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w:rsidR="00F93A14">
        <w:tc>
          <w:tcPr>
            <w:tcW w:w="4739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</w:tbl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w:rsidR="00F93A14" w:rsidRDefault="00936DD1">
      <w:pPr>
        <w:ind w:left="0" w:hanging="2"/>
      </w:pPr>
      <w:r>
        <w:t xml:space="preserve">Para más información consulta el aviso de privacidad del IEPC: </w:t>
      </w:r>
      <w:bookmarkStart w:id="0" w:name="_GoBack"/>
      <w:bookmarkEnd w:id="0"/>
      <w:r>
        <w:fldChar w:fldCharType="begin"/>
      </w:r>
      <w:r>
        <w:instrText xml:space="preserve"> HYPERLINK "https://iepc.cc/S4PQWGm" \h </w:instrText>
      </w:r>
      <w:r>
        <w:fldChar w:fldCharType="separate"/>
      </w:r>
      <w:r>
        <w:rPr>
          <w:color w:val="1155CC"/>
          <w:u w:val="single"/>
        </w:rPr>
        <w:t>https://iepc.cc/S4PQWGm</w:t>
      </w:r>
      <w:r>
        <w:rPr>
          <w:color w:val="1155CC"/>
          <w:u w:val="single"/>
        </w:rPr>
        <w:fldChar w:fldCharType="end"/>
      </w:r>
      <w:r>
        <w:t xml:space="preserve"> </w:t>
      </w:r>
    </w:p>
    <w:p w:rsidR="00F93A14" w:rsidRDefault="00936DD1">
      <w:pPr>
        <w:spacing w:after="0"/>
        <w:ind w:left="0" w:hanging="2"/>
      </w:pPr>
      <w:r>
        <w:t>Datos de contacto:</w:t>
      </w:r>
    </w:p>
    <w:p w:rsidR="00F93A14" w:rsidRDefault="00936DD1">
      <w:pPr>
        <w:spacing w:after="0"/>
        <w:ind w:left="0" w:hanging="2"/>
      </w:pPr>
      <w:r>
        <w:t xml:space="preserve">Dirección de Participación Ciudadana y Educación Cívica. IEPC Jalisco </w:t>
      </w:r>
    </w:p>
    <w:p w:rsidR="00F93A14" w:rsidRDefault="00936DD1">
      <w:pPr>
        <w:spacing w:after="0"/>
        <w:ind w:left="0" w:hanging="2"/>
      </w:pPr>
      <w:hyperlink r:id="rId7">
        <w:r>
          <w:rPr>
            <w:color w:val="1155CC"/>
            <w:u w:val="single"/>
          </w:rPr>
          <w:t>participacionciudadana@iepcjalisco.org.mx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rPr>
          <w:rFonts w:ascii="Arial" w:eastAsia="Arial" w:hAnsi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1" w:rsidRDefault="00936DD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1" w:rsidRDefault="00936D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1" w:rsidRDefault="00936DD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7439025</wp:posOffset>
          </wp:positionH>
          <wp:positionV relativeFrom="paragraph">
            <wp:posOffset>-295274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-266699</wp:posOffset>
          </wp:positionH>
          <wp:positionV relativeFrom="paragraph">
            <wp:posOffset>-276224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b/>
        <w:sz w:val="14"/>
        <w:szCs w:val="14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14"/>
        <w:szCs w:val="14"/>
      </w:rPr>
      <w:tab/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</w:rPr>
      <w:t>ANEXO DEL FORMATO OFICIAL DE SOLICITUD DE PLEBISCITO ESTATAL</w:t>
    </w:r>
    <w:r>
      <w:rPr>
        <w:b/>
        <w:color w:val="000000"/>
      </w:rPr>
      <w:t xml:space="preserve"> Y MUNICIPAL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</w:rPr>
      <w:t xml:space="preserve">(Artículos fracción I, incisos a) y b), así como el numeral 36) de la Ley del Sistema de Participación Ciudadana 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</w:rPr>
      <w:t>y Gobernanza y Popular del Estado de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1" w:rsidRDefault="00936DD1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8D3"/>
  <w15:docId w15:val="{60705354-EE8A-4E1E-9B0E-D940D33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ticipacionciudadana@iepcjalisco.org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fEsLbGiC4/xUfZ4FvcH0QZz7g==">AMUW2mWEkfV+W+BmYw8UILJhMDRBS46gBiY2HThVZeuf1nrFGHEkU2MRuobbFgqNt4De9sXhnA9MXlCh4DKXUjy1x1SGRV2OsRUL3IV7DM8itQPYc6/Mklk=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2022-08-15T17:49:00Z</dcterms:created>
  <dcterms:modified xsi:type="dcterms:W3CDTF">2022-08-15T17:49:00Z</dcterms:modified>
</cp:coreProperties>
</file>