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64" w:rsidRDefault="005C446A" w:rsidP="005C446A">
      <w:pPr>
        <w:jc w:val="center"/>
      </w:pPr>
      <w:r>
        <w:rPr>
          <w:rFonts w:ascii="Trebuchet MS" w:hAnsi="Trebuchet MS"/>
          <w:noProof/>
          <w:lang w:eastAsia="es-MX"/>
        </w:rPr>
        <w:drawing>
          <wp:inline distT="0" distB="0" distL="0" distR="0">
            <wp:extent cx="2493010" cy="116459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46A" w:rsidRDefault="005C446A" w:rsidP="005C446A">
      <w:pPr>
        <w:jc w:val="center"/>
      </w:pPr>
    </w:p>
    <w:p w:rsidR="005C446A" w:rsidRPr="00F75B40" w:rsidRDefault="005C446A" w:rsidP="005C446A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sz w:val="26"/>
          <w:szCs w:val="26"/>
          <w:lang w:val="es-MX" w:eastAsia="en-US"/>
        </w:rPr>
      </w:pPr>
      <w:r w:rsidRPr="00F75B40">
        <w:rPr>
          <w:rFonts w:ascii="Trebuchet MS" w:hAnsi="Trebuchet MS"/>
          <w:b/>
          <w:sz w:val="26"/>
          <w:szCs w:val="26"/>
        </w:rPr>
        <w:t>COMISIÓN DE ADQUISICIONES Y ENAJENACIONES</w:t>
      </w:r>
    </w:p>
    <w:p w:rsidR="005C446A" w:rsidRDefault="005C446A" w:rsidP="005C446A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sz w:val="26"/>
          <w:szCs w:val="26"/>
          <w:lang w:val="es-MX" w:eastAsia="en-US"/>
        </w:rPr>
      </w:pPr>
    </w:p>
    <w:p w:rsidR="005C446A" w:rsidRPr="00F75B40" w:rsidRDefault="005C446A" w:rsidP="005C446A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sz w:val="26"/>
          <w:szCs w:val="26"/>
          <w:lang w:val="es-MX" w:eastAsia="en-US"/>
        </w:rPr>
      </w:pPr>
    </w:p>
    <w:p w:rsidR="005C446A" w:rsidRPr="00F75B40" w:rsidRDefault="005C446A" w:rsidP="005C446A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sz w:val="26"/>
          <w:szCs w:val="26"/>
          <w:lang w:val="es-MX" w:eastAsia="en-US"/>
        </w:rPr>
      </w:pPr>
      <w:r>
        <w:rPr>
          <w:rFonts w:ascii="Trebuchet MS" w:eastAsia="Calibri" w:hAnsi="Trebuchet MS" w:cs="Arial"/>
          <w:b/>
          <w:sz w:val="26"/>
          <w:szCs w:val="26"/>
          <w:lang w:val="es-MX" w:eastAsia="en-US"/>
        </w:rPr>
        <w:t>TERCERA</w:t>
      </w:r>
      <w:r w:rsidRPr="00F75B40">
        <w:rPr>
          <w:rFonts w:ascii="Trebuchet MS" w:eastAsia="Calibri" w:hAnsi="Trebuchet MS" w:cs="Arial"/>
          <w:b/>
          <w:sz w:val="26"/>
          <w:szCs w:val="26"/>
          <w:lang w:val="es-MX" w:eastAsia="en-US"/>
        </w:rPr>
        <w:t xml:space="preserve"> SESIÓN ORDINARIA</w:t>
      </w:r>
    </w:p>
    <w:p w:rsidR="005C446A" w:rsidRPr="00F75B40" w:rsidRDefault="005C446A" w:rsidP="005C446A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sz w:val="26"/>
          <w:szCs w:val="26"/>
          <w:lang w:val="es-MX" w:eastAsia="en-US"/>
        </w:rPr>
      </w:pPr>
      <w:r>
        <w:rPr>
          <w:rFonts w:ascii="Trebuchet MS" w:eastAsia="Calibri" w:hAnsi="Trebuchet MS" w:cs="Arial"/>
          <w:b/>
          <w:sz w:val="26"/>
          <w:szCs w:val="26"/>
          <w:lang w:val="es-MX" w:eastAsia="en-US"/>
        </w:rPr>
        <w:t>29</w:t>
      </w:r>
      <w:r w:rsidRPr="00F75B40">
        <w:rPr>
          <w:rFonts w:ascii="Trebuchet MS" w:eastAsia="Calibri" w:hAnsi="Trebuchet MS" w:cs="Arial"/>
          <w:b/>
          <w:sz w:val="26"/>
          <w:szCs w:val="26"/>
          <w:lang w:val="es-MX" w:eastAsia="en-US"/>
        </w:rPr>
        <w:t xml:space="preserve"> DE </w:t>
      </w:r>
      <w:r>
        <w:rPr>
          <w:rFonts w:ascii="Trebuchet MS" w:eastAsia="Calibri" w:hAnsi="Trebuchet MS" w:cs="Arial"/>
          <w:b/>
          <w:sz w:val="26"/>
          <w:szCs w:val="26"/>
          <w:lang w:val="es-MX" w:eastAsia="en-US"/>
        </w:rPr>
        <w:t>MARZO</w:t>
      </w:r>
      <w:r w:rsidRPr="00F75B40">
        <w:rPr>
          <w:rFonts w:ascii="Trebuchet MS" w:eastAsia="Calibri" w:hAnsi="Trebuchet MS" w:cs="Arial"/>
          <w:b/>
          <w:sz w:val="26"/>
          <w:szCs w:val="26"/>
          <w:lang w:val="es-MX" w:eastAsia="en-US"/>
        </w:rPr>
        <w:t xml:space="preserve"> DE 2018</w:t>
      </w:r>
    </w:p>
    <w:p w:rsidR="005C446A" w:rsidRPr="00F75B40" w:rsidRDefault="005C446A" w:rsidP="005C446A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sz w:val="26"/>
          <w:szCs w:val="26"/>
          <w:lang w:val="es-MX" w:eastAsia="en-US"/>
        </w:rPr>
      </w:pPr>
      <w:r>
        <w:rPr>
          <w:rFonts w:ascii="Trebuchet MS" w:eastAsia="Calibri" w:hAnsi="Trebuchet MS" w:cs="Arial"/>
          <w:b/>
          <w:sz w:val="26"/>
          <w:szCs w:val="26"/>
          <w:lang w:val="es-MX" w:eastAsia="en-US"/>
        </w:rPr>
        <w:t>11:00</w:t>
      </w:r>
      <w:r w:rsidRPr="00F75B40">
        <w:rPr>
          <w:rFonts w:ascii="Trebuchet MS" w:eastAsia="Calibri" w:hAnsi="Trebuchet MS" w:cs="Arial"/>
          <w:b/>
          <w:sz w:val="26"/>
          <w:szCs w:val="26"/>
          <w:lang w:val="es-MX" w:eastAsia="en-US"/>
        </w:rPr>
        <w:t xml:space="preserve"> HORAS</w:t>
      </w:r>
    </w:p>
    <w:p w:rsidR="005C446A" w:rsidRPr="00F75B40" w:rsidRDefault="005C446A" w:rsidP="005C446A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sz w:val="26"/>
          <w:szCs w:val="26"/>
          <w:lang w:val="es-MX" w:eastAsia="en-US"/>
        </w:rPr>
      </w:pPr>
    </w:p>
    <w:p w:rsidR="005C446A" w:rsidRPr="00F75B40" w:rsidRDefault="005C446A" w:rsidP="005C446A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sz w:val="26"/>
          <w:szCs w:val="26"/>
          <w:lang w:val="es-MX" w:eastAsia="en-US"/>
        </w:rPr>
      </w:pPr>
      <w:r w:rsidRPr="00F75B40">
        <w:rPr>
          <w:rFonts w:ascii="Trebuchet MS" w:eastAsia="Calibri" w:hAnsi="Trebuchet MS" w:cs="Arial"/>
          <w:b/>
          <w:sz w:val="26"/>
          <w:szCs w:val="26"/>
          <w:lang w:val="es-MX" w:eastAsia="en-US"/>
        </w:rPr>
        <w:t xml:space="preserve">SALA DE </w:t>
      </w:r>
      <w:bookmarkStart w:id="0" w:name="_GoBack"/>
      <w:bookmarkEnd w:id="0"/>
      <w:r w:rsidRPr="00F75B40">
        <w:rPr>
          <w:rFonts w:ascii="Trebuchet MS" w:eastAsia="Calibri" w:hAnsi="Trebuchet MS" w:cs="Arial"/>
          <w:b/>
          <w:sz w:val="26"/>
          <w:szCs w:val="26"/>
          <w:lang w:val="es-MX" w:eastAsia="en-US"/>
        </w:rPr>
        <w:t>CONSEJEROS</w:t>
      </w:r>
    </w:p>
    <w:p w:rsidR="005C446A" w:rsidRPr="00F75B40" w:rsidRDefault="005C446A" w:rsidP="005C446A">
      <w:pPr>
        <w:pStyle w:val="Sinespaciado"/>
        <w:spacing w:line="276" w:lineRule="auto"/>
        <w:jc w:val="center"/>
        <w:rPr>
          <w:rFonts w:ascii="Trebuchet MS" w:hAnsi="Trebuchet MS"/>
          <w:b/>
          <w:sz w:val="26"/>
          <w:szCs w:val="26"/>
        </w:rPr>
      </w:pPr>
    </w:p>
    <w:p w:rsidR="005C446A" w:rsidRPr="00F75B40" w:rsidRDefault="005C446A" w:rsidP="005C446A">
      <w:pPr>
        <w:pStyle w:val="Sinespaciado"/>
        <w:spacing w:line="276" w:lineRule="auto"/>
        <w:jc w:val="center"/>
        <w:rPr>
          <w:rFonts w:ascii="Trebuchet MS" w:hAnsi="Trebuchet MS"/>
          <w:b/>
          <w:sz w:val="26"/>
          <w:szCs w:val="26"/>
        </w:rPr>
      </w:pPr>
      <w:r w:rsidRPr="00F75B40">
        <w:rPr>
          <w:rFonts w:ascii="Trebuchet MS" w:hAnsi="Trebuchet MS"/>
          <w:b/>
          <w:sz w:val="26"/>
          <w:szCs w:val="26"/>
        </w:rPr>
        <w:t>ORDEN DEL DÍA</w:t>
      </w:r>
    </w:p>
    <w:p w:rsidR="005C446A" w:rsidRDefault="005C446A" w:rsidP="005C446A">
      <w:pPr>
        <w:pStyle w:val="Sinespaciado"/>
        <w:spacing w:line="276" w:lineRule="auto"/>
        <w:jc w:val="both"/>
        <w:rPr>
          <w:rFonts w:ascii="Trebuchet MS" w:hAnsi="Trebuchet MS"/>
          <w:sz w:val="26"/>
          <w:szCs w:val="26"/>
        </w:rPr>
      </w:pPr>
    </w:p>
    <w:p w:rsidR="005C446A" w:rsidRPr="008F6C78" w:rsidRDefault="005C446A" w:rsidP="005C446A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Trebuchet MS" w:hAnsi="Trebuchet MS"/>
        </w:rPr>
      </w:pPr>
      <w:r w:rsidRPr="008F6C78">
        <w:rPr>
          <w:rFonts w:ascii="Trebuchet MS" w:hAnsi="Trebuchet MS"/>
        </w:rPr>
        <w:t xml:space="preserve">Presentación y, en su caso, aprobación del orden del día. </w:t>
      </w:r>
    </w:p>
    <w:p w:rsidR="005C446A" w:rsidRPr="008F6C78" w:rsidRDefault="005C446A" w:rsidP="005C446A">
      <w:pPr>
        <w:pStyle w:val="Sinespaciado"/>
        <w:spacing w:line="276" w:lineRule="auto"/>
        <w:jc w:val="both"/>
        <w:rPr>
          <w:rFonts w:ascii="Trebuchet MS" w:hAnsi="Trebuchet MS"/>
        </w:rPr>
      </w:pPr>
    </w:p>
    <w:p w:rsidR="005C446A" w:rsidRPr="008F6C78" w:rsidRDefault="005C446A" w:rsidP="005C446A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Trebuchet MS" w:hAnsi="Trebuchet MS"/>
        </w:rPr>
      </w:pPr>
      <w:r w:rsidRPr="008F6C78">
        <w:rPr>
          <w:rFonts w:ascii="Trebuchet MS" w:hAnsi="Trebuchet MS"/>
          <w:bCs/>
        </w:rPr>
        <w:t xml:space="preserve">Presentación </w:t>
      </w:r>
      <w:r>
        <w:rPr>
          <w:rFonts w:ascii="Trebuchet MS" w:hAnsi="Trebuchet MS"/>
          <w:bCs/>
        </w:rPr>
        <w:t xml:space="preserve">del informe que rinde el titular de la Unidad Centralizada de Compras respecto del estado que guardan los procedimientos de licitación pública </w:t>
      </w:r>
      <w:r w:rsidRPr="008F6C78">
        <w:rPr>
          <w:rFonts w:ascii="Trebuchet MS" w:hAnsi="Trebuchet MS" w:cs="Arial"/>
        </w:rPr>
        <w:t>14</w:t>
      </w:r>
      <w:r>
        <w:rPr>
          <w:rFonts w:ascii="Trebuchet MS" w:hAnsi="Trebuchet MS" w:cs="Arial"/>
        </w:rPr>
        <w:t>, 15, 16, 17, 18, 19 y 20 del 2</w:t>
      </w:r>
      <w:r w:rsidRPr="008F6C78">
        <w:rPr>
          <w:rFonts w:ascii="Trebuchet MS" w:hAnsi="Trebuchet MS" w:cs="Arial"/>
        </w:rPr>
        <w:t xml:space="preserve">018, </w:t>
      </w:r>
      <w:r w:rsidRPr="008F6C78">
        <w:rPr>
          <w:rFonts w:ascii="Trebuchet MS" w:hAnsi="Trebuchet MS"/>
        </w:rPr>
        <w:t xml:space="preserve">para la adquisición de </w:t>
      </w:r>
      <w:r>
        <w:rPr>
          <w:rFonts w:ascii="Trebuchet MS" w:hAnsi="Trebuchet MS"/>
        </w:rPr>
        <w:t>bienes y servicios requeridos por diversas áreas de este organismo electoral.</w:t>
      </w:r>
    </w:p>
    <w:p w:rsidR="005C446A" w:rsidRPr="008F6C78" w:rsidRDefault="005C446A" w:rsidP="005C446A">
      <w:pPr>
        <w:pStyle w:val="Sinespaciado"/>
        <w:spacing w:line="276" w:lineRule="auto"/>
        <w:jc w:val="both"/>
        <w:rPr>
          <w:rFonts w:ascii="Trebuchet MS" w:hAnsi="Trebuchet MS"/>
        </w:rPr>
      </w:pPr>
    </w:p>
    <w:p w:rsidR="005C446A" w:rsidRPr="008F6C78" w:rsidRDefault="005C446A" w:rsidP="005C446A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Trebuchet MS" w:hAnsi="Trebuchet MS"/>
        </w:rPr>
      </w:pPr>
      <w:r w:rsidRPr="008F6C78">
        <w:rPr>
          <w:rFonts w:ascii="Trebuchet MS" w:hAnsi="Trebuchet MS"/>
        </w:rPr>
        <w:t>Asuntos generales.</w:t>
      </w:r>
    </w:p>
    <w:p w:rsidR="005C446A" w:rsidRDefault="005C446A" w:rsidP="005C446A">
      <w:pPr>
        <w:jc w:val="center"/>
      </w:pPr>
    </w:p>
    <w:p w:rsidR="005C446A" w:rsidRDefault="005C446A" w:rsidP="005C446A">
      <w:pPr>
        <w:jc w:val="center"/>
      </w:pPr>
    </w:p>
    <w:sectPr w:rsidR="005C446A" w:rsidSect="005C446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55AD"/>
    <w:multiLevelType w:val="hybridMultilevel"/>
    <w:tmpl w:val="E664301E"/>
    <w:lvl w:ilvl="0" w:tplc="41129D8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B1"/>
    <w:rsid w:val="004D42B1"/>
    <w:rsid w:val="005C446A"/>
    <w:rsid w:val="00E4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46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C44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46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C44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438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Alfonso Campos</dc:creator>
  <cp:keywords/>
  <dc:description/>
  <cp:lastModifiedBy>Luis Alfonso Campos</cp:lastModifiedBy>
  <cp:revision>2</cp:revision>
  <dcterms:created xsi:type="dcterms:W3CDTF">2019-03-26T20:52:00Z</dcterms:created>
  <dcterms:modified xsi:type="dcterms:W3CDTF">2019-03-26T20:54:00Z</dcterms:modified>
</cp:coreProperties>
</file>