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2283EA" w14:textId="25283CD1" w:rsidR="00C41174" w:rsidRPr="008F6BF1" w:rsidRDefault="00FA3499" w:rsidP="24A24885">
      <w:pPr>
        <w:jc w:val="right"/>
      </w:pPr>
      <w:bookmarkStart w:id="0" w:name="_Hlk157080304"/>
      <w:bookmarkEnd w:id="0"/>
      <w:r>
        <w:br/>
      </w:r>
    </w:p>
    <w:p w14:paraId="49C23BE1" w14:textId="38EDBBE5" w:rsidR="00C41174" w:rsidRPr="008F6BF1" w:rsidRDefault="00C41174" w:rsidP="62C27DD1">
      <w:pPr>
        <w:rPr>
          <w:rFonts w:ascii="Lucida Sans Unicode" w:eastAsia="Century Gothic" w:hAnsi="Lucida Sans Unicode" w:cs="Lucida Sans Unicode"/>
        </w:rPr>
      </w:pPr>
    </w:p>
    <w:p w14:paraId="75477282" w14:textId="4E746846" w:rsidR="00C41174" w:rsidRPr="008F6BF1" w:rsidRDefault="00C41174" w:rsidP="62C27DD1">
      <w:pPr>
        <w:rPr>
          <w:rFonts w:ascii="Lucida Sans Unicode" w:eastAsia="Century Gothic" w:hAnsi="Lucida Sans Unicode" w:cs="Lucida Sans Unicode"/>
        </w:rPr>
      </w:pPr>
    </w:p>
    <w:p w14:paraId="39505FFA" w14:textId="0F545BB2" w:rsidR="00C41174" w:rsidRPr="008F6BF1" w:rsidRDefault="00C41174" w:rsidP="62C27DD1">
      <w:pPr>
        <w:rPr>
          <w:rFonts w:ascii="Lucida Sans Unicode" w:eastAsia="Century Gothic" w:hAnsi="Lucida Sans Unicode" w:cs="Lucida Sans Unicode"/>
        </w:rPr>
      </w:pPr>
    </w:p>
    <w:p w14:paraId="113BC98C" w14:textId="4DF6080E" w:rsidR="00C41174" w:rsidRPr="008F6BF1" w:rsidRDefault="00C41174" w:rsidP="62C27DD1">
      <w:pPr>
        <w:rPr>
          <w:rFonts w:ascii="Lucida Sans Unicode" w:eastAsia="Century Gothic" w:hAnsi="Lucida Sans Unicode" w:cs="Lucida Sans Unicode"/>
        </w:rPr>
      </w:pPr>
    </w:p>
    <w:p w14:paraId="4F7BC9C8" w14:textId="77777777" w:rsidR="00F1384C" w:rsidRDefault="007B68CE" w:rsidP="00B04F74">
      <w:pPr>
        <w:pStyle w:val="paragraph"/>
        <w:spacing w:before="0" w:beforeAutospacing="0" w:after="0" w:afterAutospacing="0"/>
        <w:jc w:val="center"/>
        <w:textAlignment w:val="baseline"/>
        <w:rPr>
          <w:rStyle w:val="normaltextrun"/>
          <w:rFonts w:ascii="Lucida Sans Unicode" w:hAnsi="Lucida Sans Unicode" w:cs="Lucida Sans Unicode"/>
          <w:b/>
          <w:bCs/>
          <w:caps/>
          <w:color w:val="00788E"/>
          <w:lang w:val="es-ES"/>
        </w:rPr>
      </w:pPr>
      <w:r>
        <w:rPr>
          <w:rStyle w:val="normaltextrun"/>
          <w:rFonts w:ascii="Lucida Sans Unicode" w:hAnsi="Lucida Sans Unicode" w:cs="Lucida Sans Unicode"/>
          <w:b/>
          <w:bCs/>
          <w:caps/>
          <w:color w:val="00788E"/>
          <w:lang w:val="es-ES"/>
        </w:rPr>
        <w:t xml:space="preserve">Informe </w:t>
      </w:r>
      <w:r w:rsidR="00E4622A" w:rsidRPr="00B04F74">
        <w:rPr>
          <w:rStyle w:val="normaltextrun"/>
          <w:rFonts w:ascii="Lucida Sans Unicode" w:hAnsi="Lucida Sans Unicode" w:cs="Lucida Sans Unicode"/>
          <w:b/>
          <w:bCs/>
          <w:caps/>
          <w:color w:val="00788E"/>
          <w:lang w:val="es-ES"/>
        </w:rPr>
        <w:t>ACTIVIDAD</w:t>
      </w:r>
      <w:r w:rsidR="00B04F74" w:rsidRPr="00B04F74">
        <w:rPr>
          <w:rStyle w:val="normaltextrun"/>
          <w:rFonts w:ascii="Lucida Sans Unicode" w:hAnsi="Lucida Sans Unicode" w:cs="Lucida Sans Unicode"/>
          <w:b/>
          <w:bCs/>
          <w:caps/>
          <w:color w:val="00788E"/>
          <w:lang w:val="es-ES"/>
        </w:rPr>
        <w:t xml:space="preserve">es </w:t>
      </w:r>
    </w:p>
    <w:p w14:paraId="1DFA3699" w14:textId="2E8C17DA" w:rsidR="00B04F74" w:rsidRDefault="00674C6F" w:rsidP="00B04F74">
      <w:pPr>
        <w:pStyle w:val="paragraph"/>
        <w:spacing w:before="0" w:beforeAutospacing="0" w:after="0" w:afterAutospacing="0"/>
        <w:jc w:val="center"/>
        <w:textAlignment w:val="baseline"/>
        <w:rPr>
          <w:rStyle w:val="normaltextrun"/>
          <w:rFonts w:ascii="Lucida Sans Unicode" w:hAnsi="Lucida Sans Unicode" w:cs="Lucida Sans Unicode"/>
          <w:b/>
          <w:bCs/>
          <w:caps/>
          <w:color w:val="00788E"/>
          <w:lang w:val="es-ES"/>
        </w:rPr>
      </w:pPr>
      <w:r w:rsidRPr="00B04F74">
        <w:rPr>
          <w:rStyle w:val="normaltextrun"/>
          <w:rFonts w:ascii="Lucida Sans Unicode" w:hAnsi="Lucida Sans Unicode" w:cs="Lucida Sans Unicode"/>
          <w:b/>
          <w:bCs/>
          <w:caps/>
          <w:color w:val="00788E"/>
          <w:lang w:val="es-ES"/>
        </w:rPr>
        <w:t xml:space="preserve">DE LA COMISIÓN DE </w:t>
      </w:r>
      <w:r w:rsidR="002360CD" w:rsidRPr="00B04F74">
        <w:rPr>
          <w:rStyle w:val="normaltextrun"/>
          <w:rFonts w:ascii="Lucida Sans Unicode" w:hAnsi="Lucida Sans Unicode" w:cs="Lucida Sans Unicode"/>
          <w:b/>
          <w:bCs/>
          <w:caps/>
          <w:color w:val="00788E"/>
          <w:lang w:val="es-ES"/>
        </w:rPr>
        <w:t>igualdad de género y no discri</w:t>
      </w:r>
      <w:r w:rsidR="00E4622A" w:rsidRPr="00B04F74">
        <w:rPr>
          <w:rStyle w:val="normaltextrun"/>
          <w:rFonts w:ascii="Lucida Sans Unicode" w:hAnsi="Lucida Sans Unicode" w:cs="Lucida Sans Unicode"/>
          <w:b/>
          <w:bCs/>
          <w:caps/>
          <w:color w:val="00788E"/>
          <w:lang w:val="es-ES"/>
        </w:rPr>
        <w:t>M</w:t>
      </w:r>
      <w:r w:rsidR="002360CD" w:rsidRPr="00B04F74">
        <w:rPr>
          <w:rStyle w:val="normaltextrun"/>
          <w:rFonts w:ascii="Lucida Sans Unicode" w:hAnsi="Lucida Sans Unicode" w:cs="Lucida Sans Unicode"/>
          <w:b/>
          <w:bCs/>
          <w:caps/>
          <w:color w:val="00788E"/>
          <w:lang w:val="es-ES"/>
        </w:rPr>
        <w:t xml:space="preserve">inación </w:t>
      </w:r>
    </w:p>
    <w:p w14:paraId="77FD280C" w14:textId="6BC38C34" w:rsidR="00674C6F" w:rsidRPr="00B04F74" w:rsidRDefault="00B04F74" w:rsidP="00B04F74">
      <w:pPr>
        <w:pStyle w:val="paragraph"/>
        <w:spacing w:before="0" w:beforeAutospacing="0" w:after="0" w:afterAutospacing="0"/>
        <w:jc w:val="center"/>
        <w:textAlignment w:val="baseline"/>
        <w:rPr>
          <w:rStyle w:val="contentcontrolboundarysink"/>
          <w:rFonts w:ascii="Lucida Sans Unicode" w:hAnsi="Lucida Sans Unicode" w:cs="Lucida Sans Unicode"/>
          <w:b/>
          <w:bCs/>
          <w:caps/>
          <w:color w:val="00788E"/>
          <w:lang w:val="es-ES"/>
        </w:rPr>
      </w:pPr>
      <w:r w:rsidRPr="00B04F74">
        <w:rPr>
          <w:rStyle w:val="normaltextrun"/>
          <w:rFonts w:ascii="Lucida Sans Unicode" w:hAnsi="Lucida Sans Unicode" w:cs="Lucida Sans Unicode"/>
          <w:b/>
          <w:bCs/>
          <w:caps/>
          <w:color w:val="00788E"/>
          <w:lang w:val="es-ES"/>
        </w:rPr>
        <w:t>NOVIEMBRE 2023</w:t>
      </w:r>
      <w:r w:rsidR="007B68CE">
        <w:rPr>
          <w:rStyle w:val="normaltextrun"/>
          <w:rFonts w:ascii="Lucida Sans Unicode" w:hAnsi="Lucida Sans Unicode" w:cs="Lucida Sans Unicode"/>
          <w:b/>
          <w:bCs/>
          <w:caps/>
          <w:color w:val="00788E"/>
          <w:lang w:val="es-ES"/>
        </w:rPr>
        <w:t xml:space="preserve"> </w:t>
      </w:r>
      <w:r w:rsidRPr="00B04F74">
        <w:rPr>
          <w:rStyle w:val="normaltextrun"/>
          <w:rFonts w:ascii="Lucida Sans Unicode" w:hAnsi="Lucida Sans Unicode" w:cs="Lucida Sans Unicode"/>
          <w:b/>
          <w:bCs/>
          <w:caps/>
          <w:color w:val="00788E"/>
          <w:lang w:val="es-ES"/>
        </w:rPr>
        <w:t>- ENERO 2024</w:t>
      </w:r>
    </w:p>
    <w:p w14:paraId="52C03C87" w14:textId="4EDB2225" w:rsidR="00674C6F" w:rsidRDefault="00674C6F" w:rsidP="00674C6F">
      <w:pPr>
        <w:pStyle w:val="paragraph"/>
        <w:spacing w:before="0" w:beforeAutospacing="0" w:after="0" w:afterAutospacing="0"/>
        <w:textAlignment w:val="baseline"/>
        <w:rPr>
          <w:rFonts w:ascii="Segoe UI" w:hAnsi="Segoe UI" w:cs="Segoe UI"/>
          <w:caps/>
          <w:color w:val="00596A"/>
          <w:sz w:val="18"/>
          <w:szCs w:val="18"/>
        </w:rPr>
      </w:pPr>
      <w:r>
        <w:rPr>
          <w:rStyle w:val="eop"/>
          <w:rFonts w:ascii="Qlassik Bold" w:hAnsi="Qlassik Bold" w:cs="Segoe UI"/>
          <w:caps/>
          <w:sz w:val="28"/>
          <w:szCs w:val="28"/>
        </w:rPr>
        <w:t> </w:t>
      </w:r>
      <w:r>
        <w:rPr>
          <w:noProof/>
        </w:rPr>
        <w:drawing>
          <wp:inline distT="0" distB="0" distL="0" distR="0" wp14:anchorId="6791C6B7" wp14:editId="5E813E35">
            <wp:extent cx="4572000" cy="85725"/>
            <wp:effectExtent l="0" t="0" r="0" b="0"/>
            <wp:docPr id="131595411" name="Imagen 13159541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572000" cy="85725"/>
                    </a:xfrm>
                    <a:prstGeom prst="rect">
                      <a:avLst/>
                    </a:prstGeom>
                  </pic:spPr>
                </pic:pic>
              </a:graphicData>
            </a:graphic>
          </wp:inline>
        </w:drawing>
      </w:r>
    </w:p>
    <w:p w14:paraId="33DEDA37" w14:textId="2A0D1C7B" w:rsidR="00674C6F" w:rsidRPr="00B04F74" w:rsidRDefault="003455EE" w:rsidP="00B04F74">
      <w:pPr>
        <w:pStyle w:val="paragraph"/>
        <w:spacing w:before="0" w:beforeAutospacing="0" w:after="0" w:afterAutospacing="0"/>
        <w:jc w:val="center"/>
        <w:textAlignment w:val="baseline"/>
        <w:rPr>
          <w:rFonts w:ascii="Lucida Sans Unicode" w:hAnsi="Lucida Sans Unicode" w:cs="Lucida Sans Unicode"/>
          <w:sz w:val="20"/>
          <w:szCs w:val="20"/>
        </w:rPr>
      </w:pPr>
      <w:r>
        <w:rPr>
          <w:rStyle w:val="normaltextrun"/>
          <w:rFonts w:ascii="Lucida Sans Unicode" w:hAnsi="Lucida Sans Unicode" w:cs="Lucida Sans Unicode"/>
          <w:sz w:val="20"/>
          <w:szCs w:val="20"/>
          <w:lang w:val="es-ES"/>
        </w:rPr>
        <w:t xml:space="preserve">Lic. </w:t>
      </w:r>
      <w:r w:rsidR="00B04F74">
        <w:rPr>
          <w:rStyle w:val="normaltextrun"/>
          <w:rFonts w:ascii="Lucida Sans Unicode" w:hAnsi="Lucida Sans Unicode" w:cs="Lucida Sans Unicode"/>
          <w:sz w:val="20"/>
          <w:szCs w:val="20"/>
          <w:lang w:val="es-ES"/>
        </w:rPr>
        <w:t>Brenda Judith Serafín Morfín</w:t>
      </w:r>
    </w:p>
    <w:p w14:paraId="09146F5E" w14:textId="7F257EBE" w:rsidR="00C41174" w:rsidRPr="00B04F74" w:rsidRDefault="00B04F74" w:rsidP="003455EE">
      <w:pPr>
        <w:jc w:val="center"/>
        <w:rPr>
          <w:rFonts w:ascii="Lucida Sans Unicode" w:eastAsia="Century Gothic" w:hAnsi="Lucida Sans Unicode" w:cs="Lucida Sans Unicode"/>
          <w:sz w:val="20"/>
          <w:szCs w:val="20"/>
        </w:rPr>
      </w:pPr>
      <w:r w:rsidRPr="00B04F74">
        <w:rPr>
          <w:rFonts w:ascii="Lucida Sans Unicode" w:eastAsia="Century Gothic" w:hAnsi="Lucida Sans Unicode" w:cs="Lucida Sans Unicode"/>
          <w:sz w:val="20"/>
          <w:szCs w:val="20"/>
        </w:rPr>
        <w:t xml:space="preserve">Consejera </w:t>
      </w:r>
      <w:r w:rsidR="003455EE">
        <w:rPr>
          <w:rFonts w:ascii="Lucida Sans Unicode" w:eastAsia="Century Gothic" w:hAnsi="Lucida Sans Unicode" w:cs="Lucida Sans Unicode"/>
          <w:sz w:val="20"/>
          <w:szCs w:val="20"/>
        </w:rPr>
        <w:t>E</w:t>
      </w:r>
      <w:r w:rsidRPr="00B04F74">
        <w:rPr>
          <w:rFonts w:ascii="Lucida Sans Unicode" w:eastAsia="Century Gothic" w:hAnsi="Lucida Sans Unicode" w:cs="Lucida Sans Unicode"/>
          <w:sz w:val="20"/>
          <w:szCs w:val="20"/>
        </w:rPr>
        <w:t xml:space="preserve">lectoral </w:t>
      </w:r>
      <w:proofErr w:type="gramStart"/>
      <w:r w:rsidRPr="00B04F74">
        <w:rPr>
          <w:rFonts w:ascii="Lucida Sans Unicode" w:eastAsia="Century Gothic" w:hAnsi="Lucida Sans Unicode" w:cs="Lucida Sans Unicode"/>
          <w:sz w:val="20"/>
          <w:szCs w:val="20"/>
        </w:rPr>
        <w:t>Presidenta</w:t>
      </w:r>
      <w:proofErr w:type="gramEnd"/>
      <w:r w:rsidRPr="00B04F74">
        <w:rPr>
          <w:rFonts w:ascii="Lucida Sans Unicode" w:eastAsia="Century Gothic" w:hAnsi="Lucida Sans Unicode" w:cs="Lucida Sans Unicode"/>
          <w:sz w:val="20"/>
          <w:szCs w:val="20"/>
        </w:rPr>
        <w:t xml:space="preserve"> de la Comisión de Igualdad de Género y No Discriminación.</w:t>
      </w:r>
    </w:p>
    <w:p w14:paraId="1DEC940E" w14:textId="69D365C3" w:rsidR="00C41174" w:rsidRPr="008F6BF1" w:rsidRDefault="00C41174" w:rsidP="62C27DD1">
      <w:pPr>
        <w:rPr>
          <w:rFonts w:ascii="Lucida Sans Unicode" w:eastAsia="Century Gothic" w:hAnsi="Lucida Sans Unicode" w:cs="Lucida Sans Unicode"/>
        </w:rPr>
      </w:pPr>
    </w:p>
    <w:p w14:paraId="6DE5279C" w14:textId="13B1E39D" w:rsidR="00C41174" w:rsidRPr="008F6BF1" w:rsidRDefault="00C41174" w:rsidP="62C27DD1">
      <w:pPr>
        <w:rPr>
          <w:rFonts w:ascii="Lucida Sans Unicode" w:eastAsia="Century Gothic" w:hAnsi="Lucida Sans Unicode" w:cs="Lucida Sans Unicode"/>
        </w:rPr>
      </w:pPr>
    </w:p>
    <w:p w14:paraId="5F82A118" w14:textId="4A0E4B21" w:rsidR="00C41174" w:rsidRPr="008F6BF1" w:rsidRDefault="00C41174" w:rsidP="62C27DD1">
      <w:pPr>
        <w:rPr>
          <w:rFonts w:ascii="Lucida Sans Unicode" w:eastAsia="Century Gothic" w:hAnsi="Lucida Sans Unicode" w:cs="Lucida Sans Unicode"/>
        </w:rPr>
      </w:pPr>
    </w:p>
    <w:p w14:paraId="79CABCF3" w14:textId="5155C9A7" w:rsidR="00C41174" w:rsidRPr="008F6BF1" w:rsidRDefault="00C41174" w:rsidP="62C27DD1">
      <w:pPr>
        <w:rPr>
          <w:rFonts w:ascii="Lucida Sans Unicode" w:eastAsia="Century Gothic" w:hAnsi="Lucida Sans Unicode" w:cs="Lucida Sans Unicode"/>
        </w:rPr>
      </w:pPr>
    </w:p>
    <w:p w14:paraId="5C282E68" w14:textId="34E7695C" w:rsidR="00C41174" w:rsidRPr="008F6BF1" w:rsidRDefault="00C41174" w:rsidP="62C27DD1">
      <w:pPr>
        <w:rPr>
          <w:rFonts w:ascii="Lucida Sans Unicode" w:eastAsia="Century Gothic" w:hAnsi="Lucida Sans Unicode" w:cs="Lucida Sans Unicode"/>
        </w:rPr>
      </w:pPr>
    </w:p>
    <w:p w14:paraId="73008E9D" w14:textId="1B965A65" w:rsidR="00C41174" w:rsidRPr="008F6BF1" w:rsidRDefault="00C41174" w:rsidP="62C27DD1">
      <w:pPr>
        <w:rPr>
          <w:rFonts w:ascii="Lucida Sans Unicode" w:eastAsia="Century Gothic" w:hAnsi="Lucida Sans Unicode" w:cs="Lucida Sans Unicode"/>
        </w:rPr>
      </w:pPr>
    </w:p>
    <w:p w14:paraId="4390497B" w14:textId="43CC93D5" w:rsidR="00C41174" w:rsidRPr="008F6BF1" w:rsidRDefault="00C41174" w:rsidP="62C27DD1">
      <w:pPr>
        <w:rPr>
          <w:rFonts w:ascii="Lucida Sans Unicode" w:eastAsia="Century Gothic" w:hAnsi="Lucida Sans Unicode" w:cs="Lucida Sans Unicode"/>
        </w:rPr>
      </w:pPr>
    </w:p>
    <w:p w14:paraId="1AB214FD" w14:textId="33D10FE4" w:rsidR="00C41174" w:rsidRPr="008F6BF1" w:rsidRDefault="00C41174" w:rsidP="62C27DD1">
      <w:pPr>
        <w:rPr>
          <w:rFonts w:ascii="Lucida Sans Unicode" w:eastAsia="Century Gothic" w:hAnsi="Lucida Sans Unicode" w:cs="Lucida Sans Unicode"/>
        </w:rPr>
      </w:pPr>
    </w:p>
    <w:p w14:paraId="5DAB6672" w14:textId="77C8A742" w:rsidR="00C41174" w:rsidRPr="008F6BF1" w:rsidRDefault="00C41174" w:rsidP="62C27DD1">
      <w:pPr>
        <w:rPr>
          <w:rFonts w:ascii="Lucida Sans Unicode" w:eastAsia="Century Gothic" w:hAnsi="Lucida Sans Unicode" w:cs="Lucida Sans Unicode"/>
        </w:rPr>
      </w:pPr>
    </w:p>
    <w:p w14:paraId="7A18A172" w14:textId="7B2A14C7" w:rsidR="00C41174" w:rsidRPr="008F6BF1" w:rsidRDefault="00C41174" w:rsidP="62C27DD1">
      <w:pPr>
        <w:rPr>
          <w:rFonts w:ascii="Lucida Sans Unicode" w:eastAsia="Century Gothic" w:hAnsi="Lucida Sans Unicode" w:cs="Lucida Sans Unicode"/>
        </w:rPr>
      </w:pPr>
    </w:p>
    <w:p w14:paraId="5EC2A6C1" w14:textId="2470AFD8" w:rsidR="00C41174" w:rsidRPr="008F6BF1" w:rsidRDefault="00C41174" w:rsidP="62C27DD1">
      <w:pPr>
        <w:rPr>
          <w:rFonts w:ascii="Lucida Sans Unicode" w:eastAsia="Century Gothic" w:hAnsi="Lucida Sans Unicode" w:cs="Lucida Sans Unicode"/>
        </w:rPr>
      </w:pPr>
    </w:p>
    <w:p w14:paraId="26D486D2" w14:textId="77777777" w:rsidR="00C41174" w:rsidRPr="008F6BF1" w:rsidRDefault="00C41174" w:rsidP="00A841C9">
      <w:pPr>
        <w:rPr>
          <w:rFonts w:ascii="Lucida Sans Unicode" w:eastAsia="Century Gothic" w:hAnsi="Lucida Sans Unicode" w:cs="Lucida Sans Unicode"/>
          <w:b/>
          <w:color w:val="7030A0"/>
        </w:rPr>
      </w:pPr>
    </w:p>
    <w:p w14:paraId="4244E934" w14:textId="77777777" w:rsidR="00C41174" w:rsidRPr="00B62B8B" w:rsidRDefault="004D6629" w:rsidP="00A841C9">
      <w:pPr>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b/>
          <w:color w:val="009999"/>
          <w:sz w:val="20"/>
          <w:szCs w:val="20"/>
        </w:rPr>
        <w:t>Comisión de Igualdad de Género y No Discriminación</w:t>
      </w:r>
    </w:p>
    <w:p w14:paraId="68B336BC"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3E47AD5A"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46505D3B" w14:textId="025E1396" w:rsidR="00FA3499" w:rsidRPr="00B62B8B" w:rsidRDefault="003455EE"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Pr>
          <w:rFonts w:ascii="Lucida Sans Unicode" w:eastAsia="Century Gothic" w:hAnsi="Lucida Sans Unicode" w:cs="Lucida Sans Unicode"/>
          <w:color w:val="009999"/>
          <w:sz w:val="20"/>
          <w:szCs w:val="20"/>
        </w:rPr>
        <w:t>Lic</w:t>
      </w:r>
      <w:r w:rsidR="00C67E85">
        <w:rPr>
          <w:rFonts w:ascii="Lucida Sans Unicode" w:eastAsia="Century Gothic" w:hAnsi="Lucida Sans Unicode" w:cs="Lucida Sans Unicode"/>
          <w:color w:val="009999"/>
          <w:sz w:val="20"/>
          <w:szCs w:val="20"/>
        </w:rPr>
        <w:t>.</w:t>
      </w:r>
      <w:r>
        <w:rPr>
          <w:rFonts w:ascii="Lucida Sans Unicode" w:eastAsia="Century Gothic" w:hAnsi="Lucida Sans Unicode" w:cs="Lucida Sans Unicode"/>
          <w:color w:val="009999"/>
          <w:sz w:val="20"/>
          <w:szCs w:val="20"/>
        </w:rPr>
        <w:t xml:space="preserve"> </w:t>
      </w:r>
      <w:r w:rsidR="00E4622A" w:rsidRPr="00B62B8B">
        <w:rPr>
          <w:rFonts w:ascii="Lucida Sans Unicode" w:eastAsia="Century Gothic" w:hAnsi="Lucida Sans Unicode" w:cs="Lucida Sans Unicode"/>
          <w:color w:val="009999"/>
          <w:sz w:val="20"/>
          <w:szCs w:val="20"/>
        </w:rPr>
        <w:t xml:space="preserve"> Brenda Judith Serafín Morfín</w:t>
      </w:r>
    </w:p>
    <w:p w14:paraId="413423E8" w14:textId="77777777" w:rsidR="00C41174" w:rsidRPr="00B62B8B"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Consejera electoral presidenta de la Comisión</w:t>
      </w:r>
    </w:p>
    <w:p w14:paraId="0852513A"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5902DEA8"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5E24C2E6" w14:textId="77777777" w:rsidR="00C41174" w:rsidRPr="00B62B8B" w:rsidRDefault="5A45421D" w:rsidP="00A841C9">
      <w:pPr>
        <w:pBdr>
          <w:top w:val="nil"/>
          <w:left w:val="nil"/>
          <w:bottom w:val="nil"/>
          <w:right w:val="nil"/>
          <w:between w:val="nil"/>
        </w:pBdr>
        <w:tabs>
          <w:tab w:val="left" w:pos="690"/>
          <w:tab w:val="center" w:pos="4277"/>
        </w:tabs>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Lic. Zoad Jeanine García González</w:t>
      </w:r>
    </w:p>
    <w:p w14:paraId="4355D2A9" w14:textId="77777777" w:rsidR="00C41174" w:rsidRPr="00B62B8B"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Consejera electoral integrante</w:t>
      </w:r>
    </w:p>
    <w:p w14:paraId="4E7F86D1"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0D63EF93"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16F241C0" w14:textId="77777777" w:rsidR="00FA3499" w:rsidRPr="00B62B8B" w:rsidRDefault="00FA349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Mtra. Silvia Guadalupe Bustos Vásquez</w:t>
      </w:r>
    </w:p>
    <w:p w14:paraId="384699F3" w14:textId="77777777" w:rsidR="00C41174" w:rsidRPr="00B62B8B"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Consejera electoral integrante</w:t>
      </w:r>
    </w:p>
    <w:p w14:paraId="078CC770"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3ECBC417" w14:textId="77777777" w:rsidR="00C41174" w:rsidRPr="00B62B8B" w:rsidRDefault="00C41174"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p>
    <w:p w14:paraId="2A2E8D3C" w14:textId="77777777" w:rsidR="00C41174" w:rsidRPr="00B62B8B"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pPr>
      <w:r w:rsidRPr="00B62B8B">
        <w:rPr>
          <w:rFonts w:ascii="Lucida Sans Unicode" w:eastAsia="Century Gothic" w:hAnsi="Lucida Sans Unicode" w:cs="Lucida Sans Unicode"/>
          <w:color w:val="009999"/>
          <w:sz w:val="20"/>
          <w:szCs w:val="20"/>
        </w:rPr>
        <w:t>Mtra. Sandra Hernández Ríos</w:t>
      </w:r>
    </w:p>
    <w:p w14:paraId="56ECF955" w14:textId="77777777" w:rsidR="00C41174" w:rsidRPr="00B62B8B" w:rsidRDefault="004D6629" w:rsidP="00A841C9">
      <w:pPr>
        <w:pBdr>
          <w:top w:val="nil"/>
          <w:left w:val="nil"/>
          <w:bottom w:val="nil"/>
          <w:right w:val="nil"/>
          <w:between w:val="nil"/>
        </w:pBdr>
        <w:spacing w:after="0"/>
        <w:jc w:val="center"/>
        <w:rPr>
          <w:rFonts w:ascii="Lucida Sans Unicode" w:eastAsia="Century Gothic" w:hAnsi="Lucida Sans Unicode" w:cs="Lucida Sans Unicode"/>
          <w:color w:val="009999"/>
          <w:sz w:val="20"/>
          <w:szCs w:val="20"/>
        </w:rPr>
        <w:sectPr w:rsidR="00C41174" w:rsidRPr="00B62B8B" w:rsidSect="00C8558E">
          <w:headerReference w:type="default" r:id="rId9"/>
          <w:footerReference w:type="default" r:id="rId10"/>
          <w:pgSz w:w="12240" w:h="15840"/>
          <w:pgMar w:top="1418" w:right="1701" w:bottom="2268" w:left="1985" w:header="709" w:footer="709" w:gutter="0"/>
          <w:pgNumType w:start="0"/>
          <w:cols w:space="720"/>
          <w:titlePg/>
        </w:sectPr>
      </w:pPr>
      <w:r w:rsidRPr="00B62B8B">
        <w:rPr>
          <w:rFonts w:ascii="Lucida Sans Unicode" w:eastAsia="Century Gothic" w:hAnsi="Lucida Sans Unicode" w:cs="Lucida Sans Unicode"/>
          <w:color w:val="009999"/>
          <w:sz w:val="20"/>
          <w:szCs w:val="20"/>
        </w:rPr>
        <w:t xml:space="preserve">Secretaria Técnica de la Comisión </w:t>
      </w:r>
    </w:p>
    <w:tbl>
      <w:tblPr>
        <w:tblW w:w="10172" w:type="dxa"/>
        <w:jc w:val="center"/>
        <w:tblBorders>
          <w:top w:val="nil"/>
          <w:left w:val="nil"/>
          <w:bottom w:val="nil"/>
          <w:right w:val="nil"/>
          <w:insideH w:val="nil"/>
          <w:insideV w:val="nil"/>
        </w:tblBorders>
        <w:tblLayout w:type="fixed"/>
        <w:tblLook w:val="0400" w:firstRow="0" w:lastRow="0" w:firstColumn="0" w:lastColumn="0" w:noHBand="0" w:noVBand="1"/>
      </w:tblPr>
      <w:tblGrid>
        <w:gridCol w:w="10172"/>
      </w:tblGrid>
      <w:tr w:rsidR="00FA3499" w:rsidRPr="00674C6F" w14:paraId="0BFB97D1" w14:textId="77777777" w:rsidTr="00674C6F">
        <w:trPr>
          <w:jc w:val="center"/>
        </w:trPr>
        <w:tc>
          <w:tcPr>
            <w:tcW w:w="10172" w:type="dxa"/>
          </w:tcPr>
          <w:p w14:paraId="5C0C02D4" w14:textId="30E1DD40" w:rsidR="00F41B78" w:rsidRPr="007450EB" w:rsidRDefault="00F41B78" w:rsidP="00F8530B">
            <w:pPr>
              <w:pStyle w:val="TDC2"/>
              <w:tabs>
                <w:tab w:val="right" w:leader="dot" w:pos="10054"/>
              </w:tabs>
              <w:rPr>
                <w:rStyle w:val="Hipervnculo"/>
                <w:rFonts w:ascii="Lucida Sans Unicode" w:hAnsi="Lucida Sans Unicode" w:cs="Lucida Sans Unicode"/>
                <w:b/>
                <w:bCs/>
                <w:noProof/>
                <w:color w:val="auto"/>
                <w:u w:val="none"/>
              </w:rPr>
            </w:pPr>
          </w:p>
          <w:sdt>
            <w:sdtPr>
              <w:rPr>
                <w:rStyle w:val="Hipervnculo"/>
                <w:rFonts w:ascii="Lucida Sans Unicode" w:hAnsi="Lucida Sans Unicode" w:cs="Lucida Sans Unicode"/>
                <w:b/>
                <w:bCs/>
                <w:noProof/>
                <w:color w:val="auto"/>
                <w:u w:val="none"/>
              </w:rPr>
              <w:id w:val="-1556388854"/>
              <w:docPartObj>
                <w:docPartGallery w:val="Table of Contents"/>
                <w:docPartUnique/>
              </w:docPartObj>
            </w:sdtPr>
            <w:sdtContent>
              <w:p w14:paraId="078B6ABF" w14:textId="68526E46" w:rsidR="00F1774A" w:rsidRPr="007450EB" w:rsidRDefault="00AB28D0"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Contenido</w:t>
                </w:r>
              </w:p>
              <w:p w14:paraId="3906C7E3" w14:textId="20A40D42" w:rsidR="00F1774A" w:rsidRPr="007450EB" w:rsidRDefault="00F1774A"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fldChar w:fldCharType="begin"/>
                </w:r>
                <w:r w:rsidRPr="007450EB">
                  <w:rPr>
                    <w:rStyle w:val="Hipervnculo"/>
                    <w:rFonts w:ascii="Lucida Sans Unicode" w:hAnsi="Lucida Sans Unicode" w:cs="Lucida Sans Unicode"/>
                    <w:b/>
                    <w:bCs/>
                    <w:noProof/>
                    <w:color w:val="auto"/>
                    <w:u w:val="none"/>
                  </w:rPr>
                  <w:instrText xml:space="preserve"> TOC \o "1-3" \h \z \u </w:instrText>
                </w:r>
                <w:r w:rsidRPr="007450EB">
                  <w:rPr>
                    <w:rStyle w:val="Hipervnculo"/>
                    <w:rFonts w:ascii="Lucida Sans Unicode" w:hAnsi="Lucida Sans Unicode" w:cs="Lucida Sans Unicode"/>
                    <w:b/>
                    <w:bCs/>
                    <w:noProof/>
                    <w:color w:val="auto"/>
                    <w:u w:val="none"/>
                  </w:rPr>
                  <w:fldChar w:fldCharType="separate"/>
                </w:r>
                <w:hyperlink w:anchor="_Toc157110439" w:history="1">
                  <w:r w:rsidRPr="007450EB">
                    <w:rPr>
                      <w:rStyle w:val="Hipervnculo"/>
                      <w:rFonts w:ascii="Lucida Sans Unicode" w:hAnsi="Lucida Sans Unicode" w:cs="Lucida Sans Unicode"/>
                      <w:b/>
                      <w:bCs/>
                      <w:noProof/>
                      <w:color w:val="auto"/>
                      <w:u w:val="none"/>
                    </w:rPr>
                    <w:t>Presentación</w:t>
                  </w:r>
                  <w:r w:rsidRPr="007450EB">
                    <w:rPr>
                      <w:rStyle w:val="Hipervnculo"/>
                      <w:rFonts w:ascii="Lucida Sans Unicode" w:hAnsi="Lucida Sans Unicode" w:cs="Lucida Sans Unicode"/>
                      <w:b/>
                      <w:bCs/>
                      <w:noProof/>
                      <w:webHidden/>
                      <w:color w:val="auto"/>
                      <w:u w:val="none"/>
                    </w:rPr>
                    <w:tab/>
                  </w:r>
                  <w:r w:rsidRPr="007450EB">
                    <w:rPr>
                      <w:rStyle w:val="Hipervnculo"/>
                      <w:rFonts w:ascii="Lucida Sans Unicode" w:hAnsi="Lucida Sans Unicode" w:cs="Lucida Sans Unicode"/>
                      <w:b/>
                      <w:bCs/>
                      <w:noProof/>
                      <w:webHidden/>
                      <w:color w:val="auto"/>
                      <w:u w:val="none"/>
                    </w:rPr>
                    <w:fldChar w:fldCharType="begin"/>
                  </w:r>
                  <w:r w:rsidRPr="007450EB">
                    <w:rPr>
                      <w:rStyle w:val="Hipervnculo"/>
                      <w:rFonts w:ascii="Lucida Sans Unicode" w:hAnsi="Lucida Sans Unicode" w:cs="Lucida Sans Unicode"/>
                      <w:b/>
                      <w:bCs/>
                      <w:noProof/>
                      <w:webHidden/>
                      <w:color w:val="auto"/>
                      <w:u w:val="none"/>
                    </w:rPr>
                    <w:instrText xml:space="preserve"> PAGEREF _Toc157110439 \h </w:instrText>
                  </w:r>
                  <w:r w:rsidRPr="007450EB">
                    <w:rPr>
                      <w:rStyle w:val="Hipervnculo"/>
                      <w:rFonts w:ascii="Lucida Sans Unicode" w:hAnsi="Lucida Sans Unicode" w:cs="Lucida Sans Unicode"/>
                      <w:b/>
                      <w:bCs/>
                      <w:noProof/>
                      <w:webHidden/>
                      <w:color w:val="auto"/>
                      <w:u w:val="none"/>
                    </w:rPr>
                  </w:r>
                  <w:r w:rsidRPr="007450EB">
                    <w:rPr>
                      <w:rStyle w:val="Hipervnculo"/>
                      <w:rFonts w:ascii="Lucida Sans Unicode" w:hAnsi="Lucida Sans Unicode" w:cs="Lucida Sans Unicode"/>
                      <w:b/>
                      <w:bCs/>
                      <w:noProof/>
                      <w:webHidden/>
                      <w:color w:val="auto"/>
                      <w:u w:val="none"/>
                    </w:rPr>
                    <w:fldChar w:fldCharType="separate"/>
                  </w:r>
                  <w:r w:rsidRPr="007450EB">
                    <w:rPr>
                      <w:rStyle w:val="Hipervnculo"/>
                      <w:rFonts w:ascii="Lucida Sans Unicode" w:hAnsi="Lucida Sans Unicode" w:cs="Lucida Sans Unicode"/>
                      <w:b/>
                      <w:bCs/>
                      <w:noProof/>
                      <w:webHidden/>
                      <w:color w:val="auto"/>
                      <w:u w:val="none"/>
                    </w:rPr>
                    <w:t>2</w:t>
                  </w:r>
                  <w:r w:rsidRPr="007450EB">
                    <w:rPr>
                      <w:rStyle w:val="Hipervnculo"/>
                      <w:rFonts w:ascii="Lucida Sans Unicode" w:hAnsi="Lucida Sans Unicode" w:cs="Lucida Sans Unicode"/>
                      <w:b/>
                      <w:bCs/>
                      <w:noProof/>
                      <w:webHidden/>
                      <w:color w:val="auto"/>
                      <w:u w:val="none"/>
                    </w:rPr>
                    <w:fldChar w:fldCharType="end"/>
                  </w:r>
                </w:hyperlink>
              </w:p>
              <w:p w14:paraId="542F2CE6" w14:textId="7840881D" w:rsidR="00F1774A" w:rsidRPr="007450EB" w:rsidRDefault="00F1774A" w:rsidP="00700803">
                <w:pPr>
                  <w:pStyle w:val="TDC2"/>
                  <w:tabs>
                    <w:tab w:val="right" w:leader="dot" w:pos="10054"/>
                  </w:tabs>
                  <w:jc w:val="both"/>
                  <w:rPr>
                    <w:rStyle w:val="Hipervnculo"/>
                    <w:rFonts w:ascii="Lucida Sans Unicode" w:hAnsi="Lucida Sans Unicode" w:cs="Lucida Sans Unicode"/>
                    <w:b/>
                    <w:bCs/>
                    <w:noProof/>
                    <w:color w:val="auto"/>
                    <w:u w:val="none"/>
                  </w:rPr>
                </w:pPr>
                <w:hyperlink w:anchor="_Toc157110440" w:history="1">
                  <w:r w:rsidRPr="007450EB">
                    <w:rPr>
                      <w:rStyle w:val="Hipervnculo"/>
                      <w:rFonts w:ascii="Lucida Sans Unicode" w:hAnsi="Lucida Sans Unicode" w:cs="Lucida Sans Unicode"/>
                      <w:b/>
                      <w:bCs/>
                      <w:noProof/>
                      <w:color w:val="auto"/>
                      <w:u w:val="none"/>
                    </w:rPr>
                    <w:t>Integración de la Comisión</w:t>
                  </w:r>
                  <w:r w:rsidRPr="007450EB">
                    <w:rPr>
                      <w:rStyle w:val="Hipervnculo"/>
                      <w:rFonts w:ascii="Lucida Sans Unicode" w:hAnsi="Lucida Sans Unicode" w:cs="Lucida Sans Unicode"/>
                      <w:b/>
                      <w:bCs/>
                      <w:noProof/>
                      <w:webHidden/>
                      <w:color w:val="auto"/>
                      <w:u w:val="none"/>
                    </w:rPr>
                    <w:tab/>
                  </w:r>
                  <w:r w:rsidRPr="007450EB">
                    <w:rPr>
                      <w:rStyle w:val="Hipervnculo"/>
                      <w:rFonts w:ascii="Lucida Sans Unicode" w:hAnsi="Lucida Sans Unicode" w:cs="Lucida Sans Unicode"/>
                      <w:b/>
                      <w:bCs/>
                      <w:noProof/>
                      <w:webHidden/>
                      <w:color w:val="auto"/>
                      <w:u w:val="none"/>
                    </w:rPr>
                    <w:fldChar w:fldCharType="begin"/>
                  </w:r>
                  <w:r w:rsidRPr="007450EB">
                    <w:rPr>
                      <w:rStyle w:val="Hipervnculo"/>
                      <w:rFonts w:ascii="Lucida Sans Unicode" w:hAnsi="Lucida Sans Unicode" w:cs="Lucida Sans Unicode"/>
                      <w:b/>
                      <w:bCs/>
                      <w:noProof/>
                      <w:webHidden/>
                      <w:color w:val="auto"/>
                      <w:u w:val="none"/>
                    </w:rPr>
                    <w:instrText xml:space="preserve"> PAGEREF _Toc157110440 \h </w:instrText>
                  </w:r>
                  <w:r w:rsidRPr="007450EB">
                    <w:rPr>
                      <w:rStyle w:val="Hipervnculo"/>
                      <w:rFonts w:ascii="Lucida Sans Unicode" w:hAnsi="Lucida Sans Unicode" w:cs="Lucida Sans Unicode"/>
                      <w:b/>
                      <w:bCs/>
                      <w:noProof/>
                      <w:webHidden/>
                      <w:color w:val="auto"/>
                      <w:u w:val="none"/>
                    </w:rPr>
                  </w:r>
                  <w:r w:rsidRPr="007450EB">
                    <w:rPr>
                      <w:rStyle w:val="Hipervnculo"/>
                      <w:rFonts w:ascii="Lucida Sans Unicode" w:hAnsi="Lucida Sans Unicode" w:cs="Lucida Sans Unicode"/>
                      <w:b/>
                      <w:bCs/>
                      <w:noProof/>
                      <w:webHidden/>
                      <w:color w:val="auto"/>
                      <w:u w:val="none"/>
                    </w:rPr>
                    <w:fldChar w:fldCharType="separate"/>
                  </w:r>
                  <w:r w:rsidRPr="007450EB">
                    <w:rPr>
                      <w:rStyle w:val="Hipervnculo"/>
                      <w:rFonts w:ascii="Lucida Sans Unicode" w:hAnsi="Lucida Sans Unicode" w:cs="Lucida Sans Unicode"/>
                      <w:b/>
                      <w:bCs/>
                      <w:noProof/>
                      <w:webHidden/>
                      <w:color w:val="auto"/>
                      <w:u w:val="none"/>
                    </w:rPr>
                    <w:t>3</w:t>
                  </w:r>
                  <w:r w:rsidRPr="007450EB">
                    <w:rPr>
                      <w:rStyle w:val="Hipervnculo"/>
                      <w:rFonts w:ascii="Lucida Sans Unicode" w:hAnsi="Lucida Sans Unicode" w:cs="Lucida Sans Unicode"/>
                      <w:b/>
                      <w:bCs/>
                      <w:noProof/>
                      <w:webHidden/>
                      <w:color w:val="auto"/>
                      <w:u w:val="none"/>
                    </w:rPr>
                    <w:fldChar w:fldCharType="end"/>
                  </w:r>
                </w:hyperlink>
              </w:p>
              <w:p w14:paraId="30DA60CD" w14:textId="500759BD" w:rsidR="00F1774A" w:rsidRPr="007450EB" w:rsidRDefault="00F1774A" w:rsidP="00700803">
                <w:pPr>
                  <w:pStyle w:val="TDC2"/>
                  <w:tabs>
                    <w:tab w:val="right" w:leader="dot" w:pos="10054"/>
                  </w:tabs>
                  <w:jc w:val="both"/>
                  <w:rPr>
                    <w:rStyle w:val="Hipervnculo"/>
                    <w:rFonts w:ascii="Lucida Sans Unicode" w:hAnsi="Lucida Sans Unicode" w:cs="Lucida Sans Unicode"/>
                    <w:b/>
                    <w:bCs/>
                    <w:noProof/>
                    <w:color w:val="auto"/>
                    <w:u w:val="none"/>
                  </w:rPr>
                </w:pPr>
                <w:hyperlink w:anchor="_Toc157110441" w:history="1">
                  <w:r w:rsidRPr="007450EB">
                    <w:rPr>
                      <w:rStyle w:val="Hipervnculo"/>
                      <w:rFonts w:ascii="Lucida Sans Unicode" w:hAnsi="Lucida Sans Unicode" w:cs="Lucida Sans Unicode"/>
                      <w:b/>
                      <w:bCs/>
                      <w:noProof/>
                      <w:color w:val="auto"/>
                      <w:u w:val="none"/>
                    </w:rPr>
                    <w:t>Marco Normativo</w:t>
                  </w:r>
                  <w:r w:rsidRPr="007450EB">
                    <w:rPr>
                      <w:rStyle w:val="Hipervnculo"/>
                      <w:rFonts w:ascii="Lucida Sans Unicode" w:hAnsi="Lucida Sans Unicode" w:cs="Lucida Sans Unicode"/>
                      <w:b/>
                      <w:bCs/>
                      <w:noProof/>
                      <w:webHidden/>
                      <w:color w:val="auto"/>
                      <w:u w:val="none"/>
                    </w:rPr>
                    <w:tab/>
                  </w:r>
                  <w:r w:rsidRPr="007450EB">
                    <w:rPr>
                      <w:rStyle w:val="Hipervnculo"/>
                      <w:rFonts w:ascii="Lucida Sans Unicode" w:hAnsi="Lucida Sans Unicode" w:cs="Lucida Sans Unicode"/>
                      <w:b/>
                      <w:bCs/>
                      <w:noProof/>
                      <w:webHidden/>
                      <w:color w:val="auto"/>
                      <w:u w:val="none"/>
                    </w:rPr>
                    <w:fldChar w:fldCharType="begin"/>
                  </w:r>
                  <w:r w:rsidRPr="007450EB">
                    <w:rPr>
                      <w:rStyle w:val="Hipervnculo"/>
                      <w:rFonts w:ascii="Lucida Sans Unicode" w:hAnsi="Lucida Sans Unicode" w:cs="Lucida Sans Unicode"/>
                      <w:b/>
                      <w:bCs/>
                      <w:noProof/>
                      <w:webHidden/>
                      <w:color w:val="auto"/>
                      <w:u w:val="none"/>
                    </w:rPr>
                    <w:instrText xml:space="preserve"> PAGEREF _Toc157110441 \h </w:instrText>
                  </w:r>
                  <w:r w:rsidRPr="007450EB">
                    <w:rPr>
                      <w:rStyle w:val="Hipervnculo"/>
                      <w:rFonts w:ascii="Lucida Sans Unicode" w:hAnsi="Lucida Sans Unicode" w:cs="Lucida Sans Unicode"/>
                      <w:b/>
                      <w:bCs/>
                      <w:noProof/>
                      <w:webHidden/>
                      <w:color w:val="auto"/>
                      <w:u w:val="none"/>
                    </w:rPr>
                  </w:r>
                  <w:r w:rsidRPr="007450EB">
                    <w:rPr>
                      <w:rStyle w:val="Hipervnculo"/>
                      <w:rFonts w:ascii="Lucida Sans Unicode" w:hAnsi="Lucida Sans Unicode" w:cs="Lucida Sans Unicode"/>
                      <w:b/>
                      <w:bCs/>
                      <w:noProof/>
                      <w:webHidden/>
                      <w:color w:val="auto"/>
                      <w:u w:val="none"/>
                    </w:rPr>
                    <w:fldChar w:fldCharType="separate"/>
                  </w:r>
                  <w:r w:rsidRPr="007450EB">
                    <w:rPr>
                      <w:rStyle w:val="Hipervnculo"/>
                      <w:rFonts w:ascii="Lucida Sans Unicode" w:hAnsi="Lucida Sans Unicode" w:cs="Lucida Sans Unicode"/>
                      <w:b/>
                      <w:bCs/>
                      <w:noProof/>
                      <w:webHidden/>
                      <w:color w:val="auto"/>
                      <w:u w:val="none"/>
                    </w:rPr>
                    <w:t>3</w:t>
                  </w:r>
                  <w:r w:rsidRPr="007450EB">
                    <w:rPr>
                      <w:rStyle w:val="Hipervnculo"/>
                      <w:rFonts w:ascii="Lucida Sans Unicode" w:hAnsi="Lucida Sans Unicode" w:cs="Lucida Sans Unicode"/>
                      <w:b/>
                      <w:bCs/>
                      <w:noProof/>
                      <w:webHidden/>
                      <w:color w:val="auto"/>
                      <w:u w:val="none"/>
                    </w:rPr>
                    <w:fldChar w:fldCharType="end"/>
                  </w:r>
                </w:hyperlink>
              </w:p>
              <w:p w14:paraId="44C06BDE" w14:textId="2D8D9C0B" w:rsidR="00F1774A" w:rsidRPr="007450EB" w:rsidRDefault="00F1774A" w:rsidP="00700803">
                <w:pPr>
                  <w:pStyle w:val="TDC2"/>
                  <w:tabs>
                    <w:tab w:val="right" w:leader="dot" w:pos="10054"/>
                  </w:tabs>
                  <w:jc w:val="both"/>
                  <w:rPr>
                    <w:rStyle w:val="Hipervnculo"/>
                    <w:rFonts w:ascii="Lucida Sans Unicode" w:hAnsi="Lucida Sans Unicode" w:cs="Lucida Sans Unicode"/>
                    <w:b/>
                    <w:bCs/>
                    <w:noProof/>
                    <w:color w:val="auto"/>
                    <w:u w:val="none"/>
                  </w:rPr>
                </w:pPr>
                <w:hyperlink w:anchor="_Toc157110442" w:history="1">
                  <w:r w:rsidRPr="007450EB">
                    <w:rPr>
                      <w:rStyle w:val="Hipervnculo"/>
                      <w:rFonts w:ascii="Lucida Sans Unicode" w:hAnsi="Lucida Sans Unicode" w:cs="Lucida Sans Unicode"/>
                      <w:b/>
                      <w:bCs/>
                      <w:noProof/>
                      <w:color w:val="auto"/>
                      <w:u w:val="none"/>
                    </w:rPr>
                    <w:t>Atribuciones de la Comisión de Igualdad de Género y No Discriminación</w:t>
                  </w:r>
                  <w:r w:rsidRPr="007450EB">
                    <w:rPr>
                      <w:rStyle w:val="Hipervnculo"/>
                      <w:rFonts w:ascii="Lucida Sans Unicode" w:hAnsi="Lucida Sans Unicode" w:cs="Lucida Sans Unicode"/>
                      <w:b/>
                      <w:bCs/>
                      <w:noProof/>
                      <w:webHidden/>
                      <w:color w:val="auto"/>
                      <w:u w:val="none"/>
                    </w:rPr>
                    <w:tab/>
                  </w:r>
                  <w:r w:rsidRPr="007450EB">
                    <w:rPr>
                      <w:rStyle w:val="Hipervnculo"/>
                      <w:rFonts w:ascii="Lucida Sans Unicode" w:hAnsi="Lucida Sans Unicode" w:cs="Lucida Sans Unicode"/>
                      <w:b/>
                      <w:bCs/>
                      <w:noProof/>
                      <w:webHidden/>
                      <w:color w:val="auto"/>
                      <w:u w:val="none"/>
                    </w:rPr>
                    <w:fldChar w:fldCharType="begin"/>
                  </w:r>
                  <w:r w:rsidRPr="007450EB">
                    <w:rPr>
                      <w:rStyle w:val="Hipervnculo"/>
                      <w:rFonts w:ascii="Lucida Sans Unicode" w:hAnsi="Lucida Sans Unicode" w:cs="Lucida Sans Unicode"/>
                      <w:b/>
                      <w:bCs/>
                      <w:noProof/>
                      <w:webHidden/>
                      <w:color w:val="auto"/>
                      <w:u w:val="none"/>
                    </w:rPr>
                    <w:instrText xml:space="preserve"> PAGEREF _Toc157110442 \h </w:instrText>
                  </w:r>
                  <w:r w:rsidRPr="007450EB">
                    <w:rPr>
                      <w:rStyle w:val="Hipervnculo"/>
                      <w:rFonts w:ascii="Lucida Sans Unicode" w:hAnsi="Lucida Sans Unicode" w:cs="Lucida Sans Unicode"/>
                      <w:b/>
                      <w:bCs/>
                      <w:noProof/>
                      <w:webHidden/>
                      <w:color w:val="auto"/>
                      <w:u w:val="none"/>
                    </w:rPr>
                  </w:r>
                  <w:r w:rsidRPr="007450EB">
                    <w:rPr>
                      <w:rStyle w:val="Hipervnculo"/>
                      <w:rFonts w:ascii="Lucida Sans Unicode" w:hAnsi="Lucida Sans Unicode" w:cs="Lucida Sans Unicode"/>
                      <w:b/>
                      <w:bCs/>
                      <w:noProof/>
                      <w:webHidden/>
                      <w:color w:val="auto"/>
                      <w:u w:val="none"/>
                    </w:rPr>
                    <w:fldChar w:fldCharType="separate"/>
                  </w:r>
                  <w:r w:rsidRPr="007450EB">
                    <w:rPr>
                      <w:rStyle w:val="Hipervnculo"/>
                      <w:rFonts w:ascii="Lucida Sans Unicode" w:hAnsi="Lucida Sans Unicode" w:cs="Lucida Sans Unicode"/>
                      <w:b/>
                      <w:bCs/>
                      <w:noProof/>
                      <w:webHidden/>
                      <w:color w:val="auto"/>
                      <w:u w:val="none"/>
                    </w:rPr>
                    <w:t>4</w:t>
                  </w:r>
                  <w:r w:rsidRPr="007450EB">
                    <w:rPr>
                      <w:rStyle w:val="Hipervnculo"/>
                      <w:rFonts w:ascii="Lucida Sans Unicode" w:hAnsi="Lucida Sans Unicode" w:cs="Lucida Sans Unicode"/>
                      <w:b/>
                      <w:bCs/>
                      <w:noProof/>
                      <w:webHidden/>
                      <w:color w:val="auto"/>
                      <w:u w:val="none"/>
                    </w:rPr>
                    <w:fldChar w:fldCharType="end"/>
                  </w:r>
                </w:hyperlink>
              </w:p>
              <w:p w14:paraId="3D5D5AC2" w14:textId="59904578" w:rsidR="00AB28D0" w:rsidRPr="007450EB" w:rsidRDefault="00F1774A"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fldChar w:fldCharType="end"/>
                </w:r>
                <w:r w:rsidR="00AB28D0" w:rsidRPr="007450EB">
                  <w:rPr>
                    <w:rStyle w:val="Hipervnculo"/>
                    <w:rFonts w:ascii="Lucida Sans Unicode" w:hAnsi="Lucida Sans Unicode" w:cs="Lucida Sans Unicode"/>
                    <w:b/>
                    <w:bCs/>
                    <w:noProof/>
                    <w:color w:val="auto"/>
                    <w:u w:val="none"/>
                  </w:rPr>
                  <w:t>Informe de avances de actividades del Programa Anual de Trabajo, aprobado el 1 de diciembre de 2023 en la Comisión de Igualdad de Género y No Discriminación</w:t>
                </w:r>
                <w:r w:rsidR="00AB28D0" w:rsidRPr="007450EB">
                  <w:rPr>
                    <w:rStyle w:val="Hipervnculo"/>
                    <w:rFonts w:ascii="Lucida Sans Unicode" w:hAnsi="Lucida Sans Unicode" w:cs="Lucida Sans Unicode"/>
                    <w:b/>
                    <w:bCs/>
                    <w:noProof/>
                    <w:color w:val="auto"/>
                    <w:u w:val="none"/>
                  </w:rPr>
                  <w:t>……………</w:t>
                </w:r>
                <w:r w:rsidR="00A71228" w:rsidRPr="007450EB">
                  <w:rPr>
                    <w:rStyle w:val="Hipervnculo"/>
                    <w:rFonts w:ascii="Lucida Sans Unicode" w:hAnsi="Lucida Sans Unicode" w:cs="Lucida Sans Unicode"/>
                    <w:b/>
                    <w:bCs/>
                    <w:noProof/>
                    <w:color w:val="auto"/>
                    <w:u w:val="none"/>
                  </w:rPr>
                  <w:t>.5</w:t>
                </w:r>
              </w:p>
              <w:p w14:paraId="76BB593A" w14:textId="78350F3A" w:rsidR="00A71228" w:rsidRPr="007450EB" w:rsidRDefault="00A71228"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Materiales e instructivos de promoción de la cultura de igualdad de género y no discriminación elaborados por las direcciones del Instituto</w:t>
                </w:r>
                <w:r w:rsidRPr="007450EB">
                  <w:rPr>
                    <w:rStyle w:val="Hipervnculo"/>
                    <w:rFonts w:ascii="Lucida Sans Unicode" w:hAnsi="Lucida Sans Unicode" w:cs="Lucida Sans Unicode"/>
                    <w:b/>
                    <w:bCs/>
                    <w:noProof/>
                    <w:color w:val="auto"/>
                    <w:u w:val="none"/>
                  </w:rPr>
                  <w:t>………………………</w:t>
                </w:r>
                <w:r w:rsidR="004441E2" w:rsidRPr="007450EB">
                  <w:rPr>
                    <w:rStyle w:val="Hipervnculo"/>
                    <w:rFonts w:ascii="Lucida Sans Unicode" w:hAnsi="Lucida Sans Unicode" w:cs="Lucida Sans Unicode"/>
                    <w:b/>
                    <w:bCs/>
                    <w:noProof/>
                    <w:color w:val="auto"/>
                    <w:u w:val="none"/>
                  </w:rPr>
                  <w:t>…</w:t>
                </w:r>
                <w:r w:rsidRPr="007450EB">
                  <w:rPr>
                    <w:rStyle w:val="Hipervnculo"/>
                    <w:rFonts w:ascii="Lucida Sans Unicode" w:hAnsi="Lucida Sans Unicode" w:cs="Lucida Sans Unicode"/>
                    <w:b/>
                    <w:bCs/>
                    <w:noProof/>
                    <w:color w:val="auto"/>
                    <w:u w:val="none"/>
                  </w:rPr>
                  <w:t>……………5</w:t>
                </w:r>
              </w:p>
              <w:p w14:paraId="3CD3C0A6" w14:textId="0629E710" w:rsidR="00A71228" w:rsidRPr="007450EB" w:rsidRDefault="00A71228"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 xml:space="preserve">Socialización con Organizaciones de la Sociedad Civil y Universidades </w:t>
                </w:r>
                <w:r w:rsidRPr="007450EB">
                  <w:rPr>
                    <w:rStyle w:val="Hipervnculo"/>
                    <w:rFonts w:ascii="Lucida Sans Unicode" w:hAnsi="Lucida Sans Unicode" w:cs="Lucida Sans Unicode"/>
                    <w:b/>
                    <w:bCs/>
                    <w:noProof/>
                    <w:color w:val="auto"/>
                    <w:u w:val="none"/>
                  </w:rPr>
                  <w:t>……………………….6</w:t>
                </w:r>
              </w:p>
              <w:p w14:paraId="32A0B63F" w14:textId="1C53F8F6" w:rsidR="00DC5CEE" w:rsidRDefault="00A71228" w:rsidP="00DC5CEE">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Seguimiento a las actividades del Observatorio de la Participación Política de las Mujeres en Jalisco</w:t>
                </w:r>
                <w:r w:rsidRPr="007450EB">
                  <w:rPr>
                    <w:rStyle w:val="Hipervnculo"/>
                    <w:rFonts w:ascii="Lucida Sans Unicode" w:hAnsi="Lucida Sans Unicode" w:cs="Lucida Sans Unicode"/>
                    <w:b/>
                    <w:bCs/>
                    <w:noProof/>
                    <w:color w:val="auto"/>
                    <w:u w:val="none"/>
                  </w:rPr>
                  <w:t>…</w:t>
                </w:r>
                <w:r w:rsidR="004441E2" w:rsidRPr="007450EB">
                  <w:rPr>
                    <w:rStyle w:val="Hipervnculo"/>
                    <w:rFonts w:ascii="Lucida Sans Unicode" w:hAnsi="Lucida Sans Unicode" w:cs="Lucida Sans Unicode"/>
                    <w:b/>
                    <w:bCs/>
                    <w:noProof/>
                    <w:color w:val="auto"/>
                    <w:u w:val="none"/>
                  </w:rPr>
                  <w:t>………………………………………………………………………………………………</w:t>
                </w:r>
                <w:r w:rsidR="00983C44">
                  <w:rPr>
                    <w:rStyle w:val="Hipervnculo"/>
                    <w:rFonts w:ascii="Lucida Sans Unicode" w:hAnsi="Lucida Sans Unicode" w:cs="Lucida Sans Unicode"/>
                    <w:b/>
                    <w:bCs/>
                    <w:noProof/>
                    <w:color w:val="auto"/>
                    <w:u w:val="none"/>
                  </w:rPr>
                  <w:t>…..</w:t>
                </w:r>
                <w:r w:rsidR="004441E2" w:rsidRPr="007450EB">
                  <w:rPr>
                    <w:rStyle w:val="Hipervnculo"/>
                    <w:rFonts w:ascii="Lucida Sans Unicode" w:hAnsi="Lucida Sans Unicode" w:cs="Lucida Sans Unicode"/>
                    <w:b/>
                    <w:bCs/>
                    <w:noProof/>
                    <w:color w:val="auto"/>
                    <w:u w:val="none"/>
                  </w:rPr>
                  <w:t>.</w:t>
                </w:r>
                <w:r w:rsidRPr="007450EB">
                  <w:rPr>
                    <w:rStyle w:val="Hipervnculo"/>
                    <w:rFonts w:ascii="Lucida Sans Unicode" w:hAnsi="Lucida Sans Unicode" w:cs="Lucida Sans Unicode"/>
                    <w:b/>
                    <w:bCs/>
                    <w:noProof/>
                    <w:color w:val="auto"/>
                    <w:u w:val="none"/>
                  </w:rPr>
                  <w:t>..1</w:t>
                </w:r>
                <w:r w:rsidR="00FF4970">
                  <w:rPr>
                    <w:rStyle w:val="Hipervnculo"/>
                    <w:rFonts w:ascii="Lucida Sans Unicode" w:hAnsi="Lucida Sans Unicode" w:cs="Lucida Sans Unicode"/>
                    <w:b/>
                    <w:bCs/>
                    <w:noProof/>
                    <w:color w:val="auto"/>
                    <w:u w:val="none"/>
                  </w:rPr>
                  <w:t>1</w:t>
                </w:r>
              </w:p>
              <w:p w14:paraId="2254DC4F" w14:textId="18999EA3" w:rsidR="00DC5CEE" w:rsidRPr="00DC5CEE" w:rsidRDefault="00FF4970" w:rsidP="00DC5CEE">
                <w:pPr>
                  <w:pStyle w:val="TDC2"/>
                  <w:tabs>
                    <w:tab w:val="right" w:leader="dot" w:pos="10054"/>
                  </w:tabs>
                  <w:jc w:val="both"/>
                  <w:rPr>
                    <w:rStyle w:val="Hipervnculo"/>
                    <w:rFonts w:ascii="Lucida Sans Unicode" w:hAnsi="Lucida Sans Unicode" w:cs="Lucida Sans Unicode"/>
                    <w:b/>
                    <w:bCs/>
                    <w:noProof/>
                    <w:color w:val="auto"/>
                    <w:u w:val="none"/>
                  </w:rPr>
                </w:pPr>
                <w:r>
                  <w:rPr>
                    <w:rStyle w:val="Hipervnculo"/>
                    <w:rFonts w:ascii="Lucida Sans Unicode" w:hAnsi="Lucida Sans Unicode" w:cs="Lucida Sans Unicode"/>
                    <w:b/>
                    <w:bCs/>
                    <w:noProof/>
                    <w:color w:val="auto"/>
                    <w:u w:val="none"/>
                  </w:rPr>
                  <w:t>S</w:t>
                </w:r>
                <w:r w:rsidR="00DC5CEE" w:rsidRPr="00DC5CEE">
                  <w:rPr>
                    <w:rStyle w:val="Hipervnculo"/>
                    <w:rFonts w:ascii="Lucida Sans Unicode" w:hAnsi="Lucida Sans Unicode" w:cs="Lucida Sans Unicode"/>
                    <w:b/>
                    <w:bCs/>
                    <w:noProof/>
                    <w:color w:val="auto"/>
                    <w:u w:val="none"/>
                  </w:rPr>
                  <w:t>eguimiento a la solicitud del Observatorio para la Participación Política de las OSIEGCS LGBTTTIQ+ en Jalisco</w:t>
                </w:r>
                <w:r w:rsidR="00DC5CEE" w:rsidRPr="00DC5CEE">
                  <w:rPr>
                    <w:rStyle w:val="Hipervnculo"/>
                    <w:rFonts w:ascii="Lucida Sans Unicode" w:hAnsi="Lucida Sans Unicode" w:cs="Lucida Sans Unicode"/>
                    <w:b/>
                    <w:bCs/>
                    <w:noProof/>
                    <w:color w:val="auto"/>
                    <w:u w:val="none"/>
                  </w:rPr>
                  <w:t>………</w:t>
                </w:r>
                <w:r>
                  <w:rPr>
                    <w:rStyle w:val="Hipervnculo"/>
                    <w:rFonts w:ascii="Lucida Sans Unicode" w:hAnsi="Lucida Sans Unicode" w:cs="Lucida Sans Unicode"/>
                    <w:b/>
                    <w:bCs/>
                    <w:noProof/>
                    <w:color w:val="auto"/>
                    <w:u w:val="none"/>
                  </w:rPr>
                  <w:t>…….</w:t>
                </w:r>
                <w:r w:rsidR="00DC5CEE" w:rsidRPr="00DC5CEE">
                  <w:rPr>
                    <w:rStyle w:val="Hipervnculo"/>
                    <w:rFonts w:ascii="Lucida Sans Unicode" w:hAnsi="Lucida Sans Unicode" w:cs="Lucida Sans Unicode"/>
                    <w:b/>
                    <w:bCs/>
                    <w:noProof/>
                    <w:color w:val="auto"/>
                    <w:u w:val="none"/>
                  </w:rPr>
                  <w:t>………………………………………………………………………11</w:t>
                </w:r>
              </w:p>
              <w:p w14:paraId="3BFEF91C" w14:textId="6DA70E62" w:rsidR="003267F6" w:rsidRPr="007450EB" w:rsidRDefault="003267F6"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Día Naranja…………………………………………………………………………………………………12</w:t>
                </w:r>
              </w:p>
              <w:p w14:paraId="7E824E05" w14:textId="553D356C" w:rsidR="00EF5C2C" w:rsidRPr="007450EB" w:rsidRDefault="00EF5C2C"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Día Internacional de la Eliminación de la Violencia Contra la Mujer</w:t>
                </w:r>
                <w:r w:rsidRPr="007450EB">
                  <w:rPr>
                    <w:rStyle w:val="Hipervnculo"/>
                    <w:rFonts w:ascii="Lucida Sans Unicode" w:hAnsi="Lucida Sans Unicode" w:cs="Lucida Sans Unicode"/>
                    <w:b/>
                    <w:bCs/>
                    <w:noProof/>
                    <w:color w:val="auto"/>
                    <w:u w:val="none"/>
                  </w:rPr>
                  <w:t>…………………………</w:t>
                </w:r>
                <w:r w:rsidR="00983C44">
                  <w:rPr>
                    <w:rStyle w:val="Hipervnculo"/>
                    <w:rFonts w:ascii="Lucida Sans Unicode" w:hAnsi="Lucida Sans Unicode" w:cs="Lucida Sans Unicode"/>
                    <w:b/>
                    <w:bCs/>
                    <w:noProof/>
                    <w:color w:val="auto"/>
                    <w:u w:val="none"/>
                  </w:rPr>
                  <w:t>...</w:t>
                </w:r>
                <w:r w:rsidRPr="007450EB">
                  <w:rPr>
                    <w:rStyle w:val="Hipervnculo"/>
                    <w:rFonts w:ascii="Lucida Sans Unicode" w:hAnsi="Lucida Sans Unicode" w:cs="Lucida Sans Unicode"/>
                    <w:b/>
                    <w:bCs/>
                    <w:noProof/>
                    <w:color w:val="auto"/>
                    <w:u w:val="none"/>
                  </w:rPr>
                  <w:t>12</w:t>
                </w:r>
              </w:p>
              <w:p w14:paraId="364E9423" w14:textId="2E46831D" w:rsidR="003D5566" w:rsidRPr="007450EB" w:rsidRDefault="00F8530B"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 xml:space="preserve">Curso lenguaje inclusivo </w:t>
                </w:r>
                <w:r w:rsidRPr="007450EB">
                  <w:rPr>
                    <w:rStyle w:val="Hipervnculo"/>
                    <w:rFonts w:ascii="Lucida Sans Unicode" w:hAnsi="Lucida Sans Unicode" w:cs="Lucida Sans Unicode"/>
                    <w:b/>
                    <w:bCs/>
                    <w:noProof/>
                    <w:color w:val="auto"/>
                    <w:u w:val="none"/>
                  </w:rPr>
                  <w:t>………………………………………………………………………………..1</w:t>
                </w:r>
                <w:r w:rsidR="00FF4970">
                  <w:rPr>
                    <w:rStyle w:val="Hipervnculo"/>
                    <w:rFonts w:ascii="Lucida Sans Unicode" w:hAnsi="Lucida Sans Unicode" w:cs="Lucida Sans Unicode"/>
                    <w:b/>
                    <w:bCs/>
                    <w:noProof/>
                    <w:color w:val="auto"/>
                    <w:u w:val="none"/>
                  </w:rPr>
                  <w:t>9</w:t>
                </w:r>
              </w:p>
              <w:p w14:paraId="42D65E9D" w14:textId="1ABE28E2" w:rsidR="007450EB" w:rsidRPr="007450EB" w:rsidRDefault="003D5566" w:rsidP="00700803">
                <w:pPr>
                  <w:pStyle w:val="TDC2"/>
                  <w:tabs>
                    <w:tab w:val="right" w:leader="dot" w:pos="10054"/>
                  </w:tabs>
                  <w:jc w:val="both"/>
                  <w:rPr>
                    <w:rStyle w:val="Hipervnculo"/>
                    <w:rFonts w:ascii="Lucida Sans Unicode" w:hAnsi="Lucida Sans Unicode" w:cs="Lucida Sans Unicode"/>
                    <w:b/>
                    <w:bCs/>
                    <w:noProof/>
                    <w:color w:val="auto"/>
                    <w:u w:val="none"/>
                  </w:rPr>
                </w:pPr>
                <w:r w:rsidRPr="007450EB">
                  <w:rPr>
                    <w:rStyle w:val="Hipervnculo"/>
                    <w:rFonts w:ascii="Lucida Sans Unicode" w:hAnsi="Lucida Sans Unicode" w:cs="Lucida Sans Unicode"/>
                    <w:b/>
                    <w:bCs/>
                    <w:noProof/>
                    <w:color w:val="auto"/>
                    <w:u w:val="none"/>
                  </w:rPr>
                  <w:t>Informe mensual sobre las personas sancionadas en el Sistema Informático del Registro Nacional Implementado por el INE</w:t>
                </w:r>
                <w:r w:rsidRPr="007450EB">
                  <w:rPr>
                    <w:rStyle w:val="Hipervnculo"/>
                    <w:rFonts w:ascii="Lucida Sans Unicode" w:hAnsi="Lucida Sans Unicode" w:cs="Lucida Sans Unicode"/>
                    <w:b/>
                    <w:bCs/>
                    <w:noProof/>
                    <w:color w:val="auto"/>
                    <w:u w:val="none"/>
                  </w:rPr>
                  <w:t>…………………………………………………………………….</w:t>
                </w:r>
                <w:r w:rsidR="007450EB" w:rsidRPr="007450EB">
                  <w:rPr>
                    <w:rStyle w:val="Hipervnculo"/>
                    <w:rFonts w:ascii="Lucida Sans Unicode" w:hAnsi="Lucida Sans Unicode" w:cs="Lucida Sans Unicode"/>
                    <w:b/>
                    <w:bCs/>
                    <w:noProof/>
                    <w:color w:val="auto"/>
                    <w:u w:val="none"/>
                  </w:rPr>
                  <w:t>1</w:t>
                </w:r>
                <w:r w:rsidR="00FF4970">
                  <w:rPr>
                    <w:rStyle w:val="Hipervnculo"/>
                    <w:rFonts w:ascii="Lucida Sans Unicode" w:hAnsi="Lucida Sans Unicode" w:cs="Lucida Sans Unicode"/>
                    <w:b/>
                    <w:bCs/>
                    <w:noProof/>
                    <w:color w:val="auto"/>
                    <w:u w:val="none"/>
                  </w:rPr>
                  <w:t>9</w:t>
                </w:r>
              </w:p>
              <w:p w14:paraId="0A8AE4FA" w14:textId="502A6D05" w:rsidR="00F1774A" w:rsidRPr="007450EB" w:rsidRDefault="007450EB" w:rsidP="00FF4970">
                <w:pPr>
                  <w:pStyle w:val="TDC2"/>
                  <w:tabs>
                    <w:tab w:val="right" w:leader="dot" w:pos="10054"/>
                  </w:tabs>
                  <w:jc w:val="both"/>
                  <w:rPr>
                    <w:rStyle w:val="Hipervnculo"/>
                    <w:rFonts w:ascii="Lucida Sans Unicode" w:hAnsi="Lucida Sans Unicode" w:cs="Lucida Sans Unicode"/>
                    <w:b/>
                    <w:bCs/>
                    <w:color w:val="auto"/>
                    <w:u w:val="none"/>
                  </w:rPr>
                </w:pPr>
                <w:r w:rsidRPr="007450EB">
                  <w:rPr>
                    <w:rStyle w:val="Hipervnculo"/>
                    <w:rFonts w:ascii="Lucida Sans Unicode" w:hAnsi="Lucida Sans Unicode" w:cs="Lucida Sans Unicode"/>
                    <w:b/>
                    <w:bCs/>
                    <w:noProof/>
                    <w:color w:val="auto"/>
                    <w:u w:val="none"/>
                  </w:rPr>
                  <w:t>Lineamientos del Instituto Electoral y de Participación Ciudadana del Estado de Jalisco, para que los partidos políticos locales prevengan, atiendan, sancionen, reparen y erradiquen la violencia política contra las mujeres en razón de género y manifestación “3 de 3 contra la violencia”, para el registro de candidaturas a cargos de elección popular</w:t>
                </w:r>
                <w:r w:rsidRPr="007450EB">
                  <w:rPr>
                    <w:rStyle w:val="Hipervnculo"/>
                    <w:rFonts w:ascii="Lucida Sans Unicode" w:hAnsi="Lucida Sans Unicode" w:cs="Lucida Sans Unicode"/>
                    <w:b/>
                    <w:bCs/>
                    <w:noProof/>
                    <w:color w:val="auto"/>
                    <w:u w:val="none"/>
                  </w:rPr>
                  <w:t>………</w:t>
                </w:r>
                <w:r w:rsidR="00FF4970">
                  <w:rPr>
                    <w:rStyle w:val="Hipervnculo"/>
                    <w:rFonts w:ascii="Lucida Sans Unicode" w:hAnsi="Lucida Sans Unicode" w:cs="Lucida Sans Unicode"/>
                    <w:b/>
                    <w:bCs/>
                    <w:noProof/>
                    <w:color w:val="auto"/>
                    <w:u w:val="none"/>
                  </w:rPr>
                  <w:t>…</w:t>
                </w:r>
                <w:r w:rsidR="00700803">
                  <w:rPr>
                    <w:rStyle w:val="Hipervnculo"/>
                    <w:rFonts w:ascii="Lucida Sans Unicode" w:hAnsi="Lucida Sans Unicode" w:cs="Lucida Sans Unicode"/>
                    <w:b/>
                    <w:bCs/>
                    <w:noProof/>
                    <w:color w:val="auto"/>
                    <w:u w:val="none"/>
                  </w:rPr>
                  <w:t>.</w:t>
                </w:r>
                <w:r w:rsidRPr="007450EB">
                  <w:rPr>
                    <w:rStyle w:val="Hipervnculo"/>
                    <w:rFonts w:ascii="Lucida Sans Unicode" w:hAnsi="Lucida Sans Unicode" w:cs="Lucida Sans Unicode"/>
                    <w:b/>
                    <w:bCs/>
                    <w:noProof/>
                    <w:color w:val="auto"/>
                    <w:u w:val="none"/>
                  </w:rPr>
                  <w:t>……</w:t>
                </w:r>
                <w:r w:rsidR="00700803">
                  <w:rPr>
                    <w:rStyle w:val="Hipervnculo"/>
                    <w:rFonts w:ascii="Lucida Sans Unicode" w:hAnsi="Lucida Sans Unicode" w:cs="Lucida Sans Unicode"/>
                    <w:b/>
                    <w:bCs/>
                    <w:noProof/>
                    <w:color w:val="auto"/>
                    <w:u w:val="none"/>
                  </w:rPr>
                  <w:t>...</w:t>
                </w:r>
                <w:r w:rsidRPr="007450EB">
                  <w:rPr>
                    <w:rStyle w:val="Hipervnculo"/>
                    <w:rFonts w:ascii="Lucida Sans Unicode" w:hAnsi="Lucida Sans Unicode" w:cs="Lucida Sans Unicode"/>
                    <w:b/>
                    <w:bCs/>
                    <w:noProof/>
                    <w:color w:val="auto"/>
                    <w:u w:val="none"/>
                  </w:rPr>
                  <w:t>..19</w:t>
                </w:r>
              </w:p>
            </w:sdtContent>
          </w:sdt>
          <w:p w14:paraId="5FF9C4B1" w14:textId="4100BA0C" w:rsidR="00C41174" w:rsidRPr="007450EB" w:rsidRDefault="00C41174" w:rsidP="00F8530B">
            <w:pPr>
              <w:pStyle w:val="TDC2"/>
              <w:tabs>
                <w:tab w:val="right" w:leader="dot" w:pos="10054"/>
              </w:tabs>
              <w:rPr>
                <w:rStyle w:val="Hipervnculo"/>
                <w:rFonts w:ascii="Lucida Sans Unicode" w:hAnsi="Lucida Sans Unicode" w:cs="Lucida Sans Unicode"/>
                <w:b/>
                <w:bCs/>
                <w:noProof/>
                <w:color w:val="auto"/>
                <w:u w:val="none"/>
              </w:rPr>
            </w:pPr>
          </w:p>
        </w:tc>
      </w:tr>
    </w:tbl>
    <w:p w14:paraId="101A6483" w14:textId="3A357283" w:rsidR="50A00BFC" w:rsidRPr="00745DD6" w:rsidRDefault="7E82D3B0" w:rsidP="00230D6D">
      <w:pPr>
        <w:pStyle w:val="Ttulo2"/>
        <w:rPr>
          <w:rFonts w:ascii="Lucida Sans Unicode" w:eastAsia="Lucida Sans Unicode" w:hAnsi="Lucida Sans Unicode" w:cs="Lucida Sans Unicode"/>
          <w:b/>
          <w:bCs/>
          <w:color w:val="31849B" w:themeColor="accent5" w:themeShade="BF"/>
          <w:sz w:val="20"/>
          <w:szCs w:val="20"/>
        </w:rPr>
      </w:pPr>
      <w:bookmarkStart w:id="2" w:name="_Toc242592549"/>
      <w:bookmarkStart w:id="3" w:name="_Toc157110439"/>
      <w:r w:rsidRPr="00745DD6">
        <w:rPr>
          <w:rFonts w:ascii="Lucida Sans Unicode" w:eastAsia="Lucida Sans Unicode" w:hAnsi="Lucida Sans Unicode" w:cs="Lucida Sans Unicode"/>
          <w:b/>
          <w:bCs/>
          <w:color w:val="31849B" w:themeColor="accent5" w:themeShade="BF"/>
          <w:sz w:val="20"/>
          <w:szCs w:val="20"/>
        </w:rPr>
        <w:t>Presentación</w:t>
      </w:r>
      <w:bookmarkEnd w:id="2"/>
      <w:bookmarkEnd w:id="3"/>
    </w:p>
    <w:p w14:paraId="669A4288" w14:textId="1A006D87" w:rsidR="00FBB13B" w:rsidRPr="00745DD6" w:rsidRDefault="00FBB13B" w:rsidP="00A841C9">
      <w:pPr>
        <w:jc w:val="both"/>
        <w:rPr>
          <w:rFonts w:ascii="Lucida Sans Unicode" w:eastAsia="Lucida Sans Unicode" w:hAnsi="Lucida Sans Unicode" w:cs="Lucida Sans Unicode"/>
          <w:color w:val="000000" w:themeColor="text1"/>
          <w:sz w:val="20"/>
          <w:szCs w:val="20"/>
        </w:rPr>
      </w:pPr>
      <w:r w:rsidRPr="00745DD6">
        <w:rPr>
          <w:rFonts w:ascii="Lucida Sans Unicode" w:eastAsia="Lucida Sans Unicode" w:hAnsi="Lucida Sans Unicode" w:cs="Lucida Sans Unicode"/>
          <w:color w:val="000000" w:themeColor="text1"/>
          <w:sz w:val="20"/>
          <w:szCs w:val="20"/>
        </w:rPr>
        <w:t xml:space="preserve">De conformidad a lo previsto en </w:t>
      </w:r>
      <w:r w:rsidR="00DE58EF" w:rsidRPr="00745DD6">
        <w:rPr>
          <w:rFonts w:ascii="Lucida Sans Unicode" w:eastAsia="Lucida Sans Unicode" w:hAnsi="Lucida Sans Unicode" w:cs="Lucida Sans Unicode"/>
          <w:color w:val="000000" w:themeColor="text1"/>
          <w:sz w:val="20"/>
          <w:szCs w:val="20"/>
        </w:rPr>
        <w:t>el artículo 3</w:t>
      </w:r>
      <w:r w:rsidRPr="00745DD6">
        <w:rPr>
          <w:rFonts w:ascii="Lucida Sans Unicode" w:eastAsia="Lucida Sans Unicode" w:hAnsi="Lucida Sans Unicode" w:cs="Lucida Sans Unicode"/>
          <w:color w:val="000000" w:themeColor="text1"/>
          <w:sz w:val="20"/>
          <w:szCs w:val="20"/>
        </w:rPr>
        <w:t xml:space="preserve">8, párrafo 1, fracción </w:t>
      </w:r>
      <w:r w:rsidR="00DE58EF" w:rsidRPr="00745DD6">
        <w:rPr>
          <w:rFonts w:ascii="Lucida Sans Unicode" w:eastAsia="Lucida Sans Unicode" w:hAnsi="Lucida Sans Unicode" w:cs="Lucida Sans Unicode"/>
          <w:color w:val="000000" w:themeColor="text1"/>
          <w:sz w:val="20"/>
          <w:szCs w:val="20"/>
        </w:rPr>
        <w:t>IV</w:t>
      </w:r>
      <w:r w:rsidR="00A327E3" w:rsidRPr="00745DD6">
        <w:rPr>
          <w:rFonts w:ascii="Lucida Sans Unicode" w:eastAsia="Lucida Sans Unicode" w:hAnsi="Lucida Sans Unicode" w:cs="Lucida Sans Unicode"/>
          <w:color w:val="000000" w:themeColor="text1"/>
          <w:sz w:val="20"/>
          <w:szCs w:val="20"/>
        </w:rPr>
        <w:t>,</w:t>
      </w:r>
      <w:r w:rsidRPr="00745DD6">
        <w:rPr>
          <w:rFonts w:ascii="Lucida Sans Unicode" w:eastAsia="Lucida Sans Unicode" w:hAnsi="Lucida Sans Unicode" w:cs="Lucida Sans Unicode"/>
          <w:color w:val="000000" w:themeColor="text1"/>
          <w:sz w:val="20"/>
          <w:szCs w:val="20"/>
        </w:rPr>
        <w:t xml:space="preserve"> del Reglamento Interior del Instituto Electoral y de Participación Ciudadana del Estado de Jalisco</w:t>
      </w:r>
      <w:r w:rsidRPr="00745DD6">
        <w:rPr>
          <w:rStyle w:val="Refdenotaalpie"/>
          <w:rFonts w:ascii="Lucida Sans Unicode" w:eastAsia="Lucida Sans Unicode" w:hAnsi="Lucida Sans Unicode" w:cs="Lucida Sans Unicode"/>
          <w:color w:val="000000" w:themeColor="text1"/>
          <w:sz w:val="20"/>
          <w:szCs w:val="20"/>
        </w:rPr>
        <w:footnoteReference w:id="1"/>
      </w:r>
      <w:r w:rsidRPr="00745DD6">
        <w:rPr>
          <w:rFonts w:ascii="Lucida Sans Unicode" w:eastAsia="Lucida Sans Unicode" w:hAnsi="Lucida Sans Unicode" w:cs="Lucida Sans Unicode"/>
          <w:color w:val="000000" w:themeColor="text1"/>
          <w:sz w:val="20"/>
          <w:szCs w:val="20"/>
        </w:rPr>
        <w:t>, la Comisión de Género y No Discriminación</w:t>
      </w:r>
      <w:r w:rsidRPr="00745DD6">
        <w:rPr>
          <w:rStyle w:val="Refdenotaalpie"/>
          <w:rFonts w:ascii="Lucida Sans Unicode" w:eastAsia="Lucida Sans Unicode" w:hAnsi="Lucida Sans Unicode" w:cs="Lucida Sans Unicode"/>
          <w:color w:val="000000" w:themeColor="text1"/>
          <w:sz w:val="20"/>
          <w:szCs w:val="20"/>
        </w:rPr>
        <w:footnoteReference w:id="2"/>
      </w:r>
      <w:r w:rsidRPr="00745DD6">
        <w:rPr>
          <w:rFonts w:ascii="Lucida Sans Unicode" w:eastAsia="Lucida Sans Unicode" w:hAnsi="Lucida Sans Unicode" w:cs="Lucida Sans Unicode"/>
          <w:color w:val="000000" w:themeColor="text1"/>
          <w:sz w:val="20"/>
          <w:szCs w:val="20"/>
        </w:rPr>
        <w:t xml:space="preserve">, </w:t>
      </w:r>
      <w:r w:rsidR="00230D6D" w:rsidRPr="00745DD6">
        <w:rPr>
          <w:rFonts w:ascii="Lucida Sans Unicode" w:eastAsia="Lucida Sans Unicode" w:hAnsi="Lucida Sans Unicode" w:cs="Lucida Sans Unicode"/>
          <w:color w:val="000000" w:themeColor="text1"/>
          <w:sz w:val="20"/>
          <w:szCs w:val="20"/>
        </w:rPr>
        <w:t>supervisará</w:t>
      </w:r>
      <w:r w:rsidR="00A327E3" w:rsidRPr="00745DD6">
        <w:rPr>
          <w:rFonts w:ascii="Lucida Sans Unicode" w:eastAsia="Lucida Sans Unicode" w:hAnsi="Lucida Sans Unicode" w:cs="Lucida Sans Unicode"/>
          <w:color w:val="000000" w:themeColor="text1"/>
          <w:sz w:val="20"/>
          <w:szCs w:val="20"/>
        </w:rPr>
        <w:t xml:space="preserve"> los avances del programa anual de trabajo</w:t>
      </w:r>
      <w:r w:rsidR="00230D6D" w:rsidRPr="00745DD6">
        <w:rPr>
          <w:rFonts w:ascii="Lucida Sans Unicode" w:eastAsia="Lucida Sans Unicode" w:hAnsi="Lucida Sans Unicode" w:cs="Lucida Sans Unicode"/>
          <w:color w:val="000000" w:themeColor="text1"/>
          <w:sz w:val="20"/>
          <w:szCs w:val="20"/>
        </w:rPr>
        <w:t>.</w:t>
      </w:r>
      <w:r w:rsidRPr="00745DD6">
        <w:rPr>
          <w:rFonts w:ascii="Lucida Sans Unicode" w:eastAsia="Lucida Sans Unicode" w:hAnsi="Lucida Sans Unicode" w:cs="Lucida Sans Unicode"/>
          <w:color w:val="000000" w:themeColor="text1"/>
          <w:sz w:val="20"/>
          <w:szCs w:val="20"/>
        </w:rPr>
        <w:t xml:space="preserve"> </w:t>
      </w:r>
      <w:r w:rsidR="00230D6D" w:rsidRPr="00745DD6">
        <w:rPr>
          <w:rFonts w:ascii="Lucida Sans Unicode" w:eastAsia="Lucida Sans Unicode" w:hAnsi="Lucida Sans Unicode" w:cs="Lucida Sans Unicode"/>
          <w:color w:val="000000" w:themeColor="text1"/>
          <w:sz w:val="20"/>
          <w:szCs w:val="20"/>
        </w:rPr>
        <w:t>R</w:t>
      </w:r>
      <w:r w:rsidRPr="00745DD6">
        <w:rPr>
          <w:rFonts w:ascii="Lucida Sans Unicode" w:eastAsia="Lucida Sans Unicode" w:hAnsi="Lucida Sans Unicode" w:cs="Lucida Sans Unicode"/>
          <w:color w:val="000000" w:themeColor="text1"/>
          <w:sz w:val="20"/>
          <w:szCs w:val="20"/>
        </w:rPr>
        <w:t>ealizadas en el periodo</w:t>
      </w:r>
      <w:r w:rsidR="00212F12" w:rsidRPr="00745DD6">
        <w:rPr>
          <w:rFonts w:ascii="Lucida Sans Unicode" w:eastAsia="Lucida Sans Unicode" w:hAnsi="Lucida Sans Unicode" w:cs="Lucida Sans Unicode"/>
          <w:color w:val="000000" w:themeColor="text1"/>
          <w:sz w:val="20"/>
          <w:szCs w:val="20"/>
        </w:rPr>
        <w:t xml:space="preserve"> comprendido del </w:t>
      </w:r>
      <w:r w:rsidR="006F44C6" w:rsidRPr="00745DD6">
        <w:rPr>
          <w:rFonts w:ascii="Lucida Sans Unicode" w:eastAsia="Lucida Sans Unicode" w:hAnsi="Lucida Sans Unicode" w:cs="Lucida Sans Unicode"/>
          <w:color w:val="000000" w:themeColor="text1"/>
          <w:sz w:val="20"/>
          <w:szCs w:val="20"/>
        </w:rPr>
        <w:t>1 de noviembre del 2023 al 31 de enero del 2024.</w:t>
      </w:r>
    </w:p>
    <w:p w14:paraId="17BE6729" w14:textId="493C219C" w:rsidR="00FBB13B" w:rsidRPr="00745DD6" w:rsidRDefault="00FBB13B" w:rsidP="00A841C9">
      <w:pPr>
        <w:jc w:val="both"/>
        <w:rPr>
          <w:rFonts w:ascii="Lucida Sans Unicode" w:eastAsia="Lucida Sans Unicode" w:hAnsi="Lucida Sans Unicode" w:cs="Lucida Sans Unicode"/>
          <w:sz w:val="20"/>
          <w:szCs w:val="20"/>
        </w:rPr>
      </w:pPr>
      <w:r w:rsidRPr="00745DD6">
        <w:rPr>
          <w:rFonts w:ascii="Lucida Sans Unicode" w:eastAsia="Lucida Sans Unicode" w:hAnsi="Lucida Sans Unicode" w:cs="Lucida Sans Unicode"/>
          <w:sz w:val="20"/>
          <w:szCs w:val="20"/>
        </w:rPr>
        <w:t xml:space="preserve">Las gestiones y acciones llevadas a cabo por la Comisión, conforme al marco legal y reglamentario que determina sus atribuciones, tienen como base la agenda institucional para la gestión de los asuntos de su competencia, aprobada por el Consejo General el </w:t>
      </w:r>
      <w:r w:rsidR="006F44C6" w:rsidRPr="00745DD6">
        <w:rPr>
          <w:rFonts w:ascii="Lucida Sans Unicode" w:eastAsia="Lucida Sans Unicode" w:hAnsi="Lucida Sans Unicode" w:cs="Lucida Sans Unicode"/>
          <w:sz w:val="20"/>
          <w:szCs w:val="20"/>
        </w:rPr>
        <w:t>0</w:t>
      </w:r>
      <w:r w:rsidR="00745DD6">
        <w:rPr>
          <w:rFonts w:ascii="Lucida Sans Unicode" w:eastAsia="Lucida Sans Unicode" w:hAnsi="Lucida Sans Unicode" w:cs="Lucida Sans Unicode"/>
          <w:sz w:val="20"/>
          <w:szCs w:val="20"/>
        </w:rPr>
        <w:t>8</w:t>
      </w:r>
      <w:r w:rsidR="006F44C6" w:rsidRPr="00745DD6">
        <w:rPr>
          <w:rFonts w:ascii="Lucida Sans Unicode" w:eastAsia="Lucida Sans Unicode" w:hAnsi="Lucida Sans Unicode" w:cs="Lucida Sans Unicode"/>
          <w:sz w:val="20"/>
          <w:szCs w:val="20"/>
        </w:rPr>
        <w:t xml:space="preserve"> de </w:t>
      </w:r>
      <w:r w:rsidR="00745DD6">
        <w:rPr>
          <w:rFonts w:ascii="Lucida Sans Unicode" w:eastAsia="Lucida Sans Unicode" w:hAnsi="Lucida Sans Unicode" w:cs="Lucida Sans Unicode"/>
          <w:sz w:val="20"/>
          <w:szCs w:val="20"/>
        </w:rPr>
        <w:t>marzo</w:t>
      </w:r>
      <w:r w:rsidR="006F44C6" w:rsidRPr="00745DD6">
        <w:rPr>
          <w:rFonts w:ascii="Lucida Sans Unicode" w:eastAsia="Lucida Sans Unicode" w:hAnsi="Lucida Sans Unicode" w:cs="Lucida Sans Unicode"/>
          <w:sz w:val="20"/>
          <w:szCs w:val="20"/>
        </w:rPr>
        <w:t xml:space="preserve"> </w:t>
      </w:r>
      <w:r w:rsidR="00E57E7C" w:rsidRPr="00745DD6">
        <w:rPr>
          <w:rFonts w:ascii="Lucida Sans Unicode" w:eastAsia="Lucida Sans Unicode" w:hAnsi="Lucida Sans Unicode" w:cs="Lucida Sans Unicode"/>
          <w:sz w:val="20"/>
          <w:szCs w:val="20"/>
        </w:rPr>
        <w:t>de 2023</w:t>
      </w:r>
      <w:r w:rsidRPr="00745DD6">
        <w:rPr>
          <w:rFonts w:ascii="Lucida Sans Unicode" w:eastAsia="Lucida Sans Unicode" w:hAnsi="Lucida Sans Unicode" w:cs="Lucida Sans Unicode"/>
          <w:sz w:val="20"/>
          <w:szCs w:val="20"/>
        </w:rPr>
        <w:t xml:space="preserve">, </w:t>
      </w:r>
      <w:r w:rsidR="03C904AA" w:rsidRPr="00745DD6">
        <w:rPr>
          <w:rFonts w:ascii="Lucida Sans Unicode" w:eastAsia="Lucida Sans Unicode" w:hAnsi="Lucida Sans Unicode" w:cs="Lucida Sans Unicode"/>
          <w:sz w:val="20"/>
          <w:szCs w:val="20"/>
        </w:rPr>
        <w:t xml:space="preserve">identificado mediante </w:t>
      </w:r>
      <w:r w:rsidRPr="00745DD6">
        <w:rPr>
          <w:rFonts w:ascii="Lucida Sans Unicode" w:eastAsia="Lucida Sans Unicode" w:hAnsi="Lucida Sans Unicode" w:cs="Lucida Sans Unicode"/>
          <w:sz w:val="20"/>
          <w:szCs w:val="20"/>
        </w:rPr>
        <w:t>acuerdo IEPC-ACG-0</w:t>
      </w:r>
      <w:r w:rsidR="00745DD6">
        <w:rPr>
          <w:rFonts w:ascii="Lucida Sans Unicode" w:eastAsia="Lucida Sans Unicode" w:hAnsi="Lucida Sans Unicode" w:cs="Lucida Sans Unicode"/>
          <w:sz w:val="20"/>
          <w:szCs w:val="20"/>
        </w:rPr>
        <w:t>15</w:t>
      </w:r>
      <w:r w:rsidRPr="00745DD6">
        <w:rPr>
          <w:rFonts w:ascii="Lucida Sans Unicode" w:eastAsia="Lucida Sans Unicode" w:hAnsi="Lucida Sans Unicode" w:cs="Lucida Sans Unicode"/>
          <w:sz w:val="20"/>
          <w:szCs w:val="20"/>
        </w:rPr>
        <w:t>/202</w:t>
      </w:r>
      <w:r w:rsidR="00E57E7C" w:rsidRPr="00745DD6">
        <w:rPr>
          <w:rFonts w:ascii="Lucida Sans Unicode" w:eastAsia="Lucida Sans Unicode" w:hAnsi="Lucida Sans Unicode" w:cs="Lucida Sans Unicode"/>
          <w:sz w:val="20"/>
          <w:szCs w:val="20"/>
        </w:rPr>
        <w:t>3</w:t>
      </w:r>
      <w:r w:rsidR="00E37C6D" w:rsidRPr="00745DD6">
        <w:rPr>
          <w:rStyle w:val="Refdenotaalpie"/>
          <w:rFonts w:ascii="Lucida Sans Unicode" w:eastAsia="Lucida Sans Unicode" w:hAnsi="Lucida Sans Unicode" w:cs="Lucida Sans Unicode"/>
          <w:sz w:val="20"/>
          <w:szCs w:val="20"/>
        </w:rPr>
        <w:footnoteReference w:id="3"/>
      </w:r>
      <w:r w:rsidRPr="00745DD6">
        <w:rPr>
          <w:rFonts w:ascii="Lucida Sans Unicode" w:eastAsia="Lucida Sans Unicode" w:hAnsi="Lucida Sans Unicode" w:cs="Lucida Sans Unicode"/>
          <w:sz w:val="20"/>
          <w:szCs w:val="20"/>
        </w:rPr>
        <w:t>.</w:t>
      </w:r>
    </w:p>
    <w:p w14:paraId="1C643A25" w14:textId="28ED148B" w:rsidR="00FBB13B" w:rsidRPr="00745DD6" w:rsidRDefault="00FBB13B" w:rsidP="00A841C9">
      <w:pPr>
        <w:jc w:val="both"/>
        <w:rPr>
          <w:rFonts w:ascii="Lucida Sans Unicode" w:eastAsia="Lucida Sans Unicode" w:hAnsi="Lucida Sans Unicode" w:cs="Lucida Sans Unicode"/>
          <w:sz w:val="20"/>
          <w:szCs w:val="20"/>
        </w:rPr>
      </w:pPr>
      <w:r w:rsidRPr="00745DD6">
        <w:rPr>
          <w:rFonts w:ascii="Lucida Sans Unicode" w:eastAsia="Lucida Sans Unicode" w:hAnsi="Lucida Sans Unicode" w:cs="Lucida Sans Unicode"/>
          <w:sz w:val="20"/>
          <w:szCs w:val="20"/>
        </w:rPr>
        <w:t xml:space="preserve">El objetivo general propuesto en la agenda de </w:t>
      </w:r>
      <w:r w:rsidR="79C75912" w:rsidRPr="00745DD6">
        <w:rPr>
          <w:rFonts w:ascii="Lucida Sans Unicode" w:eastAsia="Lucida Sans Unicode" w:hAnsi="Lucida Sans Unicode" w:cs="Lucida Sans Unicode"/>
          <w:sz w:val="20"/>
          <w:szCs w:val="20"/>
        </w:rPr>
        <w:t>trabajo</w:t>
      </w:r>
      <w:r w:rsidRPr="00745DD6">
        <w:rPr>
          <w:rFonts w:ascii="Lucida Sans Unicode" w:eastAsia="Lucida Sans Unicode" w:hAnsi="Lucida Sans Unicode" w:cs="Lucida Sans Unicode"/>
          <w:sz w:val="20"/>
          <w:szCs w:val="20"/>
        </w:rPr>
        <w:t xml:space="preserve"> consistió en coadyuvar, proponer y dar seguimiento a las acciones para la consecución de la igualdad de género y la no discriminación en el quehacer institucional, así como el fortalecimiento de una cultura democrática que garantice el acceso y ejercicio efectivo de los derechos político–electorales de las mujeres, personas en situación de discapacidad, y personas de la diversidad sexual</w:t>
      </w:r>
      <w:r w:rsidR="0000060C" w:rsidRPr="00745DD6">
        <w:rPr>
          <w:rFonts w:ascii="Lucida Sans Unicode" w:eastAsia="Lucida Sans Unicode" w:hAnsi="Lucida Sans Unicode" w:cs="Lucida Sans Unicode"/>
          <w:sz w:val="20"/>
          <w:szCs w:val="20"/>
        </w:rPr>
        <w:t>, juventudes y personas indígenas</w:t>
      </w:r>
      <w:r w:rsidRPr="00745DD6">
        <w:rPr>
          <w:rFonts w:ascii="Lucida Sans Unicode" w:eastAsia="Lucida Sans Unicode" w:hAnsi="Lucida Sans Unicode" w:cs="Lucida Sans Unicode"/>
          <w:sz w:val="20"/>
          <w:szCs w:val="20"/>
        </w:rPr>
        <w:t xml:space="preserve"> de manera sustantiva.</w:t>
      </w:r>
    </w:p>
    <w:p w14:paraId="6B5E955B" w14:textId="55134859" w:rsidR="00FBB13B" w:rsidRPr="00745DD6" w:rsidRDefault="00FBB13B" w:rsidP="00A841C9">
      <w:pPr>
        <w:jc w:val="both"/>
        <w:rPr>
          <w:rFonts w:ascii="Lucida Sans Unicode" w:eastAsia="Lucida Sans Unicode" w:hAnsi="Lucida Sans Unicode" w:cs="Lucida Sans Unicode"/>
          <w:sz w:val="20"/>
          <w:szCs w:val="20"/>
        </w:rPr>
      </w:pPr>
      <w:r w:rsidRPr="00745DD6">
        <w:rPr>
          <w:rFonts w:ascii="Lucida Sans Unicode" w:eastAsia="Lucida Sans Unicode" w:hAnsi="Lucida Sans Unicode" w:cs="Lucida Sans Unicode"/>
          <w:sz w:val="20"/>
          <w:szCs w:val="20"/>
        </w:rPr>
        <w:t>Es así que, para alcanzar tal propósito, los proyectos y actividades programadas se materializaron en torno a tres ejes temáticos y líneas estratégicas: la transversalización e institucionalización de la perspectiva de género, la inclusión, la interculturalidad y diversidad en el quehacer institucional; la difusión, promoción y formación para el ejercicio sustantivo de derechos político–electorales de las mujeres, de  personas en situación de discapacidad y personas de la comunidad de la diversidad sexual, y la revisión y observancia a la legislación, acciones afirmativas y precedentes jurisdiccionales.</w:t>
      </w:r>
    </w:p>
    <w:p w14:paraId="72E911DA" w14:textId="77777777" w:rsidR="00C50FAD" w:rsidRDefault="00FBB13B" w:rsidP="00A841C9">
      <w:pPr>
        <w:jc w:val="both"/>
        <w:rPr>
          <w:rFonts w:ascii="Lucida Sans Unicode" w:eastAsia="Lucida Sans Unicode" w:hAnsi="Lucida Sans Unicode" w:cs="Lucida Sans Unicode"/>
          <w:sz w:val="20"/>
          <w:szCs w:val="20"/>
        </w:rPr>
      </w:pPr>
      <w:r w:rsidRPr="00745DD6">
        <w:rPr>
          <w:rFonts w:ascii="Lucida Sans Unicode" w:eastAsia="Lucida Sans Unicode" w:hAnsi="Lucida Sans Unicode" w:cs="Lucida Sans Unicode"/>
          <w:sz w:val="20"/>
          <w:szCs w:val="20"/>
        </w:rPr>
        <w:t>En ese contexto, en este documento se informa de manera detallada de las gestiones y acciones llevadas a cabo, con el apoyo de la Dirección de Igualdad de Género y No Discriminación</w:t>
      </w:r>
      <w:r w:rsidR="00936D24">
        <w:rPr>
          <w:rStyle w:val="Refdenotaalpie"/>
          <w:rFonts w:ascii="Lucida Sans Unicode" w:eastAsia="Lucida Sans Unicode" w:hAnsi="Lucida Sans Unicode" w:cs="Lucida Sans Unicode"/>
          <w:sz w:val="20"/>
          <w:szCs w:val="20"/>
        </w:rPr>
        <w:footnoteReference w:id="4"/>
      </w:r>
      <w:r w:rsidRPr="00745DD6">
        <w:rPr>
          <w:rFonts w:ascii="Lucida Sans Unicode" w:eastAsia="Lucida Sans Unicode" w:hAnsi="Lucida Sans Unicode" w:cs="Lucida Sans Unicode"/>
          <w:sz w:val="20"/>
          <w:szCs w:val="20"/>
        </w:rPr>
        <w:t>, la Secretaría Ejecutiva y las demás direcciones ejecutivas y de áreas del Instituto, que en el marco de sus atribuciones coadyuvaron a la Comisión en la operatividad y materialización de sus actividades, de conformidad a lo establecido en los artículos 11, párrafo 2, fracción VII; 12, párrafo 1, fracción II; 15, párrafo 1, fracción XIV y 22, del Reglamento Interior.</w:t>
      </w:r>
    </w:p>
    <w:p w14:paraId="30F2D0EA" w14:textId="27BC03C3" w:rsidR="50A00BFC" w:rsidRPr="00C50FAD" w:rsidRDefault="00FBB13B" w:rsidP="00A841C9">
      <w:pPr>
        <w:jc w:val="both"/>
        <w:rPr>
          <w:rFonts w:ascii="Lucida Sans Unicode" w:eastAsia="Lucida Sans Unicode" w:hAnsi="Lucida Sans Unicode" w:cs="Lucida Sans Unicode"/>
          <w:sz w:val="20"/>
          <w:szCs w:val="20"/>
        </w:rPr>
      </w:pPr>
      <w:r w:rsidRPr="00745DD6">
        <w:rPr>
          <w:rFonts w:ascii="Lucida Sans Unicode" w:eastAsia="Lucida Sans Unicode" w:hAnsi="Lucida Sans Unicode" w:cs="Lucida Sans Unicode"/>
          <w:color w:val="000000" w:themeColor="text1"/>
          <w:sz w:val="20"/>
          <w:szCs w:val="20"/>
        </w:rPr>
        <w:lastRenderedPageBreak/>
        <w:t>Es importante mencionar que, acorde al principio de máxima publicidad, la información plasmada en este documento está publicada en el portal de Internet del Instituto Electoral y de Participación Ciudadana del Estado de Jalisco</w:t>
      </w:r>
      <w:r w:rsidRPr="00745DD6">
        <w:rPr>
          <w:rStyle w:val="Refdenotaalpie"/>
          <w:rFonts w:ascii="Lucida Sans Unicode" w:eastAsia="Lucida Sans Unicode" w:hAnsi="Lucida Sans Unicode" w:cs="Lucida Sans Unicode"/>
          <w:color w:val="000000" w:themeColor="text1"/>
          <w:sz w:val="20"/>
          <w:szCs w:val="20"/>
        </w:rPr>
        <w:footnoteReference w:id="5"/>
      </w:r>
      <w:r w:rsidRPr="00745DD6">
        <w:rPr>
          <w:rFonts w:ascii="Lucida Sans Unicode" w:eastAsia="Lucida Sans Unicode" w:hAnsi="Lucida Sans Unicode" w:cs="Lucida Sans Unicode"/>
          <w:color w:val="000000" w:themeColor="text1"/>
          <w:sz w:val="20"/>
          <w:szCs w:val="20"/>
        </w:rPr>
        <w:t xml:space="preserve">, por lo que puede ser consultada a detalle por toda aquella persona que tenga interés en conocer sobre las actividades desarrolladas por la Comisión durante el periodo que se informa. </w:t>
      </w:r>
    </w:p>
    <w:p w14:paraId="6FC17780" w14:textId="642F2699" w:rsidR="50A00BFC" w:rsidRPr="0007779C" w:rsidRDefault="7E82D3B0" w:rsidP="0007779C">
      <w:pPr>
        <w:pStyle w:val="Ttulo2"/>
        <w:rPr>
          <w:rFonts w:ascii="Lucida Sans Unicode" w:eastAsia="Lucida Sans Unicode" w:hAnsi="Lucida Sans Unicode" w:cs="Lucida Sans Unicode"/>
          <w:b/>
          <w:bCs/>
          <w:color w:val="31849B" w:themeColor="accent5" w:themeShade="BF"/>
          <w:sz w:val="20"/>
          <w:szCs w:val="20"/>
        </w:rPr>
      </w:pPr>
      <w:bookmarkStart w:id="4" w:name="_Toc1977206707"/>
      <w:bookmarkStart w:id="5" w:name="_Toc157110440"/>
      <w:r w:rsidRPr="00745DD6">
        <w:rPr>
          <w:rFonts w:ascii="Lucida Sans Unicode" w:eastAsia="Lucida Sans Unicode" w:hAnsi="Lucida Sans Unicode" w:cs="Lucida Sans Unicode"/>
          <w:b/>
          <w:bCs/>
          <w:color w:val="31849B" w:themeColor="accent5" w:themeShade="BF"/>
          <w:sz w:val="20"/>
          <w:szCs w:val="20"/>
        </w:rPr>
        <w:t>Integración de la Comisión</w:t>
      </w:r>
      <w:bookmarkEnd w:id="4"/>
      <w:bookmarkEnd w:id="5"/>
      <w:r w:rsidRPr="00745DD6">
        <w:rPr>
          <w:rFonts w:ascii="Lucida Sans Unicode" w:eastAsia="Lucida Sans Unicode" w:hAnsi="Lucida Sans Unicode" w:cs="Lucida Sans Unicode"/>
          <w:b/>
          <w:bCs/>
          <w:color w:val="31849B" w:themeColor="accent5" w:themeShade="BF"/>
          <w:sz w:val="20"/>
          <w:szCs w:val="20"/>
        </w:rPr>
        <w:t xml:space="preserve"> </w:t>
      </w:r>
    </w:p>
    <w:p w14:paraId="4C519FA5" w14:textId="27BA1157" w:rsidR="50A00BFC" w:rsidRPr="0007779C" w:rsidRDefault="59D96740" w:rsidP="00A841C9">
      <w:pPr>
        <w:jc w:val="both"/>
        <w:rPr>
          <w:rFonts w:ascii="Lucida Sans Unicode" w:eastAsia="Lucida Sans Unicode" w:hAnsi="Lucida Sans Unicode" w:cs="Lucida Sans Unicode"/>
          <w:sz w:val="20"/>
          <w:szCs w:val="20"/>
          <w:lang w:val="es"/>
        </w:rPr>
      </w:pPr>
      <w:r w:rsidRPr="00745DD6">
        <w:rPr>
          <w:rFonts w:ascii="Lucida Sans Unicode" w:eastAsia="Lucida Sans Unicode" w:hAnsi="Lucida Sans Unicode" w:cs="Lucida Sans Unicode"/>
          <w:sz w:val="20"/>
          <w:szCs w:val="20"/>
          <w:lang w:val="es"/>
        </w:rPr>
        <w:t>En virtud de la nueva conformación del Con</w:t>
      </w:r>
      <w:r w:rsidR="00B60163" w:rsidRPr="00745DD6">
        <w:rPr>
          <w:rFonts w:ascii="Lucida Sans Unicode" w:eastAsia="Lucida Sans Unicode" w:hAnsi="Lucida Sans Unicode" w:cs="Lucida Sans Unicode"/>
          <w:sz w:val="20"/>
          <w:szCs w:val="20"/>
          <w:lang w:val="es"/>
        </w:rPr>
        <w:t>sejo General del Instituto, el 1 de noviembre de 2023, mediante acuerdo IEPC-ACG-076/2023</w:t>
      </w:r>
      <w:r w:rsidRPr="00745DD6">
        <w:rPr>
          <w:rStyle w:val="Refdenotaalpie"/>
          <w:rFonts w:ascii="Lucida Sans Unicode" w:eastAsia="Lucida Sans Unicode" w:hAnsi="Lucida Sans Unicode" w:cs="Lucida Sans Unicode"/>
          <w:sz w:val="20"/>
          <w:szCs w:val="20"/>
          <w:lang w:val="es"/>
        </w:rPr>
        <w:footnoteReference w:id="6"/>
      </w:r>
      <w:r w:rsidRPr="00745DD6">
        <w:rPr>
          <w:rFonts w:ascii="Lucida Sans Unicode" w:eastAsia="Lucida Sans Unicode" w:hAnsi="Lucida Sans Unicode" w:cs="Lucida Sans Unicode"/>
          <w:sz w:val="20"/>
          <w:szCs w:val="20"/>
          <w:lang w:val="es"/>
        </w:rPr>
        <w:t>, se aprobó la integración de las comisiones permanentes y temporales que coadyuvarían al Consejo General del Instituto en el cumplimiento de sus funciones; para  integrar la Comisión permanente de Igualdad de Género y No Discriminación, se designó a las consejeras electorales S</w:t>
      </w:r>
      <w:r w:rsidR="00B60163" w:rsidRPr="00745DD6">
        <w:rPr>
          <w:rFonts w:ascii="Lucida Sans Unicode" w:eastAsia="Lucida Sans Unicode" w:hAnsi="Lucida Sans Unicode" w:cs="Lucida Sans Unicode"/>
          <w:sz w:val="20"/>
          <w:szCs w:val="20"/>
          <w:lang w:val="es"/>
        </w:rPr>
        <w:t>ilvia Guadalupe Bustos Vásquez,</w:t>
      </w:r>
      <w:r w:rsidRPr="00745DD6">
        <w:rPr>
          <w:rFonts w:ascii="Lucida Sans Unicode" w:eastAsia="Lucida Sans Unicode" w:hAnsi="Lucida Sans Unicode" w:cs="Lucida Sans Unicode"/>
          <w:sz w:val="20"/>
          <w:szCs w:val="20"/>
          <w:lang w:val="es"/>
        </w:rPr>
        <w:t xml:space="preserve"> Zoad Jeanine García González</w:t>
      </w:r>
      <w:r w:rsidR="00B60163" w:rsidRPr="00745DD6">
        <w:rPr>
          <w:rFonts w:ascii="Lucida Sans Unicode" w:eastAsia="Lucida Sans Unicode" w:hAnsi="Lucida Sans Unicode" w:cs="Lucida Sans Unicode"/>
          <w:sz w:val="20"/>
          <w:szCs w:val="20"/>
          <w:lang w:val="es"/>
        </w:rPr>
        <w:t xml:space="preserve"> y Brenda Judith Serafín Morfín</w:t>
      </w:r>
      <w:r w:rsidRPr="00745DD6">
        <w:rPr>
          <w:rFonts w:ascii="Lucida Sans Unicode" w:eastAsia="Lucida Sans Unicode" w:hAnsi="Lucida Sans Unicode" w:cs="Lucida Sans Unicode"/>
          <w:sz w:val="20"/>
          <w:szCs w:val="20"/>
          <w:lang w:val="es"/>
        </w:rPr>
        <w:t xml:space="preserve">, esta última como presidenta. </w:t>
      </w:r>
      <w:r w:rsidRPr="00745DD6">
        <w:rPr>
          <w:rFonts w:ascii="Lucida Sans Unicode" w:eastAsia="Lucida Sans Unicode" w:hAnsi="Lucida Sans Unicode" w:cs="Lucida Sans Unicode"/>
          <w:color w:val="000000" w:themeColor="text1"/>
          <w:sz w:val="20"/>
          <w:szCs w:val="20"/>
        </w:rPr>
        <w:t xml:space="preserve"> </w:t>
      </w:r>
    </w:p>
    <w:p w14:paraId="0FFAEFA7" w14:textId="0D218E9E" w:rsidR="50A00BFC" w:rsidRPr="0007779C" w:rsidRDefault="7E82D3B0" w:rsidP="0007779C">
      <w:pPr>
        <w:pStyle w:val="Ttulo2"/>
        <w:rPr>
          <w:rFonts w:ascii="Lucida Sans Unicode" w:eastAsia="Lucida Sans Unicode" w:hAnsi="Lucida Sans Unicode" w:cs="Lucida Sans Unicode"/>
          <w:b/>
          <w:bCs/>
          <w:color w:val="31849B" w:themeColor="accent5" w:themeShade="BF"/>
          <w:sz w:val="20"/>
          <w:szCs w:val="20"/>
        </w:rPr>
      </w:pPr>
      <w:bookmarkStart w:id="6" w:name="_Toc1387611851"/>
      <w:bookmarkStart w:id="7" w:name="_Toc157110441"/>
      <w:r w:rsidRPr="0007779C">
        <w:rPr>
          <w:rFonts w:ascii="Lucida Sans Unicode" w:eastAsia="Lucida Sans Unicode" w:hAnsi="Lucida Sans Unicode" w:cs="Lucida Sans Unicode"/>
          <w:b/>
          <w:bCs/>
          <w:color w:val="31849B" w:themeColor="accent5" w:themeShade="BF"/>
          <w:sz w:val="20"/>
          <w:szCs w:val="20"/>
        </w:rPr>
        <w:t>Marco Normativo</w:t>
      </w:r>
      <w:bookmarkEnd w:id="6"/>
      <w:bookmarkEnd w:id="7"/>
    </w:p>
    <w:p w14:paraId="2EE3E80E" w14:textId="3EB1C48D" w:rsidR="3B1F6485" w:rsidRPr="0007779C" w:rsidRDefault="3B1F6485" w:rsidP="00A841C9">
      <w:pPr>
        <w:jc w:val="both"/>
        <w:rPr>
          <w:rFonts w:ascii="Lucida Sans Unicode" w:eastAsia="Lucida Sans Unicode" w:hAnsi="Lucida Sans Unicode" w:cs="Lucida Sans Unicode"/>
          <w:color w:val="000000" w:themeColor="text1"/>
          <w:sz w:val="20"/>
          <w:szCs w:val="20"/>
        </w:rPr>
      </w:pPr>
      <w:r w:rsidRPr="0007779C">
        <w:rPr>
          <w:rFonts w:ascii="Lucida Sans Unicode" w:eastAsia="Lucida Sans Unicode" w:hAnsi="Lucida Sans Unicode" w:cs="Lucida Sans Unicode"/>
          <w:color w:val="000000" w:themeColor="text1"/>
          <w:sz w:val="20"/>
          <w:szCs w:val="20"/>
        </w:rPr>
        <w:t xml:space="preserve">De conformidad a lo establecido en el </w:t>
      </w:r>
      <w:r w:rsidR="209F80A2" w:rsidRPr="0007779C">
        <w:rPr>
          <w:rFonts w:ascii="Lucida Sans Unicode" w:eastAsia="Lucida Sans Unicode" w:hAnsi="Lucida Sans Unicode" w:cs="Lucida Sans Unicode"/>
          <w:color w:val="000000" w:themeColor="text1"/>
          <w:sz w:val="20"/>
          <w:szCs w:val="20"/>
        </w:rPr>
        <w:t xml:space="preserve">artículo </w:t>
      </w:r>
      <w:r w:rsidRPr="0007779C">
        <w:rPr>
          <w:rFonts w:ascii="Lucida Sans Unicode" w:eastAsia="Lucida Sans Unicode" w:hAnsi="Lucida Sans Unicode" w:cs="Lucida Sans Unicode"/>
          <w:sz w:val="20"/>
          <w:szCs w:val="20"/>
        </w:rPr>
        <w:t xml:space="preserve">120 del </w:t>
      </w:r>
      <w:r w:rsidRPr="0007779C">
        <w:rPr>
          <w:rFonts w:ascii="Lucida Sans Unicode" w:eastAsia="Lucida Sans Unicode" w:hAnsi="Lucida Sans Unicode" w:cs="Lucida Sans Unicode"/>
          <w:color w:val="000000" w:themeColor="text1"/>
          <w:sz w:val="20"/>
          <w:szCs w:val="20"/>
        </w:rPr>
        <w:t xml:space="preserve">Código Electoral del Estado de Jalisco, el Consejo General es el órgano </w:t>
      </w:r>
      <w:r w:rsidR="4C97C209" w:rsidRPr="0007779C">
        <w:rPr>
          <w:rFonts w:ascii="Lucida Sans Unicode" w:eastAsia="Lucida Sans Unicode" w:hAnsi="Lucida Sans Unicode" w:cs="Lucida Sans Unicode"/>
          <w:color w:val="000000" w:themeColor="text1"/>
          <w:sz w:val="20"/>
          <w:szCs w:val="20"/>
        </w:rPr>
        <w:t xml:space="preserve">superior de </w:t>
      </w:r>
      <w:r w:rsidRPr="0007779C">
        <w:rPr>
          <w:rFonts w:ascii="Lucida Sans Unicode" w:eastAsia="Lucida Sans Unicode" w:hAnsi="Lucida Sans Unicode" w:cs="Lucida Sans Unicode"/>
          <w:color w:val="000000" w:themeColor="text1"/>
          <w:sz w:val="20"/>
          <w:szCs w:val="20"/>
        </w:rPr>
        <w:t>dirección del Instituto Electoral, responsable de vigilar el cumplimiento de las disposiciones constitucionales y legales en materia electoral, así como de velar por el cumplimiento de los principios de certeza, legalidad, independencia, imparcialidad, máxima publicidad y objetividad en sus actividades.</w:t>
      </w:r>
    </w:p>
    <w:p w14:paraId="21E7B538" w14:textId="0998EE9F" w:rsidR="3B1F6485" w:rsidRPr="0007779C" w:rsidRDefault="3B1F6485" w:rsidP="00A841C9">
      <w:pPr>
        <w:jc w:val="both"/>
        <w:rPr>
          <w:rFonts w:ascii="Lucida Sans Unicode" w:eastAsia="Lucida Sans Unicode" w:hAnsi="Lucida Sans Unicode" w:cs="Lucida Sans Unicode"/>
          <w:color w:val="000000" w:themeColor="text1"/>
          <w:sz w:val="20"/>
          <w:szCs w:val="20"/>
        </w:rPr>
      </w:pPr>
      <w:r w:rsidRPr="0007779C">
        <w:rPr>
          <w:rFonts w:ascii="Lucida Sans Unicode" w:eastAsia="Lucida Sans Unicode" w:hAnsi="Lucida Sans Unicode" w:cs="Lucida Sans Unicode"/>
          <w:color w:val="000000" w:themeColor="text1"/>
          <w:sz w:val="20"/>
          <w:szCs w:val="20"/>
        </w:rPr>
        <w:t>Asimismo, con fundamento en el artículo 136 del citado ordenamiento legal, las comisiones internas temporales y permanentes contribuyen al desempeño de las atribuciones del Consejo General, se integran exclusivamente por consejeras y consejeros electorales designados por el Consejo General</w:t>
      </w:r>
      <w:r w:rsidR="4A59A44E" w:rsidRPr="0007779C">
        <w:rPr>
          <w:rFonts w:ascii="Lucida Sans Unicode" w:eastAsia="Lucida Sans Unicode" w:hAnsi="Lucida Sans Unicode" w:cs="Lucida Sans Unicode"/>
          <w:color w:val="000000" w:themeColor="text1"/>
          <w:sz w:val="20"/>
          <w:szCs w:val="20"/>
        </w:rPr>
        <w:t>;</w:t>
      </w:r>
      <w:r w:rsidRPr="0007779C">
        <w:rPr>
          <w:rFonts w:ascii="Lucida Sans Unicode" w:eastAsia="Lucida Sans Unicode" w:hAnsi="Lucida Sans Unicode" w:cs="Lucida Sans Unicode"/>
          <w:color w:val="000000" w:themeColor="text1"/>
          <w:sz w:val="20"/>
          <w:szCs w:val="20"/>
        </w:rPr>
        <w:t xml:space="preserve"> podrán participar en ellas, con voz, pero sin voto, los consejeros representantes de los partidos políticos. </w:t>
      </w:r>
    </w:p>
    <w:p w14:paraId="600BEBF5" w14:textId="6A7D48CF" w:rsidR="002107F7" w:rsidRPr="0007779C" w:rsidRDefault="3B1F6485" w:rsidP="002107F7">
      <w:pPr>
        <w:jc w:val="both"/>
        <w:rPr>
          <w:rFonts w:ascii="Lucida Sans Unicode" w:eastAsia="Lucida Sans Unicode" w:hAnsi="Lucida Sans Unicode" w:cs="Lucida Sans Unicode"/>
          <w:color w:val="000000" w:themeColor="text1"/>
          <w:sz w:val="20"/>
          <w:szCs w:val="20"/>
        </w:rPr>
      </w:pPr>
      <w:r w:rsidRPr="0007779C">
        <w:rPr>
          <w:rFonts w:ascii="Lucida Sans Unicode" w:eastAsia="Lucida Sans Unicode" w:hAnsi="Lucida Sans Unicode" w:cs="Lucida Sans Unicode"/>
          <w:color w:val="000000" w:themeColor="text1"/>
          <w:sz w:val="20"/>
          <w:szCs w:val="20"/>
        </w:rPr>
        <w:t xml:space="preserve">Además, cuentan con una secretaría técnica y, la presidencia será rotativa en forma anual entre quienes la integren. La </w:t>
      </w:r>
      <w:r w:rsidR="3EA86605" w:rsidRPr="0007779C">
        <w:rPr>
          <w:rFonts w:ascii="Lucida Sans Unicode" w:eastAsia="Lucida Sans Unicode" w:hAnsi="Lucida Sans Unicode" w:cs="Lucida Sans Unicode"/>
          <w:color w:val="000000" w:themeColor="text1"/>
          <w:sz w:val="20"/>
          <w:szCs w:val="20"/>
        </w:rPr>
        <w:t>S</w:t>
      </w:r>
      <w:r w:rsidRPr="0007779C">
        <w:rPr>
          <w:rFonts w:ascii="Lucida Sans Unicode" w:eastAsia="Lucida Sans Unicode" w:hAnsi="Lucida Sans Unicode" w:cs="Lucida Sans Unicode"/>
          <w:color w:val="000000" w:themeColor="text1"/>
          <w:sz w:val="20"/>
          <w:szCs w:val="20"/>
        </w:rPr>
        <w:t xml:space="preserve">ecretaría </w:t>
      </w:r>
      <w:r w:rsidR="4BE402D4" w:rsidRPr="0007779C">
        <w:rPr>
          <w:rFonts w:ascii="Lucida Sans Unicode" w:eastAsia="Lucida Sans Unicode" w:hAnsi="Lucida Sans Unicode" w:cs="Lucida Sans Unicode"/>
          <w:color w:val="000000" w:themeColor="text1"/>
          <w:sz w:val="20"/>
          <w:szCs w:val="20"/>
        </w:rPr>
        <w:t>E</w:t>
      </w:r>
      <w:r w:rsidRPr="0007779C">
        <w:rPr>
          <w:rFonts w:ascii="Lucida Sans Unicode" w:eastAsia="Lucida Sans Unicode" w:hAnsi="Lucida Sans Unicode" w:cs="Lucida Sans Unicode"/>
          <w:color w:val="000000" w:themeColor="text1"/>
          <w:sz w:val="20"/>
          <w:szCs w:val="20"/>
        </w:rPr>
        <w:t>jecutiva del Consejo General colabora con las comisiones para el cumplimiento de las tareas que se les hayan encomendado, respecto de las cuales, deberán presentar un informe, dictamen o proyecto de resolución.</w:t>
      </w:r>
      <w:bookmarkStart w:id="8" w:name="_Toc1554830928"/>
    </w:p>
    <w:p w14:paraId="76746616" w14:textId="43BD327C" w:rsidR="002107F7" w:rsidRPr="0007779C" w:rsidRDefault="7E82D3B0" w:rsidP="00C50FAD">
      <w:pPr>
        <w:pStyle w:val="Ttulo2"/>
        <w:spacing w:line="240" w:lineRule="auto"/>
        <w:rPr>
          <w:rFonts w:ascii="Lucida Sans Unicode" w:eastAsia="Lucida Sans Unicode" w:hAnsi="Lucida Sans Unicode" w:cs="Lucida Sans Unicode"/>
          <w:b/>
          <w:bCs/>
          <w:color w:val="31849B" w:themeColor="accent5" w:themeShade="BF"/>
          <w:sz w:val="20"/>
          <w:szCs w:val="20"/>
        </w:rPr>
      </w:pPr>
      <w:bookmarkStart w:id="9" w:name="_Toc157110442"/>
      <w:r w:rsidRPr="0007779C">
        <w:rPr>
          <w:rFonts w:ascii="Lucida Sans Unicode" w:eastAsia="Lucida Sans Unicode" w:hAnsi="Lucida Sans Unicode" w:cs="Lucida Sans Unicode"/>
          <w:b/>
          <w:bCs/>
          <w:color w:val="31849B" w:themeColor="accent5" w:themeShade="BF"/>
          <w:sz w:val="20"/>
          <w:szCs w:val="20"/>
        </w:rPr>
        <w:lastRenderedPageBreak/>
        <w:t>Atribuciones de la Comisión</w:t>
      </w:r>
      <w:r w:rsidR="6B275C3F" w:rsidRPr="0007779C">
        <w:rPr>
          <w:rFonts w:ascii="Lucida Sans Unicode" w:eastAsia="Lucida Sans Unicode" w:hAnsi="Lucida Sans Unicode" w:cs="Lucida Sans Unicode"/>
          <w:b/>
          <w:bCs/>
          <w:color w:val="31849B" w:themeColor="accent5" w:themeShade="BF"/>
          <w:sz w:val="20"/>
          <w:szCs w:val="20"/>
        </w:rPr>
        <w:t xml:space="preserve"> de Igualdad de Género y No Discriminación</w:t>
      </w:r>
      <w:bookmarkEnd w:id="8"/>
      <w:bookmarkEnd w:id="9"/>
    </w:p>
    <w:p w14:paraId="55A143C5" w14:textId="51F9C7D7" w:rsidR="70795C55" w:rsidRPr="0007779C" w:rsidRDefault="70795C55" w:rsidP="00C50FAD">
      <w:pPr>
        <w:spacing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De conformidad con el artículo 38 del Reglamento Interior</w:t>
      </w:r>
      <w:r w:rsidR="7197D1F6" w:rsidRPr="0007779C">
        <w:rPr>
          <w:rFonts w:ascii="Lucida Sans Unicode" w:eastAsia="Lucida Sans Unicode" w:hAnsi="Lucida Sans Unicode" w:cs="Lucida Sans Unicode"/>
          <w:sz w:val="20"/>
          <w:szCs w:val="20"/>
        </w:rPr>
        <w:t xml:space="preserve"> del IEPC</w:t>
      </w:r>
      <w:r w:rsidRPr="0007779C">
        <w:rPr>
          <w:rFonts w:ascii="Lucida Sans Unicode" w:eastAsia="Lucida Sans Unicode" w:hAnsi="Lucida Sans Unicode" w:cs="Lucida Sans Unicode"/>
          <w:sz w:val="20"/>
          <w:szCs w:val="20"/>
        </w:rPr>
        <w:t>, la Comisión tiene las siguientes atribuciones</w:t>
      </w:r>
      <w:r w:rsidR="3F533982" w:rsidRPr="0007779C">
        <w:rPr>
          <w:rFonts w:ascii="Lucida Sans Unicode" w:eastAsia="Lucida Sans Unicode" w:hAnsi="Lucida Sans Unicode" w:cs="Lucida Sans Unicode"/>
          <w:sz w:val="20"/>
          <w:szCs w:val="20"/>
        </w:rPr>
        <w:t>:</w:t>
      </w:r>
    </w:p>
    <w:p w14:paraId="3C6436F2" w14:textId="6BAD8797"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Coordinar las acciones para incorporar la transversalidad e institucionalización de la perspectiva de género y no discriminación al interior del Instituto;</w:t>
      </w:r>
    </w:p>
    <w:p w14:paraId="7F672978" w14:textId="328E2C7D"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3453E39F" w14:textId="52E6E997"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Proponer al Consejo General las reformas necesarias para la incorporación de la igualdad de género y no discriminación en la normatividad interna;</w:t>
      </w:r>
    </w:p>
    <w:p w14:paraId="056600F5" w14:textId="58DA2B28"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28B0B9CA" w14:textId="642330DC"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Proponer al Consejo General las políticas generales, criterios técnicos, y lineamientos sobre igualdad de género y no discriminación del instituto;</w:t>
      </w:r>
    </w:p>
    <w:p w14:paraId="506CB053" w14:textId="30B943CC"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61F1D501" w14:textId="6CBB2A89"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Supervisar el programa anual de actividades sobre igualdad de género y no discriminación;</w:t>
      </w:r>
    </w:p>
    <w:p w14:paraId="7A8DB0CE" w14:textId="797F11BC"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74A2E3AD" w14:textId="4D550692"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Proponer al Consejo General un modelo de lineamientos para que los partidos prevengan, atiendan y erradiquen la violencia política contra las mujeres </w:t>
      </w:r>
      <w:proofErr w:type="gramStart"/>
      <w:r w:rsidRPr="0007779C">
        <w:rPr>
          <w:rFonts w:ascii="Lucida Sans Unicode" w:eastAsia="Lucida Sans Unicode" w:hAnsi="Lucida Sans Unicode" w:cs="Lucida Sans Unicode"/>
          <w:sz w:val="20"/>
          <w:szCs w:val="20"/>
        </w:rPr>
        <w:t>en razón de</w:t>
      </w:r>
      <w:proofErr w:type="gramEnd"/>
      <w:r w:rsidRPr="0007779C">
        <w:rPr>
          <w:rFonts w:ascii="Lucida Sans Unicode" w:eastAsia="Lucida Sans Unicode" w:hAnsi="Lucida Sans Unicode" w:cs="Lucida Sans Unicode"/>
          <w:sz w:val="20"/>
          <w:szCs w:val="20"/>
        </w:rPr>
        <w:t xml:space="preserve"> género;</w:t>
      </w:r>
    </w:p>
    <w:p w14:paraId="407C4B64" w14:textId="18542013"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1E1D4CF3" w14:textId="3798BABE"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Recibir de la dirección un informe estadístico cada año calendario, con el objeto de construir bases de datos, diagnósticos, estadísticas, zonas de riesgo y patrones que permitan atender estructuralmente el problema de la violencia política de las mujeres </w:t>
      </w:r>
      <w:proofErr w:type="gramStart"/>
      <w:r w:rsidRPr="0007779C">
        <w:rPr>
          <w:rFonts w:ascii="Lucida Sans Unicode" w:eastAsia="Lucida Sans Unicode" w:hAnsi="Lucida Sans Unicode" w:cs="Lucida Sans Unicode"/>
          <w:sz w:val="20"/>
          <w:szCs w:val="20"/>
        </w:rPr>
        <w:t>en razón de</w:t>
      </w:r>
      <w:proofErr w:type="gramEnd"/>
      <w:r w:rsidRPr="0007779C">
        <w:rPr>
          <w:rFonts w:ascii="Lucida Sans Unicode" w:eastAsia="Lucida Sans Unicode" w:hAnsi="Lucida Sans Unicode" w:cs="Lucida Sans Unicode"/>
          <w:sz w:val="20"/>
          <w:szCs w:val="20"/>
        </w:rPr>
        <w:t xml:space="preserve"> género y proponer las políticas institucionales a prevenir dicho fenómeno;</w:t>
      </w:r>
    </w:p>
    <w:p w14:paraId="131BB2CC" w14:textId="7610FFF2"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1CF1945B" w14:textId="50CC3067"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Analizar y revisar de forma permanente la legislación estatal electoral en materia de igualdad de género y no discriminación;</w:t>
      </w:r>
    </w:p>
    <w:p w14:paraId="01B1D93A" w14:textId="661C30D4"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40A0488C" w14:textId="39235327"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Vigilar el cumplimiento de estrategias encaminadas a promover una cultura laboral libre de violencia y discriminación al interior del instituto;</w:t>
      </w:r>
    </w:p>
    <w:p w14:paraId="21B9100C" w14:textId="7C655A75"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24682495" w14:textId="0976BACE" w:rsidR="70795C55" w:rsidRPr="0007779C" w:rsidRDefault="70795C55"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Supervisar los programas de formación en cultura de igualdad de género y no discriminación que impulsen la participación y el empoderamiento político de las mujeres;</w:t>
      </w:r>
    </w:p>
    <w:p w14:paraId="2AE28C4B" w14:textId="02021171"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0CA981C9" w14:textId="07F4820D" w:rsidR="6B147C31" w:rsidRPr="0007779C" w:rsidRDefault="6B147C31"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Proponer a la presidenta o el presidente la suscripción de convenios en materia de igualdad de género y no discriminación;</w:t>
      </w:r>
    </w:p>
    <w:p w14:paraId="2172F274" w14:textId="4E32EB3A"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1F10CDB5" w14:textId="4C85F900" w:rsidR="04167DA3" w:rsidRPr="0007779C" w:rsidRDefault="04167DA3"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Opinar respecto del contenido de materiales e instructivos de promoción de la cultura de igualdad de género y no discriminación elaborados por las direcciones del Instituto;</w:t>
      </w:r>
    </w:p>
    <w:p w14:paraId="4D58A36A" w14:textId="50AF18E4"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58F78448" w14:textId="29F1FCF5" w:rsidR="59471046" w:rsidRPr="0007779C" w:rsidRDefault="59471046"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lastRenderedPageBreak/>
        <w:t xml:space="preserve"> </w:t>
      </w:r>
      <w:r w:rsidR="70795C55" w:rsidRPr="0007779C">
        <w:rPr>
          <w:rFonts w:ascii="Lucida Sans Unicode" w:eastAsia="Lucida Sans Unicode" w:hAnsi="Lucida Sans Unicode" w:cs="Lucida Sans Unicode"/>
          <w:sz w:val="20"/>
          <w:szCs w:val="20"/>
        </w:rPr>
        <w:t>Impulsar el desarrollo de proyectos de investigación y estudios sobre la materia;</w:t>
      </w:r>
    </w:p>
    <w:p w14:paraId="696AA331" w14:textId="31F0CEA6"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2433474C" w14:textId="6472CCC5" w:rsidR="0BC10639" w:rsidRPr="0007779C" w:rsidRDefault="0BC10639"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Coadyuvar en la vigilancia de los procedimientos para la participación paritaria entre los géneros en las candidaturas a cargos de elección popular del estado;</w:t>
      </w:r>
    </w:p>
    <w:p w14:paraId="5C244BAD" w14:textId="3FFB0601"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486D67FC" w14:textId="4E074878" w:rsidR="35571C8D" w:rsidRPr="0007779C" w:rsidRDefault="35571C8D"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Rendir los informes que le solicite el Consejo General;</w:t>
      </w:r>
    </w:p>
    <w:p w14:paraId="7F8FF136" w14:textId="615C8488"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7E301A1A" w14:textId="7FFC05E0" w:rsidR="35571C8D" w:rsidRPr="0007779C" w:rsidRDefault="35571C8D"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Invitar a servidores del Instituto o personas que determine necesarias a sus sesiones para que proporcionen información en materia de igualdad de género y no discriminación, cuando así lo estime conveniente; y</w:t>
      </w:r>
    </w:p>
    <w:p w14:paraId="1073F674" w14:textId="19A51F55" w:rsidR="50A00BFC" w:rsidRPr="0007779C" w:rsidRDefault="50A00BFC" w:rsidP="00C50FAD">
      <w:pPr>
        <w:spacing w:after="0" w:line="240" w:lineRule="auto"/>
        <w:jc w:val="both"/>
        <w:rPr>
          <w:rFonts w:ascii="Lucida Sans Unicode" w:eastAsia="Lucida Sans Unicode" w:hAnsi="Lucida Sans Unicode" w:cs="Lucida Sans Unicode"/>
          <w:sz w:val="20"/>
          <w:szCs w:val="20"/>
        </w:rPr>
      </w:pPr>
    </w:p>
    <w:p w14:paraId="6286EA63" w14:textId="34114F7A" w:rsidR="005264A5" w:rsidRDefault="58C549D0" w:rsidP="004A03FB">
      <w:pPr>
        <w:pStyle w:val="Prrafodelista"/>
        <w:numPr>
          <w:ilvl w:val="0"/>
          <w:numId w:val="1"/>
        </w:numPr>
        <w:spacing w:after="0" w:line="240" w:lineRule="auto"/>
        <w:jc w:val="both"/>
        <w:rPr>
          <w:rFonts w:ascii="Lucida Sans Unicode" w:eastAsia="Lucida Sans Unicode" w:hAnsi="Lucida Sans Unicode" w:cs="Lucida Sans Unicode"/>
          <w:sz w:val="20"/>
          <w:szCs w:val="20"/>
        </w:rPr>
      </w:pPr>
      <w:r w:rsidRPr="0007779C">
        <w:rPr>
          <w:rFonts w:ascii="Lucida Sans Unicode" w:eastAsia="Lucida Sans Unicode" w:hAnsi="Lucida Sans Unicode" w:cs="Lucida Sans Unicode"/>
          <w:sz w:val="20"/>
          <w:szCs w:val="20"/>
        </w:rPr>
        <w:t xml:space="preserve"> </w:t>
      </w:r>
      <w:r w:rsidR="70795C55" w:rsidRPr="0007779C">
        <w:rPr>
          <w:rFonts w:ascii="Lucida Sans Unicode" w:eastAsia="Lucida Sans Unicode" w:hAnsi="Lucida Sans Unicode" w:cs="Lucida Sans Unicode"/>
          <w:sz w:val="20"/>
          <w:szCs w:val="20"/>
        </w:rPr>
        <w:t>Proponer al Consejo General los lineamientos para dar operatividad al principio de paridad en el registro de candidaturas e integración de los órganos de elección popular, así como para garantizar la inclusión de grupos en situación de vulnerabilidad.</w:t>
      </w:r>
    </w:p>
    <w:p w14:paraId="2AD4B70D" w14:textId="77777777" w:rsidR="00C50FAD" w:rsidRPr="00C50FAD" w:rsidRDefault="00C50FAD" w:rsidP="00C50FAD">
      <w:pPr>
        <w:pStyle w:val="Prrafodelista"/>
        <w:spacing w:after="0" w:line="240" w:lineRule="auto"/>
        <w:jc w:val="both"/>
        <w:rPr>
          <w:rFonts w:ascii="Lucida Sans Unicode" w:eastAsia="Lucida Sans Unicode" w:hAnsi="Lucida Sans Unicode" w:cs="Lucida Sans Unicode"/>
          <w:sz w:val="20"/>
          <w:szCs w:val="20"/>
        </w:rPr>
      </w:pPr>
    </w:p>
    <w:p w14:paraId="58842361" w14:textId="2ABC4613" w:rsidR="00D43A06" w:rsidRPr="002E6358" w:rsidRDefault="002E6358" w:rsidP="002E6358">
      <w:pPr>
        <w:rPr>
          <w:rFonts w:ascii="Lucida Sans Unicode" w:hAnsi="Lucida Sans Unicode" w:cs="Lucida Sans Unicode"/>
          <w:b/>
          <w:bCs/>
          <w:color w:val="31849B" w:themeColor="accent5" w:themeShade="BF"/>
          <w:sz w:val="20"/>
          <w:szCs w:val="20"/>
        </w:rPr>
      </w:pPr>
      <w:r>
        <w:rPr>
          <w:rFonts w:ascii="Lucida Sans Unicode" w:hAnsi="Lucida Sans Unicode" w:cs="Lucida Sans Unicode"/>
          <w:b/>
          <w:bCs/>
          <w:color w:val="31849B" w:themeColor="accent5" w:themeShade="BF"/>
          <w:sz w:val="20"/>
          <w:szCs w:val="20"/>
        </w:rPr>
        <w:t xml:space="preserve">1. </w:t>
      </w:r>
      <w:r w:rsidR="0007779C" w:rsidRPr="002E6358">
        <w:rPr>
          <w:rFonts w:ascii="Lucida Sans Unicode" w:hAnsi="Lucida Sans Unicode" w:cs="Lucida Sans Unicode"/>
          <w:b/>
          <w:bCs/>
          <w:color w:val="31849B" w:themeColor="accent5" w:themeShade="BF"/>
          <w:sz w:val="20"/>
          <w:szCs w:val="20"/>
        </w:rPr>
        <w:t xml:space="preserve">Informe de avances de actividades </w:t>
      </w:r>
      <w:r w:rsidR="006A3863" w:rsidRPr="002E6358">
        <w:rPr>
          <w:rFonts w:ascii="Lucida Sans Unicode" w:hAnsi="Lucida Sans Unicode" w:cs="Lucida Sans Unicode"/>
          <w:b/>
          <w:bCs/>
          <w:color w:val="31849B" w:themeColor="accent5" w:themeShade="BF"/>
          <w:sz w:val="20"/>
          <w:szCs w:val="20"/>
        </w:rPr>
        <w:t xml:space="preserve">del </w:t>
      </w:r>
      <w:r w:rsidR="0007779C" w:rsidRPr="002E6358">
        <w:rPr>
          <w:rFonts w:ascii="Lucida Sans Unicode" w:hAnsi="Lucida Sans Unicode" w:cs="Lucida Sans Unicode"/>
          <w:b/>
          <w:bCs/>
          <w:color w:val="31849B" w:themeColor="accent5" w:themeShade="BF"/>
          <w:sz w:val="20"/>
          <w:szCs w:val="20"/>
        </w:rPr>
        <w:t>P</w:t>
      </w:r>
      <w:r w:rsidR="006A3863" w:rsidRPr="002E6358">
        <w:rPr>
          <w:rFonts w:ascii="Lucida Sans Unicode" w:hAnsi="Lucida Sans Unicode" w:cs="Lucida Sans Unicode"/>
          <w:b/>
          <w:bCs/>
          <w:color w:val="31849B" w:themeColor="accent5" w:themeShade="BF"/>
          <w:sz w:val="20"/>
          <w:szCs w:val="20"/>
        </w:rPr>
        <w:t>rograma</w:t>
      </w:r>
      <w:r w:rsidR="0007779C" w:rsidRPr="002E6358">
        <w:rPr>
          <w:rFonts w:ascii="Lucida Sans Unicode" w:hAnsi="Lucida Sans Unicode" w:cs="Lucida Sans Unicode"/>
          <w:b/>
          <w:bCs/>
          <w:color w:val="31849B" w:themeColor="accent5" w:themeShade="BF"/>
          <w:sz w:val="20"/>
          <w:szCs w:val="20"/>
        </w:rPr>
        <w:t xml:space="preserve"> Anual</w:t>
      </w:r>
      <w:r w:rsidR="005264A5" w:rsidRPr="002E6358">
        <w:rPr>
          <w:rFonts w:ascii="Lucida Sans Unicode" w:hAnsi="Lucida Sans Unicode" w:cs="Lucida Sans Unicode"/>
          <w:b/>
          <w:bCs/>
          <w:color w:val="31849B" w:themeColor="accent5" w:themeShade="BF"/>
          <w:sz w:val="20"/>
          <w:szCs w:val="20"/>
        </w:rPr>
        <w:t xml:space="preserve"> de Trabajo</w:t>
      </w:r>
      <w:r w:rsidR="006A3863" w:rsidRPr="002E6358">
        <w:rPr>
          <w:rFonts w:ascii="Lucida Sans Unicode" w:hAnsi="Lucida Sans Unicode" w:cs="Lucida Sans Unicode"/>
          <w:b/>
          <w:bCs/>
          <w:color w:val="31849B" w:themeColor="accent5" w:themeShade="BF"/>
          <w:sz w:val="20"/>
          <w:szCs w:val="20"/>
        </w:rPr>
        <w:t>, aprobado el 1 de diciembre de 2023 en</w:t>
      </w:r>
      <w:r w:rsidR="005264A5" w:rsidRPr="002E6358">
        <w:rPr>
          <w:rFonts w:ascii="Lucida Sans Unicode" w:hAnsi="Lucida Sans Unicode" w:cs="Lucida Sans Unicode"/>
          <w:b/>
          <w:bCs/>
          <w:color w:val="31849B" w:themeColor="accent5" w:themeShade="BF"/>
          <w:sz w:val="20"/>
          <w:szCs w:val="20"/>
        </w:rPr>
        <w:t xml:space="preserve"> la Comisión de Igualdad de Género y No</w:t>
      </w:r>
      <w:r w:rsidR="0007779C" w:rsidRPr="002E6358">
        <w:rPr>
          <w:rFonts w:ascii="Lucida Sans Unicode" w:hAnsi="Lucida Sans Unicode" w:cs="Lucida Sans Unicode"/>
          <w:b/>
          <w:bCs/>
          <w:color w:val="31849B" w:themeColor="accent5" w:themeShade="BF"/>
          <w:sz w:val="20"/>
          <w:szCs w:val="20"/>
        </w:rPr>
        <w:t xml:space="preserve"> </w:t>
      </w:r>
      <w:r w:rsidR="005264A5" w:rsidRPr="002E6358">
        <w:rPr>
          <w:rFonts w:ascii="Lucida Sans Unicode" w:hAnsi="Lucida Sans Unicode" w:cs="Lucida Sans Unicode"/>
          <w:b/>
          <w:bCs/>
          <w:color w:val="31849B" w:themeColor="accent5" w:themeShade="BF"/>
          <w:sz w:val="20"/>
          <w:szCs w:val="20"/>
        </w:rPr>
        <w:t>Discriminación</w:t>
      </w:r>
      <w:r w:rsidR="00C25537" w:rsidRPr="002E6358">
        <w:rPr>
          <w:rFonts w:ascii="Lucida Sans Unicode" w:hAnsi="Lucida Sans Unicode" w:cs="Lucida Sans Unicode"/>
          <w:b/>
          <w:bCs/>
          <w:color w:val="31849B" w:themeColor="accent5" w:themeShade="BF"/>
          <w:sz w:val="20"/>
          <w:szCs w:val="20"/>
        </w:rPr>
        <w:t>.</w:t>
      </w:r>
    </w:p>
    <w:p w14:paraId="0EF40E50" w14:textId="4F601048" w:rsidR="006A3863" w:rsidRDefault="0056530D" w:rsidP="00B2633E">
      <w:pPr>
        <w:jc w:val="both"/>
        <w:rPr>
          <w:rFonts w:ascii="Lucida Sans Unicode" w:hAnsi="Lucida Sans Unicode" w:cs="Lucida Sans Unicode"/>
          <w:sz w:val="20"/>
          <w:szCs w:val="20"/>
        </w:rPr>
      </w:pPr>
      <w:r>
        <w:rPr>
          <w:rFonts w:ascii="Lucida Sans Unicode" w:hAnsi="Lucida Sans Unicode" w:cs="Lucida Sans Unicode"/>
          <w:sz w:val="20"/>
          <w:szCs w:val="20"/>
        </w:rPr>
        <w:t>El informe de avances de</w:t>
      </w:r>
      <w:r w:rsidR="006A3863" w:rsidRPr="00B2633E">
        <w:rPr>
          <w:rFonts w:ascii="Lucida Sans Unicode" w:hAnsi="Lucida Sans Unicode" w:cs="Lucida Sans Unicode"/>
          <w:sz w:val="20"/>
          <w:szCs w:val="20"/>
        </w:rPr>
        <w:t xml:space="preserve"> actividades</w:t>
      </w:r>
      <w:r w:rsidR="006A3863">
        <w:rPr>
          <w:rFonts w:ascii="Lucida Sans Unicode" w:hAnsi="Lucida Sans Unicode" w:cs="Lucida Sans Unicode"/>
          <w:sz w:val="20"/>
          <w:szCs w:val="20"/>
        </w:rPr>
        <w:t xml:space="preserve"> comprende</w:t>
      </w:r>
      <w:r w:rsidR="00327A44">
        <w:rPr>
          <w:rFonts w:ascii="Lucida Sans Unicode" w:hAnsi="Lucida Sans Unicode" w:cs="Lucida Sans Unicode"/>
          <w:sz w:val="20"/>
          <w:szCs w:val="20"/>
        </w:rPr>
        <w:t xml:space="preserve"> de</w:t>
      </w:r>
      <w:r w:rsidR="00136463">
        <w:rPr>
          <w:rFonts w:ascii="Lucida Sans Unicode" w:hAnsi="Lucida Sans Unicode" w:cs="Lucida Sans Unicode"/>
          <w:sz w:val="20"/>
          <w:szCs w:val="20"/>
        </w:rPr>
        <w:t>l</w:t>
      </w:r>
      <w:r w:rsidR="00327A44">
        <w:rPr>
          <w:rFonts w:ascii="Lucida Sans Unicode" w:hAnsi="Lucida Sans Unicode" w:cs="Lucida Sans Unicode"/>
          <w:sz w:val="20"/>
          <w:szCs w:val="20"/>
        </w:rPr>
        <w:t xml:space="preserve"> 1 de noviembre</w:t>
      </w:r>
      <w:r w:rsidR="006A3863">
        <w:rPr>
          <w:rFonts w:ascii="Lucida Sans Unicode" w:hAnsi="Lucida Sans Unicode" w:cs="Lucida Sans Unicode"/>
          <w:sz w:val="20"/>
          <w:szCs w:val="20"/>
        </w:rPr>
        <w:t xml:space="preserve"> de 2023</w:t>
      </w:r>
      <w:r w:rsidR="00327A44">
        <w:rPr>
          <w:rFonts w:ascii="Lucida Sans Unicode" w:hAnsi="Lucida Sans Unicode" w:cs="Lucida Sans Unicode"/>
          <w:sz w:val="20"/>
          <w:szCs w:val="20"/>
        </w:rPr>
        <w:t xml:space="preserve"> a</w:t>
      </w:r>
      <w:r w:rsidR="00FA0A4D">
        <w:rPr>
          <w:rFonts w:ascii="Lucida Sans Unicode" w:hAnsi="Lucida Sans Unicode" w:cs="Lucida Sans Unicode"/>
          <w:sz w:val="20"/>
          <w:szCs w:val="20"/>
        </w:rPr>
        <w:t>l</w:t>
      </w:r>
      <w:r w:rsidR="00327A44">
        <w:rPr>
          <w:rFonts w:ascii="Lucida Sans Unicode" w:hAnsi="Lucida Sans Unicode" w:cs="Lucida Sans Unicode"/>
          <w:sz w:val="20"/>
          <w:szCs w:val="20"/>
        </w:rPr>
        <w:t xml:space="preserve"> 2</w:t>
      </w:r>
      <w:r w:rsidR="00F83D12">
        <w:rPr>
          <w:rFonts w:ascii="Lucida Sans Unicode" w:hAnsi="Lucida Sans Unicode" w:cs="Lucida Sans Unicode"/>
          <w:sz w:val="20"/>
          <w:szCs w:val="20"/>
        </w:rPr>
        <w:t>7</w:t>
      </w:r>
      <w:r w:rsidR="00327A44">
        <w:rPr>
          <w:rFonts w:ascii="Lucida Sans Unicode" w:hAnsi="Lucida Sans Unicode" w:cs="Lucida Sans Unicode"/>
          <w:sz w:val="20"/>
          <w:szCs w:val="20"/>
        </w:rPr>
        <w:t xml:space="preserve"> de enero</w:t>
      </w:r>
      <w:r w:rsidR="00B2633E">
        <w:rPr>
          <w:rFonts w:ascii="Lucida Sans Unicode" w:hAnsi="Lucida Sans Unicode" w:cs="Lucida Sans Unicode"/>
          <w:sz w:val="20"/>
          <w:szCs w:val="20"/>
        </w:rPr>
        <w:t xml:space="preserve"> </w:t>
      </w:r>
      <w:r w:rsidR="006A3863">
        <w:rPr>
          <w:rFonts w:ascii="Lucida Sans Unicode" w:hAnsi="Lucida Sans Unicode" w:cs="Lucida Sans Unicode"/>
          <w:sz w:val="20"/>
          <w:szCs w:val="20"/>
        </w:rPr>
        <w:t>2024.</w:t>
      </w:r>
    </w:p>
    <w:p w14:paraId="282C68A9" w14:textId="00DB74C2" w:rsidR="00B2633E" w:rsidRDefault="006A3863" w:rsidP="00B2633E">
      <w:pPr>
        <w:jc w:val="both"/>
        <w:rPr>
          <w:rFonts w:ascii="Lucida Sans Unicode" w:hAnsi="Lucida Sans Unicode" w:cs="Lucida Sans Unicode"/>
          <w:sz w:val="20"/>
          <w:szCs w:val="20"/>
        </w:rPr>
      </w:pPr>
      <w:r>
        <w:rPr>
          <w:rFonts w:ascii="Lucida Sans Unicode" w:hAnsi="Lucida Sans Unicode" w:cs="Lucida Sans Unicode"/>
          <w:sz w:val="20"/>
          <w:szCs w:val="20"/>
        </w:rPr>
        <w:t xml:space="preserve">El informe </w:t>
      </w:r>
      <w:r w:rsidR="00B2633E" w:rsidRPr="00B2633E">
        <w:rPr>
          <w:rFonts w:ascii="Lucida Sans Unicode" w:hAnsi="Lucida Sans Unicode" w:cs="Lucida Sans Unicode"/>
          <w:sz w:val="20"/>
          <w:szCs w:val="20"/>
        </w:rPr>
        <w:t xml:space="preserve">se describe de manera detallada </w:t>
      </w:r>
      <w:r w:rsidR="00B2633E">
        <w:rPr>
          <w:rFonts w:ascii="Lucida Sans Unicode" w:hAnsi="Lucida Sans Unicode" w:cs="Lucida Sans Unicode"/>
          <w:sz w:val="20"/>
          <w:szCs w:val="20"/>
        </w:rPr>
        <w:t>y</w:t>
      </w:r>
      <w:r w:rsidR="00B2633E" w:rsidRPr="00B2633E">
        <w:rPr>
          <w:rFonts w:ascii="Lucida Sans Unicode" w:hAnsi="Lucida Sans Unicode" w:cs="Lucida Sans Unicode"/>
          <w:sz w:val="20"/>
          <w:szCs w:val="20"/>
        </w:rPr>
        <w:t xml:space="preserve"> de manera cronológica</w:t>
      </w:r>
      <w:r w:rsidR="00FA0A4D">
        <w:rPr>
          <w:rFonts w:ascii="Lucida Sans Unicode" w:hAnsi="Lucida Sans Unicode" w:cs="Lucida Sans Unicode"/>
          <w:sz w:val="20"/>
          <w:szCs w:val="20"/>
        </w:rPr>
        <w:t>,</w:t>
      </w:r>
      <w:r w:rsidR="00B2633E" w:rsidRPr="00B2633E">
        <w:rPr>
          <w:rFonts w:ascii="Lucida Sans Unicode" w:hAnsi="Lucida Sans Unicode" w:cs="Lucida Sans Unicode"/>
          <w:sz w:val="20"/>
          <w:szCs w:val="20"/>
        </w:rPr>
        <w:t xml:space="preserve"> </w:t>
      </w:r>
      <w:r>
        <w:rPr>
          <w:rFonts w:ascii="Lucida Sans Unicode" w:hAnsi="Lucida Sans Unicode" w:cs="Lucida Sans Unicode"/>
          <w:sz w:val="20"/>
          <w:szCs w:val="20"/>
        </w:rPr>
        <w:t>de acuerdo con</w:t>
      </w:r>
      <w:r w:rsidR="00136463">
        <w:rPr>
          <w:rFonts w:ascii="Lucida Sans Unicode" w:hAnsi="Lucida Sans Unicode" w:cs="Lucida Sans Unicode"/>
          <w:sz w:val="20"/>
          <w:szCs w:val="20"/>
        </w:rPr>
        <w:t xml:space="preserve"> las actividades en el</w:t>
      </w:r>
      <w:r>
        <w:rPr>
          <w:rFonts w:ascii="Lucida Sans Unicode" w:hAnsi="Lucida Sans Unicode" w:cs="Lucida Sans Unicode"/>
          <w:sz w:val="20"/>
          <w:szCs w:val="20"/>
        </w:rPr>
        <w:t xml:space="preserve"> programa</w:t>
      </w:r>
      <w:r w:rsidR="00136463">
        <w:rPr>
          <w:rFonts w:ascii="Lucida Sans Unicode" w:hAnsi="Lucida Sans Unicode" w:cs="Lucida Sans Unicode"/>
          <w:sz w:val="20"/>
          <w:szCs w:val="20"/>
        </w:rPr>
        <w:t xml:space="preserve"> anual de trabajo</w:t>
      </w:r>
      <w:r>
        <w:rPr>
          <w:rFonts w:ascii="Lucida Sans Unicode" w:hAnsi="Lucida Sans Unicode" w:cs="Lucida Sans Unicode"/>
          <w:sz w:val="20"/>
          <w:szCs w:val="20"/>
        </w:rPr>
        <w:t xml:space="preserve"> </w:t>
      </w:r>
      <w:r w:rsidR="00B2633E" w:rsidRPr="00B2633E">
        <w:rPr>
          <w:rFonts w:ascii="Lucida Sans Unicode" w:hAnsi="Lucida Sans Unicode" w:cs="Lucida Sans Unicode"/>
          <w:sz w:val="20"/>
          <w:szCs w:val="20"/>
        </w:rPr>
        <w:t xml:space="preserve">propuesto </w:t>
      </w:r>
      <w:r>
        <w:rPr>
          <w:rFonts w:ascii="Lucida Sans Unicode" w:hAnsi="Lucida Sans Unicode" w:cs="Lucida Sans Unicode"/>
          <w:sz w:val="20"/>
          <w:szCs w:val="20"/>
        </w:rPr>
        <w:t xml:space="preserve">en la </w:t>
      </w:r>
      <w:r w:rsidR="00B2633E" w:rsidRPr="00B2633E">
        <w:rPr>
          <w:rFonts w:ascii="Lucida Sans Unicode" w:hAnsi="Lucida Sans Unicode" w:cs="Lucida Sans Unicode"/>
          <w:sz w:val="20"/>
          <w:szCs w:val="20"/>
        </w:rPr>
        <w:t>Comisión.</w:t>
      </w:r>
    </w:p>
    <w:p w14:paraId="0394204B" w14:textId="1CE5C50E" w:rsidR="00136463" w:rsidRPr="00A4538C" w:rsidRDefault="00A4538C" w:rsidP="00A4538C">
      <w:pPr>
        <w:jc w:val="both"/>
        <w:rPr>
          <w:rFonts w:ascii="Lucida Sans Unicode" w:eastAsia="Lucida Sans Unicode" w:hAnsi="Lucida Sans Unicode" w:cs="Lucida Sans Unicode"/>
          <w:b/>
          <w:bCs/>
          <w:color w:val="31849B" w:themeColor="accent5" w:themeShade="BF"/>
          <w:kern w:val="2"/>
          <w:sz w:val="20"/>
          <w:szCs w:val="20"/>
          <w:lang w:val="es-ES_tradnl"/>
        </w:rPr>
      </w:pPr>
      <w:r>
        <w:rPr>
          <w:rFonts w:ascii="Lucida Sans Unicode" w:eastAsia="Lucida Sans Unicode" w:hAnsi="Lucida Sans Unicode" w:cs="Lucida Sans Unicode"/>
          <w:b/>
          <w:bCs/>
          <w:color w:val="31849B" w:themeColor="accent5" w:themeShade="BF"/>
          <w:kern w:val="2"/>
          <w:sz w:val="20"/>
          <w:szCs w:val="20"/>
          <w:lang w:val="es-ES_tradnl"/>
        </w:rPr>
        <w:t xml:space="preserve">2. </w:t>
      </w:r>
      <w:r w:rsidR="00136463" w:rsidRPr="00A4538C">
        <w:rPr>
          <w:rFonts w:ascii="Lucida Sans Unicode" w:eastAsia="Lucida Sans Unicode" w:hAnsi="Lucida Sans Unicode" w:cs="Lucida Sans Unicode"/>
          <w:b/>
          <w:bCs/>
          <w:color w:val="31849B" w:themeColor="accent5" w:themeShade="BF"/>
          <w:kern w:val="2"/>
          <w:sz w:val="20"/>
          <w:szCs w:val="20"/>
          <w:lang w:val="es-ES_tradnl"/>
        </w:rPr>
        <w:t>Actividades y publicaciones en redes sociales de este Instituto Electoral a través de la Dirección de Igualdad de Género y No Discriminación</w:t>
      </w:r>
      <w:r w:rsidR="00936D24" w:rsidRPr="00A4538C">
        <w:rPr>
          <w:rFonts w:ascii="Lucida Sans Unicode" w:eastAsia="Lucida Sans Unicode" w:hAnsi="Lucida Sans Unicode" w:cs="Lucida Sans Unicode"/>
          <w:b/>
          <w:bCs/>
          <w:color w:val="31849B" w:themeColor="accent5" w:themeShade="BF"/>
          <w:kern w:val="2"/>
          <w:sz w:val="20"/>
          <w:szCs w:val="20"/>
          <w:lang w:val="es-ES_tradnl"/>
        </w:rPr>
        <w:t>.</w:t>
      </w:r>
    </w:p>
    <w:p w14:paraId="7836D147" w14:textId="4CC47941" w:rsidR="00637AB2" w:rsidRPr="00583B89" w:rsidRDefault="007A4862" w:rsidP="006A3863">
      <w:pPr>
        <w:jc w:val="both"/>
        <w:rPr>
          <w:rFonts w:ascii="Lucida Sans Unicode" w:eastAsia="Lucida Sans Unicode" w:hAnsi="Lucida Sans Unicode" w:cs="Lucida Sans Unicode"/>
          <w:kern w:val="2"/>
          <w:sz w:val="20"/>
          <w:szCs w:val="20"/>
          <w:lang w:val="es-ES_tradnl"/>
        </w:rPr>
      </w:pPr>
      <w:r>
        <w:rPr>
          <w:rFonts w:ascii="Lucida Sans Unicode" w:eastAsia="Lucida Sans Unicode" w:hAnsi="Lucida Sans Unicode" w:cs="Lucida Sans Unicode"/>
          <w:kern w:val="2"/>
          <w:sz w:val="20"/>
          <w:szCs w:val="20"/>
          <w:lang w:val="es-ES_tradnl"/>
        </w:rPr>
        <w:t>Se</w:t>
      </w:r>
      <w:r w:rsidR="00583B89">
        <w:rPr>
          <w:rFonts w:ascii="Lucida Sans Unicode" w:eastAsia="Lucida Sans Unicode" w:hAnsi="Lucida Sans Unicode" w:cs="Lucida Sans Unicode"/>
          <w:kern w:val="2"/>
          <w:sz w:val="20"/>
          <w:szCs w:val="20"/>
          <w:lang w:val="es-ES_tradnl"/>
        </w:rPr>
        <w:t xml:space="preserve"> somete a</w:t>
      </w:r>
      <w:r>
        <w:rPr>
          <w:rFonts w:ascii="Lucida Sans Unicode" w:eastAsia="Lucida Sans Unicode" w:hAnsi="Lucida Sans Unicode" w:cs="Lucida Sans Unicode"/>
          <w:kern w:val="2"/>
          <w:sz w:val="20"/>
          <w:szCs w:val="20"/>
          <w:lang w:val="es-ES_tradnl"/>
        </w:rPr>
        <w:t xml:space="preserve"> </w:t>
      </w:r>
      <w:r w:rsidR="00583B89">
        <w:rPr>
          <w:rFonts w:ascii="Lucida Sans Unicode" w:eastAsia="Lucida Sans Unicode" w:hAnsi="Lucida Sans Unicode" w:cs="Lucida Sans Unicode"/>
          <w:kern w:val="2"/>
          <w:sz w:val="20"/>
          <w:szCs w:val="20"/>
          <w:lang w:val="es-ES_tradnl"/>
        </w:rPr>
        <w:t>consideración la propuesta</w:t>
      </w:r>
      <w:r>
        <w:rPr>
          <w:rFonts w:ascii="Lucida Sans Unicode" w:eastAsia="Lucida Sans Unicode" w:hAnsi="Lucida Sans Unicode" w:cs="Lucida Sans Unicode"/>
          <w:kern w:val="2"/>
          <w:sz w:val="20"/>
          <w:szCs w:val="20"/>
          <w:lang w:val="es-ES_tradnl"/>
        </w:rPr>
        <w:t xml:space="preserve"> de </w:t>
      </w:r>
      <w:r w:rsidR="00072025">
        <w:rPr>
          <w:rFonts w:ascii="Lucida Sans Unicode" w:eastAsia="Lucida Sans Unicode" w:hAnsi="Lucida Sans Unicode" w:cs="Lucida Sans Unicode"/>
          <w:kern w:val="2"/>
          <w:sz w:val="20"/>
          <w:szCs w:val="20"/>
          <w:lang w:val="es-ES_tradnl"/>
        </w:rPr>
        <w:t>c</w:t>
      </w:r>
      <w:r w:rsidR="00936D24" w:rsidRPr="00936D24">
        <w:rPr>
          <w:rFonts w:ascii="Lucida Sans Unicode" w:eastAsia="Lucida Sans Unicode" w:hAnsi="Lucida Sans Unicode" w:cs="Lucida Sans Unicode"/>
          <w:kern w:val="2"/>
          <w:sz w:val="20"/>
          <w:szCs w:val="20"/>
          <w:lang w:val="es-ES_tradnl"/>
        </w:rPr>
        <w:t xml:space="preserve">onmemoraciones relevantes </w:t>
      </w:r>
      <w:r w:rsidR="00583B89">
        <w:rPr>
          <w:rFonts w:ascii="Lucida Sans Unicode" w:eastAsia="Lucida Sans Unicode" w:hAnsi="Lucida Sans Unicode" w:cs="Lucida Sans Unicode"/>
          <w:kern w:val="2"/>
          <w:sz w:val="20"/>
          <w:szCs w:val="20"/>
          <w:lang w:val="es-ES_tradnl"/>
        </w:rPr>
        <w:t xml:space="preserve">para esta Dirección de Igualdad de Género y No Discriminación, </w:t>
      </w:r>
      <w:r>
        <w:rPr>
          <w:rFonts w:ascii="Lucida Sans Unicode" w:eastAsia="Lucida Sans Unicode" w:hAnsi="Lucida Sans Unicode" w:cs="Lucida Sans Unicode"/>
          <w:kern w:val="2"/>
          <w:sz w:val="20"/>
          <w:szCs w:val="20"/>
          <w:lang w:val="es-ES_tradnl"/>
        </w:rPr>
        <w:t>una vez aprobado se trabajará en lo</w:t>
      </w:r>
      <w:r w:rsidR="00136463">
        <w:rPr>
          <w:rFonts w:ascii="Lucida Sans Unicode" w:eastAsia="Lucida Sans Unicode" w:hAnsi="Lucida Sans Unicode" w:cs="Lucida Sans Unicode"/>
          <w:kern w:val="2"/>
          <w:sz w:val="20"/>
          <w:szCs w:val="20"/>
          <w:lang w:val="es-ES_tradnl"/>
        </w:rPr>
        <w:t>s contenidos</w:t>
      </w:r>
      <w:r w:rsidR="00FA0A4D">
        <w:rPr>
          <w:rFonts w:ascii="Lucida Sans Unicode" w:eastAsia="Lucida Sans Unicode" w:hAnsi="Lucida Sans Unicode" w:cs="Lucida Sans Unicode"/>
          <w:kern w:val="2"/>
          <w:sz w:val="20"/>
          <w:szCs w:val="20"/>
          <w:lang w:val="es-ES_tradnl"/>
        </w:rPr>
        <w:t xml:space="preserve"> </w:t>
      </w:r>
      <w:r w:rsidR="00583B89">
        <w:rPr>
          <w:rFonts w:ascii="Lucida Sans Unicode" w:eastAsia="Lucida Sans Unicode" w:hAnsi="Lucida Sans Unicode" w:cs="Lucida Sans Unicode"/>
          <w:kern w:val="2"/>
          <w:sz w:val="20"/>
          <w:szCs w:val="20"/>
          <w:lang w:val="es-ES_tradnl"/>
        </w:rPr>
        <w:t xml:space="preserve">para revisión y posterior </w:t>
      </w:r>
      <w:r w:rsidR="00051ED8">
        <w:rPr>
          <w:rFonts w:ascii="Lucida Sans Unicode" w:eastAsia="Lucida Sans Unicode" w:hAnsi="Lucida Sans Unicode" w:cs="Lucida Sans Unicode"/>
          <w:kern w:val="2"/>
          <w:sz w:val="20"/>
          <w:szCs w:val="20"/>
          <w:lang w:val="es-ES_tradnl"/>
        </w:rPr>
        <w:t>difusión</w:t>
      </w:r>
      <w:r w:rsidR="00FA0A4D">
        <w:rPr>
          <w:rFonts w:ascii="Lucida Sans Unicode" w:eastAsia="Lucida Sans Unicode" w:hAnsi="Lucida Sans Unicode" w:cs="Lucida Sans Unicode"/>
          <w:kern w:val="2"/>
          <w:sz w:val="20"/>
          <w:szCs w:val="20"/>
          <w:lang w:val="es-ES_tradnl"/>
        </w:rPr>
        <w:t>.</w:t>
      </w:r>
    </w:p>
    <w:p w14:paraId="7BC39271" w14:textId="65F247BF" w:rsidR="00B2633E" w:rsidRPr="00051ED8" w:rsidRDefault="005A2D2A" w:rsidP="00051ED8">
      <w:pPr>
        <w:jc w:val="both"/>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kern w:val="2"/>
          <w:sz w:val="20"/>
          <w:szCs w:val="20"/>
          <w:lang w:val="es-ES_tradnl"/>
        </w:rPr>
        <w:t>M</w:t>
      </w:r>
      <w:r w:rsidR="00051ED8" w:rsidRPr="00051ED8">
        <w:rPr>
          <w:rFonts w:ascii="Lucida Sans Unicode" w:eastAsia="Lucida Sans Unicode" w:hAnsi="Lucida Sans Unicode" w:cs="Lucida Sans Unicode"/>
          <w:b/>
          <w:bCs/>
          <w:color w:val="31849B" w:themeColor="accent5" w:themeShade="BF"/>
          <w:kern w:val="2"/>
          <w:sz w:val="20"/>
          <w:szCs w:val="20"/>
          <w:lang w:val="es-ES_tradnl"/>
        </w:rPr>
        <w:t>ateriales e instructivos de promoción de la cultura de igualdad de género y no discriminación elaborados por las direcciones del Instituto.</w:t>
      </w:r>
    </w:p>
    <w:p w14:paraId="638027AB" w14:textId="11CC5369" w:rsidR="00B2633E" w:rsidRDefault="00051ED8" w:rsidP="00051ED8">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La Dirección de Igualdad de Género y No Discriminación de este Instituto,</w:t>
      </w:r>
      <w:r w:rsidR="00B227BD">
        <w:rPr>
          <w:rFonts w:ascii="Lucida Sans Unicode" w:eastAsia="Lucida Sans Unicode" w:hAnsi="Lucida Sans Unicode" w:cs="Lucida Sans Unicode"/>
          <w:sz w:val="20"/>
          <w:szCs w:val="20"/>
        </w:rPr>
        <w:t xml:space="preserve"> junto con otras direcciones del Instituto,</w:t>
      </w:r>
      <w:r>
        <w:rPr>
          <w:rFonts w:ascii="Lucida Sans Unicode" w:eastAsia="Lucida Sans Unicode" w:hAnsi="Lucida Sans Unicode" w:cs="Lucida Sans Unicode"/>
          <w:sz w:val="20"/>
          <w:szCs w:val="20"/>
        </w:rPr>
        <w:t xml:space="preserve"> </w:t>
      </w:r>
      <w:r w:rsidR="00F65864">
        <w:rPr>
          <w:rFonts w:ascii="Lucida Sans Unicode" w:eastAsia="Lucida Sans Unicode" w:hAnsi="Lucida Sans Unicode" w:cs="Lucida Sans Unicode"/>
          <w:sz w:val="20"/>
          <w:szCs w:val="20"/>
        </w:rPr>
        <w:t xml:space="preserve">realiza </w:t>
      </w:r>
      <w:r>
        <w:rPr>
          <w:rFonts w:ascii="Lucida Sans Unicode" w:eastAsia="Lucida Sans Unicode" w:hAnsi="Lucida Sans Unicode" w:cs="Lucida Sans Unicode"/>
          <w:sz w:val="20"/>
          <w:szCs w:val="20"/>
        </w:rPr>
        <w:t>la propuesta de contenido</w:t>
      </w:r>
      <w:r w:rsidR="00F65864">
        <w:rPr>
          <w:rFonts w:ascii="Lucida Sans Unicode" w:eastAsia="Lucida Sans Unicode" w:hAnsi="Lucida Sans Unicode" w:cs="Lucida Sans Unicode"/>
          <w:sz w:val="20"/>
          <w:szCs w:val="20"/>
        </w:rPr>
        <w:t>s para</w:t>
      </w:r>
      <w:r w:rsidR="00535A3D">
        <w:rPr>
          <w:rFonts w:ascii="Lucida Sans Unicode" w:eastAsia="Lucida Sans Unicode" w:hAnsi="Lucida Sans Unicode" w:cs="Lucida Sans Unicode"/>
          <w:sz w:val="20"/>
          <w:szCs w:val="20"/>
        </w:rPr>
        <w:t xml:space="preserve"> los</w:t>
      </w:r>
      <w:r w:rsidR="00F65864">
        <w:rPr>
          <w:rFonts w:ascii="Lucida Sans Unicode" w:eastAsia="Lucida Sans Unicode" w:hAnsi="Lucida Sans Unicode" w:cs="Lucida Sans Unicode"/>
          <w:sz w:val="20"/>
          <w:szCs w:val="20"/>
        </w:rPr>
        <w:t xml:space="preserve"> </w:t>
      </w:r>
      <w:r>
        <w:rPr>
          <w:rFonts w:ascii="Lucida Sans Unicode" w:eastAsia="Lucida Sans Unicode" w:hAnsi="Lucida Sans Unicode" w:cs="Lucida Sans Unicode"/>
          <w:sz w:val="20"/>
          <w:szCs w:val="20"/>
        </w:rPr>
        <w:t>materiales</w:t>
      </w:r>
      <w:r w:rsidR="00F65864">
        <w:rPr>
          <w:rFonts w:ascii="Lucida Sans Unicode" w:eastAsia="Lucida Sans Unicode" w:hAnsi="Lucida Sans Unicode" w:cs="Lucida Sans Unicode"/>
          <w:sz w:val="20"/>
          <w:szCs w:val="20"/>
        </w:rPr>
        <w:t xml:space="preserve"> e instructivos </w:t>
      </w:r>
      <w:r w:rsidR="00535A3D">
        <w:rPr>
          <w:rFonts w:ascii="Lucida Sans Unicode" w:eastAsia="Lucida Sans Unicode" w:hAnsi="Lucida Sans Unicode" w:cs="Lucida Sans Unicode"/>
          <w:sz w:val="20"/>
          <w:szCs w:val="20"/>
        </w:rPr>
        <w:t xml:space="preserve">que se difundirán en este Proceso Electoral Local 2023-2024. </w:t>
      </w:r>
    </w:p>
    <w:p w14:paraId="2CFE1F89" w14:textId="21D25AC5" w:rsidR="00535A3D" w:rsidRDefault="00535A3D" w:rsidP="00051ED8">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w:t>
      </w:r>
      <w:r w:rsidR="00B227BD">
        <w:rPr>
          <w:rFonts w:ascii="Lucida Sans Unicode" w:eastAsia="Lucida Sans Unicode" w:hAnsi="Lucida Sans Unicode" w:cs="Lucida Sans Unicode"/>
          <w:sz w:val="20"/>
          <w:szCs w:val="20"/>
        </w:rPr>
        <w:t>a propuesta de</w:t>
      </w:r>
      <w:r>
        <w:rPr>
          <w:rFonts w:ascii="Lucida Sans Unicode" w:eastAsia="Lucida Sans Unicode" w:hAnsi="Lucida Sans Unicode" w:cs="Lucida Sans Unicode"/>
          <w:sz w:val="20"/>
          <w:szCs w:val="20"/>
        </w:rPr>
        <w:t xml:space="preserve"> materiales son los siguientes:</w:t>
      </w:r>
    </w:p>
    <w:p w14:paraId="1DA7C7DD" w14:textId="79C34FFE" w:rsidR="00535A3D" w:rsidRDefault="00535A3D" w:rsidP="004A03FB">
      <w:pPr>
        <w:pStyle w:val="Prrafodelista"/>
        <w:numPr>
          <w:ilvl w:val="0"/>
          <w:numId w:val="2"/>
        </w:numPr>
        <w:jc w:val="both"/>
        <w:rPr>
          <w:rFonts w:ascii="Lucida Sans Unicode" w:eastAsia="Lucida Sans Unicode" w:hAnsi="Lucida Sans Unicode" w:cs="Lucida Sans Unicode"/>
          <w:sz w:val="20"/>
          <w:szCs w:val="20"/>
        </w:rPr>
      </w:pPr>
      <w:r w:rsidRPr="00535A3D">
        <w:rPr>
          <w:rFonts w:ascii="Lucida Sans Unicode" w:eastAsia="Lucida Sans Unicode" w:hAnsi="Lucida Sans Unicode" w:cs="Lucida Sans Unicode"/>
          <w:sz w:val="20"/>
          <w:szCs w:val="20"/>
        </w:rPr>
        <w:lastRenderedPageBreak/>
        <w:t>Cartel</w:t>
      </w:r>
      <w:r w:rsidR="0093093F">
        <w:rPr>
          <w:rFonts w:ascii="Lucida Sans Unicode" w:eastAsia="Lucida Sans Unicode" w:hAnsi="Lucida Sans Unicode" w:cs="Lucida Sans Unicode"/>
          <w:sz w:val="20"/>
          <w:szCs w:val="20"/>
        </w:rPr>
        <w:t>:</w:t>
      </w:r>
      <w:r w:rsidR="00976AA1">
        <w:rPr>
          <w:rFonts w:ascii="Lucida Sans Unicode" w:eastAsia="Lucida Sans Unicode" w:hAnsi="Lucida Sans Unicode" w:cs="Lucida Sans Unicode"/>
          <w:sz w:val="20"/>
          <w:szCs w:val="20"/>
        </w:rPr>
        <w:t xml:space="preserve"> Cuatro pasos para facilitar el voto de todas y todos</w:t>
      </w:r>
      <w:r w:rsidR="0093093F">
        <w:rPr>
          <w:rFonts w:ascii="Lucida Sans Unicode" w:eastAsia="Lucida Sans Unicode" w:hAnsi="Lucida Sans Unicode" w:cs="Lucida Sans Unicode"/>
          <w:sz w:val="20"/>
          <w:szCs w:val="20"/>
        </w:rPr>
        <w:t>;</w:t>
      </w:r>
    </w:p>
    <w:p w14:paraId="47FF6E2B" w14:textId="15166193" w:rsidR="00976AA1" w:rsidRDefault="00976AA1" w:rsidP="004A03FB">
      <w:pPr>
        <w:pStyle w:val="Prrafodelista"/>
        <w:numPr>
          <w:ilvl w:val="0"/>
          <w:numId w:val="2"/>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Cartel</w:t>
      </w:r>
      <w:r w:rsidR="0093093F">
        <w:rPr>
          <w:rFonts w:ascii="Lucida Sans Unicode" w:eastAsia="Lucida Sans Unicode" w:hAnsi="Lucida Sans Unicode" w:cs="Lucida Sans Unicode"/>
          <w:sz w:val="20"/>
          <w:szCs w:val="20"/>
        </w:rPr>
        <w:t>:</w:t>
      </w:r>
      <w:r>
        <w:rPr>
          <w:rFonts w:ascii="Lucida Sans Unicode" w:eastAsia="Lucida Sans Unicode" w:hAnsi="Lucida Sans Unicode" w:cs="Lucida Sans Unicode"/>
          <w:sz w:val="20"/>
          <w:szCs w:val="20"/>
        </w:rPr>
        <w:t xml:space="preserve"> Promoción al voto para comunidades indígenas</w:t>
      </w:r>
      <w:r w:rsidR="0093093F">
        <w:rPr>
          <w:rFonts w:ascii="Lucida Sans Unicode" w:eastAsia="Lucida Sans Unicode" w:hAnsi="Lucida Sans Unicode" w:cs="Lucida Sans Unicode"/>
          <w:sz w:val="20"/>
          <w:szCs w:val="20"/>
        </w:rPr>
        <w:t>;</w:t>
      </w:r>
    </w:p>
    <w:p w14:paraId="6C2CAE84" w14:textId="252A8AE0" w:rsidR="00976AA1" w:rsidRDefault="00976AA1" w:rsidP="004A03FB">
      <w:pPr>
        <w:pStyle w:val="Prrafodelista"/>
        <w:numPr>
          <w:ilvl w:val="0"/>
          <w:numId w:val="2"/>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Cartel</w:t>
      </w:r>
      <w:r w:rsidR="0093093F">
        <w:rPr>
          <w:rFonts w:ascii="Lucida Sans Unicode" w:eastAsia="Lucida Sans Unicode" w:hAnsi="Lucida Sans Unicode" w:cs="Lucida Sans Unicode"/>
          <w:sz w:val="20"/>
          <w:szCs w:val="20"/>
        </w:rPr>
        <w:t>:</w:t>
      </w:r>
      <w:r>
        <w:rPr>
          <w:rFonts w:ascii="Lucida Sans Unicode" w:eastAsia="Lucida Sans Unicode" w:hAnsi="Lucida Sans Unicode" w:cs="Lucida Sans Unicode"/>
          <w:sz w:val="20"/>
          <w:szCs w:val="20"/>
        </w:rPr>
        <w:t xml:space="preserve"> </w:t>
      </w:r>
      <w:r w:rsidR="0093093F">
        <w:rPr>
          <w:rFonts w:ascii="Lucida Sans Unicode" w:eastAsia="Lucida Sans Unicode" w:hAnsi="Lucida Sans Unicode" w:cs="Lucida Sans Unicode"/>
          <w:sz w:val="20"/>
          <w:szCs w:val="20"/>
        </w:rPr>
        <w:t>¿Cómo facilitar el acceso al voto a las personas con discapacidad?;</w:t>
      </w:r>
    </w:p>
    <w:p w14:paraId="014B2868" w14:textId="698CBAA0" w:rsidR="0093093F" w:rsidRDefault="0093093F" w:rsidP="004A03FB">
      <w:pPr>
        <w:pStyle w:val="Prrafodelista"/>
        <w:numPr>
          <w:ilvl w:val="0"/>
          <w:numId w:val="2"/>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Cartel: ¿Cómo facilitar el acceso al voto a la comunidad LGBTTTIQ+?;</w:t>
      </w:r>
    </w:p>
    <w:p w14:paraId="481EA688" w14:textId="1DF10B30" w:rsidR="0093093F" w:rsidRDefault="0093093F" w:rsidP="004A03FB">
      <w:pPr>
        <w:pStyle w:val="Prrafodelista"/>
        <w:numPr>
          <w:ilvl w:val="0"/>
          <w:numId w:val="2"/>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Díptico: Candidatura</w:t>
      </w:r>
      <w:r w:rsidR="00B227BD">
        <w:rPr>
          <w:rFonts w:ascii="Lucida Sans Unicode" w:eastAsia="Lucida Sans Unicode" w:hAnsi="Lucida Sans Unicode" w:cs="Lucida Sans Unicode"/>
          <w:sz w:val="20"/>
          <w:szCs w:val="20"/>
        </w:rPr>
        <w:t>s para todas las personas.</w:t>
      </w:r>
    </w:p>
    <w:p w14:paraId="15B8AA9C" w14:textId="470EE2D1" w:rsidR="00B227BD" w:rsidRDefault="009B6160" w:rsidP="00B227BD">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De igual forma,</w:t>
      </w:r>
      <w:r w:rsidR="00B227BD">
        <w:rPr>
          <w:rFonts w:ascii="Lucida Sans Unicode" w:eastAsia="Lucida Sans Unicode" w:hAnsi="Lucida Sans Unicode" w:cs="Lucida Sans Unicode"/>
          <w:sz w:val="20"/>
          <w:szCs w:val="20"/>
        </w:rPr>
        <w:t xml:space="preserve"> se </w:t>
      </w:r>
      <w:r w:rsidR="009B7230">
        <w:rPr>
          <w:rFonts w:ascii="Lucida Sans Unicode" w:eastAsia="Lucida Sans Unicode" w:hAnsi="Lucida Sans Unicode" w:cs="Lucida Sans Unicode"/>
          <w:sz w:val="20"/>
          <w:szCs w:val="20"/>
        </w:rPr>
        <w:t xml:space="preserve">generaron </w:t>
      </w:r>
      <w:r>
        <w:rPr>
          <w:rFonts w:ascii="Lucida Sans Unicode" w:eastAsia="Lucida Sans Unicode" w:hAnsi="Lucida Sans Unicode" w:cs="Lucida Sans Unicode"/>
          <w:sz w:val="20"/>
          <w:szCs w:val="20"/>
        </w:rPr>
        <w:t>los siguientes</w:t>
      </w:r>
      <w:r w:rsidR="00B227BD">
        <w:rPr>
          <w:rFonts w:ascii="Lucida Sans Unicode" w:eastAsia="Lucida Sans Unicode" w:hAnsi="Lucida Sans Unicode" w:cs="Lucida Sans Unicode"/>
          <w:sz w:val="20"/>
          <w:szCs w:val="20"/>
        </w:rPr>
        <w:t xml:space="preserve"> contenidos en</w:t>
      </w:r>
      <w:r w:rsidR="009B7230">
        <w:rPr>
          <w:rFonts w:ascii="Lucida Sans Unicode" w:eastAsia="Lucida Sans Unicode" w:hAnsi="Lucida Sans Unicode" w:cs="Lucida Sans Unicode"/>
          <w:sz w:val="20"/>
          <w:szCs w:val="20"/>
        </w:rPr>
        <w:t xml:space="preserve"> lengua Náhuatl, Wixárika y</w:t>
      </w:r>
      <w:r w:rsidR="00B227BD">
        <w:rPr>
          <w:rFonts w:ascii="Lucida Sans Unicode" w:eastAsia="Lucida Sans Unicode" w:hAnsi="Lucida Sans Unicode" w:cs="Lucida Sans Unicode"/>
          <w:sz w:val="20"/>
          <w:szCs w:val="20"/>
        </w:rPr>
        <w:t xml:space="preserve"> Lengua de Señas Mexicana</w:t>
      </w:r>
      <w:r>
        <w:rPr>
          <w:rFonts w:ascii="Lucida Sans Unicode" w:eastAsia="Lucida Sans Unicode" w:hAnsi="Lucida Sans Unicode" w:cs="Lucida Sans Unicode"/>
          <w:sz w:val="20"/>
          <w:szCs w:val="20"/>
        </w:rPr>
        <w:t xml:space="preserve"> (LSM)</w:t>
      </w:r>
    </w:p>
    <w:p w14:paraId="2EDB237F" w14:textId="7DBC846A" w:rsidR="009B6160" w:rsidRDefault="009B6160" w:rsidP="004A03FB">
      <w:pPr>
        <w:pStyle w:val="Prrafodelista"/>
        <w:numPr>
          <w:ilvl w:val="0"/>
          <w:numId w:val="3"/>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Lineamientos de paridad y grupos históricamente vulnerados</w:t>
      </w:r>
      <w:r w:rsidR="009B7230">
        <w:rPr>
          <w:rFonts w:ascii="Lucida Sans Unicode" w:eastAsia="Lucida Sans Unicode" w:hAnsi="Lucida Sans Unicode" w:cs="Lucida Sans Unicode"/>
          <w:sz w:val="20"/>
          <w:szCs w:val="20"/>
        </w:rPr>
        <w:t>- Náhuatl</w:t>
      </w:r>
      <w:r w:rsidR="009B7230">
        <w:rPr>
          <w:rStyle w:val="Refdenotaalpie"/>
          <w:rFonts w:ascii="Lucida Sans Unicode" w:eastAsia="Lucida Sans Unicode" w:hAnsi="Lucida Sans Unicode" w:cs="Lucida Sans Unicode"/>
          <w:sz w:val="20"/>
          <w:szCs w:val="20"/>
        </w:rPr>
        <w:footnoteReference w:id="7"/>
      </w:r>
      <w:r w:rsidR="009B7230">
        <w:rPr>
          <w:rFonts w:ascii="Lucida Sans Unicode" w:eastAsia="Lucida Sans Unicode" w:hAnsi="Lucida Sans Unicode" w:cs="Lucida Sans Unicode"/>
          <w:sz w:val="20"/>
          <w:szCs w:val="20"/>
        </w:rPr>
        <w:t>;</w:t>
      </w:r>
    </w:p>
    <w:p w14:paraId="57FE8881" w14:textId="331BA1B2" w:rsidR="009B7230" w:rsidRDefault="009B7230" w:rsidP="004A03FB">
      <w:pPr>
        <w:pStyle w:val="Prrafodelista"/>
        <w:numPr>
          <w:ilvl w:val="0"/>
          <w:numId w:val="3"/>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Lineamientos de paridad y grupos históricamente vulnerados- Wixárika</w:t>
      </w:r>
      <w:r w:rsidR="006C0590">
        <w:rPr>
          <w:rStyle w:val="Refdenotaalpie"/>
          <w:rFonts w:ascii="Lucida Sans Unicode" w:eastAsia="Lucida Sans Unicode" w:hAnsi="Lucida Sans Unicode" w:cs="Lucida Sans Unicode"/>
          <w:sz w:val="20"/>
          <w:szCs w:val="20"/>
        </w:rPr>
        <w:footnoteReference w:id="8"/>
      </w:r>
      <w:r>
        <w:rPr>
          <w:rFonts w:ascii="Lucida Sans Unicode" w:eastAsia="Lucida Sans Unicode" w:hAnsi="Lucida Sans Unicode" w:cs="Lucida Sans Unicode"/>
          <w:sz w:val="20"/>
          <w:szCs w:val="20"/>
        </w:rPr>
        <w:t>;</w:t>
      </w:r>
    </w:p>
    <w:p w14:paraId="1F2D1E0D" w14:textId="326E3D19" w:rsidR="009B7230" w:rsidRDefault="009B7230" w:rsidP="004A03FB">
      <w:pPr>
        <w:pStyle w:val="Prrafodelista"/>
        <w:numPr>
          <w:ilvl w:val="0"/>
          <w:numId w:val="3"/>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Lineamientos de paridad y grupos históricamente vulnerados- LSM</w:t>
      </w:r>
      <w:r w:rsidR="006C0590">
        <w:rPr>
          <w:rStyle w:val="Refdenotaalpie"/>
          <w:rFonts w:ascii="Lucida Sans Unicode" w:eastAsia="Lucida Sans Unicode" w:hAnsi="Lucida Sans Unicode" w:cs="Lucida Sans Unicode"/>
          <w:sz w:val="20"/>
          <w:szCs w:val="20"/>
        </w:rPr>
        <w:footnoteReference w:id="9"/>
      </w:r>
      <w:r w:rsidR="00F83D12">
        <w:rPr>
          <w:rFonts w:ascii="Lucida Sans Unicode" w:eastAsia="Lucida Sans Unicode" w:hAnsi="Lucida Sans Unicode" w:cs="Lucida Sans Unicode"/>
          <w:sz w:val="20"/>
          <w:szCs w:val="20"/>
        </w:rPr>
        <w:t>.</w:t>
      </w:r>
    </w:p>
    <w:p w14:paraId="6A7F7289" w14:textId="14BAC798" w:rsidR="00F83D12" w:rsidRPr="00F83D12" w:rsidRDefault="00637AB2" w:rsidP="00F83D12">
      <w:pPr>
        <w:ind w:left="360"/>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En proceso de traducción, interpretación y edición, los siguientes contenidos:</w:t>
      </w:r>
    </w:p>
    <w:p w14:paraId="358DA06E" w14:textId="753901BB" w:rsidR="00FF29B3" w:rsidRDefault="00FF29B3" w:rsidP="004A03FB">
      <w:pPr>
        <w:pStyle w:val="Prrafodelista"/>
        <w:numPr>
          <w:ilvl w:val="0"/>
          <w:numId w:val="3"/>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VPMRG- LSM</w:t>
      </w:r>
    </w:p>
    <w:p w14:paraId="78C03ED6" w14:textId="07912943" w:rsidR="00F83D12" w:rsidRDefault="00F83D12" w:rsidP="004A03FB">
      <w:pPr>
        <w:pStyle w:val="Prrafodelista"/>
        <w:numPr>
          <w:ilvl w:val="0"/>
          <w:numId w:val="3"/>
        </w:num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Síntesis del Manual de Acceso a la Información-LSM</w:t>
      </w:r>
    </w:p>
    <w:p w14:paraId="1BB66F54" w14:textId="19AA3B82" w:rsidR="009279F8" w:rsidRPr="00F1774A" w:rsidRDefault="00637AB2" w:rsidP="00F1774A">
      <w:pPr>
        <w:pStyle w:val="Prrafodelista"/>
        <w:numPr>
          <w:ilvl w:val="0"/>
          <w:numId w:val="4"/>
        </w:numPr>
        <w:jc w:val="both"/>
        <w:rPr>
          <w:rFonts w:ascii="Lucida Sans Unicode" w:eastAsia="Lucida Sans Unicode" w:hAnsi="Lucida Sans Unicode" w:cs="Lucida Sans Unicode"/>
          <w:b/>
          <w:bCs/>
          <w:color w:val="31849B" w:themeColor="accent5" w:themeShade="BF"/>
          <w:kern w:val="2"/>
          <w:sz w:val="20"/>
          <w:szCs w:val="20"/>
          <w:lang w:val="es-ES_tradnl"/>
        </w:rPr>
      </w:pPr>
      <w:r w:rsidRPr="00F1774A">
        <w:rPr>
          <w:rFonts w:ascii="Lucida Sans Unicode" w:eastAsia="Lucida Sans Unicode" w:hAnsi="Lucida Sans Unicode" w:cs="Lucida Sans Unicode"/>
          <w:sz w:val="20"/>
          <w:szCs w:val="20"/>
        </w:rPr>
        <w:t>Chingón es votar, porque ves por ti y por tú familia-LS</w:t>
      </w:r>
      <w:r w:rsidR="00E41F3D" w:rsidRPr="00F1774A">
        <w:rPr>
          <w:rFonts w:ascii="Lucida Sans Unicode" w:eastAsia="Lucida Sans Unicode" w:hAnsi="Lucida Sans Unicode" w:cs="Lucida Sans Unicode"/>
          <w:sz w:val="20"/>
          <w:szCs w:val="20"/>
        </w:rPr>
        <w:t>M</w:t>
      </w:r>
    </w:p>
    <w:p w14:paraId="37ADB89A" w14:textId="77777777" w:rsidR="00E41F3D" w:rsidRPr="00E41F3D" w:rsidRDefault="00E41F3D" w:rsidP="00E41F3D">
      <w:pPr>
        <w:pStyle w:val="Prrafodelista"/>
        <w:jc w:val="both"/>
        <w:rPr>
          <w:rFonts w:ascii="Lucida Sans Unicode" w:eastAsia="Lucida Sans Unicode" w:hAnsi="Lucida Sans Unicode" w:cs="Lucida Sans Unicode"/>
          <w:b/>
          <w:bCs/>
          <w:color w:val="31849B" w:themeColor="accent5" w:themeShade="BF"/>
          <w:kern w:val="2"/>
          <w:sz w:val="20"/>
          <w:szCs w:val="20"/>
          <w:lang w:val="es-ES_tradnl"/>
        </w:rPr>
      </w:pPr>
    </w:p>
    <w:p w14:paraId="7D6423DC" w14:textId="05CD29AA" w:rsidR="00F65864" w:rsidRPr="00F83D12" w:rsidRDefault="00F83D12" w:rsidP="00051ED8">
      <w:pPr>
        <w:jc w:val="both"/>
        <w:rPr>
          <w:rFonts w:ascii="Lucida Sans Unicode" w:eastAsia="Lucida Sans Unicode" w:hAnsi="Lucida Sans Unicode" w:cs="Lucida Sans Unicode"/>
          <w:b/>
          <w:bCs/>
          <w:color w:val="31849B" w:themeColor="accent5" w:themeShade="BF"/>
          <w:sz w:val="20"/>
          <w:szCs w:val="20"/>
        </w:rPr>
      </w:pPr>
      <w:r w:rsidRPr="00F83D12">
        <w:rPr>
          <w:rFonts w:ascii="Lucida Sans Unicode" w:eastAsia="Lucida Sans Unicode" w:hAnsi="Lucida Sans Unicode" w:cs="Lucida Sans Unicode"/>
          <w:b/>
          <w:bCs/>
          <w:color w:val="31849B" w:themeColor="accent5" w:themeShade="BF"/>
          <w:kern w:val="2"/>
          <w:sz w:val="20"/>
          <w:szCs w:val="20"/>
          <w:lang w:val="es-ES_tradnl"/>
        </w:rPr>
        <w:t xml:space="preserve">Socialización </w:t>
      </w:r>
      <w:r w:rsidRPr="00F83D12">
        <w:rPr>
          <w:rFonts w:ascii="Lucida Sans Unicode" w:eastAsia="Lucida Sans" w:hAnsi="Lucida Sans Unicode" w:cs="Lucida Sans Unicode"/>
          <w:b/>
          <w:bCs/>
          <w:color w:val="31849B" w:themeColor="accent5" w:themeShade="BF"/>
          <w:sz w:val="20"/>
          <w:szCs w:val="20"/>
        </w:rPr>
        <w:t xml:space="preserve">con Organizaciones de la Sociedad Civil y Universidades </w:t>
      </w:r>
    </w:p>
    <w:p w14:paraId="03C1E096" w14:textId="10EF3CDD" w:rsidR="00B2633E" w:rsidRDefault="005A2D2A" w:rsidP="00637AB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La Direcci</w:t>
      </w:r>
      <w:r w:rsidR="00936D24">
        <w:rPr>
          <w:rFonts w:ascii="Lucida Sans Unicode" w:eastAsia="Lucida Sans Unicode" w:hAnsi="Lucida Sans Unicode" w:cs="Lucida Sans Unicode"/>
          <w:sz w:val="20"/>
          <w:szCs w:val="20"/>
        </w:rPr>
        <w:t>ón de Igualdad de género y No Discriminación</w:t>
      </w:r>
      <w:r>
        <w:rPr>
          <w:rFonts w:ascii="Lucida Sans Unicode" w:eastAsia="Lucida Sans Unicode" w:hAnsi="Lucida Sans Unicode" w:cs="Lucida Sans Unicode"/>
          <w:sz w:val="20"/>
          <w:szCs w:val="20"/>
        </w:rPr>
        <w:t xml:space="preserve">, realizó la vinculación con </w:t>
      </w:r>
      <w:r w:rsidR="008732EE">
        <w:rPr>
          <w:rFonts w:ascii="Lucida Sans Unicode" w:eastAsia="Lucida Sans Unicode" w:hAnsi="Lucida Sans Unicode" w:cs="Lucida Sans Unicode"/>
          <w:sz w:val="20"/>
          <w:szCs w:val="20"/>
        </w:rPr>
        <w:t>U</w:t>
      </w:r>
      <w:r>
        <w:rPr>
          <w:rFonts w:ascii="Lucida Sans Unicode" w:eastAsia="Lucida Sans Unicode" w:hAnsi="Lucida Sans Unicode" w:cs="Lucida Sans Unicode"/>
          <w:sz w:val="20"/>
          <w:szCs w:val="20"/>
        </w:rPr>
        <w:t xml:space="preserve">niversidades y </w:t>
      </w:r>
      <w:r w:rsidR="008732EE">
        <w:rPr>
          <w:rFonts w:ascii="Lucida Sans Unicode" w:eastAsia="Lucida Sans Unicode" w:hAnsi="Lucida Sans Unicode" w:cs="Lucida Sans Unicode"/>
          <w:sz w:val="20"/>
          <w:szCs w:val="20"/>
        </w:rPr>
        <w:t>O</w:t>
      </w:r>
      <w:r>
        <w:rPr>
          <w:rFonts w:ascii="Lucida Sans Unicode" w:eastAsia="Lucida Sans Unicode" w:hAnsi="Lucida Sans Unicode" w:cs="Lucida Sans Unicode"/>
          <w:sz w:val="20"/>
          <w:szCs w:val="20"/>
        </w:rPr>
        <w:t xml:space="preserve">rganizaciones de la </w:t>
      </w:r>
      <w:r w:rsidR="008732EE">
        <w:rPr>
          <w:rFonts w:ascii="Lucida Sans Unicode" w:eastAsia="Lucida Sans Unicode" w:hAnsi="Lucida Sans Unicode" w:cs="Lucida Sans Unicode"/>
          <w:sz w:val="20"/>
          <w:szCs w:val="20"/>
        </w:rPr>
        <w:t>S</w:t>
      </w:r>
      <w:r>
        <w:rPr>
          <w:rFonts w:ascii="Lucida Sans Unicode" w:eastAsia="Lucida Sans Unicode" w:hAnsi="Lucida Sans Unicode" w:cs="Lucida Sans Unicode"/>
          <w:sz w:val="20"/>
          <w:szCs w:val="20"/>
        </w:rPr>
        <w:t xml:space="preserve">ociedad </w:t>
      </w:r>
      <w:r w:rsidR="008732EE">
        <w:rPr>
          <w:rFonts w:ascii="Lucida Sans Unicode" w:eastAsia="Lucida Sans Unicode" w:hAnsi="Lucida Sans Unicode" w:cs="Lucida Sans Unicode"/>
          <w:sz w:val="20"/>
          <w:szCs w:val="20"/>
        </w:rPr>
        <w:t>C</w:t>
      </w:r>
      <w:r>
        <w:rPr>
          <w:rFonts w:ascii="Lucida Sans Unicode" w:eastAsia="Lucida Sans Unicode" w:hAnsi="Lucida Sans Unicode" w:cs="Lucida Sans Unicode"/>
          <w:sz w:val="20"/>
          <w:szCs w:val="20"/>
        </w:rPr>
        <w:t>ivil para la difusión de</w:t>
      </w:r>
      <w:r w:rsidRPr="005A2D2A">
        <w:rPr>
          <w:rFonts w:ascii="Lucida Sans Unicode" w:eastAsia="Lucida Sans Unicode" w:hAnsi="Lucida Sans Unicode" w:cs="Lucida Sans Unicode"/>
          <w:sz w:val="20"/>
          <w:szCs w:val="20"/>
        </w:rPr>
        <w:t xml:space="preserve"> los lineamientos para garantizar el principio de paridad de género, así como la implementación de disposiciones en favor de grupos en situación de</w:t>
      </w:r>
      <w:r w:rsidR="00D82333">
        <w:rPr>
          <w:rFonts w:ascii="Lucida Sans Unicode" w:eastAsia="Lucida Sans Unicode" w:hAnsi="Lucida Sans Unicode" w:cs="Lucida Sans Unicode"/>
          <w:sz w:val="20"/>
          <w:szCs w:val="20"/>
        </w:rPr>
        <w:t xml:space="preserve"> </w:t>
      </w:r>
      <w:r w:rsidRPr="005A2D2A">
        <w:rPr>
          <w:rFonts w:ascii="Lucida Sans Unicode" w:eastAsia="Lucida Sans Unicode" w:hAnsi="Lucida Sans Unicode" w:cs="Lucida Sans Unicode"/>
          <w:sz w:val="20"/>
          <w:szCs w:val="20"/>
        </w:rPr>
        <w:t>vulnerabilidad, en la postulación de candidaturas a diputaciones y munícipes en el proceso electoral local concurrente 2023-2024, en el estado de Jalisc</w:t>
      </w:r>
      <w:r>
        <w:rPr>
          <w:rFonts w:ascii="Lucida Sans Unicode" w:eastAsia="Lucida Sans Unicode" w:hAnsi="Lucida Sans Unicode" w:cs="Lucida Sans Unicode"/>
          <w:sz w:val="20"/>
          <w:szCs w:val="20"/>
        </w:rPr>
        <w:t>o.</w:t>
      </w:r>
    </w:p>
    <w:p w14:paraId="76326156" w14:textId="0CD4CD1B" w:rsidR="00583B89" w:rsidRDefault="008732EE" w:rsidP="00637AB2">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Las capacitaciones que se realizaron son las siguientes:</w:t>
      </w:r>
    </w:p>
    <w:tbl>
      <w:tblPr>
        <w:tblStyle w:val="Tablaconcuadrcula5oscura-nfasis5"/>
        <w:tblW w:w="0" w:type="auto"/>
        <w:tblLook w:val="04A0" w:firstRow="1" w:lastRow="0" w:firstColumn="1" w:lastColumn="0" w:noHBand="0" w:noVBand="1"/>
      </w:tblPr>
      <w:tblGrid>
        <w:gridCol w:w="1838"/>
        <w:gridCol w:w="3188"/>
        <w:gridCol w:w="5028"/>
      </w:tblGrid>
      <w:tr w:rsidR="0010660C" w14:paraId="2892C1C9" w14:textId="77777777" w:rsidTr="00BF52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2CE0F28" w14:textId="5E9772ED" w:rsidR="00BF52DF" w:rsidRDefault="00BF52DF"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FECHA</w:t>
            </w:r>
          </w:p>
        </w:tc>
        <w:tc>
          <w:tcPr>
            <w:tcW w:w="3188" w:type="dxa"/>
          </w:tcPr>
          <w:p w14:paraId="362820E3" w14:textId="234BE51A" w:rsidR="00BF52DF" w:rsidRDefault="00BF52DF" w:rsidP="00BF52DF">
            <w:pPr>
              <w:jc w:val="cente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UNIVERSIDAD/ ORGANIZACIÓN</w:t>
            </w:r>
          </w:p>
        </w:tc>
        <w:tc>
          <w:tcPr>
            <w:tcW w:w="5028" w:type="dxa"/>
          </w:tcPr>
          <w:p w14:paraId="74096C75" w14:textId="48581F90" w:rsidR="00BF52DF" w:rsidRDefault="00BF52DF" w:rsidP="00BF52DF">
            <w:pPr>
              <w:jc w:val="cente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EVIDENCIA</w:t>
            </w:r>
          </w:p>
        </w:tc>
      </w:tr>
      <w:tr w:rsidR="0010660C" w14:paraId="0E2B7252" w14:textId="77777777" w:rsidTr="00BF52DF">
        <w:trPr>
          <w:cnfStyle w:val="000000100000" w:firstRow="0" w:lastRow="0" w:firstColumn="0" w:lastColumn="0" w:oddVBand="0" w:evenVBand="0" w:oddHBand="1" w:evenHBand="0" w:firstRowFirstColumn="0" w:firstRowLastColumn="0" w:lastRowFirstColumn="0" w:lastRowLastColumn="0"/>
          <w:trHeight w:val="2947"/>
        </w:trPr>
        <w:tc>
          <w:tcPr>
            <w:cnfStyle w:val="001000000000" w:firstRow="0" w:lastRow="0" w:firstColumn="1" w:lastColumn="0" w:oddVBand="0" w:evenVBand="0" w:oddHBand="0" w:evenHBand="0" w:firstRowFirstColumn="0" w:firstRowLastColumn="0" w:lastRowFirstColumn="0" w:lastRowLastColumn="0"/>
            <w:tcW w:w="1838" w:type="dxa"/>
          </w:tcPr>
          <w:p w14:paraId="4A37D0D2" w14:textId="209604CB" w:rsidR="00BF52DF" w:rsidRDefault="00BF52DF"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lastRenderedPageBreak/>
              <w:t>10/11/2023</w:t>
            </w:r>
          </w:p>
        </w:tc>
        <w:tc>
          <w:tcPr>
            <w:tcW w:w="3188" w:type="dxa"/>
          </w:tcPr>
          <w:p w14:paraId="5A52E98B" w14:textId="61387CAE" w:rsidR="00BF52DF" w:rsidRDefault="00BF52DF"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b/>
                <w:bCs/>
                <w:color w:val="31849B" w:themeColor="accent5" w:themeShade="BF"/>
                <w:sz w:val="20"/>
                <w:szCs w:val="20"/>
              </w:rPr>
              <w:t>P</w:t>
            </w:r>
            <w:r w:rsidRPr="008732EE">
              <w:rPr>
                <w:rFonts w:ascii="Lucida Sans Unicode" w:eastAsia="Lucida Sans Unicode" w:hAnsi="Lucida Sans Unicode" w:cs="Lucida Sans Unicode"/>
                <w:b/>
                <w:bCs/>
                <w:color w:val="31849B" w:themeColor="accent5" w:themeShade="BF"/>
                <w:sz w:val="20"/>
                <w:szCs w:val="20"/>
              </w:rPr>
              <w:t>reparatoria no. 7 de la Universidad de Guadalajara</w:t>
            </w:r>
          </w:p>
        </w:tc>
        <w:tc>
          <w:tcPr>
            <w:tcW w:w="5028" w:type="dxa"/>
          </w:tcPr>
          <w:p w14:paraId="72B468F5" w14:textId="5F751469" w:rsidR="00BF52DF" w:rsidRDefault="00BF52DF" w:rsidP="00637AB2">
            <w:pPr>
              <w:jc w:val="both"/>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720587">
              <w:rPr>
                <w:noProof/>
                <w:color w:val="008080"/>
                <w:sz w:val="24"/>
                <w:szCs w:val="24"/>
              </w:rPr>
              <w:drawing>
                <wp:anchor distT="0" distB="0" distL="114300" distR="114300" simplePos="0" relativeHeight="251673600" behindDoc="1" locked="0" layoutInCell="1" allowOverlap="1" wp14:anchorId="299CD770" wp14:editId="54EFED01">
                  <wp:simplePos x="0" y="0"/>
                  <wp:positionH relativeFrom="column">
                    <wp:posOffset>163195</wp:posOffset>
                  </wp:positionH>
                  <wp:positionV relativeFrom="paragraph">
                    <wp:posOffset>216535</wp:posOffset>
                  </wp:positionV>
                  <wp:extent cx="2660015" cy="1409700"/>
                  <wp:effectExtent l="0" t="0" r="6985" b="0"/>
                  <wp:wrapThrough wrapText="bothSides">
                    <wp:wrapPolygon edited="0">
                      <wp:start x="0" y="0"/>
                      <wp:lineTo x="0" y="21308"/>
                      <wp:lineTo x="21502" y="21308"/>
                      <wp:lineTo x="21502" y="0"/>
                      <wp:lineTo x="0" y="0"/>
                    </wp:wrapPolygon>
                  </wp:wrapThrough>
                  <wp:docPr id="1786482166" name="Imagen 1786482166" descr="C:\Users\nadia.fernandez\Desktop\453eec9a-0c4b-4020-9644-936055450d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a.fernandez\Desktop\453eec9a-0c4b-4020-9644-936055450ddc.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001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660C" w14:paraId="065FC2A6" w14:textId="77777777" w:rsidTr="00BF52DF">
        <w:trPr>
          <w:trHeight w:val="2947"/>
        </w:trPr>
        <w:tc>
          <w:tcPr>
            <w:cnfStyle w:val="001000000000" w:firstRow="0" w:lastRow="0" w:firstColumn="1" w:lastColumn="0" w:oddVBand="0" w:evenVBand="0" w:oddHBand="0" w:evenHBand="0" w:firstRowFirstColumn="0" w:firstRowLastColumn="0" w:lastRowFirstColumn="0" w:lastRowLastColumn="0"/>
            <w:tcW w:w="1838" w:type="dxa"/>
          </w:tcPr>
          <w:p w14:paraId="0F56D90D" w14:textId="223979F6" w:rsidR="00BF52DF" w:rsidRDefault="00BF52DF"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15/11/2023</w:t>
            </w:r>
          </w:p>
        </w:tc>
        <w:tc>
          <w:tcPr>
            <w:tcW w:w="3188" w:type="dxa"/>
          </w:tcPr>
          <w:p w14:paraId="11D18BD6" w14:textId="7F4F9930" w:rsidR="00BF52DF" w:rsidRDefault="00BF52DF"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 xml:space="preserve">Asociación </w:t>
            </w:r>
            <w:r w:rsidR="00740B63">
              <w:rPr>
                <w:rFonts w:ascii="Lucida Sans Unicode" w:eastAsia="Lucida Sans Unicode" w:hAnsi="Lucida Sans Unicode" w:cs="Lucida Sans Unicode"/>
                <w:b/>
                <w:bCs/>
                <w:color w:val="31849B" w:themeColor="accent5" w:themeShade="BF"/>
                <w:sz w:val="20"/>
                <w:szCs w:val="20"/>
              </w:rPr>
              <w:t>Deportiva, Cultural y recreativa Silente de Jalisco, A.C.</w:t>
            </w:r>
          </w:p>
        </w:tc>
        <w:tc>
          <w:tcPr>
            <w:tcW w:w="5028" w:type="dxa"/>
          </w:tcPr>
          <w:p w14:paraId="2EEE487D" w14:textId="3911EF5B" w:rsidR="00BF52DF" w:rsidRPr="00720587" w:rsidRDefault="00BF52DF" w:rsidP="00637AB2">
            <w:pPr>
              <w:jc w:val="both"/>
              <w:cnfStyle w:val="000000000000" w:firstRow="0" w:lastRow="0" w:firstColumn="0" w:lastColumn="0" w:oddVBand="0" w:evenVBand="0" w:oddHBand="0" w:evenHBand="0" w:firstRowFirstColumn="0" w:firstRowLastColumn="0" w:lastRowFirstColumn="0" w:lastRowLastColumn="0"/>
              <w:rPr>
                <w:noProof/>
                <w:color w:val="008080"/>
                <w:sz w:val="24"/>
                <w:szCs w:val="24"/>
              </w:rPr>
            </w:pPr>
            <w:r>
              <w:rPr>
                <w:b/>
                <w:noProof/>
                <w:sz w:val="32"/>
                <w:szCs w:val="32"/>
              </w:rPr>
              <w:drawing>
                <wp:anchor distT="0" distB="0" distL="114300" distR="114300" simplePos="0" relativeHeight="251674624" behindDoc="0" locked="0" layoutInCell="1" allowOverlap="1" wp14:anchorId="001837DA" wp14:editId="1B2E0344">
                  <wp:simplePos x="0" y="0"/>
                  <wp:positionH relativeFrom="column">
                    <wp:posOffset>163195</wp:posOffset>
                  </wp:positionH>
                  <wp:positionV relativeFrom="paragraph">
                    <wp:posOffset>167640</wp:posOffset>
                  </wp:positionV>
                  <wp:extent cx="2668270" cy="1470660"/>
                  <wp:effectExtent l="0" t="0" r="0" b="0"/>
                  <wp:wrapSquare wrapText="bothSides"/>
                  <wp:docPr id="693231048" name="Imagen 693231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8270" cy="1470660"/>
                          </a:xfrm>
                          <a:prstGeom prst="rect">
                            <a:avLst/>
                          </a:prstGeom>
                          <a:noFill/>
                        </pic:spPr>
                      </pic:pic>
                    </a:graphicData>
                  </a:graphic>
                  <wp14:sizeRelH relativeFrom="margin">
                    <wp14:pctWidth>0</wp14:pctWidth>
                  </wp14:sizeRelH>
                  <wp14:sizeRelV relativeFrom="margin">
                    <wp14:pctHeight>0</wp14:pctHeight>
                  </wp14:sizeRelV>
                </wp:anchor>
              </w:drawing>
            </w:r>
          </w:p>
        </w:tc>
      </w:tr>
      <w:tr w:rsidR="0010660C" w14:paraId="25790807" w14:textId="77777777" w:rsidTr="00F21B9C">
        <w:trPr>
          <w:cnfStyle w:val="000000100000" w:firstRow="0" w:lastRow="0" w:firstColumn="0" w:lastColumn="0" w:oddVBand="0" w:evenVBand="0" w:oddHBand="1" w:evenHBand="0" w:firstRowFirstColumn="0" w:firstRowLastColumn="0" w:lastRowFirstColumn="0" w:lastRowLastColumn="0"/>
          <w:trHeight w:val="1676"/>
        </w:trPr>
        <w:tc>
          <w:tcPr>
            <w:cnfStyle w:val="001000000000" w:firstRow="0" w:lastRow="0" w:firstColumn="1" w:lastColumn="0" w:oddVBand="0" w:evenVBand="0" w:oddHBand="0" w:evenHBand="0" w:firstRowFirstColumn="0" w:firstRowLastColumn="0" w:lastRowFirstColumn="0" w:lastRowLastColumn="0"/>
            <w:tcW w:w="1838" w:type="dxa"/>
          </w:tcPr>
          <w:p w14:paraId="2B7604B4" w14:textId="410E64C7" w:rsidR="00740B63" w:rsidRDefault="00740B63"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22/11/2023</w:t>
            </w:r>
          </w:p>
        </w:tc>
        <w:tc>
          <w:tcPr>
            <w:tcW w:w="3188" w:type="dxa"/>
          </w:tcPr>
          <w:p w14:paraId="6468C752" w14:textId="45EF04B2" w:rsidR="00740B63" w:rsidRDefault="00740B63"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sidRPr="00740B63">
              <w:rPr>
                <w:rFonts w:ascii="Lucida Sans Unicode" w:eastAsia="Lucida Sans Unicode" w:hAnsi="Lucida Sans Unicode" w:cs="Lucida Sans Unicode"/>
                <w:b/>
                <w:bCs/>
                <w:color w:val="31849B" w:themeColor="accent5" w:themeShade="BF"/>
                <w:sz w:val="20"/>
                <w:szCs w:val="20"/>
              </w:rPr>
              <w:t>Grupo con persona de la diversidad sexual “Amigos del Rancho”</w:t>
            </w:r>
          </w:p>
          <w:p w14:paraId="699F4966" w14:textId="5872EE66" w:rsidR="00F21B9C" w:rsidRPr="00F21B9C" w:rsidRDefault="00F21B9C" w:rsidP="00F21B9C">
            <w:pP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p>
        </w:tc>
        <w:tc>
          <w:tcPr>
            <w:tcW w:w="5028" w:type="dxa"/>
          </w:tcPr>
          <w:p w14:paraId="1ECFD05B" w14:textId="4140BAA4" w:rsidR="00740B63" w:rsidRDefault="0010660C" w:rsidP="00637AB2">
            <w:pPr>
              <w:jc w:val="both"/>
              <w:cnfStyle w:val="000000100000" w:firstRow="0" w:lastRow="0" w:firstColumn="0" w:lastColumn="0" w:oddVBand="0" w:evenVBand="0" w:oddHBand="1" w:evenHBand="0" w:firstRowFirstColumn="0" w:firstRowLastColumn="0" w:lastRowFirstColumn="0" w:lastRowLastColumn="0"/>
              <w:rPr>
                <w:b/>
                <w:noProof/>
                <w:sz w:val="32"/>
                <w:szCs w:val="32"/>
              </w:rPr>
            </w:pPr>
            <w:r>
              <w:rPr>
                <w:b/>
                <w:noProof/>
                <w:sz w:val="32"/>
                <w:szCs w:val="32"/>
              </w:rPr>
              <w:drawing>
                <wp:anchor distT="0" distB="0" distL="114300" distR="114300" simplePos="0" relativeHeight="251697152" behindDoc="0" locked="0" layoutInCell="1" allowOverlap="1" wp14:anchorId="7A336982" wp14:editId="269812FE">
                  <wp:simplePos x="0" y="0"/>
                  <wp:positionH relativeFrom="column">
                    <wp:posOffset>261620</wp:posOffset>
                  </wp:positionH>
                  <wp:positionV relativeFrom="paragraph">
                    <wp:posOffset>156845</wp:posOffset>
                  </wp:positionV>
                  <wp:extent cx="2571750" cy="1933575"/>
                  <wp:effectExtent l="0" t="0" r="0" b="9525"/>
                  <wp:wrapSquare wrapText="bothSides"/>
                  <wp:docPr id="160267945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71750" cy="1933575"/>
                          </a:xfrm>
                          <a:prstGeom prst="rect">
                            <a:avLst/>
                          </a:prstGeom>
                          <a:noFill/>
                        </pic:spPr>
                      </pic:pic>
                    </a:graphicData>
                  </a:graphic>
                  <wp14:sizeRelH relativeFrom="margin">
                    <wp14:pctWidth>0</wp14:pctWidth>
                  </wp14:sizeRelH>
                  <wp14:sizeRelV relativeFrom="margin">
                    <wp14:pctHeight>0</wp14:pctHeight>
                  </wp14:sizeRelV>
                </wp:anchor>
              </w:drawing>
            </w:r>
          </w:p>
        </w:tc>
      </w:tr>
      <w:tr w:rsidR="0010660C" w14:paraId="22E821CB" w14:textId="77777777" w:rsidTr="00F21B9C">
        <w:trPr>
          <w:trHeight w:val="1677"/>
        </w:trPr>
        <w:tc>
          <w:tcPr>
            <w:cnfStyle w:val="001000000000" w:firstRow="0" w:lastRow="0" w:firstColumn="1" w:lastColumn="0" w:oddVBand="0" w:evenVBand="0" w:oddHBand="0" w:evenHBand="0" w:firstRowFirstColumn="0" w:firstRowLastColumn="0" w:lastRowFirstColumn="0" w:lastRowLastColumn="0"/>
            <w:tcW w:w="1838" w:type="dxa"/>
          </w:tcPr>
          <w:p w14:paraId="7DCA6DEF" w14:textId="65AF434F" w:rsidR="00740B63" w:rsidRDefault="00740B63"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lastRenderedPageBreak/>
              <w:t>23/11/2023</w:t>
            </w:r>
          </w:p>
        </w:tc>
        <w:tc>
          <w:tcPr>
            <w:tcW w:w="3188" w:type="dxa"/>
          </w:tcPr>
          <w:p w14:paraId="59E85259" w14:textId="75D00D1B" w:rsidR="00740B63" w:rsidRPr="00740B63" w:rsidRDefault="00740B63"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Universidad Enrique Díaz de León (UNEDEL)</w:t>
            </w:r>
          </w:p>
        </w:tc>
        <w:tc>
          <w:tcPr>
            <w:tcW w:w="5028" w:type="dxa"/>
          </w:tcPr>
          <w:p w14:paraId="40AC0928" w14:textId="58EFD744" w:rsidR="00740B63" w:rsidRDefault="004B6EB9" w:rsidP="00637AB2">
            <w:pPr>
              <w:jc w:val="both"/>
              <w:cnfStyle w:val="000000000000" w:firstRow="0" w:lastRow="0" w:firstColumn="0" w:lastColumn="0" w:oddVBand="0" w:evenVBand="0" w:oddHBand="0" w:evenHBand="0" w:firstRowFirstColumn="0" w:firstRowLastColumn="0" w:lastRowFirstColumn="0" w:lastRowLastColumn="0"/>
              <w:rPr>
                <w:b/>
                <w:noProof/>
                <w:sz w:val="32"/>
                <w:szCs w:val="32"/>
              </w:rPr>
            </w:pPr>
            <w:r w:rsidRPr="00B77BFC">
              <w:rPr>
                <w:b/>
                <w:noProof/>
                <w:sz w:val="28"/>
                <w:szCs w:val="28"/>
              </w:rPr>
              <w:drawing>
                <wp:anchor distT="0" distB="0" distL="114300" distR="114300" simplePos="0" relativeHeight="251683840" behindDoc="1" locked="0" layoutInCell="1" allowOverlap="1" wp14:anchorId="04223CEC" wp14:editId="10FEE2E3">
                  <wp:simplePos x="0" y="0"/>
                  <wp:positionH relativeFrom="margin">
                    <wp:posOffset>445135</wp:posOffset>
                  </wp:positionH>
                  <wp:positionV relativeFrom="paragraph">
                    <wp:posOffset>202565</wp:posOffset>
                  </wp:positionV>
                  <wp:extent cx="2133600" cy="1384300"/>
                  <wp:effectExtent l="0" t="0" r="0" b="6350"/>
                  <wp:wrapTopAndBottom/>
                  <wp:docPr id="117287501" name="Imagen 117287501" descr="C:\Users\lidia.bustamante\Pictures\capacitacion ued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dia.bustamante\Pictures\capacitacion uedl.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33600" cy="1384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660C" w14:paraId="5A97D9C3" w14:textId="77777777" w:rsidTr="00F21B9C">
        <w:trPr>
          <w:cnfStyle w:val="000000100000" w:firstRow="0" w:lastRow="0" w:firstColumn="0" w:lastColumn="0" w:oddVBand="0" w:evenVBand="0" w:oddHBand="1" w:evenHBand="0" w:firstRowFirstColumn="0" w:firstRowLastColumn="0" w:lastRowFirstColumn="0" w:lastRowLastColumn="0"/>
          <w:trHeight w:val="1544"/>
        </w:trPr>
        <w:tc>
          <w:tcPr>
            <w:cnfStyle w:val="001000000000" w:firstRow="0" w:lastRow="0" w:firstColumn="1" w:lastColumn="0" w:oddVBand="0" w:evenVBand="0" w:oddHBand="0" w:evenHBand="0" w:firstRowFirstColumn="0" w:firstRowLastColumn="0" w:lastRowFirstColumn="0" w:lastRowLastColumn="0"/>
            <w:tcW w:w="1838" w:type="dxa"/>
          </w:tcPr>
          <w:p w14:paraId="04F56088" w14:textId="5FFF9DB9" w:rsidR="00740B63" w:rsidRDefault="00740B63"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25/11/2023</w:t>
            </w:r>
          </w:p>
        </w:tc>
        <w:tc>
          <w:tcPr>
            <w:tcW w:w="3188" w:type="dxa"/>
          </w:tcPr>
          <w:p w14:paraId="5484E213" w14:textId="72ED86B3" w:rsidR="00740B63" w:rsidRDefault="00740B63"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Asociación de Lisiados de Jalisco</w:t>
            </w:r>
          </w:p>
        </w:tc>
        <w:tc>
          <w:tcPr>
            <w:tcW w:w="5028" w:type="dxa"/>
          </w:tcPr>
          <w:p w14:paraId="08E1D43D" w14:textId="4258DB7A" w:rsidR="00740B63" w:rsidRDefault="00F1384C" w:rsidP="00637AB2">
            <w:pPr>
              <w:jc w:val="both"/>
              <w:cnfStyle w:val="000000100000" w:firstRow="0" w:lastRow="0" w:firstColumn="0" w:lastColumn="0" w:oddVBand="0" w:evenVBand="0" w:oddHBand="1" w:evenHBand="0" w:firstRowFirstColumn="0" w:firstRowLastColumn="0" w:lastRowFirstColumn="0" w:lastRowLastColumn="0"/>
              <w:rPr>
                <w:b/>
                <w:noProof/>
                <w:sz w:val="32"/>
                <w:szCs w:val="32"/>
              </w:rPr>
            </w:pPr>
            <w:r>
              <w:rPr>
                <w:b/>
                <w:noProof/>
                <w:sz w:val="32"/>
                <w:szCs w:val="32"/>
              </w:rPr>
              <w:t xml:space="preserve"> </w:t>
            </w:r>
          </w:p>
        </w:tc>
      </w:tr>
      <w:tr w:rsidR="0010660C" w14:paraId="1751BEAD" w14:textId="77777777" w:rsidTr="00F21B9C">
        <w:trPr>
          <w:trHeight w:val="3110"/>
        </w:trPr>
        <w:tc>
          <w:tcPr>
            <w:cnfStyle w:val="001000000000" w:firstRow="0" w:lastRow="0" w:firstColumn="1" w:lastColumn="0" w:oddVBand="0" w:evenVBand="0" w:oddHBand="0" w:evenHBand="0" w:firstRowFirstColumn="0" w:firstRowLastColumn="0" w:lastRowFirstColumn="0" w:lastRowLastColumn="0"/>
            <w:tcW w:w="1838" w:type="dxa"/>
          </w:tcPr>
          <w:p w14:paraId="46F9D251" w14:textId="7ABBFA21" w:rsidR="00740B63" w:rsidRDefault="004932C2"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30/11/2023</w:t>
            </w:r>
          </w:p>
        </w:tc>
        <w:tc>
          <w:tcPr>
            <w:tcW w:w="3188" w:type="dxa"/>
          </w:tcPr>
          <w:p w14:paraId="790656D9" w14:textId="5BBFE003" w:rsidR="00740B63" w:rsidRDefault="004932C2" w:rsidP="004932C2">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Dirección de Inclusión y Diversidad del Ayuntamiento de El Salto</w:t>
            </w:r>
          </w:p>
        </w:tc>
        <w:tc>
          <w:tcPr>
            <w:tcW w:w="5028" w:type="dxa"/>
          </w:tcPr>
          <w:p w14:paraId="033EB27B" w14:textId="40D987F8" w:rsidR="00740B63" w:rsidRDefault="004932C2" w:rsidP="00637AB2">
            <w:pPr>
              <w:jc w:val="both"/>
              <w:cnfStyle w:val="000000000000" w:firstRow="0" w:lastRow="0" w:firstColumn="0" w:lastColumn="0" w:oddVBand="0" w:evenVBand="0" w:oddHBand="0" w:evenHBand="0" w:firstRowFirstColumn="0" w:firstRowLastColumn="0" w:lastRowFirstColumn="0" w:lastRowLastColumn="0"/>
              <w:rPr>
                <w:b/>
                <w:noProof/>
                <w:sz w:val="32"/>
                <w:szCs w:val="32"/>
              </w:rPr>
            </w:pPr>
            <w:r>
              <w:rPr>
                <w:b/>
                <w:noProof/>
                <w:sz w:val="28"/>
                <w:szCs w:val="28"/>
              </w:rPr>
              <w:drawing>
                <wp:anchor distT="0" distB="0" distL="114300" distR="114300" simplePos="0" relativeHeight="251676672" behindDoc="0" locked="0" layoutInCell="1" allowOverlap="1" wp14:anchorId="744217EC" wp14:editId="7E2B0F1E">
                  <wp:simplePos x="0" y="0"/>
                  <wp:positionH relativeFrom="margin">
                    <wp:posOffset>263525</wp:posOffset>
                  </wp:positionH>
                  <wp:positionV relativeFrom="paragraph">
                    <wp:posOffset>301625</wp:posOffset>
                  </wp:positionV>
                  <wp:extent cx="2549525" cy="1432560"/>
                  <wp:effectExtent l="0" t="0" r="3175" b="0"/>
                  <wp:wrapSquare wrapText="bothSides"/>
                  <wp:docPr id="75162045" name="Imagen 7516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9525" cy="1432560"/>
                          </a:xfrm>
                          <a:prstGeom prst="rect">
                            <a:avLst/>
                          </a:prstGeom>
                          <a:noFill/>
                        </pic:spPr>
                      </pic:pic>
                    </a:graphicData>
                  </a:graphic>
                  <wp14:sizeRelH relativeFrom="page">
                    <wp14:pctWidth>0</wp14:pctWidth>
                  </wp14:sizeRelH>
                  <wp14:sizeRelV relativeFrom="page">
                    <wp14:pctHeight>0</wp14:pctHeight>
                  </wp14:sizeRelV>
                </wp:anchor>
              </w:drawing>
            </w:r>
          </w:p>
        </w:tc>
      </w:tr>
      <w:tr w:rsidR="0010660C" w14:paraId="238ABE32" w14:textId="77777777" w:rsidTr="00F21B9C">
        <w:trPr>
          <w:cnfStyle w:val="000000100000" w:firstRow="0" w:lastRow="0" w:firstColumn="0" w:lastColumn="0" w:oddVBand="0" w:evenVBand="0" w:oddHBand="1" w:evenHBand="0" w:firstRowFirstColumn="0" w:firstRowLastColumn="0" w:lastRowFirstColumn="0" w:lastRowLastColumn="0"/>
          <w:trHeight w:val="3110"/>
        </w:trPr>
        <w:tc>
          <w:tcPr>
            <w:cnfStyle w:val="001000000000" w:firstRow="0" w:lastRow="0" w:firstColumn="1" w:lastColumn="0" w:oddVBand="0" w:evenVBand="0" w:oddHBand="0" w:evenHBand="0" w:firstRowFirstColumn="0" w:firstRowLastColumn="0" w:lastRowFirstColumn="0" w:lastRowLastColumn="0"/>
            <w:tcW w:w="1838" w:type="dxa"/>
          </w:tcPr>
          <w:p w14:paraId="5D658284" w14:textId="3E50D6D3" w:rsidR="004B6EB9" w:rsidRDefault="004B6EB9"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04/12/2023</w:t>
            </w:r>
          </w:p>
        </w:tc>
        <w:tc>
          <w:tcPr>
            <w:tcW w:w="3188" w:type="dxa"/>
          </w:tcPr>
          <w:p w14:paraId="1A4CF066" w14:textId="5CAE0B3B" w:rsidR="004B6EB9" w:rsidRDefault="004B6EB9" w:rsidP="004932C2">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Instituto de Administración Pública del Estado</w:t>
            </w:r>
          </w:p>
        </w:tc>
        <w:tc>
          <w:tcPr>
            <w:tcW w:w="5028" w:type="dxa"/>
          </w:tcPr>
          <w:p w14:paraId="14AF48DB" w14:textId="7BD3AE1E" w:rsidR="004B6EB9" w:rsidRDefault="004B6EB9" w:rsidP="00637AB2">
            <w:pPr>
              <w:jc w:val="both"/>
              <w:cnfStyle w:val="000000100000" w:firstRow="0" w:lastRow="0" w:firstColumn="0" w:lastColumn="0" w:oddVBand="0" w:evenVBand="0" w:oddHBand="1" w:evenHBand="0" w:firstRowFirstColumn="0" w:firstRowLastColumn="0" w:lastRowFirstColumn="0" w:lastRowLastColumn="0"/>
              <w:rPr>
                <w:b/>
                <w:noProof/>
                <w:sz w:val="28"/>
                <w:szCs w:val="28"/>
              </w:rPr>
            </w:pPr>
            <w:r>
              <w:rPr>
                <w:rFonts w:ascii="Lucida Sans Unicode" w:eastAsia="Lucida Sans" w:hAnsi="Lucida Sans Unicode" w:cs="Lucida Sans Unicode"/>
                <w:b/>
                <w:noProof/>
                <w:sz w:val="28"/>
                <w:szCs w:val="28"/>
              </w:rPr>
              <w:drawing>
                <wp:anchor distT="0" distB="0" distL="114300" distR="114300" simplePos="0" relativeHeight="251684864" behindDoc="0" locked="0" layoutInCell="1" allowOverlap="1" wp14:anchorId="02CBAD50" wp14:editId="0E2733E7">
                  <wp:simplePos x="0" y="0"/>
                  <wp:positionH relativeFrom="column">
                    <wp:posOffset>445135</wp:posOffset>
                  </wp:positionH>
                  <wp:positionV relativeFrom="paragraph">
                    <wp:posOffset>236220</wp:posOffset>
                  </wp:positionV>
                  <wp:extent cx="2240280" cy="1503045"/>
                  <wp:effectExtent l="0" t="0" r="7620" b="1905"/>
                  <wp:wrapSquare wrapText="bothSides"/>
                  <wp:docPr id="1581556647" name="Imagen 1581556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estria Administracion.jpg"/>
                          <pic:cNvPicPr/>
                        </pic:nvPicPr>
                        <pic:blipFill rotWithShape="1">
                          <a:blip r:embed="rId16" cstate="print">
                            <a:extLst>
                              <a:ext uri="{28A0092B-C50C-407E-A947-70E740481C1C}">
                                <a14:useLocalDpi xmlns:a14="http://schemas.microsoft.com/office/drawing/2010/main" val="0"/>
                              </a:ext>
                            </a:extLst>
                          </a:blip>
                          <a:srcRect l="23251" b="39972"/>
                          <a:stretch/>
                        </pic:blipFill>
                        <pic:spPr bwMode="auto">
                          <a:xfrm>
                            <a:off x="0" y="0"/>
                            <a:ext cx="2240280" cy="1503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10660C" w14:paraId="3D249BB3" w14:textId="77777777" w:rsidTr="00BF52DF">
        <w:trPr>
          <w:trHeight w:val="2947"/>
        </w:trPr>
        <w:tc>
          <w:tcPr>
            <w:cnfStyle w:val="001000000000" w:firstRow="0" w:lastRow="0" w:firstColumn="1" w:lastColumn="0" w:oddVBand="0" w:evenVBand="0" w:oddHBand="0" w:evenHBand="0" w:firstRowFirstColumn="0" w:firstRowLastColumn="0" w:lastRowFirstColumn="0" w:lastRowLastColumn="0"/>
            <w:tcW w:w="1838" w:type="dxa"/>
          </w:tcPr>
          <w:p w14:paraId="17D82B8D" w14:textId="0E825FF9" w:rsidR="00740B63" w:rsidRDefault="004932C2"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lastRenderedPageBreak/>
              <w:t>09/12/2023</w:t>
            </w:r>
          </w:p>
        </w:tc>
        <w:tc>
          <w:tcPr>
            <w:tcW w:w="3188" w:type="dxa"/>
          </w:tcPr>
          <w:p w14:paraId="5B0B763F" w14:textId="6222D9E0" w:rsidR="00740B63" w:rsidRDefault="004932C2"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Bastón Blanco, A.C.</w:t>
            </w:r>
          </w:p>
        </w:tc>
        <w:tc>
          <w:tcPr>
            <w:tcW w:w="5028" w:type="dxa"/>
          </w:tcPr>
          <w:p w14:paraId="61C4274D" w14:textId="11410FD8" w:rsidR="00740B63" w:rsidRDefault="00F21B9C" w:rsidP="00637AB2">
            <w:pPr>
              <w:jc w:val="both"/>
              <w:cnfStyle w:val="000000000000" w:firstRow="0" w:lastRow="0" w:firstColumn="0" w:lastColumn="0" w:oddVBand="0" w:evenVBand="0" w:oddHBand="0" w:evenHBand="0" w:firstRowFirstColumn="0" w:firstRowLastColumn="0" w:lastRowFirstColumn="0" w:lastRowLastColumn="0"/>
              <w:rPr>
                <w:b/>
                <w:noProof/>
                <w:sz w:val="32"/>
                <w:szCs w:val="32"/>
              </w:rPr>
            </w:pPr>
            <w:r>
              <w:rPr>
                <w:b/>
                <w:noProof/>
                <w:sz w:val="28"/>
                <w:szCs w:val="28"/>
              </w:rPr>
              <w:drawing>
                <wp:anchor distT="0" distB="0" distL="114300" distR="114300" simplePos="0" relativeHeight="251678720" behindDoc="0" locked="0" layoutInCell="1" allowOverlap="1" wp14:anchorId="08099E0D" wp14:editId="7793DA4F">
                  <wp:simplePos x="0" y="0"/>
                  <wp:positionH relativeFrom="column">
                    <wp:posOffset>301625</wp:posOffset>
                  </wp:positionH>
                  <wp:positionV relativeFrom="paragraph">
                    <wp:posOffset>216535</wp:posOffset>
                  </wp:positionV>
                  <wp:extent cx="2514600" cy="1570990"/>
                  <wp:effectExtent l="0" t="0" r="0" b="0"/>
                  <wp:wrapSquare wrapText="bothSides"/>
                  <wp:docPr id="1327266598" name="Imagen 1327266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14600" cy="1570990"/>
                          </a:xfrm>
                          <a:prstGeom prst="rect">
                            <a:avLst/>
                          </a:prstGeom>
                          <a:noFill/>
                        </pic:spPr>
                      </pic:pic>
                    </a:graphicData>
                  </a:graphic>
                  <wp14:sizeRelH relativeFrom="page">
                    <wp14:pctWidth>0</wp14:pctWidth>
                  </wp14:sizeRelH>
                  <wp14:sizeRelV relativeFrom="page">
                    <wp14:pctHeight>0</wp14:pctHeight>
                  </wp14:sizeRelV>
                </wp:anchor>
              </w:drawing>
            </w:r>
          </w:p>
        </w:tc>
      </w:tr>
      <w:tr w:rsidR="0010660C" w14:paraId="0FF0BFCD" w14:textId="77777777" w:rsidTr="00BF52DF">
        <w:trPr>
          <w:cnfStyle w:val="000000100000" w:firstRow="0" w:lastRow="0" w:firstColumn="0" w:lastColumn="0" w:oddVBand="0" w:evenVBand="0" w:oddHBand="1" w:evenHBand="0" w:firstRowFirstColumn="0" w:firstRowLastColumn="0" w:lastRowFirstColumn="0" w:lastRowLastColumn="0"/>
          <w:trHeight w:val="2947"/>
        </w:trPr>
        <w:tc>
          <w:tcPr>
            <w:cnfStyle w:val="001000000000" w:firstRow="0" w:lastRow="0" w:firstColumn="1" w:lastColumn="0" w:oddVBand="0" w:evenVBand="0" w:oddHBand="0" w:evenHBand="0" w:firstRowFirstColumn="0" w:firstRowLastColumn="0" w:lastRowFirstColumn="0" w:lastRowLastColumn="0"/>
            <w:tcW w:w="1838" w:type="dxa"/>
          </w:tcPr>
          <w:p w14:paraId="456E19F8" w14:textId="2FD62FE0" w:rsidR="00F21B9C" w:rsidRDefault="00F21B9C"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15/12/2023</w:t>
            </w:r>
          </w:p>
        </w:tc>
        <w:tc>
          <w:tcPr>
            <w:tcW w:w="3188" w:type="dxa"/>
          </w:tcPr>
          <w:p w14:paraId="2BE7084D" w14:textId="40312433" w:rsidR="00F21B9C" w:rsidRDefault="00F21B9C"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Diverso UDG</w:t>
            </w:r>
          </w:p>
        </w:tc>
        <w:tc>
          <w:tcPr>
            <w:tcW w:w="5028" w:type="dxa"/>
          </w:tcPr>
          <w:p w14:paraId="59363735" w14:textId="17A89103" w:rsidR="00F21B9C" w:rsidRDefault="00F21B9C" w:rsidP="00637AB2">
            <w:pPr>
              <w:jc w:val="both"/>
              <w:cnfStyle w:val="000000100000" w:firstRow="0" w:lastRow="0" w:firstColumn="0" w:lastColumn="0" w:oddVBand="0" w:evenVBand="0" w:oddHBand="1" w:evenHBand="0" w:firstRowFirstColumn="0" w:firstRowLastColumn="0" w:lastRowFirstColumn="0" w:lastRowLastColumn="0"/>
              <w:rPr>
                <w:b/>
                <w:noProof/>
                <w:sz w:val="28"/>
                <w:szCs w:val="28"/>
              </w:rPr>
            </w:pPr>
            <w:r>
              <w:rPr>
                <w:b/>
                <w:noProof/>
                <w:sz w:val="28"/>
                <w:szCs w:val="28"/>
              </w:rPr>
              <w:drawing>
                <wp:anchor distT="0" distB="0" distL="114300" distR="114300" simplePos="0" relativeHeight="251680768" behindDoc="0" locked="0" layoutInCell="1" allowOverlap="1" wp14:anchorId="38CFF18A" wp14:editId="65FED0B2">
                  <wp:simplePos x="0" y="0"/>
                  <wp:positionH relativeFrom="margin">
                    <wp:posOffset>338455</wp:posOffset>
                  </wp:positionH>
                  <wp:positionV relativeFrom="paragraph">
                    <wp:posOffset>209550</wp:posOffset>
                  </wp:positionV>
                  <wp:extent cx="2325370" cy="1455420"/>
                  <wp:effectExtent l="0" t="0" r="0" b="0"/>
                  <wp:wrapSquare wrapText="bothSides"/>
                  <wp:docPr id="179677236" name="Imagen 179677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25370" cy="1455420"/>
                          </a:xfrm>
                          <a:prstGeom prst="rect">
                            <a:avLst/>
                          </a:prstGeom>
                          <a:noFill/>
                        </pic:spPr>
                      </pic:pic>
                    </a:graphicData>
                  </a:graphic>
                  <wp14:sizeRelH relativeFrom="page">
                    <wp14:pctWidth>0</wp14:pctWidth>
                  </wp14:sizeRelH>
                  <wp14:sizeRelV relativeFrom="page">
                    <wp14:pctHeight>0</wp14:pctHeight>
                  </wp14:sizeRelV>
                </wp:anchor>
              </w:drawing>
            </w:r>
          </w:p>
        </w:tc>
      </w:tr>
      <w:tr w:rsidR="0010660C" w14:paraId="7240CE9D" w14:textId="77777777" w:rsidTr="00BF52DF">
        <w:trPr>
          <w:trHeight w:val="2947"/>
        </w:trPr>
        <w:tc>
          <w:tcPr>
            <w:cnfStyle w:val="001000000000" w:firstRow="0" w:lastRow="0" w:firstColumn="1" w:lastColumn="0" w:oddVBand="0" w:evenVBand="0" w:oddHBand="0" w:evenHBand="0" w:firstRowFirstColumn="0" w:firstRowLastColumn="0" w:lastRowFirstColumn="0" w:lastRowLastColumn="0"/>
            <w:tcW w:w="1838" w:type="dxa"/>
          </w:tcPr>
          <w:p w14:paraId="2A470480" w14:textId="460FF539" w:rsidR="00F21B9C" w:rsidRDefault="00F21B9C"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13/01/2024</w:t>
            </w:r>
          </w:p>
        </w:tc>
        <w:tc>
          <w:tcPr>
            <w:tcW w:w="3188" w:type="dxa"/>
          </w:tcPr>
          <w:p w14:paraId="01847274" w14:textId="56D032BD" w:rsidR="00F21B9C" w:rsidRDefault="00F21B9C"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Unión Diversa de Jalisco, A.C.</w:t>
            </w:r>
          </w:p>
        </w:tc>
        <w:tc>
          <w:tcPr>
            <w:tcW w:w="5028" w:type="dxa"/>
          </w:tcPr>
          <w:p w14:paraId="51277859" w14:textId="711835C3" w:rsidR="00F21B9C" w:rsidRDefault="00F21B9C" w:rsidP="00637AB2">
            <w:pPr>
              <w:jc w:val="both"/>
              <w:cnfStyle w:val="000000000000" w:firstRow="0" w:lastRow="0" w:firstColumn="0" w:lastColumn="0" w:oddVBand="0" w:evenVBand="0" w:oddHBand="0" w:evenHBand="0" w:firstRowFirstColumn="0" w:firstRowLastColumn="0" w:lastRowFirstColumn="0" w:lastRowLastColumn="0"/>
              <w:rPr>
                <w:b/>
                <w:noProof/>
                <w:sz w:val="28"/>
                <w:szCs w:val="28"/>
              </w:rPr>
            </w:pPr>
            <w:r>
              <w:rPr>
                <w:rFonts w:ascii="Lucida Sans Unicode" w:eastAsia="Lucida Sans" w:hAnsi="Lucida Sans Unicode" w:cs="Lucida Sans Unicode"/>
                <w:b/>
                <w:noProof/>
                <w:sz w:val="28"/>
                <w:szCs w:val="28"/>
              </w:rPr>
              <w:drawing>
                <wp:anchor distT="0" distB="0" distL="114300" distR="114300" simplePos="0" relativeHeight="251681792" behindDoc="0" locked="0" layoutInCell="1" allowOverlap="1" wp14:anchorId="070DFD37" wp14:editId="68BC5DDB">
                  <wp:simplePos x="0" y="0"/>
                  <wp:positionH relativeFrom="column">
                    <wp:posOffset>340995</wp:posOffset>
                  </wp:positionH>
                  <wp:positionV relativeFrom="paragraph">
                    <wp:posOffset>213360</wp:posOffset>
                  </wp:positionV>
                  <wp:extent cx="2437765" cy="1371600"/>
                  <wp:effectExtent l="0" t="0" r="635" b="0"/>
                  <wp:wrapSquare wrapText="bothSides"/>
                  <wp:docPr id="1285500286" name="Imagen 1285500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37765" cy="1371600"/>
                          </a:xfrm>
                          <a:prstGeom prst="rect">
                            <a:avLst/>
                          </a:prstGeom>
                          <a:noFill/>
                        </pic:spPr>
                      </pic:pic>
                    </a:graphicData>
                  </a:graphic>
                  <wp14:sizeRelH relativeFrom="margin">
                    <wp14:pctWidth>0</wp14:pctWidth>
                  </wp14:sizeRelH>
                  <wp14:sizeRelV relativeFrom="margin">
                    <wp14:pctHeight>0</wp14:pctHeight>
                  </wp14:sizeRelV>
                </wp:anchor>
              </w:drawing>
            </w:r>
          </w:p>
        </w:tc>
      </w:tr>
      <w:tr w:rsidR="0010660C" w14:paraId="4AD77A70" w14:textId="77777777" w:rsidTr="00035E27">
        <w:trPr>
          <w:cnfStyle w:val="000000100000" w:firstRow="0" w:lastRow="0" w:firstColumn="0" w:lastColumn="0" w:oddVBand="0" w:evenVBand="0" w:oddHBand="1" w:evenHBand="0" w:firstRowFirstColumn="0" w:firstRowLastColumn="0" w:lastRowFirstColumn="0" w:lastRowLastColumn="0"/>
          <w:trHeight w:val="2358"/>
        </w:trPr>
        <w:tc>
          <w:tcPr>
            <w:cnfStyle w:val="001000000000" w:firstRow="0" w:lastRow="0" w:firstColumn="1" w:lastColumn="0" w:oddVBand="0" w:evenVBand="0" w:oddHBand="0" w:evenHBand="0" w:firstRowFirstColumn="0" w:firstRowLastColumn="0" w:lastRowFirstColumn="0" w:lastRowLastColumn="0"/>
            <w:tcW w:w="1838" w:type="dxa"/>
          </w:tcPr>
          <w:p w14:paraId="761C5671" w14:textId="177277D6" w:rsidR="004B6EB9" w:rsidRDefault="004B6EB9"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18/01/2024</w:t>
            </w:r>
          </w:p>
        </w:tc>
        <w:tc>
          <w:tcPr>
            <w:tcW w:w="3188" w:type="dxa"/>
          </w:tcPr>
          <w:p w14:paraId="382D1AE5" w14:textId="20281E4B" w:rsidR="004B6EB9" w:rsidRDefault="004B6EB9"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DIF Zapotlán el Grande</w:t>
            </w:r>
          </w:p>
        </w:tc>
        <w:tc>
          <w:tcPr>
            <w:tcW w:w="5028" w:type="dxa"/>
          </w:tcPr>
          <w:p w14:paraId="356DA81F" w14:textId="48D35DDE" w:rsidR="004B6EB9" w:rsidRDefault="00035E27" w:rsidP="00637AB2">
            <w:pPr>
              <w:jc w:val="both"/>
              <w:cnfStyle w:val="000000100000" w:firstRow="0" w:lastRow="0" w:firstColumn="0" w:lastColumn="0" w:oddVBand="0" w:evenVBand="0" w:oddHBand="1" w:evenHBand="0" w:firstRowFirstColumn="0" w:firstRowLastColumn="0" w:lastRowFirstColumn="0" w:lastRowLastColumn="0"/>
              <w:rPr>
                <w:rFonts w:ascii="Lucida Sans Unicode" w:eastAsia="Lucida Sans" w:hAnsi="Lucida Sans Unicode" w:cs="Lucida Sans Unicode"/>
                <w:b/>
                <w:noProof/>
                <w:sz w:val="28"/>
                <w:szCs w:val="28"/>
              </w:rPr>
            </w:pPr>
            <w:r>
              <w:rPr>
                <w:noProof/>
              </w:rPr>
              <w:drawing>
                <wp:anchor distT="0" distB="0" distL="114300" distR="114300" simplePos="0" relativeHeight="251685888" behindDoc="0" locked="0" layoutInCell="1" allowOverlap="1" wp14:anchorId="2C8404D3" wp14:editId="16258DDF">
                  <wp:simplePos x="0" y="0"/>
                  <wp:positionH relativeFrom="column">
                    <wp:posOffset>365125</wp:posOffset>
                  </wp:positionH>
                  <wp:positionV relativeFrom="paragraph">
                    <wp:posOffset>143510</wp:posOffset>
                  </wp:positionV>
                  <wp:extent cx="2423160" cy="1257300"/>
                  <wp:effectExtent l="0" t="0" r="0" b="0"/>
                  <wp:wrapSquare wrapText="bothSides"/>
                  <wp:docPr id="19" name="Imagen 19" descr="C:\Users\nadia.fernandez\Desktop\NADIA\7eab157c-0099-4182-afb3-d5fb350224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dia.fernandez\Desktop\NADIA\7eab157c-0099-4182-afb3-d5fb3502244f.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3160" cy="12573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660C" w14:paraId="7C0AD46C" w14:textId="77777777" w:rsidTr="00A4538C">
        <w:trPr>
          <w:trHeight w:val="2707"/>
        </w:trPr>
        <w:tc>
          <w:tcPr>
            <w:cnfStyle w:val="001000000000" w:firstRow="0" w:lastRow="0" w:firstColumn="1" w:lastColumn="0" w:oddVBand="0" w:evenVBand="0" w:oddHBand="0" w:evenHBand="0" w:firstRowFirstColumn="0" w:firstRowLastColumn="0" w:lastRowFirstColumn="0" w:lastRowLastColumn="0"/>
            <w:tcW w:w="1838" w:type="dxa"/>
          </w:tcPr>
          <w:p w14:paraId="7C62C312" w14:textId="5E2C3266" w:rsidR="004B6EB9" w:rsidRDefault="004B6EB9"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lastRenderedPageBreak/>
              <w:t>20/01/2024</w:t>
            </w:r>
          </w:p>
        </w:tc>
        <w:tc>
          <w:tcPr>
            <w:tcW w:w="3188" w:type="dxa"/>
          </w:tcPr>
          <w:p w14:paraId="73E27176" w14:textId="1E96EA3E" w:rsidR="004B6EB9" w:rsidRDefault="004B6EB9"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Impulso Trans, A.C.</w:t>
            </w:r>
          </w:p>
        </w:tc>
        <w:tc>
          <w:tcPr>
            <w:tcW w:w="5028" w:type="dxa"/>
          </w:tcPr>
          <w:p w14:paraId="5127B9AC" w14:textId="2BB0CBAE" w:rsidR="004B6EB9" w:rsidRDefault="004B6EB9" w:rsidP="00637AB2">
            <w:pPr>
              <w:jc w:val="both"/>
              <w:cnfStyle w:val="000000000000" w:firstRow="0" w:lastRow="0" w:firstColumn="0" w:lastColumn="0" w:oddVBand="0" w:evenVBand="0" w:oddHBand="0" w:evenHBand="0" w:firstRowFirstColumn="0" w:firstRowLastColumn="0" w:lastRowFirstColumn="0" w:lastRowLastColumn="0"/>
              <w:rPr>
                <w:noProof/>
              </w:rPr>
            </w:pPr>
            <w:r>
              <w:rPr>
                <w:b/>
                <w:noProof/>
                <w:sz w:val="32"/>
                <w:szCs w:val="32"/>
              </w:rPr>
              <w:drawing>
                <wp:anchor distT="0" distB="0" distL="114300" distR="114300" simplePos="0" relativeHeight="251686912" behindDoc="0" locked="0" layoutInCell="1" allowOverlap="1" wp14:anchorId="0A6D68FB" wp14:editId="1CBF4B8B">
                  <wp:simplePos x="0" y="0"/>
                  <wp:positionH relativeFrom="column">
                    <wp:posOffset>184150</wp:posOffset>
                  </wp:positionH>
                  <wp:positionV relativeFrom="paragraph">
                    <wp:posOffset>152400</wp:posOffset>
                  </wp:positionV>
                  <wp:extent cx="2654935" cy="1493520"/>
                  <wp:effectExtent l="0" t="0" r="0" b="0"/>
                  <wp:wrapSquare wrapText="bothSides"/>
                  <wp:docPr id="1300209338" name="Imagen 1300209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54935" cy="1493520"/>
                          </a:xfrm>
                          <a:prstGeom prst="rect">
                            <a:avLst/>
                          </a:prstGeom>
                          <a:noFill/>
                        </pic:spPr>
                      </pic:pic>
                    </a:graphicData>
                  </a:graphic>
                  <wp14:sizeRelH relativeFrom="margin">
                    <wp14:pctWidth>0</wp14:pctWidth>
                  </wp14:sizeRelH>
                  <wp14:sizeRelV relativeFrom="margin">
                    <wp14:pctHeight>0</wp14:pctHeight>
                  </wp14:sizeRelV>
                </wp:anchor>
              </w:drawing>
            </w:r>
          </w:p>
        </w:tc>
      </w:tr>
      <w:tr w:rsidR="0010660C" w14:paraId="34E77FF0" w14:textId="77777777" w:rsidTr="00A4538C">
        <w:trPr>
          <w:cnfStyle w:val="000000100000" w:firstRow="0" w:lastRow="0" w:firstColumn="0" w:lastColumn="0" w:oddVBand="0" w:evenVBand="0" w:oddHBand="1" w:evenHBand="0" w:firstRowFirstColumn="0" w:firstRowLastColumn="0" w:lastRowFirstColumn="0" w:lastRowLastColumn="0"/>
          <w:trHeight w:val="2792"/>
        </w:trPr>
        <w:tc>
          <w:tcPr>
            <w:cnfStyle w:val="001000000000" w:firstRow="0" w:lastRow="0" w:firstColumn="1" w:lastColumn="0" w:oddVBand="0" w:evenVBand="0" w:oddHBand="0" w:evenHBand="0" w:firstRowFirstColumn="0" w:firstRowLastColumn="0" w:lastRowFirstColumn="0" w:lastRowLastColumn="0"/>
            <w:tcW w:w="1838" w:type="dxa"/>
          </w:tcPr>
          <w:p w14:paraId="32C6EA5A" w14:textId="69AC26EF" w:rsidR="004B6EB9" w:rsidRDefault="004B6EB9"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24/01/2024</w:t>
            </w:r>
          </w:p>
        </w:tc>
        <w:tc>
          <w:tcPr>
            <w:tcW w:w="3188" w:type="dxa"/>
          </w:tcPr>
          <w:p w14:paraId="14195158" w14:textId="704FA102" w:rsidR="004B6EB9" w:rsidRDefault="005A4FB1" w:rsidP="00BF52DF">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Dirección de Atención y Desarrollo Integral de Personas con Discapacidad del Ayuntamiento de Lagos de Moreno</w:t>
            </w:r>
          </w:p>
        </w:tc>
        <w:tc>
          <w:tcPr>
            <w:tcW w:w="5028" w:type="dxa"/>
          </w:tcPr>
          <w:p w14:paraId="2A525DDC" w14:textId="5F5C5878" w:rsidR="004B6EB9" w:rsidRDefault="005A4FB1" w:rsidP="00637AB2">
            <w:pPr>
              <w:jc w:val="both"/>
              <w:cnfStyle w:val="000000100000" w:firstRow="0" w:lastRow="0" w:firstColumn="0" w:lastColumn="0" w:oddVBand="0" w:evenVBand="0" w:oddHBand="1" w:evenHBand="0" w:firstRowFirstColumn="0" w:firstRowLastColumn="0" w:lastRowFirstColumn="0" w:lastRowLastColumn="0"/>
              <w:rPr>
                <w:b/>
                <w:noProof/>
                <w:sz w:val="32"/>
                <w:szCs w:val="32"/>
              </w:rPr>
            </w:pPr>
            <w:r>
              <w:rPr>
                <w:noProof/>
              </w:rPr>
              <w:drawing>
                <wp:anchor distT="0" distB="0" distL="114300" distR="114300" simplePos="0" relativeHeight="251687936" behindDoc="0" locked="0" layoutInCell="1" allowOverlap="1" wp14:anchorId="0FCD4840" wp14:editId="55AA4EC0">
                  <wp:simplePos x="0" y="0"/>
                  <wp:positionH relativeFrom="column">
                    <wp:posOffset>360045</wp:posOffset>
                  </wp:positionH>
                  <wp:positionV relativeFrom="paragraph">
                    <wp:posOffset>173990</wp:posOffset>
                  </wp:positionV>
                  <wp:extent cx="2377440" cy="1386205"/>
                  <wp:effectExtent l="0" t="0" r="3810" b="4445"/>
                  <wp:wrapSquare wrapText="bothSides"/>
                  <wp:docPr id="9090557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440" cy="13862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10660C" w14:paraId="438D6719" w14:textId="77777777" w:rsidTr="00035E27">
        <w:trPr>
          <w:trHeight w:val="2778"/>
        </w:trPr>
        <w:tc>
          <w:tcPr>
            <w:cnfStyle w:val="001000000000" w:firstRow="0" w:lastRow="0" w:firstColumn="1" w:lastColumn="0" w:oddVBand="0" w:evenVBand="0" w:oddHBand="0" w:evenHBand="0" w:firstRowFirstColumn="0" w:firstRowLastColumn="0" w:lastRowFirstColumn="0" w:lastRowLastColumn="0"/>
            <w:tcW w:w="1838" w:type="dxa"/>
          </w:tcPr>
          <w:p w14:paraId="05B4CB8A" w14:textId="76F08CE5" w:rsidR="005A4FB1" w:rsidRDefault="005A4FB1" w:rsidP="00BF52DF">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31/01/2024</w:t>
            </w:r>
          </w:p>
        </w:tc>
        <w:tc>
          <w:tcPr>
            <w:tcW w:w="3188" w:type="dxa"/>
          </w:tcPr>
          <w:p w14:paraId="64C798B2" w14:textId="77777777" w:rsidR="00107C90" w:rsidRDefault="005A4FB1"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 xml:space="preserve">Por realizarse en </w:t>
            </w:r>
          </w:p>
          <w:p w14:paraId="03F12D20" w14:textId="63CA5910" w:rsidR="005A4FB1" w:rsidRDefault="005A4FB1" w:rsidP="00BF52DF">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Centro Universitario ITESO</w:t>
            </w:r>
          </w:p>
        </w:tc>
        <w:tc>
          <w:tcPr>
            <w:tcW w:w="5028" w:type="dxa"/>
          </w:tcPr>
          <w:p w14:paraId="7538C628" w14:textId="586870E0" w:rsidR="0010660C" w:rsidRPr="0010660C" w:rsidRDefault="0010660C" w:rsidP="00637AB2">
            <w:pPr>
              <w:jc w:val="both"/>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noProof/>
                <w:sz w:val="20"/>
                <w:szCs w:val="20"/>
              </w:rPr>
            </w:pPr>
            <w:r w:rsidRPr="0010660C">
              <w:rPr>
                <w:rFonts w:ascii="Lucida Sans Unicode" w:hAnsi="Lucida Sans Unicode" w:cs="Lucida Sans Unicode"/>
                <w:noProof/>
                <w:sz w:val="20"/>
                <w:szCs w:val="20"/>
              </w:rPr>
              <w:drawing>
                <wp:anchor distT="0" distB="0" distL="114300" distR="114300" simplePos="0" relativeHeight="251698176" behindDoc="0" locked="0" layoutInCell="1" allowOverlap="1" wp14:anchorId="16E91518" wp14:editId="3E6725E5">
                  <wp:simplePos x="0" y="0"/>
                  <wp:positionH relativeFrom="column">
                    <wp:posOffset>298450</wp:posOffset>
                  </wp:positionH>
                  <wp:positionV relativeFrom="paragraph">
                    <wp:posOffset>205105</wp:posOffset>
                  </wp:positionV>
                  <wp:extent cx="2495550" cy="1403985"/>
                  <wp:effectExtent l="0" t="0" r="0" b="5715"/>
                  <wp:wrapSquare wrapText="bothSides"/>
                  <wp:docPr id="1255714999"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5550" cy="1403985"/>
                          </a:xfrm>
                          <a:prstGeom prst="rect">
                            <a:avLst/>
                          </a:prstGeom>
                          <a:noFill/>
                        </pic:spPr>
                      </pic:pic>
                    </a:graphicData>
                  </a:graphic>
                  <wp14:sizeRelH relativeFrom="margin">
                    <wp14:pctWidth>0</wp14:pctWidth>
                  </wp14:sizeRelH>
                  <wp14:sizeRelV relativeFrom="margin">
                    <wp14:pctHeight>0</wp14:pctHeight>
                  </wp14:sizeRelV>
                </wp:anchor>
              </w:drawing>
            </w:r>
          </w:p>
          <w:p w14:paraId="565CDCBF" w14:textId="0D1AE93F" w:rsidR="005A4FB1" w:rsidRDefault="005A4FB1" w:rsidP="00637AB2">
            <w:pPr>
              <w:jc w:val="both"/>
              <w:cnfStyle w:val="000000000000" w:firstRow="0" w:lastRow="0" w:firstColumn="0" w:lastColumn="0" w:oddVBand="0" w:evenVBand="0" w:oddHBand="0" w:evenHBand="0" w:firstRowFirstColumn="0" w:firstRowLastColumn="0" w:lastRowFirstColumn="0" w:lastRowLastColumn="0"/>
              <w:rPr>
                <w:noProof/>
              </w:rPr>
            </w:pPr>
          </w:p>
        </w:tc>
      </w:tr>
    </w:tbl>
    <w:p w14:paraId="15252076" w14:textId="77777777" w:rsidR="00A4538C" w:rsidRPr="00A4538C" w:rsidRDefault="00A4538C" w:rsidP="00A4538C">
      <w:pPr>
        <w:spacing w:after="0"/>
        <w:jc w:val="both"/>
        <w:rPr>
          <w:rFonts w:ascii="Lucida Sans Unicode" w:eastAsia="Lucida Sans Unicode" w:hAnsi="Lucida Sans Unicode" w:cs="Lucida Sans Unicode"/>
          <w:sz w:val="10"/>
          <w:szCs w:val="10"/>
        </w:rPr>
      </w:pPr>
    </w:p>
    <w:tbl>
      <w:tblPr>
        <w:tblStyle w:val="Tablaconcuadrcula4-nfasis5"/>
        <w:tblW w:w="10060" w:type="dxa"/>
        <w:tblLook w:val="04A0" w:firstRow="1" w:lastRow="0" w:firstColumn="1" w:lastColumn="0" w:noHBand="0" w:noVBand="1"/>
      </w:tblPr>
      <w:tblGrid>
        <w:gridCol w:w="2975"/>
        <w:gridCol w:w="2975"/>
        <w:gridCol w:w="2125"/>
        <w:gridCol w:w="1985"/>
      </w:tblGrid>
      <w:tr w:rsidR="002E6358" w14:paraId="13A3DFBF" w14:textId="77777777" w:rsidTr="00EC0BA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4"/>
          </w:tcPr>
          <w:p w14:paraId="7AD9E144" w14:textId="49E567BD" w:rsidR="002E6358" w:rsidRDefault="002E6358" w:rsidP="00C97E97">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ASISTENTES</w:t>
            </w:r>
          </w:p>
        </w:tc>
      </w:tr>
      <w:tr w:rsidR="00A4538C" w14:paraId="34641F48" w14:textId="77777777" w:rsidTr="00107C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30BB80C5" w14:textId="708DC4F3" w:rsidR="00A4538C" w:rsidRPr="00C97E97" w:rsidRDefault="00AA0A4C" w:rsidP="002E6358">
            <w:pPr>
              <w:jc w:val="center"/>
              <w:rPr>
                <w:rFonts w:ascii="Lucida Sans Unicode" w:eastAsia="Lucida Sans Unicode" w:hAnsi="Lucida Sans Unicode" w:cs="Lucida Sans Unicode"/>
                <w:b w:val="0"/>
                <w:bCs w:val="0"/>
                <w:sz w:val="20"/>
                <w:szCs w:val="20"/>
              </w:rPr>
            </w:pPr>
            <w:r w:rsidRPr="00C97E97">
              <w:rPr>
                <w:rFonts w:ascii="Lucida Sans Unicode" w:eastAsia="Lucida Sans Unicode" w:hAnsi="Lucida Sans Unicode" w:cs="Lucida Sans Unicode"/>
                <w:b w:val="0"/>
                <w:bCs w:val="0"/>
                <w:sz w:val="20"/>
                <w:szCs w:val="20"/>
              </w:rPr>
              <w:t xml:space="preserve">Número </w:t>
            </w:r>
            <w:r>
              <w:rPr>
                <w:rFonts w:ascii="Lucida Sans Unicode" w:eastAsia="Lucida Sans Unicode" w:hAnsi="Lucida Sans Unicode" w:cs="Lucida Sans Unicode"/>
                <w:b w:val="0"/>
                <w:bCs w:val="0"/>
                <w:sz w:val="20"/>
                <w:szCs w:val="20"/>
              </w:rPr>
              <w:t>d</w:t>
            </w:r>
            <w:r w:rsidRPr="00C97E97">
              <w:rPr>
                <w:rFonts w:ascii="Lucida Sans Unicode" w:eastAsia="Lucida Sans Unicode" w:hAnsi="Lucida Sans Unicode" w:cs="Lucida Sans Unicode"/>
                <w:b w:val="0"/>
                <w:bCs w:val="0"/>
                <w:sz w:val="20"/>
                <w:szCs w:val="20"/>
              </w:rPr>
              <w:t>e Mujeres</w:t>
            </w:r>
          </w:p>
        </w:tc>
        <w:tc>
          <w:tcPr>
            <w:tcW w:w="2975" w:type="dxa"/>
          </w:tcPr>
          <w:p w14:paraId="2447DE35" w14:textId="1436C470" w:rsidR="00A4538C" w:rsidRPr="00C97E97" w:rsidRDefault="00AA0A4C" w:rsidP="002E6358">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C97E97">
              <w:rPr>
                <w:rFonts w:ascii="Lucida Sans Unicode" w:eastAsia="Lucida Sans Unicode" w:hAnsi="Lucida Sans Unicode" w:cs="Lucida Sans Unicode"/>
                <w:sz w:val="20"/>
                <w:szCs w:val="20"/>
              </w:rPr>
              <w:t xml:space="preserve">Número </w:t>
            </w:r>
            <w:r>
              <w:rPr>
                <w:rFonts w:ascii="Lucida Sans Unicode" w:eastAsia="Lucida Sans Unicode" w:hAnsi="Lucida Sans Unicode" w:cs="Lucida Sans Unicode"/>
                <w:sz w:val="20"/>
                <w:szCs w:val="20"/>
              </w:rPr>
              <w:t>d</w:t>
            </w:r>
            <w:r w:rsidRPr="00C97E97">
              <w:rPr>
                <w:rFonts w:ascii="Lucida Sans Unicode" w:eastAsia="Lucida Sans Unicode" w:hAnsi="Lucida Sans Unicode" w:cs="Lucida Sans Unicode"/>
                <w:sz w:val="20"/>
                <w:szCs w:val="20"/>
              </w:rPr>
              <w:t>e Hombres</w:t>
            </w:r>
          </w:p>
        </w:tc>
        <w:tc>
          <w:tcPr>
            <w:tcW w:w="2125" w:type="dxa"/>
          </w:tcPr>
          <w:p w14:paraId="0E1F35DB" w14:textId="5F6C26DA" w:rsidR="00A4538C" w:rsidRPr="00C97E97" w:rsidRDefault="00AA0A4C" w:rsidP="002E6358">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NB</w:t>
            </w:r>
          </w:p>
        </w:tc>
        <w:tc>
          <w:tcPr>
            <w:tcW w:w="1985" w:type="dxa"/>
          </w:tcPr>
          <w:p w14:paraId="74246C85" w14:textId="495464E4" w:rsidR="00A4538C" w:rsidRPr="00C97E97" w:rsidRDefault="00AA0A4C" w:rsidP="002E6358">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C97E97">
              <w:rPr>
                <w:rFonts w:ascii="Lucida Sans Unicode" w:eastAsia="Lucida Sans Unicode" w:hAnsi="Lucida Sans Unicode" w:cs="Lucida Sans Unicode"/>
                <w:sz w:val="20"/>
                <w:szCs w:val="20"/>
              </w:rPr>
              <w:t>Total</w:t>
            </w:r>
          </w:p>
        </w:tc>
      </w:tr>
      <w:tr w:rsidR="00A4538C" w14:paraId="099FA9E0" w14:textId="77777777" w:rsidTr="00107C90">
        <w:tc>
          <w:tcPr>
            <w:cnfStyle w:val="001000000000" w:firstRow="0" w:lastRow="0" w:firstColumn="1" w:lastColumn="0" w:oddVBand="0" w:evenVBand="0" w:oddHBand="0" w:evenHBand="0" w:firstRowFirstColumn="0" w:firstRowLastColumn="0" w:lastRowFirstColumn="0" w:lastRowLastColumn="0"/>
            <w:tcW w:w="2975" w:type="dxa"/>
            <w:shd w:val="clear" w:color="auto" w:fill="B6DDE8" w:themeFill="accent5" w:themeFillTint="66"/>
          </w:tcPr>
          <w:p w14:paraId="3104AE5C" w14:textId="4E681E33" w:rsidR="00A4538C" w:rsidRPr="00A4538C" w:rsidRDefault="00A4538C" w:rsidP="002E6358">
            <w:pPr>
              <w:jc w:val="center"/>
              <w:rPr>
                <w:rFonts w:ascii="Lucida Sans Unicode" w:eastAsia="Lucida Sans Unicode" w:hAnsi="Lucida Sans Unicode" w:cs="Lucida Sans Unicode"/>
                <w:b w:val="0"/>
                <w:bCs w:val="0"/>
                <w:sz w:val="20"/>
                <w:szCs w:val="20"/>
              </w:rPr>
            </w:pPr>
            <w:r w:rsidRPr="00A4538C">
              <w:rPr>
                <w:rFonts w:ascii="Lucida Sans Unicode" w:eastAsia="Lucida Sans Unicode" w:hAnsi="Lucida Sans Unicode" w:cs="Lucida Sans Unicode"/>
                <w:b w:val="0"/>
                <w:bCs w:val="0"/>
                <w:sz w:val="20"/>
                <w:szCs w:val="20"/>
              </w:rPr>
              <w:t>94</w:t>
            </w:r>
          </w:p>
        </w:tc>
        <w:tc>
          <w:tcPr>
            <w:tcW w:w="2975" w:type="dxa"/>
            <w:shd w:val="clear" w:color="auto" w:fill="B6DDE8" w:themeFill="accent5" w:themeFillTint="66"/>
          </w:tcPr>
          <w:p w14:paraId="1BA1BAD8" w14:textId="77A5FC2A" w:rsidR="00A4538C" w:rsidRDefault="00A4538C" w:rsidP="002E6358">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83</w:t>
            </w:r>
          </w:p>
        </w:tc>
        <w:tc>
          <w:tcPr>
            <w:tcW w:w="2125" w:type="dxa"/>
            <w:shd w:val="clear" w:color="auto" w:fill="B6DDE8" w:themeFill="accent5" w:themeFillTint="66"/>
          </w:tcPr>
          <w:p w14:paraId="6802986C" w14:textId="6360061C" w:rsidR="00A4538C" w:rsidRDefault="00A4538C" w:rsidP="002E6358">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3</w:t>
            </w:r>
          </w:p>
        </w:tc>
        <w:tc>
          <w:tcPr>
            <w:tcW w:w="1985" w:type="dxa"/>
            <w:shd w:val="clear" w:color="auto" w:fill="B6DDE8" w:themeFill="accent5" w:themeFillTint="66"/>
          </w:tcPr>
          <w:p w14:paraId="2689A585" w14:textId="3070B27D" w:rsidR="00A4538C" w:rsidRDefault="00A4538C" w:rsidP="002E6358">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180</w:t>
            </w:r>
          </w:p>
        </w:tc>
      </w:tr>
    </w:tbl>
    <w:tbl>
      <w:tblPr>
        <w:tblStyle w:val="Tablaconcuadrcula4-nfasis5"/>
        <w:tblpPr w:leftFromText="141" w:rightFromText="141" w:vertAnchor="text" w:horzAnchor="margin" w:tblpXSpec="center" w:tblpY="249"/>
        <w:tblW w:w="6804" w:type="dxa"/>
        <w:tblLook w:val="04A0" w:firstRow="1" w:lastRow="0" w:firstColumn="1" w:lastColumn="0" w:noHBand="0" w:noVBand="1"/>
      </w:tblPr>
      <w:tblGrid>
        <w:gridCol w:w="3539"/>
        <w:gridCol w:w="3265"/>
      </w:tblGrid>
      <w:tr w:rsidR="005560FA" w14:paraId="6DD91344" w14:textId="5A511932" w:rsidTr="005560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7F2948C1" w14:textId="7D487554" w:rsidR="005560FA" w:rsidRPr="00A4538C" w:rsidRDefault="00AA0A4C" w:rsidP="005560FA">
            <w:pPr>
              <w:jc w:val="center"/>
              <w:rPr>
                <w:rFonts w:ascii="Lucida Sans Unicode" w:eastAsia="Lucida Sans Unicode" w:hAnsi="Lucida Sans Unicode" w:cs="Lucida Sans Unicode"/>
                <w:b w:val="0"/>
                <w:bCs w:val="0"/>
                <w:sz w:val="20"/>
                <w:szCs w:val="20"/>
              </w:rPr>
            </w:pPr>
            <w:r w:rsidRPr="00A4538C">
              <w:rPr>
                <w:rFonts w:ascii="Lucida Sans Unicode" w:eastAsia="Lucida Sans Unicode" w:hAnsi="Lucida Sans Unicode" w:cs="Lucida Sans Unicode"/>
                <w:b w:val="0"/>
                <w:bCs w:val="0"/>
                <w:color w:val="auto"/>
                <w:sz w:val="20"/>
                <w:szCs w:val="20"/>
              </w:rPr>
              <w:t xml:space="preserve">Capacitaciones </w:t>
            </w:r>
            <w:r>
              <w:rPr>
                <w:rFonts w:ascii="Lucida Sans Unicode" w:eastAsia="Lucida Sans Unicode" w:hAnsi="Lucida Sans Unicode" w:cs="Lucida Sans Unicode"/>
                <w:b w:val="0"/>
                <w:bCs w:val="0"/>
                <w:color w:val="auto"/>
                <w:sz w:val="20"/>
                <w:szCs w:val="20"/>
              </w:rPr>
              <w:t>programadas</w:t>
            </w:r>
          </w:p>
        </w:tc>
        <w:tc>
          <w:tcPr>
            <w:tcW w:w="3265" w:type="dxa"/>
          </w:tcPr>
          <w:p w14:paraId="74408C9F" w14:textId="67D455F7" w:rsidR="005560FA" w:rsidRPr="00A4538C" w:rsidRDefault="00AA0A4C" w:rsidP="005560FA">
            <w:pPr>
              <w:jc w:val="center"/>
              <w:cnfStyle w:val="100000000000" w:firstRow="1"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sidRPr="00A4538C">
              <w:rPr>
                <w:rFonts w:ascii="Lucida Sans Unicode" w:eastAsia="Lucida Sans Unicode" w:hAnsi="Lucida Sans Unicode" w:cs="Lucida Sans Unicode"/>
                <w:b w:val="0"/>
                <w:bCs w:val="0"/>
                <w:color w:val="auto"/>
                <w:sz w:val="20"/>
                <w:szCs w:val="20"/>
              </w:rPr>
              <w:t xml:space="preserve">Capacitaciones </w:t>
            </w:r>
            <w:r>
              <w:rPr>
                <w:rFonts w:ascii="Lucida Sans Unicode" w:eastAsia="Lucida Sans Unicode" w:hAnsi="Lucida Sans Unicode" w:cs="Lucida Sans Unicode"/>
                <w:b w:val="0"/>
                <w:bCs w:val="0"/>
                <w:color w:val="auto"/>
                <w:sz w:val="20"/>
                <w:szCs w:val="20"/>
              </w:rPr>
              <w:t>r</w:t>
            </w:r>
            <w:r w:rsidRPr="00A4538C">
              <w:rPr>
                <w:rFonts w:ascii="Lucida Sans Unicode" w:eastAsia="Lucida Sans Unicode" w:hAnsi="Lucida Sans Unicode" w:cs="Lucida Sans Unicode"/>
                <w:b w:val="0"/>
                <w:bCs w:val="0"/>
                <w:color w:val="auto"/>
                <w:sz w:val="20"/>
                <w:szCs w:val="20"/>
              </w:rPr>
              <w:t>ealizadas</w:t>
            </w:r>
          </w:p>
        </w:tc>
      </w:tr>
      <w:tr w:rsidR="005560FA" w14:paraId="0EDD62F3" w14:textId="6B5F9A75" w:rsidTr="005560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9" w:type="dxa"/>
          </w:tcPr>
          <w:p w14:paraId="3BC4FAFC" w14:textId="50444009" w:rsidR="005560FA" w:rsidRPr="00A4538C" w:rsidRDefault="005560FA" w:rsidP="005560FA">
            <w:pPr>
              <w:jc w:val="center"/>
              <w:rPr>
                <w:rFonts w:ascii="Lucida Sans Unicode" w:eastAsia="Lucida Sans Unicode" w:hAnsi="Lucida Sans Unicode" w:cs="Lucida Sans Unicode"/>
                <w:b w:val="0"/>
                <w:bCs w:val="0"/>
                <w:sz w:val="20"/>
                <w:szCs w:val="20"/>
              </w:rPr>
            </w:pPr>
            <w:r w:rsidRPr="00A4538C">
              <w:rPr>
                <w:rFonts w:ascii="Lucida Sans Unicode" w:eastAsia="Lucida Sans Unicode" w:hAnsi="Lucida Sans Unicode" w:cs="Lucida Sans Unicode"/>
                <w:b w:val="0"/>
                <w:bCs w:val="0"/>
                <w:sz w:val="20"/>
                <w:szCs w:val="20"/>
              </w:rPr>
              <w:t>1</w:t>
            </w:r>
            <w:r>
              <w:rPr>
                <w:rFonts w:ascii="Lucida Sans Unicode" w:eastAsia="Lucida Sans Unicode" w:hAnsi="Lucida Sans Unicode" w:cs="Lucida Sans Unicode"/>
                <w:b w:val="0"/>
                <w:bCs w:val="0"/>
                <w:sz w:val="20"/>
                <w:szCs w:val="20"/>
              </w:rPr>
              <w:t>4</w:t>
            </w:r>
          </w:p>
        </w:tc>
        <w:tc>
          <w:tcPr>
            <w:tcW w:w="3265" w:type="dxa"/>
          </w:tcPr>
          <w:p w14:paraId="4DB56D85" w14:textId="51046F17" w:rsidR="005560FA" w:rsidRPr="00A4538C" w:rsidRDefault="005560FA" w:rsidP="005560FA">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A4538C">
              <w:rPr>
                <w:rFonts w:ascii="Lucida Sans Unicode" w:eastAsia="Lucida Sans Unicode" w:hAnsi="Lucida Sans Unicode" w:cs="Lucida Sans Unicode"/>
                <w:sz w:val="20"/>
                <w:szCs w:val="20"/>
              </w:rPr>
              <w:t>13</w:t>
            </w:r>
          </w:p>
        </w:tc>
      </w:tr>
    </w:tbl>
    <w:p w14:paraId="2A657520" w14:textId="22BB089D" w:rsidR="00B2633E" w:rsidRDefault="00B2633E" w:rsidP="00BF52DF">
      <w:pPr>
        <w:jc w:val="both"/>
        <w:rPr>
          <w:rFonts w:ascii="Lucida Sans Unicode" w:eastAsia="Lucida Sans Unicode" w:hAnsi="Lucida Sans Unicode" w:cs="Lucida Sans Unicode"/>
          <w:sz w:val="20"/>
          <w:szCs w:val="20"/>
        </w:rPr>
      </w:pPr>
    </w:p>
    <w:p w14:paraId="2C155817" w14:textId="77777777" w:rsidR="005560FA" w:rsidRDefault="005560FA" w:rsidP="005560FA">
      <w:pPr>
        <w:jc w:val="both"/>
        <w:rPr>
          <w:rFonts w:ascii="Lucida Sans Unicode" w:eastAsia="Lucida Sans Unicode" w:hAnsi="Lucida Sans Unicode" w:cs="Lucida Sans Unicode"/>
          <w:sz w:val="20"/>
          <w:szCs w:val="20"/>
        </w:rPr>
      </w:pPr>
    </w:p>
    <w:p w14:paraId="4F8E03D4" w14:textId="77777777" w:rsidR="00035E27" w:rsidRDefault="00035E27" w:rsidP="005560FA">
      <w:pPr>
        <w:jc w:val="both"/>
        <w:rPr>
          <w:rFonts w:ascii="Lucida Sans Unicode" w:eastAsia="Lucida Sans Unicode" w:hAnsi="Lucida Sans Unicode" w:cs="Lucida Sans Unicode"/>
          <w:b/>
          <w:bCs/>
          <w:color w:val="31849B" w:themeColor="accent5" w:themeShade="BF"/>
          <w:kern w:val="2"/>
          <w:sz w:val="20"/>
          <w:szCs w:val="20"/>
          <w:lang w:val="es-ES_tradnl"/>
        </w:rPr>
      </w:pPr>
    </w:p>
    <w:p w14:paraId="272971BD" w14:textId="77777777" w:rsidR="00035E27" w:rsidRDefault="00035E27" w:rsidP="005560FA">
      <w:pPr>
        <w:jc w:val="both"/>
        <w:rPr>
          <w:rFonts w:ascii="Lucida Sans Unicode" w:eastAsia="Lucida Sans Unicode" w:hAnsi="Lucida Sans Unicode" w:cs="Lucida Sans Unicode"/>
          <w:b/>
          <w:bCs/>
          <w:color w:val="31849B" w:themeColor="accent5" w:themeShade="BF"/>
          <w:kern w:val="2"/>
          <w:sz w:val="20"/>
          <w:szCs w:val="20"/>
          <w:lang w:val="es-ES_tradnl"/>
        </w:rPr>
      </w:pPr>
    </w:p>
    <w:p w14:paraId="4A711186" w14:textId="77777777" w:rsidR="00F1384C" w:rsidRDefault="00395C1D" w:rsidP="005560FA">
      <w:pPr>
        <w:jc w:val="both"/>
        <w:rPr>
          <w:rFonts w:ascii="Lucida Sans Unicode" w:eastAsia="Lucida Sans Unicode" w:hAnsi="Lucida Sans Unicode" w:cs="Lucida Sans Unicode"/>
          <w:color w:val="31849B" w:themeColor="accent5" w:themeShade="BF"/>
          <w:kern w:val="2"/>
          <w:sz w:val="20"/>
          <w:szCs w:val="20"/>
          <w:lang w:val="es-ES_tradnl"/>
        </w:rPr>
      </w:pPr>
      <w:r w:rsidRPr="005560FA">
        <w:rPr>
          <w:rFonts w:ascii="Lucida Sans Unicode" w:eastAsia="Lucida Sans Unicode" w:hAnsi="Lucida Sans Unicode" w:cs="Lucida Sans Unicode"/>
          <w:b/>
          <w:bCs/>
          <w:color w:val="31849B" w:themeColor="accent5" w:themeShade="BF"/>
          <w:kern w:val="2"/>
          <w:sz w:val="20"/>
          <w:szCs w:val="20"/>
          <w:lang w:val="es-ES_tradnl"/>
        </w:rPr>
        <w:lastRenderedPageBreak/>
        <w:t>Seguimiento a las actividades del Observatorio de la Participación Política de las Mujeres en Jalisco</w:t>
      </w:r>
      <w:r w:rsidRPr="005560FA">
        <w:rPr>
          <w:rFonts w:ascii="Lucida Sans Unicode" w:eastAsia="Lucida Sans Unicode" w:hAnsi="Lucida Sans Unicode" w:cs="Lucida Sans Unicode"/>
          <w:color w:val="31849B" w:themeColor="accent5" w:themeShade="BF"/>
          <w:kern w:val="2"/>
          <w:sz w:val="20"/>
          <w:szCs w:val="20"/>
          <w:lang w:val="es-ES_tradnl"/>
        </w:rPr>
        <w:t>.</w:t>
      </w:r>
    </w:p>
    <w:p w14:paraId="3CB54A8C" w14:textId="37BA2C0D" w:rsidR="00583B89" w:rsidRDefault="004905BB" w:rsidP="005560FA">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 xml:space="preserve">Se </w:t>
      </w:r>
      <w:r w:rsidR="007218A9">
        <w:rPr>
          <w:rFonts w:ascii="Lucida Sans Unicode" w:eastAsia="Lucida Sans Unicode" w:hAnsi="Lucida Sans Unicode" w:cs="Lucida Sans Unicode"/>
          <w:sz w:val="20"/>
          <w:szCs w:val="20"/>
        </w:rPr>
        <w:t>solicitó</w:t>
      </w:r>
      <w:r>
        <w:rPr>
          <w:rFonts w:ascii="Lucida Sans Unicode" w:eastAsia="Lucida Sans Unicode" w:hAnsi="Lucida Sans Unicode" w:cs="Lucida Sans Unicode"/>
          <w:sz w:val="20"/>
          <w:szCs w:val="20"/>
        </w:rPr>
        <w:t xml:space="preserve"> información a los partidos políticos para tener insumos necesarios para la Comisión de Interseccionalidad, la cual tiene entre sus actividades la de realizar un </w:t>
      </w:r>
      <w:r w:rsidR="00583B89" w:rsidRPr="00F1384C">
        <w:rPr>
          <w:rFonts w:ascii="Lucida Sans Unicode" w:eastAsia="Lucida Sans Unicode" w:hAnsi="Lucida Sans Unicode" w:cs="Lucida Sans Unicode"/>
          <w:sz w:val="20"/>
          <w:szCs w:val="20"/>
        </w:rPr>
        <w:t xml:space="preserve">mapeo </w:t>
      </w:r>
      <w:r>
        <w:rPr>
          <w:rFonts w:ascii="Lucida Sans Unicode" w:eastAsia="Lucida Sans Unicode" w:hAnsi="Lucida Sans Unicode" w:cs="Lucida Sans Unicode"/>
          <w:sz w:val="20"/>
          <w:szCs w:val="20"/>
        </w:rPr>
        <w:t>de Violencia Política</w:t>
      </w:r>
      <w:r w:rsidR="00E1490C">
        <w:rPr>
          <w:rFonts w:ascii="Lucida Sans Unicode" w:eastAsia="Lucida Sans Unicode" w:hAnsi="Lucida Sans Unicode" w:cs="Lucida Sans Unicode"/>
          <w:sz w:val="20"/>
          <w:szCs w:val="20"/>
        </w:rPr>
        <w:t xml:space="preserve"> contra las Mujeres </w:t>
      </w:r>
      <w:proofErr w:type="gramStart"/>
      <w:r w:rsidR="00E1490C">
        <w:rPr>
          <w:rFonts w:ascii="Lucida Sans Unicode" w:eastAsia="Lucida Sans Unicode" w:hAnsi="Lucida Sans Unicode" w:cs="Lucida Sans Unicode"/>
          <w:sz w:val="20"/>
          <w:szCs w:val="20"/>
        </w:rPr>
        <w:t>en Razón de</w:t>
      </w:r>
      <w:proofErr w:type="gramEnd"/>
      <w:r w:rsidR="00E1490C">
        <w:rPr>
          <w:rFonts w:ascii="Lucida Sans Unicode" w:eastAsia="Lucida Sans Unicode" w:hAnsi="Lucida Sans Unicode" w:cs="Lucida Sans Unicode"/>
          <w:sz w:val="20"/>
          <w:szCs w:val="20"/>
        </w:rPr>
        <w:t xml:space="preserve"> Género</w:t>
      </w:r>
      <w:r w:rsidR="007218A9">
        <w:rPr>
          <w:rFonts w:ascii="Lucida Sans Unicode" w:eastAsia="Lucida Sans Unicode" w:hAnsi="Lucida Sans Unicode" w:cs="Lucida Sans Unicode"/>
          <w:sz w:val="20"/>
          <w:szCs w:val="20"/>
        </w:rPr>
        <w:t>. S</w:t>
      </w:r>
      <w:r w:rsidR="0065535C">
        <w:rPr>
          <w:rFonts w:ascii="Lucida Sans Unicode" w:eastAsia="Lucida Sans Unicode" w:hAnsi="Lucida Sans Unicode" w:cs="Lucida Sans Unicode"/>
          <w:sz w:val="20"/>
          <w:szCs w:val="20"/>
        </w:rPr>
        <w:t xml:space="preserve">e </w:t>
      </w:r>
      <w:r w:rsidR="00583B89" w:rsidRPr="00F1384C">
        <w:rPr>
          <w:rFonts w:ascii="Lucida Sans Unicode" w:eastAsia="Lucida Sans Unicode" w:hAnsi="Lucida Sans Unicode" w:cs="Lucida Sans Unicode"/>
          <w:sz w:val="20"/>
          <w:szCs w:val="20"/>
        </w:rPr>
        <w:t>recopila</w:t>
      </w:r>
      <w:r w:rsidR="007218A9">
        <w:rPr>
          <w:rFonts w:ascii="Lucida Sans Unicode" w:eastAsia="Lucida Sans Unicode" w:hAnsi="Lucida Sans Unicode" w:cs="Lucida Sans Unicode"/>
          <w:sz w:val="20"/>
          <w:szCs w:val="20"/>
        </w:rPr>
        <w:t>ron</w:t>
      </w:r>
      <w:r w:rsidR="00583B89" w:rsidRPr="00F1384C">
        <w:rPr>
          <w:rFonts w:ascii="Lucida Sans Unicode" w:eastAsia="Lucida Sans Unicode" w:hAnsi="Lucida Sans Unicode" w:cs="Lucida Sans Unicode"/>
          <w:sz w:val="20"/>
          <w:szCs w:val="20"/>
        </w:rPr>
        <w:t xml:space="preserve"> </w:t>
      </w:r>
      <w:r w:rsidR="0065535C">
        <w:rPr>
          <w:rFonts w:ascii="Lucida Sans Unicode" w:eastAsia="Lucida Sans Unicode" w:hAnsi="Lucida Sans Unicode" w:cs="Lucida Sans Unicode"/>
          <w:sz w:val="20"/>
          <w:szCs w:val="20"/>
        </w:rPr>
        <w:t>los</w:t>
      </w:r>
      <w:r w:rsidR="00583B89" w:rsidRPr="00F1384C">
        <w:rPr>
          <w:rFonts w:ascii="Lucida Sans Unicode" w:eastAsia="Lucida Sans Unicode" w:hAnsi="Lucida Sans Unicode" w:cs="Lucida Sans Unicode"/>
          <w:sz w:val="20"/>
          <w:szCs w:val="20"/>
        </w:rPr>
        <w:t xml:space="preserve"> informes</w:t>
      </w:r>
      <w:r w:rsidR="007B05FF" w:rsidRPr="00F1384C">
        <w:rPr>
          <w:rFonts w:ascii="Lucida Sans Unicode" w:eastAsia="Lucida Sans Unicode" w:hAnsi="Lucida Sans Unicode" w:cs="Lucida Sans Unicode"/>
          <w:sz w:val="20"/>
          <w:szCs w:val="20"/>
        </w:rPr>
        <w:t xml:space="preserve"> proporcionados </w:t>
      </w:r>
      <w:r w:rsidR="0065535C">
        <w:rPr>
          <w:rFonts w:ascii="Lucida Sans Unicode" w:eastAsia="Lucida Sans Unicode" w:hAnsi="Lucida Sans Unicode" w:cs="Lucida Sans Unicode"/>
          <w:sz w:val="20"/>
          <w:szCs w:val="20"/>
        </w:rPr>
        <w:t xml:space="preserve">por las fuerzas políticas </w:t>
      </w:r>
      <w:r w:rsidR="007B05FF" w:rsidRPr="00F1384C">
        <w:rPr>
          <w:rFonts w:ascii="Lucida Sans Unicode" w:eastAsia="Lucida Sans Unicode" w:hAnsi="Lucida Sans Unicode" w:cs="Lucida Sans Unicode"/>
          <w:sz w:val="20"/>
          <w:szCs w:val="20"/>
        </w:rPr>
        <w:t>locales</w:t>
      </w:r>
      <w:r w:rsidR="0065535C">
        <w:rPr>
          <w:rFonts w:ascii="Lucida Sans Unicode" w:eastAsia="Lucida Sans Unicode" w:hAnsi="Lucida Sans Unicode" w:cs="Lucida Sans Unicode"/>
          <w:sz w:val="20"/>
          <w:szCs w:val="20"/>
        </w:rPr>
        <w:t xml:space="preserve">, </w:t>
      </w:r>
      <w:r w:rsidR="007218A9">
        <w:rPr>
          <w:rFonts w:ascii="Lucida Sans Unicode" w:eastAsia="Lucida Sans Unicode" w:hAnsi="Lucida Sans Unicode" w:cs="Lucida Sans Unicode"/>
          <w:sz w:val="20"/>
          <w:szCs w:val="20"/>
        </w:rPr>
        <w:t>así como las respuestas de las autoridades que integran el Observatorio y del Congreso del Estado. Los informes se encuentran en análisis y proceso de construcción los datos relevantes para el desarrollo de la actividad. Dicha información se encuentra concentrada y está a disposición de las integrantes de la comisión.</w:t>
      </w:r>
    </w:p>
    <w:p w14:paraId="60610F0D" w14:textId="605F5966" w:rsidR="007218A9" w:rsidRDefault="007218A9" w:rsidP="005560FA">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El 25 de enero 2024 se tuvo reunión de trabajo con las integrantes de la citada comisión en la que se llegó al acuerdo de hacer ajustes en cuanto al producto que se elaborará, así como de los tiempos que se habían trazado para dar cumplimiento.</w:t>
      </w:r>
    </w:p>
    <w:p w14:paraId="427EC622" w14:textId="00270F9C" w:rsidR="00BD56C6" w:rsidRDefault="00E1490C" w:rsidP="00E1490C">
      <w:pPr>
        <w:jc w:val="center"/>
        <w:rPr>
          <w:rFonts w:ascii="Lucida Sans Unicode" w:eastAsia="Lucida Sans Unicode" w:hAnsi="Lucida Sans Unicode" w:cs="Lucida Sans Unicode"/>
          <w:color w:val="31849B" w:themeColor="accent5" w:themeShade="BF"/>
          <w:kern w:val="2"/>
          <w:sz w:val="20"/>
          <w:szCs w:val="20"/>
          <w:lang w:val="es-ES_tradnl"/>
        </w:rPr>
      </w:pPr>
      <w:r>
        <w:rPr>
          <w:noProof/>
        </w:rPr>
        <w:drawing>
          <wp:inline distT="0" distB="0" distL="0" distR="0" wp14:anchorId="758E7F47" wp14:editId="4C3A2B9F">
            <wp:extent cx="3009900" cy="2981325"/>
            <wp:effectExtent l="0" t="0" r="0" b="9525"/>
            <wp:docPr id="2216784" name="Imagen 1"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6784" name="Imagen 1" descr="Interfaz de usuario gráfica, Aplicación&#10;&#10;Descripción generada automáticamente"/>
                    <pic:cNvPicPr/>
                  </pic:nvPicPr>
                  <pic:blipFill>
                    <a:blip r:embed="rId24"/>
                    <a:stretch>
                      <a:fillRect/>
                    </a:stretch>
                  </pic:blipFill>
                  <pic:spPr>
                    <a:xfrm>
                      <a:off x="0" y="0"/>
                      <a:ext cx="3009900" cy="2981325"/>
                    </a:xfrm>
                    <a:prstGeom prst="rect">
                      <a:avLst/>
                    </a:prstGeom>
                  </pic:spPr>
                </pic:pic>
              </a:graphicData>
            </a:graphic>
          </wp:inline>
        </w:drawing>
      </w:r>
    </w:p>
    <w:p w14:paraId="2798C353" w14:textId="77777777" w:rsidR="00E1490C" w:rsidRPr="00F1384C" w:rsidRDefault="00E1490C" w:rsidP="00E1490C">
      <w:pPr>
        <w:jc w:val="center"/>
        <w:rPr>
          <w:rFonts w:ascii="Lucida Sans Unicode" w:eastAsia="Lucida Sans Unicode" w:hAnsi="Lucida Sans Unicode" w:cs="Lucida Sans Unicode"/>
          <w:color w:val="31849B" w:themeColor="accent5" w:themeShade="BF"/>
          <w:kern w:val="2"/>
          <w:sz w:val="20"/>
          <w:szCs w:val="20"/>
          <w:lang w:val="es-ES_tradnl"/>
        </w:rPr>
      </w:pPr>
    </w:p>
    <w:p w14:paraId="0AB31A55" w14:textId="3FBFD0AD" w:rsidR="00395C1D" w:rsidRDefault="00395C1D" w:rsidP="005560FA">
      <w:pPr>
        <w:jc w:val="both"/>
        <w:rPr>
          <w:rFonts w:ascii="Lucida Sans Unicode" w:eastAsia="Lucida Sans Unicode" w:hAnsi="Lucida Sans Unicode" w:cs="Lucida Sans Unicode"/>
          <w:b/>
          <w:bCs/>
          <w:color w:val="31849B" w:themeColor="accent5" w:themeShade="BF"/>
          <w:kern w:val="2"/>
          <w:sz w:val="20"/>
          <w:szCs w:val="20"/>
          <w:lang w:val="es-ES_tradnl"/>
        </w:rPr>
      </w:pPr>
      <w:r w:rsidRPr="005560FA">
        <w:rPr>
          <w:rFonts w:ascii="Lucida Sans Unicode" w:eastAsia="Lucida Sans Unicode" w:hAnsi="Lucida Sans Unicode" w:cs="Lucida Sans Unicode"/>
          <w:b/>
          <w:bCs/>
          <w:color w:val="31849B" w:themeColor="accent5" w:themeShade="BF"/>
          <w:kern w:val="2"/>
          <w:sz w:val="20"/>
          <w:szCs w:val="20"/>
          <w:lang w:val="es-ES_tradnl"/>
        </w:rPr>
        <w:t xml:space="preserve">Seguimiento a la solicitud </w:t>
      </w:r>
      <w:r w:rsidR="00FA68A1">
        <w:rPr>
          <w:rFonts w:ascii="Lucida Sans Unicode" w:eastAsia="Lucida Sans Unicode" w:hAnsi="Lucida Sans Unicode" w:cs="Lucida Sans Unicode"/>
          <w:b/>
          <w:bCs/>
          <w:color w:val="31849B" w:themeColor="accent5" w:themeShade="BF"/>
          <w:kern w:val="2"/>
          <w:sz w:val="20"/>
          <w:szCs w:val="20"/>
          <w:lang w:val="es-ES_tradnl"/>
        </w:rPr>
        <w:t xml:space="preserve">del </w:t>
      </w:r>
      <w:r w:rsidRPr="005560FA">
        <w:rPr>
          <w:rFonts w:ascii="Lucida Sans Unicode" w:eastAsia="Lucida Sans Unicode" w:hAnsi="Lucida Sans Unicode" w:cs="Lucida Sans Unicode"/>
          <w:b/>
          <w:bCs/>
          <w:color w:val="31849B" w:themeColor="accent5" w:themeShade="BF"/>
          <w:kern w:val="2"/>
          <w:sz w:val="20"/>
          <w:szCs w:val="20"/>
          <w:lang w:val="es-ES_tradnl"/>
        </w:rPr>
        <w:t>Observatorio para la Participación Política de las OSIEGCS LGBTTTIQ+ en Jalisco.</w:t>
      </w:r>
    </w:p>
    <w:p w14:paraId="53CA5C21" w14:textId="496B9BAF" w:rsidR="00035E27" w:rsidRPr="007B05FF" w:rsidRDefault="007218A9" w:rsidP="005560FA">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kern w:val="2"/>
          <w:sz w:val="20"/>
          <w:szCs w:val="20"/>
          <w:lang w:val="es-ES_tradnl"/>
        </w:rPr>
        <w:t xml:space="preserve">Se remitió la propuesta de convenio al promovente para su análisis. Hasta el momento se encuentra en estudio la petición para </w:t>
      </w:r>
      <w:r w:rsidR="00F7186D">
        <w:rPr>
          <w:rFonts w:ascii="Lucida Sans Unicode" w:eastAsia="Lucida Sans Unicode" w:hAnsi="Lucida Sans Unicode" w:cs="Lucida Sans Unicode"/>
          <w:kern w:val="2"/>
          <w:sz w:val="20"/>
          <w:szCs w:val="20"/>
          <w:lang w:val="es-ES_tradnl"/>
        </w:rPr>
        <w:t>poder coadyuvar en la constitución de dicho Observatorio.</w:t>
      </w:r>
    </w:p>
    <w:p w14:paraId="2C14542D" w14:textId="77777777" w:rsidR="00FA68A1" w:rsidRDefault="00395C1D" w:rsidP="009F7773">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r w:rsidRPr="005560FA">
        <w:rPr>
          <w:rFonts w:ascii="Lucida Sans Unicode" w:eastAsia="Lucida Sans Unicode" w:hAnsi="Lucida Sans Unicode" w:cs="Lucida Sans Unicode"/>
          <w:b/>
          <w:bCs/>
          <w:color w:val="31849B" w:themeColor="accent5" w:themeShade="BF"/>
          <w:kern w:val="2"/>
          <w:sz w:val="20"/>
          <w:szCs w:val="20"/>
          <w:lang w:val="es-ES_tradnl"/>
        </w:rPr>
        <w:t xml:space="preserve">Día Naranja. </w:t>
      </w:r>
    </w:p>
    <w:p w14:paraId="133BD1CC" w14:textId="54485085" w:rsidR="00AA0A4C" w:rsidRDefault="00E26204" w:rsidP="009F7773">
      <w:pPr>
        <w:spacing w:after="0" w:line="240" w:lineRule="auto"/>
        <w:jc w:val="both"/>
        <w:rPr>
          <w:rFonts w:ascii="Lucida Sans Unicode" w:eastAsia="Times New Roman" w:hAnsi="Lucida Sans Unicode" w:cs="Lucida Sans Unicode"/>
          <w:sz w:val="20"/>
          <w:szCs w:val="20"/>
        </w:rPr>
      </w:pPr>
      <w:r w:rsidRPr="00E26204">
        <w:rPr>
          <w:rFonts w:ascii="Lucida Sans Unicode" w:eastAsia="Lucida Sans Unicode" w:hAnsi="Lucida Sans Unicode" w:cs="Lucida Sans Unicode"/>
          <w:kern w:val="2"/>
          <w:sz w:val="20"/>
          <w:szCs w:val="20"/>
          <w:lang w:val="es-ES_tradnl"/>
        </w:rPr>
        <w:t>P</w:t>
      </w:r>
      <w:r w:rsidR="00395C1D" w:rsidRPr="00E26204">
        <w:rPr>
          <w:rFonts w:ascii="Lucida Sans Unicode" w:eastAsia="Lucida Sans Unicode" w:hAnsi="Lucida Sans Unicode" w:cs="Lucida Sans Unicode"/>
          <w:kern w:val="2"/>
          <w:sz w:val="20"/>
          <w:szCs w:val="20"/>
          <w:lang w:val="es-ES_tradnl"/>
        </w:rPr>
        <w:t xml:space="preserve">ara formar parte de la campaña: </w:t>
      </w:r>
      <w:r w:rsidR="00395C1D" w:rsidRPr="00E26204">
        <w:rPr>
          <w:rFonts w:ascii="Lucida Sans Unicode" w:eastAsia="Times New Roman" w:hAnsi="Lucida Sans Unicode" w:cs="Lucida Sans Unicode"/>
          <w:sz w:val="20"/>
          <w:szCs w:val="20"/>
        </w:rPr>
        <w:t>ÚNETE para poner fin a la violencia contra las mujeres y niñas, proclamado el día 25 de cada mes</w:t>
      </w:r>
      <w:r>
        <w:rPr>
          <w:rFonts w:ascii="Lucida Sans Unicode" w:eastAsia="Times New Roman" w:hAnsi="Lucida Sans Unicode" w:cs="Lucida Sans Unicode"/>
          <w:sz w:val="20"/>
          <w:szCs w:val="20"/>
        </w:rPr>
        <w:t xml:space="preserve">, la Comisión a </w:t>
      </w:r>
      <w:r w:rsidR="00D31940">
        <w:rPr>
          <w:rFonts w:ascii="Lucida Sans Unicode" w:eastAsia="Times New Roman" w:hAnsi="Lucida Sans Unicode" w:cs="Lucida Sans Unicode"/>
          <w:sz w:val="20"/>
          <w:szCs w:val="20"/>
        </w:rPr>
        <w:t xml:space="preserve">través de la Dirección de Igualdad, </w:t>
      </w:r>
      <w:r w:rsidR="005A6796">
        <w:rPr>
          <w:rFonts w:ascii="Lucida Sans Unicode" w:eastAsia="Times New Roman" w:hAnsi="Lucida Sans Unicode" w:cs="Lucida Sans Unicode"/>
          <w:sz w:val="20"/>
          <w:szCs w:val="20"/>
        </w:rPr>
        <w:t>re</w:t>
      </w:r>
      <w:r>
        <w:rPr>
          <w:rFonts w:ascii="Lucida Sans Unicode" w:eastAsia="Times New Roman" w:hAnsi="Lucida Sans Unicode" w:cs="Lucida Sans Unicode"/>
          <w:sz w:val="20"/>
          <w:szCs w:val="20"/>
        </w:rPr>
        <w:t>alizó</w:t>
      </w:r>
      <w:r w:rsidR="00D31940">
        <w:rPr>
          <w:rFonts w:ascii="Lucida Sans Unicode" w:eastAsia="Times New Roman" w:hAnsi="Lucida Sans Unicode" w:cs="Lucida Sans Unicode"/>
          <w:sz w:val="20"/>
          <w:szCs w:val="20"/>
        </w:rPr>
        <w:t xml:space="preserve"> la grabación de un Podcast</w:t>
      </w:r>
      <w:r>
        <w:rPr>
          <w:rFonts w:ascii="Lucida Sans Unicode" w:eastAsia="Times New Roman" w:hAnsi="Lucida Sans Unicode" w:cs="Lucida Sans Unicode"/>
          <w:sz w:val="20"/>
          <w:szCs w:val="20"/>
        </w:rPr>
        <w:t xml:space="preserve"> el 25 de </w:t>
      </w:r>
      <w:r w:rsidR="005A6796">
        <w:rPr>
          <w:rFonts w:ascii="Lucida Sans Unicode" w:eastAsia="Times New Roman" w:hAnsi="Lucida Sans Unicode" w:cs="Lucida Sans Unicode"/>
          <w:sz w:val="20"/>
          <w:szCs w:val="20"/>
        </w:rPr>
        <w:t>enero</w:t>
      </w:r>
      <w:r w:rsidR="00D31940">
        <w:rPr>
          <w:rFonts w:ascii="Lucida Sans Unicode" w:eastAsia="Times New Roman" w:hAnsi="Lucida Sans Unicode" w:cs="Lucida Sans Unicode"/>
          <w:sz w:val="20"/>
          <w:szCs w:val="20"/>
        </w:rPr>
        <w:t xml:space="preserve"> en la cual se hizo un análisis de los vídeos que se están circulando en distintas redes sociales, donde se muestra los tipos de violencia</w:t>
      </w:r>
      <w:r w:rsidR="007E0732">
        <w:rPr>
          <w:rFonts w:ascii="Lucida Sans Unicode" w:eastAsia="Times New Roman" w:hAnsi="Lucida Sans Unicode" w:cs="Lucida Sans Unicode"/>
          <w:sz w:val="20"/>
          <w:szCs w:val="20"/>
        </w:rPr>
        <w:t xml:space="preserve">. </w:t>
      </w:r>
    </w:p>
    <w:p w14:paraId="11E8CEDA" w14:textId="77777777" w:rsidR="009F7773" w:rsidRDefault="009F7773" w:rsidP="009F7773">
      <w:pPr>
        <w:spacing w:after="0" w:line="240" w:lineRule="auto"/>
        <w:jc w:val="both"/>
        <w:rPr>
          <w:rFonts w:ascii="Lucida Sans Unicode" w:eastAsia="Times New Roman" w:hAnsi="Lucida Sans Unicode" w:cs="Lucida Sans Unicode"/>
          <w:sz w:val="20"/>
          <w:szCs w:val="20"/>
        </w:rPr>
      </w:pPr>
    </w:p>
    <w:p w14:paraId="4251845D" w14:textId="0028C82E" w:rsidR="007E0732" w:rsidRDefault="007E0732" w:rsidP="009F7773">
      <w:pPr>
        <w:spacing w:line="240" w:lineRule="auto"/>
        <w:jc w:val="both"/>
        <w:rPr>
          <w:rFonts w:ascii="Lucida Sans" w:eastAsia="Lucida Sans" w:hAnsi="Lucida Sans" w:cs="Lucida Sans"/>
          <w:bCs/>
          <w:sz w:val="20"/>
          <w:szCs w:val="20"/>
        </w:rPr>
      </w:pPr>
      <w:r w:rsidRPr="007E0732">
        <w:rPr>
          <w:rFonts w:ascii="Lucida Sans Unicode" w:eastAsia="Times New Roman" w:hAnsi="Lucida Sans Unicode" w:cs="Lucida Sans Unicode"/>
          <w:sz w:val="20"/>
          <w:szCs w:val="20"/>
        </w:rPr>
        <w:t xml:space="preserve">Como invitadas especiales, nos acompañó </w:t>
      </w:r>
      <w:r w:rsidRPr="007E0732">
        <w:rPr>
          <w:rFonts w:ascii="Lucida Sans Unicode" w:hAnsi="Lucida Sans Unicode" w:cs="Lucida Sans Unicode"/>
          <w:sz w:val="20"/>
          <w:szCs w:val="20"/>
        </w:rPr>
        <w:t xml:space="preserve">Luz Elena Rosas Hernández, </w:t>
      </w:r>
      <w:proofErr w:type="gramStart"/>
      <w:r w:rsidRPr="007E0732">
        <w:rPr>
          <w:rFonts w:ascii="Lucida Sans Unicode" w:hAnsi="Lucida Sans Unicode" w:cs="Lucida Sans Unicode"/>
          <w:sz w:val="20"/>
          <w:szCs w:val="20"/>
        </w:rPr>
        <w:t>Directora</w:t>
      </w:r>
      <w:proofErr w:type="gramEnd"/>
      <w:r w:rsidRPr="007E0732">
        <w:rPr>
          <w:rFonts w:ascii="Lucida Sans Unicode" w:hAnsi="Lucida Sans Unicode" w:cs="Lucida Sans Unicode"/>
          <w:sz w:val="20"/>
          <w:szCs w:val="20"/>
        </w:rPr>
        <w:t xml:space="preserve"> de Atención a Mujeres Víctimas de Violencias</w:t>
      </w:r>
      <w:r>
        <w:rPr>
          <w:rFonts w:ascii="Lucida Sans Unicode" w:hAnsi="Lucida Sans Unicode" w:cs="Lucida Sans Unicode"/>
          <w:sz w:val="20"/>
          <w:szCs w:val="20"/>
        </w:rPr>
        <w:t>,</w:t>
      </w:r>
      <w:r w:rsidRPr="007E0732">
        <w:rPr>
          <w:rFonts w:ascii="Lucida Sans Unicode" w:hAnsi="Lucida Sans Unicode" w:cs="Lucida Sans Unicode"/>
          <w:sz w:val="20"/>
          <w:szCs w:val="20"/>
        </w:rPr>
        <w:t xml:space="preserve"> de la Secretaría de Igualdad Sustantiva entre Mujeres y </w:t>
      </w:r>
      <w:r w:rsidR="00D82333" w:rsidRPr="007E0732">
        <w:rPr>
          <w:rFonts w:ascii="Lucida Sans Unicode" w:hAnsi="Lucida Sans Unicode" w:cs="Lucida Sans Unicode"/>
          <w:sz w:val="20"/>
          <w:szCs w:val="20"/>
        </w:rPr>
        <w:t>Hombres</w:t>
      </w:r>
      <w:r w:rsidR="00D82333">
        <w:rPr>
          <w:rFonts w:ascii="Lucida Sans Unicode" w:hAnsi="Lucida Sans Unicode" w:cs="Lucida Sans Unicode"/>
          <w:sz w:val="20"/>
          <w:szCs w:val="20"/>
        </w:rPr>
        <w:t>;</w:t>
      </w:r>
      <w:r w:rsidR="00D82333" w:rsidRPr="007E0732">
        <w:rPr>
          <w:rFonts w:ascii="Lucida Sans Unicode" w:hAnsi="Lucida Sans Unicode" w:cs="Lucida Sans Unicode"/>
          <w:sz w:val="20"/>
          <w:szCs w:val="20"/>
        </w:rPr>
        <w:t xml:space="preserve"> </w:t>
      </w:r>
      <w:r w:rsidR="00D82333">
        <w:rPr>
          <w:rFonts w:ascii="Lucida Sans Unicode" w:hAnsi="Lucida Sans Unicode" w:cs="Lucida Sans Unicode"/>
          <w:sz w:val="20"/>
          <w:szCs w:val="20"/>
        </w:rPr>
        <w:t>María</w:t>
      </w:r>
      <w:r w:rsidRPr="0097019B">
        <w:rPr>
          <w:rFonts w:ascii="Lucida Sans Unicode" w:hAnsi="Lucida Sans Unicode" w:cs="Lucida Sans Unicode"/>
          <w:sz w:val="20"/>
          <w:szCs w:val="20"/>
        </w:rPr>
        <w:t xml:space="preserve"> Fernanda González</w:t>
      </w:r>
      <w:r>
        <w:rPr>
          <w:rFonts w:ascii="Lucida Sans Unicode" w:hAnsi="Lucida Sans Unicode" w:cs="Lucida Sans Unicode"/>
          <w:sz w:val="20"/>
          <w:szCs w:val="20"/>
        </w:rPr>
        <w:t xml:space="preserve">, </w:t>
      </w:r>
      <w:r w:rsidRPr="0097019B">
        <w:rPr>
          <w:rFonts w:ascii="Lucida Sans" w:eastAsia="Lucida Sans" w:hAnsi="Lucida Sans" w:cs="Lucida Sans"/>
          <w:bCs/>
          <w:sz w:val="20"/>
          <w:szCs w:val="20"/>
        </w:rPr>
        <w:t>Secretaria de Acción Juvenil en Tlaquepaque</w:t>
      </w:r>
      <w:r w:rsidR="00D82333">
        <w:rPr>
          <w:rFonts w:ascii="Lucida Sans" w:eastAsia="Lucida Sans" w:hAnsi="Lucida Sans" w:cs="Lucida Sans"/>
          <w:bCs/>
          <w:sz w:val="20"/>
          <w:szCs w:val="20"/>
        </w:rPr>
        <w:t>; y como moderadora, la Consejera</w:t>
      </w:r>
      <w:r w:rsidR="00AA0A4C">
        <w:rPr>
          <w:rFonts w:ascii="Lucida Sans" w:eastAsia="Lucida Sans" w:hAnsi="Lucida Sans" w:cs="Lucida Sans"/>
          <w:bCs/>
          <w:sz w:val="20"/>
          <w:szCs w:val="20"/>
        </w:rPr>
        <w:t xml:space="preserve"> electoral</w:t>
      </w:r>
      <w:r w:rsidR="00D82333">
        <w:rPr>
          <w:rFonts w:ascii="Lucida Sans" w:eastAsia="Lucida Sans" w:hAnsi="Lucida Sans" w:cs="Lucida Sans"/>
          <w:bCs/>
          <w:sz w:val="20"/>
          <w:szCs w:val="20"/>
        </w:rPr>
        <w:t xml:space="preserve"> Silvia Guadalupe Bustos Vásquez.</w:t>
      </w:r>
    </w:p>
    <w:p w14:paraId="33CF5442" w14:textId="19770F9E" w:rsidR="00AA0A4C" w:rsidRDefault="00AA0A4C" w:rsidP="009F7773">
      <w:pPr>
        <w:spacing w:line="240" w:lineRule="auto"/>
        <w:jc w:val="both"/>
        <w:rPr>
          <w:rStyle w:val="Hipervnculo"/>
          <w:rFonts w:ascii="Lucida Sans" w:eastAsia="Lucida Sans" w:hAnsi="Lucida Sans" w:cs="Lucida Sans"/>
          <w:bCs/>
          <w:sz w:val="20"/>
          <w:szCs w:val="20"/>
        </w:rPr>
      </w:pPr>
      <w:r>
        <w:rPr>
          <w:rFonts w:ascii="Lucida Sans" w:eastAsia="Lucida Sans" w:hAnsi="Lucida Sans" w:cs="Lucida Sans"/>
          <w:bCs/>
          <w:sz w:val="20"/>
          <w:szCs w:val="20"/>
        </w:rPr>
        <w:t>El Podcast se puede consultar en el siguiente enlace:</w:t>
      </w:r>
      <w:r w:rsidR="009F7773">
        <w:rPr>
          <w:rFonts w:ascii="Lucida Sans" w:eastAsia="Lucida Sans" w:hAnsi="Lucida Sans" w:cs="Lucida Sans"/>
          <w:bCs/>
          <w:sz w:val="20"/>
          <w:szCs w:val="20"/>
        </w:rPr>
        <w:t xml:space="preserve"> </w:t>
      </w:r>
      <w:hyperlink r:id="rId25" w:history="1">
        <w:r w:rsidR="009F7773" w:rsidRPr="009F7773">
          <w:rPr>
            <w:rStyle w:val="Hipervnculo"/>
            <w:rFonts w:ascii="Lucida Sans" w:eastAsia="Lucida Sans" w:hAnsi="Lucida Sans" w:cs="Lucida Sans"/>
            <w:bCs/>
            <w:sz w:val="20"/>
            <w:szCs w:val="20"/>
          </w:rPr>
          <w:t>Violencia de género en redes sociales-LSM</w:t>
        </w:r>
      </w:hyperlink>
    </w:p>
    <w:p w14:paraId="4EB892DD" w14:textId="3E5C3D72" w:rsidR="00F7186D" w:rsidRDefault="00F7186D" w:rsidP="009F7773">
      <w:pPr>
        <w:spacing w:line="240" w:lineRule="auto"/>
        <w:jc w:val="both"/>
        <w:rPr>
          <w:rStyle w:val="Hipervnculo"/>
          <w:rFonts w:ascii="Lucida Sans" w:eastAsia="Lucida Sans" w:hAnsi="Lucida Sans" w:cs="Lucida Sans"/>
          <w:bCs/>
          <w:sz w:val="20"/>
          <w:szCs w:val="20"/>
        </w:rPr>
      </w:pPr>
      <w:r>
        <w:rPr>
          <w:noProof/>
        </w:rPr>
        <w:lastRenderedPageBreak/>
        <w:drawing>
          <wp:anchor distT="0" distB="0" distL="114300" distR="114300" simplePos="0" relativeHeight="251699200" behindDoc="1" locked="0" layoutInCell="1" allowOverlap="1" wp14:anchorId="358B1C73" wp14:editId="275A5255">
            <wp:simplePos x="0" y="0"/>
            <wp:positionH relativeFrom="column">
              <wp:posOffset>160251</wp:posOffset>
            </wp:positionH>
            <wp:positionV relativeFrom="paragraph">
              <wp:posOffset>42195</wp:posOffset>
            </wp:positionV>
            <wp:extent cx="1822450" cy="3133725"/>
            <wp:effectExtent l="0" t="0" r="6350" b="9525"/>
            <wp:wrapTight wrapText="bothSides">
              <wp:wrapPolygon edited="0">
                <wp:start x="0" y="0"/>
                <wp:lineTo x="0" y="21534"/>
                <wp:lineTo x="21449" y="21534"/>
                <wp:lineTo x="21449" y="0"/>
                <wp:lineTo x="0" y="0"/>
              </wp:wrapPolygon>
            </wp:wrapTight>
            <wp:docPr id="545005099" name="Imagen 1" descr="Interfaz de usuario gráfica,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005099" name="Imagen 1" descr="Interfaz de usuario gráfica, Sitio web&#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1822450" cy="31337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1" locked="0" layoutInCell="1" allowOverlap="1" wp14:anchorId="7C2D6B80" wp14:editId="73AE21B1">
            <wp:simplePos x="0" y="0"/>
            <wp:positionH relativeFrom="column">
              <wp:posOffset>2479551</wp:posOffset>
            </wp:positionH>
            <wp:positionV relativeFrom="paragraph">
              <wp:posOffset>163005</wp:posOffset>
            </wp:positionV>
            <wp:extent cx="4007978" cy="2991647"/>
            <wp:effectExtent l="0" t="0" r="0" b="0"/>
            <wp:wrapTight wrapText="bothSides">
              <wp:wrapPolygon edited="0">
                <wp:start x="0" y="0"/>
                <wp:lineTo x="0" y="21458"/>
                <wp:lineTo x="21460" y="21458"/>
                <wp:lineTo x="21460" y="0"/>
                <wp:lineTo x="0" y="0"/>
              </wp:wrapPolygon>
            </wp:wrapTight>
            <wp:docPr id="1238643177" name="Imagen 1" descr="Person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643177" name="Imagen 1" descr="Personas en una oficina&#10;&#10;Descripción generada automáticamente con confianza media"/>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07978" cy="2991647"/>
                    </a:xfrm>
                    <a:prstGeom prst="rect">
                      <a:avLst/>
                    </a:prstGeom>
                  </pic:spPr>
                </pic:pic>
              </a:graphicData>
            </a:graphic>
          </wp:anchor>
        </w:drawing>
      </w:r>
    </w:p>
    <w:p w14:paraId="037BF237" w14:textId="5C18F542" w:rsidR="00F7186D" w:rsidRDefault="00F7186D" w:rsidP="009F7773">
      <w:pPr>
        <w:spacing w:line="240" w:lineRule="auto"/>
        <w:jc w:val="both"/>
        <w:rPr>
          <w:rStyle w:val="Hipervnculo"/>
          <w:rFonts w:ascii="Lucida Sans" w:eastAsia="Lucida Sans" w:hAnsi="Lucida Sans" w:cs="Lucida Sans"/>
          <w:bCs/>
          <w:sz w:val="20"/>
          <w:szCs w:val="20"/>
        </w:rPr>
      </w:pPr>
    </w:p>
    <w:p w14:paraId="570E051C" w14:textId="67B24DB6" w:rsidR="00F7186D" w:rsidRDefault="00F7186D" w:rsidP="009F7773">
      <w:pPr>
        <w:spacing w:line="240" w:lineRule="auto"/>
        <w:jc w:val="both"/>
        <w:rPr>
          <w:rStyle w:val="Hipervnculo"/>
          <w:rFonts w:ascii="Lucida Sans" w:eastAsia="Lucida Sans" w:hAnsi="Lucida Sans" w:cs="Lucida Sans"/>
          <w:bCs/>
          <w:sz w:val="20"/>
          <w:szCs w:val="20"/>
        </w:rPr>
      </w:pPr>
    </w:p>
    <w:p w14:paraId="1D203190" w14:textId="6639181D" w:rsidR="00F7186D" w:rsidRDefault="00F7186D" w:rsidP="009F7773">
      <w:pPr>
        <w:spacing w:line="240" w:lineRule="auto"/>
        <w:jc w:val="both"/>
        <w:rPr>
          <w:rStyle w:val="Hipervnculo"/>
          <w:rFonts w:ascii="Lucida Sans" w:eastAsia="Lucida Sans" w:hAnsi="Lucida Sans" w:cs="Lucida Sans"/>
          <w:bCs/>
          <w:sz w:val="20"/>
          <w:szCs w:val="20"/>
        </w:rPr>
      </w:pPr>
    </w:p>
    <w:p w14:paraId="3E34DFB6" w14:textId="670213CB" w:rsidR="00F7186D" w:rsidRDefault="00F7186D" w:rsidP="009F7773">
      <w:pPr>
        <w:spacing w:line="240" w:lineRule="auto"/>
        <w:jc w:val="both"/>
        <w:rPr>
          <w:rStyle w:val="Hipervnculo"/>
          <w:rFonts w:ascii="Lucida Sans" w:eastAsia="Lucida Sans" w:hAnsi="Lucida Sans" w:cs="Lucida Sans"/>
          <w:bCs/>
          <w:sz w:val="20"/>
          <w:szCs w:val="20"/>
        </w:rPr>
      </w:pPr>
    </w:p>
    <w:p w14:paraId="2DB5EBFD"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0B48C3CA" w14:textId="0230D6B1" w:rsidR="00F7186D" w:rsidRDefault="00F7186D" w:rsidP="009F7773">
      <w:pPr>
        <w:spacing w:line="240" w:lineRule="auto"/>
        <w:jc w:val="both"/>
        <w:rPr>
          <w:rStyle w:val="Hipervnculo"/>
          <w:rFonts w:ascii="Lucida Sans" w:eastAsia="Lucida Sans" w:hAnsi="Lucida Sans" w:cs="Lucida Sans"/>
          <w:bCs/>
          <w:sz w:val="20"/>
          <w:szCs w:val="20"/>
        </w:rPr>
      </w:pPr>
    </w:p>
    <w:p w14:paraId="6D166C8E"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53970FA7"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72237920"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2887471D"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2648D5FE"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46A8F827" w14:textId="77777777" w:rsidR="00F7186D" w:rsidRDefault="00F7186D" w:rsidP="009F7773">
      <w:pPr>
        <w:spacing w:line="240" w:lineRule="auto"/>
        <w:jc w:val="both"/>
        <w:rPr>
          <w:rStyle w:val="Hipervnculo"/>
          <w:rFonts w:ascii="Lucida Sans" w:eastAsia="Lucida Sans" w:hAnsi="Lucida Sans" w:cs="Lucida Sans"/>
          <w:bCs/>
          <w:sz w:val="20"/>
          <w:szCs w:val="20"/>
        </w:rPr>
      </w:pPr>
    </w:p>
    <w:p w14:paraId="55772392" w14:textId="69EA52DA" w:rsidR="00790CEC" w:rsidRDefault="007E0732" w:rsidP="009F7773">
      <w:pPr>
        <w:spacing w:line="240" w:lineRule="auto"/>
        <w:jc w:val="both"/>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 xml:space="preserve">Así mismo, en </w:t>
      </w:r>
      <w:r w:rsidR="009F7773">
        <w:rPr>
          <w:rFonts w:ascii="Lucida Sans Unicode" w:eastAsia="Times New Roman" w:hAnsi="Lucida Sans Unicode" w:cs="Lucida Sans Unicode"/>
          <w:sz w:val="20"/>
          <w:szCs w:val="20"/>
        </w:rPr>
        <w:t>la Dirección de Igualdad de Género y No Discriminación,</w:t>
      </w:r>
      <w:r>
        <w:rPr>
          <w:rFonts w:ascii="Lucida Sans Unicode" w:eastAsia="Times New Roman" w:hAnsi="Lucida Sans Unicode" w:cs="Lucida Sans Unicode"/>
          <w:sz w:val="20"/>
          <w:szCs w:val="20"/>
        </w:rPr>
        <w:t xml:space="preserve"> se está </w:t>
      </w:r>
      <w:r w:rsidR="005560FA">
        <w:rPr>
          <w:rFonts w:ascii="Lucida Sans Unicode" w:eastAsia="Times New Roman" w:hAnsi="Lucida Sans Unicode" w:cs="Lucida Sans Unicode"/>
          <w:sz w:val="20"/>
          <w:szCs w:val="20"/>
        </w:rPr>
        <w:t>realizando la propuesta de las actividades de</w:t>
      </w:r>
      <w:r>
        <w:rPr>
          <w:rFonts w:ascii="Lucida Sans Unicode" w:eastAsia="Times New Roman" w:hAnsi="Lucida Sans Unicode" w:cs="Lucida Sans Unicode"/>
          <w:sz w:val="20"/>
          <w:szCs w:val="20"/>
        </w:rPr>
        <w:t xml:space="preserve"> los siguientes meses</w:t>
      </w:r>
      <w:r w:rsidR="005560FA">
        <w:rPr>
          <w:rFonts w:ascii="Lucida Sans Unicode" w:eastAsia="Times New Roman" w:hAnsi="Lucida Sans Unicode" w:cs="Lucida Sans Unicode"/>
          <w:sz w:val="20"/>
          <w:szCs w:val="20"/>
        </w:rPr>
        <w:t xml:space="preserve"> para someterlo a consideración </w:t>
      </w:r>
      <w:r>
        <w:rPr>
          <w:rFonts w:ascii="Lucida Sans Unicode" w:eastAsia="Times New Roman" w:hAnsi="Lucida Sans Unicode" w:cs="Lucida Sans Unicode"/>
          <w:sz w:val="20"/>
          <w:szCs w:val="20"/>
        </w:rPr>
        <w:t>de esta Comisión.</w:t>
      </w:r>
    </w:p>
    <w:p w14:paraId="71AA6EA9" w14:textId="312CC66C" w:rsidR="007D39E4" w:rsidRDefault="00DD63F6" w:rsidP="00790CEC">
      <w:pPr>
        <w:spacing w:after="0"/>
        <w:jc w:val="both"/>
        <w:rPr>
          <w:rFonts w:ascii="Lucida Sans Unicode" w:eastAsia="Times New Roman" w:hAnsi="Lucida Sans Unicode" w:cs="Lucida Sans Unicode"/>
          <w:b/>
          <w:bCs/>
          <w:color w:val="31849B" w:themeColor="accent5" w:themeShade="BF"/>
          <w:sz w:val="20"/>
          <w:szCs w:val="20"/>
        </w:rPr>
      </w:pPr>
      <w:r w:rsidRPr="00DD63F6">
        <w:rPr>
          <w:rFonts w:ascii="Lucida Sans Unicode" w:eastAsia="Times New Roman" w:hAnsi="Lucida Sans Unicode" w:cs="Lucida Sans Unicode"/>
          <w:b/>
          <w:bCs/>
          <w:color w:val="31849B" w:themeColor="accent5" w:themeShade="BF"/>
          <w:sz w:val="20"/>
          <w:szCs w:val="20"/>
        </w:rPr>
        <w:t xml:space="preserve">Día Internacional de la Eliminación de la Violencia </w:t>
      </w:r>
      <w:r w:rsidR="009F7773">
        <w:rPr>
          <w:rFonts w:ascii="Lucida Sans Unicode" w:eastAsia="Times New Roman" w:hAnsi="Lucida Sans Unicode" w:cs="Lucida Sans Unicode"/>
          <w:b/>
          <w:bCs/>
          <w:color w:val="31849B" w:themeColor="accent5" w:themeShade="BF"/>
          <w:sz w:val="20"/>
          <w:szCs w:val="20"/>
        </w:rPr>
        <w:t>C</w:t>
      </w:r>
      <w:r w:rsidRPr="00DD63F6">
        <w:rPr>
          <w:rFonts w:ascii="Lucida Sans Unicode" w:eastAsia="Times New Roman" w:hAnsi="Lucida Sans Unicode" w:cs="Lucida Sans Unicode"/>
          <w:b/>
          <w:bCs/>
          <w:color w:val="31849B" w:themeColor="accent5" w:themeShade="BF"/>
          <w:sz w:val="20"/>
          <w:szCs w:val="20"/>
        </w:rPr>
        <w:t>ontra la Mujer</w:t>
      </w:r>
    </w:p>
    <w:p w14:paraId="4F0B0565" w14:textId="57AC27AE" w:rsidR="00790CEC" w:rsidRDefault="00DD63F6" w:rsidP="009F6A65">
      <w:pPr>
        <w:spacing w:after="160"/>
        <w:jc w:val="both"/>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 xml:space="preserve">En el marco del </w:t>
      </w:r>
      <w:r w:rsidR="00867667">
        <w:rPr>
          <w:rFonts w:ascii="Lucida Sans Unicode" w:eastAsia="Times New Roman" w:hAnsi="Lucida Sans Unicode" w:cs="Lucida Sans Unicode"/>
          <w:sz w:val="20"/>
          <w:szCs w:val="20"/>
        </w:rPr>
        <w:t>D</w:t>
      </w:r>
      <w:r>
        <w:rPr>
          <w:rFonts w:ascii="Lucida Sans Unicode" w:eastAsia="Times New Roman" w:hAnsi="Lucida Sans Unicode" w:cs="Lucida Sans Unicode"/>
          <w:sz w:val="20"/>
          <w:szCs w:val="20"/>
        </w:rPr>
        <w:t xml:space="preserve">ía Internacional de la Eliminación de la Violencia contra la Mujer, en la Fil </w:t>
      </w:r>
      <w:r w:rsidR="009F6A65">
        <w:rPr>
          <w:rFonts w:ascii="Lucida Sans Unicode" w:eastAsia="Times New Roman" w:hAnsi="Lucida Sans Unicode" w:cs="Lucida Sans Unicode"/>
          <w:sz w:val="20"/>
          <w:szCs w:val="20"/>
        </w:rPr>
        <w:t xml:space="preserve">Guadalajara, se realizaron distintas actividades con el </w:t>
      </w:r>
      <w:r w:rsidR="009F6A65" w:rsidRPr="00867667">
        <w:rPr>
          <w:rFonts w:ascii="Lucida Sans Unicode" w:eastAsia="Times New Roman" w:hAnsi="Lucida Sans Unicode" w:cs="Lucida Sans Unicode"/>
          <w:sz w:val="20"/>
          <w:szCs w:val="20"/>
        </w:rPr>
        <w:t>objetivo de aumentar la conciencia para prevenir y eliminar de la violencia en contra de mujeres y niñas.</w:t>
      </w:r>
    </w:p>
    <w:p w14:paraId="449B2A0C" w14:textId="6E7B11BD" w:rsidR="009F6A65" w:rsidRDefault="005E74E1" w:rsidP="005E74E1">
      <w:pPr>
        <w:jc w:val="both"/>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 xml:space="preserve">Se </w:t>
      </w:r>
      <w:r w:rsidR="009F6A65">
        <w:rPr>
          <w:rFonts w:ascii="Lucida Sans Unicode" w:eastAsia="Times New Roman" w:hAnsi="Lucida Sans Unicode" w:cs="Lucida Sans Unicode"/>
          <w:sz w:val="20"/>
          <w:szCs w:val="20"/>
        </w:rPr>
        <w:t>presentó el Protocolo</w:t>
      </w:r>
      <w:r w:rsidR="009F6A65" w:rsidRPr="00DD63F6">
        <w:t xml:space="preserve"> </w:t>
      </w:r>
      <w:r w:rsidR="009F6A65">
        <w:rPr>
          <w:rFonts w:ascii="Lucida Sans Unicode" w:eastAsia="Times New Roman" w:hAnsi="Lucida Sans Unicode" w:cs="Lucida Sans Unicode"/>
          <w:sz w:val="20"/>
          <w:szCs w:val="20"/>
        </w:rPr>
        <w:t>p</w:t>
      </w:r>
      <w:r w:rsidR="009F6A65" w:rsidRPr="00DD63F6">
        <w:rPr>
          <w:rFonts w:ascii="Lucida Sans Unicode" w:eastAsia="Times New Roman" w:hAnsi="Lucida Sans Unicode" w:cs="Lucida Sans Unicode"/>
          <w:sz w:val="20"/>
          <w:szCs w:val="20"/>
        </w:rPr>
        <w:t xml:space="preserve">ara </w:t>
      </w:r>
      <w:r w:rsidR="009F6A65">
        <w:rPr>
          <w:rFonts w:ascii="Lucida Sans Unicode" w:eastAsia="Times New Roman" w:hAnsi="Lucida Sans Unicode" w:cs="Lucida Sans Unicode"/>
          <w:sz w:val="20"/>
          <w:szCs w:val="20"/>
        </w:rPr>
        <w:t>l</w:t>
      </w:r>
      <w:r w:rsidR="009F6A65" w:rsidRPr="00DD63F6">
        <w:rPr>
          <w:rFonts w:ascii="Lucida Sans Unicode" w:eastAsia="Times New Roman" w:hAnsi="Lucida Sans Unicode" w:cs="Lucida Sans Unicode"/>
          <w:sz w:val="20"/>
          <w:szCs w:val="20"/>
        </w:rPr>
        <w:t xml:space="preserve">a Atención </w:t>
      </w:r>
      <w:r w:rsidR="009F6A65">
        <w:rPr>
          <w:rFonts w:ascii="Lucida Sans Unicode" w:eastAsia="Times New Roman" w:hAnsi="Lucida Sans Unicode" w:cs="Lucida Sans Unicode"/>
          <w:sz w:val="20"/>
          <w:szCs w:val="20"/>
        </w:rPr>
        <w:t>d</w:t>
      </w:r>
      <w:r w:rsidR="009F6A65" w:rsidRPr="00DD63F6">
        <w:rPr>
          <w:rFonts w:ascii="Lucida Sans Unicode" w:eastAsia="Times New Roman" w:hAnsi="Lucida Sans Unicode" w:cs="Lucida Sans Unicode"/>
          <w:sz w:val="20"/>
          <w:szCs w:val="20"/>
        </w:rPr>
        <w:t xml:space="preserve">e </w:t>
      </w:r>
      <w:r w:rsidR="009F6A65">
        <w:rPr>
          <w:rFonts w:ascii="Lucida Sans Unicode" w:eastAsia="Times New Roman" w:hAnsi="Lucida Sans Unicode" w:cs="Lucida Sans Unicode"/>
          <w:sz w:val="20"/>
          <w:szCs w:val="20"/>
        </w:rPr>
        <w:t>l</w:t>
      </w:r>
      <w:r w:rsidR="009F6A65" w:rsidRPr="00DD63F6">
        <w:rPr>
          <w:rFonts w:ascii="Lucida Sans Unicode" w:eastAsia="Times New Roman" w:hAnsi="Lucida Sans Unicode" w:cs="Lucida Sans Unicode"/>
          <w:sz w:val="20"/>
          <w:szCs w:val="20"/>
        </w:rPr>
        <w:t xml:space="preserve">a Violencia Política Contra </w:t>
      </w:r>
      <w:r w:rsidR="009F6A65">
        <w:rPr>
          <w:rFonts w:ascii="Lucida Sans Unicode" w:eastAsia="Times New Roman" w:hAnsi="Lucida Sans Unicode" w:cs="Lucida Sans Unicode"/>
          <w:sz w:val="20"/>
          <w:szCs w:val="20"/>
        </w:rPr>
        <w:t>l</w:t>
      </w:r>
      <w:r w:rsidR="009F6A65" w:rsidRPr="00DD63F6">
        <w:rPr>
          <w:rFonts w:ascii="Lucida Sans Unicode" w:eastAsia="Times New Roman" w:hAnsi="Lucida Sans Unicode" w:cs="Lucida Sans Unicode"/>
          <w:sz w:val="20"/>
          <w:szCs w:val="20"/>
        </w:rPr>
        <w:t xml:space="preserve">as Mujeres </w:t>
      </w:r>
      <w:proofErr w:type="gramStart"/>
      <w:r w:rsidR="009F6A65">
        <w:rPr>
          <w:rFonts w:ascii="Lucida Sans Unicode" w:eastAsia="Times New Roman" w:hAnsi="Lucida Sans Unicode" w:cs="Lucida Sans Unicode"/>
          <w:sz w:val="20"/>
          <w:szCs w:val="20"/>
        </w:rPr>
        <w:t>e</w:t>
      </w:r>
      <w:r w:rsidR="009F6A65" w:rsidRPr="00DD63F6">
        <w:rPr>
          <w:rFonts w:ascii="Lucida Sans Unicode" w:eastAsia="Times New Roman" w:hAnsi="Lucida Sans Unicode" w:cs="Lucida Sans Unicode"/>
          <w:sz w:val="20"/>
          <w:szCs w:val="20"/>
        </w:rPr>
        <w:t xml:space="preserve">n Razón </w:t>
      </w:r>
      <w:r w:rsidR="009F6A65">
        <w:rPr>
          <w:rFonts w:ascii="Lucida Sans Unicode" w:eastAsia="Times New Roman" w:hAnsi="Lucida Sans Unicode" w:cs="Lucida Sans Unicode"/>
          <w:sz w:val="20"/>
          <w:szCs w:val="20"/>
        </w:rPr>
        <w:t>d</w:t>
      </w:r>
      <w:r w:rsidR="009F6A65" w:rsidRPr="00DD63F6">
        <w:rPr>
          <w:rFonts w:ascii="Lucida Sans Unicode" w:eastAsia="Times New Roman" w:hAnsi="Lucida Sans Unicode" w:cs="Lucida Sans Unicode"/>
          <w:sz w:val="20"/>
          <w:szCs w:val="20"/>
        </w:rPr>
        <w:t>e</w:t>
      </w:r>
      <w:proofErr w:type="gramEnd"/>
      <w:r w:rsidR="009F6A65" w:rsidRPr="00DD63F6">
        <w:rPr>
          <w:rFonts w:ascii="Lucida Sans Unicode" w:eastAsia="Times New Roman" w:hAnsi="Lucida Sans Unicode" w:cs="Lucida Sans Unicode"/>
          <w:sz w:val="20"/>
          <w:szCs w:val="20"/>
        </w:rPr>
        <w:t xml:space="preserve"> Género.</w:t>
      </w:r>
      <w:r w:rsidR="009F6A65">
        <w:rPr>
          <w:rFonts w:ascii="Lucida Sans Unicode" w:eastAsia="Times New Roman" w:hAnsi="Lucida Sans Unicode" w:cs="Lucida Sans Unicode"/>
          <w:sz w:val="20"/>
          <w:szCs w:val="20"/>
        </w:rPr>
        <w:t xml:space="preserve"> En el panel se contó con la participación de la Lic. Catalina Moreno Trillo, Directora Jurídica del Instituto Electoral; las Consejeras electorales, Zoad Jeanine García González y Brenda Judith Serafín Morfín.</w:t>
      </w:r>
    </w:p>
    <w:p w14:paraId="0C4E8D35" w14:textId="77777777" w:rsidR="00895DCD" w:rsidRDefault="00895DCD" w:rsidP="005E74E1">
      <w:pPr>
        <w:jc w:val="both"/>
        <w:rPr>
          <w:rFonts w:ascii="Lucida Sans Unicode" w:eastAsia="Times New Roman" w:hAnsi="Lucida Sans Unicode" w:cs="Lucida Sans Unicode"/>
          <w:sz w:val="20"/>
          <w:szCs w:val="20"/>
        </w:rPr>
      </w:pPr>
    </w:p>
    <w:p w14:paraId="5B814F38" w14:textId="77777777" w:rsidR="00895DCD" w:rsidRDefault="00895DCD" w:rsidP="005E74E1">
      <w:pPr>
        <w:jc w:val="both"/>
        <w:rPr>
          <w:rFonts w:ascii="Lucida Sans Unicode" w:eastAsia="Times New Roman" w:hAnsi="Lucida Sans Unicode" w:cs="Lucida Sans Unicode"/>
          <w:sz w:val="20"/>
          <w:szCs w:val="20"/>
        </w:rPr>
      </w:pPr>
    </w:p>
    <w:tbl>
      <w:tblPr>
        <w:tblStyle w:val="Tablaconcuadrcula4-nfasis5"/>
        <w:tblW w:w="10065" w:type="dxa"/>
        <w:tblInd w:w="-5" w:type="dxa"/>
        <w:tblLook w:val="04A0" w:firstRow="1" w:lastRow="0" w:firstColumn="1" w:lastColumn="0" w:noHBand="0" w:noVBand="1"/>
      </w:tblPr>
      <w:tblGrid>
        <w:gridCol w:w="10065"/>
      </w:tblGrid>
      <w:tr w:rsidR="00790CEC" w14:paraId="206DC071" w14:textId="77777777" w:rsidTr="009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5" w:type="dxa"/>
          </w:tcPr>
          <w:p w14:paraId="44021F0B" w14:textId="00E4F2B6" w:rsidR="00790CEC" w:rsidRDefault="00790CEC" w:rsidP="00790CEC">
            <w:pPr>
              <w:spacing w:after="160"/>
              <w:jc w:val="center"/>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25 de noviembre 2023</w:t>
            </w:r>
          </w:p>
        </w:tc>
      </w:tr>
    </w:tbl>
    <w:p w14:paraId="735801AA" w14:textId="66CCA88F" w:rsidR="001A2799" w:rsidRDefault="004A03FB" w:rsidP="001A2799">
      <w:pPr>
        <w:spacing w:after="160"/>
        <w:jc w:val="center"/>
        <w:rPr>
          <w:rFonts w:ascii="Lucida Sans Unicode" w:hAnsi="Lucida Sans Unicode" w:cs="Lucida Sans Unicode"/>
          <w:b/>
          <w:bCs/>
          <w:color w:val="31849B" w:themeColor="accent5" w:themeShade="BF"/>
          <w:sz w:val="20"/>
          <w:szCs w:val="20"/>
        </w:rPr>
      </w:pPr>
      <w:r>
        <w:rPr>
          <w:noProof/>
        </w:rPr>
        <w:lastRenderedPageBreak/>
        <w:drawing>
          <wp:anchor distT="0" distB="0" distL="114300" distR="114300" simplePos="0" relativeHeight="251702272" behindDoc="1" locked="0" layoutInCell="1" allowOverlap="1" wp14:anchorId="002A57DA" wp14:editId="6F8A8973">
            <wp:simplePos x="0" y="0"/>
            <wp:positionH relativeFrom="margin">
              <wp:posOffset>2598925</wp:posOffset>
            </wp:positionH>
            <wp:positionV relativeFrom="paragraph">
              <wp:posOffset>7620</wp:posOffset>
            </wp:positionV>
            <wp:extent cx="3720465" cy="2473325"/>
            <wp:effectExtent l="0" t="0" r="0" b="3175"/>
            <wp:wrapTight wrapText="bothSides">
              <wp:wrapPolygon edited="0">
                <wp:start x="0" y="0"/>
                <wp:lineTo x="0" y="21461"/>
                <wp:lineTo x="21456" y="21461"/>
                <wp:lineTo x="21456" y="0"/>
                <wp:lineTo x="0" y="0"/>
              </wp:wrapPolygon>
            </wp:wrapTight>
            <wp:docPr id="1798727991" name="Imagen 1" descr="Personas sentadas en una mes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27991" name="Imagen 1" descr="Personas sentadas en una mesa&#10;&#10;Descripción generada automáticamente con confianza baja"/>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20465" cy="24733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1248" behindDoc="1" locked="0" layoutInCell="1" allowOverlap="1" wp14:anchorId="1983D92C" wp14:editId="715E4511">
            <wp:simplePos x="0" y="0"/>
            <wp:positionH relativeFrom="margin">
              <wp:align>left</wp:align>
            </wp:positionH>
            <wp:positionV relativeFrom="paragraph">
              <wp:posOffset>119</wp:posOffset>
            </wp:positionV>
            <wp:extent cx="1946910" cy="2409825"/>
            <wp:effectExtent l="0" t="0" r="0" b="9525"/>
            <wp:wrapTight wrapText="bothSides">
              <wp:wrapPolygon edited="0">
                <wp:start x="0" y="0"/>
                <wp:lineTo x="0" y="21515"/>
                <wp:lineTo x="21346" y="21515"/>
                <wp:lineTo x="21346" y="0"/>
                <wp:lineTo x="0" y="0"/>
              </wp:wrapPolygon>
            </wp:wrapTight>
            <wp:docPr id="1299758230" name="Imagen 28" descr="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758230" name="Imagen 28" descr="Sitio web&#10;&#10;Descripción generada automáticamente"/>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46910" cy="2409825"/>
                    </a:xfrm>
                    <a:prstGeom prst="rect">
                      <a:avLst/>
                    </a:prstGeom>
                  </pic:spPr>
                </pic:pic>
              </a:graphicData>
            </a:graphic>
            <wp14:sizeRelH relativeFrom="margin">
              <wp14:pctWidth>0</wp14:pctWidth>
            </wp14:sizeRelH>
            <wp14:sizeRelV relativeFrom="margin">
              <wp14:pctHeight>0</wp14:pctHeight>
            </wp14:sizeRelV>
          </wp:anchor>
        </w:drawing>
      </w:r>
    </w:p>
    <w:p w14:paraId="18C773B8" w14:textId="71747C87" w:rsidR="007B05FF" w:rsidRDefault="007B05FF" w:rsidP="001A2799">
      <w:pPr>
        <w:spacing w:after="160"/>
        <w:rPr>
          <w:rFonts w:ascii="Lucida Sans Unicode" w:hAnsi="Lucida Sans Unicode" w:cs="Lucida Sans Unicode"/>
          <w:b/>
          <w:bCs/>
          <w:color w:val="31849B" w:themeColor="accent5" w:themeShade="BF"/>
          <w:sz w:val="20"/>
          <w:szCs w:val="20"/>
        </w:rPr>
      </w:pPr>
    </w:p>
    <w:p w14:paraId="7234C822"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77A38444"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06A134E5" w14:textId="7A7FE398" w:rsidR="004A03FB" w:rsidRDefault="004A03FB" w:rsidP="001A2799">
      <w:pPr>
        <w:spacing w:after="160"/>
        <w:rPr>
          <w:rFonts w:ascii="Lucida Sans Unicode" w:hAnsi="Lucida Sans Unicode" w:cs="Lucida Sans Unicode"/>
          <w:b/>
          <w:bCs/>
          <w:color w:val="31849B" w:themeColor="accent5" w:themeShade="BF"/>
          <w:sz w:val="20"/>
          <w:szCs w:val="20"/>
        </w:rPr>
      </w:pPr>
    </w:p>
    <w:p w14:paraId="7AE54CFD"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02BC42F7"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3BA78926"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60D134E7" w14:textId="77777777" w:rsidR="004A03FB" w:rsidRDefault="004A03FB" w:rsidP="001A2799">
      <w:pPr>
        <w:spacing w:after="160"/>
        <w:rPr>
          <w:rFonts w:ascii="Lucida Sans Unicode" w:hAnsi="Lucida Sans Unicode" w:cs="Lucida Sans Unicode"/>
          <w:b/>
          <w:bCs/>
          <w:color w:val="31849B" w:themeColor="accent5" w:themeShade="BF"/>
          <w:sz w:val="20"/>
          <w:szCs w:val="20"/>
        </w:rPr>
      </w:pPr>
    </w:p>
    <w:p w14:paraId="61BE020F" w14:textId="3861BE1F" w:rsidR="00790CEC" w:rsidRDefault="00C676CA" w:rsidP="001A2799">
      <w:pPr>
        <w:spacing w:after="160"/>
        <w:rPr>
          <w:rFonts w:ascii="Lucida Sans Unicode" w:hAnsi="Lucida Sans Unicode" w:cs="Lucida Sans Unicode"/>
          <w:b/>
          <w:bCs/>
          <w:color w:val="31849B" w:themeColor="accent5" w:themeShade="BF"/>
          <w:sz w:val="20"/>
          <w:szCs w:val="20"/>
        </w:rPr>
      </w:pPr>
      <w:r w:rsidRPr="00C676CA">
        <w:rPr>
          <w:rFonts w:ascii="Lucida Sans Unicode" w:hAnsi="Lucida Sans Unicode" w:cs="Lucida Sans Unicode"/>
          <w:b/>
          <w:bCs/>
          <w:color w:val="31849B" w:themeColor="accent5" w:themeShade="BF"/>
          <w:sz w:val="20"/>
          <w:szCs w:val="20"/>
        </w:rPr>
        <w:t xml:space="preserve">Participación y violencia política contras las mujeres </w:t>
      </w:r>
      <w:proofErr w:type="gramStart"/>
      <w:r w:rsidRPr="00C676CA">
        <w:rPr>
          <w:rFonts w:ascii="Lucida Sans Unicode" w:hAnsi="Lucida Sans Unicode" w:cs="Lucida Sans Unicode"/>
          <w:b/>
          <w:bCs/>
          <w:color w:val="31849B" w:themeColor="accent5" w:themeShade="BF"/>
          <w:sz w:val="20"/>
          <w:szCs w:val="20"/>
        </w:rPr>
        <w:t>en razón de</w:t>
      </w:r>
      <w:proofErr w:type="gramEnd"/>
      <w:r w:rsidRPr="00C676CA">
        <w:rPr>
          <w:rFonts w:ascii="Lucida Sans Unicode" w:hAnsi="Lucida Sans Unicode" w:cs="Lucida Sans Unicode"/>
          <w:b/>
          <w:bCs/>
          <w:color w:val="31849B" w:themeColor="accent5" w:themeShade="BF"/>
          <w:sz w:val="20"/>
          <w:szCs w:val="20"/>
        </w:rPr>
        <w:t xml:space="preserve"> género. Una mirada hacia los grupos históricamente discriminados</w:t>
      </w:r>
      <w:r w:rsidR="00867667">
        <w:rPr>
          <w:rFonts w:ascii="Lucida Sans Unicode" w:hAnsi="Lucida Sans Unicode" w:cs="Lucida Sans Unicode"/>
          <w:b/>
          <w:bCs/>
          <w:color w:val="31849B" w:themeColor="accent5" w:themeShade="BF"/>
          <w:sz w:val="20"/>
          <w:szCs w:val="20"/>
        </w:rPr>
        <w:t>.</w:t>
      </w:r>
    </w:p>
    <w:p w14:paraId="34736D36" w14:textId="6EB0F4A3" w:rsidR="005E74E1" w:rsidRDefault="004A03FB" w:rsidP="00C85ABF">
      <w:pPr>
        <w:spacing w:after="160"/>
        <w:jc w:val="both"/>
        <w:rPr>
          <w:rFonts w:ascii="Lucida Sans Unicode" w:eastAsia="Times New Roman" w:hAnsi="Lucida Sans Unicode" w:cs="Lucida Sans Unicode"/>
          <w:sz w:val="20"/>
          <w:szCs w:val="20"/>
        </w:rPr>
      </w:pPr>
      <w:r>
        <w:rPr>
          <w:noProof/>
        </w:rPr>
        <w:drawing>
          <wp:anchor distT="0" distB="0" distL="114300" distR="114300" simplePos="0" relativeHeight="251703296" behindDoc="1" locked="0" layoutInCell="1" allowOverlap="1" wp14:anchorId="37DB1B63" wp14:editId="15A6013C">
            <wp:simplePos x="0" y="0"/>
            <wp:positionH relativeFrom="margin">
              <wp:align>left</wp:align>
            </wp:positionH>
            <wp:positionV relativeFrom="paragraph">
              <wp:posOffset>1582687</wp:posOffset>
            </wp:positionV>
            <wp:extent cx="2973677" cy="1988428"/>
            <wp:effectExtent l="0" t="0" r="0" b="0"/>
            <wp:wrapTight wrapText="bothSides">
              <wp:wrapPolygon edited="0">
                <wp:start x="0" y="0"/>
                <wp:lineTo x="0" y="21317"/>
                <wp:lineTo x="21452" y="21317"/>
                <wp:lineTo x="21452" y="0"/>
                <wp:lineTo x="0" y="0"/>
              </wp:wrapPolygon>
            </wp:wrapTight>
            <wp:docPr id="828248446" name="Imagen 1" descr="Una captura de pantalla de un celular con texto e imágene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48446" name="Imagen 1" descr="Una captura de pantalla de un celular con texto e imágenes&#10;&#10;Descripción generada automáticamente con confianza media"/>
                    <pic:cNvPicPr/>
                  </pic:nvPicPr>
                  <pic:blipFill rotWithShape="1">
                    <a:blip r:embed="rId30">
                      <a:extLst>
                        <a:ext uri="{28A0092B-C50C-407E-A947-70E740481C1C}">
                          <a14:useLocalDpi xmlns:a14="http://schemas.microsoft.com/office/drawing/2010/main" val="0"/>
                        </a:ext>
                      </a:extLst>
                    </a:blip>
                    <a:srcRect t="50248"/>
                    <a:stretch/>
                  </pic:blipFill>
                  <pic:spPr bwMode="auto">
                    <a:xfrm>
                      <a:off x="0" y="0"/>
                      <a:ext cx="2973677" cy="1988428"/>
                    </a:xfrm>
                    <a:prstGeom prst="rect">
                      <a:avLst/>
                    </a:prstGeom>
                    <a:ln>
                      <a:noFill/>
                    </a:ln>
                    <a:extLst>
                      <a:ext uri="{53640926-AAD7-44D8-BBD7-CCE9431645EC}">
                        <a14:shadowObscured xmlns:a14="http://schemas.microsoft.com/office/drawing/2010/main"/>
                      </a:ext>
                    </a:extLst>
                  </pic:spPr>
                </pic:pic>
              </a:graphicData>
            </a:graphic>
          </wp:anchor>
        </w:drawing>
      </w:r>
      <w:r w:rsidR="005E74E1">
        <w:rPr>
          <w:rFonts w:ascii="Lucida Sans Unicode" w:eastAsia="Times New Roman" w:hAnsi="Lucida Sans Unicode" w:cs="Lucida Sans Unicode"/>
          <w:sz w:val="20"/>
          <w:szCs w:val="20"/>
        </w:rPr>
        <w:t>P</w:t>
      </w:r>
      <w:r w:rsidR="00867667" w:rsidRPr="00867667">
        <w:rPr>
          <w:rFonts w:ascii="Lucida Sans Unicode" w:eastAsia="Times New Roman" w:hAnsi="Lucida Sans Unicode" w:cs="Lucida Sans Unicode"/>
          <w:sz w:val="20"/>
          <w:szCs w:val="20"/>
        </w:rPr>
        <w:t xml:space="preserve">anel con distintas mujeres, para que </w:t>
      </w:r>
      <w:r w:rsidR="00867667">
        <w:rPr>
          <w:rFonts w:ascii="Lucida Sans Unicode" w:eastAsia="Times New Roman" w:hAnsi="Lucida Sans Unicode" w:cs="Lucida Sans Unicode"/>
          <w:sz w:val="20"/>
          <w:szCs w:val="20"/>
        </w:rPr>
        <w:t xml:space="preserve">compartieran </w:t>
      </w:r>
      <w:r w:rsidR="00867667" w:rsidRPr="00867667">
        <w:rPr>
          <w:rFonts w:ascii="Lucida Sans Unicode" w:eastAsia="Times New Roman" w:hAnsi="Lucida Sans Unicode" w:cs="Lucida Sans Unicode"/>
          <w:sz w:val="20"/>
          <w:szCs w:val="20"/>
        </w:rPr>
        <w:t>su trayectoria, experiencia</w:t>
      </w:r>
      <w:r w:rsidR="00867667">
        <w:rPr>
          <w:rFonts w:ascii="Lucida Sans Unicode" w:eastAsia="Times New Roman" w:hAnsi="Lucida Sans Unicode" w:cs="Lucida Sans Unicode"/>
          <w:sz w:val="20"/>
          <w:szCs w:val="20"/>
        </w:rPr>
        <w:t xml:space="preserve"> </w:t>
      </w:r>
      <w:r w:rsidR="00867667" w:rsidRPr="00867667">
        <w:rPr>
          <w:rFonts w:ascii="Lucida Sans Unicode" w:eastAsia="Times New Roman" w:hAnsi="Lucida Sans Unicode" w:cs="Lucida Sans Unicode"/>
          <w:sz w:val="20"/>
          <w:szCs w:val="20"/>
        </w:rPr>
        <w:t>y visibilizar la violencia a la que se enfrentan.</w:t>
      </w:r>
      <w:r w:rsidR="00867667">
        <w:rPr>
          <w:rFonts w:ascii="Lucida Sans Unicode" w:eastAsia="Times New Roman" w:hAnsi="Lucida Sans Unicode" w:cs="Lucida Sans Unicode"/>
          <w:sz w:val="20"/>
          <w:szCs w:val="20"/>
        </w:rPr>
        <w:t xml:space="preserve"> </w:t>
      </w:r>
      <w:r w:rsidR="005E74E1">
        <w:rPr>
          <w:rFonts w:ascii="Lucida Sans Unicode" w:eastAsia="Times New Roman" w:hAnsi="Lucida Sans Unicode" w:cs="Lucida Sans Unicode"/>
          <w:sz w:val="20"/>
          <w:szCs w:val="20"/>
        </w:rPr>
        <w:t>S</w:t>
      </w:r>
      <w:r w:rsidR="00867667">
        <w:rPr>
          <w:rFonts w:ascii="Lucida Sans Unicode" w:eastAsia="Times New Roman" w:hAnsi="Lucida Sans Unicode" w:cs="Lucida Sans Unicode"/>
          <w:sz w:val="20"/>
          <w:szCs w:val="20"/>
        </w:rPr>
        <w:t xml:space="preserve">e contó con la participación de </w:t>
      </w:r>
      <w:r w:rsidR="00867667" w:rsidRPr="00867667">
        <w:rPr>
          <w:rFonts w:ascii="Lucida Sans Unicode" w:eastAsia="Times New Roman" w:hAnsi="Lucida Sans Unicode" w:cs="Lucida Sans Unicode"/>
          <w:sz w:val="20"/>
          <w:szCs w:val="20"/>
        </w:rPr>
        <w:t>Daniela Bocanegra Toledo</w:t>
      </w:r>
      <w:r w:rsidR="00867667">
        <w:rPr>
          <w:rFonts w:ascii="Lucida Sans Unicode" w:eastAsia="Times New Roman" w:hAnsi="Lucida Sans Unicode" w:cs="Lucida Sans Unicode"/>
          <w:sz w:val="20"/>
          <w:szCs w:val="20"/>
        </w:rPr>
        <w:t xml:space="preserve">, </w:t>
      </w:r>
      <w:r w:rsidR="00867667" w:rsidRPr="00867667">
        <w:rPr>
          <w:rFonts w:ascii="Lucida Sans Unicode" w:eastAsia="Times New Roman" w:hAnsi="Lucida Sans Unicode" w:cs="Lucida Sans Unicode"/>
          <w:sz w:val="20"/>
          <w:szCs w:val="20"/>
        </w:rPr>
        <w:t>Directora de Derechos Humanos del Ayuntamiento de Zapopan</w:t>
      </w:r>
      <w:r w:rsidR="00867667">
        <w:rPr>
          <w:rFonts w:ascii="Lucida Sans Unicode" w:eastAsia="Times New Roman" w:hAnsi="Lucida Sans Unicode" w:cs="Lucida Sans Unicode"/>
          <w:sz w:val="20"/>
          <w:szCs w:val="20"/>
        </w:rPr>
        <w:t xml:space="preserve">; </w:t>
      </w:r>
      <w:r w:rsidR="00867667" w:rsidRPr="00867667">
        <w:rPr>
          <w:rFonts w:ascii="Lucida Sans Unicode" w:eastAsia="Times New Roman" w:hAnsi="Lucida Sans Unicode" w:cs="Lucida Sans Unicode"/>
          <w:sz w:val="20"/>
          <w:szCs w:val="20"/>
        </w:rPr>
        <w:t>Alejandra Aceves, Escritora</w:t>
      </w:r>
      <w:r w:rsidR="00867667">
        <w:rPr>
          <w:rFonts w:ascii="Lucida Sans Unicode" w:eastAsia="Times New Roman" w:hAnsi="Lucida Sans Unicode" w:cs="Lucida Sans Unicode"/>
          <w:sz w:val="20"/>
          <w:szCs w:val="20"/>
        </w:rPr>
        <w:t>;</w:t>
      </w:r>
      <w:r w:rsidR="00867667" w:rsidRPr="00867667">
        <w:t xml:space="preserve"> </w:t>
      </w:r>
      <w:r w:rsidR="00867667" w:rsidRPr="00867667">
        <w:rPr>
          <w:rFonts w:ascii="Lucida Sans Unicode" w:eastAsia="Times New Roman" w:hAnsi="Lucida Sans Unicode" w:cs="Lucida Sans Unicode"/>
          <w:sz w:val="20"/>
          <w:szCs w:val="20"/>
        </w:rPr>
        <w:t>Daniela Monserrat Hernández Ramírez</w:t>
      </w:r>
      <w:r w:rsidR="00867667">
        <w:rPr>
          <w:rFonts w:ascii="Lucida Sans Unicode" w:eastAsia="Times New Roman" w:hAnsi="Lucida Sans Unicode" w:cs="Lucida Sans Unicode"/>
          <w:sz w:val="20"/>
          <w:szCs w:val="20"/>
        </w:rPr>
        <w:t>, e</w:t>
      </w:r>
      <w:r w:rsidR="00867667" w:rsidRPr="00867667">
        <w:rPr>
          <w:rFonts w:ascii="Lucida Sans Unicode" w:eastAsia="Times New Roman" w:hAnsi="Lucida Sans Unicode" w:cs="Lucida Sans Unicode"/>
          <w:sz w:val="20"/>
          <w:szCs w:val="20"/>
        </w:rPr>
        <w:t>xcandidata a diputada</w:t>
      </w:r>
      <w:r w:rsidR="00867667">
        <w:rPr>
          <w:rFonts w:ascii="Lucida Sans Unicode" w:eastAsia="Times New Roman" w:hAnsi="Lucida Sans Unicode" w:cs="Lucida Sans Unicode"/>
          <w:sz w:val="20"/>
          <w:szCs w:val="20"/>
        </w:rPr>
        <w:t>;</w:t>
      </w:r>
      <w:r w:rsidR="00867667" w:rsidRPr="00867667">
        <w:t xml:space="preserve"> </w:t>
      </w:r>
      <w:r w:rsidR="00867667" w:rsidRPr="00867667">
        <w:rPr>
          <w:rFonts w:ascii="Lucida Sans Unicode" w:eastAsia="Times New Roman" w:hAnsi="Lucida Sans Unicode" w:cs="Lucida Sans Unicode"/>
          <w:sz w:val="20"/>
          <w:szCs w:val="20"/>
        </w:rPr>
        <w:t>Celina Vázquez Martínez</w:t>
      </w:r>
      <w:r w:rsidR="00790CEC">
        <w:rPr>
          <w:rFonts w:ascii="Lucida Sans Unicode" w:eastAsia="Times New Roman" w:hAnsi="Lucida Sans Unicode" w:cs="Lucida Sans Unicode"/>
          <w:sz w:val="20"/>
          <w:szCs w:val="20"/>
        </w:rPr>
        <w:t xml:space="preserve">, </w:t>
      </w:r>
      <w:r w:rsidR="00867667" w:rsidRPr="00867667">
        <w:rPr>
          <w:rFonts w:ascii="Lucida Sans Unicode" w:eastAsia="Times New Roman" w:hAnsi="Lucida Sans Unicode" w:cs="Lucida Sans Unicode"/>
          <w:sz w:val="20"/>
          <w:szCs w:val="20"/>
        </w:rPr>
        <w:t>Jefa del Departamento Administrativo, del</w:t>
      </w:r>
      <w:r w:rsidR="00C85ABF">
        <w:rPr>
          <w:rFonts w:ascii="Lucida Sans Unicode" w:eastAsia="Times New Roman" w:hAnsi="Lucida Sans Unicode" w:cs="Lucida Sans Unicode"/>
          <w:sz w:val="20"/>
          <w:szCs w:val="20"/>
        </w:rPr>
        <w:t xml:space="preserve"> </w:t>
      </w:r>
      <w:r w:rsidR="00867667" w:rsidRPr="00867667">
        <w:rPr>
          <w:rFonts w:ascii="Lucida Sans Unicode" w:eastAsia="Times New Roman" w:hAnsi="Lucida Sans Unicode" w:cs="Lucida Sans Unicode"/>
          <w:sz w:val="20"/>
          <w:szCs w:val="20"/>
        </w:rPr>
        <w:t>Instituto Nacional de los Pueblos Indígenas Oficina de Representación en Jalisco</w:t>
      </w:r>
      <w:r w:rsidR="00790CEC">
        <w:rPr>
          <w:rFonts w:ascii="Lucida Sans Unicode" w:eastAsia="Times New Roman" w:hAnsi="Lucida Sans Unicode" w:cs="Lucida Sans Unicode"/>
          <w:sz w:val="20"/>
          <w:szCs w:val="20"/>
        </w:rPr>
        <w:t xml:space="preserve">; </w:t>
      </w:r>
      <w:r w:rsidR="00790CEC" w:rsidRPr="00790CEC">
        <w:rPr>
          <w:rFonts w:ascii="Lucida Sans Unicode" w:eastAsia="Times New Roman" w:hAnsi="Lucida Sans Unicode" w:cs="Lucida Sans Unicode"/>
          <w:sz w:val="20"/>
          <w:szCs w:val="20"/>
        </w:rPr>
        <w:t>María Concepción Bautista Valdez</w:t>
      </w:r>
      <w:r w:rsidR="00790CEC">
        <w:rPr>
          <w:rFonts w:ascii="Lucida Sans Unicode" w:eastAsia="Times New Roman" w:hAnsi="Lucida Sans Unicode" w:cs="Lucida Sans Unicode"/>
          <w:sz w:val="20"/>
          <w:szCs w:val="20"/>
        </w:rPr>
        <w:t xml:space="preserve">, </w:t>
      </w:r>
      <w:r w:rsidR="00790CEC" w:rsidRPr="00790CEC">
        <w:rPr>
          <w:rFonts w:ascii="Lucida Sans Unicode" w:eastAsia="Times New Roman" w:hAnsi="Lucida Sans Unicode" w:cs="Lucida Sans Unicode"/>
          <w:sz w:val="20"/>
          <w:szCs w:val="20"/>
        </w:rPr>
        <w:t xml:space="preserve">Comisaria de bienes comunales de Santa Catarina </w:t>
      </w:r>
      <w:proofErr w:type="spellStart"/>
      <w:r w:rsidR="00790CEC" w:rsidRPr="00790CEC">
        <w:rPr>
          <w:rFonts w:ascii="Lucida Sans Unicode" w:eastAsia="Times New Roman" w:hAnsi="Lucida Sans Unicode" w:cs="Lucida Sans Unicode"/>
          <w:sz w:val="20"/>
          <w:szCs w:val="20"/>
        </w:rPr>
        <w:t>Cuescomatitlán</w:t>
      </w:r>
      <w:proofErr w:type="spellEnd"/>
      <w:r w:rsidR="00790CEC" w:rsidRPr="00790CEC">
        <w:rPr>
          <w:rFonts w:ascii="Lucida Sans Unicode" w:eastAsia="Times New Roman" w:hAnsi="Lucida Sans Unicode" w:cs="Lucida Sans Unicode"/>
          <w:sz w:val="20"/>
          <w:szCs w:val="20"/>
        </w:rPr>
        <w:t>, Mezquitic, Jalisco</w:t>
      </w:r>
      <w:r w:rsidR="00790CEC">
        <w:rPr>
          <w:rFonts w:ascii="Lucida Sans Unicode" w:eastAsia="Times New Roman" w:hAnsi="Lucida Sans Unicode" w:cs="Lucida Sans Unicode"/>
          <w:sz w:val="20"/>
          <w:szCs w:val="20"/>
        </w:rPr>
        <w:t xml:space="preserve">; y las Consejeras electorales </w:t>
      </w:r>
      <w:r w:rsidR="00790CEC" w:rsidRPr="00790CEC">
        <w:rPr>
          <w:rFonts w:ascii="Lucida Sans Unicode" w:eastAsia="Times New Roman" w:hAnsi="Lucida Sans Unicode" w:cs="Lucida Sans Unicode"/>
          <w:sz w:val="20"/>
          <w:szCs w:val="20"/>
        </w:rPr>
        <w:t>Zoad Jeanine García González</w:t>
      </w:r>
      <w:r w:rsidR="00790CEC">
        <w:rPr>
          <w:rFonts w:ascii="Lucida Sans Unicode" w:eastAsia="Times New Roman" w:hAnsi="Lucida Sans Unicode" w:cs="Lucida Sans Unicode"/>
          <w:sz w:val="20"/>
          <w:szCs w:val="20"/>
        </w:rPr>
        <w:t xml:space="preserve"> y </w:t>
      </w:r>
      <w:r w:rsidR="00790CEC" w:rsidRPr="00790CEC">
        <w:rPr>
          <w:rFonts w:ascii="Lucida Sans Unicode" w:eastAsia="Times New Roman" w:hAnsi="Lucida Sans Unicode" w:cs="Lucida Sans Unicode"/>
          <w:sz w:val="20"/>
          <w:szCs w:val="20"/>
        </w:rPr>
        <w:t>Brenda Judith Serafín Morfín.</w:t>
      </w:r>
    </w:p>
    <w:p w14:paraId="74EC1937" w14:textId="416E1352" w:rsidR="001A2799" w:rsidRDefault="004A03FB" w:rsidP="004A03FB">
      <w:pPr>
        <w:spacing w:after="160"/>
        <w:jc w:val="center"/>
        <w:rPr>
          <w:rFonts w:ascii="Lucida Sans Unicode" w:eastAsia="Times New Roman" w:hAnsi="Lucida Sans Unicode" w:cs="Lucida Sans Unicode"/>
          <w:sz w:val="20"/>
          <w:szCs w:val="20"/>
        </w:rPr>
      </w:pPr>
      <w:r>
        <w:rPr>
          <w:noProof/>
        </w:rPr>
        <w:drawing>
          <wp:anchor distT="0" distB="0" distL="114300" distR="114300" simplePos="0" relativeHeight="251704320" behindDoc="1" locked="0" layoutInCell="1" allowOverlap="1" wp14:anchorId="1CB3FFF1" wp14:editId="180F835C">
            <wp:simplePos x="0" y="0"/>
            <wp:positionH relativeFrom="column">
              <wp:posOffset>3300754</wp:posOffset>
            </wp:positionH>
            <wp:positionV relativeFrom="paragraph">
              <wp:posOffset>3893</wp:posOffset>
            </wp:positionV>
            <wp:extent cx="2661285" cy="1743075"/>
            <wp:effectExtent l="0" t="0" r="5715" b="9525"/>
            <wp:wrapTight wrapText="bothSides">
              <wp:wrapPolygon edited="0">
                <wp:start x="0" y="0"/>
                <wp:lineTo x="0" y="21482"/>
                <wp:lineTo x="21492" y="21482"/>
                <wp:lineTo x="21492" y="0"/>
                <wp:lineTo x="0" y="0"/>
              </wp:wrapPolygon>
            </wp:wrapTight>
            <wp:docPr id="1041238756" name="Imagen 1" descr="Un grupo de personas sentadas en una oficin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38756" name="Imagen 1" descr="Un grupo de personas sentadas en una oficina&#10;&#10;Descripción generada automáticamente con confianza media"/>
                    <pic:cNvPicPr/>
                  </pic:nvPicPr>
                  <pic:blipFill>
                    <a:blip r:embed="rId31">
                      <a:extLst>
                        <a:ext uri="{28A0092B-C50C-407E-A947-70E740481C1C}">
                          <a14:useLocalDpi xmlns:a14="http://schemas.microsoft.com/office/drawing/2010/main" val="0"/>
                        </a:ext>
                      </a:extLst>
                    </a:blip>
                    <a:stretch>
                      <a:fillRect/>
                    </a:stretch>
                  </pic:blipFill>
                  <pic:spPr>
                    <a:xfrm>
                      <a:off x="0" y="0"/>
                      <a:ext cx="2661285" cy="1743075"/>
                    </a:xfrm>
                    <a:prstGeom prst="rect">
                      <a:avLst/>
                    </a:prstGeom>
                  </pic:spPr>
                </pic:pic>
              </a:graphicData>
            </a:graphic>
            <wp14:sizeRelH relativeFrom="margin">
              <wp14:pctWidth>0</wp14:pctWidth>
            </wp14:sizeRelH>
            <wp14:sizeRelV relativeFrom="margin">
              <wp14:pctHeight>0</wp14:pctHeight>
            </wp14:sizeRelV>
          </wp:anchor>
        </w:drawing>
      </w:r>
    </w:p>
    <w:p w14:paraId="296ABE70" w14:textId="48BCD6ED" w:rsidR="00895DCD" w:rsidRDefault="00895DCD" w:rsidP="00C85ABF">
      <w:pPr>
        <w:spacing w:after="160"/>
        <w:jc w:val="both"/>
        <w:rPr>
          <w:rFonts w:ascii="Lucida Sans Unicode" w:eastAsia="Times New Roman" w:hAnsi="Lucida Sans Unicode" w:cs="Lucida Sans Unicode"/>
          <w:sz w:val="20"/>
          <w:szCs w:val="20"/>
        </w:rPr>
      </w:pPr>
    </w:p>
    <w:p w14:paraId="426006F2" w14:textId="2A8813D8" w:rsidR="00F7186D" w:rsidRDefault="00F7186D" w:rsidP="00C85ABF">
      <w:pPr>
        <w:spacing w:after="160"/>
        <w:jc w:val="both"/>
        <w:rPr>
          <w:rFonts w:ascii="Lucida Sans Unicode" w:eastAsia="Times New Roman" w:hAnsi="Lucida Sans Unicode" w:cs="Lucida Sans Unicode"/>
          <w:sz w:val="20"/>
          <w:szCs w:val="20"/>
        </w:rPr>
      </w:pPr>
    </w:p>
    <w:p w14:paraId="6C545F43" w14:textId="5B8ED2DF" w:rsidR="00895DCD" w:rsidRDefault="00895DCD" w:rsidP="00C85ABF">
      <w:pPr>
        <w:spacing w:after="160"/>
        <w:jc w:val="both"/>
        <w:rPr>
          <w:rFonts w:ascii="Lucida Sans Unicode" w:eastAsia="Times New Roman" w:hAnsi="Lucida Sans Unicode" w:cs="Lucida Sans Unicode"/>
          <w:sz w:val="20"/>
          <w:szCs w:val="20"/>
        </w:rPr>
      </w:pPr>
    </w:p>
    <w:p w14:paraId="78D5DC4F" w14:textId="77777777" w:rsidR="004A03FB" w:rsidRDefault="004A03FB" w:rsidP="00C85ABF">
      <w:pPr>
        <w:spacing w:after="160"/>
        <w:jc w:val="both"/>
        <w:rPr>
          <w:rFonts w:ascii="Lucida Sans Unicode" w:eastAsia="Times New Roman" w:hAnsi="Lucida Sans Unicode" w:cs="Lucida Sans Unicode"/>
          <w:sz w:val="20"/>
          <w:szCs w:val="20"/>
        </w:rPr>
      </w:pPr>
    </w:p>
    <w:p w14:paraId="79FFA6CC" w14:textId="77777777" w:rsidR="004A03FB" w:rsidRDefault="004A03FB" w:rsidP="00C85ABF">
      <w:pPr>
        <w:spacing w:after="160"/>
        <w:jc w:val="both"/>
        <w:rPr>
          <w:rFonts w:ascii="Lucida Sans Unicode" w:eastAsia="Times New Roman" w:hAnsi="Lucida Sans Unicode" w:cs="Lucida Sans Unicode"/>
          <w:sz w:val="20"/>
          <w:szCs w:val="20"/>
        </w:rPr>
      </w:pPr>
    </w:p>
    <w:p w14:paraId="519B5D7F" w14:textId="77777777" w:rsidR="004A03FB" w:rsidRDefault="004A03FB" w:rsidP="00C85ABF">
      <w:pPr>
        <w:spacing w:after="160"/>
        <w:jc w:val="both"/>
        <w:rPr>
          <w:rFonts w:ascii="Lucida Sans Unicode" w:eastAsia="Times New Roman" w:hAnsi="Lucida Sans Unicode" w:cs="Lucida Sans Unicode"/>
          <w:sz w:val="20"/>
          <w:szCs w:val="20"/>
        </w:rPr>
      </w:pPr>
    </w:p>
    <w:tbl>
      <w:tblPr>
        <w:tblStyle w:val="Tablaconcuadrcula4-nfasis5"/>
        <w:tblW w:w="0" w:type="auto"/>
        <w:tblLook w:val="04A0" w:firstRow="1" w:lastRow="0" w:firstColumn="1" w:lastColumn="0" w:noHBand="0" w:noVBand="1"/>
      </w:tblPr>
      <w:tblGrid>
        <w:gridCol w:w="10054"/>
      </w:tblGrid>
      <w:tr w:rsidR="009F6A65" w14:paraId="791F5426" w14:textId="77777777" w:rsidTr="009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Pr>
          <w:p w14:paraId="4CDA98A8" w14:textId="495E9353" w:rsidR="009F6A65" w:rsidRPr="009F6A65" w:rsidRDefault="009F6A65" w:rsidP="009F6A65">
            <w:pPr>
              <w:jc w:val="center"/>
              <w:rPr>
                <w:rFonts w:ascii="Lucida Sans Unicode" w:eastAsia="Times New Roman" w:hAnsi="Lucida Sans Unicode" w:cs="Lucida Sans Unicode"/>
                <w:color w:val="31849B" w:themeColor="accent5" w:themeShade="BF"/>
                <w:sz w:val="20"/>
                <w:szCs w:val="20"/>
              </w:rPr>
            </w:pPr>
            <w:r w:rsidRPr="009F6A65">
              <w:rPr>
                <w:rFonts w:ascii="Lucida Sans Unicode" w:eastAsia="Times New Roman" w:hAnsi="Lucida Sans Unicode" w:cs="Lucida Sans Unicode"/>
                <w:sz w:val="20"/>
                <w:szCs w:val="20"/>
              </w:rPr>
              <w:lastRenderedPageBreak/>
              <w:t>Panel: Violencia Política y Mujeres</w:t>
            </w:r>
          </w:p>
        </w:tc>
      </w:tr>
      <w:tr w:rsidR="009F6A65" w14:paraId="1A460611" w14:textId="77777777" w:rsidTr="009F6A65">
        <w:trPr>
          <w:cnfStyle w:val="000000100000" w:firstRow="0" w:lastRow="0" w:firstColumn="0" w:lastColumn="0" w:oddVBand="0" w:evenVBand="0" w:oddHBand="1" w:evenHBand="0" w:firstRowFirstColumn="0" w:firstRowLastColumn="0" w:lastRowFirstColumn="0" w:lastRowLastColumn="0"/>
          <w:trHeight w:val="5438"/>
        </w:trPr>
        <w:tc>
          <w:tcPr>
            <w:cnfStyle w:val="001000000000" w:firstRow="0" w:lastRow="0" w:firstColumn="1" w:lastColumn="0" w:oddVBand="0" w:evenVBand="0" w:oddHBand="0" w:evenHBand="0" w:firstRowFirstColumn="0" w:firstRowLastColumn="0" w:lastRowFirstColumn="0" w:lastRowLastColumn="0"/>
            <w:tcW w:w="10054" w:type="dxa"/>
          </w:tcPr>
          <w:p w14:paraId="41EC1DF5" w14:textId="3CBE99AC" w:rsidR="009F6A65" w:rsidRDefault="009F6A65" w:rsidP="00C50FAD">
            <w:pPr>
              <w:jc w:val="both"/>
              <w:rPr>
                <w:rFonts w:ascii="Lucida Sans Unicode" w:eastAsia="Times New Roman" w:hAnsi="Lucida Sans Unicode" w:cs="Lucida Sans Unicode"/>
                <w:b w:val="0"/>
                <w:bCs w:val="0"/>
                <w:color w:val="31849B" w:themeColor="accent5" w:themeShade="BF"/>
                <w:sz w:val="20"/>
                <w:szCs w:val="20"/>
              </w:rPr>
            </w:pPr>
            <w:r>
              <w:rPr>
                <w:noProof/>
              </w:rPr>
              <w:drawing>
                <wp:anchor distT="0" distB="0" distL="114300" distR="114300" simplePos="0" relativeHeight="251693056" behindDoc="0" locked="0" layoutInCell="1" allowOverlap="1" wp14:anchorId="110B5FB0" wp14:editId="4C474A6B">
                  <wp:simplePos x="0" y="0"/>
                  <wp:positionH relativeFrom="column">
                    <wp:posOffset>3299460</wp:posOffset>
                  </wp:positionH>
                  <wp:positionV relativeFrom="paragraph">
                    <wp:posOffset>147320</wp:posOffset>
                  </wp:positionV>
                  <wp:extent cx="2771140" cy="3209925"/>
                  <wp:effectExtent l="0" t="0" r="0" b="9525"/>
                  <wp:wrapSquare wrapText="bothSides"/>
                  <wp:docPr id="1763629186" name="Imagen 4"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629186" name="Imagen 4" descr="Imagen que contiene Gráfico&#10;&#10;Descripción generada automáticamente"/>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771140" cy="3209925"/>
                          </a:xfrm>
                          <a:prstGeom prst="rect">
                            <a:avLst/>
                          </a:prstGeom>
                        </pic:spPr>
                      </pic:pic>
                    </a:graphicData>
                  </a:graphic>
                  <wp14:sizeRelV relativeFrom="margin">
                    <wp14:pctHeight>0</wp14:pctHeight>
                  </wp14:sizeRelV>
                </wp:anchor>
              </w:drawing>
            </w:r>
            <w:r>
              <w:rPr>
                <w:noProof/>
              </w:rPr>
              <w:drawing>
                <wp:anchor distT="0" distB="0" distL="114300" distR="114300" simplePos="0" relativeHeight="251694080" behindDoc="0" locked="0" layoutInCell="1" allowOverlap="1" wp14:anchorId="762F8650" wp14:editId="7143ACC1">
                  <wp:simplePos x="0" y="0"/>
                  <wp:positionH relativeFrom="column">
                    <wp:posOffset>251460</wp:posOffset>
                  </wp:positionH>
                  <wp:positionV relativeFrom="paragraph">
                    <wp:posOffset>83185</wp:posOffset>
                  </wp:positionV>
                  <wp:extent cx="2733675" cy="2800350"/>
                  <wp:effectExtent l="0" t="0" r="9525" b="0"/>
                  <wp:wrapSquare wrapText="bothSides"/>
                  <wp:docPr id="1893128651" name="Imagen 3" descr="Grupo de personas sentadas en una mes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128651" name="Imagen 3" descr="Grupo de personas sentadas en una mesa&#10;&#10;Descripción generada automáticamente"/>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733675" cy="2800350"/>
                          </a:xfrm>
                          <a:prstGeom prst="rect">
                            <a:avLst/>
                          </a:prstGeom>
                        </pic:spPr>
                      </pic:pic>
                    </a:graphicData>
                  </a:graphic>
                </wp:anchor>
              </w:drawing>
            </w:r>
            <w:r>
              <w:rPr>
                <w:noProof/>
              </w:rPr>
              <w:t xml:space="preserve"> </w:t>
            </w:r>
          </w:p>
        </w:tc>
      </w:tr>
    </w:tbl>
    <w:p w14:paraId="4F8BA0FB" w14:textId="77777777" w:rsidR="009F6A65" w:rsidRPr="005E74E1" w:rsidRDefault="009F6A65" w:rsidP="00C50FAD">
      <w:pPr>
        <w:spacing w:after="0" w:line="240" w:lineRule="auto"/>
        <w:jc w:val="both"/>
        <w:rPr>
          <w:rFonts w:ascii="Lucida Sans Unicode" w:eastAsia="Times New Roman" w:hAnsi="Lucida Sans Unicode" w:cs="Lucida Sans Unicode"/>
          <w:b/>
          <w:bCs/>
          <w:color w:val="31849B" w:themeColor="accent5" w:themeShade="BF"/>
          <w:sz w:val="2"/>
          <w:szCs w:val="2"/>
        </w:rPr>
      </w:pPr>
    </w:p>
    <w:tbl>
      <w:tblPr>
        <w:tblStyle w:val="Tablaconcuadrcula4-nfasis5"/>
        <w:tblW w:w="0" w:type="auto"/>
        <w:tblLook w:val="04A0" w:firstRow="1" w:lastRow="0" w:firstColumn="1" w:lastColumn="0" w:noHBand="0" w:noVBand="1"/>
      </w:tblPr>
      <w:tblGrid>
        <w:gridCol w:w="10054"/>
      </w:tblGrid>
      <w:tr w:rsidR="009F6A65" w14:paraId="6A5CF8D5" w14:textId="77777777" w:rsidTr="009F6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Pr>
          <w:p w14:paraId="54B2CC85" w14:textId="434E00EF" w:rsidR="009F6A65" w:rsidRDefault="009F6A65" w:rsidP="009F6A65">
            <w:pPr>
              <w:jc w:val="center"/>
              <w:rPr>
                <w:rFonts w:ascii="Lucida Sans Unicode" w:eastAsia="Times New Roman" w:hAnsi="Lucida Sans Unicode" w:cs="Lucida Sans Unicode"/>
                <w:sz w:val="20"/>
                <w:szCs w:val="20"/>
              </w:rPr>
            </w:pPr>
            <w:r>
              <w:rPr>
                <w:rFonts w:ascii="Lucida Sans Unicode" w:eastAsia="Times New Roman" w:hAnsi="Lucida Sans Unicode" w:cs="Lucida Sans Unicode"/>
                <w:sz w:val="20"/>
                <w:szCs w:val="20"/>
              </w:rPr>
              <w:t xml:space="preserve">Panel: </w:t>
            </w:r>
            <w:r w:rsidRPr="009F6A65">
              <w:rPr>
                <w:rFonts w:ascii="Lucida Sans Unicode" w:eastAsia="Times New Roman" w:hAnsi="Lucida Sans Unicode" w:cs="Lucida Sans Unicode"/>
                <w:sz w:val="20"/>
                <w:szCs w:val="20"/>
              </w:rPr>
              <w:t>Recuperemos la política, una visión desde el feminismo</w:t>
            </w:r>
          </w:p>
        </w:tc>
      </w:tr>
      <w:tr w:rsidR="009F6A65" w14:paraId="52F7621A" w14:textId="77777777" w:rsidTr="00C85ABF">
        <w:trPr>
          <w:cnfStyle w:val="000000100000" w:firstRow="0" w:lastRow="0" w:firstColumn="0" w:lastColumn="0" w:oddVBand="0" w:evenVBand="0" w:oddHBand="1" w:evenHBand="0" w:firstRowFirstColumn="0" w:firstRowLastColumn="0" w:lastRowFirstColumn="0" w:lastRowLastColumn="0"/>
          <w:trHeight w:val="4767"/>
        </w:trPr>
        <w:tc>
          <w:tcPr>
            <w:cnfStyle w:val="001000000000" w:firstRow="0" w:lastRow="0" w:firstColumn="1" w:lastColumn="0" w:oddVBand="0" w:evenVBand="0" w:oddHBand="0" w:evenHBand="0" w:firstRowFirstColumn="0" w:firstRowLastColumn="0" w:lastRowFirstColumn="0" w:lastRowLastColumn="0"/>
            <w:tcW w:w="10054" w:type="dxa"/>
          </w:tcPr>
          <w:p w14:paraId="0BC30083" w14:textId="614BA340" w:rsidR="009F6A65" w:rsidRDefault="009F6A65" w:rsidP="00C50FAD">
            <w:pPr>
              <w:jc w:val="both"/>
              <w:rPr>
                <w:rFonts w:ascii="Lucida Sans Unicode" w:eastAsia="Times New Roman" w:hAnsi="Lucida Sans Unicode" w:cs="Lucida Sans Unicode"/>
                <w:sz w:val="20"/>
                <w:szCs w:val="20"/>
              </w:rPr>
            </w:pPr>
            <w:r>
              <w:rPr>
                <w:noProof/>
              </w:rPr>
              <w:drawing>
                <wp:anchor distT="0" distB="0" distL="114300" distR="114300" simplePos="0" relativeHeight="251696128" behindDoc="0" locked="0" layoutInCell="1" allowOverlap="1" wp14:anchorId="2DC2AE3C" wp14:editId="1294CB30">
                  <wp:simplePos x="0" y="0"/>
                  <wp:positionH relativeFrom="column">
                    <wp:posOffset>3047365</wp:posOffset>
                  </wp:positionH>
                  <wp:positionV relativeFrom="paragraph">
                    <wp:posOffset>314325</wp:posOffset>
                  </wp:positionV>
                  <wp:extent cx="3023235" cy="2447925"/>
                  <wp:effectExtent l="0" t="0" r="5715" b="9525"/>
                  <wp:wrapSquare wrapText="bothSides"/>
                  <wp:docPr id="1803176674" name="Imagen 10" descr="Personas sentadas en una mes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176674" name="Imagen 10" descr="Personas sentadas en una mesa&#10;&#10;Descripción generada automáticamente con confianza media"/>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023235" cy="2447925"/>
                          </a:xfrm>
                          <a:prstGeom prst="rect">
                            <a:avLst/>
                          </a:prstGeom>
                        </pic:spPr>
                      </pic:pic>
                    </a:graphicData>
                  </a:graphic>
                </wp:anchor>
              </w:drawing>
            </w:r>
            <w:r>
              <w:rPr>
                <w:noProof/>
              </w:rPr>
              <w:drawing>
                <wp:anchor distT="0" distB="0" distL="114300" distR="114300" simplePos="0" relativeHeight="251695104" behindDoc="0" locked="0" layoutInCell="1" allowOverlap="1" wp14:anchorId="3CD0921F" wp14:editId="71D1A430">
                  <wp:simplePos x="0" y="0"/>
                  <wp:positionH relativeFrom="column">
                    <wp:posOffset>80010</wp:posOffset>
                  </wp:positionH>
                  <wp:positionV relativeFrom="paragraph">
                    <wp:posOffset>85725</wp:posOffset>
                  </wp:positionV>
                  <wp:extent cx="2618740" cy="3057525"/>
                  <wp:effectExtent l="0" t="0" r="0" b="9525"/>
                  <wp:wrapSquare wrapText="bothSides"/>
                  <wp:docPr id="1631131389" name="Imagen 8"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131389" name="Imagen 8" descr="Diagrama&#10;&#10;Descripción generada automáticamente con confianza media"/>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8740" cy="3057525"/>
                          </a:xfrm>
                          <a:prstGeom prst="rect">
                            <a:avLst/>
                          </a:prstGeom>
                        </pic:spPr>
                      </pic:pic>
                    </a:graphicData>
                  </a:graphic>
                </wp:anchor>
              </w:drawing>
            </w:r>
          </w:p>
        </w:tc>
      </w:tr>
    </w:tbl>
    <w:p w14:paraId="390AB326" w14:textId="380AA436" w:rsidR="004A03FB" w:rsidRDefault="004A03FB" w:rsidP="00C50FAD">
      <w:pPr>
        <w:spacing w:after="0" w:line="240" w:lineRule="auto"/>
        <w:jc w:val="both"/>
        <w:rPr>
          <w:rFonts w:ascii="Lucida Sans Unicode" w:eastAsia="Times New Roman" w:hAnsi="Lucida Sans Unicode" w:cs="Lucida Sans Unicode"/>
          <w:sz w:val="20"/>
          <w:szCs w:val="20"/>
        </w:rPr>
      </w:pPr>
    </w:p>
    <w:tbl>
      <w:tblPr>
        <w:tblStyle w:val="Tablaconcuadrcula4-nfasis5"/>
        <w:tblW w:w="0" w:type="auto"/>
        <w:tblLook w:val="04A0" w:firstRow="1" w:lastRow="0" w:firstColumn="1" w:lastColumn="0" w:noHBand="0" w:noVBand="1"/>
      </w:tblPr>
      <w:tblGrid>
        <w:gridCol w:w="10054"/>
      </w:tblGrid>
      <w:tr w:rsidR="005E74E1" w14:paraId="14081CA7" w14:textId="77777777" w:rsidTr="005E7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54" w:type="dxa"/>
          </w:tcPr>
          <w:p w14:paraId="61765783" w14:textId="5ECE6407" w:rsidR="005E74E1" w:rsidRDefault="005E74E1" w:rsidP="005E74E1">
            <w:pPr>
              <w:jc w:val="center"/>
              <w:rPr>
                <w:rFonts w:ascii="Lucida Sans Unicode" w:eastAsia="Times New Roman" w:hAnsi="Lucida Sans Unicode" w:cs="Lucida Sans Unicode"/>
                <w:sz w:val="20"/>
                <w:szCs w:val="20"/>
              </w:rPr>
            </w:pPr>
            <w:r w:rsidRPr="005E74E1">
              <w:rPr>
                <w:rFonts w:ascii="Lucida Sans Unicode" w:eastAsia="Times New Roman" w:hAnsi="Lucida Sans Unicode" w:cs="Lucida Sans Unicode"/>
                <w:sz w:val="20"/>
                <w:szCs w:val="20"/>
              </w:rPr>
              <w:lastRenderedPageBreak/>
              <w:t>Charla: Violencia Digital en las Campañas Electorales</w:t>
            </w:r>
          </w:p>
        </w:tc>
      </w:tr>
    </w:tbl>
    <w:p w14:paraId="145FE530" w14:textId="4552336D" w:rsidR="009F6A65" w:rsidRDefault="005E74E1" w:rsidP="005E74E1">
      <w:pPr>
        <w:spacing w:after="0" w:line="240" w:lineRule="auto"/>
        <w:jc w:val="center"/>
        <w:rPr>
          <w:rFonts w:ascii="Lucida Sans Unicode" w:eastAsia="Times New Roman" w:hAnsi="Lucida Sans Unicode" w:cs="Lucida Sans Unicode"/>
          <w:sz w:val="20"/>
          <w:szCs w:val="20"/>
        </w:rPr>
      </w:pPr>
      <w:r>
        <w:rPr>
          <w:noProof/>
        </w:rPr>
        <w:drawing>
          <wp:inline distT="0" distB="0" distL="0" distR="0" wp14:anchorId="7D8BAB0B" wp14:editId="722DCC04">
            <wp:extent cx="2125980" cy="2657475"/>
            <wp:effectExtent l="0" t="0" r="7620" b="9525"/>
            <wp:docPr id="55384147" name="Imagen 4"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84147" name="Imagen 4" descr="Imagen que contiene Interfaz de usuario gráfica&#10;&#10;Descripción generada automáticamente"/>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25980" cy="2657475"/>
                    </a:xfrm>
                    <a:prstGeom prst="rect">
                      <a:avLst/>
                    </a:prstGeom>
                  </pic:spPr>
                </pic:pic>
              </a:graphicData>
            </a:graphic>
          </wp:inline>
        </w:drawing>
      </w:r>
    </w:p>
    <w:p w14:paraId="08683600" w14:textId="77777777" w:rsidR="005E74E1" w:rsidRDefault="005E74E1"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p>
    <w:p w14:paraId="4DC59639" w14:textId="77777777" w:rsidR="005E74E1" w:rsidRDefault="005E74E1"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p>
    <w:p w14:paraId="7C528A7F" w14:textId="3BD74D84" w:rsidR="00C50FAD" w:rsidRDefault="00395C1D"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r w:rsidRPr="005560FA">
        <w:rPr>
          <w:rFonts w:ascii="Lucida Sans Unicode" w:eastAsia="Lucida Sans Unicode" w:hAnsi="Lucida Sans Unicode" w:cs="Lucida Sans Unicode"/>
          <w:b/>
          <w:bCs/>
          <w:color w:val="31849B" w:themeColor="accent5" w:themeShade="BF"/>
          <w:kern w:val="2"/>
          <w:sz w:val="20"/>
          <w:szCs w:val="20"/>
          <w:lang w:val="es-ES_tradnl"/>
        </w:rPr>
        <w:t>16 días de activismo contra la violencia de género.</w:t>
      </w:r>
    </w:p>
    <w:p w14:paraId="7ACF0050" w14:textId="77777777" w:rsidR="005E74E1" w:rsidRDefault="005E74E1"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p>
    <w:p w14:paraId="0BACB5C7" w14:textId="713DFB7A" w:rsidR="005E74E1" w:rsidRDefault="007E0732" w:rsidP="00C50FAD">
      <w:pPr>
        <w:spacing w:after="0" w:line="240" w:lineRule="auto"/>
        <w:jc w:val="both"/>
        <w:rPr>
          <w:rFonts w:ascii="Lucida Sans Unicode" w:eastAsia="Lucida Sans Unicode" w:hAnsi="Lucida Sans Unicode" w:cs="Lucida Sans Unicode"/>
          <w:kern w:val="2"/>
          <w:sz w:val="20"/>
          <w:szCs w:val="20"/>
          <w:lang w:val="es-ES_tradnl"/>
        </w:rPr>
      </w:pPr>
      <w:r>
        <w:rPr>
          <w:rFonts w:ascii="Lucida Sans Unicode" w:eastAsia="Lucida Sans Unicode" w:hAnsi="Lucida Sans Unicode" w:cs="Lucida Sans Unicode"/>
          <w:kern w:val="2"/>
          <w:sz w:val="20"/>
          <w:szCs w:val="20"/>
          <w:lang w:val="es-ES_tradnl"/>
        </w:rPr>
        <w:t xml:space="preserve">La Comisión a través de las direcciones de Editorial e Igualdad, realizo diversas publicaciones en redes sociales de alguna recomendación de una película, libro, </w:t>
      </w:r>
      <w:r w:rsidR="00DE2CEE">
        <w:rPr>
          <w:rFonts w:ascii="Lucida Sans Unicode" w:eastAsia="Lucida Sans Unicode" w:hAnsi="Lucida Sans Unicode" w:cs="Lucida Sans Unicode"/>
          <w:kern w:val="2"/>
          <w:sz w:val="20"/>
          <w:szCs w:val="20"/>
          <w:lang w:val="es-ES_tradnl"/>
        </w:rPr>
        <w:t>podcast</w:t>
      </w:r>
      <w:r>
        <w:rPr>
          <w:rFonts w:ascii="Lucida Sans Unicode" w:eastAsia="Lucida Sans Unicode" w:hAnsi="Lucida Sans Unicode" w:cs="Lucida Sans Unicode"/>
          <w:kern w:val="2"/>
          <w:sz w:val="20"/>
          <w:szCs w:val="20"/>
          <w:lang w:val="es-ES_tradnl"/>
        </w:rPr>
        <w:t xml:space="preserve"> que tenga y promueva como mensaje la eliminación de las </w:t>
      </w:r>
      <w:r w:rsidR="00DE2CEE">
        <w:rPr>
          <w:rFonts w:ascii="Lucida Sans Unicode" w:eastAsia="Lucida Sans Unicode" w:hAnsi="Lucida Sans Unicode" w:cs="Lucida Sans Unicode"/>
          <w:kern w:val="2"/>
          <w:sz w:val="20"/>
          <w:szCs w:val="20"/>
          <w:lang w:val="es-ES_tradnl"/>
        </w:rPr>
        <w:t>violencias contra</w:t>
      </w:r>
      <w:r>
        <w:rPr>
          <w:rFonts w:ascii="Lucida Sans Unicode" w:eastAsia="Lucida Sans Unicode" w:hAnsi="Lucida Sans Unicode" w:cs="Lucida Sans Unicode"/>
          <w:kern w:val="2"/>
          <w:sz w:val="20"/>
          <w:szCs w:val="20"/>
          <w:lang w:val="es-ES_tradnl"/>
        </w:rPr>
        <w:t xml:space="preserve"> las mujeres y niñas. Estas recomendaciones </w:t>
      </w:r>
      <w:r w:rsidR="00DE2CEE">
        <w:rPr>
          <w:rFonts w:ascii="Lucida Sans Unicode" w:eastAsia="Lucida Sans Unicode" w:hAnsi="Lucida Sans Unicode" w:cs="Lucida Sans Unicode"/>
          <w:kern w:val="2"/>
          <w:sz w:val="20"/>
          <w:szCs w:val="20"/>
          <w:lang w:val="es-ES_tradnl"/>
        </w:rPr>
        <w:t>fueron por parte de las consejeras, consejeros, directoras de este Instituto Electoral. Las publicaciones se realizaron del 25 de noviembre al 10 de diciembre de 2023.</w:t>
      </w:r>
    </w:p>
    <w:p w14:paraId="01873A61" w14:textId="77777777" w:rsidR="005E74E1" w:rsidRDefault="005E74E1"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p>
    <w:p w14:paraId="576E151C" w14:textId="77777777" w:rsidR="00C85ABF" w:rsidRPr="00C50FAD" w:rsidRDefault="00C85ABF" w:rsidP="00C50FAD">
      <w:pPr>
        <w:spacing w:after="0" w:line="240" w:lineRule="auto"/>
        <w:jc w:val="both"/>
        <w:rPr>
          <w:rFonts w:ascii="Lucida Sans Unicode" w:eastAsia="Lucida Sans Unicode" w:hAnsi="Lucida Sans Unicode" w:cs="Lucida Sans Unicode"/>
          <w:b/>
          <w:bCs/>
          <w:color w:val="31849B" w:themeColor="accent5" w:themeShade="BF"/>
          <w:kern w:val="2"/>
          <w:sz w:val="20"/>
          <w:szCs w:val="20"/>
          <w:lang w:val="es-ES_tradnl"/>
        </w:rPr>
      </w:pPr>
    </w:p>
    <w:tbl>
      <w:tblPr>
        <w:tblStyle w:val="Tablaconcuadrcula4-nfasis5"/>
        <w:tblW w:w="0" w:type="auto"/>
        <w:tblLook w:val="04A0" w:firstRow="1" w:lastRow="0" w:firstColumn="1" w:lastColumn="0" w:noHBand="0" w:noVBand="1"/>
      </w:tblPr>
      <w:tblGrid>
        <w:gridCol w:w="2489"/>
        <w:gridCol w:w="14"/>
        <w:gridCol w:w="2489"/>
        <w:gridCol w:w="14"/>
        <w:gridCol w:w="2517"/>
        <w:gridCol w:w="14"/>
        <w:gridCol w:w="2517"/>
      </w:tblGrid>
      <w:tr w:rsidR="00931324" w14:paraId="50468140" w14:textId="77777777" w:rsidTr="009313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tcPr>
          <w:p w14:paraId="14A35CBC" w14:textId="23B6998F" w:rsidR="00DE2CEE" w:rsidRPr="00931324" w:rsidRDefault="00DE2CEE" w:rsidP="00DE2CEE">
            <w:pPr>
              <w:jc w:val="center"/>
              <w:rPr>
                <w:rFonts w:ascii="Lucida Sans Unicode" w:hAnsi="Lucida Sans Unicode" w:cs="Lucida Sans Unicode"/>
                <w:sz w:val="20"/>
                <w:szCs w:val="20"/>
              </w:rPr>
            </w:pPr>
            <w:r w:rsidRPr="00931324">
              <w:rPr>
                <w:rFonts w:ascii="Lucida Sans Unicode" w:hAnsi="Lucida Sans Unicode" w:cs="Lucida Sans Unicode"/>
                <w:sz w:val="20"/>
                <w:szCs w:val="20"/>
              </w:rPr>
              <w:t>25 de noviembre</w:t>
            </w:r>
          </w:p>
        </w:tc>
        <w:tc>
          <w:tcPr>
            <w:tcW w:w="2513" w:type="dxa"/>
            <w:gridSpan w:val="2"/>
          </w:tcPr>
          <w:p w14:paraId="5A295B95" w14:textId="53C98B1F" w:rsidR="00DE2CEE" w:rsidRPr="00931324" w:rsidRDefault="00DE2CEE" w:rsidP="00DE2CE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26 de noviembre</w:t>
            </w:r>
          </w:p>
        </w:tc>
        <w:tc>
          <w:tcPr>
            <w:tcW w:w="2514" w:type="dxa"/>
            <w:gridSpan w:val="2"/>
          </w:tcPr>
          <w:p w14:paraId="7FAB414F" w14:textId="1BEB6099" w:rsidR="00DE2CEE" w:rsidRPr="00931324" w:rsidRDefault="00DE2CEE" w:rsidP="00DE2CE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27 de noviembre</w:t>
            </w:r>
          </w:p>
        </w:tc>
        <w:tc>
          <w:tcPr>
            <w:tcW w:w="2514" w:type="dxa"/>
            <w:gridSpan w:val="2"/>
          </w:tcPr>
          <w:p w14:paraId="67F58043" w14:textId="7888627A" w:rsidR="00DE2CEE" w:rsidRPr="00931324" w:rsidRDefault="00DE2CEE" w:rsidP="00DE2CEE">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28</w:t>
            </w:r>
            <w:r w:rsidR="00A40F72" w:rsidRPr="00931324">
              <w:rPr>
                <w:rFonts w:ascii="Lucida Sans Unicode" w:hAnsi="Lucida Sans Unicode" w:cs="Lucida Sans Unicode"/>
                <w:sz w:val="20"/>
                <w:szCs w:val="20"/>
              </w:rPr>
              <w:t xml:space="preserve"> de noviembre</w:t>
            </w:r>
          </w:p>
        </w:tc>
      </w:tr>
      <w:tr w:rsidR="00931324" w14:paraId="6059E34A" w14:textId="77777777" w:rsidTr="00C50FAD">
        <w:trPr>
          <w:cnfStyle w:val="000000100000" w:firstRow="0" w:lastRow="0" w:firstColumn="0" w:lastColumn="0" w:oddVBand="0" w:evenVBand="0" w:oddHBand="1" w:evenHBand="0" w:firstRowFirstColumn="0" w:firstRowLastColumn="0" w:lastRowFirstColumn="0" w:lastRowLastColumn="0"/>
          <w:trHeight w:val="3025"/>
        </w:trPr>
        <w:tc>
          <w:tcPr>
            <w:cnfStyle w:val="001000000000" w:firstRow="0" w:lastRow="0" w:firstColumn="1" w:lastColumn="0" w:oddVBand="0" w:evenVBand="0" w:oddHBand="0" w:evenHBand="0" w:firstRowFirstColumn="0" w:firstRowLastColumn="0" w:lastRowFirstColumn="0" w:lastRowLastColumn="0"/>
            <w:tcW w:w="2513" w:type="dxa"/>
          </w:tcPr>
          <w:p w14:paraId="3BD95834" w14:textId="2F2DD393" w:rsidR="00DE2CEE" w:rsidRDefault="00931324" w:rsidP="00DE2CEE">
            <w:pPr>
              <w:jc w:val="center"/>
            </w:pPr>
            <w:r>
              <w:rPr>
                <w:noProof/>
              </w:rPr>
              <w:drawing>
                <wp:inline distT="0" distB="0" distL="0" distR="0" wp14:anchorId="126C9C18" wp14:editId="4328BDF1">
                  <wp:extent cx="1504950" cy="1905000"/>
                  <wp:effectExtent l="0" t="0" r="0" b="0"/>
                  <wp:docPr id="481944366" name="Imagen 2"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44366" name="Imagen 2" descr="Captura de pantalla de un celular con letras&#10;&#10;Descripción generada automáticamente"/>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504950" cy="1905000"/>
                          </a:xfrm>
                          <a:prstGeom prst="rect">
                            <a:avLst/>
                          </a:prstGeom>
                        </pic:spPr>
                      </pic:pic>
                    </a:graphicData>
                  </a:graphic>
                </wp:inline>
              </w:drawing>
            </w:r>
          </w:p>
        </w:tc>
        <w:tc>
          <w:tcPr>
            <w:tcW w:w="2513" w:type="dxa"/>
            <w:gridSpan w:val="2"/>
          </w:tcPr>
          <w:p w14:paraId="1C19A892" w14:textId="008EEE66" w:rsidR="00DE2CEE" w:rsidRDefault="00931324" w:rsidP="00DE2CE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65C6DD0" wp14:editId="52AE6D3D">
                  <wp:extent cx="1489075" cy="1924050"/>
                  <wp:effectExtent l="0" t="0" r="0" b="0"/>
                  <wp:docPr id="474264980" name="Imagen 6"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264980" name="Imagen 6" descr="Captura de pantalla de un celular con letras&#10;&#10;Descripción generada automáticamente"/>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489075" cy="1924050"/>
                          </a:xfrm>
                          <a:prstGeom prst="rect">
                            <a:avLst/>
                          </a:prstGeom>
                        </pic:spPr>
                      </pic:pic>
                    </a:graphicData>
                  </a:graphic>
                </wp:inline>
              </w:drawing>
            </w:r>
          </w:p>
        </w:tc>
        <w:tc>
          <w:tcPr>
            <w:tcW w:w="2514" w:type="dxa"/>
            <w:gridSpan w:val="2"/>
          </w:tcPr>
          <w:p w14:paraId="1F64AF2D" w14:textId="4FB0F41C" w:rsidR="00DE2CEE" w:rsidRDefault="00931324" w:rsidP="00DE2CE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291ABD0" wp14:editId="2D9F05CD">
                  <wp:extent cx="1523365" cy="1924050"/>
                  <wp:effectExtent l="0" t="0" r="635" b="0"/>
                  <wp:docPr id="176092635" name="Imagen 5"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2635" name="Imagen 5" descr="Interfaz de usuario gráfica, Texto&#10;&#10;Descripción generada automáticamente"/>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523365" cy="1924050"/>
                          </a:xfrm>
                          <a:prstGeom prst="rect">
                            <a:avLst/>
                          </a:prstGeom>
                        </pic:spPr>
                      </pic:pic>
                    </a:graphicData>
                  </a:graphic>
                </wp:inline>
              </w:drawing>
            </w:r>
          </w:p>
        </w:tc>
        <w:tc>
          <w:tcPr>
            <w:tcW w:w="2514" w:type="dxa"/>
            <w:gridSpan w:val="2"/>
          </w:tcPr>
          <w:p w14:paraId="74A1056C" w14:textId="6617A500" w:rsidR="00DE2CEE" w:rsidRDefault="00931324" w:rsidP="00DE2CEE">
            <w:pPr>
              <w:jc w:val="center"/>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3421CE23" wp14:editId="176D2823">
                  <wp:extent cx="1514475" cy="1919621"/>
                  <wp:effectExtent l="0" t="0" r="0" b="4445"/>
                  <wp:docPr id="887587088" name="Imagen 3"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87088" name="Imagen 3" descr="Imagen de la pantalla de un celular con letras&#10;&#10;Descripción generada automáticamente con confianza media"/>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514974" cy="1920254"/>
                          </a:xfrm>
                          <a:prstGeom prst="rect">
                            <a:avLst/>
                          </a:prstGeom>
                        </pic:spPr>
                      </pic:pic>
                    </a:graphicData>
                  </a:graphic>
                </wp:inline>
              </w:drawing>
            </w:r>
          </w:p>
        </w:tc>
      </w:tr>
      <w:tr w:rsidR="00931324" w14:paraId="22F06201" w14:textId="77777777" w:rsidTr="00931324">
        <w:tc>
          <w:tcPr>
            <w:cnfStyle w:val="001000000000" w:firstRow="0" w:lastRow="0" w:firstColumn="1" w:lastColumn="0" w:oddVBand="0" w:evenVBand="0" w:oddHBand="0" w:evenHBand="0" w:firstRowFirstColumn="0" w:firstRowLastColumn="0" w:lastRowFirstColumn="0" w:lastRowLastColumn="0"/>
            <w:tcW w:w="2513" w:type="dxa"/>
            <w:gridSpan w:val="2"/>
            <w:shd w:val="clear" w:color="auto" w:fill="4BACC6" w:themeFill="accent5"/>
          </w:tcPr>
          <w:p w14:paraId="55E438FE" w14:textId="4D7A6C61" w:rsidR="00931324" w:rsidRPr="00931324" w:rsidRDefault="00931324" w:rsidP="00931324">
            <w:pPr>
              <w:jc w:val="center"/>
              <w:rPr>
                <w:rFonts w:ascii="Lucida Sans Unicode" w:hAnsi="Lucida Sans Unicode" w:cs="Lucida Sans Unicode"/>
                <w:color w:val="FFFFFF" w:themeColor="background1"/>
                <w:sz w:val="20"/>
                <w:szCs w:val="20"/>
              </w:rPr>
            </w:pPr>
            <w:r w:rsidRPr="00931324">
              <w:rPr>
                <w:rFonts w:ascii="Lucida Sans Unicode" w:hAnsi="Lucida Sans Unicode" w:cs="Lucida Sans Unicode"/>
                <w:color w:val="FFFFFF" w:themeColor="background1"/>
                <w:sz w:val="20"/>
                <w:szCs w:val="20"/>
              </w:rPr>
              <w:t>29 de noviembre</w:t>
            </w:r>
          </w:p>
        </w:tc>
        <w:tc>
          <w:tcPr>
            <w:tcW w:w="2513" w:type="dxa"/>
            <w:gridSpan w:val="2"/>
            <w:shd w:val="clear" w:color="auto" w:fill="4BACC6" w:themeFill="accent5"/>
          </w:tcPr>
          <w:p w14:paraId="2F6B3D9E" w14:textId="317DFC52" w:rsidR="00931324" w:rsidRPr="00931324" w:rsidRDefault="00931324" w:rsidP="00931324">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931324">
              <w:rPr>
                <w:rFonts w:ascii="Lucida Sans Unicode" w:hAnsi="Lucida Sans Unicode" w:cs="Lucida Sans Unicode"/>
                <w:b/>
                <w:bCs/>
                <w:color w:val="FFFFFF" w:themeColor="background1"/>
                <w:sz w:val="20"/>
                <w:szCs w:val="20"/>
              </w:rPr>
              <w:t>30 de noviembre</w:t>
            </w:r>
          </w:p>
        </w:tc>
        <w:tc>
          <w:tcPr>
            <w:tcW w:w="2514" w:type="dxa"/>
            <w:gridSpan w:val="2"/>
            <w:shd w:val="clear" w:color="auto" w:fill="4BACC6" w:themeFill="accent5"/>
          </w:tcPr>
          <w:p w14:paraId="4027ABF8" w14:textId="5B93C829" w:rsidR="00931324" w:rsidRPr="00931324" w:rsidRDefault="00931324" w:rsidP="00931324">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931324">
              <w:rPr>
                <w:rFonts w:ascii="Lucida Sans Unicode" w:hAnsi="Lucida Sans Unicode" w:cs="Lucida Sans Unicode"/>
                <w:b/>
                <w:bCs/>
                <w:color w:val="FFFFFF" w:themeColor="background1"/>
                <w:sz w:val="20"/>
                <w:szCs w:val="20"/>
              </w:rPr>
              <w:t>1 de diciembre</w:t>
            </w:r>
          </w:p>
        </w:tc>
        <w:tc>
          <w:tcPr>
            <w:tcW w:w="2514" w:type="dxa"/>
            <w:shd w:val="clear" w:color="auto" w:fill="4BACC6" w:themeFill="accent5"/>
          </w:tcPr>
          <w:p w14:paraId="4CFD0D34" w14:textId="7C72288F" w:rsidR="00931324" w:rsidRPr="00931324" w:rsidRDefault="00931324" w:rsidP="00931324">
            <w:pPr>
              <w:jc w:val="center"/>
              <w:cnfStyle w:val="000000000000" w:firstRow="0" w:lastRow="0" w:firstColumn="0" w:lastColumn="0" w:oddVBand="0" w:evenVBand="0" w:oddHBand="0" w:evenHBand="0" w:firstRowFirstColumn="0" w:firstRowLastColumn="0" w:lastRowFirstColumn="0" w:lastRowLastColumn="0"/>
              <w:rPr>
                <w:rFonts w:ascii="Lucida Sans Unicode" w:hAnsi="Lucida Sans Unicode" w:cs="Lucida Sans Unicode"/>
                <w:b/>
                <w:bCs/>
                <w:color w:val="FFFFFF" w:themeColor="background1"/>
                <w:sz w:val="20"/>
                <w:szCs w:val="20"/>
              </w:rPr>
            </w:pPr>
            <w:r w:rsidRPr="00931324">
              <w:rPr>
                <w:rFonts w:ascii="Lucida Sans Unicode" w:hAnsi="Lucida Sans Unicode" w:cs="Lucida Sans Unicode"/>
                <w:b/>
                <w:bCs/>
                <w:color w:val="FFFFFF" w:themeColor="background1"/>
                <w:sz w:val="20"/>
                <w:szCs w:val="20"/>
              </w:rPr>
              <w:t>2 de diciembre</w:t>
            </w:r>
          </w:p>
        </w:tc>
      </w:tr>
      <w:tr w:rsidR="00931324" w14:paraId="6623C892" w14:textId="77777777" w:rsidTr="0093132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3" w:type="dxa"/>
            <w:gridSpan w:val="2"/>
          </w:tcPr>
          <w:p w14:paraId="7AEC793B" w14:textId="463979FC" w:rsidR="00931324" w:rsidRDefault="00931324" w:rsidP="00DE2CEE">
            <w:pPr>
              <w:jc w:val="both"/>
            </w:pPr>
            <w:r>
              <w:rPr>
                <w:noProof/>
              </w:rPr>
              <w:lastRenderedPageBreak/>
              <w:drawing>
                <wp:inline distT="0" distB="0" distL="0" distR="0" wp14:anchorId="26099F5A" wp14:editId="7559CB23">
                  <wp:extent cx="1534160" cy="1828800"/>
                  <wp:effectExtent l="0" t="0" r="8890" b="0"/>
                  <wp:docPr id="1107311235" name="Imagen 7"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311235" name="Imagen 7" descr="Imagen que contiene Texto&#10;&#10;Descripción generada automáticamente"/>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34160" cy="1828800"/>
                          </a:xfrm>
                          <a:prstGeom prst="rect">
                            <a:avLst/>
                          </a:prstGeom>
                        </pic:spPr>
                      </pic:pic>
                    </a:graphicData>
                  </a:graphic>
                </wp:inline>
              </w:drawing>
            </w:r>
          </w:p>
        </w:tc>
        <w:tc>
          <w:tcPr>
            <w:tcW w:w="2513" w:type="dxa"/>
            <w:gridSpan w:val="2"/>
          </w:tcPr>
          <w:p w14:paraId="5CF3C777" w14:textId="11A80DC3" w:rsidR="00931324" w:rsidRDefault="00931324"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724A6F6" wp14:editId="2E3B47E9">
                  <wp:extent cx="1542415" cy="1838325"/>
                  <wp:effectExtent l="0" t="0" r="635" b="9525"/>
                  <wp:docPr id="591717518" name="Imagen 11"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717518" name="Imagen 11" descr="Imagen de la pantalla de un celular con letras&#10;&#10;Descripción generada automáticamente con confianza media"/>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42415" cy="1838325"/>
                          </a:xfrm>
                          <a:prstGeom prst="rect">
                            <a:avLst/>
                          </a:prstGeom>
                        </pic:spPr>
                      </pic:pic>
                    </a:graphicData>
                  </a:graphic>
                </wp:inline>
              </w:drawing>
            </w:r>
          </w:p>
        </w:tc>
        <w:tc>
          <w:tcPr>
            <w:tcW w:w="2514" w:type="dxa"/>
            <w:gridSpan w:val="2"/>
          </w:tcPr>
          <w:p w14:paraId="0F3803F7" w14:textId="4CBDED19" w:rsidR="00931324" w:rsidRDefault="00931324"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2D3DC434" wp14:editId="171A94F8">
                  <wp:extent cx="1557655" cy="1857375"/>
                  <wp:effectExtent l="0" t="0" r="4445" b="9525"/>
                  <wp:docPr id="1324076775" name="Imagen 12"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076775" name="Imagen 12" descr="Imagen que contiene tarjeta de presentación&#10;&#10;Descripción generada automáticamente"/>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57655" cy="1857375"/>
                          </a:xfrm>
                          <a:prstGeom prst="rect">
                            <a:avLst/>
                          </a:prstGeom>
                        </pic:spPr>
                      </pic:pic>
                    </a:graphicData>
                  </a:graphic>
                </wp:inline>
              </w:drawing>
            </w:r>
          </w:p>
        </w:tc>
        <w:tc>
          <w:tcPr>
            <w:tcW w:w="2514" w:type="dxa"/>
          </w:tcPr>
          <w:p w14:paraId="72FCC523" w14:textId="24DA6DEE" w:rsidR="00931324" w:rsidRDefault="00931324"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6AB807F1" wp14:editId="32663C0D">
                  <wp:extent cx="1561465" cy="1866900"/>
                  <wp:effectExtent l="0" t="0" r="635" b="0"/>
                  <wp:docPr id="434439376" name="Imagen 13"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439376" name="Imagen 13" descr="Texto&#10;&#10;Descripción generada automáticamente con confianza baja"/>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61465" cy="1866900"/>
                          </a:xfrm>
                          <a:prstGeom prst="rect">
                            <a:avLst/>
                          </a:prstGeom>
                        </pic:spPr>
                      </pic:pic>
                    </a:graphicData>
                  </a:graphic>
                </wp:inline>
              </w:drawing>
            </w:r>
          </w:p>
        </w:tc>
      </w:tr>
    </w:tbl>
    <w:p w14:paraId="0D554EC7" w14:textId="36C5CA29" w:rsidR="00931324" w:rsidRPr="00C50FAD" w:rsidRDefault="00931324" w:rsidP="00C50FAD">
      <w:pPr>
        <w:spacing w:after="0"/>
        <w:jc w:val="both"/>
        <w:rPr>
          <w:sz w:val="2"/>
          <w:szCs w:val="2"/>
        </w:rPr>
      </w:pPr>
    </w:p>
    <w:tbl>
      <w:tblPr>
        <w:tblStyle w:val="Tablaconcuadrcula4-nfasis5"/>
        <w:tblW w:w="0" w:type="auto"/>
        <w:tblLook w:val="04A0" w:firstRow="1" w:lastRow="0" w:firstColumn="1" w:lastColumn="0" w:noHBand="0" w:noVBand="1"/>
      </w:tblPr>
      <w:tblGrid>
        <w:gridCol w:w="2458"/>
        <w:gridCol w:w="2517"/>
        <w:gridCol w:w="2517"/>
        <w:gridCol w:w="2562"/>
      </w:tblGrid>
      <w:tr w:rsidR="0032394B" w14:paraId="5E4B0B36" w14:textId="77777777" w:rsidTr="0032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12" w:type="dxa"/>
          </w:tcPr>
          <w:p w14:paraId="6C383016" w14:textId="1635F612" w:rsidR="00931324" w:rsidRPr="00931324" w:rsidRDefault="00931324" w:rsidP="00931324">
            <w:pPr>
              <w:jc w:val="center"/>
              <w:rPr>
                <w:rFonts w:ascii="Lucida Sans Unicode" w:hAnsi="Lucida Sans Unicode" w:cs="Lucida Sans Unicode"/>
                <w:sz w:val="20"/>
                <w:szCs w:val="20"/>
              </w:rPr>
            </w:pPr>
            <w:r w:rsidRPr="00931324">
              <w:rPr>
                <w:rFonts w:ascii="Lucida Sans Unicode" w:hAnsi="Lucida Sans Unicode" w:cs="Lucida Sans Unicode"/>
                <w:sz w:val="20"/>
                <w:szCs w:val="20"/>
              </w:rPr>
              <w:t>3 de diciembre</w:t>
            </w:r>
          </w:p>
        </w:tc>
        <w:tc>
          <w:tcPr>
            <w:tcW w:w="2526" w:type="dxa"/>
          </w:tcPr>
          <w:p w14:paraId="4299BD2B" w14:textId="7891DAD8" w:rsidR="00931324" w:rsidRPr="00931324" w:rsidRDefault="00931324" w:rsidP="00931324">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4 de diciembre</w:t>
            </w:r>
          </w:p>
        </w:tc>
        <w:tc>
          <w:tcPr>
            <w:tcW w:w="2526" w:type="dxa"/>
          </w:tcPr>
          <w:p w14:paraId="1EFAFA28" w14:textId="2F3F82F4" w:rsidR="00931324" w:rsidRPr="00931324" w:rsidRDefault="00931324" w:rsidP="00931324">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5 de diciembre</w:t>
            </w:r>
          </w:p>
        </w:tc>
        <w:tc>
          <w:tcPr>
            <w:tcW w:w="2490" w:type="dxa"/>
          </w:tcPr>
          <w:p w14:paraId="1D5B9AB6" w14:textId="3E06B5C1" w:rsidR="00931324" w:rsidRPr="00931324" w:rsidRDefault="00931324" w:rsidP="00931324">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931324">
              <w:rPr>
                <w:rFonts w:ascii="Lucida Sans Unicode" w:hAnsi="Lucida Sans Unicode" w:cs="Lucida Sans Unicode"/>
                <w:sz w:val="20"/>
                <w:szCs w:val="20"/>
              </w:rPr>
              <w:t>6 de diciembre</w:t>
            </w:r>
          </w:p>
        </w:tc>
      </w:tr>
      <w:tr w:rsidR="0032394B" w14:paraId="2DE46549" w14:textId="77777777" w:rsidTr="00C50FAD">
        <w:trPr>
          <w:cnfStyle w:val="000000100000" w:firstRow="0" w:lastRow="0" w:firstColumn="0" w:lastColumn="0" w:oddVBand="0" w:evenVBand="0" w:oddHBand="1" w:evenHBand="0" w:firstRowFirstColumn="0" w:firstRowLastColumn="0" w:lastRowFirstColumn="0" w:lastRowLastColumn="0"/>
          <w:trHeight w:val="2925"/>
        </w:trPr>
        <w:tc>
          <w:tcPr>
            <w:cnfStyle w:val="001000000000" w:firstRow="0" w:lastRow="0" w:firstColumn="1" w:lastColumn="0" w:oddVBand="0" w:evenVBand="0" w:oddHBand="0" w:evenHBand="0" w:firstRowFirstColumn="0" w:firstRowLastColumn="0" w:lastRowFirstColumn="0" w:lastRowLastColumn="0"/>
            <w:tcW w:w="2512" w:type="dxa"/>
          </w:tcPr>
          <w:p w14:paraId="7FFA0150" w14:textId="246CA1D6" w:rsidR="00931324" w:rsidRDefault="00931324" w:rsidP="00DE2CEE">
            <w:pPr>
              <w:jc w:val="both"/>
            </w:pPr>
            <w:r>
              <w:rPr>
                <w:noProof/>
              </w:rPr>
              <w:drawing>
                <wp:inline distT="0" distB="0" distL="0" distR="0" wp14:anchorId="768956D2" wp14:editId="1A69425A">
                  <wp:extent cx="1419225" cy="1905000"/>
                  <wp:effectExtent l="0" t="0" r="9525" b="0"/>
                  <wp:docPr id="980785292" name="Imagen 14"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785292" name="Imagen 14" descr="Interfaz de usuario gráfica&#10;&#10;Descripción generada automáticamente"/>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419225" cy="1905000"/>
                          </a:xfrm>
                          <a:prstGeom prst="rect">
                            <a:avLst/>
                          </a:prstGeom>
                        </pic:spPr>
                      </pic:pic>
                    </a:graphicData>
                  </a:graphic>
                </wp:inline>
              </w:drawing>
            </w:r>
          </w:p>
        </w:tc>
        <w:tc>
          <w:tcPr>
            <w:tcW w:w="2526" w:type="dxa"/>
          </w:tcPr>
          <w:p w14:paraId="35114D14" w14:textId="76A93635" w:rsidR="00931324"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49186FD" wp14:editId="49CA4820">
                  <wp:extent cx="1466850" cy="1933575"/>
                  <wp:effectExtent l="0" t="0" r="0" b="9525"/>
                  <wp:docPr id="814689465" name="Imagen 15"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689465" name="Imagen 15" descr="Imagen de la pantalla de un celular con letras&#10;&#10;Descripción generada automáticamente con confianza media"/>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66850" cy="1933575"/>
                          </a:xfrm>
                          <a:prstGeom prst="rect">
                            <a:avLst/>
                          </a:prstGeom>
                        </pic:spPr>
                      </pic:pic>
                    </a:graphicData>
                  </a:graphic>
                </wp:inline>
              </w:drawing>
            </w:r>
          </w:p>
        </w:tc>
        <w:tc>
          <w:tcPr>
            <w:tcW w:w="2526" w:type="dxa"/>
          </w:tcPr>
          <w:p w14:paraId="73C6CB35" w14:textId="768970B7" w:rsidR="00931324"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11B60768" wp14:editId="36C804A0">
                  <wp:extent cx="1457325" cy="1952625"/>
                  <wp:effectExtent l="0" t="0" r="9525" b="9525"/>
                  <wp:docPr id="1450754049" name="Imagen 16" descr="Imagen que contiene tarjeta de present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754049" name="Imagen 16" descr="Imagen que contiene tarjeta de presentación&#10;&#10;Descripción generada automáticamente"/>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57325" cy="1952625"/>
                          </a:xfrm>
                          <a:prstGeom prst="rect">
                            <a:avLst/>
                          </a:prstGeom>
                        </pic:spPr>
                      </pic:pic>
                    </a:graphicData>
                  </a:graphic>
                </wp:inline>
              </w:drawing>
            </w:r>
          </w:p>
        </w:tc>
        <w:tc>
          <w:tcPr>
            <w:tcW w:w="2490" w:type="dxa"/>
          </w:tcPr>
          <w:p w14:paraId="2C6EB361" w14:textId="37D19339" w:rsidR="00931324"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E09B331" wp14:editId="4AA73967">
                  <wp:extent cx="1495425" cy="1941955"/>
                  <wp:effectExtent l="0" t="0" r="0" b="1270"/>
                  <wp:docPr id="1714212851" name="Imagen 18"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212851" name="Imagen 18" descr="Texto&#10;&#10;Descripción generada automáticamente con confianza media"/>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496784" cy="1943720"/>
                          </a:xfrm>
                          <a:prstGeom prst="rect">
                            <a:avLst/>
                          </a:prstGeom>
                        </pic:spPr>
                      </pic:pic>
                    </a:graphicData>
                  </a:graphic>
                </wp:inline>
              </w:drawing>
            </w:r>
          </w:p>
        </w:tc>
      </w:tr>
    </w:tbl>
    <w:p w14:paraId="15EF76AC" w14:textId="77777777" w:rsidR="00931324" w:rsidRPr="005E74E1" w:rsidRDefault="00931324" w:rsidP="00C50FAD">
      <w:pPr>
        <w:spacing w:after="0"/>
        <w:jc w:val="both"/>
        <w:rPr>
          <w:sz w:val="2"/>
          <w:szCs w:val="2"/>
        </w:rPr>
      </w:pPr>
    </w:p>
    <w:tbl>
      <w:tblPr>
        <w:tblStyle w:val="Tablaconcuadrcula4-nfasis5"/>
        <w:tblW w:w="0" w:type="auto"/>
        <w:tblLook w:val="04A0" w:firstRow="1" w:lastRow="0" w:firstColumn="1" w:lastColumn="0" w:noHBand="0" w:noVBand="1"/>
      </w:tblPr>
      <w:tblGrid>
        <w:gridCol w:w="2443"/>
        <w:gridCol w:w="2443"/>
        <w:gridCol w:w="2591"/>
        <w:gridCol w:w="2577"/>
      </w:tblGrid>
      <w:tr w:rsidR="0032394B" w14:paraId="45F8880E" w14:textId="77777777" w:rsidTr="003239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7BB1844A" w14:textId="32DBC378" w:rsidR="0032394B" w:rsidRPr="0032394B" w:rsidRDefault="0032394B" w:rsidP="0032394B">
            <w:pPr>
              <w:jc w:val="center"/>
              <w:rPr>
                <w:rFonts w:ascii="Lucida Sans Unicode" w:hAnsi="Lucida Sans Unicode" w:cs="Lucida Sans Unicode"/>
                <w:sz w:val="20"/>
                <w:szCs w:val="20"/>
              </w:rPr>
            </w:pPr>
            <w:r w:rsidRPr="0032394B">
              <w:rPr>
                <w:rFonts w:ascii="Lucida Sans Unicode" w:hAnsi="Lucida Sans Unicode" w:cs="Lucida Sans Unicode"/>
                <w:sz w:val="20"/>
                <w:szCs w:val="20"/>
              </w:rPr>
              <w:t>7 de diciembre</w:t>
            </w:r>
          </w:p>
        </w:tc>
        <w:tc>
          <w:tcPr>
            <w:tcW w:w="2490" w:type="dxa"/>
          </w:tcPr>
          <w:p w14:paraId="642D0949" w14:textId="69712520" w:rsidR="0032394B" w:rsidRPr="0032394B" w:rsidRDefault="0032394B" w:rsidP="0032394B">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32394B">
              <w:rPr>
                <w:rFonts w:ascii="Lucida Sans Unicode" w:hAnsi="Lucida Sans Unicode" w:cs="Lucida Sans Unicode"/>
                <w:sz w:val="20"/>
                <w:szCs w:val="20"/>
              </w:rPr>
              <w:t>8 de diciembre</w:t>
            </w:r>
          </w:p>
        </w:tc>
        <w:tc>
          <w:tcPr>
            <w:tcW w:w="2612" w:type="dxa"/>
          </w:tcPr>
          <w:p w14:paraId="2ECA1FD8" w14:textId="17B6CF69" w:rsidR="0032394B" w:rsidRPr="0032394B" w:rsidRDefault="0032394B" w:rsidP="0032394B">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32394B">
              <w:rPr>
                <w:rFonts w:ascii="Lucida Sans Unicode" w:hAnsi="Lucida Sans Unicode" w:cs="Lucida Sans Unicode"/>
                <w:sz w:val="20"/>
                <w:szCs w:val="20"/>
              </w:rPr>
              <w:t>9 de diciembre</w:t>
            </w:r>
          </w:p>
        </w:tc>
        <w:tc>
          <w:tcPr>
            <w:tcW w:w="2485" w:type="dxa"/>
          </w:tcPr>
          <w:p w14:paraId="1B3471A5" w14:textId="39820EB2" w:rsidR="0032394B" w:rsidRPr="0032394B" w:rsidRDefault="0032394B" w:rsidP="0032394B">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32394B">
              <w:rPr>
                <w:rFonts w:ascii="Lucida Sans Unicode" w:hAnsi="Lucida Sans Unicode" w:cs="Lucida Sans Unicode"/>
                <w:sz w:val="20"/>
                <w:szCs w:val="20"/>
              </w:rPr>
              <w:t>10 de diciembre</w:t>
            </w:r>
          </w:p>
        </w:tc>
      </w:tr>
      <w:tr w:rsidR="0032394B" w14:paraId="76B96F08" w14:textId="77777777" w:rsidTr="003239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7" w:type="dxa"/>
          </w:tcPr>
          <w:p w14:paraId="6A885501" w14:textId="364A7FF6" w:rsidR="0032394B" w:rsidRDefault="0032394B" w:rsidP="00DE2CEE">
            <w:pPr>
              <w:jc w:val="both"/>
            </w:pPr>
            <w:r>
              <w:rPr>
                <w:noProof/>
              </w:rPr>
              <w:drawing>
                <wp:inline distT="0" distB="0" distL="0" distR="0" wp14:anchorId="631BDCE7" wp14:editId="68A07BEE">
                  <wp:extent cx="1419225" cy="1895475"/>
                  <wp:effectExtent l="0" t="0" r="9525" b="9525"/>
                  <wp:docPr id="1210327682" name="Imagen 19" descr="Captura de pantalla de un celular con let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327682" name="Imagen 19" descr="Captura de pantalla de un celular con letras&#10;&#10;Descripción generada automáticamente"/>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431645" cy="1912063"/>
                          </a:xfrm>
                          <a:prstGeom prst="rect">
                            <a:avLst/>
                          </a:prstGeom>
                        </pic:spPr>
                      </pic:pic>
                    </a:graphicData>
                  </a:graphic>
                </wp:inline>
              </w:drawing>
            </w:r>
          </w:p>
        </w:tc>
        <w:tc>
          <w:tcPr>
            <w:tcW w:w="2490" w:type="dxa"/>
          </w:tcPr>
          <w:p w14:paraId="0B31F1FD" w14:textId="0BF84F70" w:rsidR="0032394B"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500C42B8" wp14:editId="47FB8ED1">
                  <wp:extent cx="1428115" cy="1895475"/>
                  <wp:effectExtent l="0" t="0" r="635" b="9525"/>
                  <wp:docPr id="678395046" name="Imagen 20" descr="Imagen de la pantalla de un celular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395046" name="Imagen 20" descr="Imagen de la pantalla de un celular con letras&#10;&#10;Descripción generada automáticamente con confianza media"/>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28115" cy="1895475"/>
                          </a:xfrm>
                          <a:prstGeom prst="rect">
                            <a:avLst/>
                          </a:prstGeom>
                        </pic:spPr>
                      </pic:pic>
                    </a:graphicData>
                  </a:graphic>
                </wp:inline>
              </w:drawing>
            </w:r>
          </w:p>
        </w:tc>
        <w:tc>
          <w:tcPr>
            <w:tcW w:w="2612" w:type="dxa"/>
          </w:tcPr>
          <w:p w14:paraId="161D3C99" w14:textId="3A02178E" w:rsidR="0032394B"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7D4E6B7D" wp14:editId="1A960182">
                  <wp:extent cx="1524000" cy="1898650"/>
                  <wp:effectExtent l="0" t="0" r="0" b="6350"/>
                  <wp:docPr id="1290542951" name="Imagen 22" descr="Una captura de pantalla de un celular con texto e imagen&#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542951" name="Imagen 22" descr="Una captura de pantalla de un celular con texto e imagen&#10;&#10;Descripción generada automáticamente con confianza media"/>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525999" cy="1901140"/>
                          </a:xfrm>
                          <a:prstGeom prst="rect">
                            <a:avLst/>
                          </a:prstGeom>
                        </pic:spPr>
                      </pic:pic>
                    </a:graphicData>
                  </a:graphic>
                </wp:inline>
              </w:drawing>
            </w:r>
          </w:p>
        </w:tc>
        <w:tc>
          <w:tcPr>
            <w:tcW w:w="2485" w:type="dxa"/>
          </w:tcPr>
          <w:p w14:paraId="7AAA6A35" w14:textId="2B47F6CD" w:rsidR="0032394B" w:rsidRDefault="0032394B" w:rsidP="00DE2CEE">
            <w:pPr>
              <w:jc w:val="both"/>
              <w:cnfStyle w:val="000000100000" w:firstRow="0" w:lastRow="0" w:firstColumn="0" w:lastColumn="0" w:oddVBand="0" w:evenVBand="0" w:oddHBand="1" w:evenHBand="0" w:firstRowFirstColumn="0" w:firstRowLastColumn="0" w:lastRowFirstColumn="0" w:lastRowLastColumn="0"/>
            </w:pPr>
            <w:r>
              <w:rPr>
                <w:noProof/>
              </w:rPr>
              <w:drawing>
                <wp:inline distT="0" distB="0" distL="0" distR="0" wp14:anchorId="02D3E573" wp14:editId="058768B1">
                  <wp:extent cx="1514475" cy="1892946"/>
                  <wp:effectExtent l="0" t="0" r="0" b="0"/>
                  <wp:docPr id="1769761684" name="Imagen 24" descr="Text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61684" name="Imagen 24" descr="Texto&#10;&#10;Descripción generada automáticamente con confianza media"/>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16242" cy="1895155"/>
                          </a:xfrm>
                          <a:prstGeom prst="rect">
                            <a:avLst/>
                          </a:prstGeom>
                        </pic:spPr>
                      </pic:pic>
                    </a:graphicData>
                  </a:graphic>
                </wp:inline>
              </w:drawing>
            </w:r>
          </w:p>
        </w:tc>
      </w:tr>
    </w:tbl>
    <w:p w14:paraId="42C7624D" w14:textId="77777777" w:rsidR="0032394B" w:rsidRDefault="0032394B" w:rsidP="00DE2CEE">
      <w:pPr>
        <w:jc w:val="both"/>
      </w:pPr>
    </w:p>
    <w:p w14:paraId="78A88624" w14:textId="77777777" w:rsidR="005E74E1" w:rsidRDefault="005E74E1" w:rsidP="00D82333">
      <w:pPr>
        <w:jc w:val="both"/>
      </w:pPr>
    </w:p>
    <w:p w14:paraId="4B17F8F1" w14:textId="77777777" w:rsidR="005E74E1" w:rsidRDefault="005E74E1" w:rsidP="00D82333">
      <w:pPr>
        <w:jc w:val="both"/>
      </w:pPr>
    </w:p>
    <w:p w14:paraId="746673CE" w14:textId="3189B673" w:rsidR="00D82333" w:rsidRDefault="0032394B" w:rsidP="00D82333">
      <w:pPr>
        <w:jc w:val="both"/>
        <w:rPr>
          <w:rFonts w:ascii="Lucida Sans Unicode" w:hAnsi="Lucida Sans Unicode" w:cs="Lucida Sans Unicode"/>
          <w:sz w:val="20"/>
          <w:szCs w:val="20"/>
        </w:rPr>
      </w:pPr>
      <w:r w:rsidRPr="004A03FB">
        <w:rPr>
          <w:rFonts w:ascii="Lucida Sans Unicode" w:hAnsi="Lucida Sans Unicode" w:cs="Lucida Sans Unicode"/>
          <w:sz w:val="20"/>
          <w:szCs w:val="20"/>
        </w:rPr>
        <w:lastRenderedPageBreak/>
        <w:t xml:space="preserve">Adicionalmente, </w:t>
      </w:r>
      <w:r w:rsidR="00D82333" w:rsidRPr="004A03FB">
        <w:rPr>
          <w:rFonts w:ascii="Lucida Sans Unicode" w:hAnsi="Lucida Sans Unicode" w:cs="Lucida Sans Unicode"/>
          <w:sz w:val="20"/>
          <w:szCs w:val="20"/>
        </w:rPr>
        <w:t xml:space="preserve">en el marco del 25 N, la Consejera Brenda Judith Serafín Morfín y la Dra. Paola Lazo, titular de la </w:t>
      </w:r>
      <w:r w:rsidR="00D82333" w:rsidRPr="00D82333">
        <w:rPr>
          <w:rFonts w:ascii="Lucida Sans Unicode" w:hAnsi="Lucida Sans Unicode" w:cs="Lucida Sans Unicode"/>
          <w:sz w:val="20"/>
          <w:szCs w:val="20"/>
        </w:rPr>
        <w:t>Secretaria de Igualdad Sustantiva entre Mujeres y Hombres, hab</w:t>
      </w:r>
      <w:r w:rsidR="00D82333">
        <w:rPr>
          <w:rFonts w:ascii="Lucida Sans Unicode" w:hAnsi="Lucida Sans Unicode" w:cs="Lucida Sans Unicode"/>
          <w:sz w:val="20"/>
          <w:szCs w:val="20"/>
        </w:rPr>
        <w:t>laron</w:t>
      </w:r>
      <w:r w:rsidR="00D82333" w:rsidRPr="00D82333">
        <w:rPr>
          <w:rFonts w:ascii="Lucida Sans Unicode" w:hAnsi="Lucida Sans Unicode" w:cs="Lucida Sans Unicode"/>
          <w:sz w:val="20"/>
          <w:szCs w:val="20"/>
        </w:rPr>
        <w:t xml:space="preserve"> sobre la lucha en contra de la Violencia Política en el marco del 25N y los 16 días de activismo.  </w:t>
      </w:r>
    </w:p>
    <w:tbl>
      <w:tblPr>
        <w:tblStyle w:val="Tablaconcuadrcula4-nfasis5"/>
        <w:tblW w:w="0" w:type="auto"/>
        <w:tblInd w:w="2122" w:type="dxa"/>
        <w:tblLook w:val="04A0" w:firstRow="1" w:lastRow="0" w:firstColumn="1" w:lastColumn="0" w:noHBand="0" w:noVBand="1"/>
      </w:tblPr>
      <w:tblGrid>
        <w:gridCol w:w="2905"/>
        <w:gridCol w:w="3332"/>
      </w:tblGrid>
      <w:tr w:rsidR="00D82333" w14:paraId="30EB0511" w14:textId="77777777" w:rsidTr="00D823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1DD74A23" w14:textId="582A1EC1" w:rsidR="00D82333" w:rsidRPr="00D82333" w:rsidRDefault="00D82333" w:rsidP="00D82333">
            <w:pPr>
              <w:jc w:val="center"/>
              <w:rPr>
                <w:rFonts w:ascii="Lucida Sans Unicode" w:hAnsi="Lucida Sans Unicode" w:cs="Lucida Sans Unicode"/>
                <w:sz w:val="20"/>
                <w:szCs w:val="20"/>
              </w:rPr>
            </w:pPr>
            <w:r w:rsidRPr="00D82333">
              <w:rPr>
                <w:rFonts w:ascii="Lucida Sans Unicode" w:hAnsi="Lucida Sans Unicode" w:cs="Lucida Sans Unicode"/>
                <w:sz w:val="20"/>
                <w:szCs w:val="20"/>
              </w:rPr>
              <w:t>Fecha</w:t>
            </w:r>
            <w:r w:rsidR="007D39E4">
              <w:rPr>
                <w:rFonts w:ascii="Lucida Sans Unicode" w:hAnsi="Lucida Sans Unicode" w:cs="Lucida Sans Unicode"/>
                <w:sz w:val="20"/>
                <w:szCs w:val="20"/>
              </w:rPr>
              <w:t xml:space="preserve"> de publicación</w:t>
            </w:r>
          </w:p>
        </w:tc>
        <w:tc>
          <w:tcPr>
            <w:tcW w:w="3332" w:type="dxa"/>
          </w:tcPr>
          <w:p w14:paraId="6743D90F" w14:textId="2E6C8398" w:rsidR="00D82333" w:rsidRPr="00D82333" w:rsidRDefault="00D82333" w:rsidP="00D82333">
            <w:pPr>
              <w:jc w:val="center"/>
              <w:cnfStyle w:val="100000000000" w:firstRow="1" w:lastRow="0" w:firstColumn="0" w:lastColumn="0" w:oddVBand="0" w:evenVBand="0" w:oddHBand="0" w:evenHBand="0" w:firstRowFirstColumn="0" w:firstRowLastColumn="0" w:lastRowFirstColumn="0" w:lastRowLastColumn="0"/>
              <w:rPr>
                <w:rFonts w:ascii="Lucida Sans Unicode" w:hAnsi="Lucida Sans Unicode" w:cs="Lucida Sans Unicode"/>
                <w:sz w:val="20"/>
                <w:szCs w:val="20"/>
              </w:rPr>
            </w:pPr>
            <w:r w:rsidRPr="00D82333">
              <w:rPr>
                <w:rFonts w:ascii="Lucida Sans Unicode" w:hAnsi="Lucida Sans Unicode" w:cs="Lucida Sans Unicode"/>
                <w:sz w:val="20"/>
                <w:szCs w:val="20"/>
              </w:rPr>
              <w:t>Contenido</w:t>
            </w:r>
          </w:p>
        </w:tc>
      </w:tr>
      <w:tr w:rsidR="00D82333" w14:paraId="1E8AF0B0" w14:textId="77777777" w:rsidTr="00D823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5" w:type="dxa"/>
          </w:tcPr>
          <w:p w14:paraId="64A40435" w14:textId="77777777" w:rsidR="00D82333" w:rsidRDefault="00D82333" w:rsidP="00D82333">
            <w:pPr>
              <w:jc w:val="center"/>
              <w:rPr>
                <w:rFonts w:ascii="Lucida Sans Unicode" w:hAnsi="Lucida Sans Unicode" w:cs="Lucida Sans Unicode"/>
                <w:b w:val="0"/>
                <w:bCs w:val="0"/>
                <w:sz w:val="20"/>
                <w:szCs w:val="20"/>
              </w:rPr>
            </w:pPr>
          </w:p>
          <w:p w14:paraId="2307A487" w14:textId="77777777" w:rsidR="00D82333" w:rsidRDefault="00D82333" w:rsidP="00D82333">
            <w:pPr>
              <w:jc w:val="center"/>
              <w:rPr>
                <w:rFonts w:ascii="Lucida Sans Unicode" w:hAnsi="Lucida Sans Unicode" w:cs="Lucida Sans Unicode"/>
                <w:b w:val="0"/>
                <w:bCs w:val="0"/>
                <w:sz w:val="20"/>
                <w:szCs w:val="20"/>
              </w:rPr>
            </w:pPr>
          </w:p>
          <w:p w14:paraId="5ABE4E25" w14:textId="77777777" w:rsidR="00D82333" w:rsidRDefault="00D82333" w:rsidP="00D82333">
            <w:pPr>
              <w:jc w:val="center"/>
              <w:rPr>
                <w:rFonts w:ascii="Lucida Sans Unicode" w:hAnsi="Lucida Sans Unicode" w:cs="Lucida Sans Unicode"/>
                <w:b w:val="0"/>
                <w:bCs w:val="0"/>
                <w:sz w:val="20"/>
                <w:szCs w:val="20"/>
              </w:rPr>
            </w:pPr>
          </w:p>
          <w:p w14:paraId="1F0470F7" w14:textId="77777777" w:rsidR="00D82333" w:rsidRDefault="00D82333" w:rsidP="00D82333">
            <w:pPr>
              <w:jc w:val="center"/>
              <w:rPr>
                <w:rFonts w:ascii="Lucida Sans Unicode" w:hAnsi="Lucida Sans Unicode" w:cs="Lucida Sans Unicode"/>
                <w:b w:val="0"/>
                <w:bCs w:val="0"/>
                <w:sz w:val="20"/>
                <w:szCs w:val="20"/>
              </w:rPr>
            </w:pPr>
          </w:p>
          <w:p w14:paraId="432E373D" w14:textId="6E5E8C25" w:rsidR="00D82333" w:rsidRPr="00D82333" w:rsidRDefault="00D82333" w:rsidP="00D82333">
            <w:pPr>
              <w:jc w:val="center"/>
              <w:rPr>
                <w:rFonts w:ascii="Lucida Sans Unicode" w:hAnsi="Lucida Sans Unicode" w:cs="Lucida Sans Unicode"/>
                <w:b w:val="0"/>
                <w:bCs w:val="0"/>
                <w:sz w:val="20"/>
                <w:szCs w:val="20"/>
              </w:rPr>
            </w:pPr>
            <w:r w:rsidRPr="00D82333">
              <w:rPr>
                <w:rFonts w:ascii="Lucida Sans Unicode" w:hAnsi="Lucida Sans Unicode" w:cs="Lucida Sans Unicode"/>
                <w:b w:val="0"/>
                <w:bCs w:val="0"/>
                <w:sz w:val="20"/>
                <w:szCs w:val="20"/>
              </w:rPr>
              <w:t>1</w:t>
            </w:r>
            <w:r w:rsidR="007D39E4">
              <w:rPr>
                <w:rFonts w:ascii="Lucida Sans Unicode" w:hAnsi="Lucida Sans Unicode" w:cs="Lucida Sans Unicode"/>
                <w:b w:val="0"/>
                <w:bCs w:val="0"/>
                <w:sz w:val="20"/>
                <w:szCs w:val="20"/>
              </w:rPr>
              <w:t>6</w:t>
            </w:r>
            <w:r w:rsidRPr="00D82333">
              <w:rPr>
                <w:rFonts w:ascii="Lucida Sans Unicode" w:hAnsi="Lucida Sans Unicode" w:cs="Lucida Sans Unicode"/>
                <w:b w:val="0"/>
                <w:bCs w:val="0"/>
                <w:sz w:val="20"/>
                <w:szCs w:val="20"/>
              </w:rPr>
              <w:t xml:space="preserve"> de diciembre 2023</w:t>
            </w:r>
          </w:p>
        </w:tc>
        <w:tc>
          <w:tcPr>
            <w:tcW w:w="3332" w:type="dxa"/>
          </w:tcPr>
          <w:p w14:paraId="5F0A05BC" w14:textId="19EF8AFB" w:rsidR="00D82333" w:rsidRDefault="00D82333" w:rsidP="00D82333">
            <w:pPr>
              <w:jc w:val="both"/>
              <w:cnfStyle w:val="000000100000" w:firstRow="0" w:lastRow="0" w:firstColumn="0" w:lastColumn="0" w:oddVBand="0" w:evenVBand="0" w:oddHBand="1" w:evenHBand="0" w:firstRowFirstColumn="0" w:firstRowLastColumn="0" w:lastRowFirstColumn="0" w:lastRowLastColumn="0"/>
            </w:pPr>
            <w:r>
              <w:rPr>
                <w:noProof/>
              </w:rPr>
              <w:drawing>
                <wp:anchor distT="0" distB="0" distL="114300" distR="114300" simplePos="0" relativeHeight="251688960" behindDoc="0" locked="0" layoutInCell="1" allowOverlap="1" wp14:anchorId="5049D0AD" wp14:editId="4D6A63E7">
                  <wp:simplePos x="0" y="0"/>
                  <wp:positionH relativeFrom="column">
                    <wp:posOffset>193040</wp:posOffset>
                  </wp:positionH>
                  <wp:positionV relativeFrom="paragraph">
                    <wp:posOffset>162560</wp:posOffset>
                  </wp:positionV>
                  <wp:extent cx="1590675" cy="1590675"/>
                  <wp:effectExtent l="0" t="0" r="9525" b="9525"/>
                  <wp:wrapSquare wrapText="bothSides"/>
                  <wp:docPr id="1601362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90675" cy="1590675"/>
                          </a:xfrm>
                          <a:prstGeom prst="rect">
                            <a:avLst/>
                          </a:prstGeom>
                          <a:noFill/>
                          <a:ln>
                            <a:noFill/>
                          </a:ln>
                        </pic:spPr>
                      </pic:pic>
                    </a:graphicData>
                  </a:graphic>
                </wp:anchor>
              </w:drawing>
            </w:r>
          </w:p>
        </w:tc>
      </w:tr>
      <w:tr w:rsidR="007D39E4" w14:paraId="2EDD3775" w14:textId="77777777" w:rsidTr="00911121">
        <w:tc>
          <w:tcPr>
            <w:cnfStyle w:val="001000000000" w:firstRow="0" w:lastRow="0" w:firstColumn="1" w:lastColumn="0" w:oddVBand="0" w:evenVBand="0" w:oddHBand="0" w:evenHBand="0" w:firstRowFirstColumn="0" w:firstRowLastColumn="0" w:lastRowFirstColumn="0" w:lastRowLastColumn="0"/>
            <w:tcW w:w="6237" w:type="dxa"/>
            <w:gridSpan w:val="2"/>
            <w:shd w:val="clear" w:color="auto" w:fill="DAEEF3" w:themeFill="accent5" w:themeFillTint="33"/>
          </w:tcPr>
          <w:p w14:paraId="7C71A53E" w14:textId="57BB3FDF" w:rsidR="007D39E4" w:rsidRPr="00CD270F" w:rsidRDefault="007D39E4" w:rsidP="007D39E4">
            <w:pPr>
              <w:jc w:val="center"/>
              <w:rPr>
                <w:rFonts w:ascii="Lucida Sans Unicode" w:hAnsi="Lucida Sans Unicode" w:cs="Lucida Sans Unicode"/>
                <w:noProof/>
                <w:sz w:val="20"/>
                <w:szCs w:val="20"/>
              </w:rPr>
            </w:pPr>
            <w:r w:rsidRPr="00CD270F">
              <w:rPr>
                <w:rFonts w:ascii="Segoe UI Emoji" w:hAnsi="Segoe UI Emoji" w:cs="Segoe UI Emoji"/>
                <w:noProof/>
                <w:sz w:val="20"/>
                <w:szCs w:val="20"/>
              </w:rPr>
              <w:t>👉</w:t>
            </w:r>
            <w:r w:rsidRPr="00CD270F">
              <w:rPr>
                <w:rFonts w:ascii="Lucida Sans Unicode" w:hAnsi="Lucida Sans Unicode" w:cs="Lucida Sans Unicode"/>
                <w:noProof/>
                <w:sz w:val="20"/>
                <w:szCs w:val="20"/>
              </w:rPr>
              <w:t xml:space="preserve">Escúchalo aquí: </w:t>
            </w:r>
            <w:hyperlink r:id="rId54" w:history="1">
              <w:r w:rsidRPr="00CD270F">
                <w:rPr>
                  <w:rStyle w:val="Hipervnculo"/>
                  <w:rFonts w:ascii="Lucida Sans Unicode" w:hAnsi="Lucida Sans Unicode" w:cs="Lucida Sans Unicode"/>
                  <w:b w:val="0"/>
                  <w:bCs w:val="0"/>
                  <w:noProof/>
                  <w:sz w:val="20"/>
                  <w:szCs w:val="20"/>
                </w:rPr>
                <w:t>https://iepc.cc/01YZy5z</w:t>
              </w:r>
            </w:hyperlink>
          </w:p>
        </w:tc>
      </w:tr>
      <w:tr w:rsidR="00EF5C2C" w14:paraId="5569EF33" w14:textId="77777777" w:rsidTr="009111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7" w:type="dxa"/>
            <w:gridSpan w:val="2"/>
          </w:tcPr>
          <w:p w14:paraId="4954CDDA" w14:textId="77777777" w:rsidR="00EF5C2C" w:rsidRPr="00CD270F" w:rsidRDefault="00EF5C2C" w:rsidP="007D39E4">
            <w:pPr>
              <w:jc w:val="center"/>
              <w:rPr>
                <w:rFonts w:ascii="Segoe UI Emoji" w:hAnsi="Segoe UI Emoji" w:cs="Segoe UI Emoji"/>
                <w:noProof/>
                <w:sz w:val="20"/>
                <w:szCs w:val="20"/>
              </w:rPr>
            </w:pPr>
          </w:p>
        </w:tc>
      </w:tr>
    </w:tbl>
    <w:p w14:paraId="07D79105" w14:textId="291C067B" w:rsidR="00EF5C2C" w:rsidRDefault="00EF5C2C" w:rsidP="003C5A48">
      <w:pPr>
        <w:pStyle w:val="Prrafodelista"/>
        <w:rPr>
          <w:rFonts w:ascii="Lucida Sans Unicode" w:eastAsia="Lucida Sans Unicode" w:hAnsi="Lucida Sans Unicode" w:cs="Lucida Sans Unicode"/>
        </w:rPr>
      </w:pPr>
    </w:p>
    <w:p w14:paraId="5FDDA167" w14:textId="479E299E" w:rsidR="00EF5C2C" w:rsidRDefault="00302D56" w:rsidP="00D130B0">
      <w:pPr>
        <w:jc w:val="both"/>
        <w:rPr>
          <w:rFonts w:ascii="Lucida Sans Unicode" w:eastAsia="Lucida Sans Unicode" w:hAnsi="Lucida Sans Unicode" w:cs="Lucida Sans Unicode"/>
          <w:kern w:val="2"/>
          <w:sz w:val="20"/>
          <w:szCs w:val="20"/>
          <w:lang w:val="es-ES_tradnl"/>
        </w:rPr>
      </w:pPr>
      <w:r>
        <w:rPr>
          <w:rFonts w:ascii="Lucida Sans Unicode" w:eastAsia="Lucida Sans Unicode" w:hAnsi="Lucida Sans Unicode" w:cs="Lucida Sans Unicode"/>
          <w:kern w:val="2"/>
          <w:sz w:val="20"/>
          <w:szCs w:val="20"/>
          <w:lang w:val="es-ES_tradnl"/>
        </w:rPr>
        <w:t>En marco del 25N</w:t>
      </w:r>
      <w:r w:rsidR="00E301EC">
        <w:rPr>
          <w:rFonts w:ascii="Lucida Sans Unicode" w:eastAsia="Lucida Sans Unicode" w:hAnsi="Lucida Sans Unicode" w:cs="Lucida Sans Unicode"/>
          <w:kern w:val="2"/>
          <w:sz w:val="20"/>
          <w:szCs w:val="20"/>
          <w:lang w:val="es-ES_tradnl"/>
        </w:rPr>
        <w:t>,</w:t>
      </w:r>
      <w:r>
        <w:rPr>
          <w:rFonts w:ascii="Lucida Sans Unicode" w:eastAsia="Lucida Sans Unicode" w:hAnsi="Lucida Sans Unicode" w:cs="Lucida Sans Unicode"/>
          <w:kern w:val="2"/>
          <w:sz w:val="20"/>
          <w:szCs w:val="20"/>
          <w:lang w:val="es-ES_tradnl"/>
        </w:rPr>
        <w:t xml:space="preserve"> se ilumin</w:t>
      </w:r>
      <w:r w:rsidR="00A20776">
        <w:rPr>
          <w:rFonts w:ascii="Lucida Sans Unicode" w:eastAsia="Lucida Sans Unicode" w:hAnsi="Lucida Sans Unicode" w:cs="Lucida Sans Unicode"/>
          <w:kern w:val="2"/>
          <w:sz w:val="20"/>
          <w:szCs w:val="20"/>
          <w:lang w:val="es-ES_tradnl"/>
        </w:rPr>
        <w:t xml:space="preserve">ó la sede </w:t>
      </w:r>
      <w:r w:rsidR="00EE0CAC">
        <w:rPr>
          <w:rFonts w:ascii="Lucida Sans Unicode" w:eastAsia="Lucida Sans Unicode" w:hAnsi="Lucida Sans Unicode" w:cs="Lucida Sans Unicode"/>
          <w:kern w:val="2"/>
          <w:sz w:val="20"/>
          <w:szCs w:val="20"/>
          <w:lang w:val="es-ES_tradnl"/>
        </w:rPr>
        <w:t xml:space="preserve">de Parque de las Estrellas </w:t>
      </w:r>
      <w:r w:rsidR="00A20776">
        <w:rPr>
          <w:rFonts w:ascii="Lucida Sans Unicode" w:eastAsia="Lucida Sans Unicode" w:hAnsi="Lucida Sans Unicode" w:cs="Lucida Sans Unicode"/>
          <w:kern w:val="2"/>
          <w:sz w:val="20"/>
          <w:szCs w:val="20"/>
          <w:lang w:val="es-ES_tradnl"/>
        </w:rPr>
        <w:t>de</w:t>
      </w:r>
      <w:r w:rsidR="00EE0CAC">
        <w:rPr>
          <w:rFonts w:ascii="Lucida Sans Unicode" w:eastAsia="Lucida Sans Unicode" w:hAnsi="Lucida Sans Unicode" w:cs="Lucida Sans Unicode"/>
          <w:kern w:val="2"/>
          <w:sz w:val="20"/>
          <w:szCs w:val="20"/>
          <w:lang w:val="es-ES_tradnl"/>
        </w:rPr>
        <w:t xml:space="preserve"> este</w:t>
      </w:r>
      <w:r w:rsidR="00A20776">
        <w:rPr>
          <w:rFonts w:ascii="Lucida Sans Unicode" w:eastAsia="Lucida Sans Unicode" w:hAnsi="Lucida Sans Unicode" w:cs="Lucida Sans Unicode"/>
          <w:kern w:val="2"/>
          <w:sz w:val="20"/>
          <w:szCs w:val="20"/>
          <w:lang w:val="es-ES_tradnl"/>
        </w:rPr>
        <w:t xml:space="preserve"> Instituto Electoral y se compartió el material fotográfico </w:t>
      </w:r>
      <w:r w:rsidR="00BC63B3">
        <w:rPr>
          <w:rFonts w:ascii="Lucida Sans Unicode" w:eastAsia="Lucida Sans Unicode" w:hAnsi="Lucida Sans Unicode" w:cs="Lucida Sans Unicode"/>
          <w:kern w:val="2"/>
          <w:sz w:val="20"/>
          <w:szCs w:val="20"/>
          <w:lang w:val="es-ES_tradnl"/>
        </w:rPr>
        <w:t>con la Unidad Técnica de Igualdad de Género del Instituto Nacional Electoral</w:t>
      </w:r>
      <w:r w:rsidR="00E014CD">
        <w:rPr>
          <w:rFonts w:ascii="Lucida Sans Unicode" w:eastAsia="Lucida Sans Unicode" w:hAnsi="Lucida Sans Unicode" w:cs="Lucida Sans Unicode"/>
          <w:kern w:val="2"/>
          <w:sz w:val="20"/>
          <w:szCs w:val="20"/>
          <w:lang w:val="es-ES_tradnl"/>
        </w:rPr>
        <w:t xml:space="preserve">. </w:t>
      </w:r>
    </w:p>
    <w:p w14:paraId="0832FC0E" w14:textId="55C01497" w:rsidR="00BD613E" w:rsidRDefault="00BD613E" w:rsidP="00BD613E">
      <w:pPr>
        <w:jc w:val="center"/>
        <w:rPr>
          <w:rFonts w:ascii="Lucida Sans Unicode" w:eastAsia="Lucida Sans Unicode" w:hAnsi="Lucida Sans Unicode" w:cs="Lucida Sans Unicode"/>
          <w:kern w:val="2"/>
          <w:sz w:val="20"/>
          <w:szCs w:val="20"/>
          <w:lang w:val="es-ES_tradnl"/>
        </w:rPr>
      </w:pPr>
      <w:r>
        <w:rPr>
          <w:noProof/>
        </w:rPr>
        <w:drawing>
          <wp:anchor distT="0" distB="0" distL="114300" distR="114300" simplePos="0" relativeHeight="251706368" behindDoc="1" locked="0" layoutInCell="1" allowOverlap="1" wp14:anchorId="24F8AE9B" wp14:editId="44E2D612">
            <wp:simplePos x="0" y="0"/>
            <wp:positionH relativeFrom="page">
              <wp:align>center</wp:align>
            </wp:positionH>
            <wp:positionV relativeFrom="paragraph">
              <wp:posOffset>-24130</wp:posOffset>
            </wp:positionV>
            <wp:extent cx="2199640" cy="2839085"/>
            <wp:effectExtent l="0" t="0" r="0" b="0"/>
            <wp:wrapTight wrapText="bothSides">
              <wp:wrapPolygon edited="0">
                <wp:start x="0" y="0"/>
                <wp:lineTo x="0" y="21450"/>
                <wp:lineTo x="21326" y="21450"/>
                <wp:lineTo x="21326" y="0"/>
                <wp:lineTo x="0" y="0"/>
              </wp:wrapPolygon>
            </wp:wrapTight>
            <wp:docPr id="699409001" name="Imagen 1" descr="Imagen que contiene Sitio web&#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409001" name="Imagen 1" descr="Imagen que contiene Sitio web&#10;&#10;Descripción generada automáticamente"/>
                    <pic:cNvPicPr/>
                  </pic:nvPicPr>
                  <pic:blipFill>
                    <a:blip r:embed="rId55">
                      <a:extLst>
                        <a:ext uri="{28A0092B-C50C-407E-A947-70E740481C1C}">
                          <a14:useLocalDpi xmlns:a14="http://schemas.microsoft.com/office/drawing/2010/main" val="0"/>
                        </a:ext>
                      </a:extLst>
                    </a:blip>
                    <a:stretch>
                      <a:fillRect/>
                    </a:stretch>
                  </pic:blipFill>
                  <pic:spPr>
                    <a:xfrm>
                      <a:off x="0" y="0"/>
                      <a:ext cx="2199640" cy="2839085"/>
                    </a:xfrm>
                    <a:prstGeom prst="rect">
                      <a:avLst/>
                    </a:prstGeom>
                  </pic:spPr>
                </pic:pic>
              </a:graphicData>
            </a:graphic>
            <wp14:sizeRelH relativeFrom="margin">
              <wp14:pctWidth>0</wp14:pctWidth>
            </wp14:sizeRelH>
            <wp14:sizeRelV relativeFrom="margin">
              <wp14:pctHeight>0</wp14:pctHeight>
            </wp14:sizeRelV>
          </wp:anchor>
        </w:drawing>
      </w:r>
    </w:p>
    <w:p w14:paraId="20C7C100"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0684EB4A"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0FF27BF5"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242AF0E3"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17392C2F"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292B937E"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7A428D0B" w14:textId="77777777" w:rsidR="00AA7121" w:rsidRDefault="00AA7121" w:rsidP="00BD613E">
      <w:pPr>
        <w:jc w:val="center"/>
        <w:rPr>
          <w:rFonts w:ascii="Lucida Sans Unicode" w:eastAsia="Lucida Sans Unicode" w:hAnsi="Lucida Sans Unicode" w:cs="Lucida Sans Unicode"/>
          <w:kern w:val="2"/>
          <w:sz w:val="20"/>
          <w:szCs w:val="20"/>
          <w:lang w:val="es-ES_tradnl"/>
        </w:rPr>
      </w:pPr>
    </w:p>
    <w:p w14:paraId="56E5B5CF" w14:textId="77777777" w:rsidR="00BD613E" w:rsidRDefault="00BD613E" w:rsidP="00BD613E">
      <w:pPr>
        <w:jc w:val="center"/>
        <w:rPr>
          <w:rFonts w:ascii="Lucida Sans Unicode" w:eastAsia="Lucida Sans Unicode" w:hAnsi="Lucida Sans Unicode" w:cs="Lucida Sans Unicode"/>
          <w:kern w:val="2"/>
          <w:sz w:val="20"/>
          <w:szCs w:val="20"/>
          <w:lang w:val="es-ES_tradnl"/>
        </w:rPr>
      </w:pPr>
    </w:p>
    <w:p w14:paraId="06973983" w14:textId="16F56984" w:rsidR="00D130B0" w:rsidRPr="00D130B0" w:rsidRDefault="00395C1D" w:rsidP="00D130B0">
      <w:pPr>
        <w:jc w:val="both"/>
        <w:rPr>
          <w:rFonts w:ascii="Lucida Sans Unicode" w:eastAsia="Lucida Sans Unicode" w:hAnsi="Lucida Sans Unicode" w:cs="Lucida Sans Unicode"/>
          <w:b/>
          <w:bCs/>
          <w:color w:val="31849B" w:themeColor="accent5" w:themeShade="BF"/>
          <w:kern w:val="2"/>
          <w:sz w:val="20"/>
          <w:szCs w:val="20"/>
          <w:lang w:val="es-ES_tradnl"/>
        </w:rPr>
      </w:pPr>
      <w:r w:rsidRPr="00D130B0">
        <w:rPr>
          <w:rFonts w:ascii="Lucida Sans Unicode" w:eastAsia="Lucida Sans Unicode" w:hAnsi="Lucida Sans Unicode" w:cs="Lucida Sans Unicode"/>
          <w:b/>
          <w:bCs/>
          <w:color w:val="31849B" w:themeColor="accent5" w:themeShade="BF"/>
          <w:kern w:val="2"/>
          <w:sz w:val="20"/>
          <w:szCs w:val="20"/>
          <w:lang w:val="es-ES_tradnl"/>
        </w:rPr>
        <w:t xml:space="preserve">Curso lenguaje inclusivo </w:t>
      </w:r>
    </w:p>
    <w:p w14:paraId="54501B68" w14:textId="77EAF604" w:rsidR="000C0B7F" w:rsidRDefault="00D130B0" w:rsidP="00D130B0">
      <w:pPr>
        <w:jc w:val="both"/>
        <w:rPr>
          <w:rFonts w:ascii="Lucida Sans Unicode" w:eastAsia="Lucida Sans Unicode" w:hAnsi="Lucida Sans Unicode" w:cs="Lucida Sans Unicode"/>
          <w:kern w:val="2"/>
          <w:sz w:val="20"/>
          <w:szCs w:val="20"/>
          <w:lang w:val="es-ES_tradnl"/>
        </w:rPr>
      </w:pPr>
      <w:r w:rsidRPr="00D130B0">
        <w:rPr>
          <w:rFonts w:ascii="Lucida Sans Unicode" w:eastAsia="Lucida Sans Unicode" w:hAnsi="Lucida Sans Unicode" w:cs="Lucida Sans Unicode"/>
          <w:kern w:val="2"/>
          <w:sz w:val="20"/>
          <w:szCs w:val="20"/>
          <w:lang w:val="es-ES_tradnl"/>
        </w:rPr>
        <w:t xml:space="preserve">En seguimiento al Programa Anual de </w:t>
      </w:r>
      <w:r w:rsidR="008F39A7">
        <w:rPr>
          <w:rFonts w:ascii="Lucida Sans Unicode" w:eastAsia="Lucida Sans Unicode" w:hAnsi="Lucida Sans Unicode" w:cs="Lucida Sans Unicode"/>
          <w:kern w:val="2"/>
          <w:sz w:val="20"/>
          <w:szCs w:val="20"/>
          <w:lang w:val="es-ES_tradnl"/>
        </w:rPr>
        <w:t>Trabajo</w:t>
      </w:r>
      <w:r w:rsidRPr="00D130B0">
        <w:rPr>
          <w:rFonts w:ascii="Lucida Sans Unicode" w:eastAsia="Lucida Sans Unicode" w:hAnsi="Lucida Sans Unicode" w:cs="Lucida Sans Unicode"/>
          <w:kern w:val="2"/>
          <w:sz w:val="20"/>
          <w:szCs w:val="20"/>
          <w:lang w:val="es-ES_tradnl"/>
        </w:rPr>
        <w:t xml:space="preserve"> de la Comisión, se </w:t>
      </w:r>
      <w:r w:rsidR="000F3A26">
        <w:rPr>
          <w:rFonts w:ascii="Lucida Sans Unicode" w:eastAsia="Lucida Sans Unicode" w:hAnsi="Lucida Sans Unicode" w:cs="Lucida Sans Unicode"/>
          <w:kern w:val="2"/>
          <w:sz w:val="20"/>
          <w:szCs w:val="20"/>
          <w:lang w:val="es-ES_tradnl"/>
        </w:rPr>
        <w:t>programó</w:t>
      </w:r>
      <w:r w:rsidRPr="00D130B0">
        <w:rPr>
          <w:rFonts w:ascii="Lucida Sans Unicode" w:eastAsia="Lucida Sans Unicode" w:hAnsi="Lucida Sans Unicode" w:cs="Lucida Sans Unicode"/>
          <w:kern w:val="2"/>
          <w:sz w:val="20"/>
          <w:szCs w:val="20"/>
          <w:lang w:val="es-ES_tradnl"/>
        </w:rPr>
        <w:t xml:space="preserve"> la capacitación de lenguaje inclusivo por parte de la Dirección de Derechos Humanos del Ayuntamiento de Zapopan</w:t>
      </w:r>
      <w:r w:rsidR="008F39A7">
        <w:rPr>
          <w:rFonts w:ascii="Lucida Sans Unicode" w:eastAsia="Lucida Sans Unicode" w:hAnsi="Lucida Sans Unicode" w:cs="Lucida Sans Unicode"/>
          <w:kern w:val="2"/>
          <w:sz w:val="20"/>
          <w:szCs w:val="20"/>
          <w:lang w:val="es-ES_tradnl"/>
        </w:rPr>
        <w:t>,</w:t>
      </w:r>
      <w:r w:rsidRPr="00D130B0">
        <w:rPr>
          <w:rFonts w:ascii="Lucida Sans Unicode" w:eastAsia="Lucida Sans Unicode" w:hAnsi="Lucida Sans Unicode" w:cs="Lucida Sans Unicode"/>
          <w:b/>
          <w:bCs/>
          <w:color w:val="31849B" w:themeColor="accent5" w:themeShade="BF"/>
          <w:kern w:val="2"/>
          <w:sz w:val="20"/>
          <w:szCs w:val="20"/>
          <w:lang w:val="es-ES_tradnl"/>
        </w:rPr>
        <w:t xml:space="preserve"> </w:t>
      </w:r>
      <w:r w:rsidR="00395C1D" w:rsidRPr="00D130B0">
        <w:rPr>
          <w:rFonts w:ascii="Lucida Sans Unicode" w:eastAsia="Lucida Sans Unicode" w:hAnsi="Lucida Sans Unicode" w:cs="Lucida Sans Unicode"/>
          <w:kern w:val="2"/>
          <w:sz w:val="20"/>
          <w:szCs w:val="20"/>
          <w:lang w:val="es-ES_tradnl"/>
        </w:rPr>
        <w:t xml:space="preserve">para integrantes de los veinte consejos distritos electorales, así como del Reglamento de Quejas y Denuncias en Materia de Violencia Política contra las Mujeres en Razón de Género y del Protocolo para la </w:t>
      </w:r>
      <w:r w:rsidR="00AA0A4C">
        <w:rPr>
          <w:rFonts w:ascii="Lucida Sans Unicode" w:eastAsia="Lucida Sans Unicode" w:hAnsi="Lucida Sans Unicode" w:cs="Lucida Sans Unicode"/>
          <w:kern w:val="2"/>
          <w:sz w:val="20"/>
          <w:szCs w:val="20"/>
          <w:lang w:val="es-ES_tradnl"/>
        </w:rPr>
        <w:t>A</w:t>
      </w:r>
      <w:r w:rsidR="00395C1D" w:rsidRPr="00D130B0">
        <w:rPr>
          <w:rFonts w:ascii="Lucida Sans Unicode" w:eastAsia="Lucida Sans Unicode" w:hAnsi="Lucida Sans Unicode" w:cs="Lucida Sans Unicode"/>
          <w:kern w:val="2"/>
          <w:sz w:val="20"/>
          <w:szCs w:val="20"/>
          <w:lang w:val="es-ES_tradnl"/>
        </w:rPr>
        <w:t>tención de V</w:t>
      </w:r>
      <w:r w:rsidR="00AA0A4C">
        <w:rPr>
          <w:rFonts w:ascii="Lucida Sans Unicode" w:eastAsia="Lucida Sans Unicode" w:hAnsi="Lucida Sans Unicode" w:cs="Lucida Sans Unicode"/>
          <w:kern w:val="2"/>
          <w:sz w:val="20"/>
          <w:szCs w:val="20"/>
          <w:lang w:val="es-ES_tradnl"/>
        </w:rPr>
        <w:t xml:space="preserve">iolencia </w:t>
      </w:r>
      <w:r w:rsidR="00395C1D" w:rsidRPr="00D130B0">
        <w:rPr>
          <w:rFonts w:ascii="Lucida Sans Unicode" w:eastAsia="Lucida Sans Unicode" w:hAnsi="Lucida Sans Unicode" w:cs="Lucida Sans Unicode"/>
          <w:kern w:val="2"/>
          <w:sz w:val="20"/>
          <w:szCs w:val="20"/>
          <w:lang w:val="es-ES_tradnl"/>
        </w:rPr>
        <w:t>P</w:t>
      </w:r>
      <w:r w:rsidR="00AA0A4C">
        <w:rPr>
          <w:rFonts w:ascii="Lucida Sans Unicode" w:eastAsia="Lucida Sans Unicode" w:hAnsi="Lucida Sans Unicode" w:cs="Lucida Sans Unicode"/>
          <w:kern w:val="2"/>
          <w:sz w:val="20"/>
          <w:szCs w:val="20"/>
          <w:lang w:val="es-ES_tradnl"/>
        </w:rPr>
        <w:t xml:space="preserve">olítica Contra las Mujeres en Razón de Género </w:t>
      </w:r>
      <w:r w:rsidR="00395C1D" w:rsidRPr="00D130B0">
        <w:rPr>
          <w:rFonts w:ascii="Lucida Sans Unicode" w:eastAsia="Lucida Sans Unicode" w:hAnsi="Lucida Sans Unicode" w:cs="Lucida Sans Unicode"/>
          <w:kern w:val="2"/>
          <w:sz w:val="20"/>
          <w:szCs w:val="20"/>
          <w:lang w:val="es-ES_tradnl"/>
        </w:rPr>
        <w:t>y análisis de riesg</w:t>
      </w:r>
      <w:r w:rsidR="008F39A7">
        <w:rPr>
          <w:rFonts w:ascii="Lucida Sans Unicode" w:eastAsia="Lucida Sans Unicode" w:hAnsi="Lucida Sans Unicode" w:cs="Lucida Sans Unicode"/>
          <w:kern w:val="2"/>
          <w:sz w:val="20"/>
          <w:szCs w:val="20"/>
          <w:lang w:val="es-ES_tradnl"/>
        </w:rPr>
        <w:t>o</w:t>
      </w:r>
      <w:r w:rsidR="00AA0A4C">
        <w:rPr>
          <w:rFonts w:ascii="Lucida Sans Unicode" w:eastAsia="Lucida Sans Unicode" w:hAnsi="Lucida Sans Unicode" w:cs="Lucida Sans Unicode"/>
          <w:kern w:val="2"/>
          <w:sz w:val="20"/>
          <w:szCs w:val="20"/>
          <w:lang w:val="es-ES_tradnl"/>
        </w:rPr>
        <w:t>,</w:t>
      </w:r>
      <w:r w:rsidR="008F39A7">
        <w:rPr>
          <w:rFonts w:ascii="Lucida Sans Unicode" w:eastAsia="Lucida Sans Unicode" w:hAnsi="Lucida Sans Unicode" w:cs="Lucida Sans Unicode"/>
          <w:kern w:val="2"/>
          <w:sz w:val="20"/>
          <w:szCs w:val="20"/>
          <w:lang w:val="es-ES_tradnl"/>
        </w:rPr>
        <w:t xml:space="preserve"> a cargo de la Dirección de Igualdad de Género y No Discriminación.</w:t>
      </w:r>
      <w:r w:rsidR="000C0B7F">
        <w:rPr>
          <w:rFonts w:ascii="Lucida Sans Unicode" w:eastAsia="Lucida Sans Unicode" w:hAnsi="Lucida Sans Unicode" w:cs="Lucida Sans Unicode"/>
          <w:kern w:val="2"/>
          <w:sz w:val="20"/>
          <w:szCs w:val="20"/>
          <w:lang w:val="es-ES_tradnl"/>
        </w:rPr>
        <w:t xml:space="preserve"> Esta capacitación se realizó el día 15 y 18 de diciembre de 2023.</w:t>
      </w:r>
    </w:p>
    <w:tbl>
      <w:tblPr>
        <w:tblStyle w:val="Tablaconcuadrcula4-nfasis5"/>
        <w:tblW w:w="10060" w:type="dxa"/>
        <w:tblLook w:val="04A0" w:firstRow="1" w:lastRow="0" w:firstColumn="1" w:lastColumn="0" w:noHBand="0" w:noVBand="1"/>
      </w:tblPr>
      <w:tblGrid>
        <w:gridCol w:w="2975"/>
        <w:gridCol w:w="2975"/>
        <w:gridCol w:w="2125"/>
        <w:gridCol w:w="1985"/>
      </w:tblGrid>
      <w:tr w:rsidR="00AA0A4C" w14:paraId="5AB21440" w14:textId="77777777" w:rsidTr="00361A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60" w:type="dxa"/>
            <w:gridSpan w:val="4"/>
          </w:tcPr>
          <w:p w14:paraId="4370D542" w14:textId="77777777" w:rsidR="00AA0A4C" w:rsidRDefault="00AA0A4C" w:rsidP="00361A8E">
            <w:pPr>
              <w:jc w:val="center"/>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ASISTENTES</w:t>
            </w:r>
          </w:p>
        </w:tc>
      </w:tr>
      <w:tr w:rsidR="00AA0A4C" w14:paraId="459F1EAF" w14:textId="77777777" w:rsidTr="00361A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75" w:type="dxa"/>
          </w:tcPr>
          <w:p w14:paraId="7CBFBBD4" w14:textId="213C6B45" w:rsidR="00AA0A4C" w:rsidRPr="00C97E97" w:rsidRDefault="00AA0A4C" w:rsidP="00361A8E">
            <w:pPr>
              <w:jc w:val="center"/>
              <w:rPr>
                <w:rFonts w:ascii="Lucida Sans Unicode" w:eastAsia="Lucida Sans Unicode" w:hAnsi="Lucida Sans Unicode" w:cs="Lucida Sans Unicode"/>
                <w:b w:val="0"/>
                <w:bCs w:val="0"/>
                <w:sz w:val="20"/>
                <w:szCs w:val="20"/>
              </w:rPr>
            </w:pPr>
            <w:r w:rsidRPr="00C97E97">
              <w:rPr>
                <w:rFonts w:ascii="Lucida Sans Unicode" w:eastAsia="Lucida Sans Unicode" w:hAnsi="Lucida Sans Unicode" w:cs="Lucida Sans Unicode"/>
                <w:b w:val="0"/>
                <w:bCs w:val="0"/>
                <w:sz w:val="20"/>
                <w:szCs w:val="20"/>
              </w:rPr>
              <w:t xml:space="preserve">Número </w:t>
            </w:r>
            <w:r>
              <w:rPr>
                <w:rFonts w:ascii="Lucida Sans Unicode" w:eastAsia="Lucida Sans Unicode" w:hAnsi="Lucida Sans Unicode" w:cs="Lucida Sans Unicode"/>
                <w:b w:val="0"/>
                <w:bCs w:val="0"/>
                <w:sz w:val="20"/>
                <w:szCs w:val="20"/>
              </w:rPr>
              <w:t>d</w:t>
            </w:r>
            <w:r w:rsidRPr="00C97E97">
              <w:rPr>
                <w:rFonts w:ascii="Lucida Sans Unicode" w:eastAsia="Lucida Sans Unicode" w:hAnsi="Lucida Sans Unicode" w:cs="Lucida Sans Unicode"/>
                <w:b w:val="0"/>
                <w:bCs w:val="0"/>
                <w:sz w:val="20"/>
                <w:szCs w:val="20"/>
              </w:rPr>
              <w:t>e Mujeres</w:t>
            </w:r>
          </w:p>
        </w:tc>
        <w:tc>
          <w:tcPr>
            <w:tcW w:w="2975" w:type="dxa"/>
          </w:tcPr>
          <w:p w14:paraId="6295B963" w14:textId="677C5EE1" w:rsidR="00AA0A4C" w:rsidRPr="00C97E97" w:rsidRDefault="00AA0A4C" w:rsidP="00361A8E">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C97E97">
              <w:rPr>
                <w:rFonts w:ascii="Lucida Sans Unicode" w:eastAsia="Lucida Sans Unicode" w:hAnsi="Lucida Sans Unicode" w:cs="Lucida Sans Unicode"/>
                <w:sz w:val="20"/>
                <w:szCs w:val="20"/>
              </w:rPr>
              <w:t xml:space="preserve">Número </w:t>
            </w:r>
            <w:r>
              <w:rPr>
                <w:rFonts w:ascii="Lucida Sans Unicode" w:eastAsia="Lucida Sans Unicode" w:hAnsi="Lucida Sans Unicode" w:cs="Lucida Sans Unicode"/>
                <w:sz w:val="20"/>
                <w:szCs w:val="20"/>
              </w:rPr>
              <w:t>d</w:t>
            </w:r>
            <w:r w:rsidRPr="00C97E97">
              <w:rPr>
                <w:rFonts w:ascii="Lucida Sans Unicode" w:eastAsia="Lucida Sans Unicode" w:hAnsi="Lucida Sans Unicode" w:cs="Lucida Sans Unicode"/>
                <w:sz w:val="20"/>
                <w:szCs w:val="20"/>
              </w:rPr>
              <w:t>e Hombres</w:t>
            </w:r>
          </w:p>
        </w:tc>
        <w:tc>
          <w:tcPr>
            <w:tcW w:w="2125" w:type="dxa"/>
          </w:tcPr>
          <w:p w14:paraId="24F5F118" w14:textId="1DB212CD" w:rsidR="00AA0A4C" w:rsidRPr="00C97E97" w:rsidRDefault="00AA0A4C" w:rsidP="00361A8E">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NB</w:t>
            </w:r>
          </w:p>
        </w:tc>
        <w:tc>
          <w:tcPr>
            <w:tcW w:w="1985" w:type="dxa"/>
          </w:tcPr>
          <w:p w14:paraId="0A2EEF4D" w14:textId="087C72BC" w:rsidR="00AA0A4C" w:rsidRPr="00C97E97" w:rsidRDefault="00AA0A4C" w:rsidP="00361A8E">
            <w:pPr>
              <w:jc w:val="center"/>
              <w:cnfStyle w:val="000000100000" w:firstRow="0" w:lastRow="0" w:firstColumn="0" w:lastColumn="0" w:oddVBand="0" w:evenVBand="0" w:oddHBand="1" w:evenHBand="0" w:firstRowFirstColumn="0" w:firstRowLastColumn="0" w:lastRowFirstColumn="0" w:lastRowLastColumn="0"/>
              <w:rPr>
                <w:rFonts w:ascii="Lucida Sans Unicode" w:eastAsia="Lucida Sans Unicode" w:hAnsi="Lucida Sans Unicode" w:cs="Lucida Sans Unicode"/>
                <w:sz w:val="20"/>
                <w:szCs w:val="20"/>
              </w:rPr>
            </w:pPr>
            <w:r w:rsidRPr="00C97E97">
              <w:rPr>
                <w:rFonts w:ascii="Lucida Sans Unicode" w:eastAsia="Lucida Sans Unicode" w:hAnsi="Lucida Sans Unicode" w:cs="Lucida Sans Unicode"/>
                <w:sz w:val="20"/>
                <w:szCs w:val="20"/>
              </w:rPr>
              <w:t>Total</w:t>
            </w:r>
          </w:p>
        </w:tc>
      </w:tr>
      <w:tr w:rsidR="00AA0A4C" w14:paraId="3EC24BB2" w14:textId="77777777" w:rsidTr="00361A8E">
        <w:tc>
          <w:tcPr>
            <w:cnfStyle w:val="001000000000" w:firstRow="0" w:lastRow="0" w:firstColumn="1" w:lastColumn="0" w:oddVBand="0" w:evenVBand="0" w:oddHBand="0" w:evenHBand="0" w:firstRowFirstColumn="0" w:firstRowLastColumn="0" w:lastRowFirstColumn="0" w:lastRowLastColumn="0"/>
            <w:tcW w:w="2975" w:type="dxa"/>
            <w:shd w:val="clear" w:color="auto" w:fill="B6DDE8" w:themeFill="accent5" w:themeFillTint="66"/>
          </w:tcPr>
          <w:p w14:paraId="046904E2" w14:textId="61E06728" w:rsidR="00AA0A4C" w:rsidRPr="00A4538C" w:rsidRDefault="00AA0A4C" w:rsidP="00361A8E">
            <w:pPr>
              <w:jc w:val="center"/>
              <w:rPr>
                <w:rFonts w:ascii="Lucida Sans Unicode" w:eastAsia="Lucida Sans Unicode" w:hAnsi="Lucida Sans Unicode" w:cs="Lucida Sans Unicode"/>
                <w:b w:val="0"/>
                <w:bCs w:val="0"/>
                <w:sz w:val="20"/>
                <w:szCs w:val="20"/>
              </w:rPr>
            </w:pPr>
            <w:r>
              <w:rPr>
                <w:rFonts w:ascii="Lucida Sans Unicode" w:eastAsia="Lucida Sans Unicode" w:hAnsi="Lucida Sans Unicode" w:cs="Lucida Sans Unicode"/>
                <w:b w:val="0"/>
                <w:bCs w:val="0"/>
                <w:sz w:val="20"/>
                <w:szCs w:val="20"/>
              </w:rPr>
              <w:t>24</w:t>
            </w:r>
          </w:p>
        </w:tc>
        <w:tc>
          <w:tcPr>
            <w:tcW w:w="2975" w:type="dxa"/>
            <w:shd w:val="clear" w:color="auto" w:fill="B6DDE8" w:themeFill="accent5" w:themeFillTint="66"/>
          </w:tcPr>
          <w:p w14:paraId="4BECF564" w14:textId="3704A7E2" w:rsidR="00AA0A4C" w:rsidRDefault="00AA0A4C" w:rsidP="00361A8E">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23</w:t>
            </w:r>
          </w:p>
        </w:tc>
        <w:tc>
          <w:tcPr>
            <w:tcW w:w="2125" w:type="dxa"/>
            <w:shd w:val="clear" w:color="auto" w:fill="B6DDE8" w:themeFill="accent5" w:themeFillTint="66"/>
          </w:tcPr>
          <w:p w14:paraId="5C8EEC5F" w14:textId="26C6B7E5" w:rsidR="00AA0A4C" w:rsidRDefault="00AA0A4C" w:rsidP="00361A8E">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0</w:t>
            </w:r>
          </w:p>
        </w:tc>
        <w:tc>
          <w:tcPr>
            <w:tcW w:w="1985" w:type="dxa"/>
            <w:shd w:val="clear" w:color="auto" w:fill="B6DDE8" w:themeFill="accent5" w:themeFillTint="66"/>
          </w:tcPr>
          <w:p w14:paraId="720ED9B1" w14:textId="44D3167B" w:rsidR="00AA0A4C" w:rsidRDefault="00AA0A4C" w:rsidP="00361A8E">
            <w:pPr>
              <w:jc w:val="center"/>
              <w:cnfStyle w:val="000000000000" w:firstRow="0" w:lastRow="0" w:firstColumn="0" w:lastColumn="0" w:oddVBand="0" w:evenVBand="0" w:oddHBand="0" w:evenHBand="0" w:firstRowFirstColumn="0" w:firstRowLastColumn="0" w:lastRowFirstColumn="0" w:lastRowLastColumn="0"/>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47</w:t>
            </w:r>
          </w:p>
        </w:tc>
      </w:tr>
    </w:tbl>
    <w:p w14:paraId="785649A7" w14:textId="77777777" w:rsidR="007B05FF" w:rsidRDefault="007B05FF" w:rsidP="00AA0A4C">
      <w:pPr>
        <w:jc w:val="both"/>
        <w:rPr>
          <w:rFonts w:ascii="Lucida Sans Unicode" w:eastAsia="Lucida Sans Unicode" w:hAnsi="Lucida Sans Unicode" w:cs="Lucida Sans Unicode"/>
          <w:b/>
          <w:bCs/>
          <w:color w:val="31849B" w:themeColor="accent5" w:themeShade="BF"/>
          <w:sz w:val="20"/>
          <w:szCs w:val="20"/>
        </w:rPr>
      </w:pPr>
    </w:p>
    <w:p w14:paraId="0898F5CB" w14:textId="252C6861" w:rsidR="00395C1D" w:rsidRDefault="001A2799" w:rsidP="00AA0A4C">
      <w:pPr>
        <w:jc w:val="both"/>
        <w:rPr>
          <w:rFonts w:ascii="Lucida Sans Unicode" w:eastAsia="Lucida Sans Unicode" w:hAnsi="Lucida Sans Unicode" w:cs="Lucida Sans Unicode"/>
          <w:b/>
          <w:bCs/>
          <w:color w:val="31849B" w:themeColor="accent5" w:themeShade="BF"/>
          <w:sz w:val="20"/>
          <w:szCs w:val="20"/>
        </w:rPr>
      </w:pPr>
      <w:r>
        <w:rPr>
          <w:rFonts w:ascii="Lucida Sans Unicode" w:eastAsia="Lucida Sans Unicode" w:hAnsi="Lucida Sans Unicode" w:cs="Lucida Sans Unicode"/>
          <w:b/>
          <w:bCs/>
          <w:color w:val="31849B" w:themeColor="accent5" w:themeShade="BF"/>
          <w:sz w:val="20"/>
          <w:szCs w:val="20"/>
        </w:rPr>
        <w:t>I</w:t>
      </w:r>
      <w:r w:rsidR="00395C1D" w:rsidRPr="00AA0A4C">
        <w:rPr>
          <w:rFonts w:ascii="Lucida Sans Unicode" w:eastAsia="Lucida Sans Unicode" w:hAnsi="Lucida Sans Unicode" w:cs="Lucida Sans Unicode"/>
          <w:b/>
          <w:bCs/>
          <w:color w:val="31849B" w:themeColor="accent5" w:themeShade="BF"/>
          <w:sz w:val="20"/>
          <w:szCs w:val="20"/>
        </w:rPr>
        <w:t>nforme mensual sobre las personas sancionadas en el Sistema Informático del Registro Nacional Implementado por el INE.</w:t>
      </w:r>
    </w:p>
    <w:p w14:paraId="43DE8A8B" w14:textId="5247F3FA" w:rsidR="00B45FCF" w:rsidRDefault="007D755E" w:rsidP="00B45FCF">
      <w:pPr>
        <w:pStyle w:val="xmsonormal"/>
        <w:shd w:val="clear" w:color="auto" w:fill="FFFFFF"/>
        <w:spacing w:before="0" w:beforeAutospacing="0" w:after="0" w:afterAutospacing="0"/>
        <w:jc w:val="both"/>
        <w:rPr>
          <w:rFonts w:ascii="Lucida Sans Unicode" w:eastAsia="Lucida Sans Unicode" w:hAnsi="Lucida Sans Unicode" w:cs="Lucida Sans Unicode"/>
          <w:sz w:val="20"/>
          <w:szCs w:val="20"/>
        </w:rPr>
      </w:pPr>
      <w:r w:rsidRPr="00B45FCF">
        <w:rPr>
          <w:rFonts w:ascii="Lucida Sans Unicode" w:eastAsia="Lucida Sans Unicode" w:hAnsi="Lucida Sans Unicode" w:cs="Lucida Sans Unicode"/>
          <w:sz w:val="20"/>
          <w:szCs w:val="20"/>
        </w:rPr>
        <w:t>Con fundamento en el artículo 22 fracción XIV del Reglamento Interior del Instituto Electoral y de Participación Ciudadana del estado de Jalisco, en el que se instruye a esta dirección a presentar de manera mensual un informe en el que se dé cuenta</w:t>
      </w:r>
      <w:r w:rsidR="00B45FCF" w:rsidRPr="00B45FCF">
        <w:rPr>
          <w:rFonts w:ascii="Lucida Sans Unicode" w:eastAsia="Lucida Sans Unicode" w:hAnsi="Lucida Sans Unicode" w:cs="Lucida Sans Unicode"/>
          <w:sz w:val="20"/>
          <w:szCs w:val="20"/>
        </w:rPr>
        <w:t xml:space="preserve"> de la</w:t>
      </w:r>
      <w:r w:rsidR="00B45FCF">
        <w:rPr>
          <w:rFonts w:ascii="Lucida Sans Unicode" w:eastAsia="Lucida Sans Unicode" w:hAnsi="Lucida Sans Unicode" w:cs="Lucida Sans Unicode"/>
          <w:sz w:val="20"/>
          <w:szCs w:val="20"/>
        </w:rPr>
        <w:t xml:space="preserve"> </w:t>
      </w:r>
      <w:r w:rsidRPr="00B45FCF">
        <w:rPr>
          <w:rFonts w:ascii="Lucida Sans Unicode" w:eastAsia="Lucida Sans Unicode" w:hAnsi="Lucida Sans Unicode" w:cs="Lucida Sans Unicode"/>
          <w:sz w:val="20"/>
          <w:szCs w:val="20"/>
        </w:rPr>
        <w:t>información sobre las personas sancionadas en el Sistema Informático del Registro Nacional implementado por el INE y el del Instituto, conforme a lo establecido en los lineamientos correspondientes; así como presentar un informe mensual a la Comisión de Igualdad de Género y No Discriminación del Instituto sobre el resultado de dicha revisión</w:t>
      </w:r>
      <w:r w:rsidR="00F35186">
        <w:rPr>
          <w:rFonts w:ascii="Lucida Sans Unicode" w:eastAsia="Lucida Sans Unicode" w:hAnsi="Lucida Sans Unicode" w:cs="Lucida Sans Unicode"/>
          <w:sz w:val="20"/>
          <w:szCs w:val="20"/>
        </w:rPr>
        <w:t>.</w:t>
      </w:r>
    </w:p>
    <w:p w14:paraId="7C5FA6F9" w14:textId="77777777" w:rsidR="00F35186" w:rsidRPr="00B45FCF" w:rsidRDefault="00F35186" w:rsidP="00B45FCF">
      <w:pPr>
        <w:pStyle w:val="xmsonormal"/>
        <w:shd w:val="clear" w:color="auto" w:fill="FFFFFF"/>
        <w:spacing w:before="0" w:beforeAutospacing="0" w:after="0" w:afterAutospacing="0"/>
        <w:jc w:val="both"/>
        <w:rPr>
          <w:rFonts w:ascii="Lucida Sans Unicode" w:eastAsia="Lucida Sans Unicode" w:hAnsi="Lucida Sans Unicode" w:cs="Lucida Sans Unicode"/>
          <w:sz w:val="20"/>
          <w:szCs w:val="20"/>
        </w:rPr>
      </w:pPr>
    </w:p>
    <w:p w14:paraId="7DA786B4" w14:textId="37B1D2C5" w:rsidR="001833EE" w:rsidRDefault="00B45FCF" w:rsidP="00AA0A4C">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w:t>
      </w:r>
      <w:r w:rsidR="00F35186">
        <w:rPr>
          <w:rFonts w:ascii="Lucida Sans Unicode" w:eastAsia="Lucida Sans Unicode" w:hAnsi="Lucida Sans Unicode" w:cs="Lucida Sans Unicode"/>
          <w:sz w:val="20"/>
          <w:szCs w:val="20"/>
        </w:rPr>
        <w:t>n ese sentido, la</w:t>
      </w:r>
      <w:r>
        <w:rPr>
          <w:rFonts w:ascii="Lucida Sans Unicode" w:eastAsia="Lucida Sans Unicode" w:hAnsi="Lucida Sans Unicode" w:cs="Lucida Sans Unicode"/>
          <w:sz w:val="20"/>
          <w:szCs w:val="20"/>
        </w:rPr>
        <w:t xml:space="preserve"> dirección </w:t>
      </w:r>
      <w:r w:rsidR="00F35186">
        <w:rPr>
          <w:rFonts w:ascii="Lucida Sans Unicode" w:eastAsia="Lucida Sans Unicode" w:hAnsi="Lucida Sans Unicode" w:cs="Lucida Sans Unicode"/>
          <w:sz w:val="20"/>
          <w:szCs w:val="20"/>
        </w:rPr>
        <w:t xml:space="preserve">de Igualdad </w:t>
      </w:r>
      <w:r>
        <w:rPr>
          <w:rFonts w:ascii="Lucida Sans Unicode" w:eastAsia="Lucida Sans Unicode" w:hAnsi="Lucida Sans Unicode" w:cs="Lucida Sans Unicode"/>
          <w:sz w:val="20"/>
          <w:szCs w:val="20"/>
        </w:rPr>
        <w:t>ha</w:t>
      </w:r>
      <w:r w:rsidR="003D5566">
        <w:rPr>
          <w:rFonts w:ascii="Lucida Sans Unicode" w:eastAsia="Lucida Sans Unicode" w:hAnsi="Lucida Sans Unicode" w:cs="Lucida Sans Unicode"/>
          <w:sz w:val="20"/>
          <w:szCs w:val="20"/>
        </w:rPr>
        <w:t xml:space="preserve"> remitido vía correo electrónico los informes de los meses de noviembre, diciembre </w:t>
      </w:r>
      <w:r w:rsidR="00CE6A91">
        <w:rPr>
          <w:rFonts w:ascii="Lucida Sans Unicode" w:eastAsia="Lucida Sans Unicode" w:hAnsi="Lucida Sans Unicode" w:cs="Lucida Sans Unicode"/>
          <w:sz w:val="20"/>
          <w:szCs w:val="20"/>
        </w:rPr>
        <w:t xml:space="preserve">2023 y del mes de enero de 2024, este último </w:t>
      </w:r>
      <w:r w:rsidR="00EE52D3">
        <w:rPr>
          <w:rFonts w:ascii="Lucida Sans Unicode" w:eastAsia="Lucida Sans Unicode" w:hAnsi="Lucida Sans Unicode" w:cs="Lucida Sans Unicode"/>
          <w:sz w:val="20"/>
          <w:szCs w:val="20"/>
        </w:rPr>
        <w:t>con fecha</w:t>
      </w:r>
      <w:r w:rsidR="001833EE" w:rsidRPr="001833EE">
        <w:rPr>
          <w:rFonts w:ascii="Lucida Sans Unicode" w:eastAsia="Lucida Sans Unicode" w:hAnsi="Lucida Sans Unicode" w:cs="Lucida Sans Unicode"/>
          <w:sz w:val="20"/>
          <w:szCs w:val="20"/>
        </w:rPr>
        <w:t xml:space="preserve"> veinticuatro de enero de dos mil veinticuatro, el Registro Estatal de Personas Sancionadas en Materia de Violencia Política</w:t>
      </w:r>
      <w:r w:rsidR="00A3071A">
        <w:rPr>
          <w:rStyle w:val="Refdenotaalpie"/>
          <w:rFonts w:ascii="Lucida Sans Unicode" w:eastAsia="Lucida Sans Unicode" w:hAnsi="Lucida Sans Unicode" w:cs="Lucida Sans Unicode"/>
          <w:sz w:val="20"/>
          <w:szCs w:val="20"/>
        </w:rPr>
        <w:footnoteReference w:id="10"/>
      </w:r>
      <w:r w:rsidR="00EE52D3">
        <w:rPr>
          <w:rFonts w:ascii="Lucida Sans Unicode" w:eastAsia="Lucida Sans Unicode" w:hAnsi="Lucida Sans Unicode" w:cs="Lucida Sans Unicode"/>
          <w:sz w:val="20"/>
          <w:szCs w:val="20"/>
        </w:rPr>
        <w:t xml:space="preserve">, se encuentran registradas </w:t>
      </w:r>
      <w:r w:rsidR="001833EE" w:rsidRPr="001833EE">
        <w:rPr>
          <w:rFonts w:ascii="Lucida Sans Unicode" w:eastAsia="Lucida Sans Unicode" w:hAnsi="Lucida Sans Unicode" w:cs="Lucida Sans Unicode"/>
          <w:sz w:val="20"/>
          <w:szCs w:val="20"/>
        </w:rPr>
        <w:t>5 personas</w:t>
      </w:r>
      <w:r w:rsidR="00EE52D3">
        <w:rPr>
          <w:rFonts w:ascii="Lucida Sans Unicode" w:eastAsia="Lucida Sans Unicode" w:hAnsi="Lucida Sans Unicode" w:cs="Lucida Sans Unicode"/>
          <w:sz w:val="20"/>
          <w:szCs w:val="20"/>
        </w:rPr>
        <w:t>.</w:t>
      </w:r>
    </w:p>
    <w:p w14:paraId="7BDCE943" w14:textId="0F983A5C" w:rsidR="00A3071A" w:rsidRDefault="00395C1D" w:rsidP="00AA0A4C">
      <w:pPr>
        <w:jc w:val="both"/>
        <w:rPr>
          <w:rFonts w:ascii="Lucida Sans Unicode" w:eastAsia="Lucida Sans Unicode" w:hAnsi="Lucida Sans Unicode" w:cs="Lucida Sans Unicode"/>
          <w:b/>
          <w:bCs/>
          <w:color w:val="31849B" w:themeColor="accent5" w:themeShade="BF"/>
          <w:sz w:val="20"/>
          <w:szCs w:val="20"/>
        </w:rPr>
      </w:pPr>
      <w:r w:rsidRPr="00AA0A4C">
        <w:rPr>
          <w:rFonts w:ascii="Lucida Sans Unicode" w:eastAsia="Lucida Sans Unicode" w:hAnsi="Lucida Sans Unicode" w:cs="Lucida Sans Unicode"/>
          <w:b/>
          <w:bCs/>
          <w:color w:val="31849B" w:themeColor="accent5" w:themeShade="BF"/>
          <w:sz w:val="20"/>
          <w:szCs w:val="20"/>
        </w:rPr>
        <w:t xml:space="preserve">Lineamientos del Instituto Electoral y de Participación Ciudadana del Estado de Jalisco, para que los partidos políticos locales prevengan, atiendan, sancionen, reparen y erradiquen la violencia política contra las mujeres </w:t>
      </w:r>
      <w:proofErr w:type="gramStart"/>
      <w:r w:rsidRPr="00AA0A4C">
        <w:rPr>
          <w:rFonts w:ascii="Lucida Sans Unicode" w:eastAsia="Lucida Sans Unicode" w:hAnsi="Lucida Sans Unicode" w:cs="Lucida Sans Unicode"/>
          <w:b/>
          <w:bCs/>
          <w:color w:val="31849B" w:themeColor="accent5" w:themeShade="BF"/>
          <w:sz w:val="20"/>
          <w:szCs w:val="20"/>
        </w:rPr>
        <w:t>en razón de</w:t>
      </w:r>
      <w:proofErr w:type="gramEnd"/>
      <w:r w:rsidRPr="00AA0A4C">
        <w:rPr>
          <w:rFonts w:ascii="Lucida Sans Unicode" w:eastAsia="Lucida Sans Unicode" w:hAnsi="Lucida Sans Unicode" w:cs="Lucida Sans Unicode"/>
          <w:b/>
          <w:bCs/>
          <w:color w:val="31849B" w:themeColor="accent5" w:themeShade="BF"/>
          <w:sz w:val="20"/>
          <w:szCs w:val="20"/>
        </w:rPr>
        <w:t xml:space="preserve"> género</w:t>
      </w:r>
      <w:r w:rsidR="007D39E4" w:rsidRPr="00AA0A4C">
        <w:rPr>
          <w:rFonts w:ascii="Lucida Sans Unicode" w:eastAsia="Lucida Sans Unicode" w:hAnsi="Lucida Sans Unicode" w:cs="Lucida Sans Unicode"/>
          <w:b/>
          <w:bCs/>
          <w:color w:val="31849B" w:themeColor="accent5" w:themeShade="BF"/>
          <w:sz w:val="20"/>
          <w:szCs w:val="20"/>
        </w:rPr>
        <w:t xml:space="preserve"> y </w:t>
      </w:r>
      <w:r w:rsidRPr="00AA0A4C">
        <w:rPr>
          <w:rFonts w:ascii="Lucida Sans Unicode" w:eastAsia="Lucida Sans Unicode" w:hAnsi="Lucida Sans Unicode" w:cs="Lucida Sans Unicode"/>
          <w:b/>
          <w:bCs/>
          <w:color w:val="31849B" w:themeColor="accent5" w:themeShade="BF"/>
          <w:sz w:val="20"/>
          <w:szCs w:val="20"/>
        </w:rPr>
        <w:t>manifestación “3 de 3 contra la violencia”, para el registro de candidaturas a cargos de elección popular.</w:t>
      </w:r>
    </w:p>
    <w:p w14:paraId="483D8E5C" w14:textId="3E84C522" w:rsidR="00EE52D3" w:rsidRDefault="006B2154" w:rsidP="00AA0A4C">
      <w:pPr>
        <w:jc w:val="both"/>
        <w:rPr>
          <w:rFonts w:ascii="Lucida Sans Unicode" w:eastAsia="Lucida Sans Unicode" w:hAnsi="Lucida Sans Unicode" w:cs="Lucida Sans Unicode"/>
          <w:sz w:val="20"/>
          <w:szCs w:val="20"/>
        </w:rPr>
      </w:pPr>
      <w:r>
        <w:rPr>
          <w:rFonts w:ascii="Lucida Sans Unicode" w:eastAsia="Lucida Sans Unicode" w:hAnsi="Lucida Sans Unicode" w:cs="Lucida Sans Unicode"/>
          <w:sz w:val="20"/>
          <w:szCs w:val="20"/>
        </w:rPr>
        <w:t>EL Consejo General del Instituto Electoral y de Participación Ciudadana del Estado de Jalisco, en sesión celebrada el quince de diciembre de 2023, e identificando con la clave alfanumérica IEPC-ACG</w:t>
      </w:r>
      <w:r>
        <w:rPr>
          <w:rFonts w:ascii="Lucida Sans Unicode" w:eastAsia="Lucida Sans Unicode" w:hAnsi="Lucida Sans Unicode" w:cs="Lucida Sans Unicode"/>
          <w:sz w:val="20"/>
          <w:szCs w:val="20"/>
        </w:rPr>
        <w:softHyphen/>
        <w:t>-104/2023</w:t>
      </w:r>
      <w:r>
        <w:rPr>
          <w:rStyle w:val="Refdenotaalpie"/>
          <w:rFonts w:ascii="Lucida Sans Unicode" w:eastAsia="Lucida Sans Unicode" w:hAnsi="Lucida Sans Unicode" w:cs="Lucida Sans Unicode"/>
          <w:sz w:val="20"/>
          <w:szCs w:val="20"/>
        </w:rPr>
        <w:footnoteReference w:id="11"/>
      </w:r>
      <w:r>
        <w:rPr>
          <w:rFonts w:ascii="Lucida Sans Unicode" w:eastAsia="Lucida Sans Unicode" w:hAnsi="Lucida Sans Unicode" w:cs="Lucida Sans Unicode"/>
          <w:sz w:val="20"/>
          <w:szCs w:val="20"/>
        </w:rPr>
        <w:t>, se aprobó la R</w:t>
      </w:r>
      <w:r w:rsidRPr="006B2154">
        <w:rPr>
          <w:rFonts w:ascii="Lucida Sans Unicode" w:eastAsia="Lucida Sans Unicode" w:hAnsi="Lucida Sans Unicode" w:cs="Lucida Sans Unicode"/>
          <w:sz w:val="20"/>
          <w:szCs w:val="20"/>
        </w:rPr>
        <w:t>eforma</w:t>
      </w:r>
      <w:r>
        <w:rPr>
          <w:rFonts w:ascii="Lucida Sans Unicode" w:eastAsia="Lucida Sans Unicode" w:hAnsi="Lucida Sans Unicode" w:cs="Lucida Sans Unicode"/>
          <w:sz w:val="20"/>
          <w:szCs w:val="20"/>
        </w:rPr>
        <w:t xml:space="preserve"> a los</w:t>
      </w:r>
      <w:r w:rsidRPr="006B2154">
        <w:rPr>
          <w:rFonts w:ascii="Lucida Sans Unicode" w:eastAsia="Lucida Sans Unicode" w:hAnsi="Lucida Sans Unicode" w:cs="Lucida Sans Unicode"/>
          <w:sz w:val="20"/>
          <w:szCs w:val="20"/>
        </w:rPr>
        <w:t xml:space="preserve"> artículos 14, fracciones XIV y XV,  32 y 33 de los </w:t>
      </w:r>
      <w:r>
        <w:rPr>
          <w:rFonts w:ascii="Lucida Sans Unicode" w:eastAsia="Lucida Sans Unicode" w:hAnsi="Lucida Sans Unicode" w:cs="Lucida Sans Unicode"/>
          <w:sz w:val="20"/>
          <w:szCs w:val="20"/>
        </w:rPr>
        <w:t>L</w:t>
      </w:r>
      <w:r w:rsidRPr="006B2154">
        <w:rPr>
          <w:rFonts w:ascii="Lucida Sans Unicode" w:eastAsia="Lucida Sans Unicode" w:hAnsi="Lucida Sans Unicode" w:cs="Lucida Sans Unicode"/>
          <w:sz w:val="20"/>
          <w:szCs w:val="20"/>
        </w:rPr>
        <w:t xml:space="preserve">ineamientos del </w:t>
      </w:r>
      <w:r>
        <w:rPr>
          <w:rFonts w:ascii="Lucida Sans Unicode" w:eastAsia="Lucida Sans Unicode" w:hAnsi="Lucida Sans Unicode" w:cs="Lucida Sans Unicode"/>
          <w:sz w:val="20"/>
          <w:szCs w:val="20"/>
        </w:rPr>
        <w:t>I</w:t>
      </w:r>
      <w:r w:rsidRPr="006B2154">
        <w:rPr>
          <w:rFonts w:ascii="Lucida Sans Unicode" w:eastAsia="Lucida Sans Unicode" w:hAnsi="Lucida Sans Unicode" w:cs="Lucida Sans Unicode"/>
          <w:sz w:val="20"/>
          <w:szCs w:val="20"/>
        </w:rPr>
        <w:t xml:space="preserve">nstituto Electoral </w:t>
      </w:r>
      <w:r>
        <w:rPr>
          <w:rFonts w:ascii="Lucida Sans Unicode" w:eastAsia="Lucida Sans Unicode" w:hAnsi="Lucida Sans Unicode" w:cs="Lucida Sans Unicode"/>
          <w:sz w:val="20"/>
          <w:szCs w:val="20"/>
        </w:rPr>
        <w:t>y</w:t>
      </w:r>
      <w:r w:rsidRPr="006B2154">
        <w:rPr>
          <w:rFonts w:ascii="Lucida Sans Unicode" w:eastAsia="Lucida Sans Unicode" w:hAnsi="Lucida Sans Unicode" w:cs="Lucida Sans Unicode"/>
          <w:sz w:val="20"/>
          <w:szCs w:val="20"/>
        </w:rPr>
        <w:t xml:space="preserve"> </w:t>
      </w:r>
      <w:r>
        <w:rPr>
          <w:rFonts w:ascii="Lucida Sans Unicode" w:eastAsia="Lucida Sans Unicode" w:hAnsi="Lucida Sans Unicode" w:cs="Lucida Sans Unicode"/>
          <w:sz w:val="20"/>
          <w:szCs w:val="20"/>
        </w:rPr>
        <w:t>d</w:t>
      </w:r>
      <w:r w:rsidRPr="006B2154">
        <w:rPr>
          <w:rFonts w:ascii="Lucida Sans Unicode" w:eastAsia="Lucida Sans Unicode" w:hAnsi="Lucida Sans Unicode" w:cs="Lucida Sans Unicode"/>
          <w:sz w:val="20"/>
          <w:szCs w:val="20"/>
        </w:rPr>
        <w:t xml:space="preserve">e Participación Ciudadana </w:t>
      </w:r>
      <w:r>
        <w:rPr>
          <w:rFonts w:ascii="Lucida Sans Unicode" w:eastAsia="Lucida Sans Unicode" w:hAnsi="Lucida Sans Unicode" w:cs="Lucida Sans Unicode"/>
          <w:sz w:val="20"/>
          <w:szCs w:val="20"/>
        </w:rPr>
        <w:t>d</w:t>
      </w:r>
      <w:r w:rsidRPr="006B2154">
        <w:rPr>
          <w:rFonts w:ascii="Lucida Sans Unicode" w:eastAsia="Lucida Sans Unicode" w:hAnsi="Lucida Sans Unicode" w:cs="Lucida Sans Unicode"/>
          <w:sz w:val="20"/>
          <w:szCs w:val="20"/>
        </w:rPr>
        <w:t xml:space="preserve">el Estado </w:t>
      </w:r>
      <w:r>
        <w:rPr>
          <w:rFonts w:ascii="Lucida Sans Unicode" w:eastAsia="Lucida Sans Unicode" w:hAnsi="Lucida Sans Unicode" w:cs="Lucida Sans Unicode"/>
          <w:sz w:val="20"/>
          <w:szCs w:val="20"/>
        </w:rPr>
        <w:t>d</w:t>
      </w:r>
      <w:r w:rsidRPr="006B2154">
        <w:rPr>
          <w:rFonts w:ascii="Lucida Sans Unicode" w:eastAsia="Lucida Sans Unicode" w:hAnsi="Lucida Sans Unicode" w:cs="Lucida Sans Unicode"/>
          <w:sz w:val="20"/>
          <w:szCs w:val="20"/>
        </w:rPr>
        <w:t>e Jalisco, para que los partidos políticos locales prevengan, atiendan, sancionen, reparen y erradiquen la violencia política contra las mujeres en razón de género; así como, para que los partidos políticos nacionales con acreditación en el estado, los locales y las personas aspirantes a candidaturas independientes presenten la manifestación “3 de 3 contra la violencia”, para el registro de candidaturas a cargos de elección popular</w:t>
      </w:r>
      <w:r>
        <w:rPr>
          <w:rFonts w:ascii="Lucida Sans Unicode" w:eastAsia="Lucida Sans Unicode" w:hAnsi="Lucida Sans Unicode" w:cs="Lucida Sans Unicode"/>
          <w:sz w:val="20"/>
          <w:szCs w:val="20"/>
        </w:rPr>
        <w:t>.</w:t>
      </w:r>
    </w:p>
    <w:p w14:paraId="3681319B" w14:textId="77777777" w:rsidR="004A03FB" w:rsidRPr="00EE52D3" w:rsidRDefault="004A03FB" w:rsidP="00AA0A4C">
      <w:pPr>
        <w:jc w:val="both"/>
        <w:rPr>
          <w:rFonts w:ascii="Lucida Sans Unicode" w:eastAsia="Lucida Sans Unicode" w:hAnsi="Lucida Sans Unicode" w:cs="Lucida Sans Unicode"/>
          <w:sz w:val="20"/>
          <w:szCs w:val="20"/>
        </w:rPr>
      </w:pPr>
    </w:p>
    <w:sectPr w:rsidR="004A03FB" w:rsidRPr="00EE52D3" w:rsidSect="00C8558E">
      <w:pgSz w:w="12240" w:h="15840"/>
      <w:pgMar w:top="1383" w:right="900" w:bottom="1843" w:left="1276"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F3D85" w14:textId="77777777" w:rsidR="00C8558E" w:rsidRDefault="00C8558E">
      <w:pPr>
        <w:spacing w:after="0" w:line="240" w:lineRule="auto"/>
      </w:pPr>
      <w:r>
        <w:separator/>
      </w:r>
    </w:p>
  </w:endnote>
  <w:endnote w:type="continuationSeparator" w:id="0">
    <w:p w14:paraId="1C800D7C" w14:textId="77777777" w:rsidR="00C8558E" w:rsidRDefault="00C85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Qlassik Bold">
    <w:altName w:val="Calibri"/>
    <w:panose1 w:val="00000000000000000000"/>
    <w:charset w:val="00"/>
    <w:family w:val="decorative"/>
    <w:notTrueType/>
    <w:pitch w:val="variable"/>
    <w:sig w:usb0="A00000AF" w:usb1="5000204A" w:usb2="00000000" w:usb3="00000000" w:csb0="00000111" w:csb1="00000000"/>
  </w:font>
  <w:font w:name="Trebuchet MS">
    <w:panose1 w:val="020B0603020202020204"/>
    <w:charset w:val="00"/>
    <w:family w:val="swiss"/>
    <w:pitch w:val="variable"/>
    <w:sig w:usb0="000006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57D95" w14:textId="77777777" w:rsidR="005264A5" w:rsidRDefault="005264A5">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96394F">
      <w:rPr>
        <w:noProof/>
        <w:color w:val="000000"/>
      </w:rPr>
      <w:t>1</w:t>
    </w:r>
    <w:r>
      <w:rPr>
        <w:color w:val="000000"/>
      </w:rPr>
      <w:fldChar w:fldCharType="end"/>
    </w:r>
  </w:p>
  <w:p w14:paraId="09EF9E51" w14:textId="77777777" w:rsidR="005264A5" w:rsidRDefault="005264A5">
    <w:pPr>
      <w:pBdr>
        <w:top w:val="nil"/>
        <w:left w:val="nil"/>
        <w:bottom w:val="nil"/>
        <w:right w:val="nil"/>
        <w:between w:val="nil"/>
      </w:pBdr>
      <w:tabs>
        <w:tab w:val="center" w:pos="4419"/>
        <w:tab w:val="right" w:pos="8838"/>
      </w:tabs>
      <w:spacing w:after="0" w:line="240" w:lineRule="auto"/>
      <w:rPr>
        <w:color w:val="B2A1C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6BF0B" w14:textId="77777777" w:rsidR="00C8558E" w:rsidRDefault="00C8558E">
      <w:pPr>
        <w:spacing w:after="0" w:line="240" w:lineRule="auto"/>
      </w:pPr>
      <w:r>
        <w:separator/>
      </w:r>
    </w:p>
  </w:footnote>
  <w:footnote w:type="continuationSeparator" w:id="0">
    <w:p w14:paraId="66CD2800" w14:textId="77777777" w:rsidR="00C8558E" w:rsidRDefault="00C8558E">
      <w:pPr>
        <w:spacing w:after="0" w:line="240" w:lineRule="auto"/>
      </w:pPr>
      <w:r>
        <w:continuationSeparator/>
      </w:r>
    </w:p>
  </w:footnote>
  <w:footnote w:id="1">
    <w:p w14:paraId="2C9DD9D6" w14:textId="7DB0A5E0" w:rsidR="005264A5" w:rsidRPr="00745DD6" w:rsidRDefault="005264A5" w:rsidP="50A00BFC">
      <w:pPr>
        <w:pStyle w:val="Textonotapie"/>
        <w:rPr>
          <w:rFonts w:ascii="Lucida Sans Unicode" w:hAnsi="Lucida Sans Unicode" w:cs="Lucida Sans Unicode"/>
          <w:sz w:val="14"/>
          <w:szCs w:val="14"/>
        </w:rPr>
      </w:pPr>
      <w:r w:rsidRPr="50A00BFC">
        <w:rPr>
          <w:rStyle w:val="Refdenotaalpie"/>
        </w:rPr>
        <w:footnoteRef/>
      </w:r>
      <w:r>
        <w:t xml:space="preserve"> </w:t>
      </w:r>
      <w:r w:rsidRPr="00745DD6">
        <w:rPr>
          <w:rFonts w:ascii="Lucida Sans Unicode" w:eastAsia="Trebuchet MS" w:hAnsi="Lucida Sans Unicode" w:cs="Lucida Sans Unicode"/>
          <w:color w:val="000000" w:themeColor="text1"/>
          <w:sz w:val="14"/>
          <w:szCs w:val="14"/>
        </w:rPr>
        <w:t>En lo sucesivo Reglamento Interior, y en su caso, Instituto Electoral</w:t>
      </w:r>
    </w:p>
  </w:footnote>
  <w:footnote w:id="2">
    <w:p w14:paraId="6ED54464" w14:textId="44549733" w:rsidR="005264A5" w:rsidRPr="00745DD6" w:rsidRDefault="005264A5" w:rsidP="50A00BFC">
      <w:pPr>
        <w:pStyle w:val="Textonotapie"/>
        <w:rPr>
          <w:rFonts w:ascii="Lucida Sans Unicode" w:hAnsi="Lucida Sans Unicode" w:cs="Lucida Sans Unicode"/>
          <w:sz w:val="14"/>
          <w:szCs w:val="14"/>
        </w:rPr>
      </w:pPr>
      <w:r w:rsidRPr="00745DD6">
        <w:rPr>
          <w:rStyle w:val="Refdenotaalpie"/>
          <w:rFonts w:ascii="Lucida Sans Unicode" w:hAnsi="Lucida Sans Unicode" w:cs="Lucida Sans Unicode"/>
          <w:sz w:val="14"/>
          <w:szCs w:val="14"/>
        </w:rPr>
        <w:footnoteRef/>
      </w:r>
      <w:r w:rsidRPr="00745DD6">
        <w:rPr>
          <w:rFonts w:ascii="Lucida Sans Unicode" w:hAnsi="Lucida Sans Unicode" w:cs="Lucida Sans Unicode"/>
          <w:sz w:val="14"/>
          <w:szCs w:val="14"/>
        </w:rPr>
        <w:t xml:space="preserve"> </w:t>
      </w:r>
      <w:r w:rsidRPr="00745DD6">
        <w:rPr>
          <w:rFonts w:ascii="Lucida Sans Unicode" w:eastAsia="Trebuchet MS" w:hAnsi="Lucida Sans Unicode" w:cs="Lucida Sans Unicode"/>
          <w:sz w:val="14"/>
          <w:szCs w:val="14"/>
          <w:lang w:val="es"/>
        </w:rPr>
        <w:t>En lo sucesivo Comisión</w:t>
      </w:r>
    </w:p>
  </w:footnote>
  <w:footnote w:id="3">
    <w:p w14:paraId="703E8BC6" w14:textId="39E1DAD4" w:rsidR="005264A5" w:rsidRDefault="005264A5">
      <w:pPr>
        <w:pStyle w:val="Textonotapie"/>
      </w:pPr>
      <w:r w:rsidRPr="00745DD6">
        <w:rPr>
          <w:rStyle w:val="Refdenotaalpie"/>
          <w:rFonts w:ascii="Lucida Sans Unicode" w:hAnsi="Lucida Sans Unicode" w:cs="Lucida Sans Unicode"/>
          <w:sz w:val="14"/>
          <w:szCs w:val="14"/>
        </w:rPr>
        <w:footnoteRef/>
      </w:r>
      <w:r w:rsidRPr="00745DD6">
        <w:rPr>
          <w:rFonts w:ascii="Lucida Sans Unicode" w:hAnsi="Lucida Sans Unicode" w:cs="Lucida Sans Unicode"/>
          <w:sz w:val="14"/>
          <w:szCs w:val="14"/>
        </w:rPr>
        <w:t xml:space="preserve"> Acuerdo IEPC-ACG-0</w:t>
      </w:r>
      <w:r w:rsidR="00745DD6" w:rsidRPr="00745DD6">
        <w:rPr>
          <w:rFonts w:ascii="Lucida Sans Unicode" w:hAnsi="Lucida Sans Unicode" w:cs="Lucida Sans Unicode"/>
          <w:sz w:val="14"/>
          <w:szCs w:val="14"/>
        </w:rPr>
        <w:t>15</w:t>
      </w:r>
      <w:r w:rsidRPr="00745DD6">
        <w:rPr>
          <w:rFonts w:ascii="Lucida Sans Unicode" w:hAnsi="Lucida Sans Unicode" w:cs="Lucida Sans Unicode"/>
          <w:sz w:val="14"/>
          <w:szCs w:val="14"/>
        </w:rPr>
        <w:t xml:space="preserve">/2023 consultable en: </w:t>
      </w:r>
      <w:hyperlink r:id="rId1" w:history="1">
        <w:r w:rsidR="00745DD6" w:rsidRPr="00745DD6">
          <w:rPr>
            <w:rStyle w:val="Hipervnculo"/>
            <w:rFonts w:ascii="Lucida Sans Unicode" w:hAnsi="Lucida Sans Unicode" w:cs="Lucida Sans Unicode"/>
            <w:sz w:val="14"/>
            <w:szCs w:val="14"/>
          </w:rPr>
          <w:t>https://www.iepcjalisco.org.mx/sites/default/files/sesiones-de-consejo/consejo%20general/2023-03-08/10iepc-acg-015-2023.pdf</w:t>
        </w:r>
      </w:hyperlink>
    </w:p>
  </w:footnote>
  <w:footnote w:id="4">
    <w:p w14:paraId="5F4A99B4" w14:textId="1BEBA85F" w:rsidR="00936D24" w:rsidRDefault="00936D24">
      <w:pPr>
        <w:pStyle w:val="Textonotapie"/>
      </w:pPr>
      <w:r>
        <w:rPr>
          <w:rStyle w:val="Refdenotaalpie"/>
        </w:rPr>
        <w:footnoteRef/>
      </w:r>
      <w:r>
        <w:t xml:space="preserve"> </w:t>
      </w:r>
      <w:r w:rsidRPr="00936D24">
        <w:rPr>
          <w:rFonts w:ascii="Lucida Sans Unicode" w:hAnsi="Lucida Sans Unicode" w:cs="Lucida Sans Unicode"/>
          <w:sz w:val="14"/>
          <w:szCs w:val="14"/>
        </w:rPr>
        <w:t>En lo sucesivo la Dirección.</w:t>
      </w:r>
    </w:p>
  </w:footnote>
  <w:footnote w:id="5">
    <w:p w14:paraId="75F38068" w14:textId="6D16069F" w:rsidR="005264A5" w:rsidRPr="0007779C" w:rsidRDefault="005264A5" w:rsidP="50A00BFC">
      <w:pPr>
        <w:pStyle w:val="Textonotapie"/>
        <w:rPr>
          <w:rFonts w:ascii="Lucida Sans Unicode" w:eastAsia="Trebuchet MS" w:hAnsi="Lucida Sans Unicode" w:cs="Lucida Sans Unicode"/>
          <w:b/>
          <w:bCs/>
          <w:color w:val="FF0000"/>
          <w:sz w:val="14"/>
          <w:szCs w:val="14"/>
          <w:highlight w:val="yellow"/>
        </w:rPr>
      </w:pPr>
      <w:r w:rsidRPr="0007779C">
        <w:rPr>
          <w:rStyle w:val="Refdenotaalpie"/>
          <w:rFonts w:ascii="Lucida Sans Unicode" w:hAnsi="Lucida Sans Unicode" w:cs="Lucida Sans Unicode"/>
          <w:sz w:val="14"/>
          <w:szCs w:val="14"/>
        </w:rPr>
        <w:footnoteRef/>
      </w:r>
      <w:r w:rsidRPr="0007779C">
        <w:rPr>
          <w:rFonts w:ascii="Lucida Sans Unicode" w:hAnsi="Lucida Sans Unicode" w:cs="Lucida Sans Unicode"/>
          <w:sz w:val="14"/>
          <w:szCs w:val="14"/>
        </w:rPr>
        <w:t xml:space="preserve"> </w:t>
      </w:r>
      <w:r w:rsidRPr="0007779C">
        <w:rPr>
          <w:rFonts w:ascii="Lucida Sans Unicode" w:eastAsia="Calibri" w:hAnsi="Lucida Sans Unicode" w:cs="Lucida Sans Unicode"/>
          <w:sz w:val="14"/>
          <w:szCs w:val="14"/>
        </w:rPr>
        <w:t>https://www.iepcjalisco.org.mx/transparencia/articulo-38/comisiones/2023</w:t>
      </w:r>
    </w:p>
  </w:footnote>
  <w:footnote w:id="6">
    <w:p w14:paraId="61E50F53" w14:textId="57A751B3" w:rsidR="005264A5" w:rsidRDefault="005264A5" w:rsidP="50A00BFC">
      <w:pPr>
        <w:pStyle w:val="Textonotapie"/>
      </w:pPr>
      <w:r w:rsidRPr="0007779C">
        <w:rPr>
          <w:rStyle w:val="Refdenotaalpie"/>
          <w:rFonts w:ascii="Lucida Sans Unicode" w:hAnsi="Lucida Sans Unicode" w:cs="Lucida Sans Unicode"/>
          <w:sz w:val="14"/>
          <w:szCs w:val="14"/>
        </w:rPr>
        <w:footnoteRef/>
      </w:r>
      <w:r w:rsidRPr="0007779C">
        <w:rPr>
          <w:rFonts w:ascii="Lucida Sans Unicode" w:hAnsi="Lucida Sans Unicode" w:cs="Lucida Sans Unicode"/>
          <w:sz w:val="14"/>
          <w:szCs w:val="14"/>
        </w:rPr>
        <w:t xml:space="preserve"> </w:t>
      </w:r>
      <w:r w:rsidRPr="0007779C">
        <w:rPr>
          <w:rFonts w:ascii="Lucida Sans Unicode" w:eastAsia="Trebuchet MS" w:hAnsi="Lucida Sans Unicode" w:cs="Lucida Sans Unicode"/>
          <w:color w:val="000000" w:themeColor="text1"/>
          <w:sz w:val="14"/>
          <w:szCs w:val="14"/>
        </w:rPr>
        <w:t xml:space="preserve">Publicado el 10 de octubre de </w:t>
      </w:r>
      <w:r w:rsidR="0007779C" w:rsidRPr="0007779C">
        <w:rPr>
          <w:rFonts w:ascii="Lucida Sans Unicode" w:eastAsia="Trebuchet MS" w:hAnsi="Lucida Sans Unicode" w:cs="Lucida Sans Unicode"/>
          <w:color w:val="000000" w:themeColor="text1"/>
          <w:sz w:val="14"/>
          <w:szCs w:val="14"/>
        </w:rPr>
        <w:t>2020 en</w:t>
      </w:r>
      <w:r w:rsidRPr="0007779C">
        <w:rPr>
          <w:rFonts w:ascii="Lucida Sans Unicode" w:eastAsia="Trebuchet MS" w:hAnsi="Lucida Sans Unicode" w:cs="Lucida Sans Unicode"/>
          <w:color w:val="000000" w:themeColor="text1"/>
          <w:sz w:val="14"/>
          <w:szCs w:val="14"/>
        </w:rPr>
        <w:t xml:space="preserve"> el periódico oficial “El Estado de Jalisco”, consultable en:</w:t>
      </w:r>
      <w:r w:rsidRPr="0007779C">
        <w:rPr>
          <w:rFonts w:ascii="Lucida Sans Unicode" w:eastAsia="Trebuchet MS" w:hAnsi="Lucida Sans Unicode" w:cs="Lucida Sans Unicode"/>
          <w:color w:val="18567C"/>
          <w:sz w:val="14"/>
          <w:szCs w:val="14"/>
        </w:rPr>
        <w:t xml:space="preserve"> </w:t>
      </w:r>
      <w:hyperlink r:id="rId2">
        <w:r w:rsidRPr="0007779C">
          <w:rPr>
            <w:rStyle w:val="Hipervnculo"/>
            <w:rFonts w:ascii="Lucida Sans Unicode" w:eastAsia="Trebuchet MS" w:hAnsi="Lucida Sans Unicode" w:cs="Lucida Sans Unicode"/>
            <w:sz w:val="14"/>
            <w:szCs w:val="14"/>
          </w:rPr>
          <w:t>https://periodicooficial.jalisco.gob.mx/sites/periodicooficial.jalisco.gob.mx/files/10-10-20-x.pdf</w:t>
        </w:r>
      </w:hyperlink>
    </w:p>
  </w:footnote>
  <w:footnote w:id="7">
    <w:p w14:paraId="4430CFAB" w14:textId="198CB557" w:rsidR="009B7230" w:rsidRPr="006C0590" w:rsidRDefault="009B7230">
      <w:pPr>
        <w:pStyle w:val="Textonotapie"/>
        <w:rPr>
          <w:rFonts w:ascii="Lucida Sans Unicode" w:hAnsi="Lucida Sans Unicode" w:cs="Lucida Sans Unicode"/>
          <w:sz w:val="14"/>
          <w:szCs w:val="14"/>
        </w:rPr>
      </w:pPr>
      <w:r w:rsidRPr="006C0590">
        <w:rPr>
          <w:rStyle w:val="Refdenotaalpie"/>
          <w:rFonts w:ascii="Lucida Sans Unicode" w:hAnsi="Lucida Sans Unicode" w:cs="Lucida Sans Unicode"/>
          <w:sz w:val="14"/>
          <w:szCs w:val="14"/>
        </w:rPr>
        <w:footnoteRef/>
      </w:r>
      <w:r w:rsidRPr="006C0590">
        <w:rPr>
          <w:rFonts w:ascii="Lucida Sans Unicode" w:hAnsi="Lucida Sans Unicode" w:cs="Lucida Sans Unicode"/>
          <w:sz w:val="14"/>
          <w:szCs w:val="14"/>
        </w:rPr>
        <w:t xml:space="preserve"> </w:t>
      </w:r>
      <w:r w:rsidR="006C0590" w:rsidRPr="006C0590">
        <w:rPr>
          <w:rFonts w:ascii="Lucida Sans Unicode" w:hAnsi="Lucida Sans Unicode" w:cs="Lucida Sans Unicode"/>
          <w:sz w:val="14"/>
          <w:szCs w:val="14"/>
        </w:rPr>
        <w:t xml:space="preserve">El video puede ser visualizado en el vínculo siguiente: </w:t>
      </w:r>
      <w:hyperlink r:id="rId3" w:history="1">
        <w:r w:rsidR="006C0590" w:rsidRPr="006C0590">
          <w:rPr>
            <w:rStyle w:val="Hipervnculo"/>
            <w:rFonts w:ascii="Lucida Sans Unicode" w:hAnsi="Lucida Sans Unicode" w:cs="Lucida Sans Unicode"/>
            <w:sz w:val="14"/>
            <w:szCs w:val="14"/>
          </w:rPr>
          <w:t>https://www.youtube.com/watch?v=9Dpv9eN16Vk&amp;t=5s</w:t>
        </w:r>
      </w:hyperlink>
    </w:p>
  </w:footnote>
  <w:footnote w:id="8">
    <w:p w14:paraId="4616F6D7" w14:textId="5D5F14F0" w:rsidR="006C0590" w:rsidRDefault="006C0590">
      <w:pPr>
        <w:pStyle w:val="Textonotapie"/>
      </w:pPr>
      <w:r>
        <w:rPr>
          <w:rStyle w:val="Refdenotaalpie"/>
        </w:rPr>
        <w:footnoteRef/>
      </w:r>
      <w:r>
        <w:t xml:space="preserve"> </w:t>
      </w:r>
      <w:r w:rsidRPr="006C0590">
        <w:rPr>
          <w:rFonts w:ascii="Lucida Sans Unicode" w:hAnsi="Lucida Sans Unicode" w:cs="Lucida Sans Unicode"/>
          <w:sz w:val="14"/>
          <w:szCs w:val="14"/>
        </w:rPr>
        <w:t xml:space="preserve">El video puede ser visualizado en el vínculo siguiente: </w:t>
      </w:r>
      <w:hyperlink r:id="rId4" w:history="1">
        <w:r w:rsidRPr="006C0590">
          <w:rPr>
            <w:rStyle w:val="Hipervnculo"/>
            <w:rFonts w:ascii="Lucida Sans Unicode" w:hAnsi="Lucida Sans Unicode" w:cs="Lucida Sans Unicode"/>
            <w:sz w:val="14"/>
            <w:szCs w:val="14"/>
          </w:rPr>
          <w:t>https://www.youtube.com/watch?v=Ak5imNlDTkc</w:t>
        </w:r>
      </w:hyperlink>
    </w:p>
  </w:footnote>
  <w:footnote w:id="9">
    <w:p w14:paraId="27D8C39D" w14:textId="25C2FE3D" w:rsidR="006C0590" w:rsidRDefault="006C0590">
      <w:pPr>
        <w:pStyle w:val="Textonotapie"/>
      </w:pPr>
      <w:r>
        <w:rPr>
          <w:rStyle w:val="Refdenotaalpie"/>
        </w:rPr>
        <w:footnoteRef/>
      </w:r>
      <w:r>
        <w:t xml:space="preserve"> </w:t>
      </w:r>
      <w:r w:rsidRPr="006C0590">
        <w:rPr>
          <w:rFonts w:ascii="Lucida Sans Unicode" w:hAnsi="Lucida Sans Unicode" w:cs="Lucida Sans Unicode"/>
          <w:sz w:val="14"/>
          <w:szCs w:val="14"/>
        </w:rPr>
        <w:t>El video puede ser visualizado en el vínculo siguiente:</w:t>
      </w:r>
      <w:r>
        <w:rPr>
          <w:rFonts w:ascii="Lucida Sans Unicode" w:hAnsi="Lucida Sans Unicode" w:cs="Lucida Sans Unicode"/>
          <w:sz w:val="14"/>
          <w:szCs w:val="14"/>
        </w:rPr>
        <w:t xml:space="preserve"> </w:t>
      </w:r>
      <w:hyperlink r:id="rId5" w:history="1">
        <w:r w:rsidRPr="006C0590">
          <w:rPr>
            <w:rStyle w:val="Hipervnculo"/>
            <w:rFonts w:ascii="Lucida Sans Unicode" w:hAnsi="Lucida Sans Unicode" w:cs="Lucida Sans Unicode"/>
            <w:sz w:val="14"/>
            <w:szCs w:val="14"/>
          </w:rPr>
          <w:t>https://www.youtube.com/watch?v=c4Sozbywb2U&amp;t=1s</w:t>
        </w:r>
      </w:hyperlink>
    </w:p>
  </w:footnote>
  <w:footnote w:id="10">
    <w:p w14:paraId="6249B324" w14:textId="248E3D6C" w:rsidR="00A3071A" w:rsidRPr="00A3071A" w:rsidRDefault="00A3071A">
      <w:pPr>
        <w:pStyle w:val="Textonotapie"/>
        <w:rPr>
          <w:rFonts w:ascii="Lucida Sans Unicode" w:hAnsi="Lucida Sans Unicode" w:cs="Lucida Sans Unicode"/>
          <w:sz w:val="14"/>
          <w:szCs w:val="14"/>
        </w:rPr>
      </w:pPr>
      <w:r w:rsidRPr="00A3071A">
        <w:rPr>
          <w:rStyle w:val="Refdenotaalpie"/>
          <w:rFonts w:ascii="Lucida Sans Unicode" w:hAnsi="Lucida Sans Unicode" w:cs="Lucida Sans Unicode"/>
          <w:sz w:val="14"/>
          <w:szCs w:val="14"/>
        </w:rPr>
        <w:footnoteRef/>
      </w:r>
      <w:r w:rsidRPr="00A3071A">
        <w:rPr>
          <w:rFonts w:ascii="Lucida Sans Unicode" w:hAnsi="Lucida Sans Unicode" w:cs="Lucida Sans Unicode"/>
          <w:sz w:val="14"/>
          <w:szCs w:val="14"/>
        </w:rPr>
        <w:t xml:space="preserve"> Documento consultable en el siguiente enlace:</w:t>
      </w:r>
      <w:r>
        <w:rPr>
          <w:rFonts w:ascii="Lucida Sans Unicode" w:hAnsi="Lucida Sans Unicode" w:cs="Lucida Sans Unicode"/>
          <w:sz w:val="14"/>
          <w:szCs w:val="14"/>
        </w:rPr>
        <w:t xml:space="preserve"> </w:t>
      </w:r>
      <w:hyperlink r:id="rId6" w:history="1">
        <w:r w:rsidRPr="00A3071A">
          <w:rPr>
            <w:rStyle w:val="Hipervnculo"/>
            <w:rFonts w:ascii="Lucida Sans Unicode" w:hAnsi="Lucida Sans Unicode" w:cs="Lucida Sans Unicode"/>
            <w:sz w:val="14"/>
            <w:szCs w:val="14"/>
          </w:rPr>
          <w:t>https://www2.iepcjalisco.org.mx/proceso-electoral-2021/?p=786</w:t>
        </w:r>
      </w:hyperlink>
    </w:p>
  </w:footnote>
  <w:footnote w:id="11">
    <w:p w14:paraId="068B8E95" w14:textId="4B181B3B" w:rsidR="006B2154" w:rsidRPr="006B2154" w:rsidRDefault="006B2154">
      <w:pPr>
        <w:pStyle w:val="Textonotapie"/>
        <w:rPr>
          <w:rFonts w:ascii="Lucida Sans Unicode" w:hAnsi="Lucida Sans Unicode" w:cs="Lucida Sans Unicode"/>
          <w:sz w:val="14"/>
          <w:szCs w:val="14"/>
        </w:rPr>
      </w:pPr>
      <w:r w:rsidRPr="006B2154">
        <w:rPr>
          <w:rStyle w:val="Refdenotaalpie"/>
          <w:rFonts w:ascii="Lucida Sans Unicode" w:hAnsi="Lucida Sans Unicode" w:cs="Lucida Sans Unicode"/>
          <w:sz w:val="14"/>
          <w:szCs w:val="14"/>
        </w:rPr>
        <w:footnoteRef/>
      </w:r>
      <w:r w:rsidRPr="006B2154">
        <w:rPr>
          <w:rFonts w:ascii="Lucida Sans Unicode" w:hAnsi="Lucida Sans Unicode" w:cs="Lucida Sans Unicode"/>
          <w:sz w:val="14"/>
          <w:szCs w:val="14"/>
        </w:rPr>
        <w:t xml:space="preserve"> Documento consultable en: </w:t>
      </w:r>
      <w:hyperlink r:id="rId7" w:history="1">
        <w:r w:rsidRPr="006B2154">
          <w:rPr>
            <w:rStyle w:val="Hipervnculo"/>
            <w:rFonts w:ascii="Lucida Sans Unicode" w:hAnsi="Lucida Sans Unicode" w:cs="Lucida Sans Unicode"/>
            <w:sz w:val="14"/>
            <w:szCs w:val="14"/>
          </w:rPr>
          <w:t>https://www.iepcjalisco.org.mx/sites/default/files/sesiones-de-consejo/consejo%20general/2023-12-15/2iepc-acg-104-2023.pdf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8C8E0" w14:textId="0268A50B" w:rsidR="005264A5" w:rsidRDefault="005264A5">
    <w:pPr>
      <w:pBdr>
        <w:top w:val="nil"/>
        <w:left w:val="nil"/>
        <w:bottom w:val="nil"/>
        <w:right w:val="nil"/>
        <w:between w:val="nil"/>
      </w:pBdr>
      <w:tabs>
        <w:tab w:val="center" w:pos="4419"/>
        <w:tab w:val="right" w:pos="8838"/>
        <w:tab w:val="right" w:pos="9639"/>
      </w:tabs>
      <w:spacing w:after="0" w:line="240" w:lineRule="auto"/>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r>
  </w:p>
  <w:tbl>
    <w:tblPr>
      <w:tblStyle w:val="a6"/>
      <w:tblW w:w="10965" w:type="dxa"/>
      <w:tblInd w:w="-147" w:type="dxa"/>
      <w:tblLayout w:type="fixed"/>
      <w:tblLook w:val="0400" w:firstRow="0" w:lastRow="0" w:firstColumn="0" w:lastColumn="0" w:noHBand="0" w:noVBand="1"/>
    </w:tblPr>
    <w:tblGrid>
      <w:gridCol w:w="3446"/>
      <w:gridCol w:w="2796"/>
      <w:gridCol w:w="4723"/>
    </w:tblGrid>
    <w:tr w:rsidR="005264A5" w14:paraId="1A344EFA" w14:textId="77777777">
      <w:tc>
        <w:tcPr>
          <w:tcW w:w="3446" w:type="dxa"/>
        </w:tcPr>
        <w:p w14:paraId="26EEF8B1" w14:textId="148D66E8" w:rsidR="005264A5" w:rsidRDefault="005264A5">
          <w:pPr>
            <w:pBdr>
              <w:top w:val="nil"/>
              <w:left w:val="nil"/>
              <w:bottom w:val="nil"/>
              <w:right w:val="nil"/>
              <w:between w:val="nil"/>
            </w:pBdr>
            <w:tabs>
              <w:tab w:val="center" w:pos="4419"/>
              <w:tab w:val="right" w:pos="8838"/>
            </w:tabs>
            <w:spacing w:line="256" w:lineRule="auto"/>
            <w:ind w:hanging="113"/>
            <w:jc w:val="both"/>
            <w:rPr>
              <w:rFonts w:ascii="Trebuchet MS" w:eastAsia="Trebuchet MS" w:hAnsi="Trebuchet MS" w:cs="Trebuchet MS"/>
              <w:b/>
              <w:color w:val="000000"/>
              <w:sz w:val="24"/>
              <w:szCs w:val="24"/>
            </w:rPr>
          </w:pPr>
          <w:r>
            <w:rPr>
              <w:rFonts w:ascii="Trebuchet MS" w:eastAsia="Trebuchet MS" w:hAnsi="Trebuchet MS" w:cs="Trebuchet MS"/>
              <w:b/>
              <w:noProof/>
              <w:color w:val="000000"/>
              <w:sz w:val="24"/>
              <w:szCs w:val="24"/>
            </w:rPr>
            <w:drawing>
              <wp:anchor distT="0" distB="0" distL="114300" distR="114300" simplePos="0" relativeHeight="251659264" behindDoc="0" locked="0" layoutInCell="1" allowOverlap="1" wp14:anchorId="133DFF1A" wp14:editId="78CB6E20">
                <wp:simplePos x="0" y="0"/>
                <wp:positionH relativeFrom="column">
                  <wp:posOffset>-185420</wp:posOffset>
                </wp:positionH>
                <wp:positionV relativeFrom="paragraph">
                  <wp:posOffset>-222250</wp:posOffset>
                </wp:positionV>
                <wp:extent cx="1575435" cy="838200"/>
                <wp:effectExtent l="0" t="0" r="5715" b="0"/>
                <wp:wrapNone/>
                <wp:docPr id="91572743" name="Imagen 9157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epcpng.png"/>
                        <pic:cNvPicPr/>
                      </pic:nvPicPr>
                      <pic:blipFill>
                        <a:blip r:embed="rId1">
                          <a:extLst>
                            <a:ext uri="{28A0092B-C50C-407E-A947-70E740481C1C}">
                              <a14:useLocalDpi xmlns:a14="http://schemas.microsoft.com/office/drawing/2010/main" val="0"/>
                            </a:ext>
                          </a:extLst>
                        </a:blip>
                        <a:stretch>
                          <a:fillRect/>
                        </a:stretch>
                      </pic:blipFill>
                      <pic:spPr>
                        <a:xfrm>
                          <a:off x="0" y="0"/>
                          <a:ext cx="1575435" cy="838200"/>
                        </a:xfrm>
                        <a:prstGeom prst="rect">
                          <a:avLst/>
                        </a:prstGeom>
                      </pic:spPr>
                    </pic:pic>
                  </a:graphicData>
                </a:graphic>
              </wp:anchor>
            </w:drawing>
          </w:r>
        </w:p>
      </w:tc>
      <w:tc>
        <w:tcPr>
          <w:tcW w:w="2796" w:type="dxa"/>
        </w:tcPr>
        <w:p w14:paraId="38C7646F" w14:textId="568E5B00" w:rsidR="005264A5" w:rsidRDefault="005264A5">
          <w:pPr>
            <w:pBdr>
              <w:top w:val="nil"/>
              <w:left w:val="nil"/>
              <w:bottom w:val="nil"/>
              <w:right w:val="nil"/>
              <w:between w:val="nil"/>
            </w:pBdr>
            <w:tabs>
              <w:tab w:val="center" w:pos="4419"/>
              <w:tab w:val="right" w:pos="8838"/>
            </w:tabs>
            <w:spacing w:line="256" w:lineRule="auto"/>
            <w:ind w:right="-108"/>
            <w:jc w:val="right"/>
            <w:rPr>
              <w:rFonts w:ascii="Trebuchet MS" w:eastAsia="Trebuchet MS" w:hAnsi="Trebuchet MS" w:cs="Trebuchet MS"/>
              <w:b/>
              <w:color w:val="000000"/>
              <w:sz w:val="24"/>
              <w:szCs w:val="24"/>
            </w:rPr>
          </w:pPr>
          <w:r>
            <w:rPr>
              <w:rFonts w:ascii="Trebuchet MS" w:eastAsia="Trebuchet MS" w:hAnsi="Trebuchet MS" w:cs="Trebuchet MS"/>
              <w:b/>
              <w:color w:val="000000"/>
              <w:sz w:val="24"/>
              <w:szCs w:val="24"/>
            </w:rPr>
            <w:t xml:space="preserve"> </w:t>
          </w:r>
        </w:p>
      </w:tc>
      <w:tc>
        <w:tcPr>
          <w:tcW w:w="4723" w:type="dxa"/>
        </w:tcPr>
        <w:p w14:paraId="5464D0C3" w14:textId="2E45E671" w:rsidR="005264A5" w:rsidRDefault="005264A5">
          <w:pPr>
            <w:pBdr>
              <w:top w:val="nil"/>
              <w:left w:val="nil"/>
              <w:bottom w:val="nil"/>
              <w:right w:val="nil"/>
              <w:between w:val="nil"/>
            </w:pBdr>
            <w:tabs>
              <w:tab w:val="center" w:pos="4419"/>
              <w:tab w:val="right" w:pos="8838"/>
              <w:tab w:val="right" w:pos="8011"/>
            </w:tabs>
            <w:spacing w:line="256" w:lineRule="auto"/>
            <w:ind w:right="40"/>
            <w:rPr>
              <w:rFonts w:ascii="Trebuchet MS" w:eastAsia="Trebuchet MS" w:hAnsi="Trebuchet MS" w:cs="Trebuchet MS"/>
              <w:b/>
              <w:color w:val="000000"/>
              <w:sz w:val="24"/>
              <w:szCs w:val="24"/>
            </w:rPr>
          </w:pPr>
          <w:bookmarkStart w:id="1" w:name="_1fob9te" w:colFirst="0" w:colLast="0"/>
          <w:bookmarkEnd w:id="1"/>
          <w:r>
            <w:rPr>
              <w:noProof/>
            </w:rPr>
            <w:drawing>
              <wp:anchor distT="0" distB="0" distL="114300" distR="114300" simplePos="0" relativeHeight="251658240" behindDoc="0" locked="0" layoutInCell="1" hidden="0" allowOverlap="1" wp14:anchorId="4EBE756E" wp14:editId="1E1F9F4F">
                <wp:simplePos x="0" y="0"/>
                <wp:positionH relativeFrom="column">
                  <wp:posOffset>-577215</wp:posOffset>
                </wp:positionH>
                <wp:positionV relativeFrom="paragraph">
                  <wp:posOffset>-69850</wp:posOffset>
                </wp:positionV>
                <wp:extent cx="447675" cy="426720"/>
                <wp:effectExtent l="0" t="0" r="9525" b="0"/>
                <wp:wrapNone/>
                <wp:docPr id="213774542"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
                        <a:srcRect/>
                        <a:stretch>
                          <a:fillRect/>
                        </a:stretch>
                      </pic:blipFill>
                      <pic:spPr>
                        <a:xfrm>
                          <a:off x="0" y="0"/>
                          <a:ext cx="447675" cy="426720"/>
                        </a:xfrm>
                        <a:prstGeom prst="rect">
                          <a:avLst/>
                        </a:prstGeom>
                        <a:ln/>
                      </pic:spPr>
                    </pic:pic>
                  </a:graphicData>
                </a:graphic>
              </wp:anchor>
            </w:drawing>
          </w:r>
          <w:r>
            <w:rPr>
              <w:rFonts w:ascii="Trebuchet MS" w:eastAsia="Trebuchet MS" w:hAnsi="Trebuchet MS" w:cs="Trebuchet MS"/>
              <w:b/>
              <w:color w:val="000000"/>
              <w:sz w:val="24"/>
              <w:szCs w:val="24"/>
            </w:rPr>
            <w:t>Comisión de Igualdad de Género                                                                                y No Discriminación</w:t>
          </w:r>
        </w:p>
        <w:p w14:paraId="3AA9ABE5" w14:textId="77777777" w:rsidR="005264A5" w:rsidRDefault="005264A5">
          <w:pPr>
            <w:pBdr>
              <w:top w:val="nil"/>
              <w:left w:val="nil"/>
              <w:bottom w:val="nil"/>
              <w:right w:val="nil"/>
              <w:between w:val="nil"/>
            </w:pBdr>
            <w:tabs>
              <w:tab w:val="center" w:pos="4419"/>
              <w:tab w:val="right" w:pos="8838"/>
            </w:tabs>
            <w:spacing w:line="256" w:lineRule="auto"/>
            <w:jc w:val="both"/>
            <w:rPr>
              <w:rFonts w:ascii="Trebuchet MS" w:eastAsia="Trebuchet MS" w:hAnsi="Trebuchet MS" w:cs="Trebuchet MS"/>
              <w:b/>
              <w:color w:val="000000"/>
              <w:sz w:val="24"/>
              <w:szCs w:val="24"/>
            </w:rPr>
          </w:pPr>
        </w:p>
      </w:tc>
    </w:tr>
  </w:tbl>
  <w:p w14:paraId="63C69E0A" w14:textId="77777777" w:rsidR="005264A5" w:rsidRDefault="005264A5">
    <w:pPr>
      <w:pBdr>
        <w:top w:val="nil"/>
        <w:left w:val="nil"/>
        <w:bottom w:val="nil"/>
        <w:right w:val="nil"/>
        <w:between w:val="nil"/>
      </w:pBdr>
      <w:tabs>
        <w:tab w:val="center" w:pos="4419"/>
        <w:tab w:val="right" w:pos="8838"/>
      </w:tabs>
      <w:spacing w:after="0" w:line="240" w:lineRule="auto"/>
      <w:rPr>
        <w:color w:val="000000"/>
      </w:rPr>
    </w:pPr>
  </w:p>
  <w:p w14:paraId="55A9E1F0" w14:textId="77777777" w:rsidR="005264A5" w:rsidRDefault="005264A5">
    <w:pPr>
      <w:pBdr>
        <w:top w:val="nil"/>
        <w:left w:val="nil"/>
        <w:bottom w:val="nil"/>
        <w:right w:val="nil"/>
        <w:between w:val="nil"/>
      </w:pBdr>
      <w:tabs>
        <w:tab w:val="center" w:pos="4419"/>
        <w:tab w:val="right" w:pos="8838"/>
      </w:tabs>
      <w:spacing w:after="0" w:line="240" w:lineRule="auto"/>
      <w:jc w:val="both"/>
      <w:rPr>
        <w:color w:val="000000"/>
      </w:rPr>
    </w:pPr>
    <w:r>
      <w:rPr>
        <w:color w:val="000000"/>
      </w:rPr>
      <w:t xml:space="preserve">                                </w:t>
    </w:r>
  </w:p>
</w:hdr>
</file>

<file path=word/intelligence2.xml><?xml version="1.0" encoding="utf-8"?>
<int2:intelligence xmlns:int2="http://schemas.microsoft.com/office/intelligence/2020/intelligence" xmlns:oel="http://schemas.microsoft.com/office/2019/extlst">
  <int2:observations>
    <int2:textHash int2:hashCode="ib0hWvkXlOwYYu" int2:id="23upTlxb">
      <int2:state int2:value="Rejected" int2:type="AugLoop_Text_Critique"/>
    </int2:textHash>
    <int2:textHash int2:hashCode="mwfnKH7sADl+oD" int2:id="DW3g6vOh">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B7272"/>
    <w:multiLevelType w:val="hybridMultilevel"/>
    <w:tmpl w:val="B5A2BB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761AFAB"/>
    <w:multiLevelType w:val="hybridMultilevel"/>
    <w:tmpl w:val="9ABEFF74"/>
    <w:lvl w:ilvl="0" w:tplc="C7C08CA0">
      <w:start w:val="1"/>
      <w:numFmt w:val="upperRoman"/>
      <w:lvlText w:val="%1."/>
      <w:lvlJc w:val="right"/>
      <w:pPr>
        <w:ind w:left="720" w:hanging="360"/>
      </w:pPr>
    </w:lvl>
    <w:lvl w:ilvl="1" w:tplc="6D7A7BFE">
      <w:start w:val="1"/>
      <w:numFmt w:val="lowerLetter"/>
      <w:lvlText w:val="%2."/>
      <w:lvlJc w:val="left"/>
      <w:pPr>
        <w:ind w:left="1440" w:hanging="360"/>
      </w:pPr>
    </w:lvl>
    <w:lvl w:ilvl="2" w:tplc="1E7A86FA">
      <w:start w:val="1"/>
      <w:numFmt w:val="lowerRoman"/>
      <w:lvlText w:val="%3."/>
      <w:lvlJc w:val="right"/>
      <w:pPr>
        <w:ind w:left="2160" w:hanging="180"/>
      </w:pPr>
    </w:lvl>
    <w:lvl w:ilvl="3" w:tplc="CDEC68C8">
      <w:start w:val="1"/>
      <w:numFmt w:val="decimal"/>
      <w:lvlText w:val="%4."/>
      <w:lvlJc w:val="left"/>
      <w:pPr>
        <w:ind w:left="2880" w:hanging="360"/>
      </w:pPr>
    </w:lvl>
    <w:lvl w:ilvl="4" w:tplc="31B44CE2">
      <w:start w:val="1"/>
      <w:numFmt w:val="lowerLetter"/>
      <w:lvlText w:val="%5."/>
      <w:lvlJc w:val="left"/>
      <w:pPr>
        <w:ind w:left="3600" w:hanging="360"/>
      </w:pPr>
    </w:lvl>
    <w:lvl w:ilvl="5" w:tplc="ED2A0D68">
      <w:start w:val="1"/>
      <w:numFmt w:val="lowerRoman"/>
      <w:lvlText w:val="%6."/>
      <w:lvlJc w:val="right"/>
      <w:pPr>
        <w:ind w:left="4320" w:hanging="180"/>
      </w:pPr>
    </w:lvl>
    <w:lvl w:ilvl="6" w:tplc="A80A22A2">
      <w:start w:val="1"/>
      <w:numFmt w:val="decimal"/>
      <w:lvlText w:val="%7."/>
      <w:lvlJc w:val="left"/>
      <w:pPr>
        <w:ind w:left="5040" w:hanging="360"/>
      </w:pPr>
    </w:lvl>
    <w:lvl w:ilvl="7" w:tplc="F2E26812">
      <w:start w:val="1"/>
      <w:numFmt w:val="lowerLetter"/>
      <w:lvlText w:val="%8."/>
      <w:lvlJc w:val="left"/>
      <w:pPr>
        <w:ind w:left="5760" w:hanging="360"/>
      </w:pPr>
    </w:lvl>
    <w:lvl w:ilvl="8" w:tplc="DAAECE20">
      <w:start w:val="1"/>
      <w:numFmt w:val="lowerRoman"/>
      <w:lvlText w:val="%9."/>
      <w:lvlJc w:val="right"/>
      <w:pPr>
        <w:ind w:left="6480" w:hanging="180"/>
      </w:pPr>
    </w:lvl>
  </w:abstractNum>
  <w:abstractNum w:abstractNumId="2" w15:restartNumberingAfterBreak="0">
    <w:nsid w:val="58D9568A"/>
    <w:multiLevelType w:val="hybridMultilevel"/>
    <w:tmpl w:val="F1A0388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60DA4C55"/>
    <w:multiLevelType w:val="hybridMultilevel"/>
    <w:tmpl w:val="8FD2D2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29174892">
    <w:abstractNumId w:val="1"/>
  </w:num>
  <w:num w:numId="2" w16cid:durableId="1845824562">
    <w:abstractNumId w:val="0"/>
  </w:num>
  <w:num w:numId="3" w16cid:durableId="1009674569">
    <w:abstractNumId w:val="3"/>
  </w:num>
  <w:num w:numId="4" w16cid:durableId="696807715">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1174"/>
    <w:rsid w:val="0000060C"/>
    <w:rsid w:val="000058FB"/>
    <w:rsid w:val="00010BBD"/>
    <w:rsid w:val="00035E27"/>
    <w:rsid w:val="0004514C"/>
    <w:rsid w:val="00051ED8"/>
    <w:rsid w:val="000538F8"/>
    <w:rsid w:val="00053ACC"/>
    <w:rsid w:val="00055FE3"/>
    <w:rsid w:val="00057D3E"/>
    <w:rsid w:val="00072025"/>
    <w:rsid w:val="0007779C"/>
    <w:rsid w:val="00095013"/>
    <w:rsid w:val="0009625E"/>
    <w:rsid w:val="000B30BB"/>
    <w:rsid w:val="000C0B7F"/>
    <w:rsid w:val="000F23EA"/>
    <w:rsid w:val="000F3A26"/>
    <w:rsid w:val="000F474A"/>
    <w:rsid w:val="001053A9"/>
    <w:rsid w:val="0010660C"/>
    <w:rsid w:val="00107C90"/>
    <w:rsid w:val="00120E08"/>
    <w:rsid w:val="00136463"/>
    <w:rsid w:val="00136566"/>
    <w:rsid w:val="00144154"/>
    <w:rsid w:val="001716AE"/>
    <w:rsid w:val="00174051"/>
    <w:rsid w:val="001833EE"/>
    <w:rsid w:val="00195A69"/>
    <w:rsid w:val="001A2799"/>
    <w:rsid w:val="001A6369"/>
    <w:rsid w:val="001D7A8A"/>
    <w:rsid w:val="001F1748"/>
    <w:rsid w:val="00204D05"/>
    <w:rsid w:val="002107F7"/>
    <w:rsid w:val="00212F12"/>
    <w:rsid w:val="00230D6D"/>
    <w:rsid w:val="002360CD"/>
    <w:rsid w:val="00240B75"/>
    <w:rsid w:val="0025247D"/>
    <w:rsid w:val="002B20D3"/>
    <w:rsid w:val="002D52A1"/>
    <w:rsid w:val="002E3A0B"/>
    <w:rsid w:val="002E6358"/>
    <w:rsid w:val="00302D56"/>
    <w:rsid w:val="00318079"/>
    <w:rsid w:val="0032394B"/>
    <w:rsid w:val="003242F8"/>
    <w:rsid w:val="003267F6"/>
    <w:rsid w:val="00327A44"/>
    <w:rsid w:val="003368AC"/>
    <w:rsid w:val="003455EE"/>
    <w:rsid w:val="003465BF"/>
    <w:rsid w:val="00357D07"/>
    <w:rsid w:val="00363AC4"/>
    <w:rsid w:val="003659BB"/>
    <w:rsid w:val="00395C1D"/>
    <w:rsid w:val="003C5A48"/>
    <w:rsid w:val="003D5566"/>
    <w:rsid w:val="003F3334"/>
    <w:rsid w:val="004026EA"/>
    <w:rsid w:val="00427DBA"/>
    <w:rsid w:val="00435754"/>
    <w:rsid w:val="00439195"/>
    <w:rsid w:val="004441E2"/>
    <w:rsid w:val="00446245"/>
    <w:rsid w:val="00450A14"/>
    <w:rsid w:val="004705E6"/>
    <w:rsid w:val="004846B3"/>
    <w:rsid w:val="004905BB"/>
    <w:rsid w:val="004932C2"/>
    <w:rsid w:val="004975BA"/>
    <w:rsid w:val="004A03FB"/>
    <w:rsid w:val="004A540C"/>
    <w:rsid w:val="004B6EB9"/>
    <w:rsid w:val="004BD306"/>
    <w:rsid w:val="004D01CB"/>
    <w:rsid w:val="004D1A16"/>
    <w:rsid w:val="004D6629"/>
    <w:rsid w:val="00501260"/>
    <w:rsid w:val="005231B2"/>
    <w:rsid w:val="005264A5"/>
    <w:rsid w:val="00535A3D"/>
    <w:rsid w:val="00545DF8"/>
    <w:rsid w:val="005560FA"/>
    <w:rsid w:val="0056530D"/>
    <w:rsid w:val="00583B89"/>
    <w:rsid w:val="005A2D2A"/>
    <w:rsid w:val="005A4FB1"/>
    <w:rsid w:val="005A6796"/>
    <w:rsid w:val="005C1B3C"/>
    <w:rsid w:val="005C7E2D"/>
    <w:rsid w:val="005D5D31"/>
    <w:rsid w:val="005E2EDB"/>
    <w:rsid w:val="005E74E1"/>
    <w:rsid w:val="005F3A57"/>
    <w:rsid w:val="005F52E5"/>
    <w:rsid w:val="00604DF1"/>
    <w:rsid w:val="00637AB2"/>
    <w:rsid w:val="0065046C"/>
    <w:rsid w:val="00653BB5"/>
    <w:rsid w:val="0065535C"/>
    <w:rsid w:val="00663462"/>
    <w:rsid w:val="00674148"/>
    <w:rsid w:val="00674C6F"/>
    <w:rsid w:val="006772FC"/>
    <w:rsid w:val="006A3863"/>
    <w:rsid w:val="006B2154"/>
    <w:rsid w:val="006B5EEF"/>
    <w:rsid w:val="006B7FB1"/>
    <w:rsid w:val="006C0590"/>
    <w:rsid w:val="006C2AD5"/>
    <w:rsid w:val="006F44C6"/>
    <w:rsid w:val="006F7E6E"/>
    <w:rsid w:val="00700803"/>
    <w:rsid w:val="00720587"/>
    <w:rsid w:val="007218A9"/>
    <w:rsid w:val="00740B63"/>
    <w:rsid w:val="007450EB"/>
    <w:rsid w:val="00745DD6"/>
    <w:rsid w:val="0076038B"/>
    <w:rsid w:val="00785A37"/>
    <w:rsid w:val="00790CEC"/>
    <w:rsid w:val="00791B37"/>
    <w:rsid w:val="007A0320"/>
    <w:rsid w:val="007A4862"/>
    <w:rsid w:val="007B05FF"/>
    <w:rsid w:val="007B3DF6"/>
    <w:rsid w:val="007B68CE"/>
    <w:rsid w:val="007C3868"/>
    <w:rsid w:val="007C6717"/>
    <w:rsid w:val="007D39E4"/>
    <w:rsid w:val="007D755E"/>
    <w:rsid w:val="007E0732"/>
    <w:rsid w:val="007E1062"/>
    <w:rsid w:val="007E7128"/>
    <w:rsid w:val="007F0A67"/>
    <w:rsid w:val="007F0E08"/>
    <w:rsid w:val="0082390B"/>
    <w:rsid w:val="00827DA5"/>
    <w:rsid w:val="00844C23"/>
    <w:rsid w:val="00867667"/>
    <w:rsid w:val="008732EE"/>
    <w:rsid w:val="008735F8"/>
    <w:rsid w:val="00895DCD"/>
    <w:rsid w:val="008D0FED"/>
    <w:rsid w:val="008E1C30"/>
    <w:rsid w:val="008F39A7"/>
    <w:rsid w:val="008F686D"/>
    <w:rsid w:val="008F6BF1"/>
    <w:rsid w:val="00911BD9"/>
    <w:rsid w:val="009253EB"/>
    <w:rsid w:val="009279F8"/>
    <w:rsid w:val="0093093F"/>
    <w:rsid w:val="00931324"/>
    <w:rsid w:val="00931ED4"/>
    <w:rsid w:val="00936D24"/>
    <w:rsid w:val="0096394F"/>
    <w:rsid w:val="00976AA1"/>
    <w:rsid w:val="00983C44"/>
    <w:rsid w:val="0099632E"/>
    <w:rsid w:val="009B6160"/>
    <w:rsid w:val="009B7230"/>
    <w:rsid w:val="009C3ACB"/>
    <w:rsid w:val="009F6A65"/>
    <w:rsid w:val="009F7773"/>
    <w:rsid w:val="00A0767F"/>
    <w:rsid w:val="00A20776"/>
    <w:rsid w:val="00A3071A"/>
    <w:rsid w:val="00A327E3"/>
    <w:rsid w:val="00A33DD4"/>
    <w:rsid w:val="00A40F72"/>
    <w:rsid w:val="00A4538C"/>
    <w:rsid w:val="00A51BCA"/>
    <w:rsid w:val="00A70A6D"/>
    <w:rsid w:val="00A71228"/>
    <w:rsid w:val="00A72C4E"/>
    <w:rsid w:val="00A841C9"/>
    <w:rsid w:val="00AA0A4C"/>
    <w:rsid w:val="00AA7121"/>
    <w:rsid w:val="00AB0497"/>
    <w:rsid w:val="00AB28D0"/>
    <w:rsid w:val="00AD3391"/>
    <w:rsid w:val="00AD5948"/>
    <w:rsid w:val="00AF3947"/>
    <w:rsid w:val="00AF6222"/>
    <w:rsid w:val="00B04F74"/>
    <w:rsid w:val="00B12A7C"/>
    <w:rsid w:val="00B227BD"/>
    <w:rsid w:val="00B2633E"/>
    <w:rsid w:val="00B45FCF"/>
    <w:rsid w:val="00B51EBB"/>
    <w:rsid w:val="00B60163"/>
    <w:rsid w:val="00B62B8B"/>
    <w:rsid w:val="00B66A5D"/>
    <w:rsid w:val="00BA0240"/>
    <w:rsid w:val="00BA2425"/>
    <w:rsid w:val="00BB451B"/>
    <w:rsid w:val="00BC63B3"/>
    <w:rsid w:val="00BD0E2F"/>
    <w:rsid w:val="00BD56C6"/>
    <w:rsid w:val="00BD613E"/>
    <w:rsid w:val="00BE2B96"/>
    <w:rsid w:val="00BF52DF"/>
    <w:rsid w:val="00C165F4"/>
    <w:rsid w:val="00C25537"/>
    <w:rsid w:val="00C33364"/>
    <w:rsid w:val="00C3959F"/>
    <w:rsid w:val="00C41174"/>
    <w:rsid w:val="00C50FAD"/>
    <w:rsid w:val="00C61CF4"/>
    <w:rsid w:val="00C676CA"/>
    <w:rsid w:val="00C67E85"/>
    <w:rsid w:val="00C773F7"/>
    <w:rsid w:val="00C8558E"/>
    <w:rsid w:val="00C85ABF"/>
    <w:rsid w:val="00C97E97"/>
    <w:rsid w:val="00CB1D8E"/>
    <w:rsid w:val="00CB37CF"/>
    <w:rsid w:val="00CD270F"/>
    <w:rsid w:val="00CE6A91"/>
    <w:rsid w:val="00CE6BF6"/>
    <w:rsid w:val="00D06CCA"/>
    <w:rsid w:val="00D130B0"/>
    <w:rsid w:val="00D31940"/>
    <w:rsid w:val="00D35540"/>
    <w:rsid w:val="00D43A06"/>
    <w:rsid w:val="00D82333"/>
    <w:rsid w:val="00D83AE7"/>
    <w:rsid w:val="00D94714"/>
    <w:rsid w:val="00DB7896"/>
    <w:rsid w:val="00DC35AC"/>
    <w:rsid w:val="00DC5CEE"/>
    <w:rsid w:val="00DD63F6"/>
    <w:rsid w:val="00DE2CEE"/>
    <w:rsid w:val="00DE58EF"/>
    <w:rsid w:val="00E014CD"/>
    <w:rsid w:val="00E1490C"/>
    <w:rsid w:val="00E26204"/>
    <w:rsid w:val="00E27B63"/>
    <w:rsid w:val="00E301EC"/>
    <w:rsid w:val="00E30322"/>
    <w:rsid w:val="00E36616"/>
    <w:rsid w:val="00E37C6D"/>
    <w:rsid w:val="00E41F3D"/>
    <w:rsid w:val="00E46162"/>
    <w:rsid w:val="00E4622A"/>
    <w:rsid w:val="00E57E7C"/>
    <w:rsid w:val="00E6286D"/>
    <w:rsid w:val="00E70901"/>
    <w:rsid w:val="00E9252B"/>
    <w:rsid w:val="00EA28AD"/>
    <w:rsid w:val="00EB51D2"/>
    <w:rsid w:val="00EC6534"/>
    <w:rsid w:val="00EE0CAC"/>
    <w:rsid w:val="00EE1AFE"/>
    <w:rsid w:val="00EE2DF0"/>
    <w:rsid w:val="00EE52D3"/>
    <w:rsid w:val="00EE5BEC"/>
    <w:rsid w:val="00EE7DEF"/>
    <w:rsid w:val="00EF5C2C"/>
    <w:rsid w:val="00F1384C"/>
    <w:rsid w:val="00F1774A"/>
    <w:rsid w:val="00F21B9C"/>
    <w:rsid w:val="00F35186"/>
    <w:rsid w:val="00F41B78"/>
    <w:rsid w:val="00F5D8B2"/>
    <w:rsid w:val="00F65864"/>
    <w:rsid w:val="00F7186D"/>
    <w:rsid w:val="00F83D12"/>
    <w:rsid w:val="00F8530B"/>
    <w:rsid w:val="00F9212A"/>
    <w:rsid w:val="00F94153"/>
    <w:rsid w:val="00FA0A4D"/>
    <w:rsid w:val="00FA13C8"/>
    <w:rsid w:val="00FA3499"/>
    <w:rsid w:val="00FA68A1"/>
    <w:rsid w:val="00FBB13B"/>
    <w:rsid w:val="00FC2BAC"/>
    <w:rsid w:val="00FC70F1"/>
    <w:rsid w:val="00FD1BA3"/>
    <w:rsid w:val="00FE6107"/>
    <w:rsid w:val="00FF29B3"/>
    <w:rsid w:val="00FF4970"/>
    <w:rsid w:val="00FF61A5"/>
    <w:rsid w:val="010D66B7"/>
    <w:rsid w:val="01148522"/>
    <w:rsid w:val="01203486"/>
    <w:rsid w:val="0137A873"/>
    <w:rsid w:val="014BCD62"/>
    <w:rsid w:val="017391A1"/>
    <w:rsid w:val="017B7072"/>
    <w:rsid w:val="01BD07FB"/>
    <w:rsid w:val="01D47C52"/>
    <w:rsid w:val="01D8169D"/>
    <w:rsid w:val="01F93C24"/>
    <w:rsid w:val="02232711"/>
    <w:rsid w:val="02241BAF"/>
    <w:rsid w:val="023254C9"/>
    <w:rsid w:val="0268957E"/>
    <w:rsid w:val="02703456"/>
    <w:rsid w:val="0278C65C"/>
    <w:rsid w:val="02B05583"/>
    <w:rsid w:val="02BE1D1A"/>
    <w:rsid w:val="02E28599"/>
    <w:rsid w:val="030680E4"/>
    <w:rsid w:val="034CD971"/>
    <w:rsid w:val="038591F2"/>
    <w:rsid w:val="039759A9"/>
    <w:rsid w:val="03B948F7"/>
    <w:rsid w:val="03C14B51"/>
    <w:rsid w:val="03C904AA"/>
    <w:rsid w:val="03CB9996"/>
    <w:rsid w:val="03D513BC"/>
    <w:rsid w:val="03D8769E"/>
    <w:rsid w:val="03E8BC10"/>
    <w:rsid w:val="03F138AE"/>
    <w:rsid w:val="03FEA6ED"/>
    <w:rsid w:val="04167DA3"/>
    <w:rsid w:val="0440DDC8"/>
    <w:rsid w:val="0452FAA5"/>
    <w:rsid w:val="046F4935"/>
    <w:rsid w:val="0495258B"/>
    <w:rsid w:val="04BDC675"/>
    <w:rsid w:val="04DD7468"/>
    <w:rsid w:val="053EEC8B"/>
    <w:rsid w:val="057F3C0D"/>
    <w:rsid w:val="059D3BB3"/>
    <w:rsid w:val="05B50230"/>
    <w:rsid w:val="06601C6C"/>
    <w:rsid w:val="0660C4A0"/>
    <w:rsid w:val="067FB911"/>
    <w:rsid w:val="06F4E195"/>
    <w:rsid w:val="07357B06"/>
    <w:rsid w:val="0743A579"/>
    <w:rsid w:val="074C8E23"/>
    <w:rsid w:val="074EA363"/>
    <w:rsid w:val="0756D88E"/>
    <w:rsid w:val="076DBF12"/>
    <w:rsid w:val="077CA83B"/>
    <w:rsid w:val="07A5ADFD"/>
    <w:rsid w:val="07E4E15C"/>
    <w:rsid w:val="07E68134"/>
    <w:rsid w:val="0806CF41"/>
    <w:rsid w:val="081715D1"/>
    <w:rsid w:val="082B1DC7"/>
    <w:rsid w:val="08768D4D"/>
    <w:rsid w:val="08AF41C0"/>
    <w:rsid w:val="08B4192A"/>
    <w:rsid w:val="08D7D702"/>
    <w:rsid w:val="09C26F87"/>
    <w:rsid w:val="0A0F697E"/>
    <w:rsid w:val="0A62451C"/>
    <w:rsid w:val="0A71FF8A"/>
    <w:rsid w:val="0A88CD00"/>
    <w:rsid w:val="0AF38908"/>
    <w:rsid w:val="0B1B98F4"/>
    <w:rsid w:val="0B2718EE"/>
    <w:rsid w:val="0B409A81"/>
    <w:rsid w:val="0BB2F86B"/>
    <w:rsid w:val="0BBEC37E"/>
    <w:rsid w:val="0BC10639"/>
    <w:rsid w:val="0BD941D6"/>
    <w:rsid w:val="0BE8EDC1"/>
    <w:rsid w:val="0C17169C"/>
    <w:rsid w:val="0C32690D"/>
    <w:rsid w:val="0C933EAE"/>
    <w:rsid w:val="0CD07ACF"/>
    <w:rsid w:val="0D3B7968"/>
    <w:rsid w:val="0D4702E0"/>
    <w:rsid w:val="0D8DC66F"/>
    <w:rsid w:val="0D900267"/>
    <w:rsid w:val="0D99E5DE"/>
    <w:rsid w:val="0DA2423C"/>
    <w:rsid w:val="0DA406AE"/>
    <w:rsid w:val="0E52139A"/>
    <w:rsid w:val="0E560BB5"/>
    <w:rsid w:val="0E5CC195"/>
    <w:rsid w:val="0E5EDA7A"/>
    <w:rsid w:val="0E67D56B"/>
    <w:rsid w:val="0E9B4204"/>
    <w:rsid w:val="0EE6F12F"/>
    <w:rsid w:val="0EFA85EC"/>
    <w:rsid w:val="0F332FC0"/>
    <w:rsid w:val="0F6D3CE7"/>
    <w:rsid w:val="0F8D987F"/>
    <w:rsid w:val="0FD1CC81"/>
    <w:rsid w:val="0FDD76A2"/>
    <w:rsid w:val="0FE68766"/>
    <w:rsid w:val="10283A81"/>
    <w:rsid w:val="1028CBEB"/>
    <w:rsid w:val="106B8282"/>
    <w:rsid w:val="10A5BECF"/>
    <w:rsid w:val="10BD6DEE"/>
    <w:rsid w:val="112408EA"/>
    <w:rsid w:val="113F631B"/>
    <w:rsid w:val="114182D3"/>
    <w:rsid w:val="117071D5"/>
    <w:rsid w:val="11AB73EF"/>
    <w:rsid w:val="11BFE4DE"/>
    <w:rsid w:val="11E0D1D3"/>
    <w:rsid w:val="120320DC"/>
    <w:rsid w:val="12290E02"/>
    <w:rsid w:val="12726C1B"/>
    <w:rsid w:val="12B14DFA"/>
    <w:rsid w:val="12BFD94B"/>
    <w:rsid w:val="12D02056"/>
    <w:rsid w:val="13191F3E"/>
    <w:rsid w:val="1320205F"/>
    <w:rsid w:val="13222238"/>
    <w:rsid w:val="13261F4B"/>
    <w:rsid w:val="133A7793"/>
    <w:rsid w:val="1340892D"/>
    <w:rsid w:val="1397B127"/>
    <w:rsid w:val="13988890"/>
    <w:rsid w:val="13A1C7EC"/>
    <w:rsid w:val="13AABAEC"/>
    <w:rsid w:val="13F50EB0"/>
    <w:rsid w:val="1405111E"/>
    <w:rsid w:val="141BEB94"/>
    <w:rsid w:val="1446383A"/>
    <w:rsid w:val="1448ADF6"/>
    <w:rsid w:val="145BA9AC"/>
    <w:rsid w:val="1472DAC5"/>
    <w:rsid w:val="14812274"/>
    <w:rsid w:val="14A509A4"/>
    <w:rsid w:val="14F4D591"/>
    <w:rsid w:val="1550D61F"/>
    <w:rsid w:val="15C724ED"/>
    <w:rsid w:val="15EBE2EC"/>
    <w:rsid w:val="15EDC14D"/>
    <w:rsid w:val="15F3966E"/>
    <w:rsid w:val="164B250D"/>
    <w:rsid w:val="165333ED"/>
    <w:rsid w:val="1667026F"/>
    <w:rsid w:val="1752E2FF"/>
    <w:rsid w:val="17AD875A"/>
    <w:rsid w:val="17BE8624"/>
    <w:rsid w:val="17CA5A91"/>
    <w:rsid w:val="18075BA2"/>
    <w:rsid w:val="180A69D9"/>
    <w:rsid w:val="1819F09E"/>
    <w:rsid w:val="182CC501"/>
    <w:rsid w:val="1846A246"/>
    <w:rsid w:val="185EA224"/>
    <w:rsid w:val="1868DEA7"/>
    <w:rsid w:val="188926F5"/>
    <w:rsid w:val="18AE486C"/>
    <w:rsid w:val="19043932"/>
    <w:rsid w:val="1923565F"/>
    <w:rsid w:val="192E2703"/>
    <w:rsid w:val="193B6B3A"/>
    <w:rsid w:val="196B5899"/>
    <w:rsid w:val="19A3AA7F"/>
    <w:rsid w:val="19C89562"/>
    <w:rsid w:val="19FD3D99"/>
    <w:rsid w:val="1A2F0180"/>
    <w:rsid w:val="1A591567"/>
    <w:rsid w:val="1AAC1FFF"/>
    <w:rsid w:val="1AAF445A"/>
    <w:rsid w:val="1B301A4A"/>
    <w:rsid w:val="1B4374B9"/>
    <w:rsid w:val="1B6A8786"/>
    <w:rsid w:val="1B770285"/>
    <w:rsid w:val="1BE3D665"/>
    <w:rsid w:val="1BF9DBEA"/>
    <w:rsid w:val="1C2B0C83"/>
    <w:rsid w:val="1C664DE6"/>
    <w:rsid w:val="1C6CA546"/>
    <w:rsid w:val="1C754919"/>
    <w:rsid w:val="1C90EBF4"/>
    <w:rsid w:val="1CCC77D0"/>
    <w:rsid w:val="1CF99B9E"/>
    <w:rsid w:val="1D2306F0"/>
    <w:rsid w:val="1D377843"/>
    <w:rsid w:val="1D4CEE2A"/>
    <w:rsid w:val="1D598AB8"/>
    <w:rsid w:val="1DD0B4AF"/>
    <w:rsid w:val="1DD7AA55"/>
    <w:rsid w:val="1E3CF8C8"/>
    <w:rsid w:val="1E53515C"/>
    <w:rsid w:val="1E58EBF7"/>
    <w:rsid w:val="1E96CC8E"/>
    <w:rsid w:val="1EA54349"/>
    <w:rsid w:val="1EE4C60F"/>
    <w:rsid w:val="1F06E9DB"/>
    <w:rsid w:val="1F12D77B"/>
    <w:rsid w:val="1F260A8F"/>
    <w:rsid w:val="1F4C9396"/>
    <w:rsid w:val="1F5F5243"/>
    <w:rsid w:val="1F7F9122"/>
    <w:rsid w:val="1F8CA313"/>
    <w:rsid w:val="1F9F70E2"/>
    <w:rsid w:val="1FAEE0C7"/>
    <w:rsid w:val="1FE3EDE4"/>
    <w:rsid w:val="1FF09B2E"/>
    <w:rsid w:val="201B5635"/>
    <w:rsid w:val="20482591"/>
    <w:rsid w:val="208CDF95"/>
    <w:rsid w:val="209B69FD"/>
    <w:rsid w:val="209F80A2"/>
    <w:rsid w:val="20B7980E"/>
    <w:rsid w:val="20E07CF1"/>
    <w:rsid w:val="20E1463F"/>
    <w:rsid w:val="2118FAFC"/>
    <w:rsid w:val="212CFEC7"/>
    <w:rsid w:val="2135880D"/>
    <w:rsid w:val="21644DED"/>
    <w:rsid w:val="2170EFBE"/>
    <w:rsid w:val="21E64409"/>
    <w:rsid w:val="220319F4"/>
    <w:rsid w:val="225317E9"/>
    <w:rsid w:val="22924865"/>
    <w:rsid w:val="22AEB677"/>
    <w:rsid w:val="22BE6483"/>
    <w:rsid w:val="22CE8309"/>
    <w:rsid w:val="2307F76E"/>
    <w:rsid w:val="230B3263"/>
    <w:rsid w:val="232A0C1F"/>
    <w:rsid w:val="235D681A"/>
    <w:rsid w:val="2363250C"/>
    <w:rsid w:val="23CF2FC8"/>
    <w:rsid w:val="23EB74BB"/>
    <w:rsid w:val="23FBBC47"/>
    <w:rsid w:val="23FBCEC7"/>
    <w:rsid w:val="240CD751"/>
    <w:rsid w:val="24633A9B"/>
    <w:rsid w:val="24823E85"/>
    <w:rsid w:val="24A24885"/>
    <w:rsid w:val="24A49D09"/>
    <w:rsid w:val="24A702C4"/>
    <w:rsid w:val="24CEAAD1"/>
    <w:rsid w:val="24F4C7A8"/>
    <w:rsid w:val="2503F925"/>
    <w:rsid w:val="2526BC06"/>
    <w:rsid w:val="25859B55"/>
    <w:rsid w:val="25C30913"/>
    <w:rsid w:val="25CC41B9"/>
    <w:rsid w:val="263AB39F"/>
    <w:rsid w:val="2646FF7C"/>
    <w:rsid w:val="267DD433"/>
    <w:rsid w:val="26A98585"/>
    <w:rsid w:val="26B8438A"/>
    <w:rsid w:val="26E17D77"/>
    <w:rsid w:val="26FC6E28"/>
    <w:rsid w:val="270D8571"/>
    <w:rsid w:val="273905F6"/>
    <w:rsid w:val="280D81D1"/>
    <w:rsid w:val="281605D4"/>
    <w:rsid w:val="281EE710"/>
    <w:rsid w:val="28315F46"/>
    <w:rsid w:val="2838C6C3"/>
    <w:rsid w:val="284FC3FB"/>
    <w:rsid w:val="285C850A"/>
    <w:rsid w:val="287E3BBF"/>
    <w:rsid w:val="28801825"/>
    <w:rsid w:val="289AFEBF"/>
    <w:rsid w:val="28CC5483"/>
    <w:rsid w:val="290D7B89"/>
    <w:rsid w:val="294445A4"/>
    <w:rsid w:val="2985698F"/>
    <w:rsid w:val="29EDA0C7"/>
    <w:rsid w:val="29F75A46"/>
    <w:rsid w:val="2A5E3990"/>
    <w:rsid w:val="2A6386A3"/>
    <w:rsid w:val="2AE295FF"/>
    <w:rsid w:val="2AE4AEB5"/>
    <w:rsid w:val="2B8E6D70"/>
    <w:rsid w:val="2BD92379"/>
    <w:rsid w:val="2BE2DF6F"/>
    <w:rsid w:val="2BE8C2DF"/>
    <w:rsid w:val="2BFFF31A"/>
    <w:rsid w:val="2C039C2B"/>
    <w:rsid w:val="2C3B17ED"/>
    <w:rsid w:val="2C976015"/>
    <w:rsid w:val="2CBCE146"/>
    <w:rsid w:val="2CDA6727"/>
    <w:rsid w:val="2CF25833"/>
    <w:rsid w:val="2D48EEA0"/>
    <w:rsid w:val="2DA2B10D"/>
    <w:rsid w:val="2E36F3EE"/>
    <w:rsid w:val="2E41C868"/>
    <w:rsid w:val="2E6720F6"/>
    <w:rsid w:val="2E7134CE"/>
    <w:rsid w:val="2E7EA359"/>
    <w:rsid w:val="2EC90C8A"/>
    <w:rsid w:val="2F06CFDB"/>
    <w:rsid w:val="2F102E9B"/>
    <w:rsid w:val="2F1CF723"/>
    <w:rsid w:val="3010D098"/>
    <w:rsid w:val="304842A9"/>
    <w:rsid w:val="30ABFEFC"/>
    <w:rsid w:val="30D2BC59"/>
    <w:rsid w:val="30DA0419"/>
    <w:rsid w:val="317AA2A3"/>
    <w:rsid w:val="31825F3D"/>
    <w:rsid w:val="31CBFB0C"/>
    <w:rsid w:val="31E0F5BC"/>
    <w:rsid w:val="31F02405"/>
    <w:rsid w:val="31F82C16"/>
    <w:rsid w:val="31F9470A"/>
    <w:rsid w:val="31FB5CAA"/>
    <w:rsid w:val="320F30BC"/>
    <w:rsid w:val="3219A526"/>
    <w:rsid w:val="323FA203"/>
    <w:rsid w:val="329FAA5F"/>
    <w:rsid w:val="32AB487A"/>
    <w:rsid w:val="32D70269"/>
    <w:rsid w:val="32DD1ED9"/>
    <w:rsid w:val="32FEA331"/>
    <w:rsid w:val="330184E4"/>
    <w:rsid w:val="33101B56"/>
    <w:rsid w:val="331877F6"/>
    <w:rsid w:val="33228C46"/>
    <w:rsid w:val="334B8B23"/>
    <w:rsid w:val="3350CFAC"/>
    <w:rsid w:val="336199B7"/>
    <w:rsid w:val="3367CB6D"/>
    <w:rsid w:val="337C26B1"/>
    <w:rsid w:val="338BF466"/>
    <w:rsid w:val="33905428"/>
    <w:rsid w:val="339D7430"/>
    <w:rsid w:val="33AE40CD"/>
    <w:rsid w:val="33B83024"/>
    <w:rsid w:val="33D548FD"/>
    <w:rsid w:val="33D70280"/>
    <w:rsid w:val="33E48846"/>
    <w:rsid w:val="34294939"/>
    <w:rsid w:val="34453E8E"/>
    <w:rsid w:val="3486FD74"/>
    <w:rsid w:val="34A0D7A2"/>
    <w:rsid w:val="34DCC74F"/>
    <w:rsid w:val="352421C6"/>
    <w:rsid w:val="35571C8D"/>
    <w:rsid w:val="3578E282"/>
    <w:rsid w:val="357D90F0"/>
    <w:rsid w:val="35D74B21"/>
    <w:rsid w:val="35E7A52D"/>
    <w:rsid w:val="35FEEDB0"/>
    <w:rsid w:val="360CE3F6"/>
    <w:rsid w:val="362B0F46"/>
    <w:rsid w:val="3644A69B"/>
    <w:rsid w:val="367CBD29"/>
    <w:rsid w:val="3685CDD2"/>
    <w:rsid w:val="36F8B963"/>
    <w:rsid w:val="377EC561"/>
    <w:rsid w:val="3783758E"/>
    <w:rsid w:val="3794B065"/>
    <w:rsid w:val="379F75A2"/>
    <w:rsid w:val="37D2FFED"/>
    <w:rsid w:val="37E4CB81"/>
    <w:rsid w:val="37E62B40"/>
    <w:rsid w:val="37F1A0C1"/>
    <w:rsid w:val="3870E553"/>
    <w:rsid w:val="3888CCC8"/>
    <w:rsid w:val="38966650"/>
    <w:rsid w:val="38A9AE27"/>
    <w:rsid w:val="38B2B514"/>
    <w:rsid w:val="38C25593"/>
    <w:rsid w:val="38F85ECF"/>
    <w:rsid w:val="38FADC38"/>
    <w:rsid w:val="38FF92C8"/>
    <w:rsid w:val="390EEBE3"/>
    <w:rsid w:val="3920E047"/>
    <w:rsid w:val="3933A72B"/>
    <w:rsid w:val="3959FBEF"/>
    <w:rsid w:val="395CC24C"/>
    <w:rsid w:val="39884CB7"/>
    <w:rsid w:val="39995AD5"/>
    <w:rsid w:val="39BAF4D2"/>
    <w:rsid w:val="39E9C3E2"/>
    <w:rsid w:val="39EF14E6"/>
    <w:rsid w:val="3A0A69FA"/>
    <w:rsid w:val="3A46EED5"/>
    <w:rsid w:val="3A6FAB19"/>
    <w:rsid w:val="3ADE7DE1"/>
    <w:rsid w:val="3AF268D5"/>
    <w:rsid w:val="3AF57B19"/>
    <w:rsid w:val="3B1F6485"/>
    <w:rsid w:val="3B85E5FF"/>
    <w:rsid w:val="3BB24FB7"/>
    <w:rsid w:val="3BD64C4E"/>
    <w:rsid w:val="3BE428F2"/>
    <w:rsid w:val="3C1FED5A"/>
    <w:rsid w:val="3C63934F"/>
    <w:rsid w:val="3C830A2C"/>
    <w:rsid w:val="3C924CC2"/>
    <w:rsid w:val="3CD0A27D"/>
    <w:rsid w:val="3D5EBC32"/>
    <w:rsid w:val="3D6BDC87"/>
    <w:rsid w:val="3DD39E68"/>
    <w:rsid w:val="3E4FA76E"/>
    <w:rsid w:val="3E5BBDDA"/>
    <w:rsid w:val="3E5BC362"/>
    <w:rsid w:val="3E610D48"/>
    <w:rsid w:val="3E674A63"/>
    <w:rsid w:val="3EA379F4"/>
    <w:rsid w:val="3EA86605"/>
    <w:rsid w:val="3ED69493"/>
    <w:rsid w:val="3F1801AF"/>
    <w:rsid w:val="3F533982"/>
    <w:rsid w:val="3FB3C63C"/>
    <w:rsid w:val="4047E271"/>
    <w:rsid w:val="407264F4"/>
    <w:rsid w:val="409638CA"/>
    <w:rsid w:val="40AC3837"/>
    <w:rsid w:val="40D489BE"/>
    <w:rsid w:val="412DBB0C"/>
    <w:rsid w:val="4189982C"/>
    <w:rsid w:val="41A2637F"/>
    <w:rsid w:val="41AE69F7"/>
    <w:rsid w:val="41C56FCD"/>
    <w:rsid w:val="41DD51BD"/>
    <w:rsid w:val="41E28D91"/>
    <w:rsid w:val="41ED7B08"/>
    <w:rsid w:val="42E1823B"/>
    <w:rsid w:val="42E764A1"/>
    <w:rsid w:val="43231891"/>
    <w:rsid w:val="433738E1"/>
    <w:rsid w:val="435E1900"/>
    <w:rsid w:val="436682AA"/>
    <w:rsid w:val="43CDE7D2"/>
    <w:rsid w:val="43E4CCC5"/>
    <w:rsid w:val="43EC724B"/>
    <w:rsid w:val="44833502"/>
    <w:rsid w:val="44BEE8F2"/>
    <w:rsid w:val="44C216E1"/>
    <w:rsid w:val="44CABC77"/>
    <w:rsid w:val="44CFAE66"/>
    <w:rsid w:val="44EF96CA"/>
    <w:rsid w:val="45332FF6"/>
    <w:rsid w:val="45359DC4"/>
    <w:rsid w:val="454C7927"/>
    <w:rsid w:val="4563912A"/>
    <w:rsid w:val="456A1CC5"/>
    <w:rsid w:val="458A69ED"/>
    <w:rsid w:val="4590E431"/>
    <w:rsid w:val="45A4A289"/>
    <w:rsid w:val="46596477"/>
    <w:rsid w:val="465C53AB"/>
    <w:rsid w:val="465D3366"/>
    <w:rsid w:val="469E236C"/>
    <w:rsid w:val="46A2939C"/>
    <w:rsid w:val="46CED0EA"/>
    <w:rsid w:val="46E179C5"/>
    <w:rsid w:val="46FDFB8E"/>
    <w:rsid w:val="4738D006"/>
    <w:rsid w:val="47A59DF2"/>
    <w:rsid w:val="47CC8FB9"/>
    <w:rsid w:val="4814935F"/>
    <w:rsid w:val="483DBFB2"/>
    <w:rsid w:val="48551BD6"/>
    <w:rsid w:val="487F851C"/>
    <w:rsid w:val="489B31EC"/>
    <w:rsid w:val="48BC8F74"/>
    <w:rsid w:val="48C48E53"/>
    <w:rsid w:val="48ED7336"/>
    <w:rsid w:val="48F0524D"/>
    <w:rsid w:val="48FF6604"/>
    <w:rsid w:val="493A530C"/>
    <w:rsid w:val="49624BE7"/>
    <w:rsid w:val="49643E31"/>
    <w:rsid w:val="497C5FA7"/>
    <w:rsid w:val="497E2D7D"/>
    <w:rsid w:val="49A63C1F"/>
    <w:rsid w:val="49BEF6E6"/>
    <w:rsid w:val="4A19473A"/>
    <w:rsid w:val="4A2AC704"/>
    <w:rsid w:val="4A2C5A9B"/>
    <w:rsid w:val="4A59A44E"/>
    <w:rsid w:val="4A5B2130"/>
    <w:rsid w:val="4A7BAF53"/>
    <w:rsid w:val="4ADCED27"/>
    <w:rsid w:val="4AF3AA9F"/>
    <w:rsid w:val="4BAD6189"/>
    <w:rsid w:val="4BE402D4"/>
    <w:rsid w:val="4BEC5993"/>
    <w:rsid w:val="4C1A0F0D"/>
    <w:rsid w:val="4C58CEEB"/>
    <w:rsid w:val="4C97C209"/>
    <w:rsid w:val="4CAD638A"/>
    <w:rsid w:val="4CC9FAD7"/>
    <w:rsid w:val="4D60CD6E"/>
    <w:rsid w:val="4D981FF3"/>
    <w:rsid w:val="4E0527F3"/>
    <w:rsid w:val="4E0C0141"/>
    <w:rsid w:val="4E37F59C"/>
    <w:rsid w:val="4E5D684F"/>
    <w:rsid w:val="4E9E6EC2"/>
    <w:rsid w:val="4EAA7266"/>
    <w:rsid w:val="4EB32E1F"/>
    <w:rsid w:val="4EE50FCA"/>
    <w:rsid w:val="4F189DE3"/>
    <w:rsid w:val="4F438C5D"/>
    <w:rsid w:val="4F541B64"/>
    <w:rsid w:val="4F5CB4BA"/>
    <w:rsid w:val="4F7BE261"/>
    <w:rsid w:val="4F9912CA"/>
    <w:rsid w:val="5008BA04"/>
    <w:rsid w:val="503E2A2B"/>
    <w:rsid w:val="504505B2"/>
    <w:rsid w:val="5068EB90"/>
    <w:rsid w:val="50A00BFC"/>
    <w:rsid w:val="50A01DFD"/>
    <w:rsid w:val="50CF4A5E"/>
    <w:rsid w:val="51106186"/>
    <w:rsid w:val="511EE6BB"/>
    <w:rsid w:val="514FCA21"/>
    <w:rsid w:val="515D924E"/>
    <w:rsid w:val="516D5DCC"/>
    <w:rsid w:val="518C3D0D"/>
    <w:rsid w:val="518E66CA"/>
    <w:rsid w:val="51D83F89"/>
    <w:rsid w:val="51E57692"/>
    <w:rsid w:val="51F03266"/>
    <w:rsid w:val="51F2A757"/>
    <w:rsid w:val="520F9E16"/>
    <w:rsid w:val="523A15F5"/>
    <w:rsid w:val="52571F0D"/>
    <w:rsid w:val="525EFB10"/>
    <w:rsid w:val="529814F9"/>
    <w:rsid w:val="529E9881"/>
    <w:rsid w:val="52A8EA11"/>
    <w:rsid w:val="52C78676"/>
    <w:rsid w:val="52CCAB80"/>
    <w:rsid w:val="52CD1815"/>
    <w:rsid w:val="52DB512F"/>
    <w:rsid w:val="52F45FC8"/>
    <w:rsid w:val="5317A778"/>
    <w:rsid w:val="53250FC3"/>
    <w:rsid w:val="53472F87"/>
    <w:rsid w:val="53C58DDF"/>
    <w:rsid w:val="53E08DF3"/>
    <w:rsid w:val="53F5108F"/>
    <w:rsid w:val="5420FA65"/>
    <w:rsid w:val="543B2313"/>
    <w:rsid w:val="543FAF28"/>
    <w:rsid w:val="545C344F"/>
    <w:rsid w:val="54CFBE16"/>
    <w:rsid w:val="54D49759"/>
    <w:rsid w:val="5547D617"/>
    <w:rsid w:val="5554F982"/>
    <w:rsid w:val="5577F5BF"/>
    <w:rsid w:val="55869983"/>
    <w:rsid w:val="55B5ACF8"/>
    <w:rsid w:val="55C57AB2"/>
    <w:rsid w:val="5647597B"/>
    <w:rsid w:val="56E0E3E8"/>
    <w:rsid w:val="57203562"/>
    <w:rsid w:val="5748DC1B"/>
    <w:rsid w:val="575B4B06"/>
    <w:rsid w:val="575C3D27"/>
    <w:rsid w:val="5782A9BB"/>
    <w:rsid w:val="57C33232"/>
    <w:rsid w:val="57EF61AA"/>
    <w:rsid w:val="581827BF"/>
    <w:rsid w:val="58360711"/>
    <w:rsid w:val="583BF573"/>
    <w:rsid w:val="585B8992"/>
    <w:rsid w:val="5867FB60"/>
    <w:rsid w:val="58827A57"/>
    <w:rsid w:val="58ADBF49"/>
    <w:rsid w:val="58AF7C57"/>
    <w:rsid w:val="58C549D0"/>
    <w:rsid w:val="58D4B00E"/>
    <w:rsid w:val="590428F3"/>
    <w:rsid w:val="5911E10C"/>
    <w:rsid w:val="591BD90D"/>
    <w:rsid w:val="59265FE6"/>
    <w:rsid w:val="593C147A"/>
    <w:rsid w:val="59471046"/>
    <w:rsid w:val="59552767"/>
    <w:rsid w:val="59B7914B"/>
    <w:rsid w:val="59C0ED50"/>
    <w:rsid w:val="59D96740"/>
    <w:rsid w:val="59EE9302"/>
    <w:rsid w:val="5A11FFA6"/>
    <w:rsid w:val="5A1E1BED"/>
    <w:rsid w:val="5A217FA8"/>
    <w:rsid w:val="5A286ED8"/>
    <w:rsid w:val="5A45421D"/>
    <w:rsid w:val="5A5E551D"/>
    <w:rsid w:val="5A80A4D0"/>
    <w:rsid w:val="5AAE5511"/>
    <w:rsid w:val="5AC23047"/>
    <w:rsid w:val="5AF22321"/>
    <w:rsid w:val="5AFCEC1F"/>
    <w:rsid w:val="5B0ADBFD"/>
    <w:rsid w:val="5B535A31"/>
    <w:rsid w:val="5B7A01F7"/>
    <w:rsid w:val="5B96096B"/>
    <w:rsid w:val="5BD1B20E"/>
    <w:rsid w:val="5BD9CBFB"/>
    <w:rsid w:val="5BE9E416"/>
    <w:rsid w:val="5C6FD449"/>
    <w:rsid w:val="5C83AF75"/>
    <w:rsid w:val="5C8DF382"/>
    <w:rsid w:val="5C932FDA"/>
    <w:rsid w:val="5CBB7F38"/>
    <w:rsid w:val="5CC2EC40"/>
    <w:rsid w:val="5CCEE3CA"/>
    <w:rsid w:val="5CF6F3B6"/>
    <w:rsid w:val="5CFFF4F3"/>
    <w:rsid w:val="5D0ABE43"/>
    <w:rsid w:val="5D31AF36"/>
    <w:rsid w:val="5D432ACE"/>
    <w:rsid w:val="5D57B92E"/>
    <w:rsid w:val="5D5CDF74"/>
    <w:rsid w:val="5D68080F"/>
    <w:rsid w:val="5D89BF07"/>
    <w:rsid w:val="5DAD1EE7"/>
    <w:rsid w:val="5DB5C040"/>
    <w:rsid w:val="5DBD1D13"/>
    <w:rsid w:val="5E15D26F"/>
    <w:rsid w:val="5E1B9E1A"/>
    <w:rsid w:val="5E24F6F4"/>
    <w:rsid w:val="5E3724C0"/>
    <w:rsid w:val="5E3EC9FA"/>
    <w:rsid w:val="5E41A65C"/>
    <w:rsid w:val="5EB1A2B9"/>
    <w:rsid w:val="5EB97777"/>
    <w:rsid w:val="5EE2B36B"/>
    <w:rsid w:val="5EF116AA"/>
    <w:rsid w:val="5F116CBD"/>
    <w:rsid w:val="5F4D6A85"/>
    <w:rsid w:val="5F759858"/>
    <w:rsid w:val="5F7A9E70"/>
    <w:rsid w:val="5F9C132D"/>
    <w:rsid w:val="5FAD2F2F"/>
    <w:rsid w:val="5FB1A83F"/>
    <w:rsid w:val="5FC12EBC"/>
    <w:rsid w:val="5FCAD09C"/>
    <w:rsid w:val="603DB694"/>
    <w:rsid w:val="6044AC29"/>
    <w:rsid w:val="604D731A"/>
    <w:rsid w:val="605B8762"/>
    <w:rsid w:val="607397F4"/>
    <w:rsid w:val="608BD448"/>
    <w:rsid w:val="6091E030"/>
    <w:rsid w:val="613E800F"/>
    <w:rsid w:val="61624570"/>
    <w:rsid w:val="61655BB1"/>
    <w:rsid w:val="61CE4B19"/>
    <w:rsid w:val="61FB6C98"/>
    <w:rsid w:val="62203DE2"/>
    <w:rsid w:val="6221E7D7"/>
    <w:rsid w:val="6228CD78"/>
    <w:rsid w:val="6244D651"/>
    <w:rsid w:val="6246FD25"/>
    <w:rsid w:val="627A5FCD"/>
    <w:rsid w:val="629A40C6"/>
    <w:rsid w:val="62C27DD1"/>
    <w:rsid w:val="62D19473"/>
    <w:rsid w:val="62E94901"/>
    <w:rsid w:val="630549CA"/>
    <w:rsid w:val="6324FCF1"/>
    <w:rsid w:val="63432113"/>
    <w:rsid w:val="6344476D"/>
    <w:rsid w:val="634EB00F"/>
    <w:rsid w:val="63F8C217"/>
    <w:rsid w:val="64269FAD"/>
    <w:rsid w:val="642AFF5B"/>
    <w:rsid w:val="6471A375"/>
    <w:rsid w:val="6472BE7F"/>
    <w:rsid w:val="64908F61"/>
    <w:rsid w:val="64B0E7E0"/>
    <w:rsid w:val="64D7AF89"/>
    <w:rsid w:val="6504376B"/>
    <w:rsid w:val="65172FA1"/>
    <w:rsid w:val="6559EF09"/>
    <w:rsid w:val="6572629E"/>
    <w:rsid w:val="657CA91F"/>
    <w:rsid w:val="65E42FF6"/>
    <w:rsid w:val="65E4690D"/>
    <w:rsid w:val="65E79158"/>
    <w:rsid w:val="6611051A"/>
    <w:rsid w:val="6611F132"/>
    <w:rsid w:val="6616C4B3"/>
    <w:rsid w:val="6623F001"/>
    <w:rsid w:val="6678F3FF"/>
    <w:rsid w:val="66873932"/>
    <w:rsid w:val="66E7BBC1"/>
    <w:rsid w:val="672A36A7"/>
    <w:rsid w:val="674B6379"/>
    <w:rsid w:val="674D6066"/>
    <w:rsid w:val="67BF2C24"/>
    <w:rsid w:val="67E43284"/>
    <w:rsid w:val="67FB9C03"/>
    <w:rsid w:val="685E8C43"/>
    <w:rsid w:val="6872557C"/>
    <w:rsid w:val="687A43A8"/>
    <w:rsid w:val="68AABAB6"/>
    <w:rsid w:val="68E5DDD9"/>
    <w:rsid w:val="69360F68"/>
    <w:rsid w:val="6A1D5B83"/>
    <w:rsid w:val="6A4E789D"/>
    <w:rsid w:val="6A520F0A"/>
    <w:rsid w:val="6A86C675"/>
    <w:rsid w:val="6A9E4397"/>
    <w:rsid w:val="6AA05AAA"/>
    <w:rsid w:val="6AFC42FD"/>
    <w:rsid w:val="6B147C31"/>
    <w:rsid w:val="6B183899"/>
    <w:rsid w:val="6B275C3F"/>
    <w:rsid w:val="6B292A54"/>
    <w:rsid w:val="6B31A92E"/>
    <w:rsid w:val="6B333CC5"/>
    <w:rsid w:val="6B47B1CB"/>
    <w:rsid w:val="6BA4E057"/>
    <w:rsid w:val="6BEA48FE"/>
    <w:rsid w:val="6C3324B3"/>
    <w:rsid w:val="6C44AC10"/>
    <w:rsid w:val="6C6BFE91"/>
    <w:rsid w:val="6CAAD979"/>
    <w:rsid w:val="6CE3822C"/>
    <w:rsid w:val="6D291728"/>
    <w:rsid w:val="6D52CC5C"/>
    <w:rsid w:val="6D90E8D8"/>
    <w:rsid w:val="6DA61BE7"/>
    <w:rsid w:val="6DEF89B7"/>
    <w:rsid w:val="6E03DABA"/>
    <w:rsid w:val="6E33E3BF"/>
    <w:rsid w:val="6E7BF4F7"/>
    <w:rsid w:val="6E955400"/>
    <w:rsid w:val="6EBF63FF"/>
    <w:rsid w:val="6F12E36B"/>
    <w:rsid w:val="6F532121"/>
    <w:rsid w:val="6F7996AD"/>
    <w:rsid w:val="6FA82275"/>
    <w:rsid w:val="706396E4"/>
    <w:rsid w:val="70795C55"/>
    <w:rsid w:val="7084FB42"/>
    <w:rsid w:val="70A2C607"/>
    <w:rsid w:val="70B70D83"/>
    <w:rsid w:val="70C1508E"/>
    <w:rsid w:val="70D18498"/>
    <w:rsid w:val="70DB76C7"/>
    <w:rsid w:val="70EBB792"/>
    <w:rsid w:val="71035958"/>
    <w:rsid w:val="71080860"/>
    <w:rsid w:val="71273DDD"/>
    <w:rsid w:val="713AAD05"/>
    <w:rsid w:val="7197D1F6"/>
    <w:rsid w:val="71B51381"/>
    <w:rsid w:val="71B5F460"/>
    <w:rsid w:val="71BD5D27"/>
    <w:rsid w:val="71EAB7BA"/>
    <w:rsid w:val="71F747BF"/>
    <w:rsid w:val="7238657D"/>
    <w:rsid w:val="725A0BB9"/>
    <w:rsid w:val="725E1BF7"/>
    <w:rsid w:val="72764DC5"/>
    <w:rsid w:val="728DF158"/>
    <w:rsid w:val="73024537"/>
    <w:rsid w:val="73086756"/>
    <w:rsid w:val="731FBCB5"/>
    <w:rsid w:val="7330144C"/>
    <w:rsid w:val="73455FEF"/>
    <w:rsid w:val="735460A3"/>
    <w:rsid w:val="7381AE38"/>
    <w:rsid w:val="738DE0A5"/>
    <w:rsid w:val="73EE1AA4"/>
    <w:rsid w:val="74559D0B"/>
    <w:rsid w:val="7458D17F"/>
    <w:rsid w:val="747F7836"/>
    <w:rsid w:val="7483E684"/>
    <w:rsid w:val="74E39950"/>
    <w:rsid w:val="75599258"/>
    <w:rsid w:val="755E8CAD"/>
    <w:rsid w:val="7594FA97"/>
    <w:rsid w:val="75DB7983"/>
    <w:rsid w:val="76A6D421"/>
    <w:rsid w:val="76BEACB2"/>
    <w:rsid w:val="76D015B7"/>
    <w:rsid w:val="76D96194"/>
    <w:rsid w:val="76F17C02"/>
    <w:rsid w:val="770BD6A0"/>
    <w:rsid w:val="7716B731"/>
    <w:rsid w:val="7745FE6F"/>
    <w:rsid w:val="77681EC8"/>
    <w:rsid w:val="776E23D1"/>
    <w:rsid w:val="77FEF15F"/>
    <w:rsid w:val="7832A6B6"/>
    <w:rsid w:val="7878324D"/>
    <w:rsid w:val="78817E97"/>
    <w:rsid w:val="78B28792"/>
    <w:rsid w:val="78C16489"/>
    <w:rsid w:val="78E597FD"/>
    <w:rsid w:val="790E6B3D"/>
    <w:rsid w:val="79A60563"/>
    <w:rsid w:val="79B8AC31"/>
    <w:rsid w:val="79C75912"/>
    <w:rsid w:val="7A01B6F2"/>
    <w:rsid w:val="7A0EB71B"/>
    <w:rsid w:val="7A266921"/>
    <w:rsid w:val="7A44C76C"/>
    <w:rsid w:val="7A45750F"/>
    <w:rsid w:val="7A7E3A68"/>
    <w:rsid w:val="7A9E2532"/>
    <w:rsid w:val="7B24C291"/>
    <w:rsid w:val="7B26DFCB"/>
    <w:rsid w:val="7B2BBBD1"/>
    <w:rsid w:val="7B6B7B59"/>
    <w:rsid w:val="7B85444E"/>
    <w:rsid w:val="7B8FCE6F"/>
    <w:rsid w:val="7BAE3711"/>
    <w:rsid w:val="7BBE221F"/>
    <w:rsid w:val="7BF9E616"/>
    <w:rsid w:val="7C0BD574"/>
    <w:rsid w:val="7C1EEA68"/>
    <w:rsid w:val="7C4FAE22"/>
    <w:rsid w:val="7C57FF3E"/>
    <w:rsid w:val="7C615192"/>
    <w:rsid w:val="7CB11031"/>
    <w:rsid w:val="7CB62A21"/>
    <w:rsid w:val="7D0BF0D2"/>
    <w:rsid w:val="7D34DBAA"/>
    <w:rsid w:val="7D576182"/>
    <w:rsid w:val="7D7AAAF8"/>
    <w:rsid w:val="7D7C682E"/>
    <w:rsid w:val="7D825D76"/>
    <w:rsid w:val="7D83638D"/>
    <w:rsid w:val="7D83EFE5"/>
    <w:rsid w:val="7DB4C036"/>
    <w:rsid w:val="7DD390C4"/>
    <w:rsid w:val="7DDA691A"/>
    <w:rsid w:val="7DF803A8"/>
    <w:rsid w:val="7DFDE98D"/>
    <w:rsid w:val="7E30E49B"/>
    <w:rsid w:val="7E6BF8CE"/>
    <w:rsid w:val="7E82D3B0"/>
    <w:rsid w:val="7EADD0D4"/>
    <w:rsid w:val="7EB002A4"/>
    <w:rsid w:val="7EBB9902"/>
    <w:rsid w:val="7F76921A"/>
    <w:rsid w:val="7F8A8B18"/>
    <w:rsid w:val="7FAD7FF8"/>
    <w:rsid w:val="7FF0DAE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D3BFB0"/>
  <w15:docId w15:val="{71A0399B-80BE-4B48-A3DB-805AB77A1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0"/>
      <w:outlineLvl w:val="0"/>
    </w:pPr>
    <w:rPr>
      <w:rFonts w:ascii="Cambria" w:eastAsia="Cambria" w:hAnsi="Cambria" w:cs="Cambria"/>
      <w:b/>
      <w:color w:val="366091"/>
      <w:sz w:val="28"/>
      <w:szCs w:val="28"/>
    </w:rPr>
  </w:style>
  <w:style w:type="paragraph" w:styleId="Ttulo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tulo">
    <w:name w:val="Subtitle"/>
    <w:basedOn w:val="Normal"/>
    <w:next w:val="Normal"/>
    <w:uiPriority w:val="11"/>
    <w:qFormat/>
    <w:pPr>
      <w:spacing w:after="60"/>
      <w:jc w:val="center"/>
    </w:pPr>
    <w:rPr>
      <w:rFonts w:ascii="Cambria" w:eastAsia="Cambria" w:hAnsi="Cambria" w:cs="Cambria"/>
      <w:sz w:val="24"/>
      <w:szCs w:val="24"/>
    </w:rPr>
  </w:style>
  <w:style w:type="table" w:customStyle="1" w:styleId="a">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0">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1">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2">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tblStylePr w:type="firstRow">
      <w:rPr>
        <w:b/>
      </w:rPr>
      <w:tblPr/>
      <w:tcPr>
        <w:tcBorders>
          <w:bottom w:val="single" w:sz="12" w:space="0" w:color="B2A1C7"/>
        </w:tcBorders>
      </w:tcPr>
    </w:tblStylePr>
    <w:tblStylePr w:type="lastRow">
      <w:rPr>
        <w:b/>
      </w:rPr>
      <w:tblPr/>
      <w:tcPr>
        <w:tcBorders>
          <w:top w:val="single" w:sz="4" w:space="0" w:color="B2A1C7"/>
        </w:tcBorders>
      </w:tcPr>
    </w:tblStylePr>
    <w:tblStylePr w:type="firstCol">
      <w:rPr>
        <w:b/>
      </w:rPr>
    </w:tblStylePr>
    <w:tblStylePr w:type="lastCol">
      <w:rPr>
        <w:b/>
      </w:rPr>
    </w:tblStylePr>
  </w:style>
  <w:style w:type="table" w:customStyle="1" w:styleId="a3">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4">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5">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table" w:customStyle="1" w:styleId="a6">
    <w:basedOn w:val="NormalTable0"/>
    <w:pPr>
      <w:spacing w:after="0" w:line="240" w:lineRule="auto"/>
    </w:pPr>
    <w:rPr>
      <w:rFonts w:ascii="Cambria" w:eastAsia="Cambria" w:hAnsi="Cambria" w:cs="Cambria"/>
      <w:color w:val="5F497A"/>
    </w:rPr>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A349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A3499"/>
  </w:style>
  <w:style w:type="paragraph" w:styleId="Piedepgina">
    <w:name w:val="footer"/>
    <w:basedOn w:val="Normal"/>
    <w:link w:val="PiedepginaCar"/>
    <w:uiPriority w:val="99"/>
    <w:unhideWhenUsed/>
    <w:rsid w:val="00FA349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A3499"/>
  </w:style>
  <w:style w:type="paragraph" w:styleId="Prrafodelista">
    <w:name w:val="List Paragraph"/>
    <w:basedOn w:val="Normal"/>
    <w:uiPriority w:val="34"/>
    <w:qFormat/>
    <w:rsid w:val="008F6BF1"/>
    <w:pPr>
      <w:ind w:left="720"/>
      <w:contextualSpacing/>
    </w:pPr>
  </w:style>
  <w:style w:type="character" w:styleId="Hipervnculo">
    <w:name w:val="Hyperlink"/>
    <w:basedOn w:val="Fuentedeprrafopredeter"/>
    <w:uiPriority w:val="99"/>
    <w:unhideWhenUsed/>
    <w:rsid w:val="00057D3E"/>
    <w:rPr>
      <w:color w:val="0000FF" w:themeColor="hyperlink"/>
      <w:u w:val="single"/>
    </w:rPr>
  </w:style>
  <w:style w:type="paragraph" w:customStyle="1" w:styleId="DecimalAligned">
    <w:name w:val="Decimal Aligned"/>
    <w:basedOn w:val="Normal"/>
    <w:uiPriority w:val="40"/>
    <w:qFormat/>
    <w:rsid w:val="00791B37"/>
    <w:pPr>
      <w:tabs>
        <w:tab w:val="decimal" w:pos="360"/>
      </w:tabs>
    </w:pPr>
    <w:rPr>
      <w:rFonts w:asciiTheme="minorHAnsi" w:eastAsiaTheme="minorEastAsia" w:hAnsiTheme="minorHAnsi" w:cs="Times New Roman"/>
    </w:rPr>
  </w:style>
  <w:style w:type="paragraph" w:styleId="Textonotapie">
    <w:name w:val="footnote text"/>
    <w:basedOn w:val="Normal"/>
    <w:link w:val="TextonotapieCar"/>
    <w:uiPriority w:val="99"/>
    <w:unhideWhenUsed/>
    <w:rsid w:val="00791B37"/>
    <w:pPr>
      <w:spacing w:after="0" w:line="240" w:lineRule="auto"/>
    </w:pPr>
    <w:rPr>
      <w:rFonts w:asciiTheme="minorHAnsi" w:eastAsiaTheme="minorEastAsia" w:hAnsiTheme="minorHAnsi" w:cs="Times New Roman"/>
      <w:sz w:val="20"/>
      <w:szCs w:val="20"/>
    </w:rPr>
  </w:style>
  <w:style w:type="character" w:customStyle="1" w:styleId="TextonotapieCar">
    <w:name w:val="Texto nota pie Car"/>
    <w:basedOn w:val="Fuentedeprrafopredeter"/>
    <w:link w:val="Textonotapie"/>
    <w:uiPriority w:val="99"/>
    <w:rsid w:val="00791B37"/>
    <w:rPr>
      <w:rFonts w:asciiTheme="minorHAnsi" w:eastAsiaTheme="minorEastAsia" w:hAnsiTheme="minorHAnsi" w:cs="Times New Roman"/>
      <w:sz w:val="20"/>
      <w:szCs w:val="20"/>
    </w:rPr>
  </w:style>
  <w:style w:type="character" w:styleId="nfasissutil">
    <w:name w:val="Subtle Emphasis"/>
    <w:basedOn w:val="Fuentedeprrafopredeter"/>
    <w:uiPriority w:val="19"/>
    <w:qFormat/>
    <w:rsid w:val="00791B37"/>
    <w:rPr>
      <w:i/>
      <w:iCs/>
    </w:rPr>
  </w:style>
  <w:style w:type="table" w:styleId="Sombreadomedio2-nfasis5">
    <w:name w:val="Medium Shading 2 Accent 5"/>
    <w:basedOn w:val="Tablanormal"/>
    <w:uiPriority w:val="64"/>
    <w:rsid w:val="00791B37"/>
    <w:pPr>
      <w:spacing w:after="0" w:line="240" w:lineRule="auto"/>
    </w:pPr>
    <w:rPr>
      <w:rFonts w:asciiTheme="minorHAnsi" w:eastAsiaTheme="minorEastAsia" w:hAnsiTheme="minorHAnsi" w:cstheme="minorBid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laconcuadrcula">
    <w:name w:val="Table Grid"/>
    <w:basedOn w:val="Tablanormal"/>
    <w:uiPriority w:val="59"/>
    <w:unhideWhenUsed/>
    <w:rsid w:val="00653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35540"/>
    <w:pPr>
      <w:spacing w:before="100" w:beforeAutospacing="1" w:after="100" w:afterAutospacing="1" w:line="240" w:lineRule="auto"/>
    </w:pPr>
    <w:rPr>
      <w:rFonts w:ascii="Times New Roman" w:eastAsia="Times New Roman" w:hAnsi="Times New Roman" w:cs="Times New Roman"/>
      <w:sz w:val="24"/>
      <w:szCs w:val="24"/>
    </w:rPr>
  </w:style>
  <w:style w:type="paragraph" w:styleId="Sinespaciado">
    <w:name w:val="No Spacing"/>
    <w:link w:val="SinespaciadoCar"/>
    <w:uiPriority w:val="1"/>
    <w:qFormat/>
    <w:rsid w:val="00545DF8"/>
    <w:pPr>
      <w:spacing w:after="0" w:line="240" w:lineRule="auto"/>
    </w:pPr>
    <w:rPr>
      <w:rFonts w:asciiTheme="minorHAnsi" w:eastAsiaTheme="minorHAnsi" w:hAnsiTheme="minorHAnsi" w:cstheme="minorBidi"/>
      <w:lang w:eastAsia="en-US"/>
    </w:rPr>
  </w:style>
  <w:style w:type="character" w:customStyle="1" w:styleId="SinespaciadoCar">
    <w:name w:val="Sin espaciado Car"/>
    <w:link w:val="Sinespaciado"/>
    <w:uiPriority w:val="1"/>
    <w:qFormat/>
    <w:locked/>
    <w:rsid w:val="00545DF8"/>
    <w:rPr>
      <w:rFonts w:asciiTheme="minorHAnsi" w:eastAsiaTheme="minorHAnsi" w:hAnsiTheme="minorHAnsi" w:cstheme="minorBidi"/>
      <w:lang w:eastAsia="en-US"/>
    </w:rPr>
  </w:style>
  <w:style w:type="paragraph" w:styleId="Textoindependiente">
    <w:name w:val="Body Text"/>
    <w:basedOn w:val="Normal"/>
    <w:link w:val="TextoindependienteCar"/>
    <w:uiPriority w:val="1"/>
    <w:qFormat/>
    <w:rsid w:val="00545DF8"/>
    <w:pPr>
      <w:widowControl w:val="0"/>
      <w:autoSpaceDE w:val="0"/>
      <w:autoSpaceDN w:val="0"/>
      <w:spacing w:after="0" w:line="240" w:lineRule="auto"/>
    </w:pPr>
    <w:rPr>
      <w:rFonts w:ascii="Lucida Sans Unicode" w:eastAsia="Lucida Sans Unicode" w:hAnsi="Lucida Sans Unicode" w:cs="Lucida Sans Unicode"/>
      <w:sz w:val="20"/>
      <w:szCs w:val="20"/>
      <w:lang w:val="es-ES" w:eastAsia="en-US"/>
    </w:rPr>
  </w:style>
  <w:style w:type="character" w:customStyle="1" w:styleId="TextoindependienteCar">
    <w:name w:val="Texto independiente Car"/>
    <w:basedOn w:val="Fuentedeprrafopredeter"/>
    <w:link w:val="Textoindependiente"/>
    <w:uiPriority w:val="1"/>
    <w:rsid w:val="00545DF8"/>
    <w:rPr>
      <w:rFonts w:ascii="Lucida Sans Unicode" w:eastAsia="Lucida Sans Unicode" w:hAnsi="Lucida Sans Unicode" w:cs="Lucida Sans Unicode"/>
      <w:sz w:val="20"/>
      <w:szCs w:val="20"/>
      <w:lang w:val="es-ES" w:eastAsia="en-US"/>
    </w:rPr>
  </w:style>
  <w:style w:type="paragraph" w:styleId="TDC2">
    <w:name w:val="toc 2"/>
    <w:basedOn w:val="Normal"/>
    <w:next w:val="Normal"/>
    <w:autoRedefine/>
    <w:uiPriority w:val="39"/>
    <w:unhideWhenUsed/>
    <w:pPr>
      <w:spacing w:after="100"/>
      <w:ind w:left="220"/>
    </w:pPr>
  </w:style>
  <w:style w:type="paragraph" w:styleId="TDC1">
    <w:name w:val="toc 1"/>
    <w:basedOn w:val="Normal"/>
    <w:next w:val="Normal"/>
    <w:autoRedefine/>
    <w:uiPriority w:val="39"/>
    <w:unhideWhenUsed/>
    <w:pPr>
      <w:spacing w:after="100"/>
    </w:pPr>
  </w:style>
  <w:style w:type="character" w:styleId="Refdenotaalpie">
    <w:name w:val="footnote reference"/>
    <w:basedOn w:val="Fuentedeprrafopredeter"/>
    <w:uiPriority w:val="99"/>
    <w:semiHidden/>
    <w:unhideWhenUsed/>
    <w:rPr>
      <w:vertAlign w:val="superscript"/>
    </w:rPr>
  </w:style>
  <w:style w:type="paragraph" w:styleId="Revisin">
    <w:name w:val="Revision"/>
    <w:hidden/>
    <w:uiPriority w:val="99"/>
    <w:semiHidden/>
    <w:rsid w:val="00E57E7C"/>
    <w:pPr>
      <w:spacing w:after="0" w:line="240" w:lineRule="auto"/>
    </w:pPr>
  </w:style>
  <w:style w:type="character" w:styleId="Refdecomentario">
    <w:name w:val="annotation reference"/>
    <w:basedOn w:val="Fuentedeprrafopredeter"/>
    <w:uiPriority w:val="99"/>
    <w:semiHidden/>
    <w:unhideWhenUsed/>
    <w:rsid w:val="00AB0497"/>
    <w:rPr>
      <w:sz w:val="16"/>
      <w:szCs w:val="16"/>
    </w:rPr>
  </w:style>
  <w:style w:type="paragraph" w:styleId="Textocomentario">
    <w:name w:val="annotation text"/>
    <w:basedOn w:val="Normal"/>
    <w:link w:val="TextocomentarioCar"/>
    <w:uiPriority w:val="99"/>
    <w:unhideWhenUsed/>
    <w:rsid w:val="00AB0497"/>
    <w:pPr>
      <w:spacing w:line="240" w:lineRule="auto"/>
    </w:pPr>
    <w:rPr>
      <w:sz w:val="20"/>
      <w:szCs w:val="20"/>
    </w:rPr>
  </w:style>
  <w:style w:type="character" w:customStyle="1" w:styleId="TextocomentarioCar">
    <w:name w:val="Texto comentario Car"/>
    <w:basedOn w:val="Fuentedeprrafopredeter"/>
    <w:link w:val="Textocomentario"/>
    <w:uiPriority w:val="99"/>
    <w:rsid w:val="00AB0497"/>
    <w:rPr>
      <w:sz w:val="20"/>
      <w:szCs w:val="20"/>
    </w:rPr>
  </w:style>
  <w:style w:type="paragraph" w:styleId="Asuntodelcomentario">
    <w:name w:val="annotation subject"/>
    <w:basedOn w:val="Textocomentario"/>
    <w:next w:val="Textocomentario"/>
    <w:link w:val="AsuntodelcomentarioCar"/>
    <w:uiPriority w:val="99"/>
    <w:semiHidden/>
    <w:unhideWhenUsed/>
    <w:rsid w:val="00AB0497"/>
    <w:rPr>
      <w:b/>
      <w:bCs/>
    </w:rPr>
  </w:style>
  <w:style w:type="character" w:customStyle="1" w:styleId="AsuntodelcomentarioCar">
    <w:name w:val="Asunto del comentario Car"/>
    <w:basedOn w:val="TextocomentarioCar"/>
    <w:link w:val="Asuntodelcomentario"/>
    <w:uiPriority w:val="99"/>
    <w:semiHidden/>
    <w:rsid w:val="00AB0497"/>
    <w:rPr>
      <w:b/>
      <w:bCs/>
      <w:sz w:val="20"/>
      <w:szCs w:val="20"/>
    </w:rPr>
  </w:style>
  <w:style w:type="paragraph" w:styleId="Descripcin">
    <w:name w:val="caption"/>
    <w:basedOn w:val="Normal"/>
    <w:next w:val="Normal"/>
    <w:uiPriority w:val="35"/>
    <w:unhideWhenUsed/>
    <w:qFormat/>
    <w:rsid w:val="00E70901"/>
    <w:pPr>
      <w:spacing w:line="240" w:lineRule="auto"/>
    </w:pPr>
    <w:rPr>
      <w:i/>
      <w:iCs/>
      <w:color w:val="1F497D" w:themeColor="text2"/>
      <w:sz w:val="18"/>
      <w:szCs w:val="18"/>
    </w:rPr>
  </w:style>
  <w:style w:type="paragraph" w:styleId="Textodeglobo">
    <w:name w:val="Balloon Text"/>
    <w:basedOn w:val="Normal"/>
    <w:link w:val="TextodegloboCar"/>
    <w:uiPriority w:val="99"/>
    <w:semiHidden/>
    <w:unhideWhenUsed/>
    <w:rsid w:val="00C333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33364"/>
    <w:rPr>
      <w:rFonts w:ascii="Segoe UI" w:hAnsi="Segoe UI" w:cs="Segoe UI"/>
      <w:sz w:val="18"/>
      <w:szCs w:val="18"/>
    </w:rPr>
  </w:style>
  <w:style w:type="paragraph" w:customStyle="1" w:styleId="paragraph">
    <w:name w:val="paragraph"/>
    <w:basedOn w:val="Normal"/>
    <w:rsid w:val="00674C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ntentcontrolboundarysink">
    <w:name w:val="contentcontrolboundarysink"/>
    <w:basedOn w:val="Fuentedeprrafopredeter"/>
    <w:rsid w:val="00674C6F"/>
  </w:style>
  <w:style w:type="character" w:customStyle="1" w:styleId="normaltextrun">
    <w:name w:val="normaltextrun"/>
    <w:basedOn w:val="Fuentedeprrafopredeter"/>
    <w:rsid w:val="00674C6F"/>
  </w:style>
  <w:style w:type="character" w:customStyle="1" w:styleId="eop">
    <w:name w:val="eop"/>
    <w:basedOn w:val="Fuentedeprrafopredeter"/>
    <w:rsid w:val="00674C6F"/>
  </w:style>
  <w:style w:type="paragraph" w:styleId="TtuloTDC">
    <w:name w:val="TOC Heading"/>
    <w:basedOn w:val="Ttulo1"/>
    <w:next w:val="Normal"/>
    <w:uiPriority w:val="39"/>
    <w:unhideWhenUsed/>
    <w:qFormat/>
    <w:rsid w:val="00674C6F"/>
    <w:pPr>
      <w:spacing w:before="240" w:line="259" w:lineRule="auto"/>
      <w:outlineLvl w:val="9"/>
    </w:pPr>
    <w:rPr>
      <w:rFonts w:asciiTheme="majorHAnsi" w:eastAsiaTheme="majorEastAsia" w:hAnsiTheme="majorHAnsi" w:cstheme="majorBidi"/>
      <w:b w:val="0"/>
      <w:color w:val="365F91" w:themeColor="accent1" w:themeShade="BF"/>
      <w:sz w:val="32"/>
      <w:szCs w:val="32"/>
    </w:rPr>
  </w:style>
  <w:style w:type="character" w:styleId="Mencinsinresolver">
    <w:name w:val="Unresolved Mention"/>
    <w:basedOn w:val="Fuentedeprrafopredeter"/>
    <w:uiPriority w:val="99"/>
    <w:semiHidden/>
    <w:unhideWhenUsed/>
    <w:rsid w:val="00745DD6"/>
    <w:rPr>
      <w:color w:val="605E5C"/>
      <w:shd w:val="clear" w:color="auto" w:fill="E1DFDD"/>
    </w:rPr>
  </w:style>
  <w:style w:type="character" w:styleId="Textodelmarcadordeposicin">
    <w:name w:val="Placeholder Text"/>
    <w:basedOn w:val="Fuentedeprrafopredeter"/>
    <w:uiPriority w:val="99"/>
    <w:semiHidden/>
    <w:rsid w:val="00C25537"/>
    <w:rPr>
      <w:color w:val="666666"/>
    </w:rPr>
  </w:style>
  <w:style w:type="table" w:styleId="Tablaconcuadrcula1clara-nfasis5">
    <w:name w:val="Grid Table 1 Light Accent 5"/>
    <w:basedOn w:val="Tablanormal"/>
    <w:uiPriority w:val="46"/>
    <w:rsid w:val="00BF52DF"/>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5oscura-nfasis5">
    <w:name w:val="Grid Table 5 Dark Accent 5"/>
    <w:basedOn w:val="Tablanormal"/>
    <w:uiPriority w:val="50"/>
    <w:rsid w:val="00BF52D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concuadrcula4-nfasis5">
    <w:name w:val="Grid Table 4 Accent 5"/>
    <w:basedOn w:val="Tablanormal"/>
    <w:uiPriority w:val="49"/>
    <w:rsid w:val="005A4FB1"/>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paragraph" w:customStyle="1" w:styleId="xmsonormal">
    <w:name w:val="x_msonormal"/>
    <w:basedOn w:val="Normal"/>
    <w:rsid w:val="007D755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2776733">
      <w:bodyDiv w:val="1"/>
      <w:marLeft w:val="0"/>
      <w:marRight w:val="0"/>
      <w:marTop w:val="0"/>
      <w:marBottom w:val="0"/>
      <w:divBdr>
        <w:top w:val="none" w:sz="0" w:space="0" w:color="auto"/>
        <w:left w:val="none" w:sz="0" w:space="0" w:color="auto"/>
        <w:bottom w:val="none" w:sz="0" w:space="0" w:color="auto"/>
        <w:right w:val="none" w:sz="0" w:space="0" w:color="auto"/>
      </w:divBdr>
      <w:divsChild>
        <w:div w:id="1209418562">
          <w:marLeft w:val="0"/>
          <w:marRight w:val="0"/>
          <w:marTop w:val="0"/>
          <w:marBottom w:val="0"/>
          <w:divBdr>
            <w:top w:val="none" w:sz="0" w:space="0" w:color="auto"/>
            <w:left w:val="none" w:sz="0" w:space="0" w:color="auto"/>
            <w:bottom w:val="none" w:sz="0" w:space="0" w:color="auto"/>
            <w:right w:val="none" w:sz="0" w:space="0" w:color="auto"/>
          </w:divBdr>
        </w:div>
        <w:div w:id="1037044367">
          <w:marLeft w:val="0"/>
          <w:marRight w:val="0"/>
          <w:marTop w:val="120"/>
          <w:marBottom w:val="0"/>
          <w:divBdr>
            <w:top w:val="none" w:sz="0" w:space="0" w:color="auto"/>
            <w:left w:val="none" w:sz="0" w:space="0" w:color="auto"/>
            <w:bottom w:val="none" w:sz="0" w:space="0" w:color="auto"/>
            <w:right w:val="none" w:sz="0" w:space="0" w:color="auto"/>
          </w:divBdr>
          <w:divsChild>
            <w:div w:id="1219241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743311">
      <w:bodyDiv w:val="1"/>
      <w:marLeft w:val="0"/>
      <w:marRight w:val="0"/>
      <w:marTop w:val="0"/>
      <w:marBottom w:val="0"/>
      <w:divBdr>
        <w:top w:val="none" w:sz="0" w:space="0" w:color="auto"/>
        <w:left w:val="none" w:sz="0" w:space="0" w:color="auto"/>
        <w:bottom w:val="none" w:sz="0" w:space="0" w:color="auto"/>
        <w:right w:val="none" w:sz="0" w:space="0" w:color="auto"/>
      </w:divBdr>
      <w:divsChild>
        <w:div w:id="1867324979">
          <w:marLeft w:val="0"/>
          <w:marRight w:val="0"/>
          <w:marTop w:val="0"/>
          <w:marBottom w:val="0"/>
          <w:divBdr>
            <w:top w:val="none" w:sz="0" w:space="0" w:color="auto"/>
            <w:left w:val="none" w:sz="0" w:space="0" w:color="auto"/>
            <w:bottom w:val="none" w:sz="0" w:space="0" w:color="auto"/>
            <w:right w:val="none" w:sz="0" w:space="0" w:color="auto"/>
          </w:divBdr>
        </w:div>
        <w:div w:id="602104198">
          <w:marLeft w:val="0"/>
          <w:marRight w:val="0"/>
          <w:marTop w:val="0"/>
          <w:marBottom w:val="0"/>
          <w:divBdr>
            <w:top w:val="none" w:sz="0" w:space="0" w:color="auto"/>
            <w:left w:val="none" w:sz="0" w:space="0" w:color="auto"/>
            <w:bottom w:val="none" w:sz="0" w:space="0" w:color="auto"/>
            <w:right w:val="none" w:sz="0" w:space="0" w:color="auto"/>
          </w:divBdr>
        </w:div>
        <w:div w:id="142354136">
          <w:marLeft w:val="0"/>
          <w:marRight w:val="0"/>
          <w:marTop w:val="0"/>
          <w:marBottom w:val="0"/>
          <w:divBdr>
            <w:top w:val="none" w:sz="0" w:space="0" w:color="auto"/>
            <w:left w:val="none" w:sz="0" w:space="0" w:color="auto"/>
            <w:bottom w:val="none" w:sz="0" w:space="0" w:color="auto"/>
            <w:right w:val="none" w:sz="0" w:space="0" w:color="auto"/>
          </w:divBdr>
        </w:div>
      </w:divsChild>
    </w:div>
    <w:div w:id="1211961727">
      <w:bodyDiv w:val="1"/>
      <w:marLeft w:val="0"/>
      <w:marRight w:val="0"/>
      <w:marTop w:val="0"/>
      <w:marBottom w:val="0"/>
      <w:divBdr>
        <w:top w:val="none" w:sz="0" w:space="0" w:color="auto"/>
        <w:left w:val="none" w:sz="0" w:space="0" w:color="auto"/>
        <w:bottom w:val="none" w:sz="0" w:space="0" w:color="auto"/>
        <w:right w:val="none" w:sz="0" w:space="0" w:color="auto"/>
      </w:divBdr>
    </w:div>
    <w:div w:id="1307778144">
      <w:bodyDiv w:val="1"/>
      <w:marLeft w:val="0"/>
      <w:marRight w:val="0"/>
      <w:marTop w:val="0"/>
      <w:marBottom w:val="0"/>
      <w:divBdr>
        <w:top w:val="none" w:sz="0" w:space="0" w:color="auto"/>
        <w:left w:val="none" w:sz="0" w:space="0" w:color="auto"/>
        <w:bottom w:val="none" w:sz="0" w:space="0" w:color="auto"/>
        <w:right w:val="none" w:sz="0" w:space="0" w:color="auto"/>
      </w:divBdr>
    </w:div>
    <w:div w:id="1541624453">
      <w:bodyDiv w:val="1"/>
      <w:marLeft w:val="0"/>
      <w:marRight w:val="0"/>
      <w:marTop w:val="0"/>
      <w:marBottom w:val="0"/>
      <w:divBdr>
        <w:top w:val="none" w:sz="0" w:space="0" w:color="auto"/>
        <w:left w:val="none" w:sz="0" w:space="0" w:color="auto"/>
        <w:bottom w:val="none" w:sz="0" w:space="0" w:color="auto"/>
        <w:right w:val="none" w:sz="0" w:space="0" w:color="auto"/>
      </w:divBdr>
    </w:div>
    <w:div w:id="2066024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image" Target="media/image31.jpeg"/><Relationship Id="rId21" Type="http://schemas.openxmlformats.org/officeDocument/2006/relationships/image" Target="media/image14.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6.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microsoft.com/office/2020/10/relationships/intelligence" Target="intelligence2.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yperlink" Target="https://www.youtube.com/watch?v=uZL3zRzC6m4" TargetMode="External"/><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hyperlink" Target="https://iepc.cc/01YZy5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23.png"/><Relationship Id="rId44" Type="http://schemas.openxmlformats.org/officeDocument/2006/relationships/image" Target="media/image36.jpeg"/><Relationship Id="rId52" Type="http://schemas.openxmlformats.org/officeDocument/2006/relationships/image" Target="media/image44.jpeg"/></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9Dpv9eN16Vk&amp;t=5s" TargetMode="External"/><Relationship Id="rId7" Type="http://schemas.openxmlformats.org/officeDocument/2006/relationships/hyperlink" Target="https://www.iepcjalisco.org.mx/sites/default/files/sesiones-de-consejo/consejo%20general/2023-12-15/2iepc-acg-104-2023.pdf" TargetMode="External"/><Relationship Id="rId2" Type="http://schemas.openxmlformats.org/officeDocument/2006/relationships/hyperlink" Target="https://periodicooficial.jalisco.gob.mx/sites/periodicooficial.jalisco.gob.mx/files/10-10-20-x.pdf" TargetMode="External"/><Relationship Id="rId1" Type="http://schemas.openxmlformats.org/officeDocument/2006/relationships/hyperlink" Target="https://www.iepcjalisco.org.mx/sites/default/files/sesiones-de-consejo/consejo%20general/2023-03-08/10iepc-acg-015-2023.pdf" TargetMode="External"/><Relationship Id="rId6" Type="http://schemas.openxmlformats.org/officeDocument/2006/relationships/hyperlink" Target="https://www2.iepcjalisco.org.mx/proceso-electoral-2021/?p=786" TargetMode="External"/><Relationship Id="rId5" Type="http://schemas.openxmlformats.org/officeDocument/2006/relationships/hyperlink" Target="https://www.youtube.com/watch?v=c4Sozbywb2U&amp;t=1s" TargetMode="External"/><Relationship Id="rId4" Type="http://schemas.openxmlformats.org/officeDocument/2006/relationships/hyperlink" Target="https://www.youtube.com/watch?v=Ak5imNlDTkc"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33D208-B624-48D4-9955-DA7C259474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22</Pages>
  <Words>3352</Words>
  <Characters>18440</Characters>
  <Application>Microsoft Office Word</Application>
  <DocSecurity>0</DocSecurity>
  <Lines>153</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Sandra Hernández Rios</dc:creator>
  <cp:lastModifiedBy>sandra hernandez rios</cp:lastModifiedBy>
  <cp:revision>44</cp:revision>
  <cp:lastPrinted>2023-11-15T19:56:00Z</cp:lastPrinted>
  <dcterms:created xsi:type="dcterms:W3CDTF">2024-01-26T02:08:00Z</dcterms:created>
  <dcterms:modified xsi:type="dcterms:W3CDTF">2024-01-26T04:48:00Z</dcterms:modified>
</cp:coreProperties>
</file>