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5561D680" w14:textId="15C14369" w:rsidR="00933659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3243D229" wp14:editId="3E92BBEC">
            <wp:extent cx="2266950" cy="1095054"/>
            <wp:effectExtent l="0" t="0" r="0" b="0"/>
            <wp:docPr id="1720242448" name="Picture 172024244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Picture 1720242448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07" cy="115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B971" w14:textId="77777777" w:rsidR="00933659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</w:p>
    <w:p w14:paraId="09669F73" w14:textId="67ADB0D2" w:rsidR="00D32BD6" w:rsidRPr="00CE0966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Primera</w:t>
      </w:r>
      <w:r w:rsidR="00AB3928"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</w:t>
      </w:r>
      <w:r w:rsidR="00D32BD6"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sesión </w:t>
      </w:r>
      <w:r w:rsidR="00CB0A22"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extra</w:t>
      </w:r>
      <w:r w:rsidR="00D32BD6"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ordinaria de la Comisión </w:t>
      </w:r>
      <w:r w:rsidR="004A2FA4"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de </w:t>
      </w:r>
      <w:r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Mejora Regulatoria Interna</w:t>
      </w:r>
    </w:p>
    <w:p w14:paraId="40FFB4F3" w14:textId="77777777" w:rsidR="00D32BD6" w:rsidRPr="00CE0966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</w:p>
    <w:p w14:paraId="2CCDB4A2" w14:textId="1FE9C921" w:rsidR="00D32BD6" w:rsidRPr="00CE0966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Fecha: </w:t>
      </w:r>
      <w:r w:rsidR="00CE0966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13</w:t>
      </w: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 </w:t>
      </w:r>
      <w:r w:rsidR="00CB0A22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noviembre</w:t>
      </w: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202</w:t>
      </w:r>
      <w:r w:rsidR="00E84534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4</w:t>
      </w:r>
    </w:p>
    <w:p w14:paraId="6A9762F8" w14:textId="56758AF2" w:rsidR="00D32BD6" w:rsidRPr="00CE0966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Hora: </w:t>
      </w:r>
      <w:r w:rsidR="00CE0966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13</w:t>
      </w: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:</w:t>
      </w:r>
      <w:r w:rsidR="00AB3928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0</w:t>
      </w:r>
      <w:r w:rsidR="025C4A30"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0</w:t>
      </w:r>
      <w:r w:rsidRPr="00CE0966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horas</w:t>
      </w:r>
    </w:p>
    <w:p w14:paraId="4CBCC62B" w14:textId="77777777" w:rsidR="00D32BD6" w:rsidRPr="00CE0966" w:rsidRDefault="00D32BD6" w:rsidP="00AB3928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bCs/>
          <w:sz w:val="20"/>
          <w:szCs w:val="20"/>
          <w:lang w:bidi="en-US"/>
        </w:rPr>
      </w:pPr>
      <w:r w:rsidRPr="00CE0966">
        <w:rPr>
          <w:rFonts w:ascii="Lucida Sans Unicode" w:eastAsia="Calibri" w:hAnsi="Lucida Sans Unicode" w:cs="Lucida Sans Unicode"/>
          <w:b/>
          <w:bCs/>
          <w:sz w:val="20"/>
          <w:szCs w:val="20"/>
          <w:lang w:bidi="en-US"/>
        </w:rPr>
        <w:t>Lugar: Videoconferencia</w:t>
      </w:r>
    </w:p>
    <w:p w14:paraId="3828181E" w14:textId="77777777" w:rsidR="00273709" w:rsidRPr="00CE0966" w:rsidRDefault="0027370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</w:p>
    <w:p w14:paraId="7C504627" w14:textId="06FDCA70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CE0966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Orden del día</w:t>
      </w:r>
    </w:p>
    <w:p w14:paraId="730B86C1" w14:textId="77777777" w:rsidR="00E84534" w:rsidRPr="00AB3928" w:rsidRDefault="00E84534" w:rsidP="00AB392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D86B3A6" w14:textId="646487F1" w:rsidR="00AB3928" w:rsidRPr="00AB3928" w:rsidRDefault="00AB3928" w:rsidP="00AB3928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B3928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1325D0EB" w14:textId="77777777" w:rsidR="00AB3928" w:rsidRDefault="00AB3928" w:rsidP="00AB3928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F9CF7F" w14:textId="431E55FC" w:rsidR="00D32BD6" w:rsidRPr="00CB0A22" w:rsidRDefault="00AB3928" w:rsidP="00D642C5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0A22">
        <w:rPr>
          <w:rFonts w:ascii="Lucida Sans Unicode" w:hAnsi="Lucida Sans Unicode" w:cs="Lucida Sans Unicode"/>
          <w:sz w:val="20"/>
          <w:szCs w:val="20"/>
        </w:rPr>
        <w:t>P</w:t>
      </w:r>
      <w:r w:rsidR="00312769" w:rsidRPr="00CB0A22">
        <w:rPr>
          <w:rFonts w:ascii="Lucida Sans Unicode" w:hAnsi="Lucida Sans Unicode" w:cs="Lucida Sans Unicode"/>
          <w:sz w:val="20"/>
          <w:szCs w:val="20"/>
        </w:rPr>
        <w:t xml:space="preserve">royecto de acuerdo </w:t>
      </w:r>
      <w:r w:rsidR="00CE0966">
        <w:rPr>
          <w:rFonts w:ascii="Lucida Sans Unicode" w:hAnsi="Lucida Sans Unicode" w:cs="Lucida Sans Unicode"/>
          <w:sz w:val="20"/>
          <w:szCs w:val="20"/>
        </w:rPr>
        <w:t xml:space="preserve">del Consejo General </w:t>
      </w:r>
      <w:r w:rsidR="00933659" w:rsidRPr="00CB0A22">
        <w:rPr>
          <w:rFonts w:ascii="Lucida Sans Unicode" w:hAnsi="Lucida Sans Unicode" w:cs="Lucida Sans Unicode"/>
          <w:sz w:val="20"/>
          <w:szCs w:val="20"/>
        </w:rPr>
        <w:t xml:space="preserve">del Instituto Electoral y de Participación Ciudadana del Estado de Jalisco, que </w:t>
      </w:r>
      <w:r w:rsidR="00CB0A22" w:rsidRPr="00CB0A22">
        <w:rPr>
          <w:rFonts w:ascii="Lucida Sans Unicode" w:hAnsi="Lucida Sans Unicode" w:cs="Lucida Sans Unicode"/>
          <w:sz w:val="20"/>
          <w:szCs w:val="20"/>
        </w:rPr>
        <w:t xml:space="preserve">aprueba </w:t>
      </w:r>
      <w:r w:rsidR="00CE0966">
        <w:rPr>
          <w:rFonts w:ascii="Lucida Sans Unicode" w:hAnsi="Lucida Sans Unicode" w:cs="Lucida Sans Unicode"/>
          <w:sz w:val="20"/>
          <w:szCs w:val="20"/>
        </w:rPr>
        <w:t>y expide el Reglamento de Partidos Políticos Locales y Agrupaciones Políticas Estatales</w:t>
      </w:r>
      <w:r w:rsidR="00CB0A22" w:rsidRPr="00CB0A22">
        <w:rPr>
          <w:rFonts w:ascii="Lucida Sans Unicode" w:hAnsi="Lucida Sans Unicode" w:cs="Lucida Sans Unicode"/>
          <w:sz w:val="20"/>
          <w:szCs w:val="20"/>
        </w:rPr>
        <w:t>.</w:t>
      </w:r>
    </w:p>
    <w:p w14:paraId="4483C3F6" w14:textId="255AC280" w:rsidR="00C8047F" w:rsidRPr="00E942DC" w:rsidRDefault="00C8047F" w:rsidP="00FD2B7B">
      <w:pPr>
        <w:rPr>
          <w:rFonts w:ascii="Lucida Sans Unicode" w:hAnsi="Lucida Sans Unicode" w:cs="Lucida Sans Unicode"/>
          <w:sz w:val="22"/>
          <w:szCs w:val="22"/>
          <w:lang w:val="es-MX"/>
        </w:rPr>
      </w:pPr>
    </w:p>
    <w:sectPr w:rsidR="00C8047F" w:rsidRPr="00E942DC" w:rsidSect="0009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5D9D" w14:textId="77777777" w:rsidR="00CF03AA" w:rsidRDefault="00CF03AA" w:rsidP="005E29FF">
      <w:r>
        <w:separator/>
      </w:r>
    </w:p>
  </w:endnote>
  <w:endnote w:type="continuationSeparator" w:id="0">
    <w:p w14:paraId="7109B6EB" w14:textId="77777777" w:rsidR="00CF03AA" w:rsidRDefault="00CF03AA" w:rsidP="005E29FF">
      <w:r>
        <w:continuationSeparator/>
      </w:r>
    </w:p>
  </w:endnote>
  <w:endnote w:type="continuationNotice" w:id="1">
    <w:p w14:paraId="560605CE" w14:textId="77777777" w:rsidR="00CF03AA" w:rsidRDefault="00CF0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5D2D" w14:textId="77777777" w:rsidR="00933659" w:rsidRDefault="009336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7002" w14:textId="77777777" w:rsidR="00CF03AA" w:rsidRDefault="00CF03AA" w:rsidP="005E29FF">
      <w:r>
        <w:separator/>
      </w:r>
    </w:p>
  </w:footnote>
  <w:footnote w:type="continuationSeparator" w:id="0">
    <w:p w14:paraId="48CD58E3" w14:textId="77777777" w:rsidR="00CF03AA" w:rsidRDefault="00CF03AA" w:rsidP="005E29FF">
      <w:r>
        <w:continuationSeparator/>
      </w:r>
    </w:p>
  </w:footnote>
  <w:footnote w:type="continuationNotice" w:id="1">
    <w:p w14:paraId="5E10FFCE" w14:textId="77777777" w:rsidR="00CF03AA" w:rsidRDefault="00CF0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E376" w14:textId="52F065FE" w:rsidR="00933659" w:rsidRDefault="00000000">
    <w:pPr>
      <w:pStyle w:val="Encabezado"/>
    </w:pPr>
    <w:r>
      <w:rPr>
        <w:noProof/>
      </w:rPr>
      <w:pict w14:anchorId="496F6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4" o:spid="_x0000_s1026" type="#_x0000_t136" style="position:absolute;margin-left:0;margin-top:0;width:507.35pt;height:15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761FD747" w:rsidR="00D3318C" w:rsidRDefault="00000000">
    <w:pPr>
      <w:pStyle w:val="Encabezado"/>
    </w:pPr>
    <w:r>
      <w:rPr>
        <w:noProof/>
      </w:rPr>
      <w:pict w14:anchorId="486C1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5" o:spid="_x0000_s1027" type="#_x0000_t136" style="position:absolute;margin-left:0;margin-top:0;width:507.35pt;height:15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</w:p>
  <w:p w14:paraId="4BEFE284" w14:textId="77777777" w:rsidR="00D3318C" w:rsidRDefault="00D331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2A9E" w14:textId="5BB13713" w:rsidR="00933659" w:rsidRDefault="00000000">
    <w:pPr>
      <w:pStyle w:val="Encabezado"/>
    </w:pPr>
    <w:r>
      <w:rPr>
        <w:noProof/>
      </w:rPr>
      <w:pict w14:anchorId="02D25F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3" o:spid="_x0000_s1025" type="#_x0000_t136" style="position:absolute;margin-left:0;margin-top:0;width:507.35pt;height:15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EDC3029"/>
    <w:multiLevelType w:val="hybridMultilevel"/>
    <w:tmpl w:val="998AAE9E"/>
    <w:lvl w:ilvl="0" w:tplc="8632AA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5"/>
  </w:num>
  <w:num w:numId="5" w16cid:durableId="350032372">
    <w:abstractNumId w:val="22"/>
  </w:num>
  <w:num w:numId="6" w16cid:durableId="1037697487">
    <w:abstractNumId w:val="38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7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6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  <w:num w:numId="39" w16cid:durableId="10302303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2531E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254D3"/>
    <w:rsid w:val="0024194A"/>
    <w:rsid w:val="002431B9"/>
    <w:rsid w:val="0026078D"/>
    <w:rsid w:val="00273709"/>
    <w:rsid w:val="00275ADB"/>
    <w:rsid w:val="002879B0"/>
    <w:rsid w:val="002B2000"/>
    <w:rsid w:val="003068FE"/>
    <w:rsid w:val="00312769"/>
    <w:rsid w:val="00322F34"/>
    <w:rsid w:val="0033045D"/>
    <w:rsid w:val="003337A8"/>
    <w:rsid w:val="003422F6"/>
    <w:rsid w:val="00350E6B"/>
    <w:rsid w:val="003C16F4"/>
    <w:rsid w:val="003F7A64"/>
    <w:rsid w:val="004026BE"/>
    <w:rsid w:val="00406174"/>
    <w:rsid w:val="0043001B"/>
    <w:rsid w:val="00447929"/>
    <w:rsid w:val="00456A8A"/>
    <w:rsid w:val="004A2FA4"/>
    <w:rsid w:val="004C6F99"/>
    <w:rsid w:val="004C7A5F"/>
    <w:rsid w:val="004E59DC"/>
    <w:rsid w:val="004F120A"/>
    <w:rsid w:val="005162D7"/>
    <w:rsid w:val="00537CCD"/>
    <w:rsid w:val="00542DD1"/>
    <w:rsid w:val="00552504"/>
    <w:rsid w:val="0055777C"/>
    <w:rsid w:val="00577D7C"/>
    <w:rsid w:val="00582D64"/>
    <w:rsid w:val="00586664"/>
    <w:rsid w:val="005907C2"/>
    <w:rsid w:val="00591634"/>
    <w:rsid w:val="005A7A28"/>
    <w:rsid w:val="005B1F5E"/>
    <w:rsid w:val="005C5FD6"/>
    <w:rsid w:val="005E29FF"/>
    <w:rsid w:val="005F59D4"/>
    <w:rsid w:val="005F7FE0"/>
    <w:rsid w:val="006429FD"/>
    <w:rsid w:val="00651DD8"/>
    <w:rsid w:val="00671A42"/>
    <w:rsid w:val="0067527E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D6B01"/>
    <w:rsid w:val="007E6336"/>
    <w:rsid w:val="00801C0B"/>
    <w:rsid w:val="008370EA"/>
    <w:rsid w:val="00844967"/>
    <w:rsid w:val="00874128"/>
    <w:rsid w:val="00882A50"/>
    <w:rsid w:val="0088565C"/>
    <w:rsid w:val="008E75C7"/>
    <w:rsid w:val="008F6BDF"/>
    <w:rsid w:val="00901745"/>
    <w:rsid w:val="00904960"/>
    <w:rsid w:val="00910B1A"/>
    <w:rsid w:val="009259AE"/>
    <w:rsid w:val="00933659"/>
    <w:rsid w:val="0095220E"/>
    <w:rsid w:val="00952A48"/>
    <w:rsid w:val="00952D41"/>
    <w:rsid w:val="00953D43"/>
    <w:rsid w:val="009B086E"/>
    <w:rsid w:val="009E669E"/>
    <w:rsid w:val="009E7ABC"/>
    <w:rsid w:val="009F4A23"/>
    <w:rsid w:val="00A00208"/>
    <w:rsid w:val="00A01C31"/>
    <w:rsid w:val="00A046ED"/>
    <w:rsid w:val="00A45BF0"/>
    <w:rsid w:val="00A61D4A"/>
    <w:rsid w:val="00A61E40"/>
    <w:rsid w:val="00A7070B"/>
    <w:rsid w:val="00A8615E"/>
    <w:rsid w:val="00AA2D88"/>
    <w:rsid w:val="00AA39CB"/>
    <w:rsid w:val="00AB0F49"/>
    <w:rsid w:val="00AB3928"/>
    <w:rsid w:val="00AC2812"/>
    <w:rsid w:val="00AE53A1"/>
    <w:rsid w:val="00B11F5F"/>
    <w:rsid w:val="00B20E27"/>
    <w:rsid w:val="00B24D86"/>
    <w:rsid w:val="00B93506"/>
    <w:rsid w:val="00BC3FAC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B0A22"/>
    <w:rsid w:val="00CC39C2"/>
    <w:rsid w:val="00CD0C3C"/>
    <w:rsid w:val="00CE0966"/>
    <w:rsid w:val="00CE2059"/>
    <w:rsid w:val="00CF03AA"/>
    <w:rsid w:val="00D32BD6"/>
    <w:rsid w:val="00D3318C"/>
    <w:rsid w:val="00D33942"/>
    <w:rsid w:val="00D56356"/>
    <w:rsid w:val="00D81A09"/>
    <w:rsid w:val="00DC49B2"/>
    <w:rsid w:val="00E3411E"/>
    <w:rsid w:val="00E450FA"/>
    <w:rsid w:val="00E84534"/>
    <w:rsid w:val="00E942DC"/>
    <w:rsid w:val="00E97CAE"/>
    <w:rsid w:val="00EB57CF"/>
    <w:rsid w:val="00EC1902"/>
    <w:rsid w:val="00EC2E2C"/>
    <w:rsid w:val="00EE4117"/>
    <w:rsid w:val="00F1303C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23</cp:revision>
  <cp:lastPrinted>2023-08-10T19:02:00Z</cp:lastPrinted>
  <dcterms:created xsi:type="dcterms:W3CDTF">2024-07-11T15:56:00Z</dcterms:created>
  <dcterms:modified xsi:type="dcterms:W3CDTF">2024-12-12T14:13:00Z</dcterms:modified>
</cp:coreProperties>
</file>