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B1" w:rsidRPr="00461FB1" w:rsidRDefault="00461FB1" w:rsidP="00461FB1">
      <w:pPr>
        <w:spacing w:after="120" w:line="240" w:lineRule="auto"/>
        <w:ind w:left="-142"/>
        <w:jc w:val="center"/>
        <w:rPr>
          <w:rFonts w:ascii="Trebuchet MS" w:eastAsia="Times New Roman" w:hAnsi="Trebuchet MS" w:cs="Times New Roman"/>
          <w:b/>
          <w:sz w:val="24"/>
          <w:lang w:val="es-ES" w:eastAsia="es-ES"/>
        </w:rPr>
      </w:pPr>
      <w:bookmarkStart w:id="0" w:name="_GoBack"/>
      <w:r>
        <w:rPr>
          <w:rFonts w:ascii="Trebuchet MS" w:eastAsia="Times New Roman" w:hAnsi="Trebuchet MS" w:cs="Times New Roman"/>
          <w:noProof/>
          <w:sz w:val="16"/>
          <w:szCs w:val="16"/>
          <w:lang w:eastAsia="es-MX"/>
        </w:rPr>
        <w:drawing>
          <wp:inline distT="0" distB="0" distL="0" distR="0">
            <wp:extent cx="2009775" cy="933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1FB1" w:rsidRDefault="00461FB1" w:rsidP="00461FB1">
      <w:pPr>
        <w:spacing w:after="120" w:line="240" w:lineRule="auto"/>
        <w:ind w:left="-142"/>
        <w:jc w:val="both"/>
        <w:rPr>
          <w:rFonts w:ascii="Trebuchet MS" w:eastAsia="Times New Roman" w:hAnsi="Trebuchet MS" w:cs="Times New Roman"/>
          <w:b/>
          <w:sz w:val="24"/>
          <w:lang w:val="es-ES" w:eastAsia="es-ES"/>
        </w:rPr>
      </w:pPr>
    </w:p>
    <w:p w:rsidR="00CE4489" w:rsidRPr="00461FB1" w:rsidRDefault="00CE4489" w:rsidP="00461FB1">
      <w:pPr>
        <w:spacing w:after="120" w:line="240" w:lineRule="auto"/>
        <w:ind w:left="-142"/>
        <w:jc w:val="both"/>
        <w:rPr>
          <w:rFonts w:ascii="Trebuchet MS" w:eastAsia="Times New Roman" w:hAnsi="Trebuchet MS" w:cs="Times New Roman"/>
          <w:b/>
          <w:sz w:val="24"/>
          <w:lang w:val="es-ES" w:eastAsia="es-ES"/>
        </w:rPr>
      </w:pPr>
    </w:p>
    <w:p w:rsidR="00461FB1" w:rsidRPr="00CE4489" w:rsidRDefault="00CE4489" w:rsidP="00CE4489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  <w:r w:rsidRPr="00CE4489">
        <w:rPr>
          <w:rFonts w:ascii="Trebuchet MS" w:hAnsi="Trebuchet MS"/>
          <w:b/>
          <w:sz w:val="24"/>
          <w:szCs w:val="24"/>
          <w:lang w:val="es-ES" w:eastAsia="ar-SA"/>
        </w:rPr>
        <w:t>COMISIÓ</w:t>
      </w:r>
      <w:r w:rsidR="00461FB1" w:rsidRPr="00CE4489">
        <w:rPr>
          <w:rFonts w:ascii="Trebuchet MS" w:hAnsi="Trebuchet MS"/>
          <w:b/>
          <w:sz w:val="24"/>
          <w:szCs w:val="24"/>
          <w:lang w:val="es-ES" w:eastAsia="ar-SA"/>
        </w:rPr>
        <w:t>N DE SEGUIMIENTO AL SERVICIO PROFESIONAL ELECTORAL NACIONAL DEL INSTITUTO ELECTORAL Y DE PARTICIPACIÓN CIUDADANA  DEL</w:t>
      </w:r>
      <w:r w:rsidR="00461FB1" w:rsidRPr="00CE4489">
        <w:rPr>
          <w:rFonts w:ascii="Trebuchet MS" w:hAnsi="Trebuchet MS"/>
          <w:b/>
          <w:sz w:val="24"/>
          <w:szCs w:val="24"/>
          <w:lang w:eastAsia="ar-SA"/>
        </w:rPr>
        <w:t xml:space="preserve"> ESTADO DE JALISCO</w:t>
      </w:r>
    </w:p>
    <w:p w:rsidR="00461FB1" w:rsidRPr="00CE4489" w:rsidRDefault="00461FB1" w:rsidP="00CE4489">
      <w:pPr>
        <w:pStyle w:val="Sinespaciado"/>
        <w:spacing w:line="276" w:lineRule="auto"/>
        <w:jc w:val="both"/>
        <w:rPr>
          <w:rFonts w:ascii="Trebuchet MS" w:eastAsia="Calibri" w:hAnsi="Trebuchet MS" w:cs="Arial"/>
          <w:sz w:val="24"/>
          <w:szCs w:val="24"/>
        </w:rPr>
      </w:pPr>
    </w:p>
    <w:p w:rsidR="00461FB1" w:rsidRPr="00CE4489" w:rsidRDefault="00CE4489" w:rsidP="00CE4489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  <w:r>
        <w:rPr>
          <w:rFonts w:ascii="Trebuchet MS" w:eastAsia="Calibri" w:hAnsi="Trebuchet MS" w:cs="Arial"/>
          <w:b/>
          <w:sz w:val="24"/>
          <w:szCs w:val="24"/>
        </w:rPr>
        <w:t>CUARTA</w:t>
      </w:r>
      <w:r w:rsidR="001B6014">
        <w:rPr>
          <w:rFonts w:ascii="Trebuchet MS" w:eastAsia="Calibri" w:hAnsi="Trebuchet MS" w:cs="Arial"/>
          <w:b/>
          <w:sz w:val="24"/>
          <w:szCs w:val="24"/>
        </w:rPr>
        <w:t xml:space="preserve"> SESIÓ</w:t>
      </w:r>
      <w:r w:rsidR="00461FB1" w:rsidRPr="00CE4489">
        <w:rPr>
          <w:rFonts w:ascii="Trebuchet MS" w:eastAsia="Calibri" w:hAnsi="Trebuchet MS" w:cs="Arial"/>
          <w:b/>
          <w:sz w:val="24"/>
          <w:szCs w:val="24"/>
        </w:rPr>
        <w:t>N ORDINARIA</w:t>
      </w:r>
    </w:p>
    <w:p w:rsidR="00461FB1" w:rsidRPr="00CE4489" w:rsidRDefault="00CE4489" w:rsidP="00CE4489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  <w:r w:rsidRPr="00CE4489">
        <w:rPr>
          <w:rFonts w:ascii="Trebuchet MS" w:eastAsia="Calibri" w:hAnsi="Trebuchet MS" w:cs="Arial"/>
          <w:b/>
          <w:sz w:val="24"/>
          <w:szCs w:val="24"/>
        </w:rPr>
        <w:t>VIERNES</w:t>
      </w:r>
      <w:r w:rsidR="00461FB1" w:rsidRPr="00CE4489">
        <w:rPr>
          <w:rFonts w:ascii="Trebuchet MS" w:eastAsia="Calibri" w:hAnsi="Trebuchet MS" w:cs="Arial"/>
          <w:b/>
          <w:sz w:val="24"/>
          <w:szCs w:val="24"/>
        </w:rPr>
        <w:t xml:space="preserve"> </w:t>
      </w:r>
      <w:r w:rsidRPr="00CE4489">
        <w:rPr>
          <w:rFonts w:ascii="Trebuchet MS" w:eastAsia="Calibri" w:hAnsi="Trebuchet MS" w:cs="Arial"/>
          <w:b/>
          <w:sz w:val="24"/>
          <w:szCs w:val="24"/>
        </w:rPr>
        <w:t>29</w:t>
      </w:r>
      <w:r w:rsidR="00461FB1" w:rsidRPr="00CE4489">
        <w:rPr>
          <w:rFonts w:ascii="Trebuchet MS" w:eastAsia="Calibri" w:hAnsi="Trebuchet MS" w:cs="Arial"/>
          <w:b/>
          <w:sz w:val="24"/>
          <w:szCs w:val="24"/>
        </w:rPr>
        <w:t xml:space="preserve"> DE </w:t>
      </w:r>
      <w:r w:rsidRPr="00CE4489">
        <w:rPr>
          <w:rFonts w:ascii="Trebuchet MS" w:eastAsia="Calibri" w:hAnsi="Trebuchet MS" w:cs="Arial"/>
          <w:b/>
          <w:sz w:val="24"/>
          <w:szCs w:val="24"/>
        </w:rPr>
        <w:t>MARZO</w:t>
      </w:r>
      <w:r w:rsidR="00461FB1" w:rsidRPr="00CE4489">
        <w:rPr>
          <w:rFonts w:ascii="Trebuchet MS" w:eastAsia="Calibri" w:hAnsi="Trebuchet MS" w:cs="Arial"/>
          <w:b/>
          <w:sz w:val="24"/>
          <w:szCs w:val="24"/>
        </w:rPr>
        <w:t xml:space="preserve"> DE 2019</w:t>
      </w:r>
    </w:p>
    <w:p w:rsidR="00461FB1" w:rsidRPr="00CE4489" w:rsidRDefault="00CE4489" w:rsidP="00CE4489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  <w:r w:rsidRPr="00CE4489">
        <w:rPr>
          <w:rFonts w:ascii="Trebuchet MS" w:eastAsia="Calibri" w:hAnsi="Trebuchet MS" w:cs="Arial"/>
          <w:b/>
          <w:sz w:val="24"/>
          <w:szCs w:val="24"/>
        </w:rPr>
        <w:t>09</w:t>
      </w:r>
      <w:r w:rsidR="00461FB1" w:rsidRPr="00CE4489">
        <w:rPr>
          <w:rFonts w:ascii="Trebuchet MS" w:eastAsia="Calibri" w:hAnsi="Trebuchet MS" w:cs="Arial"/>
          <w:b/>
          <w:sz w:val="24"/>
          <w:szCs w:val="24"/>
        </w:rPr>
        <w:t>:00 HORAS</w:t>
      </w:r>
    </w:p>
    <w:p w:rsidR="00461FB1" w:rsidRPr="00CE4489" w:rsidRDefault="00461FB1" w:rsidP="00CE4489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</w:p>
    <w:p w:rsidR="00461FB1" w:rsidRPr="00CE4489" w:rsidRDefault="00461FB1" w:rsidP="00CE4489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</w:rPr>
      </w:pPr>
      <w:r w:rsidRPr="00CE4489">
        <w:rPr>
          <w:rFonts w:ascii="Trebuchet MS" w:eastAsia="Calibri" w:hAnsi="Trebuchet MS" w:cs="Arial"/>
          <w:b/>
          <w:sz w:val="24"/>
          <w:szCs w:val="24"/>
        </w:rPr>
        <w:t>SALA DE CONSEJEROS</w:t>
      </w:r>
    </w:p>
    <w:p w:rsidR="00461FB1" w:rsidRPr="00CE4489" w:rsidRDefault="00461FB1" w:rsidP="00CE4489">
      <w:pPr>
        <w:pStyle w:val="Sinespaciado"/>
        <w:spacing w:line="276" w:lineRule="auto"/>
        <w:jc w:val="center"/>
        <w:rPr>
          <w:rFonts w:ascii="Trebuchet MS" w:hAnsi="Trebuchet MS"/>
          <w:b/>
          <w:sz w:val="24"/>
          <w:szCs w:val="24"/>
          <w:lang w:val="es-ES" w:eastAsia="ar-SA"/>
        </w:rPr>
      </w:pPr>
    </w:p>
    <w:p w:rsidR="00461FB1" w:rsidRPr="00CE4489" w:rsidRDefault="00461FB1" w:rsidP="00CE4489">
      <w:pPr>
        <w:pStyle w:val="Sinespaciado"/>
        <w:spacing w:line="276" w:lineRule="auto"/>
        <w:jc w:val="center"/>
        <w:rPr>
          <w:rFonts w:ascii="Trebuchet MS" w:hAnsi="Trebuchet MS"/>
          <w:sz w:val="24"/>
          <w:szCs w:val="24"/>
          <w:lang w:val="es-ES" w:eastAsia="ar-SA"/>
        </w:rPr>
      </w:pPr>
      <w:r w:rsidRPr="00CE4489">
        <w:rPr>
          <w:rFonts w:ascii="Trebuchet MS" w:hAnsi="Trebuchet MS"/>
          <w:b/>
          <w:sz w:val="24"/>
          <w:szCs w:val="24"/>
          <w:lang w:val="es-ES" w:eastAsia="ar-SA"/>
        </w:rPr>
        <w:t>ORDEN DEL DÍA</w:t>
      </w:r>
    </w:p>
    <w:p w:rsidR="00461FB1" w:rsidRPr="00CE4489" w:rsidRDefault="00461FB1" w:rsidP="00CE4489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  <w:lang w:val="es-ES" w:eastAsia="es-ES"/>
        </w:rPr>
      </w:pPr>
    </w:p>
    <w:p w:rsidR="00461FB1" w:rsidRPr="00CE4489" w:rsidRDefault="00461FB1" w:rsidP="00CE4489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  <w:lang w:val="es-ES" w:eastAsia="es-ES"/>
        </w:rPr>
      </w:pPr>
    </w:p>
    <w:p w:rsidR="00461FB1" w:rsidRPr="00CE4489" w:rsidRDefault="00461FB1" w:rsidP="00CE4489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  <w:r w:rsidRPr="00CE4489">
        <w:rPr>
          <w:rFonts w:ascii="Trebuchet MS" w:hAnsi="Trebuchet MS"/>
          <w:sz w:val="24"/>
          <w:szCs w:val="24"/>
          <w:lang w:val="es-ES" w:eastAsia="ar-SA"/>
        </w:rPr>
        <w:t>Presentación y, en su caso, aprobación del orden del día.</w:t>
      </w:r>
    </w:p>
    <w:p w:rsidR="00461FB1" w:rsidRPr="00CE4489" w:rsidRDefault="00461FB1" w:rsidP="00CE4489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</w:p>
    <w:p w:rsidR="00461FB1" w:rsidRPr="00CE4489" w:rsidRDefault="001B6014" w:rsidP="00CE4489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  <w:r>
        <w:rPr>
          <w:rFonts w:ascii="Trebuchet MS" w:hAnsi="Trebuchet MS"/>
          <w:sz w:val="24"/>
          <w:szCs w:val="24"/>
          <w:lang w:val="es-ES" w:eastAsia="ar-SA"/>
        </w:rPr>
        <w:t>Presentación del i</w:t>
      </w:r>
      <w:r w:rsidR="00461FB1" w:rsidRPr="00CE4489">
        <w:rPr>
          <w:rFonts w:ascii="Trebuchet MS" w:hAnsi="Trebuchet MS"/>
          <w:sz w:val="24"/>
          <w:szCs w:val="24"/>
          <w:lang w:val="es-ES" w:eastAsia="ar-SA"/>
        </w:rPr>
        <w:t xml:space="preserve">nforme que </w:t>
      </w:r>
      <w:r w:rsidR="00CE4489" w:rsidRPr="00CE4489">
        <w:rPr>
          <w:rFonts w:ascii="Trebuchet MS" w:hAnsi="Trebuchet MS"/>
          <w:sz w:val="24"/>
          <w:szCs w:val="24"/>
          <w:lang w:val="es-ES" w:eastAsia="ar-SA"/>
        </w:rPr>
        <w:t>rinde el Titular del Órgano de E</w:t>
      </w:r>
      <w:r w:rsidR="00461FB1" w:rsidRPr="00CE4489">
        <w:rPr>
          <w:rFonts w:ascii="Trebuchet MS" w:hAnsi="Trebuchet MS"/>
          <w:sz w:val="24"/>
          <w:szCs w:val="24"/>
          <w:lang w:val="es-ES" w:eastAsia="ar-SA"/>
        </w:rPr>
        <w:t>nlace con el SPEN a la Comisión de Seguimiento al Servicio Profesional Electoral Nacional, respecto de los avances del Servicio Profesional Electoral de este Instituto Electoral.</w:t>
      </w:r>
    </w:p>
    <w:p w:rsidR="00461FB1" w:rsidRPr="00CE4489" w:rsidRDefault="00461FB1" w:rsidP="00CE4489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</w:p>
    <w:p w:rsidR="00461FB1" w:rsidRPr="00CE4489" w:rsidRDefault="00461FB1" w:rsidP="00CE4489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  <w:r w:rsidRPr="00CE4489">
        <w:rPr>
          <w:rFonts w:ascii="Trebuchet MS" w:hAnsi="Trebuchet MS"/>
          <w:sz w:val="24"/>
          <w:szCs w:val="24"/>
          <w:lang w:val="es-ES" w:eastAsia="ar-SA"/>
        </w:rPr>
        <w:t>Asuntos generales.</w:t>
      </w:r>
    </w:p>
    <w:p w:rsidR="00A5320D" w:rsidRPr="00CE4489" w:rsidRDefault="00A5320D" w:rsidP="00CE4489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sectPr w:rsidR="00A5320D" w:rsidRPr="00CE4489" w:rsidSect="00CE4489">
      <w:pgSz w:w="12240" w:h="15840"/>
      <w:pgMar w:top="1701" w:right="1701" w:bottom="1701" w:left="1701" w:header="86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7DDC"/>
    <w:multiLevelType w:val="hybridMultilevel"/>
    <w:tmpl w:val="206AF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BC4"/>
    <w:multiLevelType w:val="hybridMultilevel"/>
    <w:tmpl w:val="43080A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96"/>
    <w:rsid w:val="001B6014"/>
    <w:rsid w:val="00461FB1"/>
    <w:rsid w:val="008159F8"/>
    <w:rsid w:val="009F4596"/>
    <w:rsid w:val="00A5320D"/>
    <w:rsid w:val="00C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F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4489"/>
    <w:pPr>
      <w:ind w:left="720"/>
      <w:contextualSpacing/>
    </w:pPr>
  </w:style>
  <w:style w:type="paragraph" w:styleId="Sinespaciado">
    <w:name w:val="No Spacing"/>
    <w:uiPriority w:val="1"/>
    <w:qFormat/>
    <w:rsid w:val="00CE4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F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4489"/>
    <w:pPr>
      <w:ind w:left="720"/>
      <w:contextualSpacing/>
    </w:pPr>
  </w:style>
  <w:style w:type="paragraph" w:styleId="Sinespaciado">
    <w:name w:val="No Spacing"/>
    <w:uiPriority w:val="1"/>
    <w:qFormat/>
    <w:rsid w:val="00CE4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Campos</dc:creator>
  <cp:keywords/>
  <dc:description/>
  <cp:lastModifiedBy>Luis Alfonso Campos</cp:lastModifiedBy>
  <cp:revision>3</cp:revision>
  <cp:lastPrinted>2019-03-26T18:27:00Z</cp:lastPrinted>
  <dcterms:created xsi:type="dcterms:W3CDTF">2019-02-12T20:55:00Z</dcterms:created>
  <dcterms:modified xsi:type="dcterms:W3CDTF">2019-03-26T18:28:00Z</dcterms:modified>
</cp:coreProperties>
</file>