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9CB3C" w14:textId="1E9DDBA2" w:rsidR="00DE1C4B" w:rsidRPr="00DE5E7D" w:rsidRDefault="004E4FF6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DE5E7D">
        <w:rPr>
          <w:rFonts w:ascii="Trebuchet MS" w:hAnsi="Trebuchet MS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601" w:rsidRPr="00DE5E7D">
        <w:rPr>
          <w:rFonts w:ascii="Trebuchet MS" w:hAnsi="Trebuchet MS" w:cs="Arial"/>
          <w:b/>
          <w:sz w:val="26"/>
          <w:szCs w:val="26"/>
        </w:rPr>
        <w:t>S</w:t>
      </w:r>
      <w:r w:rsidR="00DE1C4B" w:rsidRPr="00DE5E7D">
        <w:rPr>
          <w:rFonts w:ascii="Trebuchet MS" w:hAnsi="Trebuchet MS" w:cs="Arial"/>
          <w:b/>
          <w:sz w:val="26"/>
          <w:szCs w:val="26"/>
        </w:rPr>
        <w:t>esión extraordinaria</w:t>
      </w:r>
    </w:p>
    <w:p w14:paraId="3516AB04" w14:textId="77777777" w:rsidR="00DE1C4B" w:rsidRPr="00E473BF" w:rsidRDefault="00DE1C4B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E473BF">
        <w:rPr>
          <w:rFonts w:ascii="Trebuchet MS" w:hAnsi="Trebuchet MS" w:cs="Arial"/>
          <w:b/>
          <w:sz w:val="26"/>
          <w:szCs w:val="26"/>
        </w:rPr>
        <w:t>Comité de Transparencia</w:t>
      </w:r>
    </w:p>
    <w:p w14:paraId="41AB99B6" w14:textId="63E847B4" w:rsidR="00DE1C4B" w:rsidRPr="00E473BF" w:rsidRDefault="004B650E" w:rsidP="00DE1C4B">
      <w:pPr>
        <w:jc w:val="center"/>
        <w:rPr>
          <w:rFonts w:ascii="Trebuchet MS" w:hAnsi="Trebuchet MS"/>
          <w:b/>
          <w:sz w:val="26"/>
          <w:szCs w:val="26"/>
        </w:rPr>
      </w:pPr>
      <w:r w:rsidRPr="00E473BF">
        <w:rPr>
          <w:rFonts w:ascii="Trebuchet MS" w:hAnsi="Trebuchet MS" w:cs="Arial"/>
          <w:b/>
          <w:sz w:val="26"/>
          <w:szCs w:val="26"/>
        </w:rPr>
        <w:t>17 de noviembre</w:t>
      </w:r>
      <w:r w:rsidR="00794C13" w:rsidRPr="00E473BF">
        <w:rPr>
          <w:rFonts w:ascii="Trebuchet MS" w:hAnsi="Trebuchet MS" w:cs="Arial"/>
          <w:b/>
          <w:sz w:val="26"/>
          <w:szCs w:val="26"/>
        </w:rPr>
        <w:t xml:space="preserve"> </w:t>
      </w:r>
      <w:r w:rsidR="00DE1C4B" w:rsidRPr="00E473BF">
        <w:rPr>
          <w:rFonts w:ascii="Trebuchet MS" w:hAnsi="Trebuchet MS" w:cs="Arial"/>
          <w:b/>
          <w:sz w:val="26"/>
          <w:szCs w:val="26"/>
        </w:rPr>
        <w:t>de 20</w:t>
      </w:r>
      <w:r w:rsidR="002B3BDE" w:rsidRPr="00E473BF">
        <w:rPr>
          <w:rFonts w:ascii="Trebuchet MS" w:hAnsi="Trebuchet MS" w:cs="Arial"/>
          <w:b/>
          <w:sz w:val="26"/>
          <w:szCs w:val="26"/>
        </w:rPr>
        <w:t>21 dos mil veintiuno</w:t>
      </w:r>
    </w:p>
    <w:p w14:paraId="25BB5CC4" w14:textId="127AC813" w:rsidR="00577B17" w:rsidRPr="00E473BF" w:rsidRDefault="00CB084C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  <w:r w:rsidRPr="00E473BF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16:00 dieciséis horas</w:t>
      </w:r>
      <w:r w:rsidR="00DE1C4B" w:rsidRPr="00E473BF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</w:t>
      </w:r>
    </w:p>
    <w:p w14:paraId="1FE29576" w14:textId="77777777" w:rsidR="00577B17" w:rsidRPr="00E473BF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</w:p>
    <w:p w14:paraId="78C677A5" w14:textId="77777777" w:rsidR="00577B17" w:rsidRPr="00E473BF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</w:p>
    <w:p w14:paraId="70E8F631" w14:textId="77777777" w:rsidR="00577B17" w:rsidRPr="00E473BF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  <w:r w:rsidRPr="00E473BF">
        <w:rPr>
          <w:rFonts w:ascii="Trebuchet MS" w:eastAsia="Times New Roman" w:hAnsi="Trebuchet MS" w:cs="Tahoma"/>
          <w:b/>
          <w:sz w:val="26"/>
          <w:szCs w:val="26"/>
          <w:lang w:eastAsia="es-ES"/>
        </w:rPr>
        <w:t>Orden del día:</w:t>
      </w:r>
    </w:p>
    <w:p w14:paraId="34399C61" w14:textId="77777777" w:rsidR="009F34F7" w:rsidRPr="00E473BF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0BEFC7FF" w14:textId="77777777" w:rsidR="00794C13" w:rsidRPr="00403333" w:rsidRDefault="00794C13" w:rsidP="00794C13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E473BF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E473BF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E473BF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</w:t>
      </w:r>
      <w:r w:rsidRPr="00403333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.</w:t>
      </w:r>
    </w:p>
    <w:p w14:paraId="5D187A0A" w14:textId="77777777" w:rsidR="00F13BBA" w:rsidRPr="00403333" w:rsidRDefault="00794C13" w:rsidP="00F13BBA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403333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403333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403333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14:paraId="3A5214E4" w14:textId="02059E98" w:rsidR="00F13BBA" w:rsidRPr="00176AB3" w:rsidRDefault="00BB20B4" w:rsidP="00F13BBA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403333">
        <w:rPr>
          <w:rFonts w:ascii="Trebuchet MS" w:hAnsi="Trebuchet MS"/>
          <w:sz w:val="24"/>
          <w:szCs w:val="24"/>
        </w:rPr>
        <w:t>Informe respecto de la modificación en la integración del Comité de Transparencia del Instituto Electoral y de Participación Ciudadana del Estado de Jalisco</w:t>
      </w:r>
      <w:r w:rsidR="000C41D6" w:rsidRPr="00403333">
        <w:rPr>
          <w:rFonts w:ascii="Trebuchet MS" w:hAnsi="Trebuchet MS"/>
          <w:color w:val="000000"/>
          <w:sz w:val="24"/>
          <w:szCs w:val="24"/>
        </w:rPr>
        <w:t>.</w:t>
      </w:r>
    </w:p>
    <w:p w14:paraId="3D1BFBD7" w14:textId="4209F70E" w:rsidR="00176AB3" w:rsidRPr="00754406" w:rsidRDefault="00176AB3" w:rsidP="00176AB3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754406">
        <w:rPr>
          <w:rFonts w:ascii="Trebuchet MS" w:hAnsi="Trebuchet MS"/>
          <w:color w:val="000000"/>
          <w:sz w:val="24"/>
          <w:szCs w:val="24"/>
          <w:shd w:val="clear" w:color="auto" w:fill="FFFFFF"/>
        </w:rPr>
        <w:t>Presentación, discusión y en su caso, aprobación de la versión pública del Contrato de adquisición de la documentación electoral que se utilizará durante el Proceso Electoral Extraordinario 2021 en el municipio de San Pedro Tlaquepaque, Jalisco; suscrito por este Instituto Electoral y la persona jurídica Litho Formas S.A. de C.V.</w:t>
      </w:r>
    </w:p>
    <w:p w14:paraId="1357AD07" w14:textId="659179C5" w:rsidR="00176AB3" w:rsidRPr="00754406" w:rsidRDefault="00176AB3" w:rsidP="00176AB3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754406">
        <w:rPr>
          <w:rFonts w:ascii="Trebuchet MS" w:hAnsi="Trebuchet MS"/>
          <w:color w:val="000000"/>
          <w:sz w:val="24"/>
          <w:szCs w:val="24"/>
          <w:shd w:val="clear" w:color="auto" w:fill="FFFFFF"/>
        </w:rPr>
        <w:t>Presentación, discusión y en su caso, aprobación de la versión pública del Contrato de adquisición de la documentación electoral que se utilizará durante el Proceso Electoral Extraordinario 2021 en el municipio de San Pedro Tlaquepaque, Jalisco; suscrito por este Instituto Electoral y la persona jurídica Cajas Graf, S.A. De C.V</w:t>
      </w:r>
    </w:p>
    <w:p w14:paraId="18F958E7" w14:textId="4B1CB953" w:rsidR="00176AB3" w:rsidRPr="00754406" w:rsidRDefault="00176AB3" w:rsidP="00176AB3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754406">
        <w:rPr>
          <w:rFonts w:ascii="Trebuchet MS" w:hAnsi="Trebuchet MS"/>
          <w:color w:val="000000"/>
          <w:sz w:val="24"/>
          <w:szCs w:val="24"/>
          <w:shd w:val="clear" w:color="auto" w:fill="FFFFFF"/>
        </w:rPr>
        <w:t>Presentación, discusión y en su caso, aprobación de la versión pública del Contrato de comodato de materiales electorales suscrito por este Instituto Electoral y el Instituto Nacional Electoral, representado por el Vocal Ejecutivo de la Junta Local Ejecutiva en el Estado de Jalisco.</w:t>
      </w:r>
    </w:p>
    <w:p w14:paraId="27FE75B4" w14:textId="54299842" w:rsidR="00176AB3" w:rsidRPr="00BF0A8E" w:rsidRDefault="00176AB3" w:rsidP="00176AB3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754406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Presentación, discusión y en su caso, aprobación de la versión pública del Acuse de </w:t>
      </w:r>
      <w:r w:rsidR="00754406" w:rsidRPr="00754406">
        <w:rPr>
          <w:rFonts w:ascii="Trebuchet MS" w:hAnsi="Trebuchet MS"/>
          <w:color w:val="000000"/>
          <w:sz w:val="24"/>
          <w:szCs w:val="24"/>
          <w:shd w:val="clear" w:color="auto" w:fill="FFFFFF"/>
        </w:rPr>
        <w:t>presentación</w:t>
      </w:r>
      <w:r w:rsidRPr="00754406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del aviso y anexo de dictamen del Instituto Mexicano del Seguro Social que forma parte de la </w:t>
      </w:r>
      <w:r w:rsidRPr="00BF0A8E">
        <w:rPr>
          <w:rFonts w:ascii="Trebuchet MS" w:hAnsi="Trebuchet MS"/>
          <w:color w:val="000000"/>
          <w:sz w:val="24"/>
          <w:szCs w:val="24"/>
          <w:shd w:val="clear" w:color="auto" w:fill="FFFFFF"/>
        </w:rPr>
        <w:t>Auditoría realizada en el año 2018.</w:t>
      </w:r>
    </w:p>
    <w:p w14:paraId="6ED9F370" w14:textId="6BB33D7C" w:rsidR="00176AB3" w:rsidRPr="00BF0A8E" w:rsidRDefault="00176AB3" w:rsidP="00176AB3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BF0A8E">
        <w:rPr>
          <w:rFonts w:ascii="Trebuchet MS" w:hAnsi="Trebuchet MS"/>
          <w:color w:val="000000"/>
          <w:sz w:val="24"/>
          <w:szCs w:val="24"/>
          <w:shd w:val="clear" w:color="auto" w:fill="FFFFFF"/>
        </w:rPr>
        <w:t>Presentación, discusión y en su caso, aprobación del Acuse de notificación de los resultados del informe individual, relativo a la Auditoría realizada en el año 2018</w:t>
      </w:r>
      <w:r w:rsidR="001126B9" w:rsidRPr="00BF0A8E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por la Auditoría Superior del Estado de Jalisco al Instituto Electoral y de Participación Ciudadana del Estado de Jalisco</w:t>
      </w:r>
      <w:r w:rsidRPr="00BF0A8E">
        <w:rPr>
          <w:rFonts w:ascii="Trebuchet MS" w:hAnsi="Trebuchet MS"/>
          <w:color w:val="000000"/>
          <w:sz w:val="24"/>
          <w:szCs w:val="24"/>
          <w:shd w:val="clear" w:color="auto" w:fill="FFFFFF"/>
        </w:rPr>
        <w:t>.</w:t>
      </w:r>
    </w:p>
    <w:p w14:paraId="697D8299" w14:textId="5BAB6F38" w:rsidR="006208A1" w:rsidRPr="00754406" w:rsidRDefault="006208A1" w:rsidP="006208A1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754406">
        <w:rPr>
          <w:rFonts w:ascii="Trebuchet MS" w:hAnsi="Trebuchet MS"/>
          <w:color w:val="000000"/>
          <w:sz w:val="24"/>
          <w:szCs w:val="24"/>
          <w:shd w:val="clear" w:color="auto" w:fill="FFFFFF"/>
        </w:rPr>
        <w:lastRenderedPageBreak/>
        <w:t>Presentación, discusión y, en su caso, aprobación de la versión pública del entregable que conforma la respuesta de la solicitud de información radicada con el número de expediente IEPC-PNT-</w:t>
      </w:r>
      <w:r>
        <w:rPr>
          <w:rFonts w:ascii="Trebuchet MS" w:hAnsi="Trebuchet MS"/>
          <w:color w:val="000000"/>
          <w:sz w:val="24"/>
          <w:szCs w:val="24"/>
          <w:shd w:val="clear" w:color="auto" w:fill="FFFFFF"/>
        </w:rPr>
        <w:t>844</w:t>
      </w:r>
      <w:r w:rsidRPr="00754406">
        <w:rPr>
          <w:rFonts w:ascii="Trebuchet MS" w:hAnsi="Trebuchet MS"/>
          <w:color w:val="000000"/>
          <w:sz w:val="24"/>
          <w:szCs w:val="24"/>
          <w:shd w:val="clear" w:color="auto" w:fill="FFFFFF"/>
        </w:rPr>
        <w:t>/2021</w:t>
      </w:r>
      <w:r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y su acumulado IEPC-PNT-846/2021.</w:t>
      </w:r>
    </w:p>
    <w:p w14:paraId="350B34CB" w14:textId="02A8355C" w:rsidR="00176AB3" w:rsidRPr="00754406" w:rsidRDefault="00176AB3" w:rsidP="00176AB3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754406">
        <w:rPr>
          <w:rFonts w:ascii="Trebuchet MS" w:hAnsi="Trebuchet MS"/>
          <w:color w:val="000000"/>
          <w:sz w:val="24"/>
          <w:szCs w:val="24"/>
          <w:shd w:val="clear" w:color="auto" w:fill="FFFFFF"/>
        </w:rPr>
        <w:t>Presentación, discusión y, en su caso, aprobación de la versión pública del entregable que conforma la respuesta de la solicitud de información radicada con el número de expediente IEPC-PNT-839/2021</w:t>
      </w:r>
      <w:r w:rsidR="00A93880">
        <w:rPr>
          <w:rFonts w:ascii="Trebuchet MS" w:hAnsi="Trebuchet MS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14:paraId="64C0F976" w14:textId="77777777" w:rsidR="00BA3549" w:rsidRPr="005A07C5" w:rsidRDefault="00BA3549" w:rsidP="00DD5601">
      <w:pPr>
        <w:jc w:val="center"/>
        <w:rPr>
          <w:rFonts w:ascii="Trebuchet MS" w:hAnsi="Trebuchet MS" w:cs="Arial"/>
          <w:b/>
          <w:sz w:val="24"/>
          <w:szCs w:val="24"/>
        </w:rPr>
      </w:pPr>
    </w:p>
    <w:p w14:paraId="148CA30F" w14:textId="77777777" w:rsidR="00DD5601" w:rsidRPr="005A07C5" w:rsidRDefault="00DD5601" w:rsidP="00DD5601">
      <w:pPr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 t e n t a m e n t e</w:t>
      </w:r>
    </w:p>
    <w:p w14:paraId="51B00818" w14:textId="61CAD360" w:rsidR="00794C13" w:rsidRPr="005A07C5" w:rsidRDefault="00DD5601" w:rsidP="00794C13">
      <w:pPr>
        <w:pStyle w:val="Sinespaciado"/>
        <w:jc w:val="center"/>
        <w:rPr>
          <w:rFonts w:ascii="Trebuchet MS" w:hAnsi="Trebuchet MS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Guadalajara, Jalisco</w:t>
      </w:r>
      <w:r w:rsidRPr="00F13BBA">
        <w:rPr>
          <w:rFonts w:ascii="Trebuchet MS" w:hAnsi="Trebuchet MS" w:cs="Arial"/>
          <w:b/>
          <w:sz w:val="24"/>
          <w:szCs w:val="24"/>
        </w:rPr>
        <w:t xml:space="preserve">; a </w:t>
      </w:r>
      <w:r w:rsidR="00176AB3">
        <w:rPr>
          <w:rFonts w:ascii="Trebuchet MS" w:hAnsi="Trebuchet MS" w:cs="Arial"/>
          <w:b/>
          <w:sz w:val="24"/>
          <w:szCs w:val="24"/>
        </w:rPr>
        <w:t>16 de noviembre</w:t>
      </w:r>
      <w:r w:rsidR="000C41D6">
        <w:rPr>
          <w:rFonts w:ascii="Trebuchet MS" w:hAnsi="Trebuchet MS"/>
          <w:b/>
          <w:sz w:val="24"/>
          <w:szCs w:val="24"/>
        </w:rPr>
        <w:t xml:space="preserve"> de 2021</w:t>
      </w:r>
      <w:r w:rsidR="005A07C5" w:rsidRPr="00F13BBA">
        <w:rPr>
          <w:rFonts w:ascii="Trebuchet MS" w:hAnsi="Trebuchet MS"/>
          <w:b/>
          <w:sz w:val="24"/>
          <w:szCs w:val="24"/>
        </w:rPr>
        <w:t xml:space="preserve"> </w:t>
      </w:r>
      <w:r w:rsidR="000C41D6">
        <w:rPr>
          <w:rFonts w:ascii="Trebuchet MS" w:hAnsi="Trebuchet MS" w:cs="Arial"/>
          <w:b/>
          <w:sz w:val="24"/>
          <w:szCs w:val="24"/>
        </w:rPr>
        <w:t>dos mil veintiuno</w:t>
      </w:r>
    </w:p>
    <w:p w14:paraId="11521C2E" w14:textId="77777777" w:rsidR="001126B9" w:rsidRDefault="001126B9" w:rsidP="00DD560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14:paraId="711F664D" w14:textId="77777777" w:rsidR="00DD5601" w:rsidRPr="005A07C5" w:rsidRDefault="00DD5601" w:rsidP="00DD560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Alma Fabiola del Rosario Rosas Villalobos</w:t>
      </w:r>
    </w:p>
    <w:p w14:paraId="5CA4915B" w14:textId="3FACE65B" w:rsidR="00DD5601" w:rsidRPr="005A07C5" w:rsidRDefault="00FF1DDB" w:rsidP="00DD5601">
      <w:pPr>
        <w:spacing w:after="0" w:line="240" w:lineRule="auto"/>
        <w:jc w:val="center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Secretaria del Comité de Transparencia </w:t>
      </w:r>
    </w:p>
    <w:p w14:paraId="257F78DD" w14:textId="77777777"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14:paraId="60C689DE" w14:textId="714F09D9" w:rsidR="00F873FC" w:rsidRPr="00D644B2" w:rsidRDefault="00F873FC" w:rsidP="00D644B2">
      <w:pPr>
        <w:tabs>
          <w:tab w:val="left" w:pos="3705"/>
        </w:tabs>
        <w:rPr>
          <w:rFonts w:ascii="Trebuchet MS" w:hAnsi="Trebuchet MS"/>
          <w:sz w:val="24"/>
          <w:szCs w:val="24"/>
        </w:rPr>
      </w:pPr>
    </w:p>
    <w:sectPr w:rsidR="00F873FC" w:rsidRPr="00D644B2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A7E32" w14:textId="77777777" w:rsidR="001D144F" w:rsidRDefault="001D144F" w:rsidP="00262DDA">
      <w:pPr>
        <w:spacing w:after="0" w:line="240" w:lineRule="auto"/>
      </w:pPr>
      <w:r>
        <w:separator/>
      </w:r>
    </w:p>
  </w:endnote>
  <w:endnote w:type="continuationSeparator" w:id="0">
    <w:p w14:paraId="545E966C" w14:textId="77777777" w:rsidR="001D144F" w:rsidRDefault="001D144F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3A459" w14:textId="77777777" w:rsidR="001D144F" w:rsidRDefault="001D144F" w:rsidP="00262DDA">
      <w:pPr>
        <w:spacing w:after="0" w:line="240" w:lineRule="auto"/>
      </w:pPr>
      <w:r>
        <w:separator/>
      </w:r>
    </w:p>
  </w:footnote>
  <w:footnote w:type="continuationSeparator" w:id="0">
    <w:p w14:paraId="7220D382" w14:textId="77777777" w:rsidR="001D144F" w:rsidRDefault="001D144F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648DB"/>
    <w:rsid w:val="00075F57"/>
    <w:rsid w:val="00083BF8"/>
    <w:rsid w:val="000B0BCA"/>
    <w:rsid w:val="000C21FB"/>
    <w:rsid w:val="000C41D6"/>
    <w:rsid w:val="001126B9"/>
    <w:rsid w:val="001155EB"/>
    <w:rsid w:val="00120844"/>
    <w:rsid w:val="00176AB3"/>
    <w:rsid w:val="00195038"/>
    <w:rsid w:val="001C1703"/>
    <w:rsid w:val="001D144F"/>
    <w:rsid w:val="001D312E"/>
    <w:rsid w:val="001E05B5"/>
    <w:rsid w:val="00236960"/>
    <w:rsid w:val="0025061B"/>
    <w:rsid w:val="00260326"/>
    <w:rsid w:val="00262DDA"/>
    <w:rsid w:val="00274BDC"/>
    <w:rsid w:val="00290150"/>
    <w:rsid w:val="002B0359"/>
    <w:rsid w:val="002B3BDE"/>
    <w:rsid w:val="002C1A2D"/>
    <w:rsid w:val="00347554"/>
    <w:rsid w:val="0038423A"/>
    <w:rsid w:val="003B75CB"/>
    <w:rsid w:val="003C5519"/>
    <w:rsid w:val="00403333"/>
    <w:rsid w:val="004766BC"/>
    <w:rsid w:val="004B650E"/>
    <w:rsid w:val="004E4FF6"/>
    <w:rsid w:val="004F6A61"/>
    <w:rsid w:val="00546DA4"/>
    <w:rsid w:val="005522B9"/>
    <w:rsid w:val="00577B17"/>
    <w:rsid w:val="005A07C5"/>
    <w:rsid w:val="006125CA"/>
    <w:rsid w:val="006208A1"/>
    <w:rsid w:val="00646A47"/>
    <w:rsid w:val="006933D5"/>
    <w:rsid w:val="006A6208"/>
    <w:rsid w:val="006D4AEF"/>
    <w:rsid w:val="006E1638"/>
    <w:rsid w:val="007375E9"/>
    <w:rsid w:val="00754406"/>
    <w:rsid w:val="00767035"/>
    <w:rsid w:val="00794C13"/>
    <w:rsid w:val="007953E5"/>
    <w:rsid w:val="007C6DE1"/>
    <w:rsid w:val="008414BB"/>
    <w:rsid w:val="008C7CBB"/>
    <w:rsid w:val="008D00DE"/>
    <w:rsid w:val="008F11C4"/>
    <w:rsid w:val="00925A1B"/>
    <w:rsid w:val="009464E6"/>
    <w:rsid w:val="00950DBC"/>
    <w:rsid w:val="009D3DD1"/>
    <w:rsid w:val="009E2BBF"/>
    <w:rsid w:val="009F34F7"/>
    <w:rsid w:val="00A1656D"/>
    <w:rsid w:val="00A22AFD"/>
    <w:rsid w:val="00A66127"/>
    <w:rsid w:val="00A7410F"/>
    <w:rsid w:val="00A93880"/>
    <w:rsid w:val="00AB6997"/>
    <w:rsid w:val="00AC052E"/>
    <w:rsid w:val="00AC791C"/>
    <w:rsid w:val="00AD2608"/>
    <w:rsid w:val="00AE7524"/>
    <w:rsid w:val="00AF31A7"/>
    <w:rsid w:val="00B0459B"/>
    <w:rsid w:val="00B701AF"/>
    <w:rsid w:val="00BA3549"/>
    <w:rsid w:val="00BB20B4"/>
    <w:rsid w:val="00BF0A8E"/>
    <w:rsid w:val="00C17E3A"/>
    <w:rsid w:val="00CA21E3"/>
    <w:rsid w:val="00CB084C"/>
    <w:rsid w:val="00CB6B1A"/>
    <w:rsid w:val="00CC7988"/>
    <w:rsid w:val="00D321C5"/>
    <w:rsid w:val="00D34105"/>
    <w:rsid w:val="00D644B2"/>
    <w:rsid w:val="00D70F5E"/>
    <w:rsid w:val="00DA3131"/>
    <w:rsid w:val="00DD5601"/>
    <w:rsid w:val="00DD6F21"/>
    <w:rsid w:val="00DE1C4B"/>
    <w:rsid w:val="00DE5E7D"/>
    <w:rsid w:val="00E473BF"/>
    <w:rsid w:val="00F12AB6"/>
    <w:rsid w:val="00F13BBA"/>
    <w:rsid w:val="00F20832"/>
    <w:rsid w:val="00F873FC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60E0349"/>
  <w15:docId w15:val="{975B3987-AFB2-4FC0-A833-0C9B912E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Karla Selene Solís Cisneros</cp:lastModifiedBy>
  <cp:revision>12</cp:revision>
  <cp:lastPrinted>2021-10-11T18:40:00Z</cp:lastPrinted>
  <dcterms:created xsi:type="dcterms:W3CDTF">2021-11-15T21:10:00Z</dcterms:created>
  <dcterms:modified xsi:type="dcterms:W3CDTF">2021-11-16T22:07:00Z</dcterms:modified>
</cp:coreProperties>
</file>