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FE" w:rsidRPr="006F0C10" w:rsidRDefault="00554CFA" w:rsidP="00914B8F">
      <w:pPr>
        <w:spacing w:line="276" w:lineRule="auto"/>
        <w:jc w:val="both"/>
        <w:rPr>
          <w:rFonts w:ascii="Trebuchet MS" w:hAnsi="Trebuchet MS" w:cs="Tahoma"/>
          <w:sz w:val="20"/>
          <w:szCs w:val="20"/>
        </w:rPr>
      </w:pPr>
      <w:r w:rsidRPr="006F0C10">
        <w:rPr>
          <w:rFonts w:ascii="Trebuchet MS" w:hAnsi="Trebuchet MS" w:cs="Tahoma"/>
          <w:sz w:val="20"/>
          <w:szCs w:val="20"/>
        </w:rPr>
        <w:t>Siendo las</w:t>
      </w:r>
      <w:r w:rsidR="004011CC" w:rsidRPr="006F0C10">
        <w:rPr>
          <w:rFonts w:ascii="Trebuchet MS" w:hAnsi="Trebuchet MS" w:cs="Tahoma"/>
          <w:sz w:val="20"/>
          <w:szCs w:val="20"/>
        </w:rPr>
        <w:t xml:space="preserve"> </w:t>
      </w:r>
      <w:r w:rsidR="00D96C6E">
        <w:rPr>
          <w:rFonts w:ascii="Trebuchet MS" w:hAnsi="Trebuchet MS" w:cs="Tahoma"/>
          <w:sz w:val="20"/>
          <w:szCs w:val="20"/>
        </w:rPr>
        <w:t>15:15</w:t>
      </w:r>
      <w:r w:rsidR="006F0C10" w:rsidRPr="006F0C10">
        <w:rPr>
          <w:rFonts w:ascii="Trebuchet MS" w:hAnsi="Trebuchet MS" w:cs="Tahoma"/>
          <w:sz w:val="20"/>
          <w:szCs w:val="20"/>
        </w:rPr>
        <w:t xml:space="preserve"> </w:t>
      </w:r>
      <w:r w:rsidR="00D96C6E">
        <w:rPr>
          <w:rFonts w:ascii="Trebuchet MS" w:hAnsi="Trebuchet MS" w:cs="Tahoma"/>
          <w:sz w:val="20"/>
          <w:szCs w:val="20"/>
        </w:rPr>
        <w:t>quince</w:t>
      </w:r>
      <w:r w:rsidR="006F0C10" w:rsidRPr="006F0C10">
        <w:rPr>
          <w:rFonts w:ascii="Trebuchet MS" w:hAnsi="Trebuchet MS" w:cs="Tahoma"/>
          <w:sz w:val="20"/>
          <w:szCs w:val="20"/>
        </w:rPr>
        <w:t xml:space="preserve"> horas con </w:t>
      </w:r>
      <w:r w:rsidR="00D96C6E">
        <w:rPr>
          <w:rFonts w:ascii="Trebuchet MS" w:hAnsi="Trebuchet MS" w:cs="Tahoma"/>
          <w:sz w:val="20"/>
          <w:szCs w:val="20"/>
        </w:rPr>
        <w:t>quince</w:t>
      </w:r>
      <w:r w:rsidR="006F0C10" w:rsidRPr="006F0C10">
        <w:rPr>
          <w:rFonts w:ascii="Trebuchet MS" w:hAnsi="Trebuchet MS" w:cs="Tahoma"/>
          <w:sz w:val="20"/>
          <w:szCs w:val="20"/>
        </w:rPr>
        <w:t xml:space="preserve"> minutos del día </w:t>
      </w:r>
      <w:r w:rsidR="00D96C6E">
        <w:rPr>
          <w:rFonts w:ascii="Trebuchet MS" w:hAnsi="Trebuchet MS" w:cs="Tahoma"/>
          <w:sz w:val="20"/>
          <w:szCs w:val="20"/>
        </w:rPr>
        <w:t>07 siete de diciembre</w:t>
      </w:r>
      <w:r w:rsidR="00F70F12" w:rsidRPr="006F0C10">
        <w:rPr>
          <w:rFonts w:ascii="Trebuchet MS" w:hAnsi="Trebuchet MS" w:cs="Tahoma"/>
          <w:sz w:val="20"/>
          <w:szCs w:val="20"/>
        </w:rPr>
        <w:t xml:space="preserve"> </w:t>
      </w:r>
      <w:r w:rsidR="00F75896" w:rsidRPr="006F0C10">
        <w:rPr>
          <w:rFonts w:ascii="Trebuchet MS" w:hAnsi="Trebuchet MS" w:cs="Tahoma"/>
          <w:sz w:val="20"/>
          <w:szCs w:val="20"/>
        </w:rPr>
        <w:t>de 201</w:t>
      </w:r>
      <w:r w:rsidR="00983CBF" w:rsidRPr="006F0C10">
        <w:rPr>
          <w:rFonts w:ascii="Trebuchet MS" w:hAnsi="Trebuchet MS" w:cs="Tahoma"/>
          <w:sz w:val="20"/>
          <w:szCs w:val="20"/>
        </w:rPr>
        <w:t>8</w:t>
      </w:r>
      <w:r w:rsidR="000114EE" w:rsidRPr="006F0C10">
        <w:rPr>
          <w:rFonts w:ascii="Trebuchet MS" w:hAnsi="Trebuchet MS" w:cs="Tahoma"/>
          <w:sz w:val="20"/>
          <w:szCs w:val="20"/>
        </w:rPr>
        <w:t xml:space="preserve"> dos mil </w:t>
      </w:r>
      <w:r w:rsidR="00F75896" w:rsidRPr="006F0C10">
        <w:rPr>
          <w:rFonts w:ascii="Trebuchet MS" w:hAnsi="Trebuchet MS" w:cs="Tahoma"/>
          <w:sz w:val="20"/>
          <w:szCs w:val="20"/>
        </w:rPr>
        <w:t>dieci</w:t>
      </w:r>
      <w:r w:rsidR="00983CBF" w:rsidRPr="006F0C10">
        <w:rPr>
          <w:rFonts w:ascii="Trebuchet MS" w:hAnsi="Trebuchet MS" w:cs="Tahoma"/>
          <w:sz w:val="20"/>
          <w:szCs w:val="20"/>
        </w:rPr>
        <w:t>ocho</w:t>
      </w:r>
      <w:r w:rsidR="00C856B1" w:rsidRPr="006F0C10">
        <w:rPr>
          <w:rFonts w:ascii="Trebuchet MS" w:hAnsi="Trebuchet MS" w:cs="Tahoma"/>
          <w:sz w:val="20"/>
          <w:szCs w:val="20"/>
        </w:rPr>
        <w:t xml:space="preserve">, en </w:t>
      </w:r>
      <w:r w:rsidR="00651E97">
        <w:rPr>
          <w:rFonts w:ascii="Trebuchet MS" w:hAnsi="Trebuchet MS" w:cs="Tahoma"/>
          <w:sz w:val="20"/>
          <w:szCs w:val="20"/>
        </w:rPr>
        <w:t>la S</w:t>
      </w:r>
      <w:r w:rsidR="009712F5" w:rsidRPr="006F0C10">
        <w:rPr>
          <w:rFonts w:ascii="Trebuchet MS" w:hAnsi="Trebuchet MS" w:cs="Tahoma"/>
          <w:sz w:val="20"/>
          <w:szCs w:val="20"/>
        </w:rPr>
        <w:t xml:space="preserve">ala de </w:t>
      </w:r>
      <w:r w:rsidR="00651E97">
        <w:rPr>
          <w:rFonts w:ascii="Trebuchet MS" w:hAnsi="Trebuchet MS" w:cs="Tahoma"/>
          <w:sz w:val="20"/>
          <w:szCs w:val="20"/>
        </w:rPr>
        <w:t>C</w:t>
      </w:r>
      <w:r w:rsidR="009712F5" w:rsidRPr="006F0C10">
        <w:rPr>
          <w:rFonts w:ascii="Trebuchet MS" w:hAnsi="Trebuchet MS" w:cs="Tahoma"/>
          <w:sz w:val="20"/>
          <w:szCs w:val="20"/>
        </w:rPr>
        <w:t>onsejeros</w:t>
      </w:r>
      <w:r w:rsidR="00C856B1" w:rsidRPr="006F0C10">
        <w:rPr>
          <w:rFonts w:ascii="Trebuchet MS" w:hAnsi="Trebuchet MS" w:cs="Tahoma"/>
          <w:sz w:val="20"/>
          <w:szCs w:val="20"/>
        </w:rPr>
        <w:t xml:space="preserve"> </w:t>
      </w:r>
      <w:r w:rsidR="00C856B1" w:rsidRPr="006F0C10">
        <w:rPr>
          <w:rFonts w:ascii="Trebuchet MS" w:hAnsi="Trebuchet MS"/>
          <w:sz w:val="20"/>
          <w:szCs w:val="20"/>
        </w:rPr>
        <w:t>ubicad</w:t>
      </w:r>
      <w:r w:rsidR="006B451A" w:rsidRPr="006F0C10">
        <w:rPr>
          <w:rFonts w:ascii="Trebuchet MS" w:hAnsi="Trebuchet MS"/>
          <w:sz w:val="20"/>
          <w:szCs w:val="20"/>
        </w:rPr>
        <w:t>a</w:t>
      </w:r>
      <w:r w:rsidR="00C856B1" w:rsidRPr="006F0C10">
        <w:rPr>
          <w:rFonts w:ascii="Trebuchet MS" w:hAnsi="Trebuchet MS"/>
          <w:sz w:val="20"/>
          <w:szCs w:val="20"/>
        </w:rPr>
        <w:t xml:space="preserve"> en </w:t>
      </w:r>
      <w:r w:rsidR="009712F5" w:rsidRPr="006F0C10">
        <w:rPr>
          <w:rFonts w:ascii="Trebuchet MS" w:hAnsi="Trebuchet MS"/>
          <w:sz w:val="20"/>
          <w:szCs w:val="20"/>
        </w:rPr>
        <w:t>el primer piso</w:t>
      </w:r>
      <w:r w:rsidR="00C856B1" w:rsidRPr="006F0C10">
        <w:rPr>
          <w:rFonts w:ascii="Trebuchet MS" w:hAnsi="Trebuchet MS"/>
          <w:sz w:val="20"/>
          <w:szCs w:val="20"/>
        </w:rPr>
        <w:t xml:space="preserve"> del inmueble localizado en la calle Florencia número 2370, colonia Ital</w:t>
      </w:r>
      <w:r w:rsidR="00DA6098" w:rsidRPr="006F0C10">
        <w:rPr>
          <w:rFonts w:ascii="Trebuchet MS" w:hAnsi="Trebuchet MS"/>
          <w:sz w:val="20"/>
          <w:szCs w:val="20"/>
        </w:rPr>
        <w:t>i</w:t>
      </w:r>
      <w:r w:rsidR="00C856B1" w:rsidRPr="006F0C10">
        <w:rPr>
          <w:rFonts w:ascii="Trebuchet MS" w:hAnsi="Trebuchet MS"/>
          <w:sz w:val="20"/>
          <w:szCs w:val="20"/>
        </w:rPr>
        <w:t xml:space="preserve">a Providencia, en la ciudad de Guadalajara, Jalisco, en términos de la convocatoria de fecha </w:t>
      </w:r>
      <w:r w:rsidR="00D96C6E">
        <w:rPr>
          <w:rFonts w:ascii="Trebuchet MS" w:hAnsi="Trebuchet MS"/>
          <w:sz w:val="20"/>
          <w:szCs w:val="20"/>
        </w:rPr>
        <w:t>06 seis de diciembre</w:t>
      </w:r>
      <w:r w:rsidR="00983CBF" w:rsidRPr="006F0C10">
        <w:rPr>
          <w:rFonts w:ascii="Trebuchet MS" w:hAnsi="Trebuchet MS"/>
          <w:sz w:val="20"/>
          <w:szCs w:val="20"/>
        </w:rPr>
        <w:t xml:space="preserve"> </w:t>
      </w:r>
      <w:r w:rsidR="00C62096" w:rsidRPr="006F0C10">
        <w:rPr>
          <w:rFonts w:ascii="Trebuchet MS" w:hAnsi="Trebuchet MS" w:cs="Calibri"/>
          <w:sz w:val="20"/>
          <w:szCs w:val="20"/>
        </w:rPr>
        <w:t>de</w:t>
      </w:r>
      <w:r w:rsidR="005F4055" w:rsidRPr="006F0C10">
        <w:rPr>
          <w:rFonts w:ascii="Trebuchet MS" w:hAnsi="Trebuchet MS" w:cs="Calibri"/>
          <w:sz w:val="20"/>
          <w:szCs w:val="20"/>
        </w:rPr>
        <w:t>l año en curso</w:t>
      </w:r>
      <w:r w:rsidR="00C856B1" w:rsidRPr="006F0C10">
        <w:rPr>
          <w:rFonts w:ascii="Trebuchet MS" w:hAnsi="Trebuchet MS"/>
          <w:sz w:val="20"/>
          <w:szCs w:val="20"/>
        </w:rPr>
        <w:t xml:space="preserve">, se reunieron </w:t>
      </w:r>
      <w:r w:rsidR="00DA6098" w:rsidRPr="006F0C10">
        <w:rPr>
          <w:rFonts w:ascii="Trebuchet MS" w:hAnsi="Trebuchet MS"/>
          <w:sz w:val="20"/>
          <w:szCs w:val="20"/>
        </w:rPr>
        <w:t xml:space="preserve">las </w:t>
      </w:r>
      <w:r w:rsidR="003A2860" w:rsidRPr="006F0C10">
        <w:rPr>
          <w:rFonts w:ascii="Trebuchet MS" w:hAnsi="Trebuchet MS"/>
          <w:sz w:val="20"/>
          <w:szCs w:val="20"/>
        </w:rPr>
        <w:t xml:space="preserve">y los </w:t>
      </w:r>
      <w:r w:rsidR="00C856B1" w:rsidRPr="006F0C10">
        <w:rPr>
          <w:rFonts w:ascii="Trebuchet MS" w:hAnsi="Trebuchet MS"/>
          <w:sz w:val="20"/>
          <w:szCs w:val="20"/>
        </w:rPr>
        <w:t xml:space="preserve">integrantes de la </w:t>
      </w:r>
      <w:r w:rsidR="00E13068" w:rsidRPr="006F0C10">
        <w:rPr>
          <w:rFonts w:ascii="Trebuchet MS" w:hAnsi="Trebuchet MS"/>
          <w:sz w:val="20"/>
          <w:szCs w:val="20"/>
        </w:rPr>
        <w:t>Comisión</w:t>
      </w:r>
      <w:r w:rsidR="00C856B1" w:rsidRPr="006F0C10">
        <w:rPr>
          <w:rFonts w:ascii="Trebuchet MS" w:hAnsi="Trebuchet MS"/>
          <w:sz w:val="20"/>
          <w:szCs w:val="20"/>
        </w:rPr>
        <w:t xml:space="preserve"> </w:t>
      </w:r>
      <w:r w:rsidR="00C856B1" w:rsidRPr="006F0C10">
        <w:rPr>
          <w:rFonts w:ascii="Trebuchet MS" w:hAnsi="Trebuchet MS" w:cs="Arial"/>
          <w:sz w:val="20"/>
          <w:szCs w:val="20"/>
        </w:rPr>
        <w:t>de Adquisiciones y Enajenaciones del</w:t>
      </w:r>
      <w:r w:rsidR="00C856B1" w:rsidRPr="006F0C10">
        <w:rPr>
          <w:rFonts w:ascii="Trebuchet MS" w:hAnsi="Trebuchet MS"/>
          <w:sz w:val="20"/>
          <w:szCs w:val="20"/>
        </w:rPr>
        <w:t xml:space="preserve"> Instituto Electoral y de Participación Ciudadana del Estado de Jalisco, con el objeto de llevar a cabo </w:t>
      </w:r>
      <w:r w:rsidR="006B173F" w:rsidRPr="006F0C10">
        <w:rPr>
          <w:rFonts w:ascii="Trebuchet MS" w:hAnsi="Trebuchet MS"/>
          <w:sz w:val="20"/>
          <w:szCs w:val="20"/>
        </w:rPr>
        <w:t xml:space="preserve">la </w:t>
      </w:r>
      <w:r w:rsidR="00D96C6E">
        <w:rPr>
          <w:rFonts w:ascii="Trebuchet MS" w:hAnsi="Trebuchet MS"/>
          <w:b/>
          <w:sz w:val="20"/>
          <w:szCs w:val="20"/>
        </w:rPr>
        <w:t>segunda</w:t>
      </w:r>
      <w:r w:rsidR="00914B8F" w:rsidRPr="006F0C10">
        <w:rPr>
          <w:rFonts w:ascii="Trebuchet MS" w:hAnsi="Trebuchet MS"/>
          <w:b/>
          <w:sz w:val="20"/>
          <w:szCs w:val="20"/>
        </w:rPr>
        <w:t xml:space="preserve"> </w:t>
      </w:r>
      <w:r w:rsidR="00C856B1" w:rsidRPr="006F0C10">
        <w:rPr>
          <w:rFonts w:ascii="Trebuchet MS" w:hAnsi="Trebuchet MS"/>
          <w:b/>
          <w:sz w:val="20"/>
          <w:szCs w:val="20"/>
        </w:rPr>
        <w:t>sesión ordinaria</w:t>
      </w:r>
      <w:r w:rsidR="00C856B1" w:rsidRPr="006F0C10">
        <w:rPr>
          <w:rFonts w:ascii="Trebuchet MS" w:hAnsi="Trebuchet MS"/>
          <w:sz w:val="20"/>
          <w:szCs w:val="20"/>
        </w:rPr>
        <w:t xml:space="preserve"> a la cual fueron debidamente convocados</w:t>
      </w:r>
      <w:r w:rsidR="004310B9" w:rsidRPr="006F0C10">
        <w:rPr>
          <w:rFonts w:ascii="Trebuchet MS" w:hAnsi="Trebuchet MS"/>
          <w:sz w:val="20"/>
          <w:szCs w:val="20"/>
        </w:rPr>
        <w:t>,</w:t>
      </w:r>
      <w:r w:rsidR="00C856B1" w:rsidRPr="006F0C10">
        <w:rPr>
          <w:rFonts w:ascii="Trebuchet MS" w:hAnsi="Trebuchet MS"/>
          <w:sz w:val="20"/>
          <w:szCs w:val="20"/>
        </w:rPr>
        <w:t xml:space="preserve"> </w:t>
      </w:r>
      <w:r w:rsidR="004310B9" w:rsidRPr="006F0C10">
        <w:rPr>
          <w:rFonts w:ascii="Trebuchet MS" w:hAnsi="Trebuchet MS"/>
          <w:sz w:val="20"/>
          <w:szCs w:val="20"/>
        </w:rPr>
        <w:t>encontrándose presentes:</w:t>
      </w:r>
    </w:p>
    <w:p w:rsidR="00E13068" w:rsidRPr="006F0C10" w:rsidRDefault="00E13068" w:rsidP="00914B8F">
      <w:pPr>
        <w:spacing w:line="276" w:lineRule="auto"/>
        <w:jc w:val="both"/>
        <w:rPr>
          <w:rFonts w:ascii="Trebuchet MS" w:hAnsi="Trebuchet MS"/>
          <w:sz w:val="20"/>
          <w:szCs w:val="20"/>
        </w:rPr>
      </w:pPr>
    </w:p>
    <w:tbl>
      <w:tblPr>
        <w:tblW w:w="485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534"/>
        <w:gridCol w:w="2691"/>
        <w:gridCol w:w="425"/>
        <w:gridCol w:w="4134"/>
      </w:tblGrid>
      <w:tr w:rsidR="00C62096" w:rsidRPr="004B0E79" w:rsidTr="008E7F7F">
        <w:trPr>
          <w:trHeight w:val="105"/>
          <w:jc w:val="center"/>
        </w:trPr>
        <w:tc>
          <w:tcPr>
            <w:tcW w:w="2405" w:type="pct"/>
            <w:gridSpan w:val="2"/>
            <w:vAlign w:val="center"/>
            <w:hideMark/>
          </w:tcPr>
          <w:p w:rsidR="00C62096" w:rsidRPr="004B0E79" w:rsidRDefault="00C62096" w:rsidP="00651E97">
            <w:pPr>
              <w:snapToGrid w:val="0"/>
              <w:spacing w:before="120" w:after="120" w:line="276" w:lineRule="auto"/>
              <w:jc w:val="center"/>
              <w:rPr>
                <w:rFonts w:ascii="Trebuchet MS" w:hAnsi="Trebuchet MS" w:cs="Tahoma"/>
                <w:b/>
                <w:sz w:val="20"/>
                <w:szCs w:val="20"/>
              </w:rPr>
            </w:pPr>
            <w:r w:rsidRPr="004B0E79">
              <w:rPr>
                <w:rFonts w:ascii="Trebuchet MS" w:hAnsi="Trebuchet MS" w:cs="Tahoma"/>
                <w:b/>
                <w:sz w:val="20"/>
                <w:szCs w:val="20"/>
              </w:rPr>
              <w:t>Integrantes</w:t>
            </w:r>
          </w:p>
        </w:tc>
        <w:tc>
          <w:tcPr>
            <w:tcW w:w="2595" w:type="pct"/>
            <w:gridSpan w:val="2"/>
            <w:vAlign w:val="center"/>
            <w:hideMark/>
          </w:tcPr>
          <w:p w:rsidR="00C62096" w:rsidRPr="004B0E79" w:rsidRDefault="00C62096" w:rsidP="00651E97">
            <w:pPr>
              <w:snapToGrid w:val="0"/>
              <w:spacing w:before="120" w:after="120" w:line="276" w:lineRule="auto"/>
              <w:jc w:val="center"/>
              <w:rPr>
                <w:rFonts w:ascii="Trebuchet MS" w:hAnsi="Trebuchet MS" w:cs="Tahoma"/>
                <w:b/>
                <w:sz w:val="20"/>
                <w:szCs w:val="20"/>
              </w:rPr>
            </w:pPr>
            <w:r w:rsidRPr="004B0E79">
              <w:rPr>
                <w:rFonts w:ascii="Trebuchet MS" w:hAnsi="Trebuchet MS" w:cs="Tahoma"/>
                <w:b/>
                <w:sz w:val="20"/>
                <w:szCs w:val="20"/>
              </w:rPr>
              <w:t>Representación</w:t>
            </w:r>
          </w:p>
        </w:tc>
      </w:tr>
      <w:tr w:rsidR="004434AE" w:rsidRPr="004B0E79" w:rsidTr="008E7F7F">
        <w:trPr>
          <w:trHeight w:val="454"/>
          <w:jc w:val="center"/>
        </w:trPr>
        <w:tc>
          <w:tcPr>
            <w:tcW w:w="2405" w:type="pct"/>
            <w:gridSpan w:val="2"/>
            <w:vAlign w:val="center"/>
          </w:tcPr>
          <w:p w:rsidR="004434AE" w:rsidRPr="004B0E79" w:rsidRDefault="008E7F7F" w:rsidP="00651E97">
            <w:pPr>
              <w:pStyle w:val="Ttulo1"/>
              <w:tabs>
                <w:tab w:val="left" w:pos="21630"/>
                <w:tab w:val="left" w:pos="23322"/>
                <w:tab w:val="right" w:pos="27738"/>
              </w:tabs>
              <w:spacing w:line="276" w:lineRule="auto"/>
              <w:jc w:val="left"/>
              <w:rPr>
                <w:rFonts w:ascii="Trebuchet MS" w:hAnsi="Trebuchet MS"/>
                <w:szCs w:val="20"/>
              </w:rPr>
            </w:pPr>
            <w:r>
              <w:rPr>
                <w:rFonts w:ascii="Trebuchet MS" w:hAnsi="Trebuchet MS"/>
                <w:b w:val="0"/>
                <w:bCs/>
                <w:szCs w:val="20"/>
              </w:rPr>
              <w:t xml:space="preserve">Mtro. </w:t>
            </w:r>
            <w:r w:rsidR="00BE62BE" w:rsidRPr="004B0E79">
              <w:rPr>
                <w:rFonts w:ascii="Trebuchet MS" w:hAnsi="Trebuchet MS"/>
                <w:b w:val="0"/>
                <w:bCs/>
                <w:szCs w:val="20"/>
              </w:rPr>
              <w:t xml:space="preserve">Miguel Godínez </w:t>
            </w:r>
            <w:proofErr w:type="spellStart"/>
            <w:r w:rsidR="00BE62BE" w:rsidRPr="004B0E79">
              <w:rPr>
                <w:rFonts w:ascii="Trebuchet MS" w:hAnsi="Trebuchet MS"/>
                <w:b w:val="0"/>
                <w:bCs/>
                <w:szCs w:val="20"/>
              </w:rPr>
              <w:t>Terríquez</w:t>
            </w:r>
            <w:proofErr w:type="spellEnd"/>
          </w:p>
        </w:tc>
        <w:tc>
          <w:tcPr>
            <w:tcW w:w="2595" w:type="pct"/>
            <w:gridSpan w:val="2"/>
            <w:vAlign w:val="center"/>
          </w:tcPr>
          <w:p w:rsidR="004434AE" w:rsidRPr="004B0E79" w:rsidRDefault="00BE62BE" w:rsidP="00651E97">
            <w:pPr>
              <w:snapToGrid w:val="0"/>
              <w:spacing w:line="276" w:lineRule="auto"/>
              <w:rPr>
                <w:rFonts w:ascii="Trebuchet MS" w:hAnsi="Trebuchet MS" w:cs="Tahoma"/>
                <w:sz w:val="20"/>
                <w:szCs w:val="20"/>
              </w:rPr>
            </w:pPr>
            <w:r w:rsidRPr="004B0E79">
              <w:rPr>
                <w:rFonts w:ascii="Trebuchet MS" w:hAnsi="Trebuchet MS" w:cs="Tahoma"/>
                <w:sz w:val="20"/>
                <w:szCs w:val="20"/>
              </w:rPr>
              <w:t>Consejero</w:t>
            </w:r>
            <w:r w:rsidR="0099586F" w:rsidRPr="004B0E79">
              <w:rPr>
                <w:rFonts w:ascii="Trebuchet MS" w:hAnsi="Trebuchet MS" w:cs="Tahoma"/>
                <w:sz w:val="20"/>
                <w:szCs w:val="20"/>
              </w:rPr>
              <w:t xml:space="preserve"> e</w:t>
            </w:r>
            <w:r w:rsidR="00B7029E" w:rsidRPr="004B0E79">
              <w:rPr>
                <w:rFonts w:ascii="Trebuchet MS" w:hAnsi="Trebuchet MS" w:cs="Tahoma"/>
                <w:sz w:val="20"/>
                <w:szCs w:val="20"/>
              </w:rPr>
              <w:t>lectoral integrante</w:t>
            </w:r>
          </w:p>
        </w:tc>
      </w:tr>
      <w:tr w:rsidR="00E915F4" w:rsidRPr="004B0E79" w:rsidTr="008E7F7F">
        <w:trPr>
          <w:trHeight w:val="454"/>
          <w:jc w:val="center"/>
        </w:trPr>
        <w:tc>
          <w:tcPr>
            <w:tcW w:w="2405" w:type="pct"/>
            <w:gridSpan w:val="2"/>
            <w:vAlign w:val="center"/>
          </w:tcPr>
          <w:p w:rsidR="00E915F4" w:rsidRPr="004B0E79" w:rsidRDefault="008E7F7F" w:rsidP="00651E97">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 xml:space="preserve">Dr. </w:t>
            </w:r>
            <w:r w:rsidR="00F718E8" w:rsidRPr="004B0E79">
              <w:rPr>
                <w:rFonts w:ascii="Trebuchet MS" w:hAnsi="Trebuchet MS"/>
                <w:b w:val="0"/>
                <w:bCs/>
                <w:szCs w:val="20"/>
              </w:rPr>
              <w:t>Moisés Pérez Vega</w:t>
            </w:r>
          </w:p>
        </w:tc>
        <w:tc>
          <w:tcPr>
            <w:tcW w:w="2595" w:type="pct"/>
            <w:gridSpan w:val="2"/>
            <w:vAlign w:val="center"/>
          </w:tcPr>
          <w:p w:rsidR="00E915F4" w:rsidRPr="004B0E79" w:rsidRDefault="00B7029E"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 xml:space="preserve">Consejero </w:t>
            </w:r>
            <w:r w:rsidR="00651E97">
              <w:rPr>
                <w:rFonts w:ascii="Trebuchet MS" w:hAnsi="Trebuchet MS" w:cs="Tahoma"/>
                <w:sz w:val="20"/>
                <w:szCs w:val="20"/>
              </w:rPr>
              <w:t>e</w:t>
            </w:r>
            <w:r w:rsidRPr="004B0E79">
              <w:rPr>
                <w:rFonts w:ascii="Trebuchet MS" w:hAnsi="Trebuchet MS" w:cs="Tahoma"/>
                <w:sz w:val="20"/>
                <w:szCs w:val="20"/>
              </w:rPr>
              <w:t>lectoral integrante</w:t>
            </w:r>
          </w:p>
        </w:tc>
      </w:tr>
      <w:tr w:rsidR="00E9181D" w:rsidRPr="004B0E79" w:rsidTr="008E7F7F">
        <w:trPr>
          <w:trHeight w:val="454"/>
          <w:jc w:val="center"/>
        </w:trPr>
        <w:tc>
          <w:tcPr>
            <w:tcW w:w="2405" w:type="pct"/>
            <w:gridSpan w:val="2"/>
            <w:vAlign w:val="center"/>
          </w:tcPr>
          <w:p w:rsidR="00E9181D" w:rsidRPr="004B0E79" w:rsidRDefault="008E7F7F" w:rsidP="00651E97">
            <w:pPr>
              <w:pStyle w:val="Ttulo1"/>
              <w:tabs>
                <w:tab w:val="left" w:pos="21630"/>
                <w:tab w:val="left" w:pos="23322"/>
                <w:tab w:val="right" w:pos="27738"/>
              </w:tabs>
              <w:spacing w:line="276" w:lineRule="auto"/>
              <w:jc w:val="left"/>
              <w:rPr>
                <w:rFonts w:ascii="Trebuchet MS" w:hAnsi="Trebuchet MS"/>
                <w:b w:val="0"/>
                <w:bCs/>
                <w:szCs w:val="20"/>
              </w:rPr>
            </w:pPr>
            <w:r>
              <w:rPr>
                <w:rFonts w:ascii="Trebuchet MS" w:hAnsi="Trebuchet MS"/>
                <w:b w:val="0"/>
                <w:bCs/>
                <w:szCs w:val="20"/>
              </w:rPr>
              <w:t xml:space="preserve">Lic. </w:t>
            </w:r>
            <w:r w:rsidR="00BE62BE" w:rsidRPr="004B0E79">
              <w:rPr>
                <w:rFonts w:ascii="Trebuchet MS" w:hAnsi="Trebuchet MS"/>
                <w:b w:val="0"/>
                <w:bCs/>
                <w:szCs w:val="20"/>
              </w:rPr>
              <w:t xml:space="preserve">Brenda Judith Serafín </w:t>
            </w:r>
            <w:proofErr w:type="spellStart"/>
            <w:r w:rsidR="00BE62BE" w:rsidRPr="004B0E79">
              <w:rPr>
                <w:rFonts w:ascii="Trebuchet MS" w:hAnsi="Trebuchet MS"/>
                <w:b w:val="0"/>
                <w:bCs/>
                <w:szCs w:val="20"/>
              </w:rPr>
              <w:t>Morfín</w:t>
            </w:r>
            <w:proofErr w:type="spellEnd"/>
          </w:p>
        </w:tc>
        <w:tc>
          <w:tcPr>
            <w:tcW w:w="2595" w:type="pct"/>
            <w:gridSpan w:val="2"/>
            <w:vAlign w:val="center"/>
          </w:tcPr>
          <w:p w:rsidR="00E9181D" w:rsidRPr="004B0E79" w:rsidRDefault="0078742B"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Consej</w:t>
            </w:r>
            <w:r w:rsidR="00BE62BE" w:rsidRPr="004B0E79">
              <w:rPr>
                <w:rFonts w:ascii="Trebuchet MS" w:hAnsi="Trebuchet MS" w:cs="Tahoma"/>
                <w:sz w:val="20"/>
                <w:szCs w:val="20"/>
              </w:rPr>
              <w:t>era electoral presidenta</w:t>
            </w:r>
            <w:r w:rsidR="00577921" w:rsidRPr="004B0E79">
              <w:rPr>
                <w:rFonts w:ascii="Trebuchet MS" w:hAnsi="Trebuchet MS" w:cs="Tahoma"/>
                <w:sz w:val="20"/>
                <w:szCs w:val="20"/>
              </w:rPr>
              <w:t xml:space="preserve"> de la C</w:t>
            </w:r>
            <w:r w:rsidR="00B7029E" w:rsidRPr="004B0E79">
              <w:rPr>
                <w:rFonts w:ascii="Trebuchet MS" w:hAnsi="Trebuchet MS" w:cs="Tahoma"/>
                <w:sz w:val="20"/>
                <w:szCs w:val="20"/>
              </w:rPr>
              <w:t>omisión</w:t>
            </w:r>
          </w:p>
        </w:tc>
      </w:tr>
      <w:tr w:rsidR="00D96C6E" w:rsidRPr="004B0E79" w:rsidTr="008E7F7F">
        <w:trPr>
          <w:trHeight w:val="454"/>
          <w:jc w:val="center"/>
        </w:trPr>
        <w:tc>
          <w:tcPr>
            <w:tcW w:w="2405" w:type="pct"/>
            <w:gridSpan w:val="2"/>
            <w:vAlign w:val="center"/>
          </w:tcPr>
          <w:p w:rsidR="00D96C6E" w:rsidRPr="004B0E79" w:rsidRDefault="00D96C6E" w:rsidP="00651E97">
            <w:pPr>
              <w:spacing w:before="120"/>
              <w:rPr>
                <w:rFonts w:ascii="Trebuchet MS" w:hAnsi="Trebuchet MS"/>
                <w:b/>
                <w:bCs/>
                <w:szCs w:val="20"/>
              </w:rPr>
            </w:pPr>
            <w:r w:rsidRPr="004B0E79">
              <w:rPr>
                <w:rFonts w:ascii="Trebuchet MS" w:hAnsi="Trebuchet MS" w:cs="Arial"/>
                <w:bCs/>
                <w:sz w:val="20"/>
                <w:szCs w:val="20"/>
              </w:rPr>
              <w:t>Lic. Hugo Pulido Maciel</w:t>
            </w:r>
          </w:p>
        </w:tc>
        <w:tc>
          <w:tcPr>
            <w:tcW w:w="2595" w:type="pct"/>
            <w:gridSpan w:val="2"/>
            <w:vAlign w:val="center"/>
          </w:tcPr>
          <w:p w:rsidR="00D96C6E" w:rsidRPr="004B0E79" w:rsidRDefault="00D96C6E"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Titular de la Unidad Centralizada de Compras</w:t>
            </w:r>
          </w:p>
        </w:tc>
      </w:tr>
      <w:tr w:rsidR="00D96C6E" w:rsidRPr="004B0E79" w:rsidTr="008E7F7F">
        <w:trPr>
          <w:trHeight w:val="454"/>
          <w:jc w:val="center"/>
        </w:trPr>
        <w:tc>
          <w:tcPr>
            <w:tcW w:w="2405" w:type="pct"/>
            <w:gridSpan w:val="2"/>
            <w:vAlign w:val="center"/>
          </w:tcPr>
          <w:p w:rsidR="00D96C6E" w:rsidRPr="004B0E79" w:rsidRDefault="00E51AE1" w:rsidP="001107AA">
            <w:pPr>
              <w:spacing w:before="120"/>
              <w:rPr>
                <w:rFonts w:ascii="Trebuchet MS" w:hAnsi="Trebuchet MS" w:cs="Arial"/>
                <w:bCs/>
                <w:sz w:val="20"/>
                <w:szCs w:val="20"/>
              </w:rPr>
            </w:pPr>
            <w:r>
              <w:rPr>
                <w:rFonts w:ascii="Trebuchet MS" w:hAnsi="Trebuchet MS" w:cs="Arial"/>
                <w:bCs/>
                <w:sz w:val="20"/>
                <w:szCs w:val="20"/>
              </w:rPr>
              <w:t xml:space="preserve">Mtro. </w:t>
            </w:r>
            <w:r w:rsidR="001107AA">
              <w:rPr>
                <w:rFonts w:ascii="Trebuchet MS" w:hAnsi="Trebuchet MS" w:cs="Arial"/>
                <w:bCs/>
                <w:sz w:val="20"/>
                <w:szCs w:val="20"/>
              </w:rPr>
              <w:t>Álvaro Fernando Munguía Martínez</w:t>
            </w:r>
          </w:p>
        </w:tc>
        <w:tc>
          <w:tcPr>
            <w:tcW w:w="2595" w:type="pct"/>
            <w:gridSpan w:val="2"/>
            <w:vAlign w:val="center"/>
          </w:tcPr>
          <w:p w:rsidR="00D96C6E" w:rsidRPr="004B0E79" w:rsidRDefault="00D96C6E" w:rsidP="00651E97">
            <w:pPr>
              <w:spacing w:before="120"/>
              <w:rPr>
                <w:rFonts w:ascii="Trebuchet MS" w:hAnsi="Trebuchet MS" w:cs="Arial"/>
                <w:sz w:val="20"/>
                <w:szCs w:val="20"/>
              </w:rPr>
            </w:pPr>
            <w:r w:rsidRPr="004B0E79">
              <w:rPr>
                <w:rFonts w:ascii="Trebuchet MS" w:hAnsi="Trebuchet MS" w:cs="Arial"/>
                <w:sz w:val="20"/>
                <w:szCs w:val="20"/>
              </w:rPr>
              <w:t>Director de Organización Electoral</w:t>
            </w:r>
          </w:p>
        </w:tc>
      </w:tr>
      <w:tr w:rsidR="00EF71FA" w:rsidRPr="004B0E79" w:rsidTr="008E7F7F">
        <w:trPr>
          <w:trHeight w:val="454"/>
          <w:jc w:val="center"/>
        </w:trPr>
        <w:tc>
          <w:tcPr>
            <w:tcW w:w="2405" w:type="pct"/>
            <w:gridSpan w:val="2"/>
            <w:vAlign w:val="center"/>
          </w:tcPr>
          <w:p w:rsidR="00EF71FA" w:rsidRPr="004B0E79" w:rsidRDefault="00651E97" w:rsidP="00651E97">
            <w:pPr>
              <w:snapToGrid w:val="0"/>
              <w:spacing w:before="120" w:after="120" w:line="276" w:lineRule="auto"/>
              <w:rPr>
                <w:rFonts w:ascii="Trebuchet MS" w:hAnsi="Trebuchet MS" w:cs="Arial"/>
                <w:sz w:val="20"/>
                <w:szCs w:val="20"/>
              </w:rPr>
            </w:pPr>
            <w:r>
              <w:rPr>
                <w:rFonts w:ascii="Trebuchet MS" w:hAnsi="Trebuchet MS" w:cs="Arial"/>
                <w:sz w:val="20"/>
                <w:szCs w:val="20"/>
              </w:rPr>
              <w:t xml:space="preserve">Mtra. </w:t>
            </w:r>
            <w:proofErr w:type="spellStart"/>
            <w:r w:rsidR="00F718E8" w:rsidRPr="004B0E79">
              <w:rPr>
                <w:rFonts w:ascii="Trebuchet MS" w:hAnsi="Trebuchet MS" w:cs="Arial"/>
                <w:sz w:val="20"/>
                <w:szCs w:val="20"/>
              </w:rPr>
              <w:t>Ciú</w:t>
            </w:r>
            <w:proofErr w:type="spellEnd"/>
            <w:r w:rsidR="00F718E8" w:rsidRPr="004B0E79">
              <w:rPr>
                <w:rFonts w:ascii="Trebuchet MS" w:hAnsi="Trebuchet MS" w:cs="Arial"/>
                <w:sz w:val="20"/>
                <w:szCs w:val="20"/>
              </w:rPr>
              <w:t xml:space="preserve"> Yen Alejandra Martínez Chao</w:t>
            </w:r>
          </w:p>
        </w:tc>
        <w:tc>
          <w:tcPr>
            <w:tcW w:w="2595" w:type="pct"/>
            <w:gridSpan w:val="2"/>
            <w:vAlign w:val="center"/>
          </w:tcPr>
          <w:p w:rsidR="00EF71FA" w:rsidRPr="004B0E79" w:rsidRDefault="00EF71FA"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Repr</w:t>
            </w:r>
            <w:r w:rsidR="00B7029E" w:rsidRPr="004B0E79">
              <w:rPr>
                <w:rFonts w:ascii="Trebuchet MS" w:hAnsi="Trebuchet MS" w:cs="Tahoma"/>
                <w:sz w:val="20"/>
                <w:szCs w:val="20"/>
              </w:rPr>
              <w:t>esentante del Contralor General</w:t>
            </w:r>
          </w:p>
        </w:tc>
      </w:tr>
      <w:tr w:rsidR="00EF71FA" w:rsidRPr="004B0E79" w:rsidTr="008E7F7F">
        <w:trPr>
          <w:trHeight w:val="454"/>
          <w:jc w:val="center"/>
        </w:trPr>
        <w:tc>
          <w:tcPr>
            <w:tcW w:w="2405" w:type="pct"/>
            <w:gridSpan w:val="2"/>
            <w:vAlign w:val="center"/>
          </w:tcPr>
          <w:p w:rsidR="00EF71FA" w:rsidRPr="004B0E79" w:rsidRDefault="00651E97" w:rsidP="00651E97">
            <w:pPr>
              <w:snapToGrid w:val="0"/>
              <w:spacing w:before="120" w:after="120" w:line="276" w:lineRule="auto"/>
              <w:rPr>
                <w:rFonts w:ascii="Trebuchet MS" w:hAnsi="Trebuchet MS" w:cs="Arial"/>
                <w:sz w:val="20"/>
                <w:szCs w:val="20"/>
              </w:rPr>
            </w:pPr>
            <w:r>
              <w:rPr>
                <w:rFonts w:ascii="Trebuchet MS" w:hAnsi="Trebuchet MS" w:cs="Arial"/>
                <w:sz w:val="20"/>
                <w:szCs w:val="20"/>
              </w:rPr>
              <w:t xml:space="preserve">Mtro. </w:t>
            </w:r>
            <w:r w:rsidR="00D96C6E" w:rsidRPr="004B0E79">
              <w:rPr>
                <w:rFonts w:ascii="Trebuchet MS" w:hAnsi="Trebuchet MS" w:cs="Arial"/>
                <w:sz w:val="20"/>
                <w:szCs w:val="20"/>
              </w:rPr>
              <w:t>Carlos Díaz Mendoza</w:t>
            </w:r>
          </w:p>
        </w:tc>
        <w:tc>
          <w:tcPr>
            <w:tcW w:w="2595" w:type="pct"/>
            <w:gridSpan w:val="2"/>
            <w:vAlign w:val="center"/>
          </w:tcPr>
          <w:p w:rsidR="00EF71FA" w:rsidRPr="004B0E79" w:rsidRDefault="00BE62BE"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 xml:space="preserve">Representante del </w:t>
            </w:r>
            <w:r w:rsidR="00651E97">
              <w:rPr>
                <w:rFonts w:ascii="Trebuchet MS" w:hAnsi="Trebuchet MS" w:cs="Tahoma"/>
                <w:sz w:val="20"/>
                <w:szCs w:val="20"/>
              </w:rPr>
              <w:t xml:space="preserve">Jefe </w:t>
            </w:r>
            <w:r w:rsidR="00D96C6E" w:rsidRPr="004B0E79">
              <w:rPr>
                <w:rFonts w:ascii="Trebuchet MS" w:hAnsi="Trebuchet MS" w:cs="Tahoma"/>
                <w:sz w:val="20"/>
                <w:szCs w:val="20"/>
              </w:rPr>
              <w:t>e</w:t>
            </w:r>
            <w:r w:rsidR="00651E97">
              <w:rPr>
                <w:rFonts w:ascii="Trebuchet MS" w:hAnsi="Trebuchet MS" w:cs="Tahoma"/>
                <w:sz w:val="20"/>
                <w:szCs w:val="20"/>
              </w:rPr>
              <w:t>n</w:t>
            </w:r>
            <w:r w:rsidR="00D96C6E" w:rsidRPr="004B0E79">
              <w:rPr>
                <w:rFonts w:ascii="Trebuchet MS" w:hAnsi="Trebuchet MS" w:cs="Tahoma"/>
                <w:sz w:val="20"/>
                <w:szCs w:val="20"/>
              </w:rPr>
              <w:t xml:space="preserve"> Comunicación Social</w:t>
            </w:r>
          </w:p>
        </w:tc>
      </w:tr>
      <w:tr w:rsidR="00EF71FA" w:rsidRPr="004B0E79" w:rsidTr="008E7F7F">
        <w:trPr>
          <w:trHeight w:val="454"/>
          <w:jc w:val="center"/>
        </w:trPr>
        <w:tc>
          <w:tcPr>
            <w:tcW w:w="2405" w:type="pct"/>
            <w:gridSpan w:val="2"/>
            <w:vAlign w:val="center"/>
          </w:tcPr>
          <w:p w:rsidR="00EF71FA" w:rsidRPr="004B0E79" w:rsidRDefault="008E7F7F" w:rsidP="00651E97">
            <w:pPr>
              <w:spacing w:line="276" w:lineRule="auto"/>
              <w:rPr>
                <w:rFonts w:ascii="Trebuchet MS" w:hAnsi="Trebuchet MS" w:cs="Arial"/>
                <w:sz w:val="20"/>
                <w:szCs w:val="20"/>
              </w:rPr>
            </w:pPr>
            <w:r>
              <w:rPr>
                <w:rFonts w:ascii="Trebuchet MS" w:hAnsi="Trebuchet MS"/>
                <w:bCs/>
                <w:sz w:val="20"/>
                <w:szCs w:val="20"/>
                <w:lang w:val="es-ES"/>
              </w:rPr>
              <w:t xml:space="preserve">Lic. </w:t>
            </w:r>
            <w:r w:rsidR="00F718E8" w:rsidRPr="004B0E79">
              <w:rPr>
                <w:rFonts w:ascii="Trebuchet MS" w:hAnsi="Trebuchet MS"/>
                <w:bCs/>
                <w:sz w:val="20"/>
                <w:szCs w:val="20"/>
                <w:lang w:val="es-ES"/>
              </w:rPr>
              <w:t>Luis Alfonso Campos Guzmán</w:t>
            </w:r>
          </w:p>
        </w:tc>
        <w:tc>
          <w:tcPr>
            <w:tcW w:w="2595" w:type="pct"/>
            <w:gridSpan w:val="2"/>
            <w:vAlign w:val="center"/>
          </w:tcPr>
          <w:p w:rsidR="00EF71FA" w:rsidRPr="004B0E79" w:rsidRDefault="00EF71FA" w:rsidP="00651E97">
            <w:pPr>
              <w:snapToGrid w:val="0"/>
              <w:spacing w:before="120" w:after="120" w:line="276" w:lineRule="auto"/>
              <w:rPr>
                <w:rFonts w:ascii="Trebuchet MS" w:hAnsi="Trebuchet MS" w:cs="Tahoma"/>
                <w:sz w:val="20"/>
                <w:szCs w:val="20"/>
              </w:rPr>
            </w:pPr>
            <w:r w:rsidRPr="004B0E79">
              <w:rPr>
                <w:rFonts w:ascii="Trebuchet MS" w:hAnsi="Trebuchet MS" w:cs="Tahoma"/>
                <w:sz w:val="20"/>
                <w:szCs w:val="20"/>
              </w:rPr>
              <w:t>Secretario Técnico</w:t>
            </w:r>
            <w:r w:rsidR="005F4055" w:rsidRPr="004B0E79">
              <w:rPr>
                <w:rFonts w:ascii="Trebuchet MS" w:hAnsi="Trebuchet MS" w:cs="Tahoma"/>
                <w:sz w:val="20"/>
                <w:szCs w:val="20"/>
              </w:rPr>
              <w:t xml:space="preserve"> de Comisiones</w:t>
            </w:r>
          </w:p>
        </w:tc>
      </w:tr>
      <w:tr w:rsidR="00EF71FA" w:rsidRPr="004B0E79" w:rsidTr="00664E48">
        <w:tblPrEx>
          <w:tblLook w:val="0000" w:firstRow="0" w:lastRow="0" w:firstColumn="0" w:lastColumn="0" w:noHBand="0" w:noVBand="0"/>
        </w:tblPrEx>
        <w:trPr>
          <w:trHeight w:val="454"/>
          <w:jc w:val="center"/>
        </w:trPr>
        <w:tc>
          <w:tcPr>
            <w:tcW w:w="5000" w:type="pct"/>
            <w:gridSpan w:val="4"/>
            <w:vAlign w:val="center"/>
          </w:tcPr>
          <w:p w:rsidR="00EF71FA" w:rsidRPr="004B0E79" w:rsidRDefault="00EF71FA" w:rsidP="00EF71FA">
            <w:pPr>
              <w:snapToGrid w:val="0"/>
              <w:spacing w:before="120" w:after="120" w:line="276" w:lineRule="auto"/>
              <w:jc w:val="center"/>
              <w:rPr>
                <w:rFonts w:ascii="Trebuchet MS" w:hAnsi="Trebuchet MS" w:cs="Arial"/>
                <w:b/>
                <w:sz w:val="20"/>
                <w:szCs w:val="20"/>
              </w:rPr>
            </w:pPr>
            <w:r w:rsidRPr="004B0E79">
              <w:rPr>
                <w:rFonts w:ascii="Trebuchet MS" w:hAnsi="Trebuchet MS" w:cs="Arial"/>
                <w:b/>
                <w:sz w:val="20"/>
                <w:szCs w:val="20"/>
              </w:rPr>
              <w:t>DESAHOGO DE LA SESIÓN</w:t>
            </w:r>
          </w:p>
        </w:tc>
      </w:tr>
      <w:tr w:rsidR="0009635F" w:rsidRPr="004B0E79" w:rsidTr="00664E48">
        <w:tblPrEx>
          <w:tblLook w:val="0000" w:firstRow="0" w:lastRow="0" w:firstColumn="0" w:lastColumn="0" w:noHBand="0" w:noVBand="0"/>
        </w:tblPrEx>
        <w:trPr>
          <w:trHeight w:val="454"/>
          <w:jc w:val="center"/>
        </w:trPr>
        <w:tc>
          <w:tcPr>
            <w:tcW w:w="5000" w:type="pct"/>
            <w:gridSpan w:val="4"/>
            <w:vAlign w:val="center"/>
          </w:tcPr>
          <w:p w:rsidR="0009635F" w:rsidRPr="004B0E79" w:rsidRDefault="0009635F" w:rsidP="00EF71FA">
            <w:pPr>
              <w:snapToGrid w:val="0"/>
              <w:spacing w:before="120" w:after="120" w:line="276" w:lineRule="auto"/>
              <w:jc w:val="center"/>
              <w:rPr>
                <w:rFonts w:ascii="Trebuchet MS" w:hAnsi="Trebuchet MS" w:cs="Arial"/>
                <w:b/>
                <w:sz w:val="20"/>
                <w:szCs w:val="20"/>
              </w:rPr>
            </w:pPr>
            <w:r w:rsidRPr="004B0E79">
              <w:rPr>
                <w:rFonts w:ascii="Trebuchet MS" w:hAnsi="Trebuchet MS"/>
                <w:b/>
                <w:sz w:val="20"/>
                <w:szCs w:val="20"/>
              </w:rPr>
              <w:t>PARTICIPACIÓN</w:t>
            </w:r>
          </w:p>
        </w:tc>
      </w:tr>
      <w:tr w:rsidR="0009635F" w:rsidRPr="004B0E79" w:rsidTr="00F65296">
        <w:tblPrEx>
          <w:tblLook w:val="0000" w:firstRow="0" w:lastRow="0" w:firstColumn="0" w:lastColumn="0" w:noHBand="0" w:noVBand="0"/>
        </w:tblPrEx>
        <w:trPr>
          <w:trHeight w:val="454"/>
          <w:jc w:val="center"/>
        </w:trPr>
        <w:tc>
          <w:tcPr>
            <w:tcW w:w="873" w:type="pct"/>
            <w:vAlign w:val="center"/>
          </w:tcPr>
          <w:p w:rsidR="0009635F" w:rsidRPr="004B0E79" w:rsidRDefault="0009635F"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09635F" w:rsidRPr="004B0E79" w:rsidRDefault="0009635F" w:rsidP="0009635F">
            <w:pPr>
              <w:pStyle w:val="Default"/>
              <w:snapToGrid w:val="0"/>
              <w:spacing w:line="276" w:lineRule="auto"/>
              <w:jc w:val="both"/>
              <w:rPr>
                <w:rFonts w:ascii="Trebuchet MS" w:hAnsi="Trebuchet MS" w:cs="Tahoma"/>
                <w:sz w:val="20"/>
                <w:szCs w:val="20"/>
              </w:rPr>
            </w:pPr>
            <w:r w:rsidRPr="004B0E79">
              <w:rPr>
                <w:rFonts w:ascii="Trebuchet MS" w:hAnsi="Trebuchet MS" w:cs="Arial"/>
                <w:sz w:val="20"/>
                <w:szCs w:val="20"/>
              </w:rPr>
              <w:t xml:space="preserve">Da la bienvenida: “Buenas tardes a las y los integrantes de la Comisión de Adquisiciones y Enajenaciones del Instituto Electoral y de Participación Ciudadana del Estado de Jalisco, que asisten el día de hoy en términos de la convocatoria de fecha </w:t>
            </w:r>
            <w:r w:rsidRPr="004B0E79">
              <w:rPr>
                <w:rFonts w:ascii="Trebuchet MS" w:hAnsi="Trebuchet MS"/>
                <w:sz w:val="20"/>
                <w:szCs w:val="20"/>
              </w:rPr>
              <w:t>06 seis de diciembre de 2018</w:t>
            </w:r>
            <w:r w:rsidRPr="004B0E79">
              <w:rPr>
                <w:rFonts w:ascii="Trebuchet MS" w:hAnsi="Trebuchet MS" w:cs="Calibri"/>
                <w:sz w:val="20"/>
                <w:szCs w:val="20"/>
              </w:rPr>
              <w:t xml:space="preserve"> dos mil dieciocho</w:t>
            </w:r>
            <w:r w:rsidRPr="004B0E79">
              <w:rPr>
                <w:rFonts w:ascii="Trebuchet MS" w:hAnsi="Trebuchet MS" w:cs="Arial"/>
                <w:sz w:val="20"/>
                <w:szCs w:val="20"/>
              </w:rPr>
              <w:t xml:space="preserve"> y, siendo las </w:t>
            </w:r>
            <w:r w:rsidRPr="004B0E79">
              <w:rPr>
                <w:rFonts w:ascii="Trebuchet MS" w:hAnsi="Trebuchet MS" w:cs="Tahoma"/>
                <w:sz w:val="20"/>
                <w:szCs w:val="20"/>
              </w:rPr>
              <w:t>15:15 quince horas con quince minutos del día 07 siete de diciembre del año en curso, damos inicio a la segunda sesión ordinaria a la que fuimos debidamente convocados.”</w:t>
            </w:r>
          </w:p>
          <w:p w:rsidR="0009635F" w:rsidRPr="004B0E79" w:rsidRDefault="0009635F" w:rsidP="0009635F">
            <w:pPr>
              <w:pStyle w:val="Default"/>
              <w:snapToGrid w:val="0"/>
              <w:spacing w:line="276" w:lineRule="auto"/>
              <w:jc w:val="both"/>
              <w:rPr>
                <w:rFonts w:ascii="Trebuchet MS" w:hAnsi="Trebuchet MS" w:cs="Tahoma"/>
                <w:sz w:val="20"/>
                <w:szCs w:val="20"/>
              </w:rPr>
            </w:pPr>
          </w:p>
          <w:p w:rsidR="0009635F" w:rsidRDefault="0009635F" w:rsidP="00F65296">
            <w:pPr>
              <w:pStyle w:val="Default"/>
              <w:snapToGrid w:val="0"/>
              <w:spacing w:line="276" w:lineRule="auto"/>
              <w:jc w:val="both"/>
              <w:rPr>
                <w:rFonts w:ascii="Trebuchet MS" w:hAnsi="Trebuchet MS" w:cs="Calibri"/>
                <w:sz w:val="20"/>
                <w:szCs w:val="20"/>
                <w:lang w:val="es-MX"/>
              </w:rPr>
            </w:pPr>
            <w:r w:rsidRPr="004B0E79">
              <w:rPr>
                <w:rFonts w:ascii="Trebuchet MS" w:hAnsi="Trebuchet MS" w:cs="Arial"/>
                <w:sz w:val="20"/>
                <w:szCs w:val="20"/>
              </w:rPr>
              <w:t>Añade: “</w:t>
            </w:r>
            <w:r>
              <w:rPr>
                <w:rFonts w:ascii="Trebuchet MS" w:hAnsi="Trebuchet MS" w:cs="Arial"/>
                <w:sz w:val="20"/>
                <w:szCs w:val="20"/>
              </w:rPr>
              <w:t xml:space="preserve">Le </w:t>
            </w:r>
            <w:r w:rsidRPr="004B0E79">
              <w:rPr>
                <w:rFonts w:ascii="Trebuchet MS" w:hAnsi="Trebuchet MS" w:cs="Arial"/>
                <w:sz w:val="20"/>
                <w:szCs w:val="20"/>
              </w:rPr>
              <w:t>solicito al Secretar</w:t>
            </w:r>
            <w:r>
              <w:rPr>
                <w:rFonts w:ascii="Trebuchet MS" w:hAnsi="Trebuchet MS" w:cs="Arial"/>
                <w:sz w:val="20"/>
                <w:szCs w:val="20"/>
              </w:rPr>
              <w:t>io</w:t>
            </w:r>
            <w:r w:rsidRPr="004B0E79">
              <w:rPr>
                <w:rFonts w:ascii="Trebuchet MS" w:hAnsi="Trebuchet MS" w:cs="Arial"/>
                <w:sz w:val="20"/>
                <w:szCs w:val="20"/>
              </w:rPr>
              <w:t xml:space="preserve"> Técnic</w:t>
            </w:r>
            <w:r>
              <w:rPr>
                <w:rFonts w:ascii="Trebuchet MS" w:hAnsi="Trebuchet MS" w:cs="Arial"/>
                <w:sz w:val="20"/>
                <w:szCs w:val="20"/>
              </w:rPr>
              <w:t>o</w:t>
            </w:r>
            <w:r w:rsidRPr="004B0E79">
              <w:rPr>
                <w:rFonts w:ascii="Trebuchet MS" w:hAnsi="Trebuchet MS" w:cs="Arial"/>
                <w:sz w:val="20"/>
                <w:szCs w:val="20"/>
              </w:rPr>
              <w:t xml:space="preserve"> de Comisiones </w:t>
            </w:r>
            <w:r w:rsidRPr="004B0E79">
              <w:rPr>
                <w:rFonts w:ascii="Trebuchet MS" w:hAnsi="Trebuchet MS" w:cs="Calibri"/>
                <w:sz w:val="20"/>
                <w:szCs w:val="20"/>
                <w:lang w:val="es-MX"/>
              </w:rPr>
              <w:t xml:space="preserve">dé cuenta con los </w:t>
            </w:r>
            <w:r w:rsidRPr="004B0E79">
              <w:rPr>
                <w:rFonts w:ascii="Trebuchet MS" w:hAnsi="Trebuchet MS" w:cs="Calibri"/>
                <w:sz w:val="20"/>
                <w:szCs w:val="20"/>
                <w:lang w:val="es-MX"/>
              </w:rPr>
              <w:lastRenderedPageBreak/>
              <w:t>acuses de recepción de la convocatoria entregada a las y los integrantes de esta Comisión y posteriormente verifique la asistencia y si hay quórum haga la declaratoria correspondiente.”</w:t>
            </w:r>
          </w:p>
          <w:p w:rsidR="00F65296" w:rsidRPr="004B0E79" w:rsidRDefault="00F65296" w:rsidP="00F65296">
            <w:pPr>
              <w:pStyle w:val="Default"/>
              <w:snapToGrid w:val="0"/>
              <w:spacing w:line="276" w:lineRule="auto"/>
              <w:jc w:val="both"/>
              <w:rPr>
                <w:rFonts w:ascii="Trebuchet MS" w:hAnsi="Trebuchet MS" w:cs="Arial"/>
                <w:b/>
                <w:sz w:val="20"/>
                <w:szCs w:val="20"/>
              </w:rPr>
            </w:pP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lastRenderedPageBreak/>
              <w:t>Secretario Técnico</w:t>
            </w:r>
          </w:p>
        </w:tc>
        <w:tc>
          <w:tcPr>
            <w:tcW w:w="4127" w:type="pct"/>
            <w:gridSpan w:val="3"/>
            <w:vAlign w:val="center"/>
          </w:tcPr>
          <w:p w:rsidR="00F65296" w:rsidRPr="004B0E79" w:rsidRDefault="00F65296" w:rsidP="00F65296">
            <w:pPr>
              <w:spacing w:line="276" w:lineRule="auto"/>
              <w:jc w:val="both"/>
              <w:rPr>
                <w:rFonts w:ascii="Trebuchet MS" w:hAnsi="Trebuchet MS"/>
                <w:sz w:val="20"/>
                <w:szCs w:val="20"/>
              </w:rPr>
            </w:pPr>
            <w:r w:rsidRPr="004B0E79">
              <w:rPr>
                <w:rFonts w:ascii="Trebuchet MS" w:hAnsi="Trebuchet MS" w:cs="Arial"/>
                <w:sz w:val="20"/>
                <w:szCs w:val="20"/>
              </w:rPr>
              <w:t xml:space="preserve">Manifiesta: “Con mucho gusto consejera presidenta. </w:t>
            </w:r>
            <w:r w:rsidRPr="004B0E79">
              <w:rPr>
                <w:rFonts w:ascii="Trebuchet MS" w:eastAsia="Calibri" w:hAnsi="Trebuchet MS" w:cs="Arial"/>
                <w:sz w:val="20"/>
                <w:szCs w:val="20"/>
              </w:rPr>
              <w:t xml:space="preserve">En atención a lo solicitado y con fundamento en artículo 40, párrafo 1, fracción III, del Reglamento Interior de este organismo electoral, doy cuenta que mediante los oficios </w:t>
            </w:r>
            <w:r w:rsidRPr="004B0E79">
              <w:rPr>
                <w:rFonts w:ascii="Trebuchet MS" w:eastAsia="Calibri" w:hAnsi="Trebuchet MS" w:cs="Arial"/>
                <w:b/>
                <w:sz w:val="20"/>
                <w:szCs w:val="20"/>
              </w:rPr>
              <w:t>284</w:t>
            </w:r>
            <w:r w:rsidRPr="004B0E79">
              <w:rPr>
                <w:rFonts w:ascii="Trebuchet MS" w:eastAsia="Calibri" w:hAnsi="Trebuchet MS" w:cs="Arial"/>
                <w:sz w:val="20"/>
                <w:szCs w:val="20"/>
              </w:rPr>
              <w:t xml:space="preserve"> al </w:t>
            </w:r>
            <w:r w:rsidRPr="004B0E79">
              <w:rPr>
                <w:rFonts w:ascii="Trebuchet MS" w:eastAsia="Calibri" w:hAnsi="Trebuchet MS" w:cs="Arial"/>
                <w:b/>
                <w:sz w:val="20"/>
                <w:szCs w:val="20"/>
              </w:rPr>
              <w:t>299</w:t>
            </w:r>
            <w:r w:rsidRPr="004B0E79">
              <w:rPr>
                <w:rFonts w:ascii="Trebuchet MS" w:eastAsia="Calibri" w:hAnsi="Trebuchet MS" w:cs="Arial"/>
                <w:b/>
                <w:color w:val="000000"/>
                <w:sz w:val="20"/>
                <w:szCs w:val="20"/>
              </w:rPr>
              <w:t>/2018-CAE/IEPC</w:t>
            </w:r>
            <w:r w:rsidRPr="004B0E79">
              <w:rPr>
                <w:rFonts w:ascii="Trebuchet MS" w:eastAsia="Calibri" w:hAnsi="Trebuchet MS" w:cs="Arial"/>
                <w:sz w:val="20"/>
                <w:szCs w:val="20"/>
              </w:rPr>
              <w:t>, se convocó oportunamente a los integrantes de esta Comisión, habiéndose adjuntado el orden del día y copias de los documentos relacionados con los puntos a desahogar en la presente sesión, tal como se advierte de los acuses de recepción, mismos que se encuentran a la vista y se ponen a su disposición</w:t>
            </w:r>
            <w:r w:rsidRPr="004B0E79">
              <w:rPr>
                <w:rFonts w:ascii="Trebuchet MS" w:hAnsi="Trebuchet MS"/>
                <w:sz w:val="20"/>
                <w:szCs w:val="20"/>
              </w:rPr>
              <w:t xml:space="preserve">.” </w:t>
            </w:r>
          </w:p>
          <w:p w:rsidR="00F65296" w:rsidRPr="004B0E79" w:rsidRDefault="00F65296" w:rsidP="00F65296">
            <w:pPr>
              <w:spacing w:line="276" w:lineRule="auto"/>
              <w:jc w:val="both"/>
              <w:rPr>
                <w:rFonts w:ascii="Trebuchet MS" w:hAnsi="Trebuchet MS"/>
                <w:sz w:val="20"/>
                <w:szCs w:val="20"/>
              </w:rPr>
            </w:pPr>
          </w:p>
          <w:p w:rsidR="00F65296" w:rsidRPr="004B0E79" w:rsidRDefault="00F65296" w:rsidP="00F65296">
            <w:pPr>
              <w:spacing w:line="276" w:lineRule="auto"/>
              <w:jc w:val="both"/>
              <w:rPr>
                <w:rFonts w:ascii="Trebuchet MS" w:hAnsi="Trebuchet MS" w:cs="Arial"/>
                <w:sz w:val="20"/>
                <w:szCs w:val="20"/>
              </w:rPr>
            </w:pPr>
            <w:r w:rsidRPr="004B0E79">
              <w:rPr>
                <w:rFonts w:ascii="Trebuchet MS" w:hAnsi="Trebuchet MS" w:cs="Arial"/>
                <w:sz w:val="20"/>
                <w:szCs w:val="20"/>
              </w:rPr>
              <w:t>Una vez verificada la asistencia, informó a la presidenta de la Comisión que existe quórum legal para sesionar y los acuerdos que se adopten en la presente sesión serán válidos.</w:t>
            </w:r>
          </w:p>
          <w:p w:rsidR="00F65296" w:rsidRPr="00F65296" w:rsidRDefault="00F65296" w:rsidP="0009635F">
            <w:pPr>
              <w:pStyle w:val="Default"/>
              <w:snapToGrid w:val="0"/>
              <w:spacing w:line="276" w:lineRule="auto"/>
              <w:jc w:val="both"/>
              <w:rPr>
                <w:rFonts w:ascii="Trebuchet MS" w:hAnsi="Trebuchet MS" w:cs="Arial"/>
                <w:sz w:val="20"/>
                <w:szCs w:val="20"/>
                <w:lang w:val="es-MX"/>
              </w:rPr>
            </w:pP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F65296" w:rsidRPr="004B0E79" w:rsidRDefault="00F65296" w:rsidP="00F65296">
            <w:pPr>
              <w:snapToGrid w:val="0"/>
              <w:spacing w:line="276" w:lineRule="auto"/>
              <w:jc w:val="both"/>
              <w:rPr>
                <w:rFonts w:ascii="Trebuchet MS" w:hAnsi="Trebuchet MS" w:cs="Calibri"/>
                <w:sz w:val="20"/>
                <w:szCs w:val="20"/>
              </w:rPr>
            </w:pPr>
            <w:r w:rsidRPr="004B0E79">
              <w:rPr>
                <w:rFonts w:ascii="Trebuchet MS" w:hAnsi="Trebuchet MS" w:cs="Calibri"/>
                <w:sz w:val="20"/>
                <w:szCs w:val="20"/>
              </w:rPr>
              <w:t xml:space="preserve">Solicita: “Muchas gracias. Una vez verificada la asistencia y la certificación del quórum, se declara formalmente instalada la </w:t>
            </w:r>
            <w:r>
              <w:rPr>
                <w:rFonts w:ascii="Trebuchet MS" w:hAnsi="Trebuchet MS" w:cs="Calibri"/>
                <w:sz w:val="20"/>
                <w:szCs w:val="20"/>
              </w:rPr>
              <w:t xml:space="preserve">presente </w:t>
            </w:r>
            <w:r w:rsidRPr="004B0E79">
              <w:rPr>
                <w:rFonts w:ascii="Trebuchet MS" w:hAnsi="Trebuchet MS" w:cs="Calibri"/>
                <w:sz w:val="20"/>
                <w:szCs w:val="20"/>
              </w:rPr>
              <w:t xml:space="preserve">sesión ordinaria. A continuación le solicito secretario </w:t>
            </w:r>
            <w:r>
              <w:rPr>
                <w:rFonts w:ascii="Trebuchet MS" w:hAnsi="Trebuchet MS" w:cs="Calibri"/>
                <w:sz w:val="20"/>
                <w:szCs w:val="20"/>
              </w:rPr>
              <w:t xml:space="preserve">técnico </w:t>
            </w:r>
            <w:r w:rsidRPr="004B0E79">
              <w:rPr>
                <w:rFonts w:ascii="Trebuchet MS" w:hAnsi="Trebuchet MS" w:cs="Calibri"/>
                <w:sz w:val="20"/>
                <w:szCs w:val="20"/>
              </w:rPr>
              <w:t>dé lectura al primer punto del orden del día.”</w:t>
            </w:r>
          </w:p>
          <w:p w:rsidR="00F65296" w:rsidRPr="004B0E79" w:rsidRDefault="00F65296" w:rsidP="00F65296">
            <w:pPr>
              <w:spacing w:line="276" w:lineRule="auto"/>
              <w:jc w:val="both"/>
              <w:rPr>
                <w:rFonts w:ascii="Trebuchet MS" w:hAnsi="Trebuchet MS" w:cs="Arial"/>
                <w:sz w:val="20"/>
                <w:szCs w:val="20"/>
              </w:rPr>
            </w:pP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F65296" w:rsidRPr="004B0E79" w:rsidRDefault="00F65296" w:rsidP="00F65296">
            <w:pPr>
              <w:snapToGrid w:val="0"/>
              <w:spacing w:line="276" w:lineRule="auto"/>
              <w:jc w:val="both"/>
              <w:rPr>
                <w:rFonts w:ascii="Trebuchet MS" w:hAnsi="Trebuchet MS" w:cs="Calibri"/>
                <w:sz w:val="20"/>
                <w:szCs w:val="20"/>
              </w:rPr>
            </w:pPr>
            <w:r w:rsidRPr="004B0E79">
              <w:rPr>
                <w:rFonts w:ascii="Trebuchet MS" w:hAnsi="Trebuchet MS"/>
                <w:sz w:val="20"/>
                <w:szCs w:val="20"/>
              </w:rPr>
              <w:t>Realiza lo solicitado.</w:t>
            </w:r>
          </w:p>
        </w:tc>
      </w:tr>
      <w:tr w:rsidR="0009635F" w:rsidRPr="004B0E79" w:rsidTr="00664E48">
        <w:tblPrEx>
          <w:tblLook w:val="0000" w:firstRow="0" w:lastRow="0" w:firstColumn="0" w:lastColumn="0" w:noHBand="0" w:noVBand="0"/>
        </w:tblPrEx>
        <w:trPr>
          <w:trHeight w:val="454"/>
          <w:jc w:val="center"/>
        </w:trPr>
        <w:tc>
          <w:tcPr>
            <w:tcW w:w="5000" w:type="pct"/>
            <w:gridSpan w:val="4"/>
            <w:vAlign w:val="center"/>
          </w:tcPr>
          <w:p w:rsidR="0009635F" w:rsidRPr="004B0E79" w:rsidRDefault="00F65296" w:rsidP="00F65296">
            <w:pPr>
              <w:snapToGrid w:val="0"/>
              <w:spacing w:before="120" w:after="120" w:line="276" w:lineRule="auto"/>
              <w:rPr>
                <w:rFonts w:ascii="Trebuchet MS" w:hAnsi="Trebuchet MS" w:cs="Arial"/>
                <w:b/>
                <w:sz w:val="20"/>
                <w:szCs w:val="20"/>
              </w:rPr>
            </w:pPr>
            <w:r w:rsidRPr="004B0E79">
              <w:rPr>
                <w:rFonts w:ascii="Trebuchet MS" w:hAnsi="Trebuchet MS"/>
                <w:b/>
                <w:sz w:val="20"/>
                <w:szCs w:val="20"/>
              </w:rPr>
              <w:t>1. Presentación y, en su caso, aprobación del orden del día.</w:t>
            </w: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Señala: “Muchas gracias secretario, está a su consideración el orden del día.”</w:t>
            </w:r>
          </w:p>
          <w:p w:rsidR="00F65296" w:rsidRPr="004B0E79" w:rsidRDefault="00F65296" w:rsidP="00F65296">
            <w:pPr>
              <w:snapToGrid w:val="0"/>
              <w:spacing w:line="276" w:lineRule="auto"/>
              <w:jc w:val="both"/>
              <w:rPr>
                <w:rFonts w:ascii="Trebuchet MS" w:hAnsi="Trebuchet MS"/>
                <w:sz w:val="20"/>
                <w:szCs w:val="20"/>
              </w:rPr>
            </w:pPr>
          </w:p>
          <w:p w:rsidR="00F65296" w:rsidRPr="00F65296" w:rsidRDefault="00F65296" w:rsidP="00F65296">
            <w:pPr>
              <w:snapToGrid w:val="0"/>
              <w:spacing w:before="120" w:after="120" w:line="276" w:lineRule="auto"/>
              <w:jc w:val="both"/>
              <w:rPr>
                <w:rFonts w:ascii="Trebuchet MS" w:hAnsi="Trebuchet MS"/>
                <w:sz w:val="20"/>
                <w:szCs w:val="20"/>
              </w:rPr>
            </w:pPr>
            <w:r w:rsidRPr="004B0E79">
              <w:rPr>
                <w:rFonts w:ascii="Trebuchet MS" w:hAnsi="Trebuchet MS"/>
                <w:sz w:val="20"/>
                <w:szCs w:val="20"/>
              </w:rPr>
              <w:t>Añade</w:t>
            </w:r>
            <w:r>
              <w:rPr>
                <w:rFonts w:ascii="Trebuchet MS" w:hAnsi="Trebuchet MS"/>
                <w:sz w:val="20"/>
                <w:szCs w:val="20"/>
              </w:rPr>
              <w:t>:</w:t>
            </w:r>
            <w:r w:rsidRPr="004B0E79">
              <w:rPr>
                <w:rFonts w:ascii="Trebuchet MS" w:hAnsi="Trebuchet MS"/>
                <w:sz w:val="20"/>
                <w:szCs w:val="20"/>
              </w:rPr>
              <w:t xml:space="preserve"> “Qui</w:t>
            </w:r>
            <w:r>
              <w:rPr>
                <w:rFonts w:ascii="Trebuchet MS" w:hAnsi="Trebuchet MS"/>
                <w:sz w:val="20"/>
                <w:szCs w:val="20"/>
              </w:rPr>
              <w:t>ero</w:t>
            </w:r>
            <w:r w:rsidRPr="004B0E79">
              <w:rPr>
                <w:rFonts w:ascii="Trebuchet MS" w:hAnsi="Trebuchet MS"/>
                <w:sz w:val="20"/>
                <w:szCs w:val="20"/>
              </w:rPr>
              <w:t xml:space="preserve"> proponer en este momento que los puntos que se encuentran numerados como 02 dos, 03 tres, 04 cuatro, 05 cinco, 06 seis, 07 siete y 08 ocho, se analicen, se discutan y se voten en conjunto, tomando en consideración que los asuntos tienen naturaleza similar, con esa propuesta le solicito </w:t>
            </w:r>
            <w:r>
              <w:rPr>
                <w:rFonts w:ascii="Trebuchet MS" w:hAnsi="Trebuchet MS"/>
                <w:sz w:val="20"/>
                <w:szCs w:val="20"/>
              </w:rPr>
              <w:t>secretario proceda a tomar la votación.</w:t>
            </w: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Realiza lo solicitado.</w:t>
            </w:r>
          </w:p>
        </w:tc>
      </w:tr>
      <w:tr w:rsidR="00F65296" w:rsidRPr="004B0E79" w:rsidTr="00F65296">
        <w:tblPrEx>
          <w:tblLook w:val="0000" w:firstRow="0" w:lastRow="0" w:firstColumn="0" w:lastColumn="0" w:noHBand="0" w:noVBand="0"/>
        </w:tblPrEx>
        <w:trPr>
          <w:trHeight w:val="454"/>
          <w:jc w:val="center"/>
        </w:trPr>
        <w:tc>
          <w:tcPr>
            <w:tcW w:w="873" w:type="pct"/>
            <w:vAlign w:val="center"/>
          </w:tcPr>
          <w:p w:rsidR="00F65296" w:rsidRDefault="00F65296" w:rsidP="00F65296">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AC01/CAE/</w:t>
            </w:r>
          </w:p>
          <w:p w:rsidR="00F65296" w:rsidRPr="004B0E79" w:rsidRDefault="00F65296" w:rsidP="00F65296">
            <w:pPr>
              <w:snapToGrid w:val="0"/>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F65296" w:rsidRDefault="00F65296" w:rsidP="00F65296">
            <w:pPr>
              <w:snapToGrid w:val="0"/>
              <w:spacing w:line="276" w:lineRule="auto"/>
              <w:jc w:val="both"/>
              <w:rPr>
                <w:rFonts w:ascii="Trebuchet MS" w:hAnsi="Trebuchet MS" w:cs="Arial"/>
                <w:b/>
                <w:sz w:val="20"/>
                <w:szCs w:val="20"/>
              </w:rPr>
            </w:pPr>
            <w:r w:rsidRPr="004B0E79">
              <w:rPr>
                <w:rFonts w:ascii="Trebuchet MS" w:hAnsi="Trebuchet MS" w:cs="Arial"/>
                <w:b/>
                <w:sz w:val="20"/>
                <w:szCs w:val="20"/>
              </w:rPr>
              <w:t>Punto de acuerdo:</w:t>
            </w:r>
          </w:p>
          <w:p w:rsidR="00E51AE1" w:rsidRPr="004B0E79" w:rsidRDefault="00E51AE1" w:rsidP="00F65296">
            <w:pPr>
              <w:snapToGrid w:val="0"/>
              <w:spacing w:line="276" w:lineRule="auto"/>
              <w:jc w:val="both"/>
              <w:rPr>
                <w:rFonts w:ascii="Trebuchet MS" w:hAnsi="Trebuchet MS" w:cs="Arial"/>
                <w:b/>
                <w:sz w:val="20"/>
                <w:szCs w:val="20"/>
              </w:rPr>
            </w:pPr>
          </w:p>
          <w:p w:rsidR="00F65296" w:rsidRDefault="00F65296" w:rsidP="00F65296">
            <w:pPr>
              <w:snapToGrid w:val="0"/>
              <w:spacing w:line="276" w:lineRule="auto"/>
              <w:jc w:val="both"/>
              <w:rPr>
                <w:rFonts w:ascii="Trebuchet MS" w:hAnsi="Trebuchet MS" w:cs="Arial"/>
                <w:sz w:val="20"/>
                <w:szCs w:val="20"/>
              </w:rPr>
            </w:pPr>
            <w:r w:rsidRPr="004B0E79">
              <w:rPr>
                <w:rFonts w:ascii="Trebuchet MS" w:hAnsi="Trebuchet MS" w:cs="Arial"/>
                <w:sz w:val="20"/>
                <w:szCs w:val="20"/>
              </w:rPr>
              <w:t>Se aprueba el orden del día en lo</w:t>
            </w:r>
            <w:r>
              <w:rPr>
                <w:rFonts w:ascii="Trebuchet MS" w:hAnsi="Trebuchet MS" w:cs="Arial"/>
                <w:sz w:val="20"/>
                <w:szCs w:val="20"/>
              </w:rPr>
              <w:t xml:space="preserve">s términos propuestos y con la solicitud </w:t>
            </w:r>
            <w:r w:rsidRPr="004B0E79">
              <w:rPr>
                <w:rFonts w:ascii="Trebuchet MS" w:hAnsi="Trebuchet MS" w:cs="Arial"/>
                <w:sz w:val="20"/>
                <w:szCs w:val="20"/>
              </w:rPr>
              <w:t xml:space="preserve">de agrupar los números </w:t>
            </w:r>
            <w:r w:rsidRPr="004B0E79">
              <w:rPr>
                <w:rFonts w:ascii="Trebuchet MS" w:hAnsi="Trebuchet MS"/>
                <w:sz w:val="20"/>
                <w:szCs w:val="20"/>
              </w:rPr>
              <w:t xml:space="preserve">02 dos, 03 tres, 04 cuatro, 05 cinco, 06 seis, 07 siete y 08 ocho del orden del día para discutirse en </w:t>
            </w:r>
            <w:r>
              <w:rPr>
                <w:rFonts w:ascii="Trebuchet MS" w:hAnsi="Trebuchet MS"/>
                <w:sz w:val="20"/>
                <w:szCs w:val="20"/>
              </w:rPr>
              <w:t>forma conjunta</w:t>
            </w:r>
            <w:r w:rsidRPr="004B0E79">
              <w:rPr>
                <w:rFonts w:ascii="Trebuchet MS" w:hAnsi="Trebuchet MS" w:cs="Arial"/>
                <w:sz w:val="20"/>
                <w:szCs w:val="20"/>
              </w:rPr>
              <w:t>.</w:t>
            </w:r>
          </w:p>
          <w:p w:rsidR="00F65296" w:rsidRPr="004B0E79" w:rsidRDefault="00F65296" w:rsidP="00F65296">
            <w:pPr>
              <w:snapToGrid w:val="0"/>
              <w:spacing w:line="276" w:lineRule="auto"/>
              <w:jc w:val="both"/>
              <w:rPr>
                <w:rFonts w:ascii="Trebuchet MS" w:hAnsi="Trebuchet MS"/>
                <w:sz w:val="20"/>
                <w:szCs w:val="20"/>
              </w:rPr>
            </w:pPr>
          </w:p>
        </w:tc>
      </w:tr>
      <w:tr w:rsidR="0009635F" w:rsidRPr="004B0E79" w:rsidTr="00664E48">
        <w:tblPrEx>
          <w:tblLook w:val="0000" w:firstRow="0" w:lastRow="0" w:firstColumn="0" w:lastColumn="0" w:noHBand="0" w:noVBand="0"/>
        </w:tblPrEx>
        <w:trPr>
          <w:trHeight w:val="454"/>
          <w:jc w:val="center"/>
        </w:trPr>
        <w:tc>
          <w:tcPr>
            <w:tcW w:w="5000" w:type="pct"/>
            <w:gridSpan w:val="4"/>
            <w:vAlign w:val="center"/>
          </w:tcPr>
          <w:p w:rsidR="00F65296" w:rsidRPr="004B0E79" w:rsidRDefault="00F65296" w:rsidP="00F65296">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37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3734"/>
              <w:gridCol w:w="1030"/>
              <w:gridCol w:w="1159"/>
              <w:gridCol w:w="1456"/>
            </w:tblGrid>
            <w:tr w:rsidR="00F65296" w:rsidRPr="004B0E79" w:rsidTr="00E661FE">
              <w:trPr>
                <w:trHeight w:val="120"/>
                <w:jc w:val="center"/>
              </w:trPr>
              <w:tc>
                <w:tcPr>
                  <w:tcW w:w="3734" w:type="dxa"/>
                </w:tcPr>
                <w:p w:rsidR="00F65296" w:rsidRPr="004B0E79" w:rsidRDefault="00F65296" w:rsidP="00E661FE">
                  <w:pPr>
                    <w:snapToGrid w:val="0"/>
                    <w:spacing w:line="276" w:lineRule="auto"/>
                    <w:jc w:val="both"/>
                    <w:rPr>
                      <w:rFonts w:ascii="Trebuchet MS" w:hAnsi="Trebuchet MS"/>
                      <w:b/>
                      <w:sz w:val="20"/>
                      <w:szCs w:val="20"/>
                    </w:rPr>
                  </w:pPr>
                </w:p>
              </w:tc>
              <w:tc>
                <w:tcPr>
                  <w:tcW w:w="1030" w:type="dxa"/>
                  <w:hideMark/>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159" w:type="dxa"/>
                  <w:hideMark/>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456" w:type="dxa"/>
                  <w:hideMark/>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F65296" w:rsidRPr="004B0E79" w:rsidTr="00E661FE">
              <w:trPr>
                <w:trHeight w:val="120"/>
                <w:jc w:val="center"/>
              </w:trPr>
              <w:tc>
                <w:tcPr>
                  <w:tcW w:w="3734" w:type="dxa"/>
                </w:tcPr>
                <w:p w:rsidR="00F65296" w:rsidRPr="004B0E79" w:rsidRDefault="00F65296" w:rsidP="00E661FE">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030" w:type="dxa"/>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E661FE">
                  <w:pPr>
                    <w:snapToGrid w:val="0"/>
                    <w:spacing w:line="276" w:lineRule="auto"/>
                    <w:jc w:val="center"/>
                    <w:rPr>
                      <w:rFonts w:ascii="Trebuchet MS" w:hAnsi="Trebuchet MS"/>
                      <w:b/>
                      <w:sz w:val="20"/>
                      <w:szCs w:val="20"/>
                    </w:rPr>
                  </w:pPr>
                </w:p>
              </w:tc>
              <w:tc>
                <w:tcPr>
                  <w:tcW w:w="1456" w:type="dxa"/>
                </w:tcPr>
                <w:p w:rsidR="00F65296" w:rsidRPr="004B0E79" w:rsidRDefault="00F65296" w:rsidP="00E661FE">
                  <w:pPr>
                    <w:snapToGrid w:val="0"/>
                    <w:spacing w:line="276" w:lineRule="auto"/>
                    <w:jc w:val="center"/>
                    <w:rPr>
                      <w:rFonts w:ascii="Trebuchet MS" w:hAnsi="Trebuchet MS"/>
                      <w:b/>
                      <w:sz w:val="20"/>
                      <w:szCs w:val="20"/>
                    </w:rPr>
                  </w:pPr>
                </w:p>
              </w:tc>
            </w:tr>
            <w:tr w:rsidR="00F65296" w:rsidRPr="004B0E79" w:rsidTr="00E661FE">
              <w:trPr>
                <w:trHeight w:val="120"/>
                <w:jc w:val="center"/>
              </w:trPr>
              <w:tc>
                <w:tcPr>
                  <w:tcW w:w="3734" w:type="dxa"/>
                  <w:vAlign w:val="center"/>
                </w:tcPr>
                <w:p w:rsidR="00F65296" w:rsidRPr="004B0E79" w:rsidRDefault="00F65296" w:rsidP="00E661FE">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030" w:type="dxa"/>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E661FE">
                  <w:pPr>
                    <w:snapToGrid w:val="0"/>
                    <w:spacing w:line="276" w:lineRule="auto"/>
                    <w:jc w:val="center"/>
                    <w:rPr>
                      <w:rFonts w:ascii="Trebuchet MS" w:hAnsi="Trebuchet MS"/>
                      <w:b/>
                      <w:sz w:val="20"/>
                      <w:szCs w:val="20"/>
                    </w:rPr>
                  </w:pPr>
                </w:p>
              </w:tc>
              <w:tc>
                <w:tcPr>
                  <w:tcW w:w="1456" w:type="dxa"/>
                </w:tcPr>
                <w:p w:rsidR="00F65296" w:rsidRPr="004B0E79" w:rsidRDefault="00F65296" w:rsidP="00E661FE">
                  <w:pPr>
                    <w:snapToGrid w:val="0"/>
                    <w:spacing w:line="276" w:lineRule="auto"/>
                    <w:jc w:val="center"/>
                    <w:rPr>
                      <w:rFonts w:ascii="Trebuchet MS" w:hAnsi="Trebuchet MS"/>
                      <w:b/>
                      <w:sz w:val="20"/>
                      <w:szCs w:val="20"/>
                    </w:rPr>
                  </w:pPr>
                </w:p>
              </w:tc>
            </w:tr>
            <w:tr w:rsidR="00F65296" w:rsidRPr="004B0E79" w:rsidTr="00E661FE">
              <w:trPr>
                <w:trHeight w:val="120"/>
                <w:jc w:val="center"/>
              </w:trPr>
              <w:tc>
                <w:tcPr>
                  <w:tcW w:w="3734" w:type="dxa"/>
                  <w:vAlign w:val="center"/>
                </w:tcPr>
                <w:p w:rsidR="00F65296" w:rsidRPr="004B0E79" w:rsidRDefault="00F65296" w:rsidP="00E661FE">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030" w:type="dxa"/>
                </w:tcPr>
                <w:p w:rsidR="00F65296" w:rsidRPr="004B0E79" w:rsidRDefault="00F65296"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159" w:type="dxa"/>
                </w:tcPr>
                <w:p w:rsidR="00F65296" w:rsidRPr="004B0E79" w:rsidRDefault="00F65296" w:rsidP="00E661FE">
                  <w:pPr>
                    <w:snapToGrid w:val="0"/>
                    <w:spacing w:line="276" w:lineRule="auto"/>
                    <w:jc w:val="center"/>
                    <w:rPr>
                      <w:rFonts w:ascii="Trebuchet MS" w:hAnsi="Trebuchet MS"/>
                      <w:b/>
                      <w:sz w:val="20"/>
                      <w:szCs w:val="20"/>
                    </w:rPr>
                  </w:pPr>
                </w:p>
              </w:tc>
              <w:tc>
                <w:tcPr>
                  <w:tcW w:w="1456" w:type="dxa"/>
                </w:tcPr>
                <w:p w:rsidR="00F65296" w:rsidRPr="004B0E79" w:rsidRDefault="00F65296" w:rsidP="00E661FE">
                  <w:pPr>
                    <w:snapToGrid w:val="0"/>
                    <w:spacing w:line="276" w:lineRule="auto"/>
                    <w:jc w:val="center"/>
                    <w:rPr>
                      <w:rFonts w:ascii="Trebuchet MS" w:hAnsi="Trebuchet MS"/>
                      <w:b/>
                      <w:sz w:val="20"/>
                      <w:szCs w:val="20"/>
                    </w:rPr>
                  </w:pPr>
                </w:p>
              </w:tc>
            </w:tr>
          </w:tbl>
          <w:p w:rsidR="0009635F" w:rsidRPr="004B0E79" w:rsidRDefault="00F65296" w:rsidP="00F65296">
            <w:pPr>
              <w:spacing w:line="276" w:lineRule="auto"/>
              <w:jc w:val="center"/>
              <w:rPr>
                <w:rFonts w:ascii="Trebuchet MS" w:hAnsi="Trebuchet MS" w:cs="Arial"/>
                <w:b/>
                <w:sz w:val="20"/>
                <w:szCs w:val="20"/>
              </w:rPr>
            </w:pPr>
            <w:r w:rsidRPr="004B0E79">
              <w:rPr>
                <w:rFonts w:ascii="Trebuchet MS" w:hAnsi="Trebuchet MS"/>
                <w:b/>
                <w:sz w:val="20"/>
                <w:szCs w:val="20"/>
              </w:rPr>
              <w:t>Punto de acuerdo aprobado por unanimidad.</w:t>
            </w:r>
          </w:p>
        </w:tc>
      </w:tr>
      <w:tr w:rsidR="00F65296" w:rsidRPr="004B0E79" w:rsidTr="00CE2971">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 xml:space="preserve">Manifiesta: “En este momento me gustaría darle el uso de la voz </w:t>
            </w:r>
            <w:r>
              <w:rPr>
                <w:rFonts w:ascii="Trebuchet MS" w:hAnsi="Trebuchet MS"/>
                <w:sz w:val="20"/>
                <w:szCs w:val="20"/>
              </w:rPr>
              <w:t xml:space="preserve">a los representantes de las </w:t>
            </w:r>
            <w:r w:rsidRPr="004B0E79">
              <w:rPr>
                <w:rFonts w:ascii="Trebuchet MS" w:hAnsi="Trebuchet MS"/>
                <w:sz w:val="20"/>
                <w:szCs w:val="20"/>
              </w:rPr>
              <w:t>áreas que hacen las requisiciones para que nos puedan platicar brevemente cu</w:t>
            </w:r>
            <w:r>
              <w:rPr>
                <w:rFonts w:ascii="Trebuchet MS" w:hAnsi="Trebuchet MS"/>
                <w:sz w:val="20"/>
                <w:szCs w:val="20"/>
              </w:rPr>
              <w:t xml:space="preserve">áles son los bienes </w:t>
            </w:r>
            <w:r w:rsidRPr="004B0E79">
              <w:rPr>
                <w:rFonts w:ascii="Trebuchet MS" w:hAnsi="Trebuchet MS"/>
                <w:sz w:val="20"/>
                <w:szCs w:val="20"/>
              </w:rPr>
              <w:t>o los servicios que son requeridos y</w:t>
            </w:r>
            <w:r>
              <w:rPr>
                <w:rFonts w:ascii="Trebuchet MS" w:hAnsi="Trebuchet MS"/>
                <w:sz w:val="20"/>
                <w:szCs w:val="20"/>
              </w:rPr>
              <w:t xml:space="preserve">, </w:t>
            </w:r>
            <w:r w:rsidRPr="004B0E79">
              <w:rPr>
                <w:rFonts w:ascii="Trebuchet MS" w:hAnsi="Trebuchet MS"/>
                <w:sz w:val="20"/>
                <w:szCs w:val="20"/>
              </w:rPr>
              <w:t xml:space="preserve">para </w:t>
            </w:r>
            <w:r>
              <w:rPr>
                <w:rFonts w:ascii="Trebuchet MS" w:hAnsi="Trebuchet MS"/>
                <w:sz w:val="20"/>
                <w:szCs w:val="20"/>
              </w:rPr>
              <w:t xml:space="preserve">tal </w:t>
            </w:r>
            <w:r w:rsidRPr="004B0E79">
              <w:rPr>
                <w:rFonts w:ascii="Trebuchet MS" w:hAnsi="Trebuchet MS"/>
                <w:sz w:val="20"/>
                <w:szCs w:val="20"/>
              </w:rPr>
              <w:t xml:space="preserve">efecto, </w:t>
            </w:r>
            <w:r>
              <w:rPr>
                <w:rFonts w:ascii="Trebuchet MS" w:hAnsi="Trebuchet MS"/>
                <w:sz w:val="20"/>
                <w:szCs w:val="20"/>
              </w:rPr>
              <w:t xml:space="preserve">iniciaríamos </w:t>
            </w:r>
            <w:r w:rsidRPr="004B0E79">
              <w:rPr>
                <w:rFonts w:ascii="Trebuchet MS" w:hAnsi="Trebuchet MS"/>
                <w:sz w:val="20"/>
                <w:szCs w:val="20"/>
              </w:rPr>
              <w:t xml:space="preserve">con la convocatoria </w:t>
            </w:r>
            <w:r w:rsidRPr="004B0E79">
              <w:rPr>
                <w:rFonts w:ascii="Trebuchet MS" w:hAnsi="Trebuchet MS" w:cs="Arial"/>
                <w:sz w:val="20"/>
                <w:szCs w:val="20"/>
              </w:rPr>
              <w:t xml:space="preserve">IEPC-L-015/2018, para la adquisición de tres spots para televisión y tres spots para radio; </w:t>
            </w:r>
            <w:r w:rsidRPr="004B0E79">
              <w:rPr>
                <w:rFonts w:ascii="Trebuchet MS" w:hAnsi="Trebuchet MS"/>
                <w:sz w:val="20"/>
                <w:szCs w:val="20"/>
              </w:rPr>
              <w:t>IEPC-L</w:t>
            </w:r>
            <w:r>
              <w:rPr>
                <w:rFonts w:ascii="Trebuchet MS" w:hAnsi="Trebuchet MS"/>
                <w:sz w:val="20"/>
                <w:szCs w:val="20"/>
              </w:rPr>
              <w:t>-</w:t>
            </w:r>
            <w:r w:rsidRPr="004B0E79">
              <w:rPr>
                <w:rFonts w:ascii="Trebuchet MS" w:hAnsi="Trebuchet MS"/>
                <w:sz w:val="20"/>
                <w:szCs w:val="20"/>
              </w:rPr>
              <w:t xml:space="preserve">016/2018, </w:t>
            </w:r>
            <w:r w:rsidRPr="004B0E79">
              <w:rPr>
                <w:rFonts w:ascii="Trebuchet MS" w:hAnsi="Trebuchet MS" w:cs="Arial"/>
                <w:sz w:val="20"/>
                <w:szCs w:val="20"/>
              </w:rPr>
              <w:t>para la adquisición de un servicio de encarte en medio de comunicación impreso y de la misma área la IEPC-L-017/2018, para la adquisición de un servicio de pautas en redes sociales</w:t>
            </w:r>
            <w:r w:rsidRPr="004B0E79">
              <w:rPr>
                <w:rFonts w:ascii="Trebuchet MS" w:hAnsi="Trebuchet MS"/>
                <w:sz w:val="20"/>
                <w:szCs w:val="20"/>
              </w:rPr>
              <w:t xml:space="preserve">.” </w:t>
            </w:r>
          </w:p>
          <w:p w:rsidR="00F65296" w:rsidRPr="004B0E79" w:rsidRDefault="00F65296" w:rsidP="00F65296">
            <w:pPr>
              <w:snapToGrid w:val="0"/>
              <w:spacing w:line="276" w:lineRule="auto"/>
              <w:jc w:val="both"/>
              <w:rPr>
                <w:rFonts w:ascii="Trebuchet MS" w:hAnsi="Trebuchet MS"/>
                <w:sz w:val="20"/>
                <w:szCs w:val="20"/>
              </w:rPr>
            </w:pPr>
          </w:p>
          <w:p w:rsidR="00F65296"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Cede el uso de la voz al representante del Jefe e</w:t>
            </w:r>
            <w:r>
              <w:rPr>
                <w:rFonts w:ascii="Trebuchet MS" w:hAnsi="Trebuchet MS"/>
                <w:sz w:val="20"/>
                <w:szCs w:val="20"/>
              </w:rPr>
              <w:t>n</w:t>
            </w:r>
            <w:r w:rsidRPr="004B0E79">
              <w:rPr>
                <w:rFonts w:ascii="Trebuchet MS" w:hAnsi="Trebuchet MS"/>
                <w:sz w:val="20"/>
                <w:szCs w:val="20"/>
              </w:rPr>
              <w:t xml:space="preserve"> Comunicación Social.</w:t>
            </w:r>
          </w:p>
          <w:p w:rsidR="00F65296" w:rsidRPr="004B0E79" w:rsidRDefault="00F65296" w:rsidP="00F65296">
            <w:pPr>
              <w:snapToGrid w:val="0"/>
              <w:spacing w:line="276" w:lineRule="auto"/>
              <w:jc w:val="both"/>
              <w:rPr>
                <w:rFonts w:ascii="Trebuchet MS" w:hAnsi="Trebuchet MS" w:cs="Arial"/>
                <w:b/>
                <w:sz w:val="20"/>
                <w:szCs w:val="20"/>
              </w:rPr>
            </w:pPr>
          </w:p>
        </w:tc>
      </w:tr>
      <w:tr w:rsidR="00F65296" w:rsidRPr="004B0E79" w:rsidTr="00CE2971">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cs="Arial"/>
                <w:b/>
                <w:sz w:val="20"/>
                <w:szCs w:val="20"/>
              </w:rPr>
              <w:t>Carlos Díaz Mendoza</w:t>
            </w:r>
          </w:p>
        </w:tc>
        <w:tc>
          <w:tcPr>
            <w:tcW w:w="4127" w:type="pct"/>
            <w:gridSpan w:val="3"/>
            <w:vAlign w:val="center"/>
          </w:tcPr>
          <w:p w:rsidR="00F65296" w:rsidRPr="004B0E79" w:rsidRDefault="00F65296" w:rsidP="00F65296">
            <w:pPr>
              <w:snapToGrid w:val="0"/>
              <w:spacing w:line="276" w:lineRule="auto"/>
              <w:jc w:val="both"/>
              <w:rPr>
                <w:rFonts w:ascii="Trebuchet MS" w:hAnsi="Trebuchet MS"/>
                <w:sz w:val="20"/>
                <w:szCs w:val="20"/>
              </w:rPr>
            </w:pPr>
            <w:r>
              <w:rPr>
                <w:rFonts w:ascii="Trebuchet MS" w:hAnsi="Trebuchet MS"/>
                <w:sz w:val="20"/>
                <w:szCs w:val="20"/>
              </w:rPr>
              <w:t>Señala: “</w:t>
            </w:r>
            <w:r w:rsidRPr="004B0E79">
              <w:rPr>
                <w:rFonts w:ascii="Trebuchet MS" w:hAnsi="Trebuchet MS"/>
                <w:sz w:val="20"/>
                <w:szCs w:val="20"/>
              </w:rPr>
              <w:t>Buenas tar</w:t>
            </w:r>
            <w:r>
              <w:rPr>
                <w:rFonts w:ascii="Trebuchet MS" w:hAnsi="Trebuchet MS"/>
                <w:sz w:val="20"/>
                <w:szCs w:val="20"/>
              </w:rPr>
              <w:t>des a todas y a todos, comenzaré</w:t>
            </w:r>
            <w:r w:rsidRPr="004B0E79">
              <w:rPr>
                <w:rFonts w:ascii="Trebuchet MS" w:hAnsi="Trebuchet MS"/>
                <w:sz w:val="20"/>
                <w:szCs w:val="20"/>
              </w:rPr>
              <w:t xml:space="preserve"> explicando la licitación que tiene que ver con la adquisición de tres spots pa</w:t>
            </w:r>
            <w:r>
              <w:rPr>
                <w:rFonts w:ascii="Trebuchet MS" w:hAnsi="Trebuchet MS"/>
                <w:sz w:val="20"/>
                <w:szCs w:val="20"/>
              </w:rPr>
              <w:t>ra televisión y tres para radio. S</w:t>
            </w:r>
            <w:r w:rsidRPr="004B0E79">
              <w:rPr>
                <w:rFonts w:ascii="Trebuchet MS" w:hAnsi="Trebuchet MS"/>
                <w:sz w:val="20"/>
                <w:szCs w:val="20"/>
              </w:rPr>
              <w:t>e pretende que estos tres spots nos permitan difundir las actividades del instituto electoral que tiene que ver con los mecanismos de participación social, serían tres spots tanto para radio como en televisión, que nos permitirán darle a conocer a</w:t>
            </w:r>
            <w:r>
              <w:rPr>
                <w:rFonts w:ascii="Trebuchet MS" w:hAnsi="Trebuchet MS"/>
                <w:sz w:val="20"/>
                <w:szCs w:val="20"/>
              </w:rPr>
              <w:t xml:space="preserve"> </w:t>
            </w:r>
            <w:r w:rsidRPr="004B0E79">
              <w:rPr>
                <w:rFonts w:ascii="Trebuchet MS" w:hAnsi="Trebuchet MS"/>
                <w:sz w:val="20"/>
                <w:szCs w:val="20"/>
              </w:rPr>
              <w:t>la gente que</w:t>
            </w:r>
            <w:r>
              <w:rPr>
                <w:rFonts w:ascii="Trebuchet MS" w:hAnsi="Trebuchet MS"/>
                <w:sz w:val="20"/>
                <w:szCs w:val="20"/>
              </w:rPr>
              <w:t>,</w:t>
            </w:r>
            <w:r w:rsidRPr="004B0E79">
              <w:rPr>
                <w:rFonts w:ascii="Trebuchet MS" w:hAnsi="Trebuchet MS"/>
                <w:sz w:val="20"/>
                <w:szCs w:val="20"/>
              </w:rPr>
              <w:t xml:space="preserve"> además de organizar las elecciones</w:t>
            </w:r>
            <w:r>
              <w:rPr>
                <w:rFonts w:ascii="Trebuchet MS" w:hAnsi="Trebuchet MS"/>
                <w:sz w:val="20"/>
                <w:szCs w:val="20"/>
              </w:rPr>
              <w:t>,</w:t>
            </w:r>
            <w:r w:rsidRPr="004B0E79">
              <w:rPr>
                <w:rFonts w:ascii="Trebuchet MS" w:hAnsi="Trebuchet MS"/>
                <w:sz w:val="20"/>
                <w:szCs w:val="20"/>
              </w:rPr>
              <w:t xml:space="preserve"> el instituto también organiza y valida los mecanismos de participación social,</w:t>
            </w:r>
            <w:r>
              <w:rPr>
                <w:rFonts w:ascii="Trebuchet MS" w:hAnsi="Trebuchet MS"/>
                <w:sz w:val="20"/>
                <w:szCs w:val="20"/>
              </w:rPr>
              <w:t xml:space="preserve"> </w:t>
            </w:r>
            <w:r w:rsidRPr="004B0E79">
              <w:rPr>
                <w:rFonts w:ascii="Trebuchet MS" w:hAnsi="Trebuchet MS"/>
                <w:sz w:val="20"/>
                <w:szCs w:val="20"/>
              </w:rPr>
              <w:t>así como la promo</w:t>
            </w:r>
            <w:r>
              <w:rPr>
                <w:rFonts w:ascii="Trebuchet MS" w:hAnsi="Trebuchet MS"/>
                <w:sz w:val="20"/>
                <w:szCs w:val="20"/>
              </w:rPr>
              <w:t>ción concreta de cada mecanismo. T</w:t>
            </w:r>
            <w:r w:rsidRPr="004B0E79">
              <w:rPr>
                <w:rFonts w:ascii="Trebuchet MS" w:hAnsi="Trebuchet MS"/>
                <w:sz w:val="20"/>
                <w:szCs w:val="20"/>
              </w:rPr>
              <w:t>ienen algunas especificaciones técnicas ya que se utilizan o están dentro de la pauta de INE, entonces son con especificaciones técnicas muy concretas que deben de cubrir las empresas interesadas para que puedan cubrir con los lineamientos que marca el Instituto Nacional Electoral, entonces eso sería en cuanto a los spots que se solicitan</w:t>
            </w:r>
            <w:r>
              <w:rPr>
                <w:rFonts w:ascii="Trebuchet MS" w:hAnsi="Trebuchet MS"/>
                <w:sz w:val="20"/>
                <w:szCs w:val="20"/>
              </w:rPr>
              <w:t>.</w:t>
            </w:r>
            <w:r w:rsidRPr="004B0E79">
              <w:rPr>
                <w:rFonts w:ascii="Trebuchet MS" w:hAnsi="Trebuchet MS"/>
                <w:sz w:val="20"/>
                <w:szCs w:val="20"/>
              </w:rPr>
              <w:t>”</w:t>
            </w:r>
          </w:p>
          <w:p w:rsidR="00F65296" w:rsidRPr="004B0E79" w:rsidRDefault="00F65296" w:rsidP="00F65296">
            <w:pPr>
              <w:snapToGrid w:val="0"/>
              <w:spacing w:line="276" w:lineRule="auto"/>
              <w:jc w:val="both"/>
              <w:rPr>
                <w:rFonts w:ascii="Trebuchet MS" w:hAnsi="Trebuchet MS"/>
                <w:sz w:val="20"/>
                <w:szCs w:val="20"/>
              </w:rPr>
            </w:pPr>
          </w:p>
          <w:p w:rsidR="00F65296" w:rsidRPr="004B0E79"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 xml:space="preserve">Añade: </w:t>
            </w:r>
            <w:r>
              <w:rPr>
                <w:rFonts w:ascii="Trebuchet MS" w:hAnsi="Trebuchet MS"/>
                <w:sz w:val="20"/>
                <w:szCs w:val="20"/>
              </w:rPr>
              <w:t>“E</w:t>
            </w:r>
            <w:r w:rsidRPr="004B0E79">
              <w:rPr>
                <w:rFonts w:ascii="Trebuchet MS" w:hAnsi="Trebuchet MS"/>
                <w:sz w:val="20"/>
                <w:szCs w:val="20"/>
              </w:rPr>
              <w:t xml:space="preserve">n cuanto </w:t>
            </w:r>
            <w:r>
              <w:rPr>
                <w:rFonts w:ascii="Trebuchet MS" w:hAnsi="Trebuchet MS"/>
                <w:sz w:val="20"/>
                <w:szCs w:val="20"/>
              </w:rPr>
              <w:t>a</w:t>
            </w:r>
            <w:r w:rsidRPr="004B0E79">
              <w:rPr>
                <w:rFonts w:ascii="Trebuchet MS" w:hAnsi="Trebuchet MS"/>
                <w:sz w:val="20"/>
                <w:szCs w:val="20"/>
              </w:rPr>
              <w:t xml:space="preserve">l servicio de pautado también tiene que ver con la </w:t>
            </w:r>
            <w:r w:rsidRPr="004B0E79">
              <w:rPr>
                <w:rFonts w:ascii="Trebuchet MS" w:hAnsi="Trebuchet MS"/>
                <w:sz w:val="20"/>
                <w:szCs w:val="20"/>
              </w:rPr>
              <w:lastRenderedPageBreak/>
              <w:t>promoción y difusión de la</w:t>
            </w:r>
            <w:r>
              <w:rPr>
                <w:rFonts w:ascii="Trebuchet MS" w:hAnsi="Trebuchet MS"/>
                <w:sz w:val="20"/>
                <w:szCs w:val="20"/>
              </w:rPr>
              <w:t>s</w:t>
            </w:r>
            <w:r w:rsidRPr="004B0E79">
              <w:rPr>
                <w:rFonts w:ascii="Trebuchet MS" w:hAnsi="Trebuchet MS"/>
                <w:sz w:val="20"/>
                <w:szCs w:val="20"/>
              </w:rPr>
              <w:t xml:space="preserve"> acciones que realiza el instituto electoral en nuestras redes sociales, sería también una pauta para promocionar los mecanismos de participación social y poder tener un mayor alcance en la ciudadanía a través de los medios digitales.”</w:t>
            </w:r>
          </w:p>
          <w:p w:rsidR="00F65296" w:rsidRPr="004B0E79" w:rsidRDefault="00F65296" w:rsidP="00F65296">
            <w:pPr>
              <w:snapToGrid w:val="0"/>
              <w:spacing w:line="276" w:lineRule="auto"/>
              <w:jc w:val="both"/>
              <w:rPr>
                <w:rFonts w:ascii="Trebuchet MS" w:hAnsi="Trebuchet MS"/>
                <w:sz w:val="20"/>
                <w:szCs w:val="20"/>
              </w:rPr>
            </w:pPr>
          </w:p>
          <w:p w:rsidR="00F65296"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 xml:space="preserve">Agrega: </w:t>
            </w:r>
            <w:r>
              <w:rPr>
                <w:rFonts w:ascii="Trebuchet MS" w:hAnsi="Trebuchet MS"/>
                <w:sz w:val="20"/>
                <w:szCs w:val="20"/>
              </w:rPr>
              <w:t>“</w:t>
            </w:r>
            <w:r w:rsidRPr="004B0E79">
              <w:rPr>
                <w:rFonts w:ascii="Trebuchet MS" w:hAnsi="Trebuchet MS"/>
                <w:sz w:val="20"/>
                <w:szCs w:val="20"/>
              </w:rPr>
              <w:t xml:space="preserve">Y en el caso del encarte de igual manera es otra manera para poder impactar a la ciudadanía a través de un medio impreso con amplia difusión, amplia circulación, ya en una ocasión anterior se ha utilizado este medio y ha sido muy efectivo porque al final el ciudadano puede recibir en su mano la información que </w:t>
            </w:r>
            <w:r>
              <w:rPr>
                <w:rFonts w:ascii="Trebuchet MS" w:hAnsi="Trebuchet MS"/>
                <w:sz w:val="20"/>
                <w:szCs w:val="20"/>
              </w:rPr>
              <w:t>nosotros estamos proporcionando. E</w:t>
            </w:r>
            <w:r w:rsidRPr="004B0E79">
              <w:rPr>
                <w:rFonts w:ascii="Trebuchet MS" w:hAnsi="Trebuchet MS"/>
                <w:sz w:val="20"/>
                <w:szCs w:val="20"/>
              </w:rPr>
              <w:t>stoy atento a sus consideraciones.”</w:t>
            </w:r>
          </w:p>
          <w:p w:rsidR="00F65296" w:rsidRPr="004B0E79" w:rsidRDefault="00F65296" w:rsidP="00F65296">
            <w:pPr>
              <w:snapToGrid w:val="0"/>
              <w:spacing w:line="276" w:lineRule="auto"/>
              <w:jc w:val="both"/>
              <w:rPr>
                <w:rFonts w:ascii="Trebuchet MS" w:hAnsi="Trebuchet MS" w:cs="Arial"/>
                <w:b/>
                <w:sz w:val="20"/>
                <w:szCs w:val="20"/>
              </w:rPr>
            </w:pPr>
          </w:p>
        </w:tc>
      </w:tr>
      <w:tr w:rsidR="00F65296" w:rsidRPr="004B0E79" w:rsidTr="00CE2971">
        <w:tblPrEx>
          <w:tblLook w:val="0000" w:firstRow="0" w:lastRow="0" w:firstColumn="0" w:lastColumn="0" w:noHBand="0" w:noVBand="0"/>
        </w:tblPrEx>
        <w:trPr>
          <w:trHeight w:val="454"/>
          <w:jc w:val="center"/>
        </w:trPr>
        <w:tc>
          <w:tcPr>
            <w:tcW w:w="873" w:type="pct"/>
            <w:vAlign w:val="center"/>
          </w:tcPr>
          <w:p w:rsidR="00F65296" w:rsidRPr="004B0E79" w:rsidRDefault="00F65296"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F65296" w:rsidRPr="004B0E79" w:rsidRDefault="00F65296" w:rsidP="00F65296">
            <w:pPr>
              <w:snapToGrid w:val="0"/>
              <w:spacing w:line="276" w:lineRule="auto"/>
              <w:jc w:val="both"/>
              <w:rPr>
                <w:rFonts w:ascii="Trebuchet MS" w:hAnsi="Trebuchet MS"/>
                <w:sz w:val="20"/>
                <w:szCs w:val="20"/>
              </w:rPr>
            </w:pPr>
            <w:r>
              <w:rPr>
                <w:rFonts w:ascii="Trebuchet MS" w:hAnsi="Trebuchet MS"/>
                <w:sz w:val="20"/>
                <w:szCs w:val="20"/>
              </w:rPr>
              <w:t>Señala: “Gracias, no sé</w:t>
            </w:r>
            <w:r w:rsidRPr="004B0E79">
              <w:rPr>
                <w:rFonts w:ascii="Trebuchet MS" w:hAnsi="Trebuchet MS"/>
                <w:sz w:val="20"/>
                <w:szCs w:val="20"/>
              </w:rPr>
              <w:t xml:space="preserve"> si existan consideraciones</w:t>
            </w:r>
            <w:r>
              <w:rPr>
                <w:rFonts w:ascii="Trebuchet MS" w:hAnsi="Trebuchet MS"/>
                <w:sz w:val="20"/>
                <w:szCs w:val="20"/>
              </w:rPr>
              <w:t xml:space="preserve"> de parte de los consejeros.</w:t>
            </w:r>
            <w:r w:rsidRPr="004B0E79">
              <w:rPr>
                <w:rFonts w:ascii="Trebuchet MS" w:hAnsi="Trebuchet MS"/>
                <w:sz w:val="20"/>
                <w:szCs w:val="20"/>
              </w:rPr>
              <w:t>”</w:t>
            </w:r>
          </w:p>
          <w:p w:rsidR="00F65296" w:rsidRPr="004B0E79" w:rsidRDefault="00F65296" w:rsidP="00F65296">
            <w:pPr>
              <w:snapToGrid w:val="0"/>
              <w:spacing w:line="276" w:lineRule="auto"/>
              <w:jc w:val="both"/>
              <w:rPr>
                <w:rFonts w:ascii="Trebuchet MS" w:hAnsi="Trebuchet MS"/>
                <w:sz w:val="20"/>
                <w:szCs w:val="20"/>
              </w:rPr>
            </w:pPr>
          </w:p>
          <w:p w:rsidR="00F65296" w:rsidRDefault="00F65296" w:rsidP="00F65296">
            <w:pPr>
              <w:snapToGrid w:val="0"/>
              <w:spacing w:line="276" w:lineRule="auto"/>
              <w:jc w:val="both"/>
              <w:rPr>
                <w:rFonts w:ascii="Trebuchet MS" w:hAnsi="Trebuchet MS"/>
                <w:sz w:val="20"/>
                <w:szCs w:val="20"/>
              </w:rPr>
            </w:pPr>
            <w:r>
              <w:rPr>
                <w:rFonts w:ascii="Trebuchet MS" w:hAnsi="Trebuchet MS"/>
                <w:sz w:val="20"/>
                <w:szCs w:val="20"/>
              </w:rPr>
              <w:t>Cede el uso de la voz al c</w:t>
            </w:r>
            <w:r w:rsidRPr="004B0E79">
              <w:rPr>
                <w:rFonts w:ascii="Trebuchet MS" w:hAnsi="Trebuchet MS"/>
                <w:sz w:val="20"/>
                <w:szCs w:val="20"/>
              </w:rPr>
              <w:t xml:space="preserve">onsejero </w:t>
            </w:r>
            <w:r>
              <w:rPr>
                <w:rFonts w:ascii="Trebuchet MS" w:hAnsi="Trebuchet MS"/>
                <w:sz w:val="20"/>
                <w:szCs w:val="20"/>
              </w:rPr>
              <w:t xml:space="preserve">electoral </w:t>
            </w:r>
            <w:r w:rsidRPr="004B0E79">
              <w:rPr>
                <w:rFonts w:ascii="Trebuchet MS" w:hAnsi="Trebuchet MS"/>
                <w:sz w:val="20"/>
                <w:szCs w:val="20"/>
              </w:rPr>
              <w:t>Miguel Godínez</w:t>
            </w:r>
            <w:r w:rsidR="00E51AE1">
              <w:rPr>
                <w:rFonts w:ascii="Trebuchet MS" w:hAnsi="Trebuchet MS"/>
                <w:sz w:val="20"/>
                <w:szCs w:val="20"/>
              </w:rPr>
              <w:t xml:space="preserve"> </w:t>
            </w:r>
            <w:proofErr w:type="spellStart"/>
            <w:r w:rsidR="00E51AE1">
              <w:rPr>
                <w:rFonts w:ascii="Trebuchet MS" w:hAnsi="Trebuchet MS"/>
                <w:sz w:val="20"/>
                <w:szCs w:val="20"/>
              </w:rPr>
              <w:t>Terrí</w:t>
            </w:r>
            <w:r w:rsidRPr="004B0E79">
              <w:rPr>
                <w:rFonts w:ascii="Trebuchet MS" w:hAnsi="Trebuchet MS"/>
                <w:sz w:val="20"/>
                <w:szCs w:val="20"/>
              </w:rPr>
              <w:t>quez</w:t>
            </w:r>
            <w:proofErr w:type="spellEnd"/>
            <w:r w:rsidRPr="004B0E79">
              <w:rPr>
                <w:rFonts w:ascii="Trebuchet MS" w:hAnsi="Trebuchet MS"/>
                <w:sz w:val="20"/>
                <w:szCs w:val="20"/>
              </w:rPr>
              <w:t>.</w:t>
            </w:r>
          </w:p>
          <w:p w:rsidR="00F65296" w:rsidRDefault="00F65296" w:rsidP="00F65296">
            <w:pPr>
              <w:snapToGrid w:val="0"/>
              <w:spacing w:line="276" w:lineRule="auto"/>
              <w:jc w:val="both"/>
              <w:rPr>
                <w:rFonts w:ascii="Trebuchet MS" w:hAnsi="Trebuchet MS"/>
                <w:sz w:val="20"/>
                <w:szCs w:val="20"/>
              </w:rPr>
            </w:pPr>
          </w:p>
        </w:tc>
      </w:tr>
      <w:tr w:rsidR="00F65296" w:rsidRPr="004B0E79" w:rsidTr="00CE2971">
        <w:tblPrEx>
          <w:tblLook w:val="0000" w:firstRow="0" w:lastRow="0" w:firstColumn="0" w:lastColumn="0" w:noHBand="0" w:noVBand="0"/>
        </w:tblPrEx>
        <w:trPr>
          <w:trHeight w:val="454"/>
          <w:jc w:val="center"/>
        </w:trPr>
        <w:tc>
          <w:tcPr>
            <w:tcW w:w="873" w:type="pct"/>
            <w:vAlign w:val="center"/>
          </w:tcPr>
          <w:p w:rsidR="00F65296" w:rsidRPr="004B0E79" w:rsidRDefault="00CE2971" w:rsidP="00EF71FA">
            <w:pPr>
              <w:snapToGrid w:val="0"/>
              <w:spacing w:before="120" w:after="120" w:line="276" w:lineRule="auto"/>
              <w:jc w:val="center"/>
              <w:rPr>
                <w:rFonts w:ascii="Trebuchet MS" w:hAnsi="Trebuchet MS"/>
                <w:b/>
                <w:bCs/>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w:t>
            </w:r>
            <w:r w:rsidR="00F65296" w:rsidRPr="004B0E79">
              <w:rPr>
                <w:rFonts w:ascii="Trebuchet MS" w:hAnsi="Trebuchet MS"/>
                <w:b/>
                <w:sz w:val="20"/>
                <w:szCs w:val="20"/>
              </w:rPr>
              <w:t>quez</w:t>
            </w:r>
            <w:proofErr w:type="spellEnd"/>
          </w:p>
        </w:tc>
        <w:tc>
          <w:tcPr>
            <w:tcW w:w="4127" w:type="pct"/>
            <w:gridSpan w:val="3"/>
            <w:vAlign w:val="center"/>
          </w:tcPr>
          <w:p w:rsidR="00F65296" w:rsidRDefault="00F65296" w:rsidP="00F65296">
            <w:pPr>
              <w:snapToGrid w:val="0"/>
              <w:spacing w:line="276" w:lineRule="auto"/>
              <w:jc w:val="both"/>
              <w:rPr>
                <w:rFonts w:ascii="Trebuchet MS" w:hAnsi="Trebuchet MS"/>
                <w:sz w:val="20"/>
                <w:szCs w:val="20"/>
              </w:rPr>
            </w:pPr>
            <w:r w:rsidRPr="004B0E79">
              <w:rPr>
                <w:rFonts w:ascii="Trebuchet MS" w:hAnsi="Trebuchet MS"/>
                <w:sz w:val="20"/>
                <w:szCs w:val="20"/>
              </w:rPr>
              <w:t>Manifiesta: “Muchas gracias presidenta, buenas tardes a todas y todos, solamente consultar con quien viene en representación de la Jefatura de comunicación social respecto de la requisición que tiene que ver con servicio de pauta en redes sociales, respecto del contenido, el proveedor solamente se va a encargar en todo caso, dice aquí</w:t>
            </w:r>
            <w:r>
              <w:rPr>
                <w:rFonts w:ascii="Trebuchet MS" w:hAnsi="Trebuchet MS"/>
                <w:sz w:val="20"/>
                <w:szCs w:val="20"/>
              </w:rPr>
              <w:t xml:space="preserve">: </w:t>
            </w:r>
            <w:r w:rsidRPr="0005678C">
              <w:rPr>
                <w:rFonts w:ascii="Trebuchet MS" w:hAnsi="Trebuchet MS"/>
                <w:i/>
                <w:sz w:val="20"/>
                <w:szCs w:val="20"/>
              </w:rPr>
              <w:t>a los gráficos y todo el material que deberá ser aprobado por la jefatura de comunicación social</w:t>
            </w:r>
            <w:r>
              <w:rPr>
                <w:rFonts w:ascii="Trebuchet MS" w:hAnsi="Trebuchet MS"/>
                <w:sz w:val="20"/>
                <w:szCs w:val="20"/>
              </w:rPr>
              <w:t xml:space="preserve">, </w:t>
            </w:r>
            <w:r w:rsidRPr="004B0E79">
              <w:rPr>
                <w:rFonts w:ascii="Trebuchet MS" w:hAnsi="Trebuchet MS"/>
                <w:sz w:val="20"/>
                <w:szCs w:val="20"/>
              </w:rPr>
              <w:t>¿</w:t>
            </w:r>
            <w:r>
              <w:rPr>
                <w:rFonts w:ascii="Trebuchet MS" w:hAnsi="Trebuchet MS"/>
                <w:sz w:val="20"/>
                <w:szCs w:val="20"/>
              </w:rPr>
              <w:t>p</w:t>
            </w:r>
            <w:r w:rsidRPr="004B0E79">
              <w:rPr>
                <w:rFonts w:ascii="Trebuchet MS" w:hAnsi="Trebuchet MS"/>
                <w:sz w:val="20"/>
                <w:szCs w:val="20"/>
              </w:rPr>
              <w:t>ero los conte</w:t>
            </w:r>
            <w:r>
              <w:rPr>
                <w:rFonts w:ascii="Trebuchet MS" w:hAnsi="Trebuchet MS"/>
                <w:sz w:val="20"/>
                <w:szCs w:val="20"/>
              </w:rPr>
              <w:t>nidos que llega a esa pauta quié</w:t>
            </w:r>
            <w:r w:rsidRPr="004B0E79">
              <w:rPr>
                <w:rFonts w:ascii="Trebuchet MS" w:hAnsi="Trebuchet MS"/>
                <w:sz w:val="20"/>
                <w:szCs w:val="20"/>
              </w:rPr>
              <w:t>n los proporcionará?”</w:t>
            </w:r>
          </w:p>
          <w:p w:rsidR="00F65296" w:rsidRDefault="00F65296" w:rsidP="00F65296">
            <w:pPr>
              <w:snapToGrid w:val="0"/>
              <w:spacing w:line="276" w:lineRule="auto"/>
              <w:jc w:val="both"/>
              <w:rPr>
                <w:rFonts w:ascii="Trebuchet MS" w:hAnsi="Trebuchet MS"/>
                <w:sz w:val="20"/>
                <w:szCs w:val="20"/>
              </w:rPr>
            </w:pPr>
          </w:p>
        </w:tc>
      </w:tr>
      <w:tr w:rsidR="00F65296" w:rsidRPr="004B0E79" w:rsidTr="00CE2971">
        <w:tblPrEx>
          <w:tblLook w:val="0000" w:firstRow="0" w:lastRow="0" w:firstColumn="0" w:lastColumn="0" w:noHBand="0" w:noVBand="0"/>
        </w:tblPrEx>
        <w:trPr>
          <w:trHeight w:val="454"/>
          <w:jc w:val="center"/>
        </w:trPr>
        <w:tc>
          <w:tcPr>
            <w:tcW w:w="873" w:type="pct"/>
            <w:vAlign w:val="center"/>
          </w:tcPr>
          <w:p w:rsidR="00F65296"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cs="Arial"/>
                <w:b/>
                <w:sz w:val="20"/>
                <w:szCs w:val="20"/>
              </w:rPr>
              <w:t>Carlos Díaz Mendoza</w:t>
            </w:r>
          </w:p>
        </w:tc>
        <w:tc>
          <w:tcPr>
            <w:tcW w:w="4127" w:type="pct"/>
            <w:gridSpan w:val="3"/>
            <w:vAlign w:val="center"/>
          </w:tcPr>
          <w:p w:rsidR="00CE2971"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Responde: “Nosotros estaríamos proporcionando una serie de contenidos que se generan a través de las diferentes áreas y de la propia dirección de comunicación y ellos nos a</w:t>
            </w:r>
            <w:r>
              <w:rPr>
                <w:rFonts w:ascii="Trebuchet MS" w:hAnsi="Trebuchet MS"/>
                <w:sz w:val="20"/>
                <w:szCs w:val="20"/>
              </w:rPr>
              <w:t>yudarían a hacer el material grá</w:t>
            </w:r>
            <w:r w:rsidRPr="004B0E79">
              <w:rPr>
                <w:rFonts w:ascii="Trebuchet MS" w:hAnsi="Trebuchet MS"/>
                <w:sz w:val="20"/>
                <w:szCs w:val="20"/>
              </w:rPr>
              <w:t xml:space="preserve">fico que acompañe a ese </w:t>
            </w:r>
            <w:proofErr w:type="spellStart"/>
            <w:r w:rsidRPr="0005678C">
              <w:rPr>
                <w:rFonts w:ascii="Trebuchet MS" w:hAnsi="Trebuchet MS"/>
                <w:i/>
                <w:sz w:val="20"/>
                <w:szCs w:val="20"/>
              </w:rPr>
              <w:t>copy</w:t>
            </w:r>
            <w:proofErr w:type="spellEnd"/>
            <w:r w:rsidRPr="004B0E79">
              <w:rPr>
                <w:rFonts w:ascii="Trebuchet MS" w:hAnsi="Trebuchet MS"/>
                <w:sz w:val="20"/>
                <w:szCs w:val="20"/>
              </w:rPr>
              <w:t>, hay información que generamos nosotros y lo que hace qu</w:t>
            </w:r>
            <w:r>
              <w:rPr>
                <w:rFonts w:ascii="Trebuchet MS" w:hAnsi="Trebuchet MS"/>
                <w:sz w:val="20"/>
                <w:szCs w:val="20"/>
              </w:rPr>
              <w:t>ien</w:t>
            </w:r>
            <w:r w:rsidRPr="004B0E79">
              <w:rPr>
                <w:rFonts w:ascii="Trebuchet MS" w:hAnsi="Trebuchet MS"/>
                <w:sz w:val="20"/>
                <w:szCs w:val="20"/>
              </w:rPr>
              <w:t xml:space="preserve"> nos g</w:t>
            </w:r>
            <w:r>
              <w:rPr>
                <w:rFonts w:ascii="Trebuchet MS" w:hAnsi="Trebuchet MS"/>
                <w:sz w:val="20"/>
                <w:szCs w:val="20"/>
              </w:rPr>
              <w:t>enera la pauta es diseñar un grá</w:t>
            </w:r>
            <w:r w:rsidRPr="004B0E79">
              <w:rPr>
                <w:rFonts w:ascii="Trebuchet MS" w:hAnsi="Trebuchet MS"/>
                <w:sz w:val="20"/>
                <w:szCs w:val="20"/>
              </w:rPr>
              <w:t>fico que nos p</w:t>
            </w:r>
            <w:r>
              <w:rPr>
                <w:rFonts w:ascii="Trebuchet MS" w:hAnsi="Trebuchet MS"/>
                <w:sz w:val="20"/>
                <w:szCs w:val="20"/>
              </w:rPr>
              <w:t>ermita o má</w:t>
            </w:r>
            <w:r w:rsidRPr="004B0E79">
              <w:rPr>
                <w:rFonts w:ascii="Trebuchet MS" w:hAnsi="Trebuchet MS"/>
                <w:sz w:val="20"/>
                <w:szCs w:val="20"/>
              </w:rPr>
              <w:t>s bien que cumpla con las especificaciones de Facebook para que pueda correr de mejor manera y no sea solo el texto.”</w:t>
            </w:r>
          </w:p>
          <w:p w:rsidR="00F65296" w:rsidRDefault="00F65296"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Default="00CE2971" w:rsidP="00CE2971">
            <w:pPr>
              <w:snapToGrid w:val="0"/>
              <w:spacing w:line="276" w:lineRule="auto"/>
              <w:jc w:val="both"/>
              <w:rPr>
                <w:rFonts w:ascii="Trebuchet MS" w:hAnsi="Trebuchet MS"/>
                <w:sz w:val="20"/>
                <w:szCs w:val="20"/>
              </w:rPr>
            </w:pPr>
            <w:r>
              <w:rPr>
                <w:rFonts w:ascii="Trebuchet MS" w:hAnsi="Trebuchet MS"/>
                <w:sz w:val="20"/>
                <w:szCs w:val="20"/>
              </w:rPr>
              <w:t>Cede el uso de la voz al c</w:t>
            </w:r>
            <w:r w:rsidRPr="004B0E79">
              <w:rPr>
                <w:rFonts w:ascii="Trebuchet MS" w:hAnsi="Trebuchet MS"/>
                <w:sz w:val="20"/>
                <w:szCs w:val="20"/>
              </w:rPr>
              <w:t xml:space="preserve">onsejero </w:t>
            </w:r>
            <w:r>
              <w:rPr>
                <w:rFonts w:ascii="Trebuchet MS" w:hAnsi="Trebuchet MS"/>
                <w:sz w:val="20"/>
                <w:szCs w:val="20"/>
              </w:rPr>
              <w:t xml:space="preserve">electoral </w:t>
            </w:r>
            <w:r w:rsidRPr="004B0E79">
              <w:rPr>
                <w:rFonts w:ascii="Trebuchet MS" w:hAnsi="Trebuchet MS"/>
                <w:sz w:val="20"/>
                <w:szCs w:val="20"/>
              </w:rPr>
              <w:t>Migue</w:t>
            </w:r>
            <w:r>
              <w:rPr>
                <w:rFonts w:ascii="Trebuchet MS" w:hAnsi="Trebuchet MS"/>
                <w:sz w:val="20"/>
                <w:szCs w:val="20"/>
              </w:rPr>
              <w:t xml:space="preserve">l Godínez </w:t>
            </w:r>
            <w:proofErr w:type="spellStart"/>
            <w:r>
              <w:rPr>
                <w:rFonts w:ascii="Trebuchet MS" w:hAnsi="Trebuchet MS"/>
                <w:sz w:val="20"/>
                <w:szCs w:val="20"/>
              </w:rPr>
              <w:t>Terrí</w:t>
            </w:r>
            <w:r w:rsidRPr="004B0E79">
              <w:rPr>
                <w:rFonts w:ascii="Trebuchet MS" w:hAnsi="Trebuchet MS"/>
                <w:sz w:val="20"/>
                <w:szCs w:val="20"/>
              </w:rPr>
              <w:t>quez</w:t>
            </w:r>
            <w:proofErr w:type="spellEnd"/>
            <w:r w:rsidRPr="004B0E79">
              <w:rPr>
                <w:rFonts w:ascii="Trebuchet MS" w:hAnsi="Trebuchet MS"/>
                <w:sz w:val="20"/>
                <w:szCs w:val="20"/>
              </w:rPr>
              <w:t>.</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sz w:val="20"/>
                <w:szCs w:val="20"/>
              </w:rPr>
              <w:lastRenderedPageBreak/>
              <w:t xml:space="preserve">Miguel </w:t>
            </w:r>
            <w:r>
              <w:rPr>
                <w:rFonts w:ascii="Trebuchet MS" w:hAnsi="Trebuchet MS"/>
                <w:b/>
                <w:sz w:val="20"/>
                <w:szCs w:val="20"/>
              </w:rPr>
              <w:t xml:space="preserve">Godínez </w:t>
            </w:r>
            <w:proofErr w:type="spellStart"/>
            <w:r>
              <w:rPr>
                <w:rFonts w:ascii="Trebuchet MS" w:hAnsi="Trebuchet MS"/>
                <w:b/>
                <w:sz w:val="20"/>
                <w:szCs w:val="20"/>
              </w:rPr>
              <w:t>Terrí</w:t>
            </w:r>
            <w:r w:rsidRPr="004B0E79">
              <w:rPr>
                <w:rFonts w:ascii="Trebuchet MS" w:hAnsi="Trebuchet MS"/>
                <w:b/>
                <w:sz w:val="20"/>
                <w:szCs w:val="20"/>
              </w:rPr>
              <w:t>quez</w:t>
            </w:r>
            <w:proofErr w:type="spellEnd"/>
          </w:p>
        </w:tc>
        <w:tc>
          <w:tcPr>
            <w:tcW w:w="4127" w:type="pct"/>
            <w:gridSpan w:val="3"/>
            <w:vAlign w:val="center"/>
          </w:tcPr>
          <w:p w:rsidR="00CE2971" w:rsidRPr="004B0E79"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 xml:space="preserve">Manifiesta: “Gracias, estaría bien </w:t>
            </w:r>
            <w:r>
              <w:rPr>
                <w:rFonts w:ascii="Trebuchet MS" w:hAnsi="Trebuchet MS"/>
                <w:sz w:val="20"/>
                <w:szCs w:val="20"/>
              </w:rPr>
              <w:t>incluir</w:t>
            </w:r>
            <w:r w:rsidRPr="004B0E79">
              <w:rPr>
                <w:rFonts w:ascii="Trebuchet MS" w:hAnsi="Trebuchet MS"/>
                <w:sz w:val="20"/>
                <w:szCs w:val="20"/>
              </w:rPr>
              <w:t xml:space="preserve"> esa precisión, tanto en la especificación que los contenidos los proporcionará</w:t>
            </w:r>
            <w:r>
              <w:rPr>
                <w:rFonts w:ascii="Trebuchet MS" w:hAnsi="Trebuchet MS"/>
                <w:sz w:val="20"/>
                <w:szCs w:val="20"/>
              </w:rPr>
              <w:t>,</w:t>
            </w:r>
            <w:r w:rsidRPr="004B0E79">
              <w:rPr>
                <w:rFonts w:ascii="Trebuchet MS" w:hAnsi="Trebuchet MS"/>
                <w:sz w:val="20"/>
                <w:szCs w:val="20"/>
              </w:rPr>
              <w:t xml:space="preserve"> en este caso</w:t>
            </w:r>
            <w:r>
              <w:rPr>
                <w:rFonts w:ascii="Trebuchet MS" w:hAnsi="Trebuchet MS"/>
                <w:sz w:val="20"/>
                <w:szCs w:val="20"/>
              </w:rPr>
              <w:t>,</w:t>
            </w:r>
            <w:r w:rsidRPr="004B0E79">
              <w:rPr>
                <w:rFonts w:ascii="Trebuchet MS" w:hAnsi="Trebuchet MS"/>
                <w:sz w:val="20"/>
                <w:szCs w:val="20"/>
              </w:rPr>
              <w:t xml:space="preserve"> la jefatura.” </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Pr="004B0E79"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Señala: “Agregarlo a la requisición y que se refleje en la convocatoria</w:t>
            </w:r>
            <w:r>
              <w:rPr>
                <w:rFonts w:ascii="Trebuchet MS" w:hAnsi="Trebuchet MS"/>
                <w:sz w:val="20"/>
                <w:szCs w:val="20"/>
              </w:rPr>
              <w:t>.</w:t>
            </w:r>
            <w:r w:rsidRPr="004B0E79">
              <w:rPr>
                <w:rFonts w:ascii="Trebuchet MS" w:hAnsi="Trebuchet MS"/>
                <w:sz w:val="20"/>
                <w:szCs w:val="20"/>
              </w:rPr>
              <w:t>”</w:t>
            </w:r>
          </w:p>
          <w:p w:rsidR="00CE2971" w:rsidRPr="004B0E79" w:rsidRDefault="00CE2971" w:rsidP="00CE2971">
            <w:pPr>
              <w:snapToGrid w:val="0"/>
              <w:spacing w:line="276" w:lineRule="auto"/>
              <w:jc w:val="both"/>
              <w:rPr>
                <w:rFonts w:ascii="Trebuchet MS" w:hAnsi="Trebuchet MS"/>
                <w:sz w:val="20"/>
                <w:szCs w:val="20"/>
              </w:rPr>
            </w:pPr>
          </w:p>
          <w:p w:rsidR="00CE2971" w:rsidRDefault="00CE2971" w:rsidP="00CE2971">
            <w:pPr>
              <w:snapToGrid w:val="0"/>
              <w:spacing w:line="276" w:lineRule="auto"/>
              <w:jc w:val="both"/>
              <w:rPr>
                <w:rFonts w:ascii="Trebuchet MS" w:hAnsi="Trebuchet MS"/>
                <w:sz w:val="20"/>
                <w:szCs w:val="20"/>
              </w:rPr>
            </w:pPr>
            <w:r>
              <w:rPr>
                <w:rFonts w:ascii="Trebuchet MS" w:hAnsi="Trebuchet MS"/>
                <w:sz w:val="20"/>
                <w:szCs w:val="20"/>
              </w:rPr>
              <w:t>Cede el uso de la voz al c</w:t>
            </w:r>
            <w:r w:rsidRPr="004B0E79">
              <w:rPr>
                <w:rFonts w:ascii="Trebuchet MS" w:hAnsi="Trebuchet MS"/>
                <w:sz w:val="20"/>
                <w:szCs w:val="20"/>
              </w:rPr>
              <w:t xml:space="preserve">onsejero </w:t>
            </w:r>
            <w:r>
              <w:rPr>
                <w:rFonts w:ascii="Trebuchet MS" w:hAnsi="Trebuchet MS"/>
                <w:sz w:val="20"/>
                <w:szCs w:val="20"/>
              </w:rPr>
              <w:t xml:space="preserve">electoral </w:t>
            </w:r>
            <w:r w:rsidRPr="004B0E79">
              <w:rPr>
                <w:rFonts w:ascii="Trebuchet MS" w:hAnsi="Trebuchet MS"/>
                <w:sz w:val="20"/>
                <w:szCs w:val="20"/>
              </w:rPr>
              <w:t>Migue</w:t>
            </w:r>
            <w:r>
              <w:rPr>
                <w:rFonts w:ascii="Trebuchet MS" w:hAnsi="Trebuchet MS"/>
                <w:sz w:val="20"/>
                <w:szCs w:val="20"/>
              </w:rPr>
              <w:t xml:space="preserve">l Godínez </w:t>
            </w:r>
            <w:proofErr w:type="spellStart"/>
            <w:r>
              <w:rPr>
                <w:rFonts w:ascii="Trebuchet MS" w:hAnsi="Trebuchet MS"/>
                <w:sz w:val="20"/>
                <w:szCs w:val="20"/>
              </w:rPr>
              <w:t>Terrí</w:t>
            </w:r>
            <w:r w:rsidRPr="004B0E79">
              <w:rPr>
                <w:rFonts w:ascii="Trebuchet MS" w:hAnsi="Trebuchet MS"/>
                <w:sz w:val="20"/>
                <w:szCs w:val="20"/>
              </w:rPr>
              <w:t>quez</w:t>
            </w:r>
            <w:proofErr w:type="spellEnd"/>
            <w:r w:rsidRPr="004B0E79">
              <w:rPr>
                <w:rFonts w:ascii="Trebuchet MS" w:hAnsi="Trebuchet MS"/>
                <w:sz w:val="20"/>
                <w:szCs w:val="20"/>
              </w:rPr>
              <w:t>.</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Pr>
                <w:rFonts w:ascii="Trebuchet MS" w:hAnsi="Trebuchet MS"/>
                <w:b/>
                <w:sz w:val="20"/>
                <w:szCs w:val="20"/>
              </w:rPr>
              <w:t xml:space="preserve">Miguel Godínez </w:t>
            </w:r>
            <w:proofErr w:type="spellStart"/>
            <w:r>
              <w:rPr>
                <w:rFonts w:ascii="Trebuchet MS" w:hAnsi="Trebuchet MS"/>
                <w:b/>
                <w:sz w:val="20"/>
                <w:szCs w:val="20"/>
              </w:rPr>
              <w:t>Terrí</w:t>
            </w:r>
            <w:r w:rsidRPr="004B0E79">
              <w:rPr>
                <w:rFonts w:ascii="Trebuchet MS" w:hAnsi="Trebuchet MS"/>
                <w:b/>
                <w:sz w:val="20"/>
                <w:szCs w:val="20"/>
              </w:rPr>
              <w:t>quez</w:t>
            </w:r>
            <w:proofErr w:type="spellEnd"/>
          </w:p>
        </w:tc>
        <w:tc>
          <w:tcPr>
            <w:tcW w:w="4127" w:type="pct"/>
            <w:gridSpan w:val="3"/>
            <w:vAlign w:val="center"/>
          </w:tcPr>
          <w:p w:rsidR="00CE2971"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Señala: “</w:t>
            </w:r>
            <w:r>
              <w:rPr>
                <w:rFonts w:ascii="Trebuchet MS" w:hAnsi="Trebuchet MS"/>
                <w:sz w:val="20"/>
                <w:szCs w:val="20"/>
              </w:rPr>
              <w:t>Si, en las especificaciones técnicas, p</w:t>
            </w:r>
            <w:r w:rsidRPr="004B0E79">
              <w:rPr>
                <w:rFonts w:ascii="Trebuchet MS" w:hAnsi="Trebuchet MS"/>
                <w:sz w:val="20"/>
                <w:szCs w:val="20"/>
              </w:rPr>
              <w:t>ara que de alguna manera los proveedores</w:t>
            </w:r>
            <w:r>
              <w:rPr>
                <w:rFonts w:ascii="Trebuchet MS" w:hAnsi="Trebuchet MS"/>
                <w:sz w:val="20"/>
                <w:szCs w:val="20"/>
              </w:rPr>
              <w:t>,</w:t>
            </w:r>
            <w:r w:rsidRPr="004B0E79">
              <w:rPr>
                <w:rFonts w:ascii="Trebuchet MS" w:hAnsi="Trebuchet MS"/>
                <w:sz w:val="20"/>
                <w:szCs w:val="20"/>
              </w:rPr>
              <w:t xml:space="preserve"> creo yo, pudieran considerar que los contenidos van a ser proporcionados de aquí y no tendrán que cotizar esa parte</w:t>
            </w:r>
            <w:r>
              <w:rPr>
                <w:rFonts w:ascii="Trebuchet MS" w:hAnsi="Trebuchet MS"/>
                <w:sz w:val="20"/>
                <w:szCs w:val="20"/>
              </w:rPr>
              <w:t>.</w:t>
            </w:r>
            <w:r w:rsidRPr="004B0E79">
              <w:rPr>
                <w:rFonts w:ascii="Trebuchet MS" w:hAnsi="Trebuchet MS"/>
                <w:sz w:val="20"/>
                <w:szCs w:val="20"/>
              </w:rPr>
              <w:t>”</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Default="00CE2971" w:rsidP="00EF71FA">
            <w:pPr>
              <w:snapToGrid w:val="0"/>
              <w:spacing w:before="120" w:after="120"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Pr="004B0E79"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Señala: “</w:t>
            </w:r>
            <w:r>
              <w:rPr>
                <w:rFonts w:ascii="Trebuchet MS" w:hAnsi="Trebuchet MS"/>
                <w:sz w:val="20"/>
                <w:szCs w:val="20"/>
              </w:rPr>
              <w:t>Muy bien, s</w:t>
            </w:r>
            <w:r w:rsidRPr="004B0E79">
              <w:rPr>
                <w:rFonts w:ascii="Trebuchet MS" w:hAnsi="Trebuchet MS"/>
                <w:sz w:val="20"/>
                <w:szCs w:val="20"/>
              </w:rPr>
              <w:t xml:space="preserve">olicitamos al área </w:t>
            </w:r>
            <w:r>
              <w:rPr>
                <w:rFonts w:ascii="Trebuchet MS" w:hAnsi="Trebuchet MS"/>
                <w:sz w:val="20"/>
                <w:szCs w:val="20"/>
              </w:rPr>
              <w:t xml:space="preserve">que </w:t>
            </w:r>
            <w:r w:rsidRPr="004B0E79">
              <w:rPr>
                <w:rFonts w:ascii="Trebuchet MS" w:hAnsi="Trebuchet MS"/>
                <w:sz w:val="20"/>
                <w:szCs w:val="20"/>
              </w:rPr>
              <w:t xml:space="preserve">haga la precisión, de igual forma </w:t>
            </w:r>
            <w:r>
              <w:rPr>
                <w:rFonts w:ascii="Trebuchet MS" w:hAnsi="Trebuchet MS"/>
                <w:sz w:val="20"/>
                <w:szCs w:val="20"/>
              </w:rPr>
              <w:t>y de igual forma a la S</w:t>
            </w:r>
            <w:r w:rsidRPr="004B0E79">
              <w:rPr>
                <w:rFonts w:ascii="Trebuchet MS" w:hAnsi="Trebuchet MS"/>
                <w:sz w:val="20"/>
                <w:szCs w:val="20"/>
              </w:rPr>
              <w:t xml:space="preserve">ecretaría </w:t>
            </w:r>
            <w:r>
              <w:rPr>
                <w:rFonts w:ascii="Trebuchet MS" w:hAnsi="Trebuchet MS"/>
                <w:sz w:val="20"/>
                <w:szCs w:val="20"/>
              </w:rPr>
              <w:t>Técnica a</w:t>
            </w:r>
            <w:r w:rsidRPr="004B0E79">
              <w:rPr>
                <w:rFonts w:ascii="Trebuchet MS" w:hAnsi="Trebuchet MS"/>
                <w:sz w:val="20"/>
                <w:szCs w:val="20"/>
              </w:rPr>
              <w:t>l</w:t>
            </w:r>
            <w:r>
              <w:rPr>
                <w:rFonts w:ascii="Trebuchet MS" w:hAnsi="Trebuchet MS"/>
                <w:sz w:val="20"/>
                <w:szCs w:val="20"/>
              </w:rPr>
              <w:t xml:space="preserve"> momento de emitir la convocatoria.</w:t>
            </w:r>
            <w:r w:rsidRPr="004B0E79">
              <w:rPr>
                <w:rFonts w:ascii="Trebuchet MS" w:hAnsi="Trebuchet MS"/>
                <w:sz w:val="20"/>
                <w:szCs w:val="20"/>
              </w:rPr>
              <w:t>”</w:t>
            </w:r>
          </w:p>
          <w:p w:rsidR="00CE2971" w:rsidRPr="004B0E79" w:rsidRDefault="00CE2971" w:rsidP="00CE2971">
            <w:pPr>
              <w:snapToGrid w:val="0"/>
              <w:spacing w:line="276" w:lineRule="auto"/>
              <w:jc w:val="both"/>
              <w:rPr>
                <w:rFonts w:ascii="Trebuchet MS" w:hAnsi="Trebuchet MS"/>
                <w:sz w:val="20"/>
                <w:szCs w:val="20"/>
              </w:rPr>
            </w:pPr>
          </w:p>
          <w:p w:rsidR="00CE2971"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Añade: “</w:t>
            </w:r>
            <w:r>
              <w:rPr>
                <w:rFonts w:ascii="Trebuchet MS" w:hAnsi="Trebuchet MS"/>
                <w:sz w:val="20"/>
                <w:szCs w:val="20"/>
              </w:rPr>
              <w:t>E</w:t>
            </w:r>
            <w:r w:rsidRPr="004B0E79">
              <w:rPr>
                <w:rFonts w:ascii="Trebuchet MS" w:hAnsi="Trebuchet MS"/>
                <w:sz w:val="20"/>
                <w:szCs w:val="20"/>
              </w:rPr>
              <w:t>n esto</w:t>
            </w:r>
            <w:r>
              <w:rPr>
                <w:rFonts w:ascii="Trebuchet MS" w:hAnsi="Trebuchet MS"/>
                <w:sz w:val="20"/>
                <w:szCs w:val="20"/>
              </w:rPr>
              <w:t xml:space="preserve"> momento</w:t>
            </w:r>
            <w:r w:rsidRPr="004B0E79">
              <w:rPr>
                <w:rFonts w:ascii="Trebuchet MS" w:hAnsi="Trebuchet MS"/>
                <w:sz w:val="20"/>
                <w:szCs w:val="20"/>
              </w:rPr>
              <w:t xml:space="preserve"> cedo el uso de la voz al Director de Organización Electoral, </w:t>
            </w:r>
            <w:r>
              <w:rPr>
                <w:rFonts w:ascii="Trebuchet MS" w:hAnsi="Trebuchet MS"/>
                <w:sz w:val="20"/>
                <w:szCs w:val="20"/>
              </w:rPr>
              <w:t>quien se acaba de sumar a esta sesión, p</w:t>
            </w:r>
            <w:r w:rsidRPr="004B0E79">
              <w:rPr>
                <w:rFonts w:ascii="Trebuchet MS" w:hAnsi="Trebuchet MS"/>
                <w:sz w:val="20"/>
                <w:szCs w:val="20"/>
              </w:rPr>
              <w:t>a</w:t>
            </w:r>
            <w:r>
              <w:rPr>
                <w:rFonts w:ascii="Trebuchet MS" w:hAnsi="Trebuchet MS"/>
                <w:sz w:val="20"/>
                <w:szCs w:val="20"/>
              </w:rPr>
              <w:t>ra</w:t>
            </w:r>
            <w:r w:rsidRPr="004B0E79">
              <w:rPr>
                <w:rFonts w:ascii="Trebuchet MS" w:hAnsi="Trebuchet MS"/>
                <w:sz w:val="20"/>
                <w:szCs w:val="20"/>
              </w:rPr>
              <w:t xml:space="preserve"> </w:t>
            </w:r>
            <w:r>
              <w:rPr>
                <w:rFonts w:ascii="Trebuchet MS" w:hAnsi="Trebuchet MS"/>
                <w:sz w:val="20"/>
                <w:szCs w:val="20"/>
              </w:rPr>
              <w:t xml:space="preserve">que nos </w:t>
            </w:r>
            <w:r w:rsidRPr="004B0E79">
              <w:rPr>
                <w:rFonts w:ascii="Trebuchet MS" w:hAnsi="Trebuchet MS"/>
                <w:sz w:val="20"/>
                <w:szCs w:val="20"/>
              </w:rPr>
              <w:t>plati</w:t>
            </w:r>
            <w:r>
              <w:rPr>
                <w:rFonts w:ascii="Trebuchet MS" w:hAnsi="Trebuchet MS"/>
                <w:sz w:val="20"/>
                <w:szCs w:val="20"/>
              </w:rPr>
              <w:t>que</w:t>
            </w:r>
            <w:r w:rsidRPr="004B0E79">
              <w:rPr>
                <w:rFonts w:ascii="Trebuchet MS" w:hAnsi="Trebuchet MS"/>
                <w:sz w:val="20"/>
                <w:szCs w:val="20"/>
              </w:rPr>
              <w:t xml:space="preserve"> director</w:t>
            </w:r>
            <w:r>
              <w:rPr>
                <w:rFonts w:ascii="Trebuchet MS" w:hAnsi="Trebuchet MS"/>
                <w:sz w:val="20"/>
                <w:szCs w:val="20"/>
              </w:rPr>
              <w:t>,</w:t>
            </w:r>
            <w:r w:rsidRPr="004B0E79">
              <w:rPr>
                <w:rFonts w:ascii="Trebuchet MS" w:hAnsi="Trebuchet MS"/>
                <w:sz w:val="20"/>
                <w:szCs w:val="20"/>
              </w:rPr>
              <w:t xml:space="preserve"> en términos generales</w:t>
            </w:r>
            <w:r>
              <w:rPr>
                <w:rFonts w:ascii="Trebuchet MS" w:hAnsi="Trebuchet MS"/>
                <w:sz w:val="20"/>
                <w:szCs w:val="20"/>
              </w:rPr>
              <w:t>,</w:t>
            </w:r>
            <w:r w:rsidRPr="004B0E79">
              <w:rPr>
                <w:rFonts w:ascii="Trebuchet MS" w:hAnsi="Trebuchet MS"/>
                <w:sz w:val="20"/>
                <w:szCs w:val="20"/>
              </w:rPr>
              <w:t xml:space="preserve"> respecto de la requisición del </w:t>
            </w:r>
            <w:r w:rsidRPr="004B0E79">
              <w:rPr>
                <w:rFonts w:ascii="Trebuchet MS" w:hAnsi="Trebuchet MS" w:cs="Arial"/>
                <w:sz w:val="20"/>
                <w:szCs w:val="20"/>
              </w:rPr>
              <w:t>sistema selectivo de almacenamiento de hasta tres niveles identificado co</w:t>
            </w:r>
            <w:r>
              <w:rPr>
                <w:rFonts w:ascii="Trebuchet MS" w:hAnsi="Trebuchet MS" w:cs="Arial"/>
                <w:sz w:val="20"/>
                <w:szCs w:val="20"/>
              </w:rPr>
              <w:t xml:space="preserve">n la clave </w:t>
            </w:r>
            <w:r w:rsidRPr="004B0E79">
              <w:rPr>
                <w:rFonts w:ascii="Trebuchet MS" w:hAnsi="Trebuchet MS" w:cs="Arial"/>
                <w:sz w:val="20"/>
                <w:szCs w:val="20"/>
              </w:rPr>
              <w:t>IEPC-L-014/2018</w:t>
            </w:r>
            <w:r w:rsidRPr="004B0E79">
              <w:rPr>
                <w:rFonts w:ascii="Trebuchet MS" w:hAnsi="Trebuchet MS"/>
                <w:sz w:val="20"/>
                <w:szCs w:val="20"/>
              </w:rPr>
              <w:t>.”</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1107AA">
              <w:rPr>
                <w:rFonts w:ascii="Trebuchet MS" w:hAnsi="Trebuchet MS"/>
                <w:b/>
                <w:bCs/>
                <w:sz w:val="20"/>
                <w:szCs w:val="20"/>
              </w:rPr>
              <w:t>Álvaro Fernando Munguía Martínez</w:t>
            </w:r>
          </w:p>
        </w:tc>
        <w:tc>
          <w:tcPr>
            <w:tcW w:w="4127" w:type="pct"/>
            <w:gridSpan w:val="3"/>
            <w:vAlign w:val="center"/>
          </w:tcPr>
          <w:p w:rsidR="00CE2971" w:rsidRDefault="00CE2971" w:rsidP="00CE2971">
            <w:pPr>
              <w:snapToGrid w:val="0"/>
              <w:spacing w:line="276" w:lineRule="auto"/>
              <w:jc w:val="both"/>
              <w:rPr>
                <w:rFonts w:ascii="Trebuchet MS" w:hAnsi="Trebuchet MS"/>
                <w:sz w:val="20"/>
                <w:szCs w:val="20"/>
              </w:rPr>
            </w:pPr>
            <w:r w:rsidRPr="004B0E79">
              <w:rPr>
                <w:rFonts w:ascii="Trebuchet MS" w:hAnsi="Trebuchet MS"/>
                <w:sz w:val="20"/>
                <w:szCs w:val="20"/>
              </w:rPr>
              <w:t>Manifiesta: “Con mucho gusto Presidenta</w:t>
            </w:r>
            <w:r>
              <w:rPr>
                <w:rFonts w:ascii="Trebuchet MS" w:hAnsi="Trebuchet MS"/>
                <w:sz w:val="20"/>
                <w:szCs w:val="20"/>
              </w:rPr>
              <w:t>. B</w:t>
            </w:r>
            <w:r w:rsidRPr="004B0E79">
              <w:rPr>
                <w:rFonts w:ascii="Trebuchet MS" w:hAnsi="Trebuchet MS"/>
                <w:sz w:val="20"/>
                <w:szCs w:val="20"/>
              </w:rPr>
              <w:t>uenas tardes a todas y a todos, bien como saben nosotros estamos en un momento de rehabilitación de material electoral y ya desde el año pasado habíamos requerido comprar algunos racks, comúnmente conocidos, sin embargo</w:t>
            </w:r>
            <w:r>
              <w:rPr>
                <w:rFonts w:ascii="Trebuchet MS" w:hAnsi="Trebuchet MS"/>
                <w:sz w:val="20"/>
                <w:szCs w:val="20"/>
              </w:rPr>
              <w:t>,</w:t>
            </w:r>
            <w:r w:rsidRPr="004B0E79">
              <w:rPr>
                <w:rFonts w:ascii="Trebuchet MS" w:hAnsi="Trebuchet MS"/>
                <w:sz w:val="20"/>
                <w:szCs w:val="20"/>
              </w:rPr>
              <w:t xml:space="preserve"> ha sido insuficiente p</w:t>
            </w:r>
            <w:r>
              <w:rPr>
                <w:rFonts w:ascii="Trebuchet MS" w:hAnsi="Trebuchet MS"/>
                <w:sz w:val="20"/>
                <w:szCs w:val="20"/>
              </w:rPr>
              <w:t>ara todo el material que se está</w:t>
            </w:r>
            <w:r w:rsidRPr="004B0E79">
              <w:rPr>
                <w:rFonts w:ascii="Trebuchet MS" w:hAnsi="Trebuchet MS"/>
                <w:sz w:val="20"/>
                <w:szCs w:val="20"/>
              </w:rPr>
              <w:t xml:space="preserve"> hoy rehabilitando que se tendrá que resguardar para futuras elecciones, bien, en est</w:t>
            </w:r>
            <w:bookmarkStart w:id="0" w:name="_GoBack"/>
            <w:bookmarkEnd w:id="0"/>
            <w:r w:rsidRPr="004B0E79">
              <w:rPr>
                <w:rFonts w:ascii="Trebuchet MS" w:hAnsi="Trebuchet MS"/>
                <w:sz w:val="20"/>
                <w:szCs w:val="20"/>
              </w:rPr>
              <w:t xml:space="preserve">e sentido estamos pidiendo un símil de </w:t>
            </w:r>
            <w:r>
              <w:rPr>
                <w:rFonts w:ascii="Trebuchet MS" w:hAnsi="Trebuchet MS"/>
                <w:sz w:val="20"/>
                <w:szCs w:val="20"/>
              </w:rPr>
              <w:t>lo</w:t>
            </w:r>
            <w:r w:rsidRPr="004B0E79">
              <w:rPr>
                <w:rFonts w:ascii="Trebuchet MS" w:hAnsi="Trebuchet MS"/>
                <w:sz w:val="20"/>
                <w:szCs w:val="20"/>
              </w:rPr>
              <w:t xml:space="preserve"> que anteriormente ya compramos en este instituto, los racks precisamente los estamos pidiendo de tres pisos, en e</w:t>
            </w:r>
            <w:r>
              <w:rPr>
                <w:rFonts w:ascii="Trebuchet MS" w:hAnsi="Trebuchet MS"/>
                <w:sz w:val="20"/>
                <w:szCs w:val="20"/>
              </w:rPr>
              <w:t>s</w:t>
            </w:r>
            <w:r w:rsidRPr="004B0E79">
              <w:rPr>
                <w:rFonts w:ascii="Trebuchet MS" w:hAnsi="Trebuchet MS"/>
                <w:sz w:val="20"/>
                <w:szCs w:val="20"/>
              </w:rPr>
              <w:t xml:space="preserve">ta ocasión lo </w:t>
            </w:r>
            <w:r>
              <w:rPr>
                <w:rFonts w:ascii="Trebuchet MS" w:hAnsi="Trebuchet MS"/>
                <w:sz w:val="20"/>
                <w:szCs w:val="20"/>
              </w:rPr>
              <w:t xml:space="preserve">único </w:t>
            </w:r>
            <w:r w:rsidRPr="004B0E79">
              <w:rPr>
                <w:rFonts w:ascii="Trebuchet MS" w:hAnsi="Trebuchet MS"/>
                <w:sz w:val="20"/>
                <w:szCs w:val="20"/>
              </w:rPr>
              <w:t xml:space="preserve">que si estamos pidiendo aparte es que si tenga un piso estos racks, porque actualmente los que tenemos </w:t>
            </w:r>
            <w:r>
              <w:rPr>
                <w:rFonts w:ascii="Trebuchet MS" w:hAnsi="Trebuchet MS"/>
                <w:sz w:val="20"/>
                <w:szCs w:val="20"/>
              </w:rPr>
              <w:t xml:space="preserve">se </w:t>
            </w:r>
            <w:r w:rsidRPr="004B0E79">
              <w:rPr>
                <w:rFonts w:ascii="Trebuchet MS" w:hAnsi="Trebuchet MS"/>
                <w:sz w:val="20"/>
                <w:szCs w:val="20"/>
              </w:rPr>
              <w:t xml:space="preserve">lleva a cabo con madera y bueno hemos visto que problematiza el almacenaje de alguna </w:t>
            </w:r>
            <w:r>
              <w:rPr>
                <w:rFonts w:ascii="Trebuchet MS" w:hAnsi="Trebuchet MS"/>
                <w:sz w:val="20"/>
                <w:szCs w:val="20"/>
              </w:rPr>
              <w:t>ma</w:t>
            </w:r>
            <w:r w:rsidR="007F31AC">
              <w:rPr>
                <w:rFonts w:ascii="Trebuchet MS" w:hAnsi="Trebuchet MS"/>
                <w:sz w:val="20"/>
                <w:szCs w:val="20"/>
              </w:rPr>
              <w:t>n</w:t>
            </w:r>
            <w:r>
              <w:rPr>
                <w:rFonts w:ascii="Trebuchet MS" w:hAnsi="Trebuchet MS"/>
                <w:sz w:val="20"/>
                <w:szCs w:val="20"/>
              </w:rPr>
              <w:t>era para las cajas donde está todo lo que se está</w:t>
            </w:r>
            <w:r w:rsidRPr="004B0E79">
              <w:rPr>
                <w:rFonts w:ascii="Trebuchet MS" w:hAnsi="Trebuchet MS"/>
                <w:sz w:val="20"/>
                <w:szCs w:val="20"/>
              </w:rPr>
              <w:t xml:space="preserve"> rehabilitando</w:t>
            </w:r>
            <w:r>
              <w:rPr>
                <w:rFonts w:ascii="Trebuchet MS" w:hAnsi="Trebuchet MS"/>
                <w:sz w:val="20"/>
                <w:szCs w:val="20"/>
              </w:rPr>
              <w:t>,</w:t>
            </w:r>
            <w:r w:rsidRPr="004B0E79">
              <w:rPr>
                <w:rFonts w:ascii="Trebuchet MS" w:hAnsi="Trebuchet MS"/>
                <w:sz w:val="20"/>
                <w:szCs w:val="20"/>
              </w:rPr>
              <w:t xml:space="preserve"> por lo tanto</w:t>
            </w:r>
            <w:r>
              <w:rPr>
                <w:rFonts w:ascii="Trebuchet MS" w:hAnsi="Trebuchet MS"/>
                <w:sz w:val="20"/>
                <w:szCs w:val="20"/>
              </w:rPr>
              <w:t>,</w:t>
            </w:r>
            <w:r w:rsidRPr="004B0E79">
              <w:rPr>
                <w:rFonts w:ascii="Trebuchet MS" w:hAnsi="Trebuchet MS"/>
                <w:sz w:val="20"/>
                <w:szCs w:val="20"/>
              </w:rPr>
              <w:t xml:space="preserve"> hoy se pidió con </w:t>
            </w:r>
            <w:r>
              <w:rPr>
                <w:rFonts w:ascii="Trebuchet MS" w:hAnsi="Trebuchet MS"/>
                <w:sz w:val="20"/>
                <w:szCs w:val="20"/>
              </w:rPr>
              <w:t>piso para que quede má</w:t>
            </w:r>
            <w:r w:rsidRPr="004B0E79">
              <w:rPr>
                <w:rFonts w:ascii="Trebuchet MS" w:hAnsi="Trebuchet MS"/>
                <w:sz w:val="20"/>
                <w:szCs w:val="20"/>
              </w:rPr>
              <w:t>s firme y pues obviamente tenga mayor durabilidad nuestro material resguarda</w:t>
            </w:r>
            <w:r>
              <w:rPr>
                <w:rFonts w:ascii="Trebuchet MS" w:hAnsi="Trebuchet MS"/>
                <w:sz w:val="20"/>
                <w:szCs w:val="20"/>
              </w:rPr>
              <w:t>do. E</w:t>
            </w:r>
            <w:r w:rsidRPr="004B0E79">
              <w:rPr>
                <w:rFonts w:ascii="Trebuchet MS" w:hAnsi="Trebuchet MS"/>
                <w:sz w:val="20"/>
                <w:szCs w:val="20"/>
              </w:rPr>
              <w:t xml:space="preserve">stos elementos se estarán incorporando a la nueva bodega, los que tenemos actualmente están instalados en la bodega de </w:t>
            </w:r>
            <w:r w:rsidRPr="004B0E79">
              <w:rPr>
                <w:rFonts w:ascii="Trebuchet MS" w:hAnsi="Trebuchet MS"/>
                <w:sz w:val="20"/>
                <w:szCs w:val="20"/>
              </w:rPr>
              <w:lastRenderedPageBreak/>
              <w:t xml:space="preserve">Doctor Pérez Arce y esos mismos tendrían que pasarse a la bodega de Medrano, ahora </w:t>
            </w:r>
            <w:r w:rsidR="00E51AE1" w:rsidRPr="004B0E79">
              <w:rPr>
                <w:rFonts w:ascii="Trebuchet MS" w:hAnsi="Trebuchet MS"/>
                <w:sz w:val="20"/>
                <w:szCs w:val="20"/>
              </w:rPr>
              <w:t>sí</w:t>
            </w:r>
            <w:r w:rsidRPr="004B0E79">
              <w:rPr>
                <w:rFonts w:ascii="Trebuchet MS" w:hAnsi="Trebuchet MS"/>
                <w:sz w:val="20"/>
                <w:szCs w:val="20"/>
              </w:rPr>
              <w:t xml:space="preserve"> que en la bodega de </w:t>
            </w:r>
            <w:r w:rsidR="00E51AE1" w:rsidRPr="004B0E79">
              <w:rPr>
                <w:rFonts w:ascii="Trebuchet MS" w:hAnsi="Trebuchet MS"/>
                <w:sz w:val="20"/>
                <w:szCs w:val="20"/>
              </w:rPr>
              <w:t>Pérez</w:t>
            </w:r>
            <w:r w:rsidRPr="004B0E79">
              <w:rPr>
                <w:rFonts w:ascii="Trebuchet MS" w:hAnsi="Trebuchet MS"/>
                <w:sz w:val="20"/>
                <w:szCs w:val="20"/>
              </w:rPr>
              <w:t xml:space="preserve"> Arce ya no estaría el material ahí </w:t>
            </w:r>
            <w:r>
              <w:rPr>
                <w:rFonts w:ascii="Trebuchet MS" w:hAnsi="Trebuchet MS"/>
                <w:sz w:val="20"/>
                <w:szCs w:val="20"/>
              </w:rPr>
              <w:t>resguardado en su totalidad, si</w:t>
            </w:r>
            <w:r w:rsidRPr="004B0E79">
              <w:rPr>
                <w:rFonts w:ascii="Trebuchet MS" w:hAnsi="Trebuchet MS"/>
                <w:sz w:val="20"/>
                <w:szCs w:val="20"/>
              </w:rPr>
              <w:t xml:space="preserve">no que </w:t>
            </w:r>
            <w:r>
              <w:rPr>
                <w:rFonts w:ascii="Trebuchet MS" w:hAnsi="Trebuchet MS"/>
                <w:sz w:val="20"/>
                <w:szCs w:val="20"/>
              </w:rPr>
              <w:t xml:space="preserve">todo </w:t>
            </w:r>
            <w:r w:rsidRPr="004B0E79">
              <w:rPr>
                <w:rFonts w:ascii="Trebuchet MS" w:hAnsi="Trebuchet MS"/>
                <w:sz w:val="20"/>
                <w:szCs w:val="20"/>
              </w:rPr>
              <w:t>estaría en Medrano que sería básicamente una bodega específicamente para el material electoral rehabilitado, recuperado</w:t>
            </w:r>
            <w:r>
              <w:rPr>
                <w:rFonts w:ascii="Trebuchet MS" w:hAnsi="Trebuchet MS"/>
                <w:sz w:val="20"/>
                <w:szCs w:val="20"/>
              </w:rPr>
              <w:t>.</w:t>
            </w:r>
            <w:r w:rsidRPr="004B0E79">
              <w:rPr>
                <w:rFonts w:ascii="Trebuchet MS" w:hAnsi="Trebuchet MS"/>
                <w:sz w:val="20"/>
                <w:szCs w:val="20"/>
              </w:rPr>
              <w:t xml:space="preserve"> </w:t>
            </w:r>
            <w:r>
              <w:rPr>
                <w:rFonts w:ascii="Trebuchet MS" w:hAnsi="Trebuchet MS"/>
                <w:sz w:val="20"/>
                <w:szCs w:val="20"/>
              </w:rPr>
              <w:t>N</w:t>
            </w:r>
            <w:r w:rsidRPr="004B0E79">
              <w:rPr>
                <w:rFonts w:ascii="Trebuchet MS" w:hAnsi="Trebuchet MS"/>
                <w:sz w:val="20"/>
                <w:szCs w:val="20"/>
              </w:rPr>
              <w:t xml:space="preserve">o se presidenta si tenga alguna duda con gusto podría dar una mayor explicación.” </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Pr="004B0E79" w:rsidRDefault="00CE2971" w:rsidP="00CE2971">
            <w:pPr>
              <w:pStyle w:val="Sinespaciado"/>
              <w:spacing w:line="276" w:lineRule="auto"/>
              <w:jc w:val="both"/>
              <w:rPr>
                <w:rFonts w:ascii="Trebuchet MS" w:hAnsi="Trebuchet MS" w:cs="Arial"/>
                <w:sz w:val="20"/>
                <w:szCs w:val="20"/>
              </w:rPr>
            </w:pPr>
            <w:r w:rsidRPr="004B0E79">
              <w:rPr>
                <w:rFonts w:ascii="Trebuchet MS" w:hAnsi="Trebuchet MS"/>
                <w:sz w:val="20"/>
                <w:szCs w:val="20"/>
              </w:rPr>
              <w:t>Señala: “Muchas gracias director</w:t>
            </w:r>
            <w:r>
              <w:rPr>
                <w:rFonts w:ascii="Trebuchet MS" w:hAnsi="Trebuchet MS"/>
                <w:sz w:val="20"/>
                <w:szCs w:val="20"/>
              </w:rPr>
              <w:t>. B</w:t>
            </w:r>
            <w:r w:rsidRPr="004B0E79">
              <w:rPr>
                <w:rFonts w:ascii="Trebuchet MS" w:hAnsi="Trebuchet MS"/>
                <w:sz w:val="20"/>
                <w:szCs w:val="20"/>
              </w:rPr>
              <w:t xml:space="preserve">ueno eso es por parte de </w:t>
            </w:r>
            <w:r>
              <w:rPr>
                <w:rFonts w:ascii="Trebuchet MS" w:hAnsi="Trebuchet MS"/>
                <w:sz w:val="20"/>
                <w:szCs w:val="20"/>
              </w:rPr>
              <w:t>la d</w:t>
            </w:r>
            <w:r w:rsidRPr="004B0E79">
              <w:rPr>
                <w:rFonts w:ascii="Trebuchet MS" w:hAnsi="Trebuchet MS"/>
                <w:sz w:val="20"/>
                <w:szCs w:val="20"/>
              </w:rPr>
              <w:t>irección de organización y bueno</w:t>
            </w:r>
            <w:r>
              <w:rPr>
                <w:rFonts w:ascii="Trebuchet MS" w:hAnsi="Trebuchet MS"/>
                <w:sz w:val="20"/>
                <w:szCs w:val="20"/>
              </w:rPr>
              <w:t xml:space="preserve"> el área de informática en esto</w:t>
            </w:r>
            <w:r w:rsidRPr="004B0E79">
              <w:rPr>
                <w:rFonts w:ascii="Trebuchet MS" w:hAnsi="Trebuchet MS"/>
                <w:sz w:val="20"/>
                <w:szCs w:val="20"/>
              </w:rPr>
              <w:t xml:space="preserve"> mo</w:t>
            </w:r>
            <w:r>
              <w:rPr>
                <w:rFonts w:ascii="Trebuchet MS" w:hAnsi="Trebuchet MS"/>
                <w:sz w:val="20"/>
                <w:szCs w:val="20"/>
              </w:rPr>
              <w:t>mento</w:t>
            </w:r>
            <w:r w:rsidRPr="004B0E79">
              <w:rPr>
                <w:rFonts w:ascii="Trebuchet MS" w:hAnsi="Trebuchet MS"/>
                <w:sz w:val="20"/>
                <w:szCs w:val="20"/>
              </w:rPr>
              <w:t xml:space="preserve"> se encuentra cubriendo trabajos relativos al área, en esto</w:t>
            </w:r>
            <w:r>
              <w:rPr>
                <w:rFonts w:ascii="Trebuchet MS" w:hAnsi="Trebuchet MS"/>
                <w:sz w:val="20"/>
                <w:szCs w:val="20"/>
              </w:rPr>
              <w:t xml:space="preserve"> momento</w:t>
            </w:r>
            <w:r w:rsidRPr="004B0E79">
              <w:rPr>
                <w:rFonts w:ascii="Trebuchet MS" w:hAnsi="Trebuchet MS"/>
                <w:sz w:val="20"/>
                <w:szCs w:val="20"/>
              </w:rPr>
              <w:t xml:space="preserve"> no nos puede acompañar alguien </w:t>
            </w:r>
            <w:r>
              <w:rPr>
                <w:rFonts w:ascii="Trebuchet MS" w:hAnsi="Trebuchet MS"/>
                <w:sz w:val="20"/>
                <w:szCs w:val="20"/>
              </w:rPr>
              <w:t>para extendernos un poco má</w:t>
            </w:r>
            <w:r w:rsidRPr="004B0E79">
              <w:rPr>
                <w:rFonts w:ascii="Trebuchet MS" w:hAnsi="Trebuchet MS"/>
                <w:sz w:val="20"/>
                <w:szCs w:val="20"/>
              </w:rPr>
              <w:t xml:space="preserve">s la precisión de los requerimientos, me voy a permitir dar lectura nada más, al que corresponde al identificado como </w:t>
            </w:r>
            <w:r w:rsidRPr="004B0E79">
              <w:rPr>
                <w:rFonts w:ascii="Trebuchet MS" w:hAnsi="Trebuchet MS" w:cs="Arial"/>
                <w:sz w:val="20"/>
                <w:szCs w:val="20"/>
              </w:rPr>
              <w:t xml:space="preserve">IEPC-L-018/2018, para la adquisición de 28 </w:t>
            </w:r>
            <w:proofErr w:type="spellStart"/>
            <w:r w:rsidRPr="004B0E79">
              <w:rPr>
                <w:rFonts w:ascii="Trebuchet MS" w:hAnsi="Trebuchet MS" w:cs="Arial"/>
                <w:sz w:val="20"/>
                <w:szCs w:val="20"/>
              </w:rPr>
              <w:t>workstation</w:t>
            </w:r>
            <w:proofErr w:type="spellEnd"/>
            <w:r w:rsidRPr="004B0E79">
              <w:rPr>
                <w:rFonts w:ascii="Trebuchet MS" w:hAnsi="Trebuchet MS" w:cs="Arial"/>
                <w:sz w:val="20"/>
                <w:szCs w:val="20"/>
              </w:rPr>
              <w:t xml:space="preserve"> y 3 equipos de cómputo portátil</w:t>
            </w:r>
            <w:r>
              <w:rPr>
                <w:rFonts w:ascii="Trebuchet MS" w:hAnsi="Trebuchet MS" w:cs="Arial"/>
                <w:sz w:val="20"/>
                <w:szCs w:val="20"/>
              </w:rPr>
              <w:t>. P</w:t>
            </w:r>
            <w:r w:rsidRPr="004B0E79">
              <w:rPr>
                <w:rFonts w:ascii="Trebuchet MS" w:hAnsi="Trebuchet MS"/>
                <w:sz w:val="20"/>
                <w:szCs w:val="20"/>
              </w:rPr>
              <w:t xml:space="preserve">osteriormente la correspondiente al identificado como </w:t>
            </w:r>
            <w:r w:rsidRPr="004B0E79">
              <w:rPr>
                <w:rFonts w:ascii="Trebuchet MS" w:hAnsi="Trebuchet MS" w:cs="Arial"/>
                <w:sz w:val="20"/>
                <w:szCs w:val="20"/>
              </w:rPr>
              <w:t>IEPC-L-019/2018, para la adquisición de 29 impresoras multifuncionales, 37 impresoras monocromáticas y 34 equipos de respaldo de energía y finalmente la identificada como IEPC-L-020/2018, para la adquisición de 3 equipos de cómputo para diseño.”</w:t>
            </w:r>
          </w:p>
          <w:p w:rsidR="00CE2971" w:rsidRPr="004B0E79" w:rsidRDefault="00CE2971" w:rsidP="00CE2971">
            <w:pPr>
              <w:pStyle w:val="Sinespaciado"/>
              <w:spacing w:line="276" w:lineRule="auto"/>
              <w:jc w:val="both"/>
              <w:rPr>
                <w:rFonts w:ascii="Trebuchet MS" w:hAnsi="Trebuchet MS" w:cs="Arial"/>
                <w:sz w:val="20"/>
                <w:szCs w:val="20"/>
              </w:rPr>
            </w:pPr>
          </w:p>
          <w:p w:rsidR="00CE2971" w:rsidRDefault="00CE2971" w:rsidP="00CE2971">
            <w:pPr>
              <w:pStyle w:val="Sinespaciado"/>
              <w:spacing w:line="276" w:lineRule="auto"/>
              <w:jc w:val="both"/>
              <w:rPr>
                <w:rFonts w:ascii="Trebuchet MS" w:hAnsi="Trebuchet MS" w:cs="Arial"/>
                <w:sz w:val="20"/>
                <w:szCs w:val="20"/>
              </w:rPr>
            </w:pPr>
            <w:r w:rsidRPr="004B0E79">
              <w:rPr>
                <w:rFonts w:ascii="Trebuchet MS" w:hAnsi="Trebuchet MS" w:cs="Arial"/>
                <w:sz w:val="20"/>
                <w:szCs w:val="20"/>
              </w:rPr>
              <w:t>“E</w:t>
            </w:r>
            <w:r>
              <w:rPr>
                <w:rFonts w:ascii="Trebuchet MS" w:hAnsi="Trebuchet MS" w:cs="Arial"/>
                <w:sz w:val="20"/>
                <w:szCs w:val="20"/>
              </w:rPr>
              <w:t>stá</w:t>
            </w:r>
            <w:r w:rsidRPr="004B0E79">
              <w:rPr>
                <w:rFonts w:ascii="Trebuchet MS" w:hAnsi="Trebuchet MS" w:cs="Arial"/>
                <w:sz w:val="20"/>
                <w:szCs w:val="20"/>
              </w:rPr>
              <w:t xml:space="preserve"> a su consideración las requisiciones de las áreas y si no hubiera algún otro señalamiento le solic</w:t>
            </w:r>
            <w:r>
              <w:rPr>
                <w:rFonts w:ascii="Trebuchet MS" w:hAnsi="Trebuchet MS" w:cs="Arial"/>
                <w:sz w:val="20"/>
                <w:szCs w:val="20"/>
              </w:rPr>
              <w:t>ito al secretario técnico nos dé</w:t>
            </w:r>
            <w:r w:rsidRPr="004B0E79">
              <w:rPr>
                <w:rFonts w:ascii="Trebuchet MS" w:hAnsi="Trebuchet MS" w:cs="Arial"/>
                <w:sz w:val="20"/>
                <w:szCs w:val="20"/>
              </w:rPr>
              <w:t xml:space="preserve"> cuenta con los proyectos de convocatoria.”</w:t>
            </w:r>
          </w:p>
          <w:p w:rsidR="00CE2971" w:rsidRDefault="00CE2971" w:rsidP="00F65296">
            <w:pPr>
              <w:snapToGrid w:val="0"/>
              <w:spacing w:line="276" w:lineRule="auto"/>
              <w:jc w:val="both"/>
              <w:rPr>
                <w:rFonts w:ascii="Trebuchet MS" w:hAnsi="Trebuchet MS"/>
                <w:sz w:val="20"/>
                <w:szCs w:val="20"/>
              </w:rPr>
            </w:pP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CE2971" w:rsidRDefault="00CE2971" w:rsidP="00F65296">
            <w:pPr>
              <w:snapToGrid w:val="0"/>
              <w:spacing w:line="276" w:lineRule="auto"/>
              <w:jc w:val="both"/>
              <w:rPr>
                <w:rFonts w:ascii="Trebuchet MS" w:hAnsi="Trebuchet MS"/>
                <w:sz w:val="20"/>
                <w:szCs w:val="20"/>
              </w:rPr>
            </w:pPr>
            <w:r w:rsidRPr="004B0E79">
              <w:rPr>
                <w:rFonts w:ascii="Trebuchet MS" w:hAnsi="Trebuchet MS"/>
                <w:sz w:val="20"/>
                <w:szCs w:val="20"/>
              </w:rPr>
              <w:t>Realiza lo solicitado.</w:t>
            </w:r>
          </w:p>
        </w:tc>
      </w:tr>
      <w:tr w:rsidR="00F65296" w:rsidRPr="004B0E79" w:rsidTr="00664E48">
        <w:tblPrEx>
          <w:tblLook w:val="0000" w:firstRow="0" w:lastRow="0" w:firstColumn="0" w:lastColumn="0" w:noHBand="0" w:noVBand="0"/>
        </w:tblPrEx>
        <w:trPr>
          <w:trHeight w:val="454"/>
          <w:jc w:val="center"/>
        </w:trPr>
        <w:tc>
          <w:tcPr>
            <w:tcW w:w="5000" w:type="pct"/>
            <w:gridSpan w:val="4"/>
            <w:vAlign w:val="center"/>
          </w:tcPr>
          <w:p w:rsidR="00F65296" w:rsidRPr="004B0E79" w:rsidRDefault="00CE2971" w:rsidP="00CE2971">
            <w:pPr>
              <w:snapToGrid w:val="0"/>
              <w:spacing w:before="120" w:after="120" w:line="276" w:lineRule="auto"/>
              <w:jc w:val="both"/>
              <w:rPr>
                <w:rFonts w:ascii="Trebuchet MS" w:hAnsi="Trebuchet MS" w:cs="Arial"/>
                <w:b/>
                <w:sz w:val="20"/>
                <w:szCs w:val="20"/>
              </w:rPr>
            </w:pPr>
            <w:r w:rsidRPr="004B0E79">
              <w:rPr>
                <w:rFonts w:ascii="Trebuchet MS" w:hAnsi="Trebuchet MS"/>
                <w:b/>
                <w:sz w:val="20"/>
                <w:szCs w:val="20"/>
              </w:rPr>
              <w:t xml:space="preserve">2. </w:t>
            </w:r>
            <w:r w:rsidRPr="004B0E79">
              <w:rPr>
                <w:rFonts w:ascii="Trebuchet MS" w:hAnsi="Trebuchet MS"/>
                <w:b/>
                <w:bCs/>
                <w:sz w:val="20"/>
                <w:szCs w:val="20"/>
              </w:rPr>
              <w:t xml:space="preserve">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IEPC-L-014/2018, </w:t>
            </w:r>
            <w:r w:rsidRPr="004B0E79">
              <w:rPr>
                <w:rFonts w:ascii="Trebuchet MS" w:hAnsi="Trebuchet MS"/>
                <w:b/>
                <w:sz w:val="20"/>
                <w:szCs w:val="20"/>
              </w:rPr>
              <w:t>para la adquisición de un sistema selectivo de almacenamiento de hasta tres niveles.</w:t>
            </w: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cs="Arial"/>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Pr="004B0E79" w:rsidRDefault="00CE2971" w:rsidP="00CE2971">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CE2971" w:rsidRPr="004B0E79" w:rsidRDefault="00CE2971" w:rsidP="00CE2971">
            <w:pPr>
              <w:spacing w:line="276" w:lineRule="auto"/>
              <w:jc w:val="both"/>
              <w:rPr>
                <w:rFonts w:ascii="Trebuchet MS" w:hAnsi="Trebuchet MS" w:cs="Calibri"/>
                <w:sz w:val="20"/>
                <w:szCs w:val="20"/>
                <w:lang w:val="es-ES"/>
              </w:rPr>
            </w:pPr>
          </w:p>
          <w:p w:rsidR="00CE2971" w:rsidRPr="004B0E79" w:rsidRDefault="00CE2971" w:rsidP="00CE2971">
            <w:pPr>
              <w:snapToGrid w:val="0"/>
              <w:spacing w:before="120" w:after="120" w:line="276" w:lineRule="auto"/>
              <w:jc w:val="both"/>
              <w:rPr>
                <w:rFonts w:ascii="Trebuchet MS" w:hAnsi="Trebuchet MS" w:cs="Arial"/>
                <w:b/>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w:t>
            </w:r>
            <w:r w:rsidRPr="004B0E79">
              <w:rPr>
                <w:rFonts w:ascii="Trebuchet MS" w:hAnsi="Trebuchet MS" w:cs="Calibri"/>
                <w:sz w:val="20"/>
                <w:szCs w:val="20"/>
                <w:lang w:val="es-ES"/>
              </w:rPr>
              <w:t xml:space="preserve">ecretario </w:t>
            </w:r>
            <w:r>
              <w:rPr>
                <w:rFonts w:ascii="Trebuchet MS" w:hAnsi="Trebuchet MS" w:cs="Calibri"/>
                <w:sz w:val="20"/>
                <w:szCs w:val="20"/>
                <w:lang w:val="es-ES"/>
              </w:rPr>
              <w:t>t</w:t>
            </w:r>
            <w:r w:rsidRPr="004B0E79">
              <w:rPr>
                <w:rFonts w:ascii="Trebuchet MS" w:hAnsi="Trebuchet MS" w:cs="Calibri"/>
                <w:sz w:val="20"/>
                <w:szCs w:val="20"/>
                <w:lang w:val="es-ES"/>
              </w:rPr>
              <w:t>écnico proponga un punto de acuerdo.”</w:t>
            </w: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EF71FA">
            <w:pPr>
              <w:snapToGrid w:val="0"/>
              <w:spacing w:before="120" w:after="120"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CE2971" w:rsidRPr="004B0E79" w:rsidRDefault="00CE2971" w:rsidP="00CE2971">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Default="00CE2971" w:rsidP="00CE2971">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AC02/CAE/</w:t>
            </w:r>
          </w:p>
          <w:p w:rsidR="00CE2971" w:rsidRPr="004B0E79" w:rsidRDefault="00CE2971" w:rsidP="00CE2971">
            <w:pPr>
              <w:snapToGrid w:val="0"/>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CE2971" w:rsidRPr="004B0E79" w:rsidRDefault="00CE2971" w:rsidP="00CE2971">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CE2971" w:rsidRPr="004B0E79" w:rsidRDefault="00CE2971" w:rsidP="00CE2971">
            <w:pPr>
              <w:spacing w:line="276" w:lineRule="auto"/>
              <w:jc w:val="both"/>
              <w:rPr>
                <w:rFonts w:ascii="Trebuchet MS" w:hAnsi="Trebuchet MS" w:cs="Calibri"/>
                <w:sz w:val="20"/>
                <w:szCs w:val="20"/>
                <w:lang w:val="es-ES"/>
              </w:rPr>
            </w:pPr>
          </w:p>
          <w:p w:rsidR="00CE2971" w:rsidRPr="004B0E79" w:rsidRDefault="00CE2971" w:rsidP="00CE2971">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licitación pública local IEPC-L-014</w:t>
            </w:r>
            <w:r>
              <w:rPr>
                <w:rFonts w:ascii="Trebuchet MS" w:hAnsi="Trebuchet MS" w:cs="Arial"/>
                <w:sz w:val="20"/>
                <w:szCs w:val="20"/>
              </w:rPr>
              <w:t xml:space="preserve">/2018, </w:t>
            </w:r>
            <w:r w:rsidRPr="004B0E79">
              <w:rPr>
                <w:rFonts w:ascii="Trebuchet MS" w:hAnsi="Trebuchet MS" w:cs="Arial"/>
                <w:sz w:val="20"/>
                <w:szCs w:val="20"/>
              </w:rPr>
              <w:t xml:space="preserve">para la adquisición de un sistema selectivo de almacenamiento de hasta tres niveles. </w:t>
            </w:r>
          </w:p>
          <w:p w:rsidR="00CE2971" w:rsidRPr="004B0E79" w:rsidRDefault="00CE2971" w:rsidP="00CE2971">
            <w:pPr>
              <w:spacing w:line="276" w:lineRule="auto"/>
              <w:jc w:val="both"/>
              <w:rPr>
                <w:rFonts w:ascii="Trebuchet MS" w:hAnsi="Trebuchet MS" w:cs="Arial"/>
                <w:sz w:val="20"/>
                <w:szCs w:val="20"/>
              </w:rPr>
            </w:pPr>
          </w:p>
          <w:p w:rsidR="00CE2971" w:rsidRPr="004B0E79" w:rsidRDefault="00CE2971" w:rsidP="00CE2971">
            <w:pPr>
              <w:spacing w:line="276" w:lineRule="auto"/>
              <w:ind w:right="176"/>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CE2971" w:rsidRPr="004B0E79" w:rsidRDefault="00CE2971" w:rsidP="00CE2971">
            <w:pPr>
              <w:spacing w:line="276" w:lineRule="auto"/>
              <w:ind w:right="176"/>
              <w:jc w:val="both"/>
              <w:rPr>
                <w:rFonts w:ascii="Trebuchet MS" w:eastAsia="MS Mincho" w:hAnsi="Trebuchet MS" w:cs="Arial"/>
                <w:sz w:val="20"/>
                <w:szCs w:val="20"/>
              </w:rPr>
            </w:pPr>
          </w:p>
          <w:p w:rsidR="00CE2971" w:rsidRPr="004B0E79" w:rsidRDefault="00CE2971" w:rsidP="00CE2971">
            <w:pPr>
              <w:spacing w:line="276" w:lineRule="auto"/>
              <w:ind w:right="176"/>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CE2971" w:rsidRPr="004B0E79" w:rsidRDefault="00CE2971" w:rsidP="00CE2971">
            <w:pPr>
              <w:spacing w:line="276" w:lineRule="auto"/>
              <w:ind w:right="176"/>
              <w:jc w:val="both"/>
              <w:rPr>
                <w:rFonts w:ascii="Trebuchet MS" w:hAnsi="Trebuchet MS" w:cs="Arial"/>
                <w:sz w:val="20"/>
                <w:szCs w:val="20"/>
              </w:rPr>
            </w:pPr>
          </w:p>
          <w:p w:rsidR="00CE2971" w:rsidRPr="004B0E79" w:rsidRDefault="00CE2971" w:rsidP="00E51AE1">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Secretaría Ejecutiva, para que ll</w:t>
            </w:r>
            <w:r w:rsidR="00E51AE1">
              <w:rPr>
                <w:rFonts w:ascii="Trebuchet MS" w:hAnsi="Trebuchet MS" w:cs="Arial"/>
                <w:sz w:val="20"/>
                <w:szCs w:val="20"/>
              </w:rPr>
              <w:t>eve a cabo la publicación de la</w:t>
            </w:r>
            <w:r w:rsidRPr="004B0E79">
              <w:rPr>
                <w:rFonts w:ascii="Trebuchet MS" w:hAnsi="Trebuchet MS" w:cs="Arial"/>
                <w:sz w:val="20"/>
                <w:szCs w:val="20"/>
              </w:rPr>
              <w:t xml:space="preserve"> convocatoria, en el portal oficial de internet de este organismo electoral.</w:t>
            </w: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CE2971">
            <w:pPr>
              <w:snapToGrid w:val="0"/>
              <w:spacing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CE2971" w:rsidRPr="004B0E79" w:rsidRDefault="00CE2971" w:rsidP="00CE2971">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CE2971" w:rsidRPr="004B0E79" w:rsidTr="00CE2971">
        <w:tblPrEx>
          <w:tblLook w:val="0000" w:firstRow="0" w:lastRow="0" w:firstColumn="0" w:lastColumn="0" w:noHBand="0" w:noVBand="0"/>
        </w:tblPrEx>
        <w:trPr>
          <w:trHeight w:val="454"/>
          <w:jc w:val="center"/>
        </w:trPr>
        <w:tc>
          <w:tcPr>
            <w:tcW w:w="873" w:type="pct"/>
            <w:vAlign w:val="center"/>
          </w:tcPr>
          <w:p w:rsidR="00CE2971" w:rsidRPr="004B0E79" w:rsidRDefault="00CE2971" w:rsidP="00CE2971">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CE2971" w:rsidRPr="004B0E79" w:rsidRDefault="00CE2971" w:rsidP="00CE2971">
            <w:pPr>
              <w:spacing w:line="276" w:lineRule="auto"/>
              <w:jc w:val="both"/>
              <w:rPr>
                <w:rFonts w:ascii="Trebuchet MS" w:hAnsi="Trebuchet MS" w:cs="Calibri"/>
                <w:sz w:val="20"/>
                <w:szCs w:val="20"/>
                <w:lang w:val="es-ES"/>
              </w:rPr>
            </w:pPr>
            <w:r w:rsidRPr="004B0E79">
              <w:rPr>
                <w:rFonts w:ascii="Trebuchet MS" w:hAnsi="Trebuchet MS"/>
                <w:sz w:val="20"/>
                <w:szCs w:val="20"/>
              </w:rPr>
              <w:t>Realiza lo solicitado.</w:t>
            </w:r>
          </w:p>
        </w:tc>
      </w:tr>
      <w:tr w:rsidR="00CE2971" w:rsidRPr="004B0E79" w:rsidTr="00664E48">
        <w:tblPrEx>
          <w:tblLook w:val="0000" w:firstRow="0" w:lastRow="0" w:firstColumn="0" w:lastColumn="0" w:noHBand="0" w:noVBand="0"/>
        </w:tblPrEx>
        <w:trPr>
          <w:trHeight w:val="454"/>
          <w:jc w:val="center"/>
        </w:trPr>
        <w:tc>
          <w:tcPr>
            <w:tcW w:w="5000" w:type="pct"/>
            <w:gridSpan w:val="4"/>
            <w:vAlign w:val="center"/>
          </w:tcPr>
          <w:p w:rsidR="00CE2971" w:rsidRPr="004B0E79" w:rsidRDefault="00CE2971" w:rsidP="00CE2971">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CE2971" w:rsidRPr="004B0E79" w:rsidTr="00E661FE">
              <w:trPr>
                <w:trHeight w:val="110"/>
                <w:jc w:val="center"/>
              </w:trPr>
              <w:tc>
                <w:tcPr>
                  <w:tcW w:w="4138" w:type="dxa"/>
                </w:tcPr>
                <w:p w:rsidR="00CE2971" w:rsidRPr="004B0E79" w:rsidRDefault="00CE2971" w:rsidP="00E661FE">
                  <w:pPr>
                    <w:snapToGrid w:val="0"/>
                    <w:spacing w:line="276" w:lineRule="auto"/>
                    <w:jc w:val="both"/>
                    <w:rPr>
                      <w:rFonts w:ascii="Trebuchet MS" w:hAnsi="Trebuchet MS"/>
                      <w:b/>
                      <w:sz w:val="20"/>
                      <w:szCs w:val="20"/>
                    </w:rPr>
                  </w:pPr>
                </w:p>
              </w:tc>
              <w:tc>
                <w:tcPr>
                  <w:tcW w:w="1141" w:type="dxa"/>
                  <w:hideMark/>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CE2971" w:rsidRPr="004B0E79" w:rsidTr="00E661FE">
              <w:trPr>
                <w:trHeight w:val="110"/>
                <w:jc w:val="center"/>
              </w:trPr>
              <w:tc>
                <w:tcPr>
                  <w:tcW w:w="4138" w:type="dxa"/>
                </w:tcPr>
                <w:p w:rsidR="00CE2971" w:rsidRPr="004B0E79" w:rsidRDefault="00CE2971" w:rsidP="00E661FE">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CE2971" w:rsidRPr="004B0E79" w:rsidRDefault="00CE2971" w:rsidP="00E661FE">
                  <w:pPr>
                    <w:snapToGrid w:val="0"/>
                    <w:spacing w:line="276" w:lineRule="auto"/>
                    <w:jc w:val="center"/>
                    <w:rPr>
                      <w:rFonts w:ascii="Trebuchet MS" w:hAnsi="Trebuchet MS"/>
                      <w:b/>
                      <w:sz w:val="20"/>
                      <w:szCs w:val="20"/>
                    </w:rPr>
                  </w:pPr>
                </w:p>
              </w:tc>
              <w:tc>
                <w:tcPr>
                  <w:tcW w:w="1364" w:type="dxa"/>
                </w:tcPr>
                <w:p w:rsidR="00CE2971" w:rsidRPr="004B0E79" w:rsidRDefault="00CE2971" w:rsidP="00E661FE">
                  <w:pPr>
                    <w:snapToGrid w:val="0"/>
                    <w:spacing w:line="276" w:lineRule="auto"/>
                    <w:jc w:val="center"/>
                    <w:rPr>
                      <w:rFonts w:ascii="Trebuchet MS" w:hAnsi="Trebuchet MS"/>
                      <w:b/>
                      <w:sz w:val="20"/>
                      <w:szCs w:val="20"/>
                    </w:rPr>
                  </w:pPr>
                </w:p>
              </w:tc>
            </w:tr>
            <w:tr w:rsidR="00CE2971" w:rsidRPr="004B0E79" w:rsidTr="00E661FE">
              <w:trPr>
                <w:trHeight w:val="110"/>
                <w:jc w:val="center"/>
              </w:trPr>
              <w:tc>
                <w:tcPr>
                  <w:tcW w:w="4138" w:type="dxa"/>
                  <w:vAlign w:val="center"/>
                </w:tcPr>
                <w:p w:rsidR="00CE2971" w:rsidRPr="004B0E79" w:rsidRDefault="00CE2971" w:rsidP="00E661FE">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CE2971" w:rsidRPr="004B0E79" w:rsidRDefault="00CE2971" w:rsidP="00E661FE">
                  <w:pPr>
                    <w:snapToGrid w:val="0"/>
                    <w:spacing w:line="276" w:lineRule="auto"/>
                    <w:jc w:val="center"/>
                    <w:rPr>
                      <w:rFonts w:ascii="Trebuchet MS" w:hAnsi="Trebuchet MS"/>
                      <w:b/>
                      <w:sz w:val="20"/>
                      <w:szCs w:val="20"/>
                    </w:rPr>
                  </w:pPr>
                </w:p>
              </w:tc>
              <w:tc>
                <w:tcPr>
                  <w:tcW w:w="1364" w:type="dxa"/>
                </w:tcPr>
                <w:p w:rsidR="00CE2971" w:rsidRPr="004B0E79" w:rsidRDefault="00CE2971" w:rsidP="00E661FE">
                  <w:pPr>
                    <w:snapToGrid w:val="0"/>
                    <w:spacing w:line="276" w:lineRule="auto"/>
                    <w:jc w:val="center"/>
                    <w:rPr>
                      <w:rFonts w:ascii="Trebuchet MS" w:hAnsi="Trebuchet MS"/>
                      <w:b/>
                      <w:sz w:val="20"/>
                      <w:szCs w:val="20"/>
                    </w:rPr>
                  </w:pPr>
                </w:p>
              </w:tc>
            </w:tr>
            <w:tr w:rsidR="00CE2971" w:rsidRPr="004B0E79" w:rsidTr="00E661FE">
              <w:trPr>
                <w:trHeight w:val="110"/>
                <w:jc w:val="center"/>
              </w:trPr>
              <w:tc>
                <w:tcPr>
                  <w:tcW w:w="4138" w:type="dxa"/>
                  <w:vAlign w:val="center"/>
                </w:tcPr>
                <w:p w:rsidR="00CE2971" w:rsidRPr="004B0E79" w:rsidRDefault="00CE2971" w:rsidP="00E661FE">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CE2971" w:rsidRPr="004B0E79" w:rsidRDefault="00CE2971" w:rsidP="00E661FE">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CE2971" w:rsidRPr="004B0E79" w:rsidRDefault="00CE2971" w:rsidP="00E661FE">
                  <w:pPr>
                    <w:snapToGrid w:val="0"/>
                    <w:spacing w:line="276" w:lineRule="auto"/>
                    <w:jc w:val="center"/>
                    <w:rPr>
                      <w:rFonts w:ascii="Trebuchet MS" w:hAnsi="Trebuchet MS"/>
                      <w:b/>
                      <w:sz w:val="20"/>
                      <w:szCs w:val="20"/>
                    </w:rPr>
                  </w:pPr>
                </w:p>
              </w:tc>
              <w:tc>
                <w:tcPr>
                  <w:tcW w:w="1364" w:type="dxa"/>
                </w:tcPr>
                <w:p w:rsidR="00CE2971" w:rsidRPr="004B0E79" w:rsidRDefault="00CE2971" w:rsidP="00E661FE">
                  <w:pPr>
                    <w:snapToGrid w:val="0"/>
                    <w:spacing w:line="276" w:lineRule="auto"/>
                    <w:jc w:val="center"/>
                    <w:rPr>
                      <w:rFonts w:ascii="Trebuchet MS" w:hAnsi="Trebuchet MS"/>
                      <w:b/>
                      <w:sz w:val="20"/>
                      <w:szCs w:val="20"/>
                    </w:rPr>
                  </w:pPr>
                </w:p>
              </w:tc>
            </w:tr>
          </w:tbl>
          <w:p w:rsidR="00CE2971" w:rsidRPr="004B0E79" w:rsidRDefault="00CE2971" w:rsidP="00EF71FA">
            <w:pPr>
              <w:snapToGrid w:val="0"/>
              <w:spacing w:before="120" w:after="120" w:line="276" w:lineRule="auto"/>
              <w:jc w:val="center"/>
              <w:rPr>
                <w:rFonts w:ascii="Trebuchet MS" w:hAnsi="Trebuchet MS" w:cs="Arial"/>
                <w:b/>
                <w:sz w:val="20"/>
                <w:szCs w:val="20"/>
              </w:rPr>
            </w:pPr>
            <w:r w:rsidRPr="004B0E79">
              <w:rPr>
                <w:rFonts w:ascii="Trebuchet MS" w:hAnsi="Trebuchet MS"/>
                <w:b/>
                <w:sz w:val="20"/>
                <w:szCs w:val="20"/>
              </w:rPr>
              <w:t>Punto de acuerdo aprobado por unanimidad.</w:t>
            </w:r>
          </w:p>
        </w:tc>
      </w:tr>
      <w:tr w:rsidR="00CE2971" w:rsidRPr="004B0E79" w:rsidTr="00664E48">
        <w:tblPrEx>
          <w:tblLook w:val="0000" w:firstRow="0" w:lastRow="0" w:firstColumn="0" w:lastColumn="0" w:noHBand="0" w:noVBand="0"/>
        </w:tblPrEx>
        <w:trPr>
          <w:trHeight w:val="454"/>
          <w:jc w:val="center"/>
        </w:trPr>
        <w:tc>
          <w:tcPr>
            <w:tcW w:w="5000" w:type="pct"/>
            <w:gridSpan w:val="4"/>
            <w:vAlign w:val="center"/>
          </w:tcPr>
          <w:p w:rsidR="00CE2971" w:rsidRPr="004B0E79" w:rsidRDefault="00CE2971" w:rsidP="00E51AE1">
            <w:pPr>
              <w:snapToGrid w:val="0"/>
              <w:spacing w:before="120" w:after="120" w:line="276" w:lineRule="auto"/>
              <w:jc w:val="both"/>
              <w:rPr>
                <w:rFonts w:ascii="Trebuchet MS" w:hAnsi="Trebuchet MS" w:cs="Arial"/>
                <w:b/>
                <w:sz w:val="20"/>
                <w:szCs w:val="20"/>
              </w:rPr>
            </w:pPr>
            <w:r w:rsidRPr="004B0E79">
              <w:rPr>
                <w:rFonts w:ascii="Trebuchet MS" w:hAnsi="Trebuchet MS"/>
                <w:b/>
                <w:bCs/>
                <w:sz w:val="20"/>
                <w:szCs w:val="20"/>
              </w:rPr>
              <w:t xml:space="preserve">3. 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IEPC-L-015/2018, </w:t>
            </w:r>
            <w:r w:rsidRPr="004B0E79">
              <w:rPr>
                <w:rFonts w:ascii="Trebuchet MS" w:hAnsi="Trebuchet MS"/>
                <w:b/>
                <w:sz w:val="20"/>
                <w:szCs w:val="20"/>
              </w:rPr>
              <w:t>para la adquisición de tres spots para televisión y tres spots para radio.</w:t>
            </w:r>
          </w:p>
        </w:tc>
      </w:tr>
      <w:tr w:rsidR="00CE2971" w:rsidRPr="004B0E79" w:rsidTr="00DF0BDF">
        <w:tblPrEx>
          <w:tblLook w:val="0000" w:firstRow="0" w:lastRow="0" w:firstColumn="0" w:lastColumn="0" w:noHBand="0" w:noVBand="0"/>
        </w:tblPrEx>
        <w:trPr>
          <w:trHeight w:val="273"/>
          <w:jc w:val="center"/>
        </w:trPr>
        <w:tc>
          <w:tcPr>
            <w:tcW w:w="873" w:type="pct"/>
            <w:vAlign w:val="center"/>
          </w:tcPr>
          <w:p w:rsidR="00CE2971" w:rsidRPr="004B0E79" w:rsidRDefault="00DF0BDF" w:rsidP="00DF0BDF">
            <w:pPr>
              <w:tabs>
                <w:tab w:val="left" w:pos="567"/>
              </w:tabs>
              <w:spacing w:line="276" w:lineRule="auto"/>
              <w:jc w:val="center"/>
              <w:rPr>
                <w:rFonts w:ascii="Trebuchet MS" w:hAnsi="Trebuchet MS"/>
                <w:b/>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DF0BDF" w:rsidRPr="004B0E79" w:rsidRDefault="00DF0BDF" w:rsidP="00DF0BDF">
            <w:pPr>
              <w:spacing w:line="276" w:lineRule="auto"/>
              <w:jc w:val="both"/>
              <w:rPr>
                <w:rFonts w:ascii="Trebuchet MS" w:hAnsi="Trebuchet MS" w:cs="Calibri"/>
                <w:sz w:val="20"/>
                <w:szCs w:val="20"/>
                <w:lang w:val="es-ES"/>
              </w:rPr>
            </w:pPr>
          </w:p>
          <w:p w:rsidR="00CE2971" w:rsidRPr="004B0E79" w:rsidRDefault="00DF0BDF" w:rsidP="00DF0BDF">
            <w:pPr>
              <w:tabs>
                <w:tab w:val="left" w:pos="567"/>
              </w:tabs>
              <w:spacing w:line="276" w:lineRule="auto"/>
              <w:jc w:val="both"/>
              <w:rPr>
                <w:rFonts w:ascii="Trebuchet MS" w:hAnsi="Trebuchet MS"/>
                <w:b/>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w:t>
            </w:r>
            <w:r w:rsidRPr="004B0E79">
              <w:rPr>
                <w:rFonts w:ascii="Trebuchet MS" w:hAnsi="Trebuchet MS" w:cs="Calibri"/>
                <w:sz w:val="20"/>
                <w:szCs w:val="20"/>
                <w:lang w:val="es-ES"/>
              </w:rPr>
              <w:t xml:space="preserve">ecretario </w:t>
            </w:r>
            <w:r>
              <w:rPr>
                <w:rFonts w:ascii="Trebuchet MS" w:hAnsi="Trebuchet MS" w:cs="Calibri"/>
                <w:sz w:val="20"/>
                <w:szCs w:val="20"/>
                <w:lang w:val="es-ES"/>
              </w:rPr>
              <w:t>t</w:t>
            </w:r>
            <w:r w:rsidRPr="004B0E79">
              <w:rPr>
                <w:rFonts w:ascii="Trebuchet MS" w:hAnsi="Trebuchet MS" w:cs="Calibri"/>
                <w:sz w:val="20"/>
                <w:szCs w:val="20"/>
                <w:lang w:val="es-ES"/>
              </w:rPr>
              <w:t>écnico proponga un punto de acuerdo.”</w:t>
            </w:r>
          </w:p>
        </w:tc>
      </w:tr>
      <w:tr w:rsidR="00DF0BDF" w:rsidRPr="004B0E79" w:rsidTr="00DF0BDF">
        <w:tblPrEx>
          <w:tblLook w:val="0000" w:firstRow="0" w:lastRow="0" w:firstColumn="0" w:lastColumn="0" w:noHBand="0" w:noVBand="0"/>
        </w:tblPrEx>
        <w:trPr>
          <w:trHeight w:val="273"/>
          <w:jc w:val="center"/>
        </w:trPr>
        <w:tc>
          <w:tcPr>
            <w:tcW w:w="873" w:type="pct"/>
            <w:vAlign w:val="center"/>
          </w:tcPr>
          <w:p w:rsidR="00DF0BDF" w:rsidRPr="004B0E79" w:rsidRDefault="00DF0BDF" w:rsidP="00DF0BDF">
            <w:pPr>
              <w:tabs>
                <w:tab w:val="left" w:pos="567"/>
              </w:tabs>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DF0BDF" w:rsidRPr="004B0E79" w:rsidTr="00DF0BDF">
        <w:tblPrEx>
          <w:tblLook w:val="0000" w:firstRow="0" w:lastRow="0" w:firstColumn="0" w:lastColumn="0" w:noHBand="0" w:noVBand="0"/>
        </w:tblPrEx>
        <w:trPr>
          <w:trHeight w:val="273"/>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AC03/CAE/</w:t>
            </w:r>
          </w:p>
          <w:p w:rsidR="00DF0BDF" w:rsidRPr="004B0E79" w:rsidRDefault="00DF0BDF" w:rsidP="00DF0BDF">
            <w:pPr>
              <w:tabs>
                <w:tab w:val="left" w:pos="567"/>
              </w:tabs>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DF0BDF" w:rsidRPr="004B0E79" w:rsidRDefault="00DF0BDF" w:rsidP="00DF0BDF">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DF0BDF" w:rsidRPr="004B0E79" w:rsidRDefault="00DF0BDF" w:rsidP="00DF0BDF">
            <w:pPr>
              <w:spacing w:line="276" w:lineRule="auto"/>
              <w:jc w:val="both"/>
              <w:rPr>
                <w:rFonts w:ascii="Trebuchet MS" w:hAnsi="Trebuchet MS" w:cs="Calibri"/>
                <w:sz w:val="20"/>
                <w:szCs w:val="20"/>
                <w:lang w:val="es-ES"/>
              </w:rPr>
            </w:pPr>
          </w:p>
          <w:p w:rsidR="00DF0BDF" w:rsidRPr="004B0E79" w:rsidRDefault="00DF0BDF" w:rsidP="00DF0BDF">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IEPC-L-015</w:t>
            </w:r>
            <w:r w:rsidRPr="004B0E79">
              <w:rPr>
                <w:rFonts w:ascii="Trebuchet MS" w:hAnsi="Trebuchet MS" w:cs="Arial"/>
                <w:sz w:val="20"/>
                <w:szCs w:val="20"/>
              </w:rPr>
              <w:t xml:space="preserve">/2018, para la adquisición de </w:t>
            </w:r>
            <w:r w:rsidRPr="004B0E79">
              <w:rPr>
                <w:rFonts w:ascii="Trebuchet MS" w:hAnsi="Trebuchet MS"/>
                <w:sz w:val="20"/>
                <w:szCs w:val="20"/>
              </w:rPr>
              <w:t>tres spots para televisión y tres spots para radio</w:t>
            </w:r>
            <w:r w:rsidRPr="004B0E79">
              <w:rPr>
                <w:rFonts w:ascii="Trebuchet MS" w:hAnsi="Trebuchet MS" w:cs="Arial"/>
                <w:sz w:val="20"/>
                <w:szCs w:val="20"/>
              </w:rPr>
              <w:t xml:space="preserve">. </w:t>
            </w:r>
          </w:p>
          <w:p w:rsidR="00DF0BDF" w:rsidRPr="004B0E79" w:rsidRDefault="00DF0BDF" w:rsidP="00DF0BDF">
            <w:pPr>
              <w:spacing w:line="276" w:lineRule="auto"/>
              <w:jc w:val="both"/>
              <w:rPr>
                <w:rFonts w:ascii="Trebuchet MS" w:hAnsi="Trebuchet MS" w:cs="Arial"/>
                <w:sz w:val="20"/>
                <w:szCs w:val="20"/>
              </w:rPr>
            </w:pPr>
          </w:p>
          <w:p w:rsidR="00DF0BDF" w:rsidRPr="004B0E79" w:rsidRDefault="00DF0BDF" w:rsidP="00DF0BDF">
            <w:pPr>
              <w:spacing w:line="276" w:lineRule="auto"/>
              <w:ind w:right="176"/>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DF0BDF" w:rsidRPr="004B0E79" w:rsidRDefault="00DF0BDF" w:rsidP="00DF0BDF">
            <w:pPr>
              <w:spacing w:line="276" w:lineRule="auto"/>
              <w:ind w:right="176"/>
              <w:jc w:val="both"/>
              <w:rPr>
                <w:rFonts w:ascii="Trebuchet MS" w:eastAsia="MS Mincho" w:hAnsi="Trebuchet MS" w:cs="Arial"/>
                <w:sz w:val="20"/>
                <w:szCs w:val="20"/>
              </w:rPr>
            </w:pPr>
          </w:p>
          <w:p w:rsidR="00DF0BDF" w:rsidRPr="004B0E79" w:rsidRDefault="00DF0BDF" w:rsidP="00DF0BDF">
            <w:pPr>
              <w:spacing w:line="276" w:lineRule="auto"/>
              <w:ind w:right="176"/>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DF0BDF" w:rsidRPr="004B0E79" w:rsidRDefault="00DF0BDF" w:rsidP="00DF0BDF">
            <w:pPr>
              <w:spacing w:line="276" w:lineRule="auto"/>
              <w:ind w:right="176"/>
              <w:jc w:val="both"/>
              <w:rPr>
                <w:rFonts w:ascii="Trebuchet MS" w:hAnsi="Trebuchet MS" w:cs="Arial"/>
                <w:sz w:val="20"/>
                <w:szCs w:val="20"/>
              </w:rPr>
            </w:pPr>
          </w:p>
          <w:p w:rsidR="00DF0BDF" w:rsidRDefault="00DF0BDF" w:rsidP="00DF0BDF">
            <w:pPr>
              <w:spacing w:line="276" w:lineRule="auto"/>
              <w:jc w:val="both"/>
              <w:rPr>
                <w:rFonts w:ascii="Trebuchet MS" w:hAnsi="Trebuchet MS" w:cs="Arial"/>
                <w:sz w:val="20"/>
                <w:szCs w:val="20"/>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Secretaría Ejecutiva, para que lleve a cabo la publicación de la convocatoria, en el portal oficial de internet de este organismo electoral.</w:t>
            </w:r>
          </w:p>
          <w:p w:rsidR="00DF0BDF" w:rsidRPr="00DF0BDF" w:rsidRDefault="00DF0BDF" w:rsidP="00DF0BDF">
            <w:pPr>
              <w:spacing w:line="276" w:lineRule="auto"/>
              <w:jc w:val="both"/>
              <w:rPr>
                <w:rFonts w:ascii="Trebuchet MS" w:hAnsi="Trebuchet MS" w:cs="Calibri"/>
                <w:sz w:val="20"/>
                <w:szCs w:val="20"/>
              </w:rPr>
            </w:pPr>
          </w:p>
        </w:tc>
      </w:tr>
      <w:tr w:rsidR="00DF0BDF" w:rsidRPr="004B0E79" w:rsidTr="00DF0BDF">
        <w:tblPrEx>
          <w:tblLook w:val="0000" w:firstRow="0" w:lastRow="0" w:firstColumn="0" w:lastColumn="0" w:noHBand="0" w:noVBand="0"/>
        </w:tblPrEx>
        <w:trPr>
          <w:trHeight w:val="273"/>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DF0BDF" w:rsidRPr="004B0E79" w:rsidRDefault="00DF0BDF" w:rsidP="00DF0BDF">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DF0BDF" w:rsidRPr="004B0E79" w:rsidTr="00DF0BDF">
        <w:tblPrEx>
          <w:tblLook w:val="0000" w:firstRow="0" w:lastRow="0" w:firstColumn="0" w:lastColumn="0" w:noHBand="0" w:noVBand="0"/>
        </w:tblPrEx>
        <w:trPr>
          <w:trHeight w:val="273"/>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sz w:val="20"/>
                <w:szCs w:val="20"/>
              </w:rPr>
              <w:t>Realiza lo solicitado.</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B03058" w:rsidP="00B03058">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B03058" w:rsidRPr="004B0E79" w:rsidTr="00651E97">
              <w:trPr>
                <w:trHeight w:val="110"/>
                <w:jc w:val="center"/>
              </w:trPr>
              <w:tc>
                <w:tcPr>
                  <w:tcW w:w="4138" w:type="dxa"/>
                </w:tcPr>
                <w:p w:rsidR="00B03058" w:rsidRPr="004B0E79" w:rsidRDefault="00B03058" w:rsidP="00651E97">
                  <w:pPr>
                    <w:snapToGrid w:val="0"/>
                    <w:spacing w:line="276" w:lineRule="auto"/>
                    <w:jc w:val="both"/>
                    <w:rPr>
                      <w:rFonts w:ascii="Trebuchet MS" w:hAnsi="Trebuchet MS"/>
                      <w:b/>
                      <w:sz w:val="20"/>
                      <w:szCs w:val="20"/>
                    </w:rPr>
                  </w:pPr>
                </w:p>
              </w:tc>
              <w:tc>
                <w:tcPr>
                  <w:tcW w:w="1141" w:type="dxa"/>
                  <w:hideMark/>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B03058" w:rsidRPr="004B0E79" w:rsidTr="00651E97">
              <w:trPr>
                <w:trHeight w:val="110"/>
                <w:jc w:val="center"/>
              </w:trPr>
              <w:tc>
                <w:tcPr>
                  <w:tcW w:w="4138" w:type="dxa"/>
                </w:tcPr>
                <w:p w:rsidR="00B03058" w:rsidRPr="004B0E79" w:rsidRDefault="00B03058" w:rsidP="00651E97">
                  <w:pPr>
                    <w:spacing w:line="276" w:lineRule="auto"/>
                    <w:rPr>
                      <w:rFonts w:ascii="Trebuchet MS" w:hAnsi="Trebuchet MS" w:cs="Arial"/>
                      <w:b/>
                      <w:sz w:val="20"/>
                      <w:szCs w:val="20"/>
                    </w:rPr>
                  </w:pPr>
                  <w:r w:rsidRPr="004B0E79">
                    <w:rPr>
                      <w:rFonts w:ascii="Trebuchet MS" w:hAnsi="Trebuchet MS"/>
                      <w:sz w:val="20"/>
                      <w:szCs w:val="20"/>
                    </w:rPr>
                    <w:lastRenderedPageBreak/>
                    <w:t xml:space="preserve">Mtro. Miguel Godínez </w:t>
                  </w:r>
                  <w:proofErr w:type="spellStart"/>
                  <w:r w:rsidRPr="004B0E79">
                    <w:rPr>
                      <w:rFonts w:ascii="Trebuchet MS" w:hAnsi="Trebuchet MS"/>
                      <w:sz w:val="20"/>
                      <w:szCs w:val="20"/>
                    </w:rPr>
                    <w:t>Terríquez</w:t>
                  </w:r>
                  <w:proofErr w:type="spellEnd"/>
                </w:p>
              </w:tc>
              <w:tc>
                <w:tcPr>
                  <w:tcW w:w="1141" w:type="dxa"/>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B03058" w:rsidRPr="004B0E79" w:rsidRDefault="00B03058" w:rsidP="00651E97">
                  <w:pPr>
                    <w:snapToGrid w:val="0"/>
                    <w:spacing w:line="276" w:lineRule="auto"/>
                    <w:jc w:val="center"/>
                    <w:rPr>
                      <w:rFonts w:ascii="Trebuchet MS" w:hAnsi="Trebuchet MS"/>
                      <w:b/>
                      <w:sz w:val="20"/>
                      <w:szCs w:val="20"/>
                    </w:rPr>
                  </w:pPr>
                </w:p>
              </w:tc>
              <w:tc>
                <w:tcPr>
                  <w:tcW w:w="1364" w:type="dxa"/>
                </w:tcPr>
                <w:p w:rsidR="00B03058" w:rsidRPr="004B0E79" w:rsidRDefault="00B03058" w:rsidP="00651E97">
                  <w:pPr>
                    <w:snapToGrid w:val="0"/>
                    <w:spacing w:line="276" w:lineRule="auto"/>
                    <w:jc w:val="center"/>
                    <w:rPr>
                      <w:rFonts w:ascii="Trebuchet MS" w:hAnsi="Trebuchet MS"/>
                      <w:b/>
                      <w:sz w:val="20"/>
                      <w:szCs w:val="20"/>
                    </w:rPr>
                  </w:pPr>
                </w:p>
              </w:tc>
            </w:tr>
            <w:tr w:rsidR="00B03058" w:rsidRPr="004B0E79" w:rsidTr="00651E97">
              <w:trPr>
                <w:trHeight w:val="110"/>
                <w:jc w:val="center"/>
              </w:trPr>
              <w:tc>
                <w:tcPr>
                  <w:tcW w:w="4138" w:type="dxa"/>
                  <w:vAlign w:val="center"/>
                </w:tcPr>
                <w:p w:rsidR="00B03058" w:rsidRPr="004B0E79" w:rsidRDefault="00B03058"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B03058" w:rsidRPr="004B0E79" w:rsidRDefault="00B03058" w:rsidP="00651E97">
                  <w:pPr>
                    <w:snapToGrid w:val="0"/>
                    <w:spacing w:line="276" w:lineRule="auto"/>
                    <w:jc w:val="center"/>
                    <w:rPr>
                      <w:rFonts w:ascii="Trebuchet MS" w:hAnsi="Trebuchet MS"/>
                      <w:b/>
                      <w:sz w:val="20"/>
                      <w:szCs w:val="20"/>
                    </w:rPr>
                  </w:pPr>
                </w:p>
              </w:tc>
              <w:tc>
                <w:tcPr>
                  <w:tcW w:w="1364" w:type="dxa"/>
                </w:tcPr>
                <w:p w:rsidR="00B03058" w:rsidRPr="004B0E79" w:rsidRDefault="00B03058" w:rsidP="00651E97">
                  <w:pPr>
                    <w:snapToGrid w:val="0"/>
                    <w:spacing w:line="276" w:lineRule="auto"/>
                    <w:jc w:val="center"/>
                    <w:rPr>
                      <w:rFonts w:ascii="Trebuchet MS" w:hAnsi="Trebuchet MS"/>
                      <w:b/>
                      <w:sz w:val="20"/>
                      <w:szCs w:val="20"/>
                    </w:rPr>
                  </w:pPr>
                </w:p>
              </w:tc>
            </w:tr>
            <w:tr w:rsidR="00B03058" w:rsidRPr="004B0E79" w:rsidTr="00651E97">
              <w:trPr>
                <w:trHeight w:val="110"/>
                <w:jc w:val="center"/>
              </w:trPr>
              <w:tc>
                <w:tcPr>
                  <w:tcW w:w="4138" w:type="dxa"/>
                  <w:vAlign w:val="center"/>
                </w:tcPr>
                <w:p w:rsidR="00B03058" w:rsidRPr="004B0E79" w:rsidRDefault="00B03058"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B03058" w:rsidRPr="004B0E79" w:rsidRDefault="00B03058"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B03058" w:rsidRPr="004B0E79" w:rsidRDefault="00B03058" w:rsidP="00651E97">
                  <w:pPr>
                    <w:snapToGrid w:val="0"/>
                    <w:spacing w:line="276" w:lineRule="auto"/>
                    <w:jc w:val="center"/>
                    <w:rPr>
                      <w:rFonts w:ascii="Trebuchet MS" w:hAnsi="Trebuchet MS"/>
                      <w:b/>
                      <w:sz w:val="20"/>
                      <w:szCs w:val="20"/>
                    </w:rPr>
                  </w:pPr>
                </w:p>
              </w:tc>
              <w:tc>
                <w:tcPr>
                  <w:tcW w:w="1364" w:type="dxa"/>
                </w:tcPr>
                <w:p w:rsidR="00B03058" w:rsidRPr="004B0E79" w:rsidRDefault="00B03058" w:rsidP="00651E97">
                  <w:pPr>
                    <w:snapToGrid w:val="0"/>
                    <w:spacing w:line="276" w:lineRule="auto"/>
                    <w:jc w:val="center"/>
                    <w:rPr>
                      <w:rFonts w:ascii="Trebuchet MS" w:hAnsi="Trebuchet MS"/>
                      <w:b/>
                      <w:sz w:val="20"/>
                      <w:szCs w:val="20"/>
                    </w:rPr>
                  </w:pPr>
                </w:p>
              </w:tc>
            </w:tr>
          </w:tbl>
          <w:p w:rsidR="00B03058" w:rsidRPr="004B0E79" w:rsidRDefault="00B03058" w:rsidP="00B03058">
            <w:pPr>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B03058" w:rsidP="00B03058">
            <w:pPr>
              <w:pStyle w:val="Sinespaciado"/>
              <w:spacing w:line="276" w:lineRule="auto"/>
              <w:jc w:val="both"/>
              <w:rPr>
                <w:rFonts w:ascii="Trebuchet MS" w:hAnsi="Trebuchet MS"/>
                <w:b/>
                <w:sz w:val="20"/>
                <w:szCs w:val="20"/>
              </w:rPr>
            </w:pPr>
            <w:r w:rsidRPr="004B0E79">
              <w:rPr>
                <w:rFonts w:ascii="Trebuchet MS" w:hAnsi="Trebuchet MS"/>
                <w:b/>
                <w:sz w:val="20"/>
                <w:szCs w:val="20"/>
              </w:rPr>
              <w:lastRenderedPageBreak/>
              <w:t xml:space="preserve">4. </w:t>
            </w:r>
            <w:r w:rsidRPr="004B0E79">
              <w:rPr>
                <w:rFonts w:ascii="Trebuchet MS" w:hAnsi="Trebuchet MS"/>
                <w:b/>
                <w:bCs/>
                <w:sz w:val="20"/>
                <w:szCs w:val="20"/>
              </w:rPr>
              <w:t xml:space="preserve">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IEPC-L-016/2018, </w:t>
            </w:r>
            <w:r w:rsidRPr="004B0E79">
              <w:rPr>
                <w:rFonts w:ascii="Trebuchet MS" w:hAnsi="Trebuchet MS"/>
                <w:b/>
                <w:sz w:val="20"/>
                <w:szCs w:val="20"/>
              </w:rPr>
              <w:t>para la adquisición de un servicio de encarte en medio de comunicación impreso.</w:t>
            </w:r>
            <w:r w:rsidRPr="004B0E79">
              <w:rPr>
                <w:rFonts w:ascii="Trebuchet MS" w:hAnsi="Trebuchet MS"/>
                <w:b/>
                <w:bCs/>
                <w:sz w:val="20"/>
                <w:szCs w:val="20"/>
              </w:rPr>
              <w:t xml:space="preserve"> </w:t>
            </w:r>
          </w:p>
        </w:tc>
      </w:tr>
      <w:tr w:rsidR="00DF0BDF" w:rsidRPr="004B0E79" w:rsidTr="00DF0BDF">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pStyle w:val="Sinespaciado"/>
              <w:spacing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DF0BDF" w:rsidRPr="004B0E79" w:rsidRDefault="00DF0BDF" w:rsidP="00DF0BDF">
            <w:pPr>
              <w:spacing w:line="276" w:lineRule="auto"/>
              <w:jc w:val="both"/>
              <w:rPr>
                <w:rFonts w:ascii="Trebuchet MS" w:hAnsi="Trebuchet MS" w:cs="Calibri"/>
                <w:sz w:val="20"/>
                <w:szCs w:val="20"/>
                <w:lang w:val="es-ES"/>
              </w:rPr>
            </w:pPr>
          </w:p>
          <w:p w:rsidR="00DF0BDF" w:rsidRPr="004B0E79" w:rsidRDefault="00DF0BDF" w:rsidP="00DF0BDF">
            <w:pPr>
              <w:pStyle w:val="Sinespaciado"/>
              <w:spacing w:line="276" w:lineRule="auto"/>
              <w:jc w:val="both"/>
              <w:rPr>
                <w:rFonts w:ascii="Trebuchet MS" w:hAnsi="Trebuchet MS"/>
                <w:b/>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se</w:t>
            </w:r>
            <w:r w:rsidRPr="004B0E79">
              <w:rPr>
                <w:rFonts w:ascii="Trebuchet MS" w:hAnsi="Trebuchet MS" w:cs="Calibri"/>
                <w:sz w:val="20"/>
                <w:szCs w:val="20"/>
                <w:lang w:val="es-ES"/>
              </w:rPr>
              <w:t xml:space="preserve">cretario </w:t>
            </w:r>
            <w:r>
              <w:rPr>
                <w:rFonts w:ascii="Trebuchet MS" w:hAnsi="Trebuchet MS" w:cs="Calibri"/>
                <w:sz w:val="20"/>
                <w:szCs w:val="20"/>
                <w:lang w:val="es-ES"/>
              </w:rPr>
              <w:t>t</w:t>
            </w:r>
            <w:r w:rsidRPr="004B0E79">
              <w:rPr>
                <w:rFonts w:ascii="Trebuchet MS" w:hAnsi="Trebuchet MS" w:cs="Calibri"/>
                <w:sz w:val="20"/>
                <w:szCs w:val="20"/>
                <w:lang w:val="es-ES"/>
              </w:rPr>
              <w:t>écnico proponga un punto de acuerdo.”</w:t>
            </w:r>
          </w:p>
        </w:tc>
      </w:tr>
      <w:tr w:rsidR="00DF0BDF" w:rsidRPr="004B0E79" w:rsidTr="00DF0BDF">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DF0BDF" w:rsidRPr="004B0E79" w:rsidTr="00DF0BDF">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AC04/CAE/</w:t>
            </w:r>
          </w:p>
          <w:p w:rsidR="00DF0BDF" w:rsidRPr="004B0E79" w:rsidRDefault="00DF0BDF" w:rsidP="00DF0BDF">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DF0BDF" w:rsidRPr="004B0E79" w:rsidRDefault="00DF0BDF" w:rsidP="00DF0BDF">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DF0BDF" w:rsidRPr="004B0E79" w:rsidRDefault="00DF0BDF" w:rsidP="00DF0BDF">
            <w:pPr>
              <w:spacing w:line="276" w:lineRule="auto"/>
              <w:jc w:val="both"/>
              <w:rPr>
                <w:rFonts w:ascii="Trebuchet MS" w:hAnsi="Trebuchet MS" w:cs="Calibri"/>
                <w:sz w:val="20"/>
                <w:szCs w:val="20"/>
                <w:lang w:val="es-ES"/>
              </w:rPr>
            </w:pPr>
          </w:p>
          <w:p w:rsidR="00DF0BDF" w:rsidRPr="004B0E79" w:rsidRDefault="00DF0BDF" w:rsidP="00DF0BDF">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IEPC-L-016</w:t>
            </w:r>
            <w:r w:rsidRPr="004B0E79">
              <w:rPr>
                <w:rFonts w:ascii="Trebuchet MS" w:hAnsi="Trebuchet MS" w:cs="Arial"/>
                <w:sz w:val="20"/>
                <w:szCs w:val="20"/>
              </w:rPr>
              <w:t xml:space="preserve">/2018, para la adquisición de </w:t>
            </w:r>
            <w:r w:rsidRPr="004B0E79">
              <w:rPr>
                <w:rFonts w:ascii="Trebuchet MS" w:hAnsi="Trebuchet MS"/>
                <w:sz w:val="20"/>
                <w:szCs w:val="20"/>
              </w:rPr>
              <w:t>un servicio de encarte en medio de comunicación impreso</w:t>
            </w:r>
            <w:r w:rsidRPr="004B0E79">
              <w:rPr>
                <w:rFonts w:ascii="Trebuchet MS" w:hAnsi="Trebuchet MS" w:cs="Arial"/>
                <w:sz w:val="20"/>
                <w:szCs w:val="20"/>
              </w:rPr>
              <w:t xml:space="preserve">. </w:t>
            </w:r>
          </w:p>
          <w:p w:rsidR="00DF0BDF" w:rsidRPr="004B0E79" w:rsidRDefault="00DF0BDF" w:rsidP="00DF0BDF">
            <w:pPr>
              <w:spacing w:line="276" w:lineRule="auto"/>
              <w:jc w:val="both"/>
              <w:rPr>
                <w:rFonts w:ascii="Trebuchet MS" w:hAnsi="Trebuchet MS" w:cs="Arial"/>
                <w:sz w:val="20"/>
                <w:szCs w:val="20"/>
              </w:rPr>
            </w:pPr>
          </w:p>
          <w:p w:rsidR="00DF0BDF" w:rsidRPr="004B0E79" w:rsidRDefault="00DF0BDF" w:rsidP="00DF0BDF">
            <w:pPr>
              <w:spacing w:line="276" w:lineRule="auto"/>
              <w:ind w:right="176"/>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DF0BDF" w:rsidRPr="004B0E79" w:rsidRDefault="00DF0BDF" w:rsidP="00DF0BDF">
            <w:pPr>
              <w:spacing w:line="276" w:lineRule="auto"/>
              <w:ind w:right="176"/>
              <w:jc w:val="both"/>
              <w:rPr>
                <w:rFonts w:ascii="Trebuchet MS" w:eastAsia="MS Mincho" w:hAnsi="Trebuchet MS" w:cs="Arial"/>
                <w:sz w:val="20"/>
                <w:szCs w:val="20"/>
              </w:rPr>
            </w:pPr>
          </w:p>
          <w:p w:rsidR="00DF0BDF" w:rsidRPr="004B0E79" w:rsidRDefault="00DF0BDF" w:rsidP="00DF0BDF">
            <w:pPr>
              <w:spacing w:line="276" w:lineRule="auto"/>
              <w:ind w:right="176"/>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DF0BDF" w:rsidRPr="004B0E79" w:rsidRDefault="00DF0BDF" w:rsidP="00DF0BDF">
            <w:pPr>
              <w:spacing w:line="276" w:lineRule="auto"/>
              <w:ind w:right="176"/>
              <w:jc w:val="both"/>
              <w:rPr>
                <w:rFonts w:ascii="Trebuchet MS" w:hAnsi="Trebuchet MS" w:cs="Arial"/>
                <w:sz w:val="20"/>
                <w:szCs w:val="20"/>
              </w:rPr>
            </w:pPr>
          </w:p>
          <w:p w:rsidR="00DF0BDF" w:rsidRPr="004B0E79" w:rsidRDefault="00DF0BDF" w:rsidP="00E51AE1">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Secretaría Ejecutiva, para que lleve a cabo la publicación de la convocatoria, en el portal oficial de internet de este organismo electoral.</w:t>
            </w:r>
          </w:p>
        </w:tc>
      </w:tr>
      <w:tr w:rsidR="00DF0BDF" w:rsidRPr="004B0E79" w:rsidTr="00DF0BDF">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 xml:space="preserve">Brenda Judith </w:t>
            </w:r>
            <w:r w:rsidRPr="004B0E79">
              <w:rPr>
                <w:rFonts w:ascii="Trebuchet MS" w:hAnsi="Trebuchet MS"/>
                <w:b/>
                <w:bCs/>
                <w:sz w:val="20"/>
                <w:szCs w:val="20"/>
              </w:rPr>
              <w:lastRenderedPageBreak/>
              <w:t xml:space="preserve">Serafín </w:t>
            </w:r>
            <w:proofErr w:type="spellStart"/>
            <w:r w:rsidRPr="004B0E79">
              <w:rPr>
                <w:rFonts w:ascii="Trebuchet MS" w:hAnsi="Trebuchet MS"/>
                <w:b/>
                <w:bCs/>
                <w:sz w:val="20"/>
                <w:szCs w:val="20"/>
              </w:rPr>
              <w:t>Morfín</w:t>
            </w:r>
            <w:proofErr w:type="spellEnd"/>
          </w:p>
        </w:tc>
        <w:tc>
          <w:tcPr>
            <w:tcW w:w="4127" w:type="pct"/>
            <w:gridSpan w:val="3"/>
            <w:vAlign w:val="center"/>
          </w:tcPr>
          <w:p w:rsidR="00E51AE1" w:rsidRDefault="00E51AE1" w:rsidP="00DF0BDF">
            <w:pPr>
              <w:spacing w:line="276" w:lineRule="auto"/>
              <w:jc w:val="both"/>
              <w:rPr>
                <w:rFonts w:ascii="Trebuchet MS" w:hAnsi="Trebuchet MS" w:cs="Calibri"/>
                <w:sz w:val="20"/>
                <w:szCs w:val="20"/>
                <w:lang w:val="es-ES"/>
              </w:rPr>
            </w:pPr>
          </w:p>
          <w:p w:rsidR="00DF0BDF" w:rsidRPr="004B0E79" w:rsidRDefault="00DF0BDF" w:rsidP="00DF0BDF">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DF0BDF" w:rsidRPr="004B0E79" w:rsidTr="00DF0BDF">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Secretario Técnico</w:t>
            </w:r>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sz w:val="20"/>
                <w:szCs w:val="20"/>
              </w:rPr>
              <w:t>Realiza lo solicitado.</w:t>
            </w:r>
          </w:p>
        </w:tc>
      </w:tr>
      <w:tr w:rsidR="004B0E79" w:rsidRPr="004B0E79" w:rsidTr="00B03058">
        <w:tblPrEx>
          <w:tblLook w:val="0000" w:firstRow="0" w:lastRow="0" w:firstColumn="0" w:lastColumn="0" w:noHBand="0" w:noVBand="0"/>
        </w:tblPrEx>
        <w:trPr>
          <w:trHeight w:val="21"/>
          <w:jc w:val="center"/>
        </w:trPr>
        <w:tc>
          <w:tcPr>
            <w:tcW w:w="5000" w:type="pct"/>
            <w:gridSpan w:val="4"/>
            <w:vAlign w:val="center"/>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4B0E79" w:rsidRPr="004B0E79" w:rsidTr="00651E97">
              <w:trPr>
                <w:trHeight w:val="110"/>
                <w:jc w:val="center"/>
              </w:trPr>
              <w:tc>
                <w:tcPr>
                  <w:tcW w:w="4138" w:type="dxa"/>
                </w:tcPr>
                <w:p w:rsidR="004B0E79" w:rsidRPr="004B0E79" w:rsidRDefault="004B0E79" w:rsidP="00651E97">
                  <w:pPr>
                    <w:snapToGrid w:val="0"/>
                    <w:spacing w:line="276" w:lineRule="auto"/>
                    <w:jc w:val="both"/>
                    <w:rPr>
                      <w:rFonts w:ascii="Trebuchet MS" w:hAnsi="Trebuchet MS"/>
                      <w:b/>
                      <w:sz w:val="20"/>
                      <w:szCs w:val="20"/>
                    </w:rPr>
                  </w:pPr>
                </w:p>
              </w:tc>
              <w:tc>
                <w:tcPr>
                  <w:tcW w:w="1141"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4B0E79" w:rsidRPr="004B0E79" w:rsidTr="00651E97">
              <w:trPr>
                <w:trHeight w:val="110"/>
                <w:jc w:val="center"/>
              </w:trPr>
              <w:tc>
                <w:tcPr>
                  <w:tcW w:w="4138" w:type="dxa"/>
                </w:tcPr>
                <w:p w:rsidR="004B0E79" w:rsidRPr="004B0E79" w:rsidRDefault="004B0E79" w:rsidP="00651E97">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bl>
          <w:p w:rsidR="004B0E79" w:rsidRPr="004B0E79" w:rsidRDefault="004B0E79" w:rsidP="00651E97">
            <w:pPr>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4B0E79" w:rsidP="004B0E79">
            <w:pPr>
              <w:snapToGrid w:val="0"/>
              <w:spacing w:line="276" w:lineRule="auto"/>
              <w:jc w:val="both"/>
              <w:rPr>
                <w:rFonts w:ascii="Trebuchet MS" w:hAnsi="Trebuchet MS"/>
                <w:b/>
                <w:sz w:val="20"/>
                <w:szCs w:val="20"/>
              </w:rPr>
            </w:pPr>
            <w:r w:rsidRPr="004B0E79">
              <w:rPr>
                <w:rFonts w:ascii="Trebuchet MS" w:hAnsi="Trebuchet MS"/>
                <w:b/>
                <w:bCs/>
                <w:sz w:val="20"/>
                <w:szCs w:val="20"/>
              </w:rPr>
              <w:t xml:space="preserve">5. 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IEPC-L-017/2018, </w:t>
            </w:r>
            <w:r w:rsidRPr="004B0E79">
              <w:rPr>
                <w:rFonts w:ascii="Trebuchet MS" w:hAnsi="Trebuchet MS"/>
                <w:b/>
                <w:sz w:val="20"/>
                <w:szCs w:val="20"/>
              </w:rPr>
              <w:t>para la adquisición de un servicio de pautas en redes sociales.</w:t>
            </w:r>
          </w:p>
        </w:tc>
      </w:tr>
      <w:tr w:rsidR="00DF0BDF" w:rsidRPr="004B0E79" w:rsidTr="00355C74">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DF0BDF" w:rsidRPr="004B0E79" w:rsidRDefault="00DF0BDF" w:rsidP="00DF0BDF">
            <w:pPr>
              <w:spacing w:line="276" w:lineRule="auto"/>
              <w:jc w:val="both"/>
              <w:rPr>
                <w:rFonts w:ascii="Trebuchet MS" w:hAnsi="Trebuchet MS" w:cs="Calibri"/>
                <w:sz w:val="20"/>
                <w:szCs w:val="20"/>
                <w:lang w:val="es-ES"/>
              </w:rPr>
            </w:pPr>
          </w:p>
          <w:p w:rsidR="00DF0BDF" w:rsidRPr="004B0E79" w:rsidRDefault="00DF0BDF" w:rsidP="00DF0BDF">
            <w:pPr>
              <w:snapToGrid w:val="0"/>
              <w:spacing w:line="276" w:lineRule="auto"/>
              <w:jc w:val="both"/>
              <w:rPr>
                <w:rFonts w:ascii="Trebuchet MS" w:hAnsi="Trebuchet MS"/>
                <w:b/>
                <w:bCs/>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secretario t</w:t>
            </w:r>
            <w:r w:rsidRPr="004B0E79">
              <w:rPr>
                <w:rFonts w:ascii="Trebuchet MS" w:hAnsi="Trebuchet MS" w:cs="Calibri"/>
                <w:sz w:val="20"/>
                <w:szCs w:val="20"/>
                <w:lang w:val="es-ES"/>
              </w:rPr>
              <w:t>écnico proponga un punto de acuerdo.”</w:t>
            </w:r>
          </w:p>
        </w:tc>
      </w:tr>
      <w:tr w:rsidR="00DF0BDF" w:rsidRPr="004B0E79" w:rsidTr="00355C74">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DF0BDF" w:rsidRPr="004B0E79" w:rsidRDefault="00DF0BDF" w:rsidP="00DF0BDF">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DF0BDF" w:rsidRPr="004B0E79" w:rsidTr="00355C74">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AC05/CAE/</w:t>
            </w:r>
          </w:p>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DF0BDF" w:rsidRPr="004B0E79" w:rsidRDefault="00DF0BDF" w:rsidP="00DF0BDF">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DF0BDF" w:rsidRPr="004B0E79" w:rsidRDefault="00DF0BDF" w:rsidP="00DF0BDF">
            <w:pPr>
              <w:spacing w:line="276" w:lineRule="auto"/>
              <w:jc w:val="both"/>
              <w:rPr>
                <w:rFonts w:ascii="Trebuchet MS" w:hAnsi="Trebuchet MS" w:cs="Calibri"/>
                <w:sz w:val="20"/>
                <w:szCs w:val="20"/>
                <w:lang w:val="es-ES"/>
              </w:rPr>
            </w:pPr>
          </w:p>
          <w:p w:rsidR="00DF0BDF" w:rsidRPr="004B0E79" w:rsidRDefault="00DF0BDF" w:rsidP="00DF0BDF">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IEPC-L-017</w:t>
            </w:r>
            <w:r w:rsidRPr="004B0E79">
              <w:rPr>
                <w:rFonts w:ascii="Trebuchet MS" w:hAnsi="Trebuchet MS" w:cs="Arial"/>
                <w:sz w:val="20"/>
                <w:szCs w:val="20"/>
              </w:rPr>
              <w:t xml:space="preserve">/2018, para la adquisición de </w:t>
            </w:r>
            <w:r w:rsidRPr="004B0E79">
              <w:rPr>
                <w:rFonts w:ascii="Trebuchet MS" w:hAnsi="Trebuchet MS"/>
                <w:sz w:val="20"/>
                <w:szCs w:val="20"/>
              </w:rPr>
              <w:t>un servicio de pautas en redes sociales</w:t>
            </w:r>
            <w:r w:rsidRPr="004B0E79">
              <w:rPr>
                <w:rFonts w:ascii="Trebuchet MS" w:hAnsi="Trebuchet MS" w:cs="Arial"/>
                <w:sz w:val="20"/>
                <w:szCs w:val="20"/>
              </w:rPr>
              <w:t xml:space="preserve">. </w:t>
            </w:r>
          </w:p>
          <w:p w:rsidR="00DF0BDF" w:rsidRPr="004B0E79" w:rsidRDefault="00DF0BDF" w:rsidP="00DF0BDF">
            <w:pPr>
              <w:spacing w:line="276" w:lineRule="auto"/>
              <w:jc w:val="both"/>
              <w:rPr>
                <w:rFonts w:ascii="Trebuchet MS" w:hAnsi="Trebuchet MS" w:cs="Arial"/>
                <w:sz w:val="20"/>
                <w:szCs w:val="20"/>
              </w:rPr>
            </w:pPr>
          </w:p>
          <w:p w:rsidR="00DF0BDF" w:rsidRPr="004B0E79" w:rsidRDefault="00DF0BDF" w:rsidP="00DF0BDF">
            <w:pPr>
              <w:spacing w:line="276" w:lineRule="auto"/>
              <w:ind w:right="176"/>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DF0BDF" w:rsidRPr="004B0E79" w:rsidRDefault="00DF0BDF" w:rsidP="00DF0BDF">
            <w:pPr>
              <w:spacing w:line="276" w:lineRule="auto"/>
              <w:ind w:right="176"/>
              <w:jc w:val="both"/>
              <w:rPr>
                <w:rFonts w:ascii="Trebuchet MS" w:eastAsia="MS Mincho" w:hAnsi="Trebuchet MS" w:cs="Arial"/>
                <w:sz w:val="20"/>
                <w:szCs w:val="20"/>
              </w:rPr>
            </w:pPr>
          </w:p>
          <w:p w:rsidR="00DF0BDF" w:rsidRPr="004B0E79" w:rsidRDefault="00DF0BDF" w:rsidP="00DF0BDF">
            <w:pPr>
              <w:spacing w:line="276" w:lineRule="auto"/>
              <w:ind w:right="176"/>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DF0BDF" w:rsidRPr="004B0E79" w:rsidRDefault="00DF0BDF" w:rsidP="00DF0BDF">
            <w:pPr>
              <w:spacing w:line="276" w:lineRule="auto"/>
              <w:ind w:right="176"/>
              <w:jc w:val="both"/>
              <w:rPr>
                <w:rFonts w:ascii="Trebuchet MS" w:hAnsi="Trebuchet MS" w:cs="Arial"/>
                <w:sz w:val="20"/>
                <w:szCs w:val="20"/>
              </w:rPr>
            </w:pPr>
          </w:p>
          <w:p w:rsidR="00DF0BDF" w:rsidRPr="004B0E79" w:rsidRDefault="00DF0BDF" w:rsidP="00E51AE1">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w:t>
            </w:r>
            <w:r w:rsidRPr="004B0E79">
              <w:rPr>
                <w:rFonts w:ascii="Trebuchet MS" w:hAnsi="Trebuchet MS" w:cs="Arial"/>
                <w:sz w:val="20"/>
                <w:szCs w:val="20"/>
              </w:rPr>
              <w:lastRenderedPageBreak/>
              <w:t>Secretaría Ejecutiva, para que lleve a cabo la publicación de la convocatoria, en el portal oficial de internet de este organismo electoral.</w:t>
            </w:r>
          </w:p>
        </w:tc>
      </w:tr>
      <w:tr w:rsidR="00DF0BDF" w:rsidRPr="004B0E79" w:rsidTr="00355C74">
        <w:tblPrEx>
          <w:tblLook w:val="0000" w:firstRow="0" w:lastRow="0" w:firstColumn="0" w:lastColumn="0" w:noHBand="0" w:noVBand="0"/>
        </w:tblPrEx>
        <w:trPr>
          <w:trHeight w:val="21"/>
          <w:jc w:val="center"/>
        </w:trPr>
        <w:tc>
          <w:tcPr>
            <w:tcW w:w="873" w:type="pct"/>
            <w:vAlign w:val="center"/>
          </w:tcPr>
          <w:p w:rsidR="00DF0BDF" w:rsidRPr="004B0E79" w:rsidRDefault="00DF0BDF"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DF0BDF" w:rsidRPr="004B0E79" w:rsidRDefault="00DF0BDF" w:rsidP="00DF0BDF">
            <w:pPr>
              <w:spacing w:line="276" w:lineRule="auto"/>
              <w:jc w:val="both"/>
              <w:rPr>
                <w:rFonts w:ascii="Trebuchet MS" w:hAnsi="Trebuchet MS" w:cs="Calibri"/>
                <w:b/>
                <w:sz w:val="20"/>
                <w:szCs w:val="20"/>
                <w:lang w:val="es-ES"/>
              </w:rPr>
            </w:pPr>
            <w:r w:rsidRPr="0009635F">
              <w:rPr>
                <w:rFonts w:ascii="Trebuchet MS" w:hAnsi="Trebuchet MS" w:cs="Calibri"/>
                <w:sz w:val="20"/>
                <w:szCs w:val="20"/>
                <w:lang w:val="es-ES"/>
              </w:rPr>
              <w:t>Solicita: “Le solicito secretario tome la votación correspondiente.”</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DF0BDF">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09635F" w:rsidRDefault="00355C74" w:rsidP="00DF0BDF">
            <w:pPr>
              <w:spacing w:line="276" w:lineRule="auto"/>
              <w:jc w:val="both"/>
              <w:rPr>
                <w:rFonts w:ascii="Trebuchet MS" w:hAnsi="Trebuchet MS" w:cs="Calibri"/>
                <w:sz w:val="20"/>
                <w:szCs w:val="20"/>
                <w:lang w:val="es-ES"/>
              </w:rPr>
            </w:pPr>
            <w:r w:rsidRPr="004B0E79">
              <w:rPr>
                <w:rFonts w:ascii="Trebuchet MS" w:hAnsi="Trebuchet MS"/>
                <w:sz w:val="20"/>
                <w:szCs w:val="20"/>
              </w:rPr>
              <w:t>Realiza lo solicitado.</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4B0E79" w:rsidRPr="004B0E79" w:rsidRDefault="004B0E79" w:rsidP="004B0E79">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4B0E79" w:rsidRPr="004B0E79" w:rsidTr="00651E97">
              <w:trPr>
                <w:trHeight w:val="110"/>
                <w:jc w:val="center"/>
              </w:trPr>
              <w:tc>
                <w:tcPr>
                  <w:tcW w:w="4138" w:type="dxa"/>
                </w:tcPr>
                <w:p w:rsidR="004B0E79" w:rsidRPr="004B0E79" w:rsidRDefault="004B0E79" w:rsidP="00651E97">
                  <w:pPr>
                    <w:snapToGrid w:val="0"/>
                    <w:spacing w:line="276" w:lineRule="auto"/>
                    <w:jc w:val="both"/>
                    <w:rPr>
                      <w:rFonts w:ascii="Trebuchet MS" w:hAnsi="Trebuchet MS"/>
                      <w:b/>
                      <w:sz w:val="20"/>
                      <w:szCs w:val="20"/>
                    </w:rPr>
                  </w:pPr>
                </w:p>
              </w:tc>
              <w:tc>
                <w:tcPr>
                  <w:tcW w:w="1141"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4B0E79" w:rsidRPr="004B0E79" w:rsidTr="00651E97">
              <w:trPr>
                <w:trHeight w:val="110"/>
                <w:jc w:val="center"/>
              </w:trPr>
              <w:tc>
                <w:tcPr>
                  <w:tcW w:w="4138" w:type="dxa"/>
                </w:tcPr>
                <w:p w:rsidR="004B0E79" w:rsidRPr="004B0E79" w:rsidRDefault="004B0E79" w:rsidP="00651E97">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bl>
          <w:p w:rsidR="00B03058" w:rsidRPr="004B0E79" w:rsidRDefault="004B0E79" w:rsidP="004F6ECB">
            <w:pPr>
              <w:snapToGrid w:val="0"/>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4B0E79" w:rsidP="004B0E79">
            <w:pPr>
              <w:snapToGrid w:val="0"/>
              <w:spacing w:line="276" w:lineRule="auto"/>
              <w:jc w:val="both"/>
              <w:rPr>
                <w:rFonts w:ascii="Trebuchet MS" w:hAnsi="Trebuchet MS"/>
                <w:b/>
                <w:sz w:val="20"/>
                <w:szCs w:val="20"/>
              </w:rPr>
            </w:pPr>
            <w:r w:rsidRPr="004B0E79">
              <w:rPr>
                <w:rFonts w:ascii="Trebuchet MS" w:hAnsi="Trebuchet MS"/>
                <w:b/>
                <w:sz w:val="20"/>
                <w:szCs w:val="20"/>
              </w:rPr>
              <w:t xml:space="preserve">6. </w:t>
            </w:r>
            <w:r w:rsidRPr="004B0E79">
              <w:rPr>
                <w:rFonts w:ascii="Trebuchet MS" w:hAnsi="Trebuchet MS"/>
                <w:b/>
                <w:bCs/>
                <w:sz w:val="20"/>
                <w:szCs w:val="20"/>
              </w:rPr>
              <w:t xml:space="preserve">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IEPC-L-018/2018, </w:t>
            </w:r>
            <w:r w:rsidRPr="004B0E79">
              <w:rPr>
                <w:rFonts w:ascii="Trebuchet MS" w:hAnsi="Trebuchet MS"/>
                <w:b/>
                <w:sz w:val="20"/>
                <w:szCs w:val="20"/>
              </w:rPr>
              <w:t xml:space="preserve">para la adquisición de 28 </w:t>
            </w:r>
            <w:proofErr w:type="spellStart"/>
            <w:r w:rsidRPr="004B0E79">
              <w:rPr>
                <w:rFonts w:ascii="Trebuchet MS" w:hAnsi="Trebuchet MS"/>
                <w:b/>
                <w:sz w:val="20"/>
                <w:szCs w:val="20"/>
              </w:rPr>
              <w:t>workstation</w:t>
            </w:r>
            <w:proofErr w:type="spellEnd"/>
            <w:r w:rsidRPr="004B0E79">
              <w:rPr>
                <w:rFonts w:ascii="Trebuchet MS" w:hAnsi="Trebuchet MS"/>
                <w:b/>
                <w:sz w:val="20"/>
                <w:szCs w:val="20"/>
              </w:rPr>
              <w:t xml:space="preserve"> y 3 equipos de cómputo portátil.</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snapToGrid w:val="0"/>
              <w:spacing w:line="276" w:lineRule="auto"/>
              <w:jc w:val="both"/>
              <w:rPr>
                <w:rFonts w:ascii="Trebuchet MS" w:hAnsi="Trebuchet MS"/>
                <w:b/>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secretario t</w:t>
            </w:r>
            <w:r w:rsidRPr="004B0E79">
              <w:rPr>
                <w:rFonts w:ascii="Trebuchet MS" w:hAnsi="Trebuchet MS" w:cs="Calibri"/>
                <w:sz w:val="20"/>
                <w:szCs w:val="20"/>
                <w:lang w:val="es-ES"/>
              </w:rPr>
              <w:t>écnico proponga un punto de acuerdo.”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AC06/CAE/</w:t>
            </w:r>
          </w:p>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355C74"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IEPC-L-018</w:t>
            </w:r>
            <w:r w:rsidRPr="004B0E79">
              <w:rPr>
                <w:rFonts w:ascii="Trebuchet MS" w:hAnsi="Trebuchet MS" w:cs="Arial"/>
                <w:sz w:val="20"/>
                <w:szCs w:val="20"/>
              </w:rPr>
              <w:t xml:space="preserve">/2018, para la adquisición </w:t>
            </w:r>
            <w:r w:rsidRPr="004B0E79">
              <w:rPr>
                <w:rFonts w:ascii="Trebuchet MS" w:hAnsi="Trebuchet MS"/>
                <w:sz w:val="20"/>
                <w:szCs w:val="20"/>
              </w:rPr>
              <w:t xml:space="preserve">de 28 </w:t>
            </w:r>
            <w:proofErr w:type="spellStart"/>
            <w:r w:rsidRPr="004B0E79">
              <w:rPr>
                <w:rFonts w:ascii="Trebuchet MS" w:hAnsi="Trebuchet MS"/>
                <w:sz w:val="20"/>
                <w:szCs w:val="20"/>
              </w:rPr>
              <w:t>workstation</w:t>
            </w:r>
            <w:proofErr w:type="spellEnd"/>
            <w:r w:rsidRPr="004B0E79">
              <w:rPr>
                <w:rFonts w:ascii="Trebuchet MS" w:hAnsi="Trebuchet MS"/>
                <w:sz w:val="20"/>
                <w:szCs w:val="20"/>
              </w:rPr>
              <w:t xml:space="preserve"> y 3 equipos de cómputo portátil</w:t>
            </w:r>
            <w:r w:rsidRPr="004B0E79">
              <w:rPr>
                <w:rFonts w:ascii="Trebuchet MS" w:hAnsi="Trebuchet MS" w:cs="Arial"/>
                <w:sz w:val="20"/>
                <w:szCs w:val="20"/>
              </w:rPr>
              <w:t xml:space="preserve">. </w:t>
            </w:r>
          </w:p>
          <w:p w:rsidR="00355C74" w:rsidRPr="004B0E79" w:rsidRDefault="00355C74" w:rsidP="00355C74">
            <w:pPr>
              <w:spacing w:line="276" w:lineRule="auto"/>
              <w:jc w:val="both"/>
              <w:rPr>
                <w:rFonts w:ascii="Trebuchet MS" w:hAnsi="Trebuchet MS" w:cs="Arial"/>
                <w:sz w:val="20"/>
                <w:szCs w:val="20"/>
              </w:rPr>
            </w:pPr>
          </w:p>
          <w:p w:rsidR="00355C74" w:rsidRPr="004B0E79" w:rsidRDefault="00355C74" w:rsidP="00E51AE1">
            <w:pPr>
              <w:spacing w:line="276" w:lineRule="auto"/>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355C74" w:rsidRPr="004B0E79" w:rsidRDefault="00355C74" w:rsidP="00E51AE1">
            <w:pPr>
              <w:spacing w:line="276" w:lineRule="auto"/>
              <w:jc w:val="both"/>
              <w:rPr>
                <w:rFonts w:ascii="Trebuchet MS" w:eastAsia="MS Mincho" w:hAnsi="Trebuchet MS" w:cs="Arial"/>
                <w:sz w:val="20"/>
                <w:szCs w:val="20"/>
              </w:rPr>
            </w:pPr>
          </w:p>
          <w:p w:rsidR="00355C74" w:rsidRPr="004B0E79" w:rsidRDefault="00355C74" w:rsidP="00E51AE1">
            <w:pPr>
              <w:spacing w:line="276" w:lineRule="auto"/>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w:t>
            </w:r>
            <w:r w:rsidRPr="004B0E79">
              <w:rPr>
                <w:rFonts w:ascii="Trebuchet MS" w:eastAsia="MS Mincho" w:hAnsi="Trebuchet MS" w:cs="Arial"/>
                <w:sz w:val="20"/>
                <w:szCs w:val="20"/>
              </w:rPr>
              <w:lastRenderedPageBreak/>
              <w:t xml:space="preserve">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355C74" w:rsidRPr="004B0E79" w:rsidRDefault="00355C74" w:rsidP="00355C74">
            <w:pPr>
              <w:spacing w:line="276" w:lineRule="auto"/>
              <w:ind w:right="176"/>
              <w:jc w:val="both"/>
              <w:rPr>
                <w:rFonts w:ascii="Trebuchet MS" w:hAnsi="Trebuchet MS" w:cs="Arial"/>
                <w:sz w:val="20"/>
                <w:szCs w:val="20"/>
              </w:rPr>
            </w:pPr>
          </w:p>
          <w:p w:rsidR="00355C74" w:rsidRPr="004B0E79" w:rsidRDefault="00355C74" w:rsidP="00E51AE1">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Secretaría Ejecutiva, para que lleve a cabo la publicación de la convocatoria, en el portal oficial de internet de este organismo electoral.</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sz w:val="20"/>
                <w:szCs w:val="20"/>
              </w:rPr>
              <w:t>Realiza lo solicitado.</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4B0E79" w:rsidRPr="004B0E79" w:rsidRDefault="004B0E79" w:rsidP="004B0E79">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4B0E79" w:rsidRPr="004B0E79" w:rsidTr="00651E97">
              <w:trPr>
                <w:trHeight w:val="110"/>
                <w:jc w:val="center"/>
              </w:trPr>
              <w:tc>
                <w:tcPr>
                  <w:tcW w:w="4138" w:type="dxa"/>
                </w:tcPr>
                <w:p w:rsidR="004B0E79" w:rsidRPr="004B0E79" w:rsidRDefault="004B0E79" w:rsidP="00651E97">
                  <w:pPr>
                    <w:snapToGrid w:val="0"/>
                    <w:spacing w:line="276" w:lineRule="auto"/>
                    <w:jc w:val="both"/>
                    <w:rPr>
                      <w:rFonts w:ascii="Trebuchet MS" w:hAnsi="Trebuchet MS"/>
                      <w:b/>
                      <w:sz w:val="20"/>
                      <w:szCs w:val="20"/>
                    </w:rPr>
                  </w:pPr>
                </w:p>
              </w:tc>
              <w:tc>
                <w:tcPr>
                  <w:tcW w:w="1141"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4B0E79" w:rsidRPr="004B0E79" w:rsidTr="00651E97">
              <w:trPr>
                <w:trHeight w:val="110"/>
                <w:jc w:val="center"/>
              </w:trPr>
              <w:tc>
                <w:tcPr>
                  <w:tcW w:w="4138" w:type="dxa"/>
                </w:tcPr>
                <w:p w:rsidR="004B0E79" w:rsidRPr="004B0E79" w:rsidRDefault="004B0E79" w:rsidP="00651E97">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bl>
          <w:p w:rsidR="00B03058" w:rsidRPr="004B0E79" w:rsidRDefault="004B0E79" w:rsidP="004F6ECB">
            <w:pPr>
              <w:snapToGrid w:val="0"/>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4B0E79" w:rsidP="004B0E79">
            <w:pPr>
              <w:pStyle w:val="Sinespaciado"/>
              <w:spacing w:line="276" w:lineRule="auto"/>
              <w:jc w:val="both"/>
              <w:rPr>
                <w:rFonts w:ascii="Trebuchet MS" w:hAnsi="Trebuchet MS"/>
                <w:b/>
                <w:sz w:val="20"/>
                <w:szCs w:val="20"/>
              </w:rPr>
            </w:pPr>
            <w:r w:rsidRPr="004B0E79">
              <w:rPr>
                <w:rFonts w:ascii="Trebuchet MS" w:hAnsi="Trebuchet MS"/>
                <w:b/>
                <w:sz w:val="20"/>
                <w:szCs w:val="20"/>
              </w:rPr>
              <w:t>7.</w:t>
            </w:r>
            <w:r w:rsidRPr="004B0E79">
              <w:rPr>
                <w:rFonts w:ascii="Trebuchet MS" w:hAnsi="Trebuchet MS"/>
                <w:b/>
                <w:bCs/>
                <w:sz w:val="20"/>
                <w:szCs w:val="20"/>
              </w:rPr>
              <w:t xml:space="preserve"> 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IEPC-L-019/2018, </w:t>
            </w:r>
            <w:r w:rsidRPr="004B0E79">
              <w:rPr>
                <w:rFonts w:ascii="Trebuchet MS" w:hAnsi="Trebuchet MS"/>
                <w:b/>
                <w:sz w:val="20"/>
                <w:szCs w:val="20"/>
              </w:rPr>
              <w:t>para la adquisición de 29 impresoras multifuncionales, 37 impresoras monocromáticas y 34 equipos de respaldo de energía.</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pStyle w:val="Sinespaciado"/>
              <w:spacing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pStyle w:val="Sinespaciado"/>
              <w:spacing w:line="276" w:lineRule="auto"/>
              <w:jc w:val="both"/>
              <w:rPr>
                <w:rFonts w:ascii="Trebuchet MS" w:hAnsi="Trebuchet MS"/>
                <w:b/>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secretario t</w:t>
            </w:r>
            <w:r w:rsidRPr="004B0E79">
              <w:rPr>
                <w:rFonts w:ascii="Trebuchet MS" w:hAnsi="Trebuchet MS" w:cs="Calibri"/>
                <w:sz w:val="20"/>
                <w:szCs w:val="20"/>
                <w:lang w:val="es-ES"/>
              </w:rPr>
              <w:t>écnico proponga un punto de acuerdo.”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AC07/CAE/</w:t>
            </w:r>
          </w:p>
          <w:p w:rsidR="00355C74" w:rsidRPr="004B0E79" w:rsidRDefault="00355C74" w:rsidP="00355C74">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IEPC-L-019</w:t>
            </w:r>
            <w:r w:rsidRPr="004B0E79">
              <w:rPr>
                <w:rFonts w:ascii="Trebuchet MS" w:hAnsi="Trebuchet MS" w:cs="Arial"/>
                <w:sz w:val="20"/>
                <w:szCs w:val="20"/>
              </w:rPr>
              <w:t xml:space="preserve">/2018, para la adquisición de </w:t>
            </w:r>
            <w:r w:rsidRPr="004B0E79">
              <w:rPr>
                <w:rFonts w:ascii="Trebuchet MS" w:hAnsi="Trebuchet MS"/>
                <w:sz w:val="20"/>
                <w:szCs w:val="20"/>
              </w:rPr>
              <w:t>29 impresoras multifuncionales, 37 impresoras monocromáticas y 34 equipos de respaldo de energía</w:t>
            </w:r>
            <w:r w:rsidRPr="004B0E79">
              <w:rPr>
                <w:rFonts w:ascii="Trebuchet MS" w:hAnsi="Trebuchet MS" w:cs="Arial"/>
                <w:sz w:val="20"/>
                <w:szCs w:val="20"/>
              </w:rPr>
              <w:t xml:space="preserve">. </w:t>
            </w:r>
          </w:p>
          <w:p w:rsidR="00355C74" w:rsidRPr="004B0E79" w:rsidRDefault="00355C74" w:rsidP="00355C74">
            <w:pPr>
              <w:spacing w:line="276" w:lineRule="auto"/>
              <w:jc w:val="both"/>
              <w:rPr>
                <w:rFonts w:ascii="Trebuchet MS" w:hAnsi="Trebuchet MS" w:cs="Arial"/>
                <w:sz w:val="20"/>
                <w:szCs w:val="20"/>
              </w:rPr>
            </w:pPr>
          </w:p>
          <w:p w:rsidR="00355C74" w:rsidRPr="004B0E79" w:rsidRDefault="00355C74" w:rsidP="00BB644C">
            <w:pPr>
              <w:spacing w:line="276" w:lineRule="auto"/>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 xml:space="preserve">Se solicita al proveedor la garantía de cumplimiento del contrato, correspondiente al 10% del monto total adjudicado o en su caso, el monto que corresponda al anticipo que sea solicitado, dicha garantía deberá ser </w:t>
            </w:r>
            <w:r w:rsidRPr="004B0E79">
              <w:rPr>
                <w:rFonts w:ascii="Trebuchet MS" w:hAnsi="Trebuchet MS" w:cs="Arial"/>
                <w:sz w:val="20"/>
                <w:szCs w:val="20"/>
              </w:rPr>
              <w:lastRenderedPageBreak/>
              <w:t>entregada antes de la firma del contrato y entrará en vigor a partir de la firma del mismo y por todo el tiempo que se encuentren vigentes las obligaciones del proveedor.</w:t>
            </w:r>
          </w:p>
          <w:p w:rsidR="00355C74" w:rsidRPr="004B0E79" w:rsidRDefault="00355C74" w:rsidP="00BB644C">
            <w:pPr>
              <w:spacing w:line="276" w:lineRule="auto"/>
              <w:jc w:val="both"/>
              <w:rPr>
                <w:rFonts w:ascii="Trebuchet MS" w:eastAsia="MS Mincho" w:hAnsi="Trebuchet MS" w:cs="Arial"/>
                <w:sz w:val="20"/>
                <w:szCs w:val="20"/>
              </w:rPr>
            </w:pPr>
          </w:p>
          <w:p w:rsidR="00355C74" w:rsidRPr="004B0E79" w:rsidRDefault="00355C74" w:rsidP="00BB644C">
            <w:pPr>
              <w:spacing w:line="276" w:lineRule="auto"/>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355C74" w:rsidRPr="004B0E79" w:rsidRDefault="00355C74" w:rsidP="00355C74">
            <w:pPr>
              <w:spacing w:line="276" w:lineRule="auto"/>
              <w:ind w:right="176"/>
              <w:jc w:val="both"/>
              <w:rPr>
                <w:rFonts w:ascii="Trebuchet MS" w:hAnsi="Trebuchet MS" w:cs="Arial"/>
                <w:sz w:val="20"/>
                <w:szCs w:val="20"/>
              </w:rPr>
            </w:pPr>
          </w:p>
          <w:p w:rsidR="00355C74" w:rsidRPr="004B0E79" w:rsidRDefault="00355C74" w:rsidP="00BB644C">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w:t>
            </w:r>
            <w:r w:rsidRPr="00BB644C">
              <w:rPr>
                <w:rFonts w:ascii="Trebuchet MS" w:hAnsi="Trebuchet MS" w:cs="Arial"/>
                <w:sz w:val="20"/>
                <w:szCs w:val="20"/>
              </w:rPr>
              <w:t>Secretaría Ejecutiva, para que lleve a cabo la publicación de la convocatoria,</w:t>
            </w:r>
            <w:r w:rsidRPr="004B0E79">
              <w:rPr>
                <w:rFonts w:ascii="Trebuchet MS" w:hAnsi="Trebuchet MS" w:cs="Arial"/>
                <w:sz w:val="20"/>
                <w:szCs w:val="20"/>
              </w:rPr>
              <w:t xml:space="preserve"> en el portal oficial de internet de este organismo electoral.</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sz w:val="20"/>
                <w:szCs w:val="20"/>
              </w:rPr>
              <w:t>Realiza lo solicitado.</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4B0E79" w:rsidRPr="004B0E79" w:rsidRDefault="004B0E79" w:rsidP="004B0E79">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4B0E79" w:rsidRPr="004B0E79" w:rsidTr="00651E97">
              <w:trPr>
                <w:trHeight w:val="110"/>
                <w:jc w:val="center"/>
              </w:trPr>
              <w:tc>
                <w:tcPr>
                  <w:tcW w:w="4138" w:type="dxa"/>
                </w:tcPr>
                <w:p w:rsidR="004B0E79" w:rsidRPr="004B0E79" w:rsidRDefault="004B0E79" w:rsidP="00651E97">
                  <w:pPr>
                    <w:snapToGrid w:val="0"/>
                    <w:spacing w:line="276" w:lineRule="auto"/>
                    <w:jc w:val="both"/>
                    <w:rPr>
                      <w:rFonts w:ascii="Trebuchet MS" w:hAnsi="Trebuchet MS"/>
                      <w:b/>
                      <w:sz w:val="20"/>
                      <w:szCs w:val="20"/>
                    </w:rPr>
                  </w:pPr>
                </w:p>
              </w:tc>
              <w:tc>
                <w:tcPr>
                  <w:tcW w:w="1141"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4B0E79" w:rsidRPr="004B0E79" w:rsidTr="00651E97">
              <w:trPr>
                <w:trHeight w:val="110"/>
                <w:jc w:val="center"/>
              </w:trPr>
              <w:tc>
                <w:tcPr>
                  <w:tcW w:w="4138" w:type="dxa"/>
                </w:tcPr>
                <w:p w:rsidR="004B0E79" w:rsidRPr="004B0E79" w:rsidRDefault="004B0E79" w:rsidP="00651E97">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bl>
          <w:p w:rsidR="00B03058" w:rsidRPr="004B0E79" w:rsidRDefault="004B0E79" w:rsidP="004F6ECB">
            <w:pPr>
              <w:snapToGrid w:val="0"/>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B03058" w:rsidRPr="004B0E79" w:rsidRDefault="004B0E79" w:rsidP="004B0E79">
            <w:pPr>
              <w:pStyle w:val="Sinespaciado"/>
              <w:spacing w:line="276" w:lineRule="auto"/>
              <w:jc w:val="both"/>
              <w:rPr>
                <w:rFonts w:ascii="Trebuchet MS" w:hAnsi="Trebuchet MS"/>
                <w:b/>
                <w:sz w:val="20"/>
                <w:szCs w:val="20"/>
              </w:rPr>
            </w:pPr>
            <w:r w:rsidRPr="004B0E79">
              <w:rPr>
                <w:rFonts w:ascii="Trebuchet MS" w:hAnsi="Trebuchet MS"/>
                <w:b/>
                <w:bCs/>
                <w:sz w:val="20"/>
                <w:szCs w:val="20"/>
              </w:rPr>
              <w:t xml:space="preserve">8. Presentación y, </w:t>
            </w:r>
            <w:r w:rsidRPr="004B0E79">
              <w:rPr>
                <w:rFonts w:ascii="Trebuchet MS" w:hAnsi="Trebuchet MS"/>
                <w:b/>
                <w:sz w:val="20"/>
                <w:szCs w:val="20"/>
              </w:rPr>
              <w:t xml:space="preserve">en su caso, aprobación de la convocatoria de licitación pública local </w:t>
            </w:r>
            <w:r w:rsidRPr="004B0E79">
              <w:rPr>
                <w:rFonts w:ascii="Trebuchet MS" w:hAnsi="Trebuchet MS" w:cs="Arial"/>
                <w:b/>
                <w:sz w:val="20"/>
                <w:szCs w:val="20"/>
              </w:rPr>
              <w:t xml:space="preserve">IEPC-L-020/2018, </w:t>
            </w:r>
            <w:r w:rsidRPr="004B0E79">
              <w:rPr>
                <w:rFonts w:ascii="Trebuchet MS" w:hAnsi="Trebuchet MS"/>
                <w:b/>
                <w:sz w:val="20"/>
                <w:szCs w:val="20"/>
              </w:rPr>
              <w:t>para la adquisición de 3 equipos de cómputo para diseño.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Señala: “Muchas gracias, muy bien, dejo a su consideración este proyecto de convocatoria.”</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pStyle w:val="Sinespaciado"/>
              <w:spacing w:line="276" w:lineRule="auto"/>
              <w:jc w:val="both"/>
              <w:rPr>
                <w:rFonts w:ascii="Trebuchet MS" w:hAnsi="Trebuchet MS"/>
                <w:b/>
                <w:bCs/>
                <w:sz w:val="20"/>
                <w:szCs w:val="20"/>
              </w:rPr>
            </w:pPr>
            <w:r w:rsidRPr="004B0E79">
              <w:rPr>
                <w:rFonts w:ascii="Trebuchet MS" w:hAnsi="Trebuchet MS" w:cs="Calibri"/>
                <w:sz w:val="20"/>
                <w:szCs w:val="20"/>
                <w:lang w:val="es-ES"/>
              </w:rPr>
              <w:t>Añade: “Al no existir consideracion</w:t>
            </w:r>
            <w:r>
              <w:rPr>
                <w:rFonts w:ascii="Trebuchet MS" w:hAnsi="Trebuchet MS" w:cs="Calibri"/>
                <w:sz w:val="20"/>
                <w:szCs w:val="20"/>
                <w:lang w:val="es-ES"/>
              </w:rPr>
              <w:t>es al respecto, le solicito al s</w:t>
            </w:r>
            <w:r w:rsidRPr="004B0E79">
              <w:rPr>
                <w:rFonts w:ascii="Trebuchet MS" w:hAnsi="Trebuchet MS" w:cs="Calibri"/>
                <w:sz w:val="20"/>
                <w:szCs w:val="20"/>
                <w:lang w:val="es-ES"/>
              </w:rPr>
              <w:t xml:space="preserve">ecretario </w:t>
            </w:r>
            <w:r>
              <w:rPr>
                <w:rFonts w:ascii="Trebuchet MS" w:hAnsi="Trebuchet MS" w:cs="Calibri"/>
                <w:sz w:val="20"/>
                <w:szCs w:val="20"/>
                <w:lang w:val="es-ES"/>
              </w:rPr>
              <w:t>t</w:t>
            </w:r>
            <w:r w:rsidRPr="004B0E79">
              <w:rPr>
                <w:rFonts w:ascii="Trebuchet MS" w:hAnsi="Trebuchet MS" w:cs="Calibri"/>
                <w:sz w:val="20"/>
                <w:szCs w:val="20"/>
                <w:lang w:val="es-ES"/>
              </w:rPr>
              <w:t>écnico proponga un punto de acuerdo.”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cs="Calibri"/>
                <w:sz w:val="20"/>
                <w:szCs w:val="20"/>
                <w:lang w:val="es-ES"/>
              </w:rPr>
              <w:t>Realiza lo solicitado.</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AC08/CAE/</w:t>
            </w:r>
          </w:p>
          <w:p w:rsidR="00355C74" w:rsidRPr="004B0E79" w:rsidRDefault="00355C74" w:rsidP="00355C74">
            <w:pPr>
              <w:pStyle w:val="Sinespaciado"/>
              <w:spacing w:line="276" w:lineRule="auto"/>
              <w:jc w:val="center"/>
              <w:rPr>
                <w:rFonts w:ascii="Trebuchet MS" w:hAnsi="Trebuchet MS"/>
                <w:b/>
                <w:bCs/>
                <w:sz w:val="20"/>
                <w:szCs w:val="20"/>
              </w:rPr>
            </w:pPr>
            <w:r w:rsidRPr="004B0E79">
              <w:rPr>
                <w:rFonts w:ascii="Trebuchet MS" w:hAnsi="Trebuchet MS"/>
                <w:b/>
                <w:bCs/>
                <w:sz w:val="20"/>
                <w:szCs w:val="20"/>
              </w:rPr>
              <w:t>07-12-18</w:t>
            </w:r>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b/>
                <w:sz w:val="20"/>
                <w:szCs w:val="20"/>
                <w:lang w:val="es-ES"/>
              </w:rPr>
              <w:t>PUNTO DE ACUERDO:</w:t>
            </w:r>
          </w:p>
          <w:p w:rsidR="00355C74" w:rsidRPr="004B0E79" w:rsidRDefault="00355C74" w:rsidP="00355C74">
            <w:pPr>
              <w:spacing w:line="276" w:lineRule="auto"/>
              <w:jc w:val="both"/>
              <w:rPr>
                <w:rFonts w:ascii="Trebuchet MS" w:hAnsi="Trebuchet MS" w:cs="Calibri"/>
                <w:sz w:val="20"/>
                <w:szCs w:val="20"/>
                <w:lang w:val="es-ES"/>
              </w:rPr>
            </w:pPr>
          </w:p>
          <w:p w:rsidR="00355C74" w:rsidRPr="004B0E79" w:rsidRDefault="00355C74" w:rsidP="00355C74">
            <w:pPr>
              <w:spacing w:line="276" w:lineRule="auto"/>
              <w:jc w:val="both"/>
              <w:rPr>
                <w:rFonts w:ascii="Trebuchet MS" w:hAnsi="Trebuchet MS" w:cs="Arial"/>
                <w:sz w:val="20"/>
                <w:szCs w:val="20"/>
              </w:rPr>
            </w:pPr>
            <w:r w:rsidRPr="004B0E79">
              <w:rPr>
                <w:rFonts w:ascii="Trebuchet MS" w:hAnsi="Trebuchet MS" w:cs="Arial"/>
                <w:b/>
                <w:sz w:val="20"/>
                <w:szCs w:val="20"/>
              </w:rPr>
              <w:t xml:space="preserve">PRIMERO. </w:t>
            </w:r>
            <w:r w:rsidRPr="004B0E79">
              <w:rPr>
                <w:rFonts w:ascii="Trebuchet MS" w:hAnsi="Trebuchet MS" w:cs="Arial"/>
                <w:sz w:val="20"/>
                <w:szCs w:val="20"/>
              </w:rPr>
              <w:t>Se aprueba la convocatoria de lic</w:t>
            </w:r>
            <w:r>
              <w:rPr>
                <w:rFonts w:ascii="Trebuchet MS" w:hAnsi="Trebuchet MS" w:cs="Arial"/>
                <w:sz w:val="20"/>
                <w:szCs w:val="20"/>
              </w:rPr>
              <w:t>itación pública local IEPC-L-020</w:t>
            </w:r>
            <w:r w:rsidRPr="004B0E79">
              <w:rPr>
                <w:rFonts w:ascii="Trebuchet MS" w:hAnsi="Trebuchet MS" w:cs="Arial"/>
                <w:sz w:val="20"/>
                <w:szCs w:val="20"/>
              </w:rPr>
              <w:t xml:space="preserve">/2018, para la adquisición de </w:t>
            </w:r>
            <w:r w:rsidRPr="004B0E79">
              <w:rPr>
                <w:rFonts w:ascii="Trebuchet MS" w:hAnsi="Trebuchet MS"/>
                <w:sz w:val="20"/>
                <w:szCs w:val="20"/>
              </w:rPr>
              <w:t>3 equipos de cómputo para diseño</w:t>
            </w:r>
            <w:r w:rsidRPr="004B0E79">
              <w:rPr>
                <w:rFonts w:ascii="Trebuchet MS" w:hAnsi="Trebuchet MS" w:cs="Arial"/>
                <w:sz w:val="20"/>
                <w:szCs w:val="20"/>
              </w:rPr>
              <w:t xml:space="preserve">. </w:t>
            </w:r>
          </w:p>
          <w:p w:rsidR="00355C74" w:rsidRPr="004B0E79" w:rsidRDefault="00355C74" w:rsidP="00BB644C">
            <w:pPr>
              <w:spacing w:line="276" w:lineRule="auto"/>
              <w:jc w:val="both"/>
              <w:rPr>
                <w:rFonts w:ascii="Trebuchet MS" w:hAnsi="Trebuchet MS" w:cs="Arial"/>
                <w:sz w:val="20"/>
                <w:szCs w:val="20"/>
              </w:rPr>
            </w:pPr>
          </w:p>
          <w:p w:rsidR="00355C74" w:rsidRPr="004B0E79" w:rsidRDefault="00355C74" w:rsidP="00BB644C">
            <w:pPr>
              <w:spacing w:line="276" w:lineRule="auto"/>
              <w:jc w:val="both"/>
              <w:rPr>
                <w:rFonts w:ascii="Trebuchet MS" w:eastAsia="MS Mincho" w:hAnsi="Trebuchet MS" w:cs="Arial"/>
                <w:sz w:val="20"/>
                <w:szCs w:val="20"/>
              </w:rPr>
            </w:pPr>
            <w:r w:rsidRPr="004B0E79">
              <w:rPr>
                <w:rFonts w:ascii="Trebuchet MS" w:eastAsia="MS Mincho" w:hAnsi="Trebuchet MS" w:cs="Arial"/>
                <w:b/>
                <w:sz w:val="20"/>
                <w:szCs w:val="20"/>
              </w:rPr>
              <w:t>SEGUNDO.</w:t>
            </w:r>
            <w:r w:rsidRPr="004B0E79">
              <w:rPr>
                <w:rFonts w:ascii="Trebuchet MS" w:eastAsia="MS Mincho" w:hAnsi="Trebuchet MS" w:cs="Arial"/>
                <w:sz w:val="20"/>
                <w:szCs w:val="20"/>
              </w:rPr>
              <w:t xml:space="preserve"> </w:t>
            </w:r>
            <w:r w:rsidRPr="004B0E79">
              <w:rPr>
                <w:rFonts w:ascii="Trebuchet MS" w:hAnsi="Trebuchet MS" w:cs="Arial"/>
                <w:sz w:val="20"/>
                <w:szCs w:val="20"/>
              </w:rPr>
              <w:t>Se solicita al proveedor la garantía de cumplimiento del contrato, correspondiente al 10% del monto total adjudicado o en su caso, el monto que corresponda al anticipo que sea solicitado, dicha garantía deberá ser entregada antes de la firma del contrato y entrará en vigor a partir de la firma del mismo y por todo el tiempo que se encuentren vigentes las obligaciones del proveedor.</w:t>
            </w:r>
          </w:p>
          <w:p w:rsidR="00355C74" w:rsidRPr="004B0E79" w:rsidRDefault="00355C74" w:rsidP="00BB644C">
            <w:pPr>
              <w:spacing w:line="276" w:lineRule="auto"/>
              <w:jc w:val="both"/>
              <w:rPr>
                <w:rFonts w:ascii="Trebuchet MS" w:eastAsia="MS Mincho" w:hAnsi="Trebuchet MS" w:cs="Arial"/>
                <w:sz w:val="20"/>
                <w:szCs w:val="20"/>
              </w:rPr>
            </w:pPr>
          </w:p>
          <w:p w:rsidR="00355C74" w:rsidRPr="004B0E79" w:rsidRDefault="00355C74" w:rsidP="00BB644C">
            <w:pPr>
              <w:spacing w:line="276" w:lineRule="auto"/>
              <w:jc w:val="both"/>
              <w:rPr>
                <w:rFonts w:ascii="Trebuchet MS" w:hAnsi="Trebuchet MS" w:cs="Arial"/>
                <w:sz w:val="20"/>
                <w:szCs w:val="20"/>
              </w:rPr>
            </w:pPr>
            <w:r w:rsidRPr="004B0E79">
              <w:rPr>
                <w:rFonts w:ascii="Trebuchet MS" w:eastAsia="MS Mincho" w:hAnsi="Trebuchet MS" w:cs="Arial"/>
                <w:b/>
                <w:sz w:val="20"/>
                <w:szCs w:val="20"/>
              </w:rPr>
              <w:t xml:space="preserve">TERCERO. </w:t>
            </w:r>
            <w:r w:rsidRPr="004B0E79">
              <w:rPr>
                <w:rFonts w:ascii="Trebuchet MS" w:eastAsia="MS Mincho" w:hAnsi="Trebuchet MS" w:cs="Arial"/>
                <w:sz w:val="20"/>
                <w:szCs w:val="20"/>
              </w:rPr>
              <w:t xml:space="preserve">Se instruye a la Secretaría Técnica de Comisiones para que convoque a los proveedores registrados en el padrón del Instituto Electoral y en el del Gobierno del Estado a fin de obtener </w:t>
            </w:r>
            <w:r w:rsidRPr="004B0E79">
              <w:rPr>
                <w:rFonts w:ascii="Trebuchet MS" w:hAnsi="Trebuchet MS" w:cs="Arial"/>
                <w:sz w:val="20"/>
                <w:szCs w:val="20"/>
              </w:rPr>
              <w:t>la mejor oferta en garantía, tiempo de entrega, calidad y precio en favor del Instituto, considerando las diversas opciones que ofrece el mercado.</w:t>
            </w:r>
          </w:p>
          <w:p w:rsidR="00355C74" w:rsidRPr="004B0E79" w:rsidRDefault="00355C74" w:rsidP="00BB644C">
            <w:pPr>
              <w:spacing w:line="276" w:lineRule="auto"/>
              <w:jc w:val="both"/>
              <w:rPr>
                <w:rFonts w:ascii="Trebuchet MS" w:hAnsi="Trebuchet MS" w:cs="Arial"/>
                <w:sz w:val="20"/>
                <w:szCs w:val="20"/>
              </w:rPr>
            </w:pPr>
          </w:p>
          <w:p w:rsidR="00355C74" w:rsidRPr="004B0E79" w:rsidRDefault="00355C74" w:rsidP="00BB644C">
            <w:pPr>
              <w:spacing w:line="276" w:lineRule="auto"/>
              <w:jc w:val="both"/>
              <w:rPr>
                <w:rFonts w:ascii="Trebuchet MS" w:hAnsi="Trebuchet MS" w:cs="Calibri"/>
                <w:sz w:val="20"/>
                <w:szCs w:val="20"/>
                <w:lang w:val="es-ES"/>
              </w:rPr>
            </w:pPr>
            <w:r w:rsidRPr="004B0E79">
              <w:rPr>
                <w:rFonts w:ascii="Trebuchet MS" w:hAnsi="Trebuchet MS" w:cs="Arial"/>
                <w:b/>
                <w:sz w:val="20"/>
                <w:szCs w:val="20"/>
              </w:rPr>
              <w:t>CUARTO.</w:t>
            </w:r>
            <w:r w:rsidRPr="004B0E79">
              <w:rPr>
                <w:rFonts w:ascii="Trebuchet MS" w:hAnsi="Trebuchet MS" w:cs="Arial"/>
                <w:sz w:val="20"/>
                <w:szCs w:val="20"/>
              </w:rPr>
              <w:t xml:space="preserve"> Se instruye a la Unidad de Informática, por conducto de la Secretaría Ejecutiva, para que lleve a cabo la publicación de la convocatoria, en el portal oficial de internet de este organismo electoral.</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lastRenderedPageBreak/>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pacing w:line="276" w:lineRule="auto"/>
              <w:jc w:val="both"/>
              <w:rPr>
                <w:rFonts w:ascii="Trebuchet MS" w:hAnsi="Trebuchet MS" w:cs="Calibri"/>
                <w:b/>
                <w:sz w:val="20"/>
                <w:szCs w:val="20"/>
                <w:lang w:val="es-ES"/>
              </w:rPr>
            </w:pPr>
            <w:r w:rsidRPr="004B0E79">
              <w:rPr>
                <w:rFonts w:ascii="Trebuchet MS" w:hAnsi="Trebuchet MS" w:cs="Calibri"/>
                <w:sz w:val="20"/>
                <w:szCs w:val="20"/>
                <w:lang w:val="es-ES"/>
              </w:rPr>
              <w:t>Solicita: “Le solicito secretario tome la votación correspondiente.”</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355C74">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pacing w:line="276" w:lineRule="auto"/>
              <w:jc w:val="both"/>
              <w:rPr>
                <w:rFonts w:ascii="Trebuchet MS" w:hAnsi="Trebuchet MS" w:cs="Calibri"/>
                <w:sz w:val="20"/>
                <w:szCs w:val="20"/>
                <w:lang w:val="es-ES"/>
              </w:rPr>
            </w:pPr>
            <w:r w:rsidRPr="004B0E79">
              <w:rPr>
                <w:rFonts w:ascii="Trebuchet MS" w:hAnsi="Trebuchet MS"/>
                <w:sz w:val="20"/>
                <w:szCs w:val="20"/>
              </w:rPr>
              <w:t>Realiza lo solicitado.</w:t>
            </w:r>
          </w:p>
        </w:tc>
      </w:tr>
      <w:tr w:rsidR="00B03058" w:rsidRPr="004B0E79" w:rsidTr="00B03058">
        <w:tblPrEx>
          <w:tblLook w:val="0000" w:firstRow="0" w:lastRow="0" w:firstColumn="0" w:lastColumn="0" w:noHBand="0" w:noVBand="0"/>
        </w:tblPrEx>
        <w:trPr>
          <w:trHeight w:val="21"/>
          <w:jc w:val="center"/>
        </w:trPr>
        <w:tc>
          <w:tcPr>
            <w:tcW w:w="5000" w:type="pct"/>
            <w:gridSpan w:val="4"/>
            <w:vAlign w:val="center"/>
          </w:tcPr>
          <w:p w:rsidR="004B0E79" w:rsidRPr="004B0E79" w:rsidRDefault="004B0E79" w:rsidP="004B0E79">
            <w:pPr>
              <w:snapToGrid w:val="0"/>
              <w:spacing w:line="276" w:lineRule="auto"/>
              <w:jc w:val="center"/>
              <w:rPr>
                <w:rFonts w:ascii="Trebuchet MS" w:hAnsi="Trebuchet MS"/>
                <w:b/>
                <w:sz w:val="20"/>
                <w:szCs w:val="20"/>
              </w:rPr>
            </w:pPr>
            <w:r w:rsidRPr="004B0E79">
              <w:rPr>
                <w:rFonts w:ascii="Trebuchet MS" w:hAnsi="Trebuchet MS"/>
                <w:b/>
                <w:sz w:val="20"/>
                <w:szCs w:val="20"/>
              </w:rPr>
              <w:t xml:space="preserve">Cuadro de votaciones </w:t>
            </w:r>
          </w:p>
          <w:tbl>
            <w:tblPr>
              <w:tblW w:w="792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138"/>
              <w:gridCol w:w="1141"/>
              <w:gridCol w:w="1284"/>
              <w:gridCol w:w="1364"/>
            </w:tblGrid>
            <w:tr w:rsidR="004B0E79" w:rsidRPr="004B0E79" w:rsidTr="00651E97">
              <w:trPr>
                <w:trHeight w:val="110"/>
                <w:jc w:val="center"/>
              </w:trPr>
              <w:tc>
                <w:tcPr>
                  <w:tcW w:w="4138" w:type="dxa"/>
                </w:tcPr>
                <w:p w:rsidR="004B0E79" w:rsidRPr="004B0E79" w:rsidRDefault="004B0E79" w:rsidP="00651E97">
                  <w:pPr>
                    <w:snapToGrid w:val="0"/>
                    <w:spacing w:line="276" w:lineRule="auto"/>
                    <w:jc w:val="both"/>
                    <w:rPr>
                      <w:rFonts w:ascii="Trebuchet MS" w:hAnsi="Trebuchet MS"/>
                      <w:b/>
                      <w:sz w:val="20"/>
                      <w:szCs w:val="20"/>
                    </w:rPr>
                  </w:pPr>
                </w:p>
              </w:tc>
              <w:tc>
                <w:tcPr>
                  <w:tcW w:w="1141"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 favor</w:t>
                  </w:r>
                </w:p>
              </w:tc>
              <w:tc>
                <w:tcPr>
                  <w:tcW w:w="128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En contra</w:t>
                  </w:r>
                </w:p>
              </w:tc>
              <w:tc>
                <w:tcPr>
                  <w:tcW w:w="1364" w:type="dxa"/>
                  <w:hideMark/>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Abstención</w:t>
                  </w:r>
                </w:p>
              </w:tc>
            </w:tr>
            <w:tr w:rsidR="004B0E79" w:rsidRPr="004B0E79" w:rsidTr="00651E97">
              <w:trPr>
                <w:trHeight w:val="110"/>
                <w:jc w:val="center"/>
              </w:trPr>
              <w:tc>
                <w:tcPr>
                  <w:tcW w:w="4138" w:type="dxa"/>
                </w:tcPr>
                <w:p w:rsidR="004B0E79" w:rsidRPr="004B0E79" w:rsidRDefault="004B0E79" w:rsidP="00651E97">
                  <w:pPr>
                    <w:spacing w:line="276" w:lineRule="auto"/>
                    <w:rPr>
                      <w:rFonts w:ascii="Trebuchet MS" w:hAnsi="Trebuchet MS" w:cs="Arial"/>
                      <w:b/>
                      <w:sz w:val="20"/>
                      <w:szCs w:val="20"/>
                    </w:rPr>
                  </w:pPr>
                  <w:r w:rsidRPr="004B0E79">
                    <w:rPr>
                      <w:rFonts w:ascii="Trebuchet MS" w:hAnsi="Trebuchet MS"/>
                      <w:sz w:val="20"/>
                      <w:szCs w:val="20"/>
                    </w:rPr>
                    <w:t xml:space="preserve">Mtro. Miguel Godínez </w:t>
                  </w:r>
                  <w:proofErr w:type="spellStart"/>
                  <w:r w:rsidRPr="004B0E79">
                    <w:rPr>
                      <w:rFonts w:ascii="Trebuchet MS" w:hAnsi="Trebuchet MS"/>
                      <w:sz w:val="20"/>
                      <w:szCs w:val="20"/>
                    </w:rPr>
                    <w:t>Terríquez</w:t>
                  </w:r>
                  <w:proofErr w:type="spellEnd"/>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b w:val="0"/>
                      <w:bCs/>
                      <w:szCs w:val="20"/>
                    </w:rPr>
                  </w:pPr>
                  <w:r w:rsidRPr="004B0E79">
                    <w:rPr>
                      <w:rFonts w:ascii="Trebuchet MS" w:hAnsi="Trebuchet MS"/>
                      <w:b w:val="0"/>
                      <w:szCs w:val="20"/>
                    </w:rPr>
                    <w:t>Dr. Moisés Pérez Vega</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r w:rsidR="004B0E79" w:rsidRPr="004B0E79" w:rsidTr="00651E97">
              <w:trPr>
                <w:trHeight w:val="110"/>
                <w:jc w:val="center"/>
              </w:trPr>
              <w:tc>
                <w:tcPr>
                  <w:tcW w:w="4138" w:type="dxa"/>
                  <w:vAlign w:val="center"/>
                </w:tcPr>
                <w:p w:rsidR="004B0E79" w:rsidRPr="004B0E79" w:rsidRDefault="004B0E79" w:rsidP="00651E97">
                  <w:pPr>
                    <w:pStyle w:val="Ttulo1"/>
                    <w:tabs>
                      <w:tab w:val="num" w:pos="0"/>
                      <w:tab w:val="left" w:pos="18786"/>
                      <w:tab w:val="left" w:pos="19778"/>
                      <w:tab w:val="right" w:pos="27738"/>
                    </w:tabs>
                    <w:spacing w:line="276" w:lineRule="auto"/>
                    <w:jc w:val="both"/>
                    <w:rPr>
                      <w:rFonts w:ascii="Trebuchet MS" w:hAnsi="Trebuchet MS"/>
                      <w:szCs w:val="20"/>
                    </w:rPr>
                  </w:pPr>
                  <w:r w:rsidRPr="004B0E79">
                    <w:rPr>
                      <w:rFonts w:ascii="Trebuchet MS" w:hAnsi="Trebuchet MS"/>
                      <w:b w:val="0"/>
                      <w:szCs w:val="20"/>
                    </w:rPr>
                    <w:t xml:space="preserve">Lic. Brenda Judith Serafín </w:t>
                  </w:r>
                  <w:proofErr w:type="spellStart"/>
                  <w:r w:rsidRPr="004B0E79">
                    <w:rPr>
                      <w:rFonts w:ascii="Trebuchet MS" w:hAnsi="Trebuchet MS"/>
                      <w:b w:val="0"/>
                      <w:szCs w:val="20"/>
                    </w:rPr>
                    <w:t>Morfín</w:t>
                  </w:r>
                  <w:proofErr w:type="spellEnd"/>
                  <w:r w:rsidRPr="004B0E79">
                    <w:rPr>
                      <w:rFonts w:ascii="Trebuchet MS" w:hAnsi="Trebuchet MS"/>
                      <w:szCs w:val="20"/>
                    </w:rPr>
                    <w:tab/>
                    <w:t>*</w:t>
                  </w:r>
                </w:p>
              </w:tc>
              <w:tc>
                <w:tcPr>
                  <w:tcW w:w="1141" w:type="dxa"/>
                </w:tcPr>
                <w:p w:rsidR="004B0E79" w:rsidRPr="004B0E79" w:rsidRDefault="004B0E79" w:rsidP="00651E97">
                  <w:pPr>
                    <w:snapToGrid w:val="0"/>
                    <w:spacing w:line="276" w:lineRule="auto"/>
                    <w:jc w:val="center"/>
                    <w:rPr>
                      <w:rFonts w:ascii="Trebuchet MS" w:hAnsi="Trebuchet MS"/>
                      <w:b/>
                      <w:sz w:val="20"/>
                      <w:szCs w:val="20"/>
                    </w:rPr>
                  </w:pPr>
                  <w:r w:rsidRPr="004B0E79">
                    <w:rPr>
                      <w:rFonts w:ascii="Trebuchet MS" w:hAnsi="Trebuchet MS"/>
                      <w:b/>
                      <w:sz w:val="20"/>
                      <w:szCs w:val="20"/>
                    </w:rPr>
                    <w:t>*</w:t>
                  </w:r>
                </w:p>
              </w:tc>
              <w:tc>
                <w:tcPr>
                  <w:tcW w:w="1284" w:type="dxa"/>
                </w:tcPr>
                <w:p w:rsidR="004B0E79" w:rsidRPr="004B0E79" w:rsidRDefault="004B0E79" w:rsidP="00651E97">
                  <w:pPr>
                    <w:snapToGrid w:val="0"/>
                    <w:spacing w:line="276" w:lineRule="auto"/>
                    <w:jc w:val="center"/>
                    <w:rPr>
                      <w:rFonts w:ascii="Trebuchet MS" w:hAnsi="Trebuchet MS"/>
                      <w:b/>
                      <w:sz w:val="20"/>
                      <w:szCs w:val="20"/>
                    </w:rPr>
                  </w:pPr>
                </w:p>
              </w:tc>
              <w:tc>
                <w:tcPr>
                  <w:tcW w:w="1364" w:type="dxa"/>
                </w:tcPr>
                <w:p w:rsidR="004B0E79" w:rsidRPr="004B0E79" w:rsidRDefault="004B0E79" w:rsidP="00651E97">
                  <w:pPr>
                    <w:snapToGrid w:val="0"/>
                    <w:spacing w:line="276" w:lineRule="auto"/>
                    <w:jc w:val="center"/>
                    <w:rPr>
                      <w:rFonts w:ascii="Trebuchet MS" w:hAnsi="Trebuchet MS"/>
                      <w:b/>
                      <w:sz w:val="20"/>
                      <w:szCs w:val="20"/>
                    </w:rPr>
                  </w:pPr>
                </w:p>
              </w:tc>
            </w:tr>
          </w:tbl>
          <w:p w:rsidR="00B03058" w:rsidRPr="004B0E79" w:rsidRDefault="004B0E79" w:rsidP="004F6ECB">
            <w:pPr>
              <w:snapToGrid w:val="0"/>
              <w:spacing w:line="276" w:lineRule="auto"/>
              <w:jc w:val="center"/>
              <w:rPr>
                <w:rFonts w:ascii="Trebuchet MS" w:hAnsi="Trebuchet MS"/>
                <w:b/>
                <w:sz w:val="20"/>
                <w:szCs w:val="20"/>
              </w:rPr>
            </w:pPr>
            <w:r w:rsidRPr="004B0E79">
              <w:rPr>
                <w:rFonts w:ascii="Trebuchet MS" w:hAnsi="Trebuchet MS"/>
                <w:b/>
                <w:sz w:val="20"/>
                <w:szCs w:val="20"/>
              </w:rPr>
              <w:t>Punto de acuerdo aprobado por unanimidad.</w:t>
            </w: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4B0E79">
            <w:pPr>
              <w:snapToGrid w:val="0"/>
              <w:spacing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355C74" w:rsidRPr="004B0E79" w:rsidRDefault="00355C74" w:rsidP="00355C74">
            <w:pPr>
              <w:snapToGrid w:val="0"/>
              <w:spacing w:line="276" w:lineRule="auto"/>
              <w:jc w:val="both"/>
              <w:rPr>
                <w:rFonts w:ascii="Trebuchet MS" w:hAnsi="Trebuchet MS"/>
                <w:sz w:val="20"/>
                <w:szCs w:val="20"/>
              </w:rPr>
            </w:pPr>
            <w:r w:rsidRPr="004B0E79">
              <w:rPr>
                <w:rFonts w:ascii="Trebuchet MS" w:hAnsi="Trebuchet MS"/>
                <w:sz w:val="20"/>
                <w:szCs w:val="20"/>
              </w:rPr>
              <w:t xml:space="preserve">Manifiesta: “Muchas gracias secretario, le solicito continuar con el siguiente punto del orden del día.” </w:t>
            </w:r>
          </w:p>
          <w:p w:rsidR="00355C74" w:rsidRPr="004B0E79" w:rsidRDefault="00355C74" w:rsidP="004B0E79">
            <w:pPr>
              <w:snapToGrid w:val="0"/>
              <w:spacing w:line="276" w:lineRule="auto"/>
              <w:jc w:val="center"/>
              <w:rPr>
                <w:rFonts w:ascii="Trebuchet MS" w:hAnsi="Trebuchet MS"/>
                <w:b/>
                <w:sz w:val="20"/>
                <w:szCs w:val="20"/>
              </w:rPr>
            </w:pPr>
          </w:p>
        </w:tc>
      </w:tr>
      <w:tr w:rsidR="00355C74" w:rsidRPr="004B0E79" w:rsidTr="00355C74">
        <w:tblPrEx>
          <w:tblLook w:val="0000" w:firstRow="0" w:lastRow="0" w:firstColumn="0" w:lastColumn="0" w:noHBand="0" w:noVBand="0"/>
        </w:tblPrEx>
        <w:trPr>
          <w:trHeight w:val="21"/>
          <w:jc w:val="center"/>
        </w:trPr>
        <w:tc>
          <w:tcPr>
            <w:tcW w:w="873" w:type="pct"/>
            <w:vAlign w:val="center"/>
          </w:tcPr>
          <w:p w:rsidR="00355C74" w:rsidRPr="004B0E79" w:rsidRDefault="00355C74" w:rsidP="004B0E79">
            <w:pPr>
              <w:snapToGrid w:val="0"/>
              <w:spacing w:line="276" w:lineRule="auto"/>
              <w:jc w:val="center"/>
              <w:rPr>
                <w:rFonts w:ascii="Trebuchet MS" w:hAnsi="Trebuchet MS"/>
                <w:b/>
                <w:bCs/>
                <w:sz w:val="20"/>
                <w:szCs w:val="20"/>
              </w:rPr>
            </w:pPr>
            <w:r w:rsidRPr="004B0E79">
              <w:rPr>
                <w:rFonts w:ascii="Trebuchet MS" w:hAnsi="Trebuchet MS"/>
                <w:b/>
                <w:bCs/>
                <w:sz w:val="20"/>
                <w:szCs w:val="20"/>
              </w:rPr>
              <w:t>Secretario Técnico</w:t>
            </w:r>
          </w:p>
        </w:tc>
        <w:tc>
          <w:tcPr>
            <w:tcW w:w="4127" w:type="pct"/>
            <w:gridSpan w:val="3"/>
            <w:vAlign w:val="center"/>
          </w:tcPr>
          <w:p w:rsidR="00355C74" w:rsidRPr="004B0E79" w:rsidRDefault="00355C74" w:rsidP="00355C74">
            <w:pPr>
              <w:snapToGrid w:val="0"/>
              <w:spacing w:line="276" w:lineRule="auto"/>
              <w:jc w:val="both"/>
              <w:rPr>
                <w:rFonts w:ascii="Trebuchet MS" w:hAnsi="Trebuchet MS"/>
                <w:sz w:val="20"/>
                <w:szCs w:val="20"/>
              </w:rPr>
            </w:pPr>
            <w:r w:rsidRPr="004B0E79">
              <w:rPr>
                <w:rFonts w:ascii="Trebuchet MS" w:hAnsi="Trebuchet MS"/>
                <w:sz w:val="20"/>
                <w:szCs w:val="20"/>
              </w:rPr>
              <w:t>Realiza lo solicitado.</w:t>
            </w:r>
          </w:p>
        </w:tc>
      </w:tr>
      <w:tr w:rsidR="004F6ECB" w:rsidRPr="004B0E79" w:rsidTr="00664E48">
        <w:tblPrEx>
          <w:tblLook w:val="0000" w:firstRow="0" w:lastRow="0" w:firstColumn="0" w:lastColumn="0" w:noHBand="0" w:noVBand="0"/>
        </w:tblPrEx>
        <w:trPr>
          <w:trHeight w:val="454"/>
          <w:jc w:val="center"/>
        </w:trPr>
        <w:tc>
          <w:tcPr>
            <w:tcW w:w="5000" w:type="pct"/>
            <w:gridSpan w:val="4"/>
            <w:vAlign w:val="center"/>
          </w:tcPr>
          <w:p w:rsidR="004F6ECB" w:rsidRPr="004B0E79" w:rsidRDefault="004B0E79" w:rsidP="004F6ECB">
            <w:pPr>
              <w:tabs>
                <w:tab w:val="left" w:pos="567"/>
              </w:tabs>
              <w:spacing w:line="276" w:lineRule="auto"/>
              <w:jc w:val="both"/>
              <w:rPr>
                <w:rFonts w:ascii="Trebuchet MS" w:hAnsi="Trebuchet MS"/>
                <w:b/>
                <w:sz w:val="20"/>
                <w:szCs w:val="20"/>
              </w:rPr>
            </w:pPr>
            <w:r>
              <w:rPr>
                <w:rFonts w:ascii="Trebuchet MS" w:hAnsi="Trebuchet MS"/>
                <w:b/>
                <w:sz w:val="20"/>
                <w:szCs w:val="20"/>
              </w:rPr>
              <w:t>9</w:t>
            </w:r>
            <w:r w:rsidR="004F6ECB" w:rsidRPr="004B0E79">
              <w:rPr>
                <w:rFonts w:ascii="Trebuchet MS" w:hAnsi="Trebuchet MS"/>
                <w:b/>
                <w:sz w:val="20"/>
                <w:szCs w:val="20"/>
              </w:rPr>
              <w:t>. Asuntos generales.</w:t>
            </w:r>
          </w:p>
        </w:tc>
      </w:tr>
      <w:tr w:rsidR="00355C74" w:rsidRPr="004B0E79" w:rsidTr="00E51AE1">
        <w:tblPrEx>
          <w:tblLook w:val="0000" w:firstRow="0" w:lastRow="0" w:firstColumn="0" w:lastColumn="0" w:noHBand="0" w:noVBand="0"/>
        </w:tblPrEx>
        <w:trPr>
          <w:trHeight w:val="454"/>
          <w:jc w:val="center"/>
        </w:trPr>
        <w:tc>
          <w:tcPr>
            <w:tcW w:w="873" w:type="pct"/>
            <w:vAlign w:val="center"/>
          </w:tcPr>
          <w:p w:rsidR="00BB644C" w:rsidRDefault="00BB644C" w:rsidP="00E51AE1">
            <w:pPr>
              <w:tabs>
                <w:tab w:val="left" w:pos="567"/>
              </w:tabs>
              <w:spacing w:line="276" w:lineRule="auto"/>
              <w:jc w:val="center"/>
              <w:rPr>
                <w:rFonts w:ascii="Trebuchet MS" w:hAnsi="Trebuchet MS"/>
                <w:b/>
                <w:bCs/>
                <w:sz w:val="20"/>
                <w:szCs w:val="20"/>
              </w:rPr>
            </w:pPr>
          </w:p>
          <w:p w:rsidR="00BB644C" w:rsidRDefault="00BB644C" w:rsidP="00E51AE1">
            <w:pPr>
              <w:tabs>
                <w:tab w:val="left" w:pos="567"/>
              </w:tabs>
              <w:spacing w:line="276" w:lineRule="auto"/>
              <w:jc w:val="center"/>
              <w:rPr>
                <w:rFonts w:ascii="Trebuchet MS" w:hAnsi="Trebuchet MS"/>
                <w:b/>
                <w:bCs/>
                <w:sz w:val="20"/>
                <w:szCs w:val="20"/>
              </w:rPr>
            </w:pPr>
          </w:p>
          <w:p w:rsidR="00355C74" w:rsidRDefault="00E51AE1" w:rsidP="00E51AE1">
            <w:pPr>
              <w:tabs>
                <w:tab w:val="left" w:pos="567"/>
              </w:tabs>
              <w:spacing w:line="276" w:lineRule="auto"/>
              <w:jc w:val="center"/>
              <w:rPr>
                <w:rFonts w:ascii="Trebuchet MS" w:hAnsi="Trebuchet MS"/>
                <w:b/>
                <w:sz w:val="20"/>
                <w:szCs w:val="20"/>
              </w:rPr>
            </w:pPr>
            <w:r w:rsidRPr="004B0E79">
              <w:rPr>
                <w:rFonts w:ascii="Trebuchet MS" w:hAnsi="Trebuchet MS"/>
                <w:b/>
                <w:bCs/>
                <w:sz w:val="20"/>
                <w:szCs w:val="20"/>
              </w:rPr>
              <w:t xml:space="preserve">Brenda Judith Serafín </w:t>
            </w:r>
            <w:proofErr w:type="spellStart"/>
            <w:r w:rsidRPr="004B0E79">
              <w:rPr>
                <w:rFonts w:ascii="Trebuchet MS" w:hAnsi="Trebuchet MS"/>
                <w:b/>
                <w:bCs/>
                <w:sz w:val="20"/>
                <w:szCs w:val="20"/>
              </w:rPr>
              <w:t>Morfín</w:t>
            </w:r>
            <w:proofErr w:type="spellEnd"/>
          </w:p>
        </w:tc>
        <w:tc>
          <w:tcPr>
            <w:tcW w:w="4127" w:type="pct"/>
            <w:gridSpan w:val="3"/>
            <w:vAlign w:val="center"/>
          </w:tcPr>
          <w:p w:rsidR="00E51AE1" w:rsidRPr="004B0E79" w:rsidRDefault="00E51AE1" w:rsidP="00E51AE1">
            <w:pPr>
              <w:spacing w:line="276" w:lineRule="auto"/>
              <w:jc w:val="both"/>
              <w:rPr>
                <w:rFonts w:ascii="Trebuchet MS" w:hAnsi="Trebuchet MS"/>
                <w:sz w:val="20"/>
                <w:szCs w:val="20"/>
              </w:rPr>
            </w:pPr>
            <w:r w:rsidRPr="004B0E79">
              <w:rPr>
                <w:rFonts w:ascii="Trebuchet MS" w:hAnsi="Trebuchet MS"/>
                <w:sz w:val="20"/>
                <w:szCs w:val="20"/>
              </w:rPr>
              <w:lastRenderedPageBreak/>
              <w:t xml:space="preserve">Señala: “Muy bien, dejo el micrófono </w:t>
            </w:r>
            <w:r>
              <w:rPr>
                <w:rFonts w:ascii="Trebuchet MS" w:hAnsi="Trebuchet MS"/>
                <w:sz w:val="20"/>
                <w:szCs w:val="20"/>
              </w:rPr>
              <w:t xml:space="preserve">abierto por si hubiera alguna </w:t>
            </w:r>
            <w:r>
              <w:rPr>
                <w:rFonts w:ascii="Trebuchet MS" w:hAnsi="Trebuchet MS"/>
                <w:sz w:val="20"/>
                <w:szCs w:val="20"/>
              </w:rPr>
              <w:lastRenderedPageBreak/>
              <w:t>consideración en asuntos generales</w:t>
            </w:r>
            <w:r w:rsidRPr="004B0E79">
              <w:rPr>
                <w:rFonts w:ascii="Trebuchet MS" w:hAnsi="Trebuchet MS"/>
                <w:sz w:val="20"/>
                <w:szCs w:val="20"/>
              </w:rPr>
              <w:t>.”</w:t>
            </w:r>
          </w:p>
          <w:p w:rsidR="00E51AE1" w:rsidRPr="004B0E79" w:rsidRDefault="00E51AE1" w:rsidP="00E51AE1">
            <w:pPr>
              <w:spacing w:line="276" w:lineRule="auto"/>
              <w:jc w:val="both"/>
              <w:rPr>
                <w:rFonts w:ascii="Trebuchet MS" w:hAnsi="Trebuchet MS"/>
                <w:sz w:val="20"/>
                <w:szCs w:val="20"/>
              </w:rPr>
            </w:pPr>
          </w:p>
          <w:p w:rsidR="00E51AE1" w:rsidRPr="004B0E79" w:rsidRDefault="00E51AE1" w:rsidP="00E51AE1">
            <w:pPr>
              <w:spacing w:line="276" w:lineRule="auto"/>
              <w:jc w:val="both"/>
              <w:rPr>
                <w:rFonts w:ascii="Trebuchet MS" w:hAnsi="Trebuchet MS"/>
                <w:sz w:val="20"/>
                <w:szCs w:val="20"/>
              </w:rPr>
            </w:pPr>
            <w:r w:rsidRPr="004B0E79">
              <w:rPr>
                <w:rFonts w:ascii="Trebuchet MS" w:hAnsi="Trebuchet MS"/>
                <w:sz w:val="20"/>
                <w:szCs w:val="20"/>
              </w:rPr>
              <w:t>Agrega: “</w:t>
            </w:r>
            <w:r>
              <w:rPr>
                <w:rFonts w:ascii="Trebuchet MS" w:hAnsi="Trebuchet MS"/>
                <w:sz w:val="20"/>
                <w:szCs w:val="20"/>
              </w:rPr>
              <w:t>En virtud de no existir otro asunto que tratar y en virtud de haberse agotado los puntos del orden del día</w:t>
            </w:r>
            <w:r w:rsidRPr="004B0E79">
              <w:rPr>
                <w:rFonts w:ascii="Trebuchet MS" w:hAnsi="Trebuchet MS"/>
                <w:sz w:val="20"/>
                <w:szCs w:val="20"/>
              </w:rPr>
              <w:t>,</w:t>
            </w:r>
            <w:r>
              <w:rPr>
                <w:rFonts w:ascii="Trebuchet MS" w:hAnsi="Trebuchet MS"/>
                <w:sz w:val="20"/>
                <w:szCs w:val="20"/>
              </w:rPr>
              <w:t xml:space="preserve"> agradezco su asistencia y se da por concluida la presente sesión siendo</w:t>
            </w:r>
            <w:r w:rsidRPr="004B0E79">
              <w:rPr>
                <w:rFonts w:ascii="Trebuchet MS" w:hAnsi="Trebuchet MS"/>
                <w:sz w:val="20"/>
                <w:szCs w:val="20"/>
              </w:rPr>
              <w:t xml:space="preserve"> las 1</w:t>
            </w:r>
            <w:r>
              <w:rPr>
                <w:rFonts w:ascii="Trebuchet MS" w:hAnsi="Trebuchet MS"/>
                <w:sz w:val="20"/>
                <w:szCs w:val="20"/>
              </w:rPr>
              <w:t>5</w:t>
            </w:r>
            <w:r w:rsidRPr="004B0E79">
              <w:rPr>
                <w:rFonts w:ascii="Trebuchet MS" w:hAnsi="Trebuchet MS"/>
                <w:sz w:val="20"/>
                <w:szCs w:val="20"/>
              </w:rPr>
              <w:t>:</w:t>
            </w:r>
            <w:r>
              <w:rPr>
                <w:rFonts w:ascii="Trebuchet MS" w:hAnsi="Trebuchet MS"/>
                <w:sz w:val="20"/>
                <w:szCs w:val="20"/>
              </w:rPr>
              <w:t>30</w:t>
            </w:r>
            <w:r w:rsidRPr="004B0E79">
              <w:rPr>
                <w:rFonts w:ascii="Trebuchet MS" w:hAnsi="Trebuchet MS"/>
                <w:sz w:val="20"/>
                <w:szCs w:val="20"/>
              </w:rPr>
              <w:t xml:space="preserve"> </w:t>
            </w:r>
            <w:r>
              <w:rPr>
                <w:rFonts w:ascii="Trebuchet MS" w:hAnsi="Trebuchet MS"/>
                <w:sz w:val="20"/>
                <w:szCs w:val="20"/>
              </w:rPr>
              <w:t>quince</w:t>
            </w:r>
            <w:r w:rsidRPr="004B0E79">
              <w:rPr>
                <w:rFonts w:ascii="Trebuchet MS" w:hAnsi="Trebuchet MS"/>
                <w:sz w:val="20"/>
                <w:szCs w:val="20"/>
              </w:rPr>
              <w:t xml:space="preserve"> horas con </w:t>
            </w:r>
            <w:r>
              <w:rPr>
                <w:rFonts w:ascii="Trebuchet MS" w:hAnsi="Trebuchet MS"/>
                <w:sz w:val="20"/>
                <w:szCs w:val="20"/>
              </w:rPr>
              <w:t>treinta</w:t>
            </w:r>
            <w:r w:rsidRPr="004B0E79">
              <w:rPr>
                <w:rFonts w:ascii="Trebuchet MS" w:hAnsi="Trebuchet MS"/>
                <w:sz w:val="20"/>
                <w:szCs w:val="20"/>
              </w:rPr>
              <w:t xml:space="preserve"> minutos del día </w:t>
            </w:r>
            <w:r>
              <w:rPr>
                <w:rFonts w:ascii="Trebuchet MS" w:hAnsi="Trebuchet MS"/>
                <w:sz w:val="20"/>
                <w:szCs w:val="20"/>
              </w:rPr>
              <w:t>07</w:t>
            </w:r>
            <w:r w:rsidRPr="004B0E79">
              <w:rPr>
                <w:rFonts w:ascii="Trebuchet MS" w:hAnsi="Trebuchet MS"/>
                <w:sz w:val="20"/>
                <w:szCs w:val="20"/>
              </w:rPr>
              <w:t xml:space="preserve"> </w:t>
            </w:r>
            <w:r>
              <w:rPr>
                <w:rFonts w:ascii="Trebuchet MS" w:hAnsi="Trebuchet MS"/>
                <w:sz w:val="20"/>
                <w:szCs w:val="20"/>
              </w:rPr>
              <w:t>siete de diciembre</w:t>
            </w:r>
            <w:r w:rsidRPr="004B0E79">
              <w:rPr>
                <w:rFonts w:ascii="Trebuchet MS" w:hAnsi="Trebuchet MS"/>
                <w:sz w:val="20"/>
                <w:szCs w:val="20"/>
              </w:rPr>
              <w:t xml:space="preserve"> de 2018 dos mil dieciocho. </w:t>
            </w:r>
            <w:r>
              <w:rPr>
                <w:rFonts w:ascii="Trebuchet MS" w:hAnsi="Trebuchet MS"/>
                <w:sz w:val="20"/>
                <w:szCs w:val="20"/>
              </w:rPr>
              <w:t>Buenas tardes a todas y a todos</w:t>
            </w:r>
            <w:r w:rsidRPr="004B0E79">
              <w:rPr>
                <w:rFonts w:ascii="Trebuchet MS" w:hAnsi="Trebuchet MS"/>
                <w:sz w:val="20"/>
                <w:szCs w:val="20"/>
              </w:rPr>
              <w:t>.”</w:t>
            </w:r>
          </w:p>
          <w:p w:rsidR="00355C74" w:rsidRDefault="00355C74" w:rsidP="004F6ECB">
            <w:pPr>
              <w:tabs>
                <w:tab w:val="left" w:pos="567"/>
              </w:tabs>
              <w:spacing w:line="276" w:lineRule="auto"/>
              <w:jc w:val="both"/>
              <w:rPr>
                <w:rFonts w:ascii="Trebuchet MS" w:hAnsi="Trebuchet MS"/>
                <w:b/>
                <w:sz w:val="20"/>
                <w:szCs w:val="20"/>
              </w:rPr>
            </w:pPr>
          </w:p>
        </w:tc>
      </w:tr>
      <w:tr w:rsidR="004F6ECB" w:rsidRPr="004B0E79" w:rsidTr="008440FC">
        <w:tblPrEx>
          <w:tblLook w:val="0000" w:firstRow="0" w:lastRow="0" w:firstColumn="0" w:lastColumn="0" w:noHBand="0" w:noVBand="0"/>
        </w:tblPrEx>
        <w:trPr>
          <w:trHeight w:val="207"/>
          <w:jc w:val="center"/>
        </w:trPr>
        <w:tc>
          <w:tcPr>
            <w:tcW w:w="5000" w:type="pct"/>
            <w:gridSpan w:val="4"/>
            <w:vAlign w:val="center"/>
          </w:tcPr>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lastRenderedPageBreak/>
              <w:t>Por la Comisión de Adquisiciones y Enajenaciones del Instituto Electoral y de Participación Ciudadana del Estado de Jalisco.</w:t>
            </w:r>
          </w:p>
        </w:tc>
      </w:tr>
      <w:tr w:rsidR="004F6ECB" w:rsidRPr="004B0E79" w:rsidTr="008440FC">
        <w:tblPrEx>
          <w:tblLook w:val="0000" w:firstRow="0" w:lastRow="0" w:firstColumn="0" w:lastColumn="0" w:noHBand="0" w:noVBand="0"/>
        </w:tblPrEx>
        <w:trPr>
          <w:trHeight w:val="396"/>
          <w:jc w:val="center"/>
        </w:trPr>
        <w:tc>
          <w:tcPr>
            <w:tcW w:w="2647" w:type="pct"/>
            <w:gridSpan w:val="3"/>
            <w:vAlign w:val="center"/>
          </w:tcPr>
          <w:p w:rsidR="004F6ECB" w:rsidRPr="004B0E79" w:rsidRDefault="004F6ECB" w:rsidP="00E50CF0">
            <w:pPr>
              <w:pStyle w:val="Sinespaciado"/>
              <w:spacing w:line="276" w:lineRule="auto"/>
              <w:jc w:val="center"/>
              <w:rPr>
                <w:rFonts w:ascii="Trebuchet MS" w:hAnsi="Trebuchet MS" w:cs="Tahoma"/>
                <w:b/>
                <w:sz w:val="20"/>
                <w:szCs w:val="20"/>
              </w:rPr>
            </w:pPr>
          </w:p>
          <w:p w:rsidR="00AC0EDD" w:rsidRPr="004B0E79" w:rsidRDefault="00AC0EDD" w:rsidP="00E50CF0">
            <w:pPr>
              <w:pStyle w:val="Sinespaciado"/>
              <w:spacing w:line="276" w:lineRule="auto"/>
              <w:jc w:val="center"/>
              <w:rPr>
                <w:rFonts w:ascii="Trebuchet MS" w:hAnsi="Trebuchet MS" w:cs="Tahoma"/>
                <w:b/>
                <w:sz w:val="20"/>
                <w:szCs w:val="20"/>
              </w:rPr>
            </w:pPr>
          </w:p>
          <w:p w:rsidR="004F6ECB" w:rsidRPr="004B0E79" w:rsidRDefault="004F6ECB" w:rsidP="00E50CF0">
            <w:pPr>
              <w:pStyle w:val="Sinespaciado"/>
              <w:spacing w:line="276" w:lineRule="auto"/>
              <w:jc w:val="center"/>
              <w:rPr>
                <w:rFonts w:ascii="Trebuchet MS" w:hAnsi="Trebuchet MS" w:cs="Tahoma"/>
                <w:b/>
                <w:sz w:val="20"/>
                <w:szCs w:val="20"/>
              </w:rPr>
            </w:pPr>
            <w:r w:rsidRPr="004B0E79">
              <w:rPr>
                <w:rFonts w:ascii="Trebuchet MS" w:hAnsi="Trebuchet MS" w:cs="Tahoma"/>
                <w:b/>
                <w:sz w:val="20"/>
                <w:szCs w:val="20"/>
              </w:rPr>
              <w:t>____________________________</w:t>
            </w:r>
          </w:p>
          <w:p w:rsidR="006F0C10" w:rsidRPr="004B0E79" w:rsidRDefault="006F0C10" w:rsidP="00E50CF0">
            <w:pPr>
              <w:pStyle w:val="Sinespaciado"/>
              <w:spacing w:line="276" w:lineRule="auto"/>
              <w:jc w:val="center"/>
              <w:rPr>
                <w:rFonts w:ascii="Trebuchet MS" w:hAnsi="Trebuchet MS" w:cs="Tahoma"/>
                <w:b/>
                <w:sz w:val="20"/>
                <w:szCs w:val="20"/>
              </w:rPr>
            </w:pPr>
            <w:r w:rsidRPr="004B0E79">
              <w:rPr>
                <w:rFonts w:ascii="Trebuchet MS" w:hAnsi="Trebuchet MS"/>
                <w:b/>
                <w:sz w:val="20"/>
                <w:szCs w:val="20"/>
              </w:rPr>
              <w:t xml:space="preserve">Miguel Godínez </w:t>
            </w:r>
            <w:proofErr w:type="spellStart"/>
            <w:r w:rsidRPr="004B0E79">
              <w:rPr>
                <w:rFonts w:ascii="Trebuchet MS" w:hAnsi="Trebuchet MS"/>
                <w:b/>
                <w:sz w:val="20"/>
                <w:szCs w:val="20"/>
              </w:rPr>
              <w:t>Terríquez</w:t>
            </w:r>
            <w:proofErr w:type="spellEnd"/>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cs="Tahoma"/>
                <w:b/>
                <w:sz w:val="20"/>
                <w:szCs w:val="20"/>
              </w:rPr>
              <w:t>C</w:t>
            </w:r>
            <w:r w:rsidR="006F0C10" w:rsidRPr="004B0E79">
              <w:rPr>
                <w:rFonts w:ascii="Trebuchet MS" w:hAnsi="Trebuchet MS" w:cs="Tahoma"/>
                <w:b/>
                <w:sz w:val="20"/>
                <w:szCs w:val="20"/>
              </w:rPr>
              <w:t>onsejero</w:t>
            </w:r>
            <w:r w:rsidRPr="004B0E79">
              <w:rPr>
                <w:rFonts w:ascii="Trebuchet MS" w:hAnsi="Trebuchet MS" w:cs="Tahoma"/>
                <w:b/>
                <w:sz w:val="20"/>
                <w:szCs w:val="20"/>
              </w:rPr>
              <w:t xml:space="preserve"> Electoral integrante</w:t>
            </w:r>
          </w:p>
        </w:tc>
        <w:tc>
          <w:tcPr>
            <w:tcW w:w="2353" w:type="pct"/>
            <w:vAlign w:val="center"/>
          </w:tcPr>
          <w:p w:rsidR="004F6ECB" w:rsidRPr="004B0E79" w:rsidRDefault="004F6ECB" w:rsidP="00E50CF0">
            <w:pPr>
              <w:pStyle w:val="Sinespaciado"/>
              <w:spacing w:line="276" w:lineRule="auto"/>
              <w:jc w:val="center"/>
              <w:rPr>
                <w:rFonts w:ascii="Trebuchet MS" w:hAnsi="Trebuchet MS"/>
                <w:b/>
                <w:sz w:val="20"/>
                <w:szCs w:val="20"/>
              </w:rPr>
            </w:pPr>
          </w:p>
          <w:p w:rsidR="00AC0EDD" w:rsidRPr="004B0E79" w:rsidRDefault="00AC0EDD" w:rsidP="00E50CF0">
            <w:pPr>
              <w:pStyle w:val="Sinespaciado"/>
              <w:spacing w:line="276" w:lineRule="auto"/>
              <w:jc w:val="center"/>
              <w:rPr>
                <w:rFonts w:ascii="Trebuchet MS" w:hAnsi="Trebuchet MS"/>
                <w:b/>
                <w:sz w:val="20"/>
                <w:szCs w:val="20"/>
              </w:rPr>
            </w:pPr>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w:t>
            </w:r>
          </w:p>
          <w:p w:rsidR="004F6ECB" w:rsidRPr="004B0E79" w:rsidRDefault="006B1FF8"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Moisés Pérez Vega</w:t>
            </w:r>
          </w:p>
          <w:p w:rsidR="004F6ECB" w:rsidRPr="004B0E79" w:rsidRDefault="004F6ECB"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 xml:space="preserve">Consejero Electoral </w:t>
            </w:r>
            <w:r w:rsidR="006B1FF8" w:rsidRPr="004B0E79">
              <w:rPr>
                <w:rFonts w:ascii="Trebuchet MS" w:hAnsi="Trebuchet MS"/>
                <w:b/>
                <w:sz w:val="20"/>
                <w:szCs w:val="20"/>
              </w:rPr>
              <w:t>integrante</w:t>
            </w:r>
          </w:p>
        </w:tc>
      </w:tr>
      <w:tr w:rsidR="000E08D9" w:rsidRPr="004B0E79" w:rsidTr="008440FC">
        <w:tblPrEx>
          <w:tblLook w:val="0000" w:firstRow="0" w:lastRow="0" w:firstColumn="0" w:lastColumn="0" w:noHBand="0" w:noVBand="0"/>
        </w:tblPrEx>
        <w:trPr>
          <w:trHeight w:val="361"/>
          <w:jc w:val="center"/>
        </w:trPr>
        <w:tc>
          <w:tcPr>
            <w:tcW w:w="5000" w:type="pct"/>
            <w:gridSpan w:val="4"/>
            <w:vAlign w:val="center"/>
          </w:tcPr>
          <w:p w:rsidR="000E08D9" w:rsidRPr="004B0E79" w:rsidRDefault="000E08D9" w:rsidP="00E50CF0">
            <w:pPr>
              <w:pStyle w:val="Sinespaciado"/>
              <w:spacing w:line="276" w:lineRule="auto"/>
              <w:jc w:val="center"/>
              <w:rPr>
                <w:rFonts w:ascii="Trebuchet MS" w:hAnsi="Trebuchet MS"/>
                <w:b/>
                <w:sz w:val="20"/>
                <w:szCs w:val="20"/>
              </w:rPr>
            </w:pPr>
          </w:p>
          <w:p w:rsidR="000E08D9" w:rsidRPr="004B0E79" w:rsidRDefault="000E08D9" w:rsidP="00E50CF0">
            <w:pPr>
              <w:pStyle w:val="Sinespaciado"/>
              <w:spacing w:line="276" w:lineRule="auto"/>
              <w:jc w:val="center"/>
              <w:rPr>
                <w:rFonts w:ascii="Trebuchet MS" w:hAnsi="Trebuchet MS"/>
                <w:b/>
                <w:sz w:val="20"/>
                <w:szCs w:val="20"/>
              </w:rPr>
            </w:pPr>
          </w:p>
          <w:p w:rsidR="000E08D9" w:rsidRPr="004B0E79" w:rsidRDefault="000E08D9"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w:t>
            </w:r>
          </w:p>
          <w:p w:rsidR="000E08D9" w:rsidRPr="004B0E79" w:rsidRDefault="006F0C10" w:rsidP="00E50CF0">
            <w:pPr>
              <w:pStyle w:val="Sinespaciado"/>
              <w:spacing w:line="276" w:lineRule="auto"/>
              <w:jc w:val="center"/>
              <w:rPr>
                <w:rFonts w:ascii="Trebuchet MS" w:hAnsi="Trebuchet MS"/>
                <w:b/>
                <w:sz w:val="20"/>
                <w:szCs w:val="20"/>
              </w:rPr>
            </w:pPr>
            <w:r w:rsidRPr="004B0E79">
              <w:rPr>
                <w:rFonts w:ascii="Trebuchet MS" w:hAnsi="Trebuchet MS" w:cs="Tahoma"/>
                <w:b/>
                <w:sz w:val="20"/>
                <w:szCs w:val="20"/>
              </w:rPr>
              <w:t xml:space="preserve">Brenda Judith Serafín </w:t>
            </w:r>
            <w:proofErr w:type="spellStart"/>
            <w:r w:rsidRPr="004B0E79">
              <w:rPr>
                <w:rFonts w:ascii="Trebuchet MS" w:hAnsi="Trebuchet MS" w:cs="Tahoma"/>
                <w:b/>
                <w:sz w:val="20"/>
                <w:szCs w:val="20"/>
              </w:rPr>
              <w:t>Morfín</w:t>
            </w:r>
            <w:proofErr w:type="spellEnd"/>
          </w:p>
          <w:p w:rsidR="000E08D9" w:rsidRPr="004B0E79" w:rsidRDefault="006F0C10"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Consejera Electoral Presidenta</w:t>
            </w:r>
          </w:p>
        </w:tc>
      </w:tr>
      <w:tr w:rsidR="00E50CF0" w:rsidRPr="004B0E79" w:rsidTr="008440FC">
        <w:tblPrEx>
          <w:tblLook w:val="0000" w:firstRow="0" w:lastRow="0" w:firstColumn="0" w:lastColumn="0" w:noHBand="0" w:noVBand="0"/>
        </w:tblPrEx>
        <w:trPr>
          <w:trHeight w:val="361"/>
          <w:jc w:val="center"/>
        </w:trPr>
        <w:tc>
          <w:tcPr>
            <w:tcW w:w="5000" w:type="pct"/>
            <w:gridSpan w:val="4"/>
            <w:vAlign w:val="center"/>
          </w:tcPr>
          <w:p w:rsidR="00E50CF0" w:rsidRPr="004B0E79" w:rsidRDefault="00E50CF0" w:rsidP="00E50CF0">
            <w:pPr>
              <w:pStyle w:val="Sinespaciado"/>
              <w:spacing w:line="276" w:lineRule="auto"/>
              <w:jc w:val="center"/>
              <w:rPr>
                <w:rFonts w:ascii="Trebuchet MS" w:hAnsi="Trebuchet MS"/>
                <w:b/>
                <w:sz w:val="20"/>
                <w:szCs w:val="20"/>
              </w:rPr>
            </w:pPr>
          </w:p>
          <w:p w:rsidR="00E50CF0" w:rsidRPr="004B0E79" w:rsidRDefault="00E50CF0" w:rsidP="00E50CF0">
            <w:pPr>
              <w:pStyle w:val="Sinespaciado"/>
              <w:spacing w:line="276" w:lineRule="auto"/>
              <w:jc w:val="center"/>
              <w:rPr>
                <w:rFonts w:ascii="Trebuchet MS" w:hAnsi="Trebuchet MS"/>
                <w:b/>
                <w:sz w:val="20"/>
                <w:szCs w:val="20"/>
              </w:rPr>
            </w:pPr>
          </w:p>
          <w:p w:rsidR="00E50CF0" w:rsidRPr="004B0E79" w:rsidRDefault="00E50CF0"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rPr>
              <w:t>______________________________</w:t>
            </w:r>
          </w:p>
          <w:p w:rsidR="00E50CF0" w:rsidRPr="004B0E79" w:rsidRDefault="00E50CF0" w:rsidP="00E50CF0">
            <w:pPr>
              <w:pStyle w:val="Sinespaciado"/>
              <w:spacing w:line="276" w:lineRule="auto"/>
              <w:jc w:val="center"/>
              <w:rPr>
                <w:rFonts w:ascii="Trebuchet MS" w:hAnsi="Trebuchet MS"/>
                <w:b/>
                <w:sz w:val="20"/>
                <w:szCs w:val="20"/>
                <w:lang w:val="es-ES"/>
              </w:rPr>
            </w:pPr>
            <w:r w:rsidRPr="004B0E79">
              <w:rPr>
                <w:rFonts w:ascii="Trebuchet MS" w:hAnsi="Trebuchet MS"/>
                <w:b/>
                <w:sz w:val="20"/>
                <w:szCs w:val="20"/>
                <w:lang w:val="es-ES"/>
              </w:rPr>
              <w:t>Luis Alfonso Campos Guzmán</w:t>
            </w:r>
          </w:p>
          <w:p w:rsidR="00E50CF0" w:rsidRPr="004B0E79" w:rsidRDefault="00E50CF0" w:rsidP="00E50CF0">
            <w:pPr>
              <w:pStyle w:val="Sinespaciado"/>
              <w:spacing w:line="276" w:lineRule="auto"/>
              <w:jc w:val="center"/>
              <w:rPr>
                <w:rFonts w:ascii="Trebuchet MS" w:hAnsi="Trebuchet MS"/>
                <w:b/>
                <w:sz w:val="20"/>
                <w:szCs w:val="20"/>
              </w:rPr>
            </w:pPr>
            <w:r w:rsidRPr="004B0E79">
              <w:rPr>
                <w:rFonts w:ascii="Trebuchet MS" w:hAnsi="Trebuchet MS"/>
                <w:b/>
                <w:sz w:val="20"/>
                <w:szCs w:val="20"/>
                <w:lang w:val="es-ES"/>
              </w:rPr>
              <w:t>Secretario Técnico de Comisiones</w:t>
            </w:r>
          </w:p>
        </w:tc>
      </w:tr>
      <w:tr w:rsidR="004F6ECB" w:rsidRPr="004B0E79" w:rsidTr="008440FC">
        <w:tblPrEx>
          <w:tblLook w:val="0000" w:firstRow="0" w:lastRow="0" w:firstColumn="0" w:lastColumn="0" w:noHBand="0" w:noVBand="0"/>
        </w:tblPrEx>
        <w:trPr>
          <w:trHeight w:val="44"/>
          <w:jc w:val="center"/>
        </w:trPr>
        <w:tc>
          <w:tcPr>
            <w:tcW w:w="5000" w:type="pct"/>
            <w:gridSpan w:val="4"/>
            <w:vAlign w:val="center"/>
          </w:tcPr>
          <w:p w:rsidR="004F6ECB" w:rsidRPr="004B0E79" w:rsidRDefault="004F6ECB" w:rsidP="004B0E79">
            <w:pPr>
              <w:pStyle w:val="Sinespaciado"/>
              <w:spacing w:line="276" w:lineRule="auto"/>
              <w:jc w:val="both"/>
              <w:rPr>
                <w:rFonts w:ascii="Trebuchet MS" w:hAnsi="Trebuchet MS"/>
                <w:sz w:val="16"/>
                <w:szCs w:val="16"/>
              </w:rPr>
            </w:pPr>
            <w:r w:rsidRPr="004B0E79">
              <w:rPr>
                <w:rFonts w:ascii="Trebuchet MS" w:hAnsi="Trebuchet MS"/>
                <w:sz w:val="16"/>
                <w:szCs w:val="16"/>
              </w:rPr>
              <w:t xml:space="preserve">Las firmas que aparecen en esta hoja, autorizan la minuta de la </w:t>
            </w:r>
            <w:r w:rsidR="004B0E79" w:rsidRPr="004B0E79">
              <w:rPr>
                <w:rFonts w:ascii="Trebuchet MS" w:hAnsi="Trebuchet MS"/>
                <w:b/>
                <w:sz w:val="16"/>
                <w:szCs w:val="16"/>
              </w:rPr>
              <w:t>segunda</w:t>
            </w:r>
            <w:r w:rsidRPr="004B0E79">
              <w:rPr>
                <w:rFonts w:ascii="Trebuchet MS" w:hAnsi="Trebuchet MS"/>
                <w:b/>
                <w:sz w:val="16"/>
                <w:szCs w:val="16"/>
              </w:rPr>
              <w:t xml:space="preserve"> sesión ordinaria</w:t>
            </w:r>
            <w:r w:rsidRPr="004B0E79">
              <w:rPr>
                <w:rFonts w:ascii="Trebuchet MS" w:hAnsi="Trebuchet MS"/>
                <w:sz w:val="16"/>
                <w:szCs w:val="16"/>
              </w:rPr>
              <w:t xml:space="preserve"> celebrada por la Comisión de Adquisiciones y Enajenaciones del Instituto Electoral y de Participación Ciudadana del Estado de Jalisco, de fecha </w:t>
            </w:r>
            <w:r w:rsidR="004B0E79" w:rsidRPr="004B0E79">
              <w:rPr>
                <w:rFonts w:ascii="Trebuchet MS" w:hAnsi="Trebuchet MS"/>
                <w:sz w:val="16"/>
                <w:szCs w:val="16"/>
              </w:rPr>
              <w:t>07 de diciembre</w:t>
            </w:r>
            <w:r w:rsidRPr="004B0E79">
              <w:rPr>
                <w:rFonts w:ascii="Trebuchet MS" w:hAnsi="Trebuchet MS"/>
                <w:sz w:val="16"/>
                <w:szCs w:val="16"/>
              </w:rPr>
              <w:t xml:space="preserve"> de 2018 dos mil dieciocho.---</w:t>
            </w:r>
            <w:r w:rsidR="004B0E79" w:rsidRPr="004B0E79">
              <w:rPr>
                <w:rFonts w:ascii="Trebuchet MS" w:hAnsi="Trebuchet MS"/>
                <w:sz w:val="16"/>
                <w:szCs w:val="16"/>
              </w:rPr>
              <w:t>----------------------------------------</w:t>
            </w:r>
            <w:r w:rsidR="0009635F">
              <w:rPr>
                <w:rFonts w:ascii="Trebuchet MS" w:hAnsi="Trebuchet MS"/>
                <w:sz w:val="16"/>
                <w:szCs w:val="16"/>
              </w:rPr>
              <w:t>-------------------------------------------------</w:t>
            </w:r>
          </w:p>
        </w:tc>
      </w:tr>
    </w:tbl>
    <w:p w:rsidR="00C8484F" w:rsidRPr="0066234E" w:rsidRDefault="00665219">
      <w:pPr>
        <w:rPr>
          <w:rFonts w:ascii="Trebuchet MS" w:hAnsi="Trebuchet MS"/>
          <w:sz w:val="12"/>
          <w:szCs w:val="12"/>
          <w:lang w:val="en-US"/>
        </w:rPr>
      </w:pPr>
      <w:r>
        <w:rPr>
          <w:rFonts w:ascii="Trebuchet MS" w:hAnsi="Trebuchet MS"/>
          <w:b/>
          <w:sz w:val="12"/>
          <w:szCs w:val="12"/>
          <w:lang w:val="en-US"/>
        </w:rPr>
        <w:t>LACG</w:t>
      </w:r>
      <w:r w:rsidR="00304996">
        <w:rPr>
          <w:rFonts w:ascii="Trebuchet MS" w:hAnsi="Trebuchet MS"/>
          <w:b/>
          <w:sz w:val="12"/>
          <w:szCs w:val="12"/>
          <w:lang w:val="en-US"/>
        </w:rPr>
        <w:t>/</w:t>
      </w:r>
      <w:proofErr w:type="spellStart"/>
      <w:r w:rsidR="00304996">
        <w:rPr>
          <w:rFonts w:ascii="Trebuchet MS" w:hAnsi="Trebuchet MS"/>
          <w:b/>
          <w:sz w:val="12"/>
          <w:szCs w:val="12"/>
          <w:lang w:val="en-US"/>
        </w:rPr>
        <w:t>daap</w:t>
      </w:r>
      <w:proofErr w:type="spellEnd"/>
    </w:p>
    <w:sectPr w:rsidR="00C8484F" w:rsidRPr="0066234E" w:rsidSect="00BB644C">
      <w:headerReference w:type="default" r:id="rId9"/>
      <w:footerReference w:type="even" r:id="rId10"/>
      <w:footerReference w:type="default" r:id="rId11"/>
      <w:pgSz w:w="12242" w:h="15842" w:code="1"/>
      <w:pgMar w:top="2835" w:right="1701" w:bottom="1701" w:left="170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97" w:rsidRDefault="00651E97" w:rsidP="00723A09">
      <w:r>
        <w:separator/>
      </w:r>
    </w:p>
  </w:endnote>
  <w:endnote w:type="continuationSeparator" w:id="0">
    <w:p w:rsidR="00651E97" w:rsidRDefault="00651E97" w:rsidP="0072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97" w:rsidRDefault="00651E9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E97" w:rsidRDefault="00651E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97" w:rsidRPr="00FC1453" w:rsidRDefault="00651E97">
    <w:pPr>
      <w:pStyle w:val="Piedepgina"/>
      <w:jc w:val="right"/>
      <w:rPr>
        <w:sz w:val="16"/>
        <w:szCs w:val="16"/>
      </w:rPr>
    </w:pPr>
    <w:r w:rsidRPr="006909A1">
      <w:rPr>
        <w:rFonts w:ascii="Trebuchet MS" w:eastAsia="Calibri" w:hAnsi="Trebuchet MS" w:cs="Arial"/>
        <w:sz w:val="20"/>
        <w:szCs w:val="20"/>
        <w:lang w:eastAsia="en-US"/>
      </w:rPr>
      <w:t xml:space="preserve">Página </w:t>
    </w:r>
    <w:r w:rsidRPr="006909A1">
      <w:rPr>
        <w:rFonts w:ascii="Trebuchet MS" w:eastAsia="Calibri" w:hAnsi="Trebuchet MS" w:cs="Arial"/>
        <w:sz w:val="20"/>
        <w:szCs w:val="20"/>
        <w:lang w:eastAsia="en-US"/>
      </w:rPr>
      <w:fldChar w:fldCharType="begin"/>
    </w:r>
    <w:r w:rsidRPr="006909A1">
      <w:rPr>
        <w:rFonts w:ascii="Trebuchet MS" w:eastAsia="Calibri" w:hAnsi="Trebuchet MS" w:cs="Arial"/>
        <w:sz w:val="20"/>
        <w:szCs w:val="20"/>
        <w:lang w:eastAsia="en-US"/>
      </w:rPr>
      <w:instrText xml:space="preserve"> PAGE </w:instrText>
    </w:r>
    <w:r w:rsidRPr="006909A1">
      <w:rPr>
        <w:rFonts w:ascii="Trebuchet MS" w:eastAsia="Calibri" w:hAnsi="Trebuchet MS" w:cs="Arial"/>
        <w:sz w:val="20"/>
        <w:szCs w:val="20"/>
        <w:lang w:eastAsia="en-US"/>
      </w:rPr>
      <w:fldChar w:fldCharType="separate"/>
    </w:r>
    <w:r w:rsidR="007F31AC">
      <w:rPr>
        <w:rFonts w:ascii="Trebuchet MS" w:eastAsia="Calibri" w:hAnsi="Trebuchet MS" w:cs="Arial"/>
        <w:noProof/>
        <w:sz w:val="20"/>
        <w:szCs w:val="20"/>
        <w:lang w:eastAsia="en-US"/>
      </w:rPr>
      <w:t>6</w:t>
    </w:r>
    <w:r w:rsidRPr="006909A1">
      <w:rPr>
        <w:rFonts w:ascii="Trebuchet MS" w:eastAsia="Calibri" w:hAnsi="Trebuchet MS" w:cs="Arial"/>
        <w:sz w:val="20"/>
        <w:szCs w:val="20"/>
        <w:lang w:eastAsia="en-US"/>
      </w:rPr>
      <w:fldChar w:fldCharType="end"/>
    </w:r>
    <w:r w:rsidRPr="006909A1">
      <w:rPr>
        <w:rFonts w:ascii="Trebuchet MS" w:eastAsia="Calibri" w:hAnsi="Trebuchet MS" w:cs="Arial"/>
        <w:sz w:val="20"/>
        <w:szCs w:val="20"/>
        <w:lang w:eastAsia="en-US"/>
      </w:rPr>
      <w:t xml:space="preserve"> de </w:t>
    </w:r>
    <w:r w:rsidRPr="006909A1">
      <w:rPr>
        <w:rFonts w:ascii="Trebuchet MS" w:eastAsia="Calibri" w:hAnsi="Trebuchet MS" w:cs="Arial"/>
        <w:sz w:val="20"/>
        <w:szCs w:val="20"/>
        <w:lang w:eastAsia="en-US"/>
      </w:rPr>
      <w:fldChar w:fldCharType="begin"/>
    </w:r>
    <w:r w:rsidRPr="006909A1">
      <w:rPr>
        <w:rFonts w:ascii="Trebuchet MS" w:eastAsia="Calibri" w:hAnsi="Trebuchet MS" w:cs="Arial"/>
        <w:sz w:val="20"/>
        <w:szCs w:val="20"/>
        <w:lang w:eastAsia="en-US"/>
      </w:rPr>
      <w:instrText xml:space="preserve"> NUMPAGES </w:instrText>
    </w:r>
    <w:r w:rsidRPr="006909A1">
      <w:rPr>
        <w:rFonts w:ascii="Trebuchet MS" w:eastAsia="Calibri" w:hAnsi="Trebuchet MS" w:cs="Arial"/>
        <w:sz w:val="20"/>
        <w:szCs w:val="20"/>
        <w:lang w:eastAsia="en-US"/>
      </w:rPr>
      <w:fldChar w:fldCharType="separate"/>
    </w:r>
    <w:r w:rsidR="007F31AC">
      <w:rPr>
        <w:rFonts w:ascii="Trebuchet MS" w:eastAsia="Calibri" w:hAnsi="Trebuchet MS" w:cs="Arial"/>
        <w:noProof/>
        <w:sz w:val="20"/>
        <w:szCs w:val="20"/>
        <w:lang w:eastAsia="en-US"/>
      </w:rPr>
      <w:t>15</w:t>
    </w:r>
    <w:r w:rsidRPr="006909A1">
      <w:rPr>
        <w:rFonts w:ascii="Trebuchet MS" w:eastAsia="Calibri" w:hAnsi="Trebuchet MS" w:cs="Arial"/>
        <w:sz w:val="20"/>
        <w:szCs w:val="20"/>
        <w:lang w:eastAsia="en-US"/>
      </w:rPr>
      <w:fldChar w:fldCharType="end"/>
    </w:r>
  </w:p>
  <w:p w:rsidR="00651E97" w:rsidRDefault="00651E97">
    <w:pPr>
      <w:pStyle w:val="Piedepgina"/>
      <w:ind w:right="-11"/>
      <w:jc w:val="right"/>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97" w:rsidRDefault="00651E97" w:rsidP="00723A09">
      <w:r>
        <w:separator/>
      </w:r>
    </w:p>
  </w:footnote>
  <w:footnote w:type="continuationSeparator" w:id="0">
    <w:p w:rsidR="00651E97" w:rsidRDefault="00651E97" w:rsidP="0072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E97" w:rsidRDefault="00651E97" w:rsidP="00A72EDC">
    <w:pPr>
      <w:ind w:left="1596"/>
      <w:rPr>
        <w:rFonts w:ascii="Garamond" w:hAnsi="Garamond" w:cs="Arial"/>
        <w:b/>
      </w:rPr>
    </w:pPr>
  </w:p>
  <w:p w:rsidR="00651E97" w:rsidRDefault="00651E97" w:rsidP="00F11684">
    <w:pPr>
      <w:ind w:left="2124" w:firstLine="708"/>
      <w:rPr>
        <w:rFonts w:ascii="Trebuchet MS" w:hAnsi="Trebuchet MS" w:cs="Arial"/>
        <w:b/>
      </w:rPr>
    </w:pPr>
  </w:p>
  <w:p w:rsidR="00651E97" w:rsidRDefault="00651E97" w:rsidP="00F11684">
    <w:pPr>
      <w:ind w:left="2124" w:firstLine="708"/>
      <w:rPr>
        <w:rFonts w:ascii="Trebuchet MS" w:hAnsi="Trebuchet MS" w:cs="Arial"/>
        <w:b/>
      </w:rPr>
    </w:pPr>
  </w:p>
  <w:p w:rsidR="00651E97" w:rsidRDefault="00651E97" w:rsidP="0084708B">
    <w:pPr>
      <w:jc w:val="center"/>
      <w:rPr>
        <w:rFonts w:ascii="Trebuchet MS" w:hAnsi="Trebuchet MS" w:cs="Arial"/>
        <w:b/>
      </w:rPr>
    </w:pPr>
  </w:p>
  <w:p w:rsidR="00651E97" w:rsidRDefault="00651E97" w:rsidP="0084708B">
    <w:pPr>
      <w:jc w:val="center"/>
      <w:rPr>
        <w:rFonts w:ascii="Trebuchet MS" w:hAnsi="Trebuchet MS" w:cs="Arial"/>
        <w:b/>
      </w:rPr>
    </w:pPr>
    <w:r>
      <w:rPr>
        <w:rFonts w:ascii="Trebuchet MS" w:hAnsi="Trebuchet MS" w:cs="Arial"/>
        <w:b/>
      </w:rPr>
      <w:t>VIERNES</w:t>
    </w:r>
    <w:r w:rsidRPr="00E73524">
      <w:rPr>
        <w:rFonts w:ascii="Trebuchet MS" w:hAnsi="Trebuchet MS" w:cs="Arial"/>
        <w:b/>
      </w:rPr>
      <w:t xml:space="preserve"> </w:t>
    </w:r>
    <w:r>
      <w:rPr>
        <w:rFonts w:ascii="Trebuchet MS" w:hAnsi="Trebuchet MS" w:cs="Arial"/>
        <w:b/>
      </w:rPr>
      <w:t xml:space="preserve">07 </w:t>
    </w:r>
    <w:r w:rsidRPr="00E73524">
      <w:rPr>
        <w:rFonts w:ascii="Trebuchet MS" w:hAnsi="Trebuchet MS" w:cs="Arial"/>
        <w:b/>
      </w:rPr>
      <w:t xml:space="preserve">DE </w:t>
    </w:r>
    <w:r>
      <w:rPr>
        <w:rFonts w:ascii="Trebuchet MS" w:hAnsi="Trebuchet MS" w:cs="Arial"/>
        <w:b/>
      </w:rPr>
      <w:t>DICIEMBRE DE 2018</w:t>
    </w:r>
  </w:p>
  <w:p w:rsidR="00651E97" w:rsidRDefault="00651E97" w:rsidP="0084708B">
    <w:pPr>
      <w:jc w:val="both"/>
      <w:rPr>
        <w:rFonts w:ascii="Trebuchet MS" w:hAnsi="Trebuchet MS" w:cs="Arial"/>
        <w:b/>
      </w:rPr>
    </w:pPr>
  </w:p>
  <w:p w:rsidR="00651E97" w:rsidRDefault="00651E97" w:rsidP="0084708B">
    <w:pPr>
      <w:jc w:val="both"/>
      <w:rPr>
        <w:rFonts w:ascii="Trebuchet MS" w:hAnsi="Trebuchet MS" w:cs="Arial"/>
        <w:b/>
      </w:rPr>
    </w:pPr>
  </w:p>
  <w:p w:rsidR="00651E97" w:rsidRDefault="00651E97" w:rsidP="0084708B">
    <w:pPr>
      <w:jc w:val="both"/>
      <w:rPr>
        <w:rFonts w:ascii="Trebuchet MS" w:hAnsi="Trebuchet MS" w:cs="Arial"/>
        <w:b/>
      </w:rPr>
    </w:pPr>
    <w:r>
      <w:rPr>
        <w:rFonts w:ascii="Trebuchet MS" w:hAnsi="Trebuchet MS" w:cs="Arial"/>
        <w:b/>
      </w:rPr>
      <w:t xml:space="preserve">SEGUNDA SESIÓN </w:t>
    </w:r>
    <w:r w:rsidRPr="00023E96">
      <w:rPr>
        <w:rFonts w:ascii="Trebuchet MS" w:hAnsi="Trebuchet MS" w:cs="Arial"/>
        <w:b/>
      </w:rPr>
      <w:t>ORDINARIA DE LA COMISIÓN DE ADQUISICIONES Y ENAJENACIONES DEL INSTITUTO ELECTORAL Y DE PARTICIPACIÓN CIUDADANA DEL ESTADO DE JALISCO.</w:t>
    </w:r>
  </w:p>
  <w:p w:rsidR="00651E97" w:rsidRDefault="00651E97" w:rsidP="0084708B">
    <w:pPr>
      <w:jc w:val="both"/>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A05EA"/>
    <w:multiLevelType w:val="hybridMultilevel"/>
    <w:tmpl w:val="0B925D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56AB5"/>
    <w:multiLevelType w:val="hybridMultilevel"/>
    <w:tmpl w:val="DED094B4"/>
    <w:lvl w:ilvl="0" w:tplc="264CA722">
      <w:start w:val="1"/>
      <w:numFmt w:val="bullet"/>
      <w:lvlText w:val="•"/>
      <w:lvlJc w:val="left"/>
      <w:pPr>
        <w:tabs>
          <w:tab w:val="num" w:pos="720"/>
        </w:tabs>
        <w:ind w:left="720" w:hanging="360"/>
      </w:pPr>
      <w:rPr>
        <w:rFonts w:ascii="Arial" w:hAnsi="Arial" w:hint="default"/>
      </w:rPr>
    </w:lvl>
    <w:lvl w:ilvl="1" w:tplc="5C4E8314" w:tentative="1">
      <w:start w:val="1"/>
      <w:numFmt w:val="bullet"/>
      <w:lvlText w:val="•"/>
      <w:lvlJc w:val="left"/>
      <w:pPr>
        <w:tabs>
          <w:tab w:val="num" w:pos="1440"/>
        </w:tabs>
        <w:ind w:left="1440" w:hanging="360"/>
      </w:pPr>
      <w:rPr>
        <w:rFonts w:ascii="Arial" w:hAnsi="Arial" w:hint="default"/>
      </w:rPr>
    </w:lvl>
    <w:lvl w:ilvl="2" w:tplc="3F6EC34A" w:tentative="1">
      <w:start w:val="1"/>
      <w:numFmt w:val="bullet"/>
      <w:lvlText w:val="•"/>
      <w:lvlJc w:val="left"/>
      <w:pPr>
        <w:tabs>
          <w:tab w:val="num" w:pos="2160"/>
        </w:tabs>
        <w:ind w:left="2160" w:hanging="360"/>
      </w:pPr>
      <w:rPr>
        <w:rFonts w:ascii="Arial" w:hAnsi="Arial" w:hint="default"/>
      </w:rPr>
    </w:lvl>
    <w:lvl w:ilvl="3" w:tplc="6642641E" w:tentative="1">
      <w:start w:val="1"/>
      <w:numFmt w:val="bullet"/>
      <w:lvlText w:val="•"/>
      <w:lvlJc w:val="left"/>
      <w:pPr>
        <w:tabs>
          <w:tab w:val="num" w:pos="2880"/>
        </w:tabs>
        <w:ind w:left="2880" w:hanging="360"/>
      </w:pPr>
      <w:rPr>
        <w:rFonts w:ascii="Arial" w:hAnsi="Arial" w:hint="default"/>
      </w:rPr>
    </w:lvl>
    <w:lvl w:ilvl="4" w:tplc="60C24E24" w:tentative="1">
      <w:start w:val="1"/>
      <w:numFmt w:val="bullet"/>
      <w:lvlText w:val="•"/>
      <w:lvlJc w:val="left"/>
      <w:pPr>
        <w:tabs>
          <w:tab w:val="num" w:pos="3600"/>
        </w:tabs>
        <w:ind w:left="3600" w:hanging="360"/>
      </w:pPr>
      <w:rPr>
        <w:rFonts w:ascii="Arial" w:hAnsi="Arial" w:hint="default"/>
      </w:rPr>
    </w:lvl>
    <w:lvl w:ilvl="5" w:tplc="372E2EF2" w:tentative="1">
      <w:start w:val="1"/>
      <w:numFmt w:val="bullet"/>
      <w:lvlText w:val="•"/>
      <w:lvlJc w:val="left"/>
      <w:pPr>
        <w:tabs>
          <w:tab w:val="num" w:pos="4320"/>
        </w:tabs>
        <w:ind w:left="4320" w:hanging="360"/>
      </w:pPr>
      <w:rPr>
        <w:rFonts w:ascii="Arial" w:hAnsi="Arial" w:hint="default"/>
      </w:rPr>
    </w:lvl>
    <w:lvl w:ilvl="6" w:tplc="86A84B94" w:tentative="1">
      <w:start w:val="1"/>
      <w:numFmt w:val="bullet"/>
      <w:lvlText w:val="•"/>
      <w:lvlJc w:val="left"/>
      <w:pPr>
        <w:tabs>
          <w:tab w:val="num" w:pos="5040"/>
        </w:tabs>
        <w:ind w:left="5040" w:hanging="360"/>
      </w:pPr>
      <w:rPr>
        <w:rFonts w:ascii="Arial" w:hAnsi="Arial" w:hint="default"/>
      </w:rPr>
    </w:lvl>
    <w:lvl w:ilvl="7" w:tplc="DD2A3DD8" w:tentative="1">
      <w:start w:val="1"/>
      <w:numFmt w:val="bullet"/>
      <w:lvlText w:val="•"/>
      <w:lvlJc w:val="left"/>
      <w:pPr>
        <w:tabs>
          <w:tab w:val="num" w:pos="5760"/>
        </w:tabs>
        <w:ind w:left="5760" w:hanging="360"/>
      </w:pPr>
      <w:rPr>
        <w:rFonts w:ascii="Arial" w:hAnsi="Arial" w:hint="default"/>
      </w:rPr>
    </w:lvl>
    <w:lvl w:ilvl="8" w:tplc="14DEC754" w:tentative="1">
      <w:start w:val="1"/>
      <w:numFmt w:val="bullet"/>
      <w:lvlText w:val="•"/>
      <w:lvlJc w:val="left"/>
      <w:pPr>
        <w:tabs>
          <w:tab w:val="num" w:pos="6480"/>
        </w:tabs>
        <w:ind w:left="6480" w:hanging="360"/>
      </w:pPr>
      <w:rPr>
        <w:rFonts w:ascii="Arial" w:hAnsi="Arial" w:hint="default"/>
      </w:rPr>
    </w:lvl>
  </w:abstractNum>
  <w:abstractNum w:abstractNumId="3">
    <w:nsid w:val="060C322B"/>
    <w:multiLevelType w:val="hybridMultilevel"/>
    <w:tmpl w:val="E53E169E"/>
    <w:lvl w:ilvl="0" w:tplc="1592D7D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8F273C"/>
    <w:multiLevelType w:val="hybridMultilevel"/>
    <w:tmpl w:val="53544C96"/>
    <w:lvl w:ilvl="0" w:tplc="ACDCDEC4">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E225C5"/>
    <w:multiLevelType w:val="hybridMultilevel"/>
    <w:tmpl w:val="2374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EF601B"/>
    <w:multiLevelType w:val="hybridMultilevel"/>
    <w:tmpl w:val="80386300"/>
    <w:lvl w:ilvl="0" w:tplc="4D32C5FE">
      <w:start w:val="1"/>
      <w:numFmt w:val="bullet"/>
      <w:lvlText w:val=""/>
      <w:lvlJc w:val="left"/>
      <w:pPr>
        <w:ind w:left="720" w:hanging="360"/>
      </w:pPr>
      <w:rPr>
        <w:rFonts w:ascii="Symbol" w:hAnsi="Symbol"/>
      </w:rPr>
    </w:lvl>
    <w:lvl w:ilvl="1" w:tplc="2760ED3E">
      <w:start w:val="1"/>
      <w:numFmt w:val="bullet"/>
      <w:lvlText w:val="o"/>
      <w:lvlJc w:val="left"/>
      <w:pPr>
        <w:ind w:left="1440" w:hanging="360"/>
      </w:pPr>
      <w:rPr>
        <w:rFonts w:ascii="Courier New" w:hAnsi="Courier New" w:cs="Courier New"/>
      </w:rPr>
    </w:lvl>
    <w:lvl w:ilvl="2" w:tplc="15B63928">
      <w:start w:val="1"/>
      <w:numFmt w:val="bullet"/>
      <w:lvlText w:val=""/>
      <w:lvlJc w:val="left"/>
      <w:pPr>
        <w:ind w:left="2160" w:hanging="360"/>
      </w:pPr>
      <w:rPr>
        <w:rFonts w:ascii="Wingdings" w:hAnsi="Wingdings"/>
      </w:rPr>
    </w:lvl>
    <w:lvl w:ilvl="3" w:tplc="2CD0A5F4">
      <w:start w:val="1"/>
      <w:numFmt w:val="bullet"/>
      <w:lvlText w:val=""/>
      <w:lvlJc w:val="left"/>
      <w:pPr>
        <w:ind w:left="2880" w:hanging="360"/>
      </w:pPr>
      <w:rPr>
        <w:rFonts w:ascii="Symbol" w:hAnsi="Symbol"/>
      </w:rPr>
    </w:lvl>
    <w:lvl w:ilvl="4" w:tplc="F36AC9EA">
      <w:start w:val="1"/>
      <w:numFmt w:val="bullet"/>
      <w:lvlText w:val="o"/>
      <w:lvlJc w:val="left"/>
      <w:pPr>
        <w:ind w:left="3600" w:hanging="360"/>
      </w:pPr>
      <w:rPr>
        <w:rFonts w:ascii="Courier New" w:hAnsi="Courier New" w:cs="Courier New"/>
      </w:rPr>
    </w:lvl>
    <w:lvl w:ilvl="5" w:tplc="BAE68C90">
      <w:start w:val="1"/>
      <w:numFmt w:val="bullet"/>
      <w:lvlText w:val=""/>
      <w:lvlJc w:val="left"/>
      <w:pPr>
        <w:ind w:left="4320" w:hanging="360"/>
      </w:pPr>
      <w:rPr>
        <w:rFonts w:ascii="Wingdings" w:hAnsi="Wingdings"/>
      </w:rPr>
    </w:lvl>
    <w:lvl w:ilvl="6" w:tplc="1CCC377A">
      <w:start w:val="1"/>
      <w:numFmt w:val="bullet"/>
      <w:lvlText w:val=""/>
      <w:lvlJc w:val="left"/>
      <w:pPr>
        <w:ind w:left="5040" w:hanging="360"/>
      </w:pPr>
      <w:rPr>
        <w:rFonts w:ascii="Symbol" w:hAnsi="Symbol"/>
      </w:rPr>
    </w:lvl>
    <w:lvl w:ilvl="7" w:tplc="BA0E64B0">
      <w:start w:val="1"/>
      <w:numFmt w:val="bullet"/>
      <w:lvlText w:val="o"/>
      <w:lvlJc w:val="left"/>
      <w:pPr>
        <w:ind w:left="5760" w:hanging="360"/>
      </w:pPr>
      <w:rPr>
        <w:rFonts w:ascii="Courier New" w:hAnsi="Courier New" w:cs="Courier New"/>
      </w:rPr>
    </w:lvl>
    <w:lvl w:ilvl="8" w:tplc="36666F00">
      <w:start w:val="1"/>
      <w:numFmt w:val="bullet"/>
      <w:lvlText w:val=""/>
      <w:lvlJc w:val="left"/>
      <w:pPr>
        <w:ind w:left="6480" w:hanging="360"/>
      </w:pPr>
      <w:rPr>
        <w:rFonts w:ascii="Wingdings" w:hAnsi="Wingdings"/>
      </w:rPr>
    </w:lvl>
  </w:abstractNum>
  <w:abstractNum w:abstractNumId="7">
    <w:nsid w:val="0FDF003D"/>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08D1392"/>
    <w:multiLevelType w:val="hybridMultilevel"/>
    <w:tmpl w:val="0608A3B2"/>
    <w:lvl w:ilvl="0" w:tplc="81308D3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C96D2C"/>
    <w:multiLevelType w:val="hybridMultilevel"/>
    <w:tmpl w:val="E0E8D4B6"/>
    <w:lvl w:ilvl="0" w:tplc="D8F836B4">
      <w:start w:val="1"/>
      <w:numFmt w:val="bullet"/>
      <w:lvlText w:val=""/>
      <w:lvlJc w:val="left"/>
      <w:pPr>
        <w:ind w:left="720" w:hanging="360"/>
      </w:pPr>
      <w:rPr>
        <w:rFonts w:ascii="Symbol" w:hAnsi="Symbol"/>
      </w:rPr>
    </w:lvl>
    <w:lvl w:ilvl="1" w:tplc="14D6D9E6">
      <w:start w:val="1"/>
      <w:numFmt w:val="bullet"/>
      <w:lvlText w:val="o"/>
      <w:lvlJc w:val="left"/>
      <w:pPr>
        <w:ind w:left="1440" w:hanging="360"/>
      </w:pPr>
      <w:rPr>
        <w:rFonts w:ascii="Courier New" w:hAnsi="Courier New" w:cs="Courier New"/>
      </w:rPr>
    </w:lvl>
    <w:lvl w:ilvl="2" w:tplc="FAEA94E0">
      <w:start w:val="1"/>
      <w:numFmt w:val="bullet"/>
      <w:lvlText w:val=""/>
      <w:lvlJc w:val="left"/>
      <w:pPr>
        <w:ind w:left="2160" w:hanging="360"/>
      </w:pPr>
      <w:rPr>
        <w:rFonts w:ascii="Wingdings" w:hAnsi="Wingdings"/>
      </w:rPr>
    </w:lvl>
    <w:lvl w:ilvl="3" w:tplc="CB60DAFE">
      <w:start w:val="1"/>
      <w:numFmt w:val="bullet"/>
      <w:lvlText w:val=""/>
      <w:lvlJc w:val="left"/>
      <w:pPr>
        <w:ind w:left="2880" w:hanging="360"/>
      </w:pPr>
      <w:rPr>
        <w:rFonts w:ascii="Symbol" w:hAnsi="Symbol"/>
      </w:rPr>
    </w:lvl>
    <w:lvl w:ilvl="4" w:tplc="C5140558">
      <w:start w:val="1"/>
      <w:numFmt w:val="bullet"/>
      <w:lvlText w:val="o"/>
      <w:lvlJc w:val="left"/>
      <w:pPr>
        <w:ind w:left="3600" w:hanging="360"/>
      </w:pPr>
      <w:rPr>
        <w:rFonts w:ascii="Courier New" w:hAnsi="Courier New" w:cs="Courier New"/>
      </w:rPr>
    </w:lvl>
    <w:lvl w:ilvl="5" w:tplc="53CAFFF4">
      <w:start w:val="1"/>
      <w:numFmt w:val="bullet"/>
      <w:lvlText w:val=""/>
      <w:lvlJc w:val="left"/>
      <w:pPr>
        <w:ind w:left="4320" w:hanging="360"/>
      </w:pPr>
      <w:rPr>
        <w:rFonts w:ascii="Wingdings" w:hAnsi="Wingdings"/>
      </w:rPr>
    </w:lvl>
    <w:lvl w:ilvl="6" w:tplc="F9AE5096">
      <w:start w:val="1"/>
      <w:numFmt w:val="bullet"/>
      <w:lvlText w:val=""/>
      <w:lvlJc w:val="left"/>
      <w:pPr>
        <w:ind w:left="5040" w:hanging="360"/>
      </w:pPr>
      <w:rPr>
        <w:rFonts w:ascii="Symbol" w:hAnsi="Symbol"/>
      </w:rPr>
    </w:lvl>
    <w:lvl w:ilvl="7" w:tplc="13D2DCC6">
      <w:start w:val="1"/>
      <w:numFmt w:val="bullet"/>
      <w:lvlText w:val="o"/>
      <w:lvlJc w:val="left"/>
      <w:pPr>
        <w:ind w:left="5760" w:hanging="360"/>
      </w:pPr>
      <w:rPr>
        <w:rFonts w:ascii="Courier New" w:hAnsi="Courier New" w:cs="Courier New"/>
      </w:rPr>
    </w:lvl>
    <w:lvl w:ilvl="8" w:tplc="3F7CE8F0">
      <w:start w:val="1"/>
      <w:numFmt w:val="bullet"/>
      <w:lvlText w:val=""/>
      <w:lvlJc w:val="left"/>
      <w:pPr>
        <w:ind w:left="6480" w:hanging="360"/>
      </w:pPr>
      <w:rPr>
        <w:rFonts w:ascii="Wingdings" w:hAnsi="Wingdings"/>
      </w:rPr>
    </w:lvl>
  </w:abstractNum>
  <w:abstractNum w:abstractNumId="10">
    <w:nsid w:val="11DF3898"/>
    <w:multiLevelType w:val="hybridMultilevel"/>
    <w:tmpl w:val="37C052B0"/>
    <w:lvl w:ilvl="0" w:tplc="BC908FBC">
      <w:start w:val="10"/>
      <w:numFmt w:val="decimal"/>
      <w:lvlText w:val="%1."/>
      <w:lvlJc w:val="left"/>
      <w:pPr>
        <w:tabs>
          <w:tab w:val="num" w:pos="702"/>
        </w:tabs>
        <w:ind w:left="702" w:hanging="360"/>
      </w:pPr>
      <w:rPr>
        <w:rFonts w:cs="Arial" w:hint="default"/>
        <w:b/>
      </w:rPr>
    </w:lvl>
    <w:lvl w:ilvl="1" w:tplc="0C0A0019" w:tentative="1">
      <w:start w:val="1"/>
      <w:numFmt w:val="lowerLetter"/>
      <w:lvlText w:val="%2."/>
      <w:lvlJc w:val="left"/>
      <w:pPr>
        <w:tabs>
          <w:tab w:val="num" w:pos="1422"/>
        </w:tabs>
        <w:ind w:left="1422" w:hanging="360"/>
      </w:pPr>
    </w:lvl>
    <w:lvl w:ilvl="2" w:tplc="0C0A001B" w:tentative="1">
      <w:start w:val="1"/>
      <w:numFmt w:val="lowerRoman"/>
      <w:lvlText w:val="%3."/>
      <w:lvlJc w:val="right"/>
      <w:pPr>
        <w:tabs>
          <w:tab w:val="num" w:pos="2142"/>
        </w:tabs>
        <w:ind w:left="2142" w:hanging="180"/>
      </w:pPr>
    </w:lvl>
    <w:lvl w:ilvl="3" w:tplc="0C0A000F" w:tentative="1">
      <w:start w:val="1"/>
      <w:numFmt w:val="decimal"/>
      <w:lvlText w:val="%4."/>
      <w:lvlJc w:val="left"/>
      <w:pPr>
        <w:tabs>
          <w:tab w:val="num" w:pos="2862"/>
        </w:tabs>
        <w:ind w:left="2862" w:hanging="360"/>
      </w:pPr>
    </w:lvl>
    <w:lvl w:ilvl="4" w:tplc="0C0A0019" w:tentative="1">
      <w:start w:val="1"/>
      <w:numFmt w:val="lowerLetter"/>
      <w:lvlText w:val="%5."/>
      <w:lvlJc w:val="left"/>
      <w:pPr>
        <w:tabs>
          <w:tab w:val="num" w:pos="3582"/>
        </w:tabs>
        <w:ind w:left="3582" w:hanging="360"/>
      </w:pPr>
    </w:lvl>
    <w:lvl w:ilvl="5" w:tplc="0C0A001B" w:tentative="1">
      <w:start w:val="1"/>
      <w:numFmt w:val="lowerRoman"/>
      <w:lvlText w:val="%6."/>
      <w:lvlJc w:val="right"/>
      <w:pPr>
        <w:tabs>
          <w:tab w:val="num" w:pos="4302"/>
        </w:tabs>
        <w:ind w:left="4302" w:hanging="180"/>
      </w:pPr>
    </w:lvl>
    <w:lvl w:ilvl="6" w:tplc="0C0A000F" w:tentative="1">
      <w:start w:val="1"/>
      <w:numFmt w:val="decimal"/>
      <w:lvlText w:val="%7."/>
      <w:lvlJc w:val="left"/>
      <w:pPr>
        <w:tabs>
          <w:tab w:val="num" w:pos="5022"/>
        </w:tabs>
        <w:ind w:left="5022" w:hanging="360"/>
      </w:pPr>
    </w:lvl>
    <w:lvl w:ilvl="7" w:tplc="0C0A0019" w:tentative="1">
      <w:start w:val="1"/>
      <w:numFmt w:val="lowerLetter"/>
      <w:lvlText w:val="%8."/>
      <w:lvlJc w:val="left"/>
      <w:pPr>
        <w:tabs>
          <w:tab w:val="num" w:pos="5742"/>
        </w:tabs>
        <w:ind w:left="5742" w:hanging="360"/>
      </w:pPr>
    </w:lvl>
    <w:lvl w:ilvl="8" w:tplc="0C0A001B" w:tentative="1">
      <w:start w:val="1"/>
      <w:numFmt w:val="lowerRoman"/>
      <w:lvlText w:val="%9."/>
      <w:lvlJc w:val="right"/>
      <w:pPr>
        <w:tabs>
          <w:tab w:val="num" w:pos="6462"/>
        </w:tabs>
        <w:ind w:left="6462" w:hanging="180"/>
      </w:pPr>
    </w:lvl>
  </w:abstractNum>
  <w:abstractNum w:abstractNumId="11">
    <w:nsid w:val="12741297"/>
    <w:multiLevelType w:val="hybridMultilevel"/>
    <w:tmpl w:val="14FEAF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5935179"/>
    <w:multiLevelType w:val="hybridMultilevel"/>
    <w:tmpl w:val="E9005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051B5F"/>
    <w:multiLevelType w:val="hybridMultilevel"/>
    <w:tmpl w:val="E25A40B4"/>
    <w:lvl w:ilvl="0" w:tplc="EC168814">
      <w:start w:val="1"/>
      <w:numFmt w:val="lowerLetter"/>
      <w:lvlText w:val="%1)"/>
      <w:lvlJc w:val="left"/>
      <w:pPr>
        <w:ind w:left="644" w:hanging="360"/>
      </w:pPr>
      <w:rPr>
        <w:rFonts w:cs="Times New Roman"/>
        <w:sz w:val="24"/>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4">
    <w:nsid w:val="192A08DD"/>
    <w:multiLevelType w:val="hybridMultilevel"/>
    <w:tmpl w:val="1C149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E41B81"/>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34F3D28"/>
    <w:multiLevelType w:val="hybridMultilevel"/>
    <w:tmpl w:val="44B07F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4C310A"/>
    <w:multiLevelType w:val="hybridMultilevel"/>
    <w:tmpl w:val="FBAC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9D4D88"/>
    <w:multiLevelType w:val="hybridMultilevel"/>
    <w:tmpl w:val="65085816"/>
    <w:lvl w:ilvl="0" w:tplc="C1B4C8A0">
      <w:start w:val="1"/>
      <w:numFmt w:val="bullet"/>
      <w:lvlText w:val="•"/>
      <w:lvlJc w:val="left"/>
      <w:pPr>
        <w:tabs>
          <w:tab w:val="num" w:pos="720"/>
        </w:tabs>
        <w:ind w:left="720" w:hanging="360"/>
      </w:pPr>
      <w:rPr>
        <w:rFonts w:ascii="Arial" w:hAnsi="Arial" w:hint="default"/>
      </w:rPr>
    </w:lvl>
    <w:lvl w:ilvl="1" w:tplc="193A43FA" w:tentative="1">
      <w:start w:val="1"/>
      <w:numFmt w:val="bullet"/>
      <w:lvlText w:val="•"/>
      <w:lvlJc w:val="left"/>
      <w:pPr>
        <w:tabs>
          <w:tab w:val="num" w:pos="1440"/>
        </w:tabs>
        <w:ind w:left="1440" w:hanging="360"/>
      </w:pPr>
      <w:rPr>
        <w:rFonts w:ascii="Arial" w:hAnsi="Arial" w:hint="default"/>
      </w:rPr>
    </w:lvl>
    <w:lvl w:ilvl="2" w:tplc="4E104DBE" w:tentative="1">
      <w:start w:val="1"/>
      <w:numFmt w:val="bullet"/>
      <w:lvlText w:val="•"/>
      <w:lvlJc w:val="left"/>
      <w:pPr>
        <w:tabs>
          <w:tab w:val="num" w:pos="2160"/>
        </w:tabs>
        <w:ind w:left="2160" w:hanging="360"/>
      </w:pPr>
      <w:rPr>
        <w:rFonts w:ascii="Arial" w:hAnsi="Arial" w:hint="default"/>
      </w:rPr>
    </w:lvl>
    <w:lvl w:ilvl="3" w:tplc="E9725D68" w:tentative="1">
      <w:start w:val="1"/>
      <w:numFmt w:val="bullet"/>
      <w:lvlText w:val="•"/>
      <w:lvlJc w:val="left"/>
      <w:pPr>
        <w:tabs>
          <w:tab w:val="num" w:pos="2880"/>
        </w:tabs>
        <w:ind w:left="2880" w:hanging="360"/>
      </w:pPr>
      <w:rPr>
        <w:rFonts w:ascii="Arial" w:hAnsi="Arial" w:hint="default"/>
      </w:rPr>
    </w:lvl>
    <w:lvl w:ilvl="4" w:tplc="D758F982" w:tentative="1">
      <w:start w:val="1"/>
      <w:numFmt w:val="bullet"/>
      <w:lvlText w:val="•"/>
      <w:lvlJc w:val="left"/>
      <w:pPr>
        <w:tabs>
          <w:tab w:val="num" w:pos="3600"/>
        </w:tabs>
        <w:ind w:left="3600" w:hanging="360"/>
      </w:pPr>
      <w:rPr>
        <w:rFonts w:ascii="Arial" w:hAnsi="Arial" w:hint="default"/>
      </w:rPr>
    </w:lvl>
    <w:lvl w:ilvl="5" w:tplc="8EC24D76" w:tentative="1">
      <w:start w:val="1"/>
      <w:numFmt w:val="bullet"/>
      <w:lvlText w:val="•"/>
      <w:lvlJc w:val="left"/>
      <w:pPr>
        <w:tabs>
          <w:tab w:val="num" w:pos="4320"/>
        </w:tabs>
        <w:ind w:left="4320" w:hanging="360"/>
      </w:pPr>
      <w:rPr>
        <w:rFonts w:ascii="Arial" w:hAnsi="Arial" w:hint="default"/>
      </w:rPr>
    </w:lvl>
    <w:lvl w:ilvl="6" w:tplc="16B0D048" w:tentative="1">
      <w:start w:val="1"/>
      <w:numFmt w:val="bullet"/>
      <w:lvlText w:val="•"/>
      <w:lvlJc w:val="left"/>
      <w:pPr>
        <w:tabs>
          <w:tab w:val="num" w:pos="5040"/>
        </w:tabs>
        <w:ind w:left="5040" w:hanging="360"/>
      </w:pPr>
      <w:rPr>
        <w:rFonts w:ascii="Arial" w:hAnsi="Arial" w:hint="default"/>
      </w:rPr>
    </w:lvl>
    <w:lvl w:ilvl="7" w:tplc="0F581A98" w:tentative="1">
      <w:start w:val="1"/>
      <w:numFmt w:val="bullet"/>
      <w:lvlText w:val="•"/>
      <w:lvlJc w:val="left"/>
      <w:pPr>
        <w:tabs>
          <w:tab w:val="num" w:pos="5760"/>
        </w:tabs>
        <w:ind w:left="5760" w:hanging="360"/>
      </w:pPr>
      <w:rPr>
        <w:rFonts w:ascii="Arial" w:hAnsi="Arial" w:hint="default"/>
      </w:rPr>
    </w:lvl>
    <w:lvl w:ilvl="8" w:tplc="825800E6" w:tentative="1">
      <w:start w:val="1"/>
      <w:numFmt w:val="bullet"/>
      <w:lvlText w:val="•"/>
      <w:lvlJc w:val="left"/>
      <w:pPr>
        <w:tabs>
          <w:tab w:val="num" w:pos="6480"/>
        </w:tabs>
        <w:ind w:left="6480" w:hanging="360"/>
      </w:pPr>
      <w:rPr>
        <w:rFonts w:ascii="Arial" w:hAnsi="Arial" w:hint="default"/>
      </w:rPr>
    </w:lvl>
  </w:abstractNum>
  <w:abstractNum w:abstractNumId="19">
    <w:nsid w:val="2C015819"/>
    <w:multiLevelType w:val="hybridMultilevel"/>
    <w:tmpl w:val="D9ECB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187569F"/>
    <w:multiLevelType w:val="hybridMultilevel"/>
    <w:tmpl w:val="DCF05BE2"/>
    <w:lvl w:ilvl="0" w:tplc="3F7AA216">
      <w:start w:val="1"/>
      <w:numFmt w:val="decimal"/>
      <w:lvlText w:val="%1."/>
      <w:lvlJc w:val="left"/>
      <w:pPr>
        <w:tabs>
          <w:tab w:val="num" w:pos="702"/>
        </w:tabs>
        <w:ind w:left="702" w:hanging="360"/>
      </w:pPr>
      <w:rPr>
        <w:b/>
      </w:rPr>
    </w:lvl>
    <w:lvl w:ilvl="1" w:tplc="F8CE857A">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2ED7BDF"/>
    <w:multiLevelType w:val="hybridMultilevel"/>
    <w:tmpl w:val="882A243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91081B"/>
    <w:multiLevelType w:val="hybridMultilevel"/>
    <w:tmpl w:val="4718F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8C448A"/>
    <w:multiLevelType w:val="hybridMultilevel"/>
    <w:tmpl w:val="28440CFA"/>
    <w:lvl w:ilvl="0" w:tplc="19287606">
      <w:start w:val="1"/>
      <w:numFmt w:val="bullet"/>
      <w:lvlText w:val=""/>
      <w:lvlJc w:val="left"/>
      <w:pPr>
        <w:ind w:left="720" w:hanging="360"/>
      </w:pPr>
      <w:rPr>
        <w:rFonts w:ascii="Symbol" w:hAnsi="Symbol"/>
      </w:rPr>
    </w:lvl>
    <w:lvl w:ilvl="1" w:tplc="59DCE18E">
      <w:start w:val="1"/>
      <w:numFmt w:val="bullet"/>
      <w:lvlText w:val="o"/>
      <w:lvlJc w:val="left"/>
      <w:pPr>
        <w:ind w:left="1440" w:hanging="360"/>
      </w:pPr>
      <w:rPr>
        <w:rFonts w:ascii="Courier New" w:hAnsi="Courier New" w:cs="Courier New"/>
      </w:rPr>
    </w:lvl>
    <w:lvl w:ilvl="2" w:tplc="BA0007D2">
      <w:start w:val="1"/>
      <w:numFmt w:val="bullet"/>
      <w:lvlText w:val=""/>
      <w:lvlJc w:val="left"/>
      <w:pPr>
        <w:ind w:left="2160" w:hanging="360"/>
      </w:pPr>
      <w:rPr>
        <w:rFonts w:ascii="Wingdings" w:hAnsi="Wingdings"/>
      </w:rPr>
    </w:lvl>
    <w:lvl w:ilvl="3" w:tplc="41D607C0">
      <w:start w:val="1"/>
      <w:numFmt w:val="bullet"/>
      <w:lvlText w:val=""/>
      <w:lvlJc w:val="left"/>
      <w:pPr>
        <w:ind w:left="2880" w:hanging="360"/>
      </w:pPr>
      <w:rPr>
        <w:rFonts w:ascii="Symbol" w:hAnsi="Symbol"/>
      </w:rPr>
    </w:lvl>
    <w:lvl w:ilvl="4" w:tplc="CC04500A">
      <w:start w:val="1"/>
      <w:numFmt w:val="bullet"/>
      <w:lvlText w:val="o"/>
      <w:lvlJc w:val="left"/>
      <w:pPr>
        <w:ind w:left="3600" w:hanging="360"/>
      </w:pPr>
      <w:rPr>
        <w:rFonts w:ascii="Courier New" w:hAnsi="Courier New" w:cs="Courier New"/>
      </w:rPr>
    </w:lvl>
    <w:lvl w:ilvl="5" w:tplc="FE9076A6">
      <w:start w:val="1"/>
      <w:numFmt w:val="bullet"/>
      <w:lvlText w:val=""/>
      <w:lvlJc w:val="left"/>
      <w:pPr>
        <w:ind w:left="4320" w:hanging="360"/>
      </w:pPr>
      <w:rPr>
        <w:rFonts w:ascii="Wingdings" w:hAnsi="Wingdings"/>
      </w:rPr>
    </w:lvl>
    <w:lvl w:ilvl="6" w:tplc="31A265A6">
      <w:start w:val="1"/>
      <w:numFmt w:val="bullet"/>
      <w:lvlText w:val=""/>
      <w:lvlJc w:val="left"/>
      <w:pPr>
        <w:ind w:left="5040" w:hanging="360"/>
      </w:pPr>
      <w:rPr>
        <w:rFonts w:ascii="Symbol" w:hAnsi="Symbol"/>
      </w:rPr>
    </w:lvl>
    <w:lvl w:ilvl="7" w:tplc="301603B6">
      <w:start w:val="1"/>
      <w:numFmt w:val="bullet"/>
      <w:lvlText w:val="o"/>
      <w:lvlJc w:val="left"/>
      <w:pPr>
        <w:ind w:left="5760" w:hanging="360"/>
      </w:pPr>
      <w:rPr>
        <w:rFonts w:ascii="Courier New" w:hAnsi="Courier New" w:cs="Courier New"/>
      </w:rPr>
    </w:lvl>
    <w:lvl w:ilvl="8" w:tplc="AE78C7FE">
      <w:start w:val="1"/>
      <w:numFmt w:val="bullet"/>
      <w:lvlText w:val=""/>
      <w:lvlJc w:val="left"/>
      <w:pPr>
        <w:ind w:left="6480" w:hanging="360"/>
      </w:pPr>
      <w:rPr>
        <w:rFonts w:ascii="Wingdings" w:hAnsi="Wingdings"/>
      </w:rPr>
    </w:lvl>
  </w:abstractNum>
  <w:abstractNum w:abstractNumId="24">
    <w:nsid w:val="489F4213"/>
    <w:multiLevelType w:val="hybridMultilevel"/>
    <w:tmpl w:val="382C60B4"/>
    <w:lvl w:ilvl="0" w:tplc="080A0001">
      <w:start w:val="1"/>
      <w:numFmt w:val="bullet"/>
      <w:lvlText w:val=""/>
      <w:lvlJc w:val="left"/>
      <w:pPr>
        <w:ind w:left="4046" w:hanging="360"/>
      </w:pPr>
      <w:rPr>
        <w:rFonts w:ascii="Symbol" w:hAnsi="Symbol" w:hint="default"/>
      </w:rPr>
    </w:lvl>
    <w:lvl w:ilvl="1" w:tplc="080A0003">
      <w:start w:val="1"/>
      <w:numFmt w:val="bullet"/>
      <w:lvlText w:val="o"/>
      <w:lvlJc w:val="left"/>
      <w:pPr>
        <w:ind w:left="4766" w:hanging="360"/>
      </w:pPr>
      <w:rPr>
        <w:rFonts w:ascii="Courier New" w:hAnsi="Courier New" w:cs="Courier New" w:hint="default"/>
      </w:rPr>
    </w:lvl>
    <w:lvl w:ilvl="2" w:tplc="080A0005">
      <w:start w:val="1"/>
      <w:numFmt w:val="bullet"/>
      <w:lvlText w:val=""/>
      <w:lvlJc w:val="left"/>
      <w:pPr>
        <w:ind w:left="5486" w:hanging="360"/>
      </w:pPr>
      <w:rPr>
        <w:rFonts w:ascii="Wingdings" w:hAnsi="Wingdings" w:hint="default"/>
      </w:rPr>
    </w:lvl>
    <w:lvl w:ilvl="3" w:tplc="080A0001">
      <w:start w:val="1"/>
      <w:numFmt w:val="bullet"/>
      <w:lvlText w:val=""/>
      <w:lvlJc w:val="left"/>
      <w:pPr>
        <w:ind w:left="6206" w:hanging="360"/>
      </w:pPr>
      <w:rPr>
        <w:rFonts w:ascii="Symbol" w:hAnsi="Symbol" w:hint="default"/>
      </w:rPr>
    </w:lvl>
    <w:lvl w:ilvl="4" w:tplc="080A0003">
      <w:start w:val="1"/>
      <w:numFmt w:val="bullet"/>
      <w:lvlText w:val="o"/>
      <w:lvlJc w:val="left"/>
      <w:pPr>
        <w:ind w:left="6926" w:hanging="360"/>
      </w:pPr>
      <w:rPr>
        <w:rFonts w:ascii="Courier New" w:hAnsi="Courier New" w:cs="Courier New" w:hint="default"/>
      </w:rPr>
    </w:lvl>
    <w:lvl w:ilvl="5" w:tplc="080A0005">
      <w:start w:val="1"/>
      <w:numFmt w:val="bullet"/>
      <w:lvlText w:val=""/>
      <w:lvlJc w:val="left"/>
      <w:pPr>
        <w:ind w:left="7646" w:hanging="360"/>
      </w:pPr>
      <w:rPr>
        <w:rFonts w:ascii="Wingdings" w:hAnsi="Wingdings" w:hint="default"/>
      </w:rPr>
    </w:lvl>
    <w:lvl w:ilvl="6" w:tplc="080A0001">
      <w:start w:val="1"/>
      <w:numFmt w:val="bullet"/>
      <w:lvlText w:val=""/>
      <w:lvlJc w:val="left"/>
      <w:pPr>
        <w:ind w:left="8366" w:hanging="360"/>
      </w:pPr>
      <w:rPr>
        <w:rFonts w:ascii="Symbol" w:hAnsi="Symbol" w:hint="default"/>
      </w:rPr>
    </w:lvl>
    <w:lvl w:ilvl="7" w:tplc="080A0003">
      <w:start w:val="1"/>
      <w:numFmt w:val="bullet"/>
      <w:lvlText w:val="o"/>
      <w:lvlJc w:val="left"/>
      <w:pPr>
        <w:ind w:left="9086" w:hanging="360"/>
      </w:pPr>
      <w:rPr>
        <w:rFonts w:ascii="Courier New" w:hAnsi="Courier New" w:cs="Courier New" w:hint="default"/>
      </w:rPr>
    </w:lvl>
    <w:lvl w:ilvl="8" w:tplc="080A0005">
      <w:start w:val="1"/>
      <w:numFmt w:val="bullet"/>
      <w:lvlText w:val=""/>
      <w:lvlJc w:val="left"/>
      <w:pPr>
        <w:ind w:left="9806" w:hanging="360"/>
      </w:pPr>
      <w:rPr>
        <w:rFonts w:ascii="Wingdings" w:hAnsi="Wingdings" w:hint="default"/>
      </w:rPr>
    </w:lvl>
  </w:abstractNum>
  <w:abstractNum w:abstractNumId="25">
    <w:nsid w:val="49AF7368"/>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DD1181C"/>
    <w:multiLevelType w:val="hybridMultilevel"/>
    <w:tmpl w:val="3D52F902"/>
    <w:lvl w:ilvl="0" w:tplc="7E620BE6">
      <w:start w:val="1"/>
      <w:numFmt w:val="bullet"/>
      <w:lvlText w:val=""/>
      <w:lvlJc w:val="left"/>
      <w:pPr>
        <w:ind w:left="720" w:hanging="360"/>
      </w:pPr>
      <w:rPr>
        <w:rFonts w:ascii="Symbol" w:hAnsi="Symbol"/>
      </w:rPr>
    </w:lvl>
    <w:lvl w:ilvl="1" w:tplc="F9DE4B78">
      <w:start w:val="1"/>
      <w:numFmt w:val="bullet"/>
      <w:lvlText w:val="o"/>
      <w:lvlJc w:val="left"/>
      <w:pPr>
        <w:ind w:left="1440" w:hanging="360"/>
      </w:pPr>
      <w:rPr>
        <w:rFonts w:ascii="Courier New" w:hAnsi="Courier New" w:cs="Courier New"/>
      </w:rPr>
    </w:lvl>
    <w:lvl w:ilvl="2" w:tplc="A38A90F0">
      <w:start w:val="1"/>
      <w:numFmt w:val="bullet"/>
      <w:lvlText w:val=""/>
      <w:lvlJc w:val="left"/>
      <w:pPr>
        <w:ind w:left="2160" w:hanging="360"/>
      </w:pPr>
      <w:rPr>
        <w:rFonts w:ascii="Wingdings" w:hAnsi="Wingdings"/>
      </w:rPr>
    </w:lvl>
    <w:lvl w:ilvl="3" w:tplc="C53406F4">
      <w:start w:val="1"/>
      <w:numFmt w:val="bullet"/>
      <w:lvlText w:val=""/>
      <w:lvlJc w:val="left"/>
      <w:pPr>
        <w:ind w:left="2880" w:hanging="360"/>
      </w:pPr>
      <w:rPr>
        <w:rFonts w:ascii="Symbol" w:hAnsi="Symbol"/>
      </w:rPr>
    </w:lvl>
    <w:lvl w:ilvl="4" w:tplc="2A0C774E">
      <w:start w:val="1"/>
      <w:numFmt w:val="bullet"/>
      <w:lvlText w:val="o"/>
      <w:lvlJc w:val="left"/>
      <w:pPr>
        <w:ind w:left="3600" w:hanging="360"/>
      </w:pPr>
      <w:rPr>
        <w:rFonts w:ascii="Courier New" w:hAnsi="Courier New" w:cs="Courier New"/>
      </w:rPr>
    </w:lvl>
    <w:lvl w:ilvl="5" w:tplc="8190D172">
      <w:start w:val="1"/>
      <w:numFmt w:val="bullet"/>
      <w:lvlText w:val=""/>
      <w:lvlJc w:val="left"/>
      <w:pPr>
        <w:ind w:left="4320" w:hanging="360"/>
      </w:pPr>
      <w:rPr>
        <w:rFonts w:ascii="Wingdings" w:hAnsi="Wingdings"/>
      </w:rPr>
    </w:lvl>
    <w:lvl w:ilvl="6" w:tplc="86D62580">
      <w:start w:val="1"/>
      <w:numFmt w:val="bullet"/>
      <w:lvlText w:val=""/>
      <w:lvlJc w:val="left"/>
      <w:pPr>
        <w:ind w:left="5040" w:hanging="360"/>
      </w:pPr>
      <w:rPr>
        <w:rFonts w:ascii="Symbol" w:hAnsi="Symbol"/>
      </w:rPr>
    </w:lvl>
    <w:lvl w:ilvl="7" w:tplc="E4005DE8">
      <w:start w:val="1"/>
      <w:numFmt w:val="bullet"/>
      <w:lvlText w:val="o"/>
      <w:lvlJc w:val="left"/>
      <w:pPr>
        <w:ind w:left="5760" w:hanging="360"/>
      </w:pPr>
      <w:rPr>
        <w:rFonts w:ascii="Courier New" w:hAnsi="Courier New" w:cs="Courier New"/>
      </w:rPr>
    </w:lvl>
    <w:lvl w:ilvl="8" w:tplc="20D62BB0">
      <w:start w:val="1"/>
      <w:numFmt w:val="bullet"/>
      <w:lvlText w:val=""/>
      <w:lvlJc w:val="left"/>
      <w:pPr>
        <w:ind w:left="6480" w:hanging="360"/>
      </w:pPr>
      <w:rPr>
        <w:rFonts w:ascii="Wingdings" w:hAnsi="Wingdings"/>
      </w:rPr>
    </w:lvl>
  </w:abstractNum>
  <w:abstractNum w:abstractNumId="27">
    <w:nsid w:val="51F20758"/>
    <w:multiLevelType w:val="hybridMultilevel"/>
    <w:tmpl w:val="E76EF32A"/>
    <w:lvl w:ilvl="0" w:tplc="080A000F">
      <w:start w:val="2"/>
      <w:numFmt w:val="decimal"/>
      <w:lvlText w:val="%1."/>
      <w:lvlJc w:val="left"/>
      <w:pPr>
        <w:ind w:left="720" w:hanging="360"/>
      </w:pPr>
      <w:rPr>
        <w:rFonts w:eastAsia="Times New Roman"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222261B"/>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C0A3447"/>
    <w:multiLevelType w:val="hybridMultilevel"/>
    <w:tmpl w:val="33C8C97E"/>
    <w:lvl w:ilvl="0" w:tplc="41F487B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A90D46"/>
    <w:multiLevelType w:val="hybridMultilevel"/>
    <w:tmpl w:val="D5BAC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375A04"/>
    <w:multiLevelType w:val="hybridMultilevel"/>
    <w:tmpl w:val="8DEC2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E50DD2"/>
    <w:multiLevelType w:val="hybridMultilevel"/>
    <w:tmpl w:val="BBC62C8E"/>
    <w:lvl w:ilvl="0" w:tplc="B5506630">
      <w:start w:val="1"/>
      <w:numFmt w:val="lowerLetter"/>
      <w:lvlText w:val="%1)"/>
      <w:lvlJc w:val="left"/>
      <w:pPr>
        <w:ind w:left="1004" w:hanging="360"/>
      </w:pPr>
      <w:rPr>
        <w:b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3">
    <w:nsid w:val="6018536B"/>
    <w:multiLevelType w:val="hybridMultilevel"/>
    <w:tmpl w:val="CCDEF7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07A7B63"/>
    <w:multiLevelType w:val="hybridMultilevel"/>
    <w:tmpl w:val="3DF09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E17524"/>
    <w:multiLevelType w:val="hybridMultilevel"/>
    <w:tmpl w:val="28409772"/>
    <w:lvl w:ilvl="0" w:tplc="1CBCAFD6">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EC5427"/>
    <w:multiLevelType w:val="hybridMultilevel"/>
    <w:tmpl w:val="A4840D36"/>
    <w:lvl w:ilvl="0" w:tplc="080A0019">
      <w:start w:val="1"/>
      <w:numFmt w:val="lowerLetter"/>
      <w:lvlText w:val="%1."/>
      <w:lvlJc w:val="left"/>
      <w:pPr>
        <w:ind w:left="720" w:hanging="360"/>
      </w:pPr>
      <w:rPr>
        <w:rFonts w:eastAsia="Times New Roman"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4E56A1"/>
    <w:multiLevelType w:val="hybridMultilevel"/>
    <w:tmpl w:val="B94077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6FE9008E"/>
    <w:multiLevelType w:val="hybridMultilevel"/>
    <w:tmpl w:val="85FC7442"/>
    <w:lvl w:ilvl="0" w:tplc="03D2E7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0692D14"/>
    <w:multiLevelType w:val="hybridMultilevel"/>
    <w:tmpl w:val="07DAA8CA"/>
    <w:lvl w:ilvl="0" w:tplc="C262A7E6">
      <w:start w:val="1"/>
      <w:numFmt w:val="bullet"/>
      <w:lvlText w:val=""/>
      <w:lvlJc w:val="left"/>
      <w:pPr>
        <w:ind w:left="720" w:hanging="360"/>
      </w:pPr>
      <w:rPr>
        <w:rFonts w:ascii="Symbol" w:hAnsi="Symbol"/>
      </w:rPr>
    </w:lvl>
    <w:lvl w:ilvl="1" w:tplc="B894A7D2">
      <w:start w:val="1"/>
      <w:numFmt w:val="bullet"/>
      <w:lvlText w:val="o"/>
      <w:lvlJc w:val="left"/>
      <w:pPr>
        <w:ind w:left="1440" w:hanging="360"/>
      </w:pPr>
      <w:rPr>
        <w:rFonts w:ascii="Courier New" w:hAnsi="Courier New" w:cs="Courier New"/>
      </w:rPr>
    </w:lvl>
    <w:lvl w:ilvl="2" w:tplc="C5DABE98">
      <w:start w:val="1"/>
      <w:numFmt w:val="bullet"/>
      <w:lvlText w:val=""/>
      <w:lvlJc w:val="left"/>
      <w:pPr>
        <w:ind w:left="2160" w:hanging="360"/>
      </w:pPr>
      <w:rPr>
        <w:rFonts w:ascii="Wingdings" w:hAnsi="Wingdings"/>
      </w:rPr>
    </w:lvl>
    <w:lvl w:ilvl="3" w:tplc="822A0CFE">
      <w:start w:val="1"/>
      <w:numFmt w:val="bullet"/>
      <w:lvlText w:val=""/>
      <w:lvlJc w:val="left"/>
      <w:pPr>
        <w:ind w:left="2880" w:hanging="360"/>
      </w:pPr>
      <w:rPr>
        <w:rFonts w:ascii="Symbol" w:hAnsi="Symbol"/>
      </w:rPr>
    </w:lvl>
    <w:lvl w:ilvl="4" w:tplc="F05A3402">
      <w:start w:val="1"/>
      <w:numFmt w:val="bullet"/>
      <w:lvlText w:val="o"/>
      <w:lvlJc w:val="left"/>
      <w:pPr>
        <w:ind w:left="3600" w:hanging="360"/>
      </w:pPr>
      <w:rPr>
        <w:rFonts w:ascii="Courier New" w:hAnsi="Courier New" w:cs="Courier New"/>
      </w:rPr>
    </w:lvl>
    <w:lvl w:ilvl="5" w:tplc="AA14578A">
      <w:start w:val="1"/>
      <w:numFmt w:val="bullet"/>
      <w:lvlText w:val=""/>
      <w:lvlJc w:val="left"/>
      <w:pPr>
        <w:ind w:left="4320" w:hanging="360"/>
      </w:pPr>
      <w:rPr>
        <w:rFonts w:ascii="Wingdings" w:hAnsi="Wingdings"/>
      </w:rPr>
    </w:lvl>
    <w:lvl w:ilvl="6" w:tplc="D23600BC">
      <w:start w:val="1"/>
      <w:numFmt w:val="bullet"/>
      <w:lvlText w:val=""/>
      <w:lvlJc w:val="left"/>
      <w:pPr>
        <w:ind w:left="5040" w:hanging="360"/>
      </w:pPr>
      <w:rPr>
        <w:rFonts w:ascii="Symbol" w:hAnsi="Symbol"/>
      </w:rPr>
    </w:lvl>
    <w:lvl w:ilvl="7" w:tplc="721043C6">
      <w:start w:val="1"/>
      <w:numFmt w:val="bullet"/>
      <w:lvlText w:val="o"/>
      <w:lvlJc w:val="left"/>
      <w:pPr>
        <w:ind w:left="5760" w:hanging="360"/>
      </w:pPr>
      <w:rPr>
        <w:rFonts w:ascii="Courier New" w:hAnsi="Courier New" w:cs="Courier New"/>
      </w:rPr>
    </w:lvl>
    <w:lvl w:ilvl="8" w:tplc="8D768E42">
      <w:start w:val="1"/>
      <w:numFmt w:val="bullet"/>
      <w:lvlText w:val=""/>
      <w:lvlJc w:val="left"/>
      <w:pPr>
        <w:ind w:left="6480" w:hanging="360"/>
      </w:pPr>
      <w:rPr>
        <w:rFonts w:ascii="Wingdings" w:hAnsi="Wingdings"/>
      </w:rPr>
    </w:lvl>
  </w:abstractNum>
  <w:abstractNum w:abstractNumId="40">
    <w:nsid w:val="76C5241F"/>
    <w:multiLevelType w:val="hybridMultilevel"/>
    <w:tmpl w:val="4808CE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FA041B"/>
    <w:multiLevelType w:val="hybridMultilevel"/>
    <w:tmpl w:val="2A1E4E52"/>
    <w:lvl w:ilvl="0" w:tplc="19227C2C">
      <w:start w:val="2"/>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E62344"/>
    <w:multiLevelType w:val="hybridMultilevel"/>
    <w:tmpl w:val="8932BB12"/>
    <w:lvl w:ilvl="0" w:tplc="38E6182E">
      <w:start w:val="1"/>
      <w:numFmt w:val="lowerLetter"/>
      <w:lvlText w:val="%1)"/>
      <w:lvlJc w:val="left"/>
      <w:pPr>
        <w:ind w:left="720" w:hanging="360"/>
      </w:pPr>
      <w:rPr>
        <w:rFonts w:cs="Arial"/>
        <w:b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0"/>
  </w:num>
  <w:num w:numId="2">
    <w:abstractNumId w:val="11"/>
  </w:num>
  <w:num w:numId="3">
    <w:abstractNumId w:val="10"/>
  </w:num>
  <w:num w:numId="4">
    <w:abstractNumId w:val="1"/>
  </w:num>
  <w:num w:numId="5">
    <w:abstractNumId w:val="40"/>
  </w:num>
  <w:num w:numId="6">
    <w:abstractNumId w:val="8"/>
  </w:num>
  <w:num w:numId="7">
    <w:abstractNumId w:val="29"/>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34"/>
  </w:num>
  <w:num w:numId="13">
    <w:abstractNumId w:val="22"/>
  </w:num>
  <w:num w:numId="14">
    <w:abstractNumId w:val="30"/>
  </w:num>
  <w:num w:numId="15">
    <w:abstractNumId w:val="33"/>
  </w:num>
  <w:num w:numId="16">
    <w:abstractNumId w:val="19"/>
  </w:num>
  <w:num w:numId="17">
    <w:abstractNumId w:val="31"/>
  </w:num>
  <w:num w:numId="18">
    <w:abstractNumId w:val="26"/>
  </w:num>
  <w:num w:numId="19">
    <w:abstractNumId w:val="23"/>
  </w:num>
  <w:num w:numId="20">
    <w:abstractNumId w:val="6"/>
  </w:num>
  <w:num w:numId="21">
    <w:abstractNumId w:val="39"/>
  </w:num>
  <w:num w:numId="22">
    <w:abstractNumId w:val="9"/>
  </w:num>
  <w:num w:numId="23">
    <w:abstractNumId w:val="38"/>
  </w:num>
  <w:num w:numId="24">
    <w:abstractNumId w:val="21"/>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 w:numId="30">
    <w:abstractNumId w:val="37"/>
  </w:num>
  <w:num w:numId="31">
    <w:abstractNumId w:val="2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
  </w:num>
  <w:num w:numId="38">
    <w:abstractNumId w:val="12"/>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B1"/>
    <w:rsid w:val="0000051E"/>
    <w:rsid w:val="000007D0"/>
    <w:rsid w:val="00001F14"/>
    <w:rsid w:val="000025AB"/>
    <w:rsid w:val="000032C2"/>
    <w:rsid w:val="0000483E"/>
    <w:rsid w:val="0000540A"/>
    <w:rsid w:val="000059AD"/>
    <w:rsid w:val="00005D68"/>
    <w:rsid w:val="00005FC3"/>
    <w:rsid w:val="0001052F"/>
    <w:rsid w:val="000106BA"/>
    <w:rsid w:val="00010DA2"/>
    <w:rsid w:val="0001113B"/>
    <w:rsid w:val="000114EE"/>
    <w:rsid w:val="00011CA0"/>
    <w:rsid w:val="0001477F"/>
    <w:rsid w:val="000149B5"/>
    <w:rsid w:val="00014AFD"/>
    <w:rsid w:val="00017049"/>
    <w:rsid w:val="00020DF7"/>
    <w:rsid w:val="00021C50"/>
    <w:rsid w:val="00021DC3"/>
    <w:rsid w:val="00022B70"/>
    <w:rsid w:val="00023D33"/>
    <w:rsid w:val="00024FE8"/>
    <w:rsid w:val="00025233"/>
    <w:rsid w:val="000258BA"/>
    <w:rsid w:val="0002592D"/>
    <w:rsid w:val="00025DDD"/>
    <w:rsid w:val="0002687C"/>
    <w:rsid w:val="00027424"/>
    <w:rsid w:val="00027E36"/>
    <w:rsid w:val="00027EDC"/>
    <w:rsid w:val="0003158D"/>
    <w:rsid w:val="00031CDA"/>
    <w:rsid w:val="0003285D"/>
    <w:rsid w:val="000338BB"/>
    <w:rsid w:val="00034CDC"/>
    <w:rsid w:val="00034F48"/>
    <w:rsid w:val="0003656B"/>
    <w:rsid w:val="00036BAB"/>
    <w:rsid w:val="00037007"/>
    <w:rsid w:val="00037E18"/>
    <w:rsid w:val="0004164F"/>
    <w:rsid w:val="00041F07"/>
    <w:rsid w:val="0004203B"/>
    <w:rsid w:val="000431CF"/>
    <w:rsid w:val="000435ED"/>
    <w:rsid w:val="00044816"/>
    <w:rsid w:val="00046834"/>
    <w:rsid w:val="00047EEF"/>
    <w:rsid w:val="0005029D"/>
    <w:rsid w:val="000504DD"/>
    <w:rsid w:val="00050EE9"/>
    <w:rsid w:val="00051BD5"/>
    <w:rsid w:val="00051CD4"/>
    <w:rsid w:val="0005347E"/>
    <w:rsid w:val="000534E6"/>
    <w:rsid w:val="00054431"/>
    <w:rsid w:val="000566D0"/>
    <w:rsid w:val="0005678C"/>
    <w:rsid w:val="00056EFC"/>
    <w:rsid w:val="0005707D"/>
    <w:rsid w:val="00060641"/>
    <w:rsid w:val="00060B3C"/>
    <w:rsid w:val="00062134"/>
    <w:rsid w:val="000630F3"/>
    <w:rsid w:val="00064A38"/>
    <w:rsid w:val="000655FC"/>
    <w:rsid w:val="00065791"/>
    <w:rsid w:val="00066066"/>
    <w:rsid w:val="000662EF"/>
    <w:rsid w:val="00066865"/>
    <w:rsid w:val="000707CA"/>
    <w:rsid w:val="00071643"/>
    <w:rsid w:val="0007167B"/>
    <w:rsid w:val="00071BB6"/>
    <w:rsid w:val="00072299"/>
    <w:rsid w:val="0007231D"/>
    <w:rsid w:val="000728C5"/>
    <w:rsid w:val="00072D58"/>
    <w:rsid w:val="00073CFD"/>
    <w:rsid w:val="00073F2C"/>
    <w:rsid w:val="000773BD"/>
    <w:rsid w:val="00077661"/>
    <w:rsid w:val="00081A10"/>
    <w:rsid w:val="000824EB"/>
    <w:rsid w:val="00083B81"/>
    <w:rsid w:val="00084504"/>
    <w:rsid w:val="00085252"/>
    <w:rsid w:val="000853E1"/>
    <w:rsid w:val="00085D1C"/>
    <w:rsid w:val="00087060"/>
    <w:rsid w:val="000873FB"/>
    <w:rsid w:val="0009030F"/>
    <w:rsid w:val="00090479"/>
    <w:rsid w:val="000911CB"/>
    <w:rsid w:val="0009133E"/>
    <w:rsid w:val="00091B08"/>
    <w:rsid w:val="00091BDB"/>
    <w:rsid w:val="000928B8"/>
    <w:rsid w:val="00093D0B"/>
    <w:rsid w:val="000945DF"/>
    <w:rsid w:val="0009614D"/>
    <w:rsid w:val="0009635F"/>
    <w:rsid w:val="00096596"/>
    <w:rsid w:val="00097048"/>
    <w:rsid w:val="000A058E"/>
    <w:rsid w:val="000A1605"/>
    <w:rsid w:val="000A16E6"/>
    <w:rsid w:val="000A18FA"/>
    <w:rsid w:val="000A23BC"/>
    <w:rsid w:val="000A2907"/>
    <w:rsid w:val="000A2DD1"/>
    <w:rsid w:val="000A525C"/>
    <w:rsid w:val="000A5521"/>
    <w:rsid w:val="000A602B"/>
    <w:rsid w:val="000A6EDE"/>
    <w:rsid w:val="000A7689"/>
    <w:rsid w:val="000A7CFD"/>
    <w:rsid w:val="000B019A"/>
    <w:rsid w:val="000B040A"/>
    <w:rsid w:val="000B0CA6"/>
    <w:rsid w:val="000B2B39"/>
    <w:rsid w:val="000B3068"/>
    <w:rsid w:val="000B33B2"/>
    <w:rsid w:val="000B3D9E"/>
    <w:rsid w:val="000B4615"/>
    <w:rsid w:val="000B6265"/>
    <w:rsid w:val="000B62EB"/>
    <w:rsid w:val="000B7CD1"/>
    <w:rsid w:val="000B7ECA"/>
    <w:rsid w:val="000C07C8"/>
    <w:rsid w:val="000C1702"/>
    <w:rsid w:val="000C3668"/>
    <w:rsid w:val="000C4504"/>
    <w:rsid w:val="000C4754"/>
    <w:rsid w:val="000C504E"/>
    <w:rsid w:val="000C67CB"/>
    <w:rsid w:val="000D0062"/>
    <w:rsid w:val="000D02E1"/>
    <w:rsid w:val="000D04B1"/>
    <w:rsid w:val="000D076C"/>
    <w:rsid w:val="000D091F"/>
    <w:rsid w:val="000D1145"/>
    <w:rsid w:val="000D1595"/>
    <w:rsid w:val="000D1C99"/>
    <w:rsid w:val="000D1F1A"/>
    <w:rsid w:val="000D22D6"/>
    <w:rsid w:val="000D2380"/>
    <w:rsid w:val="000D275C"/>
    <w:rsid w:val="000D421C"/>
    <w:rsid w:val="000D539E"/>
    <w:rsid w:val="000D6611"/>
    <w:rsid w:val="000D6A7E"/>
    <w:rsid w:val="000E08D9"/>
    <w:rsid w:val="000E0B45"/>
    <w:rsid w:val="000E2F6D"/>
    <w:rsid w:val="000E307D"/>
    <w:rsid w:val="000E47B2"/>
    <w:rsid w:val="000E4B86"/>
    <w:rsid w:val="000E4CF6"/>
    <w:rsid w:val="000E6C38"/>
    <w:rsid w:val="000F1A29"/>
    <w:rsid w:val="000F2336"/>
    <w:rsid w:val="000F3577"/>
    <w:rsid w:val="000F415F"/>
    <w:rsid w:val="000F44A9"/>
    <w:rsid w:val="000F7566"/>
    <w:rsid w:val="000F78FF"/>
    <w:rsid w:val="00100209"/>
    <w:rsid w:val="00100F98"/>
    <w:rsid w:val="00101B84"/>
    <w:rsid w:val="00101D25"/>
    <w:rsid w:val="001035B7"/>
    <w:rsid w:val="001040C3"/>
    <w:rsid w:val="00104636"/>
    <w:rsid w:val="001051AF"/>
    <w:rsid w:val="00106F54"/>
    <w:rsid w:val="00107A96"/>
    <w:rsid w:val="00107D62"/>
    <w:rsid w:val="0011015D"/>
    <w:rsid w:val="001107AA"/>
    <w:rsid w:val="00110E89"/>
    <w:rsid w:val="00110FA6"/>
    <w:rsid w:val="0011392F"/>
    <w:rsid w:val="00113B0F"/>
    <w:rsid w:val="001147B1"/>
    <w:rsid w:val="00114D55"/>
    <w:rsid w:val="0011502E"/>
    <w:rsid w:val="00115A5A"/>
    <w:rsid w:val="00115A9A"/>
    <w:rsid w:val="00115D90"/>
    <w:rsid w:val="00116665"/>
    <w:rsid w:val="00116811"/>
    <w:rsid w:val="00120952"/>
    <w:rsid w:val="00120B67"/>
    <w:rsid w:val="00121508"/>
    <w:rsid w:val="00121527"/>
    <w:rsid w:val="00122697"/>
    <w:rsid w:val="00122BA5"/>
    <w:rsid w:val="00122F9B"/>
    <w:rsid w:val="001247F7"/>
    <w:rsid w:val="0012616A"/>
    <w:rsid w:val="00126545"/>
    <w:rsid w:val="0012663F"/>
    <w:rsid w:val="001268B9"/>
    <w:rsid w:val="00127C21"/>
    <w:rsid w:val="001312F3"/>
    <w:rsid w:val="00131328"/>
    <w:rsid w:val="00131AB7"/>
    <w:rsid w:val="00131DEE"/>
    <w:rsid w:val="00132FF1"/>
    <w:rsid w:val="00133505"/>
    <w:rsid w:val="001345F6"/>
    <w:rsid w:val="00134943"/>
    <w:rsid w:val="00135F31"/>
    <w:rsid w:val="00136007"/>
    <w:rsid w:val="00136630"/>
    <w:rsid w:val="001372BA"/>
    <w:rsid w:val="00137503"/>
    <w:rsid w:val="00137541"/>
    <w:rsid w:val="00140CD2"/>
    <w:rsid w:val="00141942"/>
    <w:rsid w:val="00142EB3"/>
    <w:rsid w:val="0014329A"/>
    <w:rsid w:val="00144BE1"/>
    <w:rsid w:val="00145255"/>
    <w:rsid w:val="00145D16"/>
    <w:rsid w:val="0014654E"/>
    <w:rsid w:val="00146827"/>
    <w:rsid w:val="00147A17"/>
    <w:rsid w:val="00147A3C"/>
    <w:rsid w:val="00147A94"/>
    <w:rsid w:val="00147BA1"/>
    <w:rsid w:val="001503F2"/>
    <w:rsid w:val="001511FC"/>
    <w:rsid w:val="00151400"/>
    <w:rsid w:val="00151BED"/>
    <w:rsid w:val="00152375"/>
    <w:rsid w:val="0015283B"/>
    <w:rsid w:val="00152F81"/>
    <w:rsid w:val="00154CA3"/>
    <w:rsid w:val="00155B40"/>
    <w:rsid w:val="00156587"/>
    <w:rsid w:val="00157260"/>
    <w:rsid w:val="001573F9"/>
    <w:rsid w:val="00157898"/>
    <w:rsid w:val="00157F3C"/>
    <w:rsid w:val="001603D9"/>
    <w:rsid w:val="00160750"/>
    <w:rsid w:val="001629E4"/>
    <w:rsid w:val="001634E3"/>
    <w:rsid w:val="00163704"/>
    <w:rsid w:val="00163EF3"/>
    <w:rsid w:val="0016401A"/>
    <w:rsid w:val="001645FA"/>
    <w:rsid w:val="00164C0E"/>
    <w:rsid w:val="00165DA6"/>
    <w:rsid w:val="00165F92"/>
    <w:rsid w:val="0016609C"/>
    <w:rsid w:val="00166399"/>
    <w:rsid w:val="001671F8"/>
    <w:rsid w:val="00170BA4"/>
    <w:rsid w:val="001717A2"/>
    <w:rsid w:val="00171D2B"/>
    <w:rsid w:val="00171D42"/>
    <w:rsid w:val="00172219"/>
    <w:rsid w:val="0017226C"/>
    <w:rsid w:val="00172EB2"/>
    <w:rsid w:val="00172FA6"/>
    <w:rsid w:val="00173212"/>
    <w:rsid w:val="001733D6"/>
    <w:rsid w:val="00175309"/>
    <w:rsid w:val="00175C23"/>
    <w:rsid w:val="00175D9D"/>
    <w:rsid w:val="00176AB2"/>
    <w:rsid w:val="00176ED1"/>
    <w:rsid w:val="00181AC8"/>
    <w:rsid w:val="00182346"/>
    <w:rsid w:val="00182982"/>
    <w:rsid w:val="00183CB0"/>
    <w:rsid w:val="00183CEB"/>
    <w:rsid w:val="001855F7"/>
    <w:rsid w:val="0018613A"/>
    <w:rsid w:val="00190EFA"/>
    <w:rsid w:val="0019105D"/>
    <w:rsid w:val="00191D0A"/>
    <w:rsid w:val="001920C9"/>
    <w:rsid w:val="00192778"/>
    <w:rsid w:val="001936B2"/>
    <w:rsid w:val="0019506C"/>
    <w:rsid w:val="00195530"/>
    <w:rsid w:val="001958FC"/>
    <w:rsid w:val="00197A79"/>
    <w:rsid w:val="00197F02"/>
    <w:rsid w:val="001A02FF"/>
    <w:rsid w:val="001A306E"/>
    <w:rsid w:val="001A31C7"/>
    <w:rsid w:val="001A3F69"/>
    <w:rsid w:val="001A48C0"/>
    <w:rsid w:val="001A5604"/>
    <w:rsid w:val="001A5CFA"/>
    <w:rsid w:val="001A79BA"/>
    <w:rsid w:val="001B088F"/>
    <w:rsid w:val="001B0AC9"/>
    <w:rsid w:val="001B10F6"/>
    <w:rsid w:val="001B1228"/>
    <w:rsid w:val="001B156F"/>
    <w:rsid w:val="001B2473"/>
    <w:rsid w:val="001B3647"/>
    <w:rsid w:val="001B3C01"/>
    <w:rsid w:val="001B5F82"/>
    <w:rsid w:val="001B670A"/>
    <w:rsid w:val="001C0066"/>
    <w:rsid w:val="001C04DC"/>
    <w:rsid w:val="001C04E4"/>
    <w:rsid w:val="001C13C1"/>
    <w:rsid w:val="001C1DEC"/>
    <w:rsid w:val="001C3AD3"/>
    <w:rsid w:val="001C4254"/>
    <w:rsid w:val="001C4B6B"/>
    <w:rsid w:val="001C567E"/>
    <w:rsid w:val="001C622D"/>
    <w:rsid w:val="001C6944"/>
    <w:rsid w:val="001C6A5B"/>
    <w:rsid w:val="001C713C"/>
    <w:rsid w:val="001D0117"/>
    <w:rsid w:val="001D044B"/>
    <w:rsid w:val="001D0DB4"/>
    <w:rsid w:val="001D1505"/>
    <w:rsid w:val="001D3D12"/>
    <w:rsid w:val="001D616B"/>
    <w:rsid w:val="001D6409"/>
    <w:rsid w:val="001D7B9F"/>
    <w:rsid w:val="001E05F1"/>
    <w:rsid w:val="001E0E91"/>
    <w:rsid w:val="001E2168"/>
    <w:rsid w:val="001E24B6"/>
    <w:rsid w:val="001E2572"/>
    <w:rsid w:val="001E3130"/>
    <w:rsid w:val="001E3C8D"/>
    <w:rsid w:val="001E636F"/>
    <w:rsid w:val="001E6B03"/>
    <w:rsid w:val="001F0139"/>
    <w:rsid w:val="001F1634"/>
    <w:rsid w:val="001F1A6C"/>
    <w:rsid w:val="001F1B06"/>
    <w:rsid w:val="001F234A"/>
    <w:rsid w:val="001F2C04"/>
    <w:rsid w:val="001F2D15"/>
    <w:rsid w:val="001F4378"/>
    <w:rsid w:val="001F54E3"/>
    <w:rsid w:val="001F5A03"/>
    <w:rsid w:val="001F5A76"/>
    <w:rsid w:val="001F652E"/>
    <w:rsid w:val="001F6AC2"/>
    <w:rsid w:val="001F736D"/>
    <w:rsid w:val="001F7D06"/>
    <w:rsid w:val="002006A1"/>
    <w:rsid w:val="00201598"/>
    <w:rsid w:val="00201CCF"/>
    <w:rsid w:val="0020377C"/>
    <w:rsid w:val="002040AE"/>
    <w:rsid w:val="002047FB"/>
    <w:rsid w:val="00204BE6"/>
    <w:rsid w:val="0020555C"/>
    <w:rsid w:val="00205C13"/>
    <w:rsid w:val="00206E07"/>
    <w:rsid w:val="00207474"/>
    <w:rsid w:val="00207721"/>
    <w:rsid w:val="00207953"/>
    <w:rsid w:val="00207C1E"/>
    <w:rsid w:val="00207C81"/>
    <w:rsid w:val="00207E93"/>
    <w:rsid w:val="00210608"/>
    <w:rsid w:val="00211E44"/>
    <w:rsid w:val="00212278"/>
    <w:rsid w:val="0021282B"/>
    <w:rsid w:val="00212B30"/>
    <w:rsid w:val="00213B02"/>
    <w:rsid w:val="00214F6D"/>
    <w:rsid w:val="00215853"/>
    <w:rsid w:val="00215FCC"/>
    <w:rsid w:val="00216D4C"/>
    <w:rsid w:val="002175A3"/>
    <w:rsid w:val="0022001D"/>
    <w:rsid w:val="00220FA6"/>
    <w:rsid w:val="00221E57"/>
    <w:rsid w:val="0022231E"/>
    <w:rsid w:val="00223005"/>
    <w:rsid w:val="00223F93"/>
    <w:rsid w:val="002248EE"/>
    <w:rsid w:val="00224B32"/>
    <w:rsid w:val="002252B3"/>
    <w:rsid w:val="002254D0"/>
    <w:rsid w:val="00226596"/>
    <w:rsid w:val="00226939"/>
    <w:rsid w:val="00226EE6"/>
    <w:rsid w:val="0022772C"/>
    <w:rsid w:val="00227968"/>
    <w:rsid w:val="00227AAB"/>
    <w:rsid w:val="002309B5"/>
    <w:rsid w:val="00232E6E"/>
    <w:rsid w:val="00233D3E"/>
    <w:rsid w:val="00234925"/>
    <w:rsid w:val="00234F65"/>
    <w:rsid w:val="002363C3"/>
    <w:rsid w:val="00236EFE"/>
    <w:rsid w:val="00237516"/>
    <w:rsid w:val="00237701"/>
    <w:rsid w:val="00240905"/>
    <w:rsid w:val="00240CDD"/>
    <w:rsid w:val="002414D4"/>
    <w:rsid w:val="00242965"/>
    <w:rsid w:val="002436D0"/>
    <w:rsid w:val="00244592"/>
    <w:rsid w:val="002456B6"/>
    <w:rsid w:val="002456BC"/>
    <w:rsid w:val="00247C7D"/>
    <w:rsid w:val="00247F57"/>
    <w:rsid w:val="002508C4"/>
    <w:rsid w:val="00251090"/>
    <w:rsid w:val="002515D8"/>
    <w:rsid w:val="00251861"/>
    <w:rsid w:val="00252582"/>
    <w:rsid w:val="00252E84"/>
    <w:rsid w:val="00253258"/>
    <w:rsid w:val="0025333C"/>
    <w:rsid w:val="00253681"/>
    <w:rsid w:val="00256A70"/>
    <w:rsid w:val="00256D4E"/>
    <w:rsid w:val="002572D5"/>
    <w:rsid w:val="00260484"/>
    <w:rsid w:val="002607BA"/>
    <w:rsid w:val="00260B50"/>
    <w:rsid w:val="002611EB"/>
    <w:rsid w:val="0026126F"/>
    <w:rsid w:val="00261B20"/>
    <w:rsid w:val="0026200A"/>
    <w:rsid w:val="0026317E"/>
    <w:rsid w:val="00263449"/>
    <w:rsid w:val="002638FE"/>
    <w:rsid w:val="00263B18"/>
    <w:rsid w:val="00263CC7"/>
    <w:rsid w:val="002641DB"/>
    <w:rsid w:val="00264343"/>
    <w:rsid w:val="002647A8"/>
    <w:rsid w:val="002653E6"/>
    <w:rsid w:val="0026619B"/>
    <w:rsid w:val="00266769"/>
    <w:rsid w:val="002679DD"/>
    <w:rsid w:val="00267A86"/>
    <w:rsid w:val="00267EE6"/>
    <w:rsid w:val="00270670"/>
    <w:rsid w:val="00270F4B"/>
    <w:rsid w:val="00272B5C"/>
    <w:rsid w:val="002755B2"/>
    <w:rsid w:val="00275FD0"/>
    <w:rsid w:val="00276ADF"/>
    <w:rsid w:val="00276D6C"/>
    <w:rsid w:val="00280043"/>
    <w:rsid w:val="00281266"/>
    <w:rsid w:val="00283462"/>
    <w:rsid w:val="002847D8"/>
    <w:rsid w:val="002857C7"/>
    <w:rsid w:val="00286996"/>
    <w:rsid w:val="002869BE"/>
    <w:rsid w:val="00286A82"/>
    <w:rsid w:val="00286DFF"/>
    <w:rsid w:val="002870BD"/>
    <w:rsid w:val="00287946"/>
    <w:rsid w:val="002879F6"/>
    <w:rsid w:val="00290038"/>
    <w:rsid w:val="00290908"/>
    <w:rsid w:val="002914C4"/>
    <w:rsid w:val="00291956"/>
    <w:rsid w:val="00291B6E"/>
    <w:rsid w:val="0029202C"/>
    <w:rsid w:val="00292D2F"/>
    <w:rsid w:val="00295813"/>
    <w:rsid w:val="002964BF"/>
    <w:rsid w:val="002968E0"/>
    <w:rsid w:val="00296E90"/>
    <w:rsid w:val="00297D09"/>
    <w:rsid w:val="002A1910"/>
    <w:rsid w:val="002A19F2"/>
    <w:rsid w:val="002A24C3"/>
    <w:rsid w:val="002A3C6E"/>
    <w:rsid w:val="002A407A"/>
    <w:rsid w:val="002A531E"/>
    <w:rsid w:val="002A5727"/>
    <w:rsid w:val="002A65E9"/>
    <w:rsid w:val="002A7482"/>
    <w:rsid w:val="002B05F7"/>
    <w:rsid w:val="002B066F"/>
    <w:rsid w:val="002B07F1"/>
    <w:rsid w:val="002B0BA9"/>
    <w:rsid w:val="002B2AFF"/>
    <w:rsid w:val="002B2BD7"/>
    <w:rsid w:val="002B328C"/>
    <w:rsid w:val="002B4179"/>
    <w:rsid w:val="002B5204"/>
    <w:rsid w:val="002B5AA6"/>
    <w:rsid w:val="002B5D2C"/>
    <w:rsid w:val="002B64DA"/>
    <w:rsid w:val="002B6CF2"/>
    <w:rsid w:val="002B74B1"/>
    <w:rsid w:val="002B7EA3"/>
    <w:rsid w:val="002C0AC0"/>
    <w:rsid w:val="002C0FD4"/>
    <w:rsid w:val="002C156F"/>
    <w:rsid w:val="002C27D8"/>
    <w:rsid w:val="002C34D8"/>
    <w:rsid w:val="002C4DF7"/>
    <w:rsid w:val="002C526B"/>
    <w:rsid w:val="002C59BA"/>
    <w:rsid w:val="002C6383"/>
    <w:rsid w:val="002C63D3"/>
    <w:rsid w:val="002C6793"/>
    <w:rsid w:val="002C6E6C"/>
    <w:rsid w:val="002C702A"/>
    <w:rsid w:val="002C74B9"/>
    <w:rsid w:val="002C78F4"/>
    <w:rsid w:val="002C7B66"/>
    <w:rsid w:val="002C7D74"/>
    <w:rsid w:val="002C7F88"/>
    <w:rsid w:val="002D0655"/>
    <w:rsid w:val="002D1726"/>
    <w:rsid w:val="002D2B0F"/>
    <w:rsid w:val="002D2C27"/>
    <w:rsid w:val="002D3C8A"/>
    <w:rsid w:val="002D4DD2"/>
    <w:rsid w:val="002D54B4"/>
    <w:rsid w:val="002D61EB"/>
    <w:rsid w:val="002E0B8C"/>
    <w:rsid w:val="002E0B99"/>
    <w:rsid w:val="002E1C4C"/>
    <w:rsid w:val="002E1C91"/>
    <w:rsid w:val="002E1CC3"/>
    <w:rsid w:val="002E1EDF"/>
    <w:rsid w:val="002E23E9"/>
    <w:rsid w:val="002E25C3"/>
    <w:rsid w:val="002E2EF8"/>
    <w:rsid w:val="002E39C3"/>
    <w:rsid w:val="002E3CA1"/>
    <w:rsid w:val="002E557E"/>
    <w:rsid w:val="002E6D53"/>
    <w:rsid w:val="002E7C6F"/>
    <w:rsid w:val="002E7E87"/>
    <w:rsid w:val="002F0F9E"/>
    <w:rsid w:val="002F1E4F"/>
    <w:rsid w:val="002F2230"/>
    <w:rsid w:val="002F2CA7"/>
    <w:rsid w:val="002F3813"/>
    <w:rsid w:val="002F4821"/>
    <w:rsid w:val="002F48A2"/>
    <w:rsid w:val="002F4B67"/>
    <w:rsid w:val="002F5253"/>
    <w:rsid w:val="002F6129"/>
    <w:rsid w:val="002F6AC7"/>
    <w:rsid w:val="002F7AF8"/>
    <w:rsid w:val="002F7D5F"/>
    <w:rsid w:val="003003B7"/>
    <w:rsid w:val="00300B14"/>
    <w:rsid w:val="003022C8"/>
    <w:rsid w:val="00302FF7"/>
    <w:rsid w:val="0030358B"/>
    <w:rsid w:val="00303955"/>
    <w:rsid w:val="00303957"/>
    <w:rsid w:val="00304138"/>
    <w:rsid w:val="00304996"/>
    <w:rsid w:val="00306405"/>
    <w:rsid w:val="00306E90"/>
    <w:rsid w:val="00307687"/>
    <w:rsid w:val="00310965"/>
    <w:rsid w:val="0031111E"/>
    <w:rsid w:val="00311B31"/>
    <w:rsid w:val="003123CE"/>
    <w:rsid w:val="00313FB8"/>
    <w:rsid w:val="00314012"/>
    <w:rsid w:val="003157A8"/>
    <w:rsid w:val="00315F95"/>
    <w:rsid w:val="003178DE"/>
    <w:rsid w:val="00320157"/>
    <w:rsid w:val="00320633"/>
    <w:rsid w:val="00321C70"/>
    <w:rsid w:val="00322451"/>
    <w:rsid w:val="003229BF"/>
    <w:rsid w:val="003237B9"/>
    <w:rsid w:val="003239B5"/>
    <w:rsid w:val="0032412D"/>
    <w:rsid w:val="003247D6"/>
    <w:rsid w:val="00325D30"/>
    <w:rsid w:val="00326467"/>
    <w:rsid w:val="0032688B"/>
    <w:rsid w:val="003269B9"/>
    <w:rsid w:val="00326C74"/>
    <w:rsid w:val="0032720C"/>
    <w:rsid w:val="003316AA"/>
    <w:rsid w:val="00331BD0"/>
    <w:rsid w:val="00332B23"/>
    <w:rsid w:val="00335310"/>
    <w:rsid w:val="0033553E"/>
    <w:rsid w:val="0033556E"/>
    <w:rsid w:val="003355DF"/>
    <w:rsid w:val="00340AB2"/>
    <w:rsid w:val="00342BD5"/>
    <w:rsid w:val="003435F4"/>
    <w:rsid w:val="003445B6"/>
    <w:rsid w:val="00344AA1"/>
    <w:rsid w:val="00344AE3"/>
    <w:rsid w:val="00344EA1"/>
    <w:rsid w:val="0034509B"/>
    <w:rsid w:val="00345222"/>
    <w:rsid w:val="00345DF6"/>
    <w:rsid w:val="00346956"/>
    <w:rsid w:val="00350113"/>
    <w:rsid w:val="00350579"/>
    <w:rsid w:val="003506AF"/>
    <w:rsid w:val="00351E62"/>
    <w:rsid w:val="003531E0"/>
    <w:rsid w:val="003538C6"/>
    <w:rsid w:val="00353B5A"/>
    <w:rsid w:val="00353DB7"/>
    <w:rsid w:val="00353DD9"/>
    <w:rsid w:val="00354138"/>
    <w:rsid w:val="003556F8"/>
    <w:rsid w:val="00355C74"/>
    <w:rsid w:val="003560D6"/>
    <w:rsid w:val="00356745"/>
    <w:rsid w:val="00356BDA"/>
    <w:rsid w:val="00357810"/>
    <w:rsid w:val="00360B68"/>
    <w:rsid w:val="00360CA8"/>
    <w:rsid w:val="003618BF"/>
    <w:rsid w:val="003628F1"/>
    <w:rsid w:val="00362B47"/>
    <w:rsid w:val="003631D6"/>
    <w:rsid w:val="003631F2"/>
    <w:rsid w:val="00363544"/>
    <w:rsid w:val="00363659"/>
    <w:rsid w:val="00363CB5"/>
    <w:rsid w:val="00365131"/>
    <w:rsid w:val="003654BA"/>
    <w:rsid w:val="00365EF4"/>
    <w:rsid w:val="003667A3"/>
    <w:rsid w:val="00366B19"/>
    <w:rsid w:val="003671C9"/>
    <w:rsid w:val="003675A9"/>
    <w:rsid w:val="0036788C"/>
    <w:rsid w:val="00370520"/>
    <w:rsid w:val="0037124D"/>
    <w:rsid w:val="0037147B"/>
    <w:rsid w:val="0037194A"/>
    <w:rsid w:val="00374805"/>
    <w:rsid w:val="00374FE1"/>
    <w:rsid w:val="003751EA"/>
    <w:rsid w:val="00375ACD"/>
    <w:rsid w:val="00375BC7"/>
    <w:rsid w:val="00375F98"/>
    <w:rsid w:val="00376BBA"/>
    <w:rsid w:val="00377335"/>
    <w:rsid w:val="00380759"/>
    <w:rsid w:val="00380BD9"/>
    <w:rsid w:val="00381115"/>
    <w:rsid w:val="00381D66"/>
    <w:rsid w:val="003837E1"/>
    <w:rsid w:val="00383F92"/>
    <w:rsid w:val="003841FB"/>
    <w:rsid w:val="00384526"/>
    <w:rsid w:val="003850F5"/>
    <w:rsid w:val="00386220"/>
    <w:rsid w:val="003864B6"/>
    <w:rsid w:val="00387100"/>
    <w:rsid w:val="0038730C"/>
    <w:rsid w:val="00387954"/>
    <w:rsid w:val="00387D22"/>
    <w:rsid w:val="00387DAD"/>
    <w:rsid w:val="00390C6C"/>
    <w:rsid w:val="0039113E"/>
    <w:rsid w:val="00391DC6"/>
    <w:rsid w:val="00392805"/>
    <w:rsid w:val="00392B24"/>
    <w:rsid w:val="00393B42"/>
    <w:rsid w:val="00394DC9"/>
    <w:rsid w:val="00395E2F"/>
    <w:rsid w:val="00395E5B"/>
    <w:rsid w:val="0039632F"/>
    <w:rsid w:val="003A0269"/>
    <w:rsid w:val="003A0CF9"/>
    <w:rsid w:val="003A2102"/>
    <w:rsid w:val="003A2860"/>
    <w:rsid w:val="003A2E3B"/>
    <w:rsid w:val="003A351D"/>
    <w:rsid w:val="003A4368"/>
    <w:rsid w:val="003A4996"/>
    <w:rsid w:val="003A5826"/>
    <w:rsid w:val="003A7BD2"/>
    <w:rsid w:val="003B066D"/>
    <w:rsid w:val="003B0B78"/>
    <w:rsid w:val="003B0C2B"/>
    <w:rsid w:val="003B18EF"/>
    <w:rsid w:val="003B19F7"/>
    <w:rsid w:val="003B1CF6"/>
    <w:rsid w:val="003B25FD"/>
    <w:rsid w:val="003B280A"/>
    <w:rsid w:val="003B2DA5"/>
    <w:rsid w:val="003B2E5B"/>
    <w:rsid w:val="003B3463"/>
    <w:rsid w:val="003B460E"/>
    <w:rsid w:val="003B4948"/>
    <w:rsid w:val="003B4D56"/>
    <w:rsid w:val="003B502E"/>
    <w:rsid w:val="003B51B3"/>
    <w:rsid w:val="003B5E05"/>
    <w:rsid w:val="003B69F0"/>
    <w:rsid w:val="003B79C0"/>
    <w:rsid w:val="003B7C7D"/>
    <w:rsid w:val="003B7CF1"/>
    <w:rsid w:val="003C07C1"/>
    <w:rsid w:val="003C151C"/>
    <w:rsid w:val="003C1B37"/>
    <w:rsid w:val="003C233F"/>
    <w:rsid w:val="003C2345"/>
    <w:rsid w:val="003C6319"/>
    <w:rsid w:val="003C7A23"/>
    <w:rsid w:val="003D0B8F"/>
    <w:rsid w:val="003D1D6D"/>
    <w:rsid w:val="003D2756"/>
    <w:rsid w:val="003D2C09"/>
    <w:rsid w:val="003D4E2A"/>
    <w:rsid w:val="003D540C"/>
    <w:rsid w:val="003D55E8"/>
    <w:rsid w:val="003D5D29"/>
    <w:rsid w:val="003D5F35"/>
    <w:rsid w:val="003D6F2E"/>
    <w:rsid w:val="003D7850"/>
    <w:rsid w:val="003E012D"/>
    <w:rsid w:val="003E0433"/>
    <w:rsid w:val="003E1649"/>
    <w:rsid w:val="003E21AF"/>
    <w:rsid w:val="003E2FA7"/>
    <w:rsid w:val="003E439C"/>
    <w:rsid w:val="003E454D"/>
    <w:rsid w:val="003E4D25"/>
    <w:rsid w:val="003E5A46"/>
    <w:rsid w:val="003E6FF5"/>
    <w:rsid w:val="003E7320"/>
    <w:rsid w:val="003E7676"/>
    <w:rsid w:val="003F0BA4"/>
    <w:rsid w:val="003F0D8F"/>
    <w:rsid w:val="003F1683"/>
    <w:rsid w:val="003F4A4E"/>
    <w:rsid w:val="003F61E5"/>
    <w:rsid w:val="003F79BE"/>
    <w:rsid w:val="003F7C1F"/>
    <w:rsid w:val="003F7F7A"/>
    <w:rsid w:val="0040001B"/>
    <w:rsid w:val="0040056F"/>
    <w:rsid w:val="004011CC"/>
    <w:rsid w:val="0040136B"/>
    <w:rsid w:val="00401DFB"/>
    <w:rsid w:val="00402E02"/>
    <w:rsid w:val="00404D15"/>
    <w:rsid w:val="00404F70"/>
    <w:rsid w:val="00406EC7"/>
    <w:rsid w:val="00407004"/>
    <w:rsid w:val="00407B8A"/>
    <w:rsid w:val="00407BA9"/>
    <w:rsid w:val="0041027B"/>
    <w:rsid w:val="0041037B"/>
    <w:rsid w:val="00410479"/>
    <w:rsid w:val="00410EA1"/>
    <w:rsid w:val="00411B99"/>
    <w:rsid w:val="00411DB6"/>
    <w:rsid w:val="00411E92"/>
    <w:rsid w:val="00412101"/>
    <w:rsid w:val="004124B3"/>
    <w:rsid w:val="0041370E"/>
    <w:rsid w:val="00414782"/>
    <w:rsid w:val="00415382"/>
    <w:rsid w:val="004161CE"/>
    <w:rsid w:val="00416567"/>
    <w:rsid w:val="00416936"/>
    <w:rsid w:val="0041718F"/>
    <w:rsid w:val="004204A1"/>
    <w:rsid w:val="00420C61"/>
    <w:rsid w:val="0042137F"/>
    <w:rsid w:val="004229A6"/>
    <w:rsid w:val="004237CB"/>
    <w:rsid w:val="004254C4"/>
    <w:rsid w:val="00425B28"/>
    <w:rsid w:val="0042635C"/>
    <w:rsid w:val="0042770E"/>
    <w:rsid w:val="00430176"/>
    <w:rsid w:val="0043021E"/>
    <w:rsid w:val="00430674"/>
    <w:rsid w:val="0043082D"/>
    <w:rsid w:val="004309F5"/>
    <w:rsid w:val="00430A40"/>
    <w:rsid w:val="00430AF0"/>
    <w:rsid w:val="004310B9"/>
    <w:rsid w:val="00432798"/>
    <w:rsid w:val="004336E8"/>
    <w:rsid w:val="0043480C"/>
    <w:rsid w:val="00434AB2"/>
    <w:rsid w:val="00435DE9"/>
    <w:rsid w:val="004369F9"/>
    <w:rsid w:val="00437A6C"/>
    <w:rsid w:val="00440158"/>
    <w:rsid w:val="00441211"/>
    <w:rsid w:val="004418A5"/>
    <w:rsid w:val="00442752"/>
    <w:rsid w:val="00442D67"/>
    <w:rsid w:val="00442EB4"/>
    <w:rsid w:val="004434AE"/>
    <w:rsid w:val="00444E78"/>
    <w:rsid w:val="00445FC2"/>
    <w:rsid w:val="00450478"/>
    <w:rsid w:val="004505EC"/>
    <w:rsid w:val="00450DC7"/>
    <w:rsid w:val="00450FE3"/>
    <w:rsid w:val="0045148E"/>
    <w:rsid w:val="0045169B"/>
    <w:rsid w:val="0045181D"/>
    <w:rsid w:val="00451C15"/>
    <w:rsid w:val="0045298D"/>
    <w:rsid w:val="00452CEE"/>
    <w:rsid w:val="004535EA"/>
    <w:rsid w:val="00453629"/>
    <w:rsid w:val="00453B2C"/>
    <w:rsid w:val="00453F29"/>
    <w:rsid w:val="00454418"/>
    <w:rsid w:val="00454648"/>
    <w:rsid w:val="00454A89"/>
    <w:rsid w:val="0045509B"/>
    <w:rsid w:val="004558FA"/>
    <w:rsid w:val="00455E91"/>
    <w:rsid w:val="00456F41"/>
    <w:rsid w:val="004578DE"/>
    <w:rsid w:val="00460343"/>
    <w:rsid w:val="00460E45"/>
    <w:rsid w:val="00461712"/>
    <w:rsid w:val="004619AF"/>
    <w:rsid w:val="004624AC"/>
    <w:rsid w:val="00462AAD"/>
    <w:rsid w:val="004631AE"/>
    <w:rsid w:val="004631EE"/>
    <w:rsid w:val="00464302"/>
    <w:rsid w:val="0046540F"/>
    <w:rsid w:val="00465ABB"/>
    <w:rsid w:val="00465F0A"/>
    <w:rsid w:val="0046645C"/>
    <w:rsid w:val="00466869"/>
    <w:rsid w:val="0046704A"/>
    <w:rsid w:val="0046729F"/>
    <w:rsid w:val="004676C6"/>
    <w:rsid w:val="00470E22"/>
    <w:rsid w:val="00471374"/>
    <w:rsid w:val="00472281"/>
    <w:rsid w:val="00472546"/>
    <w:rsid w:val="00473238"/>
    <w:rsid w:val="00473FD2"/>
    <w:rsid w:val="00474251"/>
    <w:rsid w:val="004743E3"/>
    <w:rsid w:val="00474732"/>
    <w:rsid w:val="004753CC"/>
    <w:rsid w:val="004761CC"/>
    <w:rsid w:val="0048026F"/>
    <w:rsid w:val="00480FF3"/>
    <w:rsid w:val="004814B6"/>
    <w:rsid w:val="00482D06"/>
    <w:rsid w:val="00482FBC"/>
    <w:rsid w:val="00483A9A"/>
    <w:rsid w:val="0048611D"/>
    <w:rsid w:val="00486E12"/>
    <w:rsid w:val="004873D9"/>
    <w:rsid w:val="00490B5F"/>
    <w:rsid w:val="00490F58"/>
    <w:rsid w:val="004910EB"/>
    <w:rsid w:val="004923C2"/>
    <w:rsid w:val="00492DA1"/>
    <w:rsid w:val="004941AE"/>
    <w:rsid w:val="00494394"/>
    <w:rsid w:val="004956FB"/>
    <w:rsid w:val="004957E1"/>
    <w:rsid w:val="0049614F"/>
    <w:rsid w:val="004968C4"/>
    <w:rsid w:val="004969DE"/>
    <w:rsid w:val="00496D0F"/>
    <w:rsid w:val="004970B7"/>
    <w:rsid w:val="004976B1"/>
    <w:rsid w:val="004A02A2"/>
    <w:rsid w:val="004A0731"/>
    <w:rsid w:val="004A10A6"/>
    <w:rsid w:val="004A321D"/>
    <w:rsid w:val="004A3375"/>
    <w:rsid w:val="004A439D"/>
    <w:rsid w:val="004A526D"/>
    <w:rsid w:val="004A6346"/>
    <w:rsid w:val="004A69EE"/>
    <w:rsid w:val="004A7387"/>
    <w:rsid w:val="004A7778"/>
    <w:rsid w:val="004A7AF6"/>
    <w:rsid w:val="004B0E79"/>
    <w:rsid w:val="004B1D55"/>
    <w:rsid w:val="004B2433"/>
    <w:rsid w:val="004B2DFB"/>
    <w:rsid w:val="004B3602"/>
    <w:rsid w:val="004B3F7D"/>
    <w:rsid w:val="004B42A8"/>
    <w:rsid w:val="004B4FBC"/>
    <w:rsid w:val="004B5397"/>
    <w:rsid w:val="004B6BBF"/>
    <w:rsid w:val="004B6F2E"/>
    <w:rsid w:val="004B7D06"/>
    <w:rsid w:val="004C045A"/>
    <w:rsid w:val="004C0C0B"/>
    <w:rsid w:val="004C24AF"/>
    <w:rsid w:val="004C26AA"/>
    <w:rsid w:val="004C27C2"/>
    <w:rsid w:val="004C323E"/>
    <w:rsid w:val="004C325B"/>
    <w:rsid w:val="004C44F8"/>
    <w:rsid w:val="004C49AA"/>
    <w:rsid w:val="004C4D14"/>
    <w:rsid w:val="004C7AE8"/>
    <w:rsid w:val="004D0046"/>
    <w:rsid w:val="004D1F04"/>
    <w:rsid w:val="004D22D2"/>
    <w:rsid w:val="004D265F"/>
    <w:rsid w:val="004D30BD"/>
    <w:rsid w:val="004D45F3"/>
    <w:rsid w:val="004D4C51"/>
    <w:rsid w:val="004D52D8"/>
    <w:rsid w:val="004D5DB3"/>
    <w:rsid w:val="004D7808"/>
    <w:rsid w:val="004E008E"/>
    <w:rsid w:val="004E26E1"/>
    <w:rsid w:val="004E2F4F"/>
    <w:rsid w:val="004E3598"/>
    <w:rsid w:val="004E491D"/>
    <w:rsid w:val="004E504C"/>
    <w:rsid w:val="004E668F"/>
    <w:rsid w:val="004E6F24"/>
    <w:rsid w:val="004E71C2"/>
    <w:rsid w:val="004E7843"/>
    <w:rsid w:val="004F063D"/>
    <w:rsid w:val="004F146D"/>
    <w:rsid w:val="004F186B"/>
    <w:rsid w:val="004F21FC"/>
    <w:rsid w:val="004F234D"/>
    <w:rsid w:val="004F2DF7"/>
    <w:rsid w:val="004F2EB8"/>
    <w:rsid w:val="004F4708"/>
    <w:rsid w:val="004F51F2"/>
    <w:rsid w:val="004F6988"/>
    <w:rsid w:val="004F69EA"/>
    <w:rsid w:val="004F6ECB"/>
    <w:rsid w:val="004F7EEB"/>
    <w:rsid w:val="00500F18"/>
    <w:rsid w:val="00501A43"/>
    <w:rsid w:val="00502254"/>
    <w:rsid w:val="00502C87"/>
    <w:rsid w:val="00502CF3"/>
    <w:rsid w:val="00503D68"/>
    <w:rsid w:val="00503E86"/>
    <w:rsid w:val="00504351"/>
    <w:rsid w:val="0050574E"/>
    <w:rsid w:val="005058C8"/>
    <w:rsid w:val="00507FBD"/>
    <w:rsid w:val="00511C52"/>
    <w:rsid w:val="005121E5"/>
    <w:rsid w:val="00512527"/>
    <w:rsid w:val="005139DE"/>
    <w:rsid w:val="00513DF6"/>
    <w:rsid w:val="00514520"/>
    <w:rsid w:val="005149B8"/>
    <w:rsid w:val="00514A51"/>
    <w:rsid w:val="00514F05"/>
    <w:rsid w:val="0051589B"/>
    <w:rsid w:val="00515B32"/>
    <w:rsid w:val="00516071"/>
    <w:rsid w:val="0051751F"/>
    <w:rsid w:val="00517CA6"/>
    <w:rsid w:val="00520A2E"/>
    <w:rsid w:val="00520E19"/>
    <w:rsid w:val="005213BD"/>
    <w:rsid w:val="00521682"/>
    <w:rsid w:val="0052212A"/>
    <w:rsid w:val="005223EF"/>
    <w:rsid w:val="005240CA"/>
    <w:rsid w:val="0052533B"/>
    <w:rsid w:val="00526029"/>
    <w:rsid w:val="0052647D"/>
    <w:rsid w:val="00527E1C"/>
    <w:rsid w:val="005306A0"/>
    <w:rsid w:val="005307DE"/>
    <w:rsid w:val="00530FAA"/>
    <w:rsid w:val="005317C0"/>
    <w:rsid w:val="005318F1"/>
    <w:rsid w:val="00532965"/>
    <w:rsid w:val="00532C02"/>
    <w:rsid w:val="0053415E"/>
    <w:rsid w:val="00534BDF"/>
    <w:rsid w:val="00535A47"/>
    <w:rsid w:val="00535CC1"/>
    <w:rsid w:val="00535CD6"/>
    <w:rsid w:val="00535E52"/>
    <w:rsid w:val="005369D2"/>
    <w:rsid w:val="00541155"/>
    <w:rsid w:val="005417EA"/>
    <w:rsid w:val="00542365"/>
    <w:rsid w:val="00543137"/>
    <w:rsid w:val="00543283"/>
    <w:rsid w:val="0054352F"/>
    <w:rsid w:val="0054668C"/>
    <w:rsid w:val="005468C1"/>
    <w:rsid w:val="00546D3B"/>
    <w:rsid w:val="00547688"/>
    <w:rsid w:val="00550AE3"/>
    <w:rsid w:val="005510C9"/>
    <w:rsid w:val="00551E1B"/>
    <w:rsid w:val="00551F33"/>
    <w:rsid w:val="0055380E"/>
    <w:rsid w:val="00554282"/>
    <w:rsid w:val="00554CFA"/>
    <w:rsid w:val="00554FE5"/>
    <w:rsid w:val="005569B1"/>
    <w:rsid w:val="00556CBE"/>
    <w:rsid w:val="00557001"/>
    <w:rsid w:val="0055709A"/>
    <w:rsid w:val="0055734A"/>
    <w:rsid w:val="00560FDC"/>
    <w:rsid w:val="00561DB9"/>
    <w:rsid w:val="005636DF"/>
    <w:rsid w:val="00564E10"/>
    <w:rsid w:val="00564F8A"/>
    <w:rsid w:val="0056503E"/>
    <w:rsid w:val="005679B5"/>
    <w:rsid w:val="00570CC0"/>
    <w:rsid w:val="00571B3E"/>
    <w:rsid w:val="00571D76"/>
    <w:rsid w:val="00572EA6"/>
    <w:rsid w:val="005733E6"/>
    <w:rsid w:val="005743C5"/>
    <w:rsid w:val="00575100"/>
    <w:rsid w:val="005751B4"/>
    <w:rsid w:val="005752F8"/>
    <w:rsid w:val="005754FE"/>
    <w:rsid w:val="00575B77"/>
    <w:rsid w:val="005762A8"/>
    <w:rsid w:val="00576ABB"/>
    <w:rsid w:val="00577921"/>
    <w:rsid w:val="00577D4B"/>
    <w:rsid w:val="00580132"/>
    <w:rsid w:val="00582275"/>
    <w:rsid w:val="00583DAD"/>
    <w:rsid w:val="005844B3"/>
    <w:rsid w:val="00584A03"/>
    <w:rsid w:val="005850D7"/>
    <w:rsid w:val="005865D5"/>
    <w:rsid w:val="0058679A"/>
    <w:rsid w:val="0058722D"/>
    <w:rsid w:val="00590E8C"/>
    <w:rsid w:val="00591F0D"/>
    <w:rsid w:val="00592382"/>
    <w:rsid w:val="005923A3"/>
    <w:rsid w:val="00592532"/>
    <w:rsid w:val="005938E6"/>
    <w:rsid w:val="00594339"/>
    <w:rsid w:val="005949C1"/>
    <w:rsid w:val="00595DDB"/>
    <w:rsid w:val="00597BA5"/>
    <w:rsid w:val="005A069A"/>
    <w:rsid w:val="005A0917"/>
    <w:rsid w:val="005A15BC"/>
    <w:rsid w:val="005A17ED"/>
    <w:rsid w:val="005A1FAB"/>
    <w:rsid w:val="005A20BE"/>
    <w:rsid w:val="005A279B"/>
    <w:rsid w:val="005A2DEF"/>
    <w:rsid w:val="005A38D0"/>
    <w:rsid w:val="005A40A3"/>
    <w:rsid w:val="005A485A"/>
    <w:rsid w:val="005A61CA"/>
    <w:rsid w:val="005A7370"/>
    <w:rsid w:val="005A7D86"/>
    <w:rsid w:val="005B0498"/>
    <w:rsid w:val="005B1BF6"/>
    <w:rsid w:val="005B279F"/>
    <w:rsid w:val="005B44DE"/>
    <w:rsid w:val="005B4E57"/>
    <w:rsid w:val="005B5713"/>
    <w:rsid w:val="005B66B3"/>
    <w:rsid w:val="005B6ACD"/>
    <w:rsid w:val="005B73DC"/>
    <w:rsid w:val="005B7FB7"/>
    <w:rsid w:val="005C0051"/>
    <w:rsid w:val="005C08D1"/>
    <w:rsid w:val="005C0D98"/>
    <w:rsid w:val="005C10C8"/>
    <w:rsid w:val="005C11D2"/>
    <w:rsid w:val="005C16EA"/>
    <w:rsid w:val="005C2756"/>
    <w:rsid w:val="005C2D98"/>
    <w:rsid w:val="005C3320"/>
    <w:rsid w:val="005C472F"/>
    <w:rsid w:val="005C4FDF"/>
    <w:rsid w:val="005D0A9E"/>
    <w:rsid w:val="005D2112"/>
    <w:rsid w:val="005D2B6A"/>
    <w:rsid w:val="005D2FAC"/>
    <w:rsid w:val="005D32CC"/>
    <w:rsid w:val="005D552F"/>
    <w:rsid w:val="005D57AE"/>
    <w:rsid w:val="005D6245"/>
    <w:rsid w:val="005D6B6C"/>
    <w:rsid w:val="005D6C12"/>
    <w:rsid w:val="005D748D"/>
    <w:rsid w:val="005D769C"/>
    <w:rsid w:val="005D7B95"/>
    <w:rsid w:val="005D7BB0"/>
    <w:rsid w:val="005D7EBE"/>
    <w:rsid w:val="005D7FEA"/>
    <w:rsid w:val="005E0023"/>
    <w:rsid w:val="005E0749"/>
    <w:rsid w:val="005E2649"/>
    <w:rsid w:val="005E29AE"/>
    <w:rsid w:val="005E2ACA"/>
    <w:rsid w:val="005E2F62"/>
    <w:rsid w:val="005E37D6"/>
    <w:rsid w:val="005E3ED8"/>
    <w:rsid w:val="005E4CCE"/>
    <w:rsid w:val="005E4DDA"/>
    <w:rsid w:val="005E4E17"/>
    <w:rsid w:val="005E5019"/>
    <w:rsid w:val="005E6311"/>
    <w:rsid w:val="005E7975"/>
    <w:rsid w:val="005F2BDC"/>
    <w:rsid w:val="005F2D8C"/>
    <w:rsid w:val="005F39A1"/>
    <w:rsid w:val="005F4055"/>
    <w:rsid w:val="005F449E"/>
    <w:rsid w:val="005F46C5"/>
    <w:rsid w:val="005F4BBF"/>
    <w:rsid w:val="005F4BCF"/>
    <w:rsid w:val="005F4DB0"/>
    <w:rsid w:val="005F6B33"/>
    <w:rsid w:val="005F6D83"/>
    <w:rsid w:val="005F7E77"/>
    <w:rsid w:val="00601D14"/>
    <w:rsid w:val="00601E09"/>
    <w:rsid w:val="00604501"/>
    <w:rsid w:val="00607CBB"/>
    <w:rsid w:val="006112CC"/>
    <w:rsid w:val="006112EE"/>
    <w:rsid w:val="00611451"/>
    <w:rsid w:val="006115F0"/>
    <w:rsid w:val="00611F6D"/>
    <w:rsid w:val="006153DA"/>
    <w:rsid w:val="0061650D"/>
    <w:rsid w:val="006168E6"/>
    <w:rsid w:val="006178F4"/>
    <w:rsid w:val="00620B0F"/>
    <w:rsid w:val="00620DC9"/>
    <w:rsid w:val="00622195"/>
    <w:rsid w:val="00624149"/>
    <w:rsid w:val="00624D12"/>
    <w:rsid w:val="00624DC1"/>
    <w:rsid w:val="0062541C"/>
    <w:rsid w:val="00625D53"/>
    <w:rsid w:val="0062730D"/>
    <w:rsid w:val="00627E69"/>
    <w:rsid w:val="006309B5"/>
    <w:rsid w:val="00630A02"/>
    <w:rsid w:val="00632020"/>
    <w:rsid w:val="00632284"/>
    <w:rsid w:val="006325A0"/>
    <w:rsid w:val="00632C1B"/>
    <w:rsid w:val="00632E0C"/>
    <w:rsid w:val="00633DF6"/>
    <w:rsid w:val="0063514F"/>
    <w:rsid w:val="0063561D"/>
    <w:rsid w:val="00635AD7"/>
    <w:rsid w:val="0063606B"/>
    <w:rsid w:val="00636DB2"/>
    <w:rsid w:val="00636FCD"/>
    <w:rsid w:val="006372ED"/>
    <w:rsid w:val="0063748C"/>
    <w:rsid w:val="00637C61"/>
    <w:rsid w:val="00640336"/>
    <w:rsid w:val="00641339"/>
    <w:rsid w:val="006424DF"/>
    <w:rsid w:val="00643863"/>
    <w:rsid w:val="006448A6"/>
    <w:rsid w:val="00644A37"/>
    <w:rsid w:val="00646453"/>
    <w:rsid w:val="006468A0"/>
    <w:rsid w:val="00646DDC"/>
    <w:rsid w:val="0064745E"/>
    <w:rsid w:val="00647811"/>
    <w:rsid w:val="00647A23"/>
    <w:rsid w:val="00647D84"/>
    <w:rsid w:val="00650668"/>
    <w:rsid w:val="00650949"/>
    <w:rsid w:val="0065097E"/>
    <w:rsid w:val="00650C52"/>
    <w:rsid w:val="00651062"/>
    <w:rsid w:val="0065143A"/>
    <w:rsid w:val="00651637"/>
    <w:rsid w:val="00651B40"/>
    <w:rsid w:val="00651DA8"/>
    <w:rsid w:val="00651E97"/>
    <w:rsid w:val="00652A12"/>
    <w:rsid w:val="00653A5C"/>
    <w:rsid w:val="00653D46"/>
    <w:rsid w:val="0065461A"/>
    <w:rsid w:val="00654D8B"/>
    <w:rsid w:val="0065537B"/>
    <w:rsid w:val="006557BE"/>
    <w:rsid w:val="006558B2"/>
    <w:rsid w:val="00655C4A"/>
    <w:rsid w:val="00657318"/>
    <w:rsid w:val="006608D7"/>
    <w:rsid w:val="006611DF"/>
    <w:rsid w:val="006618D3"/>
    <w:rsid w:val="006621EE"/>
    <w:rsid w:val="0066234E"/>
    <w:rsid w:val="00662494"/>
    <w:rsid w:val="00663315"/>
    <w:rsid w:val="00664B08"/>
    <w:rsid w:val="00664E48"/>
    <w:rsid w:val="00665219"/>
    <w:rsid w:val="00665724"/>
    <w:rsid w:val="00665C75"/>
    <w:rsid w:val="006667A6"/>
    <w:rsid w:val="00666C11"/>
    <w:rsid w:val="0066716C"/>
    <w:rsid w:val="0067070B"/>
    <w:rsid w:val="00670BDE"/>
    <w:rsid w:val="00670D30"/>
    <w:rsid w:val="0067133B"/>
    <w:rsid w:val="00671BAA"/>
    <w:rsid w:val="00671C70"/>
    <w:rsid w:val="00672487"/>
    <w:rsid w:val="0067542F"/>
    <w:rsid w:val="006773D3"/>
    <w:rsid w:val="00677666"/>
    <w:rsid w:val="006776B8"/>
    <w:rsid w:val="006776FC"/>
    <w:rsid w:val="00677922"/>
    <w:rsid w:val="00682CFC"/>
    <w:rsid w:val="00682EB4"/>
    <w:rsid w:val="00683D27"/>
    <w:rsid w:val="0068410B"/>
    <w:rsid w:val="00686B13"/>
    <w:rsid w:val="00686B65"/>
    <w:rsid w:val="006909A1"/>
    <w:rsid w:val="006919F5"/>
    <w:rsid w:val="006926F9"/>
    <w:rsid w:val="00693BCB"/>
    <w:rsid w:val="00693D85"/>
    <w:rsid w:val="00693F2C"/>
    <w:rsid w:val="00694A5A"/>
    <w:rsid w:val="00695A33"/>
    <w:rsid w:val="006A14BB"/>
    <w:rsid w:val="006A1EC3"/>
    <w:rsid w:val="006A236A"/>
    <w:rsid w:val="006A2459"/>
    <w:rsid w:val="006A292A"/>
    <w:rsid w:val="006A435D"/>
    <w:rsid w:val="006A5981"/>
    <w:rsid w:val="006B0720"/>
    <w:rsid w:val="006B173F"/>
    <w:rsid w:val="006B1FF8"/>
    <w:rsid w:val="006B2CDF"/>
    <w:rsid w:val="006B2E87"/>
    <w:rsid w:val="006B349D"/>
    <w:rsid w:val="006B38C9"/>
    <w:rsid w:val="006B451A"/>
    <w:rsid w:val="006B455E"/>
    <w:rsid w:val="006B4D07"/>
    <w:rsid w:val="006B5B88"/>
    <w:rsid w:val="006B6AC4"/>
    <w:rsid w:val="006B748B"/>
    <w:rsid w:val="006B74F5"/>
    <w:rsid w:val="006B7A9B"/>
    <w:rsid w:val="006B7CED"/>
    <w:rsid w:val="006C1397"/>
    <w:rsid w:val="006C2916"/>
    <w:rsid w:val="006C2FC7"/>
    <w:rsid w:val="006C4962"/>
    <w:rsid w:val="006C535C"/>
    <w:rsid w:val="006C5D3D"/>
    <w:rsid w:val="006C5DC2"/>
    <w:rsid w:val="006C5FC9"/>
    <w:rsid w:val="006C6EE1"/>
    <w:rsid w:val="006C778D"/>
    <w:rsid w:val="006D173C"/>
    <w:rsid w:val="006D1EFB"/>
    <w:rsid w:val="006D2373"/>
    <w:rsid w:val="006D23BF"/>
    <w:rsid w:val="006D2C90"/>
    <w:rsid w:val="006D401B"/>
    <w:rsid w:val="006D50FC"/>
    <w:rsid w:val="006D523C"/>
    <w:rsid w:val="006D59C0"/>
    <w:rsid w:val="006D5C5B"/>
    <w:rsid w:val="006D5C77"/>
    <w:rsid w:val="006D6413"/>
    <w:rsid w:val="006D6655"/>
    <w:rsid w:val="006D6778"/>
    <w:rsid w:val="006D790B"/>
    <w:rsid w:val="006E0351"/>
    <w:rsid w:val="006E0380"/>
    <w:rsid w:val="006E1D1A"/>
    <w:rsid w:val="006E25BC"/>
    <w:rsid w:val="006E42C2"/>
    <w:rsid w:val="006E53B7"/>
    <w:rsid w:val="006E559B"/>
    <w:rsid w:val="006E5718"/>
    <w:rsid w:val="006E74C4"/>
    <w:rsid w:val="006E7D0F"/>
    <w:rsid w:val="006E7E27"/>
    <w:rsid w:val="006F0C10"/>
    <w:rsid w:val="006F1A89"/>
    <w:rsid w:val="006F3619"/>
    <w:rsid w:val="006F4474"/>
    <w:rsid w:val="006F57AA"/>
    <w:rsid w:val="006F5E48"/>
    <w:rsid w:val="007003C1"/>
    <w:rsid w:val="00700B8B"/>
    <w:rsid w:val="00702209"/>
    <w:rsid w:val="00702216"/>
    <w:rsid w:val="00702890"/>
    <w:rsid w:val="00703492"/>
    <w:rsid w:val="00703761"/>
    <w:rsid w:val="00703860"/>
    <w:rsid w:val="00703AF3"/>
    <w:rsid w:val="007042D7"/>
    <w:rsid w:val="00704823"/>
    <w:rsid w:val="00705DD7"/>
    <w:rsid w:val="00706229"/>
    <w:rsid w:val="0070699F"/>
    <w:rsid w:val="00707544"/>
    <w:rsid w:val="00707FA3"/>
    <w:rsid w:val="00710312"/>
    <w:rsid w:val="00710896"/>
    <w:rsid w:val="00712A3E"/>
    <w:rsid w:val="007135B0"/>
    <w:rsid w:val="00714015"/>
    <w:rsid w:val="00714618"/>
    <w:rsid w:val="00714F12"/>
    <w:rsid w:val="007156EF"/>
    <w:rsid w:val="007163DD"/>
    <w:rsid w:val="00716743"/>
    <w:rsid w:val="00716B9D"/>
    <w:rsid w:val="00717006"/>
    <w:rsid w:val="007174AD"/>
    <w:rsid w:val="00717D9F"/>
    <w:rsid w:val="007234D9"/>
    <w:rsid w:val="007234FD"/>
    <w:rsid w:val="00723A09"/>
    <w:rsid w:val="00723B62"/>
    <w:rsid w:val="00724EC4"/>
    <w:rsid w:val="0072520C"/>
    <w:rsid w:val="007253FC"/>
    <w:rsid w:val="00725EB8"/>
    <w:rsid w:val="00726243"/>
    <w:rsid w:val="007264DA"/>
    <w:rsid w:val="007265D7"/>
    <w:rsid w:val="0073005D"/>
    <w:rsid w:val="00730267"/>
    <w:rsid w:val="00731BB2"/>
    <w:rsid w:val="00734C83"/>
    <w:rsid w:val="00734EC5"/>
    <w:rsid w:val="00736C87"/>
    <w:rsid w:val="00737510"/>
    <w:rsid w:val="00737712"/>
    <w:rsid w:val="00737F42"/>
    <w:rsid w:val="0074141F"/>
    <w:rsid w:val="007417B4"/>
    <w:rsid w:val="00741D43"/>
    <w:rsid w:val="007421B5"/>
    <w:rsid w:val="007424B6"/>
    <w:rsid w:val="00742AD9"/>
    <w:rsid w:val="00743450"/>
    <w:rsid w:val="00743D4F"/>
    <w:rsid w:val="00744DBA"/>
    <w:rsid w:val="00746CA2"/>
    <w:rsid w:val="007474DB"/>
    <w:rsid w:val="0074765E"/>
    <w:rsid w:val="00750032"/>
    <w:rsid w:val="00750759"/>
    <w:rsid w:val="00750B55"/>
    <w:rsid w:val="00754494"/>
    <w:rsid w:val="00754899"/>
    <w:rsid w:val="00754F10"/>
    <w:rsid w:val="007566EF"/>
    <w:rsid w:val="00756FC8"/>
    <w:rsid w:val="007570A2"/>
    <w:rsid w:val="0075711C"/>
    <w:rsid w:val="00760203"/>
    <w:rsid w:val="007603A6"/>
    <w:rsid w:val="00762C8E"/>
    <w:rsid w:val="00763E9C"/>
    <w:rsid w:val="0076444A"/>
    <w:rsid w:val="00764E8F"/>
    <w:rsid w:val="00766DE0"/>
    <w:rsid w:val="0077073C"/>
    <w:rsid w:val="0077092B"/>
    <w:rsid w:val="00770AE9"/>
    <w:rsid w:val="00770B6C"/>
    <w:rsid w:val="00771B58"/>
    <w:rsid w:val="007730D9"/>
    <w:rsid w:val="007737B1"/>
    <w:rsid w:val="00773C2B"/>
    <w:rsid w:val="00774162"/>
    <w:rsid w:val="00774DC1"/>
    <w:rsid w:val="00775310"/>
    <w:rsid w:val="00775E85"/>
    <w:rsid w:val="00776A6D"/>
    <w:rsid w:val="00776C2D"/>
    <w:rsid w:val="00777AA7"/>
    <w:rsid w:val="00780F0C"/>
    <w:rsid w:val="00781C22"/>
    <w:rsid w:val="007822E7"/>
    <w:rsid w:val="007845A6"/>
    <w:rsid w:val="00784CC3"/>
    <w:rsid w:val="007851AB"/>
    <w:rsid w:val="007854BD"/>
    <w:rsid w:val="0078580A"/>
    <w:rsid w:val="00786758"/>
    <w:rsid w:val="007869E1"/>
    <w:rsid w:val="0078742B"/>
    <w:rsid w:val="00787530"/>
    <w:rsid w:val="00787B34"/>
    <w:rsid w:val="00787D9D"/>
    <w:rsid w:val="007910D7"/>
    <w:rsid w:val="007914DD"/>
    <w:rsid w:val="007917E3"/>
    <w:rsid w:val="00791AF6"/>
    <w:rsid w:val="007936FE"/>
    <w:rsid w:val="00793E7E"/>
    <w:rsid w:val="00795465"/>
    <w:rsid w:val="00795DD2"/>
    <w:rsid w:val="0079678A"/>
    <w:rsid w:val="0079707D"/>
    <w:rsid w:val="007A0E31"/>
    <w:rsid w:val="007A1184"/>
    <w:rsid w:val="007A1663"/>
    <w:rsid w:val="007A7482"/>
    <w:rsid w:val="007B185A"/>
    <w:rsid w:val="007B1AB8"/>
    <w:rsid w:val="007B20EB"/>
    <w:rsid w:val="007B25B1"/>
    <w:rsid w:val="007B2D1C"/>
    <w:rsid w:val="007B2F6A"/>
    <w:rsid w:val="007B2F6D"/>
    <w:rsid w:val="007B3034"/>
    <w:rsid w:val="007B3092"/>
    <w:rsid w:val="007B5334"/>
    <w:rsid w:val="007B5576"/>
    <w:rsid w:val="007B58BE"/>
    <w:rsid w:val="007B5A3E"/>
    <w:rsid w:val="007B6693"/>
    <w:rsid w:val="007B68ED"/>
    <w:rsid w:val="007B788C"/>
    <w:rsid w:val="007B7A1F"/>
    <w:rsid w:val="007B7FD7"/>
    <w:rsid w:val="007C2BF6"/>
    <w:rsid w:val="007C2F9F"/>
    <w:rsid w:val="007C36DE"/>
    <w:rsid w:val="007C3BC2"/>
    <w:rsid w:val="007C42F7"/>
    <w:rsid w:val="007C63F9"/>
    <w:rsid w:val="007C6B40"/>
    <w:rsid w:val="007C7997"/>
    <w:rsid w:val="007D029E"/>
    <w:rsid w:val="007D0376"/>
    <w:rsid w:val="007D062E"/>
    <w:rsid w:val="007D0DCE"/>
    <w:rsid w:val="007D1455"/>
    <w:rsid w:val="007D150C"/>
    <w:rsid w:val="007D1533"/>
    <w:rsid w:val="007D2C4E"/>
    <w:rsid w:val="007D2F5B"/>
    <w:rsid w:val="007D37E4"/>
    <w:rsid w:val="007D3CD5"/>
    <w:rsid w:val="007D509D"/>
    <w:rsid w:val="007D5397"/>
    <w:rsid w:val="007D5B09"/>
    <w:rsid w:val="007D5CB8"/>
    <w:rsid w:val="007D5FD6"/>
    <w:rsid w:val="007D6402"/>
    <w:rsid w:val="007D6EAC"/>
    <w:rsid w:val="007E05ED"/>
    <w:rsid w:val="007E0A25"/>
    <w:rsid w:val="007E1152"/>
    <w:rsid w:val="007E19D8"/>
    <w:rsid w:val="007E235C"/>
    <w:rsid w:val="007E28E0"/>
    <w:rsid w:val="007E2C61"/>
    <w:rsid w:val="007E36A8"/>
    <w:rsid w:val="007E37A8"/>
    <w:rsid w:val="007E37CD"/>
    <w:rsid w:val="007E4CD2"/>
    <w:rsid w:val="007E4D26"/>
    <w:rsid w:val="007E566F"/>
    <w:rsid w:val="007E57FC"/>
    <w:rsid w:val="007E68F6"/>
    <w:rsid w:val="007F0450"/>
    <w:rsid w:val="007F0DFA"/>
    <w:rsid w:val="007F15FC"/>
    <w:rsid w:val="007F31AC"/>
    <w:rsid w:val="007F704F"/>
    <w:rsid w:val="007F77DF"/>
    <w:rsid w:val="008008E7"/>
    <w:rsid w:val="0080351D"/>
    <w:rsid w:val="008040C7"/>
    <w:rsid w:val="008044D1"/>
    <w:rsid w:val="00804D9D"/>
    <w:rsid w:val="00804EF3"/>
    <w:rsid w:val="00805C5C"/>
    <w:rsid w:val="00807BB4"/>
    <w:rsid w:val="00810BF0"/>
    <w:rsid w:val="008144CA"/>
    <w:rsid w:val="00814C10"/>
    <w:rsid w:val="00815F73"/>
    <w:rsid w:val="008170B2"/>
    <w:rsid w:val="00817214"/>
    <w:rsid w:val="00817D13"/>
    <w:rsid w:val="0082024E"/>
    <w:rsid w:val="0082047D"/>
    <w:rsid w:val="00820719"/>
    <w:rsid w:val="00820A5C"/>
    <w:rsid w:val="0082127A"/>
    <w:rsid w:val="00821AEE"/>
    <w:rsid w:val="008228DD"/>
    <w:rsid w:val="00822BA6"/>
    <w:rsid w:val="0082376D"/>
    <w:rsid w:val="0082386A"/>
    <w:rsid w:val="00830F60"/>
    <w:rsid w:val="00831310"/>
    <w:rsid w:val="008317B9"/>
    <w:rsid w:val="00831B89"/>
    <w:rsid w:val="00832587"/>
    <w:rsid w:val="00833839"/>
    <w:rsid w:val="00834165"/>
    <w:rsid w:val="00834C0E"/>
    <w:rsid w:val="00836618"/>
    <w:rsid w:val="00836D40"/>
    <w:rsid w:val="00836F87"/>
    <w:rsid w:val="00837C71"/>
    <w:rsid w:val="00837E69"/>
    <w:rsid w:val="00840799"/>
    <w:rsid w:val="00840C5F"/>
    <w:rsid w:val="0084331F"/>
    <w:rsid w:val="00843501"/>
    <w:rsid w:val="008440FC"/>
    <w:rsid w:val="00844F03"/>
    <w:rsid w:val="0084509F"/>
    <w:rsid w:val="00845275"/>
    <w:rsid w:val="00845D2E"/>
    <w:rsid w:val="00846710"/>
    <w:rsid w:val="00846C8B"/>
    <w:rsid w:val="0084708B"/>
    <w:rsid w:val="0084734F"/>
    <w:rsid w:val="00847477"/>
    <w:rsid w:val="008478AD"/>
    <w:rsid w:val="008478B5"/>
    <w:rsid w:val="0084797F"/>
    <w:rsid w:val="00847CA1"/>
    <w:rsid w:val="00847D31"/>
    <w:rsid w:val="00851A36"/>
    <w:rsid w:val="0085212A"/>
    <w:rsid w:val="00852AC4"/>
    <w:rsid w:val="008539B7"/>
    <w:rsid w:val="00854ACD"/>
    <w:rsid w:val="00854B8B"/>
    <w:rsid w:val="00854F79"/>
    <w:rsid w:val="00860310"/>
    <w:rsid w:val="00861C18"/>
    <w:rsid w:val="00861C93"/>
    <w:rsid w:val="00861E88"/>
    <w:rsid w:val="00864A52"/>
    <w:rsid w:val="00865428"/>
    <w:rsid w:val="00865B27"/>
    <w:rsid w:val="00865D69"/>
    <w:rsid w:val="00866027"/>
    <w:rsid w:val="0086752C"/>
    <w:rsid w:val="008675E0"/>
    <w:rsid w:val="0086778E"/>
    <w:rsid w:val="008707D1"/>
    <w:rsid w:val="00871146"/>
    <w:rsid w:val="008718B7"/>
    <w:rsid w:val="00871C3C"/>
    <w:rsid w:val="00872581"/>
    <w:rsid w:val="0087279D"/>
    <w:rsid w:val="00872E17"/>
    <w:rsid w:val="0087309D"/>
    <w:rsid w:val="008748EC"/>
    <w:rsid w:val="00874E24"/>
    <w:rsid w:val="00875863"/>
    <w:rsid w:val="00880888"/>
    <w:rsid w:val="0088131B"/>
    <w:rsid w:val="00881483"/>
    <w:rsid w:val="00881800"/>
    <w:rsid w:val="0088224D"/>
    <w:rsid w:val="0088294B"/>
    <w:rsid w:val="008840E2"/>
    <w:rsid w:val="008870F5"/>
    <w:rsid w:val="00887F2F"/>
    <w:rsid w:val="00890A5C"/>
    <w:rsid w:val="00891D07"/>
    <w:rsid w:val="00891F57"/>
    <w:rsid w:val="00892F50"/>
    <w:rsid w:val="00893586"/>
    <w:rsid w:val="00893EB9"/>
    <w:rsid w:val="00894CB4"/>
    <w:rsid w:val="00895290"/>
    <w:rsid w:val="0089570D"/>
    <w:rsid w:val="00895CE9"/>
    <w:rsid w:val="00896D91"/>
    <w:rsid w:val="00897AE8"/>
    <w:rsid w:val="008A0884"/>
    <w:rsid w:val="008A1428"/>
    <w:rsid w:val="008A15C9"/>
    <w:rsid w:val="008A1BA5"/>
    <w:rsid w:val="008A2209"/>
    <w:rsid w:val="008A30EF"/>
    <w:rsid w:val="008A3190"/>
    <w:rsid w:val="008A3C2D"/>
    <w:rsid w:val="008A4A3C"/>
    <w:rsid w:val="008A5A3A"/>
    <w:rsid w:val="008A5D78"/>
    <w:rsid w:val="008A6462"/>
    <w:rsid w:val="008A691E"/>
    <w:rsid w:val="008A751A"/>
    <w:rsid w:val="008A75B7"/>
    <w:rsid w:val="008A7B70"/>
    <w:rsid w:val="008B116D"/>
    <w:rsid w:val="008B16F2"/>
    <w:rsid w:val="008B2009"/>
    <w:rsid w:val="008B2043"/>
    <w:rsid w:val="008B25DA"/>
    <w:rsid w:val="008B3196"/>
    <w:rsid w:val="008B3966"/>
    <w:rsid w:val="008B45A2"/>
    <w:rsid w:val="008B4FB3"/>
    <w:rsid w:val="008B554D"/>
    <w:rsid w:val="008B5871"/>
    <w:rsid w:val="008B59E5"/>
    <w:rsid w:val="008B5B81"/>
    <w:rsid w:val="008B619D"/>
    <w:rsid w:val="008B731F"/>
    <w:rsid w:val="008B7CBF"/>
    <w:rsid w:val="008C2CE8"/>
    <w:rsid w:val="008C3016"/>
    <w:rsid w:val="008C3F3D"/>
    <w:rsid w:val="008C59FF"/>
    <w:rsid w:val="008C66A1"/>
    <w:rsid w:val="008C676D"/>
    <w:rsid w:val="008C68F3"/>
    <w:rsid w:val="008D03C0"/>
    <w:rsid w:val="008D0B1C"/>
    <w:rsid w:val="008D253C"/>
    <w:rsid w:val="008D2B68"/>
    <w:rsid w:val="008D34DE"/>
    <w:rsid w:val="008D481F"/>
    <w:rsid w:val="008D4A9A"/>
    <w:rsid w:val="008D4C4B"/>
    <w:rsid w:val="008D5827"/>
    <w:rsid w:val="008D5A43"/>
    <w:rsid w:val="008D75BE"/>
    <w:rsid w:val="008D7736"/>
    <w:rsid w:val="008D7A0A"/>
    <w:rsid w:val="008E033C"/>
    <w:rsid w:val="008E0F8E"/>
    <w:rsid w:val="008E2219"/>
    <w:rsid w:val="008E2DAD"/>
    <w:rsid w:val="008E30FB"/>
    <w:rsid w:val="008E3309"/>
    <w:rsid w:val="008E47A5"/>
    <w:rsid w:val="008E47DC"/>
    <w:rsid w:val="008E5ED8"/>
    <w:rsid w:val="008E780B"/>
    <w:rsid w:val="008E7F7F"/>
    <w:rsid w:val="008F0120"/>
    <w:rsid w:val="008F0B50"/>
    <w:rsid w:val="008F0CBD"/>
    <w:rsid w:val="008F0D11"/>
    <w:rsid w:val="008F20CF"/>
    <w:rsid w:val="008F21E2"/>
    <w:rsid w:val="008F235B"/>
    <w:rsid w:val="008F23F0"/>
    <w:rsid w:val="008F3AE2"/>
    <w:rsid w:val="008F44B0"/>
    <w:rsid w:val="008F44F5"/>
    <w:rsid w:val="008F46BF"/>
    <w:rsid w:val="008F6FBE"/>
    <w:rsid w:val="008F7721"/>
    <w:rsid w:val="008F776B"/>
    <w:rsid w:val="00900672"/>
    <w:rsid w:val="00901258"/>
    <w:rsid w:val="00901405"/>
    <w:rsid w:val="00901AFE"/>
    <w:rsid w:val="009027D4"/>
    <w:rsid w:val="00904894"/>
    <w:rsid w:val="00904EB9"/>
    <w:rsid w:val="0090601A"/>
    <w:rsid w:val="00906298"/>
    <w:rsid w:val="00906997"/>
    <w:rsid w:val="00907108"/>
    <w:rsid w:val="00907158"/>
    <w:rsid w:val="00907876"/>
    <w:rsid w:val="00911AC1"/>
    <w:rsid w:val="00911BCD"/>
    <w:rsid w:val="00912878"/>
    <w:rsid w:val="00913864"/>
    <w:rsid w:val="00913C52"/>
    <w:rsid w:val="00913EB0"/>
    <w:rsid w:val="00914B8F"/>
    <w:rsid w:val="009151F0"/>
    <w:rsid w:val="0091645D"/>
    <w:rsid w:val="0091709B"/>
    <w:rsid w:val="00917209"/>
    <w:rsid w:val="009176AB"/>
    <w:rsid w:val="009178A5"/>
    <w:rsid w:val="009203DD"/>
    <w:rsid w:val="0092094C"/>
    <w:rsid w:val="00920E8E"/>
    <w:rsid w:val="009214D4"/>
    <w:rsid w:val="00921EB2"/>
    <w:rsid w:val="00921F22"/>
    <w:rsid w:val="00923309"/>
    <w:rsid w:val="00926413"/>
    <w:rsid w:val="0092729F"/>
    <w:rsid w:val="009307C5"/>
    <w:rsid w:val="00930D15"/>
    <w:rsid w:val="00931CB0"/>
    <w:rsid w:val="00932473"/>
    <w:rsid w:val="00933155"/>
    <w:rsid w:val="0093381E"/>
    <w:rsid w:val="0093397F"/>
    <w:rsid w:val="009345B4"/>
    <w:rsid w:val="00934AF7"/>
    <w:rsid w:val="0093585B"/>
    <w:rsid w:val="00936672"/>
    <w:rsid w:val="009366AE"/>
    <w:rsid w:val="00937EA8"/>
    <w:rsid w:val="00940FF1"/>
    <w:rsid w:val="00941E2B"/>
    <w:rsid w:val="00942876"/>
    <w:rsid w:val="009429E5"/>
    <w:rsid w:val="00943147"/>
    <w:rsid w:val="009439F7"/>
    <w:rsid w:val="00943EDC"/>
    <w:rsid w:val="00945F71"/>
    <w:rsid w:val="0094650D"/>
    <w:rsid w:val="009469E6"/>
    <w:rsid w:val="009477EC"/>
    <w:rsid w:val="00947F79"/>
    <w:rsid w:val="00950AF7"/>
    <w:rsid w:val="00950D95"/>
    <w:rsid w:val="00950FDD"/>
    <w:rsid w:val="009512F4"/>
    <w:rsid w:val="00951725"/>
    <w:rsid w:val="00952B78"/>
    <w:rsid w:val="00952F79"/>
    <w:rsid w:val="0095342D"/>
    <w:rsid w:val="009539C4"/>
    <w:rsid w:val="0095693D"/>
    <w:rsid w:val="009605A5"/>
    <w:rsid w:val="00962296"/>
    <w:rsid w:val="00962AD5"/>
    <w:rsid w:val="00962F70"/>
    <w:rsid w:val="009633F1"/>
    <w:rsid w:val="009669B1"/>
    <w:rsid w:val="00966BC8"/>
    <w:rsid w:val="0096753E"/>
    <w:rsid w:val="0097008C"/>
    <w:rsid w:val="00970145"/>
    <w:rsid w:val="009712F5"/>
    <w:rsid w:val="0097199F"/>
    <w:rsid w:val="0097206B"/>
    <w:rsid w:val="00972FA9"/>
    <w:rsid w:val="0097322D"/>
    <w:rsid w:val="00973C8B"/>
    <w:rsid w:val="00974A95"/>
    <w:rsid w:val="009752C8"/>
    <w:rsid w:val="00975773"/>
    <w:rsid w:val="0097592A"/>
    <w:rsid w:val="0097736F"/>
    <w:rsid w:val="009773F7"/>
    <w:rsid w:val="0097763C"/>
    <w:rsid w:val="009801FC"/>
    <w:rsid w:val="0098270D"/>
    <w:rsid w:val="009827E9"/>
    <w:rsid w:val="009838B6"/>
    <w:rsid w:val="00983CBF"/>
    <w:rsid w:val="0098530C"/>
    <w:rsid w:val="009853A8"/>
    <w:rsid w:val="009877BD"/>
    <w:rsid w:val="00987994"/>
    <w:rsid w:val="009906D2"/>
    <w:rsid w:val="00990772"/>
    <w:rsid w:val="00990F23"/>
    <w:rsid w:val="009925A3"/>
    <w:rsid w:val="00994166"/>
    <w:rsid w:val="009948BD"/>
    <w:rsid w:val="0099557C"/>
    <w:rsid w:val="0099586F"/>
    <w:rsid w:val="00995959"/>
    <w:rsid w:val="00996299"/>
    <w:rsid w:val="009965F7"/>
    <w:rsid w:val="00996B5A"/>
    <w:rsid w:val="009A1301"/>
    <w:rsid w:val="009A1EEC"/>
    <w:rsid w:val="009A291E"/>
    <w:rsid w:val="009A2EA3"/>
    <w:rsid w:val="009A2ED8"/>
    <w:rsid w:val="009A6D91"/>
    <w:rsid w:val="009A7104"/>
    <w:rsid w:val="009A79BB"/>
    <w:rsid w:val="009B0DC7"/>
    <w:rsid w:val="009B1ACA"/>
    <w:rsid w:val="009B2457"/>
    <w:rsid w:val="009B27AD"/>
    <w:rsid w:val="009B2918"/>
    <w:rsid w:val="009B3F31"/>
    <w:rsid w:val="009B4014"/>
    <w:rsid w:val="009B56D2"/>
    <w:rsid w:val="009B59DA"/>
    <w:rsid w:val="009B6300"/>
    <w:rsid w:val="009B64D8"/>
    <w:rsid w:val="009B66E5"/>
    <w:rsid w:val="009B6F0A"/>
    <w:rsid w:val="009B7573"/>
    <w:rsid w:val="009B7B9C"/>
    <w:rsid w:val="009C0435"/>
    <w:rsid w:val="009C36AA"/>
    <w:rsid w:val="009C3961"/>
    <w:rsid w:val="009C4DC4"/>
    <w:rsid w:val="009C5AD7"/>
    <w:rsid w:val="009C5B59"/>
    <w:rsid w:val="009C670D"/>
    <w:rsid w:val="009C6A49"/>
    <w:rsid w:val="009D1819"/>
    <w:rsid w:val="009D1B08"/>
    <w:rsid w:val="009D1E64"/>
    <w:rsid w:val="009D367E"/>
    <w:rsid w:val="009D4C19"/>
    <w:rsid w:val="009D5149"/>
    <w:rsid w:val="009D52DD"/>
    <w:rsid w:val="009D6D87"/>
    <w:rsid w:val="009D7EDB"/>
    <w:rsid w:val="009E00DF"/>
    <w:rsid w:val="009E063F"/>
    <w:rsid w:val="009E06F8"/>
    <w:rsid w:val="009E1A50"/>
    <w:rsid w:val="009E1D4F"/>
    <w:rsid w:val="009E28FC"/>
    <w:rsid w:val="009E34F8"/>
    <w:rsid w:val="009E3B77"/>
    <w:rsid w:val="009E48A5"/>
    <w:rsid w:val="009E4BC8"/>
    <w:rsid w:val="009E5984"/>
    <w:rsid w:val="009E5C92"/>
    <w:rsid w:val="009E7D41"/>
    <w:rsid w:val="009F06E5"/>
    <w:rsid w:val="009F0A10"/>
    <w:rsid w:val="009F21AB"/>
    <w:rsid w:val="009F2F71"/>
    <w:rsid w:val="009F3002"/>
    <w:rsid w:val="009F31F1"/>
    <w:rsid w:val="009F35F0"/>
    <w:rsid w:val="009F39BD"/>
    <w:rsid w:val="009F667D"/>
    <w:rsid w:val="009F6F32"/>
    <w:rsid w:val="00A0152A"/>
    <w:rsid w:val="00A03021"/>
    <w:rsid w:val="00A03E00"/>
    <w:rsid w:val="00A03F7A"/>
    <w:rsid w:val="00A04286"/>
    <w:rsid w:val="00A0456D"/>
    <w:rsid w:val="00A057DE"/>
    <w:rsid w:val="00A05E6D"/>
    <w:rsid w:val="00A0606C"/>
    <w:rsid w:val="00A06564"/>
    <w:rsid w:val="00A06AD1"/>
    <w:rsid w:val="00A06BF1"/>
    <w:rsid w:val="00A070D4"/>
    <w:rsid w:val="00A07990"/>
    <w:rsid w:val="00A1179C"/>
    <w:rsid w:val="00A1201C"/>
    <w:rsid w:val="00A1231B"/>
    <w:rsid w:val="00A125A0"/>
    <w:rsid w:val="00A127D8"/>
    <w:rsid w:val="00A12CDD"/>
    <w:rsid w:val="00A12EB7"/>
    <w:rsid w:val="00A12F1B"/>
    <w:rsid w:val="00A13831"/>
    <w:rsid w:val="00A146A4"/>
    <w:rsid w:val="00A14B5C"/>
    <w:rsid w:val="00A14CD3"/>
    <w:rsid w:val="00A152DE"/>
    <w:rsid w:val="00A15C29"/>
    <w:rsid w:val="00A15E19"/>
    <w:rsid w:val="00A166DD"/>
    <w:rsid w:val="00A16E0A"/>
    <w:rsid w:val="00A174C6"/>
    <w:rsid w:val="00A177D1"/>
    <w:rsid w:val="00A20C12"/>
    <w:rsid w:val="00A216BA"/>
    <w:rsid w:val="00A22454"/>
    <w:rsid w:val="00A2477C"/>
    <w:rsid w:val="00A249F4"/>
    <w:rsid w:val="00A256EC"/>
    <w:rsid w:val="00A258C0"/>
    <w:rsid w:val="00A25D29"/>
    <w:rsid w:val="00A27AA3"/>
    <w:rsid w:val="00A27CD2"/>
    <w:rsid w:val="00A300D6"/>
    <w:rsid w:val="00A30555"/>
    <w:rsid w:val="00A30B2F"/>
    <w:rsid w:val="00A30D6F"/>
    <w:rsid w:val="00A3290D"/>
    <w:rsid w:val="00A32C6C"/>
    <w:rsid w:val="00A34344"/>
    <w:rsid w:val="00A343D5"/>
    <w:rsid w:val="00A36FAB"/>
    <w:rsid w:val="00A376C2"/>
    <w:rsid w:val="00A4127F"/>
    <w:rsid w:val="00A421DC"/>
    <w:rsid w:val="00A42D29"/>
    <w:rsid w:val="00A444AF"/>
    <w:rsid w:val="00A44C81"/>
    <w:rsid w:val="00A45D0E"/>
    <w:rsid w:val="00A52F5D"/>
    <w:rsid w:val="00A531F6"/>
    <w:rsid w:val="00A5352D"/>
    <w:rsid w:val="00A5399E"/>
    <w:rsid w:val="00A53C47"/>
    <w:rsid w:val="00A55140"/>
    <w:rsid w:val="00A55748"/>
    <w:rsid w:val="00A55ED2"/>
    <w:rsid w:val="00A570D4"/>
    <w:rsid w:val="00A572F0"/>
    <w:rsid w:val="00A57B09"/>
    <w:rsid w:val="00A57B50"/>
    <w:rsid w:val="00A57B86"/>
    <w:rsid w:val="00A62BED"/>
    <w:rsid w:val="00A62ED3"/>
    <w:rsid w:val="00A631A0"/>
    <w:rsid w:val="00A633F1"/>
    <w:rsid w:val="00A63419"/>
    <w:rsid w:val="00A6360B"/>
    <w:rsid w:val="00A648EB"/>
    <w:rsid w:val="00A6494E"/>
    <w:rsid w:val="00A651FD"/>
    <w:rsid w:val="00A657FE"/>
    <w:rsid w:val="00A6715A"/>
    <w:rsid w:val="00A67E0C"/>
    <w:rsid w:val="00A700EA"/>
    <w:rsid w:val="00A7109B"/>
    <w:rsid w:val="00A714E1"/>
    <w:rsid w:val="00A714EB"/>
    <w:rsid w:val="00A71707"/>
    <w:rsid w:val="00A72EDC"/>
    <w:rsid w:val="00A7317B"/>
    <w:rsid w:val="00A735A5"/>
    <w:rsid w:val="00A74785"/>
    <w:rsid w:val="00A75918"/>
    <w:rsid w:val="00A76E97"/>
    <w:rsid w:val="00A80C30"/>
    <w:rsid w:val="00A80F45"/>
    <w:rsid w:val="00A80FDD"/>
    <w:rsid w:val="00A814AF"/>
    <w:rsid w:val="00A81935"/>
    <w:rsid w:val="00A8205E"/>
    <w:rsid w:val="00A826D4"/>
    <w:rsid w:val="00A8276C"/>
    <w:rsid w:val="00A8295F"/>
    <w:rsid w:val="00A83796"/>
    <w:rsid w:val="00A83890"/>
    <w:rsid w:val="00A83A04"/>
    <w:rsid w:val="00A84769"/>
    <w:rsid w:val="00A84F6B"/>
    <w:rsid w:val="00A84F9F"/>
    <w:rsid w:val="00A84FA1"/>
    <w:rsid w:val="00A86506"/>
    <w:rsid w:val="00A86CD0"/>
    <w:rsid w:val="00A86E4B"/>
    <w:rsid w:val="00A8760F"/>
    <w:rsid w:val="00A905EF"/>
    <w:rsid w:val="00A90BE3"/>
    <w:rsid w:val="00A90E0C"/>
    <w:rsid w:val="00A90F1A"/>
    <w:rsid w:val="00A92CC9"/>
    <w:rsid w:val="00A9374F"/>
    <w:rsid w:val="00A946F3"/>
    <w:rsid w:val="00A946FB"/>
    <w:rsid w:val="00A95165"/>
    <w:rsid w:val="00A9671F"/>
    <w:rsid w:val="00A96914"/>
    <w:rsid w:val="00A97CC6"/>
    <w:rsid w:val="00AA007E"/>
    <w:rsid w:val="00AA0486"/>
    <w:rsid w:val="00AA1D6D"/>
    <w:rsid w:val="00AA1E34"/>
    <w:rsid w:val="00AA25BA"/>
    <w:rsid w:val="00AA2C47"/>
    <w:rsid w:val="00AA3D07"/>
    <w:rsid w:val="00AA3F29"/>
    <w:rsid w:val="00AA46B1"/>
    <w:rsid w:val="00AA520C"/>
    <w:rsid w:val="00AA56A7"/>
    <w:rsid w:val="00AA5832"/>
    <w:rsid w:val="00AA59C4"/>
    <w:rsid w:val="00AA5C3C"/>
    <w:rsid w:val="00AA5F38"/>
    <w:rsid w:val="00AA71D4"/>
    <w:rsid w:val="00AB2343"/>
    <w:rsid w:val="00AB2906"/>
    <w:rsid w:val="00AB2AB4"/>
    <w:rsid w:val="00AB3662"/>
    <w:rsid w:val="00AB5CEB"/>
    <w:rsid w:val="00AB7513"/>
    <w:rsid w:val="00AC0DA7"/>
    <w:rsid w:val="00AC0EDD"/>
    <w:rsid w:val="00AC1A4C"/>
    <w:rsid w:val="00AC40CF"/>
    <w:rsid w:val="00AC5BD1"/>
    <w:rsid w:val="00AC5D0F"/>
    <w:rsid w:val="00AC6784"/>
    <w:rsid w:val="00AD1334"/>
    <w:rsid w:val="00AD144C"/>
    <w:rsid w:val="00AD202A"/>
    <w:rsid w:val="00AD221C"/>
    <w:rsid w:val="00AD233F"/>
    <w:rsid w:val="00AD51D7"/>
    <w:rsid w:val="00AD7466"/>
    <w:rsid w:val="00AE2060"/>
    <w:rsid w:val="00AE21BE"/>
    <w:rsid w:val="00AE2652"/>
    <w:rsid w:val="00AE29FA"/>
    <w:rsid w:val="00AE3C78"/>
    <w:rsid w:val="00AE3E4F"/>
    <w:rsid w:val="00AE5152"/>
    <w:rsid w:val="00AE535D"/>
    <w:rsid w:val="00AE54E3"/>
    <w:rsid w:val="00AE5922"/>
    <w:rsid w:val="00AE5C9D"/>
    <w:rsid w:val="00AE617A"/>
    <w:rsid w:val="00AE6A30"/>
    <w:rsid w:val="00AE6A7A"/>
    <w:rsid w:val="00AE7644"/>
    <w:rsid w:val="00AE7782"/>
    <w:rsid w:val="00AF0196"/>
    <w:rsid w:val="00AF1479"/>
    <w:rsid w:val="00AF2250"/>
    <w:rsid w:val="00AF4357"/>
    <w:rsid w:val="00AF56C1"/>
    <w:rsid w:val="00AF69FA"/>
    <w:rsid w:val="00AF7184"/>
    <w:rsid w:val="00AF75DD"/>
    <w:rsid w:val="00AF7A16"/>
    <w:rsid w:val="00B005B7"/>
    <w:rsid w:val="00B022FA"/>
    <w:rsid w:val="00B03058"/>
    <w:rsid w:val="00B03148"/>
    <w:rsid w:val="00B03169"/>
    <w:rsid w:val="00B03B99"/>
    <w:rsid w:val="00B03C68"/>
    <w:rsid w:val="00B046A1"/>
    <w:rsid w:val="00B049FD"/>
    <w:rsid w:val="00B0543E"/>
    <w:rsid w:val="00B056B8"/>
    <w:rsid w:val="00B05B2C"/>
    <w:rsid w:val="00B069AF"/>
    <w:rsid w:val="00B06C57"/>
    <w:rsid w:val="00B06ECA"/>
    <w:rsid w:val="00B079CF"/>
    <w:rsid w:val="00B07A61"/>
    <w:rsid w:val="00B100C8"/>
    <w:rsid w:val="00B10CC4"/>
    <w:rsid w:val="00B1126D"/>
    <w:rsid w:val="00B117D9"/>
    <w:rsid w:val="00B12885"/>
    <w:rsid w:val="00B128EB"/>
    <w:rsid w:val="00B12DD2"/>
    <w:rsid w:val="00B13C54"/>
    <w:rsid w:val="00B14214"/>
    <w:rsid w:val="00B14F74"/>
    <w:rsid w:val="00B150DD"/>
    <w:rsid w:val="00B15EB9"/>
    <w:rsid w:val="00B20B82"/>
    <w:rsid w:val="00B20D70"/>
    <w:rsid w:val="00B21F19"/>
    <w:rsid w:val="00B22021"/>
    <w:rsid w:val="00B2211C"/>
    <w:rsid w:val="00B22E65"/>
    <w:rsid w:val="00B24F5F"/>
    <w:rsid w:val="00B25DF3"/>
    <w:rsid w:val="00B271CF"/>
    <w:rsid w:val="00B2729A"/>
    <w:rsid w:val="00B3099E"/>
    <w:rsid w:val="00B31F17"/>
    <w:rsid w:val="00B32F64"/>
    <w:rsid w:val="00B3311D"/>
    <w:rsid w:val="00B340DF"/>
    <w:rsid w:val="00B34B92"/>
    <w:rsid w:val="00B3694B"/>
    <w:rsid w:val="00B36B56"/>
    <w:rsid w:val="00B36CCE"/>
    <w:rsid w:val="00B36E0B"/>
    <w:rsid w:val="00B405D5"/>
    <w:rsid w:val="00B40B78"/>
    <w:rsid w:val="00B40FF5"/>
    <w:rsid w:val="00B411CA"/>
    <w:rsid w:val="00B41747"/>
    <w:rsid w:val="00B41BF3"/>
    <w:rsid w:val="00B4258D"/>
    <w:rsid w:val="00B443E1"/>
    <w:rsid w:val="00B44CDD"/>
    <w:rsid w:val="00B4656A"/>
    <w:rsid w:val="00B46743"/>
    <w:rsid w:val="00B471C1"/>
    <w:rsid w:val="00B52EF9"/>
    <w:rsid w:val="00B53AAA"/>
    <w:rsid w:val="00B53F94"/>
    <w:rsid w:val="00B5405C"/>
    <w:rsid w:val="00B5441A"/>
    <w:rsid w:val="00B545B0"/>
    <w:rsid w:val="00B55AE9"/>
    <w:rsid w:val="00B55B07"/>
    <w:rsid w:val="00B56985"/>
    <w:rsid w:val="00B5750B"/>
    <w:rsid w:val="00B5771B"/>
    <w:rsid w:val="00B60DA3"/>
    <w:rsid w:val="00B615F5"/>
    <w:rsid w:val="00B622D4"/>
    <w:rsid w:val="00B62EDB"/>
    <w:rsid w:val="00B6480C"/>
    <w:rsid w:val="00B64D9C"/>
    <w:rsid w:val="00B66B22"/>
    <w:rsid w:val="00B67158"/>
    <w:rsid w:val="00B677A2"/>
    <w:rsid w:val="00B678A4"/>
    <w:rsid w:val="00B67A8B"/>
    <w:rsid w:val="00B7029E"/>
    <w:rsid w:val="00B70C1F"/>
    <w:rsid w:val="00B70C74"/>
    <w:rsid w:val="00B70D6D"/>
    <w:rsid w:val="00B7245A"/>
    <w:rsid w:val="00B737E9"/>
    <w:rsid w:val="00B7399E"/>
    <w:rsid w:val="00B746EC"/>
    <w:rsid w:val="00B75CDB"/>
    <w:rsid w:val="00B76A36"/>
    <w:rsid w:val="00B77624"/>
    <w:rsid w:val="00B823D4"/>
    <w:rsid w:val="00B82CA4"/>
    <w:rsid w:val="00B83023"/>
    <w:rsid w:val="00B83508"/>
    <w:rsid w:val="00B83D45"/>
    <w:rsid w:val="00B840AD"/>
    <w:rsid w:val="00B8455E"/>
    <w:rsid w:val="00B84700"/>
    <w:rsid w:val="00B85C40"/>
    <w:rsid w:val="00B87A63"/>
    <w:rsid w:val="00B87ABB"/>
    <w:rsid w:val="00B87CF2"/>
    <w:rsid w:val="00B903A9"/>
    <w:rsid w:val="00B90782"/>
    <w:rsid w:val="00B9195F"/>
    <w:rsid w:val="00B91A16"/>
    <w:rsid w:val="00B92285"/>
    <w:rsid w:val="00B92DED"/>
    <w:rsid w:val="00B93F24"/>
    <w:rsid w:val="00B94116"/>
    <w:rsid w:val="00B94395"/>
    <w:rsid w:val="00B94618"/>
    <w:rsid w:val="00B9484F"/>
    <w:rsid w:val="00B94957"/>
    <w:rsid w:val="00B95078"/>
    <w:rsid w:val="00B9508E"/>
    <w:rsid w:val="00B9548B"/>
    <w:rsid w:val="00B95B62"/>
    <w:rsid w:val="00B95BD7"/>
    <w:rsid w:val="00B969F8"/>
    <w:rsid w:val="00B971D0"/>
    <w:rsid w:val="00B977A1"/>
    <w:rsid w:val="00B978B1"/>
    <w:rsid w:val="00B97C30"/>
    <w:rsid w:val="00BA0E46"/>
    <w:rsid w:val="00BA17A9"/>
    <w:rsid w:val="00BA3C3B"/>
    <w:rsid w:val="00BA432E"/>
    <w:rsid w:val="00BA4E9A"/>
    <w:rsid w:val="00BA74B7"/>
    <w:rsid w:val="00BB1BAF"/>
    <w:rsid w:val="00BB36E3"/>
    <w:rsid w:val="00BB42EB"/>
    <w:rsid w:val="00BB4ECE"/>
    <w:rsid w:val="00BB5CBC"/>
    <w:rsid w:val="00BB5EBB"/>
    <w:rsid w:val="00BB644C"/>
    <w:rsid w:val="00BB71EF"/>
    <w:rsid w:val="00BB74B3"/>
    <w:rsid w:val="00BC09D6"/>
    <w:rsid w:val="00BC0F11"/>
    <w:rsid w:val="00BC0F40"/>
    <w:rsid w:val="00BC1559"/>
    <w:rsid w:val="00BC3D79"/>
    <w:rsid w:val="00BC4290"/>
    <w:rsid w:val="00BC44B0"/>
    <w:rsid w:val="00BC4739"/>
    <w:rsid w:val="00BC4C05"/>
    <w:rsid w:val="00BC4FBE"/>
    <w:rsid w:val="00BC5BC2"/>
    <w:rsid w:val="00BC61A5"/>
    <w:rsid w:val="00BC6609"/>
    <w:rsid w:val="00BC6B0E"/>
    <w:rsid w:val="00BC6FEC"/>
    <w:rsid w:val="00BC784C"/>
    <w:rsid w:val="00BD0C91"/>
    <w:rsid w:val="00BD1CC2"/>
    <w:rsid w:val="00BD2193"/>
    <w:rsid w:val="00BD2ABA"/>
    <w:rsid w:val="00BD367E"/>
    <w:rsid w:val="00BD583B"/>
    <w:rsid w:val="00BD6628"/>
    <w:rsid w:val="00BD7C0C"/>
    <w:rsid w:val="00BE17AC"/>
    <w:rsid w:val="00BE25F7"/>
    <w:rsid w:val="00BE272A"/>
    <w:rsid w:val="00BE30EC"/>
    <w:rsid w:val="00BE4335"/>
    <w:rsid w:val="00BE4793"/>
    <w:rsid w:val="00BE49A0"/>
    <w:rsid w:val="00BE4AD5"/>
    <w:rsid w:val="00BE5179"/>
    <w:rsid w:val="00BE5D13"/>
    <w:rsid w:val="00BE5E59"/>
    <w:rsid w:val="00BE629C"/>
    <w:rsid w:val="00BE62BE"/>
    <w:rsid w:val="00BE65BB"/>
    <w:rsid w:val="00BE6E81"/>
    <w:rsid w:val="00BE7230"/>
    <w:rsid w:val="00BE7673"/>
    <w:rsid w:val="00BF00A4"/>
    <w:rsid w:val="00BF10B3"/>
    <w:rsid w:val="00BF13A2"/>
    <w:rsid w:val="00BF25D3"/>
    <w:rsid w:val="00BF2A92"/>
    <w:rsid w:val="00BF2EF9"/>
    <w:rsid w:val="00BF30CD"/>
    <w:rsid w:val="00BF402F"/>
    <w:rsid w:val="00BF474A"/>
    <w:rsid w:val="00BF4AC3"/>
    <w:rsid w:val="00BF5447"/>
    <w:rsid w:val="00BF571D"/>
    <w:rsid w:val="00BF6761"/>
    <w:rsid w:val="00BF721D"/>
    <w:rsid w:val="00C009E5"/>
    <w:rsid w:val="00C02DF8"/>
    <w:rsid w:val="00C03168"/>
    <w:rsid w:val="00C03FF2"/>
    <w:rsid w:val="00C042E3"/>
    <w:rsid w:val="00C048BD"/>
    <w:rsid w:val="00C0563D"/>
    <w:rsid w:val="00C0624B"/>
    <w:rsid w:val="00C06A74"/>
    <w:rsid w:val="00C105A9"/>
    <w:rsid w:val="00C10DC6"/>
    <w:rsid w:val="00C1125E"/>
    <w:rsid w:val="00C12022"/>
    <w:rsid w:val="00C12753"/>
    <w:rsid w:val="00C13869"/>
    <w:rsid w:val="00C14E20"/>
    <w:rsid w:val="00C14E44"/>
    <w:rsid w:val="00C1631F"/>
    <w:rsid w:val="00C16CB5"/>
    <w:rsid w:val="00C21774"/>
    <w:rsid w:val="00C2219B"/>
    <w:rsid w:val="00C222B1"/>
    <w:rsid w:val="00C22621"/>
    <w:rsid w:val="00C23643"/>
    <w:rsid w:val="00C242E7"/>
    <w:rsid w:val="00C27452"/>
    <w:rsid w:val="00C3055E"/>
    <w:rsid w:val="00C308D3"/>
    <w:rsid w:val="00C30D05"/>
    <w:rsid w:val="00C30E7F"/>
    <w:rsid w:val="00C315E3"/>
    <w:rsid w:val="00C31C91"/>
    <w:rsid w:val="00C328DF"/>
    <w:rsid w:val="00C32999"/>
    <w:rsid w:val="00C32BD3"/>
    <w:rsid w:val="00C338E8"/>
    <w:rsid w:val="00C34194"/>
    <w:rsid w:val="00C34D76"/>
    <w:rsid w:val="00C3687C"/>
    <w:rsid w:val="00C37771"/>
    <w:rsid w:val="00C377BD"/>
    <w:rsid w:val="00C416BE"/>
    <w:rsid w:val="00C4176E"/>
    <w:rsid w:val="00C41DF5"/>
    <w:rsid w:val="00C43017"/>
    <w:rsid w:val="00C43CA8"/>
    <w:rsid w:val="00C43DFD"/>
    <w:rsid w:val="00C458A3"/>
    <w:rsid w:val="00C468E1"/>
    <w:rsid w:val="00C47011"/>
    <w:rsid w:val="00C50505"/>
    <w:rsid w:val="00C518B0"/>
    <w:rsid w:val="00C51A43"/>
    <w:rsid w:val="00C51FE3"/>
    <w:rsid w:val="00C537AC"/>
    <w:rsid w:val="00C541EA"/>
    <w:rsid w:val="00C54319"/>
    <w:rsid w:val="00C554A9"/>
    <w:rsid w:val="00C55B60"/>
    <w:rsid w:val="00C55F78"/>
    <w:rsid w:val="00C5688C"/>
    <w:rsid w:val="00C56F6D"/>
    <w:rsid w:val="00C57CEF"/>
    <w:rsid w:val="00C62096"/>
    <w:rsid w:val="00C62F9B"/>
    <w:rsid w:val="00C637DE"/>
    <w:rsid w:val="00C63B89"/>
    <w:rsid w:val="00C64726"/>
    <w:rsid w:val="00C64993"/>
    <w:rsid w:val="00C64DE4"/>
    <w:rsid w:val="00C662B2"/>
    <w:rsid w:val="00C66484"/>
    <w:rsid w:val="00C6799E"/>
    <w:rsid w:val="00C67DE8"/>
    <w:rsid w:val="00C700F9"/>
    <w:rsid w:val="00C711B8"/>
    <w:rsid w:val="00C717BD"/>
    <w:rsid w:val="00C7185B"/>
    <w:rsid w:val="00C718CD"/>
    <w:rsid w:val="00C72067"/>
    <w:rsid w:val="00C73066"/>
    <w:rsid w:val="00C73366"/>
    <w:rsid w:val="00C74C95"/>
    <w:rsid w:val="00C74CF5"/>
    <w:rsid w:val="00C74ED4"/>
    <w:rsid w:val="00C7663B"/>
    <w:rsid w:val="00C77CF1"/>
    <w:rsid w:val="00C808A9"/>
    <w:rsid w:val="00C8198D"/>
    <w:rsid w:val="00C81F3F"/>
    <w:rsid w:val="00C827F5"/>
    <w:rsid w:val="00C827FC"/>
    <w:rsid w:val="00C82A7D"/>
    <w:rsid w:val="00C82B81"/>
    <w:rsid w:val="00C83893"/>
    <w:rsid w:val="00C84622"/>
    <w:rsid w:val="00C8484F"/>
    <w:rsid w:val="00C84EDB"/>
    <w:rsid w:val="00C850CD"/>
    <w:rsid w:val="00C856B1"/>
    <w:rsid w:val="00C8571F"/>
    <w:rsid w:val="00C85BC1"/>
    <w:rsid w:val="00C8669B"/>
    <w:rsid w:val="00C8684C"/>
    <w:rsid w:val="00C90481"/>
    <w:rsid w:val="00C90E05"/>
    <w:rsid w:val="00C9141B"/>
    <w:rsid w:val="00C91956"/>
    <w:rsid w:val="00C91C55"/>
    <w:rsid w:val="00C92C19"/>
    <w:rsid w:val="00C93DC4"/>
    <w:rsid w:val="00C95E1D"/>
    <w:rsid w:val="00C96567"/>
    <w:rsid w:val="00C97FE2"/>
    <w:rsid w:val="00CA0D0E"/>
    <w:rsid w:val="00CA5221"/>
    <w:rsid w:val="00CA68CB"/>
    <w:rsid w:val="00CA6B0A"/>
    <w:rsid w:val="00CA715E"/>
    <w:rsid w:val="00CA7C27"/>
    <w:rsid w:val="00CB108A"/>
    <w:rsid w:val="00CB11AA"/>
    <w:rsid w:val="00CB1B5A"/>
    <w:rsid w:val="00CB26E3"/>
    <w:rsid w:val="00CB29E3"/>
    <w:rsid w:val="00CB4258"/>
    <w:rsid w:val="00CB4B35"/>
    <w:rsid w:val="00CB5036"/>
    <w:rsid w:val="00CB6464"/>
    <w:rsid w:val="00CB7B4D"/>
    <w:rsid w:val="00CB7D1A"/>
    <w:rsid w:val="00CC169E"/>
    <w:rsid w:val="00CC2F7F"/>
    <w:rsid w:val="00CC3A2E"/>
    <w:rsid w:val="00CC3A70"/>
    <w:rsid w:val="00CC40BE"/>
    <w:rsid w:val="00CC4CD1"/>
    <w:rsid w:val="00CC58AA"/>
    <w:rsid w:val="00CC65E2"/>
    <w:rsid w:val="00CC6FEF"/>
    <w:rsid w:val="00CC7325"/>
    <w:rsid w:val="00CC74BC"/>
    <w:rsid w:val="00CD0528"/>
    <w:rsid w:val="00CD2591"/>
    <w:rsid w:val="00CD26E3"/>
    <w:rsid w:val="00CD4ED4"/>
    <w:rsid w:val="00CD5046"/>
    <w:rsid w:val="00CD58E6"/>
    <w:rsid w:val="00CD6945"/>
    <w:rsid w:val="00CD7932"/>
    <w:rsid w:val="00CE0521"/>
    <w:rsid w:val="00CE0E26"/>
    <w:rsid w:val="00CE1094"/>
    <w:rsid w:val="00CE2971"/>
    <w:rsid w:val="00CE3513"/>
    <w:rsid w:val="00CE5898"/>
    <w:rsid w:val="00CE5F1F"/>
    <w:rsid w:val="00CE61F6"/>
    <w:rsid w:val="00CE6515"/>
    <w:rsid w:val="00CE7199"/>
    <w:rsid w:val="00CE7959"/>
    <w:rsid w:val="00CF2D0C"/>
    <w:rsid w:val="00CF2FAB"/>
    <w:rsid w:val="00CF3433"/>
    <w:rsid w:val="00CF3AC9"/>
    <w:rsid w:val="00CF435A"/>
    <w:rsid w:val="00CF4A54"/>
    <w:rsid w:val="00CF567B"/>
    <w:rsid w:val="00CF5CA3"/>
    <w:rsid w:val="00CF6210"/>
    <w:rsid w:val="00CF6695"/>
    <w:rsid w:val="00CF6E6F"/>
    <w:rsid w:val="00CF6F53"/>
    <w:rsid w:val="00D00C05"/>
    <w:rsid w:val="00D01623"/>
    <w:rsid w:val="00D030D0"/>
    <w:rsid w:val="00D03481"/>
    <w:rsid w:val="00D03EEE"/>
    <w:rsid w:val="00D0512E"/>
    <w:rsid w:val="00D056B1"/>
    <w:rsid w:val="00D05901"/>
    <w:rsid w:val="00D05CCC"/>
    <w:rsid w:val="00D06703"/>
    <w:rsid w:val="00D07632"/>
    <w:rsid w:val="00D07F33"/>
    <w:rsid w:val="00D11A56"/>
    <w:rsid w:val="00D141C8"/>
    <w:rsid w:val="00D14809"/>
    <w:rsid w:val="00D16C65"/>
    <w:rsid w:val="00D173DC"/>
    <w:rsid w:val="00D202CB"/>
    <w:rsid w:val="00D21B4D"/>
    <w:rsid w:val="00D21D7F"/>
    <w:rsid w:val="00D21E45"/>
    <w:rsid w:val="00D222FA"/>
    <w:rsid w:val="00D2268F"/>
    <w:rsid w:val="00D22710"/>
    <w:rsid w:val="00D23906"/>
    <w:rsid w:val="00D24B78"/>
    <w:rsid w:val="00D251BF"/>
    <w:rsid w:val="00D26521"/>
    <w:rsid w:val="00D26601"/>
    <w:rsid w:val="00D2683B"/>
    <w:rsid w:val="00D27A16"/>
    <w:rsid w:val="00D30006"/>
    <w:rsid w:val="00D30FA1"/>
    <w:rsid w:val="00D31BFD"/>
    <w:rsid w:val="00D32329"/>
    <w:rsid w:val="00D3252C"/>
    <w:rsid w:val="00D32B21"/>
    <w:rsid w:val="00D33146"/>
    <w:rsid w:val="00D34417"/>
    <w:rsid w:val="00D34B6C"/>
    <w:rsid w:val="00D35205"/>
    <w:rsid w:val="00D35B14"/>
    <w:rsid w:val="00D35FE0"/>
    <w:rsid w:val="00D36513"/>
    <w:rsid w:val="00D36D86"/>
    <w:rsid w:val="00D3761E"/>
    <w:rsid w:val="00D41766"/>
    <w:rsid w:val="00D41B87"/>
    <w:rsid w:val="00D41F39"/>
    <w:rsid w:val="00D43364"/>
    <w:rsid w:val="00D44915"/>
    <w:rsid w:val="00D44A01"/>
    <w:rsid w:val="00D4653A"/>
    <w:rsid w:val="00D46DD8"/>
    <w:rsid w:val="00D47284"/>
    <w:rsid w:val="00D472CC"/>
    <w:rsid w:val="00D476AC"/>
    <w:rsid w:val="00D5138A"/>
    <w:rsid w:val="00D52E81"/>
    <w:rsid w:val="00D53889"/>
    <w:rsid w:val="00D546C5"/>
    <w:rsid w:val="00D55980"/>
    <w:rsid w:val="00D55C1A"/>
    <w:rsid w:val="00D5606E"/>
    <w:rsid w:val="00D56820"/>
    <w:rsid w:val="00D57707"/>
    <w:rsid w:val="00D57D15"/>
    <w:rsid w:val="00D60174"/>
    <w:rsid w:val="00D60939"/>
    <w:rsid w:val="00D60BC4"/>
    <w:rsid w:val="00D6115B"/>
    <w:rsid w:val="00D62439"/>
    <w:rsid w:val="00D64FA8"/>
    <w:rsid w:val="00D65340"/>
    <w:rsid w:val="00D6551D"/>
    <w:rsid w:val="00D66728"/>
    <w:rsid w:val="00D66C68"/>
    <w:rsid w:val="00D676D2"/>
    <w:rsid w:val="00D67BE2"/>
    <w:rsid w:val="00D67F16"/>
    <w:rsid w:val="00D705F4"/>
    <w:rsid w:val="00D709B5"/>
    <w:rsid w:val="00D72D0A"/>
    <w:rsid w:val="00D72F85"/>
    <w:rsid w:val="00D733A6"/>
    <w:rsid w:val="00D73BD4"/>
    <w:rsid w:val="00D748A4"/>
    <w:rsid w:val="00D74C7F"/>
    <w:rsid w:val="00D7715D"/>
    <w:rsid w:val="00D7790E"/>
    <w:rsid w:val="00D81415"/>
    <w:rsid w:val="00D815E8"/>
    <w:rsid w:val="00D835C3"/>
    <w:rsid w:val="00D848AE"/>
    <w:rsid w:val="00D863AD"/>
    <w:rsid w:val="00D878B8"/>
    <w:rsid w:val="00D903B4"/>
    <w:rsid w:val="00D90C19"/>
    <w:rsid w:val="00D91DF4"/>
    <w:rsid w:val="00D92C85"/>
    <w:rsid w:val="00D92EB6"/>
    <w:rsid w:val="00D930A7"/>
    <w:rsid w:val="00D9325B"/>
    <w:rsid w:val="00D9469E"/>
    <w:rsid w:val="00D94B31"/>
    <w:rsid w:val="00D95334"/>
    <w:rsid w:val="00D95DEB"/>
    <w:rsid w:val="00D96C6E"/>
    <w:rsid w:val="00D96DA4"/>
    <w:rsid w:val="00D97117"/>
    <w:rsid w:val="00D9782A"/>
    <w:rsid w:val="00D97C8F"/>
    <w:rsid w:val="00DA0E35"/>
    <w:rsid w:val="00DA3585"/>
    <w:rsid w:val="00DA360E"/>
    <w:rsid w:val="00DA3CB9"/>
    <w:rsid w:val="00DA3F2B"/>
    <w:rsid w:val="00DA46AB"/>
    <w:rsid w:val="00DA473C"/>
    <w:rsid w:val="00DA53C9"/>
    <w:rsid w:val="00DA5703"/>
    <w:rsid w:val="00DA58C4"/>
    <w:rsid w:val="00DA6098"/>
    <w:rsid w:val="00DA60A7"/>
    <w:rsid w:val="00DA72AE"/>
    <w:rsid w:val="00DA793E"/>
    <w:rsid w:val="00DB0AF8"/>
    <w:rsid w:val="00DB1B51"/>
    <w:rsid w:val="00DB38B4"/>
    <w:rsid w:val="00DB39B2"/>
    <w:rsid w:val="00DB39DB"/>
    <w:rsid w:val="00DB3C23"/>
    <w:rsid w:val="00DB56B9"/>
    <w:rsid w:val="00DB5AC0"/>
    <w:rsid w:val="00DB61DC"/>
    <w:rsid w:val="00DB7AA9"/>
    <w:rsid w:val="00DB7B0D"/>
    <w:rsid w:val="00DB7CE5"/>
    <w:rsid w:val="00DC04D9"/>
    <w:rsid w:val="00DC108E"/>
    <w:rsid w:val="00DC353F"/>
    <w:rsid w:val="00DC4AC0"/>
    <w:rsid w:val="00DC4DC7"/>
    <w:rsid w:val="00DC563B"/>
    <w:rsid w:val="00DC5694"/>
    <w:rsid w:val="00DC5F5F"/>
    <w:rsid w:val="00DC6107"/>
    <w:rsid w:val="00DC6A24"/>
    <w:rsid w:val="00DC7D0E"/>
    <w:rsid w:val="00DD0C27"/>
    <w:rsid w:val="00DD0C8F"/>
    <w:rsid w:val="00DD0EBE"/>
    <w:rsid w:val="00DD2EDD"/>
    <w:rsid w:val="00DD2F6D"/>
    <w:rsid w:val="00DD3271"/>
    <w:rsid w:val="00DD3929"/>
    <w:rsid w:val="00DD49BE"/>
    <w:rsid w:val="00DD4A15"/>
    <w:rsid w:val="00DD55F9"/>
    <w:rsid w:val="00DD5707"/>
    <w:rsid w:val="00DD5722"/>
    <w:rsid w:val="00DD5A52"/>
    <w:rsid w:val="00DD5E9E"/>
    <w:rsid w:val="00DD5F58"/>
    <w:rsid w:val="00DD6C2B"/>
    <w:rsid w:val="00DE0BB2"/>
    <w:rsid w:val="00DE1A85"/>
    <w:rsid w:val="00DE2D9C"/>
    <w:rsid w:val="00DE3D0A"/>
    <w:rsid w:val="00DE5F36"/>
    <w:rsid w:val="00DE61DE"/>
    <w:rsid w:val="00DE6D05"/>
    <w:rsid w:val="00DF028E"/>
    <w:rsid w:val="00DF08D2"/>
    <w:rsid w:val="00DF0BDF"/>
    <w:rsid w:val="00DF1771"/>
    <w:rsid w:val="00DF190D"/>
    <w:rsid w:val="00DF3B38"/>
    <w:rsid w:val="00DF4737"/>
    <w:rsid w:val="00DF5AE6"/>
    <w:rsid w:val="00DF6615"/>
    <w:rsid w:val="00DF693B"/>
    <w:rsid w:val="00DF6DC9"/>
    <w:rsid w:val="00E00A6C"/>
    <w:rsid w:val="00E01788"/>
    <w:rsid w:val="00E04653"/>
    <w:rsid w:val="00E04B78"/>
    <w:rsid w:val="00E05BF2"/>
    <w:rsid w:val="00E05D44"/>
    <w:rsid w:val="00E06117"/>
    <w:rsid w:val="00E0759C"/>
    <w:rsid w:val="00E07EC4"/>
    <w:rsid w:val="00E11203"/>
    <w:rsid w:val="00E1241E"/>
    <w:rsid w:val="00E12489"/>
    <w:rsid w:val="00E13068"/>
    <w:rsid w:val="00E131A5"/>
    <w:rsid w:val="00E13F7C"/>
    <w:rsid w:val="00E1499D"/>
    <w:rsid w:val="00E14A74"/>
    <w:rsid w:val="00E158D8"/>
    <w:rsid w:val="00E15BD1"/>
    <w:rsid w:val="00E166FE"/>
    <w:rsid w:val="00E16795"/>
    <w:rsid w:val="00E16A2E"/>
    <w:rsid w:val="00E20854"/>
    <w:rsid w:val="00E20E9A"/>
    <w:rsid w:val="00E21097"/>
    <w:rsid w:val="00E21193"/>
    <w:rsid w:val="00E214BF"/>
    <w:rsid w:val="00E21608"/>
    <w:rsid w:val="00E218D8"/>
    <w:rsid w:val="00E21C9F"/>
    <w:rsid w:val="00E225BF"/>
    <w:rsid w:val="00E226F2"/>
    <w:rsid w:val="00E25F68"/>
    <w:rsid w:val="00E26995"/>
    <w:rsid w:val="00E31943"/>
    <w:rsid w:val="00E3200C"/>
    <w:rsid w:val="00E32382"/>
    <w:rsid w:val="00E32E91"/>
    <w:rsid w:val="00E34828"/>
    <w:rsid w:val="00E35656"/>
    <w:rsid w:val="00E362A8"/>
    <w:rsid w:val="00E36691"/>
    <w:rsid w:val="00E36BF1"/>
    <w:rsid w:val="00E370B8"/>
    <w:rsid w:val="00E372DF"/>
    <w:rsid w:val="00E37380"/>
    <w:rsid w:val="00E3787A"/>
    <w:rsid w:val="00E37C24"/>
    <w:rsid w:val="00E40A22"/>
    <w:rsid w:val="00E419E9"/>
    <w:rsid w:val="00E41C66"/>
    <w:rsid w:val="00E42851"/>
    <w:rsid w:val="00E42CEA"/>
    <w:rsid w:val="00E42E8E"/>
    <w:rsid w:val="00E43257"/>
    <w:rsid w:val="00E439D8"/>
    <w:rsid w:val="00E43D50"/>
    <w:rsid w:val="00E44960"/>
    <w:rsid w:val="00E450EE"/>
    <w:rsid w:val="00E453DE"/>
    <w:rsid w:val="00E45710"/>
    <w:rsid w:val="00E459C5"/>
    <w:rsid w:val="00E45B69"/>
    <w:rsid w:val="00E46C29"/>
    <w:rsid w:val="00E46DA6"/>
    <w:rsid w:val="00E50CF0"/>
    <w:rsid w:val="00E51107"/>
    <w:rsid w:val="00E51999"/>
    <w:rsid w:val="00E51AE1"/>
    <w:rsid w:val="00E51FC4"/>
    <w:rsid w:val="00E526D2"/>
    <w:rsid w:val="00E53068"/>
    <w:rsid w:val="00E53484"/>
    <w:rsid w:val="00E549F2"/>
    <w:rsid w:val="00E558E8"/>
    <w:rsid w:val="00E55B44"/>
    <w:rsid w:val="00E55BDE"/>
    <w:rsid w:val="00E55DB0"/>
    <w:rsid w:val="00E560FF"/>
    <w:rsid w:val="00E56415"/>
    <w:rsid w:val="00E56730"/>
    <w:rsid w:val="00E57263"/>
    <w:rsid w:val="00E62C02"/>
    <w:rsid w:val="00E62EC4"/>
    <w:rsid w:val="00E64D17"/>
    <w:rsid w:val="00E65A38"/>
    <w:rsid w:val="00E664F2"/>
    <w:rsid w:val="00E67199"/>
    <w:rsid w:val="00E674DF"/>
    <w:rsid w:val="00E675A4"/>
    <w:rsid w:val="00E67878"/>
    <w:rsid w:val="00E67BAB"/>
    <w:rsid w:val="00E70230"/>
    <w:rsid w:val="00E70A05"/>
    <w:rsid w:val="00E73524"/>
    <w:rsid w:val="00E751EC"/>
    <w:rsid w:val="00E76C5A"/>
    <w:rsid w:val="00E77C4E"/>
    <w:rsid w:val="00E81ADC"/>
    <w:rsid w:val="00E81BB1"/>
    <w:rsid w:val="00E8384B"/>
    <w:rsid w:val="00E84A08"/>
    <w:rsid w:val="00E86253"/>
    <w:rsid w:val="00E87D9D"/>
    <w:rsid w:val="00E87EA3"/>
    <w:rsid w:val="00E9019C"/>
    <w:rsid w:val="00E91362"/>
    <w:rsid w:val="00E915F4"/>
    <w:rsid w:val="00E9181D"/>
    <w:rsid w:val="00E91968"/>
    <w:rsid w:val="00E91C44"/>
    <w:rsid w:val="00E91CCF"/>
    <w:rsid w:val="00E92701"/>
    <w:rsid w:val="00E93B05"/>
    <w:rsid w:val="00E93CEC"/>
    <w:rsid w:val="00E940B3"/>
    <w:rsid w:val="00E94514"/>
    <w:rsid w:val="00E9523C"/>
    <w:rsid w:val="00E9581A"/>
    <w:rsid w:val="00E9714A"/>
    <w:rsid w:val="00E97888"/>
    <w:rsid w:val="00E97D04"/>
    <w:rsid w:val="00E97D1F"/>
    <w:rsid w:val="00EA1197"/>
    <w:rsid w:val="00EA27F6"/>
    <w:rsid w:val="00EA34A4"/>
    <w:rsid w:val="00EA4543"/>
    <w:rsid w:val="00EA520F"/>
    <w:rsid w:val="00EA5B35"/>
    <w:rsid w:val="00EA7141"/>
    <w:rsid w:val="00EA7521"/>
    <w:rsid w:val="00EA7BAF"/>
    <w:rsid w:val="00EB0235"/>
    <w:rsid w:val="00EB0422"/>
    <w:rsid w:val="00EB146F"/>
    <w:rsid w:val="00EB1DF6"/>
    <w:rsid w:val="00EB20C8"/>
    <w:rsid w:val="00EB3D9F"/>
    <w:rsid w:val="00EB5911"/>
    <w:rsid w:val="00EB596B"/>
    <w:rsid w:val="00EB6411"/>
    <w:rsid w:val="00EB6606"/>
    <w:rsid w:val="00EB6A63"/>
    <w:rsid w:val="00EB6AEB"/>
    <w:rsid w:val="00EB6C2C"/>
    <w:rsid w:val="00EB6E0F"/>
    <w:rsid w:val="00EB7303"/>
    <w:rsid w:val="00EB742C"/>
    <w:rsid w:val="00EB7770"/>
    <w:rsid w:val="00EC0106"/>
    <w:rsid w:val="00EC0C56"/>
    <w:rsid w:val="00EC1E30"/>
    <w:rsid w:val="00EC2981"/>
    <w:rsid w:val="00EC2AE4"/>
    <w:rsid w:val="00EC3B41"/>
    <w:rsid w:val="00EC5549"/>
    <w:rsid w:val="00EC59F2"/>
    <w:rsid w:val="00EC5C3B"/>
    <w:rsid w:val="00EC614C"/>
    <w:rsid w:val="00EC671B"/>
    <w:rsid w:val="00EC7697"/>
    <w:rsid w:val="00ED034D"/>
    <w:rsid w:val="00ED0AEA"/>
    <w:rsid w:val="00ED0BBB"/>
    <w:rsid w:val="00ED122A"/>
    <w:rsid w:val="00ED1D6B"/>
    <w:rsid w:val="00ED1FF2"/>
    <w:rsid w:val="00ED22B4"/>
    <w:rsid w:val="00ED2F54"/>
    <w:rsid w:val="00ED44CD"/>
    <w:rsid w:val="00ED4914"/>
    <w:rsid w:val="00ED4A62"/>
    <w:rsid w:val="00ED70DB"/>
    <w:rsid w:val="00ED7DB1"/>
    <w:rsid w:val="00EE17E8"/>
    <w:rsid w:val="00EE3016"/>
    <w:rsid w:val="00EE3465"/>
    <w:rsid w:val="00EE4FAB"/>
    <w:rsid w:val="00EE76B7"/>
    <w:rsid w:val="00EF0B9D"/>
    <w:rsid w:val="00EF0F43"/>
    <w:rsid w:val="00EF1286"/>
    <w:rsid w:val="00EF20B4"/>
    <w:rsid w:val="00EF215A"/>
    <w:rsid w:val="00EF2524"/>
    <w:rsid w:val="00EF2E88"/>
    <w:rsid w:val="00EF36FF"/>
    <w:rsid w:val="00EF3743"/>
    <w:rsid w:val="00EF4776"/>
    <w:rsid w:val="00EF6AC9"/>
    <w:rsid w:val="00EF71FA"/>
    <w:rsid w:val="00F02222"/>
    <w:rsid w:val="00F02347"/>
    <w:rsid w:val="00F03E91"/>
    <w:rsid w:val="00F04353"/>
    <w:rsid w:val="00F04A3F"/>
    <w:rsid w:val="00F075CB"/>
    <w:rsid w:val="00F07DD7"/>
    <w:rsid w:val="00F11684"/>
    <w:rsid w:val="00F13C89"/>
    <w:rsid w:val="00F13FBF"/>
    <w:rsid w:val="00F14C3C"/>
    <w:rsid w:val="00F15B47"/>
    <w:rsid w:val="00F16515"/>
    <w:rsid w:val="00F16C0E"/>
    <w:rsid w:val="00F16D35"/>
    <w:rsid w:val="00F1771D"/>
    <w:rsid w:val="00F17E20"/>
    <w:rsid w:val="00F17E36"/>
    <w:rsid w:val="00F20AEE"/>
    <w:rsid w:val="00F20B9F"/>
    <w:rsid w:val="00F21016"/>
    <w:rsid w:val="00F21BFE"/>
    <w:rsid w:val="00F2235F"/>
    <w:rsid w:val="00F226B8"/>
    <w:rsid w:val="00F22DA1"/>
    <w:rsid w:val="00F22E3F"/>
    <w:rsid w:val="00F22EF4"/>
    <w:rsid w:val="00F2378E"/>
    <w:rsid w:val="00F23AF0"/>
    <w:rsid w:val="00F24B09"/>
    <w:rsid w:val="00F250DB"/>
    <w:rsid w:val="00F26738"/>
    <w:rsid w:val="00F26EA8"/>
    <w:rsid w:val="00F26F62"/>
    <w:rsid w:val="00F272B8"/>
    <w:rsid w:val="00F27FDA"/>
    <w:rsid w:val="00F3175D"/>
    <w:rsid w:val="00F31B6B"/>
    <w:rsid w:val="00F31E4F"/>
    <w:rsid w:val="00F3222D"/>
    <w:rsid w:val="00F3370B"/>
    <w:rsid w:val="00F35ABF"/>
    <w:rsid w:val="00F35ADB"/>
    <w:rsid w:val="00F40BEE"/>
    <w:rsid w:val="00F4100C"/>
    <w:rsid w:val="00F4134E"/>
    <w:rsid w:val="00F419B5"/>
    <w:rsid w:val="00F41F16"/>
    <w:rsid w:val="00F42327"/>
    <w:rsid w:val="00F4349D"/>
    <w:rsid w:val="00F43E12"/>
    <w:rsid w:val="00F444DE"/>
    <w:rsid w:val="00F44532"/>
    <w:rsid w:val="00F447BD"/>
    <w:rsid w:val="00F457A7"/>
    <w:rsid w:val="00F45E84"/>
    <w:rsid w:val="00F477A3"/>
    <w:rsid w:val="00F5002F"/>
    <w:rsid w:val="00F50B8B"/>
    <w:rsid w:val="00F51268"/>
    <w:rsid w:val="00F51274"/>
    <w:rsid w:val="00F535C6"/>
    <w:rsid w:val="00F536D5"/>
    <w:rsid w:val="00F53BE7"/>
    <w:rsid w:val="00F55911"/>
    <w:rsid w:val="00F55DFD"/>
    <w:rsid w:val="00F56166"/>
    <w:rsid w:val="00F56912"/>
    <w:rsid w:val="00F577DA"/>
    <w:rsid w:val="00F57DC6"/>
    <w:rsid w:val="00F57F6C"/>
    <w:rsid w:val="00F60533"/>
    <w:rsid w:val="00F60E78"/>
    <w:rsid w:val="00F61D7C"/>
    <w:rsid w:val="00F621C6"/>
    <w:rsid w:val="00F62686"/>
    <w:rsid w:val="00F62832"/>
    <w:rsid w:val="00F63B15"/>
    <w:rsid w:val="00F647BE"/>
    <w:rsid w:val="00F65296"/>
    <w:rsid w:val="00F654AE"/>
    <w:rsid w:val="00F65C0F"/>
    <w:rsid w:val="00F6643C"/>
    <w:rsid w:val="00F66F84"/>
    <w:rsid w:val="00F701F1"/>
    <w:rsid w:val="00F70C7B"/>
    <w:rsid w:val="00F70F12"/>
    <w:rsid w:val="00F70F95"/>
    <w:rsid w:val="00F7153E"/>
    <w:rsid w:val="00F718E8"/>
    <w:rsid w:val="00F7218B"/>
    <w:rsid w:val="00F7224D"/>
    <w:rsid w:val="00F740FB"/>
    <w:rsid w:val="00F74511"/>
    <w:rsid w:val="00F75896"/>
    <w:rsid w:val="00F764E7"/>
    <w:rsid w:val="00F77D18"/>
    <w:rsid w:val="00F809E8"/>
    <w:rsid w:val="00F81350"/>
    <w:rsid w:val="00F81AFC"/>
    <w:rsid w:val="00F8206C"/>
    <w:rsid w:val="00F82E65"/>
    <w:rsid w:val="00F82E96"/>
    <w:rsid w:val="00F83215"/>
    <w:rsid w:val="00F855FB"/>
    <w:rsid w:val="00F85D6F"/>
    <w:rsid w:val="00F86D8B"/>
    <w:rsid w:val="00F90C5B"/>
    <w:rsid w:val="00F912FE"/>
    <w:rsid w:val="00F93100"/>
    <w:rsid w:val="00F93CF3"/>
    <w:rsid w:val="00F949E7"/>
    <w:rsid w:val="00F94F5D"/>
    <w:rsid w:val="00F95660"/>
    <w:rsid w:val="00F95D6B"/>
    <w:rsid w:val="00F9658C"/>
    <w:rsid w:val="00F9708F"/>
    <w:rsid w:val="00F97A4B"/>
    <w:rsid w:val="00FA0592"/>
    <w:rsid w:val="00FA23D3"/>
    <w:rsid w:val="00FA315B"/>
    <w:rsid w:val="00FA31F0"/>
    <w:rsid w:val="00FA474A"/>
    <w:rsid w:val="00FA54DA"/>
    <w:rsid w:val="00FA57CC"/>
    <w:rsid w:val="00FA652C"/>
    <w:rsid w:val="00FA662A"/>
    <w:rsid w:val="00FA6A04"/>
    <w:rsid w:val="00FA6DCA"/>
    <w:rsid w:val="00FA7175"/>
    <w:rsid w:val="00FB1587"/>
    <w:rsid w:val="00FB1A05"/>
    <w:rsid w:val="00FB1B9B"/>
    <w:rsid w:val="00FB33A1"/>
    <w:rsid w:val="00FB4807"/>
    <w:rsid w:val="00FB4E05"/>
    <w:rsid w:val="00FB4F6B"/>
    <w:rsid w:val="00FB5CA0"/>
    <w:rsid w:val="00FB6F99"/>
    <w:rsid w:val="00FB7152"/>
    <w:rsid w:val="00FC0F6A"/>
    <w:rsid w:val="00FC1453"/>
    <w:rsid w:val="00FC2A7C"/>
    <w:rsid w:val="00FC2CAB"/>
    <w:rsid w:val="00FC2D24"/>
    <w:rsid w:val="00FC2FCB"/>
    <w:rsid w:val="00FC4141"/>
    <w:rsid w:val="00FC45D7"/>
    <w:rsid w:val="00FC4B76"/>
    <w:rsid w:val="00FC560A"/>
    <w:rsid w:val="00FC5C09"/>
    <w:rsid w:val="00FC691A"/>
    <w:rsid w:val="00FC6C59"/>
    <w:rsid w:val="00FC6E51"/>
    <w:rsid w:val="00FC6F28"/>
    <w:rsid w:val="00FC6FB7"/>
    <w:rsid w:val="00FC7FA1"/>
    <w:rsid w:val="00FD037B"/>
    <w:rsid w:val="00FD0B31"/>
    <w:rsid w:val="00FD0BC8"/>
    <w:rsid w:val="00FD0D24"/>
    <w:rsid w:val="00FD31C2"/>
    <w:rsid w:val="00FD38FD"/>
    <w:rsid w:val="00FD3C3B"/>
    <w:rsid w:val="00FD3F75"/>
    <w:rsid w:val="00FD41D4"/>
    <w:rsid w:val="00FD5479"/>
    <w:rsid w:val="00FD6388"/>
    <w:rsid w:val="00FD65A7"/>
    <w:rsid w:val="00FD674E"/>
    <w:rsid w:val="00FD793E"/>
    <w:rsid w:val="00FE1969"/>
    <w:rsid w:val="00FE2202"/>
    <w:rsid w:val="00FE2617"/>
    <w:rsid w:val="00FE2B71"/>
    <w:rsid w:val="00FE3956"/>
    <w:rsid w:val="00FE3B04"/>
    <w:rsid w:val="00FE606D"/>
    <w:rsid w:val="00FE634A"/>
    <w:rsid w:val="00FE6701"/>
    <w:rsid w:val="00FE714B"/>
    <w:rsid w:val="00FE73B9"/>
    <w:rsid w:val="00FE779A"/>
    <w:rsid w:val="00FE7C27"/>
    <w:rsid w:val="00FE7FAE"/>
    <w:rsid w:val="00FF058D"/>
    <w:rsid w:val="00FF0F94"/>
    <w:rsid w:val="00FF169A"/>
    <w:rsid w:val="00FF1EF9"/>
    <w:rsid w:val="00FF23BC"/>
    <w:rsid w:val="00FF25D1"/>
    <w:rsid w:val="00FF2D6E"/>
    <w:rsid w:val="00FF2D9C"/>
    <w:rsid w:val="00FF2F98"/>
    <w:rsid w:val="00FF4485"/>
    <w:rsid w:val="00FF55C3"/>
    <w:rsid w:val="00FF7558"/>
    <w:rsid w:val="00FF7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0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56B1"/>
    <w:pPr>
      <w:keepNext/>
      <w:jc w:val="center"/>
      <w:outlineLvl w:val="0"/>
    </w:pPr>
    <w:rPr>
      <w:rFonts w:cs="Arial"/>
      <w:b/>
      <w:sz w:val="20"/>
      <w:szCs w:val="16"/>
    </w:rPr>
  </w:style>
  <w:style w:type="paragraph" w:styleId="Ttulo2">
    <w:name w:val="heading 2"/>
    <w:basedOn w:val="Normal"/>
    <w:next w:val="Normal"/>
    <w:link w:val="Ttulo2Car"/>
    <w:qFormat/>
    <w:rsid w:val="00C856B1"/>
    <w:pPr>
      <w:keepNext/>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6B1"/>
    <w:rPr>
      <w:rFonts w:ascii="Times New Roman" w:eastAsia="Times New Roman" w:hAnsi="Times New Roman" w:cs="Arial"/>
      <w:b/>
      <w:sz w:val="20"/>
      <w:szCs w:val="16"/>
      <w:lang w:eastAsia="es-ES"/>
    </w:rPr>
  </w:style>
  <w:style w:type="character" w:customStyle="1" w:styleId="Ttulo2Car">
    <w:name w:val="Título 2 Car"/>
    <w:basedOn w:val="Fuentedeprrafopredeter"/>
    <w:link w:val="Ttulo2"/>
    <w:rsid w:val="00C856B1"/>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C856B1"/>
    <w:pPr>
      <w:tabs>
        <w:tab w:val="center" w:pos="4252"/>
        <w:tab w:val="right" w:pos="8504"/>
      </w:tabs>
    </w:pPr>
  </w:style>
  <w:style w:type="character" w:customStyle="1" w:styleId="PiedepginaCar">
    <w:name w:val="Pie de página Car"/>
    <w:basedOn w:val="Fuentedeprrafopredeter"/>
    <w:link w:val="Piedepgina"/>
    <w:uiPriority w:val="99"/>
    <w:rsid w:val="00C856B1"/>
    <w:rPr>
      <w:rFonts w:ascii="Times New Roman" w:eastAsia="Times New Roman" w:hAnsi="Times New Roman" w:cs="Times New Roman"/>
      <w:sz w:val="24"/>
      <w:szCs w:val="24"/>
      <w:lang w:eastAsia="es-ES"/>
    </w:rPr>
  </w:style>
  <w:style w:type="character" w:styleId="Nmerodepgina">
    <w:name w:val="page number"/>
    <w:basedOn w:val="Fuentedeprrafopredeter"/>
    <w:rsid w:val="00C856B1"/>
  </w:style>
  <w:style w:type="paragraph" w:styleId="Textoindependiente3">
    <w:name w:val="Body Text 3"/>
    <w:basedOn w:val="Normal"/>
    <w:link w:val="Textoindependiente3Car"/>
    <w:rsid w:val="00C856B1"/>
    <w:pPr>
      <w:spacing w:after="120"/>
    </w:pPr>
    <w:rPr>
      <w:sz w:val="16"/>
      <w:szCs w:val="16"/>
      <w:lang w:val="es-ES"/>
    </w:rPr>
  </w:style>
  <w:style w:type="character" w:customStyle="1" w:styleId="Textoindependiente3Car">
    <w:name w:val="Texto independiente 3 Car"/>
    <w:basedOn w:val="Fuentedeprrafopredeter"/>
    <w:link w:val="Textoindependiente3"/>
    <w:rsid w:val="00C856B1"/>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C856B1"/>
    <w:pPr>
      <w:tabs>
        <w:tab w:val="center" w:pos="4252"/>
        <w:tab w:val="right" w:pos="8504"/>
      </w:tabs>
    </w:pPr>
  </w:style>
  <w:style w:type="character" w:customStyle="1" w:styleId="EncabezadoCar">
    <w:name w:val="Encabezado Car"/>
    <w:basedOn w:val="Fuentedeprrafopredeter"/>
    <w:link w:val="Encabezado"/>
    <w:rsid w:val="00C856B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856B1"/>
    <w:pPr>
      <w:jc w:val="both"/>
    </w:pPr>
    <w:rPr>
      <w:rFonts w:ascii="Garamond" w:hAnsi="Garamond"/>
      <w:szCs w:val="28"/>
    </w:rPr>
  </w:style>
  <w:style w:type="character" w:customStyle="1" w:styleId="TextoindependienteCar">
    <w:name w:val="Texto independiente Car"/>
    <w:basedOn w:val="Fuentedeprrafopredeter"/>
    <w:link w:val="Textoindependiente"/>
    <w:rsid w:val="00C856B1"/>
    <w:rPr>
      <w:rFonts w:ascii="Garamond" w:eastAsia="Times New Roman" w:hAnsi="Garamond" w:cs="Times New Roman"/>
      <w:sz w:val="24"/>
      <w:szCs w:val="28"/>
      <w:lang w:eastAsia="es-ES"/>
    </w:rPr>
  </w:style>
  <w:style w:type="paragraph" w:styleId="Textodeglobo">
    <w:name w:val="Balloon Text"/>
    <w:basedOn w:val="Normal"/>
    <w:link w:val="TextodegloboCar"/>
    <w:semiHidden/>
    <w:rsid w:val="00C856B1"/>
    <w:rPr>
      <w:rFonts w:ascii="Tahoma" w:hAnsi="Tahoma" w:cs="Tahoma"/>
      <w:sz w:val="16"/>
      <w:szCs w:val="16"/>
    </w:rPr>
  </w:style>
  <w:style w:type="character" w:customStyle="1" w:styleId="TextodegloboCar">
    <w:name w:val="Texto de globo Car"/>
    <w:basedOn w:val="Fuentedeprrafopredeter"/>
    <w:link w:val="Textodeglobo"/>
    <w:semiHidden/>
    <w:rsid w:val="00C856B1"/>
    <w:rPr>
      <w:rFonts w:ascii="Tahoma" w:eastAsia="Times New Roman" w:hAnsi="Tahoma" w:cs="Tahoma"/>
      <w:sz w:val="16"/>
      <w:szCs w:val="16"/>
      <w:lang w:eastAsia="es-ES"/>
    </w:rPr>
  </w:style>
  <w:style w:type="character" w:styleId="Refdecomentario">
    <w:name w:val="annotation reference"/>
    <w:semiHidden/>
    <w:rsid w:val="00C856B1"/>
    <w:rPr>
      <w:sz w:val="16"/>
      <w:szCs w:val="16"/>
    </w:rPr>
  </w:style>
  <w:style w:type="paragraph" w:styleId="Textocomentario">
    <w:name w:val="annotation text"/>
    <w:basedOn w:val="Normal"/>
    <w:link w:val="TextocomentarioCar"/>
    <w:semiHidden/>
    <w:rsid w:val="00C856B1"/>
    <w:rPr>
      <w:sz w:val="20"/>
      <w:szCs w:val="20"/>
      <w:lang w:val="es-ES"/>
    </w:rPr>
  </w:style>
  <w:style w:type="character" w:customStyle="1" w:styleId="TextocomentarioCar">
    <w:name w:val="Texto comentario Car"/>
    <w:basedOn w:val="Fuentedeprrafopredeter"/>
    <w:link w:val="Textocomentario"/>
    <w:semiHidden/>
    <w:rsid w:val="00C856B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856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rsid w:val="00C856B1"/>
    <w:pPr>
      <w:spacing w:before="101" w:after="101" w:line="216" w:lineRule="atLeast"/>
      <w:jc w:val="center"/>
    </w:pPr>
    <w:rPr>
      <w:b/>
      <w:sz w:val="18"/>
      <w:szCs w:val="20"/>
      <w:lang w:val="es-ES_tradnl"/>
    </w:rPr>
  </w:style>
  <w:style w:type="paragraph" w:customStyle="1" w:styleId="Default">
    <w:name w:val="Default"/>
    <w:link w:val="DefaultCar"/>
    <w:rsid w:val="00C856B1"/>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paragraph" w:styleId="Asuntodelcomentario">
    <w:name w:val="annotation subject"/>
    <w:basedOn w:val="Textocomentario"/>
    <w:next w:val="Textocomentario"/>
    <w:link w:val="AsuntodelcomentarioCar"/>
    <w:semiHidden/>
    <w:rsid w:val="00C856B1"/>
    <w:rPr>
      <w:b/>
      <w:bCs/>
      <w:lang w:val="es-MX"/>
    </w:rPr>
  </w:style>
  <w:style w:type="character" w:customStyle="1" w:styleId="AsuntodelcomentarioCar">
    <w:name w:val="Asunto del comentario Car"/>
    <w:basedOn w:val="TextocomentarioCar"/>
    <w:link w:val="Asuntodelcomentario"/>
    <w:semiHidden/>
    <w:rsid w:val="00C856B1"/>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C856B1"/>
    <w:pPr>
      <w:spacing w:after="120"/>
      <w:ind w:left="283"/>
    </w:pPr>
    <w:rPr>
      <w:lang w:val="es-ES"/>
    </w:rPr>
  </w:style>
  <w:style w:type="character" w:customStyle="1" w:styleId="SangradetextonormalCar">
    <w:name w:val="Sangría de texto normal Car"/>
    <w:basedOn w:val="Fuentedeprrafopredeter"/>
    <w:link w:val="Sangradetextonormal"/>
    <w:rsid w:val="00C856B1"/>
    <w:rPr>
      <w:rFonts w:ascii="Times New Roman" w:eastAsia="Times New Roman" w:hAnsi="Times New Roman" w:cs="Times New Roman"/>
      <w:sz w:val="24"/>
      <w:szCs w:val="24"/>
      <w:lang w:val="es-ES" w:eastAsia="es-ES"/>
    </w:rPr>
  </w:style>
  <w:style w:type="paragraph" w:customStyle="1" w:styleId="ececmsonormal">
    <w:name w:val="ec_ec_msonormal"/>
    <w:basedOn w:val="Normal"/>
    <w:rsid w:val="00C856B1"/>
    <w:pPr>
      <w:spacing w:after="324"/>
    </w:pPr>
    <w:rPr>
      <w:lang w:val="es-ES"/>
    </w:rPr>
  </w:style>
  <w:style w:type="paragraph" w:styleId="Prrafodelista">
    <w:name w:val="List Paragraph"/>
    <w:basedOn w:val="Normal"/>
    <w:uiPriority w:val="34"/>
    <w:qFormat/>
    <w:rsid w:val="00C856B1"/>
    <w:pPr>
      <w:ind w:left="708"/>
    </w:pPr>
  </w:style>
  <w:style w:type="character" w:customStyle="1" w:styleId="DefaultCar">
    <w:name w:val="Default Car"/>
    <w:link w:val="Default"/>
    <w:rsid w:val="00C856B1"/>
    <w:rPr>
      <w:rFonts w:ascii="Arial" w:eastAsia="Times New Roman" w:hAnsi="Arial" w:cs="Times New Roman"/>
      <w:color w:val="000000"/>
      <w:sz w:val="24"/>
      <w:szCs w:val="24"/>
      <w:lang w:val="es-ES" w:eastAsia="es-ES"/>
    </w:rPr>
  </w:style>
  <w:style w:type="character" w:styleId="Hipervnculo">
    <w:name w:val="Hyperlink"/>
    <w:rsid w:val="00C856B1"/>
    <w:rPr>
      <w:color w:val="0000FF"/>
      <w:u w:val="single"/>
    </w:rPr>
  </w:style>
  <w:style w:type="character" w:customStyle="1" w:styleId="estilo21">
    <w:name w:val="estilo21"/>
    <w:rsid w:val="00C856B1"/>
    <w:rPr>
      <w:rFonts w:ascii="Arial" w:hAnsi="Arial" w:cs="Arial" w:hint="default"/>
    </w:rPr>
  </w:style>
  <w:style w:type="paragraph" w:styleId="Sinespaciado">
    <w:name w:val="No Spacing"/>
    <w:link w:val="SinespaciadoCar"/>
    <w:uiPriority w:val="1"/>
    <w:qFormat/>
    <w:rsid w:val="00C856B1"/>
    <w:pPr>
      <w:spacing w:after="0" w:line="240" w:lineRule="auto"/>
    </w:pPr>
    <w:rPr>
      <w:rFonts w:ascii="Calibri" w:eastAsia="Calibri" w:hAnsi="Calibri" w:cs="Times New Roman"/>
    </w:rPr>
  </w:style>
  <w:style w:type="character" w:customStyle="1" w:styleId="Fuentedeprrafopredeter2">
    <w:name w:val="Fuente de párrafo predeter.2"/>
    <w:rsid w:val="004310B9"/>
  </w:style>
  <w:style w:type="paragraph" w:styleId="Subttulo">
    <w:name w:val="Subtitle"/>
    <w:basedOn w:val="Normal"/>
    <w:next w:val="Normal"/>
    <w:link w:val="SubttuloCar"/>
    <w:qFormat/>
    <w:rsid w:val="00F56912"/>
    <w:pPr>
      <w:suppressAutoHyphens/>
      <w:spacing w:after="60"/>
      <w:jc w:val="center"/>
      <w:outlineLvl w:val="1"/>
    </w:pPr>
    <w:rPr>
      <w:rFonts w:ascii="Cambria" w:hAnsi="Cambria"/>
      <w:lang w:val="es-ES" w:eastAsia="ar-SA"/>
    </w:rPr>
  </w:style>
  <w:style w:type="character" w:customStyle="1" w:styleId="SubttuloCar">
    <w:name w:val="Subtítulo Car"/>
    <w:basedOn w:val="Fuentedeprrafopredeter"/>
    <w:link w:val="Subttulo"/>
    <w:rsid w:val="00F56912"/>
    <w:rPr>
      <w:rFonts w:ascii="Cambria" w:eastAsia="Times New Roman" w:hAnsi="Cambria" w:cs="Times New Roman"/>
      <w:sz w:val="24"/>
      <w:szCs w:val="24"/>
      <w:lang w:val="es-ES" w:eastAsia="ar-SA"/>
    </w:rPr>
  </w:style>
  <w:style w:type="paragraph" w:styleId="NormalWeb">
    <w:name w:val="Normal (Web)"/>
    <w:basedOn w:val="Normal"/>
    <w:uiPriority w:val="99"/>
    <w:semiHidden/>
    <w:unhideWhenUsed/>
    <w:rsid w:val="00766DE0"/>
    <w:pPr>
      <w:spacing w:before="100" w:beforeAutospacing="1" w:after="100" w:afterAutospacing="1"/>
    </w:pPr>
    <w:rPr>
      <w:lang w:eastAsia="es-MX"/>
    </w:rPr>
  </w:style>
  <w:style w:type="character" w:customStyle="1" w:styleId="SinespaciadoCar">
    <w:name w:val="Sin espaciado Car"/>
    <w:link w:val="Sinespaciado"/>
    <w:uiPriority w:val="99"/>
    <w:locked/>
    <w:rsid w:val="00E00A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0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56B1"/>
    <w:pPr>
      <w:keepNext/>
      <w:jc w:val="center"/>
      <w:outlineLvl w:val="0"/>
    </w:pPr>
    <w:rPr>
      <w:rFonts w:cs="Arial"/>
      <w:b/>
      <w:sz w:val="20"/>
      <w:szCs w:val="16"/>
    </w:rPr>
  </w:style>
  <w:style w:type="paragraph" w:styleId="Ttulo2">
    <w:name w:val="heading 2"/>
    <w:basedOn w:val="Normal"/>
    <w:next w:val="Normal"/>
    <w:link w:val="Ttulo2Car"/>
    <w:qFormat/>
    <w:rsid w:val="00C856B1"/>
    <w:pPr>
      <w:keepNext/>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6B1"/>
    <w:rPr>
      <w:rFonts w:ascii="Times New Roman" w:eastAsia="Times New Roman" w:hAnsi="Times New Roman" w:cs="Arial"/>
      <w:b/>
      <w:sz w:val="20"/>
      <w:szCs w:val="16"/>
      <w:lang w:eastAsia="es-ES"/>
    </w:rPr>
  </w:style>
  <w:style w:type="character" w:customStyle="1" w:styleId="Ttulo2Car">
    <w:name w:val="Título 2 Car"/>
    <w:basedOn w:val="Fuentedeprrafopredeter"/>
    <w:link w:val="Ttulo2"/>
    <w:rsid w:val="00C856B1"/>
    <w:rPr>
      <w:rFonts w:ascii="Times New Roman" w:eastAsia="Times New Roman" w:hAnsi="Times New Roman" w:cs="Times New Roman"/>
      <w:b/>
      <w:sz w:val="20"/>
      <w:szCs w:val="20"/>
      <w:lang w:eastAsia="es-ES"/>
    </w:rPr>
  </w:style>
  <w:style w:type="paragraph" w:styleId="Piedepgina">
    <w:name w:val="footer"/>
    <w:basedOn w:val="Normal"/>
    <w:link w:val="PiedepginaCar"/>
    <w:uiPriority w:val="99"/>
    <w:rsid w:val="00C856B1"/>
    <w:pPr>
      <w:tabs>
        <w:tab w:val="center" w:pos="4252"/>
        <w:tab w:val="right" w:pos="8504"/>
      </w:tabs>
    </w:pPr>
  </w:style>
  <w:style w:type="character" w:customStyle="1" w:styleId="PiedepginaCar">
    <w:name w:val="Pie de página Car"/>
    <w:basedOn w:val="Fuentedeprrafopredeter"/>
    <w:link w:val="Piedepgina"/>
    <w:uiPriority w:val="99"/>
    <w:rsid w:val="00C856B1"/>
    <w:rPr>
      <w:rFonts w:ascii="Times New Roman" w:eastAsia="Times New Roman" w:hAnsi="Times New Roman" w:cs="Times New Roman"/>
      <w:sz w:val="24"/>
      <w:szCs w:val="24"/>
      <w:lang w:eastAsia="es-ES"/>
    </w:rPr>
  </w:style>
  <w:style w:type="character" w:styleId="Nmerodepgina">
    <w:name w:val="page number"/>
    <w:basedOn w:val="Fuentedeprrafopredeter"/>
    <w:rsid w:val="00C856B1"/>
  </w:style>
  <w:style w:type="paragraph" w:styleId="Textoindependiente3">
    <w:name w:val="Body Text 3"/>
    <w:basedOn w:val="Normal"/>
    <w:link w:val="Textoindependiente3Car"/>
    <w:rsid w:val="00C856B1"/>
    <w:pPr>
      <w:spacing w:after="120"/>
    </w:pPr>
    <w:rPr>
      <w:sz w:val="16"/>
      <w:szCs w:val="16"/>
      <w:lang w:val="es-ES"/>
    </w:rPr>
  </w:style>
  <w:style w:type="character" w:customStyle="1" w:styleId="Textoindependiente3Car">
    <w:name w:val="Texto independiente 3 Car"/>
    <w:basedOn w:val="Fuentedeprrafopredeter"/>
    <w:link w:val="Textoindependiente3"/>
    <w:rsid w:val="00C856B1"/>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C856B1"/>
    <w:pPr>
      <w:tabs>
        <w:tab w:val="center" w:pos="4252"/>
        <w:tab w:val="right" w:pos="8504"/>
      </w:tabs>
    </w:pPr>
  </w:style>
  <w:style w:type="character" w:customStyle="1" w:styleId="EncabezadoCar">
    <w:name w:val="Encabezado Car"/>
    <w:basedOn w:val="Fuentedeprrafopredeter"/>
    <w:link w:val="Encabezado"/>
    <w:rsid w:val="00C856B1"/>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856B1"/>
    <w:pPr>
      <w:jc w:val="both"/>
    </w:pPr>
    <w:rPr>
      <w:rFonts w:ascii="Garamond" w:hAnsi="Garamond"/>
      <w:szCs w:val="28"/>
    </w:rPr>
  </w:style>
  <w:style w:type="character" w:customStyle="1" w:styleId="TextoindependienteCar">
    <w:name w:val="Texto independiente Car"/>
    <w:basedOn w:val="Fuentedeprrafopredeter"/>
    <w:link w:val="Textoindependiente"/>
    <w:rsid w:val="00C856B1"/>
    <w:rPr>
      <w:rFonts w:ascii="Garamond" w:eastAsia="Times New Roman" w:hAnsi="Garamond" w:cs="Times New Roman"/>
      <w:sz w:val="24"/>
      <w:szCs w:val="28"/>
      <w:lang w:eastAsia="es-ES"/>
    </w:rPr>
  </w:style>
  <w:style w:type="paragraph" w:styleId="Textodeglobo">
    <w:name w:val="Balloon Text"/>
    <w:basedOn w:val="Normal"/>
    <w:link w:val="TextodegloboCar"/>
    <w:semiHidden/>
    <w:rsid w:val="00C856B1"/>
    <w:rPr>
      <w:rFonts w:ascii="Tahoma" w:hAnsi="Tahoma" w:cs="Tahoma"/>
      <w:sz w:val="16"/>
      <w:szCs w:val="16"/>
    </w:rPr>
  </w:style>
  <w:style w:type="character" w:customStyle="1" w:styleId="TextodegloboCar">
    <w:name w:val="Texto de globo Car"/>
    <w:basedOn w:val="Fuentedeprrafopredeter"/>
    <w:link w:val="Textodeglobo"/>
    <w:semiHidden/>
    <w:rsid w:val="00C856B1"/>
    <w:rPr>
      <w:rFonts w:ascii="Tahoma" w:eastAsia="Times New Roman" w:hAnsi="Tahoma" w:cs="Tahoma"/>
      <w:sz w:val="16"/>
      <w:szCs w:val="16"/>
      <w:lang w:eastAsia="es-ES"/>
    </w:rPr>
  </w:style>
  <w:style w:type="character" w:styleId="Refdecomentario">
    <w:name w:val="annotation reference"/>
    <w:semiHidden/>
    <w:rsid w:val="00C856B1"/>
    <w:rPr>
      <w:sz w:val="16"/>
      <w:szCs w:val="16"/>
    </w:rPr>
  </w:style>
  <w:style w:type="paragraph" w:styleId="Textocomentario">
    <w:name w:val="annotation text"/>
    <w:basedOn w:val="Normal"/>
    <w:link w:val="TextocomentarioCar"/>
    <w:semiHidden/>
    <w:rsid w:val="00C856B1"/>
    <w:rPr>
      <w:sz w:val="20"/>
      <w:szCs w:val="20"/>
      <w:lang w:val="es-ES"/>
    </w:rPr>
  </w:style>
  <w:style w:type="character" w:customStyle="1" w:styleId="TextocomentarioCar">
    <w:name w:val="Texto comentario Car"/>
    <w:basedOn w:val="Fuentedeprrafopredeter"/>
    <w:link w:val="Textocomentario"/>
    <w:semiHidden/>
    <w:rsid w:val="00C856B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856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OTACION">
    <w:name w:val="ANOTACION"/>
    <w:basedOn w:val="Normal"/>
    <w:rsid w:val="00C856B1"/>
    <w:pPr>
      <w:spacing w:before="101" w:after="101" w:line="216" w:lineRule="atLeast"/>
      <w:jc w:val="center"/>
    </w:pPr>
    <w:rPr>
      <w:b/>
      <w:sz w:val="18"/>
      <w:szCs w:val="20"/>
      <w:lang w:val="es-ES_tradnl"/>
    </w:rPr>
  </w:style>
  <w:style w:type="paragraph" w:customStyle="1" w:styleId="Default">
    <w:name w:val="Default"/>
    <w:link w:val="DefaultCar"/>
    <w:rsid w:val="00C856B1"/>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paragraph" w:styleId="Asuntodelcomentario">
    <w:name w:val="annotation subject"/>
    <w:basedOn w:val="Textocomentario"/>
    <w:next w:val="Textocomentario"/>
    <w:link w:val="AsuntodelcomentarioCar"/>
    <w:semiHidden/>
    <w:rsid w:val="00C856B1"/>
    <w:rPr>
      <w:b/>
      <w:bCs/>
      <w:lang w:val="es-MX"/>
    </w:rPr>
  </w:style>
  <w:style w:type="character" w:customStyle="1" w:styleId="AsuntodelcomentarioCar">
    <w:name w:val="Asunto del comentario Car"/>
    <w:basedOn w:val="TextocomentarioCar"/>
    <w:link w:val="Asuntodelcomentario"/>
    <w:semiHidden/>
    <w:rsid w:val="00C856B1"/>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C856B1"/>
    <w:pPr>
      <w:spacing w:after="120"/>
      <w:ind w:left="283"/>
    </w:pPr>
    <w:rPr>
      <w:lang w:val="es-ES"/>
    </w:rPr>
  </w:style>
  <w:style w:type="character" w:customStyle="1" w:styleId="SangradetextonormalCar">
    <w:name w:val="Sangría de texto normal Car"/>
    <w:basedOn w:val="Fuentedeprrafopredeter"/>
    <w:link w:val="Sangradetextonormal"/>
    <w:rsid w:val="00C856B1"/>
    <w:rPr>
      <w:rFonts w:ascii="Times New Roman" w:eastAsia="Times New Roman" w:hAnsi="Times New Roman" w:cs="Times New Roman"/>
      <w:sz w:val="24"/>
      <w:szCs w:val="24"/>
      <w:lang w:val="es-ES" w:eastAsia="es-ES"/>
    </w:rPr>
  </w:style>
  <w:style w:type="paragraph" w:customStyle="1" w:styleId="ececmsonormal">
    <w:name w:val="ec_ec_msonormal"/>
    <w:basedOn w:val="Normal"/>
    <w:rsid w:val="00C856B1"/>
    <w:pPr>
      <w:spacing w:after="324"/>
    </w:pPr>
    <w:rPr>
      <w:lang w:val="es-ES"/>
    </w:rPr>
  </w:style>
  <w:style w:type="paragraph" w:styleId="Prrafodelista">
    <w:name w:val="List Paragraph"/>
    <w:basedOn w:val="Normal"/>
    <w:uiPriority w:val="34"/>
    <w:qFormat/>
    <w:rsid w:val="00C856B1"/>
    <w:pPr>
      <w:ind w:left="708"/>
    </w:pPr>
  </w:style>
  <w:style w:type="character" w:customStyle="1" w:styleId="DefaultCar">
    <w:name w:val="Default Car"/>
    <w:link w:val="Default"/>
    <w:rsid w:val="00C856B1"/>
    <w:rPr>
      <w:rFonts w:ascii="Arial" w:eastAsia="Times New Roman" w:hAnsi="Arial" w:cs="Times New Roman"/>
      <w:color w:val="000000"/>
      <w:sz w:val="24"/>
      <w:szCs w:val="24"/>
      <w:lang w:val="es-ES" w:eastAsia="es-ES"/>
    </w:rPr>
  </w:style>
  <w:style w:type="character" w:styleId="Hipervnculo">
    <w:name w:val="Hyperlink"/>
    <w:rsid w:val="00C856B1"/>
    <w:rPr>
      <w:color w:val="0000FF"/>
      <w:u w:val="single"/>
    </w:rPr>
  </w:style>
  <w:style w:type="character" w:customStyle="1" w:styleId="estilo21">
    <w:name w:val="estilo21"/>
    <w:rsid w:val="00C856B1"/>
    <w:rPr>
      <w:rFonts w:ascii="Arial" w:hAnsi="Arial" w:cs="Arial" w:hint="default"/>
    </w:rPr>
  </w:style>
  <w:style w:type="paragraph" w:styleId="Sinespaciado">
    <w:name w:val="No Spacing"/>
    <w:link w:val="SinespaciadoCar"/>
    <w:uiPriority w:val="1"/>
    <w:qFormat/>
    <w:rsid w:val="00C856B1"/>
    <w:pPr>
      <w:spacing w:after="0" w:line="240" w:lineRule="auto"/>
    </w:pPr>
    <w:rPr>
      <w:rFonts w:ascii="Calibri" w:eastAsia="Calibri" w:hAnsi="Calibri" w:cs="Times New Roman"/>
    </w:rPr>
  </w:style>
  <w:style w:type="character" w:customStyle="1" w:styleId="Fuentedeprrafopredeter2">
    <w:name w:val="Fuente de párrafo predeter.2"/>
    <w:rsid w:val="004310B9"/>
  </w:style>
  <w:style w:type="paragraph" w:styleId="Subttulo">
    <w:name w:val="Subtitle"/>
    <w:basedOn w:val="Normal"/>
    <w:next w:val="Normal"/>
    <w:link w:val="SubttuloCar"/>
    <w:qFormat/>
    <w:rsid w:val="00F56912"/>
    <w:pPr>
      <w:suppressAutoHyphens/>
      <w:spacing w:after="60"/>
      <w:jc w:val="center"/>
      <w:outlineLvl w:val="1"/>
    </w:pPr>
    <w:rPr>
      <w:rFonts w:ascii="Cambria" w:hAnsi="Cambria"/>
      <w:lang w:val="es-ES" w:eastAsia="ar-SA"/>
    </w:rPr>
  </w:style>
  <w:style w:type="character" w:customStyle="1" w:styleId="SubttuloCar">
    <w:name w:val="Subtítulo Car"/>
    <w:basedOn w:val="Fuentedeprrafopredeter"/>
    <w:link w:val="Subttulo"/>
    <w:rsid w:val="00F56912"/>
    <w:rPr>
      <w:rFonts w:ascii="Cambria" w:eastAsia="Times New Roman" w:hAnsi="Cambria" w:cs="Times New Roman"/>
      <w:sz w:val="24"/>
      <w:szCs w:val="24"/>
      <w:lang w:val="es-ES" w:eastAsia="ar-SA"/>
    </w:rPr>
  </w:style>
  <w:style w:type="paragraph" w:styleId="NormalWeb">
    <w:name w:val="Normal (Web)"/>
    <w:basedOn w:val="Normal"/>
    <w:uiPriority w:val="99"/>
    <w:semiHidden/>
    <w:unhideWhenUsed/>
    <w:rsid w:val="00766DE0"/>
    <w:pPr>
      <w:spacing w:before="100" w:beforeAutospacing="1" w:after="100" w:afterAutospacing="1"/>
    </w:pPr>
    <w:rPr>
      <w:lang w:eastAsia="es-MX"/>
    </w:rPr>
  </w:style>
  <w:style w:type="character" w:customStyle="1" w:styleId="SinespaciadoCar">
    <w:name w:val="Sin espaciado Car"/>
    <w:link w:val="Sinespaciado"/>
    <w:uiPriority w:val="99"/>
    <w:locked/>
    <w:rsid w:val="00E00A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161">
      <w:bodyDiv w:val="1"/>
      <w:marLeft w:val="0"/>
      <w:marRight w:val="0"/>
      <w:marTop w:val="0"/>
      <w:marBottom w:val="0"/>
      <w:divBdr>
        <w:top w:val="none" w:sz="0" w:space="0" w:color="auto"/>
        <w:left w:val="none" w:sz="0" w:space="0" w:color="auto"/>
        <w:bottom w:val="none" w:sz="0" w:space="0" w:color="auto"/>
        <w:right w:val="none" w:sz="0" w:space="0" w:color="auto"/>
      </w:divBdr>
    </w:div>
    <w:div w:id="33703214">
      <w:bodyDiv w:val="1"/>
      <w:marLeft w:val="0"/>
      <w:marRight w:val="0"/>
      <w:marTop w:val="0"/>
      <w:marBottom w:val="0"/>
      <w:divBdr>
        <w:top w:val="none" w:sz="0" w:space="0" w:color="auto"/>
        <w:left w:val="none" w:sz="0" w:space="0" w:color="auto"/>
        <w:bottom w:val="none" w:sz="0" w:space="0" w:color="auto"/>
        <w:right w:val="none" w:sz="0" w:space="0" w:color="auto"/>
      </w:divBdr>
    </w:div>
    <w:div w:id="44261157">
      <w:bodyDiv w:val="1"/>
      <w:marLeft w:val="0"/>
      <w:marRight w:val="0"/>
      <w:marTop w:val="0"/>
      <w:marBottom w:val="0"/>
      <w:divBdr>
        <w:top w:val="none" w:sz="0" w:space="0" w:color="auto"/>
        <w:left w:val="none" w:sz="0" w:space="0" w:color="auto"/>
        <w:bottom w:val="none" w:sz="0" w:space="0" w:color="auto"/>
        <w:right w:val="none" w:sz="0" w:space="0" w:color="auto"/>
      </w:divBdr>
    </w:div>
    <w:div w:id="46955314">
      <w:bodyDiv w:val="1"/>
      <w:marLeft w:val="0"/>
      <w:marRight w:val="0"/>
      <w:marTop w:val="0"/>
      <w:marBottom w:val="0"/>
      <w:divBdr>
        <w:top w:val="none" w:sz="0" w:space="0" w:color="auto"/>
        <w:left w:val="none" w:sz="0" w:space="0" w:color="auto"/>
        <w:bottom w:val="none" w:sz="0" w:space="0" w:color="auto"/>
        <w:right w:val="none" w:sz="0" w:space="0" w:color="auto"/>
      </w:divBdr>
    </w:div>
    <w:div w:id="67728363">
      <w:bodyDiv w:val="1"/>
      <w:marLeft w:val="0"/>
      <w:marRight w:val="0"/>
      <w:marTop w:val="0"/>
      <w:marBottom w:val="0"/>
      <w:divBdr>
        <w:top w:val="none" w:sz="0" w:space="0" w:color="auto"/>
        <w:left w:val="none" w:sz="0" w:space="0" w:color="auto"/>
        <w:bottom w:val="none" w:sz="0" w:space="0" w:color="auto"/>
        <w:right w:val="none" w:sz="0" w:space="0" w:color="auto"/>
      </w:divBdr>
    </w:div>
    <w:div w:id="72705169">
      <w:bodyDiv w:val="1"/>
      <w:marLeft w:val="0"/>
      <w:marRight w:val="0"/>
      <w:marTop w:val="0"/>
      <w:marBottom w:val="0"/>
      <w:divBdr>
        <w:top w:val="none" w:sz="0" w:space="0" w:color="auto"/>
        <w:left w:val="none" w:sz="0" w:space="0" w:color="auto"/>
        <w:bottom w:val="none" w:sz="0" w:space="0" w:color="auto"/>
        <w:right w:val="none" w:sz="0" w:space="0" w:color="auto"/>
      </w:divBdr>
    </w:div>
    <w:div w:id="74522390">
      <w:bodyDiv w:val="1"/>
      <w:marLeft w:val="0"/>
      <w:marRight w:val="0"/>
      <w:marTop w:val="0"/>
      <w:marBottom w:val="0"/>
      <w:divBdr>
        <w:top w:val="none" w:sz="0" w:space="0" w:color="auto"/>
        <w:left w:val="none" w:sz="0" w:space="0" w:color="auto"/>
        <w:bottom w:val="none" w:sz="0" w:space="0" w:color="auto"/>
        <w:right w:val="none" w:sz="0" w:space="0" w:color="auto"/>
      </w:divBdr>
    </w:div>
    <w:div w:id="75825809">
      <w:bodyDiv w:val="1"/>
      <w:marLeft w:val="0"/>
      <w:marRight w:val="0"/>
      <w:marTop w:val="0"/>
      <w:marBottom w:val="0"/>
      <w:divBdr>
        <w:top w:val="none" w:sz="0" w:space="0" w:color="auto"/>
        <w:left w:val="none" w:sz="0" w:space="0" w:color="auto"/>
        <w:bottom w:val="none" w:sz="0" w:space="0" w:color="auto"/>
        <w:right w:val="none" w:sz="0" w:space="0" w:color="auto"/>
      </w:divBdr>
    </w:div>
    <w:div w:id="116022818">
      <w:bodyDiv w:val="1"/>
      <w:marLeft w:val="0"/>
      <w:marRight w:val="0"/>
      <w:marTop w:val="0"/>
      <w:marBottom w:val="0"/>
      <w:divBdr>
        <w:top w:val="none" w:sz="0" w:space="0" w:color="auto"/>
        <w:left w:val="none" w:sz="0" w:space="0" w:color="auto"/>
        <w:bottom w:val="none" w:sz="0" w:space="0" w:color="auto"/>
        <w:right w:val="none" w:sz="0" w:space="0" w:color="auto"/>
      </w:divBdr>
    </w:div>
    <w:div w:id="116680486">
      <w:bodyDiv w:val="1"/>
      <w:marLeft w:val="0"/>
      <w:marRight w:val="0"/>
      <w:marTop w:val="0"/>
      <w:marBottom w:val="0"/>
      <w:divBdr>
        <w:top w:val="none" w:sz="0" w:space="0" w:color="auto"/>
        <w:left w:val="none" w:sz="0" w:space="0" w:color="auto"/>
        <w:bottom w:val="none" w:sz="0" w:space="0" w:color="auto"/>
        <w:right w:val="none" w:sz="0" w:space="0" w:color="auto"/>
      </w:divBdr>
    </w:div>
    <w:div w:id="121386768">
      <w:bodyDiv w:val="1"/>
      <w:marLeft w:val="0"/>
      <w:marRight w:val="0"/>
      <w:marTop w:val="0"/>
      <w:marBottom w:val="0"/>
      <w:divBdr>
        <w:top w:val="none" w:sz="0" w:space="0" w:color="auto"/>
        <w:left w:val="none" w:sz="0" w:space="0" w:color="auto"/>
        <w:bottom w:val="none" w:sz="0" w:space="0" w:color="auto"/>
        <w:right w:val="none" w:sz="0" w:space="0" w:color="auto"/>
      </w:divBdr>
    </w:div>
    <w:div w:id="147669936">
      <w:bodyDiv w:val="1"/>
      <w:marLeft w:val="0"/>
      <w:marRight w:val="0"/>
      <w:marTop w:val="0"/>
      <w:marBottom w:val="0"/>
      <w:divBdr>
        <w:top w:val="none" w:sz="0" w:space="0" w:color="auto"/>
        <w:left w:val="none" w:sz="0" w:space="0" w:color="auto"/>
        <w:bottom w:val="none" w:sz="0" w:space="0" w:color="auto"/>
        <w:right w:val="none" w:sz="0" w:space="0" w:color="auto"/>
      </w:divBdr>
    </w:div>
    <w:div w:id="149684853">
      <w:bodyDiv w:val="1"/>
      <w:marLeft w:val="0"/>
      <w:marRight w:val="0"/>
      <w:marTop w:val="0"/>
      <w:marBottom w:val="0"/>
      <w:divBdr>
        <w:top w:val="none" w:sz="0" w:space="0" w:color="auto"/>
        <w:left w:val="none" w:sz="0" w:space="0" w:color="auto"/>
        <w:bottom w:val="none" w:sz="0" w:space="0" w:color="auto"/>
        <w:right w:val="none" w:sz="0" w:space="0" w:color="auto"/>
      </w:divBdr>
    </w:div>
    <w:div w:id="159540558">
      <w:bodyDiv w:val="1"/>
      <w:marLeft w:val="0"/>
      <w:marRight w:val="0"/>
      <w:marTop w:val="0"/>
      <w:marBottom w:val="0"/>
      <w:divBdr>
        <w:top w:val="none" w:sz="0" w:space="0" w:color="auto"/>
        <w:left w:val="none" w:sz="0" w:space="0" w:color="auto"/>
        <w:bottom w:val="none" w:sz="0" w:space="0" w:color="auto"/>
        <w:right w:val="none" w:sz="0" w:space="0" w:color="auto"/>
      </w:divBdr>
    </w:div>
    <w:div w:id="182598789">
      <w:bodyDiv w:val="1"/>
      <w:marLeft w:val="0"/>
      <w:marRight w:val="0"/>
      <w:marTop w:val="0"/>
      <w:marBottom w:val="0"/>
      <w:divBdr>
        <w:top w:val="none" w:sz="0" w:space="0" w:color="auto"/>
        <w:left w:val="none" w:sz="0" w:space="0" w:color="auto"/>
        <w:bottom w:val="none" w:sz="0" w:space="0" w:color="auto"/>
        <w:right w:val="none" w:sz="0" w:space="0" w:color="auto"/>
      </w:divBdr>
    </w:div>
    <w:div w:id="195504990">
      <w:bodyDiv w:val="1"/>
      <w:marLeft w:val="0"/>
      <w:marRight w:val="0"/>
      <w:marTop w:val="0"/>
      <w:marBottom w:val="0"/>
      <w:divBdr>
        <w:top w:val="none" w:sz="0" w:space="0" w:color="auto"/>
        <w:left w:val="none" w:sz="0" w:space="0" w:color="auto"/>
        <w:bottom w:val="none" w:sz="0" w:space="0" w:color="auto"/>
        <w:right w:val="none" w:sz="0" w:space="0" w:color="auto"/>
      </w:divBdr>
    </w:div>
    <w:div w:id="209996869">
      <w:bodyDiv w:val="1"/>
      <w:marLeft w:val="0"/>
      <w:marRight w:val="0"/>
      <w:marTop w:val="0"/>
      <w:marBottom w:val="0"/>
      <w:divBdr>
        <w:top w:val="none" w:sz="0" w:space="0" w:color="auto"/>
        <w:left w:val="none" w:sz="0" w:space="0" w:color="auto"/>
        <w:bottom w:val="none" w:sz="0" w:space="0" w:color="auto"/>
        <w:right w:val="none" w:sz="0" w:space="0" w:color="auto"/>
      </w:divBdr>
    </w:div>
    <w:div w:id="220988863">
      <w:bodyDiv w:val="1"/>
      <w:marLeft w:val="0"/>
      <w:marRight w:val="0"/>
      <w:marTop w:val="0"/>
      <w:marBottom w:val="0"/>
      <w:divBdr>
        <w:top w:val="none" w:sz="0" w:space="0" w:color="auto"/>
        <w:left w:val="none" w:sz="0" w:space="0" w:color="auto"/>
        <w:bottom w:val="none" w:sz="0" w:space="0" w:color="auto"/>
        <w:right w:val="none" w:sz="0" w:space="0" w:color="auto"/>
      </w:divBdr>
    </w:div>
    <w:div w:id="221478176">
      <w:bodyDiv w:val="1"/>
      <w:marLeft w:val="0"/>
      <w:marRight w:val="0"/>
      <w:marTop w:val="0"/>
      <w:marBottom w:val="0"/>
      <w:divBdr>
        <w:top w:val="none" w:sz="0" w:space="0" w:color="auto"/>
        <w:left w:val="none" w:sz="0" w:space="0" w:color="auto"/>
        <w:bottom w:val="none" w:sz="0" w:space="0" w:color="auto"/>
        <w:right w:val="none" w:sz="0" w:space="0" w:color="auto"/>
      </w:divBdr>
    </w:div>
    <w:div w:id="221910306">
      <w:bodyDiv w:val="1"/>
      <w:marLeft w:val="0"/>
      <w:marRight w:val="0"/>
      <w:marTop w:val="0"/>
      <w:marBottom w:val="0"/>
      <w:divBdr>
        <w:top w:val="none" w:sz="0" w:space="0" w:color="auto"/>
        <w:left w:val="none" w:sz="0" w:space="0" w:color="auto"/>
        <w:bottom w:val="none" w:sz="0" w:space="0" w:color="auto"/>
        <w:right w:val="none" w:sz="0" w:space="0" w:color="auto"/>
      </w:divBdr>
    </w:div>
    <w:div w:id="235825086">
      <w:bodyDiv w:val="1"/>
      <w:marLeft w:val="0"/>
      <w:marRight w:val="0"/>
      <w:marTop w:val="0"/>
      <w:marBottom w:val="0"/>
      <w:divBdr>
        <w:top w:val="none" w:sz="0" w:space="0" w:color="auto"/>
        <w:left w:val="none" w:sz="0" w:space="0" w:color="auto"/>
        <w:bottom w:val="none" w:sz="0" w:space="0" w:color="auto"/>
        <w:right w:val="none" w:sz="0" w:space="0" w:color="auto"/>
      </w:divBdr>
    </w:div>
    <w:div w:id="241989709">
      <w:bodyDiv w:val="1"/>
      <w:marLeft w:val="0"/>
      <w:marRight w:val="0"/>
      <w:marTop w:val="0"/>
      <w:marBottom w:val="0"/>
      <w:divBdr>
        <w:top w:val="none" w:sz="0" w:space="0" w:color="auto"/>
        <w:left w:val="none" w:sz="0" w:space="0" w:color="auto"/>
        <w:bottom w:val="none" w:sz="0" w:space="0" w:color="auto"/>
        <w:right w:val="none" w:sz="0" w:space="0" w:color="auto"/>
      </w:divBdr>
    </w:div>
    <w:div w:id="263540234">
      <w:bodyDiv w:val="1"/>
      <w:marLeft w:val="0"/>
      <w:marRight w:val="0"/>
      <w:marTop w:val="0"/>
      <w:marBottom w:val="0"/>
      <w:divBdr>
        <w:top w:val="none" w:sz="0" w:space="0" w:color="auto"/>
        <w:left w:val="none" w:sz="0" w:space="0" w:color="auto"/>
        <w:bottom w:val="none" w:sz="0" w:space="0" w:color="auto"/>
        <w:right w:val="none" w:sz="0" w:space="0" w:color="auto"/>
      </w:divBdr>
    </w:div>
    <w:div w:id="269091693">
      <w:bodyDiv w:val="1"/>
      <w:marLeft w:val="0"/>
      <w:marRight w:val="0"/>
      <w:marTop w:val="0"/>
      <w:marBottom w:val="0"/>
      <w:divBdr>
        <w:top w:val="none" w:sz="0" w:space="0" w:color="auto"/>
        <w:left w:val="none" w:sz="0" w:space="0" w:color="auto"/>
        <w:bottom w:val="none" w:sz="0" w:space="0" w:color="auto"/>
        <w:right w:val="none" w:sz="0" w:space="0" w:color="auto"/>
      </w:divBdr>
    </w:div>
    <w:div w:id="306204661">
      <w:bodyDiv w:val="1"/>
      <w:marLeft w:val="0"/>
      <w:marRight w:val="0"/>
      <w:marTop w:val="0"/>
      <w:marBottom w:val="0"/>
      <w:divBdr>
        <w:top w:val="none" w:sz="0" w:space="0" w:color="auto"/>
        <w:left w:val="none" w:sz="0" w:space="0" w:color="auto"/>
        <w:bottom w:val="none" w:sz="0" w:space="0" w:color="auto"/>
        <w:right w:val="none" w:sz="0" w:space="0" w:color="auto"/>
      </w:divBdr>
    </w:div>
    <w:div w:id="317805269">
      <w:bodyDiv w:val="1"/>
      <w:marLeft w:val="0"/>
      <w:marRight w:val="0"/>
      <w:marTop w:val="0"/>
      <w:marBottom w:val="0"/>
      <w:divBdr>
        <w:top w:val="none" w:sz="0" w:space="0" w:color="auto"/>
        <w:left w:val="none" w:sz="0" w:space="0" w:color="auto"/>
        <w:bottom w:val="none" w:sz="0" w:space="0" w:color="auto"/>
        <w:right w:val="none" w:sz="0" w:space="0" w:color="auto"/>
      </w:divBdr>
    </w:div>
    <w:div w:id="339553638">
      <w:bodyDiv w:val="1"/>
      <w:marLeft w:val="0"/>
      <w:marRight w:val="0"/>
      <w:marTop w:val="0"/>
      <w:marBottom w:val="0"/>
      <w:divBdr>
        <w:top w:val="none" w:sz="0" w:space="0" w:color="auto"/>
        <w:left w:val="none" w:sz="0" w:space="0" w:color="auto"/>
        <w:bottom w:val="none" w:sz="0" w:space="0" w:color="auto"/>
        <w:right w:val="none" w:sz="0" w:space="0" w:color="auto"/>
      </w:divBdr>
    </w:div>
    <w:div w:id="355933436">
      <w:bodyDiv w:val="1"/>
      <w:marLeft w:val="0"/>
      <w:marRight w:val="0"/>
      <w:marTop w:val="0"/>
      <w:marBottom w:val="0"/>
      <w:divBdr>
        <w:top w:val="none" w:sz="0" w:space="0" w:color="auto"/>
        <w:left w:val="none" w:sz="0" w:space="0" w:color="auto"/>
        <w:bottom w:val="none" w:sz="0" w:space="0" w:color="auto"/>
        <w:right w:val="none" w:sz="0" w:space="0" w:color="auto"/>
      </w:divBdr>
    </w:div>
    <w:div w:id="367417984">
      <w:bodyDiv w:val="1"/>
      <w:marLeft w:val="0"/>
      <w:marRight w:val="0"/>
      <w:marTop w:val="0"/>
      <w:marBottom w:val="0"/>
      <w:divBdr>
        <w:top w:val="none" w:sz="0" w:space="0" w:color="auto"/>
        <w:left w:val="none" w:sz="0" w:space="0" w:color="auto"/>
        <w:bottom w:val="none" w:sz="0" w:space="0" w:color="auto"/>
        <w:right w:val="none" w:sz="0" w:space="0" w:color="auto"/>
      </w:divBdr>
    </w:div>
    <w:div w:id="371152353">
      <w:bodyDiv w:val="1"/>
      <w:marLeft w:val="0"/>
      <w:marRight w:val="0"/>
      <w:marTop w:val="0"/>
      <w:marBottom w:val="0"/>
      <w:divBdr>
        <w:top w:val="none" w:sz="0" w:space="0" w:color="auto"/>
        <w:left w:val="none" w:sz="0" w:space="0" w:color="auto"/>
        <w:bottom w:val="none" w:sz="0" w:space="0" w:color="auto"/>
        <w:right w:val="none" w:sz="0" w:space="0" w:color="auto"/>
      </w:divBdr>
    </w:div>
    <w:div w:id="419762785">
      <w:bodyDiv w:val="1"/>
      <w:marLeft w:val="0"/>
      <w:marRight w:val="0"/>
      <w:marTop w:val="0"/>
      <w:marBottom w:val="0"/>
      <w:divBdr>
        <w:top w:val="none" w:sz="0" w:space="0" w:color="auto"/>
        <w:left w:val="none" w:sz="0" w:space="0" w:color="auto"/>
        <w:bottom w:val="none" w:sz="0" w:space="0" w:color="auto"/>
        <w:right w:val="none" w:sz="0" w:space="0" w:color="auto"/>
      </w:divBdr>
    </w:div>
    <w:div w:id="459686266">
      <w:bodyDiv w:val="1"/>
      <w:marLeft w:val="0"/>
      <w:marRight w:val="0"/>
      <w:marTop w:val="0"/>
      <w:marBottom w:val="0"/>
      <w:divBdr>
        <w:top w:val="none" w:sz="0" w:space="0" w:color="auto"/>
        <w:left w:val="none" w:sz="0" w:space="0" w:color="auto"/>
        <w:bottom w:val="none" w:sz="0" w:space="0" w:color="auto"/>
        <w:right w:val="none" w:sz="0" w:space="0" w:color="auto"/>
      </w:divBdr>
    </w:div>
    <w:div w:id="482549707">
      <w:bodyDiv w:val="1"/>
      <w:marLeft w:val="0"/>
      <w:marRight w:val="0"/>
      <w:marTop w:val="0"/>
      <w:marBottom w:val="0"/>
      <w:divBdr>
        <w:top w:val="none" w:sz="0" w:space="0" w:color="auto"/>
        <w:left w:val="none" w:sz="0" w:space="0" w:color="auto"/>
        <w:bottom w:val="none" w:sz="0" w:space="0" w:color="auto"/>
        <w:right w:val="none" w:sz="0" w:space="0" w:color="auto"/>
      </w:divBdr>
    </w:div>
    <w:div w:id="482888036">
      <w:bodyDiv w:val="1"/>
      <w:marLeft w:val="0"/>
      <w:marRight w:val="0"/>
      <w:marTop w:val="0"/>
      <w:marBottom w:val="0"/>
      <w:divBdr>
        <w:top w:val="none" w:sz="0" w:space="0" w:color="auto"/>
        <w:left w:val="none" w:sz="0" w:space="0" w:color="auto"/>
        <w:bottom w:val="none" w:sz="0" w:space="0" w:color="auto"/>
        <w:right w:val="none" w:sz="0" w:space="0" w:color="auto"/>
      </w:divBdr>
    </w:div>
    <w:div w:id="483667623">
      <w:bodyDiv w:val="1"/>
      <w:marLeft w:val="0"/>
      <w:marRight w:val="0"/>
      <w:marTop w:val="0"/>
      <w:marBottom w:val="0"/>
      <w:divBdr>
        <w:top w:val="none" w:sz="0" w:space="0" w:color="auto"/>
        <w:left w:val="none" w:sz="0" w:space="0" w:color="auto"/>
        <w:bottom w:val="none" w:sz="0" w:space="0" w:color="auto"/>
        <w:right w:val="none" w:sz="0" w:space="0" w:color="auto"/>
      </w:divBdr>
    </w:div>
    <w:div w:id="502087819">
      <w:bodyDiv w:val="1"/>
      <w:marLeft w:val="0"/>
      <w:marRight w:val="0"/>
      <w:marTop w:val="0"/>
      <w:marBottom w:val="0"/>
      <w:divBdr>
        <w:top w:val="none" w:sz="0" w:space="0" w:color="auto"/>
        <w:left w:val="none" w:sz="0" w:space="0" w:color="auto"/>
        <w:bottom w:val="none" w:sz="0" w:space="0" w:color="auto"/>
        <w:right w:val="none" w:sz="0" w:space="0" w:color="auto"/>
      </w:divBdr>
    </w:div>
    <w:div w:id="503595083">
      <w:bodyDiv w:val="1"/>
      <w:marLeft w:val="0"/>
      <w:marRight w:val="0"/>
      <w:marTop w:val="0"/>
      <w:marBottom w:val="0"/>
      <w:divBdr>
        <w:top w:val="none" w:sz="0" w:space="0" w:color="auto"/>
        <w:left w:val="none" w:sz="0" w:space="0" w:color="auto"/>
        <w:bottom w:val="none" w:sz="0" w:space="0" w:color="auto"/>
        <w:right w:val="none" w:sz="0" w:space="0" w:color="auto"/>
      </w:divBdr>
    </w:div>
    <w:div w:id="558054087">
      <w:bodyDiv w:val="1"/>
      <w:marLeft w:val="0"/>
      <w:marRight w:val="0"/>
      <w:marTop w:val="0"/>
      <w:marBottom w:val="0"/>
      <w:divBdr>
        <w:top w:val="none" w:sz="0" w:space="0" w:color="auto"/>
        <w:left w:val="none" w:sz="0" w:space="0" w:color="auto"/>
        <w:bottom w:val="none" w:sz="0" w:space="0" w:color="auto"/>
        <w:right w:val="none" w:sz="0" w:space="0" w:color="auto"/>
      </w:divBdr>
    </w:div>
    <w:div w:id="567614213">
      <w:bodyDiv w:val="1"/>
      <w:marLeft w:val="0"/>
      <w:marRight w:val="0"/>
      <w:marTop w:val="0"/>
      <w:marBottom w:val="0"/>
      <w:divBdr>
        <w:top w:val="none" w:sz="0" w:space="0" w:color="auto"/>
        <w:left w:val="none" w:sz="0" w:space="0" w:color="auto"/>
        <w:bottom w:val="none" w:sz="0" w:space="0" w:color="auto"/>
        <w:right w:val="none" w:sz="0" w:space="0" w:color="auto"/>
      </w:divBdr>
    </w:div>
    <w:div w:id="572853445">
      <w:bodyDiv w:val="1"/>
      <w:marLeft w:val="0"/>
      <w:marRight w:val="0"/>
      <w:marTop w:val="0"/>
      <w:marBottom w:val="0"/>
      <w:divBdr>
        <w:top w:val="none" w:sz="0" w:space="0" w:color="auto"/>
        <w:left w:val="none" w:sz="0" w:space="0" w:color="auto"/>
        <w:bottom w:val="none" w:sz="0" w:space="0" w:color="auto"/>
        <w:right w:val="none" w:sz="0" w:space="0" w:color="auto"/>
      </w:divBdr>
    </w:div>
    <w:div w:id="581763662">
      <w:bodyDiv w:val="1"/>
      <w:marLeft w:val="0"/>
      <w:marRight w:val="0"/>
      <w:marTop w:val="0"/>
      <w:marBottom w:val="0"/>
      <w:divBdr>
        <w:top w:val="none" w:sz="0" w:space="0" w:color="auto"/>
        <w:left w:val="none" w:sz="0" w:space="0" w:color="auto"/>
        <w:bottom w:val="none" w:sz="0" w:space="0" w:color="auto"/>
        <w:right w:val="none" w:sz="0" w:space="0" w:color="auto"/>
      </w:divBdr>
    </w:div>
    <w:div w:id="598483779">
      <w:bodyDiv w:val="1"/>
      <w:marLeft w:val="0"/>
      <w:marRight w:val="0"/>
      <w:marTop w:val="0"/>
      <w:marBottom w:val="0"/>
      <w:divBdr>
        <w:top w:val="none" w:sz="0" w:space="0" w:color="auto"/>
        <w:left w:val="none" w:sz="0" w:space="0" w:color="auto"/>
        <w:bottom w:val="none" w:sz="0" w:space="0" w:color="auto"/>
        <w:right w:val="none" w:sz="0" w:space="0" w:color="auto"/>
      </w:divBdr>
    </w:div>
    <w:div w:id="613828594">
      <w:bodyDiv w:val="1"/>
      <w:marLeft w:val="0"/>
      <w:marRight w:val="0"/>
      <w:marTop w:val="0"/>
      <w:marBottom w:val="0"/>
      <w:divBdr>
        <w:top w:val="none" w:sz="0" w:space="0" w:color="auto"/>
        <w:left w:val="none" w:sz="0" w:space="0" w:color="auto"/>
        <w:bottom w:val="none" w:sz="0" w:space="0" w:color="auto"/>
        <w:right w:val="none" w:sz="0" w:space="0" w:color="auto"/>
      </w:divBdr>
    </w:div>
    <w:div w:id="619337774">
      <w:bodyDiv w:val="1"/>
      <w:marLeft w:val="0"/>
      <w:marRight w:val="0"/>
      <w:marTop w:val="0"/>
      <w:marBottom w:val="0"/>
      <w:divBdr>
        <w:top w:val="none" w:sz="0" w:space="0" w:color="auto"/>
        <w:left w:val="none" w:sz="0" w:space="0" w:color="auto"/>
        <w:bottom w:val="none" w:sz="0" w:space="0" w:color="auto"/>
        <w:right w:val="none" w:sz="0" w:space="0" w:color="auto"/>
      </w:divBdr>
    </w:div>
    <w:div w:id="636956868">
      <w:bodyDiv w:val="1"/>
      <w:marLeft w:val="0"/>
      <w:marRight w:val="0"/>
      <w:marTop w:val="0"/>
      <w:marBottom w:val="0"/>
      <w:divBdr>
        <w:top w:val="none" w:sz="0" w:space="0" w:color="auto"/>
        <w:left w:val="none" w:sz="0" w:space="0" w:color="auto"/>
        <w:bottom w:val="none" w:sz="0" w:space="0" w:color="auto"/>
        <w:right w:val="none" w:sz="0" w:space="0" w:color="auto"/>
      </w:divBdr>
    </w:div>
    <w:div w:id="656809522">
      <w:bodyDiv w:val="1"/>
      <w:marLeft w:val="0"/>
      <w:marRight w:val="0"/>
      <w:marTop w:val="0"/>
      <w:marBottom w:val="0"/>
      <w:divBdr>
        <w:top w:val="none" w:sz="0" w:space="0" w:color="auto"/>
        <w:left w:val="none" w:sz="0" w:space="0" w:color="auto"/>
        <w:bottom w:val="none" w:sz="0" w:space="0" w:color="auto"/>
        <w:right w:val="none" w:sz="0" w:space="0" w:color="auto"/>
      </w:divBdr>
    </w:div>
    <w:div w:id="663582160">
      <w:bodyDiv w:val="1"/>
      <w:marLeft w:val="0"/>
      <w:marRight w:val="0"/>
      <w:marTop w:val="0"/>
      <w:marBottom w:val="0"/>
      <w:divBdr>
        <w:top w:val="none" w:sz="0" w:space="0" w:color="auto"/>
        <w:left w:val="none" w:sz="0" w:space="0" w:color="auto"/>
        <w:bottom w:val="none" w:sz="0" w:space="0" w:color="auto"/>
        <w:right w:val="none" w:sz="0" w:space="0" w:color="auto"/>
      </w:divBdr>
    </w:div>
    <w:div w:id="665599220">
      <w:bodyDiv w:val="1"/>
      <w:marLeft w:val="0"/>
      <w:marRight w:val="0"/>
      <w:marTop w:val="0"/>
      <w:marBottom w:val="0"/>
      <w:divBdr>
        <w:top w:val="none" w:sz="0" w:space="0" w:color="auto"/>
        <w:left w:val="none" w:sz="0" w:space="0" w:color="auto"/>
        <w:bottom w:val="none" w:sz="0" w:space="0" w:color="auto"/>
        <w:right w:val="none" w:sz="0" w:space="0" w:color="auto"/>
      </w:divBdr>
    </w:div>
    <w:div w:id="672948544">
      <w:bodyDiv w:val="1"/>
      <w:marLeft w:val="0"/>
      <w:marRight w:val="0"/>
      <w:marTop w:val="0"/>
      <w:marBottom w:val="0"/>
      <w:divBdr>
        <w:top w:val="none" w:sz="0" w:space="0" w:color="auto"/>
        <w:left w:val="none" w:sz="0" w:space="0" w:color="auto"/>
        <w:bottom w:val="none" w:sz="0" w:space="0" w:color="auto"/>
        <w:right w:val="none" w:sz="0" w:space="0" w:color="auto"/>
      </w:divBdr>
    </w:div>
    <w:div w:id="685179451">
      <w:bodyDiv w:val="1"/>
      <w:marLeft w:val="0"/>
      <w:marRight w:val="0"/>
      <w:marTop w:val="0"/>
      <w:marBottom w:val="0"/>
      <w:divBdr>
        <w:top w:val="none" w:sz="0" w:space="0" w:color="auto"/>
        <w:left w:val="none" w:sz="0" w:space="0" w:color="auto"/>
        <w:bottom w:val="none" w:sz="0" w:space="0" w:color="auto"/>
        <w:right w:val="none" w:sz="0" w:space="0" w:color="auto"/>
      </w:divBdr>
    </w:div>
    <w:div w:id="685908571">
      <w:bodyDiv w:val="1"/>
      <w:marLeft w:val="0"/>
      <w:marRight w:val="0"/>
      <w:marTop w:val="0"/>
      <w:marBottom w:val="0"/>
      <w:divBdr>
        <w:top w:val="none" w:sz="0" w:space="0" w:color="auto"/>
        <w:left w:val="none" w:sz="0" w:space="0" w:color="auto"/>
        <w:bottom w:val="none" w:sz="0" w:space="0" w:color="auto"/>
        <w:right w:val="none" w:sz="0" w:space="0" w:color="auto"/>
      </w:divBdr>
    </w:div>
    <w:div w:id="695153418">
      <w:bodyDiv w:val="1"/>
      <w:marLeft w:val="0"/>
      <w:marRight w:val="0"/>
      <w:marTop w:val="0"/>
      <w:marBottom w:val="0"/>
      <w:divBdr>
        <w:top w:val="none" w:sz="0" w:space="0" w:color="auto"/>
        <w:left w:val="none" w:sz="0" w:space="0" w:color="auto"/>
        <w:bottom w:val="none" w:sz="0" w:space="0" w:color="auto"/>
        <w:right w:val="none" w:sz="0" w:space="0" w:color="auto"/>
      </w:divBdr>
    </w:div>
    <w:div w:id="705985740">
      <w:bodyDiv w:val="1"/>
      <w:marLeft w:val="0"/>
      <w:marRight w:val="0"/>
      <w:marTop w:val="0"/>
      <w:marBottom w:val="0"/>
      <w:divBdr>
        <w:top w:val="none" w:sz="0" w:space="0" w:color="auto"/>
        <w:left w:val="none" w:sz="0" w:space="0" w:color="auto"/>
        <w:bottom w:val="none" w:sz="0" w:space="0" w:color="auto"/>
        <w:right w:val="none" w:sz="0" w:space="0" w:color="auto"/>
      </w:divBdr>
    </w:div>
    <w:div w:id="706292587">
      <w:bodyDiv w:val="1"/>
      <w:marLeft w:val="0"/>
      <w:marRight w:val="0"/>
      <w:marTop w:val="0"/>
      <w:marBottom w:val="0"/>
      <w:divBdr>
        <w:top w:val="none" w:sz="0" w:space="0" w:color="auto"/>
        <w:left w:val="none" w:sz="0" w:space="0" w:color="auto"/>
        <w:bottom w:val="none" w:sz="0" w:space="0" w:color="auto"/>
        <w:right w:val="none" w:sz="0" w:space="0" w:color="auto"/>
      </w:divBdr>
    </w:div>
    <w:div w:id="712770751">
      <w:bodyDiv w:val="1"/>
      <w:marLeft w:val="0"/>
      <w:marRight w:val="0"/>
      <w:marTop w:val="0"/>
      <w:marBottom w:val="0"/>
      <w:divBdr>
        <w:top w:val="none" w:sz="0" w:space="0" w:color="auto"/>
        <w:left w:val="none" w:sz="0" w:space="0" w:color="auto"/>
        <w:bottom w:val="none" w:sz="0" w:space="0" w:color="auto"/>
        <w:right w:val="none" w:sz="0" w:space="0" w:color="auto"/>
      </w:divBdr>
    </w:div>
    <w:div w:id="714812550">
      <w:bodyDiv w:val="1"/>
      <w:marLeft w:val="0"/>
      <w:marRight w:val="0"/>
      <w:marTop w:val="0"/>
      <w:marBottom w:val="0"/>
      <w:divBdr>
        <w:top w:val="none" w:sz="0" w:space="0" w:color="auto"/>
        <w:left w:val="none" w:sz="0" w:space="0" w:color="auto"/>
        <w:bottom w:val="none" w:sz="0" w:space="0" w:color="auto"/>
        <w:right w:val="none" w:sz="0" w:space="0" w:color="auto"/>
      </w:divBdr>
    </w:div>
    <w:div w:id="716663308">
      <w:bodyDiv w:val="1"/>
      <w:marLeft w:val="0"/>
      <w:marRight w:val="0"/>
      <w:marTop w:val="0"/>
      <w:marBottom w:val="0"/>
      <w:divBdr>
        <w:top w:val="none" w:sz="0" w:space="0" w:color="auto"/>
        <w:left w:val="none" w:sz="0" w:space="0" w:color="auto"/>
        <w:bottom w:val="none" w:sz="0" w:space="0" w:color="auto"/>
        <w:right w:val="none" w:sz="0" w:space="0" w:color="auto"/>
      </w:divBdr>
    </w:div>
    <w:div w:id="728964718">
      <w:bodyDiv w:val="1"/>
      <w:marLeft w:val="0"/>
      <w:marRight w:val="0"/>
      <w:marTop w:val="0"/>
      <w:marBottom w:val="0"/>
      <w:divBdr>
        <w:top w:val="none" w:sz="0" w:space="0" w:color="auto"/>
        <w:left w:val="none" w:sz="0" w:space="0" w:color="auto"/>
        <w:bottom w:val="none" w:sz="0" w:space="0" w:color="auto"/>
        <w:right w:val="none" w:sz="0" w:space="0" w:color="auto"/>
      </w:divBdr>
    </w:div>
    <w:div w:id="738407992">
      <w:bodyDiv w:val="1"/>
      <w:marLeft w:val="0"/>
      <w:marRight w:val="0"/>
      <w:marTop w:val="0"/>
      <w:marBottom w:val="0"/>
      <w:divBdr>
        <w:top w:val="none" w:sz="0" w:space="0" w:color="auto"/>
        <w:left w:val="none" w:sz="0" w:space="0" w:color="auto"/>
        <w:bottom w:val="none" w:sz="0" w:space="0" w:color="auto"/>
        <w:right w:val="none" w:sz="0" w:space="0" w:color="auto"/>
      </w:divBdr>
    </w:div>
    <w:div w:id="742795525">
      <w:bodyDiv w:val="1"/>
      <w:marLeft w:val="0"/>
      <w:marRight w:val="0"/>
      <w:marTop w:val="0"/>
      <w:marBottom w:val="0"/>
      <w:divBdr>
        <w:top w:val="none" w:sz="0" w:space="0" w:color="auto"/>
        <w:left w:val="none" w:sz="0" w:space="0" w:color="auto"/>
        <w:bottom w:val="none" w:sz="0" w:space="0" w:color="auto"/>
        <w:right w:val="none" w:sz="0" w:space="0" w:color="auto"/>
      </w:divBdr>
    </w:div>
    <w:div w:id="758522618">
      <w:bodyDiv w:val="1"/>
      <w:marLeft w:val="0"/>
      <w:marRight w:val="0"/>
      <w:marTop w:val="0"/>
      <w:marBottom w:val="0"/>
      <w:divBdr>
        <w:top w:val="none" w:sz="0" w:space="0" w:color="auto"/>
        <w:left w:val="none" w:sz="0" w:space="0" w:color="auto"/>
        <w:bottom w:val="none" w:sz="0" w:space="0" w:color="auto"/>
        <w:right w:val="none" w:sz="0" w:space="0" w:color="auto"/>
      </w:divBdr>
    </w:div>
    <w:div w:id="771977885">
      <w:bodyDiv w:val="1"/>
      <w:marLeft w:val="0"/>
      <w:marRight w:val="0"/>
      <w:marTop w:val="0"/>
      <w:marBottom w:val="0"/>
      <w:divBdr>
        <w:top w:val="none" w:sz="0" w:space="0" w:color="auto"/>
        <w:left w:val="none" w:sz="0" w:space="0" w:color="auto"/>
        <w:bottom w:val="none" w:sz="0" w:space="0" w:color="auto"/>
        <w:right w:val="none" w:sz="0" w:space="0" w:color="auto"/>
      </w:divBdr>
    </w:div>
    <w:div w:id="822355749">
      <w:bodyDiv w:val="1"/>
      <w:marLeft w:val="0"/>
      <w:marRight w:val="0"/>
      <w:marTop w:val="0"/>
      <w:marBottom w:val="0"/>
      <w:divBdr>
        <w:top w:val="none" w:sz="0" w:space="0" w:color="auto"/>
        <w:left w:val="none" w:sz="0" w:space="0" w:color="auto"/>
        <w:bottom w:val="none" w:sz="0" w:space="0" w:color="auto"/>
        <w:right w:val="none" w:sz="0" w:space="0" w:color="auto"/>
      </w:divBdr>
    </w:div>
    <w:div w:id="823350849">
      <w:bodyDiv w:val="1"/>
      <w:marLeft w:val="0"/>
      <w:marRight w:val="0"/>
      <w:marTop w:val="0"/>
      <w:marBottom w:val="0"/>
      <w:divBdr>
        <w:top w:val="none" w:sz="0" w:space="0" w:color="auto"/>
        <w:left w:val="none" w:sz="0" w:space="0" w:color="auto"/>
        <w:bottom w:val="none" w:sz="0" w:space="0" w:color="auto"/>
        <w:right w:val="none" w:sz="0" w:space="0" w:color="auto"/>
      </w:divBdr>
    </w:div>
    <w:div w:id="837039869">
      <w:bodyDiv w:val="1"/>
      <w:marLeft w:val="0"/>
      <w:marRight w:val="0"/>
      <w:marTop w:val="0"/>
      <w:marBottom w:val="0"/>
      <w:divBdr>
        <w:top w:val="none" w:sz="0" w:space="0" w:color="auto"/>
        <w:left w:val="none" w:sz="0" w:space="0" w:color="auto"/>
        <w:bottom w:val="none" w:sz="0" w:space="0" w:color="auto"/>
        <w:right w:val="none" w:sz="0" w:space="0" w:color="auto"/>
      </w:divBdr>
    </w:div>
    <w:div w:id="847913150">
      <w:bodyDiv w:val="1"/>
      <w:marLeft w:val="0"/>
      <w:marRight w:val="0"/>
      <w:marTop w:val="0"/>
      <w:marBottom w:val="0"/>
      <w:divBdr>
        <w:top w:val="none" w:sz="0" w:space="0" w:color="auto"/>
        <w:left w:val="none" w:sz="0" w:space="0" w:color="auto"/>
        <w:bottom w:val="none" w:sz="0" w:space="0" w:color="auto"/>
        <w:right w:val="none" w:sz="0" w:space="0" w:color="auto"/>
      </w:divBdr>
    </w:div>
    <w:div w:id="860051509">
      <w:bodyDiv w:val="1"/>
      <w:marLeft w:val="0"/>
      <w:marRight w:val="0"/>
      <w:marTop w:val="0"/>
      <w:marBottom w:val="0"/>
      <w:divBdr>
        <w:top w:val="none" w:sz="0" w:space="0" w:color="auto"/>
        <w:left w:val="none" w:sz="0" w:space="0" w:color="auto"/>
        <w:bottom w:val="none" w:sz="0" w:space="0" w:color="auto"/>
        <w:right w:val="none" w:sz="0" w:space="0" w:color="auto"/>
      </w:divBdr>
    </w:div>
    <w:div w:id="893740868">
      <w:bodyDiv w:val="1"/>
      <w:marLeft w:val="0"/>
      <w:marRight w:val="0"/>
      <w:marTop w:val="0"/>
      <w:marBottom w:val="0"/>
      <w:divBdr>
        <w:top w:val="none" w:sz="0" w:space="0" w:color="auto"/>
        <w:left w:val="none" w:sz="0" w:space="0" w:color="auto"/>
        <w:bottom w:val="none" w:sz="0" w:space="0" w:color="auto"/>
        <w:right w:val="none" w:sz="0" w:space="0" w:color="auto"/>
      </w:divBdr>
    </w:div>
    <w:div w:id="908614103">
      <w:bodyDiv w:val="1"/>
      <w:marLeft w:val="0"/>
      <w:marRight w:val="0"/>
      <w:marTop w:val="0"/>
      <w:marBottom w:val="0"/>
      <w:divBdr>
        <w:top w:val="none" w:sz="0" w:space="0" w:color="auto"/>
        <w:left w:val="none" w:sz="0" w:space="0" w:color="auto"/>
        <w:bottom w:val="none" w:sz="0" w:space="0" w:color="auto"/>
        <w:right w:val="none" w:sz="0" w:space="0" w:color="auto"/>
      </w:divBdr>
    </w:div>
    <w:div w:id="933127249">
      <w:bodyDiv w:val="1"/>
      <w:marLeft w:val="0"/>
      <w:marRight w:val="0"/>
      <w:marTop w:val="0"/>
      <w:marBottom w:val="0"/>
      <w:divBdr>
        <w:top w:val="none" w:sz="0" w:space="0" w:color="auto"/>
        <w:left w:val="none" w:sz="0" w:space="0" w:color="auto"/>
        <w:bottom w:val="none" w:sz="0" w:space="0" w:color="auto"/>
        <w:right w:val="none" w:sz="0" w:space="0" w:color="auto"/>
      </w:divBdr>
    </w:div>
    <w:div w:id="956257366">
      <w:bodyDiv w:val="1"/>
      <w:marLeft w:val="0"/>
      <w:marRight w:val="0"/>
      <w:marTop w:val="0"/>
      <w:marBottom w:val="0"/>
      <w:divBdr>
        <w:top w:val="none" w:sz="0" w:space="0" w:color="auto"/>
        <w:left w:val="none" w:sz="0" w:space="0" w:color="auto"/>
        <w:bottom w:val="none" w:sz="0" w:space="0" w:color="auto"/>
        <w:right w:val="none" w:sz="0" w:space="0" w:color="auto"/>
      </w:divBdr>
    </w:div>
    <w:div w:id="996033492">
      <w:bodyDiv w:val="1"/>
      <w:marLeft w:val="0"/>
      <w:marRight w:val="0"/>
      <w:marTop w:val="0"/>
      <w:marBottom w:val="0"/>
      <w:divBdr>
        <w:top w:val="none" w:sz="0" w:space="0" w:color="auto"/>
        <w:left w:val="none" w:sz="0" w:space="0" w:color="auto"/>
        <w:bottom w:val="none" w:sz="0" w:space="0" w:color="auto"/>
        <w:right w:val="none" w:sz="0" w:space="0" w:color="auto"/>
      </w:divBdr>
    </w:div>
    <w:div w:id="1000884707">
      <w:bodyDiv w:val="1"/>
      <w:marLeft w:val="0"/>
      <w:marRight w:val="0"/>
      <w:marTop w:val="0"/>
      <w:marBottom w:val="0"/>
      <w:divBdr>
        <w:top w:val="none" w:sz="0" w:space="0" w:color="auto"/>
        <w:left w:val="none" w:sz="0" w:space="0" w:color="auto"/>
        <w:bottom w:val="none" w:sz="0" w:space="0" w:color="auto"/>
        <w:right w:val="none" w:sz="0" w:space="0" w:color="auto"/>
      </w:divBdr>
    </w:div>
    <w:div w:id="1001353122">
      <w:bodyDiv w:val="1"/>
      <w:marLeft w:val="0"/>
      <w:marRight w:val="0"/>
      <w:marTop w:val="0"/>
      <w:marBottom w:val="0"/>
      <w:divBdr>
        <w:top w:val="none" w:sz="0" w:space="0" w:color="auto"/>
        <w:left w:val="none" w:sz="0" w:space="0" w:color="auto"/>
        <w:bottom w:val="none" w:sz="0" w:space="0" w:color="auto"/>
        <w:right w:val="none" w:sz="0" w:space="0" w:color="auto"/>
      </w:divBdr>
    </w:div>
    <w:div w:id="1002318977">
      <w:bodyDiv w:val="1"/>
      <w:marLeft w:val="0"/>
      <w:marRight w:val="0"/>
      <w:marTop w:val="0"/>
      <w:marBottom w:val="0"/>
      <w:divBdr>
        <w:top w:val="none" w:sz="0" w:space="0" w:color="auto"/>
        <w:left w:val="none" w:sz="0" w:space="0" w:color="auto"/>
        <w:bottom w:val="none" w:sz="0" w:space="0" w:color="auto"/>
        <w:right w:val="none" w:sz="0" w:space="0" w:color="auto"/>
      </w:divBdr>
    </w:div>
    <w:div w:id="1003048018">
      <w:bodyDiv w:val="1"/>
      <w:marLeft w:val="0"/>
      <w:marRight w:val="0"/>
      <w:marTop w:val="0"/>
      <w:marBottom w:val="0"/>
      <w:divBdr>
        <w:top w:val="none" w:sz="0" w:space="0" w:color="auto"/>
        <w:left w:val="none" w:sz="0" w:space="0" w:color="auto"/>
        <w:bottom w:val="none" w:sz="0" w:space="0" w:color="auto"/>
        <w:right w:val="none" w:sz="0" w:space="0" w:color="auto"/>
      </w:divBdr>
    </w:div>
    <w:div w:id="1053583361">
      <w:bodyDiv w:val="1"/>
      <w:marLeft w:val="0"/>
      <w:marRight w:val="0"/>
      <w:marTop w:val="0"/>
      <w:marBottom w:val="0"/>
      <w:divBdr>
        <w:top w:val="none" w:sz="0" w:space="0" w:color="auto"/>
        <w:left w:val="none" w:sz="0" w:space="0" w:color="auto"/>
        <w:bottom w:val="none" w:sz="0" w:space="0" w:color="auto"/>
        <w:right w:val="none" w:sz="0" w:space="0" w:color="auto"/>
      </w:divBdr>
    </w:div>
    <w:div w:id="1057508237">
      <w:bodyDiv w:val="1"/>
      <w:marLeft w:val="0"/>
      <w:marRight w:val="0"/>
      <w:marTop w:val="0"/>
      <w:marBottom w:val="0"/>
      <w:divBdr>
        <w:top w:val="none" w:sz="0" w:space="0" w:color="auto"/>
        <w:left w:val="none" w:sz="0" w:space="0" w:color="auto"/>
        <w:bottom w:val="none" w:sz="0" w:space="0" w:color="auto"/>
        <w:right w:val="none" w:sz="0" w:space="0" w:color="auto"/>
      </w:divBdr>
    </w:div>
    <w:div w:id="1064376456">
      <w:bodyDiv w:val="1"/>
      <w:marLeft w:val="0"/>
      <w:marRight w:val="0"/>
      <w:marTop w:val="0"/>
      <w:marBottom w:val="0"/>
      <w:divBdr>
        <w:top w:val="none" w:sz="0" w:space="0" w:color="auto"/>
        <w:left w:val="none" w:sz="0" w:space="0" w:color="auto"/>
        <w:bottom w:val="none" w:sz="0" w:space="0" w:color="auto"/>
        <w:right w:val="none" w:sz="0" w:space="0" w:color="auto"/>
      </w:divBdr>
    </w:div>
    <w:div w:id="1084952632">
      <w:bodyDiv w:val="1"/>
      <w:marLeft w:val="0"/>
      <w:marRight w:val="0"/>
      <w:marTop w:val="0"/>
      <w:marBottom w:val="0"/>
      <w:divBdr>
        <w:top w:val="none" w:sz="0" w:space="0" w:color="auto"/>
        <w:left w:val="none" w:sz="0" w:space="0" w:color="auto"/>
        <w:bottom w:val="none" w:sz="0" w:space="0" w:color="auto"/>
        <w:right w:val="none" w:sz="0" w:space="0" w:color="auto"/>
      </w:divBdr>
    </w:div>
    <w:div w:id="1087727834">
      <w:bodyDiv w:val="1"/>
      <w:marLeft w:val="0"/>
      <w:marRight w:val="0"/>
      <w:marTop w:val="0"/>
      <w:marBottom w:val="0"/>
      <w:divBdr>
        <w:top w:val="none" w:sz="0" w:space="0" w:color="auto"/>
        <w:left w:val="none" w:sz="0" w:space="0" w:color="auto"/>
        <w:bottom w:val="none" w:sz="0" w:space="0" w:color="auto"/>
        <w:right w:val="none" w:sz="0" w:space="0" w:color="auto"/>
      </w:divBdr>
    </w:div>
    <w:div w:id="1101679395">
      <w:bodyDiv w:val="1"/>
      <w:marLeft w:val="0"/>
      <w:marRight w:val="0"/>
      <w:marTop w:val="0"/>
      <w:marBottom w:val="0"/>
      <w:divBdr>
        <w:top w:val="none" w:sz="0" w:space="0" w:color="auto"/>
        <w:left w:val="none" w:sz="0" w:space="0" w:color="auto"/>
        <w:bottom w:val="none" w:sz="0" w:space="0" w:color="auto"/>
        <w:right w:val="none" w:sz="0" w:space="0" w:color="auto"/>
      </w:divBdr>
    </w:div>
    <w:div w:id="1102997907">
      <w:bodyDiv w:val="1"/>
      <w:marLeft w:val="0"/>
      <w:marRight w:val="0"/>
      <w:marTop w:val="0"/>
      <w:marBottom w:val="0"/>
      <w:divBdr>
        <w:top w:val="none" w:sz="0" w:space="0" w:color="auto"/>
        <w:left w:val="none" w:sz="0" w:space="0" w:color="auto"/>
        <w:bottom w:val="none" w:sz="0" w:space="0" w:color="auto"/>
        <w:right w:val="none" w:sz="0" w:space="0" w:color="auto"/>
      </w:divBdr>
    </w:div>
    <w:div w:id="1108083365">
      <w:bodyDiv w:val="1"/>
      <w:marLeft w:val="0"/>
      <w:marRight w:val="0"/>
      <w:marTop w:val="0"/>
      <w:marBottom w:val="0"/>
      <w:divBdr>
        <w:top w:val="none" w:sz="0" w:space="0" w:color="auto"/>
        <w:left w:val="none" w:sz="0" w:space="0" w:color="auto"/>
        <w:bottom w:val="none" w:sz="0" w:space="0" w:color="auto"/>
        <w:right w:val="none" w:sz="0" w:space="0" w:color="auto"/>
      </w:divBdr>
    </w:div>
    <w:div w:id="1110049353">
      <w:bodyDiv w:val="1"/>
      <w:marLeft w:val="0"/>
      <w:marRight w:val="0"/>
      <w:marTop w:val="0"/>
      <w:marBottom w:val="0"/>
      <w:divBdr>
        <w:top w:val="none" w:sz="0" w:space="0" w:color="auto"/>
        <w:left w:val="none" w:sz="0" w:space="0" w:color="auto"/>
        <w:bottom w:val="none" w:sz="0" w:space="0" w:color="auto"/>
        <w:right w:val="none" w:sz="0" w:space="0" w:color="auto"/>
      </w:divBdr>
    </w:div>
    <w:div w:id="1120421313">
      <w:bodyDiv w:val="1"/>
      <w:marLeft w:val="0"/>
      <w:marRight w:val="0"/>
      <w:marTop w:val="0"/>
      <w:marBottom w:val="0"/>
      <w:divBdr>
        <w:top w:val="none" w:sz="0" w:space="0" w:color="auto"/>
        <w:left w:val="none" w:sz="0" w:space="0" w:color="auto"/>
        <w:bottom w:val="none" w:sz="0" w:space="0" w:color="auto"/>
        <w:right w:val="none" w:sz="0" w:space="0" w:color="auto"/>
      </w:divBdr>
    </w:div>
    <w:div w:id="1126125504">
      <w:bodyDiv w:val="1"/>
      <w:marLeft w:val="0"/>
      <w:marRight w:val="0"/>
      <w:marTop w:val="0"/>
      <w:marBottom w:val="0"/>
      <w:divBdr>
        <w:top w:val="none" w:sz="0" w:space="0" w:color="auto"/>
        <w:left w:val="none" w:sz="0" w:space="0" w:color="auto"/>
        <w:bottom w:val="none" w:sz="0" w:space="0" w:color="auto"/>
        <w:right w:val="none" w:sz="0" w:space="0" w:color="auto"/>
      </w:divBdr>
    </w:div>
    <w:div w:id="1129856725">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174032094">
      <w:bodyDiv w:val="1"/>
      <w:marLeft w:val="0"/>
      <w:marRight w:val="0"/>
      <w:marTop w:val="0"/>
      <w:marBottom w:val="0"/>
      <w:divBdr>
        <w:top w:val="none" w:sz="0" w:space="0" w:color="auto"/>
        <w:left w:val="none" w:sz="0" w:space="0" w:color="auto"/>
        <w:bottom w:val="none" w:sz="0" w:space="0" w:color="auto"/>
        <w:right w:val="none" w:sz="0" w:space="0" w:color="auto"/>
      </w:divBdr>
    </w:div>
    <w:div w:id="1180655049">
      <w:bodyDiv w:val="1"/>
      <w:marLeft w:val="0"/>
      <w:marRight w:val="0"/>
      <w:marTop w:val="0"/>
      <w:marBottom w:val="0"/>
      <w:divBdr>
        <w:top w:val="none" w:sz="0" w:space="0" w:color="auto"/>
        <w:left w:val="none" w:sz="0" w:space="0" w:color="auto"/>
        <w:bottom w:val="none" w:sz="0" w:space="0" w:color="auto"/>
        <w:right w:val="none" w:sz="0" w:space="0" w:color="auto"/>
      </w:divBdr>
    </w:div>
    <w:div w:id="1194348020">
      <w:bodyDiv w:val="1"/>
      <w:marLeft w:val="0"/>
      <w:marRight w:val="0"/>
      <w:marTop w:val="0"/>
      <w:marBottom w:val="0"/>
      <w:divBdr>
        <w:top w:val="none" w:sz="0" w:space="0" w:color="auto"/>
        <w:left w:val="none" w:sz="0" w:space="0" w:color="auto"/>
        <w:bottom w:val="none" w:sz="0" w:space="0" w:color="auto"/>
        <w:right w:val="none" w:sz="0" w:space="0" w:color="auto"/>
      </w:divBdr>
    </w:div>
    <w:div w:id="1196120124">
      <w:bodyDiv w:val="1"/>
      <w:marLeft w:val="0"/>
      <w:marRight w:val="0"/>
      <w:marTop w:val="0"/>
      <w:marBottom w:val="0"/>
      <w:divBdr>
        <w:top w:val="none" w:sz="0" w:space="0" w:color="auto"/>
        <w:left w:val="none" w:sz="0" w:space="0" w:color="auto"/>
        <w:bottom w:val="none" w:sz="0" w:space="0" w:color="auto"/>
        <w:right w:val="none" w:sz="0" w:space="0" w:color="auto"/>
      </w:divBdr>
    </w:div>
    <w:div w:id="1215577781">
      <w:bodyDiv w:val="1"/>
      <w:marLeft w:val="0"/>
      <w:marRight w:val="0"/>
      <w:marTop w:val="0"/>
      <w:marBottom w:val="0"/>
      <w:divBdr>
        <w:top w:val="none" w:sz="0" w:space="0" w:color="auto"/>
        <w:left w:val="none" w:sz="0" w:space="0" w:color="auto"/>
        <w:bottom w:val="none" w:sz="0" w:space="0" w:color="auto"/>
        <w:right w:val="none" w:sz="0" w:space="0" w:color="auto"/>
      </w:divBdr>
    </w:div>
    <w:div w:id="1228884566">
      <w:bodyDiv w:val="1"/>
      <w:marLeft w:val="0"/>
      <w:marRight w:val="0"/>
      <w:marTop w:val="0"/>
      <w:marBottom w:val="0"/>
      <w:divBdr>
        <w:top w:val="none" w:sz="0" w:space="0" w:color="auto"/>
        <w:left w:val="none" w:sz="0" w:space="0" w:color="auto"/>
        <w:bottom w:val="none" w:sz="0" w:space="0" w:color="auto"/>
        <w:right w:val="none" w:sz="0" w:space="0" w:color="auto"/>
      </w:divBdr>
    </w:div>
    <w:div w:id="1232620529">
      <w:bodyDiv w:val="1"/>
      <w:marLeft w:val="0"/>
      <w:marRight w:val="0"/>
      <w:marTop w:val="0"/>
      <w:marBottom w:val="0"/>
      <w:divBdr>
        <w:top w:val="none" w:sz="0" w:space="0" w:color="auto"/>
        <w:left w:val="none" w:sz="0" w:space="0" w:color="auto"/>
        <w:bottom w:val="none" w:sz="0" w:space="0" w:color="auto"/>
        <w:right w:val="none" w:sz="0" w:space="0" w:color="auto"/>
      </w:divBdr>
    </w:div>
    <w:div w:id="1232733700">
      <w:bodyDiv w:val="1"/>
      <w:marLeft w:val="0"/>
      <w:marRight w:val="0"/>
      <w:marTop w:val="0"/>
      <w:marBottom w:val="0"/>
      <w:divBdr>
        <w:top w:val="none" w:sz="0" w:space="0" w:color="auto"/>
        <w:left w:val="none" w:sz="0" w:space="0" w:color="auto"/>
        <w:bottom w:val="none" w:sz="0" w:space="0" w:color="auto"/>
        <w:right w:val="none" w:sz="0" w:space="0" w:color="auto"/>
      </w:divBdr>
    </w:div>
    <w:div w:id="1257010471">
      <w:bodyDiv w:val="1"/>
      <w:marLeft w:val="0"/>
      <w:marRight w:val="0"/>
      <w:marTop w:val="0"/>
      <w:marBottom w:val="0"/>
      <w:divBdr>
        <w:top w:val="none" w:sz="0" w:space="0" w:color="auto"/>
        <w:left w:val="none" w:sz="0" w:space="0" w:color="auto"/>
        <w:bottom w:val="none" w:sz="0" w:space="0" w:color="auto"/>
        <w:right w:val="none" w:sz="0" w:space="0" w:color="auto"/>
      </w:divBdr>
    </w:div>
    <w:div w:id="1269116720">
      <w:bodyDiv w:val="1"/>
      <w:marLeft w:val="0"/>
      <w:marRight w:val="0"/>
      <w:marTop w:val="0"/>
      <w:marBottom w:val="0"/>
      <w:divBdr>
        <w:top w:val="none" w:sz="0" w:space="0" w:color="auto"/>
        <w:left w:val="none" w:sz="0" w:space="0" w:color="auto"/>
        <w:bottom w:val="none" w:sz="0" w:space="0" w:color="auto"/>
        <w:right w:val="none" w:sz="0" w:space="0" w:color="auto"/>
      </w:divBdr>
    </w:div>
    <w:div w:id="1289821957">
      <w:bodyDiv w:val="1"/>
      <w:marLeft w:val="0"/>
      <w:marRight w:val="0"/>
      <w:marTop w:val="0"/>
      <w:marBottom w:val="0"/>
      <w:divBdr>
        <w:top w:val="none" w:sz="0" w:space="0" w:color="auto"/>
        <w:left w:val="none" w:sz="0" w:space="0" w:color="auto"/>
        <w:bottom w:val="none" w:sz="0" w:space="0" w:color="auto"/>
        <w:right w:val="none" w:sz="0" w:space="0" w:color="auto"/>
      </w:divBdr>
    </w:div>
    <w:div w:id="1296837759">
      <w:bodyDiv w:val="1"/>
      <w:marLeft w:val="0"/>
      <w:marRight w:val="0"/>
      <w:marTop w:val="0"/>
      <w:marBottom w:val="0"/>
      <w:divBdr>
        <w:top w:val="none" w:sz="0" w:space="0" w:color="auto"/>
        <w:left w:val="none" w:sz="0" w:space="0" w:color="auto"/>
        <w:bottom w:val="none" w:sz="0" w:space="0" w:color="auto"/>
        <w:right w:val="none" w:sz="0" w:space="0" w:color="auto"/>
      </w:divBdr>
    </w:div>
    <w:div w:id="1302350047">
      <w:bodyDiv w:val="1"/>
      <w:marLeft w:val="0"/>
      <w:marRight w:val="0"/>
      <w:marTop w:val="0"/>
      <w:marBottom w:val="0"/>
      <w:divBdr>
        <w:top w:val="none" w:sz="0" w:space="0" w:color="auto"/>
        <w:left w:val="none" w:sz="0" w:space="0" w:color="auto"/>
        <w:bottom w:val="none" w:sz="0" w:space="0" w:color="auto"/>
        <w:right w:val="none" w:sz="0" w:space="0" w:color="auto"/>
      </w:divBdr>
    </w:div>
    <w:div w:id="1312489951">
      <w:bodyDiv w:val="1"/>
      <w:marLeft w:val="0"/>
      <w:marRight w:val="0"/>
      <w:marTop w:val="0"/>
      <w:marBottom w:val="0"/>
      <w:divBdr>
        <w:top w:val="none" w:sz="0" w:space="0" w:color="auto"/>
        <w:left w:val="none" w:sz="0" w:space="0" w:color="auto"/>
        <w:bottom w:val="none" w:sz="0" w:space="0" w:color="auto"/>
        <w:right w:val="none" w:sz="0" w:space="0" w:color="auto"/>
      </w:divBdr>
    </w:div>
    <w:div w:id="1316373470">
      <w:bodyDiv w:val="1"/>
      <w:marLeft w:val="0"/>
      <w:marRight w:val="0"/>
      <w:marTop w:val="0"/>
      <w:marBottom w:val="0"/>
      <w:divBdr>
        <w:top w:val="none" w:sz="0" w:space="0" w:color="auto"/>
        <w:left w:val="none" w:sz="0" w:space="0" w:color="auto"/>
        <w:bottom w:val="none" w:sz="0" w:space="0" w:color="auto"/>
        <w:right w:val="none" w:sz="0" w:space="0" w:color="auto"/>
      </w:divBdr>
    </w:div>
    <w:div w:id="1327051686">
      <w:bodyDiv w:val="1"/>
      <w:marLeft w:val="0"/>
      <w:marRight w:val="0"/>
      <w:marTop w:val="0"/>
      <w:marBottom w:val="0"/>
      <w:divBdr>
        <w:top w:val="none" w:sz="0" w:space="0" w:color="auto"/>
        <w:left w:val="none" w:sz="0" w:space="0" w:color="auto"/>
        <w:bottom w:val="none" w:sz="0" w:space="0" w:color="auto"/>
        <w:right w:val="none" w:sz="0" w:space="0" w:color="auto"/>
      </w:divBdr>
    </w:div>
    <w:div w:id="1337346323">
      <w:bodyDiv w:val="1"/>
      <w:marLeft w:val="0"/>
      <w:marRight w:val="0"/>
      <w:marTop w:val="0"/>
      <w:marBottom w:val="0"/>
      <w:divBdr>
        <w:top w:val="none" w:sz="0" w:space="0" w:color="auto"/>
        <w:left w:val="none" w:sz="0" w:space="0" w:color="auto"/>
        <w:bottom w:val="none" w:sz="0" w:space="0" w:color="auto"/>
        <w:right w:val="none" w:sz="0" w:space="0" w:color="auto"/>
      </w:divBdr>
      <w:divsChild>
        <w:div w:id="144669461">
          <w:marLeft w:val="446"/>
          <w:marRight w:val="0"/>
          <w:marTop w:val="0"/>
          <w:marBottom w:val="0"/>
          <w:divBdr>
            <w:top w:val="none" w:sz="0" w:space="0" w:color="auto"/>
            <w:left w:val="none" w:sz="0" w:space="0" w:color="auto"/>
            <w:bottom w:val="none" w:sz="0" w:space="0" w:color="auto"/>
            <w:right w:val="none" w:sz="0" w:space="0" w:color="auto"/>
          </w:divBdr>
        </w:div>
        <w:div w:id="475489663">
          <w:marLeft w:val="446"/>
          <w:marRight w:val="0"/>
          <w:marTop w:val="0"/>
          <w:marBottom w:val="0"/>
          <w:divBdr>
            <w:top w:val="none" w:sz="0" w:space="0" w:color="auto"/>
            <w:left w:val="none" w:sz="0" w:space="0" w:color="auto"/>
            <w:bottom w:val="none" w:sz="0" w:space="0" w:color="auto"/>
            <w:right w:val="none" w:sz="0" w:space="0" w:color="auto"/>
          </w:divBdr>
        </w:div>
        <w:div w:id="520752432">
          <w:marLeft w:val="446"/>
          <w:marRight w:val="0"/>
          <w:marTop w:val="0"/>
          <w:marBottom w:val="0"/>
          <w:divBdr>
            <w:top w:val="none" w:sz="0" w:space="0" w:color="auto"/>
            <w:left w:val="none" w:sz="0" w:space="0" w:color="auto"/>
            <w:bottom w:val="none" w:sz="0" w:space="0" w:color="auto"/>
            <w:right w:val="none" w:sz="0" w:space="0" w:color="auto"/>
          </w:divBdr>
        </w:div>
        <w:div w:id="1122310617">
          <w:marLeft w:val="446"/>
          <w:marRight w:val="0"/>
          <w:marTop w:val="0"/>
          <w:marBottom w:val="0"/>
          <w:divBdr>
            <w:top w:val="none" w:sz="0" w:space="0" w:color="auto"/>
            <w:left w:val="none" w:sz="0" w:space="0" w:color="auto"/>
            <w:bottom w:val="none" w:sz="0" w:space="0" w:color="auto"/>
            <w:right w:val="none" w:sz="0" w:space="0" w:color="auto"/>
          </w:divBdr>
        </w:div>
        <w:div w:id="1126048669">
          <w:marLeft w:val="446"/>
          <w:marRight w:val="0"/>
          <w:marTop w:val="0"/>
          <w:marBottom w:val="0"/>
          <w:divBdr>
            <w:top w:val="none" w:sz="0" w:space="0" w:color="auto"/>
            <w:left w:val="none" w:sz="0" w:space="0" w:color="auto"/>
            <w:bottom w:val="none" w:sz="0" w:space="0" w:color="auto"/>
            <w:right w:val="none" w:sz="0" w:space="0" w:color="auto"/>
          </w:divBdr>
        </w:div>
        <w:div w:id="1639921367">
          <w:marLeft w:val="446"/>
          <w:marRight w:val="0"/>
          <w:marTop w:val="0"/>
          <w:marBottom w:val="0"/>
          <w:divBdr>
            <w:top w:val="none" w:sz="0" w:space="0" w:color="auto"/>
            <w:left w:val="none" w:sz="0" w:space="0" w:color="auto"/>
            <w:bottom w:val="none" w:sz="0" w:space="0" w:color="auto"/>
            <w:right w:val="none" w:sz="0" w:space="0" w:color="auto"/>
          </w:divBdr>
        </w:div>
        <w:div w:id="1663780379">
          <w:marLeft w:val="446"/>
          <w:marRight w:val="0"/>
          <w:marTop w:val="0"/>
          <w:marBottom w:val="0"/>
          <w:divBdr>
            <w:top w:val="none" w:sz="0" w:space="0" w:color="auto"/>
            <w:left w:val="none" w:sz="0" w:space="0" w:color="auto"/>
            <w:bottom w:val="none" w:sz="0" w:space="0" w:color="auto"/>
            <w:right w:val="none" w:sz="0" w:space="0" w:color="auto"/>
          </w:divBdr>
        </w:div>
      </w:divsChild>
    </w:div>
    <w:div w:id="1342316886">
      <w:bodyDiv w:val="1"/>
      <w:marLeft w:val="0"/>
      <w:marRight w:val="0"/>
      <w:marTop w:val="0"/>
      <w:marBottom w:val="0"/>
      <w:divBdr>
        <w:top w:val="none" w:sz="0" w:space="0" w:color="auto"/>
        <w:left w:val="none" w:sz="0" w:space="0" w:color="auto"/>
        <w:bottom w:val="none" w:sz="0" w:space="0" w:color="auto"/>
        <w:right w:val="none" w:sz="0" w:space="0" w:color="auto"/>
      </w:divBdr>
    </w:div>
    <w:div w:id="1353266339">
      <w:bodyDiv w:val="1"/>
      <w:marLeft w:val="0"/>
      <w:marRight w:val="0"/>
      <w:marTop w:val="0"/>
      <w:marBottom w:val="0"/>
      <w:divBdr>
        <w:top w:val="none" w:sz="0" w:space="0" w:color="auto"/>
        <w:left w:val="none" w:sz="0" w:space="0" w:color="auto"/>
        <w:bottom w:val="none" w:sz="0" w:space="0" w:color="auto"/>
        <w:right w:val="none" w:sz="0" w:space="0" w:color="auto"/>
      </w:divBdr>
    </w:div>
    <w:div w:id="1361514113">
      <w:bodyDiv w:val="1"/>
      <w:marLeft w:val="0"/>
      <w:marRight w:val="0"/>
      <w:marTop w:val="0"/>
      <w:marBottom w:val="0"/>
      <w:divBdr>
        <w:top w:val="none" w:sz="0" w:space="0" w:color="auto"/>
        <w:left w:val="none" w:sz="0" w:space="0" w:color="auto"/>
        <w:bottom w:val="none" w:sz="0" w:space="0" w:color="auto"/>
        <w:right w:val="none" w:sz="0" w:space="0" w:color="auto"/>
      </w:divBdr>
    </w:div>
    <w:div w:id="1392582103">
      <w:bodyDiv w:val="1"/>
      <w:marLeft w:val="0"/>
      <w:marRight w:val="0"/>
      <w:marTop w:val="0"/>
      <w:marBottom w:val="0"/>
      <w:divBdr>
        <w:top w:val="none" w:sz="0" w:space="0" w:color="auto"/>
        <w:left w:val="none" w:sz="0" w:space="0" w:color="auto"/>
        <w:bottom w:val="none" w:sz="0" w:space="0" w:color="auto"/>
        <w:right w:val="none" w:sz="0" w:space="0" w:color="auto"/>
      </w:divBdr>
    </w:div>
    <w:div w:id="1420634921">
      <w:bodyDiv w:val="1"/>
      <w:marLeft w:val="0"/>
      <w:marRight w:val="0"/>
      <w:marTop w:val="0"/>
      <w:marBottom w:val="0"/>
      <w:divBdr>
        <w:top w:val="none" w:sz="0" w:space="0" w:color="auto"/>
        <w:left w:val="none" w:sz="0" w:space="0" w:color="auto"/>
        <w:bottom w:val="none" w:sz="0" w:space="0" w:color="auto"/>
        <w:right w:val="none" w:sz="0" w:space="0" w:color="auto"/>
      </w:divBdr>
    </w:div>
    <w:div w:id="1423528993">
      <w:bodyDiv w:val="1"/>
      <w:marLeft w:val="0"/>
      <w:marRight w:val="0"/>
      <w:marTop w:val="0"/>
      <w:marBottom w:val="0"/>
      <w:divBdr>
        <w:top w:val="none" w:sz="0" w:space="0" w:color="auto"/>
        <w:left w:val="none" w:sz="0" w:space="0" w:color="auto"/>
        <w:bottom w:val="none" w:sz="0" w:space="0" w:color="auto"/>
        <w:right w:val="none" w:sz="0" w:space="0" w:color="auto"/>
      </w:divBdr>
    </w:div>
    <w:div w:id="1437408896">
      <w:bodyDiv w:val="1"/>
      <w:marLeft w:val="0"/>
      <w:marRight w:val="0"/>
      <w:marTop w:val="0"/>
      <w:marBottom w:val="0"/>
      <w:divBdr>
        <w:top w:val="none" w:sz="0" w:space="0" w:color="auto"/>
        <w:left w:val="none" w:sz="0" w:space="0" w:color="auto"/>
        <w:bottom w:val="none" w:sz="0" w:space="0" w:color="auto"/>
        <w:right w:val="none" w:sz="0" w:space="0" w:color="auto"/>
      </w:divBdr>
    </w:div>
    <w:div w:id="1474372580">
      <w:bodyDiv w:val="1"/>
      <w:marLeft w:val="0"/>
      <w:marRight w:val="0"/>
      <w:marTop w:val="0"/>
      <w:marBottom w:val="0"/>
      <w:divBdr>
        <w:top w:val="none" w:sz="0" w:space="0" w:color="auto"/>
        <w:left w:val="none" w:sz="0" w:space="0" w:color="auto"/>
        <w:bottom w:val="none" w:sz="0" w:space="0" w:color="auto"/>
        <w:right w:val="none" w:sz="0" w:space="0" w:color="auto"/>
      </w:divBdr>
    </w:div>
    <w:div w:id="1497457735">
      <w:bodyDiv w:val="1"/>
      <w:marLeft w:val="0"/>
      <w:marRight w:val="0"/>
      <w:marTop w:val="0"/>
      <w:marBottom w:val="0"/>
      <w:divBdr>
        <w:top w:val="none" w:sz="0" w:space="0" w:color="auto"/>
        <w:left w:val="none" w:sz="0" w:space="0" w:color="auto"/>
        <w:bottom w:val="none" w:sz="0" w:space="0" w:color="auto"/>
        <w:right w:val="none" w:sz="0" w:space="0" w:color="auto"/>
      </w:divBdr>
    </w:div>
    <w:div w:id="1506437318">
      <w:bodyDiv w:val="1"/>
      <w:marLeft w:val="0"/>
      <w:marRight w:val="0"/>
      <w:marTop w:val="0"/>
      <w:marBottom w:val="0"/>
      <w:divBdr>
        <w:top w:val="none" w:sz="0" w:space="0" w:color="auto"/>
        <w:left w:val="none" w:sz="0" w:space="0" w:color="auto"/>
        <w:bottom w:val="none" w:sz="0" w:space="0" w:color="auto"/>
        <w:right w:val="none" w:sz="0" w:space="0" w:color="auto"/>
      </w:divBdr>
    </w:div>
    <w:div w:id="1506939398">
      <w:bodyDiv w:val="1"/>
      <w:marLeft w:val="0"/>
      <w:marRight w:val="0"/>
      <w:marTop w:val="0"/>
      <w:marBottom w:val="0"/>
      <w:divBdr>
        <w:top w:val="none" w:sz="0" w:space="0" w:color="auto"/>
        <w:left w:val="none" w:sz="0" w:space="0" w:color="auto"/>
        <w:bottom w:val="none" w:sz="0" w:space="0" w:color="auto"/>
        <w:right w:val="none" w:sz="0" w:space="0" w:color="auto"/>
      </w:divBdr>
    </w:div>
    <w:div w:id="1536507183">
      <w:bodyDiv w:val="1"/>
      <w:marLeft w:val="0"/>
      <w:marRight w:val="0"/>
      <w:marTop w:val="0"/>
      <w:marBottom w:val="0"/>
      <w:divBdr>
        <w:top w:val="none" w:sz="0" w:space="0" w:color="auto"/>
        <w:left w:val="none" w:sz="0" w:space="0" w:color="auto"/>
        <w:bottom w:val="none" w:sz="0" w:space="0" w:color="auto"/>
        <w:right w:val="none" w:sz="0" w:space="0" w:color="auto"/>
      </w:divBdr>
    </w:div>
    <w:div w:id="1537812009">
      <w:bodyDiv w:val="1"/>
      <w:marLeft w:val="0"/>
      <w:marRight w:val="0"/>
      <w:marTop w:val="0"/>
      <w:marBottom w:val="0"/>
      <w:divBdr>
        <w:top w:val="none" w:sz="0" w:space="0" w:color="auto"/>
        <w:left w:val="none" w:sz="0" w:space="0" w:color="auto"/>
        <w:bottom w:val="none" w:sz="0" w:space="0" w:color="auto"/>
        <w:right w:val="none" w:sz="0" w:space="0" w:color="auto"/>
      </w:divBdr>
    </w:div>
    <w:div w:id="1568372695">
      <w:bodyDiv w:val="1"/>
      <w:marLeft w:val="0"/>
      <w:marRight w:val="0"/>
      <w:marTop w:val="0"/>
      <w:marBottom w:val="0"/>
      <w:divBdr>
        <w:top w:val="none" w:sz="0" w:space="0" w:color="auto"/>
        <w:left w:val="none" w:sz="0" w:space="0" w:color="auto"/>
        <w:bottom w:val="none" w:sz="0" w:space="0" w:color="auto"/>
        <w:right w:val="none" w:sz="0" w:space="0" w:color="auto"/>
      </w:divBdr>
    </w:div>
    <w:div w:id="1578199772">
      <w:bodyDiv w:val="1"/>
      <w:marLeft w:val="0"/>
      <w:marRight w:val="0"/>
      <w:marTop w:val="0"/>
      <w:marBottom w:val="0"/>
      <w:divBdr>
        <w:top w:val="none" w:sz="0" w:space="0" w:color="auto"/>
        <w:left w:val="none" w:sz="0" w:space="0" w:color="auto"/>
        <w:bottom w:val="none" w:sz="0" w:space="0" w:color="auto"/>
        <w:right w:val="none" w:sz="0" w:space="0" w:color="auto"/>
      </w:divBdr>
    </w:div>
    <w:div w:id="1580749811">
      <w:bodyDiv w:val="1"/>
      <w:marLeft w:val="0"/>
      <w:marRight w:val="0"/>
      <w:marTop w:val="0"/>
      <w:marBottom w:val="0"/>
      <w:divBdr>
        <w:top w:val="none" w:sz="0" w:space="0" w:color="auto"/>
        <w:left w:val="none" w:sz="0" w:space="0" w:color="auto"/>
        <w:bottom w:val="none" w:sz="0" w:space="0" w:color="auto"/>
        <w:right w:val="none" w:sz="0" w:space="0" w:color="auto"/>
      </w:divBdr>
    </w:div>
    <w:div w:id="1585919862">
      <w:bodyDiv w:val="1"/>
      <w:marLeft w:val="0"/>
      <w:marRight w:val="0"/>
      <w:marTop w:val="0"/>
      <w:marBottom w:val="0"/>
      <w:divBdr>
        <w:top w:val="none" w:sz="0" w:space="0" w:color="auto"/>
        <w:left w:val="none" w:sz="0" w:space="0" w:color="auto"/>
        <w:bottom w:val="none" w:sz="0" w:space="0" w:color="auto"/>
        <w:right w:val="none" w:sz="0" w:space="0" w:color="auto"/>
      </w:divBdr>
    </w:div>
    <w:div w:id="1594972943">
      <w:bodyDiv w:val="1"/>
      <w:marLeft w:val="0"/>
      <w:marRight w:val="0"/>
      <w:marTop w:val="0"/>
      <w:marBottom w:val="0"/>
      <w:divBdr>
        <w:top w:val="none" w:sz="0" w:space="0" w:color="auto"/>
        <w:left w:val="none" w:sz="0" w:space="0" w:color="auto"/>
        <w:bottom w:val="none" w:sz="0" w:space="0" w:color="auto"/>
        <w:right w:val="none" w:sz="0" w:space="0" w:color="auto"/>
      </w:divBdr>
    </w:div>
    <w:div w:id="1632397035">
      <w:bodyDiv w:val="1"/>
      <w:marLeft w:val="0"/>
      <w:marRight w:val="0"/>
      <w:marTop w:val="0"/>
      <w:marBottom w:val="0"/>
      <w:divBdr>
        <w:top w:val="none" w:sz="0" w:space="0" w:color="auto"/>
        <w:left w:val="none" w:sz="0" w:space="0" w:color="auto"/>
        <w:bottom w:val="none" w:sz="0" w:space="0" w:color="auto"/>
        <w:right w:val="none" w:sz="0" w:space="0" w:color="auto"/>
      </w:divBdr>
    </w:div>
    <w:div w:id="1635528123">
      <w:bodyDiv w:val="1"/>
      <w:marLeft w:val="0"/>
      <w:marRight w:val="0"/>
      <w:marTop w:val="0"/>
      <w:marBottom w:val="0"/>
      <w:divBdr>
        <w:top w:val="none" w:sz="0" w:space="0" w:color="auto"/>
        <w:left w:val="none" w:sz="0" w:space="0" w:color="auto"/>
        <w:bottom w:val="none" w:sz="0" w:space="0" w:color="auto"/>
        <w:right w:val="none" w:sz="0" w:space="0" w:color="auto"/>
      </w:divBdr>
    </w:div>
    <w:div w:id="1643805661">
      <w:bodyDiv w:val="1"/>
      <w:marLeft w:val="0"/>
      <w:marRight w:val="0"/>
      <w:marTop w:val="0"/>
      <w:marBottom w:val="0"/>
      <w:divBdr>
        <w:top w:val="none" w:sz="0" w:space="0" w:color="auto"/>
        <w:left w:val="none" w:sz="0" w:space="0" w:color="auto"/>
        <w:bottom w:val="none" w:sz="0" w:space="0" w:color="auto"/>
        <w:right w:val="none" w:sz="0" w:space="0" w:color="auto"/>
      </w:divBdr>
    </w:div>
    <w:div w:id="1659335089">
      <w:bodyDiv w:val="1"/>
      <w:marLeft w:val="0"/>
      <w:marRight w:val="0"/>
      <w:marTop w:val="0"/>
      <w:marBottom w:val="0"/>
      <w:divBdr>
        <w:top w:val="none" w:sz="0" w:space="0" w:color="auto"/>
        <w:left w:val="none" w:sz="0" w:space="0" w:color="auto"/>
        <w:bottom w:val="none" w:sz="0" w:space="0" w:color="auto"/>
        <w:right w:val="none" w:sz="0" w:space="0" w:color="auto"/>
      </w:divBdr>
    </w:div>
    <w:div w:id="1680040198">
      <w:bodyDiv w:val="1"/>
      <w:marLeft w:val="0"/>
      <w:marRight w:val="0"/>
      <w:marTop w:val="0"/>
      <w:marBottom w:val="0"/>
      <w:divBdr>
        <w:top w:val="none" w:sz="0" w:space="0" w:color="auto"/>
        <w:left w:val="none" w:sz="0" w:space="0" w:color="auto"/>
        <w:bottom w:val="none" w:sz="0" w:space="0" w:color="auto"/>
        <w:right w:val="none" w:sz="0" w:space="0" w:color="auto"/>
      </w:divBdr>
    </w:div>
    <w:div w:id="1749184190">
      <w:bodyDiv w:val="1"/>
      <w:marLeft w:val="0"/>
      <w:marRight w:val="0"/>
      <w:marTop w:val="0"/>
      <w:marBottom w:val="0"/>
      <w:divBdr>
        <w:top w:val="none" w:sz="0" w:space="0" w:color="auto"/>
        <w:left w:val="none" w:sz="0" w:space="0" w:color="auto"/>
        <w:bottom w:val="none" w:sz="0" w:space="0" w:color="auto"/>
        <w:right w:val="none" w:sz="0" w:space="0" w:color="auto"/>
      </w:divBdr>
    </w:div>
    <w:div w:id="1767728218">
      <w:bodyDiv w:val="1"/>
      <w:marLeft w:val="0"/>
      <w:marRight w:val="0"/>
      <w:marTop w:val="0"/>
      <w:marBottom w:val="0"/>
      <w:divBdr>
        <w:top w:val="none" w:sz="0" w:space="0" w:color="auto"/>
        <w:left w:val="none" w:sz="0" w:space="0" w:color="auto"/>
        <w:bottom w:val="none" w:sz="0" w:space="0" w:color="auto"/>
        <w:right w:val="none" w:sz="0" w:space="0" w:color="auto"/>
      </w:divBdr>
    </w:div>
    <w:div w:id="1770004785">
      <w:bodyDiv w:val="1"/>
      <w:marLeft w:val="0"/>
      <w:marRight w:val="0"/>
      <w:marTop w:val="0"/>
      <w:marBottom w:val="0"/>
      <w:divBdr>
        <w:top w:val="none" w:sz="0" w:space="0" w:color="auto"/>
        <w:left w:val="none" w:sz="0" w:space="0" w:color="auto"/>
        <w:bottom w:val="none" w:sz="0" w:space="0" w:color="auto"/>
        <w:right w:val="none" w:sz="0" w:space="0" w:color="auto"/>
      </w:divBdr>
    </w:div>
    <w:div w:id="1797409363">
      <w:bodyDiv w:val="1"/>
      <w:marLeft w:val="0"/>
      <w:marRight w:val="0"/>
      <w:marTop w:val="0"/>
      <w:marBottom w:val="0"/>
      <w:divBdr>
        <w:top w:val="none" w:sz="0" w:space="0" w:color="auto"/>
        <w:left w:val="none" w:sz="0" w:space="0" w:color="auto"/>
        <w:bottom w:val="none" w:sz="0" w:space="0" w:color="auto"/>
        <w:right w:val="none" w:sz="0" w:space="0" w:color="auto"/>
      </w:divBdr>
    </w:div>
    <w:div w:id="1816602070">
      <w:bodyDiv w:val="1"/>
      <w:marLeft w:val="0"/>
      <w:marRight w:val="0"/>
      <w:marTop w:val="0"/>
      <w:marBottom w:val="0"/>
      <w:divBdr>
        <w:top w:val="none" w:sz="0" w:space="0" w:color="auto"/>
        <w:left w:val="none" w:sz="0" w:space="0" w:color="auto"/>
        <w:bottom w:val="none" w:sz="0" w:space="0" w:color="auto"/>
        <w:right w:val="none" w:sz="0" w:space="0" w:color="auto"/>
      </w:divBdr>
    </w:div>
    <w:div w:id="1817188407">
      <w:bodyDiv w:val="1"/>
      <w:marLeft w:val="0"/>
      <w:marRight w:val="0"/>
      <w:marTop w:val="0"/>
      <w:marBottom w:val="0"/>
      <w:divBdr>
        <w:top w:val="none" w:sz="0" w:space="0" w:color="auto"/>
        <w:left w:val="none" w:sz="0" w:space="0" w:color="auto"/>
        <w:bottom w:val="none" w:sz="0" w:space="0" w:color="auto"/>
        <w:right w:val="none" w:sz="0" w:space="0" w:color="auto"/>
      </w:divBdr>
    </w:div>
    <w:div w:id="1818257052">
      <w:bodyDiv w:val="1"/>
      <w:marLeft w:val="0"/>
      <w:marRight w:val="0"/>
      <w:marTop w:val="0"/>
      <w:marBottom w:val="0"/>
      <w:divBdr>
        <w:top w:val="none" w:sz="0" w:space="0" w:color="auto"/>
        <w:left w:val="none" w:sz="0" w:space="0" w:color="auto"/>
        <w:bottom w:val="none" w:sz="0" w:space="0" w:color="auto"/>
        <w:right w:val="none" w:sz="0" w:space="0" w:color="auto"/>
      </w:divBdr>
    </w:div>
    <w:div w:id="1823035651">
      <w:bodyDiv w:val="1"/>
      <w:marLeft w:val="0"/>
      <w:marRight w:val="0"/>
      <w:marTop w:val="0"/>
      <w:marBottom w:val="0"/>
      <w:divBdr>
        <w:top w:val="none" w:sz="0" w:space="0" w:color="auto"/>
        <w:left w:val="none" w:sz="0" w:space="0" w:color="auto"/>
        <w:bottom w:val="none" w:sz="0" w:space="0" w:color="auto"/>
        <w:right w:val="none" w:sz="0" w:space="0" w:color="auto"/>
      </w:divBdr>
    </w:div>
    <w:div w:id="1852836165">
      <w:bodyDiv w:val="1"/>
      <w:marLeft w:val="0"/>
      <w:marRight w:val="0"/>
      <w:marTop w:val="0"/>
      <w:marBottom w:val="0"/>
      <w:divBdr>
        <w:top w:val="none" w:sz="0" w:space="0" w:color="auto"/>
        <w:left w:val="none" w:sz="0" w:space="0" w:color="auto"/>
        <w:bottom w:val="none" w:sz="0" w:space="0" w:color="auto"/>
        <w:right w:val="none" w:sz="0" w:space="0" w:color="auto"/>
      </w:divBdr>
    </w:div>
    <w:div w:id="1854610805">
      <w:bodyDiv w:val="1"/>
      <w:marLeft w:val="0"/>
      <w:marRight w:val="0"/>
      <w:marTop w:val="0"/>
      <w:marBottom w:val="0"/>
      <w:divBdr>
        <w:top w:val="none" w:sz="0" w:space="0" w:color="auto"/>
        <w:left w:val="none" w:sz="0" w:space="0" w:color="auto"/>
        <w:bottom w:val="none" w:sz="0" w:space="0" w:color="auto"/>
        <w:right w:val="none" w:sz="0" w:space="0" w:color="auto"/>
      </w:divBdr>
    </w:div>
    <w:div w:id="1858497452">
      <w:bodyDiv w:val="1"/>
      <w:marLeft w:val="0"/>
      <w:marRight w:val="0"/>
      <w:marTop w:val="0"/>
      <w:marBottom w:val="0"/>
      <w:divBdr>
        <w:top w:val="none" w:sz="0" w:space="0" w:color="auto"/>
        <w:left w:val="none" w:sz="0" w:space="0" w:color="auto"/>
        <w:bottom w:val="none" w:sz="0" w:space="0" w:color="auto"/>
        <w:right w:val="none" w:sz="0" w:space="0" w:color="auto"/>
      </w:divBdr>
    </w:div>
    <w:div w:id="1859659746">
      <w:bodyDiv w:val="1"/>
      <w:marLeft w:val="0"/>
      <w:marRight w:val="0"/>
      <w:marTop w:val="0"/>
      <w:marBottom w:val="0"/>
      <w:divBdr>
        <w:top w:val="none" w:sz="0" w:space="0" w:color="auto"/>
        <w:left w:val="none" w:sz="0" w:space="0" w:color="auto"/>
        <w:bottom w:val="none" w:sz="0" w:space="0" w:color="auto"/>
        <w:right w:val="none" w:sz="0" w:space="0" w:color="auto"/>
      </w:divBdr>
    </w:div>
    <w:div w:id="1867213649">
      <w:bodyDiv w:val="1"/>
      <w:marLeft w:val="0"/>
      <w:marRight w:val="0"/>
      <w:marTop w:val="0"/>
      <w:marBottom w:val="0"/>
      <w:divBdr>
        <w:top w:val="none" w:sz="0" w:space="0" w:color="auto"/>
        <w:left w:val="none" w:sz="0" w:space="0" w:color="auto"/>
        <w:bottom w:val="none" w:sz="0" w:space="0" w:color="auto"/>
        <w:right w:val="none" w:sz="0" w:space="0" w:color="auto"/>
      </w:divBdr>
    </w:div>
    <w:div w:id="1894197357">
      <w:bodyDiv w:val="1"/>
      <w:marLeft w:val="0"/>
      <w:marRight w:val="0"/>
      <w:marTop w:val="0"/>
      <w:marBottom w:val="0"/>
      <w:divBdr>
        <w:top w:val="none" w:sz="0" w:space="0" w:color="auto"/>
        <w:left w:val="none" w:sz="0" w:space="0" w:color="auto"/>
        <w:bottom w:val="none" w:sz="0" w:space="0" w:color="auto"/>
        <w:right w:val="none" w:sz="0" w:space="0" w:color="auto"/>
      </w:divBdr>
    </w:div>
    <w:div w:id="1913344600">
      <w:bodyDiv w:val="1"/>
      <w:marLeft w:val="0"/>
      <w:marRight w:val="0"/>
      <w:marTop w:val="0"/>
      <w:marBottom w:val="0"/>
      <w:divBdr>
        <w:top w:val="none" w:sz="0" w:space="0" w:color="auto"/>
        <w:left w:val="none" w:sz="0" w:space="0" w:color="auto"/>
        <w:bottom w:val="none" w:sz="0" w:space="0" w:color="auto"/>
        <w:right w:val="none" w:sz="0" w:space="0" w:color="auto"/>
      </w:divBdr>
    </w:div>
    <w:div w:id="1913734785">
      <w:bodyDiv w:val="1"/>
      <w:marLeft w:val="0"/>
      <w:marRight w:val="0"/>
      <w:marTop w:val="0"/>
      <w:marBottom w:val="0"/>
      <w:divBdr>
        <w:top w:val="none" w:sz="0" w:space="0" w:color="auto"/>
        <w:left w:val="none" w:sz="0" w:space="0" w:color="auto"/>
        <w:bottom w:val="none" w:sz="0" w:space="0" w:color="auto"/>
        <w:right w:val="none" w:sz="0" w:space="0" w:color="auto"/>
      </w:divBdr>
    </w:div>
    <w:div w:id="1939214410">
      <w:bodyDiv w:val="1"/>
      <w:marLeft w:val="0"/>
      <w:marRight w:val="0"/>
      <w:marTop w:val="0"/>
      <w:marBottom w:val="0"/>
      <w:divBdr>
        <w:top w:val="none" w:sz="0" w:space="0" w:color="auto"/>
        <w:left w:val="none" w:sz="0" w:space="0" w:color="auto"/>
        <w:bottom w:val="none" w:sz="0" w:space="0" w:color="auto"/>
        <w:right w:val="none" w:sz="0" w:space="0" w:color="auto"/>
      </w:divBdr>
    </w:div>
    <w:div w:id="1955285277">
      <w:bodyDiv w:val="1"/>
      <w:marLeft w:val="0"/>
      <w:marRight w:val="0"/>
      <w:marTop w:val="0"/>
      <w:marBottom w:val="0"/>
      <w:divBdr>
        <w:top w:val="none" w:sz="0" w:space="0" w:color="auto"/>
        <w:left w:val="none" w:sz="0" w:space="0" w:color="auto"/>
        <w:bottom w:val="none" w:sz="0" w:space="0" w:color="auto"/>
        <w:right w:val="none" w:sz="0" w:space="0" w:color="auto"/>
      </w:divBdr>
    </w:div>
    <w:div w:id="1973556283">
      <w:bodyDiv w:val="1"/>
      <w:marLeft w:val="0"/>
      <w:marRight w:val="0"/>
      <w:marTop w:val="0"/>
      <w:marBottom w:val="0"/>
      <w:divBdr>
        <w:top w:val="none" w:sz="0" w:space="0" w:color="auto"/>
        <w:left w:val="none" w:sz="0" w:space="0" w:color="auto"/>
        <w:bottom w:val="none" w:sz="0" w:space="0" w:color="auto"/>
        <w:right w:val="none" w:sz="0" w:space="0" w:color="auto"/>
      </w:divBdr>
    </w:div>
    <w:div w:id="1974749334">
      <w:bodyDiv w:val="1"/>
      <w:marLeft w:val="0"/>
      <w:marRight w:val="0"/>
      <w:marTop w:val="0"/>
      <w:marBottom w:val="0"/>
      <w:divBdr>
        <w:top w:val="none" w:sz="0" w:space="0" w:color="auto"/>
        <w:left w:val="none" w:sz="0" w:space="0" w:color="auto"/>
        <w:bottom w:val="none" w:sz="0" w:space="0" w:color="auto"/>
        <w:right w:val="none" w:sz="0" w:space="0" w:color="auto"/>
      </w:divBdr>
      <w:divsChild>
        <w:div w:id="423502253">
          <w:marLeft w:val="446"/>
          <w:marRight w:val="0"/>
          <w:marTop w:val="0"/>
          <w:marBottom w:val="0"/>
          <w:divBdr>
            <w:top w:val="none" w:sz="0" w:space="0" w:color="auto"/>
            <w:left w:val="none" w:sz="0" w:space="0" w:color="auto"/>
            <w:bottom w:val="none" w:sz="0" w:space="0" w:color="auto"/>
            <w:right w:val="none" w:sz="0" w:space="0" w:color="auto"/>
          </w:divBdr>
        </w:div>
      </w:divsChild>
    </w:div>
    <w:div w:id="1978559742">
      <w:bodyDiv w:val="1"/>
      <w:marLeft w:val="0"/>
      <w:marRight w:val="0"/>
      <w:marTop w:val="0"/>
      <w:marBottom w:val="0"/>
      <w:divBdr>
        <w:top w:val="none" w:sz="0" w:space="0" w:color="auto"/>
        <w:left w:val="none" w:sz="0" w:space="0" w:color="auto"/>
        <w:bottom w:val="none" w:sz="0" w:space="0" w:color="auto"/>
        <w:right w:val="none" w:sz="0" w:space="0" w:color="auto"/>
      </w:divBdr>
    </w:div>
    <w:div w:id="1984236076">
      <w:bodyDiv w:val="1"/>
      <w:marLeft w:val="0"/>
      <w:marRight w:val="0"/>
      <w:marTop w:val="0"/>
      <w:marBottom w:val="0"/>
      <w:divBdr>
        <w:top w:val="none" w:sz="0" w:space="0" w:color="auto"/>
        <w:left w:val="none" w:sz="0" w:space="0" w:color="auto"/>
        <w:bottom w:val="none" w:sz="0" w:space="0" w:color="auto"/>
        <w:right w:val="none" w:sz="0" w:space="0" w:color="auto"/>
      </w:divBdr>
    </w:div>
    <w:div w:id="1988707036">
      <w:bodyDiv w:val="1"/>
      <w:marLeft w:val="0"/>
      <w:marRight w:val="0"/>
      <w:marTop w:val="0"/>
      <w:marBottom w:val="0"/>
      <w:divBdr>
        <w:top w:val="none" w:sz="0" w:space="0" w:color="auto"/>
        <w:left w:val="none" w:sz="0" w:space="0" w:color="auto"/>
        <w:bottom w:val="none" w:sz="0" w:space="0" w:color="auto"/>
        <w:right w:val="none" w:sz="0" w:space="0" w:color="auto"/>
      </w:divBdr>
    </w:div>
    <w:div w:id="2002853373">
      <w:bodyDiv w:val="1"/>
      <w:marLeft w:val="0"/>
      <w:marRight w:val="0"/>
      <w:marTop w:val="0"/>
      <w:marBottom w:val="0"/>
      <w:divBdr>
        <w:top w:val="none" w:sz="0" w:space="0" w:color="auto"/>
        <w:left w:val="none" w:sz="0" w:space="0" w:color="auto"/>
        <w:bottom w:val="none" w:sz="0" w:space="0" w:color="auto"/>
        <w:right w:val="none" w:sz="0" w:space="0" w:color="auto"/>
      </w:divBdr>
    </w:div>
    <w:div w:id="2010399707">
      <w:bodyDiv w:val="1"/>
      <w:marLeft w:val="0"/>
      <w:marRight w:val="0"/>
      <w:marTop w:val="0"/>
      <w:marBottom w:val="0"/>
      <w:divBdr>
        <w:top w:val="none" w:sz="0" w:space="0" w:color="auto"/>
        <w:left w:val="none" w:sz="0" w:space="0" w:color="auto"/>
        <w:bottom w:val="none" w:sz="0" w:space="0" w:color="auto"/>
        <w:right w:val="none" w:sz="0" w:space="0" w:color="auto"/>
      </w:divBdr>
    </w:div>
    <w:div w:id="2022664785">
      <w:bodyDiv w:val="1"/>
      <w:marLeft w:val="0"/>
      <w:marRight w:val="0"/>
      <w:marTop w:val="0"/>
      <w:marBottom w:val="0"/>
      <w:divBdr>
        <w:top w:val="none" w:sz="0" w:space="0" w:color="auto"/>
        <w:left w:val="none" w:sz="0" w:space="0" w:color="auto"/>
        <w:bottom w:val="none" w:sz="0" w:space="0" w:color="auto"/>
        <w:right w:val="none" w:sz="0" w:space="0" w:color="auto"/>
      </w:divBdr>
    </w:div>
    <w:div w:id="2025470197">
      <w:bodyDiv w:val="1"/>
      <w:marLeft w:val="0"/>
      <w:marRight w:val="0"/>
      <w:marTop w:val="0"/>
      <w:marBottom w:val="0"/>
      <w:divBdr>
        <w:top w:val="none" w:sz="0" w:space="0" w:color="auto"/>
        <w:left w:val="none" w:sz="0" w:space="0" w:color="auto"/>
        <w:bottom w:val="none" w:sz="0" w:space="0" w:color="auto"/>
        <w:right w:val="none" w:sz="0" w:space="0" w:color="auto"/>
      </w:divBdr>
    </w:div>
    <w:div w:id="2030446576">
      <w:bodyDiv w:val="1"/>
      <w:marLeft w:val="0"/>
      <w:marRight w:val="0"/>
      <w:marTop w:val="0"/>
      <w:marBottom w:val="0"/>
      <w:divBdr>
        <w:top w:val="none" w:sz="0" w:space="0" w:color="auto"/>
        <w:left w:val="none" w:sz="0" w:space="0" w:color="auto"/>
        <w:bottom w:val="none" w:sz="0" w:space="0" w:color="auto"/>
        <w:right w:val="none" w:sz="0" w:space="0" w:color="auto"/>
      </w:divBdr>
    </w:div>
    <w:div w:id="2038892672">
      <w:bodyDiv w:val="1"/>
      <w:marLeft w:val="0"/>
      <w:marRight w:val="0"/>
      <w:marTop w:val="0"/>
      <w:marBottom w:val="0"/>
      <w:divBdr>
        <w:top w:val="none" w:sz="0" w:space="0" w:color="auto"/>
        <w:left w:val="none" w:sz="0" w:space="0" w:color="auto"/>
        <w:bottom w:val="none" w:sz="0" w:space="0" w:color="auto"/>
        <w:right w:val="none" w:sz="0" w:space="0" w:color="auto"/>
      </w:divBdr>
    </w:div>
    <w:div w:id="2087457722">
      <w:bodyDiv w:val="1"/>
      <w:marLeft w:val="0"/>
      <w:marRight w:val="0"/>
      <w:marTop w:val="0"/>
      <w:marBottom w:val="0"/>
      <w:divBdr>
        <w:top w:val="none" w:sz="0" w:space="0" w:color="auto"/>
        <w:left w:val="none" w:sz="0" w:space="0" w:color="auto"/>
        <w:bottom w:val="none" w:sz="0" w:space="0" w:color="auto"/>
        <w:right w:val="none" w:sz="0" w:space="0" w:color="auto"/>
      </w:divBdr>
    </w:div>
    <w:div w:id="2095347873">
      <w:bodyDiv w:val="1"/>
      <w:marLeft w:val="0"/>
      <w:marRight w:val="0"/>
      <w:marTop w:val="0"/>
      <w:marBottom w:val="0"/>
      <w:divBdr>
        <w:top w:val="none" w:sz="0" w:space="0" w:color="auto"/>
        <w:left w:val="none" w:sz="0" w:space="0" w:color="auto"/>
        <w:bottom w:val="none" w:sz="0" w:space="0" w:color="auto"/>
        <w:right w:val="none" w:sz="0" w:space="0" w:color="auto"/>
      </w:divBdr>
    </w:div>
    <w:div w:id="2100446047">
      <w:bodyDiv w:val="1"/>
      <w:marLeft w:val="0"/>
      <w:marRight w:val="0"/>
      <w:marTop w:val="0"/>
      <w:marBottom w:val="0"/>
      <w:divBdr>
        <w:top w:val="none" w:sz="0" w:space="0" w:color="auto"/>
        <w:left w:val="none" w:sz="0" w:space="0" w:color="auto"/>
        <w:bottom w:val="none" w:sz="0" w:space="0" w:color="auto"/>
        <w:right w:val="none" w:sz="0" w:space="0" w:color="auto"/>
      </w:divBdr>
    </w:div>
    <w:div w:id="2117290774">
      <w:bodyDiv w:val="1"/>
      <w:marLeft w:val="0"/>
      <w:marRight w:val="0"/>
      <w:marTop w:val="0"/>
      <w:marBottom w:val="0"/>
      <w:divBdr>
        <w:top w:val="none" w:sz="0" w:space="0" w:color="auto"/>
        <w:left w:val="none" w:sz="0" w:space="0" w:color="auto"/>
        <w:bottom w:val="none" w:sz="0" w:space="0" w:color="auto"/>
        <w:right w:val="none" w:sz="0" w:space="0" w:color="auto"/>
      </w:divBdr>
    </w:div>
    <w:div w:id="21405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5452-039A-4A13-8A82-D4D7696D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4098</Words>
  <Characters>22539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Soltero Hernández</dc:creator>
  <cp:lastModifiedBy>Daniel Aleja Alvarado Pelayo</cp:lastModifiedBy>
  <cp:revision>11</cp:revision>
  <cp:lastPrinted>2019-01-08T19:15:00Z</cp:lastPrinted>
  <dcterms:created xsi:type="dcterms:W3CDTF">2018-12-12T16:15:00Z</dcterms:created>
  <dcterms:modified xsi:type="dcterms:W3CDTF">2019-01-08T19:16:00Z</dcterms:modified>
</cp:coreProperties>
</file>