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72F" w:rsidRPr="0045172F" w:rsidRDefault="0045172F" w:rsidP="00456FF7">
      <w:pPr>
        <w:spacing w:after="200" w:line="276" w:lineRule="auto"/>
        <w:ind w:left="142"/>
        <w:jc w:val="center"/>
        <w:rPr>
          <w:rFonts w:ascii="Trebuchet MS" w:eastAsia="Times New Roman" w:hAnsi="Trebuchet MS" w:cs="Times New Roman"/>
          <w:b/>
          <w:sz w:val="24"/>
          <w:szCs w:val="24"/>
          <w:lang w:val="es-ES" w:eastAsia="ar-SA"/>
        </w:rPr>
      </w:pPr>
      <w:r w:rsidRPr="0045172F">
        <w:rPr>
          <w:rFonts w:ascii="Trebuchet MS" w:eastAsia="Times New Roman" w:hAnsi="Trebuchet MS" w:cs="Times New Roman"/>
          <w:b/>
          <w:noProof/>
          <w:sz w:val="24"/>
          <w:szCs w:val="24"/>
          <w:lang w:eastAsia="es-MX"/>
        </w:rPr>
        <w:drawing>
          <wp:inline distT="0" distB="0" distL="0" distR="0" wp14:anchorId="61563EB8" wp14:editId="44B1051E">
            <wp:extent cx="4391638" cy="2495899"/>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EPC2.png"/>
                    <pic:cNvPicPr/>
                  </pic:nvPicPr>
                  <pic:blipFill>
                    <a:blip r:embed="rId7">
                      <a:extLst>
                        <a:ext uri="{28A0092B-C50C-407E-A947-70E740481C1C}">
                          <a14:useLocalDpi xmlns:a14="http://schemas.microsoft.com/office/drawing/2010/main" val="0"/>
                        </a:ext>
                      </a:extLst>
                    </a:blip>
                    <a:stretch>
                      <a:fillRect/>
                    </a:stretch>
                  </pic:blipFill>
                  <pic:spPr>
                    <a:xfrm>
                      <a:off x="0" y="0"/>
                      <a:ext cx="4391638" cy="2495899"/>
                    </a:xfrm>
                    <a:prstGeom prst="rect">
                      <a:avLst/>
                    </a:prstGeom>
                  </pic:spPr>
                </pic:pic>
              </a:graphicData>
            </a:graphic>
          </wp:inline>
        </w:drawing>
      </w:r>
    </w:p>
    <w:p w:rsidR="0045172F" w:rsidRPr="0045172F" w:rsidRDefault="0045172F" w:rsidP="00456FF7">
      <w:pPr>
        <w:spacing w:after="200" w:line="276" w:lineRule="auto"/>
        <w:ind w:left="142"/>
        <w:jc w:val="center"/>
        <w:rPr>
          <w:rFonts w:ascii="Trebuchet MS" w:eastAsia="Times New Roman" w:hAnsi="Trebuchet MS" w:cs="Times New Roman"/>
          <w:sz w:val="24"/>
          <w:szCs w:val="24"/>
          <w:lang w:val="es-ES" w:eastAsia="ar-SA"/>
        </w:rPr>
      </w:pPr>
    </w:p>
    <w:p w:rsidR="0045172F" w:rsidRDefault="0045172F" w:rsidP="00456FF7">
      <w:pPr>
        <w:spacing w:after="200" w:line="276" w:lineRule="auto"/>
        <w:ind w:left="142"/>
        <w:jc w:val="center"/>
        <w:rPr>
          <w:rFonts w:ascii="Trebuchet MS" w:eastAsia="Times New Roman" w:hAnsi="Trebuchet MS" w:cs="Times New Roman"/>
          <w:b/>
          <w:sz w:val="28"/>
          <w:szCs w:val="28"/>
          <w:lang w:val="es-ES" w:eastAsia="ar-SA"/>
        </w:rPr>
      </w:pPr>
    </w:p>
    <w:p w:rsidR="001843F0" w:rsidRPr="0045172F" w:rsidRDefault="001843F0" w:rsidP="00456FF7">
      <w:pPr>
        <w:spacing w:after="200" w:line="276" w:lineRule="auto"/>
        <w:ind w:left="142"/>
        <w:jc w:val="center"/>
        <w:rPr>
          <w:rFonts w:ascii="Trebuchet MS" w:eastAsia="Times New Roman" w:hAnsi="Trebuchet MS" w:cs="Times New Roman"/>
          <w:b/>
          <w:sz w:val="28"/>
          <w:szCs w:val="28"/>
          <w:lang w:val="es-ES" w:eastAsia="ar-SA"/>
        </w:rPr>
      </w:pPr>
    </w:p>
    <w:p w:rsidR="0045172F" w:rsidRPr="0045172F" w:rsidRDefault="0045172F" w:rsidP="00456FF7">
      <w:pPr>
        <w:suppressAutoHyphens/>
        <w:spacing w:after="0" w:line="276" w:lineRule="auto"/>
        <w:ind w:left="142"/>
        <w:jc w:val="center"/>
        <w:rPr>
          <w:rFonts w:ascii="Trebuchet MS" w:eastAsia="Times New Roman" w:hAnsi="Trebuchet MS" w:cs="Calibri"/>
          <w:b/>
          <w:color w:val="7030A0"/>
          <w:sz w:val="108"/>
          <w:szCs w:val="108"/>
          <w:lang w:val="es-ES" w:eastAsia="ar-SA"/>
        </w:rPr>
      </w:pPr>
      <w:r w:rsidRPr="0045172F">
        <w:rPr>
          <w:rFonts w:ascii="Trebuchet MS" w:eastAsia="Times New Roman" w:hAnsi="Trebuchet MS" w:cs="Calibri"/>
          <w:b/>
          <w:color w:val="7030A0"/>
          <w:sz w:val="108"/>
          <w:szCs w:val="108"/>
          <w:lang w:val="es-ES" w:eastAsia="ar-SA"/>
        </w:rPr>
        <w:t xml:space="preserve">LINEAMIENTOS  </w:t>
      </w:r>
    </w:p>
    <w:p w:rsidR="0045172F" w:rsidRPr="0045172F" w:rsidRDefault="0045172F" w:rsidP="00456FF7">
      <w:pPr>
        <w:suppressAutoHyphens/>
        <w:spacing w:after="0" w:line="276" w:lineRule="auto"/>
        <w:ind w:left="142"/>
        <w:jc w:val="center"/>
        <w:rPr>
          <w:rFonts w:ascii="Trebuchet MS" w:eastAsia="Times New Roman" w:hAnsi="Trebuchet MS" w:cs="Calibri"/>
          <w:b/>
          <w:color w:val="7030A0"/>
          <w:sz w:val="40"/>
          <w:szCs w:val="40"/>
          <w:lang w:val="es-ES" w:eastAsia="ar-SA"/>
        </w:rPr>
      </w:pPr>
      <w:r w:rsidRPr="0045172F">
        <w:rPr>
          <w:rFonts w:ascii="Trebuchet MS" w:eastAsia="Times New Roman" w:hAnsi="Trebuchet MS" w:cs="Calibri"/>
          <w:b/>
          <w:color w:val="7030A0"/>
          <w:sz w:val="40"/>
          <w:szCs w:val="40"/>
          <w:lang w:val="es-ES" w:eastAsia="ar-SA"/>
        </w:rPr>
        <w:t>PARA LA CELEBRACIÓN DE DEBATES EN PROCESO ELECTORAL EXTRAORDINARIO</w:t>
      </w:r>
    </w:p>
    <w:p w:rsidR="0045172F" w:rsidRPr="0045172F" w:rsidRDefault="0045172F" w:rsidP="00456FF7">
      <w:pPr>
        <w:spacing w:after="200" w:line="276" w:lineRule="auto"/>
        <w:ind w:left="142"/>
        <w:jc w:val="center"/>
        <w:rPr>
          <w:rFonts w:ascii="Trebuchet MS" w:eastAsia="Times New Roman" w:hAnsi="Trebuchet MS" w:cs="Times New Roman"/>
          <w:b/>
          <w:sz w:val="24"/>
          <w:szCs w:val="24"/>
          <w:lang w:val="es-ES" w:eastAsia="ar-SA"/>
        </w:rPr>
      </w:pPr>
      <w:r w:rsidRPr="0045172F">
        <w:rPr>
          <w:rFonts w:ascii="Trebuchet MS" w:eastAsia="Times New Roman" w:hAnsi="Trebuchet MS" w:cs="Times New Roman"/>
          <w:b/>
          <w:sz w:val="32"/>
          <w:szCs w:val="24"/>
          <w:lang w:val="es-ES" w:eastAsia="ar-SA"/>
        </w:rPr>
        <w:br w:type="page"/>
      </w:r>
    </w:p>
    <w:p w:rsidR="0017613A" w:rsidRDefault="0045172F" w:rsidP="00456FF7">
      <w:pPr>
        <w:pStyle w:val="Sinespaciado"/>
        <w:spacing w:line="276" w:lineRule="auto"/>
        <w:jc w:val="center"/>
        <w:rPr>
          <w:rFonts w:ascii="Trebuchet MS" w:hAnsi="Trebuchet MS"/>
          <w:b/>
          <w:color w:val="7030A0"/>
          <w:sz w:val="28"/>
          <w:szCs w:val="28"/>
          <w:lang w:val="es-ES" w:eastAsia="ar-SA"/>
        </w:rPr>
      </w:pPr>
      <w:r w:rsidRPr="0017613A">
        <w:rPr>
          <w:rFonts w:ascii="Trebuchet MS" w:hAnsi="Trebuchet MS"/>
          <w:b/>
          <w:color w:val="7030A0"/>
          <w:sz w:val="28"/>
          <w:szCs w:val="28"/>
          <w:lang w:val="es-ES" w:eastAsia="ar-SA"/>
        </w:rPr>
        <w:lastRenderedPageBreak/>
        <w:t xml:space="preserve">LINEAMIENTOS PARA LA CELEBRACIÓN DE DEBATES </w:t>
      </w:r>
    </w:p>
    <w:p w:rsidR="0045172F" w:rsidRPr="00884478" w:rsidRDefault="0045172F" w:rsidP="00456FF7">
      <w:pPr>
        <w:pStyle w:val="Sinespaciado"/>
        <w:spacing w:line="276" w:lineRule="auto"/>
        <w:jc w:val="center"/>
        <w:rPr>
          <w:rFonts w:ascii="Trebuchet MS" w:hAnsi="Trebuchet MS"/>
          <w:sz w:val="24"/>
          <w:szCs w:val="24"/>
          <w:lang w:val="es-ES" w:eastAsia="ar-SA"/>
        </w:rPr>
      </w:pPr>
      <w:r w:rsidRPr="0017613A">
        <w:rPr>
          <w:rFonts w:ascii="Trebuchet MS" w:hAnsi="Trebuchet MS"/>
          <w:b/>
          <w:color w:val="7030A0"/>
          <w:sz w:val="28"/>
          <w:szCs w:val="28"/>
          <w:lang w:val="es-ES" w:eastAsia="ar-SA"/>
        </w:rPr>
        <w:t>EN</w:t>
      </w:r>
      <w:r w:rsidR="0017613A">
        <w:rPr>
          <w:rFonts w:ascii="Trebuchet MS" w:hAnsi="Trebuchet MS"/>
          <w:b/>
          <w:color w:val="7030A0"/>
          <w:sz w:val="28"/>
          <w:szCs w:val="28"/>
          <w:lang w:val="es-ES" w:eastAsia="ar-SA"/>
        </w:rPr>
        <w:t xml:space="preserve"> </w:t>
      </w:r>
      <w:r w:rsidRPr="0017613A">
        <w:rPr>
          <w:rFonts w:ascii="Trebuchet MS" w:hAnsi="Trebuchet MS"/>
          <w:b/>
          <w:color w:val="7030A0"/>
          <w:sz w:val="28"/>
          <w:szCs w:val="28"/>
          <w:lang w:val="es-ES" w:eastAsia="ar-SA"/>
        </w:rPr>
        <w:t>PROCESO ELECTORAL EXTRAORDINARIO</w:t>
      </w:r>
    </w:p>
    <w:p w:rsidR="0045172F" w:rsidRDefault="0045172F" w:rsidP="00456FF7">
      <w:pPr>
        <w:pStyle w:val="Sinespaciado"/>
        <w:spacing w:line="276" w:lineRule="auto"/>
        <w:jc w:val="both"/>
        <w:rPr>
          <w:rFonts w:ascii="Trebuchet MS" w:hAnsi="Trebuchet MS"/>
          <w:sz w:val="24"/>
          <w:szCs w:val="24"/>
          <w:lang w:val="es-ES" w:eastAsia="ar-SA"/>
        </w:rPr>
      </w:pPr>
    </w:p>
    <w:p w:rsidR="005D08BD" w:rsidRPr="00884478" w:rsidRDefault="005D08BD" w:rsidP="00456FF7">
      <w:pPr>
        <w:pStyle w:val="Sinespaciado"/>
        <w:spacing w:line="276" w:lineRule="auto"/>
        <w:jc w:val="both"/>
        <w:rPr>
          <w:rFonts w:ascii="Trebuchet MS" w:hAnsi="Trebuchet MS"/>
          <w:sz w:val="24"/>
          <w:szCs w:val="24"/>
          <w:lang w:val="es-ES" w:eastAsia="ar-SA"/>
        </w:rPr>
      </w:pPr>
    </w:p>
    <w:p w:rsidR="0045172F" w:rsidRPr="00884478" w:rsidRDefault="0045172F" w:rsidP="00456FF7">
      <w:pPr>
        <w:pStyle w:val="Sinespaciado"/>
        <w:spacing w:line="276" w:lineRule="auto"/>
        <w:jc w:val="center"/>
        <w:rPr>
          <w:rFonts w:ascii="Trebuchet MS" w:hAnsi="Trebuchet MS" w:cs="Arial"/>
          <w:b/>
          <w:sz w:val="24"/>
          <w:szCs w:val="24"/>
          <w:lang w:val="es-ES" w:eastAsia="ar-SA"/>
        </w:rPr>
      </w:pPr>
      <w:r w:rsidRPr="00884478">
        <w:rPr>
          <w:rFonts w:ascii="Trebuchet MS" w:hAnsi="Trebuchet MS" w:cs="Arial"/>
          <w:b/>
          <w:color w:val="7030A0"/>
          <w:sz w:val="24"/>
          <w:szCs w:val="24"/>
          <w:lang w:val="es-ES" w:eastAsia="ar-SA"/>
        </w:rPr>
        <w:t>Disposiciones generales</w:t>
      </w:r>
    </w:p>
    <w:p w:rsidR="0045172F" w:rsidRPr="00884478" w:rsidRDefault="0045172F" w:rsidP="00456FF7">
      <w:pPr>
        <w:pStyle w:val="Sinespaciado"/>
        <w:spacing w:line="276" w:lineRule="auto"/>
        <w:jc w:val="both"/>
        <w:rPr>
          <w:rFonts w:ascii="Trebuchet MS" w:hAnsi="Trebuchet MS"/>
          <w:sz w:val="24"/>
          <w:szCs w:val="24"/>
          <w:lang w:val="es-ES" w:eastAsia="ar-SA"/>
        </w:rPr>
      </w:pPr>
    </w:p>
    <w:p w:rsidR="0045172F" w:rsidRPr="00884478" w:rsidRDefault="0045172F" w:rsidP="00456FF7">
      <w:pPr>
        <w:pStyle w:val="Sinespaciado"/>
        <w:spacing w:line="276" w:lineRule="auto"/>
        <w:jc w:val="both"/>
        <w:rPr>
          <w:rFonts w:ascii="Trebuchet MS" w:hAnsi="Trebuchet MS"/>
          <w:b/>
          <w:color w:val="7030A0"/>
          <w:sz w:val="24"/>
          <w:szCs w:val="24"/>
          <w:lang w:val="es-ES" w:eastAsia="ar-SA"/>
        </w:rPr>
      </w:pPr>
      <w:r w:rsidRPr="00884478">
        <w:rPr>
          <w:rFonts w:ascii="Trebuchet MS" w:hAnsi="Trebuchet MS"/>
          <w:b/>
          <w:color w:val="7030A0"/>
          <w:sz w:val="24"/>
          <w:szCs w:val="24"/>
          <w:lang w:val="es-ES" w:eastAsia="ar-SA"/>
        </w:rPr>
        <w:t>Artículo 1</w:t>
      </w:r>
    </w:p>
    <w:p w:rsidR="0045172F" w:rsidRPr="00884478" w:rsidRDefault="0045172F" w:rsidP="00456FF7">
      <w:pPr>
        <w:pStyle w:val="Sinespaciado"/>
        <w:spacing w:line="276" w:lineRule="auto"/>
        <w:jc w:val="both"/>
        <w:rPr>
          <w:rFonts w:ascii="Trebuchet MS" w:hAnsi="Trebuchet MS" w:cs="Times New Roman"/>
          <w:sz w:val="24"/>
          <w:szCs w:val="24"/>
          <w:lang w:val="es-ES" w:eastAsia="ar-SA"/>
        </w:rPr>
      </w:pPr>
      <w:r w:rsidRPr="00884478">
        <w:rPr>
          <w:rFonts w:ascii="Trebuchet MS" w:hAnsi="Trebuchet MS" w:cs="Times New Roman"/>
          <w:sz w:val="24"/>
          <w:szCs w:val="24"/>
          <w:lang w:val="es-ES" w:eastAsia="ar-SA"/>
        </w:rPr>
        <w:t>1. Los presentes lineamientos tienen por objeto establecer las normas para la organización, realización y vigilancia de los debates entre las candidaturas a cargos de elección popular en un proceso electoral de carácter extraordinario.</w:t>
      </w:r>
    </w:p>
    <w:p w:rsidR="0045172F" w:rsidRPr="00884478" w:rsidRDefault="0045172F" w:rsidP="00456FF7">
      <w:pPr>
        <w:pStyle w:val="Sinespaciado"/>
        <w:spacing w:line="276" w:lineRule="auto"/>
        <w:jc w:val="both"/>
        <w:rPr>
          <w:rFonts w:ascii="Trebuchet MS" w:hAnsi="Trebuchet MS" w:cs="Times New Roman"/>
          <w:sz w:val="24"/>
          <w:szCs w:val="24"/>
          <w:lang w:val="es-ES" w:eastAsia="ar-SA"/>
        </w:rPr>
      </w:pPr>
    </w:p>
    <w:p w:rsidR="0045172F" w:rsidRPr="00884478" w:rsidRDefault="0045172F" w:rsidP="00456FF7">
      <w:pPr>
        <w:pStyle w:val="Sinespaciado"/>
        <w:spacing w:line="276" w:lineRule="auto"/>
        <w:jc w:val="both"/>
        <w:rPr>
          <w:rFonts w:ascii="Trebuchet MS" w:hAnsi="Trebuchet MS" w:cs="Times New Roman"/>
          <w:sz w:val="24"/>
          <w:szCs w:val="24"/>
          <w:lang w:val="es-ES" w:eastAsia="ar-SA"/>
        </w:rPr>
      </w:pPr>
      <w:r w:rsidRPr="00884478">
        <w:rPr>
          <w:rFonts w:ascii="Trebuchet MS" w:hAnsi="Trebuchet MS" w:cs="Times New Roman"/>
          <w:sz w:val="24"/>
          <w:szCs w:val="24"/>
          <w:lang w:val="es-ES" w:eastAsia="ar-SA"/>
        </w:rPr>
        <w:t xml:space="preserve">2. La Comisión de Debates, asumirá </w:t>
      </w:r>
      <w:bookmarkStart w:id="0" w:name="_GoBack"/>
      <w:bookmarkEnd w:id="0"/>
      <w:r w:rsidRPr="00884478">
        <w:rPr>
          <w:rFonts w:ascii="Trebuchet MS" w:hAnsi="Trebuchet MS" w:cs="Times New Roman"/>
          <w:sz w:val="24"/>
          <w:szCs w:val="24"/>
          <w:lang w:val="es-ES" w:eastAsia="ar-SA"/>
        </w:rPr>
        <w:t>las atribuciones del Consejo Distrital o del Consejo Municipal, según sea el caso, en la organización, realización y vigilancia de los debates entre candidaturas a cargos de elección popular que se soliciten en el desarrollo de un proceso electoral extraordinario</w:t>
      </w:r>
      <w:r w:rsidRPr="00884478">
        <w:rPr>
          <w:rFonts w:ascii="Trebuchet MS" w:hAnsi="Trebuchet MS" w:cs="Arial"/>
          <w:sz w:val="24"/>
          <w:szCs w:val="24"/>
          <w:lang w:val="es-ES" w:eastAsia="ar-SA"/>
        </w:rPr>
        <w:t>.</w:t>
      </w:r>
    </w:p>
    <w:p w:rsidR="0045172F" w:rsidRPr="00884478" w:rsidRDefault="0045172F" w:rsidP="00456FF7">
      <w:pPr>
        <w:pStyle w:val="Sinespaciado"/>
        <w:spacing w:line="276" w:lineRule="auto"/>
        <w:jc w:val="both"/>
        <w:rPr>
          <w:rFonts w:ascii="Trebuchet MS" w:hAnsi="Trebuchet MS" w:cs="Times New Roman"/>
          <w:sz w:val="24"/>
          <w:szCs w:val="24"/>
          <w:lang w:val="es-ES" w:eastAsia="ar-SA"/>
        </w:rPr>
      </w:pPr>
    </w:p>
    <w:p w:rsidR="0045172F" w:rsidRDefault="0045172F" w:rsidP="00456FF7">
      <w:pPr>
        <w:pStyle w:val="Sinespaciado"/>
        <w:spacing w:line="276" w:lineRule="auto"/>
        <w:jc w:val="both"/>
        <w:rPr>
          <w:rFonts w:ascii="Trebuchet MS" w:hAnsi="Trebuchet MS" w:cs="Times New Roman"/>
          <w:sz w:val="24"/>
          <w:szCs w:val="24"/>
          <w:lang w:val="es-ES" w:eastAsia="ar-SA"/>
        </w:rPr>
      </w:pPr>
      <w:r w:rsidRPr="00884478">
        <w:rPr>
          <w:rFonts w:ascii="Trebuchet MS" w:hAnsi="Trebuchet MS" w:cs="Times New Roman"/>
          <w:sz w:val="24"/>
          <w:szCs w:val="24"/>
          <w:lang w:val="es-ES" w:eastAsia="ar-SA"/>
        </w:rPr>
        <w:t>3. Los consejos distritales o los consejos municipales, en el ámbito de su competencia, coadyuvarán con la Comisión de Debates para llevar a cabo las actividades relativas a la organización, realización y vigilancia de los debates</w:t>
      </w:r>
      <w:r w:rsidR="003B0DCD" w:rsidRPr="00884478">
        <w:rPr>
          <w:rFonts w:ascii="Trebuchet MS" w:hAnsi="Trebuchet MS" w:cs="Times New Roman"/>
          <w:sz w:val="24"/>
          <w:szCs w:val="24"/>
          <w:lang w:val="es-ES" w:eastAsia="ar-SA"/>
        </w:rPr>
        <w:t>,</w:t>
      </w:r>
      <w:r w:rsidRPr="00884478">
        <w:rPr>
          <w:rFonts w:ascii="Trebuchet MS" w:hAnsi="Trebuchet MS" w:cs="Times New Roman"/>
          <w:sz w:val="24"/>
          <w:szCs w:val="24"/>
          <w:lang w:val="es-ES" w:eastAsia="ar-SA"/>
        </w:rPr>
        <w:t xml:space="preserve"> </w:t>
      </w:r>
      <w:r w:rsidR="003B0DCD" w:rsidRPr="00884478">
        <w:rPr>
          <w:rFonts w:ascii="Trebuchet MS" w:hAnsi="Trebuchet MS" w:cs="Times New Roman"/>
          <w:sz w:val="24"/>
          <w:szCs w:val="24"/>
          <w:lang w:val="es-ES" w:eastAsia="ar-SA"/>
        </w:rPr>
        <w:t>en la medida de los recursos humanos y materiales disponibles.</w:t>
      </w:r>
    </w:p>
    <w:p w:rsidR="005D08BD" w:rsidRPr="00F27910" w:rsidRDefault="005D08BD" w:rsidP="00456FF7">
      <w:pPr>
        <w:pStyle w:val="Sinespaciado"/>
        <w:spacing w:line="276" w:lineRule="auto"/>
        <w:jc w:val="both"/>
        <w:rPr>
          <w:rFonts w:ascii="Trebuchet MS" w:hAnsi="Trebuchet MS" w:cs="Times New Roman"/>
          <w:sz w:val="24"/>
          <w:szCs w:val="24"/>
          <w:lang w:val="es-ES" w:eastAsia="ar-SA"/>
        </w:rPr>
      </w:pPr>
    </w:p>
    <w:p w:rsidR="005D08BD" w:rsidRPr="00F27910" w:rsidRDefault="005D08BD" w:rsidP="00456FF7">
      <w:pPr>
        <w:pStyle w:val="Sinespaciado"/>
        <w:spacing w:line="276" w:lineRule="auto"/>
        <w:jc w:val="both"/>
        <w:rPr>
          <w:rFonts w:ascii="Trebuchet MS" w:hAnsi="Trebuchet MS" w:cs="Times New Roman"/>
          <w:sz w:val="24"/>
          <w:szCs w:val="24"/>
          <w:lang w:val="es-ES" w:eastAsia="ar-SA"/>
        </w:rPr>
      </w:pPr>
      <w:r w:rsidRPr="00F27910">
        <w:rPr>
          <w:rFonts w:ascii="Trebuchet MS" w:hAnsi="Trebuchet MS" w:cs="Times New Roman"/>
          <w:sz w:val="24"/>
          <w:szCs w:val="24"/>
          <w:lang w:val="es-ES" w:eastAsia="ar-SA"/>
        </w:rPr>
        <w:t>4. Los medios de comunicación, nacionales y locales, las instituciones académicas, la sociedad civil, así como cualquier otra persona física o moral que desee hacerlo, podrán organizar libremente debates entre las candidaturas a cargos de elección popular en un proceso electoral extraordinario, debiendo observar en todo momento lo dispuesto en el Reglamento de Debates.</w:t>
      </w:r>
    </w:p>
    <w:p w:rsidR="0045172F" w:rsidRDefault="0045172F" w:rsidP="00456FF7">
      <w:pPr>
        <w:pStyle w:val="Sinespaciado"/>
        <w:spacing w:line="276" w:lineRule="auto"/>
        <w:jc w:val="both"/>
        <w:rPr>
          <w:rFonts w:ascii="Trebuchet MS" w:hAnsi="Trebuchet MS" w:cs="Times New Roman"/>
          <w:sz w:val="24"/>
          <w:szCs w:val="24"/>
          <w:lang w:val="es-ES" w:eastAsia="ar-SA"/>
        </w:rPr>
      </w:pPr>
    </w:p>
    <w:p w:rsidR="0017613A" w:rsidRPr="00884478" w:rsidRDefault="0017613A" w:rsidP="00456FF7">
      <w:pPr>
        <w:pStyle w:val="Sinespaciado"/>
        <w:spacing w:line="276" w:lineRule="auto"/>
        <w:jc w:val="both"/>
        <w:rPr>
          <w:rFonts w:ascii="Trebuchet MS" w:hAnsi="Trebuchet MS" w:cs="Times New Roman"/>
          <w:sz w:val="24"/>
          <w:szCs w:val="24"/>
          <w:lang w:val="es-ES" w:eastAsia="ar-SA"/>
        </w:rPr>
      </w:pPr>
    </w:p>
    <w:p w:rsidR="0045172F" w:rsidRPr="00884478" w:rsidRDefault="0045172F" w:rsidP="00456FF7">
      <w:pPr>
        <w:pStyle w:val="Sinespaciado"/>
        <w:spacing w:line="276" w:lineRule="auto"/>
        <w:jc w:val="center"/>
        <w:rPr>
          <w:rFonts w:ascii="Trebuchet MS" w:hAnsi="Trebuchet MS" w:cs="Times New Roman"/>
          <w:b/>
          <w:sz w:val="24"/>
          <w:szCs w:val="24"/>
          <w:lang w:val="es-ES" w:eastAsia="ar-SA"/>
        </w:rPr>
      </w:pPr>
      <w:r w:rsidRPr="00884478">
        <w:rPr>
          <w:rFonts w:ascii="Trebuchet MS" w:hAnsi="Trebuchet MS" w:cs="Times New Roman"/>
          <w:b/>
          <w:color w:val="7030A0"/>
          <w:sz w:val="24"/>
          <w:szCs w:val="24"/>
          <w:lang w:val="es-ES" w:eastAsia="ar-SA"/>
        </w:rPr>
        <w:t>Atribuciones de la Comisión de Debates</w:t>
      </w:r>
    </w:p>
    <w:p w:rsidR="000F62E1" w:rsidRPr="00884478" w:rsidRDefault="00D9074E" w:rsidP="00456FF7">
      <w:pPr>
        <w:pStyle w:val="Sinespaciado"/>
        <w:tabs>
          <w:tab w:val="left" w:pos="7470"/>
        </w:tabs>
        <w:spacing w:line="276" w:lineRule="auto"/>
        <w:jc w:val="both"/>
        <w:rPr>
          <w:rFonts w:ascii="Trebuchet MS" w:hAnsi="Trebuchet MS" w:cs="Times New Roman"/>
          <w:sz w:val="24"/>
          <w:szCs w:val="24"/>
          <w:lang w:val="es-ES" w:eastAsia="ar-SA"/>
        </w:rPr>
      </w:pPr>
      <w:r>
        <w:rPr>
          <w:rFonts w:ascii="Trebuchet MS" w:hAnsi="Trebuchet MS" w:cs="Times New Roman"/>
          <w:sz w:val="24"/>
          <w:szCs w:val="24"/>
          <w:lang w:val="es-ES" w:eastAsia="ar-SA"/>
        </w:rPr>
        <w:tab/>
      </w:r>
    </w:p>
    <w:p w:rsidR="000F62E1" w:rsidRPr="00884478" w:rsidRDefault="000F62E1" w:rsidP="00456FF7">
      <w:pPr>
        <w:pStyle w:val="Sinespaciado"/>
        <w:spacing w:line="276" w:lineRule="auto"/>
        <w:jc w:val="both"/>
        <w:rPr>
          <w:rFonts w:ascii="Trebuchet MS" w:hAnsi="Trebuchet MS" w:cs="Arial"/>
          <w:b/>
          <w:bCs/>
          <w:color w:val="7030A0"/>
          <w:sz w:val="24"/>
          <w:szCs w:val="24"/>
          <w:lang w:val="es-ES" w:eastAsia="ar-SA"/>
        </w:rPr>
      </w:pPr>
      <w:r w:rsidRPr="00884478">
        <w:rPr>
          <w:rFonts w:ascii="Trebuchet MS" w:hAnsi="Trebuchet MS" w:cs="Arial"/>
          <w:b/>
          <w:bCs/>
          <w:color w:val="7030A0"/>
          <w:sz w:val="24"/>
          <w:szCs w:val="24"/>
          <w:lang w:val="es-ES" w:eastAsia="ar-SA"/>
        </w:rPr>
        <w:t>Artículo 2</w:t>
      </w:r>
    </w:p>
    <w:p w:rsidR="000F62E1" w:rsidRPr="00884478" w:rsidRDefault="000F62E1" w:rsidP="00456FF7">
      <w:pPr>
        <w:pStyle w:val="Sinespaciado"/>
        <w:spacing w:line="276" w:lineRule="auto"/>
        <w:jc w:val="both"/>
        <w:rPr>
          <w:rFonts w:ascii="Trebuchet MS" w:hAnsi="Trebuchet MS" w:cs="Arial"/>
          <w:sz w:val="24"/>
          <w:szCs w:val="24"/>
          <w:lang w:val="es-ES" w:eastAsia="ar-SA"/>
        </w:rPr>
      </w:pPr>
      <w:r w:rsidRPr="00884478">
        <w:rPr>
          <w:rFonts w:ascii="Trebuchet MS" w:hAnsi="Trebuchet MS" w:cs="Arial"/>
          <w:sz w:val="24"/>
          <w:szCs w:val="24"/>
          <w:lang w:val="es-ES" w:eastAsia="ar-SA"/>
        </w:rPr>
        <w:t xml:space="preserve">1. </w:t>
      </w:r>
      <w:r w:rsidR="00235436" w:rsidRPr="00884478">
        <w:rPr>
          <w:rFonts w:ascii="Trebuchet MS" w:hAnsi="Trebuchet MS" w:cs="Arial"/>
          <w:sz w:val="24"/>
          <w:szCs w:val="24"/>
          <w:lang w:val="es-ES" w:eastAsia="ar-SA"/>
        </w:rPr>
        <w:t>Además de las previstas en el Reglamento de Debates, d</w:t>
      </w:r>
      <w:r w:rsidRPr="00884478">
        <w:rPr>
          <w:rFonts w:ascii="Trebuchet MS" w:hAnsi="Trebuchet MS" w:cs="Arial"/>
          <w:sz w:val="24"/>
          <w:szCs w:val="24"/>
          <w:lang w:val="es-ES" w:eastAsia="ar-SA"/>
        </w:rPr>
        <w:t xml:space="preserve">urante el desarrollo de un proceso electoral extraordinario, la Comisión de Debates, tendrá las atribuciones siguientes: </w:t>
      </w:r>
    </w:p>
    <w:p w:rsidR="000F62E1" w:rsidRPr="00884478" w:rsidRDefault="000F62E1" w:rsidP="00456FF7">
      <w:pPr>
        <w:pStyle w:val="Sinespaciado"/>
        <w:spacing w:line="276" w:lineRule="auto"/>
        <w:jc w:val="both"/>
        <w:rPr>
          <w:rFonts w:ascii="Trebuchet MS" w:hAnsi="Trebuchet MS" w:cs="Arial"/>
          <w:sz w:val="24"/>
          <w:szCs w:val="24"/>
          <w:lang w:val="es-ES" w:eastAsia="ar-SA"/>
        </w:rPr>
      </w:pPr>
    </w:p>
    <w:p w:rsidR="000F62E1" w:rsidRPr="00884478" w:rsidRDefault="000F62E1" w:rsidP="00456FF7">
      <w:pPr>
        <w:pStyle w:val="Sinespaciado"/>
        <w:numPr>
          <w:ilvl w:val="0"/>
          <w:numId w:val="6"/>
        </w:numPr>
        <w:spacing w:line="276" w:lineRule="auto"/>
        <w:jc w:val="both"/>
        <w:rPr>
          <w:rFonts w:ascii="Trebuchet MS" w:hAnsi="Trebuchet MS" w:cs="Arial"/>
          <w:sz w:val="24"/>
          <w:szCs w:val="24"/>
          <w:lang w:val="es-ES" w:eastAsia="ar-SA"/>
        </w:rPr>
      </w:pPr>
      <w:r w:rsidRPr="00884478">
        <w:rPr>
          <w:rFonts w:ascii="Trebuchet MS" w:hAnsi="Trebuchet MS" w:cs="Arial"/>
          <w:sz w:val="24"/>
          <w:szCs w:val="24"/>
          <w:lang w:val="es-ES" w:eastAsia="ar-SA"/>
        </w:rPr>
        <w:lastRenderedPageBreak/>
        <w:t>Dar trámite a las solicitudes para debatir que presenten los partidos políticos, las coaliciones, sus candidatos o candidatas y, las candidaturas independientes.</w:t>
      </w:r>
    </w:p>
    <w:p w:rsidR="000F62E1" w:rsidRPr="00884478" w:rsidRDefault="000F62E1" w:rsidP="00456FF7">
      <w:pPr>
        <w:pStyle w:val="Sinespaciado"/>
        <w:numPr>
          <w:ilvl w:val="0"/>
          <w:numId w:val="6"/>
        </w:numPr>
        <w:spacing w:line="276" w:lineRule="auto"/>
        <w:jc w:val="both"/>
        <w:rPr>
          <w:rFonts w:ascii="Trebuchet MS" w:hAnsi="Trebuchet MS" w:cs="Arial"/>
          <w:sz w:val="24"/>
          <w:szCs w:val="24"/>
          <w:lang w:val="es-ES" w:eastAsia="ar-SA"/>
        </w:rPr>
      </w:pPr>
      <w:r w:rsidRPr="00884478">
        <w:rPr>
          <w:rFonts w:ascii="Trebuchet MS" w:hAnsi="Trebuchet MS" w:cs="Arial"/>
          <w:sz w:val="24"/>
          <w:szCs w:val="24"/>
          <w:lang w:val="es-ES" w:eastAsia="ar-SA"/>
        </w:rPr>
        <w:t>Invitar a los partidos políticos, coaliciones, sus candidatas o candidatos, y a las candidaturas independientes, a participar en el debate solicitado.</w:t>
      </w:r>
    </w:p>
    <w:p w:rsidR="000F62E1" w:rsidRPr="00884478" w:rsidRDefault="000F62E1" w:rsidP="00456FF7">
      <w:pPr>
        <w:pStyle w:val="Sinespaciado"/>
        <w:numPr>
          <w:ilvl w:val="0"/>
          <w:numId w:val="6"/>
        </w:numPr>
        <w:spacing w:line="276" w:lineRule="auto"/>
        <w:jc w:val="both"/>
        <w:rPr>
          <w:rFonts w:ascii="Trebuchet MS" w:hAnsi="Trebuchet MS" w:cs="Arial"/>
          <w:sz w:val="24"/>
          <w:szCs w:val="24"/>
          <w:lang w:val="es-ES" w:eastAsia="ar-SA"/>
        </w:rPr>
      </w:pPr>
      <w:r w:rsidRPr="00884478">
        <w:rPr>
          <w:rFonts w:ascii="Trebuchet MS" w:hAnsi="Trebuchet MS" w:cs="Arial"/>
          <w:sz w:val="24"/>
          <w:szCs w:val="24"/>
          <w:lang w:val="es-ES" w:eastAsia="ar-SA"/>
        </w:rPr>
        <w:t>Determinar el lugar, fecha y hora de celebración del debate, así como el espacio físico en donde se realizará, atendiendo lo dispuesto en el Reglamento de Debates.</w:t>
      </w:r>
    </w:p>
    <w:p w:rsidR="000F62E1" w:rsidRPr="00884478" w:rsidRDefault="000F62E1" w:rsidP="00456FF7">
      <w:pPr>
        <w:pStyle w:val="Sinespaciado"/>
        <w:numPr>
          <w:ilvl w:val="0"/>
          <w:numId w:val="6"/>
        </w:numPr>
        <w:spacing w:line="276" w:lineRule="auto"/>
        <w:jc w:val="both"/>
        <w:rPr>
          <w:rFonts w:ascii="Trebuchet MS" w:hAnsi="Trebuchet MS" w:cs="Arial"/>
          <w:sz w:val="24"/>
          <w:szCs w:val="24"/>
          <w:lang w:val="es-ES" w:eastAsia="ar-SA"/>
        </w:rPr>
      </w:pPr>
      <w:r w:rsidRPr="00884478">
        <w:rPr>
          <w:rFonts w:ascii="Trebuchet MS" w:hAnsi="Trebuchet MS" w:cs="Arial"/>
          <w:sz w:val="24"/>
          <w:szCs w:val="24"/>
          <w:lang w:val="es-ES" w:eastAsia="ar-SA"/>
        </w:rPr>
        <w:t>Definir los temas a debatir.</w:t>
      </w:r>
    </w:p>
    <w:p w:rsidR="00873D72" w:rsidRPr="00884478" w:rsidRDefault="0014775E" w:rsidP="00456FF7">
      <w:pPr>
        <w:pStyle w:val="Sinespaciado"/>
        <w:numPr>
          <w:ilvl w:val="0"/>
          <w:numId w:val="6"/>
        </w:numPr>
        <w:spacing w:line="276" w:lineRule="auto"/>
        <w:jc w:val="both"/>
        <w:rPr>
          <w:rFonts w:ascii="Trebuchet MS" w:hAnsi="Trebuchet MS" w:cs="Arial"/>
          <w:sz w:val="24"/>
          <w:szCs w:val="24"/>
          <w:lang w:val="es-ES" w:eastAsia="ar-SA"/>
        </w:rPr>
      </w:pPr>
      <w:r w:rsidRPr="00884478">
        <w:rPr>
          <w:rFonts w:ascii="Trebuchet MS" w:hAnsi="Trebuchet MS" w:cs="Arial"/>
          <w:sz w:val="24"/>
          <w:szCs w:val="24"/>
          <w:lang w:val="es-ES" w:eastAsia="ar-SA"/>
        </w:rPr>
        <w:t>Proponer al Consejo General</w:t>
      </w:r>
      <w:r w:rsidR="00873D72" w:rsidRPr="00884478">
        <w:rPr>
          <w:rFonts w:ascii="Trebuchet MS" w:hAnsi="Trebuchet MS" w:cs="Arial"/>
          <w:sz w:val="24"/>
          <w:szCs w:val="24"/>
          <w:lang w:val="es-ES" w:eastAsia="ar-SA"/>
        </w:rPr>
        <w:t>,</w:t>
      </w:r>
      <w:r w:rsidRPr="00884478">
        <w:rPr>
          <w:rFonts w:ascii="Trebuchet MS" w:hAnsi="Trebuchet MS" w:cs="Arial"/>
          <w:sz w:val="24"/>
          <w:szCs w:val="24"/>
          <w:lang w:val="es-ES" w:eastAsia="ar-SA"/>
        </w:rPr>
        <w:t xml:space="preserve"> el formato específico para cada uno de los  debates</w:t>
      </w:r>
      <w:r w:rsidR="000F62E1" w:rsidRPr="00884478">
        <w:rPr>
          <w:rFonts w:ascii="Trebuchet MS" w:hAnsi="Trebuchet MS" w:cs="Arial"/>
          <w:sz w:val="24"/>
          <w:szCs w:val="24"/>
          <w:lang w:val="es-ES" w:eastAsia="ar-SA"/>
        </w:rPr>
        <w:t>.</w:t>
      </w:r>
      <w:r w:rsidR="00873D72" w:rsidRPr="00884478">
        <w:rPr>
          <w:rFonts w:ascii="Trebuchet MS" w:hAnsi="Trebuchet MS"/>
          <w:sz w:val="24"/>
          <w:szCs w:val="24"/>
        </w:rPr>
        <w:t xml:space="preserve"> </w:t>
      </w:r>
    </w:p>
    <w:p w:rsidR="00873D72" w:rsidRPr="00884478" w:rsidRDefault="00873D72" w:rsidP="00456FF7">
      <w:pPr>
        <w:pStyle w:val="Sinespaciado"/>
        <w:numPr>
          <w:ilvl w:val="0"/>
          <w:numId w:val="6"/>
        </w:numPr>
        <w:spacing w:line="276" w:lineRule="auto"/>
        <w:jc w:val="both"/>
        <w:rPr>
          <w:rFonts w:ascii="Trebuchet MS" w:hAnsi="Trebuchet MS" w:cs="Arial"/>
          <w:sz w:val="24"/>
          <w:szCs w:val="24"/>
          <w:lang w:val="es-ES" w:eastAsia="ar-SA"/>
        </w:rPr>
      </w:pPr>
      <w:r w:rsidRPr="00884478">
        <w:rPr>
          <w:rFonts w:ascii="Trebuchet MS" w:hAnsi="Trebuchet MS" w:cs="Arial"/>
          <w:sz w:val="24"/>
          <w:szCs w:val="24"/>
          <w:lang w:val="es-ES" w:eastAsia="ar-SA"/>
        </w:rPr>
        <w:t>Proponer al Consejo General, a las moderadoras y moderadores, propietarios y suplentes que conducirán los debates.</w:t>
      </w:r>
    </w:p>
    <w:p w:rsidR="000F62E1" w:rsidRPr="00884478" w:rsidRDefault="000F62E1" w:rsidP="00456FF7">
      <w:pPr>
        <w:pStyle w:val="Sinespaciado"/>
        <w:numPr>
          <w:ilvl w:val="0"/>
          <w:numId w:val="6"/>
        </w:numPr>
        <w:spacing w:line="276" w:lineRule="auto"/>
        <w:jc w:val="both"/>
        <w:rPr>
          <w:rFonts w:ascii="Trebuchet MS" w:hAnsi="Trebuchet MS" w:cs="Arial"/>
          <w:sz w:val="24"/>
          <w:szCs w:val="24"/>
          <w:lang w:val="es-ES" w:eastAsia="ar-SA"/>
        </w:rPr>
      </w:pPr>
      <w:r w:rsidRPr="00884478">
        <w:rPr>
          <w:rFonts w:ascii="Trebuchet MS" w:hAnsi="Trebuchet MS" w:cs="Arial"/>
          <w:sz w:val="24"/>
          <w:szCs w:val="24"/>
          <w:lang w:val="es-ES" w:eastAsia="ar-SA"/>
        </w:rPr>
        <w:t>Llevar a cabo el sorteo para determinar el lugar que ocuparán las candidaturas en el foro o estudio, y el orden de intervención en el debate.</w:t>
      </w:r>
    </w:p>
    <w:p w:rsidR="000F62E1" w:rsidRPr="00884478" w:rsidRDefault="000F62E1" w:rsidP="00456FF7">
      <w:pPr>
        <w:pStyle w:val="Sinespaciado"/>
        <w:numPr>
          <w:ilvl w:val="0"/>
          <w:numId w:val="6"/>
        </w:numPr>
        <w:spacing w:line="276" w:lineRule="auto"/>
        <w:jc w:val="both"/>
        <w:rPr>
          <w:rFonts w:ascii="Trebuchet MS" w:hAnsi="Trebuchet MS" w:cs="Arial"/>
          <w:sz w:val="24"/>
          <w:szCs w:val="24"/>
          <w:lang w:val="es-ES" w:eastAsia="ar-SA"/>
        </w:rPr>
      </w:pPr>
      <w:r w:rsidRPr="00884478">
        <w:rPr>
          <w:rFonts w:ascii="Trebuchet MS" w:hAnsi="Trebuchet MS" w:cs="Arial"/>
          <w:sz w:val="24"/>
          <w:szCs w:val="24"/>
          <w:lang w:val="es-ES" w:eastAsia="ar-SA"/>
        </w:rPr>
        <w:t>Solicitar el apoyo de cualquier autoridad para la realización del debate.</w:t>
      </w:r>
    </w:p>
    <w:p w:rsidR="000F62E1" w:rsidRPr="00884478" w:rsidRDefault="000F62E1" w:rsidP="00456FF7">
      <w:pPr>
        <w:pStyle w:val="Sinespaciado"/>
        <w:numPr>
          <w:ilvl w:val="0"/>
          <w:numId w:val="6"/>
        </w:numPr>
        <w:spacing w:line="276" w:lineRule="auto"/>
        <w:jc w:val="both"/>
        <w:rPr>
          <w:rFonts w:ascii="Trebuchet MS" w:hAnsi="Trebuchet MS" w:cs="Arial"/>
          <w:sz w:val="24"/>
          <w:szCs w:val="24"/>
          <w:lang w:val="es-ES" w:eastAsia="ar-SA"/>
        </w:rPr>
      </w:pPr>
      <w:r w:rsidRPr="00884478">
        <w:rPr>
          <w:rFonts w:ascii="Trebuchet MS" w:hAnsi="Trebuchet MS" w:cs="Arial"/>
          <w:sz w:val="24"/>
          <w:szCs w:val="24"/>
          <w:lang w:val="es-ES" w:eastAsia="ar-SA"/>
        </w:rPr>
        <w:t>Suspender el debate por causa justificada.</w:t>
      </w:r>
    </w:p>
    <w:p w:rsidR="000F62E1" w:rsidRDefault="000F62E1" w:rsidP="00456FF7">
      <w:pPr>
        <w:pStyle w:val="Sinespaciado"/>
        <w:spacing w:line="276" w:lineRule="auto"/>
        <w:jc w:val="both"/>
        <w:rPr>
          <w:rFonts w:ascii="Trebuchet MS" w:hAnsi="Trebuchet MS" w:cs="Arial"/>
          <w:bCs/>
          <w:sz w:val="24"/>
          <w:szCs w:val="24"/>
          <w:lang w:val="es-ES" w:eastAsia="ar-SA"/>
        </w:rPr>
      </w:pPr>
    </w:p>
    <w:p w:rsidR="0017613A" w:rsidRPr="00884478" w:rsidRDefault="0017613A" w:rsidP="00456FF7">
      <w:pPr>
        <w:pStyle w:val="Sinespaciado"/>
        <w:spacing w:line="276" w:lineRule="auto"/>
        <w:jc w:val="both"/>
        <w:rPr>
          <w:rFonts w:ascii="Trebuchet MS" w:hAnsi="Trebuchet MS" w:cs="Arial"/>
          <w:bCs/>
          <w:sz w:val="24"/>
          <w:szCs w:val="24"/>
          <w:lang w:val="es-ES" w:eastAsia="ar-SA"/>
        </w:rPr>
      </w:pPr>
    </w:p>
    <w:p w:rsidR="000F62E1" w:rsidRPr="00884478" w:rsidRDefault="000F62E1" w:rsidP="00456FF7">
      <w:pPr>
        <w:pStyle w:val="Sinespaciado"/>
        <w:spacing w:line="276" w:lineRule="auto"/>
        <w:jc w:val="center"/>
        <w:rPr>
          <w:rFonts w:ascii="Trebuchet MS" w:hAnsi="Trebuchet MS" w:cs="Arial"/>
          <w:b/>
          <w:bCs/>
          <w:sz w:val="24"/>
          <w:szCs w:val="24"/>
          <w:lang w:val="es-ES" w:eastAsia="ar-SA"/>
        </w:rPr>
      </w:pPr>
      <w:r w:rsidRPr="00884478">
        <w:rPr>
          <w:rFonts w:ascii="Trebuchet MS" w:hAnsi="Trebuchet MS" w:cs="Arial"/>
          <w:b/>
          <w:bCs/>
          <w:color w:val="7030A0"/>
          <w:sz w:val="24"/>
          <w:szCs w:val="24"/>
          <w:lang w:val="es-ES" w:eastAsia="ar-SA"/>
        </w:rPr>
        <w:t>Condiciones mínimas para la realización del debate</w:t>
      </w:r>
    </w:p>
    <w:p w:rsidR="00884478" w:rsidRDefault="00884478" w:rsidP="00456FF7">
      <w:pPr>
        <w:pStyle w:val="Sinespaciado"/>
        <w:spacing w:line="276" w:lineRule="auto"/>
        <w:jc w:val="both"/>
        <w:rPr>
          <w:rFonts w:ascii="Trebuchet MS" w:hAnsi="Trebuchet MS" w:cs="Arial"/>
          <w:b/>
          <w:bCs/>
          <w:color w:val="7030A0"/>
          <w:sz w:val="24"/>
          <w:szCs w:val="24"/>
          <w:lang w:val="es-ES" w:eastAsia="ar-SA"/>
        </w:rPr>
      </w:pPr>
    </w:p>
    <w:p w:rsidR="000F62E1" w:rsidRPr="00884478" w:rsidRDefault="000F62E1" w:rsidP="00456FF7">
      <w:pPr>
        <w:pStyle w:val="Sinespaciado"/>
        <w:spacing w:line="276" w:lineRule="auto"/>
        <w:jc w:val="both"/>
        <w:rPr>
          <w:rFonts w:ascii="Trebuchet MS" w:hAnsi="Trebuchet MS" w:cs="Arial"/>
          <w:b/>
          <w:bCs/>
          <w:color w:val="7030A0"/>
          <w:sz w:val="24"/>
          <w:szCs w:val="24"/>
          <w:lang w:val="es-ES" w:eastAsia="ar-SA"/>
        </w:rPr>
      </w:pPr>
      <w:r w:rsidRPr="00884478">
        <w:rPr>
          <w:rFonts w:ascii="Trebuchet MS" w:hAnsi="Trebuchet MS" w:cs="Arial"/>
          <w:b/>
          <w:bCs/>
          <w:color w:val="7030A0"/>
          <w:sz w:val="24"/>
          <w:szCs w:val="24"/>
          <w:lang w:val="es-ES" w:eastAsia="ar-SA"/>
        </w:rPr>
        <w:t xml:space="preserve">Artículo </w:t>
      </w:r>
      <w:r w:rsidR="00235436" w:rsidRPr="00884478">
        <w:rPr>
          <w:rFonts w:ascii="Trebuchet MS" w:hAnsi="Trebuchet MS" w:cs="Arial"/>
          <w:b/>
          <w:bCs/>
          <w:color w:val="7030A0"/>
          <w:sz w:val="24"/>
          <w:szCs w:val="24"/>
          <w:lang w:val="es-ES" w:eastAsia="ar-SA"/>
        </w:rPr>
        <w:t>3</w:t>
      </w:r>
    </w:p>
    <w:p w:rsidR="000F62E1" w:rsidRPr="00884478" w:rsidRDefault="000F62E1" w:rsidP="00456FF7">
      <w:pPr>
        <w:pStyle w:val="Sinespaciado"/>
        <w:spacing w:line="276" w:lineRule="auto"/>
        <w:jc w:val="both"/>
        <w:rPr>
          <w:rFonts w:ascii="Trebuchet MS" w:hAnsi="Trebuchet MS" w:cs="Times New Roman"/>
          <w:sz w:val="24"/>
          <w:szCs w:val="24"/>
          <w:lang w:val="es-ES" w:eastAsia="ar-SA"/>
        </w:rPr>
      </w:pPr>
      <w:r w:rsidRPr="00884478">
        <w:rPr>
          <w:rFonts w:ascii="Trebuchet MS" w:hAnsi="Trebuchet MS" w:cs="Arial"/>
          <w:sz w:val="24"/>
          <w:szCs w:val="24"/>
          <w:lang w:val="es-ES" w:eastAsia="ar-SA"/>
        </w:rPr>
        <w:t xml:space="preserve">1. </w:t>
      </w:r>
      <w:r w:rsidRPr="00884478">
        <w:rPr>
          <w:rFonts w:ascii="Trebuchet MS" w:hAnsi="Trebuchet MS" w:cs="Times New Roman"/>
          <w:sz w:val="24"/>
          <w:szCs w:val="24"/>
          <w:lang w:val="es-ES" w:eastAsia="ar-SA"/>
        </w:rPr>
        <w:t xml:space="preserve"> Las condiciones mínimas para que se realice un debate son las siguientes: </w:t>
      </w:r>
    </w:p>
    <w:p w:rsidR="000F62E1" w:rsidRPr="00884478" w:rsidRDefault="000F62E1" w:rsidP="00456FF7">
      <w:pPr>
        <w:pStyle w:val="Sinespaciado"/>
        <w:spacing w:line="276" w:lineRule="auto"/>
        <w:jc w:val="both"/>
        <w:rPr>
          <w:rFonts w:ascii="Trebuchet MS" w:hAnsi="Trebuchet MS" w:cs="Times New Roman"/>
          <w:sz w:val="24"/>
          <w:szCs w:val="24"/>
          <w:lang w:val="es-ES" w:eastAsia="ar-SA"/>
        </w:rPr>
      </w:pPr>
    </w:p>
    <w:p w:rsidR="000F62E1" w:rsidRPr="00884478" w:rsidRDefault="000F62E1" w:rsidP="00456FF7">
      <w:pPr>
        <w:pStyle w:val="Sinespaciado"/>
        <w:numPr>
          <w:ilvl w:val="0"/>
          <w:numId w:val="7"/>
        </w:numPr>
        <w:spacing w:line="276" w:lineRule="auto"/>
        <w:jc w:val="both"/>
        <w:rPr>
          <w:rFonts w:ascii="Trebuchet MS" w:hAnsi="Trebuchet MS" w:cs="Arial"/>
          <w:sz w:val="24"/>
          <w:szCs w:val="24"/>
          <w:lang w:val="es-ES" w:eastAsia="ar-SA"/>
        </w:rPr>
      </w:pPr>
      <w:r w:rsidRPr="00884478">
        <w:rPr>
          <w:rFonts w:ascii="Trebuchet MS" w:hAnsi="Trebuchet MS" w:cs="Times New Roman"/>
          <w:sz w:val="24"/>
          <w:szCs w:val="24"/>
          <w:lang w:val="es-ES" w:eastAsia="ar-SA"/>
        </w:rPr>
        <w:t>Que exista solicitud previa por escrito</w:t>
      </w:r>
      <w:r w:rsidR="00235436" w:rsidRPr="00884478">
        <w:rPr>
          <w:rFonts w:ascii="Trebuchet MS" w:hAnsi="Trebuchet MS" w:cs="Times New Roman"/>
          <w:sz w:val="24"/>
          <w:szCs w:val="24"/>
          <w:lang w:val="es-ES" w:eastAsia="ar-SA"/>
        </w:rPr>
        <w:t xml:space="preserve"> que contenga firma autógrafa.</w:t>
      </w:r>
    </w:p>
    <w:p w:rsidR="000F62E1" w:rsidRPr="00884478" w:rsidRDefault="000F62E1" w:rsidP="00456FF7">
      <w:pPr>
        <w:pStyle w:val="Sinespaciado"/>
        <w:numPr>
          <w:ilvl w:val="0"/>
          <w:numId w:val="7"/>
        </w:numPr>
        <w:spacing w:line="276" w:lineRule="auto"/>
        <w:jc w:val="both"/>
        <w:rPr>
          <w:rFonts w:ascii="Trebuchet MS" w:hAnsi="Trebuchet MS" w:cs="Times New Roman"/>
          <w:sz w:val="24"/>
          <w:szCs w:val="24"/>
          <w:lang w:val="es-ES" w:eastAsia="ar-SA"/>
        </w:rPr>
      </w:pPr>
      <w:r w:rsidRPr="00884478">
        <w:rPr>
          <w:rFonts w:ascii="Trebuchet MS" w:hAnsi="Trebuchet MS" w:cs="Times New Roman"/>
          <w:sz w:val="24"/>
          <w:szCs w:val="24"/>
          <w:lang w:val="es-ES" w:eastAsia="ar-SA"/>
        </w:rPr>
        <w:t xml:space="preserve">Que la solicitud </w:t>
      </w:r>
      <w:r w:rsidR="009D6761" w:rsidRPr="00884478">
        <w:rPr>
          <w:rFonts w:ascii="Trebuchet MS" w:hAnsi="Trebuchet MS" w:cs="Times New Roman"/>
          <w:sz w:val="24"/>
          <w:szCs w:val="24"/>
          <w:lang w:val="es-ES" w:eastAsia="ar-SA"/>
        </w:rPr>
        <w:t>se presente con oportunidad en</w:t>
      </w:r>
      <w:r w:rsidRPr="00884478">
        <w:rPr>
          <w:rFonts w:ascii="Trebuchet MS" w:hAnsi="Trebuchet MS" w:cs="Times New Roman"/>
          <w:sz w:val="24"/>
          <w:szCs w:val="24"/>
          <w:lang w:val="es-ES" w:eastAsia="ar-SA"/>
        </w:rPr>
        <w:t xml:space="preserve"> </w:t>
      </w:r>
      <w:r w:rsidR="00235436" w:rsidRPr="00884478">
        <w:rPr>
          <w:rFonts w:ascii="Trebuchet MS" w:hAnsi="Trebuchet MS" w:cs="Times New Roman"/>
          <w:sz w:val="24"/>
          <w:szCs w:val="24"/>
          <w:lang w:val="es-ES" w:eastAsia="ar-SA"/>
        </w:rPr>
        <w:t>la Oficialía de Partes d</w:t>
      </w:r>
      <w:r w:rsidRPr="00884478">
        <w:rPr>
          <w:rFonts w:ascii="Trebuchet MS" w:hAnsi="Trebuchet MS" w:cs="Times New Roman"/>
          <w:sz w:val="24"/>
          <w:szCs w:val="24"/>
          <w:lang w:val="es-ES" w:eastAsia="ar-SA"/>
        </w:rPr>
        <w:t xml:space="preserve">el </w:t>
      </w:r>
      <w:r w:rsidR="00235436" w:rsidRPr="00884478">
        <w:rPr>
          <w:rFonts w:ascii="Trebuchet MS" w:hAnsi="Trebuchet MS" w:cs="Times New Roman"/>
          <w:sz w:val="24"/>
          <w:szCs w:val="24"/>
          <w:lang w:val="es-ES" w:eastAsia="ar-SA"/>
        </w:rPr>
        <w:t xml:space="preserve">Instituto Electoral o en el </w:t>
      </w:r>
      <w:r w:rsidRPr="00884478">
        <w:rPr>
          <w:rFonts w:ascii="Trebuchet MS" w:hAnsi="Trebuchet MS" w:cs="Times New Roman"/>
          <w:sz w:val="24"/>
          <w:szCs w:val="24"/>
          <w:lang w:val="es-ES" w:eastAsia="ar-SA"/>
        </w:rPr>
        <w:t xml:space="preserve">Consejo Distrital o Consejo Municipal correspondiente. </w:t>
      </w:r>
    </w:p>
    <w:p w:rsidR="000F62E1" w:rsidRPr="00884478" w:rsidRDefault="00235436" w:rsidP="00456FF7">
      <w:pPr>
        <w:pStyle w:val="Sinespaciado"/>
        <w:numPr>
          <w:ilvl w:val="0"/>
          <w:numId w:val="7"/>
        </w:numPr>
        <w:spacing w:line="276" w:lineRule="auto"/>
        <w:jc w:val="both"/>
        <w:rPr>
          <w:rFonts w:ascii="Trebuchet MS" w:hAnsi="Trebuchet MS" w:cs="Times New Roman"/>
          <w:sz w:val="24"/>
          <w:szCs w:val="24"/>
          <w:lang w:val="es-ES" w:eastAsia="ar-SA"/>
        </w:rPr>
      </w:pPr>
      <w:r w:rsidRPr="00884478">
        <w:rPr>
          <w:rFonts w:ascii="Trebuchet MS" w:hAnsi="Trebuchet MS" w:cs="Times New Roman"/>
          <w:sz w:val="24"/>
          <w:szCs w:val="24"/>
          <w:lang w:val="es-ES" w:eastAsia="ar-SA"/>
        </w:rPr>
        <w:t xml:space="preserve">El debate se solicite entre </w:t>
      </w:r>
      <w:r w:rsidR="000F62E1" w:rsidRPr="00884478">
        <w:rPr>
          <w:rFonts w:ascii="Trebuchet MS" w:hAnsi="Trebuchet MS" w:cs="Times New Roman"/>
          <w:sz w:val="24"/>
          <w:szCs w:val="24"/>
          <w:lang w:val="es-ES" w:eastAsia="ar-SA"/>
        </w:rPr>
        <w:t>candidat</w:t>
      </w:r>
      <w:r w:rsidRPr="00884478">
        <w:rPr>
          <w:rFonts w:ascii="Trebuchet MS" w:hAnsi="Trebuchet MS" w:cs="Times New Roman"/>
          <w:sz w:val="24"/>
          <w:szCs w:val="24"/>
          <w:lang w:val="es-ES" w:eastAsia="ar-SA"/>
        </w:rPr>
        <w:t>uras</w:t>
      </w:r>
      <w:r w:rsidR="000F62E1" w:rsidRPr="00884478">
        <w:rPr>
          <w:rFonts w:ascii="Trebuchet MS" w:hAnsi="Trebuchet MS" w:cs="Times New Roman"/>
          <w:sz w:val="24"/>
          <w:szCs w:val="24"/>
          <w:lang w:val="es-ES" w:eastAsia="ar-SA"/>
        </w:rPr>
        <w:t xml:space="preserve"> a un mismo cargo de elección popular. </w:t>
      </w:r>
    </w:p>
    <w:p w:rsidR="000F62E1" w:rsidRPr="00884478" w:rsidRDefault="000F62E1" w:rsidP="00456FF7">
      <w:pPr>
        <w:pStyle w:val="Sinespaciado"/>
        <w:numPr>
          <w:ilvl w:val="0"/>
          <w:numId w:val="7"/>
        </w:numPr>
        <w:spacing w:line="276" w:lineRule="auto"/>
        <w:jc w:val="both"/>
        <w:rPr>
          <w:rFonts w:ascii="Trebuchet MS" w:hAnsi="Trebuchet MS" w:cs="Times New Roman"/>
          <w:sz w:val="24"/>
          <w:szCs w:val="24"/>
          <w:lang w:val="es-ES" w:eastAsia="ar-SA"/>
        </w:rPr>
      </w:pPr>
      <w:r w:rsidRPr="00884478">
        <w:rPr>
          <w:rFonts w:ascii="Trebuchet MS" w:hAnsi="Trebuchet MS" w:cs="Times New Roman"/>
          <w:sz w:val="24"/>
          <w:szCs w:val="24"/>
          <w:lang w:val="es-ES" w:eastAsia="ar-SA"/>
        </w:rPr>
        <w:t>Que</w:t>
      </w:r>
      <w:r w:rsidR="009D6761" w:rsidRPr="00884478">
        <w:rPr>
          <w:rFonts w:ascii="Trebuchet MS" w:hAnsi="Trebuchet MS" w:cs="Times New Roman"/>
          <w:sz w:val="24"/>
          <w:szCs w:val="24"/>
          <w:lang w:val="es-ES" w:eastAsia="ar-SA"/>
        </w:rPr>
        <w:t xml:space="preserve">, </w:t>
      </w:r>
      <w:r w:rsidRPr="00884478">
        <w:rPr>
          <w:rFonts w:ascii="Trebuchet MS" w:hAnsi="Trebuchet MS" w:cs="Times New Roman"/>
          <w:sz w:val="24"/>
          <w:szCs w:val="24"/>
          <w:lang w:val="es-ES" w:eastAsia="ar-SA"/>
        </w:rPr>
        <w:t>cuando menos otra candidat</w:t>
      </w:r>
      <w:r w:rsidR="009D6761" w:rsidRPr="00884478">
        <w:rPr>
          <w:rFonts w:ascii="Trebuchet MS" w:hAnsi="Trebuchet MS" w:cs="Times New Roman"/>
          <w:sz w:val="24"/>
          <w:szCs w:val="24"/>
          <w:lang w:val="es-ES" w:eastAsia="ar-SA"/>
        </w:rPr>
        <w:t>ur</w:t>
      </w:r>
      <w:r w:rsidRPr="00884478">
        <w:rPr>
          <w:rFonts w:ascii="Trebuchet MS" w:hAnsi="Trebuchet MS" w:cs="Times New Roman"/>
          <w:sz w:val="24"/>
          <w:szCs w:val="24"/>
          <w:lang w:val="es-ES" w:eastAsia="ar-SA"/>
        </w:rPr>
        <w:t xml:space="preserve">a de partido político, </w:t>
      </w:r>
      <w:r w:rsidR="009D6761" w:rsidRPr="00884478">
        <w:rPr>
          <w:rFonts w:ascii="Trebuchet MS" w:hAnsi="Trebuchet MS" w:cs="Times New Roman"/>
          <w:sz w:val="24"/>
          <w:szCs w:val="24"/>
          <w:lang w:val="es-ES" w:eastAsia="ar-SA"/>
        </w:rPr>
        <w:t xml:space="preserve">coalición o </w:t>
      </w:r>
      <w:r w:rsidRPr="00884478">
        <w:rPr>
          <w:rFonts w:ascii="Trebuchet MS" w:hAnsi="Trebuchet MS" w:cs="Times New Roman"/>
          <w:sz w:val="24"/>
          <w:szCs w:val="24"/>
          <w:lang w:val="es-ES" w:eastAsia="ar-SA"/>
        </w:rPr>
        <w:t>candidat</w:t>
      </w:r>
      <w:r w:rsidR="009D6761" w:rsidRPr="00884478">
        <w:rPr>
          <w:rFonts w:ascii="Trebuchet MS" w:hAnsi="Trebuchet MS" w:cs="Times New Roman"/>
          <w:sz w:val="24"/>
          <w:szCs w:val="24"/>
          <w:lang w:val="es-ES" w:eastAsia="ar-SA"/>
        </w:rPr>
        <w:t>ur</w:t>
      </w:r>
      <w:r w:rsidRPr="00884478">
        <w:rPr>
          <w:rFonts w:ascii="Trebuchet MS" w:hAnsi="Trebuchet MS" w:cs="Times New Roman"/>
          <w:sz w:val="24"/>
          <w:szCs w:val="24"/>
          <w:lang w:val="es-ES" w:eastAsia="ar-SA"/>
        </w:rPr>
        <w:t>a independiente</w:t>
      </w:r>
      <w:r w:rsidR="009D6761" w:rsidRPr="00884478">
        <w:rPr>
          <w:rFonts w:ascii="Trebuchet MS" w:hAnsi="Trebuchet MS" w:cs="Times New Roman"/>
          <w:sz w:val="24"/>
          <w:szCs w:val="24"/>
          <w:lang w:val="es-ES" w:eastAsia="ar-SA"/>
        </w:rPr>
        <w:t>, acepte debatir.</w:t>
      </w:r>
    </w:p>
    <w:p w:rsidR="00235436" w:rsidRPr="00884478" w:rsidRDefault="000F62E1" w:rsidP="00456FF7">
      <w:pPr>
        <w:pStyle w:val="Sinespaciado"/>
        <w:numPr>
          <w:ilvl w:val="0"/>
          <w:numId w:val="7"/>
        </w:numPr>
        <w:spacing w:line="276" w:lineRule="auto"/>
        <w:jc w:val="both"/>
        <w:rPr>
          <w:rFonts w:ascii="Trebuchet MS" w:hAnsi="Trebuchet MS" w:cs="Times New Roman"/>
          <w:sz w:val="24"/>
          <w:szCs w:val="24"/>
          <w:lang w:val="es-ES" w:eastAsia="ar-SA"/>
        </w:rPr>
      </w:pPr>
      <w:r w:rsidRPr="00884478">
        <w:rPr>
          <w:rFonts w:ascii="Trebuchet MS" w:hAnsi="Trebuchet MS" w:cs="Times New Roman"/>
          <w:sz w:val="24"/>
          <w:szCs w:val="24"/>
          <w:lang w:val="es-ES" w:eastAsia="ar-SA"/>
        </w:rPr>
        <w:t>Que la realiza</w:t>
      </w:r>
      <w:r w:rsidR="009D6761" w:rsidRPr="00884478">
        <w:rPr>
          <w:rFonts w:ascii="Trebuchet MS" w:hAnsi="Trebuchet MS" w:cs="Times New Roman"/>
          <w:sz w:val="24"/>
          <w:szCs w:val="24"/>
          <w:lang w:val="es-ES" w:eastAsia="ar-SA"/>
        </w:rPr>
        <w:t>ción d</w:t>
      </w:r>
      <w:r w:rsidRPr="00884478">
        <w:rPr>
          <w:rFonts w:ascii="Trebuchet MS" w:hAnsi="Trebuchet MS" w:cs="Times New Roman"/>
          <w:sz w:val="24"/>
          <w:szCs w:val="24"/>
          <w:lang w:val="es-ES" w:eastAsia="ar-SA"/>
        </w:rPr>
        <w:t>el debate no interfiera con las actividades del</w:t>
      </w:r>
      <w:r w:rsidR="009D6761" w:rsidRPr="00884478">
        <w:rPr>
          <w:rFonts w:ascii="Trebuchet MS" w:hAnsi="Trebuchet MS" w:cs="Times New Roman"/>
          <w:sz w:val="24"/>
          <w:szCs w:val="24"/>
          <w:lang w:val="es-ES" w:eastAsia="ar-SA"/>
        </w:rPr>
        <w:t xml:space="preserve"> Consejo General</w:t>
      </w:r>
      <w:r w:rsidRPr="00884478">
        <w:rPr>
          <w:rFonts w:ascii="Trebuchet MS" w:hAnsi="Trebuchet MS" w:cs="Times New Roman"/>
          <w:sz w:val="24"/>
          <w:szCs w:val="24"/>
          <w:lang w:val="es-ES" w:eastAsia="ar-SA"/>
        </w:rPr>
        <w:t xml:space="preserve">, que por su naturaleza </w:t>
      </w:r>
      <w:r w:rsidR="009D6761" w:rsidRPr="00884478">
        <w:rPr>
          <w:rFonts w:ascii="Trebuchet MS" w:hAnsi="Trebuchet MS" w:cs="Times New Roman"/>
          <w:sz w:val="24"/>
          <w:szCs w:val="24"/>
          <w:lang w:val="es-ES" w:eastAsia="ar-SA"/>
        </w:rPr>
        <w:t xml:space="preserve">no </w:t>
      </w:r>
      <w:r w:rsidRPr="00884478">
        <w:rPr>
          <w:rFonts w:ascii="Trebuchet MS" w:hAnsi="Trebuchet MS" w:cs="Times New Roman"/>
          <w:sz w:val="24"/>
          <w:szCs w:val="24"/>
          <w:lang w:val="es-ES" w:eastAsia="ar-SA"/>
        </w:rPr>
        <w:t xml:space="preserve">sea posible </w:t>
      </w:r>
      <w:r w:rsidR="009D6761" w:rsidRPr="00884478">
        <w:rPr>
          <w:rFonts w:ascii="Trebuchet MS" w:hAnsi="Trebuchet MS" w:cs="Times New Roman"/>
          <w:sz w:val="24"/>
          <w:szCs w:val="24"/>
          <w:lang w:val="es-ES" w:eastAsia="ar-SA"/>
        </w:rPr>
        <w:t>modificar</w:t>
      </w:r>
      <w:r w:rsidRPr="00884478">
        <w:rPr>
          <w:rFonts w:ascii="Trebuchet MS" w:hAnsi="Trebuchet MS" w:cs="Times New Roman"/>
          <w:sz w:val="24"/>
          <w:szCs w:val="24"/>
          <w:lang w:val="es-ES" w:eastAsia="ar-SA"/>
        </w:rPr>
        <w:t xml:space="preserve">las. </w:t>
      </w:r>
    </w:p>
    <w:p w:rsidR="000F62E1" w:rsidRPr="00884478" w:rsidRDefault="000F62E1" w:rsidP="00456FF7">
      <w:pPr>
        <w:pStyle w:val="Sinespaciado"/>
        <w:numPr>
          <w:ilvl w:val="0"/>
          <w:numId w:val="7"/>
        </w:numPr>
        <w:spacing w:line="276" w:lineRule="auto"/>
        <w:jc w:val="both"/>
        <w:rPr>
          <w:rFonts w:ascii="Trebuchet MS" w:hAnsi="Trebuchet MS" w:cs="Times New Roman"/>
          <w:sz w:val="24"/>
          <w:szCs w:val="24"/>
          <w:lang w:val="es-ES" w:eastAsia="ar-SA"/>
        </w:rPr>
      </w:pPr>
      <w:r w:rsidRPr="00884478">
        <w:rPr>
          <w:rFonts w:ascii="Trebuchet MS" w:hAnsi="Trebuchet MS" w:cs="Times New Roman"/>
          <w:sz w:val="24"/>
          <w:szCs w:val="24"/>
          <w:lang w:val="es-ES" w:eastAsia="ar-SA"/>
        </w:rPr>
        <w:t>Las de</w:t>
      </w:r>
      <w:r w:rsidR="009D6761" w:rsidRPr="00884478">
        <w:rPr>
          <w:rFonts w:ascii="Trebuchet MS" w:hAnsi="Trebuchet MS" w:cs="Times New Roman"/>
          <w:sz w:val="24"/>
          <w:szCs w:val="24"/>
          <w:lang w:val="es-ES" w:eastAsia="ar-SA"/>
        </w:rPr>
        <w:t>más que determinen la Comisión y</w:t>
      </w:r>
      <w:r w:rsidRPr="00884478">
        <w:rPr>
          <w:rFonts w:ascii="Trebuchet MS" w:hAnsi="Trebuchet MS" w:cs="Times New Roman"/>
          <w:sz w:val="24"/>
          <w:szCs w:val="24"/>
          <w:lang w:val="es-ES" w:eastAsia="ar-SA"/>
        </w:rPr>
        <w:t xml:space="preserve"> </w:t>
      </w:r>
      <w:r w:rsidR="009D6761" w:rsidRPr="00884478">
        <w:rPr>
          <w:rFonts w:ascii="Trebuchet MS" w:hAnsi="Trebuchet MS" w:cs="Times New Roman"/>
          <w:sz w:val="24"/>
          <w:szCs w:val="24"/>
          <w:lang w:val="es-ES" w:eastAsia="ar-SA"/>
        </w:rPr>
        <w:t>el Conejo General</w:t>
      </w:r>
      <w:r w:rsidRPr="00884478">
        <w:rPr>
          <w:rFonts w:ascii="Trebuchet MS" w:hAnsi="Trebuchet MS" w:cs="Times New Roman"/>
          <w:sz w:val="24"/>
          <w:szCs w:val="24"/>
          <w:lang w:val="es-ES" w:eastAsia="ar-SA"/>
        </w:rPr>
        <w:t>.</w:t>
      </w:r>
    </w:p>
    <w:p w:rsidR="000F62E1" w:rsidRPr="00884478" w:rsidRDefault="000F62E1" w:rsidP="00456FF7">
      <w:pPr>
        <w:pStyle w:val="Sinespaciado"/>
        <w:spacing w:line="276" w:lineRule="auto"/>
        <w:jc w:val="both"/>
        <w:rPr>
          <w:rFonts w:ascii="Trebuchet MS" w:hAnsi="Trebuchet MS" w:cs="Times New Roman"/>
          <w:sz w:val="24"/>
          <w:szCs w:val="24"/>
          <w:lang w:val="es-ES" w:eastAsia="ar-SA"/>
        </w:rPr>
      </w:pPr>
    </w:p>
    <w:p w:rsidR="006B6EAB" w:rsidRPr="00884478" w:rsidRDefault="006B6EAB" w:rsidP="00456FF7">
      <w:pPr>
        <w:pStyle w:val="Sinespaciado"/>
        <w:spacing w:line="276" w:lineRule="auto"/>
        <w:jc w:val="center"/>
        <w:rPr>
          <w:rFonts w:ascii="Trebuchet MS" w:hAnsi="Trebuchet MS" w:cs="Times New Roman"/>
          <w:b/>
          <w:sz w:val="24"/>
          <w:szCs w:val="24"/>
          <w:lang w:val="es-ES" w:eastAsia="ar-SA"/>
        </w:rPr>
      </w:pPr>
      <w:r w:rsidRPr="00884478">
        <w:rPr>
          <w:rFonts w:ascii="Trebuchet MS" w:hAnsi="Trebuchet MS" w:cs="Times New Roman"/>
          <w:b/>
          <w:color w:val="7030A0"/>
          <w:sz w:val="24"/>
          <w:szCs w:val="24"/>
          <w:lang w:val="es-ES" w:eastAsia="ar-SA"/>
        </w:rPr>
        <w:lastRenderedPageBreak/>
        <w:t>Temas de los debates</w:t>
      </w:r>
    </w:p>
    <w:p w:rsidR="006B6EAB" w:rsidRPr="00884478" w:rsidRDefault="006B6EAB" w:rsidP="00456FF7">
      <w:pPr>
        <w:pStyle w:val="Sinespaciado"/>
        <w:spacing w:line="276" w:lineRule="auto"/>
        <w:jc w:val="both"/>
        <w:rPr>
          <w:rFonts w:ascii="Trebuchet MS" w:hAnsi="Trebuchet MS" w:cs="Arial"/>
          <w:bCs/>
          <w:sz w:val="24"/>
          <w:szCs w:val="24"/>
          <w:lang w:val="es-ES" w:eastAsia="ar-SA"/>
        </w:rPr>
      </w:pPr>
    </w:p>
    <w:p w:rsidR="006B6EAB" w:rsidRPr="00884478" w:rsidRDefault="006B6EAB" w:rsidP="00456FF7">
      <w:pPr>
        <w:pStyle w:val="Sinespaciado"/>
        <w:spacing w:line="276" w:lineRule="auto"/>
        <w:jc w:val="both"/>
        <w:rPr>
          <w:rFonts w:ascii="Trebuchet MS" w:hAnsi="Trebuchet MS" w:cs="Arial"/>
          <w:b/>
          <w:bCs/>
          <w:color w:val="7030A0"/>
          <w:sz w:val="24"/>
          <w:szCs w:val="24"/>
          <w:lang w:val="es-ES" w:eastAsia="ar-SA"/>
        </w:rPr>
      </w:pPr>
      <w:r w:rsidRPr="00884478">
        <w:rPr>
          <w:rFonts w:ascii="Trebuchet MS" w:hAnsi="Trebuchet MS" w:cs="Arial"/>
          <w:b/>
          <w:bCs/>
          <w:color w:val="7030A0"/>
          <w:sz w:val="24"/>
          <w:szCs w:val="24"/>
          <w:lang w:val="es-ES" w:eastAsia="ar-SA"/>
        </w:rPr>
        <w:t>Artículo 4</w:t>
      </w:r>
    </w:p>
    <w:p w:rsidR="006B6EAB" w:rsidRPr="00884478" w:rsidRDefault="006B6EAB" w:rsidP="00456FF7">
      <w:pPr>
        <w:pStyle w:val="Sinespaciado"/>
        <w:spacing w:line="276" w:lineRule="auto"/>
        <w:jc w:val="both"/>
        <w:rPr>
          <w:rFonts w:ascii="Trebuchet MS" w:hAnsi="Trebuchet MS" w:cs="Arial"/>
          <w:sz w:val="24"/>
          <w:szCs w:val="24"/>
          <w:lang w:val="es-ES" w:eastAsia="ar-SA"/>
        </w:rPr>
      </w:pPr>
      <w:r w:rsidRPr="00884478">
        <w:rPr>
          <w:rFonts w:ascii="Trebuchet MS" w:hAnsi="Trebuchet MS" w:cs="Arial"/>
          <w:bCs/>
          <w:sz w:val="24"/>
          <w:szCs w:val="24"/>
          <w:lang w:val="es-ES" w:eastAsia="ar-SA"/>
        </w:rPr>
        <w:t xml:space="preserve">1. Las temáticas de interés general para los debates, deberán atender los objetivos establecidos en el artículo 87 del Código Electoral del Estado de Jalisco, los cuales se </w:t>
      </w:r>
      <w:r w:rsidRPr="00884478">
        <w:rPr>
          <w:rFonts w:ascii="Trebuchet MS" w:hAnsi="Trebuchet MS" w:cs="Arial"/>
          <w:sz w:val="24"/>
          <w:szCs w:val="24"/>
          <w:lang w:val="es-ES" w:eastAsia="ar-SA"/>
        </w:rPr>
        <w:t>dividirán entre el número de debates, por elección, que el Instituto organice, procurando que sean distribuidos en forma igualitaria en cada debate.</w:t>
      </w:r>
    </w:p>
    <w:p w:rsidR="006B6EAB" w:rsidRPr="00884478" w:rsidRDefault="006B6EAB" w:rsidP="00456FF7">
      <w:pPr>
        <w:pStyle w:val="Sinespaciado"/>
        <w:spacing w:line="276" w:lineRule="auto"/>
        <w:jc w:val="both"/>
        <w:rPr>
          <w:rFonts w:ascii="Trebuchet MS" w:hAnsi="Trebuchet MS" w:cs="Arial"/>
          <w:sz w:val="24"/>
          <w:szCs w:val="24"/>
          <w:lang w:val="es-ES" w:eastAsia="ar-SA"/>
        </w:rPr>
      </w:pPr>
    </w:p>
    <w:p w:rsidR="006B6EAB" w:rsidRPr="00884478" w:rsidRDefault="006B6EAB" w:rsidP="00456FF7">
      <w:pPr>
        <w:pStyle w:val="Sinespaciado"/>
        <w:spacing w:line="276" w:lineRule="auto"/>
        <w:jc w:val="both"/>
        <w:rPr>
          <w:rFonts w:ascii="Trebuchet MS" w:hAnsi="Trebuchet MS" w:cs="Arial"/>
          <w:sz w:val="24"/>
          <w:szCs w:val="24"/>
          <w:lang w:val="es-ES" w:eastAsia="ar-SA"/>
        </w:rPr>
      </w:pPr>
      <w:r w:rsidRPr="00884478">
        <w:rPr>
          <w:rFonts w:ascii="Trebuchet MS" w:hAnsi="Trebuchet MS" w:cs="Arial"/>
          <w:sz w:val="24"/>
          <w:szCs w:val="24"/>
          <w:lang w:val="es-ES" w:eastAsia="ar-SA"/>
        </w:rPr>
        <w:t xml:space="preserve">2. En el caso de que </w:t>
      </w:r>
      <w:r w:rsidRPr="00884478">
        <w:rPr>
          <w:rFonts w:ascii="Trebuchet MS" w:hAnsi="Trebuchet MS" w:cs="Arial"/>
          <w:bCs/>
          <w:sz w:val="24"/>
          <w:szCs w:val="24"/>
          <w:lang w:val="es-ES" w:eastAsia="ar-SA"/>
        </w:rPr>
        <w:t>el formato del debate lo permita, las candidaturas podrán elegir otros temas diferentes a los previstos en el código.</w:t>
      </w:r>
    </w:p>
    <w:p w:rsidR="006B6EAB" w:rsidRDefault="006B6EAB" w:rsidP="00456FF7">
      <w:pPr>
        <w:pStyle w:val="Sinespaciado"/>
        <w:spacing w:line="276" w:lineRule="auto"/>
        <w:jc w:val="both"/>
        <w:rPr>
          <w:rFonts w:ascii="Trebuchet MS" w:hAnsi="Trebuchet MS" w:cs="Times New Roman"/>
          <w:sz w:val="24"/>
          <w:szCs w:val="24"/>
          <w:lang w:val="es-ES" w:eastAsia="ar-SA"/>
        </w:rPr>
      </w:pPr>
    </w:p>
    <w:p w:rsidR="0017613A" w:rsidRPr="00884478" w:rsidRDefault="0017613A" w:rsidP="00456FF7">
      <w:pPr>
        <w:pStyle w:val="Sinespaciado"/>
        <w:spacing w:line="276" w:lineRule="auto"/>
        <w:jc w:val="both"/>
        <w:rPr>
          <w:rFonts w:ascii="Trebuchet MS" w:hAnsi="Trebuchet MS" w:cs="Times New Roman"/>
          <w:sz w:val="24"/>
          <w:szCs w:val="24"/>
          <w:lang w:val="es-ES" w:eastAsia="ar-SA"/>
        </w:rPr>
      </w:pPr>
    </w:p>
    <w:p w:rsidR="009D6761" w:rsidRPr="00884478" w:rsidRDefault="006B6EAB" w:rsidP="00456FF7">
      <w:pPr>
        <w:pStyle w:val="Sinespaciado"/>
        <w:spacing w:line="276" w:lineRule="auto"/>
        <w:jc w:val="center"/>
        <w:rPr>
          <w:rFonts w:ascii="Trebuchet MS" w:hAnsi="Trebuchet MS" w:cs="Times New Roman"/>
          <w:b/>
          <w:sz w:val="24"/>
          <w:szCs w:val="24"/>
          <w:lang w:val="es-ES" w:eastAsia="ar-SA"/>
        </w:rPr>
      </w:pPr>
      <w:r w:rsidRPr="00884478">
        <w:rPr>
          <w:rFonts w:ascii="Trebuchet MS" w:hAnsi="Trebuchet MS" w:cs="Times New Roman"/>
          <w:b/>
          <w:color w:val="7030A0"/>
          <w:sz w:val="24"/>
          <w:szCs w:val="24"/>
          <w:lang w:val="es-ES" w:eastAsia="ar-SA"/>
        </w:rPr>
        <w:t xml:space="preserve">Requisitos </w:t>
      </w:r>
      <w:r w:rsidR="00AD3A7E" w:rsidRPr="00884478">
        <w:rPr>
          <w:rFonts w:ascii="Trebuchet MS" w:hAnsi="Trebuchet MS" w:cs="Times New Roman"/>
          <w:b/>
          <w:color w:val="7030A0"/>
          <w:sz w:val="24"/>
          <w:szCs w:val="24"/>
          <w:lang w:val="es-ES" w:eastAsia="ar-SA"/>
        </w:rPr>
        <w:t>de la</w:t>
      </w:r>
      <w:r w:rsidR="009D6761" w:rsidRPr="00884478">
        <w:rPr>
          <w:rFonts w:ascii="Trebuchet MS" w:hAnsi="Trebuchet MS" w:cs="Times New Roman"/>
          <w:b/>
          <w:color w:val="7030A0"/>
          <w:sz w:val="24"/>
          <w:szCs w:val="24"/>
          <w:lang w:val="es-ES" w:eastAsia="ar-SA"/>
        </w:rPr>
        <w:t xml:space="preserve"> solicit</w:t>
      </w:r>
      <w:r w:rsidR="00AD3A7E" w:rsidRPr="00884478">
        <w:rPr>
          <w:rFonts w:ascii="Trebuchet MS" w:hAnsi="Trebuchet MS" w:cs="Times New Roman"/>
          <w:b/>
          <w:color w:val="7030A0"/>
          <w:sz w:val="24"/>
          <w:szCs w:val="24"/>
          <w:lang w:val="es-ES" w:eastAsia="ar-SA"/>
        </w:rPr>
        <w:t>ud</w:t>
      </w:r>
      <w:r w:rsidR="009D6761" w:rsidRPr="00884478">
        <w:rPr>
          <w:rFonts w:ascii="Trebuchet MS" w:hAnsi="Trebuchet MS" w:cs="Times New Roman"/>
          <w:b/>
          <w:color w:val="7030A0"/>
          <w:sz w:val="24"/>
          <w:szCs w:val="24"/>
          <w:lang w:val="es-ES" w:eastAsia="ar-SA"/>
        </w:rPr>
        <w:t xml:space="preserve"> </w:t>
      </w:r>
      <w:r w:rsidR="00AD3A7E" w:rsidRPr="00884478">
        <w:rPr>
          <w:rFonts w:ascii="Trebuchet MS" w:hAnsi="Trebuchet MS" w:cs="Times New Roman"/>
          <w:b/>
          <w:color w:val="7030A0"/>
          <w:sz w:val="24"/>
          <w:szCs w:val="24"/>
          <w:lang w:val="es-ES" w:eastAsia="ar-SA"/>
        </w:rPr>
        <w:t xml:space="preserve">del </w:t>
      </w:r>
      <w:r w:rsidR="009D6761" w:rsidRPr="00884478">
        <w:rPr>
          <w:rFonts w:ascii="Trebuchet MS" w:hAnsi="Trebuchet MS" w:cs="Times New Roman"/>
          <w:b/>
          <w:color w:val="7030A0"/>
          <w:sz w:val="24"/>
          <w:szCs w:val="24"/>
          <w:lang w:val="es-ES" w:eastAsia="ar-SA"/>
        </w:rPr>
        <w:t>debate</w:t>
      </w:r>
    </w:p>
    <w:p w:rsidR="009D6761" w:rsidRPr="00884478" w:rsidRDefault="009D6761" w:rsidP="00456FF7">
      <w:pPr>
        <w:pStyle w:val="Sinespaciado"/>
        <w:spacing w:line="276" w:lineRule="auto"/>
        <w:jc w:val="both"/>
        <w:rPr>
          <w:rFonts w:ascii="Trebuchet MS" w:hAnsi="Trebuchet MS" w:cs="Arial"/>
          <w:bCs/>
          <w:sz w:val="24"/>
          <w:szCs w:val="24"/>
          <w:lang w:val="es-ES" w:eastAsia="ar-SA"/>
        </w:rPr>
      </w:pPr>
    </w:p>
    <w:p w:rsidR="009D6761" w:rsidRPr="00884478" w:rsidRDefault="009D6761" w:rsidP="00456FF7">
      <w:pPr>
        <w:pStyle w:val="Sinespaciado"/>
        <w:spacing w:line="276" w:lineRule="auto"/>
        <w:jc w:val="both"/>
        <w:rPr>
          <w:rFonts w:ascii="Trebuchet MS" w:hAnsi="Trebuchet MS" w:cs="Arial"/>
          <w:b/>
          <w:bCs/>
          <w:color w:val="7030A0"/>
          <w:sz w:val="24"/>
          <w:szCs w:val="24"/>
          <w:lang w:val="es-ES" w:eastAsia="ar-SA"/>
        </w:rPr>
      </w:pPr>
      <w:r w:rsidRPr="00884478">
        <w:rPr>
          <w:rFonts w:ascii="Trebuchet MS" w:hAnsi="Trebuchet MS" w:cs="Arial"/>
          <w:b/>
          <w:bCs/>
          <w:color w:val="7030A0"/>
          <w:sz w:val="24"/>
          <w:szCs w:val="24"/>
          <w:lang w:val="es-ES" w:eastAsia="ar-SA"/>
        </w:rPr>
        <w:t xml:space="preserve">Artículo </w:t>
      </w:r>
      <w:r w:rsidR="006B6EAB" w:rsidRPr="00884478">
        <w:rPr>
          <w:rFonts w:ascii="Trebuchet MS" w:hAnsi="Trebuchet MS" w:cs="Arial"/>
          <w:b/>
          <w:bCs/>
          <w:color w:val="7030A0"/>
          <w:sz w:val="24"/>
          <w:szCs w:val="24"/>
          <w:lang w:val="es-ES" w:eastAsia="ar-SA"/>
        </w:rPr>
        <w:t>5</w:t>
      </w:r>
    </w:p>
    <w:p w:rsidR="00AD3A7E" w:rsidRPr="00884478" w:rsidRDefault="009D6761" w:rsidP="00456FF7">
      <w:pPr>
        <w:pStyle w:val="Sinespaciado"/>
        <w:spacing w:line="276" w:lineRule="auto"/>
        <w:jc w:val="both"/>
        <w:rPr>
          <w:rFonts w:ascii="Trebuchet MS" w:hAnsi="Trebuchet MS" w:cs="Arial"/>
          <w:bCs/>
          <w:sz w:val="24"/>
          <w:szCs w:val="24"/>
          <w:lang w:val="es-ES" w:eastAsia="ar-SA"/>
        </w:rPr>
      </w:pPr>
      <w:r w:rsidRPr="00884478">
        <w:rPr>
          <w:rFonts w:ascii="Trebuchet MS" w:hAnsi="Trebuchet MS" w:cs="Times New Roman"/>
          <w:sz w:val="24"/>
          <w:szCs w:val="24"/>
          <w:lang w:val="es-ES" w:eastAsia="ar-SA"/>
        </w:rPr>
        <w:t xml:space="preserve">1. La solicitud para la realización de un debate, deberá </w:t>
      </w:r>
      <w:r w:rsidR="00AD3A7E" w:rsidRPr="00884478">
        <w:rPr>
          <w:rFonts w:ascii="Trebuchet MS" w:hAnsi="Trebuchet MS" w:cs="Arial"/>
          <w:bCs/>
          <w:sz w:val="24"/>
          <w:szCs w:val="24"/>
          <w:lang w:val="es-ES" w:eastAsia="ar-SA"/>
        </w:rPr>
        <w:t xml:space="preserve">contener los </w:t>
      </w:r>
      <w:r w:rsidR="00D73CAF" w:rsidRPr="00884478">
        <w:rPr>
          <w:rFonts w:ascii="Trebuchet MS" w:hAnsi="Trebuchet MS" w:cs="Arial"/>
          <w:bCs/>
          <w:sz w:val="24"/>
          <w:szCs w:val="24"/>
          <w:lang w:val="es-ES" w:eastAsia="ar-SA"/>
        </w:rPr>
        <w:t xml:space="preserve">requisitos </w:t>
      </w:r>
      <w:r w:rsidR="00AD3A7E" w:rsidRPr="00884478">
        <w:rPr>
          <w:rFonts w:ascii="Trebuchet MS" w:hAnsi="Trebuchet MS" w:cs="Arial"/>
          <w:bCs/>
          <w:sz w:val="24"/>
          <w:szCs w:val="24"/>
          <w:lang w:val="es-ES" w:eastAsia="ar-SA"/>
        </w:rPr>
        <w:t>siguiente</w:t>
      </w:r>
      <w:r w:rsidR="00D73CAF" w:rsidRPr="00884478">
        <w:rPr>
          <w:rFonts w:ascii="Trebuchet MS" w:hAnsi="Trebuchet MS" w:cs="Arial"/>
          <w:bCs/>
          <w:sz w:val="24"/>
          <w:szCs w:val="24"/>
          <w:lang w:val="es-ES" w:eastAsia="ar-SA"/>
        </w:rPr>
        <w:t>s</w:t>
      </w:r>
      <w:r w:rsidR="00AD3A7E" w:rsidRPr="00884478">
        <w:rPr>
          <w:rFonts w:ascii="Trebuchet MS" w:hAnsi="Trebuchet MS" w:cs="Arial"/>
          <w:bCs/>
          <w:sz w:val="24"/>
          <w:szCs w:val="24"/>
          <w:lang w:val="es-ES" w:eastAsia="ar-SA"/>
        </w:rPr>
        <w:t>:</w:t>
      </w:r>
    </w:p>
    <w:p w:rsidR="00AD3A7E" w:rsidRPr="00884478" w:rsidRDefault="00AD3A7E" w:rsidP="00456FF7">
      <w:pPr>
        <w:pStyle w:val="Sinespaciado"/>
        <w:spacing w:line="276" w:lineRule="auto"/>
        <w:jc w:val="both"/>
        <w:rPr>
          <w:rFonts w:ascii="Trebuchet MS" w:hAnsi="Trebuchet MS" w:cs="Times New Roman"/>
          <w:sz w:val="24"/>
          <w:szCs w:val="24"/>
          <w:lang w:val="es-ES" w:eastAsia="ar-SA"/>
        </w:rPr>
      </w:pPr>
    </w:p>
    <w:p w:rsidR="00D73CAF" w:rsidRPr="00884478" w:rsidRDefault="00D73CAF" w:rsidP="00456FF7">
      <w:pPr>
        <w:pStyle w:val="Sinespaciado"/>
        <w:numPr>
          <w:ilvl w:val="0"/>
          <w:numId w:val="8"/>
        </w:numPr>
        <w:spacing w:line="276" w:lineRule="auto"/>
        <w:jc w:val="both"/>
        <w:rPr>
          <w:rFonts w:ascii="Trebuchet MS" w:hAnsi="Trebuchet MS" w:cs="Times New Roman"/>
          <w:sz w:val="24"/>
          <w:szCs w:val="24"/>
          <w:lang w:val="es-ES" w:eastAsia="ar-SA"/>
        </w:rPr>
      </w:pPr>
      <w:r w:rsidRPr="00884478">
        <w:rPr>
          <w:rFonts w:ascii="Trebuchet MS" w:hAnsi="Trebuchet MS" w:cs="Times New Roman"/>
          <w:sz w:val="24"/>
          <w:szCs w:val="24"/>
          <w:lang w:val="es-ES" w:eastAsia="ar-SA"/>
        </w:rPr>
        <w:t>Dirigirse al consejero o consejera electoral que presida la Comisión de Debates.</w:t>
      </w:r>
    </w:p>
    <w:p w:rsidR="00D73CAF" w:rsidRPr="00884478" w:rsidRDefault="00D73CAF" w:rsidP="00456FF7">
      <w:pPr>
        <w:pStyle w:val="Sinespaciado"/>
        <w:numPr>
          <w:ilvl w:val="0"/>
          <w:numId w:val="8"/>
        </w:numPr>
        <w:spacing w:line="276" w:lineRule="auto"/>
        <w:jc w:val="both"/>
        <w:rPr>
          <w:rFonts w:ascii="Trebuchet MS" w:hAnsi="Trebuchet MS" w:cs="Times New Roman"/>
          <w:sz w:val="24"/>
          <w:szCs w:val="24"/>
          <w:lang w:val="es-ES" w:eastAsia="ar-SA"/>
        </w:rPr>
      </w:pPr>
      <w:r w:rsidRPr="00884478">
        <w:rPr>
          <w:rFonts w:ascii="Trebuchet MS" w:hAnsi="Trebuchet MS" w:cs="Times New Roman"/>
          <w:sz w:val="24"/>
          <w:szCs w:val="24"/>
          <w:lang w:val="es-ES" w:eastAsia="ar-SA"/>
        </w:rPr>
        <w:t>Señalar domicilio o proporcionar un correo electrónico para que se le practiquen notificaciones.</w:t>
      </w:r>
    </w:p>
    <w:p w:rsidR="00D73CAF" w:rsidRPr="00884478" w:rsidRDefault="00D73CAF" w:rsidP="00456FF7">
      <w:pPr>
        <w:pStyle w:val="Sinespaciado"/>
        <w:numPr>
          <w:ilvl w:val="0"/>
          <w:numId w:val="8"/>
        </w:numPr>
        <w:spacing w:line="276" w:lineRule="auto"/>
        <w:jc w:val="both"/>
        <w:rPr>
          <w:rFonts w:ascii="Trebuchet MS" w:hAnsi="Trebuchet MS" w:cs="Times New Roman"/>
          <w:sz w:val="24"/>
          <w:szCs w:val="24"/>
          <w:lang w:val="es-ES" w:eastAsia="ar-SA"/>
        </w:rPr>
      </w:pPr>
      <w:r w:rsidRPr="00884478">
        <w:rPr>
          <w:rFonts w:ascii="Trebuchet MS" w:hAnsi="Trebuchet MS" w:cs="Times New Roman"/>
          <w:sz w:val="24"/>
          <w:szCs w:val="24"/>
          <w:lang w:val="es-ES" w:eastAsia="ar-SA"/>
        </w:rPr>
        <w:t>Designar personas autorizadas para recibir notificaciones</w:t>
      </w:r>
      <w:r w:rsidR="00BD03F1" w:rsidRPr="00884478">
        <w:rPr>
          <w:rFonts w:ascii="Trebuchet MS" w:hAnsi="Trebuchet MS" w:cs="Times New Roman"/>
          <w:sz w:val="24"/>
          <w:szCs w:val="24"/>
          <w:lang w:val="es-ES" w:eastAsia="ar-SA"/>
        </w:rPr>
        <w:t>.</w:t>
      </w:r>
    </w:p>
    <w:p w:rsidR="008B2B1A" w:rsidRPr="00884478" w:rsidRDefault="008B2B1A" w:rsidP="00456FF7">
      <w:pPr>
        <w:pStyle w:val="Sinespaciado"/>
        <w:numPr>
          <w:ilvl w:val="0"/>
          <w:numId w:val="8"/>
        </w:numPr>
        <w:spacing w:line="276" w:lineRule="auto"/>
        <w:jc w:val="both"/>
        <w:rPr>
          <w:rFonts w:ascii="Trebuchet MS" w:hAnsi="Trebuchet MS" w:cs="Times New Roman"/>
          <w:sz w:val="24"/>
          <w:szCs w:val="24"/>
          <w:lang w:val="es-ES" w:eastAsia="ar-SA"/>
        </w:rPr>
      </w:pPr>
      <w:r w:rsidRPr="00884478">
        <w:rPr>
          <w:rFonts w:ascii="Trebuchet MS" w:hAnsi="Trebuchet MS" w:cs="Times New Roman"/>
          <w:sz w:val="24"/>
          <w:szCs w:val="24"/>
          <w:lang w:val="es-ES" w:eastAsia="ar-SA"/>
        </w:rPr>
        <w:t xml:space="preserve">Manifestar, bajo protesta de decir verdad, que observará y respetará las temáticas previamente definidas y los tiempos de exposición acordados, manteniendo en todo momento, una actitud de respeto a las demás candidaturas, partidos políticos, coaliciones, a las personas que moderan el debate, y a las instituciones públicas o privadas, en su caso, al público asistente. </w:t>
      </w:r>
    </w:p>
    <w:p w:rsidR="00BD03F1" w:rsidRPr="00884478" w:rsidRDefault="00D73CAF" w:rsidP="00456FF7">
      <w:pPr>
        <w:pStyle w:val="Sinespaciado"/>
        <w:numPr>
          <w:ilvl w:val="0"/>
          <w:numId w:val="8"/>
        </w:numPr>
        <w:spacing w:line="276" w:lineRule="auto"/>
        <w:jc w:val="both"/>
        <w:rPr>
          <w:rFonts w:ascii="Trebuchet MS" w:hAnsi="Trebuchet MS" w:cs="Times New Roman"/>
          <w:sz w:val="24"/>
          <w:szCs w:val="24"/>
          <w:lang w:val="es-ES" w:eastAsia="ar-SA"/>
        </w:rPr>
      </w:pPr>
      <w:r w:rsidRPr="00884478">
        <w:rPr>
          <w:rFonts w:ascii="Trebuchet MS" w:hAnsi="Trebuchet MS" w:cs="Times New Roman"/>
          <w:sz w:val="24"/>
          <w:szCs w:val="24"/>
          <w:lang w:val="es-ES" w:eastAsia="ar-SA"/>
        </w:rPr>
        <w:t>Designar a la persona que fungirá como representante en el sorteo.</w:t>
      </w:r>
    </w:p>
    <w:p w:rsidR="00D73CAF" w:rsidRPr="00884478" w:rsidRDefault="00BD03F1" w:rsidP="00456FF7">
      <w:pPr>
        <w:pStyle w:val="Sinespaciado"/>
        <w:numPr>
          <w:ilvl w:val="0"/>
          <w:numId w:val="8"/>
        </w:numPr>
        <w:spacing w:line="276" w:lineRule="auto"/>
        <w:jc w:val="both"/>
        <w:rPr>
          <w:rFonts w:ascii="Trebuchet MS" w:hAnsi="Trebuchet MS" w:cs="Times New Roman"/>
          <w:sz w:val="24"/>
          <w:szCs w:val="24"/>
          <w:lang w:val="es-ES" w:eastAsia="ar-SA"/>
        </w:rPr>
      </w:pPr>
      <w:r w:rsidRPr="00884478">
        <w:rPr>
          <w:rFonts w:ascii="Trebuchet MS" w:hAnsi="Trebuchet MS" w:cs="Times New Roman"/>
          <w:sz w:val="24"/>
          <w:szCs w:val="24"/>
          <w:lang w:val="es-ES" w:eastAsia="ar-SA"/>
        </w:rPr>
        <w:t>En su caso, proporcionar el nombre o nombres de sus invitados.</w:t>
      </w:r>
      <w:r w:rsidR="00D73CAF" w:rsidRPr="00884478">
        <w:rPr>
          <w:rFonts w:ascii="Trebuchet MS" w:hAnsi="Trebuchet MS" w:cs="Times New Roman"/>
          <w:sz w:val="24"/>
          <w:szCs w:val="24"/>
          <w:lang w:val="es-ES" w:eastAsia="ar-SA"/>
        </w:rPr>
        <w:t xml:space="preserve"> </w:t>
      </w:r>
    </w:p>
    <w:p w:rsidR="00D73CAF" w:rsidRPr="00884478" w:rsidRDefault="00D73CAF" w:rsidP="00456FF7">
      <w:pPr>
        <w:pStyle w:val="Sinespaciado"/>
        <w:numPr>
          <w:ilvl w:val="0"/>
          <w:numId w:val="8"/>
        </w:numPr>
        <w:spacing w:line="276" w:lineRule="auto"/>
        <w:jc w:val="both"/>
        <w:rPr>
          <w:rFonts w:ascii="Trebuchet MS" w:hAnsi="Trebuchet MS" w:cs="Times New Roman"/>
          <w:sz w:val="24"/>
          <w:szCs w:val="24"/>
          <w:lang w:val="es-ES" w:eastAsia="ar-SA"/>
        </w:rPr>
      </w:pPr>
      <w:r w:rsidRPr="00884478">
        <w:rPr>
          <w:rFonts w:ascii="Trebuchet MS" w:hAnsi="Trebuchet MS" w:cs="Times New Roman"/>
          <w:sz w:val="24"/>
          <w:szCs w:val="24"/>
          <w:lang w:val="es-ES" w:eastAsia="ar-SA"/>
        </w:rPr>
        <w:t>E</w:t>
      </w:r>
      <w:r w:rsidR="00BD03F1" w:rsidRPr="00884478">
        <w:rPr>
          <w:rFonts w:ascii="Trebuchet MS" w:hAnsi="Trebuchet MS" w:cs="Times New Roman"/>
          <w:sz w:val="24"/>
          <w:szCs w:val="24"/>
          <w:lang w:val="es-ES" w:eastAsia="ar-SA"/>
        </w:rPr>
        <w:t>l</w:t>
      </w:r>
      <w:r w:rsidRPr="00884478">
        <w:rPr>
          <w:rFonts w:ascii="Trebuchet MS" w:hAnsi="Trebuchet MS" w:cs="Times New Roman"/>
          <w:sz w:val="24"/>
          <w:szCs w:val="24"/>
          <w:lang w:val="es-ES" w:eastAsia="ar-SA"/>
        </w:rPr>
        <w:t xml:space="preserve"> nombre de la candidata o candidato que solicita debat</w:t>
      </w:r>
      <w:r w:rsidR="006B6EAB" w:rsidRPr="00884478">
        <w:rPr>
          <w:rFonts w:ascii="Trebuchet MS" w:hAnsi="Trebuchet MS" w:cs="Times New Roman"/>
          <w:sz w:val="24"/>
          <w:szCs w:val="24"/>
          <w:lang w:val="es-ES" w:eastAsia="ar-SA"/>
        </w:rPr>
        <w:t>ir</w:t>
      </w:r>
      <w:r w:rsidRPr="00884478">
        <w:rPr>
          <w:rFonts w:ascii="Trebuchet MS" w:hAnsi="Trebuchet MS" w:cs="Times New Roman"/>
          <w:sz w:val="24"/>
          <w:szCs w:val="24"/>
          <w:lang w:val="es-ES" w:eastAsia="ar-SA"/>
        </w:rPr>
        <w:t>.</w:t>
      </w:r>
    </w:p>
    <w:p w:rsidR="00D73CAF" w:rsidRPr="00884478" w:rsidRDefault="00BD03F1" w:rsidP="00456FF7">
      <w:pPr>
        <w:pStyle w:val="Sinespaciado"/>
        <w:numPr>
          <w:ilvl w:val="0"/>
          <w:numId w:val="8"/>
        </w:numPr>
        <w:spacing w:line="276" w:lineRule="auto"/>
        <w:jc w:val="both"/>
        <w:rPr>
          <w:rFonts w:ascii="Trebuchet MS" w:hAnsi="Trebuchet MS" w:cs="Times New Roman"/>
          <w:sz w:val="24"/>
          <w:szCs w:val="24"/>
          <w:lang w:val="es-ES" w:eastAsia="ar-SA"/>
        </w:rPr>
      </w:pPr>
      <w:r w:rsidRPr="00884478">
        <w:rPr>
          <w:rFonts w:ascii="Trebuchet MS" w:hAnsi="Trebuchet MS" w:cs="Times New Roman"/>
          <w:sz w:val="24"/>
          <w:szCs w:val="24"/>
          <w:lang w:val="es-ES" w:eastAsia="ar-SA"/>
        </w:rPr>
        <w:t>En su caso, la r</w:t>
      </w:r>
      <w:r w:rsidR="00D73CAF" w:rsidRPr="00884478">
        <w:rPr>
          <w:rFonts w:ascii="Trebuchet MS" w:hAnsi="Trebuchet MS" w:cs="Times New Roman"/>
          <w:sz w:val="24"/>
          <w:szCs w:val="24"/>
          <w:lang w:val="es-ES" w:eastAsia="ar-SA"/>
        </w:rPr>
        <w:t>epresentación con la que comparece</w:t>
      </w:r>
      <w:r w:rsidR="006B6EAB" w:rsidRPr="00884478">
        <w:rPr>
          <w:rFonts w:ascii="Trebuchet MS" w:hAnsi="Trebuchet MS" w:cs="Times New Roman"/>
          <w:sz w:val="24"/>
          <w:szCs w:val="24"/>
          <w:lang w:val="es-ES" w:eastAsia="ar-SA"/>
        </w:rPr>
        <w:t xml:space="preserve"> a solicitar el debate.</w:t>
      </w:r>
      <w:r w:rsidR="00D73CAF" w:rsidRPr="00884478">
        <w:rPr>
          <w:rFonts w:ascii="Trebuchet MS" w:hAnsi="Trebuchet MS" w:cs="Times New Roman"/>
          <w:sz w:val="24"/>
          <w:szCs w:val="24"/>
          <w:lang w:val="es-ES" w:eastAsia="ar-SA"/>
        </w:rPr>
        <w:t xml:space="preserve"> </w:t>
      </w:r>
    </w:p>
    <w:p w:rsidR="00D73CAF" w:rsidRPr="00884478" w:rsidRDefault="00D73CAF" w:rsidP="00456FF7">
      <w:pPr>
        <w:pStyle w:val="Sinespaciado"/>
        <w:numPr>
          <w:ilvl w:val="0"/>
          <w:numId w:val="8"/>
        </w:numPr>
        <w:spacing w:line="276" w:lineRule="auto"/>
        <w:jc w:val="both"/>
        <w:rPr>
          <w:rFonts w:ascii="Trebuchet MS" w:hAnsi="Trebuchet MS" w:cs="Times New Roman"/>
          <w:sz w:val="24"/>
          <w:szCs w:val="24"/>
          <w:lang w:val="es-ES" w:eastAsia="ar-SA"/>
        </w:rPr>
      </w:pPr>
      <w:r w:rsidRPr="00884478">
        <w:rPr>
          <w:rFonts w:ascii="Trebuchet MS" w:hAnsi="Trebuchet MS" w:cs="Times New Roman"/>
          <w:sz w:val="24"/>
          <w:szCs w:val="24"/>
          <w:lang w:val="es-ES" w:eastAsia="ar-SA"/>
        </w:rPr>
        <w:t xml:space="preserve">Tipo de elección en que se solicita el debate. </w:t>
      </w:r>
    </w:p>
    <w:p w:rsidR="00D73CAF" w:rsidRPr="00884478" w:rsidRDefault="00AD3A7E" w:rsidP="00456FF7">
      <w:pPr>
        <w:pStyle w:val="Sinespaciado"/>
        <w:numPr>
          <w:ilvl w:val="0"/>
          <w:numId w:val="8"/>
        </w:numPr>
        <w:spacing w:line="276" w:lineRule="auto"/>
        <w:jc w:val="both"/>
        <w:rPr>
          <w:rFonts w:ascii="Trebuchet MS" w:hAnsi="Trebuchet MS" w:cs="Times New Roman"/>
          <w:sz w:val="24"/>
          <w:szCs w:val="24"/>
          <w:lang w:val="es-ES" w:eastAsia="ar-SA"/>
        </w:rPr>
      </w:pPr>
      <w:r w:rsidRPr="00884478">
        <w:rPr>
          <w:rFonts w:ascii="Trebuchet MS" w:hAnsi="Trebuchet MS" w:cs="Times New Roman"/>
          <w:sz w:val="24"/>
          <w:szCs w:val="24"/>
          <w:lang w:val="es-ES" w:eastAsia="ar-SA"/>
        </w:rPr>
        <w:t>Nombre y firma autógrafa</w:t>
      </w:r>
      <w:r w:rsidR="00D73CAF" w:rsidRPr="00884478">
        <w:rPr>
          <w:rFonts w:ascii="Trebuchet MS" w:hAnsi="Trebuchet MS" w:cs="Times New Roman"/>
          <w:sz w:val="24"/>
          <w:szCs w:val="24"/>
          <w:lang w:val="es-ES" w:eastAsia="ar-SA"/>
        </w:rPr>
        <w:t xml:space="preserve"> de quien suscribe.</w:t>
      </w:r>
    </w:p>
    <w:p w:rsidR="00D73CAF" w:rsidRPr="00884478" w:rsidRDefault="00D73CAF" w:rsidP="00456FF7">
      <w:pPr>
        <w:pStyle w:val="Sinespaciado"/>
        <w:spacing w:line="276" w:lineRule="auto"/>
        <w:jc w:val="both"/>
        <w:rPr>
          <w:rFonts w:ascii="Trebuchet MS" w:hAnsi="Trebuchet MS" w:cs="Times New Roman"/>
          <w:sz w:val="24"/>
          <w:szCs w:val="24"/>
          <w:lang w:val="es-ES" w:eastAsia="ar-SA"/>
        </w:rPr>
      </w:pPr>
    </w:p>
    <w:p w:rsidR="0017613A" w:rsidRDefault="0017613A" w:rsidP="00456FF7">
      <w:pPr>
        <w:pStyle w:val="Sinespaciado"/>
        <w:spacing w:line="276" w:lineRule="auto"/>
        <w:jc w:val="center"/>
        <w:rPr>
          <w:rFonts w:ascii="Trebuchet MS" w:hAnsi="Trebuchet MS" w:cs="Times New Roman"/>
          <w:b/>
          <w:color w:val="7030A0"/>
          <w:sz w:val="24"/>
          <w:szCs w:val="24"/>
          <w:lang w:val="es-ES" w:eastAsia="ar-SA"/>
        </w:rPr>
      </w:pPr>
    </w:p>
    <w:p w:rsidR="0045172F" w:rsidRPr="00884478" w:rsidRDefault="00AD3A7E" w:rsidP="00456FF7">
      <w:pPr>
        <w:pStyle w:val="Sinespaciado"/>
        <w:spacing w:line="276" w:lineRule="auto"/>
        <w:jc w:val="center"/>
        <w:rPr>
          <w:rFonts w:ascii="Trebuchet MS" w:hAnsi="Trebuchet MS" w:cs="Times New Roman"/>
          <w:b/>
          <w:sz w:val="24"/>
          <w:szCs w:val="24"/>
          <w:lang w:val="es-ES" w:eastAsia="ar-SA"/>
        </w:rPr>
      </w:pPr>
      <w:r w:rsidRPr="00884478">
        <w:rPr>
          <w:rFonts w:ascii="Trebuchet MS" w:hAnsi="Trebuchet MS" w:cs="Times New Roman"/>
          <w:b/>
          <w:color w:val="7030A0"/>
          <w:sz w:val="24"/>
          <w:szCs w:val="24"/>
          <w:lang w:val="es-ES" w:eastAsia="ar-SA"/>
        </w:rPr>
        <w:lastRenderedPageBreak/>
        <w:t xml:space="preserve">Trámite de la </w:t>
      </w:r>
      <w:r w:rsidR="006B6EAB" w:rsidRPr="00884478">
        <w:rPr>
          <w:rFonts w:ascii="Trebuchet MS" w:hAnsi="Trebuchet MS" w:cs="Times New Roman"/>
          <w:b/>
          <w:color w:val="7030A0"/>
          <w:sz w:val="24"/>
          <w:szCs w:val="24"/>
          <w:lang w:val="es-ES" w:eastAsia="ar-SA"/>
        </w:rPr>
        <w:t>solicitud</w:t>
      </w:r>
    </w:p>
    <w:p w:rsidR="0014775E" w:rsidRPr="00884478" w:rsidRDefault="0014775E" w:rsidP="00456FF7">
      <w:pPr>
        <w:pStyle w:val="Sinespaciado"/>
        <w:spacing w:line="276" w:lineRule="auto"/>
        <w:jc w:val="both"/>
        <w:rPr>
          <w:rFonts w:ascii="Trebuchet MS" w:hAnsi="Trebuchet MS" w:cs="Times New Roman"/>
          <w:sz w:val="24"/>
          <w:szCs w:val="24"/>
          <w:lang w:val="es-ES" w:eastAsia="ar-SA"/>
        </w:rPr>
      </w:pPr>
    </w:p>
    <w:p w:rsidR="006B6EAB" w:rsidRPr="00884478" w:rsidRDefault="006B6EAB" w:rsidP="00456FF7">
      <w:pPr>
        <w:pStyle w:val="Sinespaciado"/>
        <w:spacing w:line="276" w:lineRule="auto"/>
        <w:jc w:val="both"/>
        <w:rPr>
          <w:rFonts w:ascii="Trebuchet MS" w:hAnsi="Trebuchet MS" w:cs="Arial"/>
          <w:b/>
          <w:bCs/>
          <w:color w:val="7030A0"/>
          <w:sz w:val="24"/>
          <w:szCs w:val="24"/>
          <w:lang w:val="es-ES" w:eastAsia="ar-SA"/>
        </w:rPr>
      </w:pPr>
      <w:r w:rsidRPr="00884478">
        <w:rPr>
          <w:rFonts w:ascii="Trebuchet MS" w:hAnsi="Trebuchet MS" w:cs="Arial"/>
          <w:b/>
          <w:bCs/>
          <w:color w:val="7030A0"/>
          <w:sz w:val="24"/>
          <w:szCs w:val="24"/>
          <w:lang w:val="es-ES" w:eastAsia="ar-SA"/>
        </w:rPr>
        <w:t>Artículo 6</w:t>
      </w:r>
    </w:p>
    <w:p w:rsidR="006B6EAB" w:rsidRPr="00884478" w:rsidRDefault="006B6EAB" w:rsidP="00456FF7">
      <w:pPr>
        <w:pStyle w:val="Sinespaciado"/>
        <w:spacing w:line="276" w:lineRule="auto"/>
        <w:jc w:val="both"/>
        <w:rPr>
          <w:rFonts w:ascii="Trebuchet MS" w:hAnsi="Trebuchet MS" w:cs="Arial"/>
          <w:sz w:val="24"/>
          <w:szCs w:val="24"/>
          <w:lang w:val="es-ES" w:eastAsia="ar-SA"/>
        </w:rPr>
      </w:pPr>
      <w:r w:rsidRPr="00884478">
        <w:rPr>
          <w:rFonts w:ascii="Trebuchet MS" w:hAnsi="Trebuchet MS" w:cs="Times New Roman"/>
          <w:sz w:val="24"/>
          <w:szCs w:val="24"/>
          <w:lang w:val="es-ES" w:eastAsia="ar-SA"/>
        </w:rPr>
        <w:t xml:space="preserve">1. La solicitud deberá presentarse en la Oficialía de Partes del Instituto Electoral o directamente en el Consejo Distrital o Consejo Municipal correspondiente, </w:t>
      </w:r>
      <w:r w:rsidRPr="00884478">
        <w:rPr>
          <w:rFonts w:ascii="Trebuchet MS" w:hAnsi="Trebuchet MS" w:cs="Arial"/>
          <w:bCs/>
          <w:sz w:val="24"/>
          <w:szCs w:val="24"/>
          <w:lang w:val="es-ES" w:eastAsia="ar-SA"/>
        </w:rPr>
        <w:t xml:space="preserve">dentro de las </w:t>
      </w:r>
      <w:r w:rsidRPr="00884478">
        <w:rPr>
          <w:rFonts w:ascii="Trebuchet MS" w:hAnsi="Trebuchet MS" w:cs="Arial"/>
          <w:sz w:val="24"/>
          <w:szCs w:val="24"/>
          <w:lang w:val="es-ES" w:eastAsia="ar-SA"/>
        </w:rPr>
        <w:t>48 horas siguientes a la fecha en la que concluya la sesión del Consejo General en la que se apruebe el registro de las candidaturas.</w:t>
      </w:r>
    </w:p>
    <w:p w:rsidR="006B6EAB" w:rsidRPr="00884478" w:rsidRDefault="006B6EAB" w:rsidP="00456FF7">
      <w:pPr>
        <w:pStyle w:val="Sinespaciado"/>
        <w:spacing w:line="276" w:lineRule="auto"/>
        <w:jc w:val="both"/>
        <w:rPr>
          <w:rFonts w:ascii="Trebuchet MS" w:hAnsi="Trebuchet MS" w:cs="Arial"/>
          <w:bCs/>
          <w:sz w:val="24"/>
          <w:szCs w:val="24"/>
          <w:lang w:val="es-ES" w:eastAsia="ar-SA"/>
        </w:rPr>
      </w:pPr>
    </w:p>
    <w:p w:rsidR="004F3168" w:rsidRPr="00F27910" w:rsidRDefault="006B6EAB" w:rsidP="00456FF7">
      <w:pPr>
        <w:pStyle w:val="Sinespaciado"/>
        <w:spacing w:line="276" w:lineRule="auto"/>
        <w:jc w:val="both"/>
        <w:rPr>
          <w:rFonts w:ascii="Trebuchet MS" w:hAnsi="Trebuchet MS" w:cs="Arial"/>
          <w:bCs/>
          <w:sz w:val="24"/>
          <w:szCs w:val="24"/>
          <w:lang w:val="es-ES" w:eastAsia="ar-SA"/>
        </w:rPr>
      </w:pPr>
      <w:r w:rsidRPr="00F27910">
        <w:rPr>
          <w:rFonts w:ascii="Trebuchet MS" w:hAnsi="Trebuchet MS" w:cs="Arial"/>
          <w:bCs/>
          <w:sz w:val="24"/>
          <w:szCs w:val="24"/>
          <w:lang w:val="es-ES" w:eastAsia="ar-SA"/>
        </w:rPr>
        <w:t>2.</w:t>
      </w:r>
      <w:r w:rsidR="004F3168" w:rsidRPr="00F27910">
        <w:rPr>
          <w:rFonts w:ascii="Trebuchet MS" w:hAnsi="Trebuchet MS" w:cs="Arial"/>
          <w:bCs/>
          <w:sz w:val="24"/>
          <w:szCs w:val="24"/>
          <w:lang w:val="es-ES" w:eastAsia="ar-SA"/>
        </w:rPr>
        <w:t xml:space="preserve"> En caso de no presentarse la solicitud dentro del plazo previsto en el numeral anterior, será desechada de plano. </w:t>
      </w:r>
    </w:p>
    <w:p w:rsidR="004F3168" w:rsidRPr="00F27910" w:rsidRDefault="006B6EAB" w:rsidP="00456FF7">
      <w:pPr>
        <w:pStyle w:val="Sinespaciado"/>
        <w:spacing w:line="276" w:lineRule="auto"/>
        <w:jc w:val="both"/>
        <w:rPr>
          <w:rFonts w:ascii="Trebuchet MS" w:hAnsi="Trebuchet MS" w:cs="Arial"/>
          <w:bCs/>
          <w:sz w:val="24"/>
          <w:szCs w:val="24"/>
          <w:lang w:val="es-ES" w:eastAsia="ar-SA"/>
        </w:rPr>
      </w:pPr>
      <w:r w:rsidRPr="00F27910">
        <w:rPr>
          <w:rFonts w:ascii="Trebuchet MS" w:hAnsi="Trebuchet MS" w:cs="Arial"/>
          <w:bCs/>
          <w:sz w:val="24"/>
          <w:szCs w:val="24"/>
          <w:lang w:val="es-ES" w:eastAsia="ar-SA"/>
        </w:rPr>
        <w:t xml:space="preserve"> </w:t>
      </w:r>
    </w:p>
    <w:p w:rsidR="006B6EAB" w:rsidRPr="00F27910" w:rsidRDefault="004F3168" w:rsidP="00456FF7">
      <w:pPr>
        <w:pStyle w:val="Sinespaciado"/>
        <w:spacing w:line="276" w:lineRule="auto"/>
        <w:jc w:val="both"/>
        <w:rPr>
          <w:rFonts w:ascii="Trebuchet MS" w:hAnsi="Trebuchet MS" w:cs="Arial"/>
          <w:bCs/>
          <w:sz w:val="24"/>
          <w:szCs w:val="24"/>
          <w:lang w:val="es-ES" w:eastAsia="ar-SA"/>
        </w:rPr>
      </w:pPr>
      <w:r w:rsidRPr="00F27910">
        <w:rPr>
          <w:rFonts w:ascii="Trebuchet MS" w:hAnsi="Trebuchet MS" w:cs="Arial"/>
          <w:bCs/>
          <w:sz w:val="24"/>
          <w:szCs w:val="24"/>
          <w:lang w:val="es-ES" w:eastAsia="ar-SA"/>
        </w:rPr>
        <w:t xml:space="preserve">3. </w:t>
      </w:r>
      <w:r w:rsidR="006B6EAB" w:rsidRPr="00F27910">
        <w:rPr>
          <w:rFonts w:ascii="Trebuchet MS" w:hAnsi="Trebuchet MS" w:cs="Arial"/>
          <w:bCs/>
          <w:sz w:val="24"/>
          <w:szCs w:val="24"/>
          <w:lang w:val="es-ES" w:eastAsia="ar-SA"/>
        </w:rPr>
        <w:t>Dentro de las 24 horas de recibida la solicitud, el Secretario Ejecutivo la revisará para determinar si la misma cumple los requisitos previstos en el artículo anterior</w:t>
      </w:r>
      <w:r w:rsidR="009666F6" w:rsidRPr="00F27910">
        <w:rPr>
          <w:rFonts w:ascii="Trebuchet MS" w:hAnsi="Trebuchet MS" w:cs="Arial"/>
          <w:bCs/>
          <w:sz w:val="24"/>
          <w:szCs w:val="24"/>
          <w:lang w:val="es-ES" w:eastAsia="ar-SA"/>
        </w:rPr>
        <w:t xml:space="preserve">. En caso de </w:t>
      </w:r>
      <w:r w:rsidR="006B6EAB" w:rsidRPr="00F27910">
        <w:rPr>
          <w:rFonts w:ascii="Trebuchet MS" w:hAnsi="Trebuchet MS" w:cs="Arial"/>
          <w:bCs/>
          <w:sz w:val="24"/>
          <w:szCs w:val="24"/>
          <w:lang w:val="es-ES" w:eastAsia="ar-SA"/>
        </w:rPr>
        <w:t xml:space="preserve">no contener </w:t>
      </w:r>
      <w:r w:rsidR="009666F6" w:rsidRPr="00F27910">
        <w:rPr>
          <w:rFonts w:ascii="Trebuchet MS" w:hAnsi="Trebuchet MS" w:cs="Arial"/>
          <w:bCs/>
          <w:sz w:val="24"/>
          <w:szCs w:val="24"/>
          <w:lang w:val="es-ES" w:eastAsia="ar-SA"/>
        </w:rPr>
        <w:t xml:space="preserve">los requisitos a que se refieren las fracciones de la II a la VII, se prevendrá al </w:t>
      </w:r>
      <w:proofErr w:type="spellStart"/>
      <w:r w:rsidR="009666F6" w:rsidRPr="00F27910">
        <w:rPr>
          <w:rFonts w:ascii="Trebuchet MS" w:hAnsi="Trebuchet MS" w:cs="Arial"/>
          <w:bCs/>
          <w:sz w:val="24"/>
          <w:szCs w:val="24"/>
          <w:lang w:val="es-ES" w:eastAsia="ar-SA"/>
        </w:rPr>
        <w:t>promovente</w:t>
      </w:r>
      <w:proofErr w:type="spellEnd"/>
      <w:r w:rsidR="009666F6" w:rsidRPr="00F27910">
        <w:rPr>
          <w:rFonts w:ascii="Trebuchet MS" w:hAnsi="Trebuchet MS" w:cs="Arial"/>
          <w:bCs/>
          <w:sz w:val="24"/>
          <w:szCs w:val="24"/>
          <w:lang w:val="es-ES" w:eastAsia="ar-SA"/>
        </w:rPr>
        <w:t xml:space="preserve"> para que subsane los datos omitidos, dentro del plazo de 24 horas, contadas a partir del momento en que se le practique la notificación correspondiente. Solo la falta del nombre y la firma autógrafa, será motivo para tener por no presentada la solicitud.</w:t>
      </w:r>
      <w:r w:rsidR="006B6EAB" w:rsidRPr="00F27910">
        <w:rPr>
          <w:rFonts w:ascii="Trebuchet MS" w:hAnsi="Trebuchet MS" w:cs="Arial"/>
          <w:bCs/>
          <w:sz w:val="24"/>
          <w:szCs w:val="24"/>
          <w:lang w:val="es-ES" w:eastAsia="ar-SA"/>
        </w:rPr>
        <w:t xml:space="preserve">  </w:t>
      </w:r>
    </w:p>
    <w:p w:rsidR="006B6EAB" w:rsidRPr="00F27910" w:rsidRDefault="006B6EAB" w:rsidP="00456FF7">
      <w:pPr>
        <w:pStyle w:val="Sinespaciado"/>
        <w:spacing w:line="276" w:lineRule="auto"/>
        <w:jc w:val="both"/>
        <w:rPr>
          <w:rFonts w:ascii="Trebuchet MS" w:hAnsi="Trebuchet MS" w:cs="Arial"/>
          <w:bCs/>
          <w:sz w:val="24"/>
          <w:szCs w:val="24"/>
          <w:lang w:val="es-ES" w:eastAsia="ar-SA"/>
        </w:rPr>
      </w:pPr>
    </w:p>
    <w:p w:rsidR="00EF035D" w:rsidRPr="00F27910" w:rsidRDefault="004F3168" w:rsidP="00456FF7">
      <w:pPr>
        <w:pStyle w:val="Sinespaciado"/>
        <w:spacing w:line="276" w:lineRule="auto"/>
        <w:jc w:val="both"/>
        <w:rPr>
          <w:rFonts w:ascii="Trebuchet MS" w:hAnsi="Trebuchet MS" w:cs="Arial"/>
          <w:bCs/>
          <w:sz w:val="24"/>
          <w:szCs w:val="24"/>
          <w:lang w:val="es-ES" w:eastAsia="ar-SA"/>
        </w:rPr>
      </w:pPr>
      <w:r w:rsidRPr="00F27910">
        <w:rPr>
          <w:rFonts w:ascii="Trebuchet MS" w:hAnsi="Trebuchet MS" w:cs="Arial"/>
          <w:bCs/>
          <w:sz w:val="24"/>
          <w:szCs w:val="24"/>
          <w:lang w:val="es-ES" w:eastAsia="ar-SA"/>
        </w:rPr>
        <w:t>4</w:t>
      </w:r>
      <w:r w:rsidR="009666F6" w:rsidRPr="00F27910">
        <w:rPr>
          <w:rFonts w:ascii="Trebuchet MS" w:hAnsi="Trebuchet MS" w:cs="Arial"/>
          <w:bCs/>
          <w:sz w:val="24"/>
          <w:szCs w:val="24"/>
          <w:lang w:val="es-ES" w:eastAsia="ar-SA"/>
        </w:rPr>
        <w:t>. Si la solicitud cumple los requisitos o subsan</w:t>
      </w:r>
      <w:r w:rsidR="00EF035D" w:rsidRPr="00F27910">
        <w:rPr>
          <w:rFonts w:ascii="Trebuchet MS" w:hAnsi="Trebuchet MS" w:cs="Arial"/>
          <w:bCs/>
          <w:sz w:val="24"/>
          <w:szCs w:val="24"/>
          <w:lang w:val="es-ES" w:eastAsia="ar-SA"/>
        </w:rPr>
        <w:t>ados</w:t>
      </w:r>
      <w:r w:rsidR="009666F6" w:rsidRPr="00F27910">
        <w:rPr>
          <w:rFonts w:ascii="Trebuchet MS" w:hAnsi="Trebuchet MS" w:cs="Arial"/>
          <w:bCs/>
          <w:sz w:val="24"/>
          <w:szCs w:val="24"/>
          <w:lang w:val="es-ES" w:eastAsia="ar-SA"/>
        </w:rPr>
        <w:t xml:space="preserve"> los faltantes, el Secretario Ejecutivo la tendrá por presentada y acordará se invite a todas las candidaturas registradas para la elección extraordinaria de que se trate</w:t>
      </w:r>
      <w:r w:rsidR="00EF035D" w:rsidRPr="00F27910">
        <w:rPr>
          <w:rFonts w:ascii="Trebuchet MS" w:hAnsi="Trebuchet MS" w:cs="Arial"/>
          <w:bCs/>
          <w:sz w:val="24"/>
          <w:szCs w:val="24"/>
          <w:lang w:val="es-ES" w:eastAsia="ar-SA"/>
        </w:rPr>
        <w:t xml:space="preserve">, para que en el plazo de 48 horas, manifiesten, en forma expresa y por escrito, su deseo o no </w:t>
      </w:r>
      <w:r w:rsidR="005A5145" w:rsidRPr="00F27910">
        <w:rPr>
          <w:rFonts w:ascii="Trebuchet MS" w:hAnsi="Trebuchet MS" w:cs="Arial"/>
          <w:bCs/>
          <w:sz w:val="24"/>
          <w:szCs w:val="24"/>
          <w:lang w:val="es-ES" w:eastAsia="ar-SA"/>
        </w:rPr>
        <w:t xml:space="preserve">de </w:t>
      </w:r>
      <w:r w:rsidR="00EF035D" w:rsidRPr="00F27910">
        <w:rPr>
          <w:rFonts w:ascii="Trebuchet MS" w:hAnsi="Trebuchet MS" w:cs="Arial"/>
          <w:bCs/>
          <w:sz w:val="24"/>
          <w:szCs w:val="24"/>
          <w:lang w:val="es-ES" w:eastAsia="ar-SA"/>
        </w:rPr>
        <w:t>participar en el debate.</w:t>
      </w:r>
    </w:p>
    <w:p w:rsidR="00EF035D" w:rsidRPr="00F27910" w:rsidRDefault="00EF035D" w:rsidP="00456FF7">
      <w:pPr>
        <w:pStyle w:val="Sinespaciado"/>
        <w:spacing w:line="276" w:lineRule="auto"/>
        <w:jc w:val="both"/>
        <w:rPr>
          <w:rFonts w:ascii="Trebuchet MS" w:hAnsi="Trebuchet MS" w:cs="Arial"/>
          <w:bCs/>
          <w:sz w:val="24"/>
          <w:szCs w:val="24"/>
          <w:lang w:val="es-ES" w:eastAsia="ar-SA"/>
        </w:rPr>
      </w:pPr>
    </w:p>
    <w:p w:rsidR="00EF035D" w:rsidRPr="00F27910" w:rsidRDefault="004F3168" w:rsidP="00456FF7">
      <w:pPr>
        <w:pStyle w:val="Sinespaciado"/>
        <w:spacing w:line="276" w:lineRule="auto"/>
        <w:jc w:val="both"/>
        <w:rPr>
          <w:rFonts w:ascii="Trebuchet MS" w:hAnsi="Trebuchet MS" w:cs="Arial"/>
          <w:bCs/>
          <w:sz w:val="24"/>
          <w:szCs w:val="24"/>
          <w:lang w:val="es-ES" w:eastAsia="ar-SA"/>
        </w:rPr>
      </w:pPr>
      <w:r w:rsidRPr="00F27910">
        <w:rPr>
          <w:rFonts w:ascii="Trebuchet MS" w:hAnsi="Trebuchet MS" w:cs="Arial"/>
          <w:bCs/>
          <w:sz w:val="24"/>
          <w:szCs w:val="24"/>
          <w:lang w:val="es-ES" w:eastAsia="ar-SA"/>
        </w:rPr>
        <w:t>5</w:t>
      </w:r>
      <w:r w:rsidR="00EF035D" w:rsidRPr="00F27910">
        <w:rPr>
          <w:rFonts w:ascii="Trebuchet MS" w:hAnsi="Trebuchet MS" w:cs="Arial"/>
          <w:bCs/>
          <w:sz w:val="24"/>
          <w:szCs w:val="24"/>
          <w:lang w:val="es-ES" w:eastAsia="ar-SA"/>
        </w:rPr>
        <w:t xml:space="preserve">. El escrito mediante el cual las candidaturas acepten debatir, deberá contener los requisitos previstos en el artículo anterior, con excepción del contenido en la fracción </w:t>
      </w:r>
      <w:r w:rsidR="005A5145" w:rsidRPr="00F27910">
        <w:rPr>
          <w:rFonts w:ascii="Trebuchet MS" w:hAnsi="Trebuchet MS" w:cs="Arial"/>
          <w:bCs/>
          <w:sz w:val="24"/>
          <w:szCs w:val="24"/>
          <w:lang w:val="es-ES" w:eastAsia="ar-SA"/>
        </w:rPr>
        <w:t>I</w:t>
      </w:r>
      <w:r w:rsidR="00BD03F1" w:rsidRPr="00F27910">
        <w:rPr>
          <w:rFonts w:ascii="Trebuchet MS" w:hAnsi="Trebuchet MS" w:cs="Arial"/>
          <w:bCs/>
          <w:sz w:val="24"/>
          <w:szCs w:val="24"/>
          <w:lang w:val="es-ES" w:eastAsia="ar-SA"/>
        </w:rPr>
        <w:t>X</w:t>
      </w:r>
      <w:r w:rsidR="00EF035D" w:rsidRPr="00F27910">
        <w:rPr>
          <w:rFonts w:ascii="Trebuchet MS" w:hAnsi="Trebuchet MS" w:cs="Arial"/>
          <w:bCs/>
          <w:sz w:val="24"/>
          <w:szCs w:val="24"/>
          <w:lang w:val="es-ES" w:eastAsia="ar-SA"/>
        </w:rPr>
        <w:t>.</w:t>
      </w:r>
    </w:p>
    <w:p w:rsidR="00EF035D" w:rsidRPr="00884478" w:rsidRDefault="00EF035D" w:rsidP="00456FF7">
      <w:pPr>
        <w:pStyle w:val="Sinespaciado"/>
        <w:spacing w:line="276" w:lineRule="auto"/>
        <w:jc w:val="both"/>
        <w:rPr>
          <w:rFonts w:ascii="Trebuchet MS" w:hAnsi="Trebuchet MS" w:cs="Arial"/>
          <w:bCs/>
          <w:sz w:val="24"/>
          <w:szCs w:val="24"/>
          <w:lang w:val="es-ES" w:eastAsia="ar-SA"/>
        </w:rPr>
      </w:pPr>
    </w:p>
    <w:p w:rsidR="0017613A" w:rsidRDefault="0017613A" w:rsidP="00456FF7">
      <w:pPr>
        <w:pStyle w:val="Sinespaciado"/>
        <w:spacing w:line="276" w:lineRule="auto"/>
        <w:jc w:val="center"/>
        <w:rPr>
          <w:rFonts w:ascii="Trebuchet MS" w:hAnsi="Trebuchet MS" w:cs="Times New Roman"/>
          <w:b/>
          <w:color w:val="7030A0"/>
          <w:sz w:val="24"/>
          <w:szCs w:val="24"/>
          <w:lang w:val="es-ES" w:eastAsia="ar-SA"/>
        </w:rPr>
      </w:pPr>
    </w:p>
    <w:p w:rsidR="0045172F" w:rsidRPr="00884478" w:rsidRDefault="0045172F" w:rsidP="00456FF7">
      <w:pPr>
        <w:pStyle w:val="Sinespaciado"/>
        <w:spacing w:line="276" w:lineRule="auto"/>
        <w:jc w:val="center"/>
        <w:rPr>
          <w:rFonts w:ascii="Trebuchet MS" w:hAnsi="Trebuchet MS" w:cs="Times New Roman"/>
          <w:b/>
          <w:sz w:val="24"/>
          <w:szCs w:val="24"/>
          <w:lang w:val="es-ES" w:eastAsia="ar-SA"/>
        </w:rPr>
      </w:pPr>
      <w:r w:rsidRPr="00884478">
        <w:rPr>
          <w:rFonts w:ascii="Trebuchet MS" w:hAnsi="Trebuchet MS" w:cs="Times New Roman"/>
          <w:b/>
          <w:color w:val="7030A0"/>
          <w:sz w:val="24"/>
          <w:szCs w:val="24"/>
          <w:lang w:val="es-ES" w:eastAsia="ar-SA"/>
        </w:rPr>
        <w:t xml:space="preserve">Sorteo </w:t>
      </w:r>
      <w:r w:rsidR="005A5145" w:rsidRPr="00884478">
        <w:rPr>
          <w:rFonts w:ascii="Trebuchet MS" w:hAnsi="Trebuchet MS" w:cs="Times New Roman"/>
          <w:b/>
          <w:color w:val="7030A0"/>
          <w:sz w:val="24"/>
          <w:szCs w:val="24"/>
          <w:lang w:val="es-ES" w:eastAsia="ar-SA"/>
        </w:rPr>
        <w:t>previo al debate</w:t>
      </w:r>
    </w:p>
    <w:p w:rsidR="0045172F" w:rsidRPr="00884478" w:rsidRDefault="0045172F" w:rsidP="00456FF7">
      <w:pPr>
        <w:pStyle w:val="Sinespaciado"/>
        <w:spacing w:line="276" w:lineRule="auto"/>
        <w:jc w:val="both"/>
        <w:rPr>
          <w:rFonts w:ascii="Trebuchet MS" w:hAnsi="Trebuchet MS"/>
          <w:sz w:val="24"/>
          <w:szCs w:val="24"/>
          <w:lang w:val="es-ES" w:eastAsia="ar-SA"/>
        </w:rPr>
      </w:pPr>
    </w:p>
    <w:p w:rsidR="0045172F" w:rsidRPr="00884478" w:rsidRDefault="0045172F" w:rsidP="00456FF7">
      <w:pPr>
        <w:pStyle w:val="Sinespaciado"/>
        <w:spacing w:line="276" w:lineRule="auto"/>
        <w:jc w:val="both"/>
        <w:rPr>
          <w:rFonts w:ascii="Trebuchet MS" w:hAnsi="Trebuchet MS"/>
          <w:b/>
          <w:color w:val="7030A0"/>
          <w:sz w:val="24"/>
          <w:szCs w:val="24"/>
          <w:lang w:val="es-ES" w:eastAsia="ar-SA"/>
        </w:rPr>
      </w:pPr>
      <w:r w:rsidRPr="00884478">
        <w:rPr>
          <w:rFonts w:ascii="Trebuchet MS" w:hAnsi="Trebuchet MS"/>
          <w:b/>
          <w:color w:val="7030A0"/>
          <w:sz w:val="24"/>
          <w:szCs w:val="24"/>
          <w:lang w:val="es-ES" w:eastAsia="ar-SA"/>
        </w:rPr>
        <w:t xml:space="preserve">Artículo </w:t>
      </w:r>
      <w:r w:rsidR="005A5145" w:rsidRPr="00884478">
        <w:rPr>
          <w:rFonts w:ascii="Trebuchet MS" w:hAnsi="Trebuchet MS"/>
          <w:b/>
          <w:color w:val="7030A0"/>
          <w:sz w:val="24"/>
          <w:szCs w:val="24"/>
          <w:lang w:val="es-ES" w:eastAsia="ar-SA"/>
        </w:rPr>
        <w:t>7</w:t>
      </w:r>
    </w:p>
    <w:p w:rsidR="0045172F" w:rsidRPr="00884478" w:rsidRDefault="0045172F" w:rsidP="00456FF7">
      <w:pPr>
        <w:pStyle w:val="Sinespaciado"/>
        <w:spacing w:line="276" w:lineRule="auto"/>
        <w:jc w:val="both"/>
        <w:rPr>
          <w:rFonts w:ascii="Trebuchet MS" w:hAnsi="Trebuchet MS" w:cs="Times New Roman"/>
          <w:sz w:val="24"/>
          <w:szCs w:val="24"/>
          <w:lang w:val="es-ES" w:eastAsia="ar-SA"/>
        </w:rPr>
      </w:pPr>
      <w:r w:rsidRPr="00884478">
        <w:rPr>
          <w:rFonts w:ascii="Trebuchet MS" w:hAnsi="Trebuchet MS" w:cs="Times New Roman"/>
          <w:sz w:val="24"/>
          <w:szCs w:val="24"/>
          <w:lang w:val="es-ES" w:eastAsia="ar-SA"/>
        </w:rPr>
        <w:t>1. Para determinar la ubicación y orden de intervención de las candidaturas participantes en el debate, se realizará un sorteo dos horas antes del inicio del debate, el cual estará a cargo de quien presida la Comisión, con apoyo del personal de la Secretaría Técnica de Comisiones.</w:t>
      </w:r>
    </w:p>
    <w:p w:rsidR="0045172F" w:rsidRPr="00884478" w:rsidRDefault="0045172F" w:rsidP="00456FF7">
      <w:pPr>
        <w:pStyle w:val="Sinespaciado"/>
        <w:spacing w:line="276" w:lineRule="auto"/>
        <w:jc w:val="both"/>
        <w:rPr>
          <w:rFonts w:ascii="Trebuchet MS" w:hAnsi="Trebuchet MS" w:cs="Times New Roman"/>
          <w:sz w:val="24"/>
          <w:szCs w:val="24"/>
          <w:lang w:val="es-ES" w:eastAsia="ar-SA"/>
        </w:rPr>
      </w:pPr>
    </w:p>
    <w:p w:rsidR="0045172F" w:rsidRPr="00884478" w:rsidRDefault="0045172F" w:rsidP="00456FF7">
      <w:pPr>
        <w:pStyle w:val="Sinespaciado"/>
        <w:spacing w:line="276" w:lineRule="auto"/>
        <w:jc w:val="both"/>
        <w:rPr>
          <w:rFonts w:ascii="Trebuchet MS" w:hAnsi="Trebuchet MS" w:cs="Times New Roman"/>
          <w:sz w:val="24"/>
          <w:szCs w:val="24"/>
          <w:lang w:val="es-ES" w:eastAsia="ar-SA"/>
        </w:rPr>
      </w:pPr>
      <w:r w:rsidRPr="00884478">
        <w:rPr>
          <w:rFonts w:ascii="Trebuchet MS" w:hAnsi="Trebuchet MS" w:cs="Times New Roman"/>
          <w:sz w:val="24"/>
          <w:szCs w:val="24"/>
          <w:lang w:val="es-ES" w:eastAsia="ar-SA"/>
        </w:rPr>
        <w:t xml:space="preserve">2. A la realización del sorteo podrán acudir las candidaturas o </w:t>
      </w:r>
      <w:r w:rsidR="005A5145" w:rsidRPr="00884478">
        <w:rPr>
          <w:rFonts w:ascii="Trebuchet MS" w:hAnsi="Trebuchet MS" w:cs="Times New Roman"/>
          <w:sz w:val="24"/>
          <w:szCs w:val="24"/>
          <w:lang w:val="es-ES" w:eastAsia="ar-SA"/>
        </w:rPr>
        <w:t>el</w:t>
      </w:r>
      <w:r w:rsidRPr="00884478">
        <w:rPr>
          <w:rFonts w:ascii="Trebuchet MS" w:hAnsi="Trebuchet MS" w:cs="Times New Roman"/>
          <w:sz w:val="24"/>
          <w:szCs w:val="24"/>
          <w:lang w:val="es-ES" w:eastAsia="ar-SA"/>
        </w:rPr>
        <w:t xml:space="preserve"> representante designado para tal efecto, debiendo presentarse en el lugar de la celebración del debate quince minutos antes del sorteo. </w:t>
      </w:r>
    </w:p>
    <w:p w:rsidR="0045172F" w:rsidRPr="00884478" w:rsidRDefault="0045172F" w:rsidP="00456FF7">
      <w:pPr>
        <w:pStyle w:val="Sinespaciado"/>
        <w:spacing w:line="276" w:lineRule="auto"/>
        <w:jc w:val="both"/>
        <w:rPr>
          <w:rFonts w:ascii="Trebuchet MS" w:hAnsi="Trebuchet MS"/>
          <w:sz w:val="24"/>
          <w:szCs w:val="24"/>
          <w:lang w:val="es-ES" w:eastAsia="ar-SA"/>
        </w:rPr>
      </w:pPr>
    </w:p>
    <w:p w:rsidR="0045172F" w:rsidRPr="00884478" w:rsidRDefault="0045172F" w:rsidP="00456FF7">
      <w:pPr>
        <w:pStyle w:val="Sinespaciado"/>
        <w:spacing w:line="276" w:lineRule="auto"/>
        <w:jc w:val="both"/>
        <w:rPr>
          <w:rFonts w:ascii="Trebuchet MS" w:hAnsi="Trebuchet MS" w:cs="Times New Roman"/>
          <w:sz w:val="24"/>
          <w:szCs w:val="24"/>
          <w:lang w:val="es-ES" w:eastAsia="ar-SA"/>
        </w:rPr>
      </w:pPr>
      <w:r w:rsidRPr="00884478">
        <w:rPr>
          <w:rFonts w:ascii="Trebuchet MS" w:hAnsi="Trebuchet MS" w:cs="Times New Roman"/>
          <w:sz w:val="24"/>
          <w:szCs w:val="24"/>
          <w:lang w:val="es-ES" w:eastAsia="ar-SA"/>
        </w:rPr>
        <w:t xml:space="preserve">3. La </w:t>
      </w:r>
      <w:r w:rsidR="005A5145" w:rsidRPr="00884478">
        <w:rPr>
          <w:rFonts w:ascii="Trebuchet MS" w:hAnsi="Trebuchet MS" w:cs="Times New Roman"/>
          <w:sz w:val="24"/>
          <w:szCs w:val="24"/>
          <w:lang w:val="es-ES" w:eastAsia="ar-SA"/>
        </w:rPr>
        <w:t xml:space="preserve">inasistencia </w:t>
      </w:r>
      <w:r w:rsidRPr="00884478">
        <w:rPr>
          <w:rFonts w:ascii="Trebuchet MS" w:hAnsi="Trebuchet MS" w:cs="Times New Roman"/>
          <w:sz w:val="24"/>
          <w:szCs w:val="24"/>
          <w:lang w:val="es-ES" w:eastAsia="ar-SA"/>
        </w:rPr>
        <w:t xml:space="preserve">de una o más de las candidaturas o sus representantes, no será motivo de retraso o suspensión del sorteo, el cual se llevará a cabo aun sin la presencia de unos u otros. </w:t>
      </w:r>
    </w:p>
    <w:p w:rsidR="0045172F" w:rsidRPr="00884478" w:rsidRDefault="0045172F" w:rsidP="00456FF7">
      <w:pPr>
        <w:pStyle w:val="Sinespaciado"/>
        <w:spacing w:line="276" w:lineRule="auto"/>
        <w:jc w:val="both"/>
        <w:rPr>
          <w:rFonts w:ascii="Trebuchet MS" w:hAnsi="Trebuchet MS" w:cs="Times New Roman"/>
          <w:sz w:val="24"/>
          <w:szCs w:val="24"/>
          <w:lang w:val="es-ES" w:eastAsia="ar-SA"/>
        </w:rPr>
      </w:pPr>
    </w:p>
    <w:p w:rsidR="0045172F" w:rsidRPr="00884478" w:rsidRDefault="0045172F" w:rsidP="00456FF7">
      <w:pPr>
        <w:pStyle w:val="Sinespaciado"/>
        <w:spacing w:line="276" w:lineRule="auto"/>
        <w:jc w:val="both"/>
        <w:rPr>
          <w:rFonts w:ascii="Trebuchet MS" w:hAnsi="Trebuchet MS"/>
          <w:sz w:val="24"/>
          <w:szCs w:val="24"/>
          <w:lang w:val="es-ES" w:eastAsia="ar-SA"/>
        </w:rPr>
      </w:pPr>
      <w:r w:rsidRPr="00884478">
        <w:rPr>
          <w:rFonts w:ascii="Trebuchet MS" w:hAnsi="Trebuchet MS" w:cs="Times New Roman"/>
          <w:sz w:val="24"/>
          <w:szCs w:val="24"/>
          <w:lang w:val="es-ES" w:eastAsia="ar-SA"/>
        </w:rPr>
        <w:t>4. Si al momento de realizarse el sorteo no se encuentra presente alguna de las candidaturas o su representante, ello no será motivo para que pueda intervenir en el debate de acuerdo con el resultado derivado del sorteo.</w:t>
      </w:r>
    </w:p>
    <w:p w:rsidR="0045172F" w:rsidRPr="00884478" w:rsidRDefault="0045172F" w:rsidP="00456FF7">
      <w:pPr>
        <w:pStyle w:val="Sinespaciado"/>
        <w:spacing w:line="276" w:lineRule="auto"/>
        <w:jc w:val="both"/>
        <w:rPr>
          <w:rFonts w:ascii="Trebuchet MS" w:hAnsi="Trebuchet MS" w:cs="Times New Roman"/>
          <w:sz w:val="24"/>
          <w:szCs w:val="24"/>
          <w:lang w:val="es-ES" w:eastAsia="ar-SA"/>
        </w:rPr>
      </w:pPr>
    </w:p>
    <w:p w:rsidR="0045172F" w:rsidRPr="00884478" w:rsidRDefault="0045172F" w:rsidP="00456FF7">
      <w:pPr>
        <w:pStyle w:val="Sinespaciado"/>
        <w:spacing w:line="276" w:lineRule="auto"/>
        <w:jc w:val="both"/>
        <w:rPr>
          <w:rFonts w:ascii="Trebuchet MS" w:hAnsi="Trebuchet MS"/>
          <w:b/>
          <w:color w:val="7030A0"/>
          <w:sz w:val="24"/>
          <w:szCs w:val="24"/>
          <w:lang w:val="es-ES" w:eastAsia="ar-SA"/>
        </w:rPr>
      </w:pPr>
      <w:r w:rsidRPr="00884478">
        <w:rPr>
          <w:rFonts w:ascii="Trebuchet MS" w:hAnsi="Trebuchet MS"/>
          <w:b/>
          <w:color w:val="7030A0"/>
          <w:sz w:val="24"/>
          <w:szCs w:val="24"/>
          <w:lang w:val="es-ES" w:eastAsia="ar-SA"/>
        </w:rPr>
        <w:t xml:space="preserve">Artículo </w:t>
      </w:r>
      <w:r w:rsidR="005A5145" w:rsidRPr="00884478">
        <w:rPr>
          <w:rFonts w:ascii="Trebuchet MS" w:hAnsi="Trebuchet MS"/>
          <w:b/>
          <w:color w:val="7030A0"/>
          <w:sz w:val="24"/>
          <w:szCs w:val="24"/>
          <w:lang w:val="es-ES" w:eastAsia="ar-SA"/>
        </w:rPr>
        <w:t>8</w:t>
      </w:r>
    </w:p>
    <w:p w:rsidR="0045172F" w:rsidRPr="00884478" w:rsidRDefault="0045172F" w:rsidP="00456FF7">
      <w:pPr>
        <w:pStyle w:val="Sinespaciado"/>
        <w:spacing w:line="276" w:lineRule="auto"/>
        <w:jc w:val="both"/>
        <w:rPr>
          <w:rFonts w:ascii="Trebuchet MS" w:hAnsi="Trebuchet MS" w:cs="Times New Roman"/>
          <w:sz w:val="24"/>
          <w:szCs w:val="24"/>
          <w:lang w:val="es-ES" w:eastAsia="ar-SA"/>
        </w:rPr>
      </w:pPr>
      <w:r w:rsidRPr="00884478">
        <w:rPr>
          <w:rFonts w:ascii="Trebuchet MS" w:hAnsi="Trebuchet MS" w:cs="Times New Roman"/>
          <w:sz w:val="24"/>
          <w:szCs w:val="24"/>
          <w:lang w:val="es-ES" w:eastAsia="ar-SA"/>
        </w:rPr>
        <w:t>1. Para la realización del sorteo, de preferencia se utilizarán tarjetas en las que se inscribirá el nombre de la candidatura y el emblema del partido o partidos políticos que lo registraron o el de la candidatura independiente.</w:t>
      </w:r>
    </w:p>
    <w:p w:rsidR="0045172F" w:rsidRPr="00884478" w:rsidRDefault="0045172F" w:rsidP="00456FF7">
      <w:pPr>
        <w:pStyle w:val="Sinespaciado"/>
        <w:spacing w:line="276" w:lineRule="auto"/>
        <w:jc w:val="both"/>
        <w:rPr>
          <w:rFonts w:ascii="Trebuchet MS" w:hAnsi="Trebuchet MS" w:cs="Times New Roman"/>
          <w:sz w:val="24"/>
          <w:szCs w:val="24"/>
          <w:lang w:val="es-ES" w:eastAsia="ar-SA"/>
        </w:rPr>
      </w:pPr>
    </w:p>
    <w:p w:rsidR="0045172F" w:rsidRPr="00884478" w:rsidRDefault="0045172F" w:rsidP="00456FF7">
      <w:pPr>
        <w:pStyle w:val="Sinespaciado"/>
        <w:spacing w:line="276" w:lineRule="auto"/>
        <w:jc w:val="both"/>
        <w:rPr>
          <w:rFonts w:ascii="Trebuchet MS" w:hAnsi="Trebuchet MS" w:cs="Times New Roman"/>
          <w:sz w:val="24"/>
          <w:szCs w:val="24"/>
          <w:lang w:val="es-ES" w:eastAsia="ar-SA"/>
        </w:rPr>
      </w:pPr>
      <w:r w:rsidRPr="00884478">
        <w:rPr>
          <w:rFonts w:ascii="Trebuchet MS" w:hAnsi="Trebuchet MS" w:cs="Times New Roman"/>
          <w:sz w:val="24"/>
          <w:szCs w:val="24"/>
          <w:lang w:val="es-ES" w:eastAsia="ar-SA"/>
        </w:rPr>
        <w:t>2. Por cada candidatura participante en el debate, se elaborará una tarjeta identificada con un número consecutivo.</w:t>
      </w:r>
    </w:p>
    <w:p w:rsidR="0045172F" w:rsidRPr="00884478" w:rsidRDefault="0045172F" w:rsidP="00456FF7">
      <w:pPr>
        <w:pStyle w:val="Sinespaciado"/>
        <w:spacing w:line="276" w:lineRule="auto"/>
        <w:jc w:val="both"/>
        <w:rPr>
          <w:rFonts w:ascii="Trebuchet MS" w:hAnsi="Trebuchet MS" w:cs="Times New Roman"/>
          <w:sz w:val="24"/>
          <w:szCs w:val="24"/>
          <w:lang w:val="es-ES" w:eastAsia="ar-SA"/>
        </w:rPr>
      </w:pPr>
      <w:r w:rsidRPr="00884478">
        <w:rPr>
          <w:rFonts w:ascii="Trebuchet MS" w:hAnsi="Trebuchet MS" w:cs="Times New Roman"/>
          <w:sz w:val="24"/>
          <w:szCs w:val="24"/>
          <w:lang w:val="es-ES" w:eastAsia="ar-SA"/>
        </w:rPr>
        <w:t xml:space="preserve"> </w:t>
      </w:r>
    </w:p>
    <w:p w:rsidR="0045172F" w:rsidRPr="00884478" w:rsidRDefault="0045172F" w:rsidP="00456FF7">
      <w:pPr>
        <w:pStyle w:val="Sinespaciado"/>
        <w:spacing w:line="276" w:lineRule="auto"/>
        <w:jc w:val="both"/>
        <w:rPr>
          <w:rFonts w:ascii="Trebuchet MS" w:hAnsi="Trebuchet MS" w:cs="Times New Roman"/>
          <w:sz w:val="24"/>
          <w:szCs w:val="24"/>
          <w:lang w:val="es-ES" w:eastAsia="ar-SA"/>
        </w:rPr>
      </w:pPr>
      <w:r w:rsidRPr="00884478">
        <w:rPr>
          <w:rFonts w:ascii="Trebuchet MS" w:hAnsi="Trebuchet MS" w:cs="Times New Roman"/>
          <w:sz w:val="24"/>
          <w:szCs w:val="24"/>
          <w:lang w:val="es-ES" w:eastAsia="ar-SA"/>
        </w:rPr>
        <w:t>3. Las y los consejeros integrantes de la Comisión de Debates, podrán firmar al reverso de las tarjetas que se utilizarán en el sorteo, las que se guardarán en un sobre y se depositarán, por separado, en dos urnas o tómbolas transparentes para posteriormente ser extraídos.</w:t>
      </w:r>
    </w:p>
    <w:p w:rsidR="0045172F" w:rsidRPr="00884478" w:rsidRDefault="0045172F" w:rsidP="00456FF7">
      <w:pPr>
        <w:pStyle w:val="Sinespaciado"/>
        <w:spacing w:line="276" w:lineRule="auto"/>
        <w:jc w:val="both"/>
        <w:rPr>
          <w:rFonts w:ascii="Trebuchet MS" w:hAnsi="Trebuchet MS" w:cs="Times New Roman"/>
          <w:sz w:val="24"/>
          <w:szCs w:val="24"/>
          <w:lang w:val="es-ES" w:eastAsia="ar-SA"/>
        </w:rPr>
      </w:pPr>
    </w:p>
    <w:p w:rsidR="0045172F" w:rsidRPr="00884478" w:rsidRDefault="0045172F" w:rsidP="00456FF7">
      <w:pPr>
        <w:pStyle w:val="Sinespaciado"/>
        <w:spacing w:line="276" w:lineRule="auto"/>
        <w:jc w:val="both"/>
        <w:rPr>
          <w:rFonts w:ascii="Trebuchet MS" w:hAnsi="Trebuchet MS" w:cs="Times New Roman"/>
          <w:sz w:val="24"/>
          <w:szCs w:val="24"/>
          <w:lang w:val="es-ES" w:eastAsia="ar-SA"/>
        </w:rPr>
      </w:pPr>
      <w:r w:rsidRPr="00884478">
        <w:rPr>
          <w:rFonts w:ascii="Trebuchet MS" w:hAnsi="Trebuchet MS" w:cs="Times New Roman"/>
          <w:sz w:val="24"/>
          <w:szCs w:val="24"/>
          <w:lang w:val="es-ES" w:eastAsia="ar-SA"/>
        </w:rPr>
        <w:t xml:space="preserve">4. Las tarjetas serán elaboradas por el personal de la Dirección de Editorial, con la debida anticipación a la realización del sorteo. </w:t>
      </w:r>
    </w:p>
    <w:p w:rsidR="0045172F" w:rsidRDefault="0045172F" w:rsidP="00456FF7">
      <w:pPr>
        <w:pStyle w:val="Sinespaciado"/>
        <w:spacing w:line="276" w:lineRule="auto"/>
        <w:jc w:val="both"/>
        <w:rPr>
          <w:rFonts w:ascii="Trebuchet MS" w:hAnsi="Trebuchet MS" w:cs="Times New Roman"/>
          <w:sz w:val="24"/>
          <w:szCs w:val="24"/>
          <w:lang w:val="es-ES" w:eastAsia="ar-SA"/>
        </w:rPr>
      </w:pPr>
    </w:p>
    <w:p w:rsidR="0017613A" w:rsidRPr="00884478" w:rsidRDefault="0017613A" w:rsidP="00456FF7">
      <w:pPr>
        <w:pStyle w:val="Sinespaciado"/>
        <w:spacing w:line="276" w:lineRule="auto"/>
        <w:jc w:val="both"/>
        <w:rPr>
          <w:rFonts w:ascii="Trebuchet MS" w:hAnsi="Trebuchet MS" w:cs="Times New Roman"/>
          <w:sz w:val="24"/>
          <w:szCs w:val="24"/>
          <w:lang w:val="es-ES" w:eastAsia="ar-SA"/>
        </w:rPr>
      </w:pPr>
    </w:p>
    <w:p w:rsidR="0045172F" w:rsidRPr="00884478" w:rsidRDefault="0045172F" w:rsidP="00456FF7">
      <w:pPr>
        <w:pStyle w:val="Sinespaciado"/>
        <w:spacing w:line="276" w:lineRule="auto"/>
        <w:jc w:val="center"/>
        <w:rPr>
          <w:rFonts w:ascii="Trebuchet MS" w:hAnsi="Trebuchet MS" w:cs="Times New Roman"/>
          <w:b/>
          <w:sz w:val="24"/>
          <w:szCs w:val="24"/>
          <w:lang w:val="es-ES" w:eastAsia="ar-SA"/>
        </w:rPr>
      </w:pPr>
      <w:r w:rsidRPr="00884478">
        <w:rPr>
          <w:rFonts w:ascii="Trebuchet MS" w:hAnsi="Trebuchet MS" w:cs="Times New Roman"/>
          <w:b/>
          <w:color w:val="7030A0"/>
          <w:sz w:val="24"/>
          <w:szCs w:val="24"/>
          <w:lang w:val="es-ES" w:eastAsia="ar-SA"/>
        </w:rPr>
        <w:t>Procedimiento del sorteo</w:t>
      </w:r>
    </w:p>
    <w:p w:rsidR="00456FF7" w:rsidRDefault="00456FF7" w:rsidP="00456FF7">
      <w:pPr>
        <w:pStyle w:val="Sinespaciado"/>
        <w:spacing w:line="276" w:lineRule="auto"/>
        <w:jc w:val="both"/>
        <w:rPr>
          <w:rFonts w:ascii="Trebuchet MS" w:hAnsi="Trebuchet MS" w:cs="Times New Roman"/>
          <w:b/>
          <w:color w:val="7030A0"/>
          <w:sz w:val="24"/>
          <w:szCs w:val="24"/>
          <w:lang w:val="es-ES" w:eastAsia="ar-SA"/>
        </w:rPr>
      </w:pPr>
    </w:p>
    <w:p w:rsidR="0045172F" w:rsidRPr="00884478" w:rsidRDefault="009835A5" w:rsidP="00456FF7">
      <w:pPr>
        <w:pStyle w:val="Sinespaciado"/>
        <w:spacing w:line="276" w:lineRule="auto"/>
        <w:jc w:val="both"/>
        <w:rPr>
          <w:rFonts w:ascii="Trebuchet MS" w:hAnsi="Trebuchet MS" w:cs="Times New Roman"/>
          <w:b/>
          <w:color w:val="7030A0"/>
          <w:sz w:val="24"/>
          <w:szCs w:val="24"/>
          <w:lang w:val="es-ES" w:eastAsia="ar-SA"/>
        </w:rPr>
      </w:pPr>
      <w:r w:rsidRPr="00884478">
        <w:rPr>
          <w:rFonts w:ascii="Trebuchet MS" w:hAnsi="Trebuchet MS" w:cs="Times New Roman"/>
          <w:b/>
          <w:color w:val="7030A0"/>
          <w:sz w:val="24"/>
          <w:szCs w:val="24"/>
          <w:lang w:val="es-ES" w:eastAsia="ar-SA"/>
        </w:rPr>
        <w:t>Artículo 9</w:t>
      </w:r>
    </w:p>
    <w:p w:rsidR="0045172F" w:rsidRPr="00884478" w:rsidRDefault="0045172F" w:rsidP="00456FF7">
      <w:pPr>
        <w:pStyle w:val="Sinespaciado"/>
        <w:spacing w:line="276" w:lineRule="auto"/>
        <w:jc w:val="both"/>
        <w:rPr>
          <w:rFonts w:ascii="Trebuchet MS" w:hAnsi="Trebuchet MS" w:cs="Times New Roman"/>
          <w:sz w:val="24"/>
          <w:szCs w:val="24"/>
          <w:lang w:val="es-ES" w:eastAsia="ar-SA"/>
        </w:rPr>
      </w:pPr>
      <w:r w:rsidRPr="00884478">
        <w:rPr>
          <w:rFonts w:ascii="Trebuchet MS" w:hAnsi="Trebuchet MS" w:cs="Times New Roman"/>
          <w:sz w:val="24"/>
          <w:szCs w:val="24"/>
          <w:lang w:val="es-ES" w:eastAsia="ar-SA"/>
        </w:rPr>
        <w:t xml:space="preserve">1. Las y los consejeros que integren la Comisión de Debates, serán los encargados de extraer de las urnas o tómbolas, primeramente, la tarjeta que contenga el nombre de la candidatura y el o los emblemas que identifiquen al partido o partidos políticos que la registraron. </w:t>
      </w:r>
    </w:p>
    <w:p w:rsidR="009835A5" w:rsidRPr="00884478" w:rsidRDefault="009835A5" w:rsidP="00456FF7">
      <w:pPr>
        <w:pStyle w:val="Sinespaciado"/>
        <w:spacing w:line="276" w:lineRule="auto"/>
        <w:jc w:val="both"/>
        <w:rPr>
          <w:rFonts w:ascii="Trebuchet MS" w:hAnsi="Trebuchet MS" w:cs="Times New Roman"/>
          <w:sz w:val="24"/>
          <w:szCs w:val="24"/>
          <w:lang w:val="es-ES" w:eastAsia="ar-SA"/>
        </w:rPr>
      </w:pPr>
    </w:p>
    <w:p w:rsidR="0045172F" w:rsidRPr="00884478" w:rsidRDefault="0045172F" w:rsidP="00456FF7">
      <w:pPr>
        <w:pStyle w:val="Sinespaciado"/>
        <w:spacing w:line="276" w:lineRule="auto"/>
        <w:jc w:val="both"/>
        <w:rPr>
          <w:rFonts w:ascii="Trebuchet MS" w:hAnsi="Trebuchet MS" w:cs="Times New Roman"/>
          <w:sz w:val="24"/>
          <w:szCs w:val="24"/>
          <w:lang w:val="es-ES" w:eastAsia="ar-SA"/>
        </w:rPr>
      </w:pPr>
      <w:r w:rsidRPr="00884478">
        <w:rPr>
          <w:rFonts w:ascii="Trebuchet MS" w:hAnsi="Trebuchet MS" w:cs="Times New Roman"/>
          <w:sz w:val="24"/>
          <w:szCs w:val="24"/>
          <w:lang w:val="es-ES" w:eastAsia="ar-SA"/>
        </w:rPr>
        <w:t>2. Enseguida, se extraerá la ficha de la urna o tómbola que contenga el número que determina la ubicación en el foro o estudio en que se celebre el debate y el orden de intervención de cada una de las candidaturas.</w:t>
      </w:r>
    </w:p>
    <w:p w:rsidR="0045172F" w:rsidRPr="00884478" w:rsidRDefault="0045172F" w:rsidP="00456FF7">
      <w:pPr>
        <w:pStyle w:val="Sinespaciado"/>
        <w:spacing w:line="276" w:lineRule="auto"/>
        <w:jc w:val="both"/>
        <w:rPr>
          <w:rFonts w:ascii="Trebuchet MS" w:hAnsi="Trebuchet MS" w:cs="Times New Roman"/>
          <w:sz w:val="24"/>
          <w:szCs w:val="24"/>
          <w:lang w:val="es-ES" w:eastAsia="ar-SA"/>
        </w:rPr>
      </w:pPr>
    </w:p>
    <w:p w:rsidR="0045172F" w:rsidRPr="00884478" w:rsidRDefault="0045172F" w:rsidP="00456FF7">
      <w:pPr>
        <w:pStyle w:val="Sinespaciado"/>
        <w:spacing w:line="276" w:lineRule="auto"/>
        <w:jc w:val="both"/>
        <w:rPr>
          <w:rFonts w:ascii="Trebuchet MS" w:hAnsi="Trebuchet MS" w:cs="Times New Roman"/>
          <w:sz w:val="24"/>
          <w:szCs w:val="24"/>
          <w:lang w:val="es-ES" w:eastAsia="ar-SA"/>
        </w:rPr>
      </w:pPr>
      <w:r w:rsidRPr="00884478">
        <w:rPr>
          <w:rFonts w:ascii="Trebuchet MS" w:hAnsi="Trebuchet MS" w:cs="Times New Roman"/>
          <w:sz w:val="24"/>
          <w:szCs w:val="24"/>
          <w:lang w:val="es-ES" w:eastAsia="ar-SA"/>
        </w:rPr>
        <w:t>3. El anterior procedimiento se realizará hasta agotarse los sobres contenidos en ambas urnas o tómbolas y hasta que cada una de las candidaturas tenga asignada la ubicación y el orden en que participarán en el debate.</w:t>
      </w:r>
    </w:p>
    <w:p w:rsidR="0045172F" w:rsidRPr="00884478" w:rsidRDefault="0045172F" w:rsidP="00456FF7">
      <w:pPr>
        <w:pStyle w:val="Sinespaciado"/>
        <w:spacing w:line="276" w:lineRule="auto"/>
        <w:jc w:val="both"/>
        <w:rPr>
          <w:rFonts w:ascii="Trebuchet MS" w:hAnsi="Trebuchet MS"/>
          <w:sz w:val="24"/>
          <w:szCs w:val="24"/>
          <w:lang w:val="es-ES" w:eastAsia="ar-SA"/>
        </w:rPr>
      </w:pPr>
    </w:p>
    <w:p w:rsidR="0045172F" w:rsidRPr="00884478" w:rsidRDefault="0045172F" w:rsidP="00456FF7">
      <w:pPr>
        <w:pStyle w:val="Sinespaciado"/>
        <w:spacing w:line="276" w:lineRule="auto"/>
        <w:jc w:val="both"/>
        <w:rPr>
          <w:rFonts w:ascii="Trebuchet MS" w:hAnsi="Trebuchet MS"/>
          <w:sz w:val="24"/>
          <w:szCs w:val="24"/>
          <w:lang w:val="es-ES" w:eastAsia="ar-SA"/>
        </w:rPr>
      </w:pPr>
      <w:r w:rsidRPr="00884478">
        <w:rPr>
          <w:rFonts w:ascii="Trebuchet MS" w:hAnsi="Trebuchet MS"/>
          <w:sz w:val="24"/>
          <w:szCs w:val="24"/>
          <w:lang w:val="es-ES" w:eastAsia="ar-SA"/>
        </w:rPr>
        <w:t>4. Las tarjetas quedaran a la vista de los asistentes al sorteo y se mostrarán en la posición en que fueron extraías de las urnas o tómbolas.</w:t>
      </w:r>
    </w:p>
    <w:p w:rsidR="0045172F" w:rsidRPr="00884478" w:rsidRDefault="0045172F" w:rsidP="00456FF7">
      <w:pPr>
        <w:pStyle w:val="Sinespaciado"/>
        <w:spacing w:line="276" w:lineRule="auto"/>
        <w:jc w:val="both"/>
        <w:rPr>
          <w:rFonts w:ascii="Trebuchet MS" w:hAnsi="Trebuchet MS"/>
          <w:sz w:val="24"/>
          <w:szCs w:val="24"/>
          <w:lang w:val="es-ES" w:eastAsia="ar-SA"/>
        </w:rPr>
      </w:pPr>
    </w:p>
    <w:p w:rsidR="0045172F" w:rsidRPr="00884478" w:rsidRDefault="009835A5" w:rsidP="00456FF7">
      <w:pPr>
        <w:pStyle w:val="Sinespaciado"/>
        <w:spacing w:line="276" w:lineRule="auto"/>
        <w:jc w:val="both"/>
        <w:rPr>
          <w:rFonts w:ascii="Trebuchet MS" w:hAnsi="Trebuchet MS"/>
          <w:b/>
          <w:color w:val="7030A0"/>
          <w:sz w:val="24"/>
          <w:szCs w:val="24"/>
          <w:lang w:val="es-ES" w:eastAsia="ar-SA"/>
        </w:rPr>
      </w:pPr>
      <w:r w:rsidRPr="00884478">
        <w:rPr>
          <w:rFonts w:ascii="Trebuchet MS" w:hAnsi="Trebuchet MS"/>
          <w:b/>
          <w:color w:val="7030A0"/>
          <w:sz w:val="24"/>
          <w:szCs w:val="24"/>
          <w:lang w:val="es-ES" w:eastAsia="ar-SA"/>
        </w:rPr>
        <w:t>Artículo 10</w:t>
      </w:r>
    </w:p>
    <w:p w:rsidR="0045172F" w:rsidRPr="00884478" w:rsidRDefault="0045172F" w:rsidP="00456FF7">
      <w:pPr>
        <w:pStyle w:val="Sinespaciado"/>
        <w:spacing w:line="276" w:lineRule="auto"/>
        <w:jc w:val="both"/>
        <w:rPr>
          <w:rFonts w:ascii="Trebuchet MS" w:hAnsi="Trebuchet MS" w:cs="Times New Roman"/>
          <w:sz w:val="24"/>
          <w:szCs w:val="24"/>
          <w:lang w:val="es-ES" w:eastAsia="ar-SA"/>
        </w:rPr>
      </w:pPr>
      <w:r w:rsidRPr="00884478">
        <w:rPr>
          <w:rFonts w:ascii="Trebuchet MS" w:hAnsi="Trebuchet MS" w:cs="Times New Roman"/>
          <w:sz w:val="24"/>
          <w:szCs w:val="24"/>
          <w:lang w:val="es-ES" w:eastAsia="ar-SA"/>
        </w:rPr>
        <w:t xml:space="preserve">1. Una vez concluido el sorteo, la consejera o consejero que presida la Comisión de Debates, instruirá al personal del Instituto para que se coloquen los emblemas del partido político o los partidos políticos, o candidaturas independientes, en los atriles, paredes o mesas, de acuerdo al resultado del mismo. </w:t>
      </w:r>
    </w:p>
    <w:p w:rsidR="0045172F" w:rsidRPr="00884478" w:rsidRDefault="0045172F" w:rsidP="00456FF7">
      <w:pPr>
        <w:pStyle w:val="Sinespaciado"/>
        <w:spacing w:line="276" w:lineRule="auto"/>
        <w:jc w:val="both"/>
        <w:rPr>
          <w:rFonts w:ascii="Trebuchet MS" w:hAnsi="Trebuchet MS" w:cs="Times New Roman"/>
          <w:sz w:val="24"/>
          <w:szCs w:val="24"/>
          <w:lang w:val="es-ES" w:eastAsia="ar-SA"/>
        </w:rPr>
      </w:pPr>
    </w:p>
    <w:p w:rsidR="0045172F" w:rsidRPr="00884478" w:rsidRDefault="0045172F" w:rsidP="00456FF7">
      <w:pPr>
        <w:pStyle w:val="Sinespaciado"/>
        <w:spacing w:line="276" w:lineRule="auto"/>
        <w:jc w:val="both"/>
        <w:rPr>
          <w:rFonts w:ascii="Trebuchet MS" w:hAnsi="Trebuchet MS"/>
          <w:sz w:val="24"/>
          <w:szCs w:val="24"/>
          <w:lang w:val="es-ES" w:eastAsia="ar-SA"/>
        </w:rPr>
      </w:pPr>
      <w:r w:rsidRPr="00884478">
        <w:rPr>
          <w:rFonts w:ascii="Trebuchet MS" w:hAnsi="Trebuchet MS"/>
          <w:sz w:val="24"/>
          <w:szCs w:val="24"/>
          <w:lang w:val="es-ES" w:eastAsia="ar-SA"/>
        </w:rPr>
        <w:t xml:space="preserve">2. Así mismo, instruirá al secretario técnico de la Comisión para que elabore el acta circunstanciada correspondiente, la cual deberá ser firmada por las y </w:t>
      </w:r>
      <w:r w:rsidR="009835A5" w:rsidRPr="00884478">
        <w:rPr>
          <w:rFonts w:ascii="Trebuchet MS" w:hAnsi="Trebuchet MS"/>
          <w:sz w:val="24"/>
          <w:szCs w:val="24"/>
          <w:lang w:val="es-ES" w:eastAsia="ar-SA"/>
        </w:rPr>
        <w:t>los consejeros que integren la C</w:t>
      </w:r>
      <w:r w:rsidRPr="00884478">
        <w:rPr>
          <w:rFonts w:ascii="Trebuchet MS" w:hAnsi="Trebuchet MS"/>
          <w:sz w:val="24"/>
          <w:szCs w:val="24"/>
          <w:lang w:val="es-ES" w:eastAsia="ar-SA"/>
        </w:rPr>
        <w:t xml:space="preserve">omisión y podrán firmar las candidaturas que estuvieron presentes durante el desarrollo del sorteo o por su representante, si así lo desean. </w:t>
      </w:r>
    </w:p>
    <w:p w:rsidR="0045172F" w:rsidRPr="00884478" w:rsidRDefault="0045172F" w:rsidP="00456FF7">
      <w:pPr>
        <w:pStyle w:val="Sinespaciado"/>
        <w:spacing w:line="276" w:lineRule="auto"/>
        <w:jc w:val="both"/>
        <w:rPr>
          <w:rFonts w:ascii="Trebuchet MS" w:hAnsi="Trebuchet MS" w:cs="Times New Roman"/>
          <w:sz w:val="24"/>
          <w:szCs w:val="24"/>
          <w:lang w:val="es-ES" w:eastAsia="ar-SA"/>
        </w:rPr>
      </w:pPr>
    </w:p>
    <w:p w:rsidR="0017613A" w:rsidRDefault="0017613A" w:rsidP="00456FF7">
      <w:pPr>
        <w:pStyle w:val="Sinespaciado"/>
        <w:spacing w:line="276" w:lineRule="auto"/>
        <w:jc w:val="center"/>
        <w:rPr>
          <w:rFonts w:ascii="Trebuchet MS" w:hAnsi="Trebuchet MS" w:cs="Times New Roman"/>
          <w:b/>
          <w:color w:val="7030A0"/>
          <w:sz w:val="24"/>
          <w:szCs w:val="24"/>
          <w:lang w:val="es-ES" w:eastAsia="ar-SA"/>
        </w:rPr>
      </w:pPr>
    </w:p>
    <w:p w:rsidR="009835A5" w:rsidRPr="00884478" w:rsidRDefault="009835A5" w:rsidP="00456FF7">
      <w:pPr>
        <w:pStyle w:val="Sinespaciado"/>
        <w:spacing w:line="276" w:lineRule="auto"/>
        <w:jc w:val="center"/>
        <w:rPr>
          <w:rFonts w:ascii="Trebuchet MS" w:hAnsi="Trebuchet MS" w:cs="Times New Roman"/>
          <w:b/>
          <w:sz w:val="24"/>
          <w:szCs w:val="24"/>
          <w:lang w:val="es-ES" w:eastAsia="ar-SA"/>
        </w:rPr>
      </w:pPr>
      <w:r w:rsidRPr="00884478">
        <w:rPr>
          <w:rFonts w:ascii="Trebuchet MS" w:hAnsi="Trebuchet MS" w:cs="Times New Roman"/>
          <w:b/>
          <w:color w:val="7030A0"/>
          <w:sz w:val="24"/>
          <w:szCs w:val="24"/>
          <w:lang w:val="es-ES" w:eastAsia="ar-SA"/>
        </w:rPr>
        <w:t>Reglas durante el debate</w:t>
      </w:r>
    </w:p>
    <w:p w:rsidR="009835A5" w:rsidRPr="00884478" w:rsidRDefault="009835A5" w:rsidP="00456FF7">
      <w:pPr>
        <w:pStyle w:val="Sinespaciado"/>
        <w:spacing w:line="276" w:lineRule="auto"/>
        <w:jc w:val="both"/>
        <w:rPr>
          <w:rFonts w:ascii="Trebuchet MS" w:hAnsi="Trebuchet MS" w:cs="Times New Roman"/>
          <w:sz w:val="24"/>
          <w:szCs w:val="24"/>
          <w:lang w:val="es-ES" w:eastAsia="ar-SA"/>
        </w:rPr>
      </w:pPr>
    </w:p>
    <w:p w:rsidR="009835A5" w:rsidRPr="00884478" w:rsidRDefault="009835A5" w:rsidP="00456FF7">
      <w:pPr>
        <w:pStyle w:val="Sinespaciado"/>
        <w:spacing w:line="276" w:lineRule="auto"/>
        <w:jc w:val="both"/>
        <w:rPr>
          <w:rFonts w:ascii="Trebuchet MS" w:hAnsi="Trebuchet MS" w:cs="Times New Roman"/>
          <w:b/>
          <w:color w:val="7030A0"/>
          <w:sz w:val="24"/>
          <w:szCs w:val="24"/>
          <w:lang w:val="es-ES" w:eastAsia="ar-SA"/>
        </w:rPr>
      </w:pPr>
      <w:r w:rsidRPr="00884478">
        <w:rPr>
          <w:rFonts w:ascii="Trebuchet MS" w:hAnsi="Trebuchet MS" w:cs="Times New Roman"/>
          <w:b/>
          <w:color w:val="7030A0"/>
          <w:sz w:val="24"/>
          <w:szCs w:val="24"/>
          <w:lang w:val="es-ES" w:eastAsia="ar-SA"/>
        </w:rPr>
        <w:t>Artículo 11</w:t>
      </w:r>
    </w:p>
    <w:p w:rsidR="009835A5" w:rsidRPr="00884478" w:rsidRDefault="009835A5" w:rsidP="00456FF7">
      <w:pPr>
        <w:pStyle w:val="Sinespaciado"/>
        <w:spacing w:line="276" w:lineRule="auto"/>
        <w:jc w:val="both"/>
        <w:rPr>
          <w:rFonts w:ascii="Trebuchet MS" w:hAnsi="Trebuchet MS" w:cs="Times New Roman"/>
          <w:sz w:val="24"/>
          <w:szCs w:val="24"/>
          <w:lang w:val="es-ES" w:eastAsia="ar-SA"/>
        </w:rPr>
      </w:pPr>
      <w:r w:rsidRPr="00884478">
        <w:rPr>
          <w:rFonts w:ascii="Trebuchet MS" w:hAnsi="Trebuchet MS" w:cs="Times New Roman"/>
          <w:sz w:val="24"/>
          <w:szCs w:val="24"/>
          <w:lang w:val="es-ES" w:eastAsia="ar-SA"/>
        </w:rPr>
        <w:t xml:space="preserve">1. Las candidaturas podrán hacer uso de materiales didácticos para apoyar la exposición de los temas en debate y, auxiliarse de notas y apuntes, debiendo ajustarse a lo establecido en los presentes lineamientos. </w:t>
      </w:r>
    </w:p>
    <w:p w:rsidR="009835A5" w:rsidRPr="00884478" w:rsidRDefault="009835A5" w:rsidP="00456FF7">
      <w:pPr>
        <w:pStyle w:val="Sinespaciado"/>
        <w:spacing w:line="276" w:lineRule="auto"/>
        <w:jc w:val="both"/>
        <w:rPr>
          <w:rFonts w:ascii="Trebuchet MS" w:hAnsi="Trebuchet MS" w:cs="Times New Roman"/>
          <w:sz w:val="24"/>
          <w:szCs w:val="24"/>
          <w:lang w:val="es-ES" w:eastAsia="ar-SA"/>
        </w:rPr>
      </w:pPr>
    </w:p>
    <w:p w:rsidR="009835A5" w:rsidRPr="00884478" w:rsidRDefault="009835A5" w:rsidP="00456FF7">
      <w:pPr>
        <w:pStyle w:val="Sinespaciado"/>
        <w:spacing w:line="276" w:lineRule="auto"/>
        <w:jc w:val="both"/>
        <w:rPr>
          <w:rFonts w:ascii="Trebuchet MS" w:hAnsi="Trebuchet MS" w:cs="Times New Roman"/>
          <w:sz w:val="24"/>
          <w:szCs w:val="24"/>
          <w:lang w:val="es-ES" w:eastAsia="ar-SA"/>
        </w:rPr>
      </w:pPr>
      <w:r w:rsidRPr="00884478">
        <w:rPr>
          <w:rFonts w:ascii="Trebuchet MS" w:hAnsi="Trebuchet MS" w:cs="Times New Roman"/>
          <w:sz w:val="24"/>
          <w:szCs w:val="24"/>
          <w:lang w:val="es-ES" w:eastAsia="ar-SA"/>
        </w:rPr>
        <w:t>2. El material impreso que las candidaturas utilicen durante el debate, deberán de cumplir con las características siguientes:</w:t>
      </w:r>
    </w:p>
    <w:p w:rsidR="009835A5" w:rsidRPr="00884478" w:rsidRDefault="009835A5" w:rsidP="00456FF7">
      <w:pPr>
        <w:pStyle w:val="Sinespaciado"/>
        <w:spacing w:line="276" w:lineRule="auto"/>
        <w:jc w:val="both"/>
        <w:rPr>
          <w:rFonts w:ascii="Trebuchet MS" w:hAnsi="Trebuchet MS" w:cs="Times New Roman"/>
          <w:sz w:val="24"/>
          <w:szCs w:val="24"/>
          <w:lang w:val="es-ES" w:eastAsia="ar-SA"/>
        </w:rPr>
      </w:pPr>
    </w:p>
    <w:p w:rsidR="009835A5" w:rsidRPr="00884478" w:rsidRDefault="009835A5" w:rsidP="00456FF7">
      <w:pPr>
        <w:pStyle w:val="Sinespaciado"/>
        <w:numPr>
          <w:ilvl w:val="0"/>
          <w:numId w:val="9"/>
        </w:numPr>
        <w:spacing w:line="276" w:lineRule="auto"/>
        <w:jc w:val="both"/>
        <w:rPr>
          <w:rFonts w:ascii="Trebuchet MS" w:hAnsi="Trebuchet MS" w:cs="Times New Roman"/>
          <w:sz w:val="24"/>
          <w:szCs w:val="24"/>
          <w:lang w:val="es-ES" w:eastAsia="ar-SA"/>
        </w:rPr>
      </w:pPr>
      <w:r w:rsidRPr="00884478">
        <w:rPr>
          <w:rFonts w:ascii="Trebuchet MS" w:hAnsi="Trebuchet MS" w:cs="Times New Roman"/>
          <w:sz w:val="24"/>
          <w:szCs w:val="24"/>
          <w:lang w:val="es-ES" w:eastAsia="ar-SA"/>
        </w:rPr>
        <w:t xml:space="preserve">Tamaño: media carta (como máximo). </w:t>
      </w:r>
    </w:p>
    <w:p w:rsidR="009835A5" w:rsidRPr="00884478" w:rsidRDefault="009835A5" w:rsidP="00456FF7">
      <w:pPr>
        <w:pStyle w:val="Sinespaciado"/>
        <w:numPr>
          <w:ilvl w:val="0"/>
          <w:numId w:val="9"/>
        </w:numPr>
        <w:spacing w:line="276" w:lineRule="auto"/>
        <w:jc w:val="both"/>
        <w:rPr>
          <w:rFonts w:ascii="Trebuchet MS" w:hAnsi="Trebuchet MS" w:cs="Times New Roman"/>
          <w:sz w:val="24"/>
          <w:szCs w:val="24"/>
          <w:lang w:val="es-ES" w:eastAsia="ar-SA"/>
        </w:rPr>
      </w:pPr>
      <w:r w:rsidRPr="00884478">
        <w:rPr>
          <w:rFonts w:ascii="Trebuchet MS" w:hAnsi="Trebuchet MS" w:cs="Times New Roman"/>
          <w:sz w:val="24"/>
          <w:szCs w:val="24"/>
          <w:lang w:val="es-ES" w:eastAsia="ar-SA"/>
        </w:rPr>
        <w:t xml:space="preserve">Color: blanco. </w:t>
      </w:r>
    </w:p>
    <w:p w:rsidR="009835A5" w:rsidRPr="00884478" w:rsidRDefault="009835A5" w:rsidP="00456FF7">
      <w:pPr>
        <w:pStyle w:val="Sinespaciado"/>
        <w:numPr>
          <w:ilvl w:val="0"/>
          <w:numId w:val="9"/>
        </w:numPr>
        <w:spacing w:line="276" w:lineRule="auto"/>
        <w:jc w:val="both"/>
        <w:rPr>
          <w:rFonts w:ascii="Trebuchet MS" w:hAnsi="Trebuchet MS" w:cs="Times New Roman"/>
          <w:sz w:val="24"/>
          <w:szCs w:val="24"/>
          <w:lang w:val="es-ES" w:eastAsia="ar-SA"/>
        </w:rPr>
      </w:pPr>
      <w:r w:rsidRPr="00884478">
        <w:rPr>
          <w:rFonts w:ascii="Trebuchet MS" w:hAnsi="Trebuchet MS" w:cs="Times New Roman"/>
          <w:sz w:val="24"/>
          <w:szCs w:val="24"/>
          <w:lang w:val="es-ES" w:eastAsia="ar-SA"/>
        </w:rPr>
        <w:lastRenderedPageBreak/>
        <w:t>Cantidad: de acuerdo a la necesidad de cada candidatura.</w:t>
      </w:r>
    </w:p>
    <w:p w:rsidR="009835A5" w:rsidRPr="00884478" w:rsidRDefault="009835A5" w:rsidP="00456FF7">
      <w:pPr>
        <w:pStyle w:val="Sinespaciado"/>
        <w:numPr>
          <w:ilvl w:val="0"/>
          <w:numId w:val="9"/>
        </w:numPr>
        <w:spacing w:line="276" w:lineRule="auto"/>
        <w:jc w:val="both"/>
        <w:rPr>
          <w:rFonts w:ascii="Trebuchet MS" w:hAnsi="Trebuchet MS" w:cs="Times New Roman"/>
          <w:sz w:val="24"/>
          <w:szCs w:val="24"/>
          <w:lang w:val="es-ES" w:eastAsia="ar-SA"/>
        </w:rPr>
      </w:pPr>
      <w:r w:rsidRPr="00884478">
        <w:rPr>
          <w:rFonts w:ascii="Trebuchet MS" w:hAnsi="Trebuchet MS" w:cs="Times New Roman"/>
          <w:sz w:val="24"/>
          <w:szCs w:val="24"/>
          <w:lang w:val="es-ES" w:eastAsia="ar-SA"/>
        </w:rPr>
        <w:t xml:space="preserve">No deberán contener palabras obscenas o que calumnien a las personas o denigren a las instituciones públicas o privadas, ni imágenes religiosas. </w:t>
      </w:r>
    </w:p>
    <w:p w:rsidR="009835A5" w:rsidRPr="00884478" w:rsidRDefault="009835A5" w:rsidP="00456FF7">
      <w:pPr>
        <w:pStyle w:val="Sinespaciado"/>
        <w:spacing w:line="276" w:lineRule="auto"/>
        <w:jc w:val="both"/>
        <w:rPr>
          <w:rFonts w:ascii="Trebuchet MS" w:hAnsi="Trebuchet MS"/>
          <w:sz w:val="24"/>
          <w:szCs w:val="24"/>
          <w:lang w:val="es-ES" w:eastAsia="ar-SA"/>
        </w:rPr>
      </w:pPr>
    </w:p>
    <w:p w:rsidR="009835A5" w:rsidRPr="00884478" w:rsidRDefault="009835A5" w:rsidP="00456FF7">
      <w:pPr>
        <w:pStyle w:val="Sinespaciado"/>
        <w:spacing w:line="276" w:lineRule="auto"/>
        <w:jc w:val="both"/>
        <w:rPr>
          <w:rFonts w:ascii="Trebuchet MS" w:hAnsi="Trebuchet MS" w:cs="Times New Roman"/>
          <w:b/>
          <w:color w:val="7030A0"/>
          <w:sz w:val="24"/>
          <w:szCs w:val="24"/>
          <w:lang w:val="es-ES" w:eastAsia="ar-SA"/>
        </w:rPr>
      </w:pPr>
      <w:r w:rsidRPr="00884478">
        <w:rPr>
          <w:rFonts w:ascii="Trebuchet MS" w:hAnsi="Trebuchet MS"/>
          <w:b/>
          <w:color w:val="7030A0"/>
          <w:sz w:val="24"/>
          <w:szCs w:val="24"/>
          <w:lang w:val="es-ES" w:eastAsia="ar-SA"/>
        </w:rPr>
        <w:t>Artículo 12</w:t>
      </w:r>
    </w:p>
    <w:p w:rsidR="009835A5" w:rsidRPr="00884478" w:rsidRDefault="009835A5" w:rsidP="00456FF7">
      <w:pPr>
        <w:pStyle w:val="Sinespaciado"/>
        <w:spacing w:line="276" w:lineRule="auto"/>
        <w:jc w:val="both"/>
        <w:rPr>
          <w:rFonts w:ascii="Trebuchet MS" w:hAnsi="Trebuchet MS"/>
          <w:sz w:val="24"/>
          <w:szCs w:val="24"/>
          <w:lang w:val="es-ES" w:eastAsia="ar-SA"/>
        </w:rPr>
      </w:pPr>
      <w:r w:rsidRPr="00884478">
        <w:rPr>
          <w:rFonts w:ascii="Trebuchet MS" w:hAnsi="Trebuchet MS" w:cs="Times New Roman"/>
          <w:sz w:val="24"/>
          <w:szCs w:val="24"/>
          <w:lang w:val="es-ES" w:eastAsia="ar-SA"/>
        </w:rPr>
        <w:t>1. Las candidaturas están impedida</w:t>
      </w:r>
      <w:r w:rsidR="00803416" w:rsidRPr="00884478">
        <w:rPr>
          <w:rFonts w:ascii="Trebuchet MS" w:hAnsi="Trebuchet MS" w:cs="Times New Roman"/>
          <w:sz w:val="24"/>
          <w:szCs w:val="24"/>
          <w:lang w:val="es-ES" w:eastAsia="ar-SA"/>
        </w:rPr>
        <w:t>s de ingresar al</w:t>
      </w:r>
      <w:r w:rsidR="00BD03F1" w:rsidRPr="00884478">
        <w:rPr>
          <w:rFonts w:ascii="Trebuchet MS" w:hAnsi="Trebuchet MS" w:cs="Times New Roman"/>
          <w:sz w:val="24"/>
          <w:szCs w:val="24"/>
          <w:lang w:val="es-ES" w:eastAsia="ar-SA"/>
        </w:rPr>
        <w:t xml:space="preserve"> foro o estudio</w:t>
      </w:r>
      <w:r w:rsidR="003B4561" w:rsidRPr="00884478">
        <w:rPr>
          <w:rFonts w:ascii="Trebuchet MS" w:hAnsi="Trebuchet MS" w:cs="Times New Roman"/>
          <w:sz w:val="24"/>
          <w:szCs w:val="24"/>
          <w:lang w:val="es-ES" w:eastAsia="ar-SA"/>
        </w:rPr>
        <w:t>,</w:t>
      </w:r>
      <w:r w:rsidRPr="00884478">
        <w:rPr>
          <w:rFonts w:ascii="Trebuchet MS" w:hAnsi="Trebuchet MS" w:cs="Times New Roman"/>
          <w:sz w:val="24"/>
          <w:szCs w:val="24"/>
          <w:lang w:val="es-ES" w:eastAsia="ar-SA"/>
        </w:rPr>
        <w:t xml:space="preserve"> dispositivo</w:t>
      </w:r>
      <w:r w:rsidR="003B4561" w:rsidRPr="00884478">
        <w:rPr>
          <w:rFonts w:ascii="Trebuchet MS" w:hAnsi="Trebuchet MS" w:cs="Times New Roman"/>
          <w:sz w:val="24"/>
          <w:szCs w:val="24"/>
          <w:lang w:val="es-ES" w:eastAsia="ar-SA"/>
        </w:rPr>
        <w:t>s</w:t>
      </w:r>
      <w:r w:rsidRPr="00884478">
        <w:rPr>
          <w:rFonts w:ascii="Trebuchet MS" w:hAnsi="Trebuchet MS" w:cs="Times New Roman"/>
          <w:sz w:val="24"/>
          <w:szCs w:val="24"/>
          <w:lang w:val="es-ES" w:eastAsia="ar-SA"/>
        </w:rPr>
        <w:t xml:space="preserve"> electrónico</w:t>
      </w:r>
      <w:r w:rsidR="003B4561" w:rsidRPr="00884478">
        <w:rPr>
          <w:rFonts w:ascii="Trebuchet MS" w:hAnsi="Trebuchet MS" w:cs="Times New Roman"/>
          <w:sz w:val="24"/>
          <w:szCs w:val="24"/>
          <w:lang w:val="es-ES" w:eastAsia="ar-SA"/>
        </w:rPr>
        <w:t>s</w:t>
      </w:r>
      <w:r w:rsidRPr="00884478">
        <w:rPr>
          <w:rFonts w:ascii="Trebuchet MS" w:hAnsi="Trebuchet MS" w:cs="Times New Roman"/>
          <w:sz w:val="24"/>
          <w:szCs w:val="24"/>
          <w:lang w:val="es-ES" w:eastAsia="ar-SA"/>
        </w:rPr>
        <w:t>, equipo</w:t>
      </w:r>
      <w:r w:rsidR="003B4561" w:rsidRPr="00884478">
        <w:rPr>
          <w:rFonts w:ascii="Trebuchet MS" w:hAnsi="Trebuchet MS" w:cs="Times New Roman"/>
          <w:sz w:val="24"/>
          <w:szCs w:val="24"/>
          <w:lang w:val="es-ES" w:eastAsia="ar-SA"/>
        </w:rPr>
        <w:t>s</w:t>
      </w:r>
      <w:r w:rsidRPr="00884478">
        <w:rPr>
          <w:rFonts w:ascii="Trebuchet MS" w:hAnsi="Trebuchet MS" w:cs="Times New Roman"/>
          <w:sz w:val="24"/>
          <w:szCs w:val="24"/>
          <w:lang w:val="es-ES" w:eastAsia="ar-SA"/>
        </w:rPr>
        <w:t xml:space="preserve"> audiovisual</w:t>
      </w:r>
      <w:r w:rsidR="003B4561" w:rsidRPr="00884478">
        <w:rPr>
          <w:rFonts w:ascii="Trebuchet MS" w:hAnsi="Trebuchet MS" w:cs="Times New Roman"/>
          <w:sz w:val="24"/>
          <w:szCs w:val="24"/>
          <w:lang w:val="es-ES" w:eastAsia="ar-SA"/>
        </w:rPr>
        <w:t>es</w:t>
      </w:r>
      <w:r w:rsidRPr="00884478">
        <w:rPr>
          <w:rFonts w:ascii="Trebuchet MS" w:hAnsi="Trebuchet MS" w:cs="Times New Roman"/>
          <w:sz w:val="24"/>
          <w:szCs w:val="24"/>
          <w:lang w:val="es-ES" w:eastAsia="ar-SA"/>
        </w:rPr>
        <w:t xml:space="preserve"> o cualquier otro mecanismo de apoyo similar, esto con el </w:t>
      </w:r>
      <w:r w:rsidR="00BD03F1" w:rsidRPr="00884478">
        <w:rPr>
          <w:rFonts w:ascii="Trebuchet MS" w:hAnsi="Trebuchet MS" w:cs="Times New Roman"/>
          <w:sz w:val="24"/>
          <w:szCs w:val="24"/>
          <w:lang w:val="es-ES" w:eastAsia="ar-SA"/>
        </w:rPr>
        <w:t xml:space="preserve">fin </w:t>
      </w:r>
      <w:r w:rsidRPr="00884478">
        <w:rPr>
          <w:rFonts w:ascii="Trebuchet MS" w:hAnsi="Trebuchet MS" w:cs="Times New Roman"/>
          <w:sz w:val="24"/>
          <w:szCs w:val="24"/>
          <w:lang w:val="es-ES" w:eastAsia="ar-SA"/>
        </w:rPr>
        <w:t>de garantizar la equidad entre los participantes en el debate.</w:t>
      </w:r>
    </w:p>
    <w:p w:rsidR="00884478" w:rsidRDefault="00884478" w:rsidP="00456FF7">
      <w:pPr>
        <w:pStyle w:val="Sinespaciado"/>
        <w:spacing w:line="276" w:lineRule="auto"/>
        <w:jc w:val="both"/>
        <w:rPr>
          <w:rFonts w:ascii="Trebuchet MS" w:hAnsi="Trebuchet MS" w:cs="Times New Roman"/>
          <w:sz w:val="24"/>
          <w:szCs w:val="24"/>
          <w:lang w:val="es-ES" w:eastAsia="ar-SA"/>
        </w:rPr>
      </w:pPr>
    </w:p>
    <w:p w:rsidR="009835A5" w:rsidRPr="00884478" w:rsidRDefault="003B4561" w:rsidP="00456FF7">
      <w:pPr>
        <w:pStyle w:val="Sinespaciado"/>
        <w:spacing w:line="276" w:lineRule="auto"/>
        <w:jc w:val="both"/>
        <w:rPr>
          <w:rFonts w:ascii="Trebuchet MS" w:hAnsi="Trebuchet MS" w:cs="Times New Roman"/>
          <w:b/>
          <w:sz w:val="24"/>
          <w:szCs w:val="24"/>
          <w:lang w:val="es-ES" w:eastAsia="ar-SA"/>
        </w:rPr>
      </w:pPr>
      <w:r w:rsidRPr="00884478">
        <w:rPr>
          <w:rFonts w:ascii="Trebuchet MS" w:hAnsi="Trebuchet MS" w:cs="Times New Roman"/>
          <w:b/>
          <w:color w:val="7030A0"/>
          <w:sz w:val="24"/>
          <w:szCs w:val="24"/>
          <w:lang w:val="es-ES" w:eastAsia="ar-SA"/>
        </w:rPr>
        <w:t>Artículo 13</w:t>
      </w:r>
    </w:p>
    <w:p w:rsidR="003B4561" w:rsidRPr="00884478" w:rsidRDefault="003B4561" w:rsidP="00456FF7">
      <w:pPr>
        <w:pStyle w:val="Sinespaciado"/>
        <w:spacing w:line="276" w:lineRule="auto"/>
        <w:jc w:val="both"/>
        <w:rPr>
          <w:rFonts w:ascii="Trebuchet MS" w:hAnsi="Trebuchet MS" w:cs="Times New Roman"/>
          <w:sz w:val="24"/>
          <w:szCs w:val="24"/>
          <w:lang w:val="es-ES" w:eastAsia="ar-SA"/>
        </w:rPr>
      </w:pPr>
      <w:r w:rsidRPr="00884478">
        <w:rPr>
          <w:rFonts w:ascii="Trebuchet MS" w:hAnsi="Trebuchet MS" w:cs="Times New Roman"/>
          <w:sz w:val="24"/>
          <w:szCs w:val="24"/>
          <w:lang w:val="es-ES" w:eastAsia="ar-SA"/>
        </w:rPr>
        <w:t>1. Por ningún motivo se permitirá la distribución de propaganda política o electoral, ni la exteriorización de manifestaciones de apoyo o repudio hacia las candidaturas, como porras, gritos, aplausos o la exhibición de mantas, pancartas, cartulinas, banderines o cualquiera otro similar, dentro del inmueble donde se lleve a cabo el debate.</w:t>
      </w:r>
    </w:p>
    <w:p w:rsidR="003B4561" w:rsidRPr="00884478" w:rsidRDefault="003B4561" w:rsidP="00456FF7">
      <w:pPr>
        <w:pStyle w:val="Sinespaciado"/>
        <w:spacing w:line="276" w:lineRule="auto"/>
        <w:jc w:val="both"/>
        <w:rPr>
          <w:rFonts w:ascii="Trebuchet MS" w:hAnsi="Trebuchet MS" w:cs="Times New Roman"/>
          <w:sz w:val="24"/>
          <w:szCs w:val="24"/>
          <w:lang w:val="es-ES" w:eastAsia="ar-SA"/>
        </w:rPr>
      </w:pPr>
    </w:p>
    <w:p w:rsidR="003B4561" w:rsidRPr="00884478" w:rsidRDefault="003B4561" w:rsidP="00456FF7">
      <w:pPr>
        <w:pStyle w:val="Sinespaciado"/>
        <w:spacing w:line="276" w:lineRule="auto"/>
        <w:jc w:val="both"/>
        <w:rPr>
          <w:rFonts w:ascii="Trebuchet MS" w:hAnsi="Trebuchet MS" w:cs="Times New Roman"/>
          <w:b/>
          <w:sz w:val="24"/>
          <w:szCs w:val="24"/>
          <w:lang w:val="es-ES" w:eastAsia="ar-SA"/>
        </w:rPr>
      </w:pPr>
      <w:r w:rsidRPr="00884478">
        <w:rPr>
          <w:rFonts w:ascii="Trebuchet MS" w:hAnsi="Trebuchet MS" w:cs="Times New Roman"/>
          <w:b/>
          <w:color w:val="7030A0"/>
          <w:sz w:val="24"/>
          <w:szCs w:val="24"/>
          <w:lang w:val="es-ES" w:eastAsia="ar-SA"/>
        </w:rPr>
        <w:t>Artículo 14</w:t>
      </w:r>
      <w:r w:rsidRPr="00884478">
        <w:rPr>
          <w:rFonts w:ascii="Trebuchet MS" w:hAnsi="Trebuchet MS" w:cs="Times New Roman"/>
          <w:b/>
          <w:sz w:val="24"/>
          <w:szCs w:val="24"/>
          <w:lang w:val="es-ES" w:eastAsia="ar-SA"/>
        </w:rPr>
        <w:t xml:space="preserve"> </w:t>
      </w:r>
    </w:p>
    <w:p w:rsidR="003B4561" w:rsidRPr="00884478" w:rsidRDefault="003B4561" w:rsidP="00456FF7">
      <w:pPr>
        <w:pStyle w:val="Sinespaciado"/>
        <w:spacing w:line="276" w:lineRule="auto"/>
        <w:jc w:val="both"/>
        <w:rPr>
          <w:rFonts w:ascii="Trebuchet MS" w:hAnsi="Trebuchet MS" w:cs="Times New Roman"/>
          <w:sz w:val="24"/>
          <w:szCs w:val="24"/>
          <w:lang w:val="es-ES" w:eastAsia="ar-SA"/>
        </w:rPr>
      </w:pPr>
      <w:r w:rsidRPr="00884478">
        <w:rPr>
          <w:rFonts w:ascii="Trebuchet MS" w:hAnsi="Trebuchet MS" w:cs="Times New Roman"/>
          <w:sz w:val="24"/>
          <w:szCs w:val="24"/>
          <w:lang w:val="es-ES" w:eastAsia="ar-SA"/>
        </w:rPr>
        <w:t>1. Las candidaturas no podrán participar en el debate portando alguna prenda que contenga palabras o frases obscenas u ofensivas.</w:t>
      </w:r>
    </w:p>
    <w:p w:rsidR="003B4561" w:rsidRDefault="003B4561" w:rsidP="00456FF7">
      <w:pPr>
        <w:pStyle w:val="Sinespaciado"/>
        <w:spacing w:line="276" w:lineRule="auto"/>
        <w:jc w:val="both"/>
        <w:rPr>
          <w:rFonts w:ascii="Trebuchet MS" w:hAnsi="Trebuchet MS" w:cs="Times New Roman"/>
          <w:sz w:val="24"/>
          <w:szCs w:val="24"/>
          <w:lang w:val="es-ES" w:eastAsia="ar-SA"/>
        </w:rPr>
      </w:pPr>
    </w:p>
    <w:p w:rsidR="0017613A" w:rsidRPr="00884478" w:rsidRDefault="0017613A" w:rsidP="00456FF7">
      <w:pPr>
        <w:pStyle w:val="Sinespaciado"/>
        <w:spacing w:line="276" w:lineRule="auto"/>
        <w:jc w:val="both"/>
        <w:rPr>
          <w:rFonts w:ascii="Trebuchet MS" w:hAnsi="Trebuchet MS" w:cs="Times New Roman"/>
          <w:sz w:val="24"/>
          <w:szCs w:val="24"/>
          <w:lang w:val="es-ES" w:eastAsia="ar-SA"/>
        </w:rPr>
      </w:pPr>
    </w:p>
    <w:p w:rsidR="00A2310B" w:rsidRPr="00884478" w:rsidRDefault="00A2310B" w:rsidP="00456FF7">
      <w:pPr>
        <w:pStyle w:val="Sinespaciado"/>
        <w:spacing w:line="276" w:lineRule="auto"/>
        <w:jc w:val="center"/>
        <w:rPr>
          <w:rFonts w:ascii="Trebuchet MS" w:hAnsi="Trebuchet MS" w:cs="Times New Roman"/>
          <w:b/>
          <w:sz w:val="24"/>
          <w:szCs w:val="24"/>
          <w:lang w:val="es-ES" w:eastAsia="ar-SA"/>
        </w:rPr>
      </w:pPr>
      <w:r w:rsidRPr="00884478">
        <w:rPr>
          <w:rFonts w:ascii="Trebuchet MS" w:hAnsi="Trebuchet MS" w:cs="Times New Roman"/>
          <w:b/>
          <w:color w:val="7030A0"/>
          <w:sz w:val="24"/>
          <w:szCs w:val="24"/>
          <w:lang w:val="es-ES" w:eastAsia="ar-SA"/>
        </w:rPr>
        <w:t>De las moderadoras y moderadores</w:t>
      </w:r>
    </w:p>
    <w:p w:rsidR="00A2310B" w:rsidRPr="00884478" w:rsidRDefault="00A2310B" w:rsidP="00456FF7">
      <w:pPr>
        <w:pStyle w:val="Sinespaciado"/>
        <w:spacing w:line="276" w:lineRule="auto"/>
        <w:jc w:val="both"/>
        <w:rPr>
          <w:rFonts w:ascii="Trebuchet MS" w:hAnsi="Trebuchet MS"/>
          <w:sz w:val="24"/>
          <w:szCs w:val="24"/>
          <w:lang w:val="es-ES" w:eastAsia="ar-SA"/>
        </w:rPr>
      </w:pPr>
    </w:p>
    <w:p w:rsidR="00A2310B" w:rsidRPr="00884478" w:rsidRDefault="00A2310B" w:rsidP="00456FF7">
      <w:pPr>
        <w:pStyle w:val="Sinespaciado"/>
        <w:spacing w:line="276" w:lineRule="auto"/>
        <w:jc w:val="both"/>
        <w:rPr>
          <w:rFonts w:ascii="Trebuchet MS" w:hAnsi="Trebuchet MS" w:cs="Times New Roman"/>
          <w:b/>
          <w:color w:val="7030A0"/>
          <w:sz w:val="24"/>
          <w:szCs w:val="24"/>
          <w:lang w:val="es-ES" w:eastAsia="ar-SA"/>
        </w:rPr>
      </w:pPr>
      <w:r w:rsidRPr="00884478">
        <w:rPr>
          <w:rFonts w:ascii="Trebuchet MS" w:hAnsi="Trebuchet MS"/>
          <w:b/>
          <w:color w:val="7030A0"/>
          <w:sz w:val="24"/>
          <w:szCs w:val="24"/>
          <w:lang w:val="es-ES" w:eastAsia="ar-SA"/>
        </w:rPr>
        <w:t xml:space="preserve">Artículo </w:t>
      </w:r>
      <w:r w:rsidR="003B4561" w:rsidRPr="00884478">
        <w:rPr>
          <w:rFonts w:ascii="Trebuchet MS" w:hAnsi="Trebuchet MS"/>
          <w:b/>
          <w:color w:val="7030A0"/>
          <w:sz w:val="24"/>
          <w:szCs w:val="24"/>
          <w:lang w:val="es-ES" w:eastAsia="ar-SA"/>
        </w:rPr>
        <w:t>15</w:t>
      </w:r>
    </w:p>
    <w:p w:rsidR="00A2310B" w:rsidRPr="00884478" w:rsidRDefault="00A2310B" w:rsidP="00456FF7">
      <w:pPr>
        <w:pStyle w:val="Sinespaciado"/>
        <w:spacing w:line="276" w:lineRule="auto"/>
        <w:jc w:val="both"/>
        <w:rPr>
          <w:rFonts w:ascii="Trebuchet MS" w:hAnsi="Trebuchet MS"/>
          <w:sz w:val="24"/>
          <w:szCs w:val="24"/>
          <w:lang w:val="es-ES" w:eastAsia="ar-SA"/>
        </w:rPr>
      </w:pPr>
      <w:r w:rsidRPr="00884478">
        <w:rPr>
          <w:rFonts w:ascii="Trebuchet MS" w:hAnsi="Trebuchet MS" w:cs="Times New Roman"/>
          <w:sz w:val="24"/>
          <w:szCs w:val="24"/>
          <w:lang w:val="es-ES" w:eastAsia="ar-SA"/>
        </w:rPr>
        <w:t xml:space="preserve">1. Los requisitos y reglas a que se deberán sujetar las moderadoras y moderadores, son las establecidas en los criterios objetivos contenidos en las Reglas Básicas de los Debates y el Reglamento de Debates del Instituto. </w:t>
      </w:r>
    </w:p>
    <w:p w:rsidR="00A2310B" w:rsidRDefault="00A2310B" w:rsidP="00456FF7">
      <w:pPr>
        <w:pStyle w:val="Sinespaciado"/>
        <w:spacing w:line="276" w:lineRule="auto"/>
        <w:jc w:val="both"/>
        <w:rPr>
          <w:rFonts w:ascii="Trebuchet MS" w:hAnsi="Trebuchet MS" w:cs="Times New Roman"/>
          <w:sz w:val="24"/>
          <w:szCs w:val="24"/>
          <w:lang w:val="es-ES" w:eastAsia="ar-SA"/>
        </w:rPr>
      </w:pPr>
    </w:p>
    <w:p w:rsidR="0017613A" w:rsidRPr="00884478" w:rsidRDefault="0017613A" w:rsidP="00456FF7">
      <w:pPr>
        <w:pStyle w:val="Sinespaciado"/>
        <w:spacing w:line="276" w:lineRule="auto"/>
        <w:jc w:val="both"/>
        <w:rPr>
          <w:rFonts w:ascii="Trebuchet MS" w:hAnsi="Trebuchet MS" w:cs="Times New Roman"/>
          <w:sz w:val="24"/>
          <w:szCs w:val="24"/>
          <w:lang w:val="es-ES" w:eastAsia="ar-SA"/>
        </w:rPr>
      </w:pPr>
    </w:p>
    <w:p w:rsidR="009835A5" w:rsidRPr="00884478" w:rsidRDefault="009835A5" w:rsidP="00456FF7">
      <w:pPr>
        <w:pStyle w:val="Sinespaciado"/>
        <w:spacing w:line="276" w:lineRule="auto"/>
        <w:jc w:val="center"/>
        <w:rPr>
          <w:rFonts w:ascii="Trebuchet MS" w:hAnsi="Trebuchet MS" w:cs="Times New Roman"/>
          <w:b/>
          <w:sz w:val="24"/>
          <w:szCs w:val="24"/>
          <w:lang w:val="es-ES" w:eastAsia="ar-SA"/>
        </w:rPr>
      </w:pPr>
      <w:r w:rsidRPr="00884478">
        <w:rPr>
          <w:rFonts w:ascii="Trebuchet MS" w:hAnsi="Trebuchet MS" w:cs="Times New Roman"/>
          <w:b/>
          <w:color w:val="7030A0"/>
          <w:sz w:val="24"/>
          <w:szCs w:val="24"/>
          <w:lang w:val="es-ES" w:eastAsia="ar-SA"/>
        </w:rPr>
        <w:t xml:space="preserve">Personas </w:t>
      </w:r>
      <w:r w:rsidR="00BD03F1" w:rsidRPr="00884478">
        <w:rPr>
          <w:rFonts w:ascii="Trebuchet MS" w:hAnsi="Trebuchet MS" w:cs="Times New Roman"/>
          <w:b/>
          <w:color w:val="7030A0"/>
          <w:sz w:val="24"/>
          <w:szCs w:val="24"/>
          <w:lang w:val="es-ES" w:eastAsia="ar-SA"/>
        </w:rPr>
        <w:t>que podrán presenciar e</w:t>
      </w:r>
      <w:r w:rsidRPr="00884478">
        <w:rPr>
          <w:rFonts w:ascii="Trebuchet MS" w:hAnsi="Trebuchet MS" w:cs="Times New Roman"/>
          <w:b/>
          <w:color w:val="7030A0"/>
          <w:sz w:val="24"/>
          <w:szCs w:val="24"/>
          <w:lang w:val="es-ES" w:eastAsia="ar-SA"/>
        </w:rPr>
        <w:t>l debate</w:t>
      </w:r>
    </w:p>
    <w:p w:rsidR="003B4561" w:rsidRPr="00884478" w:rsidRDefault="003B4561" w:rsidP="00456FF7">
      <w:pPr>
        <w:pStyle w:val="Sinespaciado"/>
        <w:spacing w:line="276" w:lineRule="auto"/>
        <w:jc w:val="both"/>
        <w:rPr>
          <w:rFonts w:ascii="Trebuchet MS" w:hAnsi="Trebuchet MS"/>
          <w:sz w:val="24"/>
          <w:szCs w:val="24"/>
          <w:lang w:val="es-ES" w:eastAsia="ar-SA"/>
        </w:rPr>
      </w:pPr>
    </w:p>
    <w:p w:rsidR="009835A5" w:rsidRPr="00884478" w:rsidRDefault="009835A5" w:rsidP="00456FF7">
      <w:pPr>
        <w:pStyle w:val="Sinespaciado"/>
        <w:spacing w:line="276" w:lineRule="auto"/>
        <w:jc w:val="both"/>
        <w:rPr>
          <w:rFonts w:ascii="Trebuchet MS" w:hAnsi="Trebuchet MS"/>
          <w:b/>
          <w:color w:val="7030A0"/>
          <w:sz w:val="24"/>
          <w:szCs w:val="24"/>
          <w:lang w:val="es-ES" w:eastAsia="ar-SA"/>
        </w:rPr>
      </w:pPr>
      <w:r w:rsidRPr="00884478">
        <w:rPr>
          <w:rFonts w:ascii="Trebuchet MS" w:hAnsi="Trebuchet MS"/>
          <w:b/>
          <w:color w:val="7030A0"/>
          <w:sz w:val="24"/>
          <w:szCs w:val="24"/>
          <w:lang w:val="es-ES" w:eastAsia="ar-SA"/>
        </w:rPr>
        <w:t>Artículo 1</w:t>
      </w:r>
      <w:r w:rsidR="003B4561" w:rsidRPr="00884478">
        <w:rPr>
          <w:rFonts w:ascii="Trebuchet MS" w:hAnsi="Trebuchet MS"/>
          <w:b/>
          <w:color w:val="7030A0"/>
          <w:sz w:val="24"/>
          <w:szCs w:val="24"/>
          <w:lang w:val="es-ES" w:eastAsia="ar-SA"/>
        </w:rPr>
        <w:t>6</w:t>
      </w:r>
    </w:p>
    <w:p w:rsidR="009835A5" w:rsidRPr="00884478" w:rsidRDefault="009835A5" w:rsidP="00456FF7">
      <w:pPr>
        <w:pStyle w:val="Sinespaciado"/>
        <w:spacing w:line="276" w:lineRule="auto"/>
        <w:jc w:val="both"/>
        <w:rPr>
          <w:rFonts w:ascii="Trebuchet MS" w:hAnsi="Trebuchet MS" w:cs="Times New Roman"/>
          <w:sz w:val="24"/>
          <w:szCs w:val="24"/>
          <w:lang w:val="es-ES" w:eastAsia="ar-SA"/>
        </w:rPr>
      </w:pPr>
      <w:r w:rsidRPr="00884478">
        <w:rPr>
          <w:rFonts w:ascii="Trebuchet MS" w:hAnsi="Trebuchet MS" w:cs="Times New Roman"/>
          <w:sz w:val="24"/>
          <w:szCs w:val="24"/>
          <w:lang w:val="es-ES" w:eastAsia="ar-SA"/>
        </w:rPr>
        <w:t>1. Podrán presenciar el debate a través de pantallas de televisión colocadas para tal efecto en un área destinada en el inmueble en que se realice el debate:</w:t>
      </w:r>
    </w:p>
    <w:p w:rsidR="009835A5" w:rsidRPr="00884478" w:rsidRDefault="009835A5" w:rsidP="00456FF7">
      <w:pPr>
        <w:pStyle w:val="Sinespaciado"/>
        <w:spacing w:line="276" w:lineRule="auto"/>
        <w:jc w:val="both"/>
        <w:rPr>
          <w:rFonts w:ascii="Trebuchet MS" w:hAnsi="Trebuchet MS" w:cs="Times New Roman"/>
          <w:sz w:val="24"/>
          <w:szCs w:val="24"/>
          <w:lang w:val="es-ES" w:eastAsia="ar-SA"/>
        </w:rPr>
      </w:pPr>
    </w:p>
    <w:p w:rsidR="009835A5" w:rsidRPr="00884478" w:rsidRDefault="009835A5" w:rsidP="00456FF7">
      <w:pPr>
        <w:pStyle w:val="Sinespaciado"/>
        <w:numPr>
          <w:ilvl w:val="0"/>
          <w:numId w:val="10"/>
        </w:numPr>
        <w:spacing w:line="276" w:lineRule="auto"/>
        <w:jc w:val="both"/>
        <w:rPr>
          <w:rFonts w:ascii="Trebuchet MS" w:hAnsi="Trebuchet MS" w:cs="Times New Roman"/>
          <w:sz w:val="24"/>
          <w:szCs w:val="24"/>
          <w:lang w:val="es-ES" w:eastAsia="ar-SA"/>
        </w:rPr>
      </w:pPr>
      <w:r w:rsidRPr="00884478">
        <w:rPr>
          <w:rFonts w:ascii="Trebuchet MS" w:hAnsi="Trebuchet MS" w:cs="Times New Roman"/>
          <w:sz w:val="24"/>
          <w:szCs w:val="24"/>
          <w:lang w:val="es-ES" w:eastAsia="ar-SA"/>
        </w:rPr>
        <w:t>Los miembros del Consejo General,</w:t>
      </w:r>
    </w:p>
    <w:p w:rsidR="009835A5" w:rsidRPr="00884478" w:rsidRDefault="009835A5" w:rsidP="00456FF7">
      <w:pPr>
        <w:pStyle w:val="Sinespaciado"/>
        <w:numPr>
          <w:ilvl w:val="0"/>
          <w:numId w:val="10"/>
        </w:numPr>
        <w:spacing w:line="276" w:lineRule="auto"/>
        <w:jc w:val="both"/>
        <w:rPr>
          <w:rFonts w:ascii="Trebuchet MS" w:hAnsi="Trebuchet MS" w:cs="Times New Roman"/>
          <w:sz w:val="24"/>
          <w:szCs w:val="24"/>
          <w:lang w:val="es-ES" w:eastAsia="ar-SA"/>
        </w:rPr>
      </w:pPr>
      <w:r w:rsidRPr="00884478">
        <w:rPr>
          <w:rFonts w:ascii="Trebuchet MS" w:hAnsi="Trebuchet MS" w:cs="Times New Roman"/>
          <w:sz w:val="24"/>
          <w:szCs w:val="24"/>
          <w:lang w:val="es-ES" w:eastAsia="ar-SA"/>
        </w:rPr>
        <w:t>Las y los invitados de las candidaturas,</w:t>
      </w:r>
    </w:p>
    <w:p w:rsidR="009835A5" w:rsidRPr="00884478" w:rsidRDefault="009835A5" w:rsidP="00456FF7">
      <w:pPr>
        <w:pStyle w:val="Sinespaciado"/>
        <w:numPr>
          <w:ilvl w:val="0"/>
          <w:numId w:val="10"/>
        </w:numPr>
        <w:spacing w:line="276" w:lineRule="auto"/>
        <w:jc w:val="both"/>
        <w:rPr>
          <w:rFonts w:ascii="Trebuchet MS" w:hAnsi="Trebuchet MS" w:cs="Times New Roman"/>
          <w:sz w:val="24"/>
          <w:szCs w:val="24"/>
          <w:lang w:val="es-ES" w:eastAsia="ar-SA"/>
        </w:rPr>
      </w:pPr>
      <w:r w:rsidRPr="00884478">
        <w:rPr>
          <w:rFonts w:ascii="Trebuchet MS" w:hAnsi="Trebuchet MS" w:cs="Times New Roman"/>
          <w:sz w:val="24"/>
          <w:szCs w:val="24"/>
          <w:lang w:val="es-ES" w:eastAsia="ar-SA"/>
        </w:rPr>
        <w:lastRenderedPageBreak/>
        <w:t xml:space="preserve">Las y los reporteros </w:t>
      </w:r>
      <w:r w:rsidR="00BD03F1" w:rsidRPr="00884478">
        <w:rPr>
          <w:rFonts w:ascii="Trebuchet MS" w:hAnsi="Trebuchet MS" w:cs="Times New Roman"/>
          <w:sz w:val="24"/>
          <w:szCs w:val="24"/>
          <w:lang w:val="es-ES" w:eastAsia="ar-SA"/>
        </w:rPr>
        <w:t xml:space="preserve">de los medios de comunicación </w:t>
      </w:r>
      <w:r w:rsidRPr="00884478">
        <w:rPr>
          <w:rFonts w:ascii="Trebuchet MS" w:hAnsi="Trebuchet MS" w:cs="Times New Roman"/>
          <w:sz w:val="24"/>
          <w:szCs w:val="24"/>
          <w:lang w:val="es-ES" w:eastAsia="ar-SA"/>
        </w:rPr>
        <w:t>debidamente acreditados, y</w:t>
      </w:r>
    </w:p>
    <w:p w:rsidR="009835A5" w:rsidRPr="00884478" w:rsidRDefault="009835A5" w:rsidP="00456FF7">
      <w:pPr>
        <w:pStyle w:val="Sinespaciado"/>
        <w:numPr>
          <w:ilvl w:val="0"/>
          <w:numId w:val="10"/>
        </w:numPr>
        <w:spacing w:line="276" w:lineRule="auto"/>
        <w:jc w:val="both"/>
        <w:rPr>
          <w:rFonts w:ascii="Trebuchet MS" w:hAnsi="Trebuchet MS" w:cs="Times New Roman"/>
          <w:sz w:val="24"/>
          <w:szCs w:val="24"/>
          <w:lang w:val="es-ES" w:eastAsia="ar-SA"/>
        </w:rPr>
      </w:pPr>
      <w:r w:rsidRPr="00884478">
        <w:rPr>
          <w:rFonts w:ascii="Trebuchet MS" w:hAnsi="Trebuchet MS" w:cs="Times New Roman"/>
          <w:sz w:val="24"/>
          <w:szCs w:val="24"/>
          <w:lang w:val="es-ES" w:eastAsia="ar-SA"/>
        </w:rPr>
        <w:t>El personal de las áreas del instituto, que apoy</w:t>
      </w:r>
      <w:r w:rsidR="00803416" w:rsidRPr="00884478">
        <w:rPr>
          <w:rFonts w:ascii="Trebuchet MS" w:hAnsi="Trebuchet MS" w:cs="Times New Roman"/>
          <w:sz w:val="24"/>
          <w:szCs w:val="24"/>
          <w:lang w:val="es-ES" w:eastAsia="ar-SA"/>
        </w:rPr>
        <w:t>e</w:t>
      </w:r>
      <w:r w:rsidRPr="00884478">
        <w:rPr>
          <w:rFonts w:ascii="Trebuchet MS" w:hAnsi="Trebuchet MS" w:cs="Times New Roman"/>
          <w:sz w:val="24"/>
          <w:szCs w:val="24"/>
          <w:lang w:val="es-ES" w:eastAsia="ar-SA"/>
        </w:rPr>
        <w:t xml:space="preserve"> en la realización del sorteo, la logística y seguridad.  </w:t>
      </w:r>
    </w:p>
    <w:p w:rsidR="009835A5" w:rsidRPr="00884478" w:rsidRDefault="009835A5" w:rsidP="00456FF7">
      <w:pPr>
        <w:pStyle w:val="Sinespaciado"/>
        <w:spacing w:line="276" w:lineRule="auto"/>
        <w:jc w:val="both"/>
        <w:rPr>
          <w:rFonts w:ascii="Trebuchet MS" w:hAnsi="Trebuchet MS"/>
          <w:sz w:val="24"/>
          <w:szCs w:val="24"/>
          <w:lang w:val="es-ES" w:eastAsia="ar-SA"/>
        </w:rPr>
      </w:pPr>
    </w:p>
    <w:p w:rsidR="009835A5" w:rsidRPr="00884478" w:rsidRDefault="009835A5" w:rsidP="00456FF7">
      <w:pPr>
        <w:pStyle w:val="Sinespaciado"/>
        <w:spacing w:line="276" w:lineRule="auto"/>
        <w:jc w:val="both"/>
        <w:rPr>
          <w:rFonts w:ascii="Trebuchet MS" w:hAnsi="Trebuchet MS"/>
          <w:sz w:val="24"/>
          <w:szCs w:val="24"/>
          <w:lang w:val="es-ES" w:eastAsia="ar-SA"/>
        </w:rPr>
      </w:pPr>
      <w:r w:rsidRPr="00884478">
        <w:rPr>
          <w:rFonts w:ascii="Trebuchet MS" w:hAnsi="Trebuchet MS"/>
          <w:sz w:val="24"/>
          <w:szCs w:val="24"/>
          <w:lang w:val="es-ES" w:eastAsia="ar-SA"/>
        </w:rPr>
        <w:t>Lo anterior, siempre y cuando las condiciones del lugar lo permitan y, las autoridades del recinto o de protección civil y salud, lo autoricen.</w:t>
      </w:r>
    </w:p>
    <w:p w:rsidR="00456FF7" w:rsidRDefault="00456FF7" w:rsidP="00456FF7">
      <w:pPr>
        <w:pStyle w:val="Sinespaciado"/>
        <w:spacing w:line="276" w:lineRule="auto"/>
        <w:jc w:val="both"/>
        <w:rPr>
          <w:rFonts w:ascii="Trebuchet MS" w:hAnsi="Trebuchet MS"/>
          <w:b/>
          <w:color w:val="7030A0"/>
          <w:sz w:val="24"/>
          <w:szCs w:val="24"/>
          <w:lang w:val="es-ES" w:eastAsia="ar-SA"/>
        </w:rPr>
      </w:pPr>
    </w:p>
    <w:p w:rsidR="009835A5" w:rsidRPr="00884478" w:rsidRDefault="009835A5" w:rsidP="00456FF7">
      <w:pPr>
        <w:pStyle w:val="Sinespaciado"/>
        <w:spacing w:line="276" w:lineRule="auto"/>
        <w:jc w:val="both"/>
        <w:rPr>
          <w:rFonts w:ascii="Trebuchet MS" w:hAnsi="Trebuchet MS" w:cs="Times New Roman"/>
          <w:b/>
          <w:color w:val="7030A0"/>
          <w:sz w:val="24"/>
          <w:szCs w:val="24"/>
          <w:lang w:val="es-ES" w:eastAsia="ar-SA"/>
        </w:rPr>
      </w:pPr>
      <w:r w:rsidRPr="00884478">
        <w:rPr>
          <w:rFonts w:ascii="Trebuchet MS" w:hAnsi="Trebuchet MS"/>
          <w:b/>
          <w:color w:val="7030A0"/>
          <w:sz w:val="24"/>
          <w:szCs w:val="24"/>
          <w:lang w:val="es-ES" w:eastAsia="ar-SA"/>
        </w:rPr>
        <w:t>Artículo 1</w:t>
      </w:r>
      <w:r w:rsidR="003B4561" w:rsidRPr="00884478">
        <w:rPr>
          <w:rFonts w:ascii="Trebuchet MS" w:hAnsi="Trebuchet MS"/>
          <w:b/>
          <w:color w:val="7030A0"/>
          <w:sz w:val="24"/>
          <w:szCs w:val="24"/>
          <w:lang w:val="es-ES" w:eastAsia="ar-SA"/>
        </w:rPr>
        <w:t>7</w:t>
      </w:r>
    </w:p>
    <w:p w:rsidR="009835A5" w:rsidRPr="00884478" w:rsidRDefault="00803416" w:rsidP="00456FF7">
      <w:pPr>
        <w:pStyle w:val="Sinespaciado"/>
        <w:spacing w:line="276" w:lineRule="auto"/>
        <w:jc w:val="both"/>
        <w:rPr>
          <w:rFonts w:ascii="Trebuchet MS" w:hAnsi="Trebuchet MS"/>
          <w:sz w:val="24"/>
          <w:szCs w:val="24"/>
          <w:lang w:val="es-ES" w:eastAsia="ar-SA"/>
        </w:rPr>
      </w:pPr>
      <w:r w:rsidRPr="00884478">
        <w:rPr>
          <w:rFonts w:ascii="Trebuchet MS" w:hAnsi="Trebuchet MS" w:cs="Times New Roman"/>
          <w:sz w:val="24"/>
          <w:szCs w:val="24"/>
          <w:lang w:val="es-ES" w:eastAsia="ar-SA"/>
        </w:rPr>
        <w:t>1</w:t>
      </w:r>
      <w:r w:rsidR="009835A5" w:rsidRPr="00884478">
        <w:rPr>
          <w:rFonts w:ascii="Trebuchet MS" w:hAnsi="Trebuchet MS" w:cs="Times New Roman"/>
          <w:sz w:val="24"/>
          <w:szCs w:val="24"/>
          <w:lang w:val="es-ES" w:eastAsia="ar-SA"/>
        </w:rPr>
        <w:t>. Los invitados en ningún momento podrán estar presentes en el foro o estudio donde se llevará a cabo el debate.</w:t>
      </w:r>
    </w:p>
    <w:p w:rsidR="00884478" w:rsidRDefault="00884478" w:rsidP="00456FF7">
      <w:pPr>
        <w:pStyle w:val="Sinespaciado"/>
        <w:spacing w:line="276" w:lineRule="auto"/>
        <w:jc w:val="both"/>
        <w:rPr>
          <w:rFonts w:ascii="Trebuchet MS" w:hAnsi="Trebuchet MS" w:cs="Times New Roman"/>
          <w:sz w:val="24"/>
          <w:szCs w:val="24"/>
          <w:lang w:val="es-ES" w:eastAsia="ar-SA"/>
        </w:rPr>
      </w:pPr>
    </w:p>
    <w:p w:rsidR="009835A5" w:rsidRPr="00884478" w:rsidRDefault="00803416" w:rsidP="00456FF7">
      <w:pPr>
        <w:pStyle w:val="Sinespaciado"/>
        <w:spacing w:line="276" w:lineRule="auto"/>
        <w:jc w:val="both"/>
        <w:rPr>
          <w:rFonts w:ascii="Trebuchet MS" w:hAnsi="Trebuchet MS" w:cs="Times New Roman"/>
          <w:sz w:val="24"/>
          <w:szCs w:val="24"/>
          <w:lang w:val="es-ES" w:eastAsia="ar-SA"/>
        </w:rPr>
      </w:pPr>
      <w:r w:rsidRPr="00884478">
        <w:rPr>
          <w:rFonts w:ascii="Trebuchet MS" w:hAnsi="Trebuchet MS" w:cs="Times New Roman"/>
          <w:sz w:val="24"/>
          <w:szCs w:val="24"/>
          <w:lang w:val="es-ES" w:eastAsia="ar-SA"/>
        </w:rPr>
        <w:t>2</w:t>
      </w:r>
      <w:r w:rsidR="009835A5" w:rsidRPr="00884478">
        <w:rPr>
          <w:rFonts w:ascii="Trebuchet MS" w:hAnsi="Trebuchet MS" w:cs="Times New Roman"/>
          <w:sz w:val="24"/>
          <w:szCs w:val="24"/>
          <w:lang w:val="es-ES" w:eastAsia="ar-SA"/>
        </w:rPr>
        <w:t xml:space="preserve">. </w:t>
      </w:r>
      <w:r w:rsidRPr="00884478">
        <w:rPr>
          <w:rFonts w:ascii="Trebuchet MS" w:hAnsi="Trebuchet MS" w:cs="Times New Roman"/>
          <w:sz w:val="24"/>
          <w:szCs w:val="24"/>
          <w:lang w:val="es-ES" w:eastAsia="ar-SA"/>
        </w:rPr>
        <w:t xml:space="preserve">Solo </w:t>
      </w:r>
      <w:r w:rsidR="009835A5" w:rsidRPr="00884478">
        <w:rPr>
          <w:rFonts w:ascii="Trebuchet MS" w:hAnsi="Trebuchet MS" w:cs="Times New Roman"/>
          <w:sz w:val="24"/>
          <w:szCs w:val="24"/>
          <w:lang w:val="es-ES" w:eastAsia="ar-SA"/>
        </w:rPr>
        <w:t>la o el fotógrafo designado por el Instituto y el personal autorizado por la Comisión, tendrá acceso al foro</w:t>
      </w:r>
      <w:r w:rsidRPr="00884478">
        <w:rPr>
          <w:rFonts w:ascii="Trebuchet MS" w:hAnsi="Trebuchet MS" w:cs="Times New Roman"/>
          <w:sz w:val="24"/>
          <w:szCs w:val="24"/>
          <w:lang w:val="es-ES" w:eastAsia="ar-SA"/>
        </w:rPr>
        <w:t xml:space="preserve"> o estudio</w:t>
      </w:r>
      <w:r w:rsidR="009835A5" w:rsidRPr="00884478">
        <w:rPr>
          <w:rFonts w:ascii="Trebuchet MS" w:hAnsi="Trebuchet MS" w:cs="Times New Roman"/>
          <w:sz w:val="24"/>
          <w:szCs w:val="24"/>
          <w:lang w:val="es-ES" w:eastAsia="ar-SA"/>
        </w:rPr>
        <w:t xml:space="preserve">. </w:t>
      </w:r>
    </w:p>
    <w:p w:rsidR="009835A5" w:rsidRPr="00884478" w:rsidRDefault="009835A5" w:rsidP="00456FF7">
      <w:pPr>
        <w:pStyle w:val="Sinespaciado"/>
        <w:spacing w:line="276" w:lineRule="auto"/>
        <w:jc w:val="both"/>
        <w:rPr>
          <w:rFonts w:ascii="Trebuchet MS" w:hAnsi="Trebuchet MS"/>
          <w:sz w:val="24"/>
          <w:szCs w:val="24"/>
          <w:lang w:val="es-ES" w:eastAsia="ar-SA"/>
        </w:rPr>
      </w:pPr>
    </w:p>
    <w:p w:rsidR="009835A5" w:rsidRPr="00884478" w:rsidRDefault="009835A5" w:rsidP="00456FF7">
      <w:pPr>
        <w:pStyle w:val="Sinespaciado"/>
        <w:spacing w:line="276" w:lineRule="auto"/>
        <w:jc w:val="both"/>
        <w:rPr>
          <w:rFonts w:ascii="Trebuchet MS" w:hAnsi="Trebuchet MS" w:cs="Times New Roman"/>
          <w:b/>
          <w:sz w:val="24"/>
          <w:szCs w:val="24"/>
          <w:lang w:val="es-ES" w:eastAsia="ar-SA"/>
        </w:rPr>
      </w:pPr>
      <w:r w:rsidRPr="00884478">
        <w:rPr>
          <w:rFonts w:ascii="Trebuchet MS" w:hAnsi="Trebuchet MS"/>
          <w:b/>
          <w:color w:val="7030A0"/>
          <w:sz w:val="24"/>
          <w:szCs w:val="24"/>
          <w:lang w:val="es-ES" w:eastAsia="ar-SA"/>
        </w:rPr>
        <w:t>Artículo 1</w:t>
      </w:r>
      <w:r w:rsidR="003B4561" w:rsidRPr="00884478">
        <w:rPr>
          <w:rFonts w:ascii="Trebuchet MS" w:hAnsi="Trebuchet MS"/>
          <w:b/>
          <w:color w:val="7030A0"/>
          <w:sz w:val="24"/>
          <w:szCs w:val="24"/>
          <w:lang w:val="es-ES" w:eastAsia="ar-SA"/>
        </w:rPr>
        <w:t>8</w:t>
      </w:r>
    </w:p>
    <w:p w:rsidR="009835A5" w:rsidRPr="00884478" w:rsidRDefault="009835A5" w:rsidP="00456FF7">
      <w:pPr>
        <w:pStyle w:val="Sinespaciado"/>
        <w:spacing w:line="276" w:lineRule="auto"/>
        <w:jc w:val="both"/>
        <w:rPr>
          <w:rFonts w:ascii="Trebuchet MS" w:hAnsi="Trebuchet MS" w:cs="Times New Roman"/>
          <w:sz w:val="24"/>
          <w:szCs w:val="24"/>
          <w:lang w:val="es-ES" w:eastAsia="ar-SA"/>
        </w:rPr>
      </w:pPr>
      <w:r w:rsidRPr="00884478">
        <w:rPr>
          <w:rFonts w:ascii="Trebuchet MS" w:hAnsi="Trebuchet MS" w:cs="Times New Roman"/>
          <w:sz w:val="24"/>
          <w:szCs w:val="24"/>
          <w:lang w:val="es-ES" w:eastAsia="ar-SA"/>
        </w:rPr>
        <w:t>1. La Dirección de Prerrogativas, será la encargada de llevar la relación de l</w:t>
      </w:r>
      <w:r w:rsidR="00803416" w:rsidRPr="00884478">
        <w:rPr>
          <w:rFonts w:ascii="Trebuchet MS" w:hAnsi="Trebuchet MS" w:cs="Times New Roman"/>
          <w:sz w:val="24"/>
          <w:szCs w:val="24"/>
          <w:lang w:val="es-ES" w:eastAsia="ar-SA"/>
        </w:rPr>
        <w:t xml:space="preserve">os miembros del Consejo General, los representantes e invitados de las candidaturas, </w:t>
      </w:r>
      <w:r w:rsidRPr="00884478">
        <w:rPr>
          <w:rFonts w:ascii="Trebuchet MS" w:hAnsi="Trebuchet MS" w:cs="Times New Roman"/>
          <w:sz w:val="24"/>
          <w:szCs w:val="24"/>
          <w:lang w:val="es-ES" w:eastAsia="ar-SA"/>
        </w:rPr>
        <w:t>que asistirán al debate. Además, será la responsable de elaborar y entregar las acreditaciones a los</w:t>
      </w:r>
      <w:r w:rsidR="00803416" w:rsidRPr="00884478">
        <w:rPr>
          <w:rFonts w:ascii="Trebuchet MS" w:hAnsi="Trebuchet MS" w:cs="Times New Roman"/>
          <w:sz w:val="24"/>
          <w:szCs w:val="24"/>
          <w:lang w:val="es-ES" w:eastAsia="ar-SA"/>
        </w:rPr>
        <w:t xml:space="preserve"> representantes e </w:t>
      </w:r>
      <w:r w:rsidRPr="00884478">
        <w:rPr>
          <w:rFonts w:ascii="Trebuchet MS" w:hAnsi="Trebuchet MS" w:cs="Times New Roman"/>
          <w:sz w:val="24"/>
          <w:szCs w:val="24"/>
          <w:lang w:val="es-ES" w:eastAsia="ar-SA"/>
        </w:rPr>
        <w:t xml:space="preserve">invitados </w:t>
      </w:r>
      <w:r w:rsidR="00803416" w:rsidRPr="00884478">
        <w:rPr>
          <w:rFonts w:ascii="Trebuchet MS" w:hAnsi="Trebuchet MS" w:cs="Times New Roman"/>
          <w:sz w:val="24"/>
          <w:szCs w:val="24"/>
          <w:lang w:val="es-ES" w:eastAsia="ar-SA"/>
        </w:rPr>
        <w:t xml:space="preserve">de las candidaturas </w:t>
      </w:r>
      <w:r w:rsidRPr="00884478">
        <w:rPr>
          <w:rFonts w:ascii="Trebuchet MS" w:hAnsi="Trebuchet MS" w:cs="Times New Roman"/>
          <w:sz w:val="24"/>
          <w:szCs w:val="24"/>
          <w:lang w:val="es-ES" w:eastAsia="ar-SA"/>
        </w:rPr>
        <w:t>y los gafetes a los miembros del Cons</w:t>
      </w:r>
      <w:r w:rsidR="00803416" w:rsidRPr="00884478">
        <w:rPr>
          <w:rFonts w:ascii="Trebuchet MS" w:hAnsi="Trebuchet MS" w:cs="Times New Roman"/>
          <w:sz w:val="24"/>
          <w:szCs w:val="24"/>
          <w:lang w:val="es-ES" w:eastAsia="ar-SA"/>
        </w:rPr>
        <w:t>ejo General y al personal del I</w:t>
      </w:r>
      <w:r w:rsidRPr="00884478">
        <w:rPr>
          <w:rFonts w:ascii="Trebuchet MS" w:hAnsi="Trebuchet MS" w:cs="Times New Roman"/>
          <w:sz w:val="24"/>
          <w:szCs w:val="24"/>
          <w:lang w:val="es-ES" w:eastAsia="ar-SA"/>
        </w:rPr>
        <w:t xml:space="preserve">nstituto autorizado. </w:t>
      </w:r>
    </w:p>
    <w:p w:rsidR="003B4561" w:rsidRPr="00884478" w:rsidRDefault="003B4561" w:rsidP="00456FF7">
      <w:pPr>
        <w:pStyle w:val="Sinespaciado"/>
        <w:spacing w:line="276" w:lineRule="auto"/>
        <w:jc w:val="both"/>
        <w:rPr>
          <w:rFonts w:ascii="Trebuchet MS" w:hAnsi="Trebuchet MS" w:cs="Times New Roman"/>
          <w:sz w:val="24"/>
          <w:szCs w:val="24"/>
          <w:lang w:val="es-ES" w:eastAsia="ar-SA"/>
        </w:rPr>
      </w:pPr>
    </w:p>
    <w:p w:rsidR="009835A5" w:rsidRPr="00884478" w:rsidRDefault="009835A5" w:rsidP="00456FF7">
      <w:pPr>
        <w:pStyle w:val="Sinespaciado"/>
        <w:spacing w:line="276" w:lineRule="auto"/>
        <w:jc w:val="both"/>
        <w:rPr>
          <w:rFonts w:ascii="Trebuchet MS" w:hAnsi="Trebuchet MS" w:cs="Times New Roman"/>
          <w:sz w:val="24"/>
          <w:szCs w:val="24"/>
          <w:lang w:val="es-ES" w:eastAsia="ar-SA"/>
        </w:rPr>
      </w:pPr>
      <w:r w:rsidRPr="00884478">
        <w:rPr>
          <w:rFonts w:ascii="Trebuchet MS" w:hAnsi="Trebuchet MS" w:cs="Times New Roman"/>
          <w:sz w:val="24"/>
          <w:szCs w:val="24"/>
          <w:lang w:val="es-ES" w:eastAsia="ar-SA"/>
        </w:rPr>
        <w:t xml:space="preserve">2. La consejera o el consejero electoral que presida la Comisión, firmará las acreditaciones y los gafetes que sean necesarios. </w:t>
      </w:r>
    </w:p>
    <w:p w:rsidR="009835A5" w:rsidRPr="00884478" w:rsidRDefault="009835A5" w:rsidP="00456FF7">
      <w:pPr>
        <w:pStyle w:val="Sinespaciado"/>
        <w:spacing w:line="276" w:lineRule="auto"/>
        <w:jc w:val="both"/>
        <w:rPr>
          <w:rFonts w:ascii="Trebuchet MS" w:hAnsi="Trebuchet MS" w:cs="Times New Roman"/>
          <w:sz w:val="24"/>
          <w:szCs w:val="24"/>
          <w:lang w:val="es-ES" w:eastAsia="ar-SA"/>
        </w:rPr>
      </w:pPr>
    </w:p>
    <w:p w:rsidR="009835A5" w:rsidRPr="00884478" w:rsidRDefault="009835A5" w:rsidP="00456FF7">
      <w:pPr>
        <w:pStyle w:val="Sinespaciado"/>
        <w:spacing w:line="276" w:lineRule="auto"/>
        <w:jc w:val="both"/>
        <w:rPr>
          <w:rFonts w:ascii="Trebuchet MS" w:hAnsi="Trebuchet MS" w:cs="Times New Roman"/>
          <w:b/>
          <w:color w:val="7030A0"/>
          <w:sz w:val="24"/>
          <w:szCs w:val="24"/>
          <w:lang w:val="es-ES" w:eastAsia="ar-SA"/>
        </w:rPr>
      </w:pPr>
      <w:r w:rsidRPr="00884478">
        <w:rPr>
          <w:rFonts w:ascii="Trebuchet MS" w:hAnsi="Trebuchet MS"/>
          <w:b/>
          <w:color w:val="7030A0"/>
          <w:sz w:val="24"/>
          <w:szCs w:val="24"/>
          <w:lang w:val="es-ES" w:eastAsia="ar-SA"/>
        </w:rPr>
        <w:t xml:space="preserve">Artículo </w:t>
      </w:r>
      <w:r w:rsidR="003B4561" w:rsidRPr="00884478">
        <w:rPr>
          <w:rFonts w:ascii="Trebuchet MS" w:hAnsi="Trebuchet MS"/>
          <w:b/>
          <w:color w:val="7030A0"/>
          <w:sz w:val="24"/>
          <w:szCs w:val="24"/>
          <w:lang w:val="es-ES" w:eastAsia="ar-SA"/>
        </w:rPr>
        <w:t>19</w:t>
      </w:r>
    </w:p>
    <w:p w:rsidR="009835A5" w:rsidRPr="00884478" w:rsidRDefault="009835A5" w:rsidP="00456FF7">
      <w:pPr>
        <w:pStyle w:val="Sinespaciado"/>
        <w:spacing w:line="276" w:lineRule="auto"/>
        <w:jc w:val="both"/>
        <w:rPr>
          <w:rFonts w:ascii="Trebuchet MS" w:hAnsi="Trebuchet MS" w:cs="Times New Roman"/>
          <w:sz w:val="24"/>
          <w:szCs w:val="24"/>
          <w:lang w:val="es-ES" w:eastAsia="ar-SA"/>
        </w:rPr>
      </w:pPr>
      <w:r w:rsidRPr="00884478">
        <w:rPr>
          <w:rFonts w:ascii="Trebuchet MS" w:hAnsi="Trebuchet MS" w:cs="Times New Roman"/>
          <w:sz w:val="24"/>
          <w:szCs w:val="24"/>
          <w:lang w:val="es-ES" w:eastAsia="ar-SA"/>
        </w:rPr>
        <w:t xml:space="preserve">1. El Instituto a través de la Comisión de Debates, se reserva el derecho de admisión de las personas que asistan. En todo caso, para el acceso de los asistentes al evento, deberán presentarse media horas antes a su inicio y con su respectiva acreditación o gafete. </w:t>
      </w:r>
    </w:p>
    <w:p w:rsidR="009835A5" w:rsidRDefault="009835A5" w:rsidP="00456FF7">
      <w:pPr>
        <w:pStyle w:val="Sinespaciado"/>
        <w:spacing w:line="276" w:lineRule="auto"/>
        <w:jc w:val="both"/>
        <w:rPr>
          <w:rFonts w:ascii="Trebuchet MS" w:hAnsi="Trebuchet MS" w:cs="Times New Roman"/>
          <w:sz w:val="24"/>
          <w:szCs w:val="24"/>
          <w:lang w:val="es-ES" w:eastAsia="ar-SA"/>
        </w:rPr>
      </w:pPr>
    </w:p>
    <w:p w:rsidR="0017613A" w:rsidRPr="00884478" w:rsidRDefault="0017613A" w:rsidP="00456FF7">
      <w:pPr>
        <w:pStyle w:val="Sinespaciado"/>
        <w:spacing w:line="276" w:lineRule="auto"/>
        <w:jc w:val="both"/>
        <w:rPr>
          <w:rFonts w:ascii="Trebuchet MS" w:hAnsi="Trebuchet MS" w:cs="Times New Roman"/>
          <w:sz w:val="24"/>
          <w:szCs w:val="24"/>
          <w:lang w:val="es-ES" w:eastAsia="ar-SA"/>
        </w:rPr>
      </w:pPr>
    </w:p>
    <w:p w:rsidR="009835A5" w:rsidRPr="00884478" w:rsidRDefault="009835A5" w:rsidP="00456FF7">
      <w:pPr>
        <w:pStyle w:val="Sinespaciado"/>
        <w:spacing w:line="276" w:lineRule="auto"/>
        <w:jc w:val="center"/>
        <w:rPr>
          <w:rFonts w:ascii="Trebuchet MS" w:hAnsi="Trebuchet MS" w:cs="Times New Roman"/>
          <w:b/>
          <w:sz w:val="24"/>
          <w:szCs w:val="24"/>
          <w:lang w:val="es-ES" w:eastAsia="ar-SA"/>
        </w:rPr>
      </w:pPr>
      <w:r w:rsidRPr="00884478">
        <w:rPr>
          <w:rFonts w:ascii="Trebuchet MS" w:hAnsi="Trebuchet MS" w:cs="Times New Roman"/>
          <w:b/>
          <w:color w:val="7030A0"/>
          <w:sz w:val="24"/>
          <w:szCs w:val="24"/>
          <w:lang w:val="es-ES" w:eastAsia="ar-SA"/>
        </w:rPr>
        <w:t>Público asistente</w:t>
      </w:r>
      <w:r w:rsidR="00884478">
        <w:rPr>
          <w:rFonts w:ascii="Trebuchet MS" w:hAnsi="Trebuchet MS" w:cs="Times New Roman"/>
          <w:b/>
          <w:color w:val="7030A0"/>
          <w:sz w:val="24"/>
          <w:szCs w:val="24"/>
          <w:lang w:val="es-ES" w:eastAsia="ar-SA"/>
        </w:rPr>
        <w:t xml:space="preserve"> al debate</w:t>
      </w:r>
    </w:p>
    <w:p w:rsidR="00BD03F1" w:rsidRPr="00884478" w:rsidRDefault="00BD03F1" w:rsidP="00456FF7">
      <w:pPr>
        <w:pStyle w:val="Sinespaciado"/>
        <w:spacing w:line="276" w:lineRule="auto"/>
        <w:jc w:val="both"/>
        <w:rPr>
          <w:rFonts w:ascii="Trebuchet MS" w:hAnsi="Trebuchet MS"/>
          <w:sz w:val="24"/>
          <w:szCs w:val="24"/>
          <w:lang w:val="es-ES" w:eastAsia="ar-SA"/>
        </w:rPr>
      </w:pPr>
    </w:p>
    <w:p w:rsidR="008D02E6" w:rsidRPr="00D9074E" w:rsidRDefault="008D02E6" w:rsidP="00456FF7">
      <w:pPr>
        <w:pStyle w:val="Sinespaciado"/>
        <w:spacing w:line="276" w:lineRule="auto"/>
        <w:jc w:val="both"/>
        <w:rPr>
          <w:rFonts w:ascii="Trebuchet MS" w:hAnsi="Trebuchet MS" w:cs="Times New Roman"/>
          <w:b/>
          <w:color w:val="7030A0"/>
          <w:sz w:val="24"/>
          <w:szCs w:val="24"/>
          <w:lang w:val="es-ES" w:eastAsia="ar-SA"/>
        </w:rPr>
      </w:pPr>
      <w:r w:rsidRPr="00D9074E">
        <w:rPr>
          <w:rFonts w:ascii="Trebuchet MS" w:hAnsi="Trebuchet MS"/>
          <w:b/>
          <w:color w:val="7030A0"/>
          <w:sz w:val="24"/>
          <w:szCs w:val="24"/>
          <w:lang w:val="es-ES" w:eastAsia="ar-SA"/>
        </w:rPr>
        <w:t>Artículo 20</w:t>
      </w:r>
    </w:p>
    <w:p w:rsidR="008D02E6" w:rsidRPr="00884478" w:rsidRDefault="008D02E6" w:rsidP="00456FF7">
      <w:pPr>
        <w:pStyle w:val="Sinespaciado"/>
        <w:spacing w:line="276" w:lineRule="auto"/>
        <w:jc w:val="both"/>
        <w:rPr>
          <w:rFonts w:ascii="Trebuchet MS" w:hAnsi="Trebuchet MS" w:cs="Times New Roman"/>
          <w:sz w:val="24"/>
          <w:szCs w:val="24"/>
          <w:lang w:val="es-ES" w:eastAsia="ar-SA"/>
        </w:rPr>
      </w:pPr>
      <w:r w:rsidRPr="00884478">
        <w:rPr>
          <w:rFonts w:ascii="Trebuchet MS" w:hAnsi="Trebuchet MS" w:cs="Times New Roman"/>
          <w:sz w:val="24"/>
          <w:szCs w:val="24"/>
          <w:lang w:val="es-ES" w:eastAsia="ar-SA"/>
        </w:rPr>
        <w:t>1. No se permitirá el acceso o la permanencia en el inmueble donde se realice el debate, a quien incurra en actos de proselitismo durante el desarrollo del mismo.</w:t>
      </w:r>
    </w:p>
    <w:p w:rsidR="008D02E6" w:rsidRPr="00884478" w:rsidRDefault="008D02E6" w:rsidP="00456FF7">
      <w:pPr>
        <w:pStyle w:val="Sinespaciado"/>
        <w:spacing w:line="276" w:lineRule="auto"/>
        <w:jc w:val="both"/>
        <w:rPr>
          <w:rFonts w:ascii="Trebuchet MS" w:hAnsi="Trebuchet MS"/>
          <w:sz w:val="24"/>
          <w:szCs w:val="24"/>
          <w:lang w:val="es-ES" w:eastAsia="ar-SA"/>
        </w:rPr>
      </w:pPr>
    </w:p>
    <w:p w:rsidR="009835A5" w:rsidRPr="00884478" w:rsidRDefault="009835A5" w:rsidP="00456FF7">
      <w:pPr>
        <w:pStyle w:val="Sinespaciado"/>
        <w:spacing w:line="276" w:lineRule="auto"/>
        <w:jc w:val="both"/>
        <w:rPr>
          <w:rFonts w:ascii="Trebuchet MS" w:hAnsi="Trebuchet MS" w:cs="Times New Roman"/>
          <w:sz w:val="24"/>
          <w:szCs w:val="24"/>
          <w:lang w:val="es-ES" w:eastAsia="ar-SA"/>
        </w:rPr>
      </w:pPr>
      <w:r w:rsidRPr="00884478">
        <w:rPr>
          <w:rFonts w:ascii="Trebuchet MS" w:hAnsi="Trebuchet MS" w:cs="Times New Roman"/>
          <w:sz w:val="24"/>
          <w:szCs w:val="24"/>
          <w:lang w:val="es-ES" w:eastAsia="ar-SA"/>
        </w:rPr>
        <w:t xml:space="preserve">2. La persona asistente al debate que no cumpla con lo anterior, será invitado a abandonar el lugar. En caso de ser necesario, la Presidencia de la Comisión o del consejo distrital o municipal solicitará el auxilio de la fuerza pública para restablecer el orden. </w:t>
      </w:r>
    </w:p>
    <w:p w:rsidR="009835A5" w:rsidRPr="00884478" w:rsidRDefault="009835A5" w:rsidP="00456FF7">
      <w:pPr>
        <w:pStyle w:val="Sinespaciado"/>
        <w:spacing w:line="276" w:lineRule="auto"/>
        <w:jc w:val="both"/>
        <w:rPr>
          <w:rFonts w:ascii="Trebuchet MS" w:hAnsi="Trebuchet MS" w:cs="Times New Roman"/>
          <w:sz w:val="24"/>
          <w:szCs w:val="24"/>
          <w:lang w:val="es-ES" w:eastAsia="ar-SA"/>
        </w:rPr>
      </w:pPr>
    </w:p>
    <w:p w:rsidR="009835A5" w:rsidRPr="00884478" w:rsidRDefault="009835A5" w:rsidP="00456FF7">
      <w:pPr>
        <w:pStyle w:val="Sinespaciado"/>
        <w:spacing w:line="276" w:lineRule="auto"/>
        <w:jc w:val="both"/>
        <w:rPr>
          <w:rFonts w:ascii="Trebuchet MS" w:hAnsi="Trebuchet MS" w:cs="Times New Roman"/>
          <w:sz w:val="24"/>
          <w:szCs w:val="24"/>
          <w:lang w:val="es-ES" w:eastAsia="ar-SA"/>
        </w:rPr>
      </w:pPr>
      <w:r w:rsidRPr="00884478">
        <w:rPr>
          <w:rFonts w:ascii="Trebuchet MS" w:hAnsi="Trebuchet MS" w:cs="Times New Roman"/>
          <w:sz w:val="24"/>
          <w:szCs w:val="24"/>
          <w:lang w:val="es-ES" w:eastAsia="ar-SA"/>
        </w:rPr>
        <w:t xml:space="preserve">3. En el caso de que se autorice la asistencia de público </w:t>
      </w:r>
      <w:r w:rsidR="008D02E6" w:rsidRPr="00884478">
        <w:rPr>
          <w:rFonts w:ascii="Trebuchet MS" w:hAnsi="Trebuchet MS" w:cs="Times New Roman"/>
          <w:sz w:val="24"/>
          <w:szCs w:val="24"/>
          <w:lang w:val="es-ES" w:eastAsia="ar-SA"/>
        </w:rPr>
        <w:t>en</w:t>
      </w:r>
      <w:r w:rsidRPr="00884478">
        <w:rPr>
          <w:rFonts w:ascii="Trebuchet MS" w:hAnsi="Trebuchet MS" w:cs="Times New Roman"/>
          <w:sz w:val="24"/>
          <w:szCs w:val="24"/>
          <w:lang w:val="es-ES" w:eastAsia="ar-SA"/>
        </w:rPr>
        <w:t xml:space="preserve"> </w:t>
      </w:r>
      <w:r w:rsidR="008D02E6" w:rsidRPr="00884478">
        <w:rPr>
          <w:rFonts w:ascii="Trebuchet MS" w:hAnsi="Trebuchet MS" w:cs="Times New Roman"/>
          <w:sz w:val="24"/>
          <w:szCs w:val="24"/>
          <w:lang w:val="es-ES" w:eastAsia="ar-SA"/>
        </w:rPr>
        <w:t xml:space="preserve">el </w:t>
      </w:r>
      <w:r w:rsidRPr="00884478">
        <w:rPr>
          <w:rFonts w:ascii="Trebuchet MS" w:hAnsi="Trebuchet MS" w:cs="Times New Roman"/>
          <w:sz w:val="24"/>
          <w:szCs w:val="24"/>
          <w:lang w:val="es-ES" w:eastAsia="ar-SA"/>
        </w:rPr>
        <w:t xml:space="preserve">lugar en </w:t>
      </w:r>
      <w:r w:rsidR="008D02E6" w:rsidRPr="00884478">
        <w:rPr>
          <w:rFonts w:ascii="Trebuchet MS" w:hAnsi="Trebuchet MS" w:cs="Times New Roman"/>
          <w:sz w:val="24"/>
          <w:szCs w:val="24"/>
          <w:lang w:val="es-ES" w:eastAsia="ar-SA"/>
        </w:rPr>
        <w:t xml:space="preserve">donde </w:t>
      </w:r>
      <w:r w:rsidRPr="00884478">
        <w:rPr>
          <w:rFonts w:ascii="Trebuchet MS" w:hAnsi="Trebuchet MS" w:cs="Times New Roman"/>
          <w:sz w:val="24"/>
          <w:szCs w:val="24"/>
          <w:lang w:val="es-ES" w:eastAsia="ar-SA"/>
        </w:rPr>
        <w:t xml:space="preserve">se realice el debate, </w:t>
      </w:r>
      <w:r w:rsidR="008D02E6" w:rsidRPr="00884478">
        <w:rPr>
          <w:rFonts w:ascii="Trebuchet MS" w:hAnsi="Trebuchet MS" w:cs="Times New Roman"/>
          <w:sz w:val="24"/>
          <w:szCs w:val="24"/>
          <w:lang w:val="es-ES" w:eastAsia="ar-SA"/>
        </w:rPr>
        <w:t xml:space="preserve">las personas </w:t>
      </w:r>
      <w:r w:rsidRPr="00884478">
        <w:rPr>
          <w:rFonts w:ascii="Trebuchet MS" w:hAnsi="Trebuchet MS" w:cs="Times New Roman"/>
          <w:sz w:val="24"/>
          <w:szCs w:val="24"/>
          <w:lang w:val="es-ES" w:eastAsia="ar-SA"/>
        </w:rPr>
        <w:t>deberán sujetarse a lo dispuesto en el Reglamento de Debates y en los presentes Lineamientos.</w:t>
      </w:r>
    </w:p>
    <w:p w:rsidR="00D9074E" w:rsidRDefault="00D9074E" w:rsidP="00456FF7">
      <w:pPr>
        <w:pStyle w:val="Sinespaciado"/>
        <w:spacing w:line="276" w:lineRule="auto"/>
        <w:jc w:val="both"/>
        <w:rPr>
          <w:rFonts w:ascii="Trebuchet MS" w:hAnsi="Trebuchet MS"/>
          <w:sz w:val="24"/>
          <w:szCs w:val="24"/>
          <w:lang w:val="es-ES" w:eastAsia="ar-SA"/>
        </w:rPr>
      </w:pPr>
    </w:p>
    <w:p w:rsidR="009835A5" w:rsidRPr="00D9074E" w:rsidRDefault="009835A5" w:rsidP="00456FF7">
      <w:pPr>
        <w:pStyle w:val="Sinespaciado"/>
        <w:spacing w:line="276" w:lineRule="auto"/>
        <w:jc w:val="both"/>
        <w:rPr>
          <w:rFonts w:ascii="Trebuchet MS" w:hAnsi="Trebuchet MS" w:cs="Times New Roman"/>
          <w:b/>
          <w:sz w:val="24"/>
          <w:szCs w:val="24"/>
          <w:lang w:val="es-ES" w:eastAsia="ar-SA"/>
        </w:rPr>
      </w:pPr>
      <w:r w:rsidRPr="00D9074E">
        <w:rPr>
          <w:rFonts w:ascii="Trebuchet MS" w:hAnsi="Trebuchet MS"/>
          <w:b/>
          <w:color w:val="7030A0"/>
          <w:sz w:val="24"/>
          <w:szCs w:val="24"/>
          <w:lang w:val="es-ES" w:eastAsia="ar-SA"/>
        </w:rPr>
        <w:t>Artículo 21</w:t>
      </w:r>
    </w:p>
    <w:p w:rsidR="009835A5" w:rsidRPr="00884478" w:rsidRDefault="009835A5" w:rsidP="00456FF7">
      <w:pPr>
        <w:pStyle w:val="Sinespaciado"/>
        <w:spacing w:line="276" w:lineRule="auto"/>
        <w:jc w:val="both"/>
        <w:rPr>
          <w:rFonts w:ascii="Trebuchet MS" w:hAnsi="Trebuchet MS" w:cs="Times New Roman"/>
          <w:sz w:val="24"/>
          <w:szCs w:val="24"/>
          <w:lang w:val="es-ES" w:eastAsia="ar-SA"/>
        </w:rPr>
      </w:pPr>
      <w:r w:rsidRPr="00884478">
        <w:rPr>
          <w:rFonts w:ascii="Trebuchet MS" w:hAnsi="Trebuchet MS" w:cs="Times New Roman"/>
          <w:sz w:val="24"/>
          <w:szCs w:val="24"/>
          <w:lang w:val="es-ES" w:eastAsia="ar-SA"/>
        </w:rPr>
        <w:t xml:space="preserve">1. No se permitirá dentro del foro o estudio, donde se realice el debate, el uso de cámaras fotográficas o de video, teléfonos celulares, tabletas, radios o cualquier otro dispositivo electrónico que pudiera interferir con la señal de transmisión del evento. </w:t>
      </w:r>
    </w:p>
    <w:p w:rsidR="009835A5" w:rsidRPr="00884478" w:rsidRDefault="009835A5" w:rsidP="00456FF7">
      <w:pPr>
        <w:pStyle w:val="Sinespaciado"/>
        <w:spacing w:line="276" w:lineRule="auto"/>
        <w:jc w:val="both"/>
        <w:rPr>
          <w:rFonts w:ascii="Trebuchet MS" w:hAnsi="Trebuchet MS" w:cs="Times New Roman"/>
          <w:sz w:val="24"/>
          <w:szCs w:val="24"/>
          <w:lang w:val="es-ES" w:eastAsia="ar-SA"/>
        </w:rPr>
      </w:pPr>
    </w:p>
    <w:p w:rsidR="009835A5" w:rsidRPr="00884478" w:rsidRDefault="00D9074E" w:rsidP="00456FF7">
      <w:pPr>
        <w:pStyle w:val="Sinespaciado"/>
        <w:spacing w:line="276" w:lineRule="auto"/>
        <w:jc w:val="both"/>
        <w:rPr>
          <w:rFonts w:ascii="Trebuchet MS" w:hAnsi="Trebuchet MS" w:cs="Times New Roman"/>
          <w:sz w:val="24"/>
          <w:szCs w:val="24"/>
          <w:lang w:val="es-ES" w:eastAsia="ar-SA"/>
        </w:rPr>
      </w:pPr>
      <w:r>
        <w:rPr>
          <w:rFonts w:ascii="Trebuchet MS" w:hAnsi="Trebuchet MS" w:cs="Times New Roman"/>
          <w:sz w:val="24"/>
          <w:szCs w:val="24"/>
          <w:lang w:val="es-ES" w:eastAsia="ar-SA"/>
        </w:rPr>
        <w:t xml:space="preserve">2. </w:t>
      </w:r>
      <w:r w:rsidR="009835A5" w:rsidRPr="00884478">
        <w:rPr>
          <w:rFonts w:ascii="Trebuchet MS" w:hAnsi="Trebuchet MS" w:cs="Times New Roman"/>
          <w:sz w:val="24"/>
          <w:szCs w:val="24"/>
          <w:lang w:val="es-ES" w:eastAsia="ar-SA"/>
        </w:rPr>
        <w:t>La única persona que podrá hacer uso de una cámara fotográfica dentro del foro</w:t>
      </w:r>
      <w:r w:rsidR="008D02E6" w:rsidRPr="00884478">
        <w:rPr>
          <w:rFonts w:ascii="Trebuchet MS" w:hAnsi="Trebuchet MS" w:cs="Times New Roman"/>
          <w:sz w:val="24"/>
          <w:szCs w:val="24"/>
          <w:lang w:val="es-ES" w:eastAsia="ar-SA"/>
        </w:rPr>
        <w:t xml:space="preserve"> o estudio</w:t>
      </w:r>
      <w:r w:rsidR="009835A5" w:rsidRPr="00884478">
        <w:rPr>
          <w:rFonts w:ascii="Trebuchet MS" w:hAnsi="Trebuchet MS" w:cs="Times New Roman"/>
          <w:sz w:val="24"/>
          <w:szCs w:val="24"/>
          <w:lang w:val="es-ES" w:eastAsia="ar-SA"/>
        </w:rPr>
        <w:t xml:space="preserve">, será la o el fotógrafo autorizado por el Instituto, quien en todo momento evitará ser un agente distractor para las candidaturas. </w:t>
      </w:r>
    </w:p>
    <w:p w:rsidR="009835A5" w:rsidRPr="00884478" w:rsidRDefault="009835A5" w:rsidP="00456FF7">
      <w:pPr>
        <w:pStyle w:val="Sinespaciado"/>
        <w:spacing w:line="276" w:lineRule="auto"/>
        <w:jc w:val="both"/>
        <w:rPr>
          <w:rFonts w:ascii="Trebuchet MS" w:hAnsi="Trebuchet MS" w:cs="Times New Roman"/>
          <w:sz w:val="24"/>
          <w:szCs w:val="24"/>
          <w:lang w:val="es-ES" w:eastAsia="ar-SA"/>
        </w:rPr>
      </w:pPr>
    </w:p>
    <w:p w:rsidR="009835A5" w:rsidRPr="00D9074E" w:rsidRDefault="009835A5" w:rsidP="00456FF7">
      <w:pPr>
        <w:pStyle w:val="Sinespaciado"/>
        <w:spacing w:line="276" w:lineRule="auto"/>
        <w:jc w:val="both"/>
        <w:rPr>
          <w:rFonts w:ascii="Trebuchet MS" w:hAnsi="Trebuchet MS" w:cs="Times New Roman"/>
          <w:b/>
          <w:sz w:val="24"/>
          <w:szCs w:val="24"/>
          <w:lang w:val="es-ES" w:eastAsia="ar-SA"/>
        </w:rPr>
      </w:pPr>
      <w:r w:rsidRPr="00D9074E">
        <w:rPr>
          <w:rFonts w:ascii="Trebuchet MS" w:hAnsi="Trebuchet MS"/>
          <w:b/>
          <w:color w:val="7030A0"/>
          <w:sz w:val="24"/>
          <w:szCs w:val="24"/>
          <w:lang w:val="es-ES" w:eastAsia="ar-SA"/>
        </w:rPr>
        <w:t>Artículo 22</w:t>
      </w:r>
    </w:p>
    <w:p w:rsidR="009835A5" w:rsidRPr="00884478" w:rsidRDefault="009835A5" w:rsidP="00456FF7">
      <w:pPr>
        <w:pStyle w:val="Sinespaciado"/>
        <w:spacing w:line="276" w:lineRule="auto"/>
        <w:jc w:val="both"/>
        <w:rPr>
          <w:rFonts w:ascii="Trebuchet MS" w:hAnsi="Trebuchet MS" w:cs="Times New Roman"/>
          <w:sz w:val="24"/>
          <w:szCs w:val="24"/>
          <w:lang w:val="es-ES" w:eastAsia="ar-SA"/>
        </w:rPr>
      </w:pPr>
      <w:r w:rsidRPr="00884478">
        <w:rPr>
          <w:rFonts w:ascii="Trebuchet MS" w:hAnsi="Trebuchet MS" w:cs="Times New Roman"/>
          <w:sz w:val="24"/>
          <w:szCs w:val="24"/>
          <w:lang w:val="es-ES" w:eastAsia="ar-SA"/>
        </w:rPr>
        <w:t xml:space="preserve">1. No se permitirá la introducción de bebidas y alimentos. </w:t>
      </w:r>
    </w:p>
    <w:p w:rsidR="009835A5" w:rsidRPr="00884478" w:rsidRDefault="009835A5" w:rsidP="00456FF7">
      <w:pPr>
        <w:pStyle w:val="Sinespaciado"/>
        <w:spacing w:line="276" w:lineRule="auto"/>
        <w:jc w:val="both"/>
        <w:rPr>
          <w:rFonts w:ascii="Trebuchet MS" w:hAnsi="Trebuchet MS" w:cs="Times New Roman"/>
          <w:sz w:val="24"/>
          <w:szCs w:val="24"/>
          <w:lang w:val="es-ES" w:eastAsia="ar-SA"/>
        </w:rPr>
      </w:pPr>
    </w:p>
    <w:p w:rsidR="009835A5" w:rsidRPr="00884478" w:rsidRDefault="009835A5" w:rsidP="00456FF7">
      <w:pPr>
        <w:pStyle w:val="Sinespaciado"/>
        <w:spacing w:line="276" w:lineRule="auto"/>
        <w:jc w:val="both"/>
        <w:rPr>
          <w:rFonts w:ascii="Trebuchet MS" w:hAnsi="Trebuchet MS" w:cs="Times New Roman"/>
          <w:sz w:val="24"/>
          <w:szCs w:val="24"/>
          <w:lang w:val="es-ES" w:eastAsia="ar-SA"/>
        </w:rPr>
      </w:pPr>
      <w:r w:rsidRPr="00884478">
        <w:rPr>
          <w:rFonts w:ascii="Trebuchet MS" w:hAnsi="Trebuchet MS" w:cs="Times New Roman"/>
          <w:sz w:val="24"/>
          <w:szCs w:val="24"/>
          <w:lang w:val="es-ES" w:eastAsia="ar-SA"/>
        </w:rPr>
        <w:t>2. Durante el desarrollo del debate, el público asistente, en su caso, deberá abstenerse de salir del recinto donde se realiza el debate.</w:t>
      </w:r>
    </w:p>
    <w:p w:rsidR="00456FF7" w:rsidRDefault="00456FF7" w:rsidP="00456FF7">
      <w:pPr>
        <w:pStyle w:val="Sinespaciado"/>
        <w:spacing w:line="276" w:lineRule="auto"/>
        <w:jc w:val="both"/>
        <w:rPr>
          <w:rFonts w:ascii="Trebuchet MS" w:hAnsi="Trebuchet MS" w:cs="Times New Roman"/>
          <w:sz w:val="24"/>
          <w:szCs w:val="24"/>
          <w:lang w:val="es-ES" w:eastAsia="ar-SA"/>
        </w:rPr>
      </w:pPr>
    </w:p>
    <w:p w:rsidR="0017613A" w:rsidRPr="00884478" w:rsidRDefault="0017613A" w:rsidP="00456FF7">
      <w:pPr>
        <w:pStyle w:val="Sinespaciado"/>
        <w:spacing w:line="276" w:lineRule="auto"/>
        <w:jc w:val="both"/>
        <w:rPr>
          <w:rFonts w:ascii="Trebuchet MS" w:hAnsi="Trebuchet MS" w:cs="Times New Roman"/>
          <w:sz w:val="24"/>
          <w:szCs w:val="24"/>
          <w:lang w:val="es-ES" w:eastAsia="ar-SA"/>
        </w:rPr>
      </w:pPr>
    </w:p>
    <w:p w:rsidR="0045172F" w:rsidRPr="00D9074E" w:rsidRDefault="0045172F" w:rsidP="00456FF7">
      <w:pPr>
        <w:pStyle w:val="Sinespaciado"/>
        <w:spacing w:line="276" w:lineRule="auto"/>
        <w:jc w:val="center"/>
        <w:rPr>
          <w:rFonts w:ascii="Trebuchet MS" w:hAnsi="Trebuchet MS" w:cs="Times New Roman"/>
          <w:b/>
          <w:sz w:val="24"/>
          <w:szCs w:val="24"/>
          <w:lang w:val="es-ES" w:eastAsia="ar-SA"/>
        </w:rPr>
      </w:pPr>
      <w:r w:rsidRPr="00D9074E">
        <w:rPr>
          <w:rFonts w:ascii="Trebuchet MS" w:hAnsi="Trebuchet MS" w:cs="Times New Roman"/>
          <w:b/>
          <w:color w:val="7030A0"/>
          <w:sz w:val="24"/>
          <w:szCs w:val="24"/>
          <w:lang w:val="es-ES" w:eastAsia="ar-SA"/>
        </w:rPr>
        <w:t>Medidas de seguridad</w:t>
      </w:r>
    </w:p>
    <w:p w:rsidR="0045172F" w:rsidRPr="00884478" w:rsidRDefault="0045172F" w:rsidP="00456FF7">
      <w:pPr>
        <w:pStyle w:val="Sinespaciado"/>
        <w:spacing w:line="276" w:lineRule="auto"/>
        <w:jc w:val="both"/>
        <w:rPr>
          <w:rFonts w:ascii="Trebuchet MS" w:hAnsi="Trebuchet MS"/>
          <w:sz w:val="24"/>
          <w:szCs w:val="24"/>
          <w:lang w:val="es-ES" w:eastAsia="ar-SA"/>
        </w:rPr>
      </w:pPr>
    </w:p>
    <w:p w:rsidR="0045172F" w:rsidRPr="00D9074E" w:rsidRDefault="0045172F" w:rsidP="00456FF7">
      <w:pPr>
        <w:pStyle w:val="Sinespaciado"/>
        <w:spacing w:line="276" w:lineRule="auto"/>
        <w:jc w:val="both"/>
        <w:rPr>
          <w:rFonts w:ascii="Trebuchet MS" w:hAnsi="Trebuchet MS" w:cs="Times New Roman"/>
          <w:b/>
          <w:color w:val="7030A0"/>
          <w:sz w:val="24"/>
          <w:szCs w:val="24"/>
          <w:lang w:val="es-ES" w:eastAsia="ar-SA"/>
        </w:rPr>
      </w:pPr>
      <w:r w:rsidRPr="00D9074E">
        <w:rPr>
          <w:rFonts w:ascii="Trebuchet MS" w:hAnsi="Trebuchet MS"/>
          <w:b/>
          <w:color w:val="7030A0"/>
          <w:sz w:val="24"/>
          <w:szCs w:val="24"/>
          <w:lang w:val="es-ES" w:eastAsia="ar-SA"/>
        </w:rPr>
        <w:t xml:space="preserve">Artículo </w:t>
      </w:r>
      <w:r w:rsidR="008D02E6" w:rsidRPr="00D9074E">
        <w:rPr>
          <w:rFonts w:ascii="Trebuchet MS" w:hAnsi="Trebuchet MS"/>
          <w:b/>
          <w:color w:val="7030A0"/>
          <w:sz w:val="24"/>
          <w:szCs w:val="24"/>
          <w:lang w:val="es-ES" w:eastAsia="ar-SA"/>
        </w:rPr>
        <w:t>23</w:t>
      </w:r>
    </w:p>
    <w:p w:rsidR="0045172F" w:rsidRPr="00884478" w:rsidRDefault="0045172F" w:rsidP="00456FF7">
      <w:pPr>
        <w:pStyle w:val="Sinespaciado"/>
        <w:spacing w:line="276" w:lineRule="auto"/>
        <w:jc w:val="both"/>
        <w:rPr>
          <w:rFonts w:ascii="Trebuchet MS" w:hAnsi="Trebuchet MS" w:cs="Times New Roman"/>
          <w:sz w:val="24"/>
          <w:szCs w:val="24"/>
          <w:lang w:val="es-ES" w:eastAsia="ar-SA"/>
        </w:rPr>
      </w:pPr>
      <w:r w:rsidRPr="00884478">
        <w:rPr>
          <w:rFonts w:ascii="Trebuchet MS" w:hAnsi="Trebuchet MS" w:cs="Times New Roman"/>
          <w:sz w:val="24"/>
          <w:szCs w:val="24"/>
          <w:lang w:val="es-ES" w:eastAsia="ar-SA"/>
        </w:rPr>
        <w:t>1. Las medidas de seguridad serán:</w:t>
      </w:r>
    </w:p>
    <w:p w:rsidR="0045172F" w:rsidRPr="00884478" w:rsidRDefault="0045172F" w:rsidP="00456FF7">
      <w:pPr>
        <w:pStyle w:val="Sinespaciado"/>
        <w:spacing w:line="276" w:lineRule="auto"/>
        <w:jc w:val="both"/>
        <w:rPr>
          <w:rFonts w:ascii="Trebuchet MS" w:hAnsi="Trebuchet MS" w:cs="Times New Roman"/>
          <w:sz w:val="24"/>
          <w:szCs w:val="24"/>
          <w:lang w:val="es-ES" w:eastAsia="ar-SA"/>
        </w:rPr>
      </w:pPr>
      <w:r w:rsidRPr="00884478">
        <w:rPr>
          <w:rFonts w:ascii="Trebuchet MS" w:hAnsi="Trebuchet MS" w:cs="Times New Roman"/>
          <w:sz w:val="24"/>
          <w:szCs w:val="24"/>
          <w:lang w:val="es-ES" w:eastAsia="ar-SA"/>
        </w:rPr>
        <w:t xml:space="preserve"> </w:t>
      </w:r>
    </w:p>
    <w:p w:rsidR="00D9074E" w:rsidRDefault="0045172F" w:rsidP="00456FF7">
      <w:pPr>
        <w:pStyle w:val="Sinespaciado"/>
        <w:numPr>
          <w:ilvl w:val="0"/>
          <w:numId w:val="11"/>
        </w:numPr>
        <w:spacing w:line="276" w:lineRule="auto"/>
        <w:jc w:val="both"/>
        <w:rPr>
          <w:rFonts w:ascii="Trebuchet MS" w:hAnsi="Trebuchet MS" w:cs="Times New Roman"/>
          <w:sz w:val="24"/>
          <w:szCs w:val="24"/>
          <w:lang w:val="es-ES" w:eastAsia="ar-SA"/>
        </w:rPr>
      </w:pPr>
      <w:r w:rsidRPr="00884478">
        <w:rPr>
          <w:rFonts w:ascii="Trebuchet MS" w:hAnsi="Trebuchet MS" w:cs="Times New Roman"/>
          <w:sz w:val="24"/>
          <w:szCs w:val="24"/>
          <w:lang w:val="es-ES" w:eastAsia="ar-SA"/>
        </w:rPr>
        <w:t xml:space="preserve">Señalización de los lugares de acceso y salida de emergencia para las candidaturas y, en su caso, para las y los asistentes al evento. </w:t>
      </w:r>
    </w:p>
    <w:p w:rsidR="00D9074E" w:rsidRDefault="0045172F" w:rsidP="00456FF7">
      <w:pPr>
        <w:pStyle w:val="Sinespaciado"/>
        <w:numPr>
          <w:ilvl w:val="0"/>
          <w:numId w:val="11"/>
        </w:numPr>
        <w:spacing w:line="276" w:lineRule="auto"/>
        <w:jc w:val="both"/>
        <w:rPr>
          <w:rFonts w:ascii="Trebuchet MS" w:hAnsi="Trebuchet MS" w:cs="Times New Roman"/>
          <w:sz w:val="24"/>
          <w:szCs w:val="24"/>
          <w:lang w:val="es-ES" w:eastAsia="ar-SA"/>
        </w:rPr>
      </w:pPr>
      <w:r w:rsidRPr="00D9074E">
        <w:rPr>
          <w:rFonts w:ascii="Trebuchet MS" w:hAnsi="Trebuchet MS" w:cs="Times New Roman"/>
          <w:sz w:val="24"/>
          <w:szCs w:val="24"/>
          <w:lang w:val="es-ES" w:eastAsia="ar-SA"/>
        </w:rPr>
        <w:t>Identificación de todo el personal de logística, medios de comunicación, candidaturas, representantes e invitados, en su caso</w:t>
      </w:r>
      <w:r w:rsidR="00D9074E">
        <w:rPr>
          <w:rFonts w:ascii="Trebuchet MS" w:hAnsi="Trebuchet MS" w:cs="Times New Roman"/>
          <w:sz w:val="24"/>
          <w:szCs w:val="24"/>
          <w:lang w:val="es-ES" w:eastAsia="ar-SA"/>
        </w:rPr>
        <w:t>.</w:t>
      </w:r>
    </w:p>
    <w:p w:rsidR="00D9074E" w:rsidRDefault="0045172F" w:rsidP="00456FF7">
      <w:pPr>
        <w:pStyle w:val="Sinespaciado"/>
        <w:numPr>
          <w:ilvl w:val="0"/>
          <w:numId w:val="11"/>
        </w:numPr>
        <w:spacing w:line="276" w:lineRule="auto"/>
        <w:jc w:val="both"/>
        <w:rPr>
          <w:rFonts w:ascii="Trebuchet MS" w:hAnsi="Trebuchet MS" w:cs="Times New Roman"/>
          <w:sz w:val="24"/>
          <w:szCs w:val="24"/>
          <w:lang w:val="es-ES" w:eastAsia="ar-SA"/>
        </w:rPr>
      </w:pPr>
      <w:r w:rsidRPr="00D9074E">
        <w:rPr>
          <w:rFonts w:ascii="Trebuchet MS" w:hAnsi="Trebuchet MS" w:cs="Times New Roman"/>
          <w:sz w:val="24"/>
          <w:szCs w:val="24"/>
          <w:lang w:val="es-ES" w:eastAsia="ar-SA"/>
        </w:rPr>
        <w:lastRenderedPageBreak/>
        <w:t xml:space="preserve">Apoyo por parte de la Fiscalía General, Seguridad Pública y Protección Civil del Estado para garantizar la seguridad e integridad de los asistentes dentro y fuera del </w:t>
      </w:r>
      <w:r w:rsidR="00884478" w:rsidRPr="00D9074E">
        <w:rPr>
          <w:rFonts w:ascii="Trebuchet MS" w:hAnsi="Trebuchet MS" w:cs="Times New Roman"/>
          <w:sz w:val="24"/>
          <w:szCs w:val="24"/>
          <w:lang w:val="es-ES" w:eastAsia="ar-SA"/>
        </w:rPr>
        <w:t>inmueble</w:t>
      </w:r>
      <w:r w:rsidRPr="00D9074E">
        <w:rPr>
          <w:rFonts w:ascii="Trebuchet MS" w:hAnsi="Trebuchet MS" w:cs="Times New Roman"/>
          <w:sz w:val="24"/>
          <w:szCs w:val="24"/>
          <w:lang w:val="es-ES" w:eastAsia="ar-SA"/>
        </w:rPr>
        <w:t xml:space="preserve"> donde</w:t>
      </w:r>
      <w:r w:rsidR="00D9074E">
        <w:rPr>
          <w:rFonts w:ascii="Trebuchet MS" w:hAnsi="Trebuchet MS" w:cs="Times New Roman"/>
          <w:sz w:val="24"/>
          <w:szCs w:val="24"/>
          <w:lang w:val="es-ES" w:eastAsia="ar-SA"/>
        </w:rPr>
        <w:t xml:space="preserve"> se celebre el debate.</w:t>
      </w:r>
    </w:p>
    <w:p w:rsidR="0045172F" w:rsidRPr="00D9074E" w:rsidRDefault="0045172F" w:rsidP="00456FF7">
      <w:pPr>
        <w:pStyle w:val="Sinespaciado"/>
        <w:numPr>
          <w:ilvl w:val="0"/>
          <w:numId w:val="11"/>
        </w:numPr>
        <w:spacing w:line="276" w:lineRule="auto"/>
        <w:jc w:val="both"/>
        <w:rPr>
          <w:rFonts w:ascii="Trebuchet MS" w:hAnsi="Trebuchet MS" w:cs="Times New Roman"/>
          <w:sz w:val="24"/>
          <w:szCs w:val="24"/>
          <w:lang w:val="es-ES" w:eastAsia="ar-SA"/>
        </w:rPr>
      </w:pPr>
      <w:r w:rsidRPr="00D9074E">
        <w:rPr>
          <w:rFonts w:ascii="Trebuchet MS" w:hAnsi="Trebuchet MS" w:cs="Times New Roman"/>
          <w:sz w:val="24"/>
          <w:szCs w:val="24"/>
          <w:lang w:val="es-ES" w:eastAsia="ar-SA"/>
        </w:rPr>
        <w:t>Las demás que considere la Comisión</w:t>
      </w:r>
      <w:r w:rsidR="008D02E6" w:rsidRPr="00D9074E">
        <w:rPr>
          <w:rFonts w:ascii="Trebuchet MS" w:hAnsi="Trebuchet MS" w:cs="Times New Roman"/>
          <w:sz w:val="24"/>
          <w:szCs w:val="24"/>
          <w:lang w:val="es-ES" w:eastAsia="ar-SA"/>
        </w:rPr>
        <w:t xml:space="preserve"> de Debates</w:t>
      </w:r>
      <w:r w:rsidRPr="00D9074E">
        <w:rPr>
          <w:rFonts w:ascii="Trebuchet MS" w:hAnsi="Trebuchet MS" w:cs="Times New Roman"/>
          <w:sz w:val="24"/>
          <w:szCs w:val="24"/>
          <w:lang w:val="es-ES" w:eastAsia="ar-SA"/>
        </w:rPr>
        <w:t>.</w:t>
      </w:r>
    </w:p>
    <w:p w:rsidR="0045172F" w:rsidRPr="00884478" w:rsidRDefault="0045172F" w:rsidP="00456FF7">
      <w:pPr>
        <w:pStyle w:val="Sinespaciado"/>
        <w:spacing w:line="276" w:lineRule="auto"/>
        <w:jc w:val="both"/>
        <w:rPr>
          <w:rFonts w:ascii="Trebuchet MS" w:hAnsi="Trebuchet MS"/>
          <w:sz w:val="24"/>
          <w:szCs w:val="24"/>
          <w:lang w:val="es-ES" w:eastAsia="ar-SA"/>
        </w:rPr>
      </w:pPr>
    </w:p>
    <w:p w:rsidR="0045172F" w:rsidRPr="00884478" w:rsidRDefault="0045172F" w:rsidP="00456FF7">
      <w:pPr>
        <w:pStyle w:val="Sinespaciado"/>
        <w:spacing w:line="276" w:lineRule="auto"/>
        <w:jc w:val="both"/>
        <w:rPr>
          <w:rFonts w:ascii="Trebuchet MS" w:hAnsi="Trebuchet MS" w:cs="Arial"/>
          <w:sz w:val="24"/>
          <w:szCs w:val="24"/>
          <w:lang w:val="es-ES" w:eastAsia="ar-SA"/>
        </w:rPr>
      </w:pPr>
      <w:r w:rsidRPr="00884478">
        <w:rPr>
          <w:rFonts w:ascii="Trebuchet MS" w:hAnsi="Trebuchet MS" w:cs="Arial"/>
          <w:bCs/>
          <w:sz w:val="24"/>
          <w:szCs w:val="24"/>
          <w:lang w:val="es-ES" w:eastAsia="ar-SA"/>
        </w:rPr>
        <w:t>2</w:t>
      </w:r>
      <w:r w:rsidR="008D02E6" w:rsidRPr="00884478">
        <w:rPr>
          <w:rFonts w:ascii="Trebuchet MS" w:hAnsi="Trebuchet MS" w:cs="Arial"/>
          <w:bCs/>
          <w:sz w:val="24"/>
          <w:szCs w:val="24"/>
          <w:lang w:val="es-ES" w:eastAsia="ar-SA"/>
        </w:rPr>
        <w:t>. La Consejera Presidenta del Instituto</w:t>
      </w:r>
      <w:r w:rsidRPr="00884478">
        <w:rPr>
          <w:rFonts w:ascii="Trebuchet MS" w:hAnsi="Trebuchet MS" w:cs="Arial"/>
          <w:sz w:val="24"/>
          <w:szCs w:val="24"/>
          <w:lang w:val="es-ES" w:eastAsia="ar-SA"/>
        </w:rPr>
        <w:t>,</w:t>
      </w:r>
      <w:r w:rsidRPr="00884478">
        <w:rPr>
          <w:rFonts w:ascii="Trebuchet MS" w:hAnsi="Trebuchet MS" w:cs="Arial"/>
          <w:bCs/>
          <w:sz w:val="24"/>
          <w:szCs w:val="24"/>
          <w:lang w:val="es-ES" w:eastAsia="ar-SA"/>
        </w:rPr>
        <w:t xml:space="preserve"> realizará </w:t>
      </w:r>
      <w:r w:rsidRPr="00884478">
        <w:rPr>
          <w:rFonts w:ascii="Trebuchet MS" w:hAnsi="Trebuchet MS" w:cs="Arial"/>
          <w:sz w:val="24"/>
          <w:szCs w:val="24"/>
          <w:lang w:val="es-ES" w:eastAsia="ar-SA"/>
        </w:rPr>
        <w:t xml:space="preserve">las gestiones necesarias ante las autoridades correspondientes para </w:t>
      </w:r>
      <w:r w:rsidR="008D02E6" w:rsidRPr="00884478">
        <w:rPr>
          <w:rFonts w:ascii="Trebuchet MS" w:hAnsi="Trebuchet MS" w:cs="Arial"/>
          <w:sz w:val="24"/>
          <w:szCs w:val="24"/>
          <w:lang w:val="es-ES" w:eastAsia="ar-SA"/>
        </w:rPr>
        <w:t xml:space="preserve">que presten el apoyo necesario y </w:t>
      </w:r>
      <w:r w:rsidRPr="00884478">
        <w:rPr>
          <w:rFonts w:ascii="Trebuchet MS" w:hAnsi="Trebuchet MS" w:cs="Arial"/>
          <w:sz w:val="24"/>
          <w:szCs w:val="24"/>
          <w:lang w:val="es-ES" w:eastAsia="ar-SA"/>
        </w:rPr>
        <w:t>garantizar la seguridad de las candidaturas participantes en el debate y, en general, de las y</w:t>
      </w:r>
      <w:r w:rsidR="008D02E6" w:rsidRPr="00884478">
        <w:rPr>
          <w:rFonts w:ascii="Trebuchet MS" w:hAnsi="Trebuchet MS" w:cs="Arial"/>
          <w:sz w:val="24"/>
          <w:szCs w:val="24"/>
          <w:lang w:val="es-ES" w:eastAsia="ar-SA"/>
        </w:rPr>
        <w:t xml:space="preserve"> los asistentes al debate</w:t>
      </w:r>
      <w:r w:rsidRPr="00884478">
        <w:rPr>
          <w:rFonts w:ascii="Trebuchet MS" w:hAnsi="Trebuchet MS" w:cs="Arial"/>
          <w:sz w:val="24"/>
          <w:szCs w:val="24"/>
          <w:lang w:val="es-ES" w:eastAsia="ar-SA"/>
        </w:rPr>
        <w:t>.</w:t>
      </w:r>
    </w:p>
    <w:p w:rsidR="0045172F" w:rsidRDefault="0045172F" w:rsidP="00456FF7">
      <w:pPr>
        <w:pStyle w:val="Sinespaciado"/>
        <w:spacing w:line="276" w:lineRule="auto"/>
        <w:jc w:val="both"/>
        <w:rPr>
          <w:rFonts w:ascii="Trebuchet MS" w:hAnsi="Trebuchet MS" w:cs="Times New Roman"/>
          <w:sz w:val="24"/>
          <w:szCs w:val="24"/>
          <w:lang w:val="es-ES" w:eastAsia="ar-SA"/>
        </w:rPr>
      </w:pPr>
    </w:p>
    <w:p w:rsidR="0017613A" w:rsidRPr="00884478" w:rsidRDefault="0017613A" w:rsidP="00456FF7">
      <w:pPr>
        <w:pStyle w:val="Sinespaciado"/>
        <w:spacing w:line="276" w:lineRule="auto"/>
        <w:jc w:val="both"/>
        <w:rPr>
          <w:rFonts w:ascii="Trebuchet MS" w:hAnsi="Trebuchet MS" w:cs="Times New Roman"/>
          <w:sz w:val="24"/>
          <w:szCs w:val="24"/>
          <w:lang w:val="es-ES" w:eastAsia="ar-SA"/>
        </w:rPr>
      </w:pPr>
    </w:p>
    <w:p w:rsidR="0045172F" w:rsidRPr="00D9074E" w:rsidRDefault="0045172F" w:rsidP="00456FF7">
      <w:pPr>
        <w:pStyle w:val="Sinespaciado"/>
        <w:spacing w:line="276" w:lineRule="auto"/>
        <w:jc w:val="center"/>
        <w:rPr>
          <w:rFonts w:ascii="Trebuchet MS" w:hAnsi="Trebuchet MS" w:cs="Times New Roman"/>
          <w:b/>
          <w:sz w:val="24"/>
          <w:szCs w:val="24"/>
          <w:lang w:val="es-ES" w:eastAsia="ar-SA"/>
        </w:rPr>
      </w:pPr>
      <w:r w:rsidRPr="00D9074E">
        <w:rPr>
          <w:rFonts w:ascii="Trebuchet MS" w:hAnsi="Trebuchet MS" w:cs="Times New Roman"/>
          <w:b/>
          <w:color w:val="7030A0"/>
          <w:sz w:val="24"/>
          <w:szCs w:val="24"/>
          <w:lang w:val="es-ES" w:eastAsia="ar-SA"/>
        </w:rPr>
        <w:t>Medios de comunicación</w:t>
      </w:r>
    </w:p>
    <w:p w:rsidR="0045172F" w:rsidRPr="00884478" w:rsidRDefault="0045172F" w:rsidP="00456FF7">
      <w:pPr>
        <w:pStyle w:val="Sinespaciado"/>
        <w:spacing w:line="276" w:lineRule="auto"/>
        <w:jc w:val="both"/>
        <w:rPr>
          <w:rFonts w:ascii="Trebuchet MS" w:hAnsi="Trebuchet MS"/>
          <w:sz w:val="24"/>
          <w:szCs w:val="24"/>
          <w:lang w:val="es-ES" w:eastAsia="ar-SA"/>
        </w:rPr>
      </w:pPr>
    </w:p>
    <w:p w:rsidR="0045172F" w:rsidRPr="00D9074E" w:rsidRDefault="00884478" w:rsidP="00456FF7">
      <w:pPr>
        <w:pStyle w:val="Sinespaciado"/>
        <w:spacing w:line="276" w:lineRule="auto"/>
        <w:jc w:val="both"/>
        <w:rPr>
          <w:rFonts w:ascii="Trebuchet MS" w:hAnsi="Trebuchet MS" w:cs="Times New Roman"/>
          <w:b/>
          <w:color w:val="7030A0"/>
          <w:sz w:val="24"/>
          <w:szCs w:val="24"/>
          <w:lang w:val="es-ES" w:eastAsia="ar-SA"/>
        </w:rPr>
      </w:pPr>
      <w:r w:rsidRPr="00D9074E">
        <w:rPr>
          <w:rFonts w:ascii="Trebuchet MS" w:hAnsi="Trebuchet MS"/>
          <w:b/>
          <w:color w:val="7030A0"/>
          <w:sz w:val="24"/>
          <w:szCs w:val="24"/>
          <w:lang w:val="es-ES" w:eastAsia="ar-SA"/>
        </w:rPr>
        <w:t>Artículo 24</w:t>
      </w:r>
    </w:p>
    <w:p w:rsidR="0045172F" w:rsidRPr="00884478" w:rsidRDefault="0045172F" w:rsidP="00456FF7">
      <w:pPr>
        <w:pStyle w:val="Sinespaciado"/>
        <w:spacing w:line="276" w:lineRule="auto"/>
        <w:jc w:val="both"/>
        <w:rPr>
          <w:rFonts w:ascii="Trebuchet MS" w:hAnsi="Trebuchet MS"/>
          <w:sz w:val="24"/>
          <w:szCs w:val="24"/>
          <w:lang w:val="es-ES" w:eastAsia="ar-SA"/>
        </w:rPr>
      </w:pPr>
      <w:r w:rsidRPr="00884478">
        <w:rPr>
          <w:rFonts w:ascii="Trebuchet MS" w:hAnsi="Trebuchet MS" w:cs="Times New Roman"/>
          <w:sz w:val="24"/>
          <w:szCs w:val="24"/>
          <w:lang w:val="es-ES" w:eastAsia="ar-SA"/>
        </w:rPr>
        <w:t xml:space="preserve">1. La Comisión de Debates podrá acreditar a los medios de comunicación impresa, televisiva, radiofónica y en línea, que soliciten acudir a los debates. Para ello, </w:t>
      </w:r>
      <w:r w:rsidR="00884478" w:rsidRPr="00884478">
        <w:rPr>
          <w:rFonts w:ascii="Trebuchet MS" w:hAnsi="Trebuchet MS" w:cs="Times New Roman"/>
          <w:sz w:val="24"/>
          <w:szCs w:val="24"/>
          <w:lang w:val="es-ES" w:eastAsia="ar-SA"/>
        </w:rPr>
        <w:t xml:space="preserve">en el inmueble en donde se realice el debate, </w:t>
      </w:r>
      <w:r w:rsidRPr="00884478">
        <w:rPr>
          <w:rFonts w:ascii="Trebuchet MS" w:hAnsi="Trebuchet MS" w:cs="Times New Roman"/>
          <w:sz w:val="24"/>
          <w:szCs w:val="24"/>
          <w:lang w:val="es-ES" w:eastAsia="ar-SA"/>
        </w:rPr>
        <w:t>se destinará un área para uso exclusivo de la prensa, la cual contará con los requerimientos necesarios para acceder a la señal de audio y video del debate, así como aquellas que previamente soliciten a la Comisión y estén a su alcance proporcionarlas.</w:t>
      </w:r>
    </w:p>
    <w:p w:rsidR="0045172F" w:rsidRPr="00884478" w:rsidRDefault="0045172F" w:rsidP="00456FF7">
      <w:pPr>
        <w:pStyle w:val="Sinespaciado"/>
        <w:spacing w:line="276" w:lineRule="auto"/>
        <w:jc w:val="both"/>
        <w:rPr>
          <w:rFonts w:ascii="Trebuchet MS" w:hAnsi="Trebuchet MS"/>
          <w:sz w:val="24"/>
          <w:szCs w:val="24"/>
          <w:lang w:val="es-ES" w:eastAsia="ar-SA"/>
        </w:rPr>
      </w:pPr>
    </w:p>
    <w:p w:rsidR="0045172F" w:rsidRPr="00884478" w:rsidRDefault="0045172F" w:rsidP="00456FF7">
      <w:pPr>
        <w:pStyle w:val="Sinespaciado"/>
        <w:spacing w:line="276" w:lineRule="auto"/>
        <w:jc w:val="both"/>
        <w:rPr>
          <w:rFonts w:ascii="Trebuchet MS" w:hAnsi="Trebuchet MS"/>
          <w:sz w:val="24"/>
          <w:szCs w:val="24"/>
          <w:lang w:val="es-ES" w:eastAsia="ar-SA"/>
        </w:rPr>
      </w:pPr>
      <w:r w:rsidRPr="00884478">
        <w:rPr>
          <w:rFonts w:ascii="Trebuchet MS" w:hAnsi="Trebuchet MS"/>
          <w:sz w:val="24"/>
          <w:szCs w:val="24"/>
          <w:lang w:val="es-ES" w:eastAsia="ar-SA"/>
        </w:rPr>
        <w:t xml:space="preserve">2. La Comisión </w:t>
      </w:r>
      <w:r w:rsidR="00884478" w:rsidRPr="00884478">
        <w:rPr>
          <w:rFonts w:ascii="Trebuchet MS" w:hAnsi="Trebuchet MS"/>
          <w:sz w:val="24"/>
          <w:szCs w:val="24"/>
          <w:lang w:val="es-ES" w:eastAsia="ar-SA"/>
        </w:rPr>
        <w:t xml:space="preserve">de Debates </w:t>
      </w:r>
      <w:r w:rsidRPr="00884478">
        <w:rPr>
          <w:rFonts w:ascii="Trebuchet MS" w:hAnsi="Trebuchet MS"/>
          <w:sz w:val="24"/>
          <w:szCs w:val="24"/>
          <w:lang w:val="es-ES" w:eastAsia="ar-SA"/>
        </w:rPr>
        <w:t xml:space="preserve">podrá limitar la acreditación del personal de los medios de comunicación, atendiendo a las condiciones del lugar en que se realice el debate, así como a las disposiciones que en materia de protección civil y salud, dispongan las autoridades competentes.      </w:t>
      </w:r>
    </w:p>
    <w:p w:rsidR="0045172F" w:rsidRPr="00884478" w:rsidRDefault="0045172F" w:rsidP="00456FF7">
      <w:pPr>
        <w:pStyle w:val="Sinespaciado"/>
        <w:spacing w:line="276" w:lineRule="auto"/>
        <w:jc w:val="both"/>
        <w:rPr>
          <w:rFonts w:ascii="Trebuchet MS" w:hAnsi="Trebuchet MS"/>
          <w:sz w:val="24"/>
          <w:szCs w:val="24"/>
          <w:lang w:val="es-ES" w:eastAsia="ar-SA"/>
        </w:rPr>
      </w:pPr>
    </w:p>
    <w:p w:rsidR="0045172F" w:rsidRPr="00884478" w:rsidRDefault="0045172F" w:rsidP="00456FF7">
      <w:pPr>
        <w:pStyle w:val="Sinespaciado"/>
        <w:spacing w:line="276" w:lineRule="auto"/>
        <w:jc w:val="both"/>
        <w:rPr>
          <w:rFonts w:ascii="Trebuchet MS" w:hAnsi="Trebuchet MS"/>
          <w:sz w:val="24"/>
          <w:szCs w:val="24"/>
          <w:lang w:val="es-ES" w:eastAsia="ar-SA"/>
        </w:rPr>
      </w:pPr>
      <w:r w:rsidRPr="00884478">
        <w:rPr>
          <w:rFonts w:ascii="Trebuchet MS" w:hAnsi="Trebuchet MS"/>
          <w:sz w:val="24"/>
          <w:szCs w:val="24"/>
          <w:lang w:val="es-ES" w:eastAsia="ar-SA"/>
        </w:rPr>
        <w:t>3. La Dirección de Comunicación Social será la encargada de llevar la relación de los medios de comunicación que asistirán a cada uno de los debates, así como de elaborar y entregar las acreditaciones correspondientes.</w:t>
      </w:r>
    </w:p>
    <w:p w:rsidR="0045172F" w:rsidRDefault="0045172F" w:rsidP="00456FF7">
      <w:pPr>
        <w:pStyle w:val="Sinespaciado"/>
        <w:spacing w:line="276" w:lineRule="auto"/>
        <w:jc w:val="both"/>
        <w:rPr>
          <w:rFonts w:ascii="Trebuchet MS" w:hAnsi="Trebuchet MS"/>
          <w:sz w:val="24"/>
          <w:szCs w:val="24"/>
          <w:lang w:val="es-ES" w:eastAsia="ar-SA"/>
        </w:rPr>
      </w:pPr>
    </w:p>
    <w:p w:rsidR="0017613A" w:rsidRPr="00884478" w:rsidRDefault="0017613A" w:rsidP="00456FF7">
      <w:pPr>
        <w:pStyle w:val="Sinespaciado"/>
        <w:spacing w:line="276" w:lineRule="auto"/>
        <w:jc w:val="both"/>
        <w:rPr>
          <w:rFonts w:ascii="Trebuchet MS" w:hAnsi="Trebuchet MS"/>
          <w:sz w:val="24"/>
          <w:szCs w:val="24"/>
          <w:lang w:val="es-ES" w:eastAsia="ar-SA"/>
        </w:rPr>
      </w:pPr>
    </w:p>
    <w:p w:rsidR="008D02E6" w:rsidRPr="00D9074E" w:rsidRDefault="008D02E6" w:rsidP="00456FF7">
      <w:pPr>
        <w:pStyle w:val="Sinespaciado"/>
        <w:spacing w:line="276" w:lineRule="auto"/>
        <w:jc w:val="center"/>
        <w:rPr>
          <w:rFonts w:ascii="Trebuchet MS" w:hAnsi="Trebuchet MS" w:cs="Times New Roman"/>
          <w:b/>
          <w:color w:val="7030A0"/>
          <w:sz w:val="24"/>
          <w:szCs w:val="24"/>
          <w:lang w:val="es-ES" w:eastAsia="ar-SA"/>
        </w:rPr>
      </w:pPr>
      <w:r w:rsidRPr="00D9074E">
        <w:rPr>
          <w:rFonts w:ascii="Trebuchet MS" w:hAnsi="Trebuchet MS" w:cs="Times New Roman"/>
          <w:b/>
          <w:color w:val="7030A0"/>
          <w:sz w:val="24"/>
          <w:szCs w:val="24"/>
          <w:lang w:val="es-ES" w:eastAsia="ar-SA"/>
        </w:rPr>
        <w:t>Difusión del debate</w:t>
      </w:r>
    </w:p>
    <w:p w:rsidR="008D02E6" w:rsidRPr="00884478" w:rsidRDefault="008D02E6" w:rsidP="00456FF7">
      <w:pPr>
        <w:pStyle w:val="Sinespaciado"/>
        <w:spacing w:line="276" w:lineRule="auto"/>
        <w:jc w:val="both"/>
        <w:rPr>
          <w:rFonts w:ascii="Trebuchet MS" w:hAnsi="Trebuchet MS" w:cs="Times New Roman"/>
          <w:sz w:val="24"/>
          <w:szCs w:val="24"/>
          <w:lang w:val="es-ES" w:eastAsia="ar-SA"/>
        </w:rPr>
      </w:pPr>
    </w:p>
    <w:p w:rsidR="008D02E6" w:rsidRPr="00D9074E" w:rsidRDefault="008D02E6" w:rsidP="00456FF7">
      <w:pPr>
        <w:pStyle w:val="Sinespaciado"/>
        <w:spacing w:line="276" w:lineRule="auto"/>
        <w:jc w:val="both"/>
        <w:rPr>
          <w:rFonts w:ascii="Trebuchet MS" w:hAnsi="Trebuchet MS"/>
          <w:b/>
          <w:color w:val="7030A0"/>
          <w:sz w:val="24"/>
          <w:szCs w:val="24"/>
          <w:lang w:val="es-ES" w:eastAsia="ar-SA"/>
        </w:rPr>
      </w:pPr>
      <w:r w:rsidRPr="00D9074E">
        <w:rPr>
          <w:rFonts w:ascii="Trebuchet MS" w:hAnsi="Trebuchet MS"/>
          <w:b/>
          <w:color w:val="7030A0"/>
          <w:sz w:val="24"/>
          <w:szCs w:val="24"/>
          <w:lang w:val="es-ES" w:eastAsia="ar-SA"/>
        </w:rPr>
        <w:t xml:space="preserve">Artículo </w:t>
      </w:r>
      <w:r w:rsidR="00884478" w:rsidRPr="00D9074E">
        <w:rPr>
          <w:rFonts w:ascii="Trebuchet MS" w:hAnsi="Trebuchet MS"/>
          <w:b/>
          <w:color w:val="7030A0"/>
          <w:sz w:val="24"/>
          <w:szCs w:val="24"/>
          <w:lang w:val="es-ES" w:eastAsia="ar-SA"/>
        </w:rPr>
        <w:t>25</w:t>
      </w:r>
    </w:p>
    <w:p w:rsidR="008D02E6" w:rsidRPr="00884478" w:rsidRDefault="008D02E6" w:rsidP="00456FF7">
      <w:pPr>
        <w:pStyle w:val="Sinespaciado"/>
        <w:spacing w:line="276" w:lineRule="auto"/>
        <w:jc w:val="both"/>
        <w:rPr>
          <w:rFonts w:ascii="Trebuchet MS" w:hAnsi="Trebuchet MS" w:cs="Times New Roman"/>
          <w:sz w:val="24"/>
          <w:szCs w:val="24"/>
          <w:lang w:val="es-ES" w:eastAsia="ar-SA"/>
        </w:rPr>
      </w:pPr>
      <w:r w:rsidRPr="00884478">
        <w:rPr>
          <w:rFonts w:ascii="Trebuchet MS" w:hAnsi="Trebuchet MS" w:cs="Times New Roman"/>
          <w:sz w:val="24"/>
          <w:szCs w:val="24"/>
          <w:lang w:val="es-ES" w:eastAsia="ar-SA"/>
        </w:rPr>
        <w:t xml:space="preserve">1. El Instituto promoverá y difundirá, en la medida de lo posible, la celebración de debates a través de diversas herramientas de comunicación, tales como impresos, </w:t>
      </w:r>
      <w:r w:rsidRPr="00884478">
        <w:rPr>
          <w:rFonts w:ascii="Trebuchet MS" w:hAnsi="Trebuchet MS" w:cs="Times New Roman"/>
          <w:sz w:val="24"/>
          <w:szCs w:val="24"/>
          <w:lang w:val="es-ES" w:eastAsia="ar-SA"/>
        </w:rPr>
        <w:lastRenderedPageBreak/>
        <w:t xml:space="preserve">redes sociales y en el portal de Internet del Instituto, así como los que la Comisión considere apropiados y conforme al presupuesto del organismo electoral. </w:t>
      </w:r>
    </w:p>
    <w:p w:rsidR="0045172F" w:rsidRDefault="0045172F" w:rsidP="00456FF7">
      <w:pPr>
        <w:pStyle w:val="Sinespaciado"/>
        <w:spacing w:line="276" w:lineRule="auto"/>
        <w:jc w:val="both"/>
        <w:rPr>
          <w:rFonts w:ascii="Trebuchet MS" w:hAnsi="Trebuchet MS" w:cs="Times New Roman"/>
          <w:sz w:val="24"/>
          <w:szCs w:val="24"/>
          <w:lang w:val="es-ES" w:eastAsia="ar-SA"/>
        </w:rPr>
      </w:pPr>
    </w:p>
    <w:p w:rsidR="0017613A" w:rsidRDefault="0017613A" w:rsidP="00456FF7">
      <w:pPr>
        <w:pStyle w:val="Sinespaciado"/>
        <w:spacing w:line="276" w:lineRule="auto"/>
        <w:jc w:val="center"/>
        <w:rPr>
          <w:rFonts w:ascii="Trebuchet MS" w:hAnsi="Trebuchet MS" w:cs="Times New Roman"/>
          <w:b/>
          <w:color w:val="7030A0"/>
          <w:sz w:val="24"/>
          <w:szCs w:val="24"/>
          <w:lang w:val="es-ES" w:eastAsia="ar-SA"/>
        </w:rPr>
      </w:pPr>
    </w:p>
    <w:p w:rsidR="0045172F" w:rsidRPr="00D9074E" w:rsidRDefault="0045172F" w:rsidP="00456FF7">
      <w:pPr>
        <w:pStyle w:val="Sinespaciado"/>
        <w:spacing w:line="276" w:lineRule="auto"/>
        <w:jc w:val="center"/>
        <w:rPr>
          <w:rFonts w:ascii="Trebuchet MS" w:hAnsi="Trebuchet MS" w:cs="Times New Roman"/>
          <w:b/>
          <w:sz w:val="24"/>
          <w:szCs w:val="24"/>
          <w:lang w:val="es-ES" w:eastAsia="ar-SA"/>
        </w:rPr>
      </w:pPr>
      <w:r w:rsidRPr="00D9074E">
        <w:rPr>
          <w:rFonts w:ascii="Trebuchet MS" w:hAnsi="Trebuchet MS" w:cs="Times New Roman"/>
          <w:b/>
          <w:color w:val="7030A0"/>
          <w:sz w:val="24"/>
          <w:szCs w:val="24"/>
          <w:lang w:val="es-ES" w:eastAsia="ar-SA"/>
        </w:rPr>
        <w:t>Transmisión del debate</w:t>
      </w:r>
    </w:p>
    <w:p w:rsidR="0045172F" w:rsidRPr="00884478" w:rsidRDefault="0045172F" w:rsidP="00456FF7">
      <w:pPr>
        <w:pStyle w:val="Sinespaciado"/>
        <w:spacing w:line="276" w:lineRule="auto"/>
        <w:jc w:val="both"/>
        <w:rPr>
          <w:rFonts w:ascii="Trebuchet MS" w:hAnsi="Trebuchet MS" w:cs="Times New Roman"/>
          <w:sz w:val="24"/>
          <w:szCs w:val="24"/>
          <w:lang w:val="es-ES" w:eastAsia="ar-SA"/>
        </w:rPr>
      </w:pPr>
    </w:p>
    <w:p w:rsidR="0045172F" w:rsidRPr="00D9074E" w:rsidRDefault="0045172F" w:rsidP="00456FF7">
      <w:pPr>
        <w:pStyle w:val="Sinespaciado"/>
        <w:spacing w:line="276" w:lineRule="auto"/>
        <w:jc w:val="both"/>
        <w:rPr>
          <w:rFonts w:ascii="Trebuchet MS" w:hAnsi="Trebuchet MS" w:cs="Times New Roman"/>
          <w:b/>
          <w:color w:val="7030A0"/>
          <w:sz w:val="24"/>
          <w:szCs w:val="24"/>
          <w:lang w:val="es-ES" w:eastAsia="ar-SA"/>
        </w:rPr>
      </w:pPr>
      <w:r w:rsidRPr="00D9074E">
        <w:rPr>
          <w:rFonts w:ascii="Trebuchet MS" w:hAnsi="Trebuchet MS"/>
          <w:b/>
          <w:color w:val="7030A0"/>
          <w:sz w:val="24"/>
          <w:szCs w:val="24"/>
          <w:lang w:val="es-ES" w:eastAsia="ar-SA"/>
        </w:rPr>
        <w:t>Artículo 2</w:t>
      </w:r>
      <w:r w:rsidR="00884478" w:rsidRPr="00D9074E">
        <w:rPr>
          <w:rFonts w:ascii="Trebuchet MS" w:hAnsi="Trebuchet MS"/>
          <w:b/>
          <w:color w:val="7030A0"/>
          <w:sz w:val="24"/>
          <w:szCs w:val="24"/>
          <w:lang w:val="es-ES" w:eastAsia="ar-SA"/>
        </w:rPr>
        <w:t>6</w:t>
      </w:r>
    </w:p>
    <w:p w:rsidR="0045172F" w:rsidRPr="00884478" w:rsidRDefault="0045172F" w:rsidP="00456FF7">
      <w:pPr>
        <w:pStyle w:val="Sinespaciado"/>
        <w:spacing w:line="276" w:lineRule="auto"/>
        <w:jc w:val="both"/>
        <w:rPr>
          <w:rFonts w:ascii="Trebuchet MS" w:hAnsi="Trebuchet MS" w:cs="Times New Roman"/>
          <w:sz w:val="24"/>
          <w:szCs w:val="24"/>
          <w:lang w:val="es-ES" w:eastAsia="ar-SA"/>
        </w:rPr>
      </w:pPr>
      <w:r w:rsidRPr="00884478">
        <w:rPr>
          <w:rFonts w:ascii="Trebuchet MS" w:hAnsi="Trebuchet MS" w:cs="Times New Roman"/>
          <w:sz w:val="24"/>
          <w:szCs w:val="24"/>
          <w:lang w:val="es-ES" w:eastAsia="ar-SA"/>
        </w:rPr>
        <w:t xml:space="preserve">1. El Instituto generará las condiciones técnicas que permitan a todos aquellos concesionarios de radio, televisión y medios digitales que decidan transmitir los debates o captar la señal. </w:t>
      </w:r>
    </w:p>
    <w:p w:rsidR="0017613A" w:rsidRDefault="0017613A" w:rsidP="00456FF7">
      <w:pPr>
        <w:pStyle w:val="Sinespaciado"/>
        <w:spacing w:line="276" w:lineRule="auto"/>
        <w:jc w:val="both"/>
        <w:rPr>
          <w:rFonts w:ascii="Trebuchet MS" w:hAnsi="Trebuchet MS" w:cs="Times New Roman"/>
          <w:sz w:val="24"/>
          <w:szCs w:val="24"/>
          <w:lang w:val="es-ES" w:eastAsia="ar-SA"/>
        </w:rPr>
      </w:pPr>
    </w:p>
    <w:p w:rsidR="0045172F" w:rsidRPr="00884478" w:rsidRDefault="0045172F" w:rsidP="00456FF7">
      <w:pPr>
        <w:pStyle w:val="Sinespaciado"/>
        <w:spacing w:line="276" w:lineRule="auto"/>
        <w:jc w:val="both"/>
        <w:rPr>
          <w:rFonts w:ascii="Trebuchet MS" w:hAnsi="Trebuchet MS" w:cs="Times New Roman"/>
          <w:sz w:val="24"/>
          <w:szCs w:val="24"/>
          <w:lang w:val="es-ES" w:eastAsia="ar-SA"/>
        </w:rPr>
      </w:pPr>
      <w:r w:rsidRPr="00884478">
        <w:rPr>
          <w:rFonts w:ascii="Trebuchet MS" w:hAnsi="Trebuchet MS" w:cs="Times New Roman"/>
          <w:sz w:val="24"/>
          <w:szCs w:val="24"/>
          <w:lang w:val="es-ES" w:eastAsia="ar-SA"/>
        </w:rPr>
        <w:t>2. La señal que el Instituto genere con motivo de los debates podrá ser utilizada, en vivo y en forma gratuita, por los concesionarios de radio y televisión, así como por otros concesionarios de telecomunicaciones.</w:t>
      </w:r>
    </w:p>
    <w:p w:rsidR="0045172F" w:rsidRPr="00884478" w:rsidRDefault="0045172F" w:rsidP="00456FF7">
      <w:pPr>
        <w:pStyle w:val="Sinespaciado"/>
        <w:spacing w:line="276" w:lineRule="auto"/>
        <w:jc w:val="both"/>
        <w:rPr>
          <w:rFonts w:ascii="Trebuchet MS" w:hAnsi="Trebuchet MS" w:cs="Times New Roman"/>
          <w:sz w:val="24"/>
          <w:szCs w:val="24"/>
          <w:lang w:val="es-ES" w:eastAsia="ar-SA"/>
        </w:rPr>
      </w:pPr>
    </w:p>
    <w:p w:rsidR="0045172F" w:rsidRPr="00884478" w:rsidRDefault="0045172F" w:rsidP="00456FF7">
      <w:pPr>
        <w:pStyle w:val="Sinespaciado"/>
        <w:spacing w:line="276" w:lineRule="auto"/>
        <w:jc w:val="both"/>
        <w:rPr>
          <w:rFonts w:ascii="Trebuchet MS" w:hAnsi="Trebuchet MS" w:cs="Times New Roman"/>
          <w:sz w:val="24"/>
          <w:szCs w:val="24"/>
          <w:lang w:val="es-ES" w:eastAsia="ar-SA"/>
        </w:rPr>
      </w:pPr>
      <w:r w:rsidRPr="00884478">
        <w:rPr>
          <w:rFonts w:ascii="Trebuchet MS" w:hAnsi="Trebuchet MS" w:cs="Times New Roman"/>
          <w:sz w:val="24"/>
          <w:szCs w:val="24"/>
          <w:lang w:val="es-ES" w:eastAsia="ar-SA"/>
        </w:rPr>
        <w:t>3. El Instituto Electoral invitará a los permisionarios y concesionarios para que hagan la transmisión en vivo, en sus canales de televisión y estaciones de rad</w:t>
      </w:r>
      <w:r w:rsidR="004F3168">
        <w:rPr>
          <w:rFonts w:ascii="Trebuchet MS" w:hAnsi="Trebuchet MS" w:cs="Times New Roman"/>
          <w:sz w:val="24"/>
          <w:szCs w:val="24"/>
          <w:lang w:val="es-ES" w:eastAsia="ar-SA"/>
        </w:rPr>
        <w:t>io, de los debates que organice</w:t>
      </w:r>
      <w:r w:rsidR="004F3168" w:rsidRPr="00F27910">
        <w:rPr>
          <w:rFonts w:ascii="Trebuchet MS" w:hAnsi="Trebuchet MS" w:cs="Times New Roman"/>
          <w:sz w:val="24"/>
          <w:szCs w:val="24"/>
          <w:lang w:val="es-ES" w:eastAsia="ar-SA"/>
        </w:rPr>
        <w:t xml:space="preserve"> la Comisión</w:t>
      </w:r>
      <w:r w:rsidRPr="00884478">
        <w:rPr>
          <w:rFonts w:ascii="Trebuchet MS" w:hAnsi="Trebuchet MS" w:cs="Times New Roman"/>
          <w:sz w:val="24"/>
          <w:szCs w:val="24"/>
          <w:lang w:val="es-ES" w:eastAsia="ar-SA"/>
        </w:rPr>
        <w:t>.</w:t>
      </w:r>
    </w:p>
    <w:p w:rsidR="0045172F" w:rsidRPr="00884478" w:rsidRDefault="0045172F" w:rsidP="00456FF7">
      <w:pPr>
        <w:pStyle w:val="Sinespaciado"/>
        <w:spacing w:line="276" w:lineRule="auto"/>
        <w:jc w:val="both"/>
        <w:rPr>
          <w:rFonts w:ascii="Trebuchet MS" w:hAnsi="Trebuchet MS"/>
          <w:sz w:val="24"/>
          <w:szCs w:val="24"/>
          <w:lang w:val="es-ES" w:eastAsia="ar-SA"/>
        </w:rPr>
      </w:pPr>
    </w:p>
    <w:p w:rsidR="0045172F" w:rsidRPr="00D9074E" w:rsidRDefault="0045172F" w:rsidP="00456FF7">
      <w:pPr>
        <w:pStyle w:val="Sinespaciado"/>
        <w:spacing w:line="276" w:lineRule="auto"/>
        <w:jc w:val="both"/>
        <w:rPr>
          <w:rFonts w:ascii="Trebuchet MS" w:hAnsi="Trebuchet MS" w:cs="Times New Roman"/>
          <w:b/>
          <w:color w:val="7030A0"/>
          <w:sz w:val="24"/>
          <w:szCs w:val="24"/>
          <w:lang w:val="es-ES" w:eastAsia="ar-SA"/>
        </w:rPr>
      </w:pPr>
      <w:r w:rsidRPr="00D9074E">
        <w:rPr>
          <w:rFonts w:ascii="Trebuchet MS" w:hAnsi="Trebuchet MS"/>
          <w:b/>
          <w:color w:val="7030A0"/>
          <w:sz w:val="24"/>
          <w:szCs w:val="24"/>
          <w:lang w:val="es-ES" w:eastAsia="ar-SA"/>
        </w:rPr>
        <w:t>Artículo 2</w:t>
      </w:r>
      <w:r w:rsidR="00884478" w:rsidRPr="00D9074E">
        <w:rPr>
          <w:rFonts w:ascii="Trebuchet MS" w:hAnsi="Trebuchet MS"/>
          <w:b/>
          <w:color w:val="7030A0"/>
          <w:sz w:val="24"/>
          <w:szCs w:val="24"/>
          <w:lang w:val="es-ES" w:eastAsia="ar-SA"/>
        </w:rPr>
        <w:t>7</w:t>
      </w:r>
    </w:p>
    <w:p w:rsidR="0045172F" w:rsidRPr="00884478" w:rsidRDefault="0045172F" w:rsidP="00456FF7">
      <w:pPr>
        <w:pStyle w:val="Sinespaciado"/>
        <w:spacing w:line="276" w:lineRule="auto"/>
        <w:jc w:val="both"/>
        <w:rPr>
          <w:rFonts w:ascii="Trebuchet MS" w:hAnsi="Trebuchet MS" w:cs="Times New Roman"/>
          <w:sz w:val="24"/>
          <w:szCs w:val="24"/>
          <w:lang w:val="es-ES" w:eastAsia="ar-SA"/>
        </w:rPr>
      </w:pPr>
      <w:r w:rsidRPr="00884478">
        <w:rPr>
          <w:rFonts w:ascii="Trebuchet MS" w:hAnsi="Trebuchet MS" w:cs="Times New Roman"/>
          <w:sz w:val="24"/>
          <w:szCs w:val="24"/>
          <w:lang w:val="es-ES" w:eastAsia="ar-SA"/>
        </w:rPr>
        <w:t xml:space="preserve">1. Los medios de comunicación que requieran transmitir la señal de los debates, deberán solicitar por escrito a la Comisión de Debates, hasta con tres días de anticipación al día de la celebración del debate, para tomar las previsiones necesarias. </w:t>
      </w:r>
    </w:p>
    <w:p w:rsidR="0045172F" w:rsidRPr="00884478" w:rsidRDefault="0045172F" w:rsidP="00456FF7">
      <w:pPr>
        <w:pStyle w:val="Sinespaciado"/>
        <w:spacing w:line="276" w:lineRule="auto"/>
        <w:jc w:val="both"/>
        <w:rPr>
          <w:rFonts w:ascii="Trebuchet MS" w:hAnsi="Trebuchet MS" w:cs="Times New Roman"/>
          <w:sz w:val="24"/>
          <w:szCs w:val="24"/>
          <w:lang w:val="es-ES" w:eastAsia="ar-SA"/>
        </w:rPr>
      </w:pPr>
    </w:p>
    <w:p w:rsidR="0045172F" w:rsidRPr="00884478" w:rsidRDefault="0045172F" w:rsidP="00456FF7">
      <w:pPr>
        <w:pStyle w:val="Sinespaciado"/>
        <w:spacing w:line="276" w:lineRule="auto"/>
        <w:jc w:val="both"/>
        <w:rPr>
          <w:rFonts w:ascii="Trebuchet MS" w:hAnsi="Trebuchet MS" w:cs="Times New Roman"/>
          <w:sz w:val="24"/>
          <w:szCs w:val="24"/>
          <w:lang w:val="es-ES" w:eastAsia="ar-SA"/>
        </w:rPr>
      </w:pPr>
      <w:r w:rsidRPr="00884478">
        <w:rPr>
          <w:rFonts w:ascii="Trebuchet MS" w:hAnsi="Trebuchet MS" w:cs="Times New Roman"/>
          <w:sz w:val="24"/>
          <w:szCs w:val="24"/>
          <w:lang w:val="es-ES" w:eastAsia="ar-SA"/>
        </w:rPr>
        <w:t>2. Aquellos medios de comunicación que requieran de un espacio en el exterior del recinto para instalar un set de transmisión en vivo o una unidad móvil, deberán ajustarse a la distribución que previamente realice la Comisión de Debates, lo cual será informado a los medios que hayan solicitado acreditación.</w:t>
      </w:r>
    </w:p>
    <w:p w:rsidR="0045172F" w:rsidRPr="00884478" w:rsidRDefault="0045172F" w:rsidP="00456FF7">
      <w:pPr>
        <w:pStyle w:val="Sinespaciado"/>
        <w:spacing w:line="276" w:lineRule="auto"/>
        <w:jc w:val="both"/>
        <w:rPr>
          <w:rFonts w:ascii="Trebuchet MS" w:hAnsi="Trebuchet MS" w:cs="Times New Roman"/>
          <w:sz w:val="24"/>
          <w:szCs w:val="24"/>
          <w:lang w:val="es-ES" w:eastAsia="ar-SA"/>
        </w:rPr>
      </w:pPr>
    </w:p>
    <w:p w:rsidR="0045172F" w:rsidRPr="00884478" w:rsidRDefault="0045172F" w:rsidP="00456FF7">
      <w:pPr>
        <w:pStyle w:val="Sinespaciado"/>
        <w:spacing w:line="276" w:lineRule="auto"/>
        <w:jc w:val="both"/>
        <w:rPr>
          <w:rFonts w:ascii="Trebuchet MS" w:hAnsi="Trebuchet MS" w:cs="Arial"/>
          <w:sz w:val="24"/>
          <w:szCs w:val="24"/>
          <w:lang w:val="es-ES" w:eastAsia="ar-SA"/>
        </w:rPr>
      </w:pPr>
      <w:r w:rsidRPr="00884478">
        <w:rPr>
          <w:rFonts w:ascii="Trebuchet MS" w:hAnsi="Trebuchet MS" w:cs="Times New Roman"/>
          <w:sz w:val="24"/>
          <w:szCs w:val="24"/>
          <w:lang w:val="es-ES" w:eastAsia="ar-SA"/>
        </w:rPr>
        <w:t xml:space="preserve">3. Para el caso de que los debates se </w:t>
      </w:r>
      <w:r w:rsidRPr="00884478">
        <w:rPr>
          <w:rFonts w:ascii="Trebuchet MS" w:hAnsi="Trebuchet MS" w:cs="Arial"/>
          <w:sz w:val="24"/>
          <w:szCs w:val="24"/>
          <w:lang w:val="es-ES" w:eastAsia="ar-SA"/>
        </w:rPr>
        <w:t xml:space="preserve">realicen en formato de videoconferencia, se deberán de transmitir en la página oficial de internet del Instituto.  </w:t>
      </w:r>
    </w:p>
    <w:p w:rsidR="0045172F" w:rsidRDefault="0045172F" w:rsidP="00456FF7">
      <w:pPr>
        <w:pStyle w:val="Sinespaciado"/>
        <w:spacing w:line="276" w:lineRule="auto"/>
        <w:jc w:val="both"/>
        <w:rPr>
          <w:rFonts w:ascii="Trebuchet MS" w:hAnsi="Trebuchet MS" w:cs="Times New Roman"/>
          <w:sz w:val="24"/>
          <w:szCs w:val="24"/>
          <w:lang w:val="es-ES" w:eastAsia="ar-SA"/>
        </w:rPr>
      </w:pPr>
    </w:p>
    <w:p w:rsidR="0017613A" w:rsidRDefault="0017613A" w:rsidP="00456FF7">
      <w:pPr>
        <w:pStyle w:val="Sinespaciado"/>
        <w:spacing w:line="276" w:lineRule="auto"/>
        <w:jc w:val="both"/>
        <w:rPr>
          <w:rFonts w:ascii="Trebuchet MS" w:hAnsi="Trebuchet MS" w:cs="Times New Roman"/>
          <w:sz w:val="24"/>
          <w:szCs w:val="24"/>
          <w:lang w:val="es-ES" w:eastAsia="ar-SA"/>
        </w:rPr>
      </w:pPr>
    </w:p>
    <w:p w:rsidR="0017613A" w:rsidRDefault="0017613A" w:rsidP="00456FF7">
      <w:pPr>
        <w:pStyle w:val="Sinespaciado"/>
        <w:spacing w:line="276" w:lineRule="auto"/>
        <w:jc w:val="both"/>
        <w:rPr>
          <w:rFonts w:ascii="Trebuchet MS" w:hAnsi="Trebuchet MS" w:cs="Times New Roman"/>
          <w:sz w:val="24"/>
          <w:szCs w:val="24"/>
          <w:lang w:val="es-ES" w:eastAsia="ar-SA"/>
        </w:rPr>
      </w:pPr>
    </w:p>
    <w:p w:rsidR="0017613A" w:rsidRDefault="0017613A" w:rsidP="00456FF7">
      <w:pPr>
        <w:pStyle w:val="Sinespaciado"/>
        <w:spacing w:line="276" w:lineRule="auto"/>
        <w:jc w:val="both"/>
        <w:rPr>
          <w:rFonts w:ascii="Trebuchet MS" w:hAnsi="Trebuchet MS" w:cs="Times New Roman"/>
          <w:sz w:val="24"/>
          <w:szCs w:val="24"/>
          <w:lang w:val="es-ES" w:eastAsia="ar-SA"/>
        </w:rPr>
      </w:pPr>
    </w:p>
    <w:p w:rsidR="0017613A" w:rsidRPr="00884478" w:rsidRDefault="0017613A" w:rsidP="00456FF7">
      <w:pPr>
        <w:pStyle w:val="Sinespaciado"/>
        <w:spacing w:line="276" w:lineRule="auto"/>
        <w:jc w:val="both"/>
        <w:rPr>
          <w:rFonts w:ascii="Trebuchet MS" w:hAnsi="Trebuchet MS" w:cs="Times New Roman"/>
          <w:sz w:val="24"/>
          <w:szCs w:val="24"/>
          <w:lang w:val="es-ES" w:eastAsia="ar-SA"/>
        </w:rPr>
      </w:pPr>
    </w:p>
    <w:p w:rsidR="0045172F" w:rsidRPr="00D9074E" w:rsidRDefault="0045172F" w:rsidP="00456FF7">
      <w:pPr>
        <w:pStyle w:val="Sinespaciado"/>
        <w:spacing w:line="276" w:lineRule="auto"/>
        <w:jc w:val="center"/>
        <w:rPr>
          <w:rFonts w:ascii="Trebuchet MS" w:hAnsi="Trebuchet MS" w:cs="Arial"/>
          <w:b/>
          <w:bCs/>
          <w:sz w:val="24"/>
          <w:szCs w:val="24"/>
          <w:lang w:val="es-ES" w:eastAsia="ar-SA"/>
        </w:rPr>
      </w:pPr>
      <w:r w:rsidRPr="00D9074E">
        <w:rPr>
          <w:rFonts w:ascii="Trebuchet MS" w:hAnsi="Trebuchet MS" w:cs="Arial"/>
          <w:b/>
          <w:bCs/>
          <w:color w:val="7030A0"/>
          <w:sz w:val="24"/>
          <w:szCs w:val="24"/>
          <w:lang w:val="es-ES" w:eastAsia="ar-SA"/>
        </w:rPr>
        <w:lastRenderedPageBreak/>
        <w:t>Casos no previstos</w:t>
      </w:r>
    </w:p>
    <w:p w:rsidR="00D9074E" w:rsidRDefault="00D9074E" w:rsidP="00456FF7">
      <w:pPr>
        <w:pStyle w:val="Sinespaciado"/>
        <w:spacing w:line="276" w:lineRule="auto"/>
        <w:jc w:val="both"/>
        <w:rPr>
          <w:rFonts w:ascii="Trebuchet MS" w:hAnsi="Trebuchet MS" w:cs="Arial"/>
          <w:bCs/>
          <w:sz w:val="24"/>
          <w:szCs w:val="24"/>
          <w:lang w:val="es-ES" w:eastAsia="ar-SA"/>
        </w:rPr>
      </w:pPr>
    </w:p>
    <w:p w:rsidR="0045172F" w:rsidRPr="00D9074E" w:rsidRDefault="0045172F" w:rsidP="00456FF7">
      <w:pPr>
        <w:pStyle w:val="Sinespaciado"/>
        <w:spacing w:line="276" w:lineRule="auto"/>
        <w:jc w:val="both"/>
        <w:rPr>
          <w:rFonts w:ascii="Trebuchet MS" w:hAnsi="Trebuchet MS" w:cs="Arial"/>
          <w:b/>
          <w:bCs/>
          <w:sz w:val="24"/>
          <w:szCs w:val="24"/>
          <w:lang w:val="es-ES" w:eastAsia="ar-SA"/>
        </w:rPr>
      </w:pPr>
      <w:r w:rsidRPr="00D9074E">
        <w:rPr>
          <w:rFonts w:ascii="Trebuchet MS" w:hAnsi="Trebuchet MS" w:cs="Arial"/>
          <w:b/>
          <w:bCs/>
          <w:color w:val="7030A0"/>
          <w:sz w:val="24"/>
          <w:szCs w:val="24"/>
          <w:lang w:val="es-ES" w:eastAsia="ar-SA"/>
        </w:rPr>
        <w:t xml:space="preserve">Artículo </w:t>
      </w:r>
      <w:r w:rsidR="00884478" w:rsidRPr="00D9074E">
        <w:rPr>
          <w:rFonts w:ascii="Trebuchet MS" w:hAnsi="Trebuchet MS" w:cs="Arial"/>
          <w:b/>
          <w:bCs/>
          <w:color w:val="7030A0"/>
          <w:sz w:val="24"/>
          <w:szCs w:val="24"/>
          <w:lang w:val="es-ES" w:eastAsia="ar-SA"/>
        </w:rPr>
        <w:t>28</w:t>
      </w:r>
    </w:p>
    <w:p w:rsidR="0045172F" w:rsidRPr="00884478" w:rsidRDefault="0045172F" w:rsidP="00456FF7">
      <w:pPr>
        <w:pStyle w:val="Sinespaciado"/>
        <w:spacing w:line="276" w:lineRule="auto"/>
        <w:jc w:val="both"/>
        <w:rPr>
          <w:rFonts w:ascii="Trebuchet MS" w:hAnsi="Trebuchet MS" w:cs="Arial"/>
          <w:sz w:val="24"/>
          <w:szCs w:val="24"/>
          <w:lang w:val="es-ES" w:eastAsia="ar-SA"/>
        </w:rPr>
      </w:pPr>
      <w:r w:rsidRPr="00884478">
        <w:rPr>
          <w:rFonts w:ascii="Trebuchet MS" w:hAnsi="Trebuchet MS" w:cs="Arial"/>
          <w:bCs/>
          <w:sz w:val="24"/>
          <w:szCs w:val="24"/>
          <w:lang w:val="es-ES" w:eastAsia="ar-SA"/>
        </w:rPr>
        <w:t xml:space="preserve">1. </w:t>
      </w:r>
      <w:r w:rsidRPr="00884478">
        <w:rPr>
          <w:rFonts w:ascii="Trebuchet MS" w:hAnsi="Trebuchet MS" w:cs="Arial"/>
          <w:sz w:val="24"/>
          <w:szCs w:val="24"/>
          <w:lang w:val="es-ES" w:eastAsia="ar-SA"/>
        </w:rPr>
        <w:t>Cualquier caso no previsto en los presentes lineamientos será resuelto por la Comisión de Debates o, en su caso, por el Consejo General, en el ámbito de sus atribuciones.</w:t>
      </w:r>
    </w:p>
    <w:p w:rsidR="0045172F" w:rsidRDefault="0045172F" w:rsidP="00456FF7">
      <w:pPr>
        <w:pStyle w:val="Sinespaciado"/>
        <w:spacing w:line="276" w:lineRule="auto"/>
        <w:jc w:val="both"/>
        <w:rPr>
          <w:rFonts w:ascii="Trebuchet MS" w:hAnsi="Trebuchet MS" w:cs="Times New Roman"/>
          <w:sz w:val="24"/>
          <w:szCs w:val="24"/>
          <w:lang w:val="es-ES" w:eastAsia="ar-SA"/>
        </w:rPr>
      </w:pPr>
    </w:p>
    <w:p w:rsidR="0017613A" w:rsidRPr="00884478" w:rsidRDefault="0017613A" w:rsidP="00456FF7">
      <w:pPr>
        <w:pStyle w:val="Sinespaciado"/>
        <w:spacing w:line="276" w:lineRule="auto"/>
        <w:jc w:val="both"/>
        <w:rPr>
          <w:rFonts w:ascii="Trebuchet MS" w:hAnsi="Trebuchet MS" w:cs="Times New Roman"/>
          <w:sz w:val="24"/>
          <w:szCs w:val="24"/>
          <w:lang w:val="es-ES" w:eastAsia="ar-SA"/>
        </w:rPr>
      </w:pPr>
    </w:p>
    <w:p w:rsidR="00D9074E" w:rsidRDefault="0045172F" w:rsidP="00456FF7">
      <w:pPr>
        <w:pStyle w:val="Sinespaciado"/>
        <w:spacing w:line="276" w:lineRule="auto"/>
        <w:jc w:val="center"/>
        <w:rPr>
          <w:rFonts w:ascii="Trebuchet MS" w:hAnsi="Trebuchet MS" w:cs="Times New Roman"/>
          <w:b/>
          <w:color w:val="7030A0"/>
          <w:sz w:val="24"/>
          <w:szCs w:val="24"/>
          <w:lang w:val="es-ES" w:eastAsia="ar-SA"/>
        </w:rPr>
      </w:pPr>
      <w:r w:rsidRPr="00D9074E">
        <w:rPr>
          <w:rFonts w:ascii="Trebuchet MS" w:hAnsi="Trebuchet MS" w:cs="Times New Roman"/>
          <w:b/>
          <w:color w:val="7030A0"/>
          <w:sz w:val="24"/>
          <w:szCs w:val="24"/>
          <w:lang w:val="es-ES" w:eastAsia="ar-SA"/>
        </w:rPr>
        <w:t>Transitorio</w:t>
      </w:r>
    </w:p>
    <w:p w:rsidR="00456FF7" w:rsidRDefault="00456FF7" w:rsidP="00456FF7">
      <w:pPr>
        <w:pStyle w:val="Sinespaciado"/>
        <w:spacing w:line="276" w:lineRule="auto"/>
        <w:jc w:val="both"/>
        <w:rPr>
          <w:rFonts w:ascii="Trebuchet MS" w:hAnsi="Trebuchet MS" w:cs="Times New Roman"/>
          <w:b/>
          <w:color w:val="7030A0"/>
          <w:sz w:val="24"/>
          <w:szCs w:val="24"/>
          <w:lang w:val="es-ES" w:eastAsia="ar-SA"/>
        </w:rPr>
      </w:pPr>
    </w:p>
    <w:p w:rsidR="0045172F" w:rsidRPr="00884478" w:rsidRDefault="0045172F" w:rsidP="00456FF7">
      <w:pPr>
        <w:pStyle w:val="Sinespaciado"/>
        <w:spacing w:line="276" w:lineRule="auto"/>
        <w:jc w:val="both"/>
        <w:rPr>
          <w:rFonts w:ascii="Trebuchet MS" w:hAnsi="Trebuchet MS" w:cs="Times New Roman"/>
          <w:sz w:val="24"/>
          <w:szCs w:val="24"/>
          <w:lang w:val="es-ES" w:eastAsia="ar-SA"/>
        </w:rPr>
      </w:pPr>
      <w:r w:rsidRPr="00D9074E">
        <w:rPr>
          <w:rFonts w:ascii="Trebuchet MS" w:hAnsi="Trebuchet MS" w:cs="Times New Roman"/>
          <w:b/>
          <w:color w:val="7030A0"/>
          <w:sz w:val="24"/>
          <w:szCs w:val="24"/>
          <w:lang w:val="es-ES" w:eastAsia="ar-SA"/>
        </w:rPr>
        <w:t>Único.</w:t>
      </w:r>
      <w:r w:rsidRPr="00884478">
        <w:rPr>
          <w:rFonts w:ascii="Trebuchet MS" w:hAnsi="Trebuchet MS" w:cs="Times New Roman"/>
          <w:sz w:val="24"/>
          <w:szCs w:val="24"/>
          <w:lang w:val="es-ES" w:eastAsia="ar-SA"/>
        </w:rPr>
        <w:t xml:space="preserve"> Los presentes Lineamientos entrarán en vigor al día siguiente de que se aprueben por el Consejo General del Instituto Electoral y de Participación Ciudadana del Estado de Jalisco.</w:t>
      </w:r>
    </w:p>
    <w:p w:rsidR="006E789B" w:rsidRPr="00884478" w:rsidRDefault="006E789B" w:rsidP="00D9074E">
      <w:pPr>
        <w:pStyle w:val="Sinespaciado"/>
        <w:spacing w:line="360" w:lineRule="auto"/>
        <w:jc w:val="both"/>
        <w:rPr>
          <w:rFonts w:ascii="Trebuchet MS" w:hAnsi="Trebuchet MS"/>
          <w:sz w:val="24"/>
          <w:szCs w:val="24"/>
        </w:rPr>
      </w:pPr>
    </w:p>
    <w:sectPr w:rsidR="006E789B" w:rsidRPr="00884478" w:rsidSect="000C21E9">
      <w:headerReference w:type="even" r:id="rId8"/>
      <w:headerReference w:type="default" r:id="rId9"/>
      <w:footerReference w:type="even" r:id="rId10"/>
      <w:footerReference w:type="default" r:id="rId11"/>
      <w:headerReference w:type="first" r:id="rId12"/>
      <w:footnotePr>
        <w:pos w:val="beneathText"/>
      </w:footnotePr>
      <w:pgSz w:w="12242" w:h="15842" w:code="1"/>
      <w:pgMar w:top="2268" w:right="1701" w:bottom="1701" w:left="1701" w:header="720" w:footer="567"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D3B" w:rsidRDefault="00841D3B" w:rsidP="00D9074E">
      <w:pPr>
        <w:spacing w:after="0" w:line="240" w:lineRule="auto"/>
      </w:pPr>
      <w:r>
        <w:separator/>
      </w:r>
    </w:p>
  </w:endnote>
  <w:endnote w:type="continuationSeparator" w:id="0">
    <w:p w:rsidR="00841D3B" w:rsidRDefault="00841D3B" w:rsidP="00D90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5E9" w:rsidRDefault="00077035" w:rsidP="001120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E15E9" w:rsidRDefault="000C21E9" w:rsidP="001120C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ebuchet MS" w:hAnsi="Trebuchet MS"/>
        <w:color w:val="7030A0"/>
        <w:sz w:val="20"/>
        <w:szCs w:val="20"/>
        <w:lang w:val="es-ES"/>
      </w:rPr>
      <w:id w:val="1616642225"/>
      <w:docPartObj>
        <w:docPartGallery w:val="Page Numbers (Bottom of Page)"/>
        <w:docPartUnique/>
      </w:docPartObj>
    </w:sdtPr>
    <w:sdtEndPr/>
    <w:sdtContent>
      <w:p w:rsidR="00D9074E" w:rsidRPr="00D9074E" w:rsidRDefault="00D9074E">
        <w:pPr>
          <w:pStyle w:val="Piedepgina"/>
          <w:jc w:val="right"/>
          <w:rPr>
            <w:rFonts w:ascii="Trebuchet MS" w:hAnsi="Trebuchet MS"/>
            <w:color w:val="7030A0"/>
            <w:sz w:val="20"/>
            <w:szCs w:val="20"/>
          </w:rPr>
        </w:pPr>
        <w:r w:rsidRPr="00D9074E">
          <w:rPr>
            <w:rFonts w:ascii="Trebuchet MS" w:hAnsi="Trebuchet MS"/>
            <w:color w:val="7030A0"/>
            <w:sz w:val="20"/>
            <w:szCs w:val="20"/>
            <w:lang w:val="es-ES"/>
          </w:rPr>
          <w:t xml:space="preserve">Página | </w:t>
        </w:r>
        <w:r w:rsidRPr="00D9074E">
          <w:rPr>
            <w:rFonts w:ascii="Trebuchet MS" w:hAnsi="Trebuchet MS"/>
            <w:color w:val="7030A0"/>
            <w:sz w:val="20"/>
            <w:szCs w:val="20"/>
          </w:rPr>
          <w:fldChar w:fldCharType="begin"/>
        </w:r>
        <w:r w:rsidRPr="00D9074E">
          <w:rPr>
            <w:rFonts w:ascii="Trebuchet MS" w:hAnsi="Trebuchet MS"/>
            <w:color w:val="7030A0"/>
            <w:sz w:val="20"/>
            <w:szCs w:val="20"/>
          </w:rPr>
          <w:instrText>PAGE   \* MERGEFORMAT</w:instrText>
        </w:r>
        <w:r w:rsidRPr="00D9074E">
          <w:rPr>
            <w:rFonts w:ascii="Trebuchet MS" w:hAnsi="Trebuchet MS"/>
            <w:color w:val="7030A0"/>
            <w:sz w:val="20"/>
            <w:szCs w:val="20"/>
          </w:rPr>
          <w:fldChar w:fldCharType="separate"/>
        </w:r>
        <w:r w:rsidR="000C21E9" w:rsidRPr="000C21E9">
          <w:rPr>
            <w:rFonts w:ascii="Trebuchet MS" w:hAnsi="Trebuchet MS"/>
            <w:noProof/>
            <w:color w:val="7030A0"/>
            <w:sz w:val="20"/>
            <w:szCs w:val="20"/>
            <w:lang w:val="es-ES"/>
          </w:rPr>
          <w:t>12</w:t>
        </w:r>
        <w:r w:rsidRPr="00D9074E">
          <w:rPr>
            <w:rFonts w:ascii="Trebuchet MS" w:hAnsi="Trebuchet MS"/>
            <w:color w:val="7030A0"/>
            <w:sz w:val="20"/>
            <w:szCs w:val="20"/>
          </w:rPr>
          <w:fldChar w:fldCharType="end"/>
        </w:r>
        <w:r w:rsidRPr="00D9074E">
          <w:rPr>
            <w:rFonts w:ascii="Trebuchet MS" w:hAnsi="Trebuchet MS"/>
            <w:color w:val="7030A0"/>
            <w:sz w:val="20"/>
            <w:szCs w:val="20"/>
            <w:lang w:val="es-ES"/>
          </w:rPr>
          <w:t xml:space="preserve"> </w:t>
        </w:r>
      </w:p>
    </w:sdtContent>
  </w:sdt>
  <w:p w:rsidR="00EE15E9" w:rsidRPr="00BC778E" w:rsidRDefault="000C21E9" w:rsidP="001120CB">
    <w:pPr>
      <w:pStyle w:val="Piedepgina"/>
      <w:ind w:right="360"/>
      <w:rPr>
        <w:rFonts w:ascii="Trebuchet MS" w:hAnsi="Trebuchet MS"/>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D3B" w:rsidRDefault="00841D3B" w:rsidP="00D9074E">
      <w:pPr>
        <w:spacing w:after="0" w:line="240" w:lineRule="auto"/>
      </w:pPr>
      <w:r>
        <w:separator/>
      </w:r>
    </w:p>
  </w:footnote>
  <w:footnote w:type="continuationSeparator" w:id="0">
    <w:p w:rsidR="00841D3B" w:rsidRDefault="00841D3B" w:rsidP="00D907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5E9" w:rsidRDefault="000C21E9" w:rsidP="001120CB">
    <w:pPr>
      <w:pStyle w:val="Encabezad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098" type="#_x0000_t136" style="position:absolute;margin-left:0;margin-top:0;width:498.5pt;height:124.6pt;rotation:315;z-index:-251655168;mso-position-horizontal:center;mso-position-horizontal-relative:margin;mso-position-vertical:center;mso-position-vertical-relative:margin" o:allowincell="f" fillcolor="silver" stroked="f">
          <v:fill opacity=".5"/>
          <v:textpath style="font-family:&quot;Trebuchet MS&quot;;font-size:1pt" string="PROYECTO"/>
        </v:shape>
      </w:pict>
    </w:r>
    <w:r w:rsidR="00077035">
      <w:rPr>
        <w:rStyle w:val="Nmerodepgina"/>
      </w:rPr>
      <w:fldChar w:fldCharType="begin"/>
    </w:r>
    <w:r w:rsidR="00077035">
      <w:rPr>
        <w:rStyle w:val="Nmerodepgina"/>
      </w:rPr>
      <w:instrText xml:space="preserve">PAGE  </w:instrText>
    </w:r>
    <w:r w:rsidR="00077035">
      <w:rPr>
        <w:rStyle w:val="Nmerodepgina"/>
      </w:rPr>
      <w:fldChar w:fldCharType="end"/>
    </w:r>
  </w:p>
  <w:p w:rsidR="00EE15E9" w:rsidRDefault="000C21E9" w:rsidP="001120CB">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5E9" w:rsidRPr="002A72FE" w:rsidRDefault="000C21E9" w:rsidP="00536C3E">
    <w:pPr>
      <w:jc w:val="center"/>
      <w:rPr>
        <w:sz w:val="12"/>
        <w:szCs w:val="1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099" type="#_x0000_t136" style="position:absolute;left:0;text-align:left;margin-left:0;margin-top:0;width:498.5pt;height:124.6pt;rotation:315;z-index:-251653120;mso-position-horizontal:center;mso-position-horizontal-relative:margin;mso-position-vertical:center;mso-position-vertical-relative:margin" o:allowincell="f" fillcolor="silver" stroked="f">
          <v:fill opacity=".5"/>
          <v:textpath style="font-family:&quot;Trebuchet MS&quot;;font-size:1pt" string="PROYECTO"/>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1E9" w:rsidRDefault="000C21E9">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4097" type="#_x0000_t136" style="position:absolute;margin-left:0;margin-top:0;width:498.5pt;height:124.6pt;rotation:315;z-index:-251657216;mso-position-horizontal:center;mso-position-horizontal-relative:margin;mso-position-vertical:center;mso-position-vertical-relative:margin" o:allowincell="f" fillcolor="silver" stroked="f">
          <v:fill opacity=".5"/>
          <v:textpath style="font-family:&quot;Trebuchet MS&quot;;font-size:1pt" string="PROYECTO"/>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14919"/>
    <w:multiLevelType w:val="hybridMultilevel"/>
    <w:tmpl w:val="43E06CB6"/>
    <w:lvl w:ilvl="0" w:tplc="96BACD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0D85689"/>
    <w:multiLevelType w:val="hybridMultilevel"/>
    <w:tmpl w:val="8B7C865A"/>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4291596"/>
    <w:multiLevelType w:val="hybridMultilevel"/>
    <w:tmpl w:val="F38021C4"/>
    <w:lvl w:ilvl="0" w:tplc="3F2613CC">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635C71"/>
    <w:multiLevelType w:val="hybridMultilevel"/>
    <w:tmpl w:val="FA007168"/>
    <w:lvl w:ilvl="0" w:tplc="FAE8390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CD31D3"/>
    <w:multiLevelType w:val="hybridMultilevel"/>
    <w:tmpl w:val="34A60BF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A4A3827"/>
    <w:multiLevelType w:val="hybridMultilevel"/>
    <w:tmpl w:val="5680E948"/>
    <w:lvl w:ilvl="0" w:tplc="3B28C0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FB24FD2"/>
    <w:multiLevelType w:val="hybridMultilevel"/>
    <w:tmpl w:val="28B61BEA"/>
    <w:lvl w:ilvl="0" w:tplc="2898C20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05D5454"/>
    <w:multiLevelType w:val="hybridMultilevel"/>
    <w:tmpl w:val="DDA6BC6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24254A6"/>
    <w:multiLevelType w:val="hybridMultilevel"/>
    <w:tmpl w:val="FCB68434"/>
    <w:lvl w:ilvl="0" w:tplc="1EF2739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3DA74FE"/>
    <w:multiLevelType w:val="hybridMultilevel"/>
    <w:tmpl w:val="7D886090"/>
    <w:lvl w:ilvl="0" w:tplc="2F0E7A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572730A"/>
    <w:multiLevelType w:val="hybridMultilevel"/>
    <w:tmpl w:val="B4F4827E"/>
    <w:lvl w:ilvl="0" w:tplc="A3BCF100">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0"/>
  </w:num>
  <w:num w:numId="3">
    <w:abstractNumId w:val="4"/>
  </w:num>
  <w:num w:numId="4">
    <w:abstractNumId w:val="1"/>
  </w:num>
  <w:num w:numId="5">
    <w:abstractNumId w:val="6"/>
  </w:num>
  <w:num w:numId="6">
    <w:abstractNumId w:val="5"/>
  </w:num>
  <w:num w:numId="7">
    <w:abstractNumId w:val="2"/>
  </w:num>
  <w:num w:numId="8">
    <w:abstractNumId w:val="8"/>
  </w:num>
  <w:num w:numId="9">
    <w:abstractNumId w:val="3"/>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4100"/>
    <o:shapelayout v:ext="edit">
      <o:idmap v:ext="edit" data="4"/>
    </o:shapelayout>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008"/>
    <w:rsid w:val="00077035"/>
    <w:rsid w:val="000C21E9"/>
    <w:rsid w:val="000F62E1"/>
    <w:rsid w:val="0014775E"/>
    <w:rsid w:val="00165A84"/>
    <w:rsid w:val="0017613A"/>
    <w:rsid w:val="001843F0"/>
    <w:rsid w:val="00235436"/>
    <w:rsid w:val="00295DE4"/>
    <w:rsid w:val="003B0DCD"/>
    <w:rsid w:val="003B4561"/>
    <w:rsid w:val="0045172F"/>
    <w:rsid w:val="00456FF7"/>
    <w:rsid w:val="004F3168"/>
    <w:rsid w:val="005A5145"/>
    <w:rsid w:val="005D08BD"/>
    <w:rsid w:val="006B6EAB"/>
    <w:rsid w:val="006E789B"/>
    <w:rsid w:val="007D2A93"/>
    <w:rsid w:val="00803416"/>
    <w:rsid w:val="00841D3B"/>
    <w:rsid w:val="00873D72"/>
    <w:rsid w:val="00884478"/>
    <w:rsid w:val="008B2B1A"/>
    <w:rsid w:val="008D02E6"/>
    <w:rsid w:val="009666F6"/>
    <w:rsid w:val="009835A5"/>
    <w:rsid w:val="009D6761"/>
    <w:rsid w:val="00A2310B"/>
    <w:rsid w:val="00AD3A7E"/>
    <w:rsid w:val="00BD03F1"/>
    <w:rsid w:val="00C93008"/>
    <w:rsid w:val="00D1690E"/>
    <w:rsid w:val="00D73CAF"/>
    <w:rsid w:val="00D9074E"/>
    <w:rsid w:val="00EF035D"/>
    <w:rsid w:val="00F279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5:chartTrackingRefBased/>
  <w15:docId w15:val="{DB04BDAB-5616-4441-A499-02179A18C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4517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172F"/>
  </w:style>
  <w:style w:type="paragraph" w:styleId="Encabezado">
    <w:name w:val="header"/>
    <w:basedOn w:val="Normal"/>
    <w:link w:val="EncabezadoCar"/>
    <w:uiPriority w:val="99"/>
    <w:unhideWhenUsed/>
    <w:rsid w:val="0045172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172F"/>
  </w:style>
  <w:style w:type="character" w:styleId="Nmerodepgina">
    <w:name w:val="page number"/>
    <w:basedOn w:val="Fuentedeprrafopredeter"/>
    <w:rsid w:val="0045172F"/>
  </w:style>
  <w:style w:type="paragraph" w:styleId="Prrafodelista">
    <w:name w:val="List Paragraph"/>
    <w:basedOn w:val="Normal"/>
    <w:uiPriority w:val="34"/>
    <w:qFormat/>
    <w:rsid w:val="0014775E"/>
    <w:pPr>
      <w:ind w:left="720"/>
      <w:contextualSpacing/>
    </w:pPr>
  </w:style>
  <w:style w:type="paragraph" w:styleId="Sinespaciado">
    <w:name w:val="No Spacing"/>
    <w:uiPriority w:val="1"/>
    <w:qFormat/>
    <w:rsid w:val="00884478"/>
    <w:pPr>
      <w:spacing w:after="0" w:line="240" w:lineRule="auto"/>
    </w:pPr>
  </w:style>
  <w:style w:type="paragraph" w:styleId="Textodeglobo">
    <w:name w:val="Balloon Text"/>
    <w:basedOn w:val="Normal"/>
    <w:link w:val="TextodegloboCar"/>
    <w:uiPriority w:val="99"/>
    <w:semiHidden/>
    <w:unhideWhenUsed/>
    <w:rsid w:val="000C21E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C21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13</Pages>
  <Words>2853</Words>
  <Characters>15692</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Luis Alfonso Campos</cp:lastModifiedBy>
  <cp:revision>12</cp:revision>
  <cp:lastPrinted>2021-10-23T15:37:00Z</cp:lastPrinted>
  <dcterms:created xsi:type="dcterms:W3CDTF">2021-10-18T00:31:00Z</dcterms:created>
  <dcterms:modified xsi:type="dcterms:W3CDTF">2021-10-23T15:38:00Z</dcterms:modified>
</cp:coreProperties>
</file>