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82" w:rsidRPr="00D90082" w:rsidRDefault="00D90082" w:rsidP="00D90082">
      <w:pPr>
        <w:suppressAutoHyphens/>
        <w:spacing w:after="0" w:line="276" w:lineRule="auto"/>
        <w:ind w:right="-2"/>
        <w:jc w:val="both"/>
        <w:rPr>
          <w:rFonts w:ascii="Trebuchet MS" w:eastAsia="Times New Roman" w:hAnsi="Trebuchet MS" w:cs="Arial"/>
          <w:b/>
          <w:sz w:val="24"/>
          <w:szCs w:val="24"/>
          <w:lang w:val="es-ES" w:eastAsia="ar-SA"/>
        </w:rPr>
      </w:pPr>
      <w:bookmarkStart w:id="0" w:name="_GoBack"/>
      <w:bookmarkEnd w:id="0"/>
      <w:r w:rsidRPr="00D90082">
        <w:rPr>
          <w:rFonts w:ascii="Trebuchet MS" w:eastAsia="Times New Roman" w:hAnsi="Trebuchet MS" w:cs="Times New Roman"/>
          <w:b/>
          <w:sz w:val="24"/>
          <w:szCs w:val="24"/>
          <w:lang w:eastAsia="ar-SA"/>
        </w:rPr>
        <w:t>ACUERDO DE LA COMISIÓN DE DEBATES</w:t>
      </w:r>
      <w:r w:rsidRPr="00D90082">
        <w:rPr>
          <w:rFonts w:ascii="Trebuchet MS" w:eastAsia="Times New Roman" w:hAnsi="Trebuchet MS" w:cs="Times New Roman"/>
          <w:b/>
          <w:bCs/>
          <w:sz w:val="24"/>
          <w:szCs w:val="24"/>
          <w:lang w:val="es-ES" w:eastAsia="ar-SA"/>
        </w:rPr>
        <w:t xml:space="preserve"> </w:t>
      </w:r>
      <w:r w:rsidRPr="006C6A0C">
        <w:rPr>
          <w:rFonts w:ascii="Trebuchet MS" w:eastAsia="Times New Roman" w:hAnsi="Trebuchet MS" w:cs="Times New Roman"/>
          <w:b/>
          <w:bCs/>
          <w:sz w:val="24"/>
          <w:szCs w:val="24"/>
          <w:lang w:val="es-ES" w:eastAsia="ar-SA"/>
        </w:rPr>
        <w:t xml:space="preserve">DEL INSTITUTO ELECTORAL Y DE PARTICIPACIÓN CIUDADANA DEL ESTADO DE JALISCO, QUE </w:t>
      </w:r>
      <w:r w:rsidR="004F34F5">
        <w:rPr>
          <w:rFonts w:ascii="Trebuchet MS" w:eastAsia="Times New Roman" w:hAnsi="Trebuchet MS" w:cs="Times New Roman"/>
          <w:b/>
          <w:bCs/>
          <w:sz w:val="24"/>
          <w:szCs w:val="24"/>
          <w:lang w:val="es-ES" w:eastAsia="ar-SA"/>
        </w:rPr>
        <w:t xml:space="preserve">APRUEBA EL PROYECTO DE </w:t>
      </w:r>
      <w:r w:rsidRPr="00D90082">
        <w:rPr>
          <w:rFonts w:ascii="Trebuchet MS" w:eastAsia="Times New Roman" w:hAnsi="Trebuchet MS" w:cs="Times New Roman"/>
          <w:b/>
          <w:sz w:val="24"/>
          <w:szCs w:val="24"/>
          <w:lang w:eastAsia="ar-SA"/>
        </w:rPr>
        <w:t xml:space="preserve">LINEAMIENTOS PARA LA CELEBRACIÓN DE DEBATES </w:t>
      </w:r>
      <w:r>
        <w:rPr>
          <w:rFonts w:ascii="Trebuchet MS" w:eastAsia="Times New Roman" w:hAnsi="Trebuchet MS" w:cs="Times New Roman"/>
          <w:b/>
          <w:sz w:val="24"/>
          <w:szCs w:val="24"/>
          <w:lang w:eastAsia="ar-SA"/>
        </w:rPr>
        <w:t xml:space="preserve">EN PROCESO </w:t>
      </w:r>
      <w:r w:rsidR="00755C05">
        <w:rPr>
          <w:rFonts w:ascii="Trebuchet MS" w:eastAsia="Times New Roman" w:hAnsi="Trebuchet MS" w:cs="Times New Roman"/>
          <w:b/>
          <w:sz w:val="24"/>
          <w:szCs w:val="24"/>
          <w:lang w:eastAsia="ar-SA"/>
        </w:rPr>
        <w:t xml:space="preserve">ELECTORAL </w:t>
      </w:r>
      <w:r>
        <w:rPr>
          <w:rFonts w:ascii="Trebuchet MS" w:eastAsia="Times New Roman" w:hAnsi="Trebuchet MS" w:cs="Times New Roman"/>
          <w:b/>
          <w:sz w:val="24"/>
          <w:szCs w:val="24"/>
          <w:lang w:eastAsia="ar-SA"/>
        </w:rPr>
        <w:t>EXTRAORDINARIO</w:t>
      </w:r>
      <w:r w:rsidRPr="00D90082">
        <w:rPr>
          <w:rFonts w:ascii="Trebuchet MS" w:eastAsia="Times New Roman" w:hAnsi="Trebuchet MS" w:cs="Times New Roman"/>
          <w:b/>
          <w:sz w:val="24"/>
          <w:szCs w:val="24"/>
          <w:lang w:eastAsia="ar-SA"/>
        </w:rPr>
        <w:t>.</w:t>
      </w:r>
    </w:p>
    <w:p w:rsidR="00D90082" w:rsidRPr="00D90082" w:rsidRDefault="00D90082" w:rsidP="00D90082">
      <w:pPr>
        <w:suppressAutoHyphens/>
        <w:spacing w:after="0" w:line="276" w:lineRule="auto"/>
        <w:jc w:val="center"/>
        <w:rPr>
          <w:rFonts w:ascii="Trebuchet MS" w:eastAsia="Times New Roman" w:hAnsi="Trebuchet MS" w:cs="Times New Roman"/>
          <w:b/>
          <w:sz w:val="24"/>
          <w:szCs w:val="24"/>
          <w:lang w:val="pt-BR" w:eastAsia="ar-SA"/>
        </w:rPr>
      </w:pPr>
    </w:p>
    <w:p w:rsidR="00D90082" w:rsidRPr="00D90082" w:rsidRDefault="00D90082" w:rsidP="00D90082">
      <w:pPr>
        <w:suppressAutoHyphens/>
        <w:spacing w:after="0" w:line="276" w:lineRule="auto"/>
        <w:jc w:val="center"/>
        <w:rPr>
          <w:rFonts w:ascii="Trebuchet MS" w:eastAsia="Times New Roman" w:hAnsi="Trebuchet MS" w:cs="Times New Roman"/>
          <w:b/>
          <w:sz w:val="24"/>
          <w:szCs w:val="24"/>
          <w:lang w:val="pt-BR" w:eastAsia="ar-SA"/>
        </w:rPr>
      </w:pPr>
      <w:r w:rsidRPr="00D90082">
        <w:rPr>
          <w:rFonts w:ascii="Trebuchet MS" w:eastAsia="Times New Roman" w:hAnsi="Trebuchet MS" w:cs="Times New Roman"/>
          <w:b/>
          <w:sz w:val="24"/>
          <w:szCs w:val="24"/>
          <w:lang w:val="pt-BR" w:eastAsia="ar-SA"/>
        </w:rPr>
        <w:t>A N T E C E D E N T E S</w:t>
      </w: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val="pt-BR" w:eastAsia="ar-SA"/>
        </w:rPr>
      </w:pPr>
    </w:p>
    <w:p w:rsidR="00D90082" w:rsidRPr="00D90082" w:rsidRDefault="00D90082" w:rsidP="00D90082">
      <w:pPr>
        <w:suppressAutoHyphens/>
        <w:spacing w:after="0" w:line="276" w:lineRule="auto"/>
        <w:jc w:val="both"/>
        <w:rPr>
          <w:rFonts w:ascii="Trebuchet MS" w:eastAsia="Times New Roman" w:hAnsi="Trebuchet MS" w:cs="Arial"/>
          <w:sz w:val="24"/>
          <w:szCs w:val="24"/>
          <w:lang w:eastAsia="ar-SA"/>
        </w:rPr>
      </w:pPr>
      <w:r w:rsidRPr="00D90082">
        <w:rPr>
          <w:rFonts w:ascii="Trebuchet MS" w:eastAsia="Times New Roman" w:hAnsi="Trebuchet MS" w:cs="Times New Roman"/>
          <w:b/>
          <w:sz w:val="24"/>
          <w:szCs w:val="24"/>
          <w:lang w:val="pt-BR" w:eastAsia="ar-SA"/>
        </w:rPr>
        <w:t xml:space="preserve">1. </w:t>
      </w:r>
      <w:r w:rsidRPr="00D90082">
        <w:rPr>
          <w:rFonts w:ascii="Trebuchet MS" w:eastAsia="Times New Roman" w:hAnsi="Trebuchet MS" w:cs="Arial"/>
          <w:b/>
          <w:sz w:val="24"/>
          <w:szCs w:val="24"/>
          <w:lang w:eastAsia="ar-SA"/>
        </w:rPr>
        <w:t>Reglamento de Elecciones del Instituto Nacional Electoral.</w:t>
      </w:r>
      <w:r w:rsidRPr="00D90082">
        <w:rPr>
          <w:rFonts w:ascii="Trebuchet MS" w:eastAsia="Times New Roman" w:hAnsi="Trebuchet MS" w:cs="Arial"/>
          <w:sz w:val="24"/>
          <w:szCs w:val="24"/>
          <w:lang w:eastAsia="ar-SA"/>
        </w:rPr>
        <w:t xml:space="preserve"> El 13 de septiembre de 2016, se publicó en el Diario Oficial de la Federación, el acuerdo INE/CG661/2016 </w:t>
      </w:r>
      <w:r>
        <w:rPr>
          <w:rFonts w:ascii="Trebuchet MS" w:eastAsia="Times New Roman" w:hAnsi="Trebuchet MS" w:cs="Arial"/>
          <w:sz w:val="24"/>
          <w:szCs w:val="24"/>
          <w:lang w:eastAsia="ar-SA"/>
        </w:rPr>
        <w:t>d</w:t>
      </w:r>
      <w:r w:rsidRPr="00D90082">
        <w:rPr>
          <w:rFonts w:ascii="Trebuchet MS" w:eastAsia="Times New Roman" w:hAnsi="Trebuchet MS" w:cs="Arial"/>
          <w:sz w:val="24"/>
          <w:szCs w:val="24"/>
          <w:lang w:eastAsia="ar-SA"/>
        </w:rPr>
        <w:t>el Consejo General del Instituto Nacional Electoral</w:t>
      </w:r>
      <w:r>
        <w:rPr>
          <w:rFonts w:ascii="Trebuchet MS" w:eastAsia="Times New Roman" w:hAnsi="Trebuchet MS" w:cs="Arial"/>
          <w:sz w:val="24"/>
          <w:szCs w:val="24"/>
          <w:lang w:eastAsia="ar-SA"/>
        </w:rPr>
        <w:t xml:space="preserve">, mediante el cual </w:t>
      </w:r>
      <w:r w:rsidRPr="00D90082">
        <w:rPr>
          <w:rFonts w:ascii="Trebuchet MS" w:eastAsia="Times New Roman" w:hAnsi="Trebuchet MS" w:cs="Arial"/>
          <w:sz w:val="24"/>
          <w:szCs w:val="24"/>
          <w:lang w:eastAsia="ar-SA"/>
        </w:rPr>
        <w:t>aprobó el Reglamento de Elecciones, cuya última modificación fue realizada a través del acuerdo INE/CG561/2020 de fecha 06 de noviembre de 2020.</w:t>
      </w: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val="es-ES" w:eastAsia="ar-SA"/>
        </w:rPr>
      </w:pPr>
    </w:p>
    <w:p w:rsidR="00D90082" w:rsidRPr="00D90082" w:rsidRDefault="00D90082" w:rsidP="00D90082">
      <w:pPr>
        <w:widowControl w:val="0"/>
        <w:suppressAutoHyphens/>
        <w:spacing w:after="0" w:line="276" w:lineRule="auto"/>
        <w:jc w:val="both"/>
        <w:rPr>
          <w:rFonts w:ascii="Trebuchet MS" w:eastAsia="Times New Roman" w:hAnsi="Trebuchet MS" w:cs="Times New Roman"/>
          <w:sz w:val="24"/>
          <w:szCs w:val="24"/>
          <w:lang w:val="pt-BR" w:eastAsia="ar-SA"/>
        </w:rPr>
      </w:pPr>
      <w:r w:rsidRPr="00D90082">
        <w:rPr>
          <w:rFonts w:ascii="Trebuchet MS" w:eastAsia="Times New Roman" w:hAnsi="Trebuchet MS" w:cs="Times New Roman"/>
          <w:b/>
          <w:sz w:val="24"/>
          <w:szCs w:val="24"/>
          <w:lang w:val="pt-BR" w:eastAsia="ar-SA"/>
        </w:rPr>
        <w:t>2.</w:t>
      </w:r>
      <w:r w:rsidRPr="00D90082">
        <w:rPr>
          <w:rFonts w:ascii="Trebuchet MS" w:eastAsia="Times New Roman" w:hAnsi="Trebuchet MS" w:cs="Times New Roman"/>
          <w:b/>
          <w:sz w:val="24"/>
          <w:szCs w:val="24"/>
          <w:lang w:eastAsia="ar-SA"/>
        </w:rPr>
        <w:t xml:space="preserve"> Proyecto</w:t>
      </w:r>
      <w:r w:rsidRPr="00D90082">
        <w:rPr>
          <w:rFonts w:ascii="Trebuchet MS" w:eastAsia="Times New Roman" w:hAnsi="Trebuchet MS" w:cs="Times New Roman"/>
          <w:b/>
          <w:sz w:val="24"/>
          <w:szCs w:val="24"/>
          <w:lang w:val="pt-BR" w:eastAsia="ar-SA"/>
        </w:rPr>
        <w:t xml:space="preserve"> de</w:t>
      </w:r>
      <w:r w:rsidRPr="00D90082">
        <w:rPr>
          <w:rFonts w:ascii="Trebuchet MS" w:eastAsia="Times New Roman" w:hAnsi="Trebuchet MS" w:cs="Times New Roman"/>
          <w:b/>
          <w:sz w:val="24"/>
          <w:szCs w:val="24"/>
          <w:lang w:eastAsia="ar-SA"/>
        </w:rPr>
        <w:t xml:space="preserve"> Reglamento</w:t>
      </w:r>
      <w:r w:rsidRPr="00D90082">
        <w:rPr>
          <w:rFonts w:ascii="Trebuchet MS" w:eastAsia="Times New Roman" w:hAnsi="Trebuchet MS" w:cs="Times New Roman"/>
          <w:b/>
          <w:sz w:val="24"/>
          <w:szCs w:val="24"/>
          <w:lang w:val="pt-BR" w:eastAsia="ar-SA"/>
        </w:rPr>
        <w:t xml:space="preserve"> de Debates.</w:t>
      </w:r>
      <w:r w:rsidRPr="00D90082">
        <w:rPr>
          <w:rFonts w:ascii="Trebuchet MS" w:eastAsia="Times New Roman" w:hAnsi="Trebuchet MS" w:cs="Times New Roman"/>
          <w:sz w:val="24"/>
          <w:szCs w:val="24"/>
          <w:lang w:val="pt-BR" w:eastAsia="ar-SA"/>
        </w:rPr>
        <w:t xml:space="preserve"> El 8 de</w:t>
      </w:r>
      <w:r w:rsidRPr="00D90082">
        <w:rPr>
          <w:rFonts w:ascii="Trebuchet MS" w:eastAsia="Times New Roman" w:hAnsi="Trebuchet MS" w:cs="Times New Roman"/>
          <w:sz w:val="24"/>
          <w:szCs w:val="24"/>
          <w:lang w:eastAsia="ar-SA"/>
        </w:rPr>
        <w:t xml:space="preserve"> diciembre</w:t>
      </w:r>
      <w:r w:rsidR="00EC5C9D">
        <w:rPr>
          <w:rFonts w:ascii="Trebuchet MS" w:eastAsia="Times New Roman" w:hAnsi="Trebuchet MS" w:cs="Times New Roman"/>
          <w:sz w:val="24"/>
          <w:szCs w:val="24"/>
          <w:lang w:val="pt-BR" w:eastAsia="ar-SA"/>
        </w:rPr>
        <w:t xml:space="preserve"> de 2017, </w:t>
      </w:r>
      <w:r w:rsidR="00EC5C9D" w:rsidRPr="004F34F5">
        <w:rPr>
          <w:rFonts w:ascii="Trebuchet MS" w:eastAsia="Times New Roman" w:hAnsi="Trebuchet MS" w:cs="Times New Roman"/>
          <w:sz w:val="24"/>
          <w:szCs w:val="24"/>
          <w:lang w:eastAsia="ar-SA"/>
        </w:rPr>
        <w:t>en</w:t>
      </w:r>
      <w:r w:rsidRPr="00D90082">
        <w:rPr>
          <w:rFonts w:ascii="Trebuchet MS" w:eastAsia="Times New Roman" w:hAnsi="Trebuchet MS" w:cs="Times New Roman"/>
          <w:sz w:val="24"/>
          <w:szCs w:val="24"/>
          <w:lang w:eastAsia="ar-SA"/>
        </w:rPr>
        <w:t xml:space="preserve"> sesión ordinaria</w:t>
      </w:r>
      <w:r w:rsidRPr="00D90082">
        <w:rPr>
          <w:rFonts w:ascii="Trebuchet MS" w:eastAsia="Times New Roman" w:hAnsi="Trebuchet MS" w:cs="Times New Roman"/>
          <w:sz w:val="24"/>
          <w:szCs w:val="24"/>
          <w:lang w:val="pt-BR" w:eastAsia="ar-SA"/>
        </w:rPr>
        <w:t>,</w:t>
      </w:r>
      <w:r w:rsidRPr="00D90082">
        <w:rPr>
          <w:rFonts w:ascii="Trebuchet MS" w:eastAsia="Times New Roman" w:hAnsi="Trebuchet MS" w:cs="Times New Roman"/>
          <w:sz w:val="24"/>
          <w:szCs w:val="24"/>
          <w:lang w:eastAsia="ar-SA"/>
        </w:rPr>
        <w:t xml:space="preserve"> la entonces Comisión</w:t>
      </w:r>
      <w:r w:rsidRPr="00D90082">
        <w:rPr>
          <w:rFonts w:ascii="Trebuchet MS" w:eastAsia="Times New Roman" w:hAnsi="Trebuchet MS" w:cs="Times New Roman"/>
          <w:sz w:val="24"/>
          <w:szCs w:val="24"/>
          <w:lang w:val="pt-BR" w:eastAsia="ar-SA"/>
        </w:rPr>
        <w:t xml:space="preserve"> de Debates,</w:t>
      </w:r>
      <w:r w:rsidRPr="00D90082">
        <w:rPr>
          <w:rFonts w:ascii="Trebuchet MS" w:eastAsia="Times New Roman" w:hAnsi="Trebuchet MS" w:cs="Times New Roman"/>
          <w:sz w:val="24"/>
          <w:szCs w:val="24"/>
          <w:lang w:eastAsia="ar-SA"/>
        </w:rPr>
        <w:t xml:space="preserve"> emitió el dictamen</w:t>
      </w:r>
      <w:r w:rsidRPr="00D90082">
        <w:rPr>
          <w:rFonts w:ascii="Trebuchet MS" w:eastAsia="Times New Roman" w:hAnsi="Trebuchet MS" w:cs="Times New Roman"/>
          <w:sz w:val="24"/>
          <w:szCs w:val="24"/>
          <w:lang w:val="pt-BR" w:eastAsia="ar-SA"/>
        </w:rPr>
        <w:t xml:space="preserve"> mediante</w:t>
      </w:r>
      <w:r w:rsidRPr="00D90082">
        <w:rPr>
          <w:rFonts w:ascii="Trebuchet MS" w:eastAsia="Times New Roman" w:hAnsi="Trebuchet MS" w:cs="Times New Roman"/>
          <w:sz w:val="24"/>
          <w:szCs w:val="24"/>
          <w:lang w:eastAsia="ar-SA"/>
        </w:rPr>
        <w:t xml:space="preserve"> el cual propuso</w:t>
      </w:r>
      <w:r w:rsidRPr="00D90082">
        <w:rPr>
          <w:rFonts w:ascii="Trebuchet MS" w:eastAsia="Times New Roman" w:hAnsi="Trebuchet MS" w:cs="Times New Roman"/>
          <w:sz w:val="24"/>
          <w:szCs w:val="24"/>
          <w:lang w:val="pt-BR" w:eastAsia="ar-SA"/>
        </w:rPr>
        <w:t xml:space="preserve"> al</w:t>
      </w:r>
      <w:r w:rsidRPr="00D90082">
        <w:rPr>
          <w:rFonts w:ascii="Trebuchet MS" w:eastAsia="Times New Roman" w:hAnsi="Trebuchet MS" w:cs="Times New Roman"/>
          <w:sz w:val="24"/>
          <w:szCs w:val="24"/>
          <w:lang w:eastAsia="ar-SA"/>
        </w:rPr>
        <w:t xml:space="preserve"> Consejo</w:t>
      </w:r>
      <w:r w:rsidRPr="00D90082">
        <w:rPr>
          <w:rFonts w:ascii="Trebuchet MS" w:eastAsia="Times New Roman" w:hAnsi="Trebuchet MS" w:cs="Times New Roman"/>
          <w:sz w:val="24"/>
          <w:szCs w:val="24"/>
          <w:lang w:val="pt-BR" w:eastAsia="ar-SA"/>
        </w:rPr>
        <w:t xml:space="preserve"> General,</w:t>
      </w:r>
      <w:r w:rsidRPr="00D90082">
        <w:rPr>
          <w:rFonts w:ascii="Trebuchet MS" w:eastAsia="Times New Roman" w:hAnsi="Trebuchet MS" w:cs="Times New Roman"/>
          <w:sz w:val="24"/>
          <w:szCs w:val="24"/>
          <w:lang w:eastAsia="ar-SA"/>
        </w:rPr>
        <w:t xml:space="preserve"> abrogar el Reglamento</w:t>
      </w:r>
      <w:r w:rsidRPr="00D90082">
        <w:rPr>
          <w:rFonts w:ascii="Trebuchet MS" w:eastAsia="Times New Roman" w:hAnsi="Trebuchet MS" w:cs="Times New Roman"/>
          <w:sz w:val="24"/>
          <w:szCs w:val="24"/>
          <w:lang w:val="pt-BR" w:eastAsia="ar-SA"/>
        </w:rPr>
        <w:t xml:space="preserve"> de Debates entre candidatos registrados ante</w:t>
      </w:r>
      <w:r w:rsidRPr="00D90082">
        <w:rPr>
          <w:rFonts w:ascii="Trebuchet MS" w:eastAsia="Times New Roman" w:hAnsi="Trebuchet MS" w:cs="Times New Roman"/>
          <w:sz w:val="24"/>
          <w:szCs w:val="24"/>
          <w:lang w:eastAsia="ar-SA"/>
        </w:rPr>
        <w:t xml:space="preserve"> el</w:t>
      </w:r>
      <w:r w:rsidRPr="00D90082">
        <w:rPr>
          <w:rFonts w:ascii="Trebuchet MS" w:eastAsia="Times New Roman" w:hAnsi="Trebuchet MS" w:cs="Times New Roman"/>
          <w:sz w:val="24"/>
          <w:szCs w:val="24"/>
          <w:lang w:val="pt-BR" w:eastAsia="ar-SA"/>
        </w:rPr>
        <w:t xml:space="preserve"> Instituto</w:t>
      </w:r>
      <w:r w:rsidRPr="00D90082">
        <w:rPr>
          <w:rFonts w:ascii="Trebuchet MS" w:eastAsia="Times New Roman" w:hAnsi="Trebuchet MS" w:cs="Times New Roman"/>
          <w:sz w:val="24"/>
          <w:szCs w:val="24"/>
          <w:lang w:eastAsia="ar-SA"/>
        </w:rPr>
        <w:t xml:space="preserve"> Electoral</w:t>
      </w:r>
      <w:r w:rsidRPr="00D90082">
        <w:rPr>
          <w:rFonts w:ascii="Trebuchet MS" w:eastAsia="Times New Roman" w:hAnsi="Trebuchet MS" w:cs="Times New Roman"/>
          <w:sz w:val="24"/>
          <w:szCs w:val="24"/>
          <w:lang w:val="pt-BR" w:eastAsia="ar-SA"/>
        </w:rPr>
        <w:t xml:space="preserve"> y de</w:t>
      </w:r>
      <w:r w:rsidRPr="00D90082">
        <w:rPr>
          <w:rFonts w:ascii="Trebuchet MS" w:eastAsia="Times New Roman" w:hAnsi="Trebuchet MS" w:cs="Times New Roman"/>
          <w:sz w:val="24"/>
          <w:szCs w:val="24"/>
          <w:lang w:eastAsia="ar-SA"/>
        </w:rPr>
        <w:t xml:space="preserve"> Participación Ciudadana del</w:t>
      </w:r>
      <w:r w:rsidRPr="00D90082">
        <w:rPr>
          <w:rFonts w:ascii="Trebuchet MS" w:eastAsia="Times New Roman" w:hAnsi="Trebuchet MS" w:cs="Times New Roman"/>
          <w:sz w:val="24"/>
          <w:szCs w:val="24"/>
          <w:lang w:val="pt-BR" w:eastAsia="ar-SA"/>
        </w:rPr>
        <w:t xml:space="preserve"> Estado de</w:t>
      </w:r>
      <w:r w:rsidRPr="00D90082">
        <w:rPr>
          <w:rFonts w:ascii="Trebuchet MS" w:eastAsia="Times New Roman" w:hAnsi="Trebuchet MS" w:cs="Times New Roman"/>
          <w:sz w:val="24"/>
          <w:szCs w:val="24"/>
          <w:lang w:eastAsia="ar-SA"/>
        </w:rPr>
        <w:t xml:space="preserve"> Jalisco</w:t>
      </w:r>
      <w:r w:rsidRPr="00D90082">
        <w:rPr>
          <w:rFonts w:ascii="Trebuchet MS" w:eastAsia="Times New Roman" w:hAnsi="Trebuchet MS" w:cs="Times New Roman"/>
          <w:sz w:val="24"/>
          <w:szCs w:val="24"/>
          <w:lang w:val="pt-BR" w:eastAsia="ar-SA"/>
        </w:rPr>
        <w:t xml:space="preserve"> y, expedir</w:t>
      </w:r>
      <w:r w:rsidRPr="00D90082">
        <w:rPr>
          <w:rFonts w:ascii="Trebuchet MS" w:eastAsia="Times New Roman" w:hAnsi="Trebuchet MS" w:cs="Times New Roman"/>
          <w:sz w:val="24"/>
          <w:szCs w:val="24"/>
          <w:lang w:eastAsia="ar-SA"/>
        </w:rPr>
        <w:t xml:space="preserve"> el Reglamento</w:t>
      </w:r>
      <w:r w:rsidRPr="00D90082">
        <w:rPr>
          <w:rFonts w:ascii="Trebuchet MS" w:eastAsia="Times New Roman" w:hAnsi="Trebuchet MS" w:cs="Times New Roman"/>
          <w:sz w:val="24"/>
          <w:szCs w:val="24"/>
          <w:lang w:val="pt-BR" w:eastAsia="ar-SA"/>
        </w:rPr>
        <w:t xml:space="preserve"> de Debates</w:t>
      </w:r>
      <w:r w:rsidRPr="00D90082">
        <w:rPr>
          <w:rFonts w:ascii="Trebuchet MS" w:eastAsia="Times New Roman" w:hAnsi="Trebuchet MS" w:cs="Times New Roman"/>
          <w:sz w:val="24"/>
          <w:szCs w:val="24"/>
          <w:lang w:eastAsia="ar-SA"/>
        </w:rPr>
        <w:t xml:space="preserve"> del</w:t>
      </w:r>
      <w:r w:rsidRPr="00D90082">
        <w:rPr>
          <w:rFonts w:ascii="Trebuchet MS" w:eastAsia="Times New Roman" w:hAnsi="Trebuchet MS" w:cs="Times New Roman"/>
          <w:sz w:val="24"/>
          <w:szCs w:val="24"/>
          <w:lang w:val="pt-BR" w:eastAsia="ar-SA"/>
        </w:rPr>
        <w:t xml:space="preserve"> Instituto</w:t>
      </w:r>
      <w:r w:rsidRPr="00D90082">
        <w:rPr>
          <w:rFonts w:ascii="Trebuchet MS" w:eastAsia="Times New Roman" w:hAnsi="Trebuchet MS" w:cs="Times New Roman"/>
          <w:sz w:val="24"/>
          <w:szCs w:val="24"/>
          <w:lang w:eastAsia="ar-SA"/>
        </w:rPr>
        <w:t xml:space="preserve"> Electoral</w:t>
      </w:r>
      <w:r w:rsidRPr="00D90082">
        <w:rPr>
          <w:rFonts w:ascii="Trebuchet MS" w:eastAsia="Times New Roman" w:hAnsi="Trebuchet MS" w:cs="Times New Roman"/>
          <w:sz w:val="24"/>
          <w:szCs w:val="24"/>
          <w:lang w:val="pt-BR" w:eastAsia="ar-SA"/>
        </w:rPr>
        <w:t xml:space="preserve"> y de</w:t>
      </w:r>
      <w:r w:rsidRPr="00D90082">
        <w:rPr>
          <w:rFonts w:ascii="Trebuchet MS" w:eastAsia="Times New Roman" w:hAnsi="Trebuchet MS" w:cs="Times New Roman"/>
          <w:sz w:val="24"/>
          <w:szCs w:val="24"/>
          <w:lang w:eastAsia="ar-SA"/>
        </w:rPr>
        <w:t xml:space="preserve"> Participación Ciudadana del</w:t>
      </w:r>
      <w:r w:rsidRPr="00D90082">
        <w:rPr>
          <w:rFonts w:ascii="Trebuchet MS" w:eastAsia="Times New Roman" w:hAnsi="Trebuchet MS" w:cs="Times New Roman"/>
          <w:sz w:val="24"/>
          <w:szCs w:val="24"/>
          <w:lang w:val="pt-BR" w:eastAsia="ar-SA"/>
        </w:rPr>
        <w:t xml:space="preserve"> Estado de</w:t>
      </w:r>
      <w:r w:rsidRPr="00D90082">
        <w:rPr>
          <w:rFonts w:ascii="Trebuchet MS" w:eastAsia="Times New Roman" w:hAnsi="Trebuchet MS" w:cs="Times New Roman"/>
          <w:sz w:val="24"/>
          <w:szCs w:val="24"/>
          <w:lang w:eastAsia="ar-SA"/>
        </w:rPr>
        <w:t xml:space="preserve"> Jalisco</w:t>
      </w:r>
      <w:r w:rsidRPr="00D90082">
        <w:rPr>
          <w:rFonts w:ascii="Trebuchet MS" w:eastAsia="Times New Roman" w:hAnsi="Trebuchet MS" w:cs="Times New Roman"/>
          <w:sz w:val="24"/>
          <w:szCs w:val="24"/>
          <w:lang w:val="pt-BR" w:eastAsia="ar-SA"/>
        </w:rPr>
        <w:t>.</w:t>
      </w:r>
    </w:p>
    <w:p w:rsidR="00D90082" w:rsidRPr="00D90082" w:rsidRDefault="00D90082" w:rsidP="00D90082">
      <w:pPr>
        <w:widowControl w:val="0"/>
        <w:suppressAutoHyphens/>
        <w:spacing w:after="0" w:line="276" w:lineRule="auto"/>
        <w:jc w:val="both"/>
        <w:rPr>
          <w:rFonts w:ascii="Trebuchet MS" w:eastAsia="Times New Roman" w:hAnsi="Trebuchet MS" w:cs="Times New Roman"/>
          <w:b/>
          <w:sz w:val="24"/>
          <w:szCs w:val="24"/>
          <w:lang w:val="pt-BR" w:eastAsia="ar-SA"/>
        </w:rPr>
      </w:pPr>
    </w:p>
    <w:p w:rsidR="00D90082" w:rsidRPr="00D90082" w:rsidRDefault="00D90082" w:rsidP="00D90082">
      <w:pPr>
        <w:widowControl w:val="0"/>
        <w:suppressAutoHyphens/>
        <w:spacing w:after="0" w:line="276" w:lineRule="auto"/>
        <w:jc w:val="both"/>
        <w:rPr>
          <w:rFonts w:ascii="Trebuchet MS" w:eastAsia="Times New Roman" w:hAnsi="Trebuchet MS" w:cs="Times New Roman"/>
          <w:b/>
          <w:sz w:val="24"/>
          <w:szCs w:val="24"/>
          <w:lang w:val="pt-BR" w:eastAsia="ar-SA"/>
        </w:rPr>
      </w:pPr>
      <w:r w:rsidRPr="00D90082">
        <w:rPr>
          <w:rFonts w:ascii="Trebuchet MS" w:eastAsia="Times New Roman" w:hAnsi="Trebuchet MS" w:cs="Times New Roman"/>
          <w:b/>
          <w:sz w:val="24"/>
          <w:szCs w:val="24"/>
          <w:lang w:val="pt-BR" w:eastAsia="ar-SA"/>
        </w:rPr>
        <w:t>3.</w:t>
      </w:r>
      <w:r w:rsidRPr="00D90082">
        <w:rPr>
          <w:rFonts w:ascii="Trebuchet MS" w:eastAsia="Times New Roman" w:hAnsi="Trebuchet MS" w:cs="Times New Roman"/>
          <w:b/>
          <w:sz w:val="24"/>
          <w:szCs w:val="24"/>
          <w:lang w:eastAsia="ar-SA"/>
        </w:rPr>
        <w:t xml:space="preserve"> Reglamento</w:t>
      </w:r>
      <w:r w:rsidRPr="00D90082">
        <w:rPr>
          <w:rFonts w:ascii="Trebuchet MS" w:eastAsia="Times New Roman" w:hAnsi="Trebuchet MS" w:cs="Times New Roman"/>
          <w:b/>
          <w:sz w:val="24"/>
          <w:szCs w:val="24"/>
          <w:lang w:val="pt-BR" w:eastAsia="ar-SA"/>
        </w:rPr>
        <w:t xml:space="preserve"> de Debates vigente.</w:t>
      </w:r>
      <w:r w:rsidRPr="00D90082">
        <w:rPr>
          <w:rFonts w:ascii="Trebuchet MS" w:eastAsia="Times New Roman" w:hAnsi="Trebuchet MS" w:cs="Times New Roman"/>
          <w:sz w:val="24"/>
          <w:szCs w:val="24"/>
          <w:lang w:val="pt-BR" w:eastAsia="ar-SA"/>
        </w:rPr>
        <w:t xml:space="preserve"> El 18 de</w:t>
      </w:r>
      <w:r w:rsidRPr="00D90082">
        <w:rPr>
          <w:rFonts w:ascii="Trebuchet MS" w:eastAsia="Times New Roman" w:hAnsi="Trebuchet MS" w:cs="Times New Roman"/>
          <w:sz w:val="24"/>
          <w:szCs w:val="24"/>
          <w:lang w:eastAsia="ar-SA"/>
        </w:rPr>
        <w:t xml:space="preserve"> diciembre</w:t>
      </w:r>
      <w:r w:rsidRPr="00D90082">
        <w:rPr>
          <w:rFonts w:ascii="Trebuchet MS" w:eastAsia="Times New Roman" w:hAnsi="Trebuchet MS" w:cs="Times New Roman"/>
          <w:sz w:val="24"/>
          <w:szCs w:val="24"/>
          <w:lang w:val="pt-BR" w:eastAsia="ar-SA"/>
        </w:rPr>
        <w:t xml:space="preserve"> de 2017,</w:t>
      </w:r>
      <w:r w:rsidRPr="00D90082">
        <w:rPr>
          <w:rFonts w:ascii="Trebuchet MS" w:eastAsia="Times New Roman" w:hAnsi="Trebuchet MS" w:cs="Times New Roman"/>
          <w:sz w:val="24"/>
          <w:szCs w:val="24"/>
          <w:lang w:eastAsia="ar-SA"/>
        </w:rPr>
        <w:t xml:space="preserve"> en sesión</w:t>
      </w:r>
      <w:r w:rsidR="00153F31">
        <w:rPr>
          <w:rFonts w:ascii="Trebuchet MS" w:eastAsia="Times New Roman" w:hAnsi="Trebuchet MS" w:cs="Times New Roman"/>
          <w:sz w:val="24"/>
          <w:szCs w:val="24"/>
          <w:lang w:val="pt-BR" w:eastAsia="ar-SA"/>
        </w:rPr>
        <w:t xml:space="preserve"> </w:t>
      </w:r>
      <w:r w:rsidR="00153F31" w:rsidRPr="00153F31">
        <w:rPr>
          <w:rFonts w:ascii="Trebuchet MS" w:eastAsia="Times New Roman" w:hAnsi="Trebuchet MS" w:cs="Times New Roman"/>
          <w:sz w:val="24"/>
          <w:szCs w:val="24"/>
          <w:lang w:eastAsia="ar-SA"/>
        </w:rPr>
        <w:t>extraordina</w:t>
      </w:r>
      <w:r w:rsidRPr="00D90082">
        <w:rPr>
          <w:rFonts w:ascii="Trebuchet MS" w:eastAsia="Times New Roman" w:hAnsi="Trebuchet MS" w:cs="Times New Roman"/>
          <w:sz w:val="24"/>
          <w:szCs w:val="24"/>
          <w:lang w:eastAsia="ar-SA"/>
        </w:rPr>
        <w:t>ria</w:t>
      </w:r>
      <w:r w:rsidRPr="00D90082">
        <w:rPr>
          <w:rFonts w:ascii="Trebuchet MS" w:eastAsia="Times New Roman" w:hAnsi="Trebuchet MS" w:cs="Times New Roman"/>
          <w:sz w:val="24"/>
          <w:szCs w:val="24"/>
          <w:lang w:val="pt-BR" w:eastAsia="ar-SA"/>
        </w:rPr>
        <w:t>,</w:t>
      </w:r>
      <w:r w:rsidRPr="00D90082">
        <w:rPr>
          <w:rFonts w:ascii="Trebuchet MS" w:eastAsia="Times New Roman" w:hAnsi="Trebuchet MS" w:cs="Times New Roman"/>
          <w:sz w:val="24"/>
          <w:szCs w:val="24"/>
          <w:lang w:eastAsia="ar-SA"/>
        </w:rPr>
        <w:t xml:space="preserve"> el Consejo</w:t>
      </w:r>
      <w:r w:rsidRPr="00D90082">
        <w:rPr>
          <w:rFonts w:ascii="Trebuchet MS" w:eastAsia="Times New Roman" w:hAnsi="Trebuchet MS" w:cs="Times New Roman"/>
          <w:sz w:val="24"/>
          <w:szCs w:val="24"/>
          <w:lang w:val="pt-BR" w:eastAsia="ar-SA"/>
        </w:rPr>
        <w:t xml:space="preserve"> General,</w:t>
      </w:r>
      <w:r w:rsidRPr="00D90082">
        <w:rPr>
          <w:rFonts w:ascii="Trebuchet MS" w:eastAsia="Times New Roman" w:hAnsi="Trebuchet MS" w:cs="Times New Roman"/>
          <w:sz w:val="24"/>
          <w:szCs w:val="24"/>
          <w:lang w:eastAsia="ar-SA"/>
        </w:rPr>
        <w:t xml:space="preserve"> mediante acuerdo IEPC-ACG-148/2017</w:t>
      </w:r>
      <w:r w:rsidR="00153F31">
        <w:rPr>
          <w:rStyle w:val="Refdenotaalpie"/>
          <w:rFonts w:ascii="Trebuchet MS" w:eastAsia="Times New Roman" w:hAnsi="Trebuchet MS" w:cs="Times New Roman"/>
          <w:sz w:val="24"/>
          <w:szCs w:val="24"/>
          <w:lang w:eastAsia="ar-SA"/>
        </w:rPr>
        <w:footnoteReference w:id="1"/>
      </w:r>
      <w:r w:rsidRPr="00D90082">
        <w:rPr>
          <w:rFonts w:ascii="Trebuchet MS" w:eastAsia="Times New Roman" w:hAnsi="Trebuchet MS" w:cs="Times New Roman"/>
          <w:sz w:val="24"/>
          <w:szCs w:val="24"/>
          <w:lang w:eastAsia="ar-SA"/>
        </w:rPr>
        <w:t>, resolvió aprobar en</w:t>
      </w:r>
      <w:r w:rsidRPr="00D90082">
        <w:rPr>
          <w:rFonts w:ascii="Trebuchet MS" w:eastAsia="Times New Roman" w:hAnsi="Trebuchet MS" w:cs="Times New Roman"/>
          <w:sz w:val="24"/>
          <w:szCs w:val="24"/>
          <w:lang w:val="pt-BR" w:eastAsia="ar-SA"/>
        </w:rPr>
        <w:t xml:space="preserve"> sus términos</w:t>
      </w:r>
      <w:r w:rsidRPr="00D90082">
        <w:rPr>
          <w:rFonts w:ascii="Trebuchet MS" w:eastAsia="Times New Roman" w:hAnsi="Trebuchet MS" w:cs="Times New Roman"/>
          <w:sz w:val="24"/>
          <w:szCs w:val="24"/>
          <w:lang w:eastAsia="ar-SA"/>
        </w:rPr>
        <w:t xml:space="preserve"> el dictamen</w:t>
      </w:r>
      <w:r w:rsidRPr="00D90082">
        <w:rPr>
          <w:rFonts w:ascii="Trebuchet MS" w:eastAsia="Times New Roman" w:hAnsi="Trebuchet MS" w:cs="Times New Roman"/>
          <w:sz w:val="24"/>
          <w:szCs w:val="24"/>
          <w:lang w:val="pt-BR" w:eastAsia="ar-SA"/>
        </w:rPr>
        <w:t xml:space="preserve"> de</w:t>
      </w:r>
      <w:r w:rsidRPr="00D90082">
        <w:rPr>
          <w:rFonts w:ascii="Trebuchet MS" w:eastAsia="Times New Roman" w:hAnsi="Trebuchet MS" w:cs="Times New Roman"/>
          <w:sz w:val="24"/>
          <w:szCs w:val="24"/>
          <w:lang w:eastAsia="ar-SA"/>
        </w:rPr>
        <w:t xml:space="preserve"> la Comisión</w:t>
      </w:r>
      <w:r w:rsidRPr="00D90082">
        <w:rPr>
          <w:rFonts w:ascii="Trebuchet MS" w:eastAsia="Times New Roman" w:hAnsi="Trebuchet MS" w:cs="Times New Roman"/>
          <w:sz w:val="24"/>
          <w:szCs w:val="24"/>
          <w:lang w:val="pt-BR" w:eastAsia="ar-SA"/>
        </w:rPr>
        <w:t xml:space="preserve"> de Debates mediante </w:t>
      </w:r>
      <w:r w:rsidRPr="00D90082">
        <w:rPr>
          <w:rFonts w:ascii="Trebuchet MS" w:eastAsia="Times New Roman" w:hAnsi="Trebuchet MS" w:cs="Times New Roman"/>
          <w:sz w:val="24"/>
          <w:szCs w:val="24"/>
          <w:lang w:eastAsia="ar-SA"/>
        </w:rPr>
        <w:t xml:space="preserve">el cual propuso el proyecto de Reglamento de Debates que abrogó el Reglamento de Debates entre candidatos registrados ante el Instituto Electoral y de Participación Ciudadana del Estado de Jalisco. </w:t>
      </w:r>
      <w:r w:rsidRPr="00D90082">
        <w:rPr>
          <w:rFonts w:ascii="Trebuchet MS" w:eastAsia="Times New Roman" w:hAnsi="Trebuchet MS" w:cs="Times New Roman"/>
          <w:sz w:val="24"/>
          <w:szCs w:val="24"/>
          <w:lang w:val="pt-BR" w:eastAsia="ar-SA"/>
        </w:rPr>
        <w:t xml:space="preserve"> </w:t>
      </w:r>
      <w:r w:rsidRPr="00D90082">
        <w:rPr>
          <w:rFonts w:ascii="Trebuchet MS" w:eastAsia="Times New Roman" w:hAnsi="Trebuchet MS" w:cs="Times New Roman"/>
          <w:b/>
          <w:sz w:val="24"/>
          <w:szCs w:val="24"/>
          <w:lang w:val="pt-BR" w:eastAsia="ar-SA"/>
        </w:rPr>
        <w:t xml:space="preserve"> </w:t>
      </w:r>
    </w:p>
    <w:p w:rsidR="00D90082" w:rsidRPr="00D90082" w:rsidRDefault="00D90082" w:rsidP="00D90082">
      <w:pPr>
        <w:suppressAutoHyphens/>
        <w:spacing w:after="0" w:line="276" w:lineRule="auto"/>
        <w:jc w:val="both"/>
        <w:rPr>
          <w:rFonts w:ascii="Trebuchet MS" w:eastAsia="Times New Roman" w:hAnsi="Trebuchet MS" w:cs="Times New Roman"/>
          <w:b/>
          <w:sz w:val="24"/>
          <w:szCs w:val="24"/>
          <w:lang w:val="es-ES" w:eastAsia="ar-SA"/>
        </w:rPr>
      </w:pPr>
    </w:p>
    <w:p w:rsidR="00D90082" w:rsidRPr="00D90082" w:rsidRDefault="00EC5C9D" w:rsidP="00D90082">
      <w:pPr>
        <w:suppressAutoHyphens/>
        <w:spacing w:after="0" w:line="276"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b/>
          <w:sz w:val="24"/>
          <w:szCs w:val="24"/>
          <w:lang w:val="es-ES" w:eastAsia="ar-SA"/>
        </w:rPr>
        <w:t>4</w:t>
      </w:r>
      <w:r w:rsidR="00D90082" w:rsidRPr="00D90082">
        <w:rPr>
          <w:rFonts w:ascii="Trebuchet MS" w:eastAsia="Times New Roman" w:hAnsi="Trebuchet MS" w:cs="Times New Roman"/>
          <w:b/>
          <w:sz w:val="24"/>
          <w:szCs w:val="24"/>
          <w:lang w:val="es-ES" w:eastAsia="ar-SA"/>
        </w:rPr>
        <w:t>. Creación e integración de la Comisión de Debates.</w:t>
      </w:r>
      <w:r w:rsidR="00D90082" w:rsidRPr="00D90082">
        <w:rPr>
          <w:rFonts w:ascii="Trebuchet MS" w:eastAsia="Times New Roman" w:hAnsi="Trebuchet MS" w:cs="Times New Roman"/>
          <w:sz w:val="24"/>
          <w:szCs w:val="24"/>
          <w:lang w:val="es-ES" w:eastAsia="ar-SA"/>
        </w:rPr>
        <w:t xml:space="preserve"> El 8 de octubre de 2020, mediante el acuerdo identificado con la clave IEPC-ACG-032/2020</w:t>
      </w:r>
      <w:r w:rsidR="00D90082" w:rsidRPr="00D90082">
        <w:rPr>
          <w:rFonts w:ascii="Trebuchet MS" w:eastAsia="Times New Roman" w:hAnsi="Trebuchet MS" w:cs="Times New Roman"/>
          <w:sz w:val="24"/>
          <w:szCs w:val="24"/>
          <w:vertAlign w:val="superscript"/>
          <w:lang w:val="es-ES" w:eastAsia="ar-SA"/>
        </w:rPr>
        <w:footnoteReference w:id="2"/>
      </w:r>
      <w:r w:rsidR="00D90082" w:rsidRPr="00D90082">
        <w:rPr>
          <w:rFonts w:ascii="Trebuchet MS" w:eastAsia="Times New Roman" w:hAnsi="Trebuchet MS" w:cs="Times New Roman"/>
          <w:sz w:val="24"/>
          <w:szCs w:val="24"/>
          <w:lang w:val="es-ES" w:eastAsia="ar-SA"/>
        </w:rPr>
        <w:t xml:space="preserve">, el Consejo General de este Instituto aprobó la creación temporal de la Comisión de Debates, así como la integración de la misma, habiéndose designado al consejero electoral </w:t>
      </w:r>
      <w:r w:rsidR="00D90082" w:rsidRPr="00D90082">
        <w:rPr>
          <w:rFonts w:ascii="Trebuchet MS" w:eastAsia="Times New Roman" w:hAnsi="Trebuchet MS" w:cs="Times New Roman"/>
          <w:sz w:val="24"/>
          <w:szCs w:val="24"/>
          <w:lang w:val="es-ES" w:eastAsia="ar-SA"/>
        </w:rPr>
        <w:lastRenderedPageBreak/>
        <w:t xml:space="preserve">Miguel Godínez </w:t>
      </w:r>
      <w:proofErr w:type="spellStart"/>
      <w:r w:rsidR="00D90082" w:rsidRPr="00D90082">
        <w:rPr>
          <w:rFonts w:ascii="Trebuchet MS" w:eastAsia="Times New Roman" w:hAnsi="Trebuchet MS" w:cs="Times New Roman"/>
          <w:sz w:val="24"/>
          <w:szCs w:val="24"/>
          <w:lang w:val="es-ES" w:eastAsia="ar-SA"/>
        </w:rPr>
        <w:t>Terríquez</w:t>
      </w:r>
      <w:proofErr w:type="spellEnd"/>
      <w:r w:rsidR="00D90082" w:rsidRPr="00D90082">
        <w:rPr>
          <w:rFonts w:ascii="Trebuchet MS" w:eastAsia="Times New Roman" w:hAnsi="Trebuchet MS" w:cs="Times New Roman"/>
          <w:sz w:val="24"/>
          <w:szCs w:val="24"/>
          <w:lang w:val="es-ES" w:eastAsia="ar-SA"/>
        </w:rPr>
        <w:t xml:space="preserve"> y a las consejeras electorales Claudia Alejandra Vargas Bautista y Brenda Judith Serafín </w:t>
      </w:r>
      <w:proofErr w:type="spellStart"/>
      <w:r w:rsidR="00D90082" w:rsidRPr="00D90082">
        <w:rPr>
          <w:rFonts w:ascii="Trebuchet MS" w:eastAsia="Times New Roman" w:hAnsi="Trebuchet MS" w:cs="Times New Roman"/>
          <w:sz w:val="24"/>
          <w:szCs w:val="24"/>
          <w:lang w:val="es-ES" w:eastAsia="ar-SA"/>
        </w:rPr>
        <w:t>Morfín</w:t>
      </w:r>
      <w:proofErr w:type="spellEnd"/>
      <w:r w:rsidR="00D90082" w:rsidRPr="00D90082">
        <w:rPr>
          <w:rFonts w:ascii="Trebuchet MS" w:eastAsia="Times New Roman" w:hAnsi="Trebuchet MS" w:cs="Arial"/>
          <w:bCs/>
          <w:sz w:val="24"/>
          <w:szCs w:val="24"/>
          <w:lang w:val="es-ES" w:eastAsia="es-ES"/>
        </w:rPr>
        <w:t>,</w:t>
      </w:r>
      <w:r w:rsidR="00D90082" w:rsidRPr="00D90082">
        <w:rPr>
          <w:rFonts w:ascii="Trebuchet MS" w:eastAsia="Times New Roman" w:hAnsi="Trebuchet MS" w:cs="Times New Roman"/>
          <w:sz w:val="24"/>
          <w:szCs w:val="24"/>
          <w:lang w:val="es-ES" w:eastAsia="ar-SA"/>
        </w:rPr>
        <w:t xml:space="preserve"> como integrantes de la Comisión de Debates, fungiendo esta última como presidenta de la misma.</w:t>
      </w:r>
    </w:p>
    <w:p w:rsidR="00D90082" w:rsidRPr="00D90082" w:rsidRDefault="00D90082" w:rsidP="00D90082">
      <w:pPr>
        <w:suppressAutoHyphens/>
        <w:spacing w:after="0" w:line="276" w:lineRule="auto"/>
        <w:jc w:val="both"/>
        <w:rPr>
          <w:rFonts w:ascii="Trebuchet MS" w:eastAsia="Calibri" w:hAnsi="Trebuchet MS" w:cs="Times New Roman"/>
          <w:b/>
          <w:sz w:val="24"/>
          <w:szCs w:val="24"/>
          <w:lang w:eastAsia="ar-SA"/>
        </w:rPr>
      </w:pPr>
    </w:p>
    <w:p w:rsidR="00D90082" w:rsidRPr="00D90082" w:rsidRDefault="00EC5C9D" w:rsidP="00D90082">
      <w:pPr>
        <w:suppressAutoHyphens/>
        <w:spacing w:after="0" w:line="276" w:lineRule="auto"/>
        <w:jc w:val="both"/>
        <w:rPr>
          <w:rFonts w:ascii="Trebuchet MS" w:eastAsia="Times New Roman" w:hAnsi="Trebuchet MS" w:cs="Times New Roman"/>
          <w:sz w:val="24"/>
          <w:szCs w:val="24"/>
          <w:lang w:val="pt-BR" w:eastAsia="ar-SA"/>
        </w:rPr>
      </w:pPr>
      <w:r>
        <w:rPr>
          <w:rFonts w:ascii="Trebuchet MS" w:eastAsia="Calibri" w:hAnsi="Trebuchet MS" w:cs="Times New Roman"/>
          <w:b/>
          <w:sz w:val="24"/>
          <w:szCs w:val="24"/>
          <w:lang w:eastAsia="ar-SA"/>
        </w:rPr>
        <w:t>5</w:t>
      </w:r>
      <w:r w:rsidR="00D90082" w:rsidRPr="00D90082">
        <w:rPr>
          <w:rFonts w:ascii="Trebuchet MS" w:eastAsia="Calibri" w:hAnsi="Trebuchet MS" w:cs="Times New Roman"/>
          <w:b/>
          <w:sz w:val="24"/>
          <w:szCs w:val="24"/>
          <w:lang w:eastAsia="ar-SA"/>
        </w:rPr>
        <w:t>. Calendario integral y texto de la convocatoria para elecciones constitucionales.</w:t>
      </w:r>
      <w:r w:rsidR="00D90082" w:rsidRPr="00D90082">
        <w:rPr>
          <w:rFonts w:ascii="Trebuchet MS" w:eastAsia="Calibri" w:hAnsi="Trebuchet MS" w:cs="Times New Roman"/>
          <w:sz w:val="24"/>
          <w:szCs w:val="24"/>
          <w:lang w:eastAsia="ar-SA"/>
        </w:rPr>
        <w:t xml:space="preserve"> </w:t>
      </w:r>
      <w:r w:rsidR="00D90082" w:rsidRPr="00D90082">
        <w:rPr>
          <w:rFonts w:ascii="Trebuchet MS" w:eastAsia="Calibri" w:hAnsi="Trebuchet MS" w:cs="Times New Roman"/>
          <w:sz w:val="24"/>
          <w:szCs w:val="24"/>
        </w:rPr>
        <w:t xml:space="preserve">El 14 de octubre de 2020, mediante acuerdos </w:t>
      </w:r>
      <w:r w:rsidR="00D90082" w:rsidRPr="00D90082">
        <w:rPr>
          <w:rFonts w:ascii="Trebuchet MS" w:eastAsia="Calibri" w:hAnsi="Trebuchet MS" w:cs="Times New Roman"/>
          <w:sz w:val="24"/>
          <w:szCs w:val="24"/>
          <w:lang w:eastAsia="ar-SA"/>
        </w:rPr>
        <w:t>IEPC-ACG-038/2020</w:t>
      </w:r>
      <w:r w:rsidR="00D90082" w:rsidRPr="00D90082">
        <w:rPr>
          <w:rFonts w:ascii="Trebuchet MS" w:eastAsia="Calibri" w:hAnsi="Trebuchet MS" w:cs="Times New Roman"/>
          <w:sz w:val="24"/>
          <w:szCs w:val="24"/>
          <w:vertAlign w:val="superscript"/>
          <w:lang w:eastAsia="ar-SA"/>
        </w:rPr>
        <w:footnoteReference w:id="3"/>
      </w:r>
      <w:r w:rsidR="00D90082" w:rsidRPr="00D90082">
        <w:rPr>
          <w:rFonts w:ascii="Trebuchet MS" w:eastAsia="Calibri" w:hAnsi="Trebuchet MS" w:cs="Times New Roman"/>
          <w:sz w:val="24"/>
          <w:szCs w:val="24"/>
          <w:lang w:eastAsia="ar-SA"/>
        </w:rPr>
        <w:t xml:space="preserve"> y IEPC-ACG-039/2020</w:t>
      </w:r>
      <w:r w:rsidR="00D90082" w:rsidRPr="00D90082">
        <w:rPr>
          <w:rFonts w:ascii="Trebuchet MS" w:eastAsia="Calibri" w:hAnsi="Trebuchet MS" w:cs="Times New Roman"/>
          <w:sz w:val="24"/>
          <w:szCs w:val="24"/>
          <w:vertAlign w:val="superscript"/>
          <w:lang w:eastAsia="ar-SA"/>
        </w:rPr>
        <w:footnoteReference w:id="4"/>
      </w:r>
      <w:r w:rsidR="00D90082" w:rsidRPr="00D90082">
        <w:rPr>
          <w:rFonts w:ascii="Trebuchet MS" w:eastAsia="Calibri" w:hAnsi="Trebuchet MS" w:cs="Times New Roman"/>
          <w:sz w:val="24"/>
          <w:szCs w:val="24"/>
          <w:lang w:val="es-ES_tradnl" w:eastAsia="es-ES_tradnl"/>
        </w:rPr>
        <w:t xml:space="preserve">, </w:t>
      </w:r>
      <w:r w:rsidR="00D90082" w:rsidRPr="00D90082">
        <w:rPr>
          <w:rFonts w:ascii="Trebuchet MS" w:eastAsia="Calibri" w:hAnsi="Trebuchet MS" w:cs="Times New Roman"/>
          <w:sz w:val="24"/>
          <w:szCs w:val="24"/>
          <w:lang w:eastAsia="ar-SA"/>
        </w:rPr>
        <w:t>el Consejo General de este Instituto aprobó el calendario integral y el texto de la convocatoria para la celebración de elecciones constitucionales en el estado de Jalisco, durante el proceso electoral concurrente 2020-2021, respectivamente</w:t>
      </w:r>
      <w:r w:rsidR="00D90082" w:rsidRPr="00D90082">
        <w:rPr>
          <w:rFonts w:ascii="Trebuchet MS" w:eastAsia="Calibri" w:hAnsi="Trebuchet MS" w:cs="Times New Roman"/>
          <w:sz w:val="24"/>
          <w:szCs w:val="24"/>
          <w:lang w:val="es-ES_tradnl" w:eastAsia="es-ES_tradnl"/>
        </w:rPr>
        <w:t>.</w:t>
      </w: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val="pt-BR" w:eastAsia="ar-SA"/>
        </w:rPr>
      </w:pPr>
    </w:p>
    <w:p w:rsidR="00D90082" w:rsidRPr="00D90082" w:rsidRDefault="00EC5C9D" w:rsidP="00D90082">
      <w:pPr>
        <w:spacing w:after="0" w:line="276" w:lineRule="auto"/>
        <w:jc w:val="both"/>
        <w:rPr>
          <w:rFonts w:ascii="Trebuchet MS" w:eastAsia="Calibri" w:hAnsi="Trebuchet MS" w:cs="Times New Roman"/>
          <w:sz w:val="24"/>
          <w:szCs w:val="24"/>
          <w:lang w:val="es-ES_tradnl" w:eastAsia="es-ES_tradnl"/>
        </w:rPr>
      </w:pPr>
      <w:r>
        <w:rPr>
          <w:rFonts w:ascii="Trebuchet MS" w:eastAsia="Calibri" w:hAnsi="Trebuchet MS" w:cs="Times New Roman"/>
          <w:b/>
          <w:sz w:val="24"/>
          <w:szCs w:val="24"/>
        </w:rPr>
        <w:t>6</w:t>
      </w:r>
      <w:r w:rsidR="00D90082" w:rsidRPr="00D90082">
        <w:rPr>
          <w:rFonts w:ascii="Trebuchet MS" w:eastAsia="Calibri" w:hAnsi="Trebuchet MS" w:cs="Times New Roman"/>
          <w:b/>
          <w:sz w:val="24"/>
          <w:szCs w:val="24"/>
        </w:rPr>
        <w:t xml:space="preserve">. </w:t>
      </w:r>
      <w:r w:rsidR="00D90082" w:rsidRPr="00D90082">
        <w:rPr>
          <w:rFonts w:ascii="Trebuchet MS" w:eastAsia="Calibri" w:hAnsi="Trebuchet MS" w:cs="Times New Roman"/>
          <w:b/>
          <w:sz w:val="24"/>
          <w:szCs w:val="24"/>
          <w:lang w:val="es-ES_tradnl" w:eastAsia="es-ES_tradnl"/>
        </w:rPr>
        <w:t xml:space="preserve">Propuesta de agenda de trabajo de la Comisión de Debates. </w:t>
      </w:r>
      <w:r w:rsidR="00D90082" w:rsidRPr="00D90082">
        <w:rPr>
          <w:rFonts w:ascii="Trebuchet MS" w:eastAsia="Calibri" w:hAnsi="Trebuchet MS" w:cs="Times New Roman"/>
          <w:sz w:val="24"/>
          <w:szCs w:val="24"/>
          <w:lang w:val="es-ES_tradnl" w:eastAsia="es-ES_tradnl"/>
        </w:rPr>
        <w:t>El 27 de octubre de 2020, en sesión ordinaria, celebrada por esta Comisión, se aprobó el acuerdo mediante el cual se propone al Consejo General de este organismo electoral, la agenda de trabajo para la gestión de los asuntos competencia de dicha Comisión, durante el proceso electoral local ordinario 2020-2021.</w:t>
      </w:r>
    </w:p>
    <w:p w:rsidR="00D90082" w:rsidRPr="00D90082" w:rsidRDefault="00D90082" w:rsidP="00D90082">
      <w:pPr>
        <w:suppressAutoHyphens/>
        <w:spacing w:after="0" w:line="276" w:lineRule="auto"/>
        <w:jc w:val="both"/>
        <w:rPr>
          <w:rFonts w:ascii="Trebuchet MS" w:eastAsia="Times New Roman" w:hAnsi="Trebuchet MS" w:cs="Times New Roman"/>
          <w:b/>
          <w:sz w:val="24"/>
          <w:szCs w:val="24"/>
          <w:lang w:val="es-ES" w:eastAsia="ar-SA"/>
        </w:rPr>
      </w:pPr>
    </w:p>
    <w:p w:rsidR="00D90082" w:rsidRPr="00D90082" w:rsidRDefault="00EC5C9D" w:rsidP="00D90082">
      <w:pPr>
        <w:suppressAutoHyphens/>
        <w:spacing w:after="0" w:line="276" w:lineRule="auto"/>
        <w:jc w:val="both"/>
        <w:rPr>
          <w:rFonts w:ascii="Trebuchet MS" w:eastAsia="Times New Roman" w:hAnsi="Trebuchet MS" w:cs="Times New Roman"/>
          <w:b/>
          <w:sz w:val="24"/>
          <w:szCs w:val="24"/>
          <w:lang w:val="es-ES" w:eastAsia="ar-SA"/>
        </w:rPr>
      </w:pPr>
      <w:r>
        <w:rPr>
          <w:rFonts w:ascii="Trebuchet MS" w:eastAsia="Times New Roman" w:hAnsi="Trebuchet MS" w:cs="Times New Roman"/>
          <w:b/>
          <w:sz w:val="24"/>
          <w:szCs w:val="24"/>
          <w:lang w:val="es-ES" w:eastAsia="ar-SA"/>
        </w:rPr>
        <w:t>7</w:t>
      </w:r>
      <w:r w:rsidR="00D90082" w:rsidRPr="00D90082">
        <w:rPr>
          <w:rFonts w:ascii="Trebuchet MS" w:eastAsia="Times New Roman" w:hAnsi="Trebuchet MS" w:cs="Times New Roman"/>
          <w:b/>
          <w:sz w:val="24"/>
          <w:szCs w:val="24"/>
          <w:lang w:val="es-ES" w:eastAsia="ar-SA"/>
        </w:rPr>
        <w:t>. Aprobación de la agenda de trabajo de la Comisión de Debates.</w:t>
      </w:r>
      <w:r w:rsidR="00D90082" w:rsidRPr="00D90082">
        <w:rPr>
          <w:rFonts w:ascii="Trebuchet MS" w:eastAsia="Times New Roman" w:hAnsi="Trebuchet MS" w:cs="Times New Roman"/>
          <w:sz w:val="24"/>
          <w:szCs w:val="24"/>
          <w:lang w:val="es-ES" w:eastAsia="ar-SA"/>
        </w:rPr>
        <w:t xml:space="preserve"> El 05 de noviembre de 2020, en sesión extraordinaria celebrada por el Consejo General, se emitió el acuerdo identificado con la clave IEPC-ACG-054/2020</w:t>
      </w:r>
      <w:r>
        <w:rPr>
          <w:rStyle w:val="Refdenotaalpie"/>
          <w:rFonts w:ascii="Trebuchet MS" w:eastAsia="Times New Roman" w:hAnsi="Trebuchet MS" w:cs="Times New Roman"/>
          <w:sz w:val="24"/>
          <w:szCs w:val="24"/>
          <w:lang w:val="es-ES" w:eastAsia="ar-SA"/>
        </w:rPr>
        <w:footnoteReference w:id="5"/>
      </w:r>
      <w:r w:rsidR="00D90082" w:rsidRPr="00D90082">
        <w:rPr>
          <w:rFonts w:ascii="Trebuchet MS" w:eastAsia="Times New Roman" w:hAnsi="Trebuchet MS" w:cs="Times New Roman"/>
          <w:sz w:val="24"/>
          <w:szCs w:val="24"/>
          <w:lang w:val="es-ES" w:eastAsia="ar-SA"/>
        </w:rPr>
        <w:t>, mediante el cual se aprobó, entre otras, la agenda de trabajo de esta Comisión.</w:t>
      </w:r>
    </w:p>
    <w:p w:rsidR="00D90082" w:rsidRPr="00D90082" w:rsidRDefault="00D90082" w:rsidP="00D90082">
      <w:pPr>
        <w:suppressAutoHyphens/>
        <w:spacing w:after="0" w:line="276" w:lineRule="auto"/>
        <w:jc w:val="both"/>
        <w:rPr>
          <w:rFonts w:ascii="Trebuchet MS" w:eastAsia="Times New Roman" w:hAnsi="Trebuchet MS" w:cs="Times New Roman"/>
          <w:b/>
          <w:sz w:val="24"/>
          <w:szCs w:val="24"/>
          <w:lang w:eastAsia="ar-SA"/>
        </w:rPr>
      </w:pPr>
    </w:p>
    <w:p w:rsidR="00D90082" w:rsidRPr="00D90082" w:rsidRDefault="00EC5C9D" w:rsidP="00D90082">
      <w:pPr>
        <w:suppressAutoHyphens/>
        <w:spacing w:after="0" w:line="276" w:lineRule="auto"/>
        <w:jc w:val="both"/>
        <w:rPr>
          <w:rFonts w:ascii="Trebuchet MS" w:eastAsia="Times New Roman" w:hAnsi="Trebuchet MS" w:cs="Arial"/>
          <w:sz w:val="24"/>
          <w:szCs w:val="24"/>
          <w:lang w:val="es-ES" w:eastAsia="ar-SA"/>
        </w:rPr>
      </w:pPr>
      <w:r w:rsidRPr="00EF6D41">
        <w:rPr>
          <w:rFonts w:ascii="Trebuchet MS" w:eastAsia="Times New Roman" w:hAnsi="Trebuchet MS" w:cs="Times New Roman"/>
          <w:b/>
          <w:sz w:val="24"/>
          <w:szCs w:val="24"/>
          <w:lang w:val="es-ES" w:eastAsia="ar-SA"/>
        </w:rPr>
        <w:t>8</w:t>
      </w:r>
      <w:r w:rsidR="00D90082" w:rsidRPr="00D90082">
        <w:rPr>
          <w:rFonts w:ascii="Trebuchet MS" w:eastAsia="Times New Roman" w:hAnsi="Trebuchet MS" w:cs="Times New Roman"/>
          <w:b/>
          <w:sz w:val="24"/>
          <w:szCs w:val="24"/>
          <w:lang w:val="es-ES" w:eastAsia="ar-SA"/>
        </w:rPr>
        <w:t xml:space="preserve">. </w:t>
      </w:r>
      <w:r w:rsidR="00D90082" w:rsidRPr="00D90082">
        <w:rPr>
          <w:rFonts w:ascii="Trebuchet MS" w:eastAsia="Times New Roman" w:hAnsi="Trebuchet MS" w:cs="Arial"/>
          <w:b/>
          <w:sz w:val="24"/>
          <w:szCs w:val="24"/>
          <w:lang w:val="es-ES" w:eastAsia="es-MX"/>
        </w:rPr>
        <w:t>Propuesta para modificar o adicionar artículos del Reglamento de Debates</w:t>
      </w:r>
      <w:r w:rsidR="00D90082" w:rsidRPr="00D90082">
        <w:rPr>
          <w:rFonts w:ascii="Trebuchet MS" w:eastAsia="Times New Roman" w:hAnsi="Trebuchet MS" w:cs="Times New Roman"/>
          <w:b/>
          <w:sz w:val="24"/>
          <w:szCs w:val="24"/>
          <w:lang w:val="es-ES_tradnl" w:eastAsia="ar-SA"/>
        </w:rPr>
        <w:t>.</w:t>
      </w:r>
      <w:r w:rsidR="00D90082" w:rsidRPr="00D90082">
        <w:rPr>
          <w:rFonts w:ascii="Trebuchet MS" w:eastAsia="Times New Roman" w:hAnsi="Trebuchet MS" w:cs="Times New Roman"/>
          <w:sz w:val="24"/>
          <w:szCs w:val="24"/>
          <w:lang w:val="es-ES_tradnl" w:eastAsia="ar-SA"/>
        </w:rPr>
        <w:t xml:space="preserve"> E</w:t>
      </w:r>
      <w:r w:rsidR="00EF6D41" w:rsidRPr="00EF6D41">
        <w:rPr>
          <w:rFonts w:ascii="Trebuchet MS" w:eastAsia="Times New Roman" w:hAnsi="Trebuchet MS" w:cs="Times New Roman"/>
          <w:sz w:val="24"/>
          <w:szCs w:val="24"/>
          <w:lang w:val="es-ES_tradnl" w:eastAsia="ar-SA"/>
        </w:rPr>
        <w:t>l 1° de abril de 2021, esta Comisión, en s</w:t>
      </w:r>
      <w:r w:rsidR="00D90082" w:rsidRPr="00D90082">
        <w:rPr>
          <w:rFonts w:ascii="Trebuchet MS" w:eastAsia="Times New Roman" w:hAnsi="Trebuchet MS" w:cs="Times New Roman"/>
          <w:sz w:val="24"/>
          <w:szCs w:val="24"/>
          <w:lang w:val="es-ES_tradnl" w:eastAsia="ar-SA"/>
        </w:rPr>
        <w:t>esión ordinaria, emitió el acuerdo que propone al Consejo General modificar o adicionar artículos del Reglamento de Debates del Instituto Electoral y de Participación Ciudadana del Estado de Jalisco.</w:t>
      </w:r>
    </w:p>
    <w:p w:rsidR="00D90082" w:rsidRPr="00D90082" w:rsidRDefault="00D90082" w:rsidP="00D90082">
      <w:pPr>
        <w:suppressAutoHyphens/>
        <w:spacing w:after="0" w:line="276" w:lineRule="auto"/>
        <w:jc w:val="both"/>
        <w:rPr>
          <w:rFonts w:ascii="Trebuchet MS" w:eastAsia="Times New Roman" w:hAnsi="Trebuchet MS" w:cs="Times New Roman"/>
          <w:b/>
          <w:sz w:val="24"/>
          <w:szCs w:val="24"/>
          <w:lang w:eastAsia="ar-SA"/>
        </w:rPr>
      </w:pPr>
    </w:p>
    <w:p w:rsidR="00EC5C9D" w:rsidRDefault="00EC5C9D" w:rsidP="00D90082">
      <w:pPr>
        <w:suppressAutoHyphens/>
        <w:spacing w:after="0" w:line="276" w:lineRule="auto"/>
        <w:jc w:val="both"/>
        <w:rPr>
          <w:rFonts w:ascii="Trebuchet MS" w:eastAsia="Times New Roman" w:hAnsi="Trebuchet MS" w:cs="Times New Roman"/>
          <w:sz w:val="24"/>
          <w:szCs w:val="24"/>
          <w:lang w:eastAsia="ar-SA"/>
        </w:rPr>
      </w:pPr>
      <w:r w:rsidRPr="00EC5C9D">
        <w:rPr>
          <w:rFonts w:ascii="Trebuchet MS" w:eastAsia="Times New Roman" w:hAnsi="Trebuchet MS" w:cs="Times New Roman"/>
          <w:b/>
          <w:sz w:val="24"/>
          <w:szCs w:val="24"/>
          <w:lang w:eastAsia="ar-SA"/>
        </w:rPr>
        <w:t>9. Aprobación de las modificaciones al Reglamento de Debates.</w:t>
      </w:r>
      <w:r>
        <w:rPr>
          <w:rFonts w:ascii="Trebuchet MS" w:eastAsia="Times New Roman" w:hAnsi="Trebuchet MS" w:cs="Times New Roman"/>
          <w:sz w:val="24"/>
          <w:szCs w:val="24"/>
          <w:lang w:eastAsia="ar-SA"/>
        </w:rPr>
        <w:t xml:space="preserve"> El </w:t>
      </w:r>
      <w:r w:rsidR="00EF6D41">
        <w:rPr>
          <w:rFonts w:ascii="Trebuchet MS" w:eastAsia="Times New Roman" w:hAnsi="Trebuchet MS" w:cs="Times New Roman"/>
          <w:sz w:val="24"/>
          <w:szCs w:val="24"/>
          <w:lang w:eastAsia="ar-SA"/>
        </w:rPr>
        <w:t>3</w:t>
      </w:r>
      <w:r>
        <w:rPr>
          <w:rFonts w:ascii="Trebuchet MS" w:eastAsia="Times New Roman" w:hAnsi="Trebuchet MS" w:cs="Times New Roman"/>
          <w:sz w:val="24"/>
          <w:szCs w:val="24"/>
          <w:lang w:eastAsia="ar-SA"/>
        </w:rPr>
        <w:t xml:space="preserve"> de</w:t>
      </w:r>
      <w:r w:rsidR="00EF6D41">
        <w:rPr>
          <w:rFonts w:ascii="Trebuchet MS" w:eastAsia="Times New Roman" w:hAnsi="Trebuchet MS" w:cs="Times New Roman"/>
          <w:sz w:val="24"/>
          <w:szCs w:val="24"/>
          <w:lang w:eastAsia="ar-SA"/>
        </w:rPr>
        <w:t xml:space="preserve"> abril de 2021, en sesión extraordinaria, el Consejo General del Instituto, emitió el acuerdo </w:t>
      </w:r>
      <w:r w:rsidR="004A2A49">
        <w:rPr>
          <w:rFonts w:ascii="Trebuchet MS" w:eastAsia="Times New Roman" w:hAnsi="Trebuchet MS" w:cs="Times New Roman"/>
          <w:sz w:val="24"/>
          <w:szCs w:val="24"/>
          <w:lang w:eastAsia="ar-SA"/>
        </w:rPr>
        <w:lastRenderedPageBreak/>
        <w:t>identificado con la clave alfanumérica IEPC-ACG-041/2021</w:t>
      </w:r>
      <w:r w:rsidR="004A2A49">
        <w:rPr>
          <w:rStyle w:val="Refdenotaalpie"/>
          <w:rFonts w:ascii="Trebuchet MS" w:eastAsia="Times New Roman" w:hAnsi="Trebuchet MS" w:cs="Times New Roman"/>
          <w:sz w:val="24"/>
          <w:szCs w:val="24"/>
          <w:lang w:eastAsia="ar-SA"/>
        </w:rPr>
        <w:footnoteReference w:id="6"/>
      </w:r>
      <w:r w:rsidR="004A2A49">
        <w:rPr>
          <w:rFonts w:ascii="Trebuchet MS" w:eastAsia="Times New Roman" w:hAnsi="Trebuchet MS" w:cs="Times New Roman"/>
          <w:sz w:val="24"/>
          <w:szCs w:val="24"/>
          <w:lang w:eastAsia="ar-SA"/>
        </w:rPr>
        <w:t>, mediante el cual aprobó las modificaciones y adiciones a los artículos del Reglamento de Debates del Instituto Electoral y de participación Ciudadana del Estado de Jalisco, en los términos propuestos por esta Comisión.</w:t>
      </w:r>
      <w:r>
        <w:rPr>
          <w:rFonts w:ascii="Trebuchet MS" w:eastAsia="Times New Roman" w:hAnsi="Trebuchet MS" w:cs="Times New Roman"/>
          <w:sz w:val="24"/>
          <w:szCs w:val="24"/>
          <w:lang w:eastAsia="ar-SA"/>
        </w:rPr>
        <w:t xml:space="preserve"> </w:t>
      </w:r>
    </w:p>
    <w:p w:rsidR="00EC5C9D" w:rsidRDefault="00EC5C9D" w:rsidP="00D90082">
      <w:pPr>
        <w:suppressAutoHyphens/>
        <w:spacing w:after="0" w:line="276" w:lineRule="auto"/>
        <w:jc w:val="both"/>
        <w:rPr>
          <w:rFonts w:ascii="Trebuchet MS" w:eastAsia="Times New Roman" w:hAnsi="Trebuchet MS" w:cs="Times New Roman"/>
          <w:sz w:val="24"/>
          <w:szCs w:val="24"/>
          <w:lang w:eastAsia="ar-SA"/>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sidRPr="00EC5C9D">
        <w:rPr>
          <w:rFonts w:ascii="Trebuchet MS" w:eastAsia="Times New Roman" w:hAnsi="Trebuchet MS" w:cs="Times New Roman"/>
          <w:b/>
          <w:sz w:val="24"/>
          <w:szCs w:val="24"/>
          <w:lang w:eastAsia="ar-SA"/>
        </w:rPr>
        <w:t>10.</w:t>
      </w:r>
      <w:r>
        <w:rPr>
          <w:rFonts w:ascii="Trebuchet MS" w:eastAsia="Times New Roman" w:hAnsi="Trebuchet MS" w:cs="Times New Roman"/>
          <w:sz w:val="24"/>
          <w:szCs w:val="24"/>
          <w:lang w:eastAsia="ar-SA"/>
        </w:rPr>
        <w:t xml:space="preserve"> </w:t>
      </w:r>
      <w:r w:rsidRPr="00EC5C9D">
        <w:rPr>
          <w:rFonts w:ascii="Trebuchet MS" w:eastAsia="Times New Roman" w:hAnsi="Trebuchet MS" w:cs="Times New Roman"/>
          <w:b/>
          <w:sz w:val="24"/>
          <w:szCs w:val="24"/>
          <w:lang w:val="es-ES_tradnl" w:eastAsia="es-ES_tradnl"/>
        </w:rPr>
        <w:t>Jornada electoral.</w:t>
      </w:r>
      <w:r w:rsidRPr="00EC5C9D">
        <w:rPr>
          <w:rFonts w:ascii="Trebuchet MS" w:eastAsia="Times New Roman" w:hAnsi="Trebuchet MS" w:cs="Times New Roman"/>
          <w:sz w:val="24"/>
          <w:szCs w:val="24"/>
          <w:lang w:val="es-ES_tradnl" w:eastAsia="es-ES_tradnl"/>
        </w:rPr>
        <w:t xml:space="preserve"> El domingo 6 de junio de 2021, se llevó a cabo la jornada electoral, para elegir a los integrantes de la LXIII Legislatura del Congreso del Estado y a los integrantes de los ayuntamientos de los 125 municipios del estado de Jalisco.</w:t>
      </w: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r>
        <w:rPr>
          <w:rFonts w:ascii="Trebuchet MS" w:eastAsia="Times New Roman" w:hAnsi="Trebuchet MS" w:cs="Times New Roman"/>
          <w:b/>
          <w:sz w:val="24"/>
          <w:szCs w:val="24"/>
          <w:lang w:val="es-ES_tradnl" w:eastAsia="es-ES_tradnl"/>
        </w:rPr>
        <w:t>11</w:t>
      </w:r>
      <w:r w:rsidRPr="00EC5C9D">
        <w:rPr>
          <w:rFonts w:ascii="Trebuchet MS" w:eastAsia="Times New Roman" w:hAnsi="Trebuchet MS" w:cs="Times New Roman"/>
          <w:b/>
          <w:sz w:val="24"/>
          <w:szCs w:val="24"/>
          <w:lang w:val="es-ES_tradnl" w:eastAsia="es-ES_tradnl"/>
        </w:rPr>
        <w:t>. Cómputos distritales y municipales.</w:t>
      </w:r>
      <w:r w:rsidRPr="00EC5C9D">
        <w:rPr>
          <w:rFonts w:ascii="Trebuchet MS" w:eastAsia="Times New Roman" w:hAnsi="Trebuchet MS" w:cs="Times New Roman"/>
          <w:sz w:val="24"/>
          <w:szCs w:val="24"/>
          <w:lang w:val="es-ES_tradnl" w:eastAsia="es-ES_tradnl"/>
        </w:rPr>
        <w:t xml:space="preserve"> El 9 de junio de 2021, dieron inicio los cómputos de las elecciones de diputaciones por ambos principios y de presidencias municipales, en los 20 consejos distritales y 125 consejos municipales del Instituto.</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12</w:t>
      </w:r>
      <w:r w:rsidRPr="00EC5C9D">
        <w:rPr>
          <w:rFonts w:ascii="Trebuchet MS" w:eastAsia="Times New Roman" w:hAnsi="Trebuchet MS" w:cs="Times New Roman"/>
          <w:b/>
          <w:sz w:val="24"/>
          <w:szCs w:val="24"/>
          <w:lang w:val="es-ES_tradnl" w:eastAsia="es-ES_tradnl"/>
        </w:rPr>
        <w:t>. Recuento total de la elección de munícipes de San Pedro Tlaquepaque, Jalisco.</w:t>
      </w:r>
      <w:r w:rsidRPr="00EC5C9D">
        <w:rPr>
          <w:rFonts w:ascii="Trebuchet MS" w:eastAsia="Times New Roman" w:hAnsi="Trebuchet MS" w:cs="Times New Roman"/>
          <w:sz w:val="24"/>
          <w:szCs w:val="24"/>
          <w:lang w:val="es-ES_tradnl" w:eastAsia="es-ES_tradnl"/>
        </w:rPr>
        <w:t xml:space="preserve"> El 12 de junio de 2021, el Consejo Municipal de San Pedro Tlaquepaque, Jalisco, concluyó el recuento total de los votos emitidos en la elección municipal, procedimiento realizado en virtud de que la diferencia de votos entre el primero y segundo lugar, resultó menor que el número de votos nulos.</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13</w:t>
      </w:r>
      <w:r w:rsidRPr="00EC5C9D">
        <w:rPr>
          <w:rFonts w:ascii="Trebuchet MS" w:eastAsia="Times New Roman" w:hAnsi="Trebuchet MS" w:cs="Times New Roman"/>
          <w:b/>
          <w:sz w:val="24"/>
          <w:szCs w:val="24"/>
          <w:lang w:val="es-ES_tradnl" w:eastAsia="es-ES_tradnl"/>
        </w:rPr>
        <w:t>. Declaración de validez de la elección de munícipes de San Pedro Tlaquepaque, Jalisco.</w:t>
      </w:r>
      <w:r w:rsidRPr="00EC5C9D">
        <w:rPr>
          <w:rFonts w:ascii="Trebuchet MS" w:eastAsia="Times New Roman" w:hAnsi="Trebuchet MS" w:cs="Times New Roman"/>
          <w:sz w:val="24"/>
          <w:szCs w:val="24"/>
          <w:lang w:val="es-ES_tradnl" w:eastAsia="es-ES_tradnl"/>
        </w:rPr>
        <w:t xml:space="preserve"> El 13 de junio de 2021, en sesión especial, el Consejo General emitió el acuerdo identificado con la clave IEPC-ACG-269/2021</w:t>
      </w:r>
      <w:r w:rsidRPr="00EC5C9D">
        <w:rPr>
          <w:rFonts w:ascii="Trebuchet MS" w:eastAsia="Times New Roman" w:hAnsi="Trebuchet MS" w:cs="Times New Roman"/>
          <w:sz w:val="24"/>
          <w:szCs w:val="24"/>
          <w:vertAlign w:val="superscript"/>
          <w:lang w:val="es-ES_tradnl" w:eastAsia="es-ES_tradnl"/>
        </w:rPr>
        <w:footnoteReference w:id="7"/>
      </w:r>
      <w:r w:rsidRPr="00EC5C9D">
        <w:rPr>
          <w:rFonts w:ascii="Trebuchet MS" w:eastAsia="Times New Roman" w:hAnsi="Trebuchet MS" w:cs="Times New Roman"/>
          <w:sz w:val="24"/>
          <w:szCs w:val="24"/>
          <w:lang w:val="es-ES_tradnl" w:eastAsia="es-ES_tradnl"/>
        </w:rPr>
        <w:t>, mediante el cual declaró la legalidad y validez de la elección de munícipes de San Pedro Tlaquepaque, Jalisco y, ordenó expedir la constancia de mayoría a la planilla registrada por el partido Movimiento Ciudadano.</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r w:rsidRPr="00EC5C9D">
        <w:rPr>
          <w:rFonts w:ascii="Trebuchet MS" w:eastAsia="Times New Roman" w:hAnsi="Trebuchet MS" w:cs="Times New Roman"/>
          <w:b/>
          <w:sz w:val="24"/>
          <w:szCs w:val="24"/>
          <w:lang w:val="es-ES_tradnl" w:eastAsia="es-ES_tradnl"/>
        </w:rPr>
        <w:t xml:space="preserve">    </w:t>
      </w: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14</w:t>
      </w:r>
      <w:r w:rsidRPr="00EC5C9D">
        <w:rPr>
          <w:rFonts w:ascii="Trebuchet MS" w:eastAsia="Times New Roman" w:hAnsi="Trebuchet MS" w:cs="Times New Roman"/>
          <w:b/>
          <w:sz w:val="24"/>
          <w:szCs w:val="24"/>
          <w:lang w:val="es-ES_tradnl" w:eastAsia="es-ES_tradnl"/>
        </w:rPr>
        <w:t>. Impugnación de la declaración de validez de la elección de munícipes de San Pedro Tlaquepaque, Jalisco.</w:t>
      </w:r>
      <w:r w:rsidRPr="00EC5C9D">
        <w:rPr>
          <w:rFonts w:ascii="Trebuchet MS" w:eastAsia="Times New Roman" w:hAnsi="Trebuchet MS" w:cs="Times New Roman"/>
          <w:sz w:val="24"/>
          <w:szCs w:val="24"/>
          <w:lang w:val="es-ES_tradnl" w:eastAsia="es-ES_tradnl"/>
        </w:rPr>
        <w:t xml:space="preserve"> El 18 de junio de 2021, el ciudadano Alberto Maldonado </w:t>
      </w:r>
      <w:proofErr w:type="spellStart"/>
      <w:r w:rsidRPr="00EC5C9D">
        <w:rPr>
          <w:rFonts w:ascii="Trebuchet MS" w:eastAsia="Times New Roman" w:hAnsi="Trebuchet MS" w:cs="Times New Roman"/>
          <w:sz w:val="24"/>
          <w:szCs w:val="24"/>
          <w:lang w:val="es-ES_tradnl" w:eastAsia="es-ES_tradnl"/>
        </w:rPr>
        <w:t>Chavarín</w:t>
      </w:r>
      <w:proofErr w:type="spellEnd"/>
      <w:r w:rsidRPr="00EC5C9D">
        <w:rPr>
          <w:rFonts w:ascii="Trebuchet MS" w:eastAsia="Times New Roman" w:hAnsi="Trebuchet MS" w:cs="Times New Roman"/>
          <w:sz w:val="24"/>
          <w:szCs w:val="24"/>
          <w:lang w:val="es-ES_tradnl" w:eastAsia="es-ES_tradnl"/>
        </w:rPr>
        <w:t xml:space="preserve">, en su carácter de candidato a presidente del municipio de San Pedro Tlaquepaque, Jalisco, postulado y registrado por el partido político </w:t>
      </w:r>
      <w:r w:rsidRPr="00EC5C9D">
        <w:rPr>
          <w:rFonts w:ascii="Trebuchet MS" w:eastAsia="Times New Roman" w:hAnsi="Trebuchet MS" w:cs="Times New Roman"/>
          <w:sz w:val="24"/>
          <w:szCs w:val="24"/>
          <w:lang w:val="es-ES_tradnl" w:eastAsia="es-ES_tradnl"/>
        </w:rPr>
        <w:lastRenderedPageBreak/>
        <w:t>MORENA, así como el dicho instituto político, promovieron sendos medios de impugnación en contra de la determinación del Consejo General del Instituto en la que declaró la validez de la elección  y entrega de la constancia de mayoría de la elección de munícipes de San Pedro Tlaquepaque, Jalisco.</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15</w:t>
      </w:r>
      <w:r w:rsidRPr="00EC5C9D">
        <w:rPr>
          <w:rFonts w:ascii="Trebuchet MS" w:eastAsia="Times New Roman" w:hAnsi="Trebuchet MS" w:cs="Times New Roman"/>
          <w:b/>
          <w:sz w:val="24"/>
          <w:szCs w:val="24"/>
          <w:lang w:val="es-ES_tradnl" w:eastAsia="es-ES_tradnl"/>
        </w:rPr>
        <w:t>. Sentencia del Tribunal Electoral del Estado de Jalisco.</w:t>
      </w:r>
      <w:r w:rsidRPr="00EC5C9D">
        <w:rPr>
          <w:rFonts w:ascii="Trebuchet MS" w:eastAsia="Times New Roman" w:hAnsi="Trebuchet MS" w:cs="Times New Roman"/>
          <w:sz w:val="24"/>
          <w:szCs w:val="24"/>
          <w:lang w:val="es-ES_tradnl" w:eastAsia="es-ES_tradnl"/>
        </w:rPr>
        <w:t xml:space="preserve"> El 3 de septiembre de 2021, el Tribunal Electoral del Estado de Jalisco, dictó sentencia en el expediente del Juicio de Inconformidad identificado con la clave JIN-037/2021 y sus acumulados JIN-038/2021 y JIN-051/2021</w:t>
      </w:r>
      <w:r w:rsidRPr="00EC5C9D">
        <w:rPr>
          <w:rFonts w:ascii="Trebuchet MS" w:eastAsia="Times New Roman" w:hAnsi="Trebuchet MS" w:cs="Times New Roman"/>
          <w:sz w:val="24"/>
          <w:szCs w:val="24"/>
          <w:vertAlign w:val="superscript"/>
          <w:lang w:val="es-ES_tradnl" w:eastAsia="es-ES_tradnl"/>
        </w:rPr>
        <w:footnoteReference w:id="8"/>
      </w:r>
      <w:r w:rsidRPr="00EC5C9D">
        <w:rPr>
          <w:rFonts w:ascii="Trebuchet MS" w:eastAsia="Times New Roman" w:hAnsi="Trebuchet MS" w:cs="Times New Roman"/>
          <w:sz w:val="24"/>
          <w:szCs w:val="24"/>
          <w:lang w:val="es-ES_tradnl" w:eastAsia="es-ES_tradnl"/>
        </w:rPr>
        <w:t xml:space="preserve">, en la que confirmó los resultados del recuento, la declaración de validez de la elección y la expedición de la constancia de mayoría a favor de la planilla registrada por el partido Movimiento Ciudadano.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r>
        <w:rPr>
          <w:rFonts w:ascii="Trebuchet MS" w:eastAsia="Times New Roman" w:hAnsi="Trebuchet MS" w:cs="Times New Roman"/>
          <w:b/>
          <w:sz w:val="24"/>
          <w:szCs w:val="24"/>
          <w:lang w:val="es-ES_tradnl" w:eastAsia="es-ES_tradnl"/>
        </w:rPr>
        <w:t>16</w:t>
      </w:r>
      <w:r w:rsidRPr="00EC5C9D">
        <w:rPr>
          <w:rFonts w:ascii="Trebuchet MS" w:eastAsia="Times New Roman" w:hAnsi="Trebuchet MS" w:cs="Times New Roman"/>
          <w:b/>
          <w:sz w:val="24"/>
          <w:szCs w:val="24"/>
          <w:lang w:val="es-ES_tradnl" w:eastAsia="es-ES_tradnl"/>
        </w:rPr>
        <w:t>. Impugnación de la sentencia emitida por el Tribunal Electoral del Estado de Jalisco.</w:t>
      </w:r>
      <w:r w:rsidRPr="00EC5C9D">
        <w:rPr>
          <w:rFonts w:ascii="Trebuchet MS" w:eastAsia="Times New Roman" w:hAnsi="Trebuchet MS" w:cs="Times New Roman"/>
          <w:sz w:val="24"/>
          <w:szCs w:val="24"/>
          <w:lang w:val="es-ES_tradnl" w:eastAsia="es-ES_tradnl"/>
        </w:rPr>
        <w:t xml:space="preserve"> El 7 de septiembre de 2021, el ciudadano Alberto Maldonado </w:t>
      </w:r>
      <w:proofErr w:type="spellStart"/>
      <w:r w:rsidRPr="00EC5C9D">
        <w:rPr>
          <w:rFonts w:ascii="Trebuchet MS" w:eastAsia="Times New Roman" w:hAnsi="Trebuchet MS" w:cs="Times New Roman"/>
          <w:sz w:val="24"/>
          <w:szCs w:val="24"/>
          <w:lang w:val="es-ES_tradnl" w:eastAsia="es-ES_tradnl"/>
        </w:rPr>
        <w:t>Chavarín</w:t>
      </w:r>
      <w:proofErr w:type="spellEnd"/>
      <w:r w:rsidRPr="00EC5C9D">
        <w:rPr>
          <w:rFonts w:ascii="Trebuchet MS" w:eastAsia="Times New Roman" w:hAnsi="Trebuchet MS" w:cs="Times New Roman"/>
          <w:sz w:val="24"/>
          <w:szCs w:val="24"/>
          <w:lang w:val="es-ES_tradnl" w:eastAsia="es-ES_tradnl"/>
        </w:rPr>
        <w:t xml:space="preserve"> y el partido político MORENA, promovieron Juicio de Revisión Constitucional en contra de la sentencia del Tribunal Electoral del Estado de Jalisco, en la que confirmó el acuerdo IEPC-ACG-369/2021, del Instituto.</w:t>
      </w:r>
      <w:r w:rsidRPr="00EC5C9D">
        <w:rPr>
          <w:rFonts w:ascii="Trebuchet MS" w:eastAsia="Times New Roman" w:hAnsi="Trebuchet MS" w:cs="Times New Roman"/>
          <w:b/>
          <w:sz w:val="24"/>
          <w:szCs w:val="24"/>
          <w:lang w:val="es-ES_tradnl" w:eastAsia="es-ES_tradnl"/>
        </w:rPr>
        <w:t xml:space="preserve">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17</w:t>
      </w:r>
      <w:r w:rsidRPr="00EC5C9D">
        <w:rPr>
          <w:rFonts w:ascii="Trebuchet MS" w:eastAsia="Times New Roman" w:hAnsi="Trebuchet MS" w:cs="Times New Roman"/>
          <w:b/>
          <w:sz w:val="24"/>
          <w:szCs w:val="24"/>
          <w:lang w:val="es-ES_tradnl" w:eastAsia="es-ES_tradnl"/>
        </w:rPr>
        <w:t>. Sentencia de la Sala Regional Guadalajara.</w:t>
      </w:r>
      <w:r w:rsidRPr="00EC5C9D">
        <w:rPr>
          <w:rFonts w:ascii="Trebuchet MS" w:eastAsia="Times New Roman" w:hAnsi="Trebuchet MS" w:cs="Times New Roman"/>
          <w:sz w:val="24"/>
          <w:szCs w:val="24"/>
          <w:lang w:val="es-ES_tradnl" w:eastAsia="es-ES_tradnl"/>
        </w:rPr>
        <w:t xml:space="preserve"> El 25 de septiembre de 2021, la Sala Regional Guadalajara del Tribunal Electoral del Poder Judicial de la federación, dictó sentencia en el expediente identificado con la clave SG-JRC-304/2021 y su acumulado SG-JDC-942/2021</w:t>
      </w:r>
      <w:r w:rsidRPr="00EC5C9D">
        <w:rPr>
          <w:rFonts w:ascii="Trebuchet MS" w:eastAsia="Times New Roman" w:hAnsi="Trebuchet MS" w:cs="Times New Roman"/>
          <w:sz w:val="24"/>
          <w:szCs w:val="24"/>
          <w:vertAlign w:val="superscript"/>
          <w:lang w:val="es-ES_tradnl" w:eastAsia="es-ES_tradnl"/>
        </w:rPr>
        <w:footnoteReference w:id="9"/>
      </w:r>
      <w:r w:rsidRPr="00EC5C9D">
        <w:rPr>
          <w:rFonts w:ascii="Trebuchet MS" w:eastAsia="Times New Roman" w:hAnsi="Trebuchet MS" w:cs="Times New Roman"/>
          <w:sz w:val="24"/>
          <w:szCs w:val="24"/>
          <w:lang w:val="es-ES_tradnl" w:eastAsia="es-ES_tradnl"/>
        </w:rPr>
        <w:t xml:space="preserve">, habiendo confirmado la emitida por el tribunal electoral local.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r>
        <w:rPr>
          <w:rFonts w:ascii="Trebuchet MS" w:eastAsia="Times New Roman" w:hAnsi="Trebuchet MS" w:cs="Times New Roman"/>
          <w:b/>
          <w:sz w:val="24"/>
          <w:szCs w:val="24"/>
          <w:lang w:val="es-ES_tradnl" w:eastAsia="es-ES_tradnl"/>
        </w:rPr>
        <w:t>18</w:t>
      </w:r>
      <w:r w:rsidRPr="00EC5C9D">
        <w:rPr>
          <w:rFonts w:ascii="Trebuchet MS" w:eastAsia="Times New Roman" w:hAnsi="Trebuchet MS" w:cs="Times New Roman"/>
          <w:b/>
          <w:sz w:val="24"/>
          <w:szCs w:val="24"/>
          <w:lang w:val="es-ES_tradnl" w:eastAsia="es-ES_tradnl"/>
        </w:rPr>
        <w:t>. Impugnación de la sentencia de la Sala Regional Guadalajara.</w:t>
      </w:r>
      <w:r w:rsidRPr="00EC5C9D">
        <w:rPr>
          <w:rFonts w:ascii="Trebuchet MS" w:eastAsia="Times New Roman" w:hAnsi="Trebuchet MS" w:cs="Times New Roman"/>
          <w:sz w:val="24"/>
          <w:szCs w:val="24"/>
          <w:lang w:val="es-ES_tradnl" w:eastAsia="es-ES_tradnl"/>
        </w:rPr>
        <w:t xml:space="preserve"> El 28 de septiembre de 2021, los actores en el Juicio de Revisión Constitucional referido en el punto anterior, promovieron recursos de reconsideración, de los cuales tuvo conocimiento la Sala Superior del Tribunal Electoral del Poder Judicial de la Federación, habiendo sido radicados con los números de expediente SUP-REC-1874/2021 y SUP-REC-1876/2021, del índice de esa autoridad jurisdiccional federal.   </w:t>
      </w:r>
      <w:r w:rsidRPr="00EC5C9D">
        <w:rPr>
          <w:rFonts w:ascii="Trebuchet MS" w:eastAsia="Times New Roman" w:hAnsi="Trebuchet MS" w:cs="Times New Roman"/>
          <w:b/>
          <w:sz w:val="24"/>
          <w:szCs w:val="24"/>
          <w:lang w:val="es-ES_tradnl" w:eastAsia="es-ES_tradnl"/>
        </w:rPr>
        <w:t xml:space="preserve">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r>
        <w:rPr>
          <w:rFonts w:ascii="Trebuchet MS" w:eastAsia="Times New Roman" w:hAnsi="Trebuchet MS" w:cs="Times New Roman"/>
          <w:b/>
          <w:sz w:val="24"/>
          <w:szCs w:val="24"/>
          <w:lang w:val="es-ES_tradnl" w:eastAsia="es-ES_tradnl"/>
        </w:rPr>
        <w:lastRenderedPageBreak/>
        <w:t>19</w:t>
      </w:r>
      <w:r w:rsidRPr="00EC5C9D">
        <w:rPr>
          <w:rFonts w:ascii="Trebuchet MS" w:eastAsia="Times New Roman" w:hAnsi="Trebuchet MS" w:cs="Times New Roman"/>
          <w:b/>
          <w:sz w:val="24"/>
          <w:szCs w:val="24"/>
          <w:lang w:val="es-ES_tradnl" w:eastAsia="es-ES_tradnl"/>
        </w:rPr>
        <w:t>. Designación de la consejera presidenta del Instituto.</w:t>
      </w:r>
      <w:r w:rsidRPr="00EC5C9D">
        <w:rPr>
          <w:rFonts w:ascii="Trebuchet MS" w:eastAsia="Times New Roman" w:hAnsi="Trebuchet MS" w:cs="Times New Roman"/>
          <w:sz w:val="24"/>
          <w:szCs w:val="24"/>
          <w:lang w:val="es-ES_tradnl" w:eastAsia="es-ES_tradnl"/>
        </w:rPr>
        <w:t xml:space="preserve"> El 30 de septiembre de 2021, en sesión ordinaria y observando el procedimiento indicado por la Unidad Técnica de Vinculación con los Organismos Públicos Locales del Instituto Nacional Electoral, el Consejo General emitió el acuerdo IEPC-ACG-324/2021</w:t>
      </w:r>
      <w:r w:rsidRPr="00EC5C9D">
        <w:rPr>
          <w:rFonts w:ascii="Trebuchet MS" w:eastAsia="Times New Roman" w:hAnsi="Trebuchet MS" w:cs="Times New Roman"/>
          <w:sz w:val="24"/>
          <w:szCs w:val="24"/>
          <w:vertAlign w:val="superscript"/>
          <w:lang w:val="es-ES_tradnl" w:eastAsia="es-ES_tradnl"/>
        </w:rPr>
        <w:footnoteReference w:id="10"/>
      </w:r>
      <w:r w:rsidRPr="00EC5C9D">
        <w:rPr>
          <w:rFonts w:ascii="Trebuchet MS" w:eastAsia="Times New Roman" w:hAnsi="Trebuchet MS" w:cs="Times New Roman"/>
          <w:sz w:val="24"/>
          <w:szCs w:val="24"/>
          <w:lang w:val="es-ES_tradnl" w:eastAsia="es-ES_tradnl"/>
        </w:rPr>
        <w:t xml:space="preserve">, mediante el cual se designó a la consejera electoral Brenda Judith Serafín </w:t>
      </w:r>
      <w:proofErr w:type="spellStart"/>
      <w:r w:rsidRPr="00EC5C9D">
        <w:rPr>
          <w:rFonts w:ascii="Trebuchet MS" w:eastAsia="Times New Roman" w:hAnsi="Trebuchet MS" w:cs="Times New Roman"/>
          <w:sz w:val="24"/>
          <w:szCs w:val="24"/>
          <w:lang w:val="es-ES_tradnl" w:eastAsia="es-ES_tradnl"/>
        </w:rPr>
        <w:t>Morfín</w:t>
      </w:r>
      <w:proofErr w:type="spellEnd"/>
      <w:r w:rsidRPr="00EC5C9D">
        <w:rPr>
          <w:rFonts w:ascii="Trebuchet MS" w:eastAsia="Times New Roman" w:hAnsi="Trebuchet MS" w:cs="Times New Roman"/>
          <w:sz w:val="24"/>
          <w:szCs w:val="24"/>
          <w:lang w:val="es-ES_tradnl" w:eastAsia="es-ES_tradnl"/>
        </w:rPr>
        <w:t xml:space="preserve"> como presidenta del Instituto para ocupar dicho cargo de forma provisional, hasta en tanto el Consejo General del INE haga la designación de la presidenta de entre las ciudadanas que participan en el concurso respectivo.</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20</w:t>
      </w:r>
      <w:r w:rsidRPr="00EC5C9D">
        <w:rPr>
          <w:rFonts w:ascii="Trebuchet MS" w:eastAsia="Times New Roman" w:hAnsi="Trebuchet MS" w:cs="Times New Roman"/>
          <w:b/>
          <w:sz w:val="24"/>
          <w:szCs w:val="24"/>
          <w:lang w:val="es-ES_tradnl" w:eastAsia="es-ES_tradnl"/>
        </w:rPr>
        <w:t>. Sentencia de la Sala Superior.</w:t>
      </w:r>
      <w:r w:rsidRPr="00EC5C9D">
        <w:rPr>
          <w:rFonts w:ascii="Trebuchet MS" w:eastAsia="Times New Roman" w:hAnsi="Trebuchet MS" w:cs="Times New Roman"/>
          <w:sz w:val="24"/>
          <w:szCs w:val="24"/>
          <w:lang w:val="es-ES_tradnl" w:eastAsia="es-ES_tradnl"/>
        </w:rPr>
        <w:t xml:space="preserve"> El 30 de septiembre de 2021, la Sala Superior del Tribunal Electoral del Poder Judicial de la Federación, pronunció sentencia dentro del expediente SUP-REC-1874/2021 y SUP-REC-1876/2021</w:t>
      </w:r>
      <w:r w:rsidRPr="00EC5C9D">
        <w:rPr>
          <w:rFonts w:ascii="Trebuchet MS" w:eastAsia="Times New Roman" w:hAnsi="Trebuchet MS" w:cs="Times New Roman"/>
          <w:sz w:val="24"/>
          <w:szCs w:val="24"/>
          <w:vertAlign w:val="superscript"/>
          <w:lang w:val="es-ES_tradnl" w:eastAsia="es-ES_tradnl"/>
        </w:rPr>
        <w:footnoteReference w:id="11"/>
      </w:r>
      <w:r w:rsidRPr="00EC5C9D">
        <w:rPr>
          <w:rFonts w:ascii="Trebuchet MS" w:eastAsia="Times New Roman" w:hAnsi="Trebuchet MS" w:cs="Times New Roman"/>
          <w:sz w:val="24"/>
          <w:szCs w:val="24"/>
          <w:lang w:val="es-ES_tradnl" w:eastAsia="es-ES_tradnl"/>
        </w:rPr>
        <w:t xml:space="preserve">, en la que determinó revocar la sentencia de la Sala Regional Guadalajara, así como la emitida por el Tribunal Electoral del Estado de Jalisco y, el acuerdo del Instituto Electoral del Estado de Jalisco, por el cual se declaró la validez de la elección de integrantes del Ayuntamiento de San Pedro Tlaquepaque, Jalisco; declarando la nulidad de la elección del aludido ayuntamiento; y ordenó la celebración de una elección extraordinaria, vinculando al Congreso y al Instituto Electoral y de Participación Ciudadana, ambos del Estado de Jalisco para que dieran cumplimiento a la ejecutoria.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r w:rsidRPr="00EC5C9D">
        <w:rPr>
          <w:rFonts w:ascii="Trebuchet MS" w:eastAsia="Times New Roman" w:hAnsi="Trebuchet MS" w:cs="Times New Roman"/>
          <w:sz w:val="24"/>
          <w:szCs w:val="24"/>
          <w:lang w:val="es-ES_tradnl" w:eastAsia="es-ES_tradnl"/>
        </w:rPr>
        <w:t xml:space="preserve"> </w:t>
      </w:r>
      <w:r w:rsidRPr="00EC5C9D">
        <w:rPr>
          <w:rFonts w:ascii="Trebuchet MS" w:eastAsia="Times New Roman" w:hAnsi="Trebuchet MS" w:cs="Times New Roman"/>
          <w:b/>
          <w:sz w:val="24"/>
          <w:szCs w:val="24"/>
          <w:lang w:val="es-ES_tradnl" w:eastAsia="es-ES_tradnl"/>
        </w:rPr>
        <w:t xml:space="preserve"> </w:t>
      </w: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21</w:t>
      </w:r>
      <w:r w:rsidRPr="00EC5C9D">
        <w:rPr>
          <w:rFonts w:ascii="Trebuchet MS" w:eastAsia="Times New Roman" w:hAnsi="Trebuchet MS" w:cs="Times New Roman"/>
          <w:b/>
          <w:sz w:val="24"/>
          <w:szCs w:val="24"/>
          <w:lang w:val="es-ES_tradnl" w:eastAsia="es-ES_tradnl"/>
        </w:rPr>
        <w:t>. Toma de protesta de la consejera presidenta.</w:t>
      </w:r>
      <w:r w:rsidRPr="00EC5C9D">
        <w:rPr>
          <w:rFonts w:ascii="Trebuchet MS" w:eastAsia="Times New Roman" w:hAnsi="Trebuchet MS" w:cs="Times New Roman"/>
          <w:sz w:val="24"/>
          <w:szCs w:val="24"/>
          <w:lang w:val="es-ES_tradnl" w:eastAsia="es-ES_tradnl"/>
        </w:rPr>
        <w:t xml:space="preserve"> El 1° de octubre de 2021, el Consejo General celebró sesión extraordinaria en la que la consejera electoral Brenda Judith Serafín </w:t>
      </w:r>
      <w:proofErr w:type="spellStart"/>
      <w:r w:rsidRPr="00EC5C9D">
        <w:rPr>
          <w:rFonts w:ascii="Trebuchet MS" w:eastAsia="Times New Roman" w:hAnsi="Trebuchet MS" w:cs="Times New Roman"/>
          <w:sz w:val="24"/>
          <w:szCs w:val="24"/>
          <w:lang w:val="es-ES_tradnl" w:eastAsia="es-ES_tradnl"/>
        </w:rPr>
        <w:t>Morfín</w:t>
      </w:r>
      <w:proofErr w:type="spellEnd"/>
      <w:r w:rsidRPr="00EC5C9D">
        <w:rPr>
          <w:rFonts w:ascii="Trebuchet MS" w:eastAsia="Times New Roman" w:hAnsi="Trebuchet MS" w:cs="Times New Roman"/>
          <w:sz w:val="24"/>
          <w:szCs w:val="24"/>
          <w:lang w:val="es-ES_tradnl" w:eastAsia="es-ES_tradnl"/>
        </w:rPr>
        <w:t xml:space="preserve">, rindió protesta como presidenta provisional del Instituto Electoral y de Participación Ciudadana del Estado de Jalisco.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r>
        <w:rPr>
          <w:rFonts w:ascii="Trebuchet MS" w:eastAsia="Times New Roman" w:hAnsi="Trebuchet MS" w:cs="Times New Roman"/>
          <w:b/>
          <w:sz w:val="24"/>
          <w:szCs w:val="24"/>
          <w:lang w:val="es-ES_tradnl" w:eastAsia="es-ES_tradnl"/>
        </w:rPr>
        <w:t>22</w:t>
      </w:r>
      <w:r w:rsidRPr="00EC5C9D">
        <w:rPr>
          <w:rFonts w:ascii="Trebuchet MS" w:eastAsia="Times New Roman" w:hAnsi="Trebuchet MS" w:cs="Times New Roman"/>
          <w:b/>
          <w:sz w:val="24"/>
          <w:szCs w:val="24"/>
          <w:lang w:val="es-ES_tradnl" w:eastAsia="es-ES_tradnl"/>
        </w:rPr>
        <w:t>. Integración del Concejo Municipal de San Pedro Tlaquepaque, Jalisco.</w:t>
      </w:r>
      <w:r w:rsidRPr="00EC5C9D">
        <w:rPr>
          <w:rFonts w:ascii="Trebuchet MS" w:eastAsia="Times New Roman" w:hAnsi="Trebuchet MS" w:cs="Times New Roman"/>
          <w:sz w:val="24"/>
          <w:szCs w:val="24"/>
          <w:lang w:val="es-ES_tradnl" w:eastAsia="es-ES_tradnl"/>
        </w:rPr>
        <w:t xml:space="preserve"> El 1° de octubre de 2021, en sesión extraordinaria, el Congreso del Estado de Jalisco, aprobó la integración del Concejo Municipal de San Pedro Tlaquepaque, Jalisco,  propuesta en el dictamen de la Comisión de Gobierno y Fortalecimiento Municipal.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23</w:t>
      </w:r>
      <w:r w:rsidRPr="00EC5C9D">
        <w:rPr>
          <w:rFonts w:ascii="Trebuchet MS" w:eastAsia="Times New Roman" w:hAnsi="Trebuchet MS" w:cs="Times New Roman"/>
          <w:b/>
          <w:sz w:val="24"/>
          <w:szCs w:val="24"/>
          <w:lang w:val="es-ES_tradnl" w:eastAsia="es-ES_tradnl"/>
        </w:rPr>
        <w:t>. Convocatoria para la elección extraordinaria en el municipio de San Pedro Tlaquepaque, Jalisco.</w:t>
      </w:r>
      <w:r w:rsidRPr="00EC5C9D">
        <w:rPr>
          <w:rFonts w:ascii="Trebuchet MS" w:eastAsia="Times New Roman" w:hAnsi="Trebuchet MS" w:cs="Times New Roman"/>
          <w:sz w:val="24"/>
          <w:szCs w:val="24"/>
          <w:lang w:val="es-ES_tradnl" w:eastAsia="es-ES_tradnl"/>
        </w:rPr>
        <w:t xml:space="preserve"> El 4 de octubre de 2021, en cumplimiento a lo resuelto por </w:t>
      </w:r>
      <w:r w:rsidRPr="00EC5C9D">
        <w:rPr>
          <w:rFonts w:ascii="Trebuchet MS" w:eastAsia="Times New Roman" w:hAnsi="Trebuchet MS" w:cs="Times New Roman"/>
          <w:sz w:val="24"/>
          <w:szCs w:val="24"/>
          <w:lang w:val="es-ES_tradnl" w:eastAsia="es-ES_tradnl"/>
        </w:rPr>
        <w:lastRenderedPageBreak/>
        <w:t xml:space="preserve">la Sala Superior del Tribunal Electoral del Poder Judicial de la Federación, el Congreso del Estado de Jalisco, emitió el decreto número 28475/LXII/21, que contiene la convocatoria para la celebración de la elección extraordinaria que tendrá verificativo el próximo 21 de noviembre de 2021, y en la que se elegirán a los y las integrantes del Ayuntamiento de San pedro Tlaquepaque, Jalisco.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r>
        <w:rPr>
          <w:rFonts w:ascii="Trebuchet MS" w:eastAsia="Times New Roman" w:hAnsi="Trebuchet MS" w:cs="Times New Roman"/>
          <w:b/>
          <w:sz w:val="24"/>
          <w:szCs w:val="24"/>
          <w:lang w:val="es-ES_tradnl" w:eastAsia="es-ES_tradnl"/>
        </w:rPr>
        <w:t>24</w:t>
      </w:r>
      <w:r w:rsidRPr="00EC5C9D">
        <w:rPr>
          <w:rFonts w:ascii="Trebuchet MS" w:eastAsia="Times New Roman" w:hAnsi="Trebuchet MS" w:cs="Times New Roman"/>
          <w:b/>
          <w:sz w:val="24"/>
          <w:szCs w:val="24"/>
          <w:lang w:val="es-ES_tradnl" w:eastAsia="es-ES_tradnl"/>
        </w:rPr>
        <w:t>. Inicio del Proceso Electoral Extraordinario.</w:t>
      </w:r>
      <w:r w:rsidRPr="00EC5C9D">
        <w:rPr>
          <w:rFonts w:ascii="Trebuchet MS" w:eastAsia="Times New Roman" w:hAnsi="Trebuchet MS" w:cs="Times New Roman"/>
          <w:sz w:val="24"/>
          <w:szCs w:val="24"/>
          <w:lang w:val="es-ES_tradnl" w:eastAsia="es-ES_tradnl"/>
        </w:rPr>
        <w:t xml:space="preserve"> El 5 de octubre de 2021, en sesión extraordinaria, el Consejo General emitió el acuerdo IEPC-ACG-326/2021</w:t>
      </w:r>
      <w:r w:rsidRPr="00EC5C9D">
        <w:rPr>
          <w:rFonts w:ascii="Trebuchet MS" w:eastAsia="Times New Roman" w:hAnsi="Trebuchet MS" w:cs="Times New Roman"/>
          <w:sz w:val="24"/>
          <w:szCs w:val="24"/>
          <w:vertAlign w:val="superscript"/>
          <w:lang w:val="es-ES_tradnl" w:eastAsia="es-ES_tradnl"/>
        </w:rPr>
        <w:footnoteReference w:id="12"/>
      </w:r>
      <w:r w:rsidRPr="00EC5C9D">
        <w:rPr>
          <w:rFonts w:ascii="Trebuchet MS" w:eastAsia="Times New Roman" w:hAnsi="Trebuchet MS" w:cs="Times New Roman"/>
          <w:sz w:val="24"/>
          <w:szCs w:val="24"/>
          <w:lang w:val="es-ES_tradnl" w:eastAsia="es-ES_tradnl"/>
        </w:rPr>
        <w:t xml:space="preserve">, por el que se declara formalmente el inicio de la organización de la elección extraordinaria de las y los integrantes del Ayuntamiento de San Pedro Tlaquepaque, Jalisco. </w:t>
      </w:r>
      <w:r w:rsidRPr="00EC5C9D">
        <w:rPr>
          <w:rFonts w:ascii="Trebuchet MS" w:eastAsia="Times New Roman" w:hAnsi="Trebuchet MS" w:cs="Times New Roman"/>
          <w:b/>
          <w:sz w:val="24"/>
          <w:szCs w:val="24"/>
          <w:lang w:val="es-ES_tradnl" w:eastAsia="es-ES_tradnl"/>
        </w:rPr>
        <w:t xml:space="preserve">  </w:t>
      </w:r>
    </w:p>
    <w:p w:rsidR="00EC5C9D" w:rsidRPr="00EC5C9D" w:rsidRDefault="00EC5C9D" w:rsidP="00EC5C9D">
      <w:pPr>
        <w:suppressAutoHyphens/>
        <w:spacing w:after="0" w:line="276" w:lineRule="auto"/>
        <w:jc w:val="both"/>
        <w:rPr>
          <w:rFonts w:ascii="Trebuchet MS" w:eastAsia="Times New Roman" w:hAnsi="Trebuchet MS" w:cs="Times New Roman"/>
          <w:b/>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sidRPr="00EC5C9D">
        <w:rPr>
          <w:rFonts w:ascii="Trebuchet MS" w:eastAsia="Times New Roman" w:hAnsi="Trebuchet MS" w:cs="Times New Roman"/>
          <w:sz w:val="24"/>
          <w:szCs w:val="24"/>
          <w:lang w:val="es-ES_tradnl" w:eastAsia="es-ES_tradnl"/>
        </w:rPr>
        <w:t>En la misma sesión, se emitió el acuerdo IEPC-ACG-327/2021</w:t>
      </w:r>
      <w:r w:rsidRPr="00EC5C9D">
        <w:rPr>
          <w:rFonts w:ascii="Trebuchet MS" w:eastAsia="Times New Roman" w:hAnsi="Trebuchet MS" w:cs="Times New Roman"/>
          <w:sz w:val="24"/>
          <w:szCs w:val="24"/>
          <w:vertAlign w:val="superscript"/>
          <w:lang w:val="es-ES_tradnl" w:eastAsia="es-ES_tradnl"/>
        </w:rPr>
        <w:footnoteReference w:id="13"/>
      </w:r>
      <w:r w:rsidRPr="00EC5C9D">
        <w:rPr>
          <w:rFonts w:ascii="Trebuchet MS" w:eastAsia="Times New Roman" w:hAnsi="Trebuchet MS" w:cs="Times New Roman"/>
          <w:sz w:val="24"/>
          <w:szCs w:val="24"/>
          <w:lang w:val="es-ES_tradnl" w:eastAsia="es-ES_tradnl"/>
        </w:rPr>
        <w:t xml:space="preserve">, que aprobó el calendario integral del Proceso Electoral Extraordinario 2021 para la elección de las personas que integrarán el Ayuntamiento de San Pedro Tlaquepaque, Jalisco. </w:t>
      </w: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p>
    <w:p w:rsidR="00EC5C9D" w:rsidRPr="00EC5C9D" w:rsidRDefault="00EC5C9D" w:rsidP="00EC5C9D">
      <w:pPr>
        <w:suppressAutoHyphens/>
        <w:spacing w:after="0" w:line="276" w:lineRule="auto"/>
        <w:jc w:val="both"/>
        <w:rPr>
          <w:rFonts w:ascii="Trebuchet MS" w:eastAsia="Times New Roman" w:hAnsi="Trebuchet MS" w:cs="Times New Roman"/>
          <w:sz w:val="24"/>
          <w:szCs w:val="24"/>
          <w:lang w:val="es-ES_tradnl" w:eastAsia="es-ES_tradnl"/>
        </w:rPr>
      </w:pPr>
      <w:r w:rsidRPr="00EC5C9D">
        <w:rPr>
          <w:rFonts w:ascii="Trebuchet MS" w:eastAsia="Times New Roman" w:hAnsi="Trebuchet MS" w:cs="Times New Roman"/>
          <w:sz w:val="24"/>
          <w:szCs w:val="24"/>
          <w:lang w:val="es-ES_tradnl" w:eastAsia="es-ES_tradnl"/>
        </w:rPr>
        <w:t>En esa misma fecha, el Consejo General pronunció el acuerdo identificado con la clave IEPC-ACG-328/2021</w:t>
      </w:r>
      <w:r w:rsidRPr="00EC5C9D">
        <w:rPr>
          <w:rFonts w:ascii="Trebuchet MS" w:eastAsia="Times New Roman" w:hAnsi="Trebuchet MS" w:cs="Times New Roman"/>
          <w:sz w:val="24"/>
          <w:szCs w:val="24"/>
          <w:vertAlign w:val="superscript"/>
          <w:lang w:val="es-ES_tradnl" w:eastAsia="es-ES_tradnl"/>
        </w:rPr>
        <w:footnoteReference w:id="14"/>
      </w:r>
      <w:r w:rsidRPr="00EC5C9D">
        <w:rPr>
          <w:rFonts w:ascii="Trebuchet MS" w:eastAsia="Times New Roman" w:hAnsi="Trebuchet MS" w:cs="Times New Roman"/>
          <w:sz w:val="24"/>
          <w:szCs w:val="24"/>
          <w:lang w:val="es-ES_tradnl" w:eastAsia="es-ES_tradnl"/>
        </w:rPr>
        <w:t xml:space="preserve">, mediante el cual asume las funciones conferidas a los consejos distritales electorales, para la preparación, desarrollo y vigilancia del Proceso Electoral extraordinario 2021 en el municipio de San Pedro Tlaquepaque, Jalisco. </w:t>
      </w:r>
    </w:p>
    <w:p w:rsidR="00EC5C9D" w:rsidRPr="00EC5C9D" w:rsidRDefault="00EC5C9D" w:rsidP="00EC5C9D">
      <w:pPr>
        <w:widowControl w:val="0"/>
        <w:suppressAutoHyphens/>
        <w:spacing w:after="0" w:line="276" w:lineRule="auto"/>
        <w:jc w:val="both"/>
        <w:rPr>
          <w:rFonts w:ascii="Trebuchet MS" w:eastAsia="Arial Unicode MS" w:hAnsi="Trebuchet MS" w:cs="Traditional Arabic"/>
          <w:kern w:val="2"/>
          <w:sz w:val="24"/>
          <w:szCs w:val="24"/>
          <w:lang w:eastAsia="es-MX"/>
        </w:rPr>
      </w:pPr>
    </w:p>
    <w:p w:rsidR="004A2A49" w:rsidRPr="004A2A49" w:rsidRDefault="00EC5C9D" w:rsidP="004A2A49">
      <w:pPr>
        <w:suppressAutoHyphens/>
        <w:spacing w:after="0" w:line="276" w:lineRule="auto"/>
        <w:jc w:val="both"/>
        <w:rPr>
          <w:rFonts w:ascii="Trebuchet MS" w:eastAsia="Times New Roman" w:hAnsi="Trebuchet MS" w:cs="Times New Roman"/>
          <w:b/>
          <w:sz w:val="24"/>
          <w:szCs w:val="24"/>
          <w:lang w:val="es-ES_tradnl" w:eastAsia="es-ES_tradnl"/>
        </w:rPr>
      </w:pPr>
      <w:r w:rsidRPr="00EC5C9D">
        <w:rPr>
          <w:rFonts w:ascii="Trebuchet MS" w:eastAsia="Arial Unicode MS" w:hAnsi="Trebuchet MS" w:cs="Traditional Arabic"/>
          <w:b/>
          <w:kern w:val="2"/>
          <w:sz w:val="24"/>
          <w:szCs w:val="24"/>
          <w:lang w:eastAsia="es-MX"/>
        </w:rPr>
        <w:t>2</w:t>
      </w:r>
      <w:r>
        <w:rPr>
          <w:rFonts w:ascii="Trebuchet MS" w:eastAsia="Arial Unicode MS" w:hAnsi="Trebuchet MS" w:cs="Traditional Arabic"/>
          <w:b/>
          <w:kern w:val="2"/>
          <w:sz w:val="24"/>
          <w:szCs w:val="24"/>
          <w:lang w:eastAsia="es-MX"/>
        </w:rPr>
        <w:t>5</w:t>
      </w:r>
      <w:r w:rsidRPr="00EC5C9D">
        <w:rPr>
          <w:rFonts w:ascii="Trebuchet MS" w:eastAsia="Arial Unicode MS" w:hAnsi="Trebuchet MS" w:cs="Traditional Arabic"/>
          <w:b/>
          <w:kern w:val="2"/>
          <w:sz w:val="24"/>
          <w:szCs w:val="24"/>
          <w:lang w:eastAsia="es-MX"/>
        </w:rPr>
        <w:t>.</w:t>
      </w:r>
      <w:r w:rsidR="004A2A49" w:rsidRPr="004A2A49">
        <w:rPr>
          <w:rFonts w:ascii="Trebuchet MS" w:eastAsia="Times New Roman" w:hAnsi="Trebuchet MS" w:cs="Times New Roman"/>
          <w:b/>
          <w:sz w:val="24"/>
          <w:szCs w:val="24"/>
          <w:lang w:val="es-ES_tradnl" w:eastAsia="es-ES_tradnl"/>
        </w:rPr>
        <w:t xml:space="preserve"> Modificación temporal de la integración de las comisiones del Instituto.</w:t>
      </w:r>
      <w:r w:rsidR="004A2A49" w:rsidRPr="004A2A49">
        <w:rPr>
          <w:rFonts w:ascii="Trebuchet MS" w:eastAsia="Times New Roman" w:hAnsi="Trebuchet MS" w:cs="Times New Roman"/>
          <w:sz w:val="24"/>
          <w:szCs w:val="24"/>
          <w:lang w:val="es-ES_tradnl" w:eastAsia="es-ES_tradnl"/>
        </w:rPr>
        <w:t xml:space="preserve"> El 6 de octubre de 2021, en sesión extraordinaria, el Consejo General emitió el acuerdo IEPC-ACG-331/2021</w:t>
      </w:r>
      <w:r w:rsidR="004A2A49" w:rsidRPr="004A2A49">
        <w:rPr>
          <w:rFonts w:ascii="Trebuchet MS" w:eastAsia="Times New Roman" w:hAnsi="Trebuchet MS" w:cs="Times New Roman"/>
          <w:sz w:val="24"/>
          <w:szCs w:val="24"/>
          <w:vertAlign w:val="superscript"/>
          <w:lang w:val="es-ES_tradnl" w:eastAsia="es-ES_tradnl"/>
        </w:rPr>
        <w:footnoteReference w:id="15"/>
      </w:r>
      <w:r w:rsidR="004A2A49" w:rsidRPr="004A2A49">
        <w:rPr>
          <w:rFonts w:ascii="Trebuchet MS" w:eastAsia="Times New Roman" w:hAnsi="Trebuchet MS" w:cs="Times New Roman"/>
          <w:sz w:val="24"/>
          <w:szCs w:val="24"/>
          <w:lang w:val="es-ES_tradnl" w:eastAsia="es-ES_tradnl"/>
        </w:rPr>
        <w:t>, mediante el cual se aprobó la modificación temporal de la integración de las comisiones permanentes de Educación Cívica, Investigación y Estudios Electorales, Participación Ciudadana y, Seguimiento al Servicio Profesional Electoral Nacional; así como la</w:t>
      </w:r>
      <w:r w:rsidR="004C1165">
        <w:rPr>
          <w:rFonts w:ascii="Trebuchet MS" w:eastAsia="Times New Roman" w:hAnsi="Trebuchet MS" w:cs="Times New Roman"/>
          <w:sz w:val="24"/>
          <w:szCs w:val="24"/>
          <w:lang w:val="es-ES_tradnl" w:eastAsia="es-ES_tradnl"/>
        </w:rPr>
        <w:t>s</w:t>
      </w:r>
      <w:r w:rsidR="004A2A49" w:rsidRPr="004A2A49">
        <w:rPr>
          <w:rFonts w:ascii="Trebuchet MS" w:eastAsia="Times New Roman" w:hAnsi="Trebuchet MS" w:cs="Times New Roman"/>
          <w:sz w:val="24"/>
          <w:szCs w:val="24"/>
          <w:lang w:val="es-ES_tradnl" w:eastAsia="es-ES_tradnl"/>
        </w:rPr>
        <w:t xml:space="preserve"> temporales de Informática y Uso de Tecnologías y, </w:t>
      </w:r>
      <w:r w:rsidR="004C1165">
        <w:rPr>
          <w:rFonts w:ascii="Trebuchet MS" w:eastAsia="Times New Roman" w:hAnsi="Trebuchet MS" w:cs="Times New Roman"/>
          <w:sz w:val="24"/>
          <w:szCs w:val="24"/>
          <w:lang w:val="es-ES_tradnl" w:eastAsia="es-ES_tradnl"/>
        </w:rPr>
        <w:t xml:space="preserve">de </w:t>
      </w:r>
      <w:r w:rsidR="004A2A49" w:rsidRPr="004A2A49">
        <w:rPr>
          <w:rFonts w:ascii="Trebuchet MS" w:eastAsia="Times New Roman" w:hAnsi="Trebuchet MS" w:cs="Times New Roman"/>
          <w:sz w:val="24"/>
          <w:szCs w:val="24"/>
          <w:lang w:val="es-ES_tradnl" w:eastAsia="es-ES_tradnl"/>
        </w:rPr>
        <w:t>Debates.</w:t>
      </w:r>
      <w:r w:rsidR="004A2A49" w:rsidRPr="004A2A49">
        <w:rPr>
          <w:rFonts w:ascii="Trebuchet MS" w:eastAsia="Times New Roman" w:hAnsi="Trebuchet MS" w:cs="Times New Roman"/>
          <w:b/>
          <w:sz w:val="24"/>
          <w:szCs w:val="24"/>
          <w:lang w:val="es-ES_tradnl" w:eastAsia="es-ES_tradnl"/>
        </w:rPr>
        <w:t xml:space="preserve"> </w:t>
      </w:r>
    </w:p>
    <w:p w:rsidR="004A2A49" w:rsidRPr="004A2A49" w:rsidRDefault="004A2A49" w:rsidP="004A2A49">
      <w:pPr>
        <w:suppressAutoHyphens/>
        <w:spacing w:after="0" w:line="276" w:lineRule="auto"/>
        <w:jc w:val="both"/>
        <w:rPr>
          <w:rFonts w:ascii="Trebuchet MS" w:eastAsia="Times New Roman" w:hAnsi="Trebuchet MS" w:cs="Times New Roman"/>
          <w:b/>
          <w:sz w:val="24"/>
          <w:szCs w:val="24"/>
          <w:lang w:val="es-ES_tradnl" w:eastAsia="es-ES_tradnl"/>
        </w:rPr>
      </w:pPr>
    </w:p>
    <w:p w:rsidR="004A2A49" w:rsidRPr="004A2A49" w:rsidRDefault="004A2A49" w:rsidP="004A2A49">
      <w:pPr>
        <w:suppressAutoHyphens/>
        <w:spacing w:after="0" w:line="276" w:lineRule="auto"/>
        <w:jc w:val="both"/>
        <w:rPr>
          <w:rFonts w:ascii="Trebuchet MS" w:eastAsia="Times New Roman" w:hAnsi="Trebuchet MS" w:cs="Times New Roman"/>
          <w:sz w:val="24"/>
          <w:szCs w:val="24"/>
          <w:lang w:val="es-ES_tradnl" w:eastAsia="es-ES_tradnl"/>
        </w:rPr>
      </w:pPr>
      <w:r w:rsidRPr="004A2A49">
        <w:rPr>
          <w:rFonts w:ascii="Trebuchet MS" w:eastAsia="Times New Roman" w:hAnsi="Trebuchet MS" w:cs="Times New Roman"/>
          <w:sz w:val="24"/>
          <w:szCs w:val="24"/>
          <w:lang w:val="es-ES_tradnl" w:eastAsia="es-ES_tradnl"/>
        </w:rPr>
        <w:lastRenderedPageBreak/>
        <w:t xml:space="preserve">En el caso de la Comisión de </w:t>
      </w:r>
      <w:r w:rsidR="004C1165">
        <w:rPr>
          <w:rFonts w:ascii="Trebuchet MS" w:eastAsia="Times New Roman" w:hAnsi="Trebuchet MS" w:cs="Times New Roman"/>
          <w:sz w:val="24"/>
          <w:szCs w:val="24"/>
          <w:lang w:val="es-ES_tradnl" w:eastAsia="es-ES_tradnl"/>
        </w:rPr>
        <w:t>Debates</w:t>
      </w:r>
      <w:r w:rsidRPr="004A2A49">
        <w:rPr>
          <w:rFonts w:ascii="Trebuchet MS" w:eastAsia="Times New Roman" w:hAnsi="Trebuchet MS" w:cs="Times New Roman"/>
          <w:sz w:val="24"/>
          <w:szCs w:val="24"/>
          <w:lang w:val="es-ES_tradnl" w:eastAsia="es-ES_tradnl"/>
        </w:rPr>
        <w:t>, quedo integrada por l</w:t>
      </w:r>
      <w:r w:rsidR="004C1165">
        <w:rPr>
          <w:rFonts w:ascii="Trebuchet MS" w:eastAsia="Times New Roman" w:hAnsi="Trebuchet MS" w:cs="Times New Roman"/>
          <w:sz w:val="24"/>
          <w:szCs w:val="24"/>
          <w:lang w:val="es-ES_tradnl" w:eastAsia="es-ES_tradnl"/>
        </w:rPr>
        <w:t>as</w:t>
      </w:r>
      <w:r w:rsidRPr="004A2A49">
        <w:rPr>
          <w:rFonts w:ascii="Trebuchet MS" w:eastAsia="Times New Roman" w:hAnsi="Trebuchet MS" w:cs="Times New Roman"/>
          <w:sz w:val="24"/>
          <w:szCs w:val="24"/>
          <w:lang w:val="es-ES_tradnl" w:eastAsia="es-ES_tradnl"/>
        </w:rPr>
        <w:t xml:space="preserve"> consejer</w:t>
      </w:r>
      <w:r w:rsidR="004C1165">
        <w:rPr>
          <w:rFonts w:ascii="Trebuchet MS" w:eastAsia="Times New Roman" w:hAnsi="Trebuchet MS" w:cs="Times New Roman"/>
          <w:sz w:val="24"/>
          <w:szCs w:val="24"/>
          <w:lang w:val="es-ES_tradnl" w:eastAsia="es-ES_tradnl"/>
        </w:rPr>
        <w:t>as</w:t>
      </w:r>
      <w:r w:rsidRPr="004A2A49">
        <w:rPr>
          <w:rFonts w:ascii="Trebuchet MS" w:eastAsia="Times New Roman" w:hAnsi="Trebuchet MS" w:cs="Times New Roman"/>
          <w:sz w:val="24"/>
          <w:szCs w:val="24"/>
          <w:lang w:val="es-ES_tradnl" w:eastAsia="es-ES_tradnl"/>
        </w:rPr>
        <w:t xml:space="preserve"> electoral</w:t>
      </w:r>
      <w:r w:rsidR="004C1165">
        <w:rPr>
          <w:rFonts w:ascii="Trebuchet MS" w:eastAsia="Times New Roman" w:hAnsi="Trebuchet MS" w:cs="Times New Roman"/>
          <w:sz w:val="24"/>
          <w:szCs w:val="24"/>
          <w:lang w:val="es-ES_tradnl" w:eastAsia="es-ES_tradnl"/>
        </w:rPr>
        <w:t>es</w:t>
      </w:r>
      <w:r w:rsidRPr="004A2A49">
        <w:rPr>
          <w:rFonts w:ascii="Trebuchet MS" w:eastAsia="Times New Roman" w:hAnsi="Trebuchet MS" w:cs="Times New Roman"/>
          <w:sz w:val="24"/>
          <w:szCs w:val="24"/>
          <w:lang w:val="es-ES_tradnl" w:eastAsia="es-ES_tradnl"/>
        </w:rPr>
        <w:t xml:space="preserve"> </w:t>
      </w:r>
      <w:r w:rsidR="004C1165">
        <w:rPr>
          <w:rFonts w:ascii="Trebuchet MS" w:eastAsia="Times New Roman" w:hAnsi="Trebuchet MS" w:cs="Times New Roman"/>
          <w:sz w:val="24"/>
          <w:szCs w:val="24"/>
          <w:lang w:val="es-ES_tradnl" w:eastAsia="es-ES_tradnl"/>
        </w:rPr>
        <w:t xml:space="preserve">Claudia Alejandra Vargas Bautista y Silvia Guadalupe Bustos Vásquez, así como el consejero electoral </w:t>
      </w:r>
      <w:r w:rsidRPr="004A2A49">
        <w:rPr>
          <w:rFonts w:ascii="Trebuchet MS" w:eastAsia="Times New Roman" w:hAnsi="Trebuchet MS" w:cs="Times New Roman"/>
          <w:sz w:val="24"/>
          <w:szCs w:val="24"/>
          <w:lang w:val="es-ES_tradnl" w:eastAsia="es-ES_tradnl"/>
        </w:rPr>
        <w:t xml:space="preserve">Miguel Godínez </w:t>
      </w:r>
      <w:proofErr w:type="spellStart"/>
      <w:r w:rsidRPr="004A2A49">
        <w:rPr>
          <w:rFonts w:ascii="Trebuchet MS" w:eastAsia="Times New Roman" w:hAnsi="Trebuchet MS" w:cs="Times New Roman"/>
          <w:sz w:val="24"/>
          <w:szCs w:val="24"/>
          <w:lang w:val="es-ES_tradnl" w:eastAsia="es-ES_tradnl"/>
        </w:rPr>
        <w:t>Terríquez</w:t>
      </w:r>
      <w:proofErr w:type="spellEnd"/>
      <w:r w:rsidRPr="004A2A49">
        <w:rPr>
          <w:rFonts w:ascii="Trebuchet MS" w:eastAsia="Times New Roman" w:hAnsi="Trebuchet MS" w:cs="Times New Roman"/>
          <w:sz w:val="24"/>
          <w:szCs w:val="24"/>
          <w:lang w:val="es-ES_tradnl" w:eastAsia="es-ES_tradnl"/>
        </w:rPr>
        <w:t xml:space="preserve">, </w:t>
      </w:r>
      <w:r w:rsidR="004C1165">
        <w:rPr>
          <w:rFonts w:ascii="Trebuchet MS" w:eastAsia="Times New Roman" w:hAnsi="Trebuchet MS" w:cs="Times New Roman"/>
          <w:sz w:val="24"/>
          <w:szCs w:val="24"/>
          <w:lang w:val="es-ES_tradnl" w:eastAsia="es-ES_tradnl"/>
        </w:rPr>
        <w:t xml:space="preserve">quien </w:t>
      </w:r>
      <w:r w:rsidRPr="004A2A49">
        <w:rPr>
          <w:rFonts w:ascii="Trebuchet MS" w:eastAsia="Times New Roman" w:hAnsi="Trebuchet MS" w:cs="Times New Roman"/>
          <w:sz w:val="24"/>
          <w:szCs w:val="24"/>
          <w:lang w:val="es-ES_tradnl" w:eastAsia="es-ES_tradnl"/>
        </w:rPr>
        <w:t>asumi</w:t>
      </w:r>
      <w:r w:rsidR="004C1165">
        <w:rPr>
          <w:rFonts w:ascii="Trebuchet MS" w:eastAsia="Times New Roman" w:hAnsi="Trebuchet MS" w:cs="Times New Roman"/>
          <w:sz w:val="24"/>
          <w:szCs w:val="24"/>
          <w:lang w:val="es-ES_tradnl" w:eastAsia="es-ES_tradnl"/>
        </w:rPr>
        <w:t xml:space="preserve">ó </w:t>
      </w:r>
      <w:r w:rsidRPr="004A2A49">
        <w:rPr>
          <w:rFonts w:ascii="Trebuchet MS" w:eastAsia="Times New Roman" w:hAnsi="Trebuchet MS" w:cs="Times New Roman"/>
          <w:sz w:val="24"/>
          <w:szCs w:val="24"/>
          <w:lang w:val="es-ES_tradnl" w:eastAsia="es-ES_tradnl"/>
        </w:rPr>
        <w:t>el cargo de president</w:t>
      </w:r>
      <w:r w:rsidR="004C1165">
        <w:rPr>
          <w:rFonts w:ascii="Trebuchet MS" w:eastAsia="Times New Roman" w:hAnsi="Trebuchet MS" w:cs="Times New Roman"/>
          <w:sz w:val="24"/>
          <w:szCs w:val="24"/>
          <w:lang w:val="es-ES_tradnl" w:eastAsia="es-ES_tradnl"/>
        </w:rPr>
        <w:t>e</w:t>
      </w:r>
      <w:r w:rsidRPr="004A2A49">
        <w:rPr>
          <w:rFonts w:ascii="Trebuchet MS" w:eastAsia="Times New Roman" w:hAnsi="Trebuchet MS" w:cs="Times New Roman"/>
          <w:sz w:val="24"/>
          <w:szCs w:val="24"/>
          <w:lang w:val="es-ES_tradnl" w:eastAsia="es-ES_tradnl"/>
        </w:rPr>
        <w:t xml:space="preserve"> de la Comisión.  </w:t>
      </w:r>
    </w:p>
    <w:p w:rsidR="004A2A49" w:rsidRDefault="004A2A49" w:rsidP="004A2A49">
      <w:pPr>
        <w:suppressAutoHyphens/>
        <w:spacing w:after="0" w:line="276" w:lineRule="auto"/>
        <w:jc w:val="both"/>
        <w:rPr>
          <w:rFonts w:ascii="Trebuchet MS" w:eastAsia="Times New Roman" w:hAnsi="Trebuchet MS" w:cs="Traditional Arabic"/>
          <w:sz w:val="24"/>
          <w:szCs w:val="24"/>
          <w:lang w:val="es-ES" w:eastAsia="ar-SA"/>
        </w:rPr>
      </w:pPr>
    </w:p>
    <w:p w:rsidR="004C1165" w:rsidRPr="004A2A49" w:rsidRDefault="004C1165" w:rsidP="004A2A49">
      <w:pPr>
        <w:suppressAutoHyphens/>
        <w:spacing w:after="0" w:line="276" w:lineRule="auto"/>
        <w:jc w:val="both"/>
        <w:rPr>
          <w:rFonts w:ascii="Trebuchet MS" w:eastAsia="Times New Roman" w:hAnsi="Trebuchet MS" w:cs="Traditional Arabic"/>
          <w:sz w:val="24"/>
          <w:szCs w:val="24"/>
          <w:lang w:val="es-ES" w:eastAsia="ar-SA"/>
        </w:rPr>
      </w:pPr>
    </w:p>
    <w:p w:rsidR="00D90082" w:rsidRPr="00D90082" w:rsidRDefault="00D90082" w:rsidP="00D90082">
      <w:pPr>
        <w:suppressAutoHyphens/>
        <w:snapToGrid w:val="0"/>
        <w:spacing w:after="0" w:line="276" w:lineRule="auto"/>
        <w:jc w:val="center"/>
        <w:rPr>
          <w:rFonts w:ascii="Trebuchet MS" w:eastAsia="Times New Roman" w:hAnsi="Trebuchet MS" w:cs="Times New Roman"/>
          <w:b/>
          <w:sz w:val="24"/>
          <w:szCs w:val="24"/>
          <w:lang w:val="pt-BR" w:eastAsia="ar-SA"/>
        </w:rPr>
      </w:pPr>
      <w:r w:rsidRPr="00D90082">
        <w:rPr>
          <w:rFonts w:ascii="Trebuchet MS" w:eastAsia="Times New Roman" w:hAnsi="Trebuchet MS" w:cs="Times New Roman"/>
          <w:b/>
          <w:sz w:val="24"/>
          <w:szCs w:val="24"/>
          <w:lang w:val="pt-BR" w:eastAsia="ar-SA"/>
        </w:rPr>
        <w:t>C O N S I D E R A N D O</w:t>
      </w:r>
    </w:p>
    <w:p w:rsidR="00D90082" w:rsidRPr="00D90082" w:rsidRDefault="00D90082" w:rsidP="00D90082">
      <w:pPr>
        <w:suppressAutoHyphens/>
        <w:spacing w:after="0" w:line="276" w:lineRule="auto"/>
        <w:jc w:val="both"/>
        <w:rPr>
          <w:rFonts w:ascii="Trebuchet MS" w:eastAsia="Times New Roman" w:hAnsi="Trebuchet MS" w:cs="Times New Roman"/>
          <w:b/>
          <w:sz w:val="24"/>
          <w:szCs w:val="24"/>
          <w:lang w:val="pt-BR" w:eastAsia="ar-SA"/>
        </w:rPr>
      </w:pPr>
    </w:p>
    <w:p w:rsidR="00D90082" w:rsidRPr="00D90082" w:rsidRDefault="00D90082" w:rsidP="00D90082">
      <w:pPr>
        <w:spacing w:after="0" w:line="276" w:lineRule="auto"/>
        <w:jc w:val="both"/>
        <w:rPr>
          <w:rFonts w:ascii="Trebuchet MS" w:eastAsia="Calibri" w:hAnsi="Trebuchet MS" w:cs="Times New Roman"/>
          <w:sz w:val="24"/>
          <w:szCs w:val="24"/>
        </w:rPr>
      </w:pPr>
      <w:r w:rsidRPr="00D90082">
        <w:rPr>
          <w:rFonts w:ascii="Trebuchet MS" w:eastAsia="Calibri" w:hAnsi="Trebuchet MS" w:cs="Times New Roman"/>
          <w:b/>
          <w:sz w:val="24"/>
          <w:szCs w:val="24"/>
        </w:rPr>
        <w:t>I. Del Instituto Electoral y de Participación Ciudadana del Estado de Jalisco.</w:t>
      </w:r>
      <w:r w:rsidRPr="00D90082">
        <w:rPr>
          <w:rFonts w:ascii="Trebuchet MS" w:eastAsia="Calibri" w:hAnsi="Trebuchet MS" w:cs="Times New Roman"/>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w:t>
      </w:r>
      <w:r w:rsidR="004C1165">
        <w:rPr>
          <w:rFonts w:ascii="Trebuchet MS" w:eastAsia="Calibri" w:hAnsi="Trebuchet MS" w:cs="Times New Roman"/>
          <w:sz w:val="24"/>
          <w:szCs w:val="24"/>
        </w:rPr>
        <w:t>se derivan de ambas, l</w:t>
      </w:r>
      <w:r w:rsidRPr="00D90082">
        <w:rPr>
          <w:rFonts w:ascii="Trebuchet MS" w:eastAsia="Calibri" w:hAnsi="Trebuchet MS" w:cs="Times New Roman"/>
          <w:sz w:val="24"/>
          <w:szCs w:val="24"/>
        </w:rPr>
        <w:t xml:space="preserve">o anterior de conformidad con los artículos 41, base V, apartado C; y 116, base IV, inciso c), de la Constitución Política de los Estados Unidos Mexicanos; 12, bases </w:t>
      </w:r>
      <w:r w:rsidR="004C1165">
        <w:rPr>
          <w:rFonts w:ascii="Trebuchet MS" w:eastAsia="Calibri" w:hAnsi="Trebuchet MS" w:cs="Times New Roman"/>
          <w:sz w:val="24"/>
          <w:szCs w:val="24"/>
        </w:rPr>
        <w:t>III</w:t>
      </w:r>
      <w:r w:rsidRPr="00D90082">
        <w:rPr>
          <w:rFonts w:ascii="Trebuchet MS" w:eastAsia="Calibri" w:hAnsi="Trebuchet MS" w:cs="Times New Roman"/>
          <w:sz w:val="24"/>
          <w:szCs w:val="24"/>
        </w:rPr>
        <w:t xml:space="preserve"> y IV, de la Constitución Política del Estado de Jalisco; 115 y 116, párrafo 1, del Código Electoral del Estado de Jalisco.</w:t>
      </w:r>
    </w:p>
    <w:p w:rsidR="00D90082" w:rsidRPr="00D90082" w:rsidRDefault="00D90082" w:rsidP="00D90082">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D90082" w:rsidRPr="00D90082" w:rsidRDefault="00D90082" w:rsidP="00D90082">
      <w:pPr>
        <w:autoSpaceDE w:val="0"/>
        <w:autoSpaceDN w:val="0"/>
        <w:adjustRightInd w:val="0"/>
        <w:spacing w:after="0" w:line="276" w:lineRule="auto"/>
        <w:jc w:val="both"/>
        <w:rPr>
          <w:rFonts w:ascii="Trebuchet MS" w:eastAsia="Calibri" w:hAnsi="Trebuchet MS" w:cs="Times New Roman"/>
          <w:sz w:val="24"/>
          <w:szCs w:val="24"/>
        </w:rPr>
      </w:pPr>
      <w:r w:rsidRPr="00D90082">
        <w:rPr>
          <w:rFonts w:ascii="Trebuchet MS" w:eastAsia="Times New Roman" w:hAnsi="Trebuchet MS" w:cs="Arial"/>
          <w:b/>
          <w:color w:val="000000"/>
          <w:sz w:val="24"/>
          <w:szCs w:val="24"/>
          <w:lang w:val="es-ES" w:eastAsia="es-ES"/>
        </w:rPr>
        <w:t>II. Del Consejo General.</w:t>
      </w:r>
      <w:r w:rsidRPr="00D90082">
        <w:rPr>
          <w:rFonts w:ascii="Trebuchet MS" w:eastAsia="Times New Roman" w:hAnsi="Trebuchet MS" w:cs="Arial"/>
          <w:color w:val="000000"/>
          <w:sz w:val="24"/>
          <w:szCs w:val="24"/>
          <w:lang w:val="es-ES" w:eastAsia="es-ES"/>
        </w:rPr>
        <w:t xml:space="preserve"> De conformidad con el artículo 134, numeral 1, fracción LVII, del Código Electoral del Estado de Jalisco, el Consejo General es el órgano responsable de aprobar y expedir los reglamentos interiores necesarios para el debido ejercicio de las facultades y atribuciones del Instituto.</w:t>
      </w:r>
    </w:p>
    <w:p w:rsidR="00D90082" w:rsidRPr="00D90082" w:rsidRDefault="00D90082" w:rsidP="00D90082">
      <w:pPr>
        <w:spacing w:after="0" w:line="276" w:lineRule="auto"/>
        <w:jc w:val="both"/>
        <w:rPr>
          <w:rFonts w:ascii="Trebuchet MS" w:eastAsia="Calibri" w:hAnsi="Trebuchet MS" w:cs="Times New Roman"/>
          <w:sz w:val="24"/>
          <w:szCs w:val="24"/>
        </w:rPr>
      </w:pPr>
    </w:p>
    <w:p w:rsidR="00D90082" w:rsidRPr="00D90082" w:rsidRDefault="00D90082" w:rsidP="00D90082">
      <w:pPr>
        <w:spacing w:after="0" w:line="276" w:lineRule="auto"/>
        <w:jc w:val="both"/>
        <w:rPr>
          <w:rFonts w:ascii="Trebuchet MS" w:eastAsia="Calibri" w:hAnsi="Trebuchet MS" w:cs="Arial"/>
          <w:sz w:val="24"/>
          <w:szCs w:val="24"/>
        </w:rPr>
      </w:pPr>
      <w:r w:rsidRPr="00D90082">
        <w:rPr>
          <w:rFonts w:ascii="Trebuchet MS" w:eastAsia="Calibri" w:hAnsi="Trebuchet MS" w:cs="Times New Roman"/>
          <w:b/>
          <w:sz w:val="24"/>
          <w:szCs w:val="24"/>
        </w:rPr>
        <w:t>III. De las comisiones internas del Instituto.</w:t>
      </w:r>
      <w:r w:rsidRPr="00D90082">
        <w:rPr>
          <w:rFonts w:ascii="Trebuchet MS" w:eastAsia="Calibri" w:hAnsi="Trebuchet MS" w:cs="Times New Roman"/>
          <w:sz w:val="24"/>
          <w:szCs w:val="24"/>
        </w:rPr>
        <w:t xml:space="preserve"> </w:t>
      </w:r>
      <w:r w:rsidRPr="00D90082">
        <w:rPr>
          <w:rFonts w:ascii="Trebuchet MS" w:eastAsia="Calibri" w:hAnsi="Trebuchet MS" w:cs="Arial"/>
          <w:sz w:val="24"/>
          <w:szCs w:val="24"/>
        </w:rPr>
        <w:t>Las comisiones internas son órganos técnicos del Instituto, los cuales contribuyen al desempeño de las atribuciones del Consejo General; ejercen las facultades que les confiere el código electoral, así como los acuerdos y resoluciones que emita el propio Consejo General.</w:t>
      </w:r>
    </w:p>
    <w:p w:rsidR="00D90082" w:rsidRPr="00D90082" w:rsidRDefault="00D90082" w:rsidP="00D90082">
      <w:pPr>
        <w:spacing w:after="0" w:line="276" w:lineRule="auto"/>
        <w:jc w:val="both"/>
        <w:rPr>
          <w:rFonts w:ascii="Trebuchet MS" w:eastAsia="Calibri" w:hAnsi="Trebuchet MS" w:cs="Arial"/>
          <w:sz w:val="24"/>
          <w:szCs w:val="24"/>
        </w:rPr>
      </w:pPr>
    </w:p>
    <w:p w:rsidR="00D90082" w:rsidRPr="00D90082" w:rsidRDefault="00D90082" w:rsidP="00D90082">
      <w:pPr>
        <w:spacing w:after="0" w:line="276" w:lineRule="auto"/>
        <w:jc w:val="both"/>
        <w:rPr>
          <w:rFonts w:ascii="Trebuchet MS" w:eastAsia="Calibri" w:hAnsi="Trebuchet MS" w:cs="Times New Roman"/>
          <w:sz w:val="24"/>
          <w:szCs w:val="24"/>
        </w:rPr>
      </w:pPr>
      <w:r w:rsidRPr="00D90082">
        <w:rPr>
          <w:rFonts w:ascii="Trebuchet MS" w:eastAsia="Calibri" w:hAnsi="Trebuchet MS" w:cs="Arial"/>
          <w:sz w:val="24"/>
          <w:szCs w:val="24"/>
        </w:rPr>
        <w:t xml:space="preserve">En todos los asuntos que les encomienden, las comisiones deberán presentar un informe, dictamen o proyecto de resolución, según el caso, dentro del plazo que </w:t>
      </w:r>
      <w:r w:rsidR="004C1165">
        <w:rPr>
          <w:rFonts w:ascii="Trebuchet MS" w:eastAsia="Calibri" w:hAnsi="Trebuchet MS" w:cs="Arial"/>
          <w:sz w:val="24"/>
          <w:szCs w:val="24"/>
        </w:rPr>
        <w:t>determine el c</w:t>
      </w:r>
      <w:r w:rsidRPr="00D90082">
        <w:rPr>
          <w:rFonts w:ascii="Trebuchet MS" w:eastAsia="Calibri" w:hAnsi="Trebuchet MS" w:cs="Arial"/>
          <w:sz w:val="24"/>
          <w:szCs w:val="24"/>
        </w:rPr>
        <w:t xml:space="preserve">ódigo o haya sido fijado por el Consejo General, atento a lo dispuesto en los artículos 118, párrafo 1, fracción III y 136 del Código Electoral del </w:t>
      </w:r>
      <w:r w:rsidRPr="00D90082">
        <w:rPr>
          <w:rFonts w:ascii="Trebuchet MS" w:eastAsia="Calibri" w:hAnsi="Trebuchet MS" w:cs="Arial"/>
          <w:sz w:val="24"/>
          <w:szCs w:val="24"/>
        </w:rPr>
        <w:lastRenderedPageBreak/>
        <w:t>Estado de Jalisco; 4 párrafo 1, fracción III, y 31 del Reglamento Interior de este organismo electoral.</w:t>
      </w:r>
    </w:p>
    <w:p w:rsidR="00D90082" w:rsidRPr="00D90082" w:rsidRDefault="00D90082" w:rsidP="00D90082">
      <w:pPr>
        <w:spacing w:after="0" w:line="276" w:lineRule="auto"/>
        <w:jc w:val="both"/>
        <w:rPr>
          <w:rFonts w:ascii="Trebuchet MS" w:eastAsia="Calibri" w:hAnsi="Trebuchet MS" w:cs="Times New Roman"/>
          <w:b/>
          <w:sz w:val="24"/>
          <w:szCs w:val="24"/>
        </w:rPr>
      </w:pPr>
    </w:p>
    <w:p w:rsidR="00D90082" w:rsidRPr="00D90082" w:rsidRDefault="00D90082" w:rsidP="00D90082">
      <w:pPr>
        <w:spacing w:after="0" w:line="276" w:lineRule="auto"/>
        <w:jc w:val="both"/>
        <w:rPr>
          <w:rFonts w:ascii="Trebuchet MS" w:eastAsia="Times New Roman" w:hAnsi="Trebuchet MS" w:cs="Times New Roman"/>
          <w:sz w:val="24"/>
          <w:szCs w:val="24"/>
          <w:lang w:eastAsia="ar-SA"/>
        </w:rPr>
      </w:pPr>
      <w:r w:rsidRPr="00D90082">
        <w:rPr>
          <w:rFonts w:ascii="Trebuchet MS" w:eastAsia="Calibri" w:hAnsi="Trebuchet MS" w:cs="Times New Roman"/>
          <w:b/>
          <w:sz w:val="24"/>
          <w:szCs w:val="24"/>
        </w:rPr>
        <w:t>IV. De las atribuciones de la Comisión de Debates.</w:t>
      </w:r>
      <w:r w:rsidRPr="00D90082">
        <w:rPr>
          <w:rFonts w:ascii="Trebuchet MS" w:eastAsia="Calibri" w:hAnsi="Trebuchet MS" w:cs="Times New Roman"/>
          <w:sz w:val="24"/>
          <w:szCs w:val="24"/>
        </w:rPr>
        <w:t xml:space="preserve"> </w:t>
      </w:r>
      <w:r w:rsidRPr="00D90082">
        <w:rPr>
          <w:rFonts w:ascii="Trebuchet MS" w:eastAsia="Times New Roman" w:hAnsi="Trebuchet MS" w:cs="Times New Roman"/>
          <w:sz w:val="24"/>
          <w:szCs w:val="24"/>
          <w:lang w:eastAsia="ar-SA"/>
        </w:rPr>
        <w:t>Con base en lo dispuesto en el artículo 5</w:t>
      </w:r>
      <w:r w:rsidR="004C1165">
        <w:rPr>
          <w:rFonts w:ascii="Trebuchet MS" w:eastAsia="Times New Roman" w:hAnsi="Trebuchet MS" w:cs="Arial"/>
          <w:color w:val="000000"/>
          <w:sz w:val="24"/>
          <w:szCs w:val="24"/>
          <w:lang w:val="es-ES" w:eastAsia="es-ES"/>
        </w:rPr>
        <w:t>, numeral</w:t>
      </w:r>
      <w:r w:rsidR="002D36AA">
        <w:rPr>
          <w:rFonts w:ascii="Trebuchet MS" w:eastAsia="Times New Roman" w:hAnsi="Trebuchet MS" w:cs="Arial"/>
          <w:color w:val="000000"/>
          <w:sz w:val="24"/>
          <w:szCs w:val="24"/>
          <w:lang w:val="es-ES" w:eastAsia="es-ES"/>
        </w:rPr>
        <w:t xml:space="preserve"> 1, fracción </w:t>
      </w:r>
      <w:r w:rsidRPr="00D90082">
        <w:rPr>
          <w:rFonts w:ascii="Trebuchet MS" w:eastAsia="Times New Roman" w:hAnsi="Trebuchet MS" w:cs="Arial"/>
          <w:color w:val="000000"/>
          <w:sz w:val="24"/>
          <w:szCs w:val="24"/>
          <w:lang w:val="es-ES" w:eastAsia="es-ES"/>
        </w:rPr>
        <w:t xml:space="preserve">I, del Reglamento de Debates de este organismo electoral, la Comisión de Debates tiene, entre otras, la </w:t>
      </w:r>
      <w:r w:rsidR="002D36AA">
        <w:rPr>
          <w:rFonts w:ascii="Trebuchet MS" w:eastAsia="Times New Roman" w:hAnsi="Trebuchet MS" w:cs="Arial"/>
          <w:color w:val="000000"/>
          <w:sz w:val="24"/>
          <w:szCs w:val="24"/>
          <w:lang w:val="es-ES" w:eastAsia="es-ES"/>
        </w:rPr>
        <w:t>de e</w:t>
      </w:r>
      <w:r w:rsidR="002D36AA" w:rsidRPr="002D36AA">
        <w:rPr>
          <w:rFonts w:ascii="Trebuchet MS" w:eastAsia="Times New Roman" w:hAnsi="Trebuchet MS" w:cs="Arial"/>
          <w:color w:val="000000"/>
          <w:sz w:val="24"/>
          <w:szCs w:val="24"/>
          <w:lang w:val="es-ES" w:eastAsia="es-ES"/>
        </w:rPr>
        <w:t>laborar la propuesta de lineamientos para la celebración de los debates entre las candidaturas a cargos de elección popular,</w:t>
      </w:r>
      <w:r w:rsidRPr="00D90082">
        <w:rPr>
          <w:rFonts w:ascii="Trebuchet MS" w:eastAsia="Times New Roman" w:hAnsi="Trebuchet MS" w:cs="Arial"/>
          <w:color w:val="000000"/>
          <w:sz w:val="24"/>
          <w:szCs w:val="24"/>
          <w:lang w:val="es-ES" w:eastAsia="es-ES"/>
        </w:rPr>
        <w:t xml:space="preserve"> y someterlas a consideración del Consejo General.</w:t>
      </w:r>
    </w:p>
    <w:p w:rsidR="00D90082" w:rsidRPr="00D90082" w:rsidRDefault="00D90082" w:rsidP="00D90082">
      <w:pPr>
        <w:spacing w:after="0" w:line="276" w:lineRule="auto"/>
        <w:jc w:val="both"/>
        <w:rPr>
          <w:rFonts w:ascii="Trebuchet MS" w:eastAsia="Times New Roman" w:hAnsi="Trebuchet MS" w:cs="Times New Roman"/>
          <w:sz w:val="24"/>
          <w:szCs w:val="24"/>
          <w:lang w:eastAsia="ar-SA"/>
        </w:rPr>
      </w:pP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val="es-ES" w:eastAsia="ar-SA"/>
        </w:rPr>
      </w:pPr>
      <w:r w:rsidRPr="00D90082">
        <w:rPr>
          <w:rFonts w:ascii="Trebuchet MS" w:eastAsia="Times New Roman" w:hAnsi="Trebuchet MS" w:cs="Arial"/>
          <w:b/>
          <w:sz w:val="24"/>
          <w:szCs w:val="24"/>
          <w:lang w:val="es-ES" w:eastAsia="es-MX"/>
        </w:rPr>
        <w:t>V. De la definición y objeto de los debates.</w:t>
      </w:r>
      <w:r w:rsidRPr="00D90082">
        <w:rPr>
          <w:rFonts w:ascii="Trebuchet MS" w:eastAsia="Times New Roman" w:hAnsi="Trebuchet MS" w:cs="Arial"/>
          <w:color w:val="222222"/>
          <w:sz w:val="24"/>
          <w:szCs w:val="24"/>
          <w:lang w:val="es-ES" w:eastAsia="es-MX"/>
        </w:rPr>
        <w:t xml:space="preserve"> P</w:t>
      </w:r>
      <w:r w:rsidRPr="00D90082">
        <w:rPr>
          <w:rFonts w:ascii="Trebuchet MS" w:eastAsia="Times New Roman" w:hAnsi="Trebuchet MS" w:cs="Times New Roman"/>
          <w:sz w:val="24"/>
          <w:szCs w:val="24"/>
          <w:lang w:val="es-ES" w:eastAsia="ar-SA"/>
        </w:rPr>
        <w:t xml:space="preserve">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w:t>
      </w:r>
      <w:r w:rsidR="002D36AA">
        <w:rPr>
          <w:rFonts w:ascii="Trebuchet MS" w:eastAsia="Times New Roman" w:hAnsi="Trebuchet MS" w:cs="Times New Roman"/>
          <w:sz w:val="24"/>
          <w:szCs w:val="24"/>
          <w:lang w:val="es-ES" w:eastAsia="ar-SA"/>
        </w:rPr>
        <w:t xml:space="preserve">se </w:t>
      </w:r>
      <w:r w:rsidRPr="00D90082">
        <w:rPr>
          <w:rFonts w:ascii="Trebuchet MS" w:eastAsia="Times New Roman" w:hAnsi="Trebuchet MS" w:cs="Times New Roman"/>
          <w:sz w:val="24"/>
          <w:szCs w:val="24"/>
          <w:lang w:val="es-ES" w:eastAsia="ar-SA"/>
        </w:rPr>
        <w:t xml:space="preserve">afecte </w:t>
      </w:r>
      <w:r w:rsidR="002D36AA">
        <w:rPr>
          <w:rFonts w:ascii="Trebuchet MS" w:eastAsia="Times New Roman" w:hAnsi="Trebuchet MS" w:cs="Times New Roman"/>
          <w:sz w:val="24"/>
          <w:szCs w:val="24"/>
          <w:lang w:val="es-ES" w:eastAsia="ar-SA"/>
        </w:rPr>
        <w:t>la flexibilidad de los formatos, l</w:t>
      </w:r>
      <w:r w:rsidRPr="00D90082">
        <w:rPr>
          <w:rFonts w:ascii="Trebuchet MS" w:eastAsia="Times New Roman" w:hAnsi="Trebuchet MS" w:cs="Times New Roman"/>
          <w:sz w:val="24"/>
          <w:szCs w:val="24"/>
          <w:lang w:val="es-ES" w:eastAsia="ar-SA"/>
        </w:rPr>
        <w:t>o anterior de conformidad con el artículo 304, párrafos 1 y 2 del Reglamento de Elecciones del Instituto Nacional Electoral.</w:t>
      </w: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eastAsia="ar-SA"/>
        </w:rPr>
      </w:pPr>
    </w:p>
    <w:p w:rsidR="00D90082" w:rsidRPr="00D90082" w:rsidRDefault="00D90082" w:rsidP="00D90082">
      <w:pPr>
        <w:suppressAutoHyphens/>
        <w:spacing w:after="0" w:line="276" w:lineRule="auto"/>
        <w:jc w:val="both"/>
        <w:rPr>
          <w:rFonts w:ascii="Trebuchet MS" w:eastAsia="Times New Roman" w:hAnsi="Trebuchet MS" w:cs="Arial"/>
          <w:b/>
          <w:color w:val="222222"/>
          <w:sz w:val="24"/>
          <w:szCs w:val="24"/>
          <w:lang w:val="es-ES" w:eastAsia="es-MX"/>
        </w:rPr>
      </w:pPr>
      <w:r w:rsidRPr="00D90082">
        <w:rPr>
          <w:rFonts w:ascii="Trebuchet MS" w:eastAsia="Times New Roman" w:hAnsi="Trebuchet MS" w:cs="Arial"/>
          <w:b/>
          <w:sz w:val="24"/>
          <w:szCs w:val="24"/>
          <w:lang w:val="es-ES" w:eastAsia="es-MX"/>
        </w:rPr>
        <w:t>VI.</w:t>
      </w:r>
      <w:r w:rsidRPr="00D90082">
        <w:rPr>
          <w:rFonts w:ascii="Trebuchet MS" w:eastAsia="Times New Roman" w:hAnsi="Trebuchet MS" w:cs="Arial"/>
          <w:b/>
          <w:color w:val="222222"/>
          <w:sz w:val="24"/>
          <w:szCs w:val="24"/>
          <w:lang w:val="es-ES" w:eastAsia="es-MX"/>
        </w:rPr>
        <w:t xml:space="preserve"> </w:t>
      </w:r>
      <w:r w:rsidRPr="00D90082">
        <w:rPr>
          <w:rFonts w:ascii="Trebuchet MS" w:eastAsia="Times New Roman" w:hAnsi="Trebuchet MS" w:cs="Arial"/>
          <w:b/>
          <w:sz w:val="24"/>
          <w:szCs w:val="24"/>
          <w:lang w:val="es-ES" w:eastAsia="es-MX"/>
        </w:rPr>
        <w:t>Del objeto del Reglamento de Debates.</w:t>
      </w:r>
      <w:r w:rsidRPr="00D90082">
        <w:rPr>
          <w:rFonts w:ascii="Trebuchet MS" w:eastAsia="Times New Roman" w:hAnsi="Trebuchet MS" w:cs="Arial"/>
          <w:sz w:val="24"/>
          <w:szCs w:val="24"/>
          <w:lang w:val="es-ES" w:eastAsia="es-MX"/>
        </w:rPr>
        <w:t xml:space="preserve"> El objeto del Reglamento es</w:t>
      </w:r>
      <w:r w:rsidRPr="00D90082">
        <w:rPr>
          <w:rFonts w:ascii="Trebuchet MS" w:eastAsia="Times New Roman" w:hAnsi="Trebuchet MS" w:cs="Arial"/>
          <w:b/>
          <w:sz w:val="24"/>
          <w:szCs w:val="24"/>
          <w:lang w:val="es-ES" w:eastAsia="es-MX"/>
        </w:rPr>
        <w:t xml:space="preserve"> </w:t>
      </w:r>
      <w:r w:rsidRPr="00D90082">
        <w:rPr>
          <w:rFonts w:ascii="Trebuchet MS" w:eastAsia="Times New Roman" w:hAnsi="Trebuchet MS" w:cs="Arial"/>
          <w:sz w:val="24"/>
          <w:szCs w:val="24"/>
          <w:lang w:val="es-ES" w:eastAsia="ar-SA"/>
        </w:rPr>
        <w:t xml:space="preserve"> establecer el procedimiento aplicable para la organización, celebración y vigilancia de debates entre las candidaturas, así como lo relativo a la integración y funcionamiento de la Comisión de Debates, en términos de lo dispuesto por </w:t>
      </w:r>
      <w:r w:rsidRPr="00D90082">
        <w:rPr>
          <w:rFonts w:ascii="Trebuchet MS" w:eastAsia="Times New Roman" w:hAnsi="Trebuchet MS" w:cs="Arial"/>
          <w:bCs/>
          <w:sz w:val="24"/>
          <w:szCs w:val="24"/>
          <w:lang w:val="es-ES" w:eastAsia="ar-SA"/>
        </w:rPr>
        <w:t xml:space="preserve">el </w:t>
      </w:r>
      <w:r w:rsidRPr="00D90082">
        <w:rPr>
          <w:rFonts w:ascii="Trebuchet MS" w:eastAsia="Times New Roman" w:hAnsi="Trebuchet MS" w:cs="Arial"/>
          <w:sz w:val="24"/>
          <w:szCs w:val="24"/>
          <w:lang w:val="es-ES" w:eastAsia="ar-SA"/>
        </w:rPr>
        <w:t>Código Electoral del Estado de Jalisco</w:t>
      </w:r>
    </w:p>
    <w:p w:rsidR="00D90082" w:rsidRPr="00D90082" w:rsidRDefault="00D90082" w:rsidP="00D90082">
      <w:pPr>
        <w:suppressAutoHyphens/>
        <w:spacing w:after="0" w:line="276" w:lineRule="auto"/>
        <w:jc w:val="both"/>
        <w:rPr>
          <w:rFonts w:ascii="Trebuchet MS" w:eastAsia="Times New Roman" w:hAnsi="Trebuchet MS" w:cs="Arial"/>
          <w:b/>
          <w:color w:val="222222"/>
          <w:sz w:val="24"/>
          <w:szCs w:val="24"/>
          <w:lang w:val="es-ES" w:eastAsia="es-MX"/>
        </w:rPr>
      </w:pPr>
    </w:p>
    <w:p w:rsidR="00D90082" w:rsidRPr="00D90082" w:rsidRDefault="00D90082" w:rsidP="00D90082">
      <w:pPr>
        <w:suppressAutoHyphens/>
        <w:spacing w:after="0" w:line="276" w:lineRule="auto"/>
        <w:jc w:val="both"/>
        <w:rPr>
          <w:rFonts w:ascii="Trebuchet MS" w:eastAsia="Times New Roman" w:hAnsi="Trebuchet MS" w:cs="Arial"/>
          <w:sz w:val="24"/>
          <w:szCs w:val="24"/>
          <w:lang w:val="es-ES" w:eastAsia="ar-SA"/>
        </w:rPr>
      </w:pPr>
      <w:r w:rsidRPr="00D90082">
        <w:rPr>
          <w:rFonts w:ascii="Trebuchet MS" w:eastAsia="Times New Roman" w:hAnsi="Trebuchet MS" w:cs="Arial"/>
          <w:b/>
          <w:sz w:val="24"/>
          <w:szCs w:val="24"/>
          <w:lang w:val="es-ES" w:eastAsia="ar-SA"/>
        </w:rPr>
        <w:t>VII.</w:t>
      </w:r>
      <w:r w:rsidRPr="00D90082">
        <w:rPr>
          <w:rFonts w:ascii="Trebuchet MS" w:eastAsia="Times New Roman" w:hAnsi="Trebuchet MS" w:cs="Arial"/>
          <w:sz w:val="24"/>
          <w:szCs w:val="24"/>
          <w:lang w:val="es-ES" w:eastAsia="ar-SA"/>
        </w:rPr>
        <w:t xml:space="preserve"> </w:t>
      </w:r>
      <w:r w:rsidRPr="00D90082">
        <w:rPr>
          <w:rFonts w:ascii="Trebuchet MS" w:eastAsia="Times New Roman" w:hAnsi="Trebuchet MS" w:cs="Arial"/>
          <w:b/>
          <w:sz w:val="24"/>
          <w:szCs w:val="24"/>
          <w:lang w:val="es-ES" w:eastAsia="ar-SA"/>
        </w:rPr>
        <w:t>De las señales de radio y televisión.</w:t>
      </w:r>
      <w:r w:rsidRPr="00D90082">
        <w:rPr>
          <w:rFonts w:ascii="Trebuchet MS" w:eastAsia="Times New Roman" w:hAnsi="Trebuchet MS" w:cs="Arial"/>
          <w:sz w:val="24"/>
          <w:szCs w:val="24"/>
          <w:lang w:val="es-ES" w:eastAsia="ar-SA"/>
        </w:rPr>
        <w:t xml:space="preserve"> En términos de los artículos 86</w:t>
      </w:r>
      <w:r w:rsidR="002D36AA">
        <w:rPr>
          <w:rFonts w:ascii="Trebuchet MS" w:eastAsia="Times New Roman" w:hAnsi="Trebuchet MS" w:cs="Arial"/>
          <w:sz w:val="24"/>
          <w:szCs w:val="24"/>
          <w:lang w:val="es-ES" w:eastAsia="ar-SA"/>
        </w:rPr>
        <w:t>,</w:t>
      </w:r>
      <w:r w:rsidRPr="00D90082">
        <w:rPr>
          <w:rFonts w:ascii="Trebuchet MS" w:eastAsia="Times New Roman" w:hAnsi="Trebuchet MS" w:cs="Arial"/>
          <w:sz w:val="24"/>
          <w:szCs w:val="24"/>
          <w:lang w:val="es-ES" w:eastAsia="ar-SA"/>
        </w:rPr>
        <w:t xml:space="preserve"> párrafos 1, 3 y 4 del Código Electoral</w:t>
      </w:r>
      <w:r w:rsidRPr="00D90082">
        <w:rPr>
          <w:rFonts w:ascii="Trebuchet MS" w:eastAsia="Times New Roman" w:hAnsi="Trebuchet MS" w:cs="Times New Roman"/>
          <w:sz w:val="24"/>
          <w:szCs w:val="24"/>
          <w:lang w:val="es-ES" w:eastAsia="ar-SA"/>
        </w:rPr>
        <w:t xml:space="preserve"> del Estado de Jalisco</w:t>
      </w:r>
      <w:r w:rsidRPr="00D90082">
        <w:rPr>
          <w:rFonts w:ascii="Trebuchet MS" w:eastAsia="Times New Roman" w:hAnsi="Trebuchet MS" w:cs="Arial"/>
          <w:sz w:val="24"/>
          <w:szCs w:val="24"/>
          <w:lang w:val="es-ES" w:eastAsia="ar-SA"/>
        </w:rPr>
        <w:t xml:space="preserve"> y</w:t>
      </w:r>
      <w:r w:rsidR="002D36AA">
        <w:rPr>
          <w:rFonts w:ascii="Trebuchet MS" w:eastAsia="Times New Roman" w:hAnsi="Trebuchet MS" w:cs="Arial"/>
          <w:sz w:val="24"/>
          <w:szCs w:val="24"/>
          <w:lang w:val="es-ES" w:eastAsia="ar-SA"/>
        </w:rPr>
        <w:t>,</w:t>
      </w:r>
      <w:r w:rsidRPr="00D90082">
        <w:rPr>
          <w:rFonts w:ascii="Trebuchet MS" w:eastAsia="Times New Roman" w:hAnsi="Trebuchet MS" w:cs="Arial"/>
          <w:sz w:val="24"/>
          <w:szCs w:val="24"/>
          <w:lang w:val="es-ES" w:eastAsia="ar-SA"/>
        </w:rPr>
        <w:t xml:space="preserve"> 311 del Reglamento de Elecciones del Instituto Nacional Electoral, los </w:t>
      </w:r>
      <w:r w:rsidRPr="00D90082">
        <w:rPr>
          <w:rFonts w:ascii="Trebuchet MS" w:eastAsia="Times New Roman" w:hAnsi="Trebuchet MS" w:cs="Arial"/>
          <w:sz w:val="24"/>
          <w:szCs w:val="24"/>
          <w:lang w:eastAsia="ar-SA"/>
        </w:rPr>
        <w:t>Organismos Públicos Locales</w:t>
      </w:r>
      <w:r w:rsidRPr="00D90082">
        <w:rPr>
          <w:rFonts w:ascii="Trebuchet MS" w:eastAsia="Times New Roman" w:hAnsi="Trebuchet MS" w:cs="Arial"/>
          <w:sz w:val="24"/>
          <w:szCs w:val="24"/>
          <w:lang w:val="es-ES" w:eastAsia="ar-SA"/>
        </w:rPr>
        <w:t xml:space="preserve"> organizarán debates entre los candidatos a gobernador y diputados, debiendo promover la celebración de debates entre los demás cargos de elección popular a nivel local, para lo cual, las señales radiodifundidas que los </w:t>
      </w:r>
      <w:r w:rsidRPr="00D90082">
        <w:rPr>
          <w:rFonts w:ascii="Trebuchet MS" w:eastAsia="Times New Roman" w:hAnsi="Trebuchet MS" w:cs="Arial"/>
          <w:sz w:val="24"/>
          <w:szCs w:val="24"/>
          <w:lang w:eastAsia="ar-SA"/>
        </w:rPr>
        <w:t>Organismos Públicos Locales</w:t>
      </w:r>
      <w:r w:rsidRPr="00D90082">
        <w:rPr>
          <w:rFonts w:ascii="Trebuchet MS" w:eastAsia="Times New Roman" w:hAnsi="Trebuchet MS" w:cs="Arial"/>
          <w:sz w:val="24"/>
          <w:szCs w:val="24"/>
          <w:lang w:val="es-ES" w:eastAsia="ar-SA"/>
        </w:rPr>
        <w:t xml:space="preserve"> generen para este fin, podrán ser utilizadas, en vivo y en forma gratuita, por los demás concesionarios de radio y televisión, así como por otros concesionarios de telecomunicaciones, y de manera obligatoria la transmisión en vivo en el portal </w:t>
      </w:r>
      <w:r w:rsidRPr="00D90082">
        <w:rPr>
          <w:rFonts w:ascii="Trebuchet MS" w:eastAsia="Times New Roman" w:hAnsi="Trebuchet MS" w:cs="Arial"/>
          <w:i/>
          <w:sz w:val="24"/>
          <w:szCs w:val="24"/>
          <w:lang w:val="es-ES" w:eastAsia="ar-SA"/>
        </w:rPr>
        <w:t>web</w:t>
      </w:r>
      <w:r w:rsidRPr="00D90082">
        <w:rPr>
          <w:rFonts w:ascii="Trebuchet MS" w:eastAsia="Times New Roman" w:hAnsi="Trebuchet MS" w:cs="Arial"/>
          <w:sz w:val="24"/>
          <w:szCs w:val="24"/>
          <w:lang w:val="es-ES" w:eastAsia="ar-SA"/>
        </w:rPr>
        <w:t xml:space="preserve"> del Instituto.</w:t>
      </w:r>
    </w:p>
    <w:p w:rsidR="00D90082" w:rsidRPr="00D90082" w:rsidRDefault="00D90082" w:rsidP="00D90082">
      <w:pPr>
        <w:suppressAutoHyphens/>
        <w:spacing w:after="0" w:line="276" w:lineRule="auto"/>
        <w:jc w:val="both"/>
        <w:rPr>
          <w:rFonts w:ascii="Trebuchet MS" w:eastAsia="Times New Roman" w:hAnsi="Trebuchet MS" w:cs="Arial"/>
          <w:sz w:val="24"/>
          <w:szCs w:val="24"/>
          <w:lang w:val="es-ES" w:eastAsia="ar-SA"/>
        </w:rPr>
      </w:pPr>
    </w:p>
    <w:p w:rsidR="00D90082" w:rsidRPr="00D90082" w:rsidRDefault="00D90082" w:rsidP="00D90082">
      <w:pPr>
        <w:suppressAutoHyphens/>
        <w:spacing w:after="0" w:line="276" w:lineRule="auto"/>
        <w:jc w:val="both"/>
        <w:rPr>
          <w:rFonts w:ascii="Trebuchet MS" w:eastAsia="Times New Roman" w:hAnsi="Trebuchet MS" w:cs="Arial"/>
          <w:sz w:val="24"/>
          <w:szCs w:val="24"/>
          <w:lang w:val="es-ES" w:eastAsia="ar-SA"/>
        </w:rPr>
      </w:pPr>
      <w:r w:rsidRPr="00D90082">
        <w:rPr>
          <w:rFonts w:ascii="Trebuchet MS" w:eastAsia="Times New Roman" w:hAnsi="Trebuchet MS" w:cs="Arial"/>
          <w:sz w:val="24"/>
          <w:szCs w:val="24"/>
          <w:lang w:val="es-ES" w:eastAsia="ar-SA"/>
        </w:rPr>
        <w:lastRenderedPageBreak/>
        <w:t>En ese sentido, los debates deberán ser transmitidos por las señales de radio y televisión de concesionarios públicos del Estado de Jalisco.</w:t>
      </w:r>
    </w:p>
    <w:p w:rsidR="00D90082" w:rsidRPr="00D90082" w:rsidRDefault="00D90082" w:rsidP="00D90082">
      <w:pPr>
        <w:suppressAutoHyphens/>
        <w:spacing w:after="0" w:line="276" w:lineRule="auto"/>
        <w:jc w:val="both"/>
        <w:rPr>
          <w:rFonts w:ascii="Trebuchet MS" w:eastAsia="Times New Roman" w:hAnsi="Trebuchet MS" w:cs="Arial"/>
          <w:b/>
          <w:color w:val="222222"/>
          <w:sz w:val="24"/>
          <w:szCs w:val="24"/>
          <w:lang w:val="es-ES" w:eastAsia="es-MX"/>
        </w:rPr>
      </w:pPr>
    </w:p>
    <w:p w:rsidR="00590797" w:rsidRDefault="00D90082" w:rsidP="00D90082">
      <w:pPr>
        <w:shd w:val="clear" w:color="auto" w:fill="FFFFFF"/>
        <w:spacing w:after="0" w:line="276" w:lineRule="auto"/>
        <w:jc w:val="both"/>
        <w:rPr>
          <w:rFonts w:ascii="Trebuchet MS" w:eastAsia="Times New Roman" w:hAnsi="Trebuchet MS" w:cs="Times New Roman"/>
          <w:sz w:val="24"/>
          <w:szCs w:val="24"/>
          <w:lang w:val="es-ES_tradnl" w:eastAsia="ar-SA"/>
        </w:rPr>
      </w:pPr>
      <w:r w:rsidRPr="00D90082">
        <w:rPr>
          <w:rFonts w:ascii="Trebuchet MS" w:eastAsia="Times New Roman" w:hAnsi="Trebuchet MS" w:cs="Times New Roman"/>
          <w:b/>
          <w:sz w:val="24"/>
          <w:szCs w:val="24"/>
          <w:lang w:val="es-ES_tradnl" w:eastAsia="ar-SA"/>
        </w:rPr>
        <w:t xml:space="preserve">VIII. De la propuesta de Lineamientos </w:t>
      </w:r>
      <w:r w:rsidR="002D36AA">
        <w:rPr>
          <w:rFonts w:ascii="Trebuchet MS" w:eastAsia="Times New Roman" w:hAnsi="Trebuchet MS" w:cs="Times New Roman"/>
          <w:b/>
          <w:sz w:val="24"/>
          <w:szCs w:val="24"/>
          <w:lang w:val="es-ES_tradnl" w:eastAsia="ar-SA"/>
        </w:rPr>
        <w:t xml:space="preserve">para la celebración de debates </w:t>
      </w:r>
      <w:r w:rsidR="00755C05">
        <w:rPr>
          <w:rFonts w:ascii="Trebuchet MS" w:eastAsia="Times New Roman" w:hAnsi="Trebuchet MS" w:cs="Times New Roman"/>
          <w:b/>
          <w:sz w:val="24"/>
          <w:szCs w:val="24"/>
          <w:lang w:val="es-ES_tradnl" w:eastAsia="ar-SA"/>
        </w:rPr>
        <w:t>en Proceso Electoral Extraordinario</w:t>
      </w:r>
      <w:r w:rsidRPr="00D90082">
        <w:rPr>
          <w:rFonts w:ascii="Trebuchet MS" w:eastAsia="Times New Roman" w:hAnsi="Trebuchet MS" w:cs="Times New Roman"/>
          <w:b/>
          <w:sz w:val="24"/>
          <w:szCs w:val="24"/>
          <w:lang w:val="es-ES_tradnl" w:eastAsia="ar-SA"/>
        </w:rPr>
        <w:t>.</w:t>
      </w:r>
      <w:r w:rsidRPr="00D90082">
        <w:rPr>
          <w:rFonts w:ascii="Trebuchet MS" w:eastAsia="Times New Roman" w:hAnsi="Trebuchet MS" w:cs="Times New Roman"/>
          <w:sz w:val="24"/>
          <w:szCs w:val="24"/>
          <w:lang w:val="es-ES_tradnl" w:eastAsia="ar-SA"/>
        </w:rPr>
        <w:t xml:space="preserve"> </w:t>
      </w:r>
      <w:r w:rsidR="00755C05" w:rsidRPr="00755C05">
        <w:rPr>
          <w:rFonts w:ascii="Trebuchet MS" w:eastAsia="Times New Roman" w:hAnsi="Trebuchet MS" w:cs="Times New Roman"/>
          <w:sz w:val="24"/>
          <w:szCs w:val="24"/>
          <w:lang w:val="es-ES_tradnl" w:eastAsia="ar-SA"/>
        </w:rPr>
        <w:t xml:space="preserve">Con la finalidad de </w:t>
      </w:r>
      <w:r w:rsidR="00755C05">
        <w:rPr>
          <w:rFonts w:ascii="Trebuchet MS" w:eastAsia="Times New Roman" w:hAnsi="Trebuchet MS" w:cs="Times New Roman"/>
          <w:sz w:val="24"/>
          <w:szCs w:val="24"/>
          <w:lang w:val="es-ES_tradnl" w:eastAsia="ar-SA"/>
        </w:rPr>
        <w:t xml:space="preserve">hacer frente a las exigencias que conlleva la organización de debates en un proceso electoral de carácter extraordinario, en donde los plazos y procedimientos se ajustan a un periodo de tiempo mucho más corto en comparación de los que se prevén en el código para la organización de un proceso electoral ordinario; </w:t>
      </w:r>
      <w:r w:rsidR="00590797">
        <w:rPr>
          <w:rFonts w:ascii="Trebuchet MS" w:eastAsia="Times New Roman" w:hAnsi="Trebuchet MS" w:cs="Times New Roman"/>
          <w:sz w:val="24"/>
          <w:szCs w:val="24"/>
          <w:lang w:val="es-ES_tradnl" w:eastAsia="ar-SA"/>
        </w:rPr>
        <w:t>es que se implementan herramientas y mecanismos que permitirán a este organismo electoral, el cumplimiento de la normatividad electoral en el estado.</w:t>
      </w:r>
    </w:p>
    <w:p w:rsidR="00590797" w:rsidRDefault="00590797" w:rsidP="00D90082">
      <w:pPr>
        <w:shd w:val="clear" w:color="auto" w:fill="FFFFFF"/>
        <w:spacing w:after="0" w:line="276" w:lineRule="auto"/>
        <w:jc w:val="both"/>
        <w:rPr>
          <w:rFonts w:ascii="Trebuchet MS" w:eastAsia="Times New Roman" w:hAnsi="Trebuchet MS" w:cs="Times New Roman"/>
          <w:sz w:val="24"/>
          <w:szCs w:val="24"/>
          <w:lang w:val="es-ES_tradnl" w:eastAsia="ar-SA"/>
        </w:rPr>
      </w:pPr>
    </w:p>
    <w:p w:rsidR="00755C05" w:rsidRDefault="00590797" w:rsidP="00D90082">
      <w:pPr>
        <w:shd w:val="clear" w:color="auto" w:fill="FFFFFF"/>
        <w:spacing w:after="0" w:line="276" w:lineRule="auto"/>
        <w:jc w:val="both"/>
        <w:rPr>
          <w:rFonts w:ascii="Trebuchet MS" w:eastAsia="Times New Roman" w:hAnsi="Trebuchet MS" w:cs="Times New Roman"/>
          <w:sz w:val="24"/>
          <w:szCs w:val="24"/>
          <w:lang w:val="es-ES_tradnl" w:eastAsia="ar-SA"/>
        </w:rPr>
      </w:pPr>
      <w:r>
        <w:rPr>
          <w:rFonts w:ascii="Trebuchet MS" w:eastAsia="Times New Roman" w:hAnsi="Trebuchet MS" w:cs="Times New Roman"/>
          <w:sz w:val="24"/>
          <w:szCs w:val="24"/>
          <w:lang w:val="es-ES_tradnl" w:eastAsia="ar-SA"/>
        </w:rPr>
        <w:t xml:space="preserve">En ese sentido, se considera necesario contar con un documento en el que se precisen las reglas que deberán observarse en la organización, realización y vigilancia de los debates, por parte de la autoridad electoral, de los partidos políticos, las coaliciones y las candidaturas, entre otros sujetos.    </w:t>
      </w:r>
      <w:r w:rsidR="00755C05">
        <w:rPr>
          <w:rFonts w:ascii="Trebuchet MS" w:eastAsia="Times New Roman" w:hAnsi="Trebuchet MS" w:cs="Times New Roman"/>
          <w:sz w:val="24"/>
          <w:szCs w:val="24"/>
          <w:lang w:val="es-ES_tradnl" w:eastAsia="ar-SA"/>
        </w:rPr>
        <w:t xml:space="preserve">  </w:t>
      </w:r>
    </w:p>
    <w:p w:rsidR="00755C05" w:rsidRDefault="00755C05" w:rsidP="00D90082">
      <w:pPr>
        <w:shd w:val="clear" w:color="auto" w:fill="FFFFFF"/>
        <w:spacing w:after="0" w:line="276" w:lineRule="auto"/>
        <w:jc w:val="both"/>
        <w:rPr>
          <w:rFonts w:ascii="Trebuchet MS" w:eastAsia="Times New Roman" w:hAnsi="Trebuchet MS" w:cs="Times New Roman"/>
          <w:sz w:val="24"/>
          <w:szCs w:val="24"/>
          <w:lang w:val="es-ES_tradnl" w:eastAsia="ar-SA"/>
        </w:rPr>
      </w:pPr>
    </w:p>
    <w:p w:rsidR="00590797" w:rsidRDefault="00590797" w:rsidP="00D90082">
      <w:pPr>
        <w:shd w:val="clear" w:color="auto" w:fill="FFFFFF"/>
        <w:spacing w:after="0" w:line="276" w:lineRule="auto"/>
        <w:jc w:val="both"/>
        <w:rPr>
          <w:rFonts w:ascii="Trebuchet MS" w:eastAsia="Times New Roman" w:hAnsi="Trebuchet MS" w:cs="Times New Roman"/>
          <w:sz w:val="24"/>
          <w:szCs w:val="24"/>
          <w:lang w:val="es-ES_tradnl" w:eastAsia="ar-SA"/>
        </w:rPr>
      </w:pPr>
      <w:r>
        <w:rPr>
          <w:rFonts w:ascii="Trebuchet MS" w:eastAsia="Times New Roman" w:hAnsi="Trebuchet MS" w:cs="Times New Roman"/>
          <w:sz w:val="24"/>
          <w:szCs w:val="24"/>
          <w:lang w:val="es-ES_tradnl" w:eastAsia="ar-SA"/>
        </w:rPr>
        <w:t xml:space="preserve">Por tal razón, se somete a consideración de quienes integran la Comisión de Debates, el proyecto de </w:t>
      </w:r>
      <w:r w:rsidRPr="00D90082">
        <w:rPr>
          <w:rFonts w:ascii="Trebuchet MS" w:eastAsia="Times New Roman" w:hAnsi="Trebuchet MS" w:cs="Times New Roman"/>
          <w:sz w:val="24"/>
          <w:szCs w:val="24"/>
          <w:lang w:val="es-ES" w:eastAsia="ar-SA"/>
        </w:rPr>
        <w:t xml:space="preserve">Lineamientos </w:t>
      </w:r>
      <w:r w:rsidRPr="00755C05">
        <w:rPr>
          <w:rFonts w:ascii="Trebuchet MS" w:eastAsia="Times New Roman" w:hAnsi="Trebuchet MS" w:cs="Times New Roman"/>
          <w:sz w:val="24"/>
          <w:szCs w:val="24"/>
          <w:lang w:val="es-ES" w:eastAsia="ar-SA"/>
        </w:rPr>
        <w:t>para la celebración de debates en Proceso Electoral Extraordinario</w:t>
      </w:r>
      <w:r>
        <w:rPr>
          <w:rFonts w:ascii="Trebuchet MS" w:eastAsia="Times New Roman" w:hAnsi="Trebuchet MS" w:cs="Times New Roman"/>
          <w:sz w:val="24"/>
          <w:szCs w:val="24"/>
          <w:lang w:val="es-ES" w:eastAsia="ar-SA"/>
        </w:rPr>
        <w:t>, en el que se otorga a dicha Comisión, la</w:t>
      </w:r>
      <w:r w:rsidR="00C14074">
        <w:rPr>
          <w:rFonts w:ascii="Trebuchet MS" w:eastAsia="Times New Roman" w:hAnsi="Trebuchet MS" w:cs="Times New Roman"/>
          <w:sz w:val="24"/>
          <w:szCs w:val="24"/>
          <w:lang w:val="es-ES" w:eastAsia="ar-SA"/>
        </w:rPr>
        <w:t>s</w:t>
      </w:r>
      <w:r>
        <w:rPr>
          <w:rFonts w:ascii="Trebuchet MS" w:eastAsia="Times New Roman" w:hAnsi="Trebuchet MS" w:cs="Times New Roman"/>
          <w:sz w:val="24"/>
          <w:szCs w:val="24"/>
          <w:lang w:val="es-ES" w:eastAsia="ar-SA"/>
        </w:rPr>
        <w:t xml:space="preserve"> atribuci</w:t>
      </w:r>
      <w:r w:rsidR="00C14074">
        <w:rPr>
          <w:rFonts w:ascii="Trebuchet MS" w:eastAsia="Times New Roman" w:hAnsi="Trebuchet MS" w:cs="Times New Roman"/>
          <w:sz w:val="24"/>
          <w:szCs w:val="24"/>
          <w:lang w:val="es-ES" w:eastAsia="ar-SA"/>
        </w:rPr>
        <w:t>o</w:t>
      </w:r>
      <w:r>
        <w:rPr>
          <w:rFonts w:ascii="Trebuchet MS" w:eastAsia="Times New Roman" w:hAnsi="Trebuchet MS" w:cs="Times New Roman"/>
          <w:sz w:val="24"/>
          <w:szCs w:val="24"/>
          <w:lang w:val="es-ES" w:eastAsia="ar-SA"/>
        </w:rPr>
        <w:t>n</w:t>
      </w:r>
      <w:r w:rsidR="00C14074">
        <w:rPr>
          <w:rFonts w:ascii="Trebuchet MS" w:eastAsia="Times New Roman" w:hAnsi="Trebuchet MS" w:cs="Times New Roman"/>
          <w:sz w:val="24"/>
          <w:szCs w:val="24"/>
          <w:lang w:val="es-ES" w:eastAsia="ar-SA"/>
        </w:rPr>
        <w:t>es</w:t>
      </w:r>
      <w:r>
        <w:rPr>
          <w:rFonts w:ascii="Trebuchet MS" w:eastAsia="Times New Roman" w:hAnsi="Trebuchet MS" w:cs="Times New Roman"/>
          <w:sz w:val="24"/>
          <w:szCs w:val="24"/>
          <w:lang w:val="es-ES" w:eastAsia="ar-SA"/>
        </w:rPr>
        <w:t xml:space="preserve"> </w:t>
      </w:r>
      <w:r w:rsidR="00C14074">
        <w:rPr>
          <w:rFonts w:ascii="Trebuchet MS" w:eastAsia="Times New Roman" w:hAnsi="Trebuchet MS" w:cs="Times New Roman"/>
          <w:sz w:val="24"/>
          <w:szCs w:val="24"/>
          <w:lang w:val="es-ES" w:eastAsia="ar-SA"/>
        </w:rPr>
        <w:t xml:space="preserve">que en un proceso electoral ordinario le corresponderían a los consejos distritales o municipales, ello con el objetivo de que tales órganos concentren su atención en otras actividades.     </w:t>
      </w:r>
      <w:r>
        <w:rPr>
          <w:rFonts w:ascii="Trebuchet MS" w:eastAsia="Times New Roman" w:hAnsi="Trebuchet MS" w:cs="Times New Roman"/>
          <w:sz w:val="24"/>
          <w:szCs w:val="24"/>
          <w:lang w:val="es-ES" w:eastAsia="ar-SA"/>
        </w:rPr>
        <w:t xml:space="preserve"> </w:t>
      </w:r>
      <w:r>
        <w:rPr>
          <w:rFonts w:ascii="Trebuchet MS" w:eastAsia="Times New Roman" w:hAnsi="Trebuchet MS" w:cs="Times New Roman"/>
          <w:sz w:val="24"/>
          <w:szCs w:val="24"/>
          <w:lang w:val="es-ES_tradnl" w:eastAsia="ar-SA"/>
        </w:rPr>
        <w:t xml:space="preserve"> </w:t>
      </w:r>
    </w:p>
    <w:p w:rsidR="00590797" w:rsidRDefault="00590797" w:rsidP="00D90082">
      <w:pPr>
        <w:shd w:val="clear" w:color="auto" w:fill="FFFFFF"/>
        <w:spacing w:after="0" w:line="276" w:lineRule="auto"/>
        <w:jc w:val="both"/>
        <w:rPr>
          <w:rFonts w:ascii="Trebuchet MS" w:eastAsia="Times New Roman" w:hAnsi="Trebuchet MS" w:cs="Times New Roman"/>
          <w:sz w:val="24"/>
          <w:szCs w:val="24"/>
          <w:lang w:val="es-ES_tradnl" w:eastAsia="ar-SA"/>
        </w:rPr>
      </w:pPr>
    </w:p>
    <w:p w:rsidR="000B16D5" w:rsidRDefault="000B16D5" w:rsidP="00D90082">
      <w:pPr>
        <w:shd w:val="clear" w:color="auto" w:fill="FFFFFF"/>
        <w:spacing w:after="0" w:line="276" w:lineRule="auto"/>
        <w:jc w:val="both"/>
        <w:rPr>
          <w:rFonts w:ascii="Trebuchet MS" w:eastAsia="Times New Roman" w:hAnsi="Trebuchet MS" w:cs="Times New Roman"/>
          <w:sz w:val="24"/>
          <w:szCs w:val="24"/>
          <w:lang w:val="es-ES_tradnl" w:eastAsia="ar-SA"/>
        </w:rPr>
      </w:pPr>
      <w:r>
        <w:rPr>
          <w:rFonts w:ascii="Trebuchet MS" w:eastAsia="Times New Roman" w:hAnsi="Trebuchet MS" w:cs="Times New Roman"/>
          <w:sz w:val="24"/>
          <w:szCs w:val="24"/>
          <w:lang w:val="es-ES_tradnl" w:eastAsia="ar-SA"/>
        </w:rPr>
        <w:t>De mayor importancia, resulta señalar que en el proyecto de Lineamientos, se prevé un plazo de 48 horas, contadas a partir de la conclusión de la sesión en que el Consejo General apruebe el registro de las candidaturas, para solicitar un debate.</w:t>
      </w:r>
    </w:p>
    <w:p w:rsidR="000B16D5" w:rsidRDefault="000B16D5" w:rsidP="00D90082">
      <w:pPr>
        <w:shd w:val="clear" w:color="auto" w:fill="FFFFFF"/>
        <w:spacing w:after="0" w:line="276" w:lineRule="auto"/>
        <w:jc w:val="both"/>
        <w:rPr>
          <w:rFonts w:ascii="Trebuchet MS" w:eastAsia="Times New Roman" w:hAnsi="Trebuchet MS" w:cs="Times New Roman"/>
          <w:sz w:val="24"/>
          <w:szCs w:val="24"/>
          <w:lang w:val="es-ES_tradnl" w:eastAsia="ar-SA"/>
        </w:rPr>
      </w:pPr>
    </w:p>
    <w:p w:rsidR="000B16D5" w:rsidRDefault="000B16D5" w:rsidP="00D90082">
      <w:pPr>
        <w:shd w:val="clear" w:color="auto" w:fill="FFFFFF"/>
        <w:spacing w:after="0" w:line="276" w:lineRule="auto"/>
        <w:jc w:val="both"/>
        <w:rPr>
          <w:rFonts w:ascii="Trebuchet MS" w:eastAsia="Times New Roman" w:hAnsi="Trebuchet MS" w:cs="Times New Roman"/>
          <w:sz w:val="24"/>
          <w:szCs w:val="24"/>
          <w:lang w:val="es-ES_tradnl" w:eastAsia="ar-SA"/>
        </w:rPr>
      </w:pPr>
      <w:r>
        <w:rPr>
          <w:rFonts w:ascii="Trebuchet MS" w:eastAsia="Times New Roman" w:hAnsi="Trebuchet MS" w:cs="Times New Roman"/>
          <w:sz w:val="24"/>
          <w:szCs w:val="24"/>
          <w:lang w:val="es-ES_tradnl" w:eastAsia="ar-SA"/>
        </w:rPr>
        <w:t>Lo anterior, tiene sustento, como se dijo en líneas precedentes, en el hecho de que todos los plazos y procedimientos en un proceso electoral extraordinario, se reducen con la finalidad de poder agotar todas sus etapas y estar en posibilidad de llevar a cabo la elección de los cargos de elección popular que corresponda</w:t>
      </w:r>
      <w:r w:rsidR="005F31AE">
        <w:rPr>
          <w:rFonts w:ascii="Trebuchet MS" w:eastAsia="Times New Roman" w:hAnsi="Trebuchet MS" w:cs="Times New Roman"/>
          <w:sz w:val="24"/>
          <w:szCs w:val="24"/>
          <w:lang w:val="es-ES_tradnl" w:eastAsia="ar-SA"/>
        </w:rPr>
        <w:t xml:space="preserve"> y quienes sean electos, ocupen y desempeñen el cargo para el cual fueron elegidos, lo antes posible</w:t>
      </w:r>
      <w:r>
        <w:rPr>
          <w:rFonts w:ascii="Trebuchet MS" w:eastAsia="Times New Roman" w:hAnsi="Trebuchet MS" w:cs="Times New Roman"/>
          <w:sz w:val="24"/>
          <w:szCs w:val="24"/>
          <w:lang w:val="es-ES_tradnl" w:eastAsia="ar-SA"/>
        </w:rPr>
        <w:t xml:space="preserve">.     </w:t>
      </w:r>
    </w:p>
    <w:p w:rsidR="000B16D5" w:rsidRDefault="000B16D5" w:rsidP="00D90082">
      <w:pPr>
        <w:shd w:val="clear" w:color="auto" w:fill="FFFFFF"/>
        <w:spacing w:after="0" w:line="276" w:lineRule="auto"/>
        <w:jc w:val="both"/>
        <w:rPr>
          <w:rFonts w:ascii="Trebuchet MS" w:eastAsia="Times New Roman" w:hAnsi="Trebuchet MS" w:cs="Times New Roman"/>
          <w:sz w:val="24"/>
          <w:szCs w:val="24"/>
          <w:lang w:val="es-ES_tradnl" w:eastAsia="ar-SA"/>
        </w:rPr>
      </w:pPr>
    </w:p>
    <w:p w:rsidR="00D90082" w:rsidRPr="00D90082" w:rsidRDefault="005F31AE" w:rsidP="00D90082">
      <w:pPr>
        <w:shd w:val="clear" w:color="auto" w:fill="FFFFFF"/>
        <w:spacing w:after="0" w:line="276"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_tradnl" w:eastAsia="ar-SA"/>
        </w:rPr>
        <w:lastRenderedPageBreak/>
        <w:t>Además de lo anterior, e</w:t>
      </w:r>
      <w:r w:rsidR="00C14074">
        <w:rPr>
          <w:rFonts w:ascii="Trebuchet MS" w:eastAsia="Times New Roman" w:hAnsi="Trebuchet MS" w:cs="Times New Roman"/>
          <w:sz w:val="24"/>
          <w:szCs w:val="24"/>
          <w:lang w:val="es-ES" w:eastAsia="ar-SA"/>
        </w:rPr>
        <w:t xml:space="preserve">n el documento </w:t>
      </w:r>
      <w:r w:rsidR="00C14074" w:rsidRPr="00C14074">
        <w:rPr>
          <w:rFonts w:ascii="Trebuchet MS" w:eastAsia="Times New Roman" w:hAnsi="Trebuchet MS" w:cs="Times New Roman"/>
          <w:b/>
          <w:sz w:val="24"/>
          <w:szCs w:val="24"/>
          <w:lang w:val="es-ES" w:eastAsia="ar-SA"/>
        </w:rPr>
        <w:t>ANEXO</w:t>
      </w:r>
      <w:r w:rsidR="00D90082" w:rsidRPr="00D90082">
        <w:rPr>
          <w:rFonts w:ascii="Trebuchet MS" w:eastAsia="Times New Roman" w:hAnsi="Trebuchet MS" w:cs="Times New Roman"/>
          <w:sz w:val="24"/>
          <w:szCs w:val="24"/>
          <w:lang w:val="es-ES" w:eastAsia="ar-SA"/>
        </w:rPr>
        <w:t>, se ha tratado de utilizar un lenguaje incluyente, que permita visibilizar la equidad entre los géneros, a efecto de abonar a la igualdad sustantiva ent</w:t>
      </w:r>
      <w:r w:rsidR="00755C05">
        <w:rPr>
          <w:rFonts w:ascii="Trebuchet MS" w:eastAsia="Times New Roman" w:hAnsi="Trebuchet MS" w:cs="Times New Roman"/>
          <w:sz w:val="24"/>
          <w:szCs w:val="24"/>
          <w:lang w:val="es-ES" w:eastAsia="ar-SA"/>
        </w:rPr>
        <w:t>r</w:t>
      </w:r>
      <w:r w:rsidR="00D90082" w:rsidRPr="00D90082">
        <w:rPr>
          <w:rFonts w:ascii="Trebuchet MS" w:eastAsia="Times New Roman" w:hAnsi="Trebuchet MS" w:cs="Times New Roman"/>
          <w:sz w:val="24"/>
          <w:szCs w:val="24"/>
          <w:lang w:val="es-ES" w:eastAsia="ar-SA"/>
        </w:rPr>
        <w:t xml:space="preserve">e los mismos. </w:t>
      </w: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val="es-ES" w:eastAsia="ar-SA"/>
        </w:rPr>
      </w:pP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val="es-ES" w:eastAsia="ar-SA"/>
        </w:rPr>
      </w:pPr>
      <w:r w:rsidRPr="00D90082">
        <w:rPr>
          <w:rFonts w:ascii="Trebuchet MS" w:eastAsia="Times New Roman" w:hAnsi="Trebuchet MS" w:cs="Times New Roman"/>
          <w:sz w:val="24"/>
          <w:szCs w:val="24"/>
          <w:lang w:val="es-ES" w:eastAsia="ar-SA"/>
        </w:rPr>
        <w:t xml:space="preserve">De igual forma, en los Lineamientos </w:t>
      </w:r>
      <w:r w:rsidR="002D36AA" w:rsidRPr="002D36AA">
        <w:rPr>
          <w:rFonts w:ascii="Trebuchet MS" w:eastAsia="Times New Roman" w:hAnsi="Trebuchet MS" w:cs="Times New Roman"/>
          <w:sz w:val="24"/>
          <w:szCs w:val="24"/>
          <w:lang w:val="es-ES" w:eastAsia="ar-SA"/>
        </w:rPr>
        <w:t>para</w:t>
      </w:r>
      <w:r w:rsidR="002D36AA">
        <w:rPr>
          <w:rFonts w:ascii="Trebuchet MS" w:eastAsia="Times New Roman" w:hAnsi="Trebuchet MS" w:cs="Times New Roman"/>
          <w:sz w:val="24"/>
          <w:szCs w:val="24"/>
          <w:lang w:val="es-ES" w:eastAsia="ar-SA"/>
        </w:rPr>
        <w:t xml:space="preserve"> </w:t>
      </w:r>
      <w:r w:rsidR="002D36AA" w:rsidRPr="002D36AA">
        <w:rPr>
          <w:rFonts w:ascii="Trebuchet MS" w:eastAsia="Times New Roman" w:hAnsi="Trebuchet MS" w:cs="Times New Roman"/>
          <w:sz w:val="24"/>
          <w:szCs w:val="24"/>
          <w:lang w:val="es-ES" w:eastAsia="ar-SA"/>
        </w:rPr>
        <w:t>la celebración de debates en proceso</w:t>
      </w:r>
      <w:r w:rsidR="00755C05">
        <w:rPr>
          <w:rFonts w:ascii="Trebuchet MS" w:eastAsia="Times New Roman" w:hAnsi="Trebuchet MS" w:cs="Times New Roman"/>
          <w:sz w:val="24"/>
          <w:szCs w:val="24"/>
          <w:lang w:val="es-ES" w:eastAsia="ar-SA"/>
        </w:rPr>
        <w:t xml:space="preserve"> electoral </w:t>
      </w:r>
      <w:r w:rsidR="002D36AA" w:rsidRPr="002D36AA">
        <w:rPr>
          <w:rFonts w:ascii="Trebuchet MS" w:eastAsia="Times New Roman" w:hAnsi="Trebuchet MS" w:cs="Times New Roman"/>
          <w:sz w:val="24"/>
          <w:szCs w:val="24"/>
          <w:lang w:val="es-ES" w:eastAsia="ar-SA"/>
        </w:rPr>
        <w:t>extraordinario</w:t>
      </w:r>
      <w:r w:rsidRPr="00D90082">
        <w:rPr>
          <w:rFonts w:ascii="Trebuchet MS" w:eastAsia="Times New Roman" w:hAnsi="Trebuchet MS" w:cs="Times New Roman"/>
          <w:sz w:val="24"/>
          <w:szCs w:val="24"/>
          <w:lang w:val="es-ES" w:eastAsia="ar-SA"/>
        </w:rPr>
        <w:t xml:space="preserve">, se busca establecer con claridad las reglas contenidas en el </w:t>
      </w:r>
      <w:r w:rsidR="002D36AA">
        <w:rPr>
          <w:rFonts w:ascii="Trebuchet MS" w:eastAsia="Times New Roman" w:hAnsi="Trebuchet MS" w:cs="Times New Roman"/>
          <w:sz w:val="24"/>
          <w:szCs w:val="24"/>
          <w:lang w:val="es-ES" w:eastAsia="ar-SA"/>
        </w:rPr>
        <w:t>Reglamento de Debates</w:t>
      </w:r>
      <w:r w:rsidRPr="00D90082">
        <w:rPr>
          <w:rFonts w:ascii="Trebuchet MS" w:eastAsia="Times New Roman" w:hAnsi="Trebuchet MS" w:cs="Times New Roman"/>
          <w:sz w:val="24"/>
          <w:szCs w:val="24"/>
          <w:lang w:val="es-ES" w:eastAsia="ar-SA"/>
        </w:rPr>
        <w:t>, con la finalidad de determinar de manera clara y precisa</w:t>
      </w:r>
      <w:r w:rsidR="002D36AA">
        <w:rPr>
          <w:rFonts w:ascii="Trebuchet MS" w:eastAsia="Times New Roman" w:hAnsi="Trebuchet MS" w:cs="Times New Roman"/>
          <w:sz w:val="24"/>
          <w:szCs w:val="24"/>
          <w:lang w:val="es-ES" w:eastAsia="ar-SA"/>
        </w:rPr>
        <w:t>,</w:t>
      </w:r>
      <w:r w:rsidRPr="00D90082">
        <w:rPr>
          <w:rFonts w:ascii="Trebuchet MS" w:eastAsia="Times New Roman" w:hAnsi="Trebuchet MS" w:cs="Times New Roman"/>
          <w:sz w:val="24"/>
          <w:szCs w:val="24"/>
          <w:lang w:val="es-ES" w:eastAsia="ar-SA"/>
        </w:rPr>
        <w:t xml:space="preserve"> la forma en que se organizarán y se desarrollarán los debates entre las candidaturas a los diferentes cargos de elección popular en el estado, brindando con ello certeza a los partidos políticos, candidaturas independientes y a la ciudadanía en general.</w:t>
      </w:r>
    </w:p>
    <w:p w:rsidR="00D90082" w:rsidRPr="00D90082" w:rsidRDefault="00D90082" w:rsidP="00D90082">
      <w:pPr>
        <w:suppressAutoHyphens/>
        <w:spacing w:after="0" w:line="276" w:lineRule="auto"/>
        <w:jc w:val="both"/>
        <w:rPr>
          <w:rFonts w:ascii="Trebuchet MS" w:eastAsia="Times New Roman" w:hAnsi="Trebuchet MS" w:cs="Times New Roman"/>
          <w:b/>
          <w:sz w:val="24"/>
          <w:szCs w:val="24"/>
          <w:lang w:val="es-ES" w:eastAsia="ar-SA"/>
        </w:rPr>
      </w:pPr>
    </w:p>
    <w:p w:rsidR="00765004" w:rsidRDefault="00C14074" w:rsidP="00D90082">
      <w:pPr>
        <w:suppressAutoHyphens/>
        <w:spacing w:after="0" w:line="276"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Así mismo, con la intención de facilitar a las candidaturas y a los representantes de los partidos políticos y coaliciones, el acceso a este tipo de herramientas, como es el debate, se </w:t>
      </w:r>
      <w:r w:rsidR="00765004">
        <w:rPr>
          <w:rFonts w:ascii="Trebuchet MS" w:eastAsia="Times New Roman" w:hAnsi="Trebuchet MS" w:cs="Times New Roman"/>
          <w:sz w:val="24"/>
          <w:szCs w:val="24"/>
          <w:lang w:val="es-ES" w:eastAsia="ar-SA"/>
        </w:rPr>
        <w:t xml:space="preserve">ha redactado un documento que se denomina </w:t>
      </w:r>
      <w:r w:rsidR="00765004" w:rsidRPr="00765004">
        <w:rPr>
          <w:rFonts w:ascii="Trebuchet MS" w:eastAsia="Times New Roman" w:hAnsi="Trebuchet MS" w:cs="Times New Roman"/>
          <w:b/>
          <w:sz w:val="24"/>
          <w:szCs w:val="24"/>
          <w:lang w:val="es-ES" w:eastAsia="ar-SA"/>
        </w:rPr>
        <w:t>“F</w:t>
      </w:r>
      <w:r w:rsidRPr="00765004">
        <w:rPr>
          <w:rFonts w:ascii="Trebuchet MS" w:eastAsia="Times New Roman" w:hAnsi="Trebuchet MS" w:cs="Times New Roman"/>
          <w:b/>
          <w:sz w:val="24"/>
          <w:szCs w:val="24"/>
          <w:lang w:val="es-ES" w:eastAsia="ar-SA"/>
        </w:rPr>
        <w:t>ormato</w:t>
      </w:r>
      <w:r w:rsidR="00765004" w:rsidRPr="00765004">
        <w:rPr>
          <w:rFonts w:ascii="Trebuchet MS" w:eastAsia="Times New Roman" w:hAnsi="Trebuchet MS" w:cs="Times New Roman"/>
          <w:b/>
          <w:sz w:val="24"/>
          <w:szCs w:val="24"/>
          <w:lang w:val="es-ES" w:eastAsia="ar-SA"/>
        </w:rPr>
        <w:t xml:space="preserve"> solicitud de debate”</w:t>
      </w:r>
      <w:r w:rsidR="00765004">
        <w:rPr>
          <w:rFonts w:ascii="Trebuchet MS" w:eastAsia="Times New Roman" w:hAnsi="Trebuchet MS" w:cs="Times New Roman"/>
          <w:sz w:val="24"/>
          <w:szCs w:val="24"/>
          <w:lang w:val="es-ES" w:eastAsia="ar-SA"/>
        </w:rPr>
        <w:t>, en el cual se contienen los requisitos previstos en el artículo 5 del proyecto de Lineamientos, dejando solo los espacios necesarios para ser llenados por quien teniendo la calidad de candidato o candidata, o representante de partido político o coalición, solicite un debate a la autoridad electoral.</w:t>
      </w:r>
    </w:p>
    <w:p w:rsidR="00C14074" w:rsidRDefault="00C14074" w:rsidP="00D90082">
      <w:pPr>
        <w:suppressAutoHyphens/>
        <w:spacing w:after="0" w:line="276" w:lineRule="auto"/>
        <w:jc w:val="both"/>
        <w:rPr>
          <w:rFonts w:ascii="Trebuchet MS" w:eastAsia="Times New Roman" w:hAnsi="Trebuchet MS" w:cs="Times New Roman"/>
          <w:sz w:val="24"/>
          <w:szCs w:val="24"/>
          <w:lang w:val="es-ES" w:eastAsia="ar-SA"/>
        </w:rPr>
      </w:pPr>
    </w:p>
    <w:p w:rsidR="00D90082" w:rsidRPr="00D90082" w:rsidRDefault="00D90082" w:rsidP="00D90082">
      <w:pPr>
        <w:suppressAutoHyphens/>
        <w:spacing w:after="0" w:line="276" w:lineRule="auto"/>
        <w:jc w:val="both"/>
        <w:rPr>
          <w:rFonts w:ascii="Trebuchet MS" w:eastAsia="Times New Roman" w:hAnsi="Trebuchet MS" w:cs="Arial"/>
          <w:sz w:val="24"/>
          <w:szCs w:val="24"/>
          <w:lang w:val="es-ES" w:eastAsia="es-MX"/>
        </w:rPr>
      </w:pPr>
      <w:r w:rsidRPr="00D90082">
        <w:rPr>
          <w:rFonts w:ascii="Trebuchet MS" w:eastAsia="Times New Roman" w:hAnsi="Trebuchet MS" w:cs="Times New Roman"/>
          <w:sz w:val="24"/>
          <w:szCs w:val="24"/>
          <w:lang w:val="es-ES" w:eastAsia="ar-SA"/>
        </w:rPr>
        <w:t>Por lo tanto, esta Comisión somete a cons</w:t>
      </w:r>
      <w:r w:rsidR="004F34F5">
        <w:rPr>
          <w:rFonts w:ascii="Trebuchet MS" w:eastAsia="Times New Roman" w:hAnsi="Trebuchet MS" w:cs="Times New Roman"/>
          <w:sz w:val="24"/>
          <w:szCs w:val="24"/>
          <w:lang w:val="es-ES" w:eastAsia="ar-SA"/>
        </w:rPr>
        <w:t>ideración de sus integrantes, el</w:t>
      </w:r>
      <w:r w:rsidRPr="00D90082">
        <w:rPr>
          <w:rFonts w:ascii="Trebuchet MS" w:eastAsia="Times New Roman" w:hAnsi="Trebuchet MS" w:cs="Times New Roman"/>
          <w:sz w:val="24"/>
          <w:szCs w:val="24"/>
          <w:lang w:val="es-ES" w:eastAsia="ar-SA"/>
        </w:rPr>
        <w:t xml:space="preserve"> pro</w:t>
      </w:r>
      <w:r w:rsidR="004F34F5">
        <w:rPr>
          <w:rFonts w:ascii="Trebuchet MS" w:eastAsia="Times New Roman" w:hAnsi="Trebuchet MS" w:cs="Times New Roman"/>
          <w:sz w:val="24"/>
          <w:szCs w:val="24"/>
          <w:lang w:val="es-ES" w:eastAsia="ar-SA"/>
        </w:rPr>
        <w:t xml:space="preserve">yecto </w:t>
      </w:r>
      <w:r w:rsidRPr="00D90082">
        <w:rPr>
          <w:rFonts w:ascii="Trebuchet MS" w:eastAsia="Times New Roman" w:hAnsi="Trebuchet MS" w:cs="Times New Roman"/>
          <w:sz w:val="24"/>
          <w:szCs w:val="24"/>
          <w:lang w:val="es-ES" w:eastAsia="ar-SA"/>
        </w:rPr>
        <w:t xml:space="preserve">de Lineamientos </w:t>
      </w:r>
      <w:r w:rsidR="00E27347" w:rsidRPr="002D36AA">
        <w:rPr>
          <w:rFonts w:ascii="Trebuchet MS" w:eastAsia="Times New Roman" w:hAnsi="Trebuchet MS" w:cs="Times New Roman"/>
          <w:sz w:val="24"/>
          <w:szCs w:val="24"/>
          <w:lang w:val="es-ES" w:eastAsia="ar-SA"/>
        </w:rPr>
        <w:t>para</w:t>
      </w:r>
      <w:r w:rsidR="00E27347">
        <w:rPr>
          <w:rFonts w:ascii="Trebuchet MS" w:eastAsia="Times New Roman" w:hAnsi="Trebuchet MS" w:cs="Times New Roman"/>
          <w:sz w:val="24"/>
          <w:szCs w:val="24"/>
          <w:lang w:val="es-ES" w:eastAsia="ar-SA"/>
        </w:rPr>
        <w:t xml:space="preserve"> </w:t>
      </w:r>
      <w:r w:rsidR="00E27347" w:rsidRPr="002D36AA">
        <w:rPr>
          <w:rFonts w:ascii="Trebuchet MS" w:eastAsia="Times New Roman" w:hAnsi="Trebuchet MS" w:cs="Times New Roman"/>
          <w:sz w:val="24"/>
          <w:szCs w:val="24"/>
          <w:lang w:val="es-ES" w:eastAsia="ar-SA"/>
        </w:rPr>
        <w:t xml:space="preserve">la celebración de debates en </w:t>
      </w:r>
      <w:r w:rsidR="00755C05">
        <w:rPr>
          <w:rFonts w:ascii="Trebuchet MS" w:eastAsia="Times New Roman" w:hAnsi="Trebuchet MS" w:cs="Times New Roman"/>
          <w:sz w:val="24"/>
          <w:szCs w:val="24"/>
          <w:lang w:val="es-ES" w:eastAsia="ar-SA"/>
        </w:rPr>
        <w:t>P</w:t>
      </w:r>
      <w:r w:rsidR="00E27347" w:rsidRPr="002D36AA">
        <w:rPr>
          <w:rFonts w:ascii="Trebuchet MS" w:eastAsia="Times New Roman" w:hAnsi="Trebuchet MS" w:cs="Times New Roman"/>
          <w:sz w:val="24"/>
          <w:szCs w:val="24"/>
          <w:lang w:val="es-ES" w:eastAsia="ar-SA"/>
        </w:rPr>
        <w:t xml:space="preserve">roceso </w:t>
      </w:r>
      <w:r w:rsidR="00755C05">
        <w:rPr>
          <w:rFonts w:ascii="Trebuchet MS" w:eastAsia="Times New Roman" w:hAnsi="Trebuchet MS" w:cs="Times New Roman"/>
          <w:sz w:val="24"/>
          <w:szCs w:val="24"/>
          <w:lang w:val="es-ES" w:eastAsia="ar-SA"/>
        </w:rPr>
        <w:t>Electoral E</w:t>
      </w:r>
      <w:r w:rsidR="00E27347" w:rsidRPr="002D36AA">
        <w:rPr>
          <w:rFonts w:ascii="Trebuchet MS" w:eastAsia="Times New Roman" w:hAnsi="Trebuchet MS" w:cs="Times New Roman"/>
          <w:sz w:val="24"/>
          <w:szCs w:val="24"/>
          <w:lang w:val="es-ES" w:eastAsia="ar-SA"/>
        </w:rPr>
        <w:t>xtraordinario</w:t>
      </w:r>
      <w:r w:rsidR="00E27347">
        <w:rPr>
          <w:rFonts w:ascii="Trebuchet MS" w:eastAsia="Times New Roman" w:hAnsi="Trebuchet MS" w:cs="Times New Roman"/>
          <w:sz w:val="24"/>
          <w:szCs w:val="24"/>
          <w:lang w:val="es-ES" w:eastAsia="ar-SA"/>
        </w:rPr>
        <w:t>,</w:t>
      </w:r>
      <w:r w:rsidR="00E27347" w:rsidRPr="00D90082">
        <w:rPr>
          <w:rFonts w:ascii="Trebuchet MS" w:eastAsia="Times New Roman" w:hAnsi="Trebuchet MS" w:cs="Times New Roman"/>
          <w:sz w:val="24"/>
          <w:szCs w:val="24"/>
          <w:lang w:val="es-ES" w:eastAsia="ar-SA"/>
        </w:rPr>
        <w:t xml:space="preserve"> </w:t>
      </w:r>
      <w:r w:rsidRPr="00D90082">
        <w:rPr>
          <w:rFonts w:ascii="Trebuchet MS" w:eastAsia="Times New Roman" w:hAnsi="Trebuchet MS" w:cs="Arial"/>
          <w:sz w:val="24"/>
          <w:szCs w:val="24"/>
          <w:lang w:val="es-ES" w:eastAsia="es-MX"/>
        </w:rPr>
        <w:t>en los términos del</w:t>
      </w:r>
      <w:r w:rsidR="00E27347">
        <w:rPr>
          <w:rFonts w:ascii="Trebuchet MS" w:eastAsia="Times New Roman" w:hAnsi="Trebuchet MS" w:cs="Arial"/>
          <w:sz w:val="24"/>
          <w:szCs w:val="24"/>
          <w:lang w:val="es-ES" w:eastAsia="es-MX"/>
        </w:rPr>
        <w:t xml:space="preserve"> documento</w:t>
      </w:r>
      <w:r w:rsidRPr="00D90082">
        <w:rPr>
          <w:rFonts w:ascii="Trebuchet MS" w:eastAsia="Times New Roman" w:hAnsi="Trebuchet MS" w:cs="Arial"/>
          <w:sz w:val="24"/>
          <w:szCs w:val="24"/>
          <w:lang w:val="es-ES" w:eastAsia="es-MX"/>
        </w:rPr>
        <w:t xml:space="preserve"> </w:t>
      </w:r>
      <w:r w:rsidRPr="00D90082">
        <w:rPr>
          <w:rFonts w:ascii="Trebuchet MS" w:eastAsia="Times New Roman" w:hAnsi="Trebuchet MS" w:cs="Arial"/>
          <w:b/>
          <w:sz w:val="24"/>
          <w:szCs w:val="24"/>
          <w:lang w:val="es-ES" w:eastAsia="es-MX"/>
        </w:rPr>
        <w:t>ANEXO</w:t>
      </w:r>
      <w:r w:rsidRPr="00D90082">
        <w:rPr>
          <w:rFonts w:ascii="Trebuchet MS" w:eastAsia="Times New Roman" w:hAnsi="Trebuchet MS" w:cs="Arial"/>
          <w:sz w:val="24"/>
          <w:szCs w:val="24"/>
          <w:lang w:val="es-ES" w:eastAsia="es-MX"/>
        </w:rPr>
        <w:t>.</w:t>
      </w:r>
    </w:p>
    <w:p w:rsidR="00D90082" w:rsidRPr="00D90082" w:rsidRDefault="00D90082" w:rsidP="00D90082">
      <w:pPr>
        <w:suppressAutoHyphens/>
        <w:spacing w:after="0" w:line="276" w:lineRule="auto"/>
        <w:jc w:val="both"/>
        <w:rPr>
          <w:rFonts w:ascii="Trebuchet MS" w:eastAsia="Times New Roman" w:hAnsi="Trebuchet MS" w:cs="Arial"/>
          <w:bCs/>
          <w:sz w:val="24"/>
          <w:szCs w:val="24"/>
          <w:lang w:val="es-ES" w:eastAsia="ar-SA"/>
        </w:rPr>
      </w:pP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eastAsia="ar-SA"/>
        </w:rPr>
      </w:pPr>
      <w:r w:rsidRPr="00D90082">
        <w:rPr>
          <w:rFonts w:ascii="Trebuchet MS" w:eastAsia="Times New Roman" w:hAnsi="Trebuchet MS" w:cs="Arial"/>
          <w:bCs/>
          <w:sz w:val="24"/>
          <w:szCs w:val="24"/>
          <w:lang w:val="es-ES" w:eastAsia="ar-SA"/>
        </w:rPr>
        <w:t>En otro orden de ideas, una vez que se apruebe el presente acuerdo, s</w:t>
      </w:r>
      <w:r w:rsidRPr="00D90082">
        <w:rPr>
          <w:rFonts w:ascii="Trebuchet MS" w:eastAsia="Times New Roman" w:hAnsi="Trebuchet MS" w:cs="Traditional Arabic"/>
          <w:sz w:val="24"/>
          <w:szCs w:val="24"/>
          <w:lang w:val="es-ES" w:eastAsia="ar-SA"/>
        </w:rPr>
        <w:t xml:space="preserve">e instruye a la Secretaría Técnica para que turne </w:t>
      </w:r>
      <w:r w:rsidRPr="00D90082">
        <w:rPr>
          <w:rFonts w:ascii="Trebuchet MS" w:eastAsia="Times New Roman" w:hAnsi="Trebuchet MS" w:cs="Times New Roman"/>
          <w:sz w:val="24"/>
          <w:szCs w:val="24"/>
          <w:lang w:val="es-ES" w:eastAsia="ar-SA"/>
        </w:rPr>
        <w:t xml:space="preserve">a la Secretaría Ejecutiva, </w:t>
      </w:r>
      <w:r w:rsidR="00E27347">
        <w:rPr>
          <w:rFonts w:ascii="Trebuchet MS" w:eastAsia="Times New Roman" w:hAnsi="Trebuchet MS" w:cs="Times New Roman"/>
          <w:sz w:val="24"/>
          <w:szCs w:val="24"/>
          <w:lang w:val="es-ES" w:eastAsia="ar-SA"/>
        </w:rPr>
        <w:t xml:space="preserve">el documento ANEXO en el que se contiene el proyecto de </w:t>
      </w:r>
      <w:r w:rsidRPr="00D90082">
        <w:rPr>
          <w:rFonts w:ascii="Trebuchet MS" w:eastAsia="Times New Roman" w:hAnsi="Trebuchet MS" w:cs="Times New Roman"/>
          <w:sz w:val="24"/>
          <w:szCs w:val="24"/>
          <w:lang w:val="es-ES" w:eastAsia="ar-SA"/>
        </w:rPr>
        <w:t xml:space="preserve">Lineamientos </w:t>
      </w:r>
      <w:r w:rsidR="00E27347" w:rsidRPr="002D36AA">
        <w:rPr>
          <w:rFonts w:ascii="Trebuchet MS" w:eastAsia="Times New Roman" w:hAnsi="Trebuchet MS" w:cs="Times New Roman"/>
          <w:sz w:val="24"/>
          <w:szCs w:val="24"/>
          <w:lang w:val="es-ES" w:eastAsia="ar-SA"/>
        </w:rPr>
        <w:t>para</w:t>
      </w:r>
      <w:r w:rsidR="00E27347">
        <w:rPr>
          <w:rFonts w:ascii="Trebuchet MS" w:eastAsia="Times New Roman" w:hAnsi="Trebuchet MS" w:cs="Times New Roman"/>
          <w:sz w:val="24"/>
          <w:szCs w:val="24"/>
          <w:lang w:val="es-ES" w:eastAsia="ar-SA"/>
        </w:rPr>
        <w:t xml:space="preserve"> </w:t>
      </w:r>
      <w:r w:rsidR="00755C05">
        <w:rPr>
          <w:rFonts w:ascii="Trebuchet MS" w:eastAsia="Times New Roman" w:hAnsi="Trebuchet MS" w:cs="Times New Roman"/>
          <w:sz w:val="24"/>
          <w:szCs w:val="24"/>
          <w:lang w:val="es-ES" w:eastAsia="ar-SA"/>
        </w:rPr>
        <w:t>la celebración de debates en P</w:t>
      </w:r>
      <w:r w:rsidR="00E27347" w:rsidRPr="002D36AA">
        <w:rPr>
          <w:rFonts w:ascii="Trebuchet MS" w:eastAsia="Times New Roman" w:hAnsi="Trebuchet MS" w:cs="Times New Roman"/>
          <w:sz w:val="24"/>
          <w:szCs w:val="24"/>
          <w:lang w:val="es-ES" w:eastAsia="ar-SA"/>
        </w:rPr>
        <w:t xml:space="preserve">roceso </w:t>
      </w:r>
      <w:r w:rsidR="00755C05">
        <w:rPr>
          <w:rFonts w:ascii="Trebuchet MS" w:eastAsia="Times New Roman" w:hAnsi="Trebuchet MS" w:cs="Times New Roman"/>
          <w:sz w:val="24"/>
          <w:szCs w:val="24"/>
          <w:lang w:val="es-ES" w:eastAsia="ar-SA"/>
        </w:rPr>
        <w:t>Electoral E</w:t>
      </w:r>
      <w:r w:rsidR="00E27347" w:rsidRPr="002D36AA">
        <w:rPr>
          <w:rFonts w:ascii="Trebuchet MS" w:eastAsia="Times New Roman" w:hAnsi="Trebuchet MS" w:cs="Times New Roman"/>
          <w:sz w:val="24"/>
          <w:szCs w:val="24"/>
          <w:lang w:val="es-ES" w:eastAsia="ar-SA"/>
        </w:rPr>
        <w:t>xtraordinario</w:t>
      </w:r>
      <w:r w:rsidRPr="00D90082">
        <w:rPr>
          <w:rFonts w:ascii="Trebuchet MS" w:eastAsia="Times New Roman" w:hAnsi="Trebuchet MS" w:cs="Times New Roman"/>
          <w:sz w:val="24"/>
          <w:szCs w:val="24"/>
          <w:lang w:val="es-ES" w:eastAsia="ar-SA"/>
        </w:rPr>
        <w:t>, a efecto de que en su oportunidad se someta a consideración del Consejo General de este organismo electoral.</w:t>
      </w: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eastAsia="ar-SA"/>
        </w:rPr>
      </w:pP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eastAsia="ar-SA"/>
        </w:rPr>
      </w:pPr>
      <w:r w:rsidRPr="00D90082">
        <w:rPr>
          <w:rFonts w:ascii="Trebuchet MS" w:eastAsia="Times New Roman" w:hAnsi="Trebuchet MS" w:cs="Times New Roman"/>
          <w:sz w:val="24"/>
          <w:szCs w:val="24"/>
          <w:lang w:eastAsia="ar-SA"/>
        </w:rPr>
        <w:t xml:space="preserve">En atención a lo anterior, la Comisión de Debates del Instituto Electoral y de Participación Ciudadana el Estado de Jalisco, emite el siguiente: </w:t>
      </w: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eastAsia="ar-SA"/>
        </w:rPr>
      </w:pPr>
    </w:p>
    <w:p w:rsidR="00D90082" w:rsidRPr="00D90082" w:rsidRDefault="00D90082" w:rsidP="00D90082">
      <w:pPr>
        <w:suppressAutoHyphens/>
        <w:spacing w:after="0" w:line="276" w:lineRule="auto"/>
        <w:jc w:val="center"/>
        <w:rPr>
          <w:rFonts w:ascii="Trebuchet MS" w:eastAsia="Times New Roman" w:hAnsi="Trebuchet MS" w:cs="Times New Roman"/>
          <w:b/>
          <w:sz w:val="24"/>
          <w:szCs w:val="24"/>
          <w:lang w:eastAsia="ar-SA"/>
        </w:rPr>
      </w:pPr>
      <w:r w:rsidRPr="00D90082">
        <w:rPr>
          <w:rFonts w:ascii="Trebuchet MS" w:eastAsia="Times New Roman" w:hAnsi="Trebuchet MS" w:cs="Times New Roman"/>
          <w:b/>
          <w:sz w:val="24"/>
          <w:szCs w:val="24"/>
          <w:lang w:eastAsia="ar-SA"/>
        </w:rPr>
        <w:t>A C U E R D O</w:t>
      </w:r>
    </w:p>
    <w:p w:rsidR="00D90082" w:rsidRPr="00D90082" w:rsidRDefault="00D90082" w:rsidP="00D90082">
      <w:pPr>
        <w:suppressAutoHyphens/>
        <w:spacing w:after="0" w:line="276" w:lineRule="auto"/>
        <w:jc w:val="both"/>
        <w:rPr>
          <w:rFonts w:ascii="Trebuchet MS" w:eastAsia="Times New Roman" w:hAnsi="Trebuchet MS" w:cs="Times New Roman"/>
          <w:b/>
          <w:sz w:val="24"/>
          <w:szCs w:val="24"/>
          <w:lang w:val="pt-BR" w:eastAsia="ar-SA"/>
        </w:rPr>
      </w:pPr>
    </w:p>
    <w:p w:rsidR="00D90082" w:rsidRPr="00D90082" w:rsidRDefault="00D90082" w:rsidP="00D90082">
      <w:pPr>
        <w:suppressAutoHyphens/>
        <w:spacing w:after="0" w:line="276" w:lineRule="auto"/>
        <w:jc w:val="both"/>
        <w:rPr>
          <w:rFonts w:ascii="Trebuchet MS" w:eastAsia="Times New Roman" w:hAnsi="Trebuchet MS" w:cs="Arial"/>
          <w:color w:val="222222"/>
          <w:sz w:val="24"/>
          <w:szCs w:val="24"/>
          <w:lang w:val="es-ES" w:eastAsia="es-MX"/>
        </w:rPr>
      </w:pPr>
      <w:r w:rsidRPr="00D90082">
        <w:rPr>
          <w:rFonts w:ascii="Trebuchet MS" w:eastAsia="Times New Roman" w:hAnsi="Trebuchet MS" w:cs="Times New Roman"/>
          <w:b/>
          <w:sz w:val="24"/>
          <w:szCs w:val="24"/>
          <w:lang w:eastAsia="ar-SA"/>
        </w:rPr>
        <w:lastRenderedPageBreak/>
        <w:t>PRIMERO.</w:t>
      </w:r>
      <w:r w:rsidRPr="00D90082">
        <w:rPr>
          <w:rFonts w:ascii="Trebuchet MS" w:eastAsia="Times New Roman" w:hAnsi="Trebuchet MS" w:cs="Times New Roman"/>
          <w:sz w:val="24"/>
          <w:szCs w:val="24"/>
          <w:lang w:eastAsia="ar-SA"/>
        </w:rPr>
        <w:t xml:space="preserve"> Se aprueba </w:t>
      </w:r>
      <w:r w:rsidR="00E27347">
        <w:rPr>
          <w:rFonts w:ascii="Trebuchet MS" w:eastAsia="Times New Roman" w:hAnsi="Trebuchet MS" w:cs="Times New Roman"/>
          <w:sz w:val="24"/>
          <w:szCs w:val="24"/>
          <w:lang w:eastAsia="ar-SA"/>
        </w:rPr>
        <w:t>e</w:t>
      </w:r>
      <w:r w:rsidRPr="00D90082">
        <w:rPr>
          <w:rFonts w:ascii="Trebuchet MS" w:eastAsia="Times New Roman" w:hAnsi="Trebuchet MS" w:cs="Times New Roman"/>
          <w:sz w:val="24"/>
          <w:szCs w:val="24"/>
          <w:lang w:eastAsia="ar-SA"/>
        </w:rPr>
        <w:t>l</w:t>
      </w:r>
      <w:r w:rsidR="00E27347">
        <w:rPr>
          <w:rFonts w:ascii="Trebuchet MS" w:eastAsia="Times New Roman" w:hAnsi="Trebuchet MS" w:cs="Times New Roman"/>
          <w:sz w:val="24"/>
          <w:szCs w:val="24"/>
          <w:lang w:eastAsia="ar-SA"/>
        </w:rPr>
        <w:t xml:space="preserve"> </w:t>
      </w:r>
      <w:r w:rsidRPr="00D90082">
        <w:rPr>
          <w:rFonts w:ascii="Trebuchet MS" w:eastAsia="Times New Roman" w:hAnsi="Trebuchet MS" w:cs="Times New Roman"/>
          <w:sz w:val="24"/>
          <w:szCs w:val="24"/>
          <w:lang w:eastAsia="ar-SA"/>
        </w:rPr>
        <w:t>pro</w:t>
      </w:r>
      <w:r w:rsidR="00E27347">
        <w:rPr>
          <w:rFonts w:ascii="Trebuchet MS" w:eastAsia="Times New Roman" w:hAnsi="Trebuchet MS" w:cs="Times New Roman"/>
          <w:sz w:val="24"/>
          <w:szCs w:val="24"/>
          <w:lang w:eastAsia="ar-SA"/>
        </w:rPr>
        <w:t xml:space="preserve">yecto </w:t>
      </w:r>
      <w:r w:rsidRPr="00D90082">
        <w:rPr>
          <w:rFonts w:ascii="Trebuchet MS" w:eastAsia="Times New Roman" w:hAnsi="Trebuchet MS" w:cs="Arial"/>
          <w:color w:val="222222"/>
          <w:sz w:val="24"/>
          <w:szCs w:val="24"/>
          <w:lang w:val="es-ES" w:eastAsia="es-MX"/>
        </w:rPr>
        <w:t xml:space="preserve">de </w:t>
      </w:r>
      <w:r w:rsidRPr="00D90082">
        <w:rPr>
          <w:rFonts w:ascii="Trebuchet MS" w:eastAsia="Times New Roman" w:hAnsi="Trebuchet MS" w:cs="Times New Roman"/>
          <w:sz w:val="24"/>
          <w:szCs w:val="24"/>
          <w:lang w:eastAsia="ar-SA"/>
        </w:rPr>
        <w:t xml:space="preserve">Lineamientos </w:t>
      </w:r>
      <w:r w:rsidR="00E27347" w:rsidRPr="002D36AA">
        <w:rPr>
          <w:rFonts w:ascii="Trebuchet MS" w:eastAsia="Times New Roman" w:hAnsi="Trebuchet MS" w:cs="Times New Roman"/>
          <w:sz w:val="24"/>
          <w:szCs w:val="24"/>
          <w:lang w:val="es-ES" w:eastAsia="ar-SA"/>
        </w:rPr>
        <w:t>para</w:t>
      </w:r>
      <w:r w:rsidR="00E27347">
        <w:rPr>
          <w:rFonts w:ascii="Trebuchet MS" w:eastAsia="Times New Roman" w:hAnsi="Trebuchet MS" w:cs="Times New Roman"/>
          <w:sz w:val="24"/>
          <w:szCs w:val="24"/>
          <w:lang w:val="es-ES" w:eastAsia="ar-SA"/>
        </w:rPr>
        <w:t xml:space="preserve"> </w:t>
      </w:r>
      <w:r w:rsidR="00755C05">
        <w:rPr>
          <w:rFonts w:ascii="Trebuchet MS" w:eastAsia="Times New Roman" w:hAnsi="Trebuchet MS" w:cs="Times New Roman"/>
          <w:sz w:val="24"/>
          <w:szCs w:val="24"/>
          <w:lang w:val="es-ES" w:eastAsia="ar-SA"/>
        </w:rPr>
        <w:t>la celebración de debates en P</w:t>
      </w:r>
      <w:r w:rsidR="00E27347" w:rsidRPr="002D36AA">
        <w:rPr>
          <w:rFonts w:ascii="Trebuchet MS" w:eastAsia="Times New Roman" w:hAnsi="Trebuchet MS" w:cs="Times New Roman"/>
          <w:sz w:val="24"/>
          <w:szCs w:val="24"/>
          <w:lang w:val="es-ES" w:eastAsia="ar-SA"/>
        </w:rPr>
        <w:t>roceso</w:t>
      </w:r>
      <w:r w:rsidR="00755C05">
        <w:rPr>
          <w:rFonts w:ascii="Trebuchet MS" w:eastAsia="Times New Roman" w:hAnsi="Trebuchet MS" w:cs="Times New Roman"/>
          <w:sz w:val="24"/>
          <w:szCs w:val="24"/>
          <w:lang w:val="es-ES" w:eastAsia="ar-SA"/>
        </w:rPr>
        <w:t xml:space="preserve"> Electoral E</w:t>
      </w:r>
      <w:r w:rsidR="00E27347" w:rsidRPr="002D36AA">
        <w:rPr>
          <w:rFonts w:ascii="Trebuchet MS" w:eastAsia="Times New Roman" w:hAnsi="Trebuchet MS" w:cs="Times New Roman"/>
          <w:sz w:val="24"/>
          <w:szCs w:val="24"/>
          <w:lang w:val="es-ES" w:eastAsia="ar-SA"/>
        </w:rPr>
        <w:t>xtraordinario</w:t>
      </w:r>
      <w:r w:rsidRPr="00D90082">
        <w:rPr>
          <w:rFonts w:ascii="Trebuchet MS" w:eastAsia="Times New Roman" w:hAnsi="Trebuchet MS" w:cs="Arial"/>
          <w:sz w:val="24"/>
          <w:szCs w:val="24"/>
          <w:lang w:val="es-ES" w:eastAsia="ar-SA"/>
        </w:rPr>
        <w:t xml:space="preserve">, </w:t>
      </w:r>
      <w:r w:rsidRPr="00D90082">
        <w:rPr>
          <w:rFonts w:ascii="Trebuchet MS" w:eastAsia="Times New Roman" w:hAnsi="Trebuchet MS" w:cs="Arial"/>
          <w:bCs/>
          <w:sz w:val="24"/>
          <w:szCs w:val="24"/>
          <w:lang w:val="es-ES" w:eastAsia="ar-SA"/>
        </w:rPr>
        <w:t>en términos de</w:t>
      </w:r>
      <w:r w:rsidRPr="00D90082">
        <w:rPr>
          <w:rFonts w:ascii="Trebuchet MS" w:eastAsia="Times New Roman" w:hAnsi="Trebuchet MS" w:cs="Arial"/>
          <w:sz w:val="24"/>
          <w:szCs w:val="24"/>
          <w:lang w:val="es-ES" w:eastAsia="ar-SA"/>
        </w:rPr>
        <w:t>l</w:t>
      </w:r>
      <w:r w:rsidR="00E27347">
        <w:rPr>
          <w:rFonts w:ascii="Trebuchet MS" w:eastAsia="Times New Roman" w:hAnsi="Trebuchet MS" w:cs="Arial"/>
          <w:sz w:val="24"/>
          <w:szCs w:val="24"/>
          <w:lang w:val="es-ES" w:eastAsia="ar-SA"/>
        </w:rPr>
        <w:t xml:space="preserve"> documento</w:t>
      </w:r>
      <w:r w:rsidRPr="00D90082">
        <w:rPr>
          <w:rFonts w:ascii="Trebuchet MS" w:eastAsia="Times New Roman" w:hAnsi="Trebuchet MS" w:cs="Arial"/>
          <w:sz w:val="24"/>
          <w:szCs w:val="24"/>
          <w:lang w:val="es-ES" w:eastAsia="ar-SA"/>
        </w:rPr>
        <w:t xml:space="preserve"> </w:t>
      </w:r>
      <w:r w:rsidRPr="00D90082">
        <w:rPr>
          <w:rFonts w:ascii="Trebuchet MS" w:eastAsia="Times New Roman" w:hAnsi="Trebuchet MS" w:cs="Arial"/>
          <w:b/>
          <w:color w:val="222222"/>
          <w:sz w:val="24"/>
          <w:szCs w:val="24"/>
          <w:lang w:val="es-ES" w:eastAsia="es-MX"/>
        </w:rPr>
        <w:t>ANEXO</w:t>
      </w:r>
      <w:r w:rsidRPr="00D90082">
        <w:rPr>
          <w:rFonts w:ascii="Trebuchet MS" w:eastAsia="Times New Roman" w:hAnsi="Trebuchet MS" w:cs="Arial"/>
          <w:color w:val="222222"/>
          <w:sz w:val="24"/>
          <w:szCs w:val="24"/>
          <w:lang w:val="es-ES" w:eastAsia="es-MX"/>
        </w:rPr>
        <w:t>.</w:t>
      </w:r>
    </w:p>
    <w:p w:rsidR="00D90082" w:rsidRPr="00D90082" w:rsidRDefault="00D90082" w:rsidP="00D90082">
      <w:pPr>
        <w:suppressAutoHyphens/>
        <w:spacing w:after="0" w:line="276" w:lineRule="auto"/>
        <w:jc w:val="both"/>
        <w:rPr>
          <w:rFonts w:ascii="Trebuchet MS" w:eastAsia="Times New Roman" w:hAnsi="Trebuchet MS" w:cs="Arial"/>
          <w:color w:val="222222"/>
          <w:sz w:val="24"/>
          <w:szCs w:val="24"/>
          <w:lang w:val="es-ES" w:eastAsia="es-MX"/>
        </w:rPr>
      </w:pPr>
    </w:p>
    <w:p w:rsidR="00D90082" w:rsidRPr="00D90082" w:rsidRDefault="00D90082" w:rsidP="00D90082">
      <w:pPr>
        <w:suppressAutoHyphens/>
        <w:spacing w:after="0" w:line="276" w:lineRule="auto"/>
        <w:jc w:val="both"/>
        <w:rPr>
          <w:rFonts w:ascii="Trebuchet MS" w:eastAsia="Times New Roman" w:hAnsi="Trebuchet MS" w:cs="Times New Roman"/>
          <w:sz w:val="24"/>
          <w:szCs w:val="24"/>
          <w:lang w:val="es-ES" w:eastAsia="ar-SA"/>
        </w:rPr>
      </w:pPr>
      <w:r w:rsidRPr="00D90082">
        <w:rPr>
          <w:rFonts w:ascii="Trebuchet MS" w:eastAsia="Times New Roman" w:hAnsi="Trebuchet MS" w:cs="Times New Roman"/>
          <w:b/>
          <w:sz w:val="24"/>
          <w:szCs w:val="24"/>
          <w:lang w:eastAsia="ar-SA"/>
        </w:rPr>
        <w:t>SEGUNDO.</w:t>
      </w:r>
      <w:r w:rsidRPr="00D90082">
        <w:rPr>
          <w:rFonts w:ascii="Trebuchet MS" w:eastAsia="Times New Roman" w:hAnsi="Trebuchet MS" w:cs="Times New Roman"/>
          <w:sz w:val="24"/>
          <w:szCs w:val="24"/>
          <w:lang w:eastAsia="ar-SA"/>
        </w:rPr>
        <w:t xml:space="preserve"> </w:t>
      </w:r>
      <w:r w:rsidRPr="00D90082">
        <w:rPr>
          <w:rFonts w:ascii="Trebuchet MS" w:eastAsia="Times New Roman" w:hAnsi="Trebuchet MS" w:cs="Traditional Arabic"/>
          <w:sz w:val="24"/>
          <w:szCs w:val="24"/>
          <w:lang w:val="es-ES" w:eastAsia="ar-SA"/>
        </w:rPr>
        <w:t xml:space="preserve">Se instruye a la Secretaría Técnica </w:t>
      </w:r>
      <w:r w:rsidR="00E27347">
        <w:rPr>
          <w:rFonts w:ascii="Trebuchet MS" w:eastAsia="Times New Roman" w:hAnsi="Trebuchet MS" w:cs="Traditional Arabic"/>
          <w:sz w:val="24"/>
          <w:szCs w:val="24"/>
          <w:lang w:val="es-ES" w:eastAsia="ar-SA"/>
        </w:rPr>
        <w:t xml:space="preserve">de Comisiones </w:t>
      </w:r>
      <w:r w:rsidRPr="00D90082">
        <w:rPr>
          <w:rFonts w:ascii="Trebuchet MS" w:eastAsia="Times New Roman" w:hAnsi="Trebuchet MS" w:cs="Traditional Arabic"/>
          <w:sz w:val="24"/>
          <w:szCs w:val="24"/>
          <w:lang w:val="es-ES" w:eastAsia="ar-SA"/>
        </w:rPr>
        <w:t xml:space="preserve">para que turne </w:t>
      </w:r>
      <w:r w:rsidRPr="00D90082">
        <w:rPr>
          <w:rFonts w:ascii="Trebuchet MS" w:eastAsia="Times New Roman" w:hAnsi="Trebuchet MS" w:cs="Times New Roman"/>
          <w:sz w:val="24"/>
          <w:szCs w:val="24"/>
          <w:lang w:val="es-ES" w:eastAsia="ar-SA"/>
        </w:rPr>
        <w:t xml:space="preserve">a la Secretaría Ejecutiva, </w:t>
      </w:r>
      <w:r w:rsidR="00E27347">
        <w:rPr>
          <w:rFonts w:ascii="Trebuchet MS" w:eastAsia="Times New Roman" w:hAnsi="Trebuchet MS" w:cs="Times New Roman"/>
          <w:sz w:val="24"/>
          <w:szCs w:val="24"/>
          <w:lang w:val="es-ES" w:eastAsia="ar-SA"/>
        </w:rPr>
        <w:t>e</w:t>
      </w:r>
      <w:r w:rsidRPr="00D90082">
        <w:rPr>
          <w:rFonts w:ascii="Trebuchet MS" w:eastAsia="Times New Roman" w:hAnsi="Trebuchet MS" w:cs="Times New Roman"/>
          <w:sz w:val="24"/>
          <w:szCs w:val="24"/>
          <w:lang w:val="es-ES" w:eastAsia="ar-SA"/>
        </w:rPr>
        <w:t>l</w:t>
      </w:r>
      <w:r w:rsidR="00E27347">
        <w:rPr>
          <w:rFonts w:ascii="Trebuchet MS" w:eastAsia="Times New Roman" w:hAnsi="Trebuchet MS" w:cs="Times New Roman"/>
          <w:sz w:val="24"/>
          <w:szCs w:val="24"/>
          <w:lang w:val="es-ES" w:eastAsia="ar-SA"/>
        </w:rPr>
        <w:t xml:space="preserve"> proyecto </w:t>
      </w:r>
      <w:r w:rsidRPr="00D90082">
        <w:rPr>
          <w:rFonts w:ascii="Trebuchet MS" w:eastAsia="Times New Roman" w:hAnsi="Trebuchet MS" w:cs="Times New Roman"/>
          <w:sz w:val="24"/>
          <w:szCs w:val="24"/>
          <w:lang w:val="es-ES" w:eastAsia="ar-SA"/>
        </w:rPr>
        <w:t xml:space="preserve">de </w:t>
      </w:r>
      <w:r w:rsidRPr="00D90082">
        <w:rPr>
          <w:rFonts w:ascii="Trebuchet MS" w:eastAsia="Times New Roman" w:hAnsi="Trebuchet MS" w:cs="Times New Roman"/>
          <w:sz w:val="24"/>
          <w:szCs w:val="24"/>
          <w:lang w:eastAsia="ar-SA"/>
        </w:rPr>
        <w:t xml:space="preserve">Lineamientos </w:t>
      </w:r>
      <w:r w:rsidR="00E27347" w:rsidRPr="002D36AA">
        <w:rPr>
          <w:rFonts w:ascii="Trebuchet MS" w:eastAsia="Times New Roman" w:hAnsi="Trebuchet MS" w:cs="Times New Roman"/>
          <w:sz w:val="24"/>
          <w:szCs w:val="24"/>
          <w:lang w:val="es-ES" w:eastAsia="ar-SA"/>
        </w:rPr>
        <w:t>para</w:t>
      </w:r>
      <w:r w:rsidR="00E27347">
        <w:rPr>
          <w:rFonts w:ascii="Trebuchet MS" w:eastAsia="Times New Roman" w:hAnsi="Trebuchet MS" w:cs="Times New Roman"/>
          <w:sz w:val="24"/>
          <w:szCs w:val="24"/>
          <w:lang w:val="es-ES" w:eastAsia="ar-SA"/>
        </w:rPr>
        <w:t xml:space="preserve"> </w:t>
      </w:r>
      <w:r w:rsidR="00E27347" w:rsidRPr="002D36AA">
        <w:rPr>
          <w:rFonts w:ascii="Trebuchet MS" w:eastAsia="Times New Roman" w:hAnsi="Trebuchet MS" w:cs="Times New Roman"/>
          <w:sz w:val="24"/>
          <w:szCs w:val="24"/>
          <w:lang w:val="es-ES" w:eastAsia="ar-SA"/>
        </w:rPr>
        <w:t xml:space="preserve">la celebración de debates </w:t>
      </w:r>
      <w:r w:rsidR="00755C05">
        <w:rPr>
          <w:rFonts w:ascii="Trebuchet MS" w:eastAsia="Times New Roman" w:hAnsi="Trebuchet MS" w:cs="Times New Roman"/>
          <w:sz w:val="24"/>
          <w:szCs w:val="24"/>
          <w:lang w:val="es-ES" w:eastAsia="ar-SA"/>
        </w:rPr>
        <w:t>en P</w:t>
      </w:r>
      <w:r w:rsidR="00E27347" w:rsidRPr="002D36AA">
        <w:rPr>
          <w:rFonts w:ascii="Trebuchet MS" w:eastAsia="Times New Roman" w:hAnsi="Trebuchet MS" w:cs="Times New Roman"/>
          <w:sz w:val="24"/>
          <w:szCs w:val="24"/>
          <w:lang w:val="es-ES" w:eastAsia="ar-SA"/>
        </w:rPr>
        <w:t xml:space="preserve">roceso </w:t>
      </w:r>
      <w:r w:rsidR="00755C05">
        <w:rPr>
          <w:rFonts w:ascii="Trebuchet MS" w:eastAsia="Times New Roman" w:hAnsi="Trebuchet MS" w:cs="Times New Roman"/>
          <w:sz w:val="24"/>
          <w:szCs w:val="24"/>
          <w:lang w:val="es-ES" w:eastAsia="ar-SA"/>
        </w:rPr>
        <w:t>Electoral E</w:t>
      </w:r>
      <w:r w:rsidR="00E27347" w:rsidRPr="002D36AA">
        <w:rPr>
          <w:rFonts w:ascii="Trebuchet MS" w:eastAsia="Times New Roman" w:hAnsi="Trebuchet MS" w:cs="Times New Roman"/>
          <w:sz w:val="24"/>
          <w:szCs w:val="24"/>
          <w:lang w:val="es-ES" w:eastAsia="ar-SA"/>
        </w:rPr>
        <w:t>xtraordinario</w:t>
      </w:r>
      <w:r w:rsidRPr="00D90082">
        <w:rPr>
          <w:rFonts w:ascii="Trebuchet MS" w:eastAsia="Times New Roman" w:hAnsi="Trebuchet MS" w:cs="Times New Roman"/>
          <w:sz w:val="24"/>
          <w:szCs w:val="24"/>
          <w:lang w:val="es-ES" w:eastAsia="ar-SA"/>
        </w:rPr>
        <w:t>, a efecto de que en su oportunidad se someta a consideración del Consejo General de este organismo electoral.</w:t>
      </w:r>
    </w:p>
    <w:p w:rsidR="00D90082" w:rsidRDefault="00D90082" w:rsidP="00D90082">
      <w:pPr>
        <w:suppressAutoHyphens/>
        <w:spacing w:after="0" w:line="276" w:lineRule="auto"/>
        <w:jc w:val="both"/>
        <w:rPr>
          <w:rFonts w:ascii="Trebuchet MS" w:eastAsia="Times New Roman" w:hAnsi="Trebuchet MS" w:cs="Times New Roman"/>
          <w:sz w:val="24"/>
          <w:szCs w:val="24"/>
          <w:lang w:val="es-ES" w:eastAsia="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E27347" w:rsidTr="004F34F5">
        <w:tc>
          <w:tcPr>
            <w:tcW w:w="8830" w:type="dxa"/>
            <w:gridSpan w:val="2"/>
          </w:tcPr>
          <w:p w:rsidR="00E27347" w:rsidRPr="00E27347" w:rsidRDefault="00E27347" w:rsidP="00E27347">
            <w:pPr>
              <w:pStyle w:val="Sinespaciado"/>
              <w:spacing w:line="276" w:lineRule="auto"/>
              <w:jc w:val="center"/>
              <w:rPr>
                <w:rFonts w:ascii="Trebuchet MS" w:hAnsi="Trebuchet MS"/>
                <w:b/>
                <w:sz w:val="24"/>
                <w:szCs w:val="24"/>
                <w:lang w:val="es-ES" w:eastAsia="ar-SA"/>
              </w:rPr>
            </w:pPr>
            <w:r w:rsidRPr="00E27347">
              <w:rPr>
                <w:rFonts w:ascii="Trebuchet MS" w:hAnsi="Trebuchet MS"/>
                <w:b/>
                <w:sz w:val="24"/>
                <w:szCs w:val="24"/>
                <w:lang w:val="es-ES" w:eastAsia="ar-SA"/>
              </w:rPr>
              <w:t>Por la Comisión de Debates</w:t>
            </w:r>
          </w:p>
          <w:p w:rsidR="00E27347" w:rsidRPr="00E27347" w:rsidRDefault="00E27347" w:rsidP="00E27347">
            <w:pPr>
              <w:pStyle w:val="Sinespaciado"/>
              <w:spacing w:line="276" w:lineRule="auto"/>
              <w:jc w:val="center"/>
              <w:rPr>
                <w:rFonts w:ascii="Trebuchet MS" w:hAnsi="Trebuchet MS" w:cs="Times New Roman"/>
                <w:b/>
                <w:sz w:val="24"/>
                <w:szCs w:val="24"/>
                <w:lang w:val="es-ES" w:eastAsia="ar-SA"/>
              </w:rPr>
            </w:pPr>
            <w:r w:rsidRPr="00E27347">
              <w:rPr>
                <w:rFonts w:ascii="Trebuchet MS" w:hAnsi="Trebuchet MS"/>
                <w:b/>
                <w:sz w:val="24"/>
                <w:szCs w:val="24"/>
                <w:lang w:val="es-ES" w:eastAsia="ar-SA"/>
              </w:rPr>
              <w:t>Guadalajara, Jalisco, a 23 de octubre de 2021</w:t>
            </w:r>
          </w:p>
        </w:tc>
      </w:tr>
      <w:tr w:rsidR="00E27347" w:rsidTr="004F34F5">
        <w:tc>
          <w:tcPr>
            <w:tcW w:w="8830" w:type="dxa"/>
            <w:gridSpan w:val="2"/>
          </w:tcPr>
          <w:p w:rsidR="004F34F5" w:rsidRDefault="004F34F5" w:rsidP="00E27347">
            <w:pPr>
              <w:pStyle w:val="Sinespaciado"/>
              <w:spacing w:line="276" w:lineRule="auto"/>
              <w:jc w:val="center"/>
              <w:rPr>
                <w:rFonts w:ascii="Trebuchet MS" w:hAnsi="Trebuchet MS" w:cs="Arial"/>
                <w:b/>
                <w:sz w:val="24"/>
                <w:szCs w:val="24"/>
                <w:lang w:val="es-ES" w:eastAsia="ar-SA"/>
              </w:rPr>
            </w:pPr>
          </w:p>
          <w:p w:rsidR="004F34F5" w:rsidRDefault="004F34F5" w:rsidP="00E27347">
            <w:pPr>
              <w:pStyle w:val="Sinespaciado"/>
              <w:spacing w:line="276" w:lineRule="auto"/>
              <w:jc w:val="center"/>
              <w:rPr>
                <w:rFonts w:ascii="Trebuchet MS" w:hAnsi="Trebuchet MS" w:cs="Arial"/>
                <w:b/>
                <w:sz w:val="24"/>
                <w:szCs w:val="24"/>
                <w:lang w:val="es-ES" w:eastAsia="ar-SA"/>
              </w:rPr>
            </w:pPr>
          </w:p>
          <w:p w:rsidR="004F34F5" w:rsidRDefault="004F34F5" w:rsidP="00E27347">
            <w:pPr>
              <w:pStyle w:val="Sinespaciado"/>
              <w:spacing w:line="276" w:lineRule="auto"/>
              <w:jc w:val="center"/>
              <w:rPr>
                <w:rFonts w:ascii="Trebuchet MS" w:hAnsi="Trebuchet MS" w:cs="Arial"/>
                <w:b/>
                <w:sz w:val="24"/>
                <w:szCs w:val="24"/>
                <w:lang w:val="es-ES" w:eastAsia="ar-SA"/>
              </w:rPr>
            </w:pPr>
          </w:p>
          <w:p w:rsidR="004F34F5" w:rsidRDefault="004F34F5" w:rsidP="00E27347">
            <w:pPr>
              <w:pStyle w:val="Sinespaciado"/>
              <w:spacing w:line="276" w:lineRule="auto"/>
              <w:jc w:val="center"/>
              <w:rPr>
                <w:rFonts w:ascii="Trebuchet MS" w:hAnsi="Trebuchet MS" w:cs="Arial"/>
                <w:b/>
                <w:sz w:val="24"/>
                <w:szCs w:val="24"/>
                <w:lang w:val="es-ES" w:eastAsia="ar-SA"/>
              </w:rPr>
            </w:pPr>
          </w:p>
          <w:p w:rsidR="00E27347" w:rsidRPr="00E27347" w:rsidRDefault="00E27347" w:rsidP="00E27347">
            <w:pPr>
              <w:pStyle w:val="Sinespaciado"/>
              <w:spacing w:line="276" w:lineRule="auto"/>
              <w:jc w:val="center"/>
              <w:rPr>
                <w:rFonts w:ascii="Trebuchet MS" w:hAnsi="Trebuchet MS" w:cs="Times New Roman"/>
                <w:b/>
                <w:sz w:val="24"/>
                <w:szCs w:val="24"/>
                <w:lang w:val="es-ES" w:eastAsia="ar-SA"/>
              </w:rPr>
            </w:pPr>
            <w:r w:rsidRPr="00E27347">
              <w:rPr>
                <w:rFonts w:ascii="Trebuchet MS" w:hAnsi="Trebuchet MS" w:cs="Arial"/>
                <w:b/>
                <w:sz w:val="24"/>
                <w:szCs w:val="24"/>
                <w:lang w:val="es-ES" w:eastAsia="ar-SA"/>
              </w:rPr>
              <w:t xml:space="preserve">Miguel Godínez </w:t>
            </w:r>
            <w:proofErr w:type="spellStart"/>
            <w:r w:rsidRPr="00E27347">
              <w:rPr>
                <w:rFonts w:ascii="Trebuchet MS" w:hAnsi="Trebuchet MS" w:cs="Arial"/>
                <w:b/>
                <w:sz w:val="24"/>
                <w:szCs w:val="24"/>
                <w:lang w:val="es-ES" w:eastAsia="ar-SA"/>
              </w:rPr>
              <w:t>Terríquez</w:t>
            </w:r>
            <w:proofErr w:type="spellEnd"/>
          </w:p>
          <w:p w:rsidR="00E27347" w:rsidRPr="004F34F5" w:rsidRDefault="00E27347" w:rsidP="00E27347">
            <w:pPr>
              <w:pStyle w:val="Sinespaciado"/>
              <w:spacing w:line="276" w:lineRule="auto"/>
              <w:jc w:val="center"/>
              <w:rPr>
                <w:rFonts w:ascii="Trebuchet MS" w:hAnsi="Trebuchet MS" w:cs="Times New Roman"/>
                <w:sz w:val="24"/>
                <w:szCs w:val="24"/>
                <w:lang w:val="es-ES" w:eastAsia="ar-SA"/>
              </w:rPr>
            </w:pPr>
            <w:r w:rsidRPr="004F34F5">
              <w:rPr>
                <w:rFonts w:ascii="Trebuchet MS" w:hAnsi="Trebuchet MS" w:cs="Times New Roman"/>
                <w:sz w:val="24"/>
                <w:szCs w:val="24"/>
                <w:lang w:val="es-ES" w:eastAsia="ar-SA"/>
              </w:rPr>
              <w:t>Consejero electoral presidente</w:t>
            </w:r>
          </w:p>
        </w:tc>
      </w:tr>
      <w:tr w:rsidR="004F34F5" w:rsidTr="004F34F5">
        <w:tc>
          <w:tcPr>
            <w:tcW w:w="4415" w:type="dxa"/>
          </w:tcPr>
          <w:p w:rsidR="004F34F5" w:rsidRDefault="004F34F5" w:rsidP="004F34F5">
            <w:pPr>
              <w:suppressAutoHyphens/>
              <w:spacing w:line="276" w:lineRule="auto"/>
              <w:rPr>
                <w:rFonts w:ascii="Trebuchet MS" w:eastAsia="Times New Roman" w:hAnsi="Trebuchet MS" w:cs="Times New Roman"/>
                <w:b/>
                <w:sz w:val="24"/>
                <w:szCs w:val="24"/>
                <w:lang w:val="es-ES" w:eastAsia="ar-SA"/>
              </w:rPr>
            </w:pPr>
          </w:p>
          <w:p w:rsidR="004F34F5" w:rsidRDefault="004F34F5" w:rsidP="004F34F5">
            <w:pPr>
              <w:suppressAutoHyphens/>
              <w:spacing w:line="276" w:lineRule="auto"/>
              <w:rPr>
                <w:rFonts w:ascii="Trebuchet MS" w:eastAsia="Times New Roman" w:hAnsi="Trebuchet MS" w:cs="Times New Roman"/>
                <w:b/>
                <w:sz w:val="24"/>
                <w:szCs w:val="24"/>
                <w:lang w:val="es-ES" w:eastAsia="ar-SA"/>
              </w:rPr>
            </w:pPr>
          </w:p>
          <w:p w:rsidR="004F34F5" w:rsidRDefault="004F34F5" w:rsidP="004F34F5">
            <w:pPr>
              <w:suppressAutoHyphens/>
              <w:spacing w:line="276" w:lineRule="auto"/>
              <w:rPr>
                <w:rFonts w:ascii="Trebuchet MS" w:eastAsia="Times New Roman" w:hAnsi="Trebuchet MS" w:cs="Times New Roman"/>
                <w:b/>
                <w:sz w:val="24"/>
                <w:szCs w:val="24"/>
                <w:lang w:val="es-ES" w:eastAsia="ar-SA"/>
              </w:rPr>
            </w:pPr>
          </w:p>
          <w:p w:rsidR="004F34F5" w:rsidRDefault="004F34F5" w:rsidP="004F34F5">
            <w:pPr>
              <w:suppressAutoHyphens/>
              <w:spacing w:line="276" w:lineRule="auto"/>
              <w:rPr>
                <w:rFonts w:ascii="Trebuchet MS" w:eastAsia="Times New Roman" w:hAnsi="Trebuchet MS" w:cs="Times New Roman"/>
                <w:b/>
                <w:sz w:val="24"/>
                <w:szCs w:val="24"/>
                <w:lang w:val="es-ES" w:eastAsia="ar-SA"/>
              </w:rPr>
            </w:pPr>
          </w:p>
          <w:p w:rsidR="004F34F5" w:rsidRPr="00D90082" w:rsidRDefault="004F34F5" w:rsidP="004F34F5">
            <w:pPr>
              <w:suppressAutoHyphens/>
              <w:spacing w:line="276" w:lineRule="auto"/>
              <w:jc w:val="center"/>
              <w:rPr>
                <w:rFonts w:ascii="Trebuchet MS" w:eastAsia="Times New Roman" w:hAnsi="Trebuchet MS" w:cs="Arial"/>
                <w:b/>
                <w:color w:val="000000"/>
                <w:sz w:val="24"/>
                <w:szCs w:val="24"/>
                <w:lang w:val="es-ES" w:eastAsia="es-ES"/>
              </w:rPr>
            </w:pPr>
            <w:r w:rsidRPr="00D90082">
              <w:rPr>
                <w:rFonts w:ascii="Trebuchet MS" w:eastAsia="Times New Roman" w:hAnsi="Trebuchet MS" w:cs="Times New Roman"/>
                <w:b/>
                <w:sz w:val="24"/>
                <w:szCs w:val="24"/>
                <w:lang w:val="es-ES" w:eastAsia="ar-SA"/>
              </w:rPr>
              <w:t>Claudia Alejandra Vargas Bautista</w:t>
            </w:r>
          </w:p>
          <w:p w:rsidR="004F34F5" w:rsidRPr="004F34F5" w:rsidRDefault="004F34F5" w:rsidP="004F34F5">
            <w:pPr>
              <w:pStyle w:val="Sinespaciado"/>
              <w:spacing w:line="276" w:lineRule="auto"/>
              <w:jc w:val="center"/>
              <w:rPr>
                <w:rFonts w:ascii="Trebuchet MS" w:hAnsi="Trebuchet MS" w:cs="Arial"/>
                <w:sz w:val="24"/>
                <w:szCs w:val="24"/>
                <w:lang w:val="es-ES" w:eastAsia="ar-SA"/>
              </w:rPr>
            </w:pPr>
            <w:r w:rsidRPr="00D90082">
              <w:rPr>
                <w:rFonts w:ascii="Trebuchet MS" w:eastAsia="Times New Roman" w:hAnsi="Trebuchet MS" w:cs="Arial"/>
                <w:color w:val="000000"/>
                <w:sz w:val="24"/>
                <w:szCs w:val="24"/>
                <w:lang w:val="es-ES" w:eastAsia="es-ES"/>
              </w:rPr>
              <w:t>Consejera electoral integrante</w:t>
            </w:r>
          </w:p>
        </w:tc>
        <w:tc>
          <w:tcPr>
            <w:tcW w:w="4415" w:type="dxa"/>
          </w:tcPr>
          <w:p w:rsidR="004F34F5" w:rsidRDefault="004F34F5" w:rsidP="004F34F5">
            <w:pPr>
              <w:suppressAutoHyphens/>
              <w:spacing w:line="276" w:lineRule="auto"/>
              <w:jc w:val="center"/>
              <w:rPr>
                <w:rFonts w:ascii="Trebuchet MS" w:eastAsia="Times New Roman" w:hAnsi="Trebuchet MS" w:cs="Arial"/>
                <w:b/>
                <w:color w:val="000000"/>
                <w:sz w:val="24"/>
                <w:szCs w:val="24"/>
                <w:lang w:val="es-ES" w:eastAsia="es-ES"/>
              </w:rPr>
            </w:pPr>
          </w:p>
          <w:p w:rsidR="004F34F5" w:rsidRDefault="004F34F5" w:rsidP="004F34F5">
            <w:pPr>
              <w:suppressAutoHyphens/>
              <w:spacing w:line="276" w:lineRule="auto"/>
              <w:jc w:val="center"/>
              <w:rPr>
                <w:rFonts w:ascii="Trebuchet MS" w:eastAsia="Times New Roman" w:hAnsi="Trebuchet MS" w:cs="Arial"/>
                <w:b/>
                <w:color w:val="000000"/>
                <w:sz w:val="24"/>
                <w:szCs w:val="24"/>
                <w:lang w:val="es-ES" w:eastAsia="es-ES"/>
              </w:rPr>
            </w:pPr>
          </w:p>
          <w:p w:rsidR="004F34F5" w:rsidRDefault="004F34F5" w:rsidP="004F34F5">
            <w:pPr>
              <w:suppressAutoHyphens/>
              <w:spacing w:line="276" w:lineRule="auto"/>
              <w:jc w:val="center"/>
              <w:rPr>
                <w:rFonts w:ascii="Trebuchet MS" w:eastAsia="Times New Roman" w:hAnsi="Trebuchet MS" w:cs="Arial"/>
                <w:b/>
                <w:color w:val="000000"/>
                <w:sz w:val="24"/>
                <w:szCs w:val="24"/>
                <w:lang w:val="es-ES" w:eastAsia="es-ES"/>
              </w:rPr>
            </w:pPr>
          </w:p>
          <w:p w:rsidR="004F34F5" w:rsidRDefault="004F34F5" w:rsidP="004F34F5">
            <w:pPr>
              <w:suppressAutoHyphens/>
              <w:spacing w:line="276" w:lineRule="auto"/>
              <w:jc w:val="center"/>
              <w:rPr>
                <w:rFonts w:ascii="Trebuchet MS" w:eastAsia="Times New Roman" w:hAnsi="Trebuchet MS" w:cs="Arial"/>
                <w:b/>
                <w:color w:val="000000"/>
                <w:sz w:val="24"/>
                <w:szCs w:val="24"/>
                <w:lang w:val="es-ES" w:eastAsia="es-ES"/>
              </w:rPr>
            </w:pPr>
          </w:p>
          <w:p w:rsidR="004F34F5" w:rsidRPr="00D90082" w:rsidRDefault="004F34F5" w:rsidP="004F34F5">
            <w:pPr>
              <w:suppressAutoHyphens/>
              <w:spacing w:line="276" w:lineRule="auto"/>
              <w:jc w:val="center"/>
              <w:rPr>
                <w:rFonts w:ascii="Trebuchet MS" w:eastAsia="Times New Roman" w:hAnsi="Trebuchet MS" w:cs="Arial"/>
                <w:b/>
                <w:color w:val="000000"/>
                <w:sz w:val="24"/>
                <w:szCs w:val="24"/>
                <w:lang w:val="es-ES" w:eastAsia="es-ES"/>
              </w:rPr>
            </w:pPr>
            <w:r>
              <w:rPr>
                <w:rFonts w:ascii="Trebuchet MS" w:eastAsia="Times New Roman" w:hAnsi="Trebuchet MS" w:cs="Arial"/>
                <w:b/>
                <w:color w:val="000000"/>
                <w:sz w:val="24"/>
                <w:szCs w:val="24"/>
                <w:lang w:val="es-ES" w:eastAsia="es-ES"/>
              </w:rPr>
              <w:t>Silvia Guadalupe Bustos Vásquez</w:t>
            </w:r>
          </w:p>
          <w:p w:rsidR="004F34F5" w:rsidRPr="004F34F5" w:rsidRDefault="004F34F5" w:rsidP="004F34F5">
            <w:pPr>
              <w:suppressAutoHyphens/>
              <w:spacing w:line="276" w:lineRule="auto"/>
              <w:jc w:val="center"/>
              <w:rPr>
                <w:rFonts w:ascii="Trebuchet MS" w:hAnsi="Trebuchet MS" w:cs="Arial"/>
                <w:sz w:val="24"/>
                <w:szCs w:val="24"/>
                <w:lang w:val="es-ES" w:eastAsia="ar-SA"/>
              </w:rPr>
            </w:pPr>
            <w:r w:rsidRPr="004F34F5">
              <w:rPr>
                <w:rFonts w:ascii="Trebuchet MS" w:eastAsia="Times New Roman" w:hAnsi="Trebuchet MS" w:cs="Arial"/>
                <w:color w:val="000000"/>
                <w:sz w:val="24"/>
                <w:szCs w:val="24"/>
                <w:lang w:val="es-ES" w:eastAsia="es-ES"/>
              </w:rPr>
              <w:t>Consejera</w:t>
            </w:r>
            <w:r w:rsidRPr="00D90082">
              <w:rPr>
                <w:rFonts w:ascii="Trebuchet MS" w:eastAsia="Times New Roman" w:hAnsi="Trebuchet MS" w:cs="Arial"/>
                <w:color w:val="000000"/>
                <w:sz w:val="24"/>
                <w:szCs w:val="24"/>
                <w:lang w:val="es-ES" w:eastAsia="es-ES"/>
              </w:rPr>
              <w:t xml:space="preserve"> electoral integrante</w:t>
            </w:r>
          </w:p>
        </w:tc>
      </w:tr>
      <w:tr w:rsidR="004F34F5" w:rsidTr="004F34F5">
        <w:tc>
          <w:tcPr>
            <w:tcW w:w="8830" w:type="dxa"/>
            <w:gridSpan w:val="2"/>
          </w:tcPr>
          <w:p w:rsidR="004F34F5" w:rsidRDefault="004F34F5" w:rsidP="004F34F5">
            <w:pPr>
              <w:suppressAutoHyphens/>
              <w:spacing w:line="276" w:lineRule="auto"/>
              <w:jc w:val="center"/>
              <w:rPr>
                <w:rFonts w:ascii="Trebuchet MS" w:eastAsia="Times New Roman" w:hAnsi="Trebuchet MS" w:cs="Times New Roman"/>
                <w:b/>
                <w:sz w:val="24"/>
                <w:szCs w:val="24"/>
                <w:lang w:val="es-ES" w:eastAsia="ar-SA"/>
              </w:rPr>
            </w:pPr>
          </w:p>
          <w:p w:rsidR="004F34F5" w:rsidRDefault="004F34F5" w:rsidP="004F34F5">
            <w:pPr>
              <w:suppressAutoHyphens/>
              <w:spacing w:line="276" w:lineRule="auto"/>
              <w:jc w:val="center"/>
              <w:rPr>
                <w:rFonts w:ascii="Trebuchet MS" w:eastAsia="Times New Roman" w:hAnsi="Trebuchet MS" w:cs="Times New Roman"/>
                <w:b/>
                <w:sz w:val="24"/>
                <w:szCs w:val="24"/>
                <w:lang w:val="es-ES" w:eastAsia="ar-SA"/>
              </w:rPr>
            </w:pPr>
          </w:p>
          <w:p w:rsidR="004F34F5" w:rsidRDefault="004F34F5" w:rsidP="004F34F5">
            <w:pPr>
              <w:suppressAutoHyphens/>
              <w:spacing w:line="276" w:lineRule="auto"/>
              <w:jc w:val="center"/>
              <w:rPr>
                <w:rFonts w:ascii="Trebuchet MS" w:eastAsia="Times New Roman" w:hAnsi="Trebuchet MS" w:cs="Times New Roman"/>
                <w:b/>
                <w:sz w:val="24"/>
                <w:szCs w:val="24"/>
                <w:lang w:val="es-ES" w:eastAsia="ar-SA"/>
              </w:rPr>
            </w:pPr>
          </w:p>
          <w:p w:rsidR="004F34F5" w:rsidRDefault="004F34F5" w:rsidP="004F34F5">
            <w:pPr>
              <w:suppressAutoHyphens/>
              <w:spacing w:line="276" w:lineRule="auto"/>
              <w:jc w:val="center"/>
              <w:rPr>
                <w:rFonts w:ascii="Trebuchet MS" w:eastAsia="Times New Roman" w:hAnsi="Trebuchet MS" w:cs="Times New Roman"/>
                <w:b/>
                <w:sz w:val="24"/>
                <w:szCs w:val="24"/>
                <w:lang w:val="es-ES" w:eastAsia="ar-SA"/>
              </w:rPr>
            </w:pPr>
          </w:p>
          <w:p w:rsidR="004F34F5" w:rsidRPr="00D90082" w:rsidRDefault="004F34F5" w:rsidP="004F34F5">
            <w:pPr>
              <w:suppressAutoHyphens/>
              <w:spacing w:line="276" w:lineRule="auto"/>
              <w:jc w:val="center"/>
              <w:rPr>
                <w:rFonts w:ascii="Trebuchet MS" w:eastAsia="Times New Roman" w:hAnsi="Trebuchet MS" w:cs="Times New Roman"/>
                <w:b/>
                <w:sz w:val="24"/>
                <w:szCs w:val="24"/>
                <w:lang w:val="es-ES" w:eastAsia="ar-SA"/>
              </w:rPr>
            </w:pPr>
            <w:r w:rsidRPr="00D90082">
              <w:rPr>
                <w:rFonts w:ascii="Trebuchet MS" w:eastAsia="Times New Roman" w:hAnsi="Trebuchet MS" w:cs="Times New Roman"/>
                <w:b/>
                <w:sz w:val="24"/>
                <w:szCs w:val="24"/>
                <w:lang w:val="es-ES" w:eastAsia="ar-SA"/>
              </w:rPr>
              <w:t>Luis Alfonso Campos Guzmán</w:t>
            </w:r>
          </w:p>
          <w:p w:rsidR="004F34F5" w:rsidRPr="004F34F5" w:rsidRDefault="004F34F5" w:rsidP="004F34F5">
            <w:pPr>
              <w:pStyle w:val="Sinespaciado"/>
              <w:spacing w:line="276" w:lineRule="auto"/>
              <w:jc w:val="center"/>
              <w:rPr>
                <w:rFonts w:ascii="Trebuchet MS" w:hAnsi="Trebuchet MS" w:cs="Arial"/>
                <w:sz w:val="24"/>
                <w:szCs w:val="24"/>
                <w:lang w:val="es-ES" w:eastAsia="ar-SA"/>
              </w:rPr>
            </w:pPr>
            <w:r w:rsidRPr="00D90082">
              <w:rPr>
                <w:rFonts w:ascii="Trebuchet MS" w:eastAsia="Times New Roman" w:hAnsi="Trebuchet MS" w:cs="Times New Roman"/>
                <w:sz w:val="24"/>
                <w:szCs w:val="24"/>
                <w:lang w:val="es-ES" w:eastAsia="ar-SA"/>
              </w:rPr>
              <w:t>Secretario Técnico</w:t>
            </w:r>
            <w:r w:rsidRPr="004F34F5">
              <w:rPr>
                <w:rFonts w:ascii="Trebuchet MS" w:eastAsia="Times New Roman" w:hAnsi="Trebuchet MS" w:cs="Times New Roman"/>
                <w:sz w:val="24"/>
                <w:szCs w:val="24"/>
                <w:lang w:val="es-ES" w:eastAsia="ar-SA"/>
              </w:rPr>
              <w:t xml:space="preserve"> de Comisiones</w:t>
            </w:r>
          </w:p>
        </w:tc>
      </w:tr>
    </w:tbl>
    <w:p w:rsidR="00E27347" w:rsidRDefault="00E27347" w:rsidP="00D90082">
      <w:pPr>
        <w:suppressAutoHyphens/>
        <w:spacing w:after="0" w:line="276" w:lineRule="auto"/>
        <w:jc w:val="both"/>
        <w:rPr>
          <w:rFonts w:ascii="Trebuchet MS" w:eastAsia="Times New Roman" w:hAnsi="Trebuchet MS" w:cs="Times New Roman"/>
          <w:sz w:val="24"/>
          <w:szCs w:val="24"/>
          <w:lang w:val="es-ES" w:eastAsia="ar-SA"/>
        </w:rPr>
      </w:pPr>
    </w:p>
    <w:p w:rsidR="00E27347" w:rsidRDefault="00E27347" w:rsidP="00D90082">
      <w:pPr>
        <w:suppressAutoHyphens/>
        <w:spacing w:after="0" w:line="276" w:lineRule="auto"/>
        <w:jc w:val="both"/>
        <w:rPr>
          <w:rFonts w:ascii="Trebuchet MS" w:eastAsia="Times New Roman" w:hAnsi="Trebuchet MS" w:cs="Times New Roman"/>
          <w:sz w:val="24"/>
          <w:szCs w:val="24"/>
          <w:lang w:val="es-ES" w:eastAsia="ar-SA"/>
        </w:rPr>
      </w:pPr>
    </w:p>
    <w:p w:rsidR="000D6846" w:rsidRDefault="000D6846" w:rsidP="00D90082">
      <w:pPr>
        <w:suppressAutoHyphens/>
        <w:spacing w:after="0" w:line="276" w:lineRule="auto"/>
        <w:jc w:val="both"/>
        <w:rPr>
          <w:rFonts w:ascii="Trebuchet MS" w:eastAsia="Times New Roman" w:hAnsi="Trebuchet MS" w:cs="Times New Roman"/>
          <w:sz w:val="24"/>
          <w:szCs w:val="24"/>
          <w:lang w:val="es-ES" w:eastAsia="ar-SA"/>
        </w:rPr>
      </w:pPr>
    </w:p>
    <w:p w:rsidR="000D6846" w:rsidRDefault="000D6846" w:rsidP="00D90082">
      <w:pPr>
        <w:suppressAutoHyphens/>
        <w:spacing w:after="0" w:line="276" w:lineRule="auto"/>
        <w:jc w:val="both"/>
        <w:rPr>
          <w:rFonts w:ascii="Trebuchet MS" w:eastAsia="Times New Roman" w:hAnsi="Trebuchet MS" w:cs="Times New Roman"/>
          <w:sz w:val="24"/>
          <w:szCs w:val="24"/>
          <w:lang w:val="es-ES" w:eastAsia="ar-SA"/>
        </w:rPr>
      </w:pPr>
    </w:p>
    <w:p w:rsidR="000D6846" w:rsidRDefault="000D6846" w:rsidP="00D90082">
      <w:pPr>
        <w:suppressAutoHyphens/>
        <w:spacing w:after="0" w:line="276" w:lineRule="auto"/>
        <w:jc w:val="both"/>
        <w:rPr>
          <w:rFonts w:ascii="Trebuchet MS" w:eastAsia="Times New Roman" w:hAnsi="Trebuchet MS" w:cs="Times New Roman"/>
          <w:sz w:val="24"/>
          <w:szCs w:val="24"/>
          <w:lang w:val="es-ES" w:eastAsia="ar-SA"/>
        </w:rPr>
      </w:pPr>
    </w:p>
    <w:p w:rsidR="000D6846" w:rsidRPr="00E15E98" w:rsidRDefault="000D6846" w:rsidP="000D6846">
      <w:pPr>
        <w:pStyle w:val="Sinespaciado"/>
        <w:spacing w:line="276" w:lineRule="auto"/>
        <w:jc w:val="both"/>
        <w:rPr>
          <w:rFonts w:ascii="Trebuchet MS" w:hAnsi="Trebuchet MS"/>
          <w:sz w:val="24"/>
          <w:szCs w:val="24"/>
        </w:rPr>
      </w:pPr>
      <w:r w:rsidRPr="00E15E98">
        <w:rPr>
          <w:rFonts w:ascii="Trebuchet MS" w:eastAsia="Times New Roman" w:hAnsi="Trebuchet MS" w:cs="Tahoma"/>
          <w:sz w:val="16"/>
          <w:szCs w:val="16"/>
          <w:lang w:val="es-ES" w:eastAsia="ar-SA"/>
        </w:rPr>
        <w:t xml:space="preserve">El </w:t>
      </w:r>
      <w:r>
        <w:rPr>
          <w:rFonts w:ascii="Trebuchet MS" w:eastAsia="Times New Roman" w:hAnsi="Trebuchet MS" w:cs="Tahoma"/>
          <w:sz w:val="16"/>
          <w:szCs w:val="16"/>
          <w:lang w:val="es-ES" w:eastAsia="ar-SA"/>
        </w:rPr>
        <w:t>presente acuerdo que consta de 11</w:t>
      </w:r>
      <w:r w:rsidRPr="00E15E98">
        <w:rPr>
          <w:rFonts w:ascii="Trebuchet MS" w:eastAsia="Times New Roman" w:hAnsi="Trebuchet MS" w:cs="Tahoma"/>
          <w:sz w:val="16"/>
          <w:szCs w:val="16"/>
          <w:lang w:val="es-ES" w:eastAsia="ar-SA"/>
        </w:rPr>
        <w:t xml:space="preserve"> fojas, fue aprobado por la Comisión de</w:t>
      </w:r>
      <w:r w:rsidRPr="00E15E98">
        <w:rPr>
          <w:rFonts w:ascii="Trebuchet MS" w:eastAsia="Times New Roman" w:hAnsi="Trebuchet MS" w:cs="Times New Roman"/>
          <w:sz w:val="16"/>
          <w:szCs w:val="16"/>
          <w:lang w:val="es-ES" w:eastAsia="ar-SA"/>
        </w:rPr>
        <w:t xml:space="preserve"> Debates</w:t>
      </w:r>
      <w:r w:rsidRPr="00E15E98">
        <w:rPr>
          <w:rFonts w:ascii="Trebuchet MS" w:eastAsia="Times New Roman" w:hAnsi="Trebuchet MS" w:cs="Tahoma"/>
          <w:sz w:val="16"/>
          <w:szCs w:val="16"/>
          <w:lang w:val="es-ES" w:eastAsia="ar-SA"/>
        </w:rPr>
        <w:t xml:space="preserve"> del Instituto Electoral y de Participación Ciudadana del Estado de Jalisco, en la </w:t>
      </w:r>
      <w:r>
        <w:rPr>
          <w:rFonts w:ascii="Trebuchet MS" w:eastAsia="Times New Roman" w:hAnsi="Trebuchet MS" w:cs="Tahoma"/>
          <w:sz w:val="16"/>
          <w:szCs w:val="16"/>
          <w:lang w:val="es-ES" w:eastAsia="ar-SA"/>
        </w:rPr>
        <w:t>sexta</w:t>
      </w:r>
      <w:r w:rsidRPr="00E15E98">
        <w:rPr>
          <w:rFonts w:ascii="Trebuchet MS" w:eastAsia="Times New Roman" w:hAnsi="Trebuchet MS" w:cs="Tahoma"/>
          <w:sz w:val="16"/>
          <w:szCs w:val="16"/>
          <w:lang w:val="es-ES" w:eastAsia="ar-SA"/>
        </w:rPr>
        <w:t xml:space="preserve"> sesión ordinaria celebrada el </w:t>
      </w:r>
      <w:r>
        <w:rPr>
          <w:rFonts w:ascii="Trebuchet MS" w:eastAsia="Times New Roman" w:hAnsi="Trebuchet MS" w:cs="Tahoma"/>
          <w:sz w:val="16"/>
          <w:szCs w:val="16"/>
          <w:lang w:val="es-ES" w:eastAsia="ar-SA"/>
        </w:rPr>
        <w:t>23</w:t>
      </w:r>
      <w:r w:rsidRPr="00E15E98">
        <w:rPr>
          <w:rFonts w:ascii="Trebuchet MS" w:eastAsia="Times New Roman" w:hAnsi="Trebuchet MS" w:cs="Tahoma"/>
          <w:sz w:val="16"/>
          <w:szCs w:val="16"/>
          <w:lang w:val="es-ES" w:eastAsia="ar-SA"/>
        </w:rPr>
        <w:t xml:space="preserve"> de o</w:t>
      </w:r>
      <w:r>
        <w:rPr>
          <w:rFonts w:ascii="Trebuchet MS" w:eastAsia="Times New Roman" w:hAnsi="Trebuchet MS" w:cs="Tahoma"/>
          <w:sz w:val="16"/>
          <w:szCs w:val="16"/>
          <w:lang w:val="es-ES" w:eastAsia="ar-SA"/>
        </w:rPr>
        <w:t>ctubre</w:t>
      </w:r>
      <w:r w:rsidRPr="00E15E98">
        <w:rPr>
          <w:rFonts w:ascii="Trebuchet MS" w:eastAsia="Times New Roman" w:hAnsi="Trebuchet MS" w:cs="Tahoma"/>
          <w:sz w:val="16"/>
          <w:szCs w:val="16"/>
          <w:lang w:val="es-ES" w:eastAsia="ar-SA"/>
        </w:rPr>
        <w:t xml:space="preserve"> de 2021, por unanimidad de votos del consejero y las consejeras integrantes de la Comisión.-----------------------------------------------------</w:t>
      </w:r>
    </w:p>
    <w:p w:rsidR="000D6846" w:rsidRDefault="000D6846" w:rsidP="00D90082">
      <w:pPr>
        <w:suppressAutoHyphens/>
        <w:spacing w:after="0" w:line="276" w:lineRule="auto"/>
        <w:jc w:val="both"/>
        <w:rPr>
          <w:rFonts w:ascii="Trebuchet MS" w:eastAsia="Times New Roman" w:hAnsi="Trebuchet MS" w:cs="Times New Roman"/>
          <w:sz w:val="24"/>
          <w:szCs w:val="24"/>
          <w:lang w:val="es-ES" w:eastAsia="ar-SA"/>
        </w:rPr>
      </w:pPr>
    </w:p>
    <w:sectPr w:rsidR="000D6846" w:rsidSect="00D90082">
      <w:headerReference w:type="even" r:id="rId7"/>
      <w:headerReference w:type="default" r:id="rId8"/>
      <w:footerReference w:type="even" r:id="rId9"/>
      <w:footerReference w:type="default" r:id="rId10"/>
      <w:headerReference w:type="first" r:id="rId11"/>
      <w:footerReference w:type="first" r:id="rId12"/>
      <w:pgSz w:w="12242" w:h="15842"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0B9" w:rsidRDefault="00D570B9" w:rsidP="00D90082">
      <w:pPr>
        <w:spacing w:after="0" w:line="240" w:lineRule="auto"/>
      </w:pPr>
      <w:r>
        <w:separator/>
      </w:r>
    </w:p>
  </w:endnote>
  <w:endnote w:type="continuationSeparator" w:id="0">
    <w:p w:rsidR="00D570B9" w:rsidRDefault="00D570B9" w:rsidP="00D9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31" w:rsidRDefault="00153F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D90082" w:rsidRPr="006C6A0C" w:rsidTr="003B3707">
      <w:trPr>
        <w:jc w:val="center"/>
      </w:trPr>
      <w:tc>
        <w:tcPr>
          <w:tcW w:w="8828" w:type="dxa"/>
          <w:shd w:val="clear" w:color="auto" w:fill="auto"/>
        </w:tcPr>
        <w:p w:rsidR="00D90082" w:rsidRPr="006C6A0C" w:rsidRDefault="00D90082" w:rsidP="00D90082">
          <w:pPr>
            <w:spacing w:after="0" w:line="240" w:lineRule="auto"/>
            <w:jc w:val="center"/>
            <w:rPr>
              <w:rFonts w:ascii="Trebuchet MS" w:eastAsia="Calibri" w:hAnsi="Trebuchet MS" w:cs="Times New Roman"/>
              <w:sz w:val="16"/>
              <w:szCs w:val="16"/>
            </w:rPr>
          </w:pPr>
          <w:r w:rsidRPr="006C6A0C">
            <w:rPr>
              <w:rFonts w:ascii="Trebuchet MS" w:eastAsia="Calibri" w:hAnsi="Trebuchet MS" w:cs="Times New Roman"/>
              <w:sz w:val="16"/>
              <w:szCs w:val="16"/>
            </w:rPr>
            <w:t>Parque de las Estrellas 2764, colonia Jardines del Bosque Centro, Guadalajara, Jalisco, México. C.P.44520</w:t>
          </w:r>
        </w:p>
        <w:p w:rsidR="00D90082" w:rsidRPr="006C6A0C" w:rsidRDefault="000D6846" w:rsidP="00D90082">
          <w:pPr>
            <w:spacing w:after="0" w:line="240" w:lineRule="auto"/>
            <w:jc w:val="center"/>
            <w:rPr>
              <w:rFonts w:ascii="Trebuchet MS" w:eastAsia="Calibri" w:hAnsi="Trebuchet MS" w:cs="Times New Roman"/>
              <w:sz w:val="16"/>
              <w:szCs w:val="16"/>
            </w:rPr>
          </w:pPr>
          <w:r>
            <w:rPr>
              <w:rFonts w:ascii="Trebuchet MS" w:eastAsia="Calibri" w:hAnsi="Trebuchet MS" w:cs="Times New Roman"/>
              <w:sz w:val="16"/>
              <w:szCs w:val="16"/>
            </w:rPr>
            <w:pict>
              <v:rect id="_x0000_i1025" style="width:425.45pt;height:1.25pt" o:hrpct="988" o:hralign="center" o:hrstd="t" o:hr="t" fillcolor="#a0a0a0" stroked="f"/>
            </w:pict>
          </w:r>
        </w:p>
        <w:p w:rsidR="00D90082" w:rsidRPr="006C6A0C" w:rsidRDefault="00D90082" w:rsidP="00D90082">
          <w:pPr>
            <w:spacing w:after="0" w:line="240" w:lineRule="auto"/>
            <w:jc w:val="center"/>
            <w:rPr>
              <w:rFonts w:ascii="Trebuchet MS" w:eastAsia="Calibri" w:hAnsi="Trebuchet MS" w:cs="Times New Roman"/>
              <w:sz w:val="16"/>
              <w:szCs w:val="16"/>
            </w:rPr>
          </w:pPr>
          <w:r w:rsidRPr="006C6A0C">
            <w:rPr>
              <w:rFonts w:ascii="Trebuchet MS" w:eastAsia="Calibri" w:hAnsi="Trebuchet MS" w:cs="Times New Roman"/>
              <w:b/>
              <w:color w:val="7030A0"/>
              <w:sz w:val="16"/>
              <w:szCs w:val="16"/>
              <w:lang w:val="en-US"/>
            </w:rPr>
            <w:t>www.iepcjalisco.org.mx</w:t>
          </w:r>
        </w:p>
      </w:tc>
    </w:tr>
    <w:tr w:rsidR="00D90082" w:rsidRPr="006C6A0C" w:rsidTr="003B3707">
      <w:trPr>
        <w:jc w:val="center"/>
      </w:trPr>
      <w:tc>
        <w:tcPr>
          <w:tcW w:w="8828" w:type="dxa"/>
          <w:shd w:val="clear" w:color="auto" w:fill="auto"/>
        </w:tcPr>
        <w:p w:rsidR="00D90082" w:rsidRPr="006C6A0C" w:rsidRDefault="00D90082" w:rsidP="00D90082">
          <w:pPr>
            <w:tabs>
              <w:tab w:val="left" w:pos="1545"/>
            </w:tabs>
            <w:spacing w:after="0" w:line="240" w:lineRule="auto"/>
            <w:jc w:val="right"/>
            <w:rPr>
              <w:rFonts w:ascii="Trebuchet MS" w:eastAsia="Calibri" w:hAnsi="Trebuchet MS" w:cs="Times New Roman"/>
              <w:sz w:val="16"/>
              <w:szCs w:val="16"/>
            </w:rPr>
          </w:pPr>
          <w:r w:rsidRPr="006C6A0C">
            <w:rPr>
              <w:rFonts w:ascii="Trebuchet MS" w:eastAsia="Calibri" w:hAnsi="Trebuchet MS" w:cs="Arial"/>
              <w:sz w:val="16"/>
              <w:szCs w:val="16"/>
            </w:rPr>
            <w:t xml:space="preserve">Página </w:t>
          </w:r>
          <w:r w:rsidRPr="006C6A0C">
            <w:rPr>
              <w:rFonts w:ascii="Trebuchet MS" w:eastAsia="Calibri" w:hAnsi="Trebuchet MS" w:cs="Arial"/>
              <w:sz w:val="16"/>
              <w:szCs w:val="16"/>
            </w:rPr>
            <w:fldChar w:fldCharType="begin"/>
          </w:r>
          <w:r w:rsidRPr="006C6A0C">
            <w:rPr>
              <w:rFonts w:ascii="Trebuchet MS" w:eastAsia="Calibri" w:hAnsi="Trebuchet MS" w:cs="Arial"/>
              <w:sz w:val="16"/>
              <w:szCs w:val="16"/>
            </w:rPr>
            <w:instrText xml:space="preserve"> PAGE </w:instrText>
          </w:r>
          <w:r w:rsidRPr="006C6A0C">
            <w:rPr>
              <w:rFonts w:ascii="Trebuchet MS" w:eastAsia="Calibri" w:hAnsi="Trebuchet MS" w:cs="Arial"/>
              <w:sz w:val="16"/>
              <w:szCs w:val="16"/>
            </w:rPr>
            <w:fldChar w:fldCharType="separate"/>
          </w:r>
          <w:r w:rsidR="000D6846">
            <w:rPr>
              <w:rFonts w:ascii="Trebuchet MS" w:eastAsia="Calibri" w:hAnsi="Trebuchet MS" w:cs="Arial"/>
              <w:noProof/>
              <w:sz w:val="16"/>
              <w:szCs w:val="16"/>
            </w:rPr>
            <w:t>11</w:t>
          </w:r>
          <w:r w:rsidRPr="006C6A0C">
            <w:rPr>
              <w:rFonts w:ascii="Trebuchet MS" w:eastAsia="Calibri" w:hAnsi="Trebuchet MS" w:cs="Arial"/>
              <w:sz w:val="16"/>
              <w:szCs w:val="16"/>
            </w:rPr>
            <w:fldChar w:fldCharType="end"/>
          </w:r>
          <w:r w:rsidRPr="006C6A0C">
            <w:rPr>
              <w:rFonts w:ascii="Trebuchet MS" w:eastAsia="Calibri" w:hAnsi="Trebuchet MS" w:cs="Arial"/>
              <w:sz w:val="16"/>
              <w:szCs w:val="16"/>
            </w:rPr>
            <w:t xml:space="preserve"> de </w:t>
          </w:r>
          <w:r w:rsidRPr="006C6A0C">
            <w:rPr>
              <w:rFonts w:ascii="Trebuchet MS" w:eastAsia="Calibri" w:hAnsi="Trebuchet MS" w:cs="Arial"/>
              <w:sz w:val="16"/>
              <w:szCs w:val="16"/>
            </w:rPr>
            <w:fldChar w:fldCharType="begin"/>
          </w:r>
          <w:r w:rsidRPr="006C6A0C">
            <w:rPr>
              <w:rFonts w:ascii="Trebuchet MS" w:eastAsia="Calibri" w:hAnsi="Trebuchet MS" w:cs="Arial"/>
              <w:sz w:val="16"/>
              <w:szCs w:val="16"/>
            </w:rPr>
            <w:instrText xml:space="preserve"> NUMPAGES </w:instrText>
          </w:r>
          <w:r w:rsidRPr="006C6A0C">
            <w:rPr>
              <w:rFonts w:ascii="Trebuchet MS" w:eastAsia="Calibri" w:hAnsi="Trebuchet MS" w:cs="Arial"/>
              <w:sz w:val="16"/>
              <w:szCs w:val="16"/>
            </w:rPr>
            <w:fldChar w:fldCharType="separate"/>
          </w:r>
          <w:r w:rsidR="000D6846">
            <w:rPr>
              <w:rFonts w:ascii="Trebuchet MS" w:eastAsia="Calibri" w:hAnsi="Trebuchet MS" w:cs="Arial"/>
              <w:noProof/>
              <w:sz w:val="16"/>
              <w:szCs w:val="16"/>
            </w:rPr>
            <w:t>11</w:t>
          </w:r>
          <w:r w:rsidRPr="006C6A0C">
            <w:rPr>
              <w:rFonts w:ascii="Trebuchet MS" w:eastAsia="Calibri" w:hAnsi="Trebuchet MS" w:cs="Arial"/>
              <w:sz w:val="16"/>
              <w:szCs w:val="16"/>
            </w:rPr>
            <w:fldChar w:fldCharType="end"/>
          </w:r>
        </w:p>
      </w:tc>
    </w:tr>
  </w:tbl>
  <w:p w:rsidR="0064387F" w:rsidRPr="00F77038" w:rsidRDefault="000D6846" w:rsidP="00D90082">
    <w:pPr>
      <w:pStyle w:val="Piedepgina"/>
      <w:jc w:val="right"/>
      <w:rPr>
        <w:rFonts w:ascii="Trebuchet MS" w:hAnsi="Trebuchet M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31" w:rsidRDefault="00153F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0B9" w:rsidRDefault="00D570B9" w:rsidP="00D90082">
      <w:pPr>
        <w:spacing w:after="0" w:line="240" w:lineRule="auto"/>
      </w:pPr>
      <w:r>
        <w:separator/>
      </w:r>
    </w:p>
  </w:footnote>
  <w:footnote w:type="continuationSeparator" w:id="0">
    <w:p w:rsidR="00D570B9" w:rsidRDefault="00D570B9" w:rsidP="00D90082">
      <w:pPr>
        <w:spacing w:after="0" w:line="240" w:lineRule="auto"/>
      </w:pPr>
      <w:r>
        <w:continuationSeparator/>
      </w:r>
    </w:p>
  </w:footnote>
  <w:footnote w:id="1">
    <w:p w:rsidR="00153F31" w:rsidRPr="00153F31" w:rsidRDefault="00153F31" w:rsidP="00153F31">
      <w:pPr>
        <w:pStyle w:val="Textonotapie"/>
        <w:jc w:val="both"/>
        <w:rPr>
          <w:rFonts w:ascii="Trebuchet MS" w:hAnsi="Trebuchet MS"/>
          <w:sz w:val="16"/>
          <w:szCs w:val="16"/>
          <w:lang w:val="es-MX"/>
        </w:rPr>
      </w:pPr>
      <w:r w:rsidRPr="00153F31">
        <w:rPr>
          <w:rStyle w:val="Refdenotaalpie"/>
          <w:rFonts w:ascii="Trebuchet MS" w:hAnsi="Trebuchet MS"/>
          <w:sz w:val="16"/>
          <w:szCs w:val="16"/>
        </w:rPr>
        <w:footnoteRef/>
      </w:r>
      <w:r w:rsidRPr="00153F31">
        <w:rPr>
          <w:rFonts w:ascii="Trebuchet MS" w:hAnsi="Trebuchet MS"/>
          <w:sz w:val="16"/>
          <w:szCs w:val="16"/>
        </w:rPr>
        <w:t xml:space="preserve"> </w:t>
      </w:r>
      <w:r>
        <w:rPr>
          <w:rFonts w:ascii="Trebuchet MS" w:hAnsi="Trebuchet MS"/>
          <w:sz w:val="16"/>
          <w:szCs w:val="16"/>
        </w:rPr>
        <w:t>El acuerdo fue publicado el 28</w:t>
      </w:r>
      <w:r w:rsidRPr="002C4E8C">
        <w:rPr>
          <w:rFonts w:ascii="Trebuchet MS" w:hAnsi="Trebuchet MS"/>
          <w:sz w:val="16"/>
          <w:szCs w:val="16"/>
        </w:rPr>
        <w:t xml:space="preserve"> de </w:t>
      </w:r>
      <w:r>
        <w:rPr>
          <w:rFonts w:ascii="Trebuchet MS" w:hAnsi="Trebuchet MS"/>
          <w:sz w:val="16"/>
          <w:szCs w:val="16"/>
        </w:rPr>
        <w:t>diciembre</w:t>
      </w:r>
      <w:r w:rsidRPr="002C4E8C">
        <w:rPr>
          <w:rFonts w:ascii="Trebuchet MS" w:hAnsi="Trebuchet MS"/>
          <w:sz w:val="16"/>
          <w:szCs w:val="16"/>
        </w:rPr>
        <w:t xml:space="preserve"> de 20</w:t>
      </w:r>
      <w:r>
        <w:rPr>
          <w:rFonts w:ascii="Trebuchet MS" w:hAnsi="Trebuchet MS"/>
          <w:sz w:val="16"/>
          <w:szCs w:val="16"/>
        </w:rPr>
        <w:t>17</w:t>
      </w:r>
      <w:r w:rsidRPr="002C4E8C">
        <w:rPr>
          <w:rFonts w:ascii="Trebuchet MS" w:hAnsi="Trebuchet MS"/>
          <w:sz w:val="16"/>
          <w:szCs w:val="16"/>
        </w:rPr>
        <w:t>, en el periódico oficial “El Estado de Jalisco” y, su contenido puede ser consultado en el enlace siguiente:</w:t>
      </w:r>
      <w:r w:rsidRPr="00153F31">
        <w:t xml:space="preserve"> </w:t>
      </w:r>
      <w:r w:rsidRPr="00153F31">
        <w:rPr>
          <w:rFonts w:ascii="Trebuchet MS" w:hAnsi="Trebuchet MS"/>
          <w:sz w:val="16"/>
          <w:szCs w:val="16"/>
        </w:rPr>
        <w:t>https://periodicooficial.jalisco.gob.mx/sites/periodicooficial.jalisco.gob.mx/files/12-28-17-ix.pdf</w:t>
      </w:r>
      <w:r>
        <w:rPr>
          <w:rFonts w:ascii="Trebuchet MS" w:hAnsi="Trebuchet MS"/>
          <w:sz w:val="16"/>
          <w:szCs w:val="16"/>
        </w:rPr>
        <w:t xml:space="preserve"> </w:t>
      </w:r>
    </w:p>
  </w:footnote>
  <w:footnote w:id="2">
    <w:p w:rsidR="00D90082" w:rsidRPr="002C4E8C" w:rsidRDefault="00D90082" w:rsidP="00D90082">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3">
    <w:p w:rsidR="00D90082" w:rsidRPr="002C4E8C" w:rsidRDefault="00D90082" w:rsidP="00D90082">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17 de octubre de 2020, en el periódico oficial “El Estado de Jalisco” y, su contenido puede ser consultado en el enlace siguiente:  https://periodicooficial.jalisco.gob.mx/sites/periodicooficial.jalisco.gob.mx/files/10-17-20-iii.pdf</w:t>
      </w:r>
    </w:p>
  </w:footnote>
  <w:footnote w:id="4">
    <w:p w:rsidR="00D90082" w:rsidRPr="004E6E95" w:rsidRDefault="00D90082" w:rsidP="00D90082">
      <w:pPr>
        <w:pStyle w:val="Textonotapie"/>
        <w:jc w:val="both"/>
        <w:rPr>
          <w:rFonts w:ascii="Trebuchet MS" w:hAnsi="Trebuchet MS"/>
          <w:sz w:val="16"/>
          <w:szCs w:val="16"/>
          <w:lang w:val="es-MX"/>
        </w:rPr>
      </w:pPr>
      <w:r w:rsidRPr="004E6E95">
        <w:rPr>
          <w:rStyle w:val="Refdenotaalpie"/>
          <w:rFonts w:ascii="Trebuchet MS" w:hAnsi="Trebuchet MS"/>
          <w:sz w:val="16"/>
          <w:szCs w:val="16"/>
        </w:rPr>
        <w:footnoteRef/>
      </w:r>
      <w:r w:rsidRPr="004E6E95">
        <w:rPr>
          <w:rFonts w:ascii="Trebuchet MS" w:hAnsi="Trebuchet MS"/>
          <w:sz w:val="16"/>
          <w:szCs w:val="16"/>
        </w:rPr>
        <w:t xml:space="preserve"> </w:t>
      </w:r>
      <w:r w:rsidRPr="004E6E95">
        <w:rPr>
          <w:rFonts w:ascii="Trebuchet MS" w:hAnsi="Trebuchet MS"/>
          <w:sz w:val="16"/>
          <w:szCs w:val="16"/>
          <w:lang w:val="es-MX"/>
        </w:rPr>
        <w:t>Ídem que la referencia anterior.</w:t>
      </w:r>
    </w:p>
  </w:footnote>
  <w:footnote w:id="5">
    <w:p w:rsidR="00EC5C9D" w:rsidRPr="00EC5C9D" w:rsidRDefault="00EC5C9D" w:rsidP="00EC5C9D">
      <w:pPr>
        <w:pStyle w:val="Textonotapie"/>
        <w:jc w:val="both"/>
        <w:rPr>
          <w:rFonts w:ascii="Trebuchet MS" w:hAnsi="Trebuchet MS"/>
          <w:sz w:val="16"/>
          <w:szCs w:val="16"/>
          <w:lang w:val="es-MX"/>
        </w:rPr>
      </w:pPr>
      <w:r w:rsidRPr="00EC5C9D">
        <w:rPr>
          <w:rStyle w:val="Refdenotaalpie"/>
          <w:rFonts w:ascii="Trebuchet MS" w:hAnsi="Trebuchet MS"/>
          <w:sz w:val="16"/>
          <w:szCs w:val="16"/>
        </w:rPr>
        <w:footnoteRef/>
      </w:r>
      <w:r w:rsidRPr="00EC5C9D">
        <w:rPr>
          <w:rFonts w:ascii="Trebuchet MS" w:hAnsi="Trebuchet MS"/>
          <w:sz w:val="16"/>
          <w:szCs w:val="16"/>
        </w:rPr>
        <w:t xml:space="preserve"> </w:t>
      </w:r>
      <w:r w:rsidRPr="00EC5C9D">
        <w:rPr>
          <w:rFonts w:ascii="Trebuchet MS" w:eastAsia="Calibri" w:hAnsi="Trebuchet MS"/>
          <w:sz w:val="16"/>
          <w:szCs w:val="16"/>
        </w:rPr>
        <w:t>El acuerdo fue publicado el 7 de noviembre de 2020, en el periódico oficial “El Estado de Jalisco” y, su contenido puede ser consultado en el enlace siguiente:  https://periodicooficial.jalisco.gob.mx/sites/periodicooficial.jalisco.gob.mx/files/11-07-20-viii.pdf</w:t>
      </w:r>
    </w:p>
  </w:footnote>
  <w:footnote w:id="6">
    <w:p w:rsidR="004A2A49" w:rsidRPr="004A2A49" w:rsidRDefault="004A2A49" w:rsidP="004A2A49">
      <w:pPr>
        <w:pStyle w:val="Textonotapie"/>
        <w:jc w:val="both"/>
        <w:rPr>
          <w:rFonts w:ascii="Trebuchet MS" w:hAnsi="Trebuchet MS"/>
          <w:sz w:val="16"/>
          <w:szCs w:val="16"/>
          <w:lang w:val="es-MX"/>
        </w:rPr>
      </w:pPr>
      <w:r w:rsidRPr="004A2A49">
        <w:rPr>
          <w:rStyle w:val="Refdenotaalpie"/>
          <w:rFonts w:ascii="Trebuchet MS" w:hAnsi="Trebuchet MS"/>
          <w:sz w:val="16"/>
          <w:szCs w:val="16"/>
        </w:rPr>
        <w:footnoteRef/>
      </w:r>
      <w:r w:rsidRPr="004A2A49">
        <w:rPr>
          <w:rFonts w:ascii="Trebuchet MS" w:hAnsi="Trebuchet MS"/>
          <w:sz w:val="16"/>
          <w:szCs w:val="16"/>
        </w:rPr>
        <w:t xml:space="preserve"> </w:t>
      </w:r>
      <w:r>
        <w:rPr>
          <w:rFonts w:ascii="Trebuchet MS" w:hAnsi="Trebuchet MS"/>
          <w:sz w:val="16"/>
          <w:szCs w:val="16"/>
        </w:rPr>
        <w:t>El acuerdo fue publicado el 10</w:t>
      </w:r>
      <w:r w:rsidRPr="002C4E8C">
        <w:rPr>
          <w:rFonts w:ascii="Trebuchet MS" w:hAnsi="Trebuchet MS"/>
          <w:sz w:val="16"/>
          <w:szCs w:val="16"/>
        </w:rPr>
        <w:t xml:space="preserve"> de </w:t>
      </w:r>
      <w:r>
        <w:rPr>
          <w:rFonts w:ascii="Trebuchet MS" w:hAnsi="Trebuchet MS"/>
          <w:sz w:val="16"/>
          <w:szCs w:val="16"/>
        </w:rPr>
        <w:t>abril de 2021</w:t>
      </w:r>
      <w:r w:rsidRPr="002C4E8C">
        <w:rPr>
          <w:rFonts w:ascii="Trebuchet MS" w:hAnsi="Trebuchet MS"/>
          <w:sz w:val="16"/>
          <w:szCs w:val="16"/>
        </w:rPr>
        <w:t>, en el periódico oficial “El Estado de Jalisco” y, su contenido puede ser consultado en el enlace siguiente:</w:t>
      </w:r>
      <w:r>
        <w:rPr>
          <w:rFonts w:ascii="Trebuchet MS" w:hAnsi="Trebuchet MS"/>
          <w:sz w:val="16"/>
          <w:szCs w:val="16"/>
        </w:rPr>
        <w:t xml:space="preserve"> </w:t>
      </w:r>
      <w:r w:rsidRPr="004A2A49">
        <w:rPr>
          <w:rFonts w:ascii="Trebuchet MS" w:hAnsi="Trebuchet MS"/>
          <w:sz w:val="16"/>
          <w:szCs w:val="16"/>
        </w:rPr>
        <w:t>https://periodicooficial.jalisco.gob.mx/sites/periodicooficial.jalisco.gob.mx/files/04-10-21-v.pdf</w:t>
      </w:r>
    </w:p>
  </w:footnote>
  <w:footnote w:id="7">
    <w:p w:rsidR="00EC5C9D" w:rsidRPr="008739A9" w:rsidRDefault="00EC5C9D" w:rsidP="00EC5C9D">
      <w:pPr>
        <w:pStyle w:val="Textonotapie"/>
        <w:jc w:val="both"/>
        <w:rPr>
          <w:rFonts w:ascii="Trebuchet MS" w:hAnsi="Trebuchet MS"/>
          <w:sz w:val="16"/>
          <w:szCs w:val="16"/>
          <w:lang w:val="es-MX"/>
        </w:rPr>
      </w:pPr>
      <w:r w:rsidRPr="008739A9">
        <w:rPr>
          <w:rStyle w:val="Refdenotaalpie"/>
          <w:rFonts w:ascii="Trebuchet MS" w:hAnsi="Trebuchet MS"/>
          <w:sz w:val="16"/>
          <w:szCs w:val="16"/>
        </w:rPr>
        <w:footnoteRef/>
      </w:r>
      <w:r w:rsidRPr="008739A9">
        <w:rPr>
          <w:rFonts w:ascii="Trebuchet MS" w:hAnsi="Trebuchet MS"/>
          <w:sz w:val="16"/>
          <w:szCs w:val="16"/>
        </w:rPr>
        <w:t xml:space="preserve"> </w:t>
      </w:r>
      <w:r>
        <w:rPr>
          <w:rFonts w:ascii="Trebuchet MS" w:hAnsi="Trebuchet MS"/>
          <w:sz w:val="16"/>
          <w:szCs w:val="16"/>
        </w:rPr>
        <w:t xml:space="preserve">El acuerdo fue publicado el 22 de junio de 2021, en el periódico oficial “El Estado de Jalisco” y, su contenido puede ser consultado en el enlace siguiente: </w:t>
      </w:r>
      <w:r w:rsidRPr="008739A9">
        <w:rPr>
          <w:rFonts w:ascii="Trebuchet MS" w:hAnsi="Trebuchet MS"/>
          <w:sz w:val="16"/>
          <w:szCs w:val="16"/>
        </w:rPr>
        <w:t>https://periodicooficial.jalisco.gob.mx/sites/periodicooficial.jalisco.gob.mx/files/06-22-21-xii.pdf</w:t>
      </w:r>
    </w:p>
  </w:footnote>
  <w:footnote w:id="8">
    <w:p w:rsidR="00EC5C9D" w:rsidRPr="004E41A3" w:rsidRDefault="00EC5C9D" w:rsidP="00EC5C9D">
      <w:pPr>
        <w:pStyle w:val="Textonotapie"/>
        <w:rPr>
          <w:rFonts w:ascii="Trebuchet MS" w:hAnsi="Trebuchet MS" w:cs="Arial"/>
          <w:sz w:val="16"/>
          <w:szCs w:val="16"/>
          <w:lang w:val="es-MX"/>
        </w:rPr>
      </w:pPr>
      <w:r w:rsidRPr="004E41A3">
        <w:rPr>
          <w:rStyle w:val="Refdenotaalpie"/>
          <w:rFonts w:ascii="Trebuchet MS" w:hAnsi="Trebuchet MS" w:cs="Arial"/>
          <w:sz w:val="16"/>
          <w:szCs w:val="16"/>
        </w:rPr>
        <w:footnoteRef/>
      </w:r>
      <w:r w:rsidRPr="004E41A3">
        <w:rPr>
          <w:rFonts w:ascii="Trebuchet MS" w:hAnsi="Trebuchet MS" w:cs="Arial"/>
          <w:sz w:val="16"/>
          <w:szCs w:val="16"/>
        </w:rPr>
        <w:t xml:space="preserve"> El contenido de</w:t>
      </w:r>
      <w:r>
        <w:rPr>
          <w:rFonts w:ascii="Trebuchet MS" w:hAnsi="Trebuchet MS" w:cs="Arial"/>
          <w:sz w:val="16"/>
          <w:szCs w:val="16"/>
        </w:rPr>
        <w:t xml:space="preserve"> la sentencia </w:t>
      </w:r>
      <w:r w:rsidRPr="004E41A3">
        <w:rPr>
          <w:rFonts w:ascii="Trebuchet MS" w:hAnsi="Trebuchet MS" w:cs="Arial"/>
          <w:sz w:val="16"/>
          <w:szCs w:val="16"/>
        </w:rPr>
        <w:t>puede ser consultado en el enlace siguiente:</w:t>
      </w:r>
      <w:r>
        <w:rPr>
          <w:rFonts w:ascii="Trebuchet MS" w:hAnsi="Trebuchet MS" w:cs="Arial"/>
          <w:sz w:val="16"/>
          <w:szCs w:val="16"/>
        </w:rPr>
        <w:t xml:space="preserve"> </w:t>
      </w:r>
      <w:r w:rsidRPr="004E41A3">
        <w:rPr>
          <w:rFonts w:ascii="Trebuchet MS" w:hAnsi="Trebuchet MS" w:cs="Arial"/>
          <w:sz w:val="16"/>
          <w:szCs w:val="16"/>
        </w:rPr>
        <w:t>https://www.triejal.gob.mx/jin-037-2021-y-acumulados-jin-038-2021-y-jin-051-2021/</w:t>
      </w:r>
    </w:p>
  </w:footnote>
  <w:footnote w:id="9">
    <w:p w:rsidR="00EC5C9D" w:rsidRPr="00AF745A" w:rsidRDefault="00EC5C9D" w:rsidP="00EC5C9D">
      <w:pPr>
        <w:pStyle w:val="Textonotapie"/>
        <w:jc w:val="both"/>
        <w:rPr>
          <w:rFonts w:ascii="Trebuchet MS" w:hAnsi="Trebuchet MS"/>
          <w:sz w:val="16"/>
          <w:szCs w:val="16"/>
          <w:lang w:val="es-MX"/>
        </w:rPr>
      </w:pPr>
      <w:r w:rsidRPr="00AF745A">
        <w:rPr>
          <w:rStyle w:val="Refdenotaalpie"/>
          <w:rFonts w:ascii="Trebuchet MS" w:hAnsi="Trebuchet MS"/>
          <w:sz w:val="16"/>
          <w:szCs w:val="16"/>
        </w:rPr>
        <w:footnoteRef/>
      </w:r>
      <w:r w:rsidRPr="00AF745A">
        <w:rPr>
          <w:rFonts w:ascii="Trebuchet MS" w:hAnsi="Trebuchet MS"/>
          <w:sz w:val="16"/>
          <w:szCs w:val="16"/>
        </w:rPr>
        <w:t xml:space="preserve"> El contenido de la sentencia puede ser consultado en el enlace siguiente:</w:t>
      </w:r>
      <w:r>
        <w:rPr>
          <w:rFonts w:ascii="Trebuchet MS" w:hAnsi="Trebuchet MS"/>
          <w:sz w:val="16"/>
          <w:szCs w:val="16"/>
        </w:rPr>
        <w:t xml:space="preserve"> </w:t>
      </w:r>
      <w:r w:rsidRPr="00AF745A">
        <w:rPr>
          <w:rFonts w:ascii="Trebuchet MS" w:hAnsi="Trebuchet MS"/>
          <w:sz w:val="16"/>
          <w:szCs w:val="16"/>
        </w:rPr>
        <w:t>https://www.te.gob.mx/salasreg/ejecutoria/sentencias/guadalajara/SG-JRC-0304-2021.pdf</w:t>
      </w:r>
    </w:p>
  </w:footnote>
  <w:footnote w:id="10">
    <w:p w:rsidR="00EC5C9D" w:rsidRPr="00013FFA" w:rsidRDefault="00EC5C9D" w:rsidP="00EC5C9D">
      <w:pPr>
        <w:pStyle w:val="Textonotapie"/>
        <w:jc w:val="both"/>
        <w:rPr>
          <w:rFonts w:ascii="Trebuchet MS" w:hAnsi="Trebuchet MS"/>
          <w:sz w:val="16"/>
          <w:szCs w:val="16"/>
          <w:lang w:val="es-MX"/>
        </w:rPr>
      </w:pPr>
      <w:r w:rsidRPr="00013FFA">
        <w:rPr>
          <w:rStyle w:val="Refdenotaalpie"/>
          <w:rFonts w:ascii="Trebuchet MS" w:hAnsi="Trebuchet MS"/>
          <w:sz w:val="16"/>
          <w:szCs w:val="16"/>
        </w:rPr>
        <w:footnoteRef/>
      </w:r>
      <w:r w:rsidRPr="00013FFA">
        <w:rPr>
          <w:rFonts w:ascii="Trebuchet MS" w:hAnsi="Trebuchet MS"/>
          <w:sz w:val="16"/>
          <w:szCs w:val="16"/>
        </w:rPr>
        <w:t xml:space="preserve"> </w:t>
      </w:r>
      <w:r>
        <w:rPr>
          <w:rFonts w:ascii="Trebuchet MS" w:hAnsi="Trebuchet MS"/>
          <w:sz w:val="16"/>
          <w:szCs w:val="16"/>
        </w:rPr>
        <w:t xml:space="preserve">El acuerdo fue publicado el 5 de octubre de 2021, en el periódico oficial “El Estado de Jalisco” y, su contenido puede ser consultado en el enlace siguiente: </w:t>
      </w:r>
      <w:r w:rsidRPr="00013FFA">
        <w:rPr>
          <w:rFonts w:ascii="Trebuchet MS" w:hAnsi="Trebuchet MS"/>
          <w:sz w:val="16"/>
          <w:szCs w:val="16"/>
        </w:rPr>
        <w:t>https://periodicooficial.jalisco.gob.mx/sites/periodicooficial.jalisco.gob.mx/files/10-05-2i-iii.pdf</w:t>
      </w:r>
    </w:p>
  </w:footnote>
  <w:footnote w:id="11">
    <w:p w:rsidR="00EC5C9D" w:rsidRPr="00AF745A" w:rsidRDefault="00EC5C9D" w:rsidP="00EC5C9D">
      <w:pPr>
        <w:pStyle w:val="Textonotapie"/>
        <w:jc w:val="both"/>
        <w:rPr>
          <w:rFonts w:ascii="Trebuchet MS" w:hAnsi="Trebuchet MS"/>
          <w:sz w:val="16"/>
          <w:szCs w:val="16"/>
          <w:lang w:val="es-MX"/>
        </w:rPr>
      </w:pPr>
      <w:r w:rsidRPr="00AF745A">
        <w:rPr>
          <w:rStyle w:val="Refdenotaalpie"/>
          <w:rFonts w:ascii="Trebuchet MS" w:hAnsi="Trebuchet MS"/>
          <w:sz w:val="16"/>
          <w:szCs w:val="16"/>
        </w:rPr>
        <w:footnoteRef/>
      </w:r>
      <w:r w:rsidRPr="00AF745A">
        <w:rPr>
          <w:rFonts w:ascii="Trebuchet MS" w:hAnsi="Trebuchet MS"/>
          <w:sz w:val="16"/>
          <w:szCs w:val="16"/>
        </w:rPr>
        <w:t xml:space="preserve"> El contenido de la sentencia puede ser consultado en el enlace siguiente:</w:t>
      </w:r>
      <w:r>
        <w:rPr>
          <w:rFonts w:ascii="Trebuchet MS" w:hAnsi="Trebuchet MS"/>
          <w:sz w:val="16"/>
          <w:szCs w:val="16"/>
        </w:rPr>
        <w:t xml:space="preserve"> </w:t>
      </w:r>
      <w:r w:rsidRPr="00AF745A">
        <w:rPr>
          <w:rFonts w:ascii="Trebuchet MS" w:hAnsi="Trebuchet MS"/>
          <w:sz w:val="16"/>
          <w:szCs w:val="16"/>
        </w:rPr>
        <w:t>https://www.te.gob.mx/buscador/</w:t>
      </w:r>
    </w:p>
  </w:footnote>
  <w:footnote w:id="12">
    <w:p w:rsidR="00EC5C9D" w:rsidRPr="00A570C9" w:rsidRDefault="00EC5C9D" w:rsidP="00EC5C9D">
      <w:pPr>
        <w:pStyle w:val="Textonotapie"/>
        <w:jc w:val="both"/>
        <w:rPr>
          <w:rFonts w:ascii="Trebuchet MS" w:hAnsi="Trebuchet MS"/>
          <w:sz w:val="16"/>
          <w:szCs w:val="16"/>
          <w:lang w:val="es-MX"/>
        </w:rPr>
      </w:pPr>
      <w:r w:rsidRPr="00A570C9">
        <w:rPr>
          <w:rStyle w:val="Refdenotaalpie"/>
          <w:rFonts w:ascii="Trebuchet MS" w:hAnsi="Trebuchet MS"/>
          <w:sz w:val="16"/>
          <w:szCs w:val="16"/>
        </w:rPr>
        <w:footnoteRef/>
      </w:r>
      <w:r w:rsidRPr="00A570C9">
        <w:rPr>
          <w:rFonts w:ascii="Trebuchet MS" w:hAnsi="Trebuchet MS"/>
          <w:sz w:val="16"/>
          <w:szCs w:val="16"/>
        </w:rPr>
        <w:t xml:space="preserve"> </w:t>
      </w:r>
      <w:r>
        <w:rPr>
          <w:rFonts w:ascii="Trebuchet MS" w:hAnsi="Trebuchet MS"/>
          <w:sz w:val="16"/>
          <w:szCs w:val="16"/>
        </w:rPr>
        <w:t>El acuerdo fue publicado el 9</w:t>
      </w:r>
      <w:r w:rsidRPr="00A570C9">
        <w:rPr>
          <w:rFonts w:ascii="Trebuchet MS" w:hAnsi="Trebuchet MS"/>
          <w:sz w:val="16"/>
          <w:szCs w:val="16"/>
        </w:rPr>
        <w:t xml:space="preserve"> de octubre de 2021, en el periódico oficial “El Estado de Jalisco” y, su contenido puede ser consultado en el enlace siguiente:</w:t>
      </w:r>
      <w:r>
        <w:rPr>
          <w:rFonts w:ascii="Trebuchet MS" w:hAnsi="Trebuchet MS"/>
          <w:sz w:val="16"/>
          <w:szCs w:val="16"/>
        </w:rPr>
        <w:t xml:space="preserve"> </w:t>
      </w:r>
      <w:r w:rsidRPr="00A570C9">
        <w:rPr>
          <w:rFonts w:ascii="Trebuchet MS" w:hAnsi="Trebuchet MS"/>
          <w:sz w:val="16"/>
          <w:szCs w:val="16"/>
        </w:rPr>
        <w:t>https://periodicooficial.jalisco.gob.mx/sites/periodicooficial.jalisco.gob.mx/files/10-09-2i-vi.pdf</w:t>
      </w:r>
    </w:p>
  </w:footnote>
  <w:footnote w:id="13">
    <w:p w:rsidR="00EC5C9D" w:rsidRPr="00A570C9" w:rsidRDefault="00EC5C9D" w:rsidP="00EC5C9D">
      <w:pPr>
        <w:pStyle w:val="Textonotapie"/>
        <w:jc w:val="both"/>
        <w:rPr>
          <w:rFonts w:ascii="Trebuchet MS" w:hAnsi="Trebuchet MS"/>
          <w:sz w:val="16"/>
          <w:szCs w:val="16"/>
          <w:lang w:val="es-MX"/>
        </w:rPr>
      </w:pPr>
      <w:r w:rsidRPr="00A570C9">
        <w:rPr>
          <w:rStyle w:val="Refdenotaalpie"/>
          <w:rFonts w:ascii="Trebuchet MS" w:hAnsi="Trebuchet MS"/>
          <w:sz w:val="16"/>
          <w:szCs w:val="16"/>
        </w:rPr>
        <w:footnoteRef/>
      </w:r>
      <w:r w:rsidRPr="00A570C9">
        <w:rPr>
          <w:rFonts w:ascii="Trebuchet MS" w:hAnsi="Trebuchet MS"/>
          <w:sz w:val="16"/>
          <w:szCs w:val="16"/>
        </w:rPr>
        <w:t xml:space="preserve"> </w:t>
      </w:r>
      <w:r>
        <w:rPr>
          <w:rFonts w:ascii="Trebuchet MS" w:hAnsi="Trebuchet MS"/>
          <w:sz w:val="16"/>
          <w:szCs w:val="16"/>
        </w:rPr>
        <w:t>Ídem que el anterior.</w:t>
      </w:r>
    </w:p>
  </w:footnote>
  <w:footnote w:id="14">
    <w:p w:rsidR="00EC5C9D" w:rsidRPr="0080112B" w:rsidRDefault="00EC5C9D" w:rsidP="00EC5C9D">
      <w:pPr>
        <w:pStyle w:val="Textonotapie"/>
        <w:jc w:val="both"/>
        <w:rPr>
          <w:rFonts w:ascii="Trebuchet MS" w:hAnsi="Trebuchet MS"/>
          <w:sz w:val="16"/>
          <w:szCs w:val="16"/>
          <w:lang w:val="es-MX"/>
        </w:rPr>
      </w:pPr>
      <w:r w:rsidRPr="0080112B">
        <w:rPr>
          <w:rStyle w:val="Refdenotaalpie"/>
          <w:rFonts w:ascii="Trebuchet MS" w:hAnsi="Trebuchet MS"/>
          <w:sz w:val="16"/>
          <w:szCs w:val="16"/>
        </w:rPr>
        <w:footnoteRef/>
      </w:r>
      <w:r w:rsidRPr="0080112B">
        <w:rPr>
          <w:rFonts w:ascii="Trebuchet MS" w:hAnsi="Trebuchet MS"/>
          <w:sz w:val="16"/>
          <w:szCs w:val="16"/>
        </w:rPr>
        <w:t xml:space="preserve"> </w:t>
      </w:r>
      <w:r>
        <w:rPr>
          <w:rFonts w:ascii="Trebuchet MS" w:hAnsi="Trebuchet MS"/>
          <w:sz w:val="16"/>
          <w:szCs w:val="16"/>
        </w:rPr>
        <w:t>Ídem que los dos anteriores.</w:t>
      </w:r>
    </w:p>
  </w:footnote>
  <w:footnote w:id="15">
    <w:p w:rsidR="004A2A49" w:rsidRDefault="004A2A49" w:rsidP="004A2A49">
      <w:pPr>
        <w:pStyle w:val="Textonotapie"/>
        <w:jc w:val="both"/>
        <w:rPr>
          <w:rFonts w:ascii="Trebuchet MS" w:hAnsi="Trebuchet MS"/>
          <w:sz w:val="16"/>
          <w:szCs w:val="16"/>
        </w:rPr>
      </w:pPr>
      <w:r w:rsidRPr="0092799D">
        <w:rPr>
          <w:rStyle w:val="Refdenotaalpie"/>
          <w:rFonts w:ascii="Trebuchet MS" w:hAnsi="Trebuchet MS"/>
          <w:sz w:val="16"/>
          <w:szCs w:val="16"/>
        </w:rPr>
        <w:footnoteRef/>
      </w:r>
      <w:r w:rsidRPr="0092799D">
        <w:rPr>
          <w:rFonts w:ascii="Trebuchet MS" w:hAnsi="Trebuchet MS"/>
          <w:sz w:val="16"/>
          <w:szCs w:val="16"/>
        </w:rPr>
        <w:t xml:space="preserve"> El acuerdo fue publicado el 9 de octubre de 2021, en el periódico oficial “El Estado de Jalisco” y, su contenido puede ser consultado en el enlace siguiente:</w:t>
      </w:r>
      <w:r>
        <w:rPr>
          <w:rFonts w:ascii="Trebuchet MS" w:hAnsi="Trebuchet MS"/>
          <w:sz w:val="16"/>
          <w:szCs w:val="16"/>
        </w:rPr>
        <w:t xml:space="preserve"> </w:t>
      </w:r>
      <w:r w:rsidRPr="0092799D">
        <w:rPr>
          <w:rFonts w:ascii="Trebuchet MS" w:hAnsi="Trebuchet MS"/>
          <w:sz w:val="16"/>
          <w:szCs w:val="16"/>
        </w:rPr>
        <w:t>https://periodicooficial.jalisco.gob.mx/sites/periodicooficial.jalisco.gob.mx/files/10-09-21-vii.pdf</w:t>
      </w:r>
    </w:p>
    <w:p w:rsidR="004A2A49" w:rsidRPr="0092799D" w:rsidRDefault="004A2A49" w:rsidP="004A2A49">
      <w:pPr>
        <w:pStyle w:val="Textonotapie"/>
        <w:jc w:val="both"/>
        <w:rPr>
          <w:rFonts w:ascii="Trebuchet MS" w:hAnsi="Trebuchet MS"/>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31" w:rsidRDefault="00153F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F6" w:rsidRDefault="00D90082">
    <w:pPr>
      <w:pStyle w:val="Encabezado"/>
    </w:pPr>
    <w:r w:rsidRPr="00131E98">
      <w:rPr>
        <w:noProof/>
        <w:lang w:eastAsia="es-MX"/>
      </w:rPr>
      <w:drawing>
        <wp:inline distT="0" distB="0" distL="0" distR="0">
          <wp:extent cx="1628775" cy="933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933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31" w:rsidRDefault="00153F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B8"/>
    <w:rsid w:val="000B16D5"/>
    <w:rsid w:val="000D6846"/>
    <w:rsid w:val="00153F31"/>
    <w:rsid w:val="002D36AA"/>
    <w:rsid w:val="004A2A49"/>
    <w:rsid w:val="004B1FB8"/>
    <w:rsid w:val="004C1165"/>
    <w:rsid w:val="004F34F5"/>
    <w:rsid w:val="00590797"/>
    <w:rsid w:val="005F31AE"/>
    <w:rsid w:val="006D5419"/>
    <w:rsid w:val="00755C05"/>
    <w:rsid w:val="00765004"/>
    <w:rsid w:val="0090050A"/>
    <w:rsid w:val="00C14074"/>
    <w:rsid w:val="00CB5B83"/>
    <w:rsid w:val="00D570B9"/>
    <w:rsid w:val="00D90082"/>
    <w:rsid w:val="00E27347"/>
    <w:rsid w:val="00EC5C9D"/>
    <w:rsid w:val="00EF6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5922D12-3CD5-4220-88C1-B293096B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0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082"/>
  </w:style>
  <w:style w:type="paragraph" w:styleId="Encabezado">
    <w:name w:val="header"/>
    <w:basedOn w:val="Normal"/>
    <w:link w:val="EncabezadoCar"/>
    <w:uiPriority w:val="99"/>
    <w:unhideWhenUsed/>
    <w:rsid w:val="00D900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082"/>
  </w:style>
  <w:style w:type="paragraph" w:styleId="Textonotapie">
    <w:name w:val="footnote text"/>
    <w:basedOn w:val="Normal"/>
    <w:link w:val="TextonotapieCar"/>
    <w:uiPriority w:val="99"/>
    <w:semiHidden/>
    <w:unhideWhenUsed/>
    <w:rsid w:val="00D90082"/>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D90082"/>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D90082"/>
    <w:rPr>
      <w:vertAlign w:val="superscript"/>
    </w:rPr>
  </w:style>
  <w:style w:type="character" w:styleId="Hipervnculo">
    <w:name w:val="Hyperlink"/>
    <w:basedOn w:val="Fuentedeprrafopredeter"/>
    <w:uiPriority w:val="99"/>
    <w:unhideWhenUsed/>
    <w:rsid w:val="00D90082"/>
    <w:rPr>
      <w:color w:val="0563C1" w:themeColor="hyperlink"/>
      <w:u w:val="single"/>
    </w:rPr>
  </w:style>
  <w:style w:type="table" w:styleId="Tablaconcuadrcula">
    <w:name w:val="Table Grid"/>
    <w:basedOn w:val="Tablanormal"/>
    <w:uiPriority w:val="39"/>
    <w:rsid w:val="00E27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27347"/>
    <w:pPr>
      <w:spacing w:after="0" w:line="240" w:lineRule="auto"/>
    </w:pPr>
  </w:style>
  <w:style w:type="paragraph" w:styleId="Textodeglobo">
    <w:name w:val="Balloon Text"/>
    <w:basedOn w:val="Normal"/>
    <w:link w:val="TextodegloboCar"/>
    <w:uiPriority w:val="99"/>
    <w:semiHidden/>
    <w:unhideWhenUsed/>
    <w:rsid w:val="000D6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EB00-0FC5-45FA-816D-AA5C041E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3292</Words>
  <Characters>18106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6</cp:revision>
  <cp:lastPrinted>2021-10-23T15:14:00Z</cp:lastPrinted>
  <dcterms:created xsi:type="dcterms:W3CDTF">2021-10-22T01:41:00Z</dcterms:created>
  <dcterms:modified xsi:type="dcterms:W3CDTF">2021-10-23T15:16:00Z</dcterms:modified>
</cp:coreProperties>
</file>