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674FB4B" w14:textId="73809B06" w:rsidR="00A00354" w:rsidRPr="002D7923" w:rsidRDefault="00A00354" w:rsidP="00A00354">
      <w:pPr>
        <w:spacing w:line="276" w:lineRule="auto"/>
        <w:jc w:val="both"/>
        <w:rPr>
          <w:rFonts w:ascii="Trebuchet MS" w:hAnsi="Trebuchet MS" w:cs="Arial"/>
          <w:b/>
          <w:lang w:eastAsia="es-ES"/>
        </w:rPr>
      </w:pPr>
      <w:r w:rsidRPr="00C86187">
        <w:rPr>
          <w:rFonts w:ascii="Trebuchet MS" w:hAnsi="Trebuchet MS" w:cs="Arial"/>
          <w:b/>
          <w:lang w:eastAsia="es-ES"/>
        </w:rPr>
        <w:t>RESOLUCIÓN</w:t>
      </w:r>
      <w:r w:rsidRPr="002D7923">
        <w:rPr>
          <w:rFonts w:ascii="Trebuchet MS" w:hAnsi="Trebuchet MS" w:cs="Arial"/>
          <w:b/>
          <w:lang w:eastAsia="es-ES"/>
        </w:rPr>
        <w:t xml:space="preserve"> DE LA COMISIÓN DE QUEJAS Y DENUNCIAS DEL INSTIT</w:t>
      </w:r>
      <w:bookmarkStart w:id="0" w:name="_GoBack"/>
      <w:bookmarkEnd w:id="0"/>
      <w:r w:rsidRPr="002D7923">
        <w:rPr>
          <w:rFonts w:ascii="Trebuchet MS" w:hAnsi="Trebuchet MS" w:cs="Arial"/>
          <w:b/>
          <w:lang w:eastAsia="es-ES"/>
        </w:rPr>
        <w:t xml:space="preserve">UTO ELECTORAL Y DE PARTICIPACIÓN CIUDADANA DEL ESTADO DE JALISCO, RESPECTO DE LA SOLICITUD DE ADOPTAR LAS MEDIDAS CAUTELARES A QUE HUBIERE LUGAR, FORMULADAS POR </w:t>
      </w:r>
      <w:r>
        <w:rPr>
          <w:rFonts w:ascii="Trebuchet MS" w:hAnsi="Trebuchet MS"/>
          <w:b/>
        </w:rPr>
        <w:t xml:space="preserve">EL ENTE POLÍTICO PARTIDO ACCIÓN NACIONAL </w:t>
      </w:r>
      <w:r w:rsidRPr="002D7923">
        <w:rPr>
          <w:rFonts w:ascii="Trebuchet MS" w:hAnsi="Trebuchet MS" w:cs="Arial"/>
          <w:b/>
          <w:lang w:eastAsia="es-ES"/>
        </w:rPr>
        <w:t>DENTRO DEL PROCEDIMIENTO SANCIONADOR ESPECIAL IDENTIFICADO CON EL NÚ</w:t>
      </w:r>
      <w:r>
        <w:rPr>
          <w:rFonts w:ascii="Trebuchet MS" w:hAnsi="Trebuchet MS" w:cs="Arial"/>
          <w:b/>
          <w:lang w:eastAsia="es-ES"/>
        </w:rPr>
        <w:t>MERO DE EXPEDIENTE PSE-QUEJA-483</w:t>
      </w:r>
      <w:r w:rsidRPr="002D7923">
        <w:rPr>
          <w:rFonts w:ascii="Trebuchet MS" w:hAnsi="Trebuchet MS" w:cs="Arial"/>
          <w:b/>
          <w:lang w:eastAsia="es-ES"/>
        </w:rPr>
        <w:t>/2021.</w:t>
      </w:r>
    </w:p>
    <w:p w14:paraId="60D95C1D" w14:textId="77777777" w:rsidR="00A00354" w:rsidRPr="002D7923" w:rsidRDefault="00A00354" w:rsidP="00A00354">
      <w:pPr>
        <w:spacing w:line="276" w:lineRule="auto"/>
        <w:jc w:val="both"/>
        <w:rPr>
          <w:rFonts w:ascii="Trebuchet MS" w:hAnsi="Trebuchet MS" w:cs="Arial"/>
          <w:lang w:eastAsia="es-ES"/>
        </w:rPr>
      </w:pPr>
    </w:p>
    <w:p w14:paraId="0DAFA5A5" w14:textId="77777777" w:rsidR="00A00354" w:rsidRPr="002D7923" w:rsidRDefault="00A00354" w:rsidP="00A00354">
      <w:pPr>
        <w:spacing w:line="276" w:lineRule="auto"/>
        <w:jc w:val="center"/>
        <w:rPr>
          <w:rFonts w:ascii="Trebuchet MS" w:hAnsi="Trebuchet MS" w:cs="Arial"/>
          <w:b/>
          <w:lang w:eastAsia="es-ES"/>
        </w:rPr>
      </w:pPr>
      <w:r w:rsidRPr="002D7923">
        <w:rPr>
          <w:rFonts w:ascii="Trebuchet MS" w:hAnsi="Trebuchet MS" w:cs="Arial"/>
          <w:b/>
          <w:lang w:eastAsia="es-ES"/>
        </w:rPr>
        <w:t>R E S U L T A N D O S:</w:t>
      </w:r>
    </w:p>
    <w:p w14:paraId="26726E01" w14:textId="77777777" w:rsidR="00A00354" w:rsidRPr="002D7923" w:rsidRDefault="00A00354" w:rsidP="00A00354">
      <w:pPr>
        <w:spacing w:line="276" w:lineRule="auto"/>
        <w:jc w:val="center"/>
        <w:rPr>
          <w:rFonts w:ascii="Trebuchet MS" w:hAnsi="Trebuchet MS" w:cs="Arial"/>
          <w:b/>
          <w:lang w:eastAsia="es-ES"/>
        </w:rPr>
      </w:pPr>
    </w:p>
    <w:p w14:paraId="0EF2E5A5" w14:textId="77777777" w:rsidR="00A00354" w:rsidRDefault="00A00354" w:rsidP="00A00354">
      <w:pPr>
        <w:pStyle w:val="Sinespaciado"/>
        <w:spacing w:line="276" w:lineRule="auto"/>
        <w:jc w:val="both"/>
        <w:rPr>
          <w:rFonts w:ascii="Trebuchet MS" w:hAnsi="Trebuchet MS"/>
          <w:b/>
          <w:sz w:val="23"/>
          <w:szCs w:val="23"/>
        </w:rPr>
      </w:pPr>
      <w:r w:rsidRPr="002D7923">
        <w:rPr>
          <w:rFonts w:ascii="Trebuchet MS" w:hAnsi="Trebuchet MS"/>
          <w:b/>
          <w:lang w:eastAsia="ar-SA"/>
        </w:rPr>
        <w:t>1. Presentación del escrito de denuncia.</w:t>
      </w:r>
      <w:r w:rsidRPr="002D7923">
        <w:rPr>
          <w:rFonts w:ascii="Trebuchet MS" w:hAnsi="Trebuchet MS"/>
          <w:lang w:eastAsia="ar-SA"/>
        </w:rPr>
        <w:t xml:space="preserve"> </w:t>
      </w:r>
      <w:r w:rsidRPr="00C7505C">
        <w:rPr>
          <w:rFonts w:ascii="Trebuchet MS" w:hAnsi="Trebuchet MS"/>
        </w:rPr>
        <w:t xml:space="preserve">El </w:t>
      </w:r>
      <w:r>
        <w:rPr>
          <w:rFonts w:ascii="Trebuchet MS" w:hAnsi="Trebuchet MS"/>
        </w:rPr>
        <w:t>treinta de octubre</w:t>
      </w:r>
      <w:r w:rsidRPr="00C7505C">
        <w:rPr>
          <w:rFonts w:ascii="Trebuchet MS" w:hAnsi="Trebuchet MS"/>
        </w:rPr>
        <w:t xml:space="preserve"> del año dos mil veintiuno</w:t>
      </w:r>
      <w:r w:rsidRPr="00C7505C">
        <w:rPr>
          <w:rStyle w:val="Refdenotaalpie"/>
          <w:rFonts w:ascii="Trebuchet MS" w:hAnsi="Trebuchet MS"/>
        </w:rPr>
        <w:footnoteReference w:id="1"/>
      </w:r>
      <w:r w:rsidR="00F40388">
        <w:rPr>
          <w:rFonts w:ascii="Trebuchet MS" w:hAnsi="Trebuchet MS"/>
        </w:rPr>
        <w:t>,</w:t>
      </w:r>
      <w:r w:rsidRPr="00C7505C">
        <w:rPr>
          <w:rFonts w:ascii="Trebuchet MS" w:hAnsi="Trebuchet MS"/>
        </w:rPr>
        <w:t xml:space="preserve"> se presentó en la Oficialía de Partes del Instituto Electoral y de Participación Ciudadana del Estado de Jalisco</w:t>
      </w:r>
      <w:r w:rsidRPr="00C7505C">
        <w:rPr>
          <w:rStyle w:val="Refdenotaalpie"/>
          <w:rFonts w:ascii="Trebuchet MS" w:hAnsi="Trebuchet MS"/>
        </w:rPr>
        <w:footnoteReference w:id="2"/>
      </w:r>
      <w:r w:rsidRPr="00C7505C">
        <w:rPr>
          <w:rFonts w:ascii="Trebuchet MS" w:hAnsi="Trebuchet MS"/>
        </w:rPr>
        <w:t xml:space="preserve">, el escrito signado por </w:t>
      </w:r>
      <w:r>
        <w:rPr>
          <w:rFonts w:ascii="Trebuchet MS" w:hAnsi="Trebuchet MS"/>
          <w:b/>
        </w:rPr>
        <w:t xml:space="preserve">Luís Alberto Muñoz Rodríguez </w:t>
      </w:r>
      <w:r>
        <w:rPr>
          <w:rFonts w:ascii="Trebuchet MS" w:hAnsi="Trebuchet MS"/>
        </w:rPr>
        <w:t xml:space="preserve">en su carácter de representante propietario del ente político </w:t>
      </w:r>
      <w:r>
        <w:rPr>
          <w:rFonts w:ascii="Trebuchet MS" w:hAnsi="Trebuchet MS"/>
          <w:b/>
        </w:rPr>
        <w:t>Partido Acción Nacional</w:t>
      </w:r>
      <w:r w:rsidRPr="00C7505C">
        <w:rPr>
          <w:rFonts w:ascii="Trebuchet MS" w:hAnsi="Trebuchet MS"/>
        </w:rPr>
        <w:t xml:space="preserve">, </w:t>
      </w:r>
      <w:r w:rsidRPr="00C7505C">
        <w:rPr>
          <w:rFonts w:ascii="Trebuchet MS" w:eastAsia="Calibri" w:hAnsi="Trebuchet MS"/>
        </w:rPr>
        <w:t xml:space="preserve">en el que se denuncian hechos que considera violatorios de la normatividad electoral vigente en el estado de </w:t>
      </w:r>
      <w:r>
        <w:rPr>
          <w:rFonts w:ascii="Trebuchet MS" w:eastAsia="Calibri" w:hAnsi="Trebuchet MS"/>
        </w:rPr>
        <w:t xml:space="preserve">Jalisco, los cuales atribuye al Ayuntamiento de </w:t>
      </w:r>
      <w:r w:rsidR="00487A76">
        <w:rPr>
          <w:rFonts w:ascii="Trebuchet MS" w:eastAsia="Calibri" w:hAnsi="Trebuchet MS"/>
        </w:rPr>
        <w:t xml:space="preserve">San Pedro </w:t>
      </w:r>
      <w:r>
        <w:rPr>
          <w:rFonts w:ascii="Trebuchet MS" w:eastAsia="Calibri" w:hAnsi="Trebuchet MS"/>
        </w:rPr>
        <w:t>Tlaquepaque, Jalisco</w:t>
      </w:r>
      <w:r>
        <w:rPr>
          <w:rFonts w:ascii="Trebuchet MS" w:hAnsi="Trebuchet MS"/>
          <w:b/>
          <w:sz w:val="23"/>
          <w:szCs w:val="23"/>
        </w:rPr>
        <w:t>.</w:t>
      </w:r>
    </w:p>
    <w:p w14:paraId="1760B725" w14:textId="77777777" w:rsidR="00A00354" w:rsidRPr="002D7923" w:rsidRDefault="00A00354" w:rsidP="00A00354">
      <w:pPr>
        <w:pStyle w:val="Sinespaciado"/>
        <w:spacing w:line="276" w:lineRule="auto"/>
        <w:jc w:val="both"/>
        <w:rPr>
          <w:rFonts w:ascii="Trebuchet MS" w:eastAsiaTheme="minorHAnsi" w:hAnsi="Trebuchet MS"/>
          <w:lang w:eastAsia="en-US"/>
        </w:rPr>
      </w:pPr>
    </w:p>
    <w:p w14:paraId="745ED5DD" w14:textId="133D5076" w:rsidR="00A00354" w:rsidRDefault="00A00354" w:rsidP="00A00354">
      <w:pPr>
        <w:pStyle w:val="Sinespaciado"/>
        <w:spacing w:line="276" w:lineRule="auto"/>
        <w:jc w:val="both"/>
        <w:rPr>
          <w:rFonts w:ascii="Trebuchet MS" w:hAnsi="Trebuchet MS"/>
        </w:rPr>
      </w:pPr>
      <w:r>
        <w:rPr>
          <w:rFonts w:ascii="Trebuchet MS" w:hAnsi="Trebuchet MS"/>
          <w:b/>
        </w:rPr>
        <w:t xml:space="preserve">2. Acuerdo de radicación, </w:t>
      </w:r>
      <w:r w:rsidRPr="002D7923">
        <w:rPr>
          <w:rFonts w:ascii="Trebuchet MS" w:hAnsi="Trebuchet MS"/>
          <w:b/>
        </w:rPr>
        <w:t>ampliación de término y ordenamiento de práctica de diligencias</w:t>
      </w:r>
      <w:r>
        <w:rPr>
          <w:rFonts w:ascii="Trebuchet MS" w:hAnsi="Trebuchet MS"/>
          <w:b/>
        </w:rPr>
        <w:t xml:space="preserve">. </w:t>
      </w:r>
      <w:r w:rsidRPr="00C7505C">
        <w:rPr>
          <w:rFonts w:ascii="Trebuchet MS" w:eastAsia="Calibri" w:hAnsi="Trebuchet MS"/>
          <w:color w:val="000000"/>
        </w:rPr>
        <w:t xml:space="preserve">El </w:t>
      </w:r>
      <w:r>
        <w:rPr>
          <w:rFonts w:ascii="Trebuchet MS" w:eastAsia="Calibri" w:hAnsi="Trebuchet MS"/>
          <w:color w:val="000000"/>
        </w:rPr>
        <w:t>treinta y uno de octubre</w:t>
      </w:r>
      <w:r w:rsidRPr="001F553F">
        <w:rPr>
          <w:rFonts w:ascii="Trebuchet MS" w:eastAsia="Calibri" w:hAnsi="Trebuchet MS"/>
          <w:color w:val="000000"/>
        </w:rPr>
        <w:t>,</w:t>
      </w:r>
      <w:r w:rsidRPr="00C7505C">
        <w:rPr>
          <w:rFonts w:ascii="Trebuchet MS" w:eastAsia="Calibri" w:hAnsi="Trebuchet MS"/>
          <w:color w:val="000000"/>
        </w:rPr>
        <w:t xml:space="preserve"> </w:t>
      </w:r>
      <w:r w:rsidRPr="004A62F7">
        <w:rPr>
          <w:rFonts w:ascii="Trebuchet MS" w:hAnsi="Trebuchet MS"/>
        </w:rPr>
        <w:t>la Secretaría Ejecutiva</w:t>
      </w:r>
      <w:r w:rsidRPr="004A62F7">
        <w:rPr>
          <w:rStyle w:val="Refdenotaalpie"/>
          <w:rFonts w:ascii="Trebuchet MS" w:hAnsi="Trebuchet MS"/>
        </w:rPr>
        <w:footnoteReference w:id="3"/>
      </w:r>
      <w:r>
        <w:rPr>
          <w:rFonts w:ascii="Trebuchet MS" w:hAnsi="Trebuchet MS"/>
        </w:rPr>
        <w:t xml:space="preserve"> de este Instituto, dictó</w:t>
      </w:r>
      <w:r w:rsidRPr="004A62F7">
        <w:rPr>
          <w:rFonts w:ascii="Trebuchet MS" w:hAnsi="Trebuchet MS"/>
        </w:rPr>
        <w:t xml:space="preserve"> acuerdo mediante el cual </w:t>
      </w:r>
      <w:r w:rsidRPr="004A62F7">
        <w:rPr>
          <w:rFonts w:ascii="Trebuchet MS" w:eastAsia="Calibri" w:hAnsi="Trebuchet MS"/>
        </w:rPr>
        <w:t xml:space="preserve">radicó el escrito de denuncia con el número de expediente </w:t>
      </w:r>
      <w:r>
        <w:rPr>
          <w:rFonts w:ascii="Trebuchet MS" w:eastAsia="Calibri" w:hAnsi="Trebuchet MS"/>
          <w:b/>
        </w:rPr>
        <w:t>PSE-QUEJA-483/2021</w:t>
      </w:r>
      <w:r w:rsidRPr="004A62F7">
        <w:rPr>
          <w:rFonts w:ascii="Trebuchet MS" w:eastAsia="Calibri" w:hAnsi="Trebuchet MS"/>
        </w:rPr>
        <w:t>; por otra parte,</w:t>
      </w:r>
      <w:r>
        <w:rPr>
          <w:rFonts w:ascii="Trebuchet MS" w:eastAsia="Calibri" w:hAnsi="Trebuchet MS"/>
        </w:rPr>
        <w:t xml:space="preserve"> </w:t>
      </w:r>
      <w:r w:rsidRPr="002D7923">
        <w:rPr>
          <w:rFonts w:ascii="Trebuchet MS" w:hAnsi="Trebuchet MS"/>
        </w:rPr>
        <w:t>se amplió el plazo para resolver sobre la admisión o desechamiento de la denuncia</w:t>
      </w:r>
      <w:r w:rsidR="00CE1FFF">
        <w:rPr>
          <w:rFonts w:ascii="Trebuchet MS" w:hAnsi="Trebuchet MS"/>
        </w:rPr>
        <w:t>.</w:t>
      </w:r>
      <w:r w:rsidRPr="002D7923">
        <w:rPr>
          <w:rFonts w:ascii="Trebuchet MS" w:hAnsi="Trebuchet MS"/>
        </w:rPr>
        <w:t xml:space="preserve"> </w:t>
      </w:r>
      <w:r w:rsidR="00CE1FFF" w:rsidRPr="002D7923">
        <w:rPr>
          <w:rFonts w:ascii="Trebuchet MS" w:hAnsi="Trebuchet MS"/>
        </w:rPr>
        <w:t>A</w:t>
      </w:r>
      <w:r w:rsidRPr="002D7923">
        <w:rPr>
          <w:rFonts w:ascii="Trebuchet MS" w:hAnsi="Trebuchet MS"/>
        </w:rPr>
        <w:t xml:space="preserve">demás, se ordenó la realización de las diligencias de investigación consistentes en la verificación del contenido y existencia de las </w:t>
      </w:r>
      <w:r>
        <w:rPr>
          <w:rFonts w:ascii="Trebuchet MS" w:hAnsi="Trebuchet MS"/>
        </w:rPr>
        <w:t>publicaciones</w:t>
      </w:r>
      <w:r w:rsidRPr="002D7923">
        <w:rPr>
          <w:rFonts w:ascii="Trebuchet MS" w:hAnsi="Trebuchet MS"/>
        </w:rPr>
        <w:t xml:space="preserve"> denunciadas alojadas en la</w:t>
      </w:r>
      <w:r>
        <w:rPr>
          <w:rFonts w:ascii="Trebuchet MS" w:hAnsi="Trebuchet MS"/>
        </w:rPr>
        <w:t xml:space="preserve"> red social Facebook.</w:t>
      </w:r>
    </w:p>
    <w:p w14:paraId="753F6DCD" w14:textId="77777777" w:rsidR="00A00354" w:rsidRPr="002D7923" w:rsidRDefault="00A00354" w:rsidP="00A00354">
      <w:pPr>
        <w:pStyle w:val="Sinespaciado"/>
        <w:spacing w:line="276" w:lineRule="auto"/>
        <w:jc w:val="both"/>
        <w:rPr>
          <w:rFonts w:ascii="Trebuchet MS" w:hAnsi="Trebuchet MS"/>
        </w:rPr>
      </w:pPr>
    </w:p>
    <w:p w14:paraId="1D644EAE" w14:textId="77777777" w:rsidR="00487A76" w:rsidRDefault="00487A76" w:rsidP="00487A76">
      <w:pPr>
        <w:pStyle w:val="Sinespaciado"/>
        <w:spacing w:line="276" w:lineRule="auto"/>
        <w:jc w:val="both"/>
        <w:rPr>
          <w:rFonts w:ascii="Trebuchet MS" w:hAnsi="Trebuchet MS"/>
        </w:rPr>
      </w:pPr>
      <w:r>
        <w:rPr>
          <w:rFonts w:ascii="Trebuchet MS" w:hAnsi="Trebuchet MS"/>
          <w:b/>
        </w:rPr>
        <w:t>3</w:t>
      </w:r>
      <w:r w:rsidR="00A00354" w:rsidRPr="002D7923">
        <w:rPr>
          <w:rFonts w:ascii="Trebuchet MS" w:hAnsi="Trebuchet MS"/>
          <w:b/>
        </w:rPr>
        <w:t>. Acta circunstanciada.</w:t>
      </w:r>
      <w:r w:rsidR="00A00354" w:rsidRPr="002D7923">
        <w:rPr>
          <w:rFonts w:ascii="Trebuchet MS" w:hAnsi="Trebuchet MS"/>
        </w:rPr>
        <w:t xml:space="preserve"> El </w:t>
      </w:r>
      <w:r>
        <w:rPr>
          <w:rFonts w:ascii="Trebuchet MS" w:hAnsi="Trebuchet MS"/>
        </w:rPr>
        <w:t>tres de noviembre,</w:t>
      </w:r>
      <w:r w:rsidR="00A00354" w:rsidRPr="002D7923">
        <w:rPr>
          <w:rFonts w:ascii="Trebuchet MS" w:hAnsi="Trebuchet MS"/>
        </w:rPr>
        <w:t xml:space="preserve"> se elaboró el acta circunstanciada número IEPC-OE</w:t>
      </w:r>
      <w:r w:rsidR="00A00354">
        <w:rPr>
          <w:rFonts w:ascii="Trebuchet MS" w:hAnsi="Trebuchet MS"/>
        </w:rPr>
        <w:t>-61</w:t>
      </w:r>
      <w:r>
        <w:rPr>
          <w:rFonts w:ascii="Trebuchet MS" w:hAnsi="Trebuchet MS"/>
        </w:rPr>
        <w:t>7</w:t>
      </w:r>
      <w:r w:rsidR="00A00354" w:rsidRPr="002D7923">
        <w:rPr>
          <w:rFonts w:ascii="Trebuchet MS" w:hAnsi="Trebuchet MS"/>
        </w:rPr>
        <w:t>/2021, mediante la cual personal de la Oficialía Electoral, debidamente investido de fe pública y legalmente facultado para el ejercicio de dicha función, verific</w:t>
      </w:r>
      <w:r w:rsidR="00A00354">
        <w:rPr>
          <w:rFonts w:ascii="Trebuchet MS" w:hAnsi="Trebuchet MS"/>
        </w:rPr>
        <w:t>ó</w:t>
      </w:r>
      <w:r w:rsidR="00A00354" w:rsidRPr="002D7923">
        <w:rPr>
          <w:rFonts w:ascii="Trebuchet MS" w:hAnsi="Trebuchet MS"/>
        </w:rPr>
        <w:t xml:space="preserve"> la existencia y contenido de las publicaciones </w:t>
      </w:r>
      <w:r w:rsidR="00A00354">
        <w:rPr>
          <w:rFonts w:ascii="Trebuchet MS" w:hAnsi="Trebuchet MS"/>
        </w:rPr>
        <w:t>objeto de denuncia</w:t>
      </w:r>
      <w:r>
        <w:rPr>
          <w:rFonts w:ascii="Trebuchet MS" w:hAnsi="Trebuchet MS"/>
        </w:rPr>
        <w:t>.</w:t>
      </w:r>
    </w:p>
    <w:p w14:paraId="2C2B30C5" w14:textId="77777777" w:rsidR="00A00354" w:rsidRPr="004A22E4" w:rsidRDefault="00487A76" w:rsidP="00487A76">
      <w:pPr>
        <w:pStyle w:val="Sinespaciado"/>
        <w:spacing w:line="276" w:lineRule="auto"/>
        <w:jc w:val="both"/>
        <w:rPr>
          <w:rFonts w:ascii="Trebuchet MS" w:hAnsi="Trebuchet MS"/>
        </w:rPr>
      </w:pPr>
      <w:r>
        <w:rPr>
          <w:rFonts w:ascii="Trebuchet MS" w:hAnsi="Trebuchet MS"/>
          <w:b/>
        </w:rPr>
        <w:lastRenderedPageBreak/>
        <w:t>4</w:t>
      </w:r>
      <w:r w:rsidR="00A00354" w:rsidRPr="004A22E4">
        <w:rPr>
          <w:rFonts w:ascii="Trebuchet MS" w:hAnsi="Trebuchet MS"/>
          <w:b/>
        </w:rPr>
        <w:t>. Admisión a trámite.</w:t>
      </w:r>
      <w:r w:rsidR="00A00354" w:rsidRPr="004A22E4">
        <w:rPr>
          <w:rFonts w:ascii="Trebuchet MS" w:hAnsi="Trebuchet MS"/>
        </w:rPr>
        <w:t xml:space="preserve"> Mediante acuerdo de fecha </w:t>
      </w:r>
      <w:r w:rsidR="00A670BC">
        <w:rPr>
          <w:rFonts w:ascii="Trebuchet MS" w:hAnsi="Trebuchet MS"/>
        </w:rPr>
        <w:t>cuatro de noviembre</w:t>
      </w:r>
      <w:r w:rsidR="00A00354">
        <w:rPr>
          <w:rFonts w:ascii="Trebuchet MS" w:hAnsi="Trebuchet MS"/>
        </w:rPr>
        <w:t>,</w:t>
      </w:r>
      <w:r w:rsidR="00A00354" w:rsidRPr="004A22E4">
        <w:rPr>
          <w:rFonts w:ascii="Trebuchet MS" w:hAnsi="Trebuchet MS"/>
        </w:rPr>
        <w:t xml:space="preserve"> la Secretaría</w:t>
      </w:r>
      <w:r w:rsidR="00A00354">
        <w:rPr>
          <w:rFonts w:ascii="Trebuchet MS" w:hAnsi="Trebuchet MS"/>
        </w:rPr>
        <w:t xml:space="preserve"> Ejecutiva</w:t>
      </w:r>
      <w:r w:rsidR="00A00354" w:rsidRPr="004A22E4">
        <w:rPr>
          <w:rFonts w:ascii="Trebuchet MS" w:hAnsi="Trebuchet MS"/>
        </w:rPr>
        <w:t xml:space="preserve"> de este Instituto, admitió </w:t>
      </w:r>
      <w:r>
        <w:rPr>
          <w:rFonts w:ascii="Trebuchet MS" w:hAnsi="Trebuchet MS"/>
        </w:rPr>
        <w:t>a trámite la queja PSE-QUEJA-483</w:t>
      </w:r>
      <w:r w:rsidR="00A00354" w:rsidRPr="004A22E4">
        <w:rPr>
          <w:rFonts w:ascii="Trebuchet MS" w:hAnsi="Trebuchet MS"/>
        </w:rPr>
        <w:t xml:space="preserve">/2021 formulada por </w:t>
      </w:r>
      <w:r w:rsidR="00A00354" w:rsidRPr="00851338">
        <w:rPr>
          <w:rFonts w:ascii="Trebuchet MS" w:hAnsi="Trebuchet MS"/>
        </w:rPr>
        <w:t xml:space="preserve">el </w:t>
      </w:r>
      <w:r>
        <w:rPr>
          <w:rFonts w:ascii="Trebuchet MS" w:hAnsi="Trebuchet MS"/>
        </w:rPr>
        <w:t>ente</w:t>
      </w:r>
      <w:r w:rsidR="00A00354" w:rsidRPr="00851338">
        <w:rPr>
          <w:rFonts w:ascii="Trebuchet MS" w:hAnsi="Trebuchet MS"/>
        </w:rPr>
        <w:t xml:space="preserve"> político</w:t>
      </w:r>
      <w:r w:rsidR="00A00354">
        <w:rPr>
          <w:rFonts w:ascii="Trebuchet MS" w:hAnsi="Trebuchet MS"/>
          <w:b/>
        </w:rPr>
        <w:t xml:space="preserve"> </w:t>
      </w:r>
      <w:r>
        <w:rPr>
          <w:rFonts w:ascii="Trebuchet MS" w:hAnsi="Trebuchet MS"/>
          <w:b/>
        </w:rPr>
        <w:t>Partido Acción Nacional</w:t>
      </w:r>
      <w:r w:rsidR="00A00354">
        <w:rPr>
          <w:rFonts w:ascii="Trebuchet MS" w:hAnsi="Trebuchet MS"/>
          <w:b/>
        </w:rPr>
        <w:t>.</w:t>
      </w:r>
    </w:p>
    <w:p w14:paraId="0FFABAF4" w14:textId="77777777" w:rsidR="00A00354" w:rsidRPr="00AA412A" w:rsidRDefault="00A00354" w:rsidP="00A00354">
      <w:pPr>
        <w:spacing w:line="276" w:lineRule="auto"/>
        <w:jc w:val="both"/>
        <w:rPr>
          <w:rFonts w:ascii="Trebuchet MS" w:hAnsi="Trebuchet MS"/>
          <w:highlight w:val="yellow"/>
        </w:rPr>
      </w:pPr>
    </w:p>
    <w:p w14:paraId="20E2DDC3" w14:textId="47563642" w:rsidR="00A00354" w:rsidRPr="00AA412A" w:rsidRDefault="00487A76" w:rsidP="00A00354">
      <w:pPr>
        <w:spacing w:line="276" w:lineRule="auto"/>
        <w:jc w:val="both"/>
        <w:rPr>
          <w:rFonts w:ascii="Trebuchet MS" w:hAnsi="Trebuchet MS"/>
        </w:rPr>
      </w:pPr>
      <w:r>
        <w:rPr>
          <w:rFonts w:ascii="Trebuchet MS" w:hAnsi="Trebuchet MS"/>
          <w:b/>
        </w:rPr>
        <w:t>5</w:t>
      </w:r>
      <w:r w:rsidR="00A00354" w:rsidRPr="00AA412A">
        <w:rPr>
          <w:rFonts w:ascii="Trebuchet MS" w:hAnsi="Trebuchet MS"/>
          <w:b/>
        </w:rPr>
        <w:t>. Proyecto de medida cautelar y remisión de constancias.</w:t>
      </w:r>
      <w:r w:rsidR="00A00354" w:rsidRPr="00AA412A">
        <w:rPr>
          <w:rFonts w:ascii="Trebuchet MS" w:hAnsi="Trebuchet MS"/>
        </w:rPr>
        <w:t xml:space="preserve"> Mediante </w:t>
      </w:r>
      <w:r w:rsidR="00C86187" w:rsidRPr="00C86187">
        <w:rPr>
          <w:rFonts w:ascii="Trebuchet MS" w:hAnsi="Trebuchet MS"/>
        </w:rPr>
        <w:t>memorándum 259</w:t>
      </w:r>
      <w:r w:rsidR="00A00354" w:rsidRPr="00C86187">
        <w:rPr>
          <w:rFonts w:ascii="Trebuchet MS" w:hAnsi="Trebuchet MS"/>
        </w:rPr>
        <w:t xml:space="preserve">/2021 notificado el </w:t>
      </w:r>
      <w:r w:rsidR="00C86187" w:rsidRPr="00C86187">
        <w:rPr>
          <w:rFonts w:ascii="Trebuchet MS" w:hAnsi="Trebuchet MS"/>
        </w:rPr>
        <w:t>seis de noviembre</w:t>
      </w:r>
      <w:r w:rsidR="00A00354" w:rsidRPr="00C86187">
        <w:rPr>
          <w:rFonts w:ascii="Trebuchet MS" w:hAnsi="Trebuchet MS"/>
        </w:rPr>
        <w:t xml:space="preserve"> de 2021,</w:t>
      </w:r>
      <w:r w:rsidR="00A00354" w:rsidRPr="00AA412A">
        <w:rPr>
          <w:rFonts w:ascii="Trebuchet MS" w:hAnsi="Trebuchet MS"/>
        </w:rPr>
        <w:t xml:space="preserve"> la Secretaría </w:t>
      </w:r>
      <w:r w:rsidR="00A00354">
        <w:rPr>
          <w:rFonts w:ascii="Trebuchet MS" w:hAnsi="Trebuchet MS"/>
        </w:rPr>
        <w:t xml:space="preserve">Ejecutiva </w:t>
      </w:r>
      <w:r w:rsidR="00A00354" w:rsidRPr="00AA412A">
        <w:rPr>
          <w:rFonts w:ascii="Trebuchet MS" w:hAnsi="Trebuchet MS"/>
        </w:rPr>
        <w:t xml:space="preserve">hizo del conocimiento </w:t>
      </w:r>
      <w:r w:rsidR="00A00354">
        <w:rPr>
          <w:rFonts w:ascii="Trebuchet MS" w:hAnsi="Trebuchet MS"/>
        </w:rPr>
        <w:t>a</w:t>
      </w:r>
      <w:r w:rsidR="00A00354" w:rsidRPr="00AA412A">
        <w:rPr>
          <w:rFonts w:ascii="Trebuchet MS" w:hAnsi="Trebuchet MS"/>
        </w:rPr>
        <w:t xml:space="preserve"> la Comisión de Quejas y Denuncias de este Instituto</w:t>
      </w:r>
      <w:r w:rsidR="00A00354">
        <w:rPr>
          <w:rFonts w:ascii="Trebuchet MS" w:hAnsi="Trebuchet MS"/>
        </w:rPr>
        <w:t>,</w:t>
      </w:r>
      <w:r w:rsidR="00A00354" w:rsidRPr="00AA412A">
        <w:rPr>
          <w:rFonts w:ascii="Trebuchet MS" w:hAnsi="Trebuchet MS"/>
        </w:rPr>
        <w:t xml:space="preserve"> el contenido del acuerdo citado en el resultando que antecede y remitió vía electrónica las constancias que integran el expediente relativo al procedimiento administrativo sancionador especial</w:t>
      </w:r>
      <w:r w:rsidR="00A00354">
        <w:rPr>
          <w:rFonts w:ascii="Trebuchet MS" w:hAnsi="Trebuchet MS"/>
        </w:rPr>
        <w:t>,</w:t>
      </w:r>
      <w:r w:rsidR="00A00354" w:rsidRPr="00AA412A">
        <w:rPr>
          <w:rFonts w:ascii="Trebuchet MS" w:hAnsi="Trebuchet MS"/>
        </w:rPr>
        <w:t xml:space="preserve"> identificado con el n</w:t>
      </w:r>
      <w:r w:rsidR="00A670BC">
        <w:rPr>
          <w:rFonts w:ascii="Trebuchet MS" w:hAnsi="Trebuchet MS"/>
        </w:rPr>
        <w:t>úmero de expediente PSE-QUEJA-483</w:t>
      </w:r>
      <w:r w:rsidR="00A00354">
        <w:rPr>
          <w:rFonts w:ascii="Trebuchet MS" w:hAnsi="Trebuchet MS"/>
        </w:rPr>
        <w:t>/</w:t>
      </w:r>
      <w:r w:rsidR="00A00354" w:rsidRPr="00AA412A">
        <w:rPr>
          <w:rFonts w:ascii="Trebuchet MS" w:hAnsi="Trebuchet MS"/>
        </w:rPr>
        <w:t>2021</w:t>
      </w:r>
      <w:r w:rsidR="00A00354">
        <w:rPr>
          <w:rFonts w:ascii="Trebuchet MS" w:hAnsi="Trebuchet MS"/>
        </w:rPr>
        <w:t>,</w:t>
      </w:r>
      <w:r w:rsidR="00A00354" w:rsidRPr="00AA412A">
        <w:rPr>
          <w:rFonts w:ascii="Trebuchet MS" w:hAnsi="Trebuchet MS"/>
        </w:rPr>
        <w:t xml:space="preserve"> a efecto de que ese órgano colegiado determinara lo conducente sobre la adopción de las medidas solicitadas por las denunciantes.</w:t>
      </w:r>
    </w:p>
    <w:p w14:paraId="3A624161" w14:textId="77777777" w:rsidR="00A00354" w:rsidRPr="002D7923" w:rsidRDefault="00A00354" w:rsidP="00A00354">
      <w:pPr>
        <w:pStyle w:val="Sinespaciado"/>
        <w:spacing w:line="276" w:lineRule="auto"/>
        <w:jc w:val="both"/>
        <w:rPr>
          <w:rFonts w:ascii="Trebuchet MS" w:hAnsi="Trebuchet MS"/>
        </w:rPr>
      </w:pPr>
    </w:p>
    <w:p w14:paraId="66730146" w14:textId="77777777" w:rsidR="00A00354" w:rsidRPr="002D7923" w:rsidRDefault="00A00354" w:rsidP="00A00354">
      <w:pPr>
        <w:spacing w:line="276" w:lineRule="auto"/>
        <w:jc w:val="center"/>
        <w:rPr>
          <w:rFonts w:ascii="Trebuchet MS" w:hAnsi="Trebuchet MS" w:cs="Arial"/>
          <w:b/>
          <w:lang w:eastAsia="es-ES"/>
        </w:rPr>
      </w:pPr>
      <w:r w:rsidRPr="002D7923">
        <w:rPr>
          <w:rFonts w:ascii="Trebuchet MS" w:hAnsi="Trebuchet MS" w:cs="Arial"/>
          <w:b/>
          <w:lang w:eastAsia="es-ES"/>
        </w:rPr>
        <w:t>C O N S I D E R A N D O</w:t>
      </w:r>
      <w:r>
        <w:rPr>
          <w:rFonts w:ascii="Trebuchet MS" w:hAnsi="Trebuchet MS" w:cs="Arial"/>
          <w:b/>
          <w:lang w:eastAsia="es-ES"/>
        </w:rPr>
        <w:t xml:space="preserve"> S</w:t>
      </w:r>
      <w:r w:rsidRPr="002D7923">
        <w:rPr>
          <w:rFonts w:ascii="Trebuchet MS" w:hAnsi="Trebuchet MS" w:cs="Arial"/>
          <w:b/>
          <w:lang w:eastAsia="es-ES"/>
        </w:rPr>
        <w:t>:</w:t>
      </w:r>
    </w:p>
    <w:p w14:paraId="6504CEDE" w14:textId="77777777" w:rsidR="00A00354" w:rsidRPr="002D7923" w:rsidRDefault="00A00354" w:rsidP="00A00354">
      <w:pPr>
        <w:spacing w:line="276" w:lineRule="auto"/>
        <w:jc w:val="both"/>
        <w:rPr>
          <w:rFonts w:ascii="Trebuchet MS" w:hAnsi="Trebuchet MS" w:cs="Arial"/>
          <w:lang w:eastAsia="es-ES"/>
        </w:rPr>
      </w:pPr>
    </w:p>
    <w:p w14:paraId="0480FED5" w14:textId="77777777" w:rsidR="00A00354" w:rsidRPr="002D7923" w:rsidRDefault="00A00354" w:rsidP="00A00354">
      <w:pPr>
        <w:spacing w:line="276" w:lineRule="auto"/>
        <w:jc w:val="both"/>
        <w:rPr>
          <w:rFonts w:ascii="Trebuchet MS" w:hAnsi="Trebuchet MS" w:cs="Arial"/>
          <w:lang w:eastAsia="es-ES"/>
        </w:rPr>
      </w:pPr>
      <w:r w:rsidRPr="002D7923">
        <w:rPr>
          <w:rFonts w:ascii="Trebuchet MS" w:hAnsi="Trebuchet MS" w:cs="Arial"/>
          <w:b/>
          <w:lang w:eastAsia="es-ES"/>
        </w:rPr>
        <w:t>I. Competencia.</w:t>
      </w:r>
      <w:r w:rsidRPr="002D7923">
        <w:rPr>
          <w:rFonts w:ascii="Trebuchet MS" w:hAnsi="Trebuchet MS" w:cs="Arial"/>
          <w:lang w:eastAsia="es-ES"/>
        </w:rPr>
        <w:t xml:space="preserve"> La Comisión de Quejas y Denuncias es el órgano técnico del instituto, competente para determinar lo conducente respecto a la adopción de medidas cautelares en los procedimientos administrativos sancionadores, en términos de lo dispuesto por los artículos 469, párrafo 4; 472, párrafo 9</w:t>
      </w:r>
      <w:r>
        <w:rPr>
          <w:rFonts w:ascii="Trebuchet MS" w:hAnsi="Trebuchet MS" w:cs="Arial"/>
          <w:lang w:eastAsia="es-ES"/>
        </w:rPr>
        <w:t>,</w:t>
      </w:r>
      <w:r w:rsidRPr="002D7923">
        <w:rPr>
          <w:rFonts w:ascii="Trebuchet MS" w:hAnsi="Trebuchet MS" w:cs="Arial"/>
          <w:lang w:eastAsia="es-ES"/>
        </w:rPr>
        <w:t xml:space="preserve"> del Código Electoral del Estado de Jalisco; 45, párrafo 1, fracción III</w:t>
      </w:r>
      <w:r>
        <w:rPr>
          <w:rFonts w:ascii="Trebuchet MS" w:hAnsi="Trebuchet MS" w:cs="Arial"/>
          <w:lang w:eastAsia="es-ES"/>
        </w:rPr>
        <w:t>,</w:t>
      </w:r>
      <w:r w:rsidRPr="002D7923">
        <w:rPr>
          <w:rFonts w:ascii="Trebuchet MS" w:hAnsi="Trebuchet MS" w:cs="Arial"/>
          <w:lang w:eastAsia="es-ES"/>
        </w:rPr>
        <w:t xml:space="preserve"> del Reglamento Interior del Instituto Electoral y de Participación Ciudadana del Estado de Jalisco; 1 y 10, párrafos 3, 4 y 5</w:t>
      </w:r>
      <w:r>
        <w:rPr>
          <w:rFonts w:ascii="Trebuchet MS" w:hAnsi="Trebuchet MS" w:cs="Arial"/>
          <w:lang w:eastAsia="es-ES"/>
        </w:rPr>
        <w:t>,</w:t>
      </w:r>
      <w:r w:rsidRPr="002D7923">
        <w:rPr>
          <w:rFonts w:ascii="Trebuchet MS" w:hAnsi="Trebuchet MS" w:cs="Arial"/>
          <w:lang w:eastAsia="es-ES"/>
        </w:rPr>
        <w:t xml:space="preserve"> del Reglamento de Quejas y Denuncias del Instituto Electoral y de Participación Ciudadana del Estado de Jalisco. </w:t>
      </w:r>
    </w:p>
    <w:p w14:paraId="63BCDF3C" w14:textId="77777777" w:rsidR="00A00354" w:rsidRPr="002D7923" w:rsidRDefault="00A00354" w:rsidP="00A00354">
      <w:pPr>
        <w:spacing w:line="276" w:lineRule="auto"/>
        <w:jc w:val="both"/>
        <w:rPr>
          <w:rFonts w:ascii="Trebuchet MS" w:hAnsi="Trebuchet MS" w:cs="Arial"/>
          <w:b/>
          <w:lang w:eastAsia="es-ES"/>
        </w:rPr>
      </w:pPr>
    </w:p>
    <w:p w14:paraId="5FCCE0EE" w14:textId="2B25EBF2" w:rsidR="00A00354" w:rsidRPr="00D14194" w:rsidRDefault="00A00354" w:rsidP="00346E30">
      <w:pPr>
        <w:pStyle w:val="Sinespaciado"/>
        <w:spacing w:line="276" w:lineRule="auto"/>
        <w:jc w:val="both"/>
        <w:rPr>
          <w:rFonts w:ascii="Trebuchet MS" w:hAnsi="Trebuchet MS"/>
          <w:sz w:val="23"/>
          <w:szCs w:val="23"/>
        </w:rPr>
      </w:pPr>
      <w:r w:rsidRPr="002D7923">
        <w:rPr>
          <w:rFonts w:ascii="Trebuchet MS" w:hAnsi="Trebuchet MS"/>
          <w:b/>
        </w:rPr>
        <w:t>II. Hechos denunciados.</w:t>
      </w:r>
      <w:r w:rsidRPr="002D7923">
        <w:rPr>
          <w:rFonts w:ascii="Trebuchet MS" w:hAnsi="Trebuchet MS"/>
        </w:rPr>
        <w:t xml:space="preserve"> Del contenido de la denuncia formulada se desprende que la </w:t>
      </w:r>
      <w:r>
        <w:rPr>
          <w:rFonts w:ascii="Trebuchet MS" w:hAnsi="Trebuchet MS"/>
        </w:rPr>
        <w:t xml:space="preserve">parte </w:t>
      </w:r>
      <w:r w:rsidRPr="002D7923">
        <w:rPr>
          <w:rFonts w:ascii="Trebuchet MS" w:hAnsi="Trebuchet MS"/>
        </w:rPr>
        <w:t>denun</w:t>
      </w:r>
      <w:r>
        <w:rPr>
          <w:rFonts w:ascii="Trebuchet MS" w:hAnsi="Trebuchet MS"/>
        </w:rPr>
        <w:t>ciante esencialmente se queja</w:t>
      </w:r>
      <w:r w:rsidRPr="002D7923">
        <w:rPr>
          <w:rFonts w:ascii="Trebuchet MS" w:hAnsi="Trebuchet MS"/>
        </w:rPr>
        <w:t xml:space="preserve"> </w:t>
      </w:r>
      <w:r w:rsidRPr="00E04899">
        <w:rPr>
          <w:rFonts w:ascii="Trebuchet MS" w:hAnsi="Trebuchet MS"/>
        </w:rPr>
        <w:t>que</w:t>
      </w:r>
      <w:r w:rsidR="00487A76">
        <w:rPr>
          <w:rFonts w:ascii="Trebuchet MS" w:hAnsi="Trebuchet MS"/>
        </w:rPr>
        <w:t xml:space="preserve"> el Ayuntamiento de San Pedro Tlaquepaque, Jalisco,</w:t>
      </w:r>
      <w:r w:rsidR="00346E30">
        <w:rPr>
          <w:rFonts w:ascii="Trebuchet MS" w:hAnsi="Trebuchet MS"/>
        </w:rPr>
        <w:t xml:space="preserve"> mediante publicaciones realizadas con fecha veintidós de octubre, </w:t>
      </w:r>
      <w:r w:rsidR="00F40388">
        <w:rPr>
          <w:rFonts w:ascii="Trebuchet MS" w:hAnsi="Trebuchet MS"/>
        </w:rPr>
        <w:t xml:space="preserve">en </w:t>
      </w:r>
      <w:r w:rsidR="00346E30">
        <w:rPr>
          <w:rFonts w:ascii="Trebuchet MS" w:hAnsi="Trebuchet MS"/>
        </w:rPr>
        <w:t>la página web de Facebook ha incurrido en faltas y conductas graves, contrarias a las establecidas en los artículos 41, 134 de la Constitución Federal, 13 y 116 bis de la Constitución Local, al estar publicitando propaganda gubernamental sobre obras públicas en tiempo de “veda” favoreciendo a la precandidata postulada por el partido político MC y rompiendo con la equidad en la contienda extraordinaria local.</w:t>
      </w:r>
    </w:p>
    <w:p w14:paraId="51DDE606" w14:textId="77777777" w:rsidR="00A00354" w:rsidRPr="002D7923" w:rsidRDefault="00A00354" w:rsidP="00A00354">
      <w:pPr>
        <w:rPr>
          <w:lang w:eastAsia="es-ES"/>
        </w:rPr>
      </w:pPr>
    </w:p>
    <w:p w14:paraId="48CE4CAB" w14:textId="77777777" w:rsidR="00A00354" w:rsidRPr="002D7923" w:rsidRDefault="00A00354" w:rsidP="00A00354">
      <w:pPr>
        <w:pStyle w:val="Subttulo"/>
        <w:jc w:val="both"/>
        <w:rPr>
          <w:rFonts w:ascii="Trebuchet MS" w:hAnsi="Trebuchet MS" w:cs="Arial"/>
          <w:lang w:val="es-ES"/>
        </w:rPr>
      </w:pPr>
      <w:r w:rsidRPr="002D7923">
        <w:rPr>
          <w:rFonts w:ascii="Trebuchet MS" w:hAnsi="Trebuchet MS" w:cs="Arial"/>
          <w:b/>
          <w:lang w:val="es-ES"/>
        </w:rPr>
        <w:lastRenderedPageBreak/>
        <w:t>III.</w:t>
      </w:r>
      <w:r w:rsidRPr="002D7923">
        <w:rPr>
          <w:rFonts w:ascii="Trebuchet MS" w:hAnsi="Trebuchet MS" w:cs="Arial"/>
          <w:lang w:val="es-ES"/>
        </w:rPr>
        <w:t xml:space="preserve"> </w:t>
      </w:r>
      <w:r w:rsidRPr="002D7923">
        <w:rPr>
          <w:rFonts w:ascii="Trebuchet MS" w:hAnsi="Trebuchet MS" w:cs="Arial"/>
          <w:b/>
          <w:lang w:val="es-ES"/>
        </w:rPr>
        <w:t xml:space="preserve">Solicitud de medida cautelar. </w:t>
      </w:r>
      <w:r w:rsidRPr="002D7923">
        <w:rPr>
          <w:rFonts w:ascii="Trebuchet MS" w:hAnsi="Trebuchet MS" w:cs="Arial"/>
          <w:lang w:val="es-ES"/>
        </w:rPr>
        <w:t xml:space="preserve">La </w:t>
      </w:r>
      <w:r>
        <w:rPr>
          <w:rFonts w:ascii="Trebuchet MS" w:hAnsi="Trebuchet MS" w:cs="Arial"/>
          <w:lang w:val="es-ES"/>
        </w:rPr>
        <w:t xml:space="preserve">parte </w:t>
      </w:r>
      <w:r w:rsidRPr="002D7923">
        <w:rPr>
          <w:rFonts w:ascii="Trebuchet MS" w:hAnsi="Trebuchet MS" w:cs="Arial"/>
          <w:lang w:val="es-ES"/>
        </w:rPr>
        <w:t>denunciante solicita</w:t>
      </w:r>
      <w:r w:rsidRPr="002D7923">
        <w:rPr>
          <w:rFonts w:ascii="Trebuchet MS" w:hAnsi="Trebuchet MS" w:cs="Arial"/>
          <w:b/>
          <w:lang w:val="es-ES"/>
        </w:rPr>
        <w:t xml:space="preserve"> </w:t>
      </w:r>
      <w:r w:rsidRPr="002D7923">
        <w:rPr>
          <w:rFonts w:ascii="Trebuchet MS" w:hAnsi="Trebuchet MS" w:cs="Arial"/>
          <w:lang w:val="es-ES"/>
        </w:rPr>
        <w:t xml:space="preserve">la adopción de medidas cautelares en los términos siguientes: </w:t>
      </w:r>
    </w:p>
    <w:p w14:paraId="2D6029D1" w14:textId="77777777" w:rsidR="00A00354" w:rsidRPr="002D7923" w:rsidRDefault="00A00354" w:rsidP="00A00354">
      <w:pPr>
        <w:ind w:left="851" w:right="845"/>
        <w:rPr>
          <w:i/>
          <w:sz w:val="22"/>
          <w:szCs w:val="22"/>
          <w:lang w:eastAsia="es-ES"/>
        </w:rPr>
      </w:pPr>
    </w:p>
    <w:p w14:paraId="5D310DC4" w14:textId="77777777" w:rsidR="000D2534" w:rsidRPr="000D2534" w:rsidRDefault="00A00354" w:rsidP="000D2534">
      <w:pPr>
        <w:spacing w:line="276" w:lineRule="auto"/>
        <w:ind w:left="851" w:right="616"/>
        <w:jc w:val="both"/>
        <w:rPr>
          <w:rFonts w:ascii="Trebuchet MS" w:hAnsi="Trebuchet MS"/>
          <w:i/>
          <w:sz w:val="22"/>
          <w:szCs w:val="22"/>
        </w:rPr>
      </w:pPr>
      <w:r w:rsidRPr="00572E48">
        <w:rPr>
          <w:rFonts w:ascii="Trebuchet MS" w:hAnsi="Trebuchet MS" w:cs="Arial"/>
          <w:i/>
          <w:sz w:val="20"/>
          <w:szCs w:val="20"/>
        </w:rPr>
        <w:t>“</w:t>
      </w:r>
      <w:r w:rsidR="000D2534" w:rsidRPr="000D2534">
        <w:rPr>
          <w:rFonts w:ascii="Trebuchet MS" w:hAnsi="Trebuchet MS"/>
          <w:i/>
          <w:sz w:val="22"/>
          <w:szCs w:val="22"/>
        </w:rPr>
        <w:t>Se pide la medida cautelar para el efecto de que el Gobierno de Tlaquepaque baje de forma inmediata las publicaciones respecto de los hechos aquí denunciados, así como cualquier otro de esa índole y se le ordene se abstenga de seguir realizando ese tipo de promociones, en aras de que con eso se viola la equidad electoral.</w:t>
      </w:r>
    </w:p>
    <w:p w14:paraId="3DEA060C" w14:textId="77777777" w:rsidR="000D2534" w:rsidRPr="000D2534" w:rsidRDefault="000D2534" w:rsidP="000D2534">
      <w:pPr>
        <w:spacing w:line="276" w:lineRule="auto"/>
        <w:ind w:left="851" w:right="616"/>
        <w:jc w:val="both"/>
        <w:rPr>
          <w:rFonts w:ascii="Trebuchet MS" w:hAnsi="Trebuchet MS"/>
          <w:i/>
          <w:sz w:val="22"/>
          <w:szCs w:val="22"/>
        </w:rPr>
      </w:pPr>
    </w:p>
    <w:p w14:paraId="55F6DF23" w14:textId="77777777" w:rsidR="00A00354" w:rsidRPr="00572E48" w:rsidRDefault="000D2534" w:rsidP="000D2534">
      <w:pPr>
        <w:spacing w:line="276" w:lineRule="auto"/>
        <w:ind w:left="851" w:right="616"/>
        <w:jc w:val="both"/>
        <w:rPr>
          <w:rFonts w:ascii="Trebuchet MS" w:hAnsi="Trebuchet MS" w:cs="Arial"/>
          <w:i/>
          <w:sz w:val="20"/>
          <w:szCs w:val="20"/>
        </w:rPr>
      </w:pPr>
      <w:r w:rsidRPr="000D2534">
        <w:rPr>
          <w:rFonts w:ascii="Trebuchet MS" w:hAnsi="Trebuchet MS"/>
          <w:i/>
          <w:sz w:val="22"/>
          <w:szCs w:val="22"/>
        </w:rPr>
        <w:t>Lo anterior se solicita en términos del artículo 10, numeral 3, del Reglamento de Quejas y Denuncias del instituto Electoral y de Participación Ciudadana, del Estado de Jalisco</w:t>
      </w:r>
      <w:r>
        <w:t>.</w:t>
      </w:r>
      <w:r w:rsidR="00A00354" w:rsidRPr="00572E48">
        <w:rPr>
          <w:rFonts w:ascii="Trebuchet MS" w:hAnsi="Trebuchet MS" w:cs="Arial"/>
          <w:i/>
          <w:sz w:val="20"/>
          <w:szCs w:val="20"/>
        </w:rPr>
        <w:t>”</w:t>
      </w:r>
    </w:p>
    <w:p w14:paraId="7ADB2750" w14:textId="77777777" w:rsidR="00A00354" w:rsidRPr="002D7923" w:rsidRDefault="00A00354" w:rsidP="00A00354">
      <w:pPr>
        <w:spacing w:line="276" w:lineRule="auto"/>
        <w:ind w:left="851" w:right="845"/>
        <w:jc w:val="both"/>
        <w:rPr>
          <w:rFonts w:ascii="Trebuchet MS" w:hAnsi="Trebuchet MS" w:cs="Arial"/>
          <w:i/>
          <w:sz w:val="22"/>
          <w:szCs w:val="22"/>
        </w:rPr>
      </w:pPr>
    </w:p>
    <w:p w14:paraId="448033F4" w14:textId="77777777" w:rsidR="00A00354" w:rsidRPr="002D7923" w:rsidRDefault="00A00354" w:rsidP="00A00354">
      <w:pPr>
        <w:spacing w:line="276" w:lineRule="auto"/>
        <w:jc w:val="both"/>
        <w:rPr>
          <w:rFonts w:ascii="Trebuchet MS" w:hAnsi="Trebuchet MS" w:cs="Arial"/>
          <w:lang w:eastAsia="es-ES"/>
        </w:rPr>
      </w:pPr>
      <w:r w:rsidRPr="002D7923">
        <w:rPr>
          <w:rFonts w:ascii="Trebuchet MS" w:hAnsi="Trebuchet MS" w:cs="Arial"/>
          <w:b/>
          <w:lang w:eastAsia="es-ES"/>
        </w:rPr>
        <w:t>IV. Pruebas ofrecidas por la parte promovente.</w:t>
      </w:r>
      <w:r w:rsidRPr="002D7923">
        <w:rPr>
          <w:rFonts w:ascii="Trebuchet MS" w:hAnsi="Trebuchet MS" w:cs="Arial"/>
          <w:lang w:eastAsia="es-ES"/>
        </w:rPr>
        <w:t xml:space="preserve"> Una vez analizado íntegramente el escrito de denuncia, se advierte que </w:t>
      </w:r>
      <w:r w:rsidR="00F40388">
        <w:rPr>
          <w:rFonts w:ascii="Trebuchet MS" w:hAnsi="Trebuchet MS" w:cs="Arial"/>
          <w:lang w:eastAsia="es-ES"/>
        </w:rPr>
        <w:t>el</w:t>
      </w:r>
      <w:r w:rsidR="00F40388" w:rsidRPr="002D7923">
        <w:rPr>
          <w:rFonts w:ascii="Trebuchet MS" w:hAnsi="Trebuchet MS" w:cs="Arial"/>
          <w:lang w:eastAsia="es-ES"/>
        </w:rPr>
        <w:t xml:space="preserve"> </w:t>
      </w:r>
      <w:r w:rsidRPr="002D7923">
        <w:rPr>
          <w:rFonts w:ascii="Trebuchet MS" w:hAnsi="Trebuchet MS" w:cs="Arial"/>
          <w:lang w:eastAsia="es-ES"/>
        </w:rPr>
        <w:t>denunciante ofreció los siguientes medios de convicción:</w:t>
      </w:r>
    </w:p>
    <w:p w14:paraId="0555F647" w14:textId="77777777" w:rsidR="00A00354" w:rsidRPr="0027135D" w:rsidRDefault="00A00354" w:rsidP="000D2534">
      <w:pPr>
        <w:spacing w:line="276" w:lineRule="auto"/>
        <w:jc w:val="both"/>
        <w:rPr>
          <w:rFonts w:ascii="Trebuchet MS" w:hAnsi="Trebuchet MS" w:cs="Arial"/>
          <w:sz w:val="20"/>
          <w:szCs w:val="20"/>
          <w:lang w:eastAsia="es-ES"/>
        </w:rPr>
      </w:pPr>
    </w:p>
    <w:p w14:paraId="4DD5C514" w14:textId="77777777" w:rsidR="000D2534" w:rsidRPr="000D2534" w:rsidRDefault="000D2534" w:rsidP="000D2534">
      <w:pPr>
        <w:tabs>
          <w:tab w:val="left" w:pos="8222"/>
        </w:tabs>
        <w:spacing w:line="276" w:lineRule="auto"/>
        <w:ind w:left="851" w:right="758" w:firstLine="1"/>
        <w:jc w:val="both"/>
        <w:rPr>
          <w:rFonts w:ascii="Trebuchet MS" w:hAnsi="Trebuchet MS"/>
          <w:i/>
          <w:sz w:val="22"/>
          <w:szCs w:val="22"/>
        </w:rPr>
      </w:pPr>
      <w:r w:rsidRPr="000D2534">
        <w:rPr>
          <w:rFonts w:ascii="Trebuchet MS" w:hAnsi="Trebuchet MS"/>
          <w:i/>
          <w:sz w:val="22"/>
          <w:szCs w:val="22"/>
        </w:rPr>
        <w:t>“</w:t>
      </w:r>
      <w:r w:rsidRPr="000D2534">
        <w:rPr>
          <w:rFonts w:ascii="Trebuchet MS" w:hAnsi="Trebuchet MS"/>
          <w:b/>
          <w:i/>
          <w:sz w:val="22"/>
          <w:szCs w:val="22"/>
        </w:rPr>
        <w:t>DOCUMENTAL PÚBLICA.</w:t>
      </w:r>
      <w:r w:rsidRPr="000D2534">
        <w:rPr>
          <w:rFonts w:ascii="Trebuchet MS" w:hAnsi="Trebuchet MS"/>
          <w:i/>
          <w:sz w:val="22"/>
          <w:szCs w:val="22"/>
        </w:rPr>
        <w:t xml:space="preserve"> Anexo el oficio emitido por el IEPC de número 069612021, el cual acredita la calidad con la que me ostento. </w:t>
      </w:r>
    </w:p>
    <w:p w14:paraId="1CF66E74" w14:textId="77777777" w:rsidR="000D2534" w:rsidRPr="000D2534" w:rsidRDefault="000D2534" w:rsidP="000D2534">
      <w:pPr>
        <w:tabs>
          <w:tab w:val="left" w:pos="8222"/>
        </w:tabs>
        <w:spacing w:line="276" w:lineRule="auto"/>
        <w:ind w:left="851" w:right="758" w:firstLine="1"/>
        <w:jc w:val="both"/>
        <w:rPr>
          <w:rFonts w:ascii="Trebuchet MS" w:hAnsi="Trebuchet MS"/>
          <w:i/>
          <w:sz w:val="22"/>
          <w:szCs w:val="22"/>
        </w:rPr>
      </w:pPr>
    </w:p>
    <w:p w14:paraId="34F817FB" w14:textId="77777777" w:rsidR="00A00354" w:rsidRDefault="000D2534" w:rsidP="000D2534">
      <w:pPr>
        <w:tabs>
          <w:tab w:val="left" w:pos="8222"/>
        </w:tabs>
        <w:spacing w:line="276" w:lineRule="auto"/>
        <w:ind w:left="851" w:right="758" w:firstLine="1"/>
        <w:jc w:val="both"/>
        <w:rPr>
          <w:rFonts w:ascii="Trebuchet MS" w:hAnsi="Trebuchet MS"/>
          <w:i/>
          <w:sz w:val="22"/>
          <w:szCs w:val="22"/>
        </w:rPr>
      </w:pPr>
      <w:r w:rsidRPr="000D2534">
        <w:rPr>
          <w:rFonts w:ascii="Trebuchet MS" w:hAnsi="Trebuchet MS"/>
          <w:b/>
          <w:i/>
          <w:sz w:val="22"/>
          <w:szCs w:val="22"/>
        </w:rPr>
        <w:t>TÉCNICA.</w:t>
      </w:r>
      <w:r w:rsidRPr="000D2534">
        <w:rPr>
          <w:rFonts w:ascii="Trebuchet MS" w:hAnsi="Trebuchet MS"/>
          <w:i/>
          <w:sz w:val="22"/>
          <w:szCs w:val="22"/>
        </w:rPr>
        <w:t xml:space="preserve"> Consiste en las siguientes ligas, con la cual se demuestra que el Gobierno de Tlaquepaque esta dando publicidad a las obras que esta realizando, lo cual deja en evidencia que rompe con la equidad de la contienda y la veda electoral</w:t>
      </w:r>
      <w:r>
        <w:rPr>
          <w:rFonts w:ascii="Trebuchet MS" w:hAnsi="Trebuchet MS"/>
          <w:i/>
          <w:sz w:val="22"/>
          <w:szCs w:val="22"/>
        </w:rPr>
        <w:t>.</w:t>
      </w:r>
    </w:p>
    <w:p w14:paraId="2CBCC8BC" w14:textId="77777777" w:rsidR="000D2534" w:rsidRDefault="000D2534" w:rsidP="000D2534">
      <w:pPr>
        <w:tabs>
          <w:tab w:val="left" w:pos="8222"/>
        </w:tabs>
        <w:ind w:left="851" w:right="758" w:firstLine="1"/>
        <w:jc w:val="both"/>
        <w:rPr>
          <w:rFonts w:ascii="Trebuchet MS" w:hAnsi="Trebuchet MS" w:cs="Arial"/>
          <w:i/>
          <w:sz w:val="22"/>
          <w:szCs w:val="22"/>
          <w:lang w:eastAsia="es-ES"/>
        </w:rPr>
      </w:pPr>
    </w:p>
    <w:p w14:paraId="616D91E3" w14:textId="77777777" w:rsidR="000D2534" w:rsidRPr="000D2534" w:rsidRDefault="00D53F24" w:rsidP="000D2534">
      <w:pPr>
        <w:pStyle w:val="NormalWeb"/>
        <w:spacing w:before="0" w:beforeAutospacing="0" w:after="0" w:afterAutospacing="0"/>
        <w:ind w:left="851" w:right="616"/>
        <w:jc w:val="both"/>
        <w:textAlignment w:val="baseline"/>
        <w:rPr>
          <w:rFonts w:ascii="Trebuchet MS" w:hAnsi="Trebuchet MS"/>
          <w:i/>
          <w:color w:val="000000"/>
          <w:sz w:val="22"/>
          <w:szCs w:val="22"/>
          <w:lang w:val="es-ES"/>
        </w:rPr>
      </w:pPr>
      <w:hyperlink r:id="rId8" w:history="1">
        <w:r w:rsidR="000D2534" w:rsidRPr="000D2534">
          <w:rPr>
            <w:rStyle w:val="Hipervnculo"/>
            <w:rFonts w:ascii="Trebuchet MS" w:hAnsi="Trebuchet MS"/>
            <w:i/>
            <w:sz w:val="22"/>
            <w:szCs w:val="22"/>
            <w:lang w:val="es-ES"/>
          </w:rPr>
          <w:t>https://www.facebook.com/tlaquepaquegob/?hc_ref=ARRnnFtZZ50jjLjmfruePoBtd0X-K2BtSeI0YI6k_amXyySdvUjFPkC6jBABXGZS2o&amp;fref=nf&amp;:tn_=kC-R</w:t>
        </w:r>
      </w:hyperlink>
      <w:r w:rsidR="000D2534" w:rsidRPr="000D2534">
        <w:rPr>
          <w:rFonts w:ascii="Trebuchet MS" w:hAnsi="Trebuchet MS"/>
          <w:i/>
          <w:sz w:val="22"/>
          <w:szCs w:val="22"/>
          <w:lang w:val="es-ES"/>
        </w:rPr>
        <w:t xml:space="preserve"> </w:t>
      </w:r>
    </w:p>
    <w:p w14:paraId="43829725" w14:textId="77777777" w:rsidR="000D2534" w:rsidRPr="000D2534" w:rsidRDefault="000D2534" w:rsidP="000D2534">
      <w:pPr>
        <w:tabs>
          <w:tab w:val="left" w:pos="8222"/>
        </w:tabs>
        <w:ind w:left="851" w:right="616" w:firstLine="1"/>
        <w:jc w:val="both"/>
        <w:rPr>
          <w:rFonts w:ascii="Trebuchet MS" w:hAnsi="Trebuchet MS" w:cs="Arial"/>
          <w:i/>
          <w:sz w:val="22"/>
          <w:szCs w:val="22"/>
          <w:lang w:eastAsia="es-ES"/>
        </w:rPr>
      </w:pPr>
    </w:p>
    <w:p w14:paraId="03ED2C94" w14:textId="77777777" w:rsidR="000D2534" w:rsidRPr="000D2534" w:rsidRDefault="00D53F24" w:rsidP="000D2534">
      <w:pPr>
        <w:pStyle w:val="NormalWeb"/>
        <w:spacing w:before="0" w:beforeAutospacing="0" w:after="0" w:afterAutospacing="0"/>
        <w:ind w:left="851" w:right="616"/>
        <w:jc w:val="both"/>
        <w:textAlignment w:val="baseline"/>
        <w:rPr>
          <w:rFonts w:ascii="Trebuchet MS" w:hAnsi="Trebuchet MS"/>
          <w:i/>
          <w:color w:val="000000"/>
          <w:sz w:val="22"/>
          <w:szCs w:val="22"/>
          <w:lang w:val="es-ES"/>
        </w:rPr>
      </w:pPr>
      <w:hyperlink r:id="rId9" w:history="1">
        <w:r w:rsidR="000D2534" w:rsidRPr="000D2534">
          <w:rPr>
            <w:rStyle w:val="Hipervnculo"/>
            <w:rFonts w:ascii="Trebuchet MS" w:hAnsi="Trebuchet MS"/>
            <w:i/>
            <w:sz w:val="22"/>
            <w:szCs w:val="22"/>
            <w:lang w:val="es-ES"/>
          </w:rPr>
          <w:t>https://www.facebook.com/tlaquepaquegob/photos/pcb.4791694550849953/4791681414184600/?type=3&amp;theater</w:t>
        </w:r>
      </w:hyperlink>
      <w:r w:rsidR="000D2534" w:rsidRPr="000D2534">
        <w:rPr>
          <w:rFonts w:ascii="Trebuchet MS" w:hAnsi="Trebuchet MS"/>
          <w:i/>
          <w:color w:val="000000"/>
          <w:sz w:val="22"/>
          <w:szCs w:val="22"/>
          <w:lang w:val="es-ES"/>
        </w:rPr>
        <w:t xml:space="preserve"> </w:t>
      </w:r>
    </w:p>
    <w:p w14:paraId="3CD3DDD7" w14:textId="77777777" w:rsidR="000D2534" w:rsidRPr="000D2534" w:rsidRDefault="000D2534" w:rsidP="000D2534">
      <w:pPr>
        <w:pStyle w:val="NormalWeb"/>
        <w:spacing w:before="0" w:beforeAutospacing="0" w:after="0" w:afterAutospacing="0"/>
        <w:ind w:left="851" w:right="616"/>
        <w:jc w:val="both"/>
        <w:textAlignment w:val="baseline"/>
        <w:rPr>
          <w:rFonts w:ascii="Trebuchet MS" w:hAnsi="Trebuchet MS"/>
          <w:i/>
          <w:color w:val="000000"/>
          <w:sz w:val="22"/>
          <w:szCs w:val="22"/>
          <w:lang w:val="es-ES"/>
        </w:rPr>
      </w:pPr>
    </w:p>
    <w:p w14:paraId="26F2642A" w14:textId="77777777" w:rsidR="000D2534" w:rsidRPr="000D2534" w:rsidRDefault="00D53F24" w:rsidP="000D2534">
      <w:pPr>
        <w:pStyle w:val="NormalWeb"/>
        <w:spacing w:before="0" w:beforeAutospacing="0" w:after="0" w:afterAutospacing="0"/>
        <w:ind w:left="851" w:right="616"/>
        <w:jc w:val="both"/>
        <w:textAlignment w:val="baseline"/>
        <w:rPr>
          <w:rFonts w:ascii="Trebuchet MS" w:hAnsi="Trebuchet MS"/>
          <w:i/>
          <w:color w:val="000000"/>
          <w:sz w:val="22"/>
          <w:szCs w:val="22"/>
          <w:lang w:val="es-ES"/>
        </w:rPr>
      </w:pPr>
      <w:hyperlink r:id="rId10" w:history="1">
        <w:r w:rsidR="000D2534" w:rsidRPr="000D2534">
          <w:rPr>
            <w:rStyle w:val="Hipervnculo"/>
            <w:rFonts w:ascii="Trebuchet MS" w:hAnsi="Trebuchet MS"/>
            <w:i/>
            <w:sz w:val="22"/>
            <w:szCs w:val="22"/>
            <w:lang w:val="es-ES"/>
          </w:rPr>
          <w:t>https://www.facebook.com/tlaquepaquegob/photos/pcb.4791694550849953/4791685140850894/?type=3&amp;theater</w:t>
        </w:r>
      </w:hyperlink>
      <w:r w:rsidR="000D2534" w:rsidRPr="000D2534">
        <w:rPr>
          <w:rFonts w:ascii="Trebuchet MS" w:hAnsi="Trebuchet MS"/>
          <w:i/>
          <w:color w:val="000000"/>
          <w:sz w:val="22"/>
          <w:szCs w:val="22"/>
          <w:lang w:val="es-ES"/>
        </w:rPr>
        <w:t xml:space="preserve"> </w:t>
      </w:r>
    </w:p>
    <w:p w14:paraId="3BF957AE" w14:textId="77777777" w:rsidR="000D2534" w:rsidRPr="000D2534" w:rsidRDefault="000D2534" w:rsidP="000D2534">
      <w:pPr>
        <w:pStyle w:val="NormalWeb"/>
        <w:spacing w:before="0" w:beforeAutospacing="0" w:after="0" w:afterAutospacing="0"/>
        <w:ind w:left="851" w:right="616"/>
        <w:jc w:val="both"/>
        <w:textAlignment w:val="baseline"/>
        <w:rPr>
          <w:rFonts w:ascii="Trebuchet MS" w:hAnsi="Trebuchet MS"/>
          <w:i/>
          <w:color w:val="000000"/>
          <w:sz w:val="22"/>
          <w:szCs w:val="22"/>
          <w:lang w:val="es-ES"/>
        </w:rPr>
      </w:pPr>
    </w:p>
    <w:p w14:paraId="67A57F6E" w14:textId="77777777" w:rsidR="000D2534" w:rsidRPr="000D2534" w:rsidRDefault="00D53F24" w:rsidP="000D2534">
      <w:pPr>
        <w:pStyle w:val="NormalWeb"/>
        <w:spacing w:before="0" w:beforeAutospacing="0" w:after="0" w:afterAutospacing="0"/>
        <w:ind w:left="851" w:right="616"/>
        <w:jc w:val="both"/>
        <w:textAlignment w:val="baseline"/>
        <w:rPr>
          <w:rFonts w:ascii="Trebuchet MS" w:hAnsi="Trebuchet MS"/>
          <w:i/>
          <w:color w:val="000000"/>
          <w:sz w:val="22"/>
          <w:szCs w:val="22"/>
          <w:lang w:val="es-ES"/>
        </w:rPr>
      </w:pPr>
      <w:hyperlink r:id="rId11" w:history="1">
        <w:r w:rsidR="000D2534" w:rsidRPr="000D2534">
          <w:rPr>
            <w:rStyle w:val="Hipervnculo"/>
            <w:rFonts w:ascii="Trebuchet MS" w:hAnsi="Trebuchet MS"/>
            <w:i/>
            <w:sz w:val="22"/>
            <w:szCs w:val="22"/>
            <w:lang w:val="es-ES"/>
          </w:rPr>
          <w:t>https://www.facebook.com/tlaquepaquegob/photos/pcb.4791694550849953/4791685634184178/?type=3&amp;theater</w:t>
        </w:r>
      </w:hyperlink>
      <w:r w:rsidR="000D2534" w:rsidRPr="000D2534">
        <w:rPr>
          <w:rFonts w:ascii="Trebuchet MS" w:hAnsi="Trebuchet MS"/>
          <w:i/>
          <w:color w:val="000000"/>
          <w:sz w:val="22"/>
          <w:szCs w:val="22"/>
          <w:lang w:val="es-ES"/>
        </w:rPr>
        <w:t xml:space="preserve"> </w:t>
      </w:r>
    </w:p>
    <w:p w14:paraId="53169B44" w14:textId="77777777" w:rsidR="000D2534" w:rsidRPr="000D2534" w:rsidRDefault="000D2534" w:rsidP="000D2534">
      <w:pPr>
        <w:pStyle w:val="NormalWeb"/>
        <w:spacing w:before="0" w:beforeAutospacing="0" w:after="0" w:afterAutospacing="0"/>
        <w:ind w:left="851" w:right="616"/>
        <w:jc w:val="both"/>
        <w:textAlignment w:val="baseline"/>
        <w:rPr>
          <w:rFonts w:ascii="Trebuchet MS" w:hAnsi="Trebuchet MS"/>
          <w:i/>
          <w:color w:val="000000"/>
          <w:sz w:val="22"/>
          <w:szCs w:val="22"/>
          <w:lang w:val="es-ES"/>
        </w:rPr>
      </w:pPr>
    </w:p>
    <w:p w14:paraId="254F66A8" w14:textId="77777777" w:rsidR="000D2534" w:rsidRPr="000D2534" w:rsidRDefault="00D53F24" w:rsidP="000D2534">
      <w:pPr>
        <w:pStyle w:val="NormalWeb"/>
        <w:spacing w:before="0" w:beforeAutospacing="0" w:after="0" w:afterAutospacing="0"/>
        <w:ind w:left="851" w:right="616"/>
        <w:jc w:val="both"/>
        <w:textAlignment w:val="baseline"/>
        <w:rPr>
          <w:rFonts w:ascii="Trebuchet MS" w:hAnsi="Trebuchet MS"/>
          <w:i/>
          <w:color w:val="000000"/>
          <w:sz w:val="22"/>
          <w:szCs w:val="22"/>
          <w:lang w:val="es-ES"/>
        </w:rPr>
      </w:pPr>
      <w:hyperlink r:id="rId12" w:history="1">
        <w:r w:rsidR="000D2534" w:rsidRPr="000D2534">
          <w:rPr>
            <w:rStyle w:val="Hipervnculo"/>
            <w:rFonts w:ascii="Trebuchet MS" w:hAnsi="Trebuchet MS"/>
            <w:i/>
            <w:sz w:val="22"/>
            <w:szCs w:val="22"/>
            <w:lang w:val="es-ES"/>
          </w:rPr>
          <w:t>https://www.facebook.com/tlaquepaquegob/photos/pcb.4791694550849953/4791685370850871/?type=3&amp;theater</w:t>
        </w:r>
      </w:hyperlink>
      <w:r w:rsidR="000D2534" w:rsidRPr="000D2534">
        <w:rPr>
          <w:rFonts w:ascii="Trebuchet MS" w:hAnsi="Trebuchet MS"/>
          <w:i/>
          <w:color w:val="000000"/>
          <w:sz w:val="22"/>
          <w:szCs w:val="22"/>
          <w:lang w:val="es-ES"/>
        </w:rPr>
        <w:t xml:space="preserve"> </w:t>
      </w:r>
    </w:p>
    <w:p w14:paraId="72220488" w14:textId="77777777" w:rsidR="000D2534" w:rsidRPr="000D2534" w:rsidRDefault="000D2534" w:rsidP="000D2534">
      <w:pPr>
        <w:pStyle w:val="NormalWeb"/>
        <w:spacing w:before="0" w:beforeAutospacing="0" w:after="0" w:afterAutospacing="0"/>
        <w:ind w:left="851" w:right="616"/>
        <w:jc w:val="both"/>
        <w:textAlignment w:val="baseline"/>
        <w:rPr>
          <w:rFonts w:ascii="Trebuchet MS" w:hAnsi="Trebuchet MS"/>
          <w:i/>
          <w:color w:val="000000"/>
          <w:sz w:val="22"/>
          <w:szCs w:val="22"/>
          <w:lang w:val="es-ES"/>
        </w:rPr>
      </w:pPr>
    </w:p>
    <w:p w14:paraId="1E14DCE1" w14:textId="77777777" w:rsidR="000D2534" w:rsidRPr="000D2534" w:rsidRDefault="00D53F24" w:rsidP="000D2534">
      <w:pPr>
        <w:pStyle w:val="NormalWeb"/>
        <w:spacing w:before="0" w:beforeAutospacing="0" w:after="0" w:afterAutospacing="0"/>
        <w:ind w:left="851" w:right="616"/>
        <w:jc w:val="both"/>
        <w:textAlignment w:val="baseline"/>
        <w:rPr>
          <w:rFonts w:ascii="Trebuchet MS" w:hAnsi="Trebuchet MS"/>
          <w:i/>
          <w:color w:val="000000"/>
          <w:sz w:val="22"/>
          <w:szCs w:val="22"/>
          <w:lang w:val="es-ES"/>
        </w:rPr>
      </w:pPr>
      <w:hyperlink r:id="rId13" w:history="1">
        <w:r w:rsidR="000D2534" w:rsidRPr="000D2534">
          <w:rPr>
            <w:rStyle w:val="Hipervnculo"/>
            <w:rFonts w:ascii="Trebuchet MS" w:hAnsi="Trebuchet MS"/>
            <w:i/>
            <w:sz w:val="22"/>
            <w:szCs w:val="22"/>
            <w:lang w:val="es-ES"/>
          </w:rPr>
          <w:t>https://www.facebook.com/tlaquepaquegob/photos/pcb.4791694550849953/4791686840850724/?type=3&amp;theater</w:t>
        </w:r>
      </w:hyperlink>
      <w:r w:rsidR="000D2534" w:rsidRPr="000D2534">
        <w:rPr>
          <w:rFonts w:ascii="Trebuchet MS" w:hAnsi="Trebuchet MS"/>
          <w:i/>
          <w:color w:val="000000"/>
          <w:sz w:val="22"/>
          <w:szCs w:val="22"/>
          <w:lang w:val="es-ES"/>
        </w:rPr>
        <w:t xml:space="preserve"> </w:t>
      </w:r>
    </w:p>
    <w:p w14:paraId="216A66CD" w14:textId="77777777" w:rsidR="000D2534" w:rsidRPr="000D2534" w:rsidRDefault="000D2534" w:rsidP="000D2534">
      <w:pPr>
        <w:pStyle w:val="NormalWeb"/>
        <w:spacing w:before="0" w:beforeAutospacing="0" w:after="0" w:afterAutospacing="0"/>
        <w:ind w:left="851" w:right="616"/>
        <w:jc w:val="both"/>
        <w:textAlignment w:val="baseline"/>
        <w:rPr>
          <w:rFonts w:ascii="Trebuchet MS" w:hAnsi="Trebuchet MS"/>
          <w:i/>
          <w:color w:val="000000"/>
          <w:sz w:val="22"/>
          <w:szCs w:val="22"/>
          <w:lang w:val="es-ES"/>
        </w:rPr>
      </w:pPr>
    </w:p>
    <w:p w14:paraId="09F68FC2" w14:textId="77777777" w:rsidR="000D2534" w:rsidRPr="000D2534" w:rsidRDefault="00D53F24" w:rsidP="000D2534">
      <w:pPr>
        <w:pStyle w:val="NormalWeb"/>
        <w:spacing w:before="0" w:beforeAutospacing="0" w:after="0" w:afterAutospacing="0"/>
        <w:ind w:left="851" w:right="616"/>
        <w:jc w:val="both"/>
        <w:textAlignment w:val="baseline"/>
        <w:rPr>
          <w:rFonts w:ascii="Trebuchet MS" w:hAnsi="Trebuchet MS"/>
          <w:i/>
          <w:color w:val="000000"/>
          <w:sz w:val="22"/>
          <w:szCs w:val="22"/>
          <w:lang w:val="es-ES"/>
        </w:rPr>
      </w:pPr>
      <w:hyperlink r:id="rId14" w:history="1">
        <w:r w:rsidR="000D2534" w:rsidRPr="000D2534">
          <w:rPr>
            <w:rStyle w:val="Hipervnculo"/>
            <w:rFonts w:ascii="Trebuchet MS" w:hAnsi="Trebuchet MS"/>
            <w:i/>
            <w:sz w:val="22"/>
            <w:szCs w:val="22"/>
            <w:lang w:val="es-ES"/>
          </w:rPr>
          <w:t>https://www.facebook.com/tlaquepaquegob/photos/pcb.4791694550849953/4791686807517394/?type=3&amp;theater</w:t>
        </w:r>
      </w:hyperlink>
      <w:r w:rsidR="000D2534" w:rsidRPr="000D2534">
        <w:rPr>
          <w:rFonts w:ascii="Trebuchet MS" w:hAnsi="Trebuchet MS"/>
          <w:i/>
          <w:color w:val="000000"/>
          <w:sz w:val="22"/>
          <w:szCs w:val="22"/>
          <w:lang w:val="es-ES"/>
        </w:rPr>
        <w:t xml:space="preserve"> </w:t>
      </w:r>
    </w:p>
    <w:p w14:paraId="52F5AB51" w14:textId="77777777" w:rsidR="000D2534" w:rsidRPr="000D2534" w:rsidRDefault="000D2534" w:rsidP="000D2534">
      <w:pPr>
        <w:pStyle w:val="NormalWeb"/>
        <w:spacing w:before="0" w:beforeAutospacing="0" w:after="0" w:afterAutospacing="0"/>
        <w:ind w:left="851" w:right="616"/>
        <w:jc w:val="both"/>
        <w:textAlignment w:val="baseline"/>
        <w:rPr>
          <w:rFonts w:ascii="Trebuchet MS" w:hAnsi="Trebuchet MS"/>
          <w:i/>
          <w:color w:val="000000"/>
          <w:sz w:val="22"/>
          <w:szCs w:val="22"/>
          <w:lang w:val="es-ES"/>
        </w:rPr>
      </w:pPr>
    </w:p>
    <w:p w14:paraId="35BA11DA" w14:textId="77777777" w:rsidR="000D2534" w:rsidRPr="000D2534" w:rsidRDefault="00D53F24" w:rsidP="000D2534">
      <w:pPr>
        <w:pStyle w:val="NormalWeb"/>
        <w:spacing w:before="0" w:beforeAutospacing="0" w:after="0" w:afterAutospacing="0"/>
        <w:ind w:left="851" w:right="616"/>
        <w:jc w:val="both"/>
        <w:textAlignment w:val="baseline"/>
        <w:rPr>
          <w:rFonts w:ascii="Trebuchet MS" w:hAnsi="Trebuchet MS"/>
          <w:i/>
          <w:color w:val="000000"/>
          <w:sz w:val="22"/>
          <w:szCs w:val="22"/>
          <w:lang w:val="es-ES"/>
        </w:rPr>
      </w:pPr>
      <w:hyperlink r:id="rId15" w:history="1">
        <w:r w:rsidR="000D2534" w:rsidRPr="000D2534">
          <w:rPr>
            <w:rStyle w:val="Hipervnculo"/>
            <w:rFonts w:ascii="Trebuchet MS" w:hAnsi="Trebuchet MS"/>
            <w:i/>
            <w:sz w:val="22"/>
            <w:szCs w:val="22"/>
            <w:lang w:val="es-ES"/>
          </w:rPr>
          <w:t>https://www.facebook.com/tlaquepaquegob/photos/pcb.4791694550849953/4791686857517389/?type=3&amp;theater</w:t>
        </w:r>
      </w:hyperlink>
      <w:r w:rsidR="000D2534" w:rsidRPr="000D2534">
        <w:rPr>
          <w:rFonts w:ascii="Trebuchet MS" w:hAnsi="Trebuchet MS"/>
          <w:i/>
          <w:color w:val="000000"/>
          <w:sz w:val="22"/>
          <w:szCs w:val="22"/>
          <w:lang w:val="es-ES"/>
        </w:rPr>
        <w:t xml:space="preserve"> </w:t>
      </w:r>
    </w:p>
    <w:p w14:paraId="3E4BA05A" w14:textId="77777777" w:rsidR="000D2534" w:rsidRPr="000D2534" w:rsidRDefault="000D2534" w:rsidP="000D2534">
      <w:pPr>
        <w:pStyle w:val="NormalWeb"/>
        <w:spacing w:before="0" w:beforeAutospacing="0" w:after="0" w:afterAutospacing="0"/>
        <w:ind w:left="851" w:right="616"/>
        <w:jc w:val="both"/>
        <w:textAlignment w:val="baseline"/>
        <w:rPr>
          <w:rFonts w:ascii="Trebuchet MS" w:hAnsi="Trebuchet MS"/>
          <w:i/>
          <w:color w:val="000000"/>
          <w:sz w:val="22"/>
          <w:szCs w:val="22"/>
          <w:lang w:val="es-ES"/>
        </w:rPr>
      </w:pPr>
    </w:p>
    <w:p w14:paraId="76537376" w14:textId="77777777" w:rsidR="000D2534" w:rsidRPr="000D2534" w:rsidRDefault="00D53F24" w:rsidP="000D2534">
      <w:pPr>
        <w:pStyle w:val="NormalWeb"/>
        <w:spacing w:before="0" w:beforeAutospacing="0" w:after="0" w:afterAutospacing="0"/>
        <w:ind w:left="851" w:right="616"/>
        <w:jc w:val="both"/>
        <w:textAlignment w:val="baseline"/>
        <w:rPr>
          <w:rFonts w:ascii="Trebuchet MS" w:hAnsi="Trebuchet MS"/>
          <w:i/>
          <w:color w:val="000000"/>
          <w:sz w:val="22"/>
          <w:szCs w:val="22"/>
          <w:lang w:val="es-ES"/>
        </w:rPr>
      </w:pPr>
      <w:hyperlink r:id="rId16" w:history="1">
        <w:r w:rsidR="000D2534" w:rsidRPr="000D2534">
          <w:rPr>
            <w:rStyle w:val="Hipervnculo"/>
            <w:rFonts w:ascii="Trebuchet MS" w:hAnsi="Trebuchet MS"/>
            <w:i/>
            <w:sz w:val="22"/>
            <w:szCs w:val="22"/>
            <w:lang w:val="es-ES"/>
          </w:rPr>
          <w:t>https://www.facebook.com/tlaquepaquegob/photos/pcb.4791694550849953/4791688230850585/?type=3&amp;theater</w:t>
        </w:r>
      </w:hyperlink>
      <w:r w:rsidR="000D2534">
        <w:rPr>
          <w:rFonts w:ascii="Trebuchet MS" w:hAnsi="Trebuchet MS"/>
          <w:i/>
          <w:color w:val="000000"/>
          <w:sz w:val="22"/>
          <w:szCs w:val="22"/>
          <w:lang w:val="es-ES"/>
        </w:rPr>
        <w:t>”</w:t>
      </w:r>
    </w:p>
    <w:p w14:paraId="7A815CBE" w14:textId="77777777" w:rsidR="000D2534" w:rsidRPr="000D2534" w:rsidRDefault="000D2534" w:rsidP="000D2534">
      <w:pPr>
        <w:tabs>
          <w:tab w:val="left" w:pos="8222"/>
        </w:tabs>
        <w:ind w:left="851" w:right="758" w:firstLine="1"/>
        <w:jc w:val="both"/>
        <w:rPr>
          <w:rFonts w:ascii="Trebuchet MS" w:hAnsi="Trebuchet MS" w:cs="Arial"/>
          <w:i/>
          <w:sz w:val="22"/>
          <w:szCs w:val="22"/>
          <w:lang w:eastAsia="es-ES"/>
        </w:rPr>
      </w:pPr>
    </w:p>
    <w:p w14:paraId="4FCFCDFF" w14:textId="77777777" w:rsidR="00A00354" w:rsidRPr="002D7923" w:rsidRDefault="00A00354" w:rsidP="00A00354">
      <w:pPr>
        <w:ind w:left="851" w:right="758"/>
        <w:jc w:val="both"/>
        <w:rPr>
          <w:rFonts w:ascii="Trebuchet MS" w:hAnsi="Trebuchet MS" w:cs="Arial"/>
          <w:i/>
          <w:sz w:val="22"/>
          <w:szCs w:val="22"/>
          <w:lang w:eastAsia="es-ES"/>
        </w:rPr>
      </w:pPr>
    </w:p>
    <w:p w14:paraId="721E9BE8" w14:textId="77777777" w:rsidR="00A00354" w:rsidRPr="001026E7" w:rsidRDefault="00A00354" w:rsidP="00A00354">
      <w:pPr>
        <w:spacing w:line="276" w:lineRule="auto"/>
        <w:ind w:right="49"/>
        <w:jc w:val="both"/>
        <w:rPr>
          <w:rFonts w:ascii="Trebuchet MS" w:hAnsi="Trebuchet MS" w:cs="Arial"/>
          <w:b/>
          <w:bCs/>
          <w:color w:val="000000"/>
          <w:lang w:eastAsia="x-none"/>
        </w:rPr>
      </w:pPr>
      <w:r w:rsidRPr="002D7923">
        <w:rPr>
          <w:rFonts w:ascii="Trebuchet MS" w:hAnsi="Trebuchet MS" w:cs="Arial"/>
          <w:b/>
          <w:lang w:eastAsia="es-MX"/>
        </w:rPr>
        <w:t>V.</w:t>
      </w:r>
      <w:r w:rsidRPr="002D7923">
        <w:rPr>
          <w:rFonts w:ascii="Trebuchet MS" w:hAnsi="Trebuchet MS" w:cs="Arial"/>
          <w:b/>
          <w:bCs/>
          <w:color w:val="000000"/>
          <w:lang w:eastAsia="x-none"/>
        </w:rPr>
        <w:t xml:space="preserve"> </w:t>
      </w:r>
      <w:r>
        <w:rPr>
          <w:rFonts w:ascii="Trebuchet MS" w:hAnsi="Trebuchet MS" w:cs="Arial"/>
          <w:b/>
          <w:bCs/>
          <w:lang w:eastAsia="es-MX"/>
        </w:rPr>
        <w:t>D</w:t>
      </w:r>
      <w:r w:rsidRPr="002D7923">
        <w:rPr>
          <w:rFonts w:ascii="Trebuchet MS" w:hAnsi="Trebuchet MS" w:cs="Arial"/>
          <w:b/>
          <w:bCs/>
          <w:lang w:eastAsia="es-MX"/>
        </w:rPr>
        <w:t>iligencias ordenadas por esta autoridad</w:t>
      </w:r>
      <w:r w:rsidRPr="002D7923">
        <w:rPr>
          <w:rFonts w:ascii="Trebuchet MS" w:hAnsi="Trebuchet MS" w:cs="Arial"/>
          <w:b/>
          <w:bCs/>
          <w:color w:val="000000"/>
          <w:lang w:eastAsia="x-none"/>
        </w:rPr>
        <w:t xml:space="preserve">. </w:t>
      </w:r>
      <w:r w:rsidRPr="002D7923">
        <w:rPr>
          <w:rFonts w:ascii="Trebuchet MS" w:hAnsi="Trebuchet MS"/>
          <w:lang w:eastAsia="es-MX"/>
        </w:rPr>
        <w:t xml:space="preserve">Es preciso establecer que </w:t>
      </w:r>
      <w:r>
        <w:rPr>
          <w:rFonts w:ascii="Trebuchet MS" w:hAnsi="Trebuchet MS"/>
          <w:lang w:eastAsia="es-MX"/>
        </w:rPr>
        <w:t>la</w:t>
      </w:r>
      <w:r w:rsidRPr="002D7923">
        <w:rPr>
          <w:rFonts w:ascii="Trebuchet MS" w:hAnsi="Trebuchet MS"/>
          <w:lang w:eastAsia="es-MX"/>
        </w:rPr>
        <w:t xml:space="preserve"> autoridad integradora ordenó realizar como diligencia de investigación la verificación de</w:t>
      </w:r>
      <w:r w:rsidRPr="002D7923">
        <w:rPr>
          <w:rFonts w:ascii="Trebuchet MS" w:hAnsi="Trebuchet MS"/>
          <w:color w:val="000000"/>
          <w:lang w:eastAsia="x-none"/>
        </w:rPr>
        <w:t xml:space="preserve"> la existencia y contenido de la</w:t>
      </w:r>
      <w:r w:rsidR="000D2534">
        <w:rPr>
          <w:rFonts w:ascii="Trebuchet MS" w:hAnsi="Trebuchet MS"/>
          <w:color w:val="000000"/>
          <w:lang w:eastAsia="x-none"/>
        </w:rPr>
        <w:t>s publicacio</w:t>
      </w:r>
      <w:r>
        <w:rPr>
          <w:rFonts w:ascii="Trebuchet MS" w:hAnsi="Trebuchet MS"/>
          <w:color w:val="000000"/>
          <w:lang w:eastAsia="x-none"/>
        </w:rPr>
        <w:t>n</w:t>
      </w:r>
      <w:r w:rsidR="000D2534">
        <w:rPr>
          <w:rFonts w:ascii="Trebuchet MS" w:hAnsi="Trebuchet MS"/>
          <w:color w:val="000000"/>
          <w:lang w:eastAsia="x-none"/>
        </w:rPr>
        <w:t>es</w:t>
      </w:r>
      <w:r>
        <w:rPr>
          <w:rFonts w:ascii="Trebuchet MS" w:hAnsi="Trebuchet MS"/>
          <w:color w:val="000000"/>
          <w:lang w:eastAsia="x-none"/>
        </w:rPr>
        <w:t xml:space="preserve"> objeto de denuncia en la red social Facebook, lo cual fue</w:t>
      </w:r>
      <w:r>
        <w:rPr>
          <w:rFonts w:ascii="Trebuchet MS" w:hAnsi="Trebuchet MS"/>
        </w:rPr>
        <w:t xml:space="preserve"> plasmado</w:t>
      </w:r>
      <w:r w:rsidRPr="002D7923">
        <w:rPr>
          <w:rFonts w:ascii="Trebuchet MS" w:hAnsi="Trebuchet MS"/>
        </w:rPr>
        <w:t xml:space="preserve"> en </w:t>
      </w:r>
      <w:r>
        <w:rPr>
          <w:rFonts w:ascii="Trebuchet MS" w:hAnsi="Trebuchet MS"/>
        </w:rPr>
        <w:t>el a</w:t>
      </w:r>
      <w:r w:rsidRPr="002D7923">
        <w:rPr>
          <w:rFonts w:ascii="Trebuchet MS" w:hAnsi="Trebuchet MS"/>
        </w:rPr>
        <w:t xml:space="preserve">cta levantada en </w:t>
      </w:r>
      <w:r>
        <w:rPr>
          <w:rFonts w:ascii="Trebuchet MS" w:hAnsi="Trebuchet MS"/>
        </w:rPr>
        <w:t xml:space="preserve">la </w:t>
      </w:r>
      <w:r w:rsidRPr="002D7923">
        <w:rPr>
          <w:rFonts w:ascii="Trebuchet MS" w:hAnsi="Trebuchet MS"/>
        </w:rPr>
        <w:t>función de la Oficialía Electoral número</w:t>
      </w:r>
      <w:r>
        <w:rPr>
          <w:rFonts w:ascii="Trebuchet MS" w:hAnsi="Trebuchet MS"/>
        </w:rPr>
        <w:t xml:space="preserve"> IEPC-OE-61</w:t>
      </w:r>
      <w:r w:rsidR="000D2534">
        <w:rPr>
          <w:rFonts w:ascii="Trebuchet MS" w:hAnsi="Trebuchet MS"/>
        </w:rPr>
        <w:t>7</w:t>
      </w:r>
      <w:r>
        <w:rPr>
          <w:rFonts w:ascii="Trebuchet MS" w:hAnsi="Trebuchet MS"/>
        </w:rPr>
        <w:t>/2021</w:t>
      </w:r>
      <w:r w:rsidRPr="002D7923">
        <w:rPr>
          <w:rFonts w:ascii="Trebuchet MS" w:hAnsi="Trebuchet MS"/>
        </w:rPr>
        <w:t xml:space="preserve">, la cual </w:t>
      </w:r>
      <w:r w:rsidRPr="002D7923">
        <w:rPr>
          <w:rFonts w:ascii="Trebuchet MS" w:hAnsi="Trebuchet MS"/>
          <w:color w:val="000000"/>
          <w:lang w:eastAsia="x-none"/>
        </w:rPr>
        <w:t xml:space="preserve">constituye </w:t>
      </w:r>
      <w:r>
        <w:rPr>
          <w:rFonts w:ascii="Trebuchet MS" w:hAnsi="Trebuchet MS"/>
          <w:color w:val="000000"/>
          <w:lang w:eastAsia="x-none"/>
        </w:rPr>
        <w:t xml:space="preserve">una </w:t>
      </w:r>
      <w:r w:rsidRPr="002D7923">
        <w:rPr>
          <w:rFonts w:ascii="Trebuchet MS" w:hAnsi="Trebuchet MS"/>
          <w:color w:val="000000"/>
          <w:lang w:eastAsia="x-none"/>
        </w:rPr>
        <w:t>prueba documental pública</w:t>
      </w:r>
      <w:r>
        <w:rPr>
          <w:rFonts w:ascii="Trebuchet MS" w:hAnsi="Trebuchet MS"/>
          <w:color w:val="000000"/>
          <w:lang w:eastAsia="x-none"/>
        </w:rPr>
        <w:t>,</w:t>
      </w:r>
      <w:r w:rsidRPr="002D7923">
        <w:rPr>
          <w:rFonts w:ascii="Trebuchet MS" w:hAnsi="Trebuchet MS"/>
          <w:color w:val="000000"/>
          <w:lang w:eastAsia="x-none"/>
        </w:rPr>
        <w:t xml:space="preserve"> que de conformidad al párrafo 2 del artícu</w:t>
      </w:r>
      <w:r>
        <w:rPr>
          <w:rFonts w:ascii="Trebuchet MS" w:hAnsi="Trebuchet MS"/>
          <w:color w:val="000000"/>
          <w:lang w:eastAsia="x-none"/>
        </w:rPr>
        <w:t>lo 463 del C</w:t>
      </w:r>
      <w:r w:rsidRPr="002D7923">
        <w:rPr>
          <w:rFonts w:ascii="Trebuchet MS" w:hAnsi="Trebuchet MS"/>
          <w:color w:val="000000"/>
          <w:lang w:eastAsia="x-none"/>
        </w:rPr>
        <w:t>ódigo en la materia, merece valor probatorio pleno.</w:t>
      </w:r>
    </w:p>
    <w:p w14:paraId="1B4FFF2E" w14:textId="77777777" w:rsidR="00A00354" w:rsidRPr="002D7923" w:rsidRDefault="00A00354" w:rsidP="00A00354">
      <w:pPr>
        <w:pStyle w:val="Sinespaciado"/>
        <w:spacing w:line="276" w:lineRule="auto"/>
        <w:jc w:val="both"/>
        <w:rPr>
          <w:rFonts w:ascii="Trebuchet MS" w:hAnsi="Trebuchet MS"/>
          <w:b/>
        </w:rPr>
      </w:pPr>
    </w:p>
    <w:p w14:paraId="66FD50C4" w14:textId="77777777" w:rsidR="00A00354" w:rsidRPr="002D7923" w:rsidRDefault="00A00354" w:rsidP="00A00354">
      <w:pPr>
        <w:pStyle w:val="Sinespaciado"/>
        <w:spacing w:line="276" w:lineRule="auto"/>
        <w:jc w:val="both"/>
        <w:rPr>
          <w:rFonts w:ascii="Trebuchet MS" w:hAnsi="Trebuchet MS"/>
          <w:color w:val="000000"/>
        </w:rPr>
      </w:pPr>
      <w:r>
        <w:rPr>
          <w:rFonts w:ascii="Trebuchet MS" w:hAnsi="Trebuchet MS"/>
          <w:b/>
        </w:rPr>
        <w:t>VI.</w:t>
      </w:r>
      <w:r w:rsidRPr="002D7923">
        <w:rPr>
          <w:rFonts w:ascii="Trebuchet MS" w:hAnsi="Trebuchet MS"/>
          <w:b/>
        </w:rPr>
        <w:t xml:space="preserve"> Naturaleza y finalidad de las medidas cautelares.</w:t>
      </w:r>
      <w:r w:rsidRPr="002D7923">
        <w:rPr>
          <w:rFonts w:ascii="Trebuchet MS" w:hAnsi="Trebuchet MS"/>
        </w:rPr>
        <w:t xml:space="preserve"> De conformidad con lo dispuesto en los artículos 469, párrafo 4, 472, párrafo 9</w:t>
      </w:r>
      <w:r>
        <w:rPr>
          <w:rFonts w:ascii="Trebuchet MS" w:hAnsi="Trebuchet MS"/>
        </w:rPr>
        <w:t>,</w:t>
      </w:r>
      <w:r w:rsidRPr="002D7923">
        <w:rPr>
          <w:rFonts w:ascii="Trebuchet MS" w:hAnsi="Trebuchet MS"/>
        </w:rPr>
        <w:t xml:space="preserve"> del Código Electoral del Estado de Jalisco y </w:t>
      </w:r>
      <w:r>
        <w:rPr>
          <w:rFonts w:ascii="Trebuchet MS" w:hAnsi="Trebuchet MS"/>
        </w:rPr>
        <w:t xml:space="preserve">articulo </w:t>
      </w:r>
      <w:r w:rsidRPr="002D7923">
        <w:rPr>
          <w:rFonts w:ascii="Trebuchet MS" w:hAnsi="Trebuchet MS"/>
        </w:rPr>
        <w:t>10 del Reglamento de Quejas y Denuncias de este organismo electoral; l</w:t>
      </w:r>
      <w:r w:rsidRPr="002D7923">
        <w:rPr>
          <w:rFonts w:ascii="Trebuchet MS" w:hAnsi="Trebuchet MS"/>
          <w:color w:val="000000"/>
        </w:rPr>
        <w:t xml:space="preserve">as medidas cautelares constituyen instrumentos que puede decretar la autoridad competente, a solicitud de </w:t>
      </w:r>
      <w:r>
        <w:rPr>
          <w:rFonts w:ascii="Trebuchet MS" w:hAnsi="Trebuchet MS"/>
          <w:color w:val="000000"/>
        </w:rPr>
        <w:t xml:space="preserve">la </w:t>
      </w:r>
      <w:r w:rsidRPr="002D7923">
        <w:rPr>
          <w:rFonts w:ascii="Trebuchet MS" w:hAnsi="Trebuchet MS"/>
          <w:color w:val="000000"/>
        </w:rPr>
        <w:t>parte interesada o de oficio, para conservar la materia del litigio</w:t>
      </w:r>
      <w:r>
        <w:rPr>
          <w:rFonts w:ascii="Trebuchet MS" w:hAnsi="Trebuchet MS"/>
          <w:color w:val="000000"/>
        </w:rPr>
        <w:t>,</w:t>
      </w:r>
      <w:r w:rsidRPr="002D7923">
        <w:rPr>
          <w:rFonts w:ascii="Trebuchet MS" w:hAnsi="Trebuchet MS"/>
          <w:color w:val="000000"/>
        </w:rPr>
        <w:t xml:space="preserve"> así como para evitar un grave e irreparable daño a las partes en conflicto o a la sociedad, con motivo de la sustanciación de un procedimiento sancionador.</w:t>
      </w:r>
    </w:p>
    <w:p w14:paraId="1F104CDE" w14:textId="77777777" w:rsidR="00A00354" w:rsidRPr="002D7923" w:rsidRDefault="00A00354" w:rsidP="00A00354">
      <w:pPr>
        <w:pStyle w:val="Sinespaciado"/>
        <w:spacing w:line="276" w:lineRule="auto"/>
        <w:jc w:val="both"/>
        <w:rPr>
          <w:rFonts w:ascii="Trebuchet MS" w:hAnsi="Trebuchet MS"/>
          <w:color w:val="000000"/>
        </w:rPr>
      </w:pPr>
    </w:p>
    <w:p w14:paraId="4F619612" w14:textId="77777777" w:rsidR="00A00354" w:rsidRPr="002D7923" w:rsidRDefault="00A00354" w:rsidP="00A00354">
      <w:pPr>
        <w:pStyle w:val="Sinespaciado"/>
        <w:spacing w:line="276" w:lineRule="auto"/>
        <w:jc w:val="both"/>
        <w:rPr>
          <w:rFonts w:ascii="Trebuchet MS" w:hAnsi="Trebuchet MS"/>
          <w:color w:val="000000"/>
        </w:rPr>
      </w:pPr>
      <w:r w:rsidRPr="002D7923">
        <w:rPr>
          <w:rFonts w:ascii="Trebuchet MS" w:hAnsi="Trebuchet MS"/>
          <w:color w:val="000000"/>
        </w:rPr>
        <w:t>Por tanto, se trata de resoluciones que se caracterizan, generalmente, por ser accesorias y sumarias: accesorias, en tanto la determinación no c</w:t>
      </w:r>
      <w:r>
        <w:rPr>
          <w:rFonts w:ascii="Trebuchet MS" w:hAnsi="Trebuchet MS"/>
          <w:color w:val="000000"/>
        </w:rPr>
        <w:t>onstituye un fin en sí mismo; y</w:t>
      </w:r>
      <w:r w:rsidRPr="002D7923">
        <w:rPr>
          <w:rFonts w:ascii="Trebuchet MS" w:hAnsi="Trebuchet MS"/>
          <w:color w:val="000000"/>
        </w:rPr>
        <w:t xml:space="preserve"> sumarias, debido a que se tramitan en plazos breves, su finalidad es prever la dilación en el dictado de la resolución definitiva, así como evitar que el perjuicio se vuelva irreparable, asegurando la eficacia de la resolución que se dicte.</w:t>
      </w:r>
    </w:p>
    <w:p w14:paraId="6DC71DEF" w14:textId="77777777" w:rsidR="00A00354" w:rsidRPr="002D7923" w:rsidRDefault="00A00354" w:rsidP="00A00354">
      <w:pPr>
        <w:pStyle w:val="Sinespaciado"/>
        <w:spacing w:line="276" w:lineRule="auto"/>
        <w:jc w:val="both"/>
        <w:rPr>
          <w:rFonts w:ascii="Trebuchet MS" w:hAnsi="Trebuchet MS"/>
          <w:color w:val="000000"/>
        </w:rPr>
      </w:pPr>
    </w:p>
    <w:p w14:paraId="0AD43B29" w14:textId="77777777" w:rsidR="00A00354" w:rsidRPr="002D7923" w:rsidRDefault="00A00354" w:rsidP="00A00354">
      <w:pPr>
        <w:pStyle w:val="Sinespaciado"/>
        <w:spacing w:line="276" w:lineRule="auto"/>
        <w:jc w:val="both"/>
        <w:rPr>
          <w:rFonts w:ascii="Trebuchet MS" w:hAnsi="Trebuchet MS"/>
          <w:color w:val="000000"/>
        </w:rPr>
      </w:pPr>
      <w:r w:rsidRPr="002D7923">
        <w:rPr>
          <w:rFonts w:ascii="Trebuchet MS" w:hAnsi="Trebuchet MS"/>
          <w:color w:val="000000"/>
        </w:rPr>
        <w:lastRenderedPageBreak/>
        <w:t>Por consecuencia, las medidas cautelares están dirigidas a garantizar la existencia y el restablecimiento del derecho que se considera afectado, cuyo titular estima que puede sufrir algún menoscabo. Bajo esa lógica, las medidas cautelares a la vez que constituyen un instrumento de otra resolución, también sirven para tutelar el interés público, porque buscan restablecer el ordenamiento jurí</w:t>
      </w:r>
      <w:r>
        <w:rPr>
          <w:rFonts w:ascii="Trebuchet MS" w:hAnsi="Trebuchet MS"/>
          <w:color w:val="000000"/>
        </w:rPr>
        <w:t>dico conculcado, desapareciendo</w:t>
      </w:r>
      <w:r w:rsidRPr="002D7923">
        <w:rPr>
          <w:rFonts w:ascii="Trebuchet MS" w:hAnsi="Trebuchet MS"/>
          <w:color w:val="000000"/>
        </w:rPr>
        <w:t xml:space="preserve"> provisionalmente, una situación que se califica como ilícita.</w:t>
      </w:r>
    </w:p>
    <w:p w14:paraId="0AEE4593" w14:textId="77777777" w:rsidR="00A00354" w:rsidRPr="002D7923" w:rsidRDefault="00A00354" w:rsidP="00A00354">
      <w:pPr>
        <w:pStyle w:val="Sinespaciado"/>
        <w:spacing w:line="276" w:lineRule="auto"/>
        <w:jc w:val="both"/>
        <w:rPr>
          <w:rFonts w:ascii="Trebuchet MS" w:hAnsi="Trebuchet MS"/>
          <w:color w:val="000000"/>
        </w:rPr>
      </w:pPr>
    </w:p>
    <w:p w14:paraId="71EFDC49" w14:textId="56890533" w:rsidR="00A00354" w:rsidRPr="002D7923" w:rsidRDefault="00A00354" w:rsidP="00A00354">
      <w:pPr>
        <w:pStyle w:val="Sinespaciado"/>
        <w:spacing w:line="276" w:lineRule="auto"/>
        <w:jc w:val="both"/>
        <w:rPr>
          <w:rFonts w:ascii="Trebuchet MS" w:hAnsi="Trebuchet MS"/>
          <w:color w:val="000000"/>
        </w:rPr>
      </w:pPr>
      <w:r w:rsidRPr="002D7923">
        <w:rPr>
          <w:rFonts w:ascii="Trebuchet MS" w:hAnsi="Trebuchet MS"/>
          <w:color w:val="000000"/>
        </w:rPr>
        <w:t>Este criterio ha sido reconocido por el Pleno de la Suprema Corte de Justicia de la Nación, en la jurisprudencia P./J.21/98</w:t>
      </w:r>
      <w:r w:rsidRPr="002D7923">
        <w:rPr>
          <w:rStyle w:val="Refdenotaalpie"/>
          <w:rFonts w:ascii="Trebuchet MS" w:hAnsi="Trebuchet MS"/>
          <w:color w:val="000000"/>
        </w:rPr>
        <w:footnoteReference w:id="4"/>
      </w:r>
      <w:r w:rsidRPr="002D7923">
        <w:rPr>
          <w:rFonts w:ascii="Trebuchet MS" w:hAnsi="Trebuchet MS"/>
          <w:color w:val="000000"/>
        </w:rPr>
        <w:t xml:space="preserve">, publicada en la página 18, del Semanario Judicial de la Federación y su Gaceta, </w:t>
      </w:r>
      <w:r w:rsidRPr="00E04899">
        <w:rPr>
          <w:rFonts w:ascii="Trebuchet MS" w:hAnsi="Trebuchet MS"/>
          <w:color w:val="000000"/>
        </w:rPr>
        <w:t>Noven</w:t>
      </w:r>
      <w:r w:rsidR="00960C94" w:rsidRPr="00E04899">
        <w:rPr>
          <w:rFonts w:ascii="Trebuchet MS" w:hAnsi="Trebuchet MS"/>
          <w:color w:val="000000"/>
        </w:rPr>
        <w:t>a</w:t>
      </w:r>
      <w:r w:rsidRPr="002D7923">
        <w:rPr>
          <w:rFonts w:ascii="Trebuchet MS" w:hAnsi="Trebuchet MS"/>
          <w:color w:val="000000"/>
        </w:rPr>
        <w:t xml:space="preserve"> Época, Tomo VII, marzo de mil novecientos noventa y ocho. Sobre dicho punto, se debe subrayar que el legislador previó la posibilidad de que se decreten medidas cautelares con efectos únicamente provisionales, transitorios o temporales, con el objeto de lograr la cesación de los actos o hechos constitutivos de la posible infracción.</w:t>
      </w:r>
    </w:p>
    <w:p w14:paraId="19E2CC17" w14:textId="77777777" w:rsidR="00A00354" w:rsidRPr="002D7923" w:rsidRDefault="00A00354" w:rsidP="00A00354">
      <w:pPr>
        <w:pStyle w:val="Sinespaciado"/>
        <w:spacing w:line="276" w:lineRule="auto"/>
        <w:jc w:val="both"/>
        <w:rPr>
          <w:rFonts w:ascii="Trebuchet MS" w:hAnsi="Trebuchet MS"/>
          <w:color w:val="000000"/>
        </w:rPr>
      </w:pPr>
    </w:p>
    <w:p w14:paraId="2CBC53AA" w14:textId="77777777" w:rsidR="00A00354" w:rsidRPr="002D7923" w:rsidRDefault="00A00354" w:rsidP="00A00354">
      <w:pPr>
        <w:pStyle w:val="Sinespaciado"/>
        <w:spacing w:line="276" w:lineRule="auto"/>
        <w:jc w:val="both"/>
        <w:rPr>
          <w:rFonts w:ascii="Trebuchet MS" w:hAnsi="Trebuchet MS"/>
          <w:color w:val="000000"/>
        </w:rPr>
      </w:pPr>
      <w:r w:rsidRPr="002D7923">
        <w:rPr>
          <w:rFonts w:ascii="Trebuchet MS" w:hAnsi="Trebuchet MS"/>
          <w:color w:val="000000"/>
        </w:rPr>
        <w:t>Ello, con la finalidad, como ya se apuntó con anterioridad, de evitar la producción de daños irreparables, la afectación de los principios rectores de la materia electoral o la vulneración de los bienes jurídicos tutelados por la Constitución Política de los Estados Unidos Mexicanos o la legislación electoral aplicable.</w:t>
      </w:r>
    </w:p>
    <w:p w14:paraId="4FE27B45" w14:textId="77777777" w:rsidR="00A00354" w:rsidRPr="002D7923" w:rsidRDefault="00A00354" w:rsidP="00A00354">
      <w:pPr>
        <w:pStyle w:val="Sinespaciado"/>
        <w:spacing w:line="276" w:lineRule="auto"/>
        <w:jc w:val="both"/>
        <w:rPr>
          <w:rFonts w:ascii="Trebuchet MS" w:hAnsi="Trebuchet MS"/>
          <w:color w:val="000000"/>
        </w:rPr>
      </w:pPr>
    </w:p>
    <w:p w14:paraId="3E9FF017" w14:textId="77777777" w:rsidR="00A00354" w:rsidRPr="002D7923" w:rsidRDefault="00A00354" w:rsidP="00A00354">
      <w:pPr>
        <w:pStyle w:val="Sinespaciado"/>
        <w:spacing w:line="276" w:lineRule="auto"/>
        <w:jc w:val="both"/>
        <w:rPr>
          <w:rFonts w:ascii="Trebuchet MS" w:hAnsi="Trebuchet MS"/>
          <w:color w:val="000000"/>
        </w:rPr>
      </w:pPr>
      <w:r w:rsidRPr="002D7923">
        <w:rPr>
          <w:rFonts w:ascii="Trebuchet MS" w:hAnsi="Trebuchet MS"/>
          <w:color w:val="000000"/>
        </w:rPr>
        <w:t>Además, de conformidad con la jurisprudencia transcrita, las medidas cautelares tienen como efecto restablecer el ordenamiento jurídico presuntamente conculcado, desapareciendo provisionalmente una situación que se reputa antijurídica.</w:t>
      </w:r>
    </w:p>
    <w:p w14:paraId="18CA7D05" w14:textId="77777777" w:rsidR="00A00354" w:rsidRPr="002D7923" w:rsidRDefault="00A00354" w:rsidP="00A00354">
      <w:pPr>
        <w:pStyle w:val="Sinespaciado"/>
        <w:spacing w:line="276" w:lineRule="auto"/>
        <w:jc w:val="both"/>
        <w:rPr>
          <w:rFonts w:ascii="Trebuchet MS" w:hAnsi="Trebuchet MS"/>
          <w:color w:val="000000"/>
        </w:rPr>
      </w:pPr>
    </w:p>
    <w:p w14:paraId="2B2AFA6A" w14:textId="77777777" w:rsidR="00A00354" w:rsidRPr="002D7923" w:rsidRDefault="00A00354" w:rsidP="00A00354">
      <w:pPr>
        <w:pStyle w:val="Prrafodelista"/>
        <w:spacing w:after="160" w:line="276" w:lineRule="auto"/>
        <w:ind w:left="0"/>
        <w:jc w:val="both"/>
        <w:rPr>
          <w:rFonts w:ascii="Trebuchet MS" w:hAnsi="Trebuchet MS"/>
        </w:rPr>
      </w:pPr>
      <w:r w:rsidRPr="002D7923">
        <w:rPr>
          <w:rFonts w:ascii="Trebuchet MS" w:hAnsi="Trebuchet MS" w:cs="Arial"/>
          <w:color w:val="000000"/>
        </w:rPr>
        <w:t>De ahí que sea de explorado derecho, que las medidas cautelares serán improcedentes cuando de</w:t>
      </w:r>
      <w:r w:rsidRPr="002D7923">
        <w:rPr>
          <w:rFonts w:ascii="Trebuchet MS" w:hAnsi="Trebuchet MS"/>
        </w:rPr>
        <w:t xml:space="preserve"> la investigación preliminar realizada no se deriven elementos de los que pueda inferirse siquiera indiciariamente, la probable comisión de los hechos e infracciones denunciadas que hagan necesaria la adopción de una medida cautelar y cuando del análisis de los hechos se advierta que se trata de actos consumados, irreparables o futuros de realización incierta.</w:t>
      </w:r>
    </w:p>
    <w:p w14:paraId="2AD586EE" w14:textId="77777777" w:rsidR="00A00354" w:rsidRPr="002D7923" w:rsidRDefault="00A00354" w:rsidP="00A00354">
      <w:pPr>
        <w:pStyle w:val="Prrafodelista"/>
        <w:spacing w:after="160"/>
        <w:ind w:left="0"/>
        <w:jc w:val="both"/>
        <w:rPr>
          <w:rFonts w:ascii="Trebuchet MS" w:hAnsi="Trebuchet MS" w:cs="Arial"/>
          <w:color w:val="000000"/>
        </w:rPr>
      </w:pPr>
    </w:p>
    <w:p w14:paraId="5CA62ACE" w14:textId="77777777" w:rsidR="00A00354" w:rsidRDefault="00A00354" w:rsidP="00A00354">
      <w:pPr>
        <w:pStyle w:val="Prrafodelista"/>
        <w:spacing w:after="160" w:line="276" w:lineRule="auto"/>
        <w:ind w:left="0"/>
        <w:jc w:val="both"/>
        <w:rPr>
          <w:rFonts w:ascii="Trebuchet MS" w:hAnsi="Trebuchet MS" w:cs="Arial"/>
          <w:color w:val="000000"/>
        </w:rPr>
      </w:pPr>
      <w:r w:rsidRPr="002D7923">
        <w:rPr>
          <w:rFonts w:ascii="Trebuchet MS" w:hAnsi="Trebuchet MS" w:cs="Arial"/>
          <w:color w:val="000000"/>
        </w:rPr>
        <w:lastRenderedPageBreak/>
        <w:t>Ahora bien, para que en el dictado de las medidas cautelares se cumpla el principio de legalidad, la fundamentación y motivación deberá ocuparse cuando menos, de los aspectos siguientes:</w:t>
      </w:r>
    </w:p>
    <w:p w14:paraId="6DC51293" w14:textId="77777777" w:rsidR="00A00354" w:rsidRPr="002D7923" w:rsidRDefault="00A00354" w:rsidP="00A00354">
      <w:pPr>
        <w:pStyle w:val="Prrafodelista"/>
        <w:spacing w:after="160" w:line="276" w:lineRule="auto"/>
        <w:ind w:left="0"/>
        <w:jc w:val="both"/>
        <w:rPr>
          <w:rFonts w:ascii="Trebuchet MS" w:hAnsi="Trebuchet MS" w:cs="Arial"/>
          <w:color w:val="000000"/>
        </w:rPr>
      </w:pPr>
    </w:p>
    <w:p w14:paraId="3C668744" w14:textId="77777777" w:rsidR="00A00354" w:rsidRPr="002D7923" w:rsidRDefault="00A00354" w:rsidP="00A00354">
      <w:pPr>
        <w:pStyle w:val="Sinespaciado"/>
        <w:spacing w:line="276" w:lineRule="auto"/>
        <w:ind w:left="851"/>
        <w:jc w:val="both"/>
        <w:rPr>
          <w:rFonts w:ascii="Trebuchet MS" w:hAnsi="Trebuchet MS"/>
          <w:color w:val="000000"/>
        </w:rPr>
      </w:pPr>
      <w:r w:rsidRPr="002D7923">
        <w:rPr>
          <w:rFonts w:ascii="Trebuchet MS" w:hAnsi="Trebuchet MS"/>
          <w:bCs/>
          <w:color w:val="000000"/>
        </w:rPr>
        <w:t>a) </w:t>
      </w:r>
      <w:r w:rsidRPr="002D7923">
        <w:rPr>
          <w:rFonts w:ascii="Trebuchet MS" w:hAnsi="Trebuchet MS"/>
          <w:color w:val="000000"/>
        </w:rPr>
        <w:t>La probable violación a un derecho, del cual se pide la tutela en el proceso, y,</w:t>
      </w:r>
    </w:p>
    <w:p w14:paraId="44600AE7" w14:textId="77777777" w:rsidR="00A00354" w:rsidRPr="002D7923" w:rsidRDefault="00A00354" w:rsidP="00A00354">
      <w:pPr>
        <w:pStyle w:val="Sinespaciado"/>
        <w:spacing w:line="276" w:lineRule="auto"/>
        <w:ind w:left="851"/>
        <w:jc w:val="both"/>
        <w:rPr>
          <w:rFonts w:ascii="Trebuchet MS" w:hAnsi="Trebuchet MS"/>
          <w:color w:val="000000"/>
        </w:rPr>
      </w:pPr>
      <w:r w:rsidRPr="002D7923">
        <w:rPr>
          <w:rFonts w:ascii="Trebuchet MS" w:hAnsi="Trebuchet MS"/>
          <w:bCs/>
          <w:color w:val="000000"/>
        </w:rPr>
        <w:t>b) </w:t>
      </w:r>
      <w:r w:rsidRPr="002D7923">
        <w:rPr>
          <w:rFonts w:ascii="Trebuchet MS" w:hAnsi="Trebuchet MS"/>
          <w:color w:val="000000"/>
        </w:rPr>
        <w:t>El temor fundado de que, mientras llega la tutela jurídica efectiva, desaparezcan las circunstancias de hecho necesarias para alcanzar una decisión sobre el derecho o bien jurídico, cuya restitución se reclama (</w:t>
      </w:r>
      <w:r w:rsidRPr="002D7923">
        <w:rPr>
          <w:rFonts w:ascii="Trebuchet MS" w:hAnsi="Trebuchet MS"/>
          <w:i/>
          <w:color w:val="000000"/>
        </w:rPr>
        <w:t>periculum in mora</w:t>
      </w:r>
      <w:r w:rsidRPr="002D7923">
        <w:rPr>
          <w:rFonts w:ascii="Trebuchet MS" w:hAnsi="Trebuchet MS"/>
          <w:color w:val="000000"/>
        </w:rPr>
        <w:t>).</w:t>
      </w:r>
    </w:p>
    <w:p w14:paraId="338F1989" w14:textId="77777777" w:rsidR="00A00354" w:rsidRPr="002D7923" w:rsidRDefault="00A00354" w:rsidP="00A00354">
      <w:pPr>
        <w:pStyle w:val="Sinespaciado"/>
        <w:spacing w:line="276" w:lineRule="auto"/>
        <w:jc w:val="both"/>
        <w:rPr>
          <w:rFonts w:ascii="Trebuchet MS" w:hAnsi="Trebuchet MS"/>
          <w:color w:val="000000"/>
        </w:rPr>
      </w:pPr>
    </w:p>
    <w:p w14:paraId="13D3598A" w14:textId="77777777" w:rsidR="00A00354" w:rsidRPr="002D7923" w:rsidRDefault="00A00354" w:rsidP="00A00354">
      <w:pPr>
        <w:pStyle w:val="Sinespaciado"/>
        <w:spacing w:line="276" w:lineRule="auto"/>
        <w:jc w:val="both"/>
        <w:rPr>
          <w:rFonts w:ascii="Trebuchet MS" w:hAnsi="Trebuchet MS"/>
          <w:color w:val="000000"/>
        </w:rPr>
      </w:pPr>
      <w:r w:rsidRPr="002D7923">
        <w:rPr>
          <w:rFonts w:ascii="Trebuchet MS" w:hAnsi="Trebuchet MS"/>
          <w:color w:val="000000"/>
        </w:rPr>
        <w:t>La medida cautelar adquiere justificación si hay un derecho que requiere protección provisional y urgente, a raíz de una afectación producida –que se busca evitar sea mayor- o de inminente producción, mientras se sigue el procedimiento o proceso en el cual se discute la pretensión de fondo de quien dice sufrir el daño o la amenaza de su actualización.</w:t>
      </w:r>
    </w:p>
    <w:p w14:paraId="2E1EC286" w14:textId="77777777" w:rsidR="00A00354" w:rsidRPr="002D7923" w:rsidRDefault="00A00354" w:rsidP="00A00354">
      <w:pPr>
        <w:pStyle w:val="Sinespaciado"/>
        <w:spacing w:line="276" w:lineRule="auto"/>
        <w:jc w:val="both"/>
        <w:rPr>
          <w:rFonts w:ascii="Trebuchet MS" w:hAnsi="Trebuchet MS"/>
          <w:color w:val="000000"/>
        </w:rPr>
      </w:pPr>
    </w:p>
    <w:p w14:paraId="6D195BC7" w14:textId="77777777" w:rsidR="00A00354" w:rsidRPr="002D7923" w:rsidRDefault="00A00354" w:rsidP="00A00354">
      <w:pPr>
        <w:pStyle w:val="Sinespaciado"/>
        <w:spacing w:line="276" w:lineRule="auto"/>
        <w:jc w:val="both"/>
        <w:rPr>
          <w:rFonts w:ascii="Trebuchet MS" w:hAnsi="Trebuchet MS"/>
          <w:color w:val="000000"/>
        </w:rPr>
      </w:pPr>
      <w:r w:rsidRPr="002D7923">
        <w:rPr>
          <w:rFonts w:ascii="Trebuchet MS" w:hAnsi="Trebuchet MS"/>
          <w:color w:val="000000"/>
        </w:rPr>
        <w:t xml:space="preserve">Atendiendo a esa lógica, el dictado de las medidas cautelares se debe ajustar a los criterios que la doctrina denomina como </w:t>
      </w:r>
      <w:r w:rsidRPr="002D7923">
        <w:rPr>
          <w:rFonts w:ascii="Trebuchet MS" w:hAnsi="Trebuchet MS"/>
          <w:i/>
          <w:color w:val="000000"/>
        </w:rPr>
        <w:t>fumus boni iuris</w:t>
      </w:r>
      <w:r w:rsidRPr="002D7923">
        <w:rPr>
          <w:rFonts w:ascii="Trebuchet MS" w:hAnsi="Trebuchet MS"/>
          <w:color w:val="000000"/>
        </w:rPr>
        <w:t xml:space="preserve"> –apariencia del buen derecho– unida al </w:t>
      </w:r>
      <w:r w:rsidRPr="002D7923">
        <w:rPr>
          <w:rFonts w:ascii="Trebuchet MS" w:hAnsi="Trebuchet MS"/>
          <w:i/>
          <w:color w:val="000000"/>
        </w:rPr>
        <w:t>periculum in mora</w:t>
      </w:r>
      <w:r w:rsidRPr="002D7923">
        <w:rPr>
          <w:rFonts w:ascii="Trebuchet MS" w:hAnsi="Trebuchet MS"/>
          <w:color w:val="000000"/>
        </w:rPr>
        <w:t xml:space="preserve"> –temor fundado de que mientras llega la tutela efectiva se menoscabe o haga irreparable el derecho materia de la decisión final–.</w:t>
      </w:r>
    </w:p>
    <w:p w14:paraId="00E2DDFA" w14:textId="77777777" w:rsidR="00A00354" w:rsidRPr="002D7923" w:rsidRDefault="00A00354" w:rsidP="00A00354">
      <w:pPr>
        <w:pStyle w:val="Sinespaciado"/>
        <w:spacing w:line="276" w:lineRule="auto"/>
        <w:jc w:val="both"/>
        <w:rPr>
          <w:rFonts w:ascii="Trebuchet MS" w:hAnsi="Trebuchet MS"/>
          <w:color w:val="000000"/>
        </w:rPr>
      </w:pPr>
    </w:p>
    <w:p w14:paraId="1A6A7CE4" w14:textId="77777777" w:rsidR="00A00354" w:rsidRPr="002D7923" w:rsidRDefault="00A00354" w:rsidP="00A00354">
      <w:pPr>
        <w:pStyle w:val="Sinespaciado"/>
        <w:spacing w:line="276" w:lineRule="auto"/>
        <w:jc w:val="both"/>
        <w:rPr>
          <w:rFonts w:ascii="Trebuchet MS" w:hAnsi="Trebuchet MS"/>
          <w:color w:val="000000"/>
        </w:rPr>
      </w:pPr>
      <w:r w:rsidRPr="002D7923">
        <w:rPr>
          <w:rFonts w:ascii="Trebuchet MS" w:hAnsi="Trebuchet MS"/>
          <w:color w:val="000000"/>
        </w:rPr>
        <w:t>Sobre el </w:t>
      </w:r>
      <w:r w:rsidRPr="002D7923">
        <w:rPr>
          <w:rFonts w:ascii="Trebuchet MS" w:hAnsi="Trebuchet MS"/>
          <w:i/>
          <w:iCs/>
          <w:color w:val="000000"/>
        </w:rPr>
        <w:t>fumus boni iuris</w:t>
      </w:r>
      <w:r w:rsidRPr="002D7923">
        <w:rPr>
          <w:rFonts w:ascii="Trebuchet MS" w:hAnsi="Trebuchet MS"/>
          <w:color w:val="000000"/>
        </w:rPr>
        <w:t> o apariencia del buen derecho, se debe precisar que éste apunta a una credibilidad objetiva y seria sobre la juridicidad del derecho que se pide proteger, a fin de descartar que se trate de una pretensión manifiestamente infundada, temeraria o cuestionable. Por su parte, el </w:t>
      </w:r>
      <w:r w:rsidRPr="002D7923">
        <w:rPr>
          <w:rFonts w:ascii="Trebuchet MS" w:hAnsi="Trebuchet MS"/>
          <w:i/>
          <w:iCs/>
          <w:color w:val="000000"/>
        </w:rPr>
        <w:t>periculum in mora</w:t>
      </w:r>
      <w:r w:rsidRPr="002D7923">
        <w:rPr>
          <w:rFonts w:ascii="Trebuchet MS" w:hAnsi="Trebuchet MS"/>
          <w:color w:val="000000"/>
        </w:rPr>
        <w:t> o peligro en la demora consiste en la posible frustración de los derechos del promovente de la medida cautelar, ante el riesgo de su irreparabilidad.</w:t>
      </w:r>
    </w:p>
    <w:p w14:paraId="0245EBBC" w14:textId="77777777" w:rsidR="00A00354" w:rsidRPr="002D7923" w:rsidRDefault="00A00354" w:rsidP="00A00354">
      <w:pPr>
        <w:pStyle w:val="Sinespaciado"/>
        <w:spacing w:line="276" w:lineRule="auto"/>
        <w:jc w:val="both"/>
        <w:rPr>
          <w:rFonts w:ascii="Trebuchet MS" w:hAnsi="Trebuchet MS"/>
          <w:color w:val="000000"/>
        </w:rPr>
      </w:pPr>
    </w:p>
    <w:p w14:paraId="4F712D0D" w14:textId="77777777" w:rsidR="00A00354" w:rsidRPr="002D7923" w:rsidRDefault="00A00354" w:rsidP="00A00354">
      <w:pPr>
        <w:pStyle w:val="Sinespaciado"/>
        <w:spacing w:line="276" w:lineRule="auto"/>
        <w:jc w:val="both"/>
        <w:rPr>
          <w:rFonts w:ascii="Trebuchet MS" w:hAnsi="Trebuchet MS"/>
          <w:color w:val="000000"/>
        </w:rPr>
      </w:pPr>
      <w:r w:rsidRPr="002D7923">
        <w:rPr>
          <w:rFonts w:ascii="Trebuchet MS" w:hAnsi="Trebuchet MS"/>
          <w:color w:val="000000"/>
        </w:rPr>
        <w:t>Como se puede deducir, la verificación de ambos requisitos obliga indefectiblemente a que la autoridad responsable realice una evaluación preliminar del caso concreto en torno a las respectivas posiciones enfrentadas, a fin de determinar si se justifica o no el dictado de las medidas cautelares.</w:t>
      </w:r>
    </w:p>
    <w:p w14:paraId="43DA3231" w14:textId="77777777" w:rsidR="00A00354" w:rsidRPr="002D7923" w:rsidRDefault="00A00354" w:rsidP="00A00354">
      <w:pPr>
        <w:pStyle w:val="Sinespaciado"/>
        <w:spacing w:line="276" w:lineRule="auto"/>
        <w:jc w:val="both"/>
        <w:rPr>
          <w:rFonts w:ascii="Trebuchet MS" w:hAnsi="Trebuchet MS"/>
          <w:color w:val="000000"/>
        </w:rPr>
      </w:pPr>
    </w:p>
    <w:p w14:paraId="24C44829" w14:textId="77777777" w:rsidR="00A00354" w:rsidRPr="002D7923" w:rsidRDefault="00A00354" w:rsidP="00A00354">
      <w:pPr>
        <w:pStyle w:val="Sinespaciado"/>
        <w:spacing w:line="276" w:lineRule="auto"/>
        <w:jc w:val="both"/>
        <w:rPr>
          <w:rFonts w:ascii="Trebuchet MS" w:hAnsi="Trebuchet MS"/>
          <w:color w:val="000000"/>
        </w:rPr>
      </w:pPr>
      <w:r w:rsidRPr="002D7923">
        <w:rPr>
          <w:rFonts w:ascii="Trebuchet MS" w:hAnsi="Trebuchet MS"/>
          <w:color w:val="000000"/>
        </w:rPr>
        <w:lastRenderedPageBreak/>
        <w:t>En consecuencia, si de ese análisis previo resulta la existencia de un d</w:t>
      </w:r>
      <w:r>
        <w:rPr>
          <w:rFonts w:ascii="Trebuchet MS" w:hAnsi="Trebuchet MS"/>
          <w:color w:val="000000"/>
        </w:rPr>
        <w:t>erecho, en apariencia reconocida</w:t>
      </w:r>
      <w:r w:rsidRPr="002D7923">
        <w:rPr>
          <w:rFonts w:ascii="Trebuchet MS" w:hAnsi="Trebuchet MS"/>
          <w:color w:val="000000"/>
        </w:rPr>
        <w:t xml:space="preserve"> legalmente de quien sufre la lesión o el riesgo de un daño inminente y la correlativa falta de justificación de la conducta reprochada, entonces se torna patente que la medida cautelar debe ser acordada, salvo que el perjuicio al interés social o al orden público sea mayor a los daños que pudiera resentir el solicitante, supuesto en el cual, deberá negarse la medida cautelar.</w:t>
      </w:r>
    </w:p>
    <w:p w14:paraId="191115E1" w14:textId="77777777" w:rsidR="00A00354" w:rsidRPr="002D7923" w:rsidRDefault="00A00354" w:rsidP="00A00354">
      <w:pPr>
        <w:pStyle w:val="Sinespaciado"/>
        <w:spacing w:line="276" w:lineRule="auto"/>
        <w:jc w:val="both"/>
        <w:rPr>
          <w:rFonts w:ascii="Trebuchet MS" w:hAnsi="Trebuchet MS"/>
          <w:color w:val="000000"/>
        </w:rPr>
      </w:pPr>
    </w:p>
    <w:p w14:paraId="3F810911" w14:textId="68D965F9" w:rsidR="00A00354" w:rsidRPr="002D7923" w:rsidRDefault="00A00354" w:rsidP="00A00354">
      <w:pPr>
        <w:pStyle w:val="Sinespaciado"/>
        <w:spacing w:line="276" w:lineRule="auto"/>
        <w:jc w:val="both"/>
        <w:rPr>
          <w:rFonts w:ascii="Trebuchet MS" w:hAnsi="Trebuchet MS"/>
          <w:color w:val="000000"/>
        </w:rPr>
      </w:pPr>
      <w:r w:rsidRPr="002D7923">
        <w:rPr>
          <w:rFonts w:ascii="Trebuchet MS" w:hAnsi="Trebuchet MS"/>
          <w:color w:val="000000"/>
        </w:rPr>
        <w:t xml:space="preserve">Como se puede observar de todo lo anteriormente explicado, es </w:t>
      </w:r>
      <w:r w:rsidRPr="00E04899">
        <w:rPr>
          <w:rFonts w:ascii="Trebuchet MS" w:hAnsi="Trebuchet MS"/>
          <w:color w:val="000000"/>
        </w:rPr>
        <w:t>inconcuso</w:t>
      </w:r>
      <w:r w:rsidRPr="002D7923">
        <w:rPr>
          <w:rFonts w:ascii="Trebuchet MS" w:hAnsi="Trebuchet MS"/>
          <w:color w:val="000000"/>
        </w:rPr>
        <w:t xml:space="preserve"> entonces que la ponderación de los valores tutelados que justifican los posicionamientos de las partes en conflicto, así como la valoración de los elementos probatorios que obran en el expediente, se convierten en una etapa fundamental para el examen de la solicitud de medidas cautelares, toda vez que cuando menos se deberán observar las directrices siguientes:</w:t>
      </w:r>
    </w:p>
    <w:p w14:paraId="5445B115" w14:textId="77777777" w:rsidR="00A00354" w:rsidRPr="002D7923" w:rsidRDefault="00A00354" w:rsidP="00A00354">
      <w:pPr>
        <w:pStyle w:val="Sinespaciado"/>
        <w:spacing w:line="276" w:lineRule="auto"/>
        <w:jc w:val="both"/>
        <w:rPr>
          <w:rFonts w:ascii="Trebuchet MS" w:hAnsi="Trebuchet MS"/>
          <w:color w:val="000000"/>
        </w:rPr>
      </w:pPr>
    </w:p>
    <w:p w14:paraId="10A75FA7" w14:textId="77777777" w:rsidR="00A00354" w:rsidRPr="002D7923" w:rsidRDefault="00A00354" w:rsidP="00A00354">
      <w:pPr>
        <w:pStyle w:val="Sinespaciado"/>
        <w:spacing w:line="276" w:lineRule="auto"/>
        <w:ind w:left="851"/>
        <w:jc w:val="both"/>
        <w:rPr>
          <w:rFonts w:ascii="Trebuchet MS" w:hAnsi="Trebuchet MS"/>
          <w:color w:val="000000"/>
        </w:rPr>
      </w:pPr>
      <w:r w:rsidRPr="002D7923">
        <w:rPr>
          <w:rFonts w:ascii="Trebuchet MS" w:hAnsi="Trebuchet MS"/>
          <w:bCs/>
          <w:color w:val="000000"/>
        </w:rPr>
        <w:t>a) </w:t>
      </w:r>
      <w:r w:rsidRPr="002D7923">
        <w:rPr>
          <w:rFonts w:ascii="Trebuchet MS" w:hAnsi="Trebuchet MS"/>
          <w:color w:val="000000"/>
        </w:rPr>
        <w:t>Verificar si existe el derecho cuya tutela se pretende.</w:t>
      </w:r>
    </w:p>
    <w:p w14:paraId="000D482A" w14:textId="77777777" w:rsidR="00A00354" w:rsidRPr="002D7923" w:rsidRDefault="00A00354" w:rsidP="00A00354">
      <w:pPr>
        <w:pStyle w:val="Sinespaciado"/>
        <w:spacing w:line="276" w:lineRule="auto"/>
        <w:ind w:left="851"/>
        <w:jc w:val="both"/>
        <w:rPr>
          <w:rFonts w:ascii="Trebuchet MS" w:hAnsi="Trebuchet MS"/>
          <w:color w:val="000000"/>
        </w:rPr>
      </w:pPr>
    </w:p>
    <w:p w14:paraId="1896131B" w14:textId="77777777" w:rsidR="00A00354" w:rsidRPr="002D7923" w:rsidRDefault="00A00354" w:rsidP="00A00354">
      <w:pPr>
        <w:pStyle w:val="Sinespaciado"/>
        <w:spacing w:line="276" w:lineRule="auto"/>
        <w:ind w:left="851"/>
        <w:jc w:val="both"/>
        <w:rPr>
          <w:rFonts w:ascii="Trebuchet MS" w:hAnsi="Trebuchet MS"/>
          <w:color w:val="000000"/>
        </w:rPr>
      </w:pPr>
      <w:r w:rsidRPr="002D7923">
        <w:rPr>
          <w:rFonts w:ascii="Trebuchet MS" w:hAnsi="Trebuchet MS"/>
          <w:bCs/>
          <w:color w:val="000000"/>
        </w:rPr>
        <w:t>b) </w:t>
      </w:r>
      <w:r w:rsidRPr="002D7923">
        <w:rPr>
          <w:rFonts w:ascii="Trebuchet MS" w:hAnsi="Trebuchet MS"/>
          <w:color w:val="000000"/>
        </w:rPr>
        <w:t>Justificar el temor fundado de que ante la espera del dictado de la resolución definitiva, desaparezca la materia de controversia.</w:t>
      </w:r>
    </w:p>
    <w:p w14:paraId="5067ADDA" w14:textId="77777777" w:rsidR="00A00354" w:rsidRPr="002D7923" w:rsidRDefault="00A00354" w:rsidP="00A00354">
      <w:pPr>
        <w:pStyle w:val="Sinespaciado"/>
        <w:spacing w:line="276" w:lineRule="auto"/>
        <w:ind w:left="851"/>
        <w:jc w:val="both"/>
        <w:rPr>
          <w:rFonts w:ascii="Trebuchet MS" w:hAnsi="Trebuchet MS"/>
          <w:color w:val="000000"/>
        </w:rPr>
      </w:pPr>
    </w:p>
    <w:p w14:paraId="348570C9" w14:textId="77777777" w:rsidR="00A00354" w:rsidRPr="002D7923" w:rsidRDefault="00A00354" w:rsidP="00A00354">
      <w:pPr>
        <w:pStyle w:val="Sinespaciado"/>
        <w:spacing w:line="276" w:lineRule="auto"/>
        <w:ind w:left="851"/>
        <w:jc w:val="both"/>
        <w:rPr>
          <w:rFonts w:ascii="Trebuchet MS" w:hAnsi="Trebuchet MS"/>
          <w:color w:val="000000"/>
        </w:rPr>
      </w:pPr>
      <w:r w:rsidRPr="002D7923">
        <w:rPr>
          <w:rFonts w:ascii="Trebuchet MS" w:hAnsi="Trebuchet MS"/>
          <w:bCs/>
          <w:color w:val="000000"/>
        </w:rPr>
        <w:t>c) </w:t>
      </w:r>
      <w:r w:rsidRPr="002D7923">
        <w:rPr>
          <w:rFonts w:ascii="Trebuchet MS" w:hAnsi="Trebuchet MS"/>
          <w:color w:val="000000"/>
        </w:rPr>
        <w:t>Ponderar los valores y bienes jurídicos en conflicto, y justificar la idoneidad, razonabilidad y proporcionalidad de la determinación que se adopte.</w:t>
      </w:r>
    </w:p>
    <w:p w14:paraId="7E44A88E" w14:textId="77777777" w:rsidR="00A00354" w:rsidRPr="002D7923" w:rsidRDefault="00A00354" w:rsidP="00A00354">
      <w:pPr>
        <w:pStyle w:val="Sinespaciado"/>
        <w:spacing w:line="276" w:lineRule="auto"/>
        <w:ind w:left="851"/>
        <w:jc w:val="both"/>
        <w:rPr>
          <w:rFonts w:ascii="Trebuchet MS" w:hAnsi="Trebuchet MS"/>
          <w:color w:val="000000"/>
        </w:rPr>
      </w:pPr>
    </w:p>
    <w:p w14:paraId="2B03521D" w14:textId="77777777" w:rsidR="00A00354" w:rsidRPr="002D7923" w:rsidRDefault="00A00354" w:rsidP="00A00354">
      <w:pPr>
        <w:pStyle w:val="Sinespaciado"/>
        <w:spacing w:line="276" w:lineRule="auto"/>
        <w:ind w:left="851"/>
        <w:jc w:val="both"/>
        <w:rPr>
          <w:rFonts w:ascii="Trebuchet MS" w:hAnsi="Trebuchet MS"/>
          <w:color w:val="000000"/>
        </w:rPr>
      </w:pPr>
      <w:r w:rsidRPr="002D7923">
        <w:rPr>
          <w:rFonts w:ascii="Trebuchet MS" w:hAnsi="Trebuchet MS"/>
          <w:bCs/>
          <w:color w:val="000000"/>
        </w:rPr>
        <w:t>d) </w:t>
      </w:r>
      <w:r w:rsidRPr="002D7923">
        <w:rPr>
          <w:rFonts w:ascii="Trebuchet MS" w:hAnsi="Trebuchet MS"/>
          <w:color w:val="000000"/>
        </w:rPr>
        <w:t>Fundar y motivar si la conducta denunciada, atendiendo al contexto en q</w:t>
      </w:r>
      <w:r>
        <w:rPr>
          <w:rFonts w:ascii="Trebuchet MS" w:hAnsi="Trebuchet MS"/>
          <w:color w:val="000000"/>
        </w:rPr>
        <w:t>ue se produce, trasciende o no a</w:t>
      </w:r>
      <w:r w:rsidRPr="002D7923">
        <w:rPr>
          <w:rFonts w:ascii="Trebuchet MS" w:hAnsi="Trebuchet MS"/>
          <w:color w:val="000000"/>
        </w:rPr>
        <w:t xml:space="preserve"> los límites del derecho o libertad que se considera afectado y, si presumiblemente, se ubica en el ámbito de lo ilícito.</w:t>
      </w:r>
    </w:p>
    <w:p w14:paraId="3971E632" w14:textId="77777777" w:rsidR="00A00354" w:rsidRPr="002D7923" w:rsidRDefault="00A00354" w:rsidP="00A00354">
      <w:pPr>
        <w:pStyle w:val="Sinespaciado"/>
        <w:spacing w:line="276" w:lineRule="auto"/>
        <w:jc w:val="both"/>
        <w:rPr>
          <w:rFonts w:ascii="Trebuchet MS" w:hAnsi="Trebuchet MS"/>
          <w:color w:val="000000"/>
        </w:rPr>
      </w:pPr>
    </w:p>
    <w:p w14:paraId="6198E6D3" w14:textId="77777777" w:rsidR="00A00354" w:rsidRDefault="00A00354" w:rsidP="00A00354">
      <w:pPr>
        <w:pStyle w:val="Sinespaciado"/>
        <w:spacing w:line="276" w:lineRule="auto"/>
        <w:jc w:val="both"/>
        <w:rPr>
          <w:rFonts w:ascii="Trebuchet MS" w:hAnsi="Trebuchet MS"/>
          <w:color w:val="000000"/>
        </w:rPr>
      </w:pPr>
      <w:r w:rsidRPr="002D7923">
        <w:rPr>
          <w:rFonts w:ascii="Trebuchet MS" w:hAnsi="Trebuchet MS"/>
          <w:color w:val="000000"/>
        </w:rPr>
        <w:t>De esa forma, la medida cautelar en materia electoral cumplirá sus objetivos fundamentales: evitar la vulneración de los bienes jurídicos tutelados</w:t>
      </w:r>
      <w:r>
        <w:rPr>
          <w:rFonts w:ascii="Trebuchet MS" w:hAnsi="Trebuchet MS"/>
          <w:color w:val="000000"/>
        </w:rPr>
        <w:t>,</w:t>
      </w:r>
      <w:r w:rsidRPr="002D7923">
        <w:rPr>
          <w:rFonts w:ascii="Trebuchet MS" w:hAnsi="Trebuchet MS"/>
          <w:color w:val="000000"/>
        </w:rPr>
        <w:t xml:space="preserve"> así como la generación de daños irreversibles a los posibles afectados. Todo ello para que cuando se dicte la resolución de fondo, sea factible su cumplimiento efectivo e integral.</w:t>
      </w:r>
    </w:p>
    <w:p w14:paraId="41DC249D" w14:textId="77777777" w:rsidR="00A00354" w:rsidRDefault="00A00354" w:rsidP="00A00354">
      <w:pPr>
        <w:pStyle w:val="Sinespaciado"/>
        <w:spacing w:line="276" w:lineRule="auto"/>
        <w:jc w:val="both"/>
        <w:rPr>
          <w:rFonts w:ascii="Trebuchet MS" w:hAnsi="Trebuchet MS"/>
          <w:color w:val="000000"/>
        </w:rPr>
      </w:pPr>
    </w:p>
    <w:p w14:paraId="35756D75" w14:textId="405735CE" w:rsidR="00A00354" w:rsidRPr="00E13DBE" w:rsidRDefault="00A00354" w:rsidP="00A00354">
      <w:pPr>
        <w:pStyle w:val="Sinespaciado"/>
        <w:spacing w:line="276" w:lineRule="auto"/>
        <w:jc w:val="both"/>
        <w:rPr>
          <w:rFonts w:ascii="Trebuchet MS" w:hAnsi="Trebuchet MS"/>
          <w:color w:val="000000"/>
        </w:rPr>
      </w:pPr>
      <w:r w:rsidRPr="005A48BA">
        <w:rPr>
          <w:rFonts w:ascii="Trebuchet MS" w:hAnsi="Trebuchet MS"/>
          <w:b/>
        </w:rPr>
        <w:t xml:space="preserve">VII. </w:t>
      </w:r>
      <w:r>
        <w:rPr>
          <w:rFonts w:ascii="Trebuchet MS" w:hAnsi="Trebuchet MS"/>
          <w:b/>
        </w:rPr>
        <w:t>Cuestión previa</w:t>
      </w:r>
      <w:r w:rsidRPr="005A48BA">
        <w:rPr>
          <w:rFonts w:ascii="Trebuchet MS" w:hAnsi="Trebuchet MS"/>
        </w:rPr>
        <w:t xml:space="preserve">. </w:t>
      </w:r>
      <w:r>
        <w:rPr>
          <w:rFonts w:ascii="Trebuchet MS" w:hAnsi="Trebuchet MS"/>
        </w:rPr>
        <w:t>Es un hecho notorio tanto para este Instituto, así como para la</w:t>
      </w:r>
      <w:r w:rsidR="001D3E83">
        <w:rPr>
          <w:rFonts w:ascii="Trebuchet MS" w:hAnsi="Trebuchet MS"/>
        </w:rPr>
        <w:t>s</w:t>
      </w:r>
      <w:r>
        <w:rPr>
          <w:rFonts w:ascii="Trebuchet MS" w:hAnsi="Trebuchet MS"/>
        </w:rPr>
        <w:t xml:space="preserve"> integrantes que conforman la Comisión de Quejas y Denuncias del mismo, que </w:t>
      </w:r>
      <w:r>
        <w:rPr>
          <w:rFonts w:ascii="Trebuchet MS" w:hAnsi="Trebuchet MS"/>
        </w:rPr>
        <w:lastRenderedPageBreak/>
        <w:t>l</w:t>
      </w:r>
      <w:r w:rsidRPr="00E13DBE">
        <w:rPr>
          <w:rFonts w:ascii="Trebuchet MS" w:hAnsi="Trebuchet MS"/>
          <w:color w:val="000000"/>
        </w:rPr>
        <w:t xml:space="preserve">a ciudadana Mirna Citlalli </w:t>
      </w:r>
      <w:r w:rsidRPr="00663C4D">
        <w:rPr>
          <w:rFonts w:ascii="Trebuchet MS" w:hAnsi="Trebuchet MS"/>
          <w:color w:val="000000"/>
        </w:rPr>
        <w:t xml:space="preserve">Amaya </w:t>
      </w:r>
      <w:r w:rsidR="00E04899">
        <w:rPr>
          <w:rFonts w:ascii="Trebuchet MS" w:hAnsi="Trebuchet MS"/>
          <w:color w:val="000000"/>
        </w:rPr>
        <w:t>d</w:t>
      </w:r>
      <w:r w:rsidRPr="00663C4D">
        <w:rPr>
          <w:rFonts w:ascii="Trebuchet MS" w:hAnsi="Trebuchet MS"/>
          <w:color w:val="000000"/>
        </w:rPr>
        <w:t>e Luna</w:t>
      </w:r>
      <w:r>
        <w:rPr>
          <w:rFonts w:ascii="Trebuchet MS" w:hAnsi="Trebuchet MS"/>
          <w:color w:val="000000"/>
        </w:rPr>
        <w:t>,</w:t>
      </w:r>
      <w:r w:rsidRPr="00E13DBE">
        <w:rPr>
          <w:rFonts w:ascii="Trebuchet MS" w:hAnsi="Trebuchet MS"/>
          <w:color w:val="000000"/>
        </w:rPr>
        <w:t xml:space="preserve"> fue </w:t>
      </w:r>
      <w:r>
        <w:rPr>
          <w:rFonts w:ascii="Trebuchet MS" w:hAnsi="Trebuchet MS"/>
          <w:color w:val="000000"/>
        </w:rPr>
        <w:t>electa como p</w:t>
      </w:r>
      <w:r w:rsidRPr="00E13DBE">
        <w:rPr>
          <w:rFonts w:ascii="Trebuchet MS" w:hAnsi="Trebuchet MS"/>
          <w:color w:val="000000"/>
        </w:rPr>
        <w:t>residenta municipal del ayuntamiento de San Pedro Tlaquepaque</w:t>
      </w:r>
      <w:r>
        <w:rPr>
          <w:rFonts w:ascii="Trebuchet MS" w:hAnsi="Trebuchet MS"/>
          <w:color w:val="000000"/>
        </w:rPr>
        <w:t>, Jalisco, en el Proceso Electoral Concurrente 2020-2021;</w:t>
      </w:r>
      <w:r w:rsidRPr="00E13DBE">
        <w:rPr>
          <w:rFonts w:ascii="Trebuchet MS" w:hAnsi="Trebuchet MS"/>
          <w:color w:val="000000"/>
        </w:rPr>
        <w:t xml:space="preserve"> </w:t>
      </w:r>
      <w:r>
        <w:rPr>
          <w:rFonts w:ascii="Trebuchet MS" w:hAnsi="Trebuchet MS"/>
          <w:color w:val="000000"/>
        </w:rPr>
        <w:t>s</w:t>
      </w:r>
      <w:r w:rsidRPr="00E13DBE">
        <w:rPr>
          <w:rFonts w:ascii="Trebuchet MS" w:hAnsi="Trebuchet MS"/>
          <w:color w:val="000000"/>
        </w:rPr>
        <w:t>in embargo</w:t>
      </w:r>
      <w:r>
        <w:rPr>
          <w:rFonts w:ascii="Trebuchet MS" w:hAnsi="Trebuchet MS"/>
          <w:color w:val="000000"/>
        </w:rPr>
        <w:t>,</w:t>
      </w:r>
      <w:r w:rsidRPr="00E13DBE">
        <w:rPr>
          <w:rFonts w:ascii="Trebuchet MS" w:hAnsi="Trebuchet MS"/>
          <w:color w:val="000000"/>
        </w:rPr>
        <w:t xml:space="preserve"> </w:t>
      </w:r>
      <w:r>
        <w:rPr>
          <w:rFonts w:ascii="Trebuchet MS" w:hAnsi="Trebuchet MS"/>
          <w:color w:val="000000"/>
        </w:rPr>
        <w:t>mediante resolución de fecha 30 treinta de septiembre, dictada por la</w:t>
      </w:r>
      <w:r w:rsidRPr="00E13DBE">
        <w:rPr>
          <w:rFonts w:ascii="Trebuchet MS" w:hAnsi="Trebuchet MS"/>
          <w:color w:val="000000"/>
        </w:rPr>
        <w:t xml:space="preserve"> Sala Superior del Tribunal Electoral del Poder Judicial de la Federación dentro del expediente SUP-REC-1874/2021 y </w:t>
      </w:r>
      <w:r>
        <w:rPr>
          <w:rFonts w:ascii="Trebuchet MS" w:hAnsi="Trebuchet MS"/>
          <w:color w:val="000000"/>
        </w:rPr>
        <w:t xml:space="preserve">su acumulado </w:t>
      </w:r>
      <w:r w:rsidRPr="00E13DBE">
        <w:rPr>
          <w:rFonts w:ascii="Trebuchet MS" w:hAnsi="Trebuchet MS"/>
          <w:color w:val="000000"/>
        </w:rPr>
        <w:t>SUP-REC-1876/2021</w:t>
      </w:r>
      <w:r>
        <w:rPr>
          <w:rFonts w:ascii="Trebuchet MS" w:hAnsi="Trebuchet MS"/>
          <w:color w:val="000000"/>
        </w:rPr>
        <w:t xml:space="preserve">, se declaró la nulidad de la elección de los integrantes del Ayuntamiento de San Pedro Tlaquepaque, Jalisco, celebrada dentro del marco del citado proceso electoral ordinario, de igual forma ordenó al Congreso del Estado de Jalisco, llevara a cabo la convocatoria para la elección extraordinaria para la renovación del citado ayuntamiento, </w:t>
      </w:r>
      <w:r w:rsidRPr="00E13DBE">
        <w:rPr>
          <w:rFonts w:ascii="Trebuchet MS" w:hAnsi="Trebuchet MS"/>
          <w:color w:val="000000"/>
        </w:rPr>
        <w:t>dentro de los sesenta días siguientes a la notificación de la ejecutoria correspondiente.</w:t>
      </w:r>
    </w:p>
    <w:p w14:paraId="74F4F3D9" w14:textId="77777777" w:rsidR="00A00354" w:rsidRPr="00E13DBE" w:rsidRDefault="00A00354" w:rsidP="00A00354">
      <w:pPr>
        <w:pStyle w:val="Sinespaciado"/>
        <w:spacing w:line="276" w:lineRule="auto"/>
        <w:jc w:val="both"/>
        <w:rPr>
          <w:rFonts w:ascii="Trebuchet MS" w:hAnsi="Trebuchet MS"/>
          <w:color w:val="000000"/>
        </w:rPr>
      </w:pPr>
    </w:p>
    <w:p w14:paraId="743BBD92" w14:textId="77777777" w:rsidR="00A00354" w:rsidRDefault="00A00354" w:rsidP="00A00354">
      <w:pPr>
        <w:pStyle w:val="Sinespaciado"/>
        <w:spacing w:line="276" w:lineRule="auto"/>
        <w:jc w:val="both"/>
        <w:rPr>
          <w:rFonts w:ascii="Trebuchet MS" w:hAnsi="Trebuchet MS"/>
          <w:color w:val="000000"/>
        </w:rPr>
      </w:pPr>
      <w:r>
        <w:rPr>
          <w:rFonts w:ascii="Trebuchet MS" w:hAnsi="Trebuchet MS"/>
          <w:color w:val="000000"/>
        </w:rPr>
        <w:t>Por lo que en acatamiento a la sentencia de mérito</w:t>
      </w:r>
      <w:r w:rsidRPr="00E13DBE">
        <w:rPr>
          <w:rFonts w:ascii="Trebuchet MS" w:hAnsi="Trebuchet MS"/>
          <w:color w:val="000000"/>
        </w:rPr>
        <w:t xml:space="preserve">, el pasado cuatro de octubre del año en curso, el Congreso del Estado de Jalisco, emitió el decreto 28475/LXII/21, por medio del cual se convocó a la celebración de elecciones extraordinarias </w:t>
      </w:r>
      <w:r>
        <w:rPr>
          <w:rFonts w:ascii="Trebuchet MS" w:hAnsi="Trebuchet MS"/>
          <w:color w:val="000000"/>
        </w:rPr>
        <w:t>para la renovación del Ayuntamiento de San Pedro Tlaquepaque, Jalisco,</w:t>
      </w:r>
      <w:r w:rsidRPr="00AA4D3E">
        <w:rPr>
          <w:rFonts w:ascii="Trebuchet MS" w:hAnsi="Trebuchet MS"/>
          <w:color w:val="000000"/>
        </w:rPr>
        <w:t xml:space="preserve"> </w:t>
      </w:r>
      <w:r>
        <w:rPr>
          <w:rFonts w:ascii="Trebuchet MS" w:hAnsi="Trebuchet MS"/>
          <w:color w:val="000000"/>
        </w:rPr>
        <w:t xml:space="preserve">para el </w:t>
      </w:r>
      <w:r w:rsidRPr="00E13DBE">
        <w:rPr>
          <w:rFonts w:ascii="Trebuchet MS" w:hAnsi="Trebuchet MS"/>
          <w:color w:val="000000"/>
        </w:rPr>
        <w:t>periodo</w:t>
      </w:r>
      <w:r>
        <w:rPr>
          <w:rFonts w:ascii="Trebuchet MS" w:hAnsi="Trebuchet MS"/>
          <w:color w:val="000000"/>
        </w:rPr>
        <w:t xml:space="preserve"> comprendido del primero </w:t>
      </w:r>
      <w:r w:rsidRPr="00E13DBE">
        <w:rPr>
          <w:rFonts w:ascii="Trebuchet MS" w:hAnsi="Trebuchet MS"/>
          <w:color w:val="000000"/>
        </w:rPr>
        <w:t>de enero del año dos mil veintidós al treinta de sep</w:t>
      </w:r>
      <w:r>
        <w:rPr>
          <w:rFonts w:ascii="Trebuchet MS" w:hAnsi="Trebuchet MS"/>
          <w:color w:val="000000"/>
        </w:rPr>
        <w:t xml:space="preserve">tiembre de dos mil veinticuatro; elección la cual tendrá verificativo el </w:t>
      </w:r>
      <w:r w:rsidRPr="00E13DBE">
        <w:rPr>
          <w:rFonts w:ascii="Trebuchet MS" w:hAnsi="Trebuchet MS"/>
          <w:color w:val="000000"/>
        </w:rPr>
        <w:t>día veintiuno de noviem</w:t>
      </w:r>
      <w:r>
        <w:rPr>
          <w:rFonts w:ascii="Trebuchet MS" w:hAnsi="Trebuchet MS"/>
          <w:color w:val="000000"/>
        </w:rPr>
        <w:t xml:space="preserve">bre del año dos mil veintiuno. </w:t>
      </w:r>
    </w:p>
    <w:p w14:paraId="32E4800D" w14:textId="77777777" w:rsidR="00A00354" w:rsidRDefault="00A00354" w:rsidP="00A00354">
      <w:pPr>
        <w:pStyle w:val="Sinespaciado"/>
        <w:spacing w:line="276" w:lineRule="auto"/>
        <w:jc w:val="both"/>
        <w:rPr>
          <w:rFonts w:ascii="Trebuchet MS" w:hAnsi="Trebuchet MS"/>
          <w:color w:val="000000"/>
        </w:rPr>
      </w:pPr>
    </w:p>
    <w:p w14:paraId="03114FDD" w14:textId="77777777" w:rsidR="00A00354" w:rsidRPr="004A22E4" w:rsidRDefault="00A00354" w:rsidP="00A00354">
      <w:pPr>
        <w:pStyle w:val="Sinespaciado"/>
        <w:spacing w:line="276" w:lineRule="auto"/>
        <w:jc w:val="both"/>
        <w:rPr>
          <w:rFonts w:ascii="Trebuchet MS" w:hAnsi="Trebuchet MS"/>
          <w:color w:val="000000"/>
        </w:rPr>
      </w:pPr>
      <w:r w:rsidRPr="004A22E4">
        <w:rPr>
          <w:rFonts w:ascii="Trebuchet MS" w:hAnsi="Trebuchet MS"/>
          <w:b/>
        </w:rPr>
        <w:t>VII</w:t>
      </w:r>
      <w:r>
        <w:rPr>
          <w:rFonts w:ascii="Trebuchet MS" w:hAnsi="Trebuchet MS"/>
          <w:b/>
        </w:rPr>
        <w:t>I</w:t>
      </w:r>
      <w:r w:rsidRPr="004A22E4">
        <w:rPr>
          <w:rFonts w:ascii="Trebuchet MS" w:hAnsi="Trebuchet MS"/>
          <w:b/>
        </w:rPr>
        <w:t>. Acreditación de los hechos y pronunciamiento respecto de la solicitud de adopción de la medida cautelar.</w:t>
      </w:r>
      <w:r w:rsidRPr="004A22E4">
        <w:rPr>
          <w:rFonts w:ascii="Trebuchet MS" w:hAnsi="Trebuchet MS"/>
        </w:rPr>
        <w:t xml:space="preserve"> </w:t>
      </w:r>
      <w:r w:rsidRPr="004A22E4">
        <w:rPr>
          <w:rFonts w:ascii="Trebuchet MS" w:hAnsi="Trebuchet MS"/>
          <w:color w:val="000000"/>
        </w:rPr>
        <w:t>Precisado lo anterior y considerado en su integridad el escrito de queja y las pruebas aportadas por la</w:t>
      </w:r>
      <w:r>
        <w:rPr>
          <w:rFonts w:ascii="Trebuchet MS" w:hAnsi="Trebuchet MS"/>
          <w:color w:val="000000"/>
        </w:rPr>
        <w:t xml:space="preserve"> parte</w:t>
      </w:r>
      <w:r w:rsidRPr="004A22E4">
        <w:rPr>
          <w:rFonts w:ascii="Trebuchet MS" w:hAnsi="Trebuchet MS"/>
          <w:color w:val="000000"/>
        </w:rPr>
        <w:t xml:space="preserve"> denunciante, así como las diligencias de investigación realizadas por este instituto, se analiza la pretensión hecha valer por la impetrante.</w:t>
      </w:r>
    </w:p>
    <w:p w14:paraId="4A317C4B" w14:textId="77777777" w:rsidR="00A00354" w:rsidRPr="00BD6315" w:rsidRDefault="00A00354" w:rsidP="00A00354">
      <w:pPr>
        <w:spacing w:line="276" w:lineRule="auto"/>
        <w:jc w:val="both"/>
        <w:rPr>
          <w:rFonts w:ascii="Trebuchet MS" w:eastAsia="Calibri" w:hAnsi="Trebuchet MS" w:cs="Arial"/>
          <w:highlight w:val="yellow"/>
          <w:lang w:eastAsia="ar-SA" w:bidi="en-US"/>
        </w:rPr>
      </w:pPr>
    </w:p>
    <w:p w14:paraId="677A2D20" w14:textId="5FAC7979" w:rsidR="00A00354" w:rsidRDefault="00A00354" w:rsidP="00A00354">
      <w:pPr>
        <w:pStyle w:val="Sinespaciado"/>
        <w:spacing w:line="276" w:lineRule="auto"/>
        <w:jc w:val="both"/>
        <w:rPr>
          <w:rFonts w:ascii="Trebuchet MS" w:hAnsi="Trebuchet MS"/>
          <w:color w:val="000000"/>
        </w:rPr>
      </w:pPr>
      <w:r>
        <w:rPr>
          <w:rFonts w:ascii="Trebuchet MS" w:hAnsi="Trebuchet MS"/>
          <w:color w:val="000000"/>
        </w:rPr>
        <w:t>Para tal efecto,</w:t>
      </w:r>
      <w:r w:rsidRPr="004A22E4">
        <w:rPr>
          <w:rFonts w:ascii="Trebuchet MS" w:hAnsi="Trebuchet MS"/>
          <w:color w:val="000000"/>
        </w:rPr>
        <w:t xml:space="preserve"> a continuación se detallará</w:t>
      </w:r>
      <w:r w:rsidRPr="002D7923">
        <w:rPr>
          <w:rFonts w:ascii="Trebuchet MS" w:hAnsi="Trebuchet MS"/>
          <w:color w:val="000000"/>
        </w:rPr>
        <w:t xml:space="preserve"> el resultado de las diligencias de investigación </w:t>
      </w:r>
      <w:r>
        <w:rPr>
          <w:rFonts w:ascii="Trebuchet MS" w:hAnsi="Trebuchet MS"/>
          <w:color w:val="000000"/>
        </w:rPr>
        <w:t>llevadas a cabo bajo el acta</w:t>
      </w:r>
      <w:r w:rsidRPr="002D7923">
        <w:rPr>
          <w:rFonts w:ascii="Trebuchet MS" w:hAnsi="Trebuchet MS"/>
          <w:color w:val="000000"/>
        </w:rPr>
        <w:t xml:space="preserve"> de Oficialía Electoral </w:t>
      </w:r>
      <w:r w:rsidRPr="002D7923">
        <w:rPr>
          <w:rFonts w:ascii="Trebuchet MS" w:hAnsi="Trebuchet MS"/>
          <w:bCs/>
        </w:rPr>
        <w:t xml:space="preserve">número </w:t>
      </w:r>
      <w:r>
        <w:rPr>
          <w:rFonts w:ascii="Trebuchet MS" w:hAnsi="Trebuchet MS"/>
        </w:rPr>
        <w:t>IEPC-OE-61</w:t>
      </w:r>
      <w:r w:rsidR="000D2534">
        <w:rPr>
          <w:rFonts w:ascii="Trebuchet MS" w:hAnsi="Trebuchet MS"/>
        </w:rPr>
        <w:t>7</w:t>
      </w:r>
      <w:r w:rsidRPr="002D7923">
        <w:rPr>
          <w:rFonts w:ascii="Trebuchet MS" w:hAnsi="Trebuchet MS"/>
        </w:rPr>
        <w:t>/2021</w:t>
      </w:r>
      <w:r w:rsidR="00E72EAE">
        <w:rPr>
          <w:rFonts w:ascii="Trebuchet MS" w:hAnsi="Trebuchet MS"/>
        </w:rPr>
        <w:t xml:space="preserve"> de fecha tres de noviembre de dos mil veintiuno</w:t>
      </w:r>
      <w:r>
        <w:rPr>
          <w:rFonts w:ascii="Trebuchet MS" w:hAnsi="Trebuchet MS"/>
        </w:rPr>
        <w:t>,</w:t>
      </w:r>
      <w:r w:rsidRPr="002D7923">
        <w:rPr>
          <w:rFonts w:ascii="Trebuchet MS" w:hAnsi="Trebuchet MS"/>
        </w:rPr>
        <w:t xml:space="preserve"> en la cual se precisa </w:t>
      </w:r>
      <w:r>
        <w:rPr>
          <w:rFonts w:ascii="Trebuchet MS" w:hAnsi="Trebuchet MS"/>
        </w:rPr>
        <w:t xml:space="preserve">el </w:t>
      </w:r>
      <w:r w:rsidRPr="002D7923">
        <w:rPr>
          <w:rFonts w:ascii="Trebuchet MS" w:hAnsi="Trebuchet MS"/>
        </w:rPr>
        <w:t xml:space="preserve">resultado de la verificación del contenido de </w:t>
      </w:r>
      <w:r w:rsidRPr="002D7923">
        <w:rPr>
          <w:rFonts w:ascii="Trebuchet MS" w:hAnsi="Trebuchet MS"/>
          <w:color w:val="000000"/>
        </w:rPr>
        <w:t>la</w:t>
      </w:r>
      <w:r>
        <w:rPr>
          <w:rFonts w:ascii="Trebuchet MS" w:hAnsi="Trebuchet MS"/>
          <w:color w:val="000000"/>
        </w:rPr>
        <w:t xml:space="preserve">s publicaciones objeto de denuncia </w:t>
      </w:r>
      <w:r w:rsidRPr="002D7923">
        <w:rPr>
          <w:rFonts w:ascii="Trebuchet MS" w:hAnsi="Trebuchet MS"/>
          <w:color w:val="000000"/>
        </w:rPr>
        <w:t>y que son relevantes para el dictado de la presente medida cautelar, en los siguientes términos:</w:t>
      </w:r>
    </w:p>
    <w:p w14:paraId="55221A56" w14:textId="77777777" w:rsidR="00A00354" w:rsidRDefault="00A00354" w:rsidP="00A00354">
      <w:pPr>
        <w:pStyle w:val="Sinespaciado"/>
        <w:spacing w:line="276" w:lineRule="auto"/>
        <w:jc w:val="both"/>
        <w:rPr>
          <w:rFonts w:ascii="Trebuchet MS" w:hAnsi="Trebuchet MS"/>
          <w:color w:val="000000"/>
        </w:rPr>
      </w:pPr>
    </w:p>
    <w:tbl>
      <w:tblPr>
        <w:tblStyle w:val="Tablaconcuadrcula"/>
        <w:tblW w:w="0" w:type="auto"/>
        <w:tblInd w:w="279" w:type="dxa"/>
        <w:tblLook w:val="04A0" w:firstRow="1" w:lastRow="0" w:firstColumn="1" w:lastColumn="0" w:noHBand="0" w:noVBand="1"/>
      </w:tblPr>
      <w:tblGrid>
        <w:gridCol w:w="2948"/>
        <w:gridCol w:w="5540"/>
      </w:tblGrid>
      <w:tr w:rsidR="00A00354" w:rsidRPr="00F23224" w14:paraId="228FE41E" w14:textId="77777777" w:rsidTr="0027781F">
        <w:trPr>
          <w:trHeight w:val="436"/>
        </w:trPr>
        <w:tc>
          <w:tcPr>
            <w:tcW w:w="8488" w:type="dxa"/>
            <w:gridSpan w:val="2"/>
          </w:tcPr>
          <w:p w14:paraId="18593CCC" w14:textId="77777777" w:rsidR="00A00354" w:rsidRDefault="00A00354" w:rsidP="0027781F">
            <w:pPr>
              <w:pStyle w:val="NormalWeb"/>
              <w:spacing w:before="0" w:beforeAutospacing="0" w:after="0" w:afterAutospacing="0" w:line="276" w:lineRule="auto"/>
              <w:ind w:left="41"/>
              <w:contextualSpacing/>
              <w:jc w:val="center"/>
              <w:textAlignment w:val="baseline"/>
              <w:rPr>
                <w:rStyle w:val="Hipervnculo"/>
                <w:rFonts w:ascii="Trebuchet MS" w:hAnsi="Trebuchet MS" w:cs="Arial"/>
                <w:color w:val="000000" w:themeColor="text1"/>
                <w:sz w:val="20"/>
                <w:szCs w:val="20"/>
                <w:lang w:val="es-ES"/>
              </w:rPr>
            </w:pPr>
          </w:p>
          <w:p w14:paraId="327E12A3" w14:textId="77777777" w:rsidR="00A00354" w:rsidRDefault="00A00354" w:rsidP="00A00354">
            <w:pPr>
              <w:pStyle w:val="NormalWeb"/>
              <w:numPr>
                <w:ilvl w:val="0"/>
                <w:numId w:val="1"/>
              </w:numPr>
              <w:spacing w:before="0" w:beforeAutospacing="0" w:after="0" w:afterAutospacing="0" w:line="276" w:lineRule="auto"/>
              <w:contextualSpacing/>
              <w:jc w:val="center"/>
              <w:textAlignment w:val="baseline"/>
              <w:rPr>
                <w:rStyle w:val="Hipervnculo"/>
                <w:rFonts w:ascii="Trebuchet MS" w:hAnsi="Trebuchet MS" w:cs="Arial"/>
                <w:color w:val="000000" w:themeColor="text1"/>
                <w:sz w:val="20"/>
                <w:szCs w:val="20"/>
                <w:lang w:val="es-ES"/>
              </w:rPr>
            </w:pPr>
            <w:r w:rsidRPr="001D4D69">
              <w:rPr>
                <w:rStyle w:val="Hipervnculo"/>
                <w:rFonts w:ascii="Trebuchet MS" w:hAnsi="Trebuchet MS" w:cs="Arial"/>
                <w:color w:val="000000" w:themeColor="text1"/>
                <w:sz w:val="20"/>
                <w:szCs w:val="20"/>
                <w:lang w:val="es-ES"/>
              </w:rPr>
              <w:t xml:space="preserve">Link de Facebook: </w:t>
            </w:r>
          </w:p>
          <w:p w14:paraId="299DB75B" w14:textId="77777777" w:rsidR="00A00354" w:rsidRPr="006967E2" w:rsidRDefault="00D53F24" w:rsidP="0027781F">
            <w:pPr>
              <w:pStyle w:val="NormalWeb"/>
              <w:spacing w:before="0" w:beforeAutospacing="0" w:after="0" w:afterAutospacing="0" w:line="276" w:lineRule="auto"/>
              <w:contextualSpacing/>
              <w:jc w:val="center"/>
              <w:textAlignment w:val="baseline"/>
              <w:rPr>
                <w:rFonts w:ascii="Trebuchet MS" w:hAnsi="Trebuchet MS"/>
                <w:color w:val="000000"/>
                <w:sz w:val="20"/>
                <w:szCs w:val="20"/>
                <w:highlight w:val="yellow"/>
                <w:lang w:val="es-ES"/>
              </w:rPr>
            </w:pPr>
            <w:hyperlink r:id="rId17" w:history="1">
              <w:r w:rsidR="006967E2" w:rsidRPr="006967E2">
                <w:rPr>
                  <w:rStyle w:val="Hipervnculo"/>
                  <w:rFonts w:ascii="Trebuchet MS" w:hAnsi="Trebuchet MS" w:cs="Arial"/>
                  <w:sz w:val="20"/>
                  <w:szCs w:val="20"/>
                </w:rPr>
                <w:t>https://www.facebook.com/tlaquepaquegob/?hc_ref=ARRnnFtZZ50jjLjmfruePoBtd0X-</w:t>
              </w:r>
              <w:r w:rsidR="006967E2" w:rsidRPr="006967E2">
                <w:rPr>
                  <w:rStyle w:val="Hipervnculo"/>
                  <w:rFonts w:ascii="Trebuchet MS" w:hAnsi="Trebuchet MS" w:cs="Arial"/>
                  <w:sz w:val="20"/>
                  <w:szCs w:val="20"/>
                </w:rPr>
                <w:lastRenderedPageBreak/>
                <w:t>K2BtSeI0YI6k_amXyySdvUjFPkC6jBABXGZS2o&amp;fref=nf&amp;:tn_=kC-R</w:t>
              </w:r>
            </w:hyperlink>
          </w:p>
        </w:tc>
      </w:tr>
      <w:tr w:rsidR="00A00354" w:rsidRPr="00F23224" w14:paraId="3553724A" w14:textId="77777777" w:rsidTr="0027781F">
        <w:tc>
          <w:tcPr>
            <w:tcW w:w="2948" w:type="dxa"/>
          </w:tcPr>
          <w:p w14:paraId="052F265F" w14:textId="77777777" w:rsidR="00377D23" w:rsidRDefault="00377D23" w:rsidP="0027781F">
            <w:pPr>
              <w:pStyle w:val="NormalWeb"/>
              <w:spacing w:before="0" w:beforeAutospacing="0" w:after="0" w:afterAutospacing="0"/>
              <w:contextualSpacing/>
              <w:jc w:val="center"/>
              <w:textAlignment w:val="baseline"/>
              <w:rPr>
                <w:rFonts w:ascii="Trebuchet MS" w:hAnsi="Trebuchet MS"/>
                <w:i/>
                <w:color w:val="000000"/>
                <w:sz w:val="20"/>
                <w:szCs w:val="20"/>
                <w:lang w:val="es-ES"/>
              </w:rPr>
            </w:pPr>
          </w:p>
          <w:p w14:paraId="7CDFCB52" w14:textId="77777777" w:rsidR="00A00354" w:rsidRPr="001D4D69" w:rsidRDefault="00A00354" w:rsidP="0027781F">
            <w:pPr>
              <w:pStyle w:val="NormalWeb"/>
              <w:spacing w:before="0" w:beforeAutospacing="0" w:after="0" w:afterAutospacing="0"/>
              <w:contextualSpacing/>
              <w:jc w:val="center"/>
              <w:textAlignment w:val="baseline"/>
              <w:rPr>
                <w:rFonts w:ascii="Trebuchet MS" w:hAnsi="Trebuchet MS"/>
                <w:i/>
                <w:color w:val="000000"/>
                <w:sz w:val="20"/>
                <w:szCs w:val="20"/>
                <w:lang w:val="es-ES"/>
              </w:rPr>
            </w:pPr>
            <w:r w:rsidRPr="001D4D69">
              <w:rPr>
                <w:rFonts w:ascii="Trebuchet MS" w:hAnsi="Trebuchet MS"/>
                <w:i/>
                <w:color w:val="000000"/>
                <w:sz w:val="20"/>
                <w:szCs w:val="20"/>
                <w:lang w:val="es-ES"/>
              </w:rPr>
              <w:t>Nombre del Perfil:</w:t>
            </w:r>
          </w:p>
          <w:p w14:paraId="30880D90" w14:textId="77777777" w:rsidR="00A00354" w:rsidRPr="001D4D69" w:rsidRDefault="00A00354" w:rsidP="0027781F">
            <w:pPr>
              <w:pStyle w:val="NormalWeb"/>
              <w:spacing w:before="0" w:beforeAutospacing="0" w:after="0" w:afterAutospacing="0"/>
              <w:contextualSpacing/>
              <w:jc w:val="both"/>
              <w:textAlignment w:val="baseline"/>
              <w:rPr>
                <w:rFonts w:ascii="Trebuchet MS" w:hAnsi="Trebuchet MS" w:cs="Arial"/>
                <w:i/>
                <w:sz w:val="20"/>
                <w:szCs w:val="20"/>
              </w:rPr>
            </w:pPr>
          </w:p>
          <w:p w14:paraId="6E7D220E" w14:textId="77777777" w:rsidR="00A00354" w:rsidRPr="001D4D69" w:rsidRDefault="00A00354" w:rsidP="0027781F">
            <w:pPr>
              <w:pStyle w:val="NormalWeb"/>
              <w:spacing w:before="0" w:beforeAutospacing="0" w:after="0" w:afterAutospacing="0"/>
              <w:contextualSpacing/>
              <w:jc w:val="center"/>
              <w:textAlignment w:val="baseline"/>
              <w:rPr>
                <w:rFonts w:ascii="Trebuchet MS" w:hAnsi="Trebuchet MS" w:cs="Arial"/>
                <w:i/>
                <w:sz w:val="20"/>
                <w:szCs w:val="20"/>
              </w:rPr>
            </w:pPr>
            <w:r w:rsidRPr="001D4D69">
              <w:rPr>
                <w:rFonts w:ascii="Trebuchet MS" w:hAnsi="Trebuchet MS" w:cs="Arial"/>
                <w:i/>
                <w:sz w:val="20"/>
                <w:szCs w:val="20"/>
              </w:rPr>
              <w:t>“</w:t>
            </w:r>
            <w:r w:rsidR="006967E2" w:rsidRPr="006967E2">
              <w:rPr>
                <w:rFonts w:ascii="Trebuchet MS" w:hAnsi="Trebuchet MS" w:cs="Arial"/>
                <w:i/>
                <w:sz w:val="20"/>
                <w:szCs w:val="20"/>
              </w:rPr>
              <w:t>Gobierno de Tlaquepaque</w:t>
            </w:r>
            <w:r w:rsidRPr="001D4D69">
              <w:rPr>
                <w:rFonts w:ascii="Trebuchet MS" w:hAnsi="Trebuchet MS" w:cs="Arial"/>
                <w:i/>
                <w:sz w:val="20"/>
                <w:szCs w:val="20"/>
              </w:rPr>
              <w:t>”</w:t>
            </w:r>
          </w:p>
          <w:p w14:paraId="51905DA2" w14:textId="77777777" w:rsidR="00A00354" w:rsidRPr="001D4D69" w:rsidRDefault="00A00354" w:rsidP="0027781F">
            <w:pPr>
              <w:pStyle w:val="NormalWeb"/>
              <w:spacing w:before="0" w:beforeAutospacing="0" w:after="0" w:afterAutospacing="0"/>
              <w:contextualSpacing/>
              <w:jc w:val="center"/>
              <w:textAlignment w:val="baseline"/>
              <w:rPr>
                <w:rFonts w:ascii="Trebuchet MS" w:hAnsi="Trebuchet MS" w:cs="Arial"/>
                <w:i/>
                <w:sz w:val="20"/>
                <w:szCs w:val="20"/>
              </w:rPr>
            </w:pPr>
          </w:p>
          <w:p w14:paraId="2A64F515" w14:textId="77777777" w:rsidR="00A00354" w:rsidRPr="001D4D69" w:rsidRDefault="00A00354" w:rsidP="0027781F">
            <w:pPr>
              <w:pStyle w:val="NormalWeb"/>
              <w:spacing w:before="0" w:beforeAutospacing="0" w:after="0" w:afterAutospacing="0"/>
              <w:contextualSpacing/>
              <w:jc w:val="center"/>
              <w:textAlignment w:val="baseline"/>
              <w:rPr>
                <w:rFonts w:ascii="Trebuchet MS" w:hAnsi="Trebuchet MS" w:cs="Arial"/>
                <w:i/>
                <w:sz w:val="20"/>
                <w:szCs w:val="20"/>
              </w:rPr>
            </w:pPr>
            <w:r w:rsidRPr="001D4D69">
              <w:rPr>
                <w:rFonts w:ascii="Trebuchet MS" w:hAnsi="Trebuchet MS" w:cs="Arial"/>
                <w:i/>
                <w:sz w:val="20"/>
                <w:szCs w:val="20"/>
              </w:rPr>
              <w:t>Fecha de la publicación</w:t>
            </w:r>
            <w:r w:rsidR="006967E2">
              <w:rPr>
                <w:rFonts w:ascii="Trebuchet MS" w:hAnsi="Trebuchet MS" w:cs="Arial"/>
                <w:i/>
                <w:sz w:val="20"/>
                <w:szCs w:val="20"/>
              </w:rPr>
              <w:t xml:space="preserve"> denunciada</w:t>
            </w:r>
            <w:r w:rsidRPr="001D4D69">
              <w:rPr>
                <w:rFonts w:ascii="Trebuchet MS" w:hAnsi="Trebuchet MS" w:cs="Arial"/>
                <w:i/>
                <w:sz w:val="20"/>
                <w:szCs w:val="20"/>
              </w:rPr>
              <w:t>:</w:t>
            </w:r>
          </w:p>
          <w:p w14:paraId="7E1AE950" w14:textId="77777777" w:rsidR="00A00354" w:rsidRPr="001D4D69" w:rsidRDefault="00A00354" w:rsidP="0027781F">
            <w:pPr>
              <w:pStyle w:val="NormalWeb"/>
              <w:spacing w:before="0" w:beforeAutospacing="0" w:after="0" w:afterAutospacing="0"/>
              <w:contextualSpacing/>
              <w:jc w:val="center"/>
              <w:textAlignment w:val="baseline"/>
              <w:rPr>
                <w:rFonts w:ascii="Trebuchet MS" w:hAnsi="Trebuchet MS" w:cs="Arial"/>
                <w:i/>
                <w:sz w:val="20"/>
                <w:szCs w:val="20"/>
              </w:rPr>
            </w:pPr>
          </w:p>
          <w:p w14:paraId="6975953A" w14:textId="77777777" w:rsidR="00A00354" w:rsidRPr="001D4D69" w:rsidRDefault="006967E2" w:rsidP="0027781F">
            <w:pPr>
              <w:pStyle w:val="NormalWeb"/>
              <w:spacing w:before="0" w:beforeAutospacing="0" w:after="0" w:afterAutospacing="0"/>
              <w:contextualSpacing/>
              <w:jc w:val="center"/>
              <w:textAlignment w:val="baseline"/>
              <w:rPr>
                <w:rFonts w:ascii="Trebuchet MS" w:hAnsi="Trebuchet MS"/>
                <w:i/>
                <w:color w:val="000000"/>
                <w:sz w:val="20"/>
                <w:szCs w:val="20"/>
                <w:lang w:val="es-ES"/>
              </w:rPr>
            </w:pPr>
            <w:r>
              <w:rPr>
                <w:rFonts w:ascii="Trebuchet MS" w:hAnsi="Trebuchet MS" w:cs="Arial"/>
                <w:i/>
                <w:sz w:val="20"/>
                <w:szCs w:val="20"/>
              </w:rPr>
              <w:t>22</w:t>
            </w:r>
            <w:r w:rsidR="00A00354" w:rsidRPr="001D4D69">
              <w:rPr>
                <w:rFonts w:ascii="Trebuchet MS" w:hAnsi="Trebuchet MS" w:cs="Arial"/>
                <w:i/>
                <w:sz w:val="20"/>
                <w:szCs w:val="20"/>
              </w:rPr>
              <w:t xml:space="preserve"> de octubre de 2021</w:t>
            </w:r>
          </w:p>
          <w:p w14:paraId="5EEAB2F3" w14:textId="77777777" w:rsidR="00A00354" w:rsidRPr="001D4D69" w:rsidRDefault="00A00354" w:rsidP="006967E2">
            <w:pPr>
              <w:pStyle w:val="NormalWeb"/>
              <w:spacing w:before="0" w:beforeAutospacing="0" w:after="0" w:afterAutospacing="0"/>
              <w:contextualSpacing/>
              <w:textAlignment w:val="baseline"/>
              <w:rPr>
                <w:rFonts w:ascii="Trebuchet MS" w:hAnsi="Trebuchet MS"/>
                <w:i/>
                <w:color w:val="000000"/>
                <w:sz w:val="20"/>
                <w:szCs w:val="20"/>
                <w:lang w:val="es-ES"/>
              </w:rPr>
            </w:pPr>
          </w:p>
          <w:p w14:paraId="6CE00F28" w14:textId="77777777" w:rsidR="00A00354" w:rsidRPr="001D4D69" w:rsidRDefault="00A00354" w:rsidP="0027781F">
            <w:pPr>
              <w:pStyle w:val="NormalWeb"/>
              <w:spacing w:before="0" w:beforeAutospacing="0" w:after="0" w:afterAutospacing="0"/>
              <w:contextualSpacing/>
              <w:jc w:val="center"/>
              <w:textAlignment w:val="baseline"/>
              <w:rPr>
                <w:rFonts w:ascii="Trebuchet MS" w:hAnsi="Trebuchet MS"/>
                <w:i/>
                <w:color w:val="000000"/>
                <w:sz w:val="20"/>
                <w:szCs w:val="20"/>
                <w:lang w:val="es-ES"/>
              </w:rPr>
            </w:pPr>
            <w:r w:rsidRPr="001D4D69">
              <w:rPr>
                <w:rFonts w:ascii="Trebuchet MS" w:hAnsi="Trebuchet MS"/>
                <w:i/>
                <w:color w:val="000000"/>
                <w:sz w:val="20"/>
                <w:szCs w:val="20"/>
                <w:lang w:val="es-ES"/>
              </w:rPr>
              <w:t>Título:</w:t>
            </w:r>
          </w:p>
          <w:p w14:paraId="6AB26D89" w14:textId="77777777" w:rsidR="006967E2" w:rsidRPr="006967E2" w:rsidRDefault="00A00354" w:rsidP="006967E2">
            <w:pPr>
              <w:jc w:val="both"/>
              <w:rPr>
                <w:rFonts w:ascii="Trebuchet MS" w:hAnsi="Trebuchet MS" w:cs="Arial"/>
                <w:i/>
                <w:sz w:val="20"/>
                <w:szCs w:val="20"/>
                <w:lang w:val="es-MX"/>
              </w:rPr>
            </w:pPr>
            <w:r w:rsidRPr="006967E2">
              <w:rPr>
                <w:rFonts w:ascii="Trebuchet MS" w:hAnsi="Trebuchet MS" w:cs="Arial"/>
                <w:i/>
                <w:sz w:val="20"/>
                <w:szCs w:val="20"/>
              </w:rPr>
              <w:t>“</w:t>
            </w:r>
            <w:r w:rsidR="006967E2" w:rsidRPr="006967E2">
              <w:rPr>
                <w:rFonts w:ascii="Trebuchet MS" w:hAnsi="Trebuchet MS" w:cs="Arial"/>
                <w:i/>
                <w:sz w:val="20"/>
                <w:szCs w:val="20"/>
                <w:lang w:val="es-MX"/>
              </w:rPr>
              <w:t>Gracias a las finanzas sanas de Tlaquepaque, las buenas obras continúan. Se entregó la construcción de pavimento de empedrado zampeado en la calle Ramón Corona, entre Camino Real a Colima y Allende en la colonia Santa Anita, así como la sustitución de las líneas de agua potable y alcantarillado como una obra integral con una inversión de más de 12 millones de pesos para beneficio de 7 mil 200 tlaquepaquenses que utilizan este acceso principal a la colonia.</w:t>
            </w:r>
          </w:p>
          <w:p w14:paraId="5A211249" w14:textId="77777777" w:rsidR="00A00354" w:rsidRPr="006967E2" w:rsidRDefault="006967E2" w:rsidP="006967E2">
            <w:pPr>
              <w:jc w:val="both"/>
              <w:rPr>
                <w:rFonts w:ascii="Trebuchet MS" w:hAnsi="Trebuchet MS"/>
                <w:color w:val="000000"/>
                <w:sz w:val="20"/>
                <w:szCs w:val="20"/>
              </w:rPr>
            </w:pPr>
            <w:r w:rsidRPr="006967E2">
              <w:rPr>
                <w:rFonts w:ascii="Trebuchet MS" w:hAnsi="Trebuchet MS" w:cs="Arial"/>
                <w:i/>
                <w:sz w:val="20"/>
                <w:szCs w:val="20"/>
                <w:lang w:val="es-MX"/>
              </w:rPr>
              <w:t>¡Seguimos trabajando por un mejor Tlaquepaque con vialidades más dignas y seguras!”</w:t>
            </w:r>
          </w:p>
        </w:tc>
        <w:tc>
          <w:tcPr>
            <w:tcW w:w="5540" w:type="dxa"/>
          </w:tcPr>
          <w:p w14:paraId="41C75B7A" w14:textId="77777777" w:rsidR="00A00354" w:rsidRPr="00F23224" w:rsidRDefault="00A00354" w:rsidP="0027781F">
            <w:pPr>
              <w:pStyle w:val="NormalWeb"/>
              <w:spacing w:before="0" w:beforeAutospacing="0" w:after="0" w:afterAutospacing="0" w:line="276" w:lineRule="auto"/>
              <w:contextualSpacing/>
              <w:jc w:val="both"/>
              <w:textAlignment w:val="baseline"/>
              <w:rPr>
                <w:rFonts w:ascii="Trebuchet MS" w:hAnsi="Trebuchet MS"/>
                <w:color w:val="000000"/>
                <w:highlight w:val="yellow"/>
                <w:lang w:val="es-ES"/>
              </w:rPr>
            </w:pPr>
          </w:p>
          <w:p w14:paraId="180D32CF" w14:textId="77777777" w:rsidR="00A00354" w:rsidRDefault="00A00354" w:rsidP="0027781F">
            <w:pPr>
              <w:pStyle w:val="NormalWeb"/>
              <w:spacing w:before="0" w:beforeAutospacing="0" w:after="0" w:afterAutospacing="0" w:line="276" w:lineRule="auto"/>
              <w:contextualSpacing/>
              <w:jc w:val="center"/>
              <w:textAlignment w:val="baseline"/>
              <w:rPr>
                <w:rFonts w:ascii="Trebuchet MS" w:hAnsi="Trebuchet MS"/>
                <w:color w:val="000000"/>
                <w:highlight w:val="yellow"/>
                <w:lang w:val="es-ES"/>
              </w:rPr>
            </w:pPr>
          </w:p>
          <w:p w14:paraId="4D6300B9" w14:textId="77777777" w:rsidR="00A00354" w:rsidRDefault="00A00354" w:rsidP="0027781F">
            <w:pPr>
              <w:pStyle w:val="NormalWeb"/>
              <w:spacing w:before="0" w:beforeAutospacing="0" w:after="0" w:afterAutospacing="0" w:line="276" w:lineRule="auto"/>
              <w:contextualSpacing/>
              <w:jc w:val="center"/>
              <w:textAlignment w:val="baseline"/>
              <w:rPr>
                <w:rFonts w:ascii="Trebuchet MS" w:hAnsi="Trebuchet MS"/>
                <w:color w:val="000000"/>
                <w:highlight w:val="yellow"/>
                <w:lang w:val="es-ES"/>
              </w:rPr>
            </w:pPr>
          </w:p>
          <w:p w14:paraId="6A1F84A8" w14:textId="77777777" w:rsidR="00A00354" w:rsidRDefault="00A00354" w:rsidP="0027781F">
            <w:pPr>
              <w:pStyle w:val="NormalWeb"/>
              <w:spacing w:before="0" w:beforeAutospacing="0" w:after="0" w:afterAutospacing="0" w:line="276" w:lineRule="auto"/>
              <w:contextualSpacing/>
              <w:jc w:val="center"/>
              <w:textAlignment w:val="baseline"/>
              <w:rPr>
                <w:rFonts w:ascii="Trebuchet MS" w:hAnsi="Trebuchet MS"/>
                <w:color w:val="000000"/>
                <w:highlight w:val="yellow"/>
                <w:lang w:val="es-ES"/>
              </w:rPr>
            </w:pPr>
          </w:p>
          <w:p w14:paraId="56311DDC" w14:textId="77777777" w:rsidR="00A00354" w:rsidRPr="00F23224" w:rsidRDefault="006967E2" w:rsidP="0027781F">
            <w:pPr>
              <w:pStyle w:val="NormalWeb"/>
              <w:spacing w:before="0" w:beforeAutospacing="0" w:after="0" w:afterAutospacing="0" w:line="276" w:lineRule="auto"/>
              <w:contextualSpacing/>
              <w:jc w:val="center"/>
              <w:textAlignment w:val="baseline"/>
              <w:rPr>
                <w:rFonts w:ascii="Trebuchet MS" w:hAnsi="Trebuchet MS"/>
                <w:color w:val="000000"/>
                <w:highlight w:val="yellow"/>
                <w:lang w:val="es-ES"/>
              </w:rPr>
            </w:pPr>
            <w:r>
              <w:rPr>
                <w:noProof/>
                <w:lang w:eastAsia="es-MX"/>
              </w:rPr>
              <w:drawing>
                <wp:inline distT="0" distB="0" distL="0" distR="0" wp14:anchorId="7F5DC8EC" wp14:editId="4BF21539">
                  <wp:extent cx="3143188" cy="1952625"/>
                  <wp:effectExtent l="0" t="0" r="63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b="4961"/>
                          <a:stretch/>
                        </pic:blipFill>
                        <pic:spPr bwMode="auto">
                          <a:xfrm>
                            <a:off x="0" y="0"/>
                            <a:ext cx="3146616" cy="1954755"/>
                          </a:xfrm>
                          <a:prstGeom prst="rect">
                            <a:avLst/>
                          </a:prstGeom>
                          <a:ln>
                            <a:noFill/>
                          </a:ln>
                          <a:extLst>
                            <a:ext uri="{53640926-AAD7-44D8-BBD7-CCE9431645EC}">
                              <a14:shadowObscured xmlns:a14="http://schemas.microsoft.com/office/drawing/2010/main"/>
                            </a:ext>
                          </a:extLst>
                        </pic:spPr>
                      </pic:pic>
                    </a:graphicData>
                  </a:graphic>
                </wp:inline>
              </w:drawing>
            </w:r>
          </w:p>
        </w:tc>
      </w:tr>
    </w:tbl>
    <w:p w14:paraId="5D5453E7" w14:textId="77777777" w:rsidR="00A00354" w:rsidRDefault="00A00354" w:rsidP="00A00354">
      <w:pPr>
        <w:spacing w:after="200" w:line="276" w:lineRule="auto"/>
        <w:jc w:val="both"/>
        <w:rPr>
          <w:rFonts w:ascii="Trebuchet MS" w:hAnsi="Trebuchet MS"/>
          <w:color w:val="000000"/>
        </w:rPr>
      </w:pPr>
    </w:p>
    <w:tbl>
      <w:tblPr>
        <w:tblStyle w:val="Tablaconcuadrcula"/>
        <w:tblW w:w="0" w:type="auto"/>
        <w:tblInd w:w="279" w:type="dxa"/>
        <w:tblLook w:val="04A0" w:firstRow="1" w:lastRow="0" w:firstColumn="1" w:lastColumn="0" w:noHBand="0" w:noVBand="1"/>
      </w:tblPr>
      <w:tblGrid>
        <w:gridCol w:w="2318"/>
        <w:gridCol w:w="6457"/>
      </w:tblGrid>
      <w:tr w:rsidR="00A00354" w:rsidRPr="00F23224" w14:paraId="560E06C3" w14:textId="77777777" w:rsidTr="006967E2">
        <w:trPr>
          <w:trHeight w:val="436"/>
        </w:trPr>
        <w:tc>
          <w:tcPr>
            <w:tcW w:w="8775" w:type="dxa"/>
            <w:gridSpan w:val="2"/>
          </w:tcPr>
          <w:p w14:paraId="0723A8A7" w14:textId="77777777" w:rsidR="00A00354" w:rsidRPr="006967E2" w:rsidRDefault="00A00354" w:rsidP="00A00354">
            <w:pPr>
              <w:pStyle w:val="NormalWeb"/>
              <w:numPr>
                <w:ilvl w:val="0"/>
                <w:numId w:val="1"/>
              </w:numPr>
              <w:spacing w:before="0" w:beforeAutospacing="0" w:after="0" w:afterAutospacing="0" w:line="276" w:lineRule="auto"/>
              <w:contextualSpacing/>
              <w:jc w:val="center"/>
              <w:textAlignment w:val="baseline"/>
              <w:rPr>
                <w:rStyle w:val="Hipervnculo"/>
                <w:rFonts w:ascii="Trebuchet MS" w:hAnsi="Trebuchet MS" w:cs="Arial"/>
                <w:color w:val="000000" w:themeColor="text1"/>
                <w:sz w:val="20"/>
                <w:szCs w:val="20"/>
                <w:lang w:val="es-ES"/>
              </w:rPr>
            </w:pPr>
            <w:r w:rsidRPr="006967E2">
              <w:rPr>
                <w:rStyle w:val="Hipervnculo"/>
                <w:rFonts w:ascii="Trebuchet MS" w:hAnsi="Trebuchet MS" w:cs="Arial"/>
                <w:color w:val="000000" w:themeColor="text1"/>
                <w:sz w:val="20"/>
                <w:szCs w:val="20"/>
                <w:lang w:val="es-ES"/>
              </w:rPr>
              <w:t>Link de Facebook:</w:t>
            </w:r>
          </w:p>
          <w:p w14:paraId="7E09B913" w14:textId="77777777" w:rsidR="00A00354" w:rsidRPr="006967E2" w:rsidRDefault="00D53F24" w:rsidP="006967E2">
            <w:pPr>
              <w:pStyle w:val="NormalWeb"/>
              <w:spacing w:before="0" w:beforeAutospacing="0" w:after="0" w:afterAutospacing="0" w:line="276" w:lineRule="auto"/>
              <w:contextualSpacing/>
              <w:jc w:val="center"/>
              <w:textAlignment w:val="baseline"/>
              <w:rPr>
                <w:rFonts w:ascii="Trebuchet MS" w:hAnsi="Trebuchet MS"/>
                <w:color w:val="000000"/>
                <w:sz w:val="20"/>
                <w:szCs w:val="20"/>
                <w:highlight w:val="yellow"/>
                <w:lang w:val="es-ES"/>
              </w:rPr>
            </w:pPr>
            <w:hyperlink r:id="rId19" w:history="1">
              <w:r w:rsidR="006967E2" w:rsidRPr="003517F0">
                <w:rPr>
                  <w:rStyle w:val="Hipervnculo"/>
                  <w:rFonts w:ascii="Trebuchet MS" w:hAnsi="Trebuchet MS"/>
                  <w:sz w:val="20"/>
                  <w:szCs w:val="20"/>
                </w:rPr>
                <w:t>https://www.facebook.com/tlaquepaquegob/photos/pcb.4791694550849953/4791681414184600/?type=3&amp;theater</w:t>
              </w:r>
            </w:hyperlink>
            <w:r w:rsidR="006967E2" w:rsidRPr="006967E2">
              <w:rPr>
                <w:rFonts w:ascii="Trebuchet MS" w:hAnsi="Trebuchet MS" w:cs="Arial"/>
                <w:color w:val="0070C0"/>
                <w:sz w:val="20"/>
                <w:szCs w:val="20"/>
              </w:rPr>
              <w:t xml:space="preserve"> </w:t>
            </w:r>
          </w:p>
        </w:tc>
      </w:tr>
      <w:tr w:rsidR="006967E2" w:rsidRPr="00F23224" w14:paraId="764B1522" w14:textId="77777777" w:rsidTr="006967E2">
        <w:tc>
          <w:tcPr>
            <w:tcW w:w="2622" w:type="dxa"/>
          </w:tcPr>
          <w:p w14:paraId="7326403A" w14:textId="77777777" w:rsidR="00A00354" w:rsidRPr="006967E2" w:rsidRDefault="00A00354" w:rsidP="0027781F">
            <w:pPr>
              <w:pStyle w:val="NormalWeb"/>
              <w:spacing w:before="0" w:beforeAutospacing="0" w:after="0" w:afterAutospacing="0" w:line="276" w:lineRule="auto"/>
              <w:contextualSpacing/>
              <w:jc w:val="both"/>
              <w:textAlignment w:val="baseline"/>
              <w:rPr>
                <w:rFonts w:ascii="Trebuchet MS" w:hAnsi="Trebuchet MS"/>
                <w:i/>
                <w:color w:val="000000"/>
                <w:sz w:val="20"/>
                <w:szCs w:val="20"/>
                <w:highlight w:val="yellow"/>
                <w:lang w:val="es-ES"/>
              </w:rPr>
            </w:pPr>
          </w:p>
          <w:p w14:paraId="1D7AE5A9" w14:textId="77777777" w:rsidR="00A00354" w:rsidRPr="006967E2" w:rsidRDefault="00A00354" w:rsidP="0027781F">
            <w:pPr>
              <w:pStyle w:val="NormalWeb"/>
              <w:spacing w:before="0" w:beforeAutospacing="0" w:after="0" w:afterAutospacing="0"/>
              <w:contextualSpacing/>
              <w:jc w:val="center"/>
              <w:textAlignment w:val="baseline"/>
              <w:rPr>
                <w:rFonts w:ascii="Trebuchet MS" w:hAnsi="Trebuchet MS"/>
                <w:i/>
                <w:color w:val="000000"/>
                <w:sz w:val="20"/>
                <w:szCs w:val="20"/>
                <w:lang w:val="es-ES"/>
              </w:rPr>
            </w:pPr>
            <w:r w:rsidRPr="006967E2">
              <w:rPr>
                <w:rFonts w:ascii="Trebuchet MS" w:hAnsi="Trebuchet MS"/>
                <w:i/>
                <w:color w:val="000000"/>
                <w:sz w:val="20"/>
                <w:szCs w:val="20"/>
                <w:lang w:val="es-ES"/>
              </w:rPr>
              <w:t>Nombre del Perfil:</w:t>
            </w:r>
          </w:p>
          <w:p w14:paraId="0EC95026" w14:textId="77777777" w:rsidR="00A00354" w:rsidRPr="006967E2" w:rsidRDefault="00A00354" w:rsidP="0027781F">
            <w:pPr>
              <w:pStyle w:val="NormalWeb"/>
              <w:spacing w:before="0" w:beforeAutospacing="0" w:after="0" w:afterAutospacing="0"/>
              <w:contextualSpacing/>
              <w:jc w:val="both"/>
              <w:textAlignment w:val="baseline"/>
              <w:rPr>
                <w:rFonts w:ascii="Trebuchet MS" w:hAnsi="Trebuchet MS" w:cs="Arial"/>
                <w:i/>
                <w:sz w:val="20"/>
                <w:szCs w:val="20"/>
              </w:rPr>
            </w:pPr>
          </w:p>
          <w:p w14:paraId="5C148DC8" w14:textId="77777777" w:rsidR="006967E2" w:rsidRPr="006967E2" w:rsidRDefault="006967E2" w:rsidP="006967E2">
            <w:pPr>
              <w:pStyle w:val="NormalWeb"/>
              <w:spacing w:before="0" w:beforeAutospacing="0" w:after="0" w:afterAutospacing="0"/>
              <w:contextualSpacing/>
              <w:jc w:val="center"/>
              <w:textAlignment w:val="baseline"/>
              <w:rPr>
                <w:rFonts w:ascii="Trebuchet MS" w:hAnsi="Trebuchet MS" w:cs="Arial"/>
                <w:i/>
                <w:sz w:val="20"/>
                <w:szCs w:val="20"/>
              </w:rPr>
            </w:pPr>
            <w:r w:rsidRPr="006967E2">
              <w:rPr>
                <w:rFonts w:ascii="Trebuchet MS" w:hAnsi="Trebuchet MS" w:cs="Arial"/>
                <w:i/>
                <w:sz w:val="20"/>
                <w:szCs w:val="20"/>
              </w:rPr>
              <w:t>“Gobierno de Tlaquepaque”</w:t>
            </w:r>
          </w:p>
          <w:p w14:paraId="1B90128B" w14:textId="77777777" w:rsidR="00A00354" w:rsidRPr="006967E2" w:rsidRDefault="00A00354" w:rsidP="0027781F">
            <w:pPr>
              <w:pStyle w:val="NormalWeb"/>
              <w:spacing w:before="0" w:beforeAutospacing="0" w:after="0" w:afterAutospacing="0"/>
              <w:contextualSpacing/>
              <w:jc w:val="center"/>
              <w:textAlignment w:val="baseline"/>
              <w:rPr>
                <w:rFonts w:ascii="Trebuchet MS" w:hAnsi="Trebuchet MS" w:cs="Arial"/>
                <w:i/>
                <w:sz w:val="20"/>
                <w:szCs w:val="20"/>
              </w:rPr>
            </w:pPr>
          </w:p>
          <w:p w14:paraId="01240CA8" w14:textId="77777777" w:rsidR="00A00354" w:rsidRPr="006967E2" w:rsidRDefault="00A00354" w:rsidP="0027781F">
            <w:pPr>
              <w:pStyle w:val="NormalWeb"/>
              <w:spacing w:before="0" w:beforeAutospacing="0" w:after="0" w:afterAutospacing="0"/>
              <w:contextualSpacing/>
              <w:jc w:val="center"/>
              <w:textAlignment w:val="baseline"/>
              <w:rPr>
                <w:rFonts w:ascii="Trebuchet MS" w:hAnsi="Trebuchet MS" w:cs="Arial"/>
                <w:i/>
                <w:sz w:val="20"/>
                <w:szCs w:val="20"/>
              </w:rPr>
            </w:pPr>
            <w:r w:rsidRPr="006967E2">
              <w:rPr>
                <w:rFonts w:ascii="Trebuchet MS" w:hAnsi="Trebuchet MS" w:cs="Arial"/>
                <w:i/>
                <w:sz w:val="20"/>
                <w:szCs w:val="20"/>
              </w:rPr>
              <w:t>Fecha de la publicación:</w:t>
            </w:r>
          </w:p>
          <w:p w14:paraId="5F06384F" w14:textId="77777777" w:rsidR="00A00354" w:rsidRPr="006967E2" w:rsidRDefault="00A00354" w:rsidP="0027781F">
            <w:pPr>
              <w:pStyle w:val="NormalWeb"/>
              <w:spacing w:before="0" w:beforeAutospacing="0" w:after="0" w:afterAutospacing="0"/>
              <w:contextualSpacing/>
              <w:jc w:val="center"/>
              <w:textAlignment w:val="baseline"/>
              <w:rPr>
                <w:rFonts w:ascii="Trebuchet MS" w:hAnsi="Trebuchet MS" w:cs="Arial"/>
                <w:i/>
                <w:sz w:val="20"/>
                <w:szCs w:val="20"/>
              </w:rPr>
            </w:pPr>
          </w:p>
          <w:p w14:paraId="0CAB2025" w14:textId="77777777" w:rsidR="00A00354" w:rsidRPr="006967E2" w:rsidRDefault="006967E2" w:rsidP="0027781F">
            <w:pPr>
              <w:pStyle w:val="NormalWeb"/>
              <w:spacing w:before="0" w:beforeAutospacing="0" w:after="0" w:afterAutospacing="0"/>
              <w:contextualSpacing/>
              <w:jc w:val="center"/>
              <w:textAlignment w:val="baseline"/>
              <w:rPr>
                <w:rFonts w:ascii="Trebuchet MS" w:hAnsi="Trebuchet MS"/>
                <w:i/>
                <w:color w:val="000000"/>
                <w:sz w:val="20"/>
                <w:szCs w:val="20"/>
                <w:lang w:val="es-ES"/>
              </w:rPr>
            </w:pPr>
            <w:r w:rsidRPr="006967E2">
              <w:rPr>
                <w:rFonts w:ascii="Trebuchet MS" w:hAnsi="Trebuchet MS" w:cs="Arial"/>
                <w:i/>
                <w:sz w:val="20"/>
                <w:szCs w:val="20"/>
              </w:rPr>
              <w:t xml:space="preserve">22 </w:t>
            </w:r>
            <w:r w:rsidR="00A00354" w:rsidRPr="006967E2">
              <w:rPr>
                <w:rFonts w:ascii="Trebuchet MS" w:hAnsi="Trebuchet MS" w:cs="Arial"/>
                <w:i/>
                <w:sz w:val="20"/>
                <w:szCs w:val="20"/>
              </w:rPr>
              <w:t>de octubre de 2021</w:t>
            </w:r>
          </w:p>
          <w:p w14:paraId="1BFCEA89" w14:textId="77777777" w:rsidR="00A00354" w:rsidRPr="006967E2" w:rsidRDefault="00A00354" w:rsidP="0027781F">
            <w:pPr>
              <w:pStyle w:val="NormalWeb"/>
              <w:spacing w:before="0" w:beforeAutospacing="0" w:after="0" w:afterAutospacing="0"/>
              <w:contextualSpacing/>
              <w:jc w:val="center"/>
              <w:textAlignment w:val="baseline"/>
              <w:rPr>
                <w:rFonts w:ascii="Trebuchet MS" w:hAnsi="Trebuchet MS"/>
                <w:i/>
                <w:color w:val="000000"/>
                <w:sz w:val="20"/>
                <w:szCs w:val="20"/>
                <w:highlight w:val="yellow"/>
                <w:lang w:val="es-ES"/>
              </w:rPr>
            </w:pPr>
          </w:p>
          <w:p w14:paraId="50BE3AFF" w14:textId="77777777" w:rsidR="00A00354" w:rsidRPr="006967E2" w:rsidRDefault="00A00354" w:rsidP="0027781F">
            <w:pPr>
              <w:pStyle w:val="NormalWeb"/>
              <w:spacing w:before="0" w:beforeAutospacing="0" w:after="0" w:afterAutospacing="0"/>
              <w:contextualSpacing/>
              <w:jc w:val="center"/>
              <w:textAlignment w:val="baseline"/>
              <w:rPr>
                <w:rFonts w:ascii="Trebuchet MS" w:hAnsi="Trebuchet MS"/>
                <w:i/>
                <w:color w:val="000000"/>
                <w:sz w:val="20"/>
                <w:szCs w:val="20"/>
                <w:lang w:val="es-ES"/>
              </w:rPr>
            </w:pPr>
            <w:r w:rsidRPr="006967E2">
              <w:rPr>
                <w:rFonts w:ascii="Trebuchet MS" w:hAnsi="Trebuchet MS"/>
                <w:i/>
                <w:color w:val="000000"/>
                <w:sz w:val="20"/>
                <w:szCs w:val="20"/>
                <w:lang w:val="es-ES"/>
              </w:rPr>
              <w:t>Contenido:</w:t>
            </w:r>
          </w:p>
          <w:p w14:paraId="2CEA2F71" w14:textId="77777777" w:rsidR="006967E2" w:rsidRPr="006967E2" w:rsidRDefault="006967E2" w:rsidP="0027781F">
            <w:pPr>
              <w:pStyle w:val="NormalWeb"/>
              <w:spacing w:before="0" w:beforeAutospacing="0" w:after="0" w:afterAutospacing="0"/>
              <w:contextualSpacing/>
              <w:jc w:val="center"/>
              <w:textAlignment w:val="baseline"/>
              <w:rPr>
                <w:rFonts w:ascii="Trebuchet MS" w:hAnsi="Trebuchet MS"/>
                <w:i/>
                <w:color w:val="000000"/>
                <w:sz w:val="20"/>
                <w:szCs w:val="20"/>
                <w:lang w:val="es-ES"/>
              </w:rPr>
            </w:pPr>
          </w:p>
          <w:p w14:paraId="2F2ABD9F" w14:textId="77777777" w:rsidR="00A00354" w:rsidRPr="006967E2" w:rsidRDefault="006967E2" w:rsidP="006967E2">
            <w:pPr>
              <w:pStyle w:val="NormalWeb"/>
              <w:spacing w:before="0" w:beforeAutospacing="0" w:after="0" w:afterAutospacing="0"/>
              <w:contextualSpacing/>
              <w:jc w:val="center"/>
              <w:textAlignment w:val="baseline"/>
              <w:rPr>
                <w:rFonts w:ascii="Trebuchet MS" w:hAnsi="Trebuchet MS"/>
                <w:i/>
                <w:color w:val="000000"/>
                <w:sz w:val="20"/>
                <w:szCs w:val="20"/>
                <w:lang w:val="es-ES"/>
              </w:rPr>
            </w:pPr>
            <w:r w:rsidRPr="006967E2">
              <w:rPr>
                <w:rFonts w:ascii="Trebuchet MS" w:hAnsi="Trebuchet MS"/>
                <w:i/>
                <w:color w:val="000000"/>
                <w:sz w:val="20"/>
                <w:szCs w:val="20"/>
                <w:lang w:val="es-ES"/>
              </w:rPr>
              <w:t>Una imagen</w:t>
            </w:r>
          </w:p>
        </w:tc>
        <w:tc>
          <w:tcPr>
            <w:tcW w:w="6153" w:type="dxa"/>
          </w:tcPr>
          <w:p w14:paraId="15B93FC0" w14:textId="77777777" w:rsidR="006967E2" w:rsidRPr="006967E2" w:rsidRDefault="006967E2" w:rsidP="0027781F">
            <w:pPr>
              <w:pStyle w:val="NormalWeb"/>
              <w:spacing w:before="0" w:beforeAutospacing="0" w:after="0" w:afterAutospacing="0" w:line="276" w:lineRule="auto"/>
              <w:contextualSpacing/>
              <w:jc w:val="center"/>
              <w:textAlignment w:val="baseline"/>
              <w:rPr>
                <w:rFonts w:ascii="Trebuchet MS" w:hAnsi="Trebuchet MS"/>
                <w:color w:val="000000"/>
                <w:sz w:val="20"/>
                <w:szCs w:val="20"/>
                <w:lang w:val="es-ES"/>
              </w:rPr>
            </w:pPr>
          </w:p>
          <w:p w14:paraId="7ECF6B0F" w14:textId="77777777" w:rsidR="00A00354" w:rsidRPr="006967E2" w:rsidRDefault="006967E2" w:rsidP="006967E2">
            <w:pPr>
              <w:pStyle w:val="NormalWeb"/>
              <w:spacing w:before="0" w:beforeAutospacing="0" w:after="0" w:afterAutospacing="0" w:line="276" w:lineRule="auto"/>
              <w:contextualSpacing/>
              <w:jc w:val="center"/>
              <w:textAlignment w:val="baseline"/>
              <w:rPr>
                <w:rFonts w:ascii="Trebuchet MS" w:hAnsi="Trebuchet MS"/>
                <w:color w:val="000000"/>
                <w:sz w:val="20"/>
                <w:szCs w:val="20"/>
                <w:highlight w:val="yellow"/>
                <w:lang w:val="es-ES"/>
              </w:rPr>
            </w:pPr>
            <w:r w:rsidRPr="006967E2">
              <w:rPr>
                <w:rFonts w:ascii="Trebuchet MS" w:hAnsi="Trebuchet MS"/>
                <w:i/>
                <w:noProof/>
                <w:sz w:val="20"/>
                <w:szCs w:val="20"/>
                <w:lang w:eastAsia="es-MX"/>
              </w:rPr>
              <w:lastRenderedPageBreak/>
              <w:drawing>
                <wp:inline distT="0" distB="0" distL="0" distR="0" wp14:anchorId="2124FF8E" wp14:editId="236CA7E1">
                  <wp:extent cx="2466975" cy="1762125"/>
                  <wp:effectExtent l="0" t="0" r="9525"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b="4417"/>
                          <a:stretch/>
                        </pic:blipFill>
                        <pic:spPr bwMode="auto">
                          <a:xfrm>
                            <a:off x="0" y="0"/>
                            <a:ext cx="2466975" cy="1762125"/>
                          </a:xfrm>
                          <a:prstGeom prst="rect">
                            <a:avLst/>
                          </a:prstGeom>
                          <a:ln>
                            <a:noFill/>
                          </a:ln>
                          <a:extLst>
                            <a:ext uri="{53640926-AAD7-44D8-BBD7-CCE9431645EC}">
                              <a14:shadowObscured xmlns:a14="http://schemas.microsoft.com/office/drawing/2010/main"/>
                            </a:ext>
                          </a:extLst>
                        </pic:spPr>
                      </pic:pic>
                    </a:graphicData>
                  </a:graphic>
                </wp:inline>
              </w:drawing>
            </w:r>
          </w:p>
        </w:tc>
      </w:tr>
      <w:tr w:rsidR="006967E2" w:rsidRPr="00F23224" w14:paraId="61D91810" w14:textId="77777777" w:rsidTr="0027781F">
        <w:trPr>
          <w:trHeight w:val="436"/>
        </w:trPr>
        <w:tc>
          <w:tcPr>
            <w:tcW w:w="8775" w:type="dxa"/>
            <w:gridSpan w:val="2"/>
          </w:tcPr>
          <w:p w14:paraId="3976AEC4" w14:textId="77777777" w:rsidR="006967E2" w:rsidRPr="006967E2" w:rsidRDefault="006967E2" w:rsidP="0027781F">
            <w:pPr>
              <w:pStyle w:val="NormalWeb"/>
              <w:spacing w:before="0" w:beforeAutospacing="0" w:after="0" w:afterAutospacing="0" w:line="276" w:lineRule="auto"/>
              <w:ind w:left="41"/>
              <w:contextualSpacing/>
              <w:jc w:val="center"/>
              <w:textAlignment w:val="baseline"/>
              <w:rPr>
                <w:rStyle w:val="Hipervnculo"/>
                <w:rFonts w:ascii="Trebuchet MS" w:hAnsi="Trebuchet MS" w:cs="Arial"/>
                <w:color w:val="000000" w:themeColor="text1"/>
                <w:sz w:val="20"/>
                <w:szCs w:val="20"/>
                <w:lang w:val="es-ES"/>
              </w:rPr>
            </w:pPr>
          </w:p>
          <w:p w14:paraId="191B60F5" w14:textId="77777777" w:rsidR="006967E2" w:rsidRPr="00377D23" w:rsidRDefault="006967E2" w:rsidP="006967E2">
            <w:pPr>
              <w:pStyle w:val="NormalWeb"/>
              <w:numPr>
                <w:ilvl w:val="0"/>
                <w:numId w:val="1"/>
              </w:numPr>
              <w:spacing w:before="0" w:beforeAutospacing="0" w:after="0" w:afterAutospacing="0" w:line="276" w:lineRule="auto"/>
              <w:contextualSpacing/>
              <w:jc w:val="center"/>
              <w:textAlignment w:val="baseline"/>
              <w:rPr>
                <w:rStyle w:val="Hipervnculo"/>
                <w:rFonts w:ascii="Trebuchet MS" w:hAnsi="Trebuchet MS" w:cs="Arial"/>
                <w:color w:val="000000" w:themeColor="text1"/>
                <w:sz w:val="20"/>
                <w:szCs w:val="20"/>
                <w:lang w:val="es-ES"/>
              </w:rPr>
            </w:pPr>
            <w:r w:rsidRPr="00377D23">
              <w:rPr>
                <w:rStyle w:val="Hipervnculo"/>
                <w:rFonts w:ascii="Trebuchet MS" w:hAnsi="Trebuchet MS" w:cs="Arial"/>
                <w:color w:val="000000" w:themeColor="text1"/>
                <w:sz w:val="20"/>
                <w:szCs w:val="20"/>
                <w:lang w:val="es-ES"/>
              </w:rPr>
              <w:t>Link de Facebook:</w:t>
            </w:r>
          </w:p>
          <w:p w14:paraId="4A6362FB" w14:textId="77777777" w:rsidR="006967E2" w:rsidRPr="006967E2" w:rsidRDefault="00D53F24" w:rsidP="0027781F">
            <w:pPr>
              <w:pStyle w:val="NormalWeb"/>
              <w:spacing w:before="0" w:beforeAutospacing="0" w:after="0" w:afterAutospacing="0" w:line="276" w:lineRule="auto"/>
              <w:contextualSpacing/>
              <w:jc w:val="center"/>
              <w:textAlignment w:val="baseline"/>
              <w:rPr>
                <w:rFonts w:ascii="Trebuchet MS" w:hAnsi="Trebuchet MS"/>
                <w:color w:val="000000"/>
                <w:sz w:val="20"/>
                <w:szCs w:val="20"/>
                <w:highlight w:val="yellow"/>
                <w:lang w:val="es-ES"/>
              </w:rPr>
            </w:pPr>
            <w:hyperlink r:id="rId21" w:history="1">
              <w:r w:rsidR="006967E2" w:rsidRPr="00377D23">
                <w:rPr>
                  <w:rStyle w:val="Hipervnculo"/>
                  <w:rFonts w:ascii="Trebuchet MS" w:hAnsi="Trebuchet MS"/>
                  <w:sz w:val="20"/>
                  <w:szCs w:val="20"/>
                </w:rPr>
                <w:t>https://www.facebook.com/tlaquepaquegob/photos/pcb.4791694550849953/4791685140850894/?type=3&amp;theater</w:t>
              </w:r>
            </w:hyperlink>
          </w:p>
        </w:tc>
      </w:tr>
      <w:tr w:rsidR="006967E2" w:rsidRPr="00F23224" w14:paraId="5E52F8E2" w14:textId="77777777" w:rsidTr="006967E2">
        <w:tc>
          <w:tcPr>
            <w:tcW w:w="2622" w:type="dxa"/>
          </w:tcPr>
          <w:p w14:paraId="607D18B1" w14:textId="77777777" w:rsidR="006967E2" w:rsidRPr="006967E2" w:rsidRDefault="006967E2" w:rsidP="0027781F">
            <w:pPr>
              <w:pStyle w:val="NormalWeb"/>
              <w:spacing w:before="0" w:beforeAutospacing="0" w:after="0" w:afterAutospacing="0" w:line="276" w:lineRule="auto"/>
              <w:contextualSpacing/>
              <w:jc w:val="both"/>
              <w:textAlignment w:val="baseline"/>
              <w:rPr>
                <w:rFonts w:ascii="Trebuchet MS" w:hAnsi="Trebuchet MS"/>
                <w:i/>
                <w:color w:val="000000"/>
                <w:sz w:val="20"/>
                <w:szCs w:val="20"/>
                <w:highlight w:val="yellow"/>
                <w:lang w:val="es-ES"/>
              </w:rPr>
            </w:pPr>
          </w:p>
          <w:p w14:paraId="3A293A4F" w14:textId="77777777" w:rsidR="006967E2" w:rsidRPr="006967E2" w:rsidRDefault="006967E2" w:rsidP="0027781F">
            <w:pPr>
              <w:pStyle w:val="NormalWeb"/>
              <w:spacing w:before="0" w:beforeAutospacing="0" w:after="0" w:afterAutospacing="0"/>
              <w:contextualSpacing/>
              <w:jc w:val="center"/>
              <w:textAlignment w:val="baseline"/>
              <w:rPr>
                <w:rFonts w:ascii="Trebuchet MS" w:hAnsi="Trebuchet MS"/>
                <w:i/>
                <w:color w:val="000000"/>
                <w:sz w:val="20"/>
                <w:szCs w:val="20"/>
                <w:lang w:val="es-ES"/>
              </w:rPr>
            </w:pPr>
            <w:r w:rsidRPr="006967E2">
              <w:rPr>
                <w:rFonts w:ascii="Trebuchet MS" w:hAnsi="Trebuchet MS"/>
                <w:i/>
                <w:color w:val="000000"/>
                <w:sz w:val="20"/>
                <w:szCs w:val="20"/>
                <w:lang w:val="es-ES"/>
              </w:rPr>
              <w:t>Nombre del Perfil:</w:t>
            </w:r>
          </w:p>
          <w:p w14:paraId="5AAEB3C7" w14:textId="77777777" w:rsidR="006967E2" w:rsidRPr="006967E2" w:rsidRDefault="006967E2" w:rsidP="0027781F">
            <w:pPr>
              <w:pStyle w:val="NormalWeb"/>
              <w:spacing w:before="0" w:beforeAutospacing="0" w:after="0" w:afterAutospacing="0"/>
              <w:contextualSpacing/>
              <w:jc w:val="both"/>
              <w:textAlignment w:val="baseline"/>
              <w:rPr>
                <w:rFonts w:ascii="Trebuchet MS" w:hAnsi="Trebuchet MS" w:cs="Arial"/>
                <w:i/>
                <w:sz w:val="20"/>
                <w:szCs w:val="20"/>
              </w:rPr>
            </w:pPr>
          </w:p>
          <w:p w14:paraId="7B33B347" w14:textId="77777777" w:rsidR="006967E2" w:rsidRPr="006967E2" w:rsidRDefault="006967E2" w:rsidP="0027781F">
            <w:pPr>
              <w:pStyle w:val="NormalWeb"/>
              <w:spacing w:before="0" w:beforeAutospacing="0" w:after="0" w:afterAutospacing="0"/>
              <w:contextualSpacing/>
              <w:jc w:val="center"/>
              <w:textAlignment w:val="baseline"/>
              <w:rPr>
                <w:rFonts w:ascii="Trebuchet MS" w:hAnsi="Trebuchet MS" w:cs="Arial"/>
                <w:i/>
                <w:sz w:val="20"/>
                <w:szCs w:val="20"/>
              </w:rPr>
            </w:pPr>
            <w:r w:rsidRPr="006967E2">
              <w:rPr>
                <w:rFonts w:ascii="Trebuchet MS" w:hAnsi="Trebuchet MS" w:cs="Arial"/>
                <w:i/>
                <w:sz w:val="20"/>
                <w:szCs w:val="20"/>
              </w:rPr>
              <w:t>“Gobierno de Tlaquepaque”</w:t>
            </w:r>
          </w:p>
          <w:p w14:paraId="0971B0C5" w14:textId="77777777" w:rsidR="006967E2" w:rsidRPr="006967E2" w:rsidRDefault="006967E2" w:rsidP="0027781F">
            <w:pPr>
              <w:pStyle w:val="NormalWeb"/>
              <w:spacing w:before="0" w:beforeAutospacing="0" w:after="0" w:afterAutospacing="0"/>
              <w:contextualSpacing/>
              <w:jc w:val="center"/>
              <w:textAlignment w:val="baseline"/>
              <w:rPr>
                <w:rFonts w:ascii="Trebuchet MS" w:hAnsi="Trebuchet MS" w:cs="Arial"/>
                <w:i/>
                <w:sz w:val="20"/>
                <w:szCs w:val="20"/>
              </w:rPr>
            </w:pPr>
          </w:p>
          <w:p w14:paraId="69972059" w14:textId="77777777" w:rsidR="006967E2" w:rsidRPr="006967E2" w:rsidRDefault="006967E2" w:rsidP="0027781F">
            <w:pPr>
              <w:pStyle w:val="NormalWeb"/>
              <w:spacing w:before="0" w:beforeAutospacing="0" w:after="0" w:afterAutospacing="0"/>
              <w:contextualSpacing/>
              <w:jc w:val="center"/>
              <w:textAlignment w:val="baseline"/>
              <w:rPr>
                <w:rFonts w:ascii="Trebuchet MS" w:hAnsi="Trebuchet MS" w:cs="Arial"/>
                <w:i/>
                <w:sz w:val="20"/>
                <w:szCs w:val="20"/>
              </w:rPr>
            </w:pPr>
            <w:r w:rsidRPr="006967E2">
              <w:rPr>
                <w:rFonts w:ascii="Trebuchet MS" w:hAnsi="Trebuchet MS" w:cs="Arial"/>
                <w:i/>
                <w:sz w:val="20"/>
                <w:szCs w:val="20"/>
              </w:rPr>
              <w:t>Fecha de la publicación:</w:t>
            </w:r>
          </w:p>
          <w:p w14:paraId="65C0EBAB" w14:textId="77777777" w:rsidR="006967E2" w:rsidRPr="006967E2" w:rsidRDefault="006967E2" w:rsidP="0027781F">
            <w:pPr>
              <w:pStyle w:val="NormalWeb"/>
              <w:spacing w:before="0" w:beforeAutospacing="0" w:after="0" w:afterAutospacing="0"/>
              <w:contextualSpacing/>
              <w:jc w:val="center"/>
              <w:textAlignment w:val="baseline"/>
              <w:rPr>
                <w:rFonts w:ascii="Trebuchet MS" w:hAnsi="Trebuchet MS" w:cs="Arial"/>
                <w:i/>
                <w:sz w:val="20"/>
                <w:szCs w:val="20"/>
              </w:rPr>
            </w:pPr>
          </w:p>
          <w:p w14:paraId="351DEA32" w14:textId="77777777" w:rsidR="006967E2" w:rsidRPr="006967E2" w:rsidRDefault="006967E2" w:rsidP="0027781F">
            <w:pPr>
              <w:pStyle w:val="NormalWeb"/>
              <w:spacing w:before="0" w:beforeAutospacing="0" w:after="0" w:afterAutospacing="0"/>
              <w:contextualSpacing/>
              <w:jc w:val="center"/>
              <w:textAlignment w:val="baseline"/>
              <w:rPr>
                <w:rFonts w:ascii="Trebuchet MS" w:hAnsi="Trebuchet MS"/>
                <w:i/>
                <w:color w:val="000000"/>
                <w:sz w:val="20"/>
                <w:szCs w:val="20"/>
                <w:lang w:val="es-ES"/>
              </w:rPr>
            </w:pPr>
            <w:r w:rsidRPr="006967E2">
              <w:rPr>
                <w:rFonts w:ascii="Trebuchet MS" w:hAnsi="Trebuchet MS" w:cs="Arial"/>
                <w:i/>
                <w:sz w:val="20"/>
                <w:szCs w:val="20"/>
              </w:rPr>
              <w:t>22 de octubre de 2021</w:t>
            </w:r>
          </w:p>
          <w:p w14:paraId="57AE494B" w14:textId="77777777" w:rsidR="006967E2" w:rsidRPr="006967E2" w:rsidRDefault="006967E2" w:rsidP="0027781F">
            <w:pPr>
              <w:pStyle w:val="NormalWeb"/>
              <w:spacing w:before="0" w:beforeAutospacing="0" w:after="0" w:afterAutospacing="0"/>
              <w:contextualSpacing/>
              <w:jc w:val="center"/>
              <w:textAlignment w:val="baseline"/>
              <w:rPr>
                <w:rFonts w:ascii="Trebuchet MS" w:hAnsi="Trebuchet MS"/>
                <w:i/>
                <w:color w:val="000000"/>
                <w:sz w:val="20"/>
                <w:szCs w:val="20"/>
                <w:highlight w:val="yellow"/>
                <w:lang w:val="es-ES"/>
              </w:rPr>
            </w:pPr>
          </w:p>
          <w:p w14:paraId="543EA6E0" w14:textId="77777777" w:rsidR="006967E2" w:rsidRPr="006967E2" w:rsidRDefault="006967E2" w:rsidP="0027781F">
            <w:pPr>
              <w:pStyle w:val="NormalWeb"/>
              <w:spacing w:before="0" w:beforeAutospacing="0" w:after="0" w:afterAutospacing="0"/>
              <w:contextualSpacing/>
              <w:jc w:val="center"/>
              <w:textAlignment w:val="baseline"/>
              <w:rPr>
                <w:rFonts w:ascii="Trebuchet MS" w:hAnsi="Trebuchet MS"/>
                <w:i/>
                <w:color w:val="000000"/>
                <w:sz w:val="20"/>
                <w:szCs w:val="20"/>
                <w:lang w:val="es-ES"/>
              </w:rPr>
            </w:pPr>
            <w:r w:rsidRPr="006967E2">
              <w:rPr>
                <w:rFonts w:ascii="Trebuchet MS" w:hAnsi="Trebuchet MS"/>
                <w:i/>
                <w:color w:val="000000"/>
                <w:sz w:val="20"/>
                <w:szCs w:val="20"/>
                <w:lang w:val="es-ES"/>
              </w:rPr>
              <w:t>Contenido:</w:t>
            </w:r>
          </w:p>
          <w:p w14:paraId="0294B70C" w14:textId="77777777" w:rsidR="006967E2" w:rsidRPr="006967E2" w:rsidRDefault="006967E2" w:rsidP="0027781F">
            <w:pPr>
              <w:pStyle w:val="NormalWeb"/>
              <w:spacing w:before="0" w:beforeAutospacing="0" w:after="0" w:afterAutospacing="0"/>
              <w:contextualSpacing/>
              <w:jc w:val="center"/>
              <w:textAlignment w:val="baseline"/>
              <w:rPr>
                <w:rFonts w:ascii="Trebuchet MS" w:hAnsi="Trebuchet MS"/>
                <w:i/>
                <w:color w:val="000000"/>
                <w:sz w:val="20"/>
                <w:szCs w:val="20"/>
                <w:lang w:val="es-ES"/>
              </w:rPr>
            </w:pPr>
          </w:p>
          <w:p w14:paraId="1E3EE868" w14:textId="77777777" w:rsidR="006967E2" w:rsidRPr="006967E2" w:rsidRDefault="006967E2" w:rsidP="0027781F">
            <w:pPr>
              <w:pStyle w:val="NormalWeb"/>
              <w:spacing w:before="0" w:beforeAutospacing="0" w:after="0" w:afterAutospacing="0"/>
              <w:contextualSpacing/>
              <w:jc w:val="center"/>
              <w:textAlignment w:val="baseline"/>
              <w:rPr>
                <w:rFonts w:ascii="Trebuchet MS" w:hAnsi="Trebuchet MS"/>
                <w:i/>
                <w:color w:val="000000"/>
                <w:sz w:val="20"/>
                <w:szCs w:val="20"/>
                <w:lang w:val="es-ES"/>
              </w:rPr>
            </w:pPr>
            <w:r w:rsidRPr="006967E2">
              <w:rPr>
                <w:rFonts w:ascii="Trebuchet MS" w:hAnsi="Trebuchet MS"/>
                <w:i/>
                <w:color w:val="000000"/>
                <w:sz w:val="20"/>
                <w:szCs w:val="20"/>
                <w:lang w:val="es-ES"/>
              </w:rPr>
              <w:t>Una imagen</w:t>
            </w:r>
          </w:p>
        </w:tc>
        <w:tc>
          <w:tcPr>
            <w:tcW w:w="6153" w:type="dxa"/>
          </w:tcPr>
          <w:p w14:paraId="6E66953A" w14:textId="77777777" w:rsidR="006967E2" w:rsidRPr="006967E2" w:rsidRDefault="006967E2" w:rsidP="0027781F">
            <w:pPr>
              <w:pStyle w:val="NormalWeb"/>
              <w:spacing w:before="0" w:beforeAutospacing="0" w:after="0" w:afterAutospacing="0" w:line="276" w:lineRule="auto"/>
              <w:contextualSpacing/>
              <w:jc w:val="center"/>
              <w:textAlignment w:val="baseline"/>
              <w:rPr>
                <w:rFonts w:ascii="Trebuchet MS" w:hAnsi="Trebuchet MS"/>
                <w:color w:val="000000"/>
                <w:sz w:val="20"/>
                <w:szCs w:val="20"/>
                <w:lang w:val="es-ES"/>
              </w:rPr>
            </w:pPr>
          </w:p>
          <w:p w14:paraId="7077D2CB" w14:textId="77777777" w:rsidR="006967E2" w:rsidRDefault="006967E2" w:rsidP="0027781F">
            <w:pPr>
              <w:pStyle w:val="NormalWeb"/>
              <w:spacing w:before="0" w:beforeAutospacing="0" w:after="0" w:afterAutospacing="0" w:line="276" w:lineRule="auto"/>
              <w:contextualSpacing/>
              <w:jc w:val="center"/>
              <w:textAlignment w:val="baseline"/>
              <w:rPr>
                <w:rFonts w:ascii="Trebuchet MS" w:hAnsi="Trebuchet MS"/>
                <w:color w:val="000000"/>
                <w:sz w:val="20"/>
                <w:szCs w:val="20"/>
                <w:highlight w:val="yellow"/>
                <w:lang w:val="es-ES"/>
              </w:rPr>
            </w:pPr>
            <w:r>
              <w:rPr>
                <w:noProof/>
                <w:lang w:eastAsia="es-MX"/>
              </w:rPr>
              <w:drawing>
                <wp:inline distT="0" distB="0" distL="0" distR="0" wp14:anchorId="1A712C8C" wp14:editId="02C6A71E">
                  <wp:extent cx="3295650" cy="226695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b="4961"/>
                          <a:stretch/>
                        </pic:blipFill>
                        <pic:spPr bwMode="auto">
                          <a:xfrm>
                            <a:off x="0" y="0"/>
                            <a:ext cx="3303500" cy="2272349"/>
                          </a:xfrm>
                          <a:prstGeom prst="rect">
                            <a:avLst/>
                          </a:prstGeom>
                          <a:ln>
                            <a:noFill/>
                          </a:ln>
                          <a:extLst>
                            <a:ext uri="{53640926-AAD7-44D8-BBD7-CCE9431645EC}">
                              <a14:shadowObscured xmlns:a14="http://schemas.microsoft.com/office/drawing/2010/main"/>
                            </a:ext>
                          </a:extLst>
                        </pic:spPr>
                      </pic:pic>
                    </a:graphicData>
                  </a:graphic>
                </wp:inline>
              </w:drawing>
            </w:r>
          </w:p>
          <w:p w14:paraId="3FDEB859" w14:textId="77777777" w:rsidR="00377D23" w:rsidRPr="006967E2" w:rsidRDefault="00377D23" w:rsidP="0027781F">
            <w:pPr>
              <w:pStyle w:val="NormalWeb"/>
              <w:spacing w:before="0" w:beforeAutospacing="0" w:after="0" w:afterAutospacing="0" w:line="276" w:lineRule="auto"/>
              <w:contextualSpacing/>
              <w:jc w:val="center"/>
              <w:textAlignment w:val="baseline"/>
              <w:rPr>
                <w:rFonts w:ascii="Trebuchet MS" w:hAnsi="Trebuchet MS"/>
                <w:color w:val="000000"/>
                <w:sz w:val="20"/>
                <w:szCs w:val="20"/>
                <w:highlight w:val="yellow"/>
                <w:lang w:val="es-ES"/>
              </w:rPr>
            </w:pPr>
          </w:p>
        </w:tc>
      </w:tr>
    </w:tbl>
    <w:p w14:paraId="3022EC0A" w14:textId="77777777" w:rsidR="00377D23" w:rsidRDefault="00377D23" w:rsidP="00A00354">
      <w:pPr>
        <w:spacing w:after="200" w:line="276" w:lineRule="auto"/>
        <w:jc w:val="both"/>
        <w:rPr>
          <w:rFonts w:ascii="Trebuchet MS" w:hAnsi="Trebuchet MS"/>
          <w:color w:val="000000"/>
        </w:rPr>
      </w:pPr>
    </w:p>
    <w:tbl>
      <w:tblPr>
        <w:tblStyle w:val="Tablaconcuadrcula"/>
        <w:tblW w:w="0" w:type="auto"/>
        <w:tblInd w:w="279" w:type="dxa"/>
        <w:tblLook w:val="04A0" w:firstRow="1" w:lastRow="0" w:firstColumn="1" w:lastColumn="0" w:noHBand="0" w:noVBand="1"/>
      </w:tblPr>
      <w:tblGrid>
        <w:gridCol w:w="2007"/>
        <w:gridCol w:w="6768"/>
      </w:tblGrid>
      <w:tr w:rsidR="00377D23" w:rsidRPr="00F23224" w14:paraId="32A584D4" w14:textId="77777777" w:rsidTr="0027781F">
        <w:trPr>
          <w:trHeight w:val="436"/>
        </w:trPr>
        <w:tc>
          <w:tcPr>
            <w:tcW w:w="8775" w:type="dxa"/>
            <w:gridSpan w:val="2"/>
          </w:tcPr>
          <w:p w14:paraId="46C611BA" w14:textId="77777777" w:rsidR="00377D23" w:rsidRPr="006967E2" w:rsidRDefault="00377D23" w:rsidP="0027781F">
            <w:pPr>
              <w:pStyle w:val="NormalWeb"/>
              <w:spacing w:before="0" w:beforeAutospacing="0" w:after="0" w:afterAutospacing="0" w:line="276" w:lineRule="auto"/>
              <w:ind w:left="41"/>
              <w:contextualSpacing/>
              <w:jc w:val="center"/>
              <w:textAlignment w:val="baseline"/>
              <w:rPr>
                <w:rStyle w:val="Hipervnculo"/>
                <w:rFonts w:ascii="Trebuchet MS" w:hAnsi="Trebuchet MS" w:cs="Arial"/>
                <w:color w:val="000000" w:themeColor="text1"/>
                <w:sz w:val="20"/>
                <w:szCs w:val="20"/>
                <w:lang w:val="es-ES"/>
              </w:rPr>
            </w:pPr>
          </w:p>
          <w:p w14:paraId="37A2DB19" w14:textId="77777777" w:rsidR="00377D23" w:rsidRPr="00377D23" w:rsidRDefault="00377D23" w:rsidP="00377D23">
            <w:pPr>
              <w:pStyle w:val="NormalWeb"/>
              <w:numPr>
                <w:ilvl w:val="0"/>
                <w:numId w:val="1"/>
              </w:numPr>
              <w:spacing w:before="0" w:beforeAutospacing="0" w:after="0" w:afterAutospacing="0" w:line="276" w:lineRule="auto"/>
              <w:contextualSpacing/>
              <w:jc w:val="center"/>
              <w:textAlignment w:val="baseline"/>
              <w:rPr>
                <w:rStyle w:val="Hipervnculo"/>
                <w:rFonts w:ascii="Trebuchet MS" w:hAnsi="Trebuchet MS" w:cs="Arial"/>
                <w:color w:val="000000" w:themeColor="text1"/>
                <w:sz w:val="20"/>
                <w:szCs w:val="20"/>
                <w:lang w:val="es-ES"/>
              </w:rPr>
            </w:pPr>
            <w:r w:rsidRPr="00377D23">
              <w:rPr>
                <w:rStyle w:val="Hipervnculo"/>
                <w:rFonts w:ascii="Trebuchet MS" w:hAnsi="Trebuchet MS" w:cs="Arial"/>
                <w:color w:val="000000" w:themeColor="text1"/>
                <w:sz w:val="20"/>
                <w:szCs w:val="20"/>
                <w:lang w:val="es-ES"/>
              </w:rPr>
              <w:t>Link de Facebook:</w:t>
            </w:r>
          </w:p>
          <w:p w14:paraId="7DBC0F57" w14:textId="77777777" w:rsidR="00377D23" w:rsidRPr="006967E2" w:rsidRDefault="00D53F24" w:rsidP="0027781F">
            <w:pPr>
              <w:pStyle w:val="NormalWeb"/>
              <w:spacing w:before="0" w:beforeAutospacing="0" w:after="0" w:afterAutospacing="0" w:line="276" w:lineRule="auto"/>
              <w:contextualSpacing/>
              <w:jc w:val="center"/>
              <w:textAlignment w:val="baseline"/>
              <w:rPr>
                <w:rFonts w:ascii="Trebuchet MS" w:hAnsi="Trebuchet MS"/>
                <w:color w:val="000000"/>
                <w:sz w:val="20"/>
                <w:szCs w:val="20"/>
                <w:highlight w:val="yellow"/>
                <w:lang w:val="es-ES"/>
              </w:rPr>
            </w:pPr>
            <w:hyperlink r:id="rId23" w:history="1">
              <w:r w:rsidR="00377D23" w:rsidRPr="00377D23">
                <w:rPr>
                  <w:rStyle w:val="Hipervnculo"/>
                  <w:rFonts w:ascii="Trebuchet MS" w:hAnsi="Trebuchet MS"/>
                  <w:sz w:val="20"/>
                  <w:szCs w:val="20"/>
                </w:rPr>
                <w:t>https://www.facebook.com/tlaquepaquegob/photos/pcb.4791694550849953/4791685634184178/?type=3&amp;theater</w:t>
              </w:r>
            </w:hyperlink>
          </w:p>
        </w:tc>
      </w:tr>
      <w:tr w:rsidR="00377D23" w:rsidRPr="00F23224" w14:paraId="54CF30F9" w14:textId="77777777" w:rsidTr="00302CA6">
        <w:tc>
          <w:tcPr>
            <w:tcW w:w="2158" w:type="dxa"/>
          </w:tcPr>
          <w:p w14:paraId="12E57530" w14:textId="77777777" w:rsidR="00377D23" w:rsidRPr="006967E2" w:rsidRDefault="00377D23" w:rsidP="0027781F">
            <w:pPr>
              <w:pStyle w:val="NormalWeb"/>
              <w:spacing w:before="0" w:beforeAutospacing="0" w:after="0" w:afterAutospacing="0" w:line="276" w:lineRule="auto"/>
              <w:contextualSpacing/>
              <w:jc w:val="both"/>
              <w:textAlignment w:val="baseline"/>
              <w:rPr>
                <w:rFonts w:ascii="Trebuchet MS" w:hAnsi="Trebuchet MS"/>
                <w:i/>
                <w:color w:val="000000"/>
                <w:sz w:val="20"/>
                <w:szCs w:val="20"/>
                <w:highlight w:val="yellow"/>
                <w:lang w:val="es-ES"/>
              </w:rPr>
            </w:pPr>
          </w:p>
          <w:p w14:paraId="07CD6072" w14:textId="77777777" w:rsidR="00377D23" w:rsidRPr="006967E2" w:rsidRDefault="00377D23" w:rsidP="0027781F">
            <w:pPr>
              <w:pStyle w:val="NormalWeb"/>
              <w:spacing w:before="0" w:beforeAutospacing="0" w:after="0" w:afterAutospacing="0"/>
              <w:contextualSpacing/>
              <w:jc w:val="center"/>
              <w:textAlignment w:val="baseline"/>
              <w:rPr>
                <w:rFonts w:ascii="Trebuchet MS" w:hAnsi="Trebuchet MS"/>
                <w:i/>
                <w:color w:val="000000"/>
                <w:sz w:val="20"/>
                <w:szCs w:val="20"/>
                <w:lang w:val="es-ES"/>
              </w:rPr>
            </w:pPr>
            <w:r w:rsidRPr="006967E2">
              <w:rPr>
                <w:rFonts w:ascii="Trebuchet MS" w:hAnsi="Trebuchet MS"/>
                <w:i/>
                <w:color w:val="000000"/>
                <w:sz w:val="20"/>
                <w:szCs w:val="20"/>
                <w:lang w:val="es-ES"/>
              </w:rPr>
              <w:t>Nombre del Perfil:</w:t>
            </w:r>
          </w:p>
          <w:p w14:paraId="6CF9BD1E" w14:textId="77777777" w:rsidR="00377D23" w:rsidRPr="006967E2" w:rsidRDefault="00377D23" w:rsidP="0027781F">
            <w:pPr>
              <w:pStyle w:val="NormalWeb"/>
              <w:spacing w:before="0" w:beforeAutospacing="0" w:after="0" w:afterAutospacing="0"/>
              <w:contextualSpacing/>
              <w:jc w:val="both"/>
              <w:textAlignment w:val="baseline"/>
              <w:rPr>
                <w:rFonts w:ascii="Trebuchet MS" w:hAnsi="Trebuchet MS" w:cs="Arial"/>
                <w:i/>
                <w:sz w:val="20"/>
                <w:szCs w:val="20"/>
              </w:rPr>
            </w:pPr>
          </w:p>
          <w:p w14:paraId="43D92195" w14:textId="77777777" w:rsidR="00377D23" w:rsidRPr="006967E2" w:rsidRDefault="00377D23" w:rsidP="0027781F">
            <w:pPr>
              <w:pStyle w:val="NormalWeb"/>
              <w:spacing w:before="0" w:beforeAutospacing="0" w:after="0" w:afterAutospacing="0"/>
              <w:contextualSpacing/>
              <w:jc w:val="center"/>
              <w:textAlignment w:val="baseline"/>
              <w:rPr>
                <w:rFonts w:ascii="Trebuchet MS" w:hAnsi="Trebuchet MS" w:cs="Arial"/>
                <w:i/>
                <w:sz w:val="20"/>
                <w:szCs w:val="20"/>
              </w:rPr>
            </w:pPr>
            <w:r w:rsidRPr="006967E2">
              <w:rPr>
                <w:rFonts w:ascii="Trebuchet MS" w:hAnsi="Trebuchet MS" w:cs="Arial"/>
                <w:i/>
                <w:sz w:val="20"/>
                <w:szCs w:val="20"/>
              </w:rPr>
              <w:t>“Gobierno de Tlaquepaque”</w:t>
            </w:r>
          </w:p>
          <w:p w14:paraId="7BEA2A5D" w14:textId="77777777" w:rsidR="00377D23" w:rsidRPr="006967E2" w:rsidRDefault="00377D23" w:rsidP="0027781F">
            <w:pPr>
              <w:pStyle w:val="NormalWeb"/>
              <w:spacing w:before="0" w:beforeAutospacing="0" w:after="0" w:afterAutospacing="0"/>
              <w:contextualSpacing/>
              <w:jc w:val="center"/>
              <w:textAlignment w:val="baseline"/>
              <w:rPr>
                <w:rFonts w:ascii="Trebuchet MS" w:hAnsi="Trebuchet MS" w:cs="Arial"/>
                <w:i/>
                <w:sz w:val="20"/>
                <w:szCs w:val="20"/>
              </w:rPr>
            </w:pPr>
          </w:p>
          <w:p w14:paraId="61683ECC" w14:textId="77777777" w:rsidR="00377D23" w:rsidRPr="006967E2" w:rsidRDefault="00377D23" w:rsidP="0027781F">
            <w:pPr>
              <w:pStyle w:val="NormalWeb"/>
              <w:spacing w:before="0" w:beforeAutospacing="0" w:after="0" w:afterAutospacing="0"/>
              <w:contextualSpacing/>
              <w:jc w:val="center"/>
              <w:textAlignment w:val="baseline"/>
              <w:rPr>
                <w:rFonts w:ascii="Trebuchet MS" w:hAnsi="Trebuchet MS" w:cs="Arial"/>
                <w:i/>
                <w:sz w:val="20"/>
                <w:szCs w:val="20"/>
              </w:rPr>
            </w:pPr>
            <w:r w:rsidRPr="006967E2">
              <w:rPr>
                <w:rFonts w:ascii="Trebuchet MS" w:hAnsi="Trebuchet MS" w:cs="Arial"/>
                <w:i/>
                <w:sz w:val="20"/>
                <w:szCs w:val="20"/>
              </w:rPr>
              <w:t>Fecha de la publicación:</w:t>
            </w:r>
          </w:p>
          <w:p w14:paraId="773E129D" w14:textId="77777777" w:rsidR="00377D23" w:rsidRPr="006967E2" w:rsidRDefault="00377D23" w:rsidP="0027781F">
            <w:pPr>
              <w:pStyle w:val="NormalWeb"/>
              <w:spacing w:before="0" w:beforeAutospacing="0" w:after="0" w:afterAutospacing="0"/>
              <w:contextualSpacing/>
              <w:jc w:val="center"/>
              <w:textAlignment w:val="baseline"/>
              <w:rPr>
                <w:rFonts w:ascii="Trebuchet MS" w:hAnsi="Trebuchet MS" w:cs="Arial"/>
                <w:i/>
                <w:sz w:val="20"/>
                <w:szCs w:val="20"/>
              </w:rPr>
            </w:pPr>
          </w:p>
          <w:p w14:paraId="235D1091" w14:textId="77777777" w:rsidR="00377D23" w:rsidRPr="006967E2" w:rsidRDefault="00377D23" w:rsidP="0027781F">
            <w:pPr>
              <w:pStyle w:val="NormalWeb"/>
              <w:spacing w:before="0" w:beforeAutospacing="0" w:after="0" w:afterAutospacing="0"/>
              <w:contextualSpacing/>
              <w:jc w:val="center"/>
              <w:textAlignment w:val="baseline"/>
              <w:rPr>
                <w:rFonts w:ascii="Trebuchet MS" w:hAnsi="Trebuchet MS"/>
                <w:i/>
                <w:color w:val="000000"/>
                <w:sz w:val="20"/>
                <w:szCs w:val="20"/>
                <w:lang w:val="es-ES"/>
              </w:rPr>
            </w:pPr>
            <w:r w:rsidRPr="006967E2">
              <w:rPr>
                <w:rFonts w:ascii="Trebuchet MS" w:hAnsi="Trebuchet MS" w:cs="Arial"/>
                <w:i/>
                <w:sz w:val="20"/>
                <w:szCs w:val="20"/>
              </w:rPr>
              <w:t>22 de octubre de 2021</w:t>
            </w:r>
          </w:p>
          <w:p w14:paraId="44514425" w14:textId="77777777" w:rsidR="00377D23" w:rsidRPr="006967E2" w:rsidRDefault="00377D23" w:rsidP="0027781F">
            <w:pPr>
              <w:pStyle w:val="NormalWeb"/>
              <w:spacing w:before="0" w:beforeAutospacing="0" w:after="0" w:afterAutospacing="0"/>
              <w:contextualSpacing/>
              <w:jc w:val="center"/>
              <w:textAlignment w:val="baseline"/>
              <w:rPr>
                <w:rFonts w:ascii="Trebuchet MS" w:hAnsi="Trebuchet MS"/>
                <w:i/>
                <w:color w:val="000000"/>
                <w:sz w:val="20"/>
                <w:szCs w:val="20"/>
                <w:highlight w:val="yellow"/>
                <w:lang w:val="es-ES"/>
              </w:rPr>
            </w:pPr>
          </w:p>
          <w:p w14:paraId="7CB0257E" w14:textId="77777777" w:rsidR="00377D23" w:rsidRPr="006967E2" w:rsidRDefault="00377D23" w:rsidP="0027781F">
            <w:pPr>
              <w:pStyle w:val="NormalWeb"/>
              <w:spacing w:before="0" w:beforeAutospacing="0" w:after="0" w:afterAutospacing="0"/>
              <w:contextualSpacing/>
              <w:jc w:val="center"/>
              <w:textAlignment w:val="baseline"/>
              <w:rPr>
                <w:rFonts w:ascii="Trebuchet MS" w:hAnsi="Trebuchet MS"/>
                <w:i/>
                <w:color w:val="000000"/>
                <w:sz w:val="20"/>
                <w:szCs w:val="20"/>
                <w:lang w:val="es-ES"/>
              </w:rPr>
            </w:pPr>
            <w:r w:rsidRPr="006967E2">
              <w:rPr>
                <w:rFonts w:ascii="Trebuchet MS" w:hAnsi="Trebuchet MS"/>
                <w:i/>
                <w:color w:val="000000"/>
                <w:sz w:val="20"/>
                <w:szCs w:val="20"/>
                <w:lang w:val="es-ES"/>
              </w:rPr>
              <w:t>Contenido:</w:t>
            </w:r>
          </w:p>
          <w:p w14:paraId="0C9B3BC0" w14:textId="77777777" w:rsidR="00377D23" w:rsidRPr="006967E2" w:rsidRDefault="00377D23" w:rsidP="0027781F">
            <w:pPr>
              <w:pStyle w:val="NormalWeb"/>
              <w:spacing w:before="0" w:beforeAutospacing="0" w:after="0" w:afterAutospacing="0"/>
              <w:contextualSpacing/>
              <w:jc w:val="center"/>
              <w:textAlignment w:val="baseline"/>
              <w:rPr>
                <w:rFonts w:ascii="Trebuchet MS" w:hAnsi="Trebuchet MS"/>
                <w:i/>
                <w:color w:val="000000"/>
                <w:sz w:val="20"/>
                <w:szCs w:val="20"/>
                <w:lang w:val="es-ES"/>
              </w:rPr>
            </w:pPr>
          </w:p>
          <w:p w14:paraId="3A4FFAA9" w14:textId="77777777" w:rsidR="00377D23" w:rsidRPr="006967E2" w:rsidRDefault="00377D23" w:rsidP="0027781F">
            <w:pPr>
              <w:pStyle w:val="NormalWeb"/>
              <w:spacing w:before="0" w:beforeAutospacing="0" w:after="0" w:afterAutospacing="0"/>
              <w:contextualSpacing/>
              <w:jc w:val="center"/>
              <w:textAlignment w:val="baseline"/>
              <w:rPr>
                <w:rFonts w:ascii="Trebuchet MS" w:hAnsi="Trebuchet MS"/>
                <w:i/>
                <w:color w:val="000000"/>
                <w:sz w:val="20"/>
                <w:szCs w:val="20"/>
                <w:lang w:val="es-ES"/>
              </w:rPr>
            </w:pPr>
            <w:r w:rsidRPr="006967E2">
              <w:rPr>
                <w:rFonts w:ascii="Trebuchet MS" w:hAnsi="Trebuchet MS"/>
                <w:i/>
                <w:color w:val="000000"/>
                <w:sz w:val="20"/>
                <w:szCs w:val="20"/>
                <w:lang w:val="es-ES"/>
              </w:rPr>
              <w:t>Una imagen</w:t>
            </w:r>
          </w:p>
        </w:tc>
        <w:tc>
          <w:tcPr>
            <w:tcW w:w="6617" w:type="dxa"/>
          </w:tcPr>
          <w:p w14:paraId="294FEAEE" w14:textId="77777777" w:rsidR="00377D23" w:rsidRPr="006967E2" w:rsidRDefault="00377D23" w:rsidP="0027781F">
            <w:pPr>
              <w:pStyle w:val="NormalWeb"/>
              <w:spacing w:before="0" w:beforeAutospacing="0" w:after="0" w:afterAutospacing="0" w:line="276" w:lineRule="auto"/>
              <w:contextualSpacing/>
              <w:jc w:val="center"/>
              <w:textAlignment w:val="baseline"/>
              <w:rPr>
                <w:rFonts w:ascii="Trebuchet MS" w:hAnsi="Trebuchet MS"/>
                <w:color w:val="000000"/>
                <w:sz w:val="20"/>
                <w:szCs w:val="20"/>
                <w:lang w:val="es-ES"/>
              </w:rPr>
            </w:pPr>
          </w:p>
          <w:p w14:paraId="79F47583" w14:textId="77777777" w:rsidR="00377D23" w:rsidRDefault="00377D23" w:rsidP="0027781F">
            <w:pPr>
              <w:pStyle w:val="NormalWeb"/>
              <w:spacing w:before="0" w:beforeAutospacing="0" w:after="0" w:afterAutospacing="0" w:line="276" w:lineRule="auto"/>
              <w:contextualSpacing/>
              <w:jc w:val="center"/>
              <w:textAlignment w:val="baseline"/>
              <w:rPr>
                <w:rFonts w:ascii="Trebuchet MS" w:hAnsi="Trebuchet MS"/>
                <w:color w:val="000000"/>
                <w:sz w:val="20"/>
                <w:szCs w:val="20"/>
                <w:highlight w:val="yellow"/>
                <w:lang w:val="es-ES"/>
              </w:rPr>
            </w:pPr>
            <w:r>
              <w:rPr>
                <w:noProof/>
                <w:lang w:eastAsia="es-MX"/>
              </w:rPr>
              <w:lastRenderedPageBreak/>
              <w:drawing>
                <wp:inline distT="0" distB="0" distL="0" distR="0" wp14:anchorId="1A05DC7A" wp14:editId="6DE7FF19">
                  <wp:extent cx="3552825" cy="2352675"/>
                  <wp:effectExtent l="0" t="0" r="9525"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b="5232"/>
                          <a:stretch/>
                        </pic:blipFill>
                        <pic:spPr bwMode="auto">
                          <a:xfrm>
                            <a:off x="0" y="0"/>
                            <a:ext cx="3558885" cy="2356688"/>
                          </a:xfrm>
                          <a:prstGeom prst="rect">
                            <a:avLst/>
                          </a:prstGeom>
                          <a:ln>
                            <a:noFill/>
                          </a:ln>
                          <a:extLst>
                            <a:ext uri="{53640926-AAD7-44D8-BBD7-CCE9431645EC}">
                              <a14:shadowObscured xmlns:a14="http://schemas.microsoft.com/office/drawing/2010/main"/>
                            </a:ext>
                          </a:extLst>
                        </pic:spPr>
                      </pic:pic>
                    </a:graphicData>
                  </a:graphic>
                </wp:inline>
              </w:drawing>
            </w:r>
          </w:p>
          <w:p w14:paraId="324D269D" w14:textId="77777777" w:rsidR="00377D23" w:rsidRPr="006967E2" w:rsidRDefault="00377D23" w:rsidP="0027781F">
            <w:pPr>
              <w:pStyle w:val="NormalWeb"/>
              <w:spacing w:before="0" w:beforeAutospacing="0" w:after="0" w:afterAutospacing="0" w:line="276" w:lineRule="auto"/>
              <w:contextualSpacing/>
              <w:jc w:val="center"/>
              <w:textAlignment w:val="baseline"/>
              <w:rPr>
                <w:rFonts w:ascii="Trebuchet MS" w:hAnsi="Trebuchet MS"/>
                <w:color w:val="000000"/>
                <w:sz w:val="20"/>
                <w:szCs w:val="20"/>
                <w:highlight w:val="yellow"/>
                <w:lang w:val="es-ES"/>
              </w:rPr>
            </w:pPr>
          </w:p>
        </w:tc>
      </w:tr>
      <w:tr w:rsidR="00302CA6" w:rsidRPr="00F23224" w14:paraId="3EED41E8" w14:textId="77777777" w:rsidTr="0027781F">
        <w:trPr>
          <w:trHeight w:val="436"/>
        </w:trPr>
        <w:tc>
          <w:tcPr>
            <w:tcW w:w="8775" w:type="dxa"/>
            <w:gridSpan w:val="2"/>
          </w:tcPr>
          <w:p w14:paraId="2B96956D" w14:textId="77777777" w:rsidR="00302CA6" w:rsidRPr="006967E2" w:rsidRDefault="00302CA6" w:rsidP="0027781F">
            <w:pPr>
              <w:pStyle w:val="NormalWeb"/>
              <w:spacing w:before="0" w:beforeAutospacing="0" w:after="0" w:afterAutospacing="0" w:line="276" w:lineRule="auto"/>
              <w:ind w:left="41"/>
              <w:contextualSpacing/>
              <w:jc w:val="center"/>
              <w:textAlignment w:val="baseline"/>
              <w:rPr>
                <w:rStyle w:val="Hipervnculo"/>
                <w:rFonts w:ascii="Trebuchet MS" w:hAnsi="Trebuchet MS" w:cs="Arial"/>
                <w:color w:val="000000" w:themeColor="text1"/>
                <w:sz w:val="20"/>
                <w:szCs w:val="20"/>
                <w:lang w:val="es-ES"/>
              </w:rPr>
            </w:pPr>
          </w:p>
          <w:p w14:paraId="4AEF4FB0" w14:textId="77777777" w:rsidR="00302CA6" w:rsidRPr="00302CA6" w:rsidRDefault="00302CA6" w:rsidP="00302CA6">
            <w:pPr>
              <w:pStyle w:val="NormalWeb"/>
              <w:numPr>
                <w:ilvl w:val="0"/>
                <w:numId w:val="1"/>
              </w:numPr>
              <w:spacing w:before="0" w:beforeAutospacing="0" w:after="0" w:afterAutospacing="0" w:line="276" w:lineRule="auto"/>
              <w:contextualSpacing/>
              <w:jc w:val="center"/>
              <w:textAlignment w:val="baseline"/>
              <w:rPr>
                <w:rStyle w:val="Hipervnculo"/>
                <w:rFonts w:ascii="Trebuchet MS" w:hAnsi="Trebuchet MS" w:cs="Arial"/>
                <w:color w:val="000000" w:themeColor="text1"/>
                <w:sz w:val="20"/>
                <w:szCs w:val="20"/>
                <w:lang w:val="es-ES"/>
              </w:rPr>
            </w:pPr>
            <w:r w:rsidRPr="00302CA6">
              <w:rPr>
                <w:rStyle w:val="Hipervnculo"/>
                <w:rFonts w:ascii="Trebuchet MS" w:hAnsi="Trebuchet MS" w:cs="Arial"/>
                <w:color w:val="000000" w:themeColor="text1"/>
                <w:sz w:val="20"/>
                <w:szCs w:val="20"/>
                <w:lang w:val="es-ES"/>
              </w:rPr>
              <w:t>Link de Facebook:</w:t>
            </w:r>
          </w:p>
          <w:p w14:paraId="59D0EBA7" w14:textId="77777777" w:rsidR="00302CA6" w:rsidRPr="006967E2" w:rsidRDefault="00D53F24" w:rsidP="0027781F">
            <w:pPr>
              <w:pStyle w:val="NormalWeb"/>
              <w:spacing w:before="0" w:beforeAutospacing="0" w:after="0" w:afterAutospacing="0" w:line="276" w:lineRule="auto"/>
              <w:contextualSpacing/>
              <w:jc w:val="center"/>
              <w:textAlignment w:val="baseline"/>
              <w:rPr>
                <w:rFonts w:ascii="Trebuchet MS" w:hAnsi="Trebuchet MS"/>
                <w:color w:val="000000"/>
                <w:sz w:val="20"/>
                <w:szCs w:val="20"/>
                <w:highlight w:val="yellow"/>
                <w:lang w:val="es-ES"/>
              </w:rPr>
            </w:pPr>
            <w:hyperlink r:id="rId25" w:history="1">
              <w:r w:rsidR="00302CA6" w:rsidRPr="00302CA6">
                <w:rPr>
                  <w:rStyle w:val="Hipervnculo"/>
                  <w:rFonts w:ascii="Trebuchet MS" w:hAnsi="Trebuchet MS"/>
                  <w:sz w:val="20"/>
                  <w:szCs w:val="20"/>
                </w:rPr>
                <w:t>https://www.facebook.com/tlaquepaquegob/photos/pcb.4791694550849953/4791685370850871/?type=3&amp;theater</w:t>
              </w:r>
            </w:hyperlink>
          </w:p>
        </w:tc>
      </w:tr>
      <w:tr w:rsidR="00302CA6" w:rsidRPr="00F23224" w14:paraId="6DC30730" w14:textId="77777777" w:rsidTr="00302CA6">
        <w:tc>
          <w:tcPr>
            <w:tcW w:w="2158" w:type="dxa"/>
          </w:tcPr>
          <w:p w14:paraId="2F062BC3" w14:textId="77777777" w:rsidR="00302CA6" w:rsidRPr="006967E2" w:rsidRDefault="00302CA6" w:rsidP="0027781F">
            <w:pPr>
              <w:pStyle w:val="NormalWeb"/>
              <w:spacing w:before="0" w:beforeAutospacing="0" w:after="0" w:afterAutospacing="0" w:line="276" w:lineRule="auto"/>
              <w:contextualSpacing/>
              <w:jc w:val="both"/>
              <w:textAlignment w:val="baseline"/>
              <w:rPr>
                <w:rFonts w:ascii="Trebuchet MS" w:hAnsi="Trebuchet MS"/>
                <w:i/>
                <w:color w:val="000000"/>
                <w:sz w:val="20"/>
                <w:szCs w:val="20"/>
                <w:highlight w:val="yellow"/>
                <w:lang w:val="es-ES"/>
              </w:rPr>
            </w:pPr>
          </w:p>
          <w:p w14:paraId="1AC9A073" w14:textId="77777777" w:rsidR="00302CA6" w:rsidRPr="006967E2" w:rsidRDefault="00302CA6" w:rsidP="0027781F">
            <w:pPr>
              <w:pStyle w:val="NormalWeb"/>
              <w:spacing w:before="0" w:beforeAutospacing="0" w:after="0" w:afterAutospacing="0"/>
              <w:contextualSpacing/>
              <w:jc w:val="center"/>
              <w:textAlignment w:val="baseline"/>
              <w:rPr>
                <w:rFonts w:ascii="Trebuchet MS" w:hAnsi="Trebuchet MS"/>
                <w:i/>
                <w:color w:val="000000"/>
                <w:sz w:val="20"/>
                <w:szCs w:val="20"/>
                <w:lang w:val="es-ES"/>
              </w:rPr>
            </w:pPr>
            <w:r w:rsidRPr="006967E2">
              <w:rPr>
                <w:rFonts w:ascii="Trebuchet MS" w:hAnsi="Trebuchet MS"/>
                <w:i/>
                <w:color w:val="000000"/>
                <w:sz w:val="20"/>
                <w:szCs w:val="20"/>
                <w:lang w:val="es-ES"/>
              </w:rPr>
              <w:t>Nombre del Perfil:</w:t>
            </w:r>
          </w:p>
          <w:p w14:paraId="441D0FA1" w14:textId="77777777" w:rsidR="00302CA6" w:rsidRPr="006967E2" w:rsidRDefault="00302CA6" w:rsidP="0027781F">
            <w:pPr>
              <w:pStyle w:val="NormalWeb"/>
              <w:spacing w:before="0" w:beforeAutospacing="0" w:after="0" w:afterAutospacing="0"/>
              <w:contextualSpacing/>
              <w:jc w:val="both"/>
              <w:textAlignment w:val="baseline"/>
              <w:rPr>
                <w:rFonts w:ascii="Trebuchet MS" w:hAnsi="Trebuchet MS" w:cs="Arial"/>
                <w:i/>
                <w:sz w:val="20"/>
                <w:szCs w:val="20"/>
              </w:rPr>
            </w:pPr>
          </w:p>
          <w:p w14:paraId="29ED61A4" w14:textId="77777777" w:rsidR="00302CA6" w:rsidRPr="006967E2" w:rsidRDefault="00302CA6" w:rsidP="0027781F">
            <w:pPr>
              <w:pStyle w:val="NormalWeb"/>
              <w:spacing w:before="0" w:beforeAutospacing="0" w:after="0" w:afterAutospacing="0"/>
              <w:contextualSpacing/>
              <w:jc w:val="center"/>
              <w:textAlignment w:val="baseline"/>
              <w:rPr>
                <w:rFonts w:ascii="Trebuchet MS" w:hAnsi="Trebuchet MS" w:cs="Arial"/>
                <w:i/>
                <w:sz w:val="20"/>
                <w:szCs w:val="20"/>
              </w:rPr>
            </w:pPr>
            <w:r w:rsidRPr="006967E2">
              <w:rPr>
                <w:rFonts w:ascii="Trebuchet MS" w:hAnsi="Trebuchet MS" w:cs="Arial"/>
                <w:i/>
                <w:sz w:val="20"/>
                <w:szCs w:val="20"/>
              </w:rPr>
              <w:t>“Gobierno de Tlaquepaque”</w:t>
            </w:r>
          </w:p>
          <w:p w14:paraId="12C7955E" w14:textId="77777777" w:rsidR="00302CA6" w:rsidRPr="006967E2" w:rsidRDefault="00302CA6" w:rsidP="0027781F">
            <w:pPr>
              <w:pStyle w:val="NormalWeb"/>
              <w:spacing w:before="0" w:beforeAutospacing="0" w:after="0" w:afterAutospacing="0"/>
              <w:contextualSpacing/>
              <w:jc w:val="center"/>
              <w:textAlignment w:val="baseline"/>
              <w:rPr>
                <w:rFonts w:ascii="Trebuchet MS" w:hAnsi="Trebuchet MS" w:cs="Arial"/>
                <w:i/>
                <w:sz w:val="20"/>
                <w:szCs w:val="20"/>
              </w:rPr>
            </w:pPr>
          </w:p>
          <w:p w14:paraId="0DB9E0E3" w14:textId="77777777" w:rsidR="00302CA6" w:rsidRPr="006967E2" w:rsidRDefault="00302CA6" w:rsidP="0027781F">
            <w:pPr>
              <w:pStyle w:val="NormalWeb"/>
              <w:spacing w:before="0" w:beforeAutospacing="0" w:after="0" w:afterAutospacing="0"/>
              <w:contextualSpacing/>
              <w:jc w:val="center"/>
              <w:textAlignment w:val="baseline"/>
              <w:rPr>
                <w:rFonts w:ascii="Trebuchet MS" w:hAnsi="Trebuchet MS" w:cs="Arial"/>
                <w:i/>
                <w:sz w:val="20"/>
                <w:szCs w:val="20"/>
              </w:rPr>
            </w:pPr>
            <w:r w:rsidRPr="006967E2">
              <w:rPr>
                <w:rFonts w:ascii="Trebuchet MS" w:hAnsi="Trebuchet MS" w:cs="Arial"/>
                <w:i/>
                <w:sz w:val="20"/>
                <w:szCs w:val="20"/>
              </w:rPr>
              <w:t>Fecha de la publicación:</w:t>
            </w:r>
          </w:p>
          <w:p w14:paraId="2EF51E9C" w14:textId="77777777" w:rsidR="00302CA6" w:rsidRPr="006967E2" w:rsidRDefault="00302CA6" w:rsidP="0027781F">
            <w:pPr>
              <w:pStyle w:val="NormalWeb"/>
              <w:spacing w:before="0" w:beforeAutospacing="0" w:after="0" w:afterAutospacing="0"/>
              <w:contextualSpacing/>
              <w:jc w:val="center"/>
              <w:textAlignment w:val="baseline"/>
              <w:rPr>
                <w:rFonts w:ascii="Trebuchet MS" w:hAnsi="Trebuchet MS" w:cs="Arial"/>
                <w:i/>
                <w:sz w:val="20"/>
                <w:szCs w:val="20"/>
              </w:rPr>
            </w:pPr>
          </w:p>
          <w:p w14:paraId="0CA41EB7" w14:textId="77777777" w:rsidR="00302CA6" w:rsidRPr="006967E2" w:rsidRDefault="00302CA6" w:rsidP="0027781F">
            <w:pPr>
              <w:pStyle w:val="NormalWeb"/>
              <w:spacing w:before="0" w:beforeAutospacing="0" w:after="0" w:afterAutospacing="0"/>
              <w:contextualSpacing/>
              <w:jc w:val="center"/>
              <w:textAlignment w:val="baseline"/>
              <w:rPr>
                <w:rFonts w:ascii="Trebuchet MS" w:hAnsi="Trebuchet MS"/>
                <w:i/>
                <w:color w:val="000000"/>
                <w:sz w:val="20"/>
                <w:szCs w:val="20"/>
                <w:lang w:val="es-ES"/>
              </w:rPr>
            </w:pPr>
            <w:r w:rsidRPr="006967E2">
              <w:rPr>
                <w:rFonts w:ascii="Trebuchet MS" w:hAnsi="Trebuchet MS" w:cs="Arial"/>
                <w:i/>
                <w:sz w:val="20"/>
                <w:szCs w:val="20"/>
              </w:rPr>
              <w:t>22 de octubre de 2021</w:t>
            </w:r>
          </w:p>
          <w:p w14:paraId="0F3B165E" w14:textId="77777777" w:rsidR="00302CA6" w:rsidRPr="006967E2" w:rsidRDefault="00302CA6" w:rsidP="0027781F">
            <w:pPr>
              <w:pStyle w:val="NormalWeb"/>
              <w:spacing w:before="0" w:beforeAutospacing="0" w:after="0" w:afterAutospacing="0"/>
              <w:contextualSpacing/>
              <w:jc w:val="center"/>
              <w:textAlignment w:val="baseline"/>
              <w:rPr>
                <w:rFonts w:ascii="Trebuchet MS" w:hAnsi="Trebuchet MS"/>
                <w:i/>
                <w:color w:val="000000"/>
                <w:sz w:val="20"/>
                <w:szCs w:val="20"/>
                <w:highlight w:val="yellow"/>
                <w:lang w:val="es-ES"/>
              </w:rPr>
            </w:pPr>
          </w:p>
          <w:p w14:paraId="68D5DD5A" w14:textId="77777777" w:rsidR="00302CA6" w:rsidRPr="006967E2" w:rsidRDefault="00302CA6" w:rsidP="0027781F">
            <w:pPr>
              <w:pStyle w:val="NormalWeb"/>
              <w:spacing w:before="0" w:beforeAutospacing="0" w:after="0" w:afterAutospacing="0"/>
              <w:contextualSpacing/>
              <w:jc w:val="center"/>
              <w:textAlignment w:val="baseline"/>
              <w:rPr>
                <w:rFonts w:ascii="Trebuchet MS" w:hAnsi="Trebuchet MS"/>
                <w:i/>
                <w:color w:val="000000"/>
                <w:sz w:val="20"/>
                <w:szCs w:val="20"/>
                <w:lang w:val="es-ES"/>
              </w:rPr>
            </w:pPr>
            <w:r w:rsidRPr="006967E2">
              <w:rPr>
                <w:rFonts w:ascii="Trebuchet MS" w:hAnsi="Trebuchet MS"/>
                <w:i/>
                <w:color w:val="000000"/>
                <w:sz w:val="20"/>
                <w:szCs w:val="20"/>
                <w:lang w:val="es-ES"/>
              </w:rPr>
              <w:t>Contenido:</w:t>
            </w:r>
          </w:p>
          <w:p w14:paraId="6F99B14A" w14:textId="77777777" w:rsidR="00302CA6" w:rsidRPr="006967E2" w:rsidRDefault="00302CA6" w:rsidP="0027781F">
            <w:pPr>
              <w:pStyle w:val="NormalWeb"/>
              <w:spacing w:before="0" w:beforeAutospacing="0" w:after="0" w:afterAutospacing="0"/>
              <w:contextualSpacing/>
              <w:jc w:val="center"/>
              <w:textAlignment w:val="baseline"/>
              <w:rPr>
                <w:rFonts w:ascii="Trebuchet MS" w:hAnsi="Trebuchet MS"/>
                <w:i/>
                <w:color w:val="000000"/>
                <w:sz w:val="20"/>
                <w:szCs w:val="20"/>
                <w:lang w:val="es-ES"/>
              </w:rPr>
            </w:pPr>
          </w:p>
          <w:p w14:paraId="76335DCA" w14:textId="77777777" w:rsidR="00302CA6" w:rsidRPr="006967E2" w:rsidRDefault="00302CA6" w:rsidP="0027781F">
            <w:pPr>
              <w:pStyle w:val="NormalWeb"/>
              <w:spacing w:before="0" w:beforeAutospacing="0" w:after="0" w:afterAutospacing="0"/>
              <w:contextualSpacing/>
              <w:jc w:val="center"/>
              <w:textAlignment w:val="baseline"/>
              <w:rPr>
                <w:rFonts w:ascii="Trebuchet MS" w:hAnsi="Trebuchet MS"/>
                <w:i/>
                <w:color w:val="000000"/>
                <w:sz w:val="20"/>
                <w:szCs w:val="20"/>
                <w:lang w:val="es-ES"/>
              </w:rPr>
            </w:pPr>
            <w:r w:rsidRPr="006967E2">
              <w:rPr>
                <w:rFonts w:ascii="Trebuchet MS" w:hAnsi="Trebuchet MS"/>
                <w:i/>
                <w:color w:val="000000"/>
                <w:sz w:val="20"/>
                <w:szCs w:val="20"/>
                <w:lang w:val="es-ES"/>
              </w:rPr>
              <w:t>Una imagen</w:t>
            </w:r>
          </w:p>
        </w:tc>
        <w:tc>
          <w:tcPr>
            <w:tcW w:w="6617" w:type="dxa"/>
          </w:tcPr>
          <w:p w14:paraId="2BA1FC9B" w14:textId="77777777" w:rsidR="00302CA6" w:rsidRPr="006967E2" w:rsidRDefault="00302CA6" w:rsidP="0027781F">
            <w:pPr>
              <w:pStyle w:val="NormalWeb"/>
              <w:spacing w:before="0" w:beforeAutospacing="0" w:after="0" w:afterAutospacing="0" w:line="276" w:lineRule="auto"/>
              <w:contextualSpacing/>
              <w:jc w:val="center"/>
              <w:textAlignment w:val="baseline"/>
              <w:rPr>
                <w:rFonts w:ascii="Trebuchet MS" w:hAnsi="Trebuchet MS"/>
                <w:color w:val="000000"/>
                <w:sz w:val="20"/>
                <w:szCs w:val="20"/>
                <w:lang w:val="es-ES"/>
              </w:rPr>
            </w:pPr>
          </w:p>
          <w:p w14:paraId="00648148" w14:textId="77777777" w:rsidR="00302CA6" w:rsidRDefault="00302CA6" w:rsidP="0027781F">
            <w:pPr>
              <w:pStyle w:val="NormalWeb"/>
              <w:spacing w:before="0" w:beforeAutospacing="0" w:after="0" w:afterAutospacing="0" w:line="276" w:lineRule="auto"/>
              <w:contextualSpacing/>
              <w:jc w:val="center"/>
              <w:textAlignment w:val="baseline"/>
              <w:rPr>
                <w:rFonts w:ascii="Trebuchet MS" w:hAnsi="Trebuchet MS"/>
                <w:color w:val="000000"/>
                <w:sz w:val="20"/>
                <w:szCs w:val="20"/>
                <w:highlight w:val="yellow"/>
                <w:lang w:val="es-ES"/>
              </w:rPr>
            </w:pPr>
            <w:r>
              <w:rPr>
                <w:noProof/>
                <w:lang w:eastAsia="es-MX"/>
              </w:rPr>
              <w:drawing>
                <wp:inline distT="0" distB="0" distL="0" distR="0" wp14:anchorId="78325D90" wp14:editId="3F3C4457">
                  <wp:extent cx="3135718" cy="1857375"/>
                  <wp:effectExtent l="0" t="0" r="762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b="5232"/>
                          <a:stretch/>
                        </pic:blipFill>
                        <pic:spPr bwMode="auto">
                          <a:xfrm>
                            <a:off x="0" y="0"/>
                            <a:ext cx="3139731" cy="1859752"/>
                          </a:xfrm>
                          <a:prstGeom prst="rect">
                            <a:avLst/>
                          </a:prstGeom>
                          <a:ln>
                            <a:noFill/>
                          </a:ln>
                          <a:extLst>
                            <a:ext uri="{53640926-AAD7-44D8-BBD7-CCE9431645EC}">
                              <a14:shadowObscured xmlns:a14="http://schemas.microsoft.com/office/drawing/2010/main"/>
                            </a:ext>
                          </a:extLst>
                        </pic:spPr>
                      </pic:pic>
                    </a:graphicData>
                  </a:graphic>
                </wp:inline>
              </w:drawing>
            </w:r>
          </w:p>
          <w:p w14:paraId="2AC058C3" w14:textId="77777777" w:rsidR="00302CA6" w:rsidRDefault="00302CA6" w:rsidP="0027781F">
            <w:pPr>
              <w:pStyle w:val="NormalWeb"/>
              <w:spacing w:before="0" w:beforeAutospacing="0" w:after="0" w:afterAutospacing="0" w:line="276" w:lineRule="auto"/>
              <w:contextualSpacing/>
              <w:jc w:val="center"/>
              <w:textAlignment w:val="baseline"/>
              <w:rPr>
                <w:rFonts w:ascii="Trebuchet MS" w:hAnsi="Trebuchet MS"/>
                <w:color w:val="000000"/>
                <w:sz w:val="20"/>
                <w:szCs w:val="20"/>
                <w:highlight w:val="yellow"/>
                <w:lang w:val="es-ES"/>
              </w:rPr>
            </w:pPr>
          </w:p>
          <w:p w14:paraId="3019EDC2" w14:textId="77777777" w:rsidR="00302CA6" w:rsidRPr="006967E2" w:rsidRDefault="00302CA6" w:rsidP="0027781F">
            <w:pPr>
              <w:pStyle w:val="NormalWeb"/>
              <w:spacing w:before="0" w:beforeAutospacing="0" w:after="0" w:afterAutospacing="0" w:line="276" w:lineRule="auto"/>
              <w:contextualSpacing/>
              <w:jc w:val="center"/>
              <w:textAlignment w:val="baseline"/>
              <w:rPr>
                <w:rFonts w:ascii="Trebuchet MS" w:hAnsi="Trebuchet MS"/>
                <w:color w:val="000000"/>
                <w:sz w:val="20"/>
                <w:szCs w:val="20"/>
                <w:highlight w:val="yellow"/>
                <w:lang w:val="es-ES"/>
              </w:rPr>
            </w:pPr>
          </w:p>
        </w:tc>
      </w:tr>
    </w:tbl>
    <w:p w14:paraId="6DF7A2DD" w14:textId="77777777" w:rsidR="00377D23" w:rsidRDefault="00377D23" w:rsidP="00A00354">
      <w:pPr>
        <w:spacing w:after="200" w:line="276" w:lineRule="auto"/>
        <w:jc w:val="both"/>
        <w:rPr>
          <w:rFonts w:ascii="Trebuchet MS" w:hAnsi="Trebuchet MS"/>
          <w:color w:val="000000"/>
        </w:rPr>
      </w:pPr>
    </w:p>
    <w:p w14:paraId="502FDDD0" w14:textId="77777777" w:rsidR="00302CA6" w:rsidRDefault="00302CA6" w:rsidP="00A00354">
      <w:pPr>
        <w:spacing w:after="200" w:line="276" w:lineRule="auto"/>
        <w:jc w:val="both"/>
        <w:rPr>
          <w:rFonts w:ascii="Trebuchet MS" w:hAnsi="Trebuchet MS"/>
          <w:color w:val="000000"/>
        </w:rPr>
      </w:pPr>
    </w:p>
    <w:tbl>
      <w:tblPr>
        <w:tblStyle w:val="Tablaconcuadrcula"/>
        <w:tblW w:w="0" w:type="auto"/>
        <w:tblInd w:w="279" w:type="dxa"/>
        <w:tblLook w:val="04A0" w:firstRow="1" w:lastRow="0" w:firstColumn="1" w:lastColumn="0" w:noHBand="0" w:noVBand="1"/>
      </w:tblPr>
      <w:tblGrid>
        <w:gridCol w:w="1984"/>
        <w:gridCol w:w="6791"/>
      </w:tblGrid>
      <w:tr w:rsidR="00302CA6" w:rsidRPr="00F23224" w14:paraId="36394897" w14:textId="77777777" w:rsidTr="0027781F">
        <w:trPr>
          <w:trHeight w:val="436"/>
        </w:trPr>
        <w:tc>
          <w:tcPr>
            <w:tcW w:w="8775" w:type="dxa"/>
            <w:gridSpan w:val="2"/>
          </w:tcPr>
          <w:p w14:paraId="575D5332" w14:textId="77777777" w:rsidR="00302CA6" w:rsidRPr="006967E2" w:rsidRDefault="00302CA6" w:rsidP="0027781F">
            <w:pPr>
              <w:pStyle w:val="NormalWeb"/>
              <w:spacing w:before="0" w:beforeAutospacing="0" w:after="0" w:afterAutospacing="0" w:line="276" w:lineRule="auto"/>
              <w:ind w:left="41"/>
              <w:contextualSpacing/>
              <w:jc w:val="center"/>
              <w:textAlignment w:val="baseline"/>
              <w:rPr>
                <w:rStyle w:val="Hipervnculo"/>
                <w:rFonts w:ascii="Trebuchet MS" w:hAnsi="Trebuchet MS" w:cs="Arial"/>
                <w:color w:val="000000" w:themeColor="text1"/>
                <w:sz w:val="20"/>
                <w:szCs w:val="20"/>
                <w:lang w:val="es-ES"/>
              </w:rPr>
            </w:pPr>
          </w:p>
          <w:p w14:paraId="324D8ED0" w14:textId="77777777" w:rsidR="00302CA6" w:rsidRPr="00377D23" w:rsidRDefault="00302CA6" w:rsidP="00302CA6">
            <w:pPr>
              <w:pStyle w:val="NormalWeb"/>
              <w:numPr>
                <w:ilvl w:val="0"/>
                <w:numId w:val="1"/>
              </w:numPr>
              <w:spacing w:before="0" w:beforeAutospacing="0" w:after="0" w:afterAutospacing="0" w:line="276" w:lineRule="auto"/>
              <w:contextualSpacing/>
              <w:jc w:val="center"/>
              <w:textAlignment w:val="baseline"/>
              <w:rPr>
                <w:rStyle w:val="Hipervnculo"/>
                <w:rFonts w:ascii="Trebuchet MS" w:hAnsi="Trebuchet MS" w:cs="Arial"/>
                <w:color w:val="000000" w:themeColor="text1"/>
                <w:sz w:val="20"/>
                <w:szCs w:val="20"/>
                <w:lang w:val="es-ES"/>
              </w:rPr>
            </w:pPr>
            <w:r w:rsidRPr="00377D23">
              <w:rPr>
                <w:rStyle w:val="Hipervnculo"/>
                <w:rFonts w:ascii="Trebuchet MS" w:hAnsi="Trebuchet MS" w:cs="Arial"/>
                <w:color w:val="000000" w:themeColor="text1"/>
                <w:sz w:val="20"/>
                <w:szCs w:val="20"/>
                <w:lang w:val="es-ES"/>
              </w:rPr>
              <w:t>Link de Facebook:</w:t>
            </w:r>
          </w:p>
          <w:p w14:paraId="646C9FBF" w14:textId="77777777" w:rsidR="00302CA6" w:rsidRPr="00302CA6" w:rsidRDefault="00D53F24" w:rsidP="0027781F">
            <w:pPr>
              <w:pStyle w:val="NormalWeb"/>
              <w:spacing w:before="0" w:beforeAutospacing="0" w:after="0" w:afterAutospacing="0" w:line="276" w:lineRule="auto"/>
              <w:contextualSpacing/>
              <w:jc w:val="center"/>
              <w:textAlignment w:val="baseline"/>
              <w:rPr>
                <w:rFonts w:ascii="Trebuchet MS" w:hAnsi="Trebuchet MS"/>
                <w:color w:val="000000"/>
                <w:sz w:val="20"/>
                <w:szCs w:val="20"/>
                <w:highlight w:val="yellow"/>
                <w:lang w:val="es-ES"/>
              </w:rPr>
            </w:pPr>
            <w:hyperlink r:id="rId27" w:history="1">
              <w:r w:rsidR="00302CA6" w:rsidRPr="00302CA6">
                <w:rPr>
                  <w:rStyle w:val="Hipervnculo"/>
                  <w:rFonts w:ascii="Trebuchet MS" w:hAnsi="Trebuchet MS"/>
                  <w:sz w:val="20"/>
                  <w:szCs w:val="20"/>
                </w:rPr>
                <w:t>https://www.facebook.com/tlaquepaquegob/photos/pcb.4791694550849953/4791686840850724/?type=3&amp;theater</w:t>
              </w:r>
            </w:hyperlink>
          </w:p>
        </w:tc>
      </w:tr>
      <w:tr w:rsidR="00302CA6" w:rsidRPr="00F23224" w14:paraId="359216F6" w14:textId="77777777" w:rsidTr="00302CA6">
        <w:tc>
          <w:tcPr>
            <w:tcW w:w="2007" w:type="dxa"/>
          </w:tcPr>
          <w:p w14:paraId="4EA29967" w14:textId="77777777" w:rsidR="00302CA6" w:rsidRPr="006967E2" w:rsidRDefault="00302CA6" w:rsidP="0027781F">
            <w:pPr>
              <w:pStyle w:val="NormalWeb"/>
              <w:spacing w:before="0" w:beforeAutospacing="0" w:after="0" w:afterAutospacing="0" w:line="276" w:lineRule="auto"/>
              <w:contextualSpacing/>
              <w:jc w:val="both"/>
              <w:textAlignment w:val="baseline"/>
              <w:rPr>
                <w:rFonts w:ascii="Trebuchet MS" w:hAnsi="Trebuchet MS"/>
                <w:i/>
                <w:color w:val="000000"/>
                <w:sz w:val="20"/>
                <w:szCs w:val="20"/>
                <w:highlight w:val="yellow"/>
                <w:lang w:val="es-ES"/>
              </w:rPr>
            </w:pPr>
          </w:p>
          <w:p w14:paraId="4EE3E85F" w14:textId="77777777" w:rsidR="00302CA6" w:rsidRPr="006967E2" w:rsidRDefault="00302CA6" w:rsidP="0027781F">
            <w:pPr>
              <w:pStyle w:val="NormalWeb"/>
              <w:spacing w:before="0" w:beforeAutospacing="0" w:after="0" w:afterAutospacing="0"/>
              <w:contextualSpacing/>
              <w:jc w:val="center"/>
              <w:textAlignment w:val="baseline"/>
              <w:rPr>
                <w:rFonts w:ascii="Trebuchet MS" w:hAnsi="Trebuchet MS"/>
                <w:i/>
                <w:color w:val="000000"/>
                <w:sz w:val="20"/>
                <w:szCs w:val="20"/>
                <w:lang w:val="es-ES"/>
              </w:rPr>
            </w:pPr>
            <w:r w:rsidRPr="006967E2">
              <w:rPr>
                <w:rFonts w:ascii="Trebuchet MS" w:hAnsi="Trebuchet MS"/>
                <w:i/>
                <w:color w:val="000000"/>
                <w:sz w:val="20"/>
                <w:szCs w:val="20"/>
                <w:lang w:val="es-ES"/>
              </w:rPr>
              <w:t>Nombre del Perfil:</w:t>
            </w:r>
          </w:p>
          <w:p w14:paraId="18566A31" w14:textId="77777777" w:rsidR="00302CA6" w:rsidRPr="006967E2" w:rsidRDefault="00302CA6" w:rsidP="0027781F">
            <w:pPr>
              <w:pStyle w:val="NormalWeb"/>
              <w:spacing w:before="0" w:beforeAutospacing="0" w:after="0" w:afterAutospacing="0"/>
              <w:contextualSpacing/>
              <w:jc w:val="both"/>
              <w:textAlignment w:val="baseline"/>
              <w:rPr>
                <w:rFonts w:ascii="Trebuchet MS" w:hAnsi="Trebuchet MS" w:cs="Arial"/>
                <w:i/>
                <w:sz w:val="20"/>
                <w:szCs w:val="20"/>
              </w:rPr>
            </w:pPr>
          </w:p>
          <w:p w14:paraId="46349FEF" w14:textId="77777777" w:rsidR="00302CA6" w:rsidRPr="006967E2" w:rsidRDefault="00302CA6" w:rsidP="0027781F">
            <w:pPr>
              <w:pStyle w:val="NormalWeb"/>
              <w:spacing w:before="0" w:beforeAutospacing="0" w:after="0" w:afterAutospacing="0"/>
              <w:contextualSpacing/>
              <w:jc w:val="center"/>
              <w:textAlignment w:val="baseline"/>
              <w:rPr>
                <w:rFonts w:ascii="Trebuchet MS" w:hAnsi="Trebuchet MS" w:cs="Arial"/>
                <w:i/>
                <w:sz w:val="20"/>
                <w:szCs w:val="20"/>
              </w:rPr>
            </w:pPr>
            <w:r w:rsidRPr="006967E2">
              <w:rPr>
                <w:rFonts w:ascii="Trebuchet MS" w:hAnsi="Trebuchet MS" w:cs="Arial"/>
                <w:i/>
                <w:sz w:val="20"/>
                <w:szCs w:val="20"/>
              </w:rPr>
              <w:t>“Gobierno de Tlaquepaque”</w:t>
            </w:r>
          </w:p>
          <w:p w14:paraId="6BE86E43" w14:textId="77777777" w:rsidR="00302CA6" w:rsidRPr="006967E2" w:rsidRDefault="00302CA6" w:rsidP="0027781F">
            <w:pPr>
              <w:pStyle w:val="NormalWeb"/>
              <w:spacing w:before="0" w:beforeAutospacing="0" w:after="0" w:afterAutospacing="0"/>
              <w:contextualSpacing/>
              <w:jc w:val="center"/>
              <w:textAlignment w:val="baseline"/>
              <w:rPr>
                <w:rFonts w:ascii="Trebuchet MS" w:hAnsi="Trebuchet MS" w:cs="Arial"/>
                <w:i/>
                <w:sz w:val="20"/>
                <w:szCs w:val="20"/>
              </w:rPr>
            </w:pPr>
          </w:p>
          <w:p w14:paraId="4EDAE365" w14:textId="77777777" w:rsidR="00302CA6" w:rsidRPr="006967E2" w:rsidRDefault="00302CA6" w:rsidP="0027781F">
            <w:pPr>
              <w:pStyle w:val="NormalWeb"/>
              <w:spacing w:before="0" w:beforeAutospacing="0" w:after="0" w:afterAutospacing="0"/>
              <w:contextualSpacing/>
              <w:jc w:val="center"/>
              <w:textAlignment w:val="baseline"/>
              <w:rPr>
                <w:rFonts w:ascii="Trebuchet MS" w:hAnsi="Trebuchet MS" w:cs="Arial"/>
                <w:i/>
                <w:sz w:val="20"/>
                <w:szCs w:val="20"/>
              </w:rPr>
            </w:pPr>
            <w:r w:rsidRPr="006967E2">
              <w:rPr>
                <w:rFonts w:ascii="Trebuchet MS" w:hAnsi="Trebuchet MS" w:cs="Arial"/>
                <w:i/>
                <w:sz w:val="20"/>
                <w:szCs w:val="20"/>
              </w:rPr>
              <w:t>Fecha de la publicación:</w:t>
            </w:r>
          </w:p>
          <w:p w14:paraId="3E5278A0" w14:textId="77777777" w:rsidR="00302CA6" w:rsidRPr="006967E2" w:rsidRDefault="00302CA6" w:rsidP="0027781F">
            <w:pPr>
              <w:pStyle w:val="NormalWeb"/>
              <w:spacing w:before="0" w:beforeAutospacing="0" w:after="0" w:afterAutospacing="0"/>
              <w:contextualSpacing/>
              <w:jc w:val="center"/>
              <w:textAlignment w:val="baseline"/>
              <w:rPr>
                <w:rFonts w:ascii="Trebuchet MS" w:hAnsi="Trebuchet MS" w:cs="Arial"/>
                <w:i/>
                <w:sz w:val="20"/>
                <w:szCs w:val="20"/>
              </w:rPr>
            </w:pPr>
          </w:p>
          <w:p w14:paraId="7CEA7148" w14:textId="77777777" w:rsidR="00302CA6" w:rsidRPr="006967E2" w:rsidRDefault="00302CA6" w:rsidP="0027781F">
            <w:pPr>
              <w:pStyle w:val="NormalWeb"/>
              <w:spacing w:before="0" w:beforeAutospacing="0" w:after="0" w:afterAutospacing="0"/>
              <w:contextualSpacing/>
              <w:jc w:val="center"/>
              <w:textAlignment w:val="baseline"/>
              <w:rPr>
                <w:rFonts w:ascii="Trebuchet MS" w:hAnsi="Trebuchet MS"/>
                <w:i/>
                <w:color w:val="000000"/>
                <w:sz w:val="20"/>
                <w:szCs w:val="20"/>
                <w:lang w:val="es-ES"/>
              </w:rPr>
            </w:pPr>
            <w:r w:rsidRPr="006967E2">
              <w:rPr>
                <w:rFonts w:ascii="Trebuchet MS" w:hAnsi="Trebuchet MS" w:cs="Arial"/>
                <w:i/>
                <w:sz w:val="20"/>
                <w:szCs w:val="20"/>
              </w:rPr>
              <w:t>22 de octubre de 2021</w:t>
            </w:r>
          </w:p>
          <w:p w14:paraId="4908CB38" w14:textId="77777777" w:rsidR="00302CA6" w:rsidRPr="006967E2" w:rsidRDefault="00302CA6" w:rsidP="0027781F">
            <w:pPr>
              <w:pStyle w:val="NormalWeb"/>
              <w:spacing w:before="0" w:beforeAutospacing="0" w:after="0" w:afterAutospacing="0"/>
              <w:contextualSpacing/>
              <w:jc w:val="center"/>
              <w:textAlignment w:val="baseline"/>
              <w:rPr>
                <w:rFonts w:ascii="Trebuchet MS" w:hAnsi="Trebuchet MS"/>
                <w:i/>
                <w:color w:val="000000"/>
                <w:sz w:val="20"/>
                <w:szCs w:val="20"/>
                <w:highlight w:val="yellow"/>
                <w:lang w:val="es-ES"/>
              </w:rPr>
            </w:pPr>
          </w:p>
          <w:p w14:paraId="71690B1E" w14:textId="77777777" w:rsidR="00302CA6" w:rsidRPr="006967E2" w:rsidRDefault="00302CA6" w:rsidP="0027781F">
            <w:pPr>
              <w:pStyle w:val="NormalWeb"/>
              <w:spacing w:before="0" w:beforeAutospacing="0" w:after="0" w:afterAutospacing="0"/>
              <w:contextualSpacing/>
              <w:jc w:val="center"/>
              <w:textAlignment w:val="baseline"/>
              <w:rPr>
                <w:rFonts w:ascii="Trebuchet MS" w:hAnsi="Trebuchet MS"/>
                <w:i/>
                <w:color w:val="000000"/>
                <w:sz w:val="20"/>
                <w:szCs w:val="20"/>
                <w:lang w:val="es-ES"/>
              </w:rPr>
            </w:pPr>
            <w:r w:rsidRPr="006967E2">
              <w:rPr>
                <w:rFonts w:ascii="Trebuchet MS" w:hAnsi="Trebuchet MS"/>
                <w:i/>
                <w:color w:val="000000"/>
                <w:sz w:val="20"/>
                <w:szCs w:val="20"/>
                <w:lang w:val="es-ES"/>
              </w:rPr>
              <w:t>Contenido:</w:t>
            </w:r>
          </w:p>
          <w:p w14:paraId="65DC6DB1" w14:textId="77777777" w:rsidR="00302CA6" w:rsidRPr="006967E2" w:rsidRDefault="00302CA6" w:rsidP="0027781F">
            <w:pPr>
              <w:pStyle w:val="NormalWeb"/>
              <w:spacing w:before="0" w:beforeAutospacing="0" w:after="0" w:afterAutospacing="0"/>
              <w:contextualSpacing/>
              <w:jc w:val="center"/>
              <w:textAlignment w:val="baseline"/>
              <w:rPr>
                <w:rFonts w:ascii="Trebuchet MS" w:hAnsi="Trebuchet MS"/>
                <w:i/>
                <w:color w:val="000000"/>
                <w:sz w:val="20"/>
                <w:szCs w:val="20"/>
                <w:lang w:val="es-ES"/>
              </w:rPr>
            </w:pPr>
          </w:p>
          <w:p w14:paraId="5468F970" w14:textId="77777777" w:rsidR="00302CA6" w:rsidRPr="006967E2" w:rsidRDefault="00302CA6" w:rsidP="0027781F">
            <w:pPr>
              <w:pStyle w:val="NormalWeb"/>
              <w:spacing w:before="0" w:beforeAutospacing="0" w:after="0" w:afterAutospacing="0"/>
              <w:contextualSpacing/>
              <w:jc w:val="center"/>
              <w:textAlignment w:val="baseline"/>
              <w:rPr>
                <w:rFonts w:ascii="Trebuchet MS" w:hAnsi="Trebuchet MS"/>
                <w:i/>
                <w:color w:val="000000"/>
                <w:sz w:val="20"/>
                <w:szCs w:val="20"/>
                <w:lang w:val="es-ES"/>
              </w:rPr>
            </w:pPr>
            <w:r w:rsidRPr="006967E2">
              <w:rPr>
                <w:rFonts w:ascii="Trebuchet MS" w:hAnsi="Trebuchet MS"/>
                <w:i/>
                <w:color w:val="000000"/>
                <w:sz w:val="20"/>
                <w:szCs w:val="20"/>
                <w:lang w:val="es-ES"/>
              </w:rPr>
              <w:t>Una imagen</w:t>
            </w:r>
          </w:p>
        </w:tc>
        <w:tc>
          <w:tcPr>
            <w:tcW w:w="6768" w:type="dxa"/>
          </w:tcPr>
          <w:p w14:paraId="5A362B3B" w14:textId="77777777" w:rsidR="00302CA6" w:rsidRPr="006967E2" w:rsidRDefault="00302CA6" w:rsidP="0027781F">
            <w:pPr>
              <w:pStyle w:val="NormalWeb"/>
              <w:spacing w:before="0" w:beforeAutospacing="0" w:after="0" w:afterAutospacing="0" w:line="276" w:lineRule="auto"/>
              <w:contextualSpacing/>
              <w:jc w:val="center"/>
              <w:textAlignment w:val="baseline"/>
              <w:rPr>
                <w:rFonts w:ascii="Trebuchet MS" w:hAnsi="Trebuchet MS"/>
                <w:color w:val="000000"/>
                <w:sz w:val="20"/>
                <w:szCs w:val="20"/>
                <w:lang w:val="es-ES"/>
              </w:rPr>
            </w:pPr>
          </w:p>
          <w:p w14:paraId="6B2565B3" w14:textId="77777777" w:rsidR="00302CA6" w:rsidRDefault="00302CA6" w:rsidP="0027781F">
            <w:pPr>
              <w:pStyle w:val="NormalWeb"/>
              <w:spacing w:before="0" w:beforeAutospacing="0" w:after="0" w:afterAutospacing="0" w:line="276" w:lineRule="auto"/>
              <w:contextualSpacing/>
              <w:jc w:val="center"/>
              <w:textAlignment w:val="baseline"/>
              <w:rPr>
                <w:rFonts w:ascii="Trebuchet MS" w:hAnsi="Trebuchet MS"/>
                <w:color w:val="000000"/>
                <w:sz w:val="20"/>
                <w:szCs w:val="20"/>
                <w:highlight w:val="yellow"/>
                <w:lang w:val="es-ES"/>
              </w:rPr>
            </w:pPr>
            <w:r>
              <w:rPr>
                <w:noProof/>
                <w:lang w:eastAsia="es-MX"/>
              </w:rPr>
              <w:lastRenderedPageBreak/>
              <w:drawing>
                <wp:inline distT="0" distB="0" distL="0" distR="0" wp14:anchorId="06168E28" wp14:editId="2A585220">
                  <wp:extent cx="3259168" cy="1952625"/>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b="4145"/>
                          <a:stretch/>
                        </pic:blipFill>
                        <pic:spPr bwMode="auto">
                          <a:xfrm>
                            <a:off x="0" y="0"/>
                            <a:ext cx="3260275" cy="1953288"/>
                          </a:xfrm>
                          <a:prstGeom prst="rect">
                            <a:avLst/>
                          </a:prstGeom>
                          <a:ln>
                            <a:noFill/>
                          </a:ln>
                          <a:extLst>
                            <a:ext uri="{53640926-AAD7-44D8-BBD7-CCE9431645EC}">
                              <a14:shadowObscured xmlns:a14="http://schemas.microsoft.com/office/drawing/2010/main"/>
                            </a:ext>
                          </a:extLst>
                        </pic:spPr>
                      </pic:pic>
                    </a:graphicData>
                  </a:graphic>
                </wp:inline>
              </w:drawing>
            </w:r>
          </w:p>
          <w:p w14:paraId="14BB7A1E" w14:textId="77777777" w:rsidR="00302CA6" w:rsidRDefault="00302CA6" w:rsidP="0027781F">
            <w:pPr>
              <w:pStyle w:val="NormalWeb"/>
              <w:spacing w:before="0" w:beforeAutospacing="0" w:after="0" w:afterAutospacing="0" w:line="276" w:lineRule="auto"/>
              <w:contextualSpacing/>
              <w:jc w:val="center"/>
              <w:textAlignment w:val="baseline"/>
              <w:rPr>
                <w:rFonts w:ascii="Trebuchet MS" w:hAnsi="Trebuchet MS"/>
                <w:color w:val="000000"/>
                <w:sz w:val="20"/>
                <w:szCs w:val="20"/>
                <w:highlight w:val="yellow"/>
                <w:lang w:val="es-ES"/>
              </w:rPr>
            </w:pPr>
          </w:p>
          <w:p w14:paraId="77488E90" w14:textId="77777777" w:rsidR="00302CA6" w:rsidRPr="006967E2" w:rsidRDefault="00302CA6" w:rsidP="0027781F">
            <w:pPr>
              <w:pStyle w:val="NormalWeb"/>
              <w:spacing w:before="0" w:beforeAutospacing="0" w:after="0" w:afterAutospacing="0" w:line="276" w:lineRule="auto"/>
              <w:contextualSpacing/>
              <w:jc w:val="center"/>
              <w:textAlignment w:val="baseline"/>
              <w:rPr>
                <w:rFonts w:ascii="Trebuchet MS" w:hAnsi="Trebuchet MS"/>
                <w:color w:val="000000"/>
                <w:sz w:val="20"/>
                <w:szCs w:val="20"/>
                <w:highlight w:val="yellow"/>
                <w:lang w:val="es-ES"/>
              </w:rPr>
            </w:pPr>
          </w:p>
        </w:tc>
      </w:tr>
    </w:tbl>
    <w:p w14:paraId="40879D87" w14:textId="77777777" w:rsidR="00377D23" w:rsidRDefault="00377D23" w:rsidP="00A00354">
      <w:pPr>
        <w:spacing w:after="200" w:line="276" w:lineRule="auto"/>
        <w:jc w:val="both"/>
        <w:rPr>
          <w:rFonts w:ascii="Trebuchet MS" w:hAnsi="Trebuchet MS"/>
          <w:color w:val="000000"/>
        </w:rPr>
      </w:pPr>
    </w:p>
    <w:tbl>
      <w:tblPr>
        <w:tblStyle w:val="Tablaconcuadrcula"/>
        <w:tblW w:w="0" w:type="auto"/>
        <w:tblInd w:w="279" w:type="dxa"/>
        <w:tblLook w:val="04A0" w:firstRow="1" w:lastRow="0" w:firstColumn="1" w:lastColumn="0" w:noHBand="0" w:noVBand="1"/>
      </w:tblPr>
      <w:tblGrid>
        <w:gridCol w:w="1969"/>
        <w:gridCol w:w="6806"/>
      </w:tblGrid>
      <w:tr w:rsidR="00302CA6" w:rsidRPr="00F23224" w14:paraId="739DB95D" w14:textId="77777777" w:rsidTr="0027781F">
        <w:trPr>
          <w:trHeight w:val="436"/>
        </w:trPr>
        <w:tc>
          <w:tcPr>
            <w:tcW w:w="8775" w:type="dxa"/>
            <w:gridSpan w:val="2"/>
          </w:tcPr>
          <w:p w14:paraId="2DB32CCB" w14:textId="77777777" w:rsidR="00302CA6" w:rsidRPr="006967E2" w:rsidRDefault="00302CA6" w:rsidP="0027781F">
            <w:pPr>
              <w:pStyle w:val="NormalWeb"/>
              <w:spacing w:before="0" w:beforeAutospacing="0" w:after="0" w:afterAutospacing="0" w:line="276" w:lineRule="auto"/>
              <w:ind w:left="41"/>
              <w:contextualSpacing/>
              <w:jc w:val="center"/>
              <w:textAlignment w:val="baseline"/>
              <w:rPr>
                <w:rStyle w:val="Hipervnculo"/>
                <w:rFonts w:ascii="Trebuchet MS" w:hAnsi="Trebuchet MS" w:cs="Arial"/>
                <w:color w:val="000000" w:themeColor="text1"/>
                <w:sz w:val="20"/>
                <w:szCs w:val="20"/>
                <w:lang w:val="es-ES"/>
              </w:rPr>
            </w:pPr>
          </w:p>
          <w:p w14:paraId="4DCA3F09" w14:textId="77777777" w:rsidR="00302CA6" w:rsidRPr="00377D23" w:rsidRDefault="00302CA6" w:rsidP="00302CA6">
            <w:pPr>
              <w:pStyle w:val="NormalWeb"/>
              <w:numPr>
                <w:ilvl w:val="0"/>
                <w:numId w:val="1"/>
              </w:numPr>
              <w:spacing w:before="0" w:beforeAutospacing="0" w:after="0" w:afterAutospacing="0" w:line="276" w:lineRule="auto"/>
              <w:contextualSpacing/>
              <w:jc w:val="center"/>
              <w:textAlignment w:val="baseline"/>
              <w:rPr>
                <w:rStyle w:val="Hipervnculo"/>
                <w:rFonts w:ascii="Trebuchet MS" w:hAnsi="Trebuchet MS" w:cs="Arial"/>
                <w:color w:val="000000" w:themeColor="text1"/>
                <w:sz w:val="20"/>
                <w:szCs w:val="20"/>
                <w:lang w:val="es-ES"/>
              </w:rPr>
            </w:pPr>
            <w:r w:rsidRPr="00377D23">
              <w:rPr>
                <w:rStyle w:val="Hipervnculo"/>
                <w:rFonts w:ascii="Trebuchet MS" w:hAnsi="Trebuchet MS" w:cs="Arial"/>
                <w:color w:val="000000" w:themeColor="text1"/>
                <w:sz w:val="20"/>
                <w:szCs w:val="20"/>
                <w:lang w:val="es-ES"/>
              </w:rPr>
              <w:t>Link de Facebook:</w:t>
            </w:r>
          </w:p>
          <w:p w14:paraId="62E12D8F" w14:textId="77777777" w:rsidR="00302CA6" w:rsidRPr="00302CA6" w:rsidRDefault="00D53F24" w:rsidP="0027781F">
            <w:pPr>
              <w:pStyle w:val="NormalWeb"/>
              <w:spacing w:before="0" w:beforeAutospacing="0" w:after="0" w:afterAutospacing="0" w:line="276" w:lineRule="auto"/>
              <w:contextualSpacing/>
              <w:jc w:val="center"/>
              <w:textAlignment w:val="baseline"/>
              <w:rPr>
                <w:rFonts w:ascii="Trebuchet MS" w:hAnsi="Trebuchet MS"/>
                <w:color w:val="000000"/>
                <w:sz w:val="20"/>
                <w:szCs w:val="20"/>
                <w:highlight w:val="yellow"/>
                <w:lang w:val="es-ES"/>
              </w:rPr>
            </w:pPr>
            <w:hyperlink r:id="rId29" w:history="1">
              <w:r w:rsidR="00302CA6" w:rsidRPr="00302CA6">
                <w:rPr>
                  <w:rStyle w:val="Hipervnculo"/>
                  <w:rFonts w:ascii="Trebuchet MS" w:hAnsi="Trebuchet MS"/>
                  <w:sz w:val="20"/>
                  <w:szCs w:val="20"/>
                </w:rPr>
                <w:t>https://www.facebook.com/tlaquepaquegob/photos/pcb.4791694550849953/4791686807517394/?type=3&amp;theater</w:t>
              </w:r>
            </w:hyperlink>
          </w:p>
        </w:tc>
      </w:tr>
      <w:tr w:rsidR="00302CA6" w:rsidRPr="00F23224" w14:paraId="2076DAC9" w14:textId="77777777" w:rsidTr="0027781F">
        <w:tc>
          <w:tcPr>
            <w:tcW w:w="2007" w:type="dxa"/>
          </w:tcPr>
          <w:p w14:paraId="04DD0CA4" w14:textId="77777777" w:rsidR="00302CA6" w:rsidRPr="006967E2" w:rsidRDefault="00302CA6" w:rsidP="0027781F">
            <w:pPr>
              <w:pStyle w:val="NormalWeb"/>
              <w:spacing w:before="0" w:beforeAutospacing="0" w:after="0" w:afterAutospacing="0" w:line="276" w:lineRule="auto"/>
              <w:contextualSpacing/>
              <w:jc w:val="both"/>
              <w:textAlignment w:val="baseline"/>
              <w:rPr>
                <w:rFonts w:ascii="Trebuchet MS" w:hAnsi="Trebuchet MS"/>
                <w:i/>
                <w:color w:val="000000"/>
                <w:sz w:val="20"/>
                <w:szCs w:val="20"/>
                <w:highlight w:val="yellow"/>
                <w:lang w:val="es-ES"/>
              </w:rPr>
            </w:pPr>
          </w:p>
          <w:p w14:paraId="2F3A99C4" w14:textId="77777777" w:rsidR="00302CA6" w:rsidRPr="006967E2" w:rsidRDefault="00302CA6" w:rsidP="0027781F">
            <w:pPr>
              <w:pStyle w:val="NormalWeb"/>
              <w:spacing w:before="0" w:beforeAutospacing="0" w:after="0" w:afterAutospacing="0"/>
              <w:contextualSpacing/>
              <w:jc w:val="center"/>
              <w:textAlignment w:val="baseline"/>
              <w:rPr>
                <w:rFonts w:ascii="Trebuchet MS" w:hAnsi="Trebuchet MS"/>
                <w:i/>
                <w:color w:val="000000"/>
                <w:sz w:val="20"/>
                <w:szCs w:val="20"/>
                <w:lang w:val="es-ES"/>
              </w:rPr>
            </w:pPr>
            <w:r w:rsidRPr="006967E2">
              <w:rPr>
                <w:rFonts w:ascii="Trebuchet MS" w:hAnsi="Trebuchet MS"/>
                <w:i/>
                <w:color w:val="000000"/>
                <w:sz w:val="20"/>
                <w:szCs w:val="20"/>
                <w:lang w:val="es-ES"/>
              </w:rPr>
              <w:t>Nombre del Perfil:</w:t>
            </w:r>
          </w:p>
          <w:p w14:paraId="7629B1CB" w14:textId="77777777" w:rsidR="00302CA6" w:rsidRPr="006967E2" w:rsidRDefault="00302CA6" w:rsidP="0027781F">
            <w:pPr>
              <w:pStyle w:val="NormalWeb"/>
              <w:spacing w:before="0" w:beforeAutospacing="0" w:after="0" w:afterAutospacing="0"/>
              <w:contextualSpacing/>
              <w:jc w:val="both"/>
              <w:textAlignment w:val="baseline"/>
              <w:rPr>
                <w:rFonts w:ascii="Trebuchet MS" w:hAnsi="Trebuchet MS" w:cs="Arial"/>
                <w:i/>
                <w:sz w:val="20"/>
                <w:szCs w:val="20"/>
              </w:rPr>
            </w:pPr>
          </w:p>
          <w:p w14:paraId="38969E6D" w14:textId="77777777" w:rsidR="00302CA6" w:rsidRPr="006967E2" w:rsidRDefault="00302CA6" w:rsidP="0027781F">
            <w:pPr>
              <w:pStyle w:val="NormalWeb"/>
              <w:spacing w:before="0" w:beforeAutospacing="0" w:after="0" w:afterAutospacing="0"/>
              <w:contextualSpacing/>
              <w:jc w:val="center"/>
              <w:textAlignment w:val="baseline"/>
              <w:rPr>
                <w:rFonts w:ascii="Trebuchet MS" w:hAnsi="Trebuchet MS" w:cs="Arial"/>
                <w:i/>
                <w:sz w:val="20"/>
                <w:szCs w:val="20"/>
              </w:rPr>
            </w:pPr>
            <w:r w:rsidRPr="006967E2">
              <w:rPr>
                <w:rFonts w:ascii="Trebuchet MS" w:hAnsi="Trebuchet MS" w:cs="Arial"/>
                <w:i/>
                <w:sz w:val="20"/>
                <w:szCs w:val="20"/>
              </w:rPr>
              <w:t>“Gobierno de Tlaquepaque”</w:t>
            </w:r>
          </w:p>
          <w:p w14:paraId="054881CF" w14:textId="77777777" w:rsidR="00302CA6" w:rsidRPr="006967E2" w:rsidRDefault="00302CA6" w:rsidP="0027781F">
            <w:pPr>
              <w:pStyle w:val="NormalWeb"/>
              <w:spacing w:before="0" w:beforeAutospacing="0" w:after="0" w:afterAutospacing="0"/>
              <w:contextualSpacing/>
              <w:jc w:val="center"/>
              <w:textAlignment w:val="baseline"/>
              <w:rPr>
                <w:rFonts w:ascii="Trebuchet MS" w:hAnsi="Trebuchet MS" w:cs="Arial"/>
                <w:i/>
                <w:sz w:val="20"/>
                <w:szCs w:val="20"/>
              </w:rPr>
            </w:pPr>
          </w:p>
          <w:p w14:paraId="49A89D3E" w14:textId="77777777" w:rsidR="00302CA6" w:rsidRPr="006967E2" w:rsidRDefault="00302CA6" w:rsidP="0027781F">
            <w:pPr>
              <w:pStyle w:val="NormalWeb"/>
              <w:spacing w:before="0" w:beforeAutospacing="0" w:after="0" w:afterAutospacing="0"/>
              <w:contextualSpacing/>
              <w:jc w:val="center"/>
              <w:textAlignment w:val="baseline"/>
              <w:rPr>
                <w:rFonts w:ascii="Trebuchet MS" w:hAnsi="Trebuchet MS" w:cs="Arial"/>
                <w:i/>
                <w:sz w:val="20"/>
                <w:szCs w:val="20"/>
              </w:rPr>
            </w:pPr>
            <w:r w:rsidRPr="006967E2">
              <w:rPr>
                <w:rFonts w:ascii="Trebuchet MS" w:hAnsi="Trebuchet MS" w:cs="Arial"/>
                <w:i/>
                <w:sz w:val="20"/>
                <w:szCs w:val="20"/>
              </w:rPr>
              <w:t>Fecha de la publicación:</w:t>
            </w:r>
          </w:p>
          <w:p w14:paraId="64A53275" w14:textId="77777777" w:rsidR="00302CA6" w:rsidRPr="006967E2" w:rsidRDefault="00302CA6" w:rsidP="0027781F">
            <w:pPr>
              <w:pStyle w:val="NormalWeb"/>
              <w:spacing w:before="0" w:beforeAutospacing="0" w:after="0" w:afterAutospacing="0"/>
              <w:contextualSpacing/>
              <w:jc w:val="center"/>
              <w:textAlignment w:val="baseline"/>
              <w:rPr>
                <w:rFonts w:ascii="Trebuchet MS" w:hAnsi="Trebuchet MS" w:cs="Arial"/>
                <w:i/>
                <w:sz w:val="20"/>
                <w:szCs w:val="20"/>
              </w:rPr>
            </w:pPr>
          </w:p>
          <w:p w14:paraId="308D91AA" w14:textId="77777777" w:rsidR="00302CA6" w:rsidRPr="006967E2" w:rsidRDefault="00302CA6" w:rsidP="0027781F">
            <w:pPr>
              <w:pStyle w:val="NormalWeb"/>
              <w:spacing w:before="0" w:beforeAutospacing="0" w:after="0" w:afterAutospacing="0"/>
              <w:contextualSpacing/>
              <w:jc w:val="center"/>
              <w:textAlignment w:val="baseline"/>
              <w:rPr>
                <w:rFonts w:ascii="Trebuchet MS" w:hAnsi="Trebuchet MS"/>
                <w:i/>
                <w:color w:val="000000"/>
                <w:sz w:val="20"/>
                <w:szCs w:val="20"/>
                <w:lang w:val="es-ES"/>
              </w:rPr>
            </w:pPr>
            <w:r w:rsidRPr="006967E2">
              <w:rPr>
                <w:rFonts w:ascii="Trebuchet MS" w:hAnsi="Trebuchet MS" w:cs="Arial"/>
                <w:i/>
                <w:sz w:val="20"/>
                <w:szCs w:val="20"/>
              </w:rPr>
              <w:t>22 de octubre de 2021</w:t>
            </w:r>
          </w:p>
          <w:p w14:paraId="4219F475" w14:textId="77777777" w:rsidR="00302CA6" w:rsidRPr="006967E2" w:rsidRDefault="00302CA6" w:rsidP="0027781F">
            <w:pPr>
              <w:pStyle w:val="NormalWeb"/>
              <w:spacing w:before="0" w:beforeAutospacing="0" w:after="0" w:afterAutospacing="0"/>
              <w:contextualSpacing/>
              <w:jc w:val="center"/>
              <w:textAlignment w:val="baseline"/>
              <w:rPr>
                <w:rFonts w:ascii="Trebuchet MS" w:hAnsi="Trebuchet MS"/>
                <w:i/>
                <w:color w:val="000000"/>
                <w:sz w:val="20"/>
                <w:szCs w:val="20"/>
                <w:highlight w:val="yellow"/>
                <w:lang w:val="es-ES"/>
              </w:rPr>
            </w:pPr>
          </w:p>
          <w:p w14:paraId="78C41434" w14:textId="77777777" w:rsidR="00302CA6" w:rsidRPr="006967E2" w:rsidRDefault="00302CA6" w:rsidP="0027781F">
            <w:pPr>
              <w:pStyle w:val="NormalWeb"/>
              <w:spacing w:before="0" w:beforeAutospacing="0" w:after="0" w:afterAutospacing="0"/>
              <w:contextualSpacing/>
              <w:jc w:val="center"/>
              <w:textAlignment w:val="baseline"/>
              <w:rPr>
                <w:rFonts w:ascii="Trebuchet MS" w:hAnsi="Trebuchet MS"/>
                <w:i/>
                <w:color w:val="000000"/>
                <w:sz w:val="20"/>
                <w:szCs w:val="20"/>
                <w:lang w:val="es-ES"/>
              </w:rPr>
            </w:pPr>
            <w:r w:rsidRPr="006967E2">
              <w:rPr>
                <w:rFonts w:ascii="Trebuchet MS" w:hAnsi="Trebuchet MS"/>
                <w:i/>
                <w:color w:val="000000"/>
                <w:sz w:val="20"/>
                <w:szCs w:val="20"/>
                <w:lang w:val="es-ES"/>
              </w:rPr>
              <w:t>Contenido:</w:t>
            </w:r>
          </w:p>
          <w:p w14:paraId="1547F7B8" w14:textId="77777777" w:rsidR="00302CA6" w:rsidRPr="006967E2" w:rsidRDefault="00302CA6" w:rsidP="0027781F">
            <w:pPr>
              <w:pStyle w:val="NormalWeb"/>
              <w:spacing w:before="0" w:beforeAutospacing="0" w:after="0" w:afterAutospacing="0"/>
              <w:contextualSpacing/>
              <w:jc w:val="center"/>
              <w:textAlignment w:val="baseline"/>
              <w:rPr>
                <w:rFonts w:ascii="Trebuchet MS" w:hAnsi="Trebuchet MS"/>
                <w:i/>
                <w:color w:val="000000"/>
                <w:sz w:val="20"/>
                <w:szCs w:val="20"/>
                <w:lang w:val="es-ES"/>
              </w:rPr>
            </w:pPr>
          </w:p>
          <w:p w14:paraId="04F705D2" w14:textId="77777777" w:rsidR="00302CA6" w:rsidRPr="006967E2" w:rsidRDefault="00302CA6" w:rsidP="0027781F">
            <w:pPr>
              <w:pStyle w:val="NormalWeb"/>
              <w:spacing w:before="0" w:beforeAutospacing="0" w:after="0" w:afterAutospacing="0"/>
              <w:contextualSpacing/>
              <w:jc w:val="center"/>
              <w:textAlignment w:val="baseline"/>
              <w:rPr>
                <w:rFonts w:ascii="Trebuchet MS" w:hAnsi="Trebuchet MS"/>
                <w:i/>
                <w:color w:val="000000"/>
                <w:sz w:val="20"/>
                <w:szCs w:val="20"/>
                <w:lang w:val="es-ES"/>
              </w:rPr>
            </w:pPr>
            <w:r w:rsidRPr="006967E2">
              <w:rPr>
                <w:rFonts w:ascii="Trebuchet MS" w:hAnsi="Trebuchet MS"/>
                <w:i/>
                <w:color w:val="000000"/>
                <w:sz w:val="20"/>
                <w:szCs w:val="20"/>
                <w:lang w:val="es-ES"/>
              </w:rPr>
              <w:t>Una imagen</w:t>
            </w:r>
          </w:p>
        </w:tc>
        <w:tc>
          <w:tcPr>
            <w:tcW w:w="6768" w:type="dxa"/>
          </w:tcPr>
          <w:p w14:paraId="13A6F0B4" w14:textId="77777777" w:rsidR="00302CA6" w:rsidRPr="006967E2" w:rsidRDefault="00302CA6" w:rsidP="0027781F">
            <w:pPr>
              <w:pStyle w:val="NormalWeb"/>
              <w:spacing w:before="0" w:beforeAutospacing="0" w:after="0" w:afterAutospacing="0" w:line="276" w:lineRule="auto"/>
              <w:contextualSpacing/>
              <w:jc w:val="center"/>
              <w:textAlignment w:val="baseline"/>
              <w:rPr>
                <w:rFonts w:ascii="Trebuchet MS" w:hAnsi="Trebuchet MS"/>
                <w:color w:val="000000"/>
                <w:sz w:val="20"/>
                <w:szCs w:val="20"/>
                <w:lang w:val="es-ES"/>
              </w:rPr>
            </w:pPr>
          </w:p>
          <w:p w14:paraId="066CF1B3" w14:textId="77777777" w:rsidR="00302CA6" w:rsidRDefault="00302CA6" w:rsidP="0027781F">
            <w:pPr>
              <w:pStyle w:val="NormalWeb"/>
              <w:spacing w:before="0" w:beforeAutospacing="0" w:after="0" w:afterAutospacing="0" w:line="276" w:lineRule="auto"/>
              <w:contextualSpacing/>
              <w:jc w:val="center"/>
              <w:textAlignment w:val="baseline"/>
              <w:rPr>
                <w:rFonts w:ascii="Trebuchet MS" w:hAnsi="Trebuchet MS"/>
                <w:color w:val="000000"/>
                <w:sz w:val="20"/>
                <w:szCs w:val="20"/>
                <w:highlight w:val="yellow"/>
                <w:lang w:val="es-ES"/>
              </w:rPr>
            </w:pPr>
            <w:r>
              <w:rPr>
                <w:noProof/>
                <w:lang w:eastAsia="es-MX"/>
              </w:rPr>
              <w:drawing>
                <wp:inline distT="0" distB="0" distL="0" distR="0" wp14:anchorId="195354F1" wp14:editId="2CEE67AF">
                  <wp:extent cx="3324225" cy="2219325"/>
                  <wp:effectExtent l="0" t="0" r="9525" b="952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b="4689"/>
                          <a:stretch/>
                        </pic:blipFill>
                        <pic:spPr bwMode="auto">
                          <a:xfrm>
                            <a:off x="0" y="0"/>
                            <a:ext cx="3327773" cy="2221694"/>
                          </a:xfrm>
                          <a:prstGeom prst="rect">
                            <a:avLst/>
                          </a:prstGeom>
                          <a:ln>
                            <a:noFill/>
                          </a:ln>
                          <a:extLst>
                            <a:ext uri="{53640926-AAD7-44D8-BBD7-CCE9431645EC}">
                              <a14:shadowObscured xmlns:a14="http://schemas.microsoft.com/office/drawing/2010/main"/>
                            </a:ext>
                          </a:extLst>
                        </pic:spPr>
                      </pic:pic>
                    </a:graphicData>
                  </a:graphic>
                </wp:inline>
              </w:drawing>
            </w:r>
          </w:p>
          <w:p w14:paraId="1C811E5F" w14:textId="77777777" w:rsidR="00302CA6" w:rsidRPr="006967E2" w:rsidRDefault="00302CA6" w:rsidP="00302CA6">
            <w:pPr>
              <w:pStyle w:val="NormalWeb"/>
              <w:spacing w:before="0" w:beforeAutospacing="0" w:after="0" w:afterAutospacing="0" w:line="276" w:lineRule="auto"/>
              <w:contextualSpacing/>
              <w:textAlignment w:val="baseline"/>
              <w:rPr>
                <w:rFonts w:ascii="Trebuchet MS" w:hAnsi="Trebuchet MS"/>
                <w:color w:val="000000"/>
                <w:sz w:val="20"/>
                <w:szCs w:val="20"/>
                <w:highlight w:val="yellow"/>
                <w:lang w:val="es-ES"/>
              </w:rPr>
            </w:pPr>
          </w:p>
        </w:tc>
      </w:tr>
    </w:tbl>
    <w:p w14:paraId="0AB4144F" w14:textId="77777777" w:rsidR="00302CA6" w:rsidRDefault="00302CA6" w:rsidP="00A00354">
      <w:pPr>
        <w:spacing w:line="276" w:lineRule="auto"/>
        <w:jc w:val="both"/>
        <w:rPr>
          <w:rFonts w:ascii="Trebuchet MS" w:eastAsia="Calibri" w:hAnsi="Trebuchet MS" w:cs="Arial"/>
          <w:lang w:eastAsia="ar-SA" w:bidi="en-US"/>
        </w:rPr>
      </w:pPr>
    </w:p>
    <w:p w14:paraId="397BD286" w14:textId="77777777" w:rsidR="00302CA6" w:rsidRDefault="00302CA6" w:rsidP="00A00354">
      <w:pPr>
        <w:spacing w:line="276" w:lineRule="auto"/>
        <w:jc w:val="both"/>
        <w:rPr>
          <w:rFonts w:ascii="Trebuchet MS" w:eastAsia="Calibri" w:hAnsi="Trebuchet MS" w:cs="Arial"/>
          <w:lang w:eastAsia="ar-SA" w:bidi="en-US"/>
        </w:rPr>
      </w:pPr>
    </w:p>
    <w:tbl>
      <w:tblPr>
        <w:tblStyle w:val="Tablaconcuadrcula"/>
        <w:tblW w:w="0" w:type="auto"/>
        <w:tblInd w:w="279" w:type="dxa"/>
        <w:tblLook w:val="04A0" w:firstRow="1" w:lastRow="0" w:firstColumn="1" w:lastColumn="0" w:noHBand="0" w:noVBand="1"/>
      </w:tblPr>
      <w:tblGrid>
        <w:gridCol w:w="1991"/>
        <w:gridCol w:w="6784"/>
      </w:tblGrid>
      <w:tr w:rsidR="00302CA6" w:rsidRPr="00302CA6" w14:paraId="72EC87D6" w14:textId="77777777" w:rsidTr="0027781F">
        <w:trPr>
          <w:trHeight w:val="436"/>
        </w:trPr>
        <w:tc>
          <w:tcPr>
            <w:tcW w:w="8775" w:type="dxa"/>
            <w:gridSpan w:val="2"/>
          </w:tcPr>
          <w:p w14:paraId="5E481E84" w14:textId="77777777" w:rsidR="00302CA6" w:rsidRPr="006967E2" w:rsidRDefault="00302CA6" w:rsidP="0027781F">
            <w:pPr>
              <w:pStyle w:val="NormalWeb"/>
              <w:spacing w:before="0" w:beforeAutospacing="0" w:after="0" w:afterAutospacing="0" w:line="276" w:lineRule="auto"/>
              <w:ind w:left="41"/>
              <w:contextualSpacing/>
              <w:jc w:val="center"/>
              <w:textAlignment w:val="baseline"/>
              <w:rPr>
                <w:rStyle w:val="Hipervnculo"/>
                <w:rFonts w:ascii="Trebuchet MS" w:hAnsi="Trebuchet MS" w:cs="Arial"/>
                <w:color w:val="000000" w:themeColor="text1"/>
                <w:sz w:val="20"/>
                <w:szCs w:val="20"/>
                <w:lang w:val="es-ES"/>
              </w:rPr>
            </w:pPr>
          </w:p>
          <w:p w14:paraId="0FC7A4DE" w14:textId="77777777" w:rsidR="00302CA6" w:rsidRPr="00377D23" w:rsidRDefault="00302CA6" w:rsidP="00302CA6">
            <w:pPr>
              <w:pStyle w:val="NormalWeb"/>
              <w:numPr>
                <w:ilvl w:val="0"/>
                <w:numId w:val="1"/>
              </w:numPr>
              <w:spacing w:before="0" w:beforeAutospacing="0" w:after="0" w:afterAutospacing="0" w:line="276" w:lineRule="auto"/>
              <w:contextualSpacing/>
              <w:jc w:val="center"/>
              <w:textAlignment w:val="baseline"/>
              <w:rPr>
                <w:rStyle w:val="Hipervnculo"/>
                <w:rFonts w:ascii="Trebuchet MS" w:hAnsi="Trebuchet MS" w:cs="Arial"/>
                <w:color w:val="000000" w:themeColor="text1"/>
                <w:sz w:val="20"/>
                <w:szCs w:val="20"/>
                <w:lang w:val="es-ES"/>
              </w:rPr>
            </w:pPr>
            <w:r w:rsidRPr="00377D23">
              <w:rPr>
                <w:rStyle w:val="Hipervnculo"/>
                <w:rFonts w:ascii="Trebuchet MS" w:hAnsi="Trebuchet MS" w:cs="Arial"/>
                <w:color w:val="000000" w:themeColor="text1"/>
                <w:sz w:val="20"/>
                <w:szCs w:val="20"/>
                <w:lang w:val="es-ES"/>
              </w:rPr>
              <w:t>Link de Facebook:</w:t>
            </w:r>
          </w:p>
          <w:p w14:paraId="790C963D" w14:textId="77777777" w:rsidR="00302CA6" w:rsidRPr="00302CA6" w:rsidRDefault="00D53F24" w:rsidP="0027781F">
            <w:pPr>
              <w:pStyle w:val="NormalWeb"/>
              <w:spacing w:before="0" w:beforeAutospacing="0" w:after="0" w:afterAutospacing="0" w:line="276" w:lineRule="auto"/>
              <w:contextualSpacing/>
              <w:jc w:val="center"/>
              <w:textAlignment w:val="baseline"/>
              <w:rPr>
                <w:rFonts w:ascii="Trebuchet MS" w:hAnsi="Trebuchet MS"/>
                <w:color w:val="000000"/>
                <w:sz w:val="20"/>
                <w:szCs w:val="20"/>
                <w:highlight w:val="yellow"/>
                <w:lang w:val="es-ES"/>
              </w:rPr>
            </w:pPr>
            <w:hyperlink r:id="rId31" w:history="1">
              <w:r w:rsidR="00302CA6" w:rsidRPr="00302CA6">
                <w:rPr>
                  <w:rStyle w:val="Hipervnculo"/>
                  <w:rFonts w:ascii="Trebuchet MS" w:hAnsi="Trebuchet MS"/>
                  <w:sz w:val="20"/>
                  <w:szCs w:val="20"/>
                </w:rPr>
                <w:t>https://www.facebook.com/tlaquepaquegob/photos/pcb.4791694550849953/4791686857517389/?type=3&amp;theater</w:t>
              </w:r>
            </w:hyperlink>
          </w:p>
        </w:tc>
      </w:tr>
      <w:tr w:rsidR="00302CA6" w:rsidRPr="006967E2" w14:paraId="2174B8A1" w14:textId="77777777" w:rsidTr="0027781F">
        <w:tc>
          <w:tcPr>
            <w:tcW w:w="2007" w:type="dxa"/>
          </w:tcPr>
          <w:p w14:paraId="7724094F" w14:textId="77777777" w:rsidR="00302CA6" w:rsidRPr="006967E2" w:rsidRDefault="00302CA6" w:rsidP="0027781F">
            <w:pPr>
              <w:pStyle w:val="NormalWeb"/>
              <w:spacing w:before="0" w:beforeAutospacing="0" w:after="0" w:afterAutospacing="0" w:line="276" w:lineRule="auto"/>
              <w:contextualSpacing/>
              <w:jc w:val="both"/>
              <w:textAlignment w:val="baseline"/>
              <w:rPr>
                <w:rFonts w:ascii="Trebuchet MS" w:hAnsi="Trebuchet MS"/>
                <w:i/>
                <w:color w:val="000000"/>
                <w:sz w:val="20"/>
                <w:szCs w:val="20"/>
                <w:highlight w:val="yellow"/>
                <w:lang w:val="es-ES"/>
              </w:rPr>
            </w:pPr>
          </w:p>
          <w:p w14:paraId="3C86238B" w14:textId="77777777" w:rsidR="00302CA6" w:rsidRPr="006967E2" w:rsidRDefault="00302CA6" w:rsidP="0027781F">
            <w:pPr>
              <w:pStyle w:val="NormalWeb"/>
              <w:spacing w:before="0" w:beforeAutospacing="0" w:after="0" w:afterAutospacing="0"/>
              <w:contextualSpacing/>
              <w:jc w:val="center"/>
              <w:textAlignment w:val="baseline"/>
              <w:rPr>
                <w:rFonts w:ascii="Trebuchet MS" w:hAnsi="Trebuchet MS"/>
                <w:i/>
                <w:color w:val="000000"/>
                <w:sz w:val="20"/>
                <w:szCs w:val="20"/>
                <w:lang w:val="es-ES"/>
              </w:rPr>
            </w:pPr>
            <w:r w:rsidRPr="006967E2">
              <w:rPr>
                <w:rFonts w:ascii="Trebuchet MS" w:hAnsi="Trebuchet MS"/>
                <w:i/>
                <w:color w:val="000000"/>
                <w:sz w:val="20"/>
                <w:szCs w:val="20"/>
                <w:lang w:val="es-ES"/>
              </w:rPr>
              <w:lastRenderedPageBreak/>
              <w:t>Nombre del Perfil:</w:t>
            </w:r>
          </w:p>
          <w:p w14:paraId="010E717A" w14:textId="77777777" w:rsidR="00302CA6" w:rsidRPr="006967E2" w:rsidRDefault="00302CA6" w:rsidP="0027781F">
            <w:pPr>
              <w:pStyle w:val="NormalWeb"/>
              <w:spacing w:before="0" w:beforeAutospacing="0" w:after="0" w:afterAutospacing="0"/>
              <w:contextualSpacing/>
              <w:jc w:val="both"/>
              <w:textAlignment w:val="baseline"/>
              <w:rPr>
                <w:rFonts w:ascii="Trebuchet MS" w:hAnsi="Trebuchet MS" w:cs="Arial"/>
                <w:i/>
                <w:sz w:val="20"/>
                <w:szCs w:val="20"/>
              </w:rPr>
            </w:pPr>
          </w:p>
          <w:p w14:paraId="222410F7" w14:textId="77777777" w:rsidR="00302CA6" w:rsidRPr="006967E2" w:rsidRDefault="00302CA6" w:rsidP="0027781F">
            <w:pPr>
              <w:pStyle w:val="NormalWeb"/>
              <w:spacing w:before="0" w:beforeAutospacing="0" w:after="0" w:afterAutospacing="0"/>
              <w:contextualSpacing/>
              <w:jc w:val="center"/>
              <w:textAlignment w:val="baseline"/>
              <w:rPr>
                <w:rFonts w:ascii="Trebuchet MS" w:hAnsi="Trebuchet MS" w:cs="Arial"/>
                <w:i/>
                <w:sz w:val="20"/>
                <w:szCs w:val="20"/>
              </w:rPr>
            </w:pPr>
            <w:r w:rsidRPr="006967E2">
              <w:rPr>
                <w:rFonts w:ascii="Trebuchet MS" w:hAnsi="Trebuchet MS" w:cs="Arial"/>
                <w:i/>
                <w:sz w:val="20"/>
                <w:szCs w:val="20"/>
              </w:rPr>
              <w:t>“Gobierno de Tlaquepaque”</w:t>
            </w:r>
          </w:p>
          <w:p w14:paraId="5CAB9DAF" w14:textId="77777777" w:rsidR="00302CA6" w:rsidRPr="006967E2" w:rsidRDefault="00302CA6" w:rsidP="0027781F">
            <w:pPr>
              <w:pStyle w:val="NormalWeb"/>
              <w:spacing w:before="0" w:beforeAutospacing="0" w:after="0" w:afterAutospacing="0"/>
              <w:contextualSpacing/>
              <w:jc w:val="center"/>
              <w:textAlignment w:val="baseline"/>
              <w:rPr>
                <w:rFonts w:ascii="Trebuchet MS" w:hAnsi="Trebuchet MS" w:cs="Arial"/>
                <w:i/>
                <w:sz w:val="20"/>
                <w:szCs w:val="20"/>
              </w:rPr>
            </w:pPr>
          </w:p>
          <w:p w14:paraId="3ECD32A1" w14:textId="77777777" w:rsidR="00302CA6" w:rsidRPr="006967E2" w:rsidRDefault="00302CA6" w:rsidP="0027781F">
            <w:pPr>
              <w:pStyle w:val="NormalWeb"/>
              <w:spacing w:before="0" w:beforeAutospacing="0" w:after="0" w:afterAutospacing="0"/>
              <w:contextualSpacing/>
              <w:jc w:val="center"/>
              <w:textAlignment w:val="baseline"/>
              <w:rPr>
                <w:rFonts w:ascii="Trebuchet MS" w:hAnsi="Trebuchet MS" w:cs="Arial"/>
                <w:i/>
                <w:sz w:val="20"/>
                <w:szCs w:val="20"/>
              </w:rPr>
            </w:pPr>
            <w:r w:rsidRPr="006967E2">
              <w:rPr>
                <w:rFonts w:ascii="Trebuchet MS" w:hAnsi="Trebuchet MS" w:cs="Arial"/>
                <w:i/>
                <w:sz w:val="20"/>
                <w:szCs w:val="20"/>
              </w:rPr>
              <w:t>Fecha de la publicación:</w:t>
            </w:r>
          </w:p>
          <w:p w14:paraId="611C29CC" w14:textId="77777777" w:rsidR="00302CA6" w:rsidRPr="006967E2" w:rsidRDefault="00302CA6" w:rsidP="0027781F">
            <w:pPr>
              <w:pStyle w:val="NormalWeb"/>
              <w:spacing w:before="0" w:beforeAutospacing="0" w:after="0" w:afterAutospacing="0"/>
              <w:contextualSpacing/>
              <w:jc w:val="center"/>
              <w:textAlignment w:val="baseline"/>
              <w:rPr>
                <w:rFonts w:ascii="Trebuchet MS" w:hAnsi="Trebuchet MS" w:cs="Arial"/>
                <w:i/>
                <w:sz w:val="20"/>
                <w:szCs w:val="20"/>
              </w:rPr>
            </w:pPr>
          </w:p>
          <w:p w14:paraId="107C52C0" w14:textId="77777777" w:rsidR="00302CA6" w:rsidRPr="006967E2" w:rsidRDefault="00302CA6" w:rsidP="0027781F">
            <w:pPr>
              <w:pStyle w:val="NormalWeb"/>
              <w:spacing w:before="0" w:beforeAutospacing="0" w:after="0" w:afterAutospacing="0"/>
              <w:contextualSpacing/>
              <w:jc w:val="center"/>
              <w:textAlignment w:val="baseline"/>
              <w:rPr>
                <w:rFonts w:ascii="Trebuchet MS" w:hAnsi="Trebuchet MS"/>
                <w:i/>
                <w:color w:val="000000"/>
                <w:sz w:val="20"/>
                <w:szCs w:val="20"/>
                <w:lang w:val="es-ES"/>
              </w:rPr>
            </w:pPr>
            <w:r w:rsidRPr="006967E2">
              <w:rPr>
                <w:rFonts w:ascii="Trebuchet MS" w:hAnsi="Trebuchet MS" w:cs="Arial"/>
                <w:i/>
                <w:sz w:val="20"/>
                <w:szCs w:val="20"/>
              </w:rPr>
              <w:t>22 de octubre de 2021</w:t>
            </w:r>
          </w:p>
          <w:p w14:paraId="0C7F48D9" w14:textId="77777777" w:rsidR="00302CA6" w:rsidRPr="006967E2" w:rsidRDefault="00302CA6" w:rsidP="0027781F">
            <w:pPr>
              <w:pStyle w:val="NormalWeb"/>
              <w:spacing w:before="0" w:beforeAutospacing="0" w:after="0" w:afterAutospacing="0"/>
              <w:contextualSpacing/>
              <w:jc w:val="center"/>
              <w:textAlignment w:val="baseline"/>
              <w:rPr>
                <w:rFonts w:ascii="Trebuchet MS" w:hAnsi="Trebuchet MS"/>
                <w:i/>
                <w:color w:val="000000"/>
                <w:sz w:val="20"/>
                <w:szCs w:val="20"/>
                <w:highlight w:val="yellow"/>
                <w:lang w:val="es-ES"/>
              </w:rPr>
            </w:pPr>
          </w:p>
          <w:p w14:paraId="0A1A700C" w14:textId="77777777" w:rsidR="00302CA6" w:rsidRPr="006967E2" w:rsidRDefault="00302CA6" w:rsidP="0027781F">
            <w:pPr>
              <w:pStyle w:val="NormalWeb"/>
              <w:spacing w:before="0" w:beforeAutospacing="0" w:after="0" w:afterAutospacing="0"/>
              <w:contextualSpacing/>
              <w:jc w:val="center"/>
              <w:textAlignment w:val="baseline"/>
              <w:rPr>
                <w:rFonts w:ascii="Trebuchet MS" w:hAnsi="Trebuchet MS"/>
                <w:i/>
                <w:color w:val="000000"/>
                <w:sz w:val="20"/>
                <w:szCs w:val="20"/>
                <w:lang w:val="es-ES"/>
              </w:rPr>
            </w:pPr>
            <w:r w:rsidRPr="006967E2">
              <w:rPr>
                <w:rFonts w:ascii="Trebuchet MS" w:hAnsi="Trebuchet MS"/>
                <w:i/>
                <w:color w:val="000000"/>
                <w:sz w:val="20"/>
                <w:szCs w:val="20"/>
                <w:lang w:val="es-ES"/>
              </w:rPr>
              <w:t>Contenido:</w:t>
            </w:r>
          </w:p>
          <w:p w14:paraId="33492D37" w14:textId="77777777" w:rsidR="00302CA6" w:rsidRPr="006967E2" w:rsidRDefault="00302CA6" w:rsidP="0027781F">
            <w:pPr>
              <w:pStyle w:val="NormalWeb"/>
              <w:spacing w:before="0" w:beforeAutospacing="0" w:after="0" w:afterAutospacing="0"/>
              <w:contextualSpacing/>
              <w:jc w:val="center"/>
              <w:textAlignment w:val="baseline"/>
              <w:rPr>
                <w:rFonts w:ascii="Trebuchet MS" w:hAnsi="Trebuchet MS"/>
                <w:i/>
                <w:color w:val="000000"/>
                <w:sz w:val="20"/>
                <w:szCs w:val="20"/>
                <w:lang w:val="es-ES"/>
              </w:rPr>
            </w:pPr>
          </w:p>
          <w:p w14:paraId="19585AF1" w14:textId="77777777" w:rsidR="00302CA6" w:rsidRPr="006967E2" w:rsidRDefault="00302CA6" w:rsidP="0027781F">
            <w:pPr>
              <w:pStyle w:val="NormalWeb"/>
              <w:spacing w:before="0" w:beforeAutospacing="0" w:after="0" w:afterAutospacing="0"/>
              <w:contextualSpacing/>
              <w:jc w:val="center"/>
              <w:textAlignment w:val="baseline"/>
              <w:rPr>
                <w:rFonts w:ascii="Trebuchet MS" w:hAnsi="Trebuchet MS"/>
                <w:i/>
                <w:color w:val="000000"/>
                <w:sz w:val="20"/>
                <w:szCs w:val="20"/>
                <w:lang w:val="es-ES"/>
              </w:rPr>
            </w:pPr>
            <w:r w:rsidRPr="006967E2">
              <w:rPr>
                <w:rFonts w:ascii="Trebuchet MS" w:hAnsi="Trebuchet MS"/>
                <w:i/>
                <w:color w:val="000000"/>
                <w:sz w:val="20"/>
                <w:szCs w:val="20"/>
                <w:lang w:val="es-ES"/>
              </w:rPr>
              <w:t>Una imagen</w:t>
            </w:r>
          </w:p>
        </w:tc>
        <w:tc>
          <w:tcPr>
            <w:tcW w:w="6768" w:type="dxa"/>
          </w:tcPr>
          <w:p w14:paraId="6DA59FB9" w14:textId="77777777" w:rsidR="00302CA6" w:rsidRPr="006967E2" w:rsidRDefault="00302CA6" w:rsidP="0027781F">
            <w:pPr>
              <w:pStyle w:val="NormalWeb"/>
              <w:spacing w:before="0" w:beforeAutospacing="0" w:after="0" w:afterAutospacing="0" w:line="276" w:lineRule="auto"/>
              <w:contextualSpacing/>
              <w:jc w:val="center"/>
              <w:textAlignment w:val="baseline"/>
              <w:rPr>
                <w:rFonts w:ascii="Trebuchet MS" w:hAnsi="Trebuchet MS"/>
                <w:color w:val="000000"/>
                <w:sz w:val="20"/>
                <w:szCs w:val="20"/>
                <w:lang w:val="es-ES"/>
              </w:rPr>
            </w:pPr>
          </w:p>
          <w:p w14:paraId="05ED63B0" w14:textId="77777777" w:rsidR="00302CA6" w:rsidRDefault="00302CA6" w:rsidP="0027781F">
            <w:pPr>
              <w:pStyle w:val="NormalWeb"/>
              <w:spacing w:before="0" w:beforeAutospacing="0" w:after="0" w:afterAutospacing="0" w:line="276" w:lineRule="auto"/>
              <w:contextualSpacing/>
              <w:jc w:val="center"/>
              <w:textAlignment w:val="baseline"/>
              <w:rPr>
                <w:rFonts w:ascii="Trebuchet MS" w:hAnsi="Trebuchet MS"/>
                <w:color w:val="000000"/>
                <w:sz w:val="20"/>
                <w:szCs w:val="20"/>
                <w:highlight w:val="yellow"/>
                <w:lang w:val="es-ES"/>
              </w:rPr>
            </w:pPr>
            <w:r>
              <w:rPr>
                <w:noProof/>
                <w:lang w:eastAsia="es-MX"/>
              </w:rPr>
              <w:lastRenderedPageBreak/>
              <w:drawing>
                <wp:inline distT="0" distB="0" distL="0" distR="0" wp14:anchorId="510C7F03" wp14:editId="67717925">
                  <wp:extent cx="3216121" cy="2047875"/>
                  <wp:effectExtent l="0" t="0" r="381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b="5232"/>
                          <a:stretch/>
                        </pic:blipFill>
                        <pic:spPr bwMode="auto">
                          <a:xfrm>
                            <a:off x="0" y="0"/>
                            <a:ext cx="3220985" cy="2050972"/>
                          </a:xfrm>
                          <a:prstGeom prst="rect">
                            <a:avLst/>
                          </a:prstGeom>
                          <a:ln>
                            <a:noFill/>
                          </a:ln>
                          <a:extLst>
                            <a:ext uri="{53640926-AAD7-44D8-BBD7-CCE9431645EC}">
                              <a14:shadowObscured xmlns:a14="http://schemas.microsoft.com/office/drawing/2010/main"/>
                            </a:ext>
                          </a:extLst>
                        </pic:spPr>
                      </pic:pic>
                    </a:graphicData>
                  </a:graphic>
                </wp:inline>
              </w:drawing>
            </w:r>
          </w:p>
          <w:p w14:paraId="7F160491" w14:textId="77777777" w:rsidR="00302CA6" w:rsidRDefault="00302CA6" w:rsidP="0027781F">
            <w:pPr>
              <w:pStyle w:val="NormalWeb"/>
              <w:spacing w:before="0" w:beforeAutospacing="0" w:after="0" w:afterAutospacing="0" w:line="276" w:lineRule="auto"/>
              <w:contextualSpacing/>
              <w:textAlignment w:val="baseline"/>
              <w:rPr>
                <w:rFonts w:ascii="Trebuchet MS" w:hAnsi="Trebuchet MS"/>
                <w:color w:val="000000"/>
                <w:sz w:val="20"/>
                <w:szCs w:val="20"/>
                <w:highlight w:val="yellow"/>
                <w:lang w:val="es-ES"/>
              </w:rPr>
            </w:pPr>
          </w:p>
          <w:p w14:paraId="0ABA2045" w14:textId="77777777" w:rsidR="00302CA6" w:rsidRPr="006967E2" w:rsidRDefault="00302CA6" w:rsidP="0027781F">
            <w:pPr>
              <w:pStyle w:val="NormalWeb"/>
              <w:spacing w:before="0" w:beforeAutospacing="0" w:after="0" w:afterAutospacing="0" w:line="276" w:lineRule="auto"/>
              <w:contextualSpacing/>
              <w:textAlignment w:val="baseline"/>
              <w:rPr>
                <w:rFonts w:ascii="Trebuchet MS" w:hAnsi="Trebuchet MS"/>
                <w:color w:val="000000"/>
                <w:sz w:val="20"/>
                <w:szCs w:val="20"/>
                <w:highlight w:val="yellow"/>
                <w:lang w:val="es-ES"/>
              </w:rPr>
            </w:pPr>
          </w:p>
        </w:tc>
      </w:tr>
    </w:tbl>
    <w:p w14:paraId="15DBCFDC" w14:textId="77777777" w:rsidR="00302CA6" w:rsidRDefault="00302CA6" w:rsidP="00A00354">
      <w:pPr>
        <w:spacing w:line="276" w:lineRule="auto"/>
        <w:jc w:val="both"/>
        <w:rPr>
          <w:rFonts w:ascii="Trebuchet MS" w:eastAsia="Calibri" w:hAnsi="Trebuchet MS" w:cs="Arial"/>
          <w:lang w:eastAsia="ar-SA" w:bidi="en-US"/>
        </w:rPr>
      </w:pPr>
    </w:p>
    <w:tbl>
      <w:tblPr>
        <w:tblStyle w:val="Tablaconcuadrcula"/>
        <w:tblW w:w="0" w:type="auto"/>
        <w:tblInd w:w="279" w:type="dxa"/>
        <w:tblLook w:val="04A0" w:firstRow="1" w:lastRow="0" w:firstColumn="1" w:lastColumn="0" w:noHBand="0" w:noVBand="1"/>
      </w:tblPr>
      <w:tblGrid>
        <w:gridCol w:w="1982"/>
        <w:gridCol w:w="6793"/>
      </w:tblGrid>
      <w:tr w:rsidR="00302CA6" w:rsidRPr="00302CA6" w14:paraId="642F0E19" w14:textId="77777777" w:rsidTr="0027781F">
        <w:trPr>
          <w:trHeight w:val="436"/>
        </w:trPr>
        <w:tc>
          <w:tcPr>
            <w:tcW w:w="8775" w:type="dxa"/>
            <w:gridSpan w:val="2"/>
          </w:tcPr>
          <w:p w14:paraId="2CC1D675" w14:textId="77777777" w:rsidR="00302CA6" w:rsidRPr="00302CA6" w:rsidRDefault="00302CA6" w:rsidP="0027781F">
            <w:pPr>
              <w:pStyle w:val="NormalWeb"/>
              <w:spacing w:before="0" w:beforeAutospacing="0" w:after="0" w:afterAutospacing="0" w:line="276" w:lineRule="auto"/>
              <w:ind w:left="41"/>
              <w:contextualSpacing/>
              <w:jc w:val="center"/>
              <w:textAlignment w:val="baseline"/>
              <w:rPr>
                <w:rStyle w:val="Hipervnculo"/>
                <w:rFonts w:ascii="Trebuchet MS" w:hAnsi="Trebuchet MS" w:cs="Arial"/>
                <w:color w:val="000000" w:themeColor="text1"/>
                <w:sz w:val="20"/>
                <w:szCs w:val="20"/>
                <w:lang w:val="es-ES"/>
              </w:rPr>
            </w:pPr>
          </w:p>
          <w:p w14:paraId="234D0E70" w14:textId="77777777" w:rsidR="00302CA6" w:rsidRPr="00302CA6" w:rsidRDefault="00302CA6" w:rsidP="00302CA6">
            <w:pPr>
              <w:pStyle w:val="NormalWeb"/>
              <w:numPr>
                <w:ilvl w:val="0"/>
                <w:numId w:val="1"/>
              </w:numPr>
              <w:spacing w:before="0" w:beforeAutospacing="0" w:after="0" w:afterAutospacing="0" w:line="276" w:lineRule="auto"/>
              <w:contextualSpacing/>
              <w:jc w:val="center"/>
              <w:textAlignment w:val="baseline"/>
              <w:rPr>
                <w:rStyle w:val="Hipervnculo"/>
                <w:rFonts w:ascii="Trebuchet MS" w:hAnsi="Trebuchet MS" w:cs="Arial"/>
                <w:color w:val="000000" w:themeColor="text1"/>
                <w:sz w:val="20"/>
                <w:szCs w:val="20"/>
                <w:lang w:val="es-ES"/>
              </w:rPr>
            </w:pPr>
            <w:r w:rsidRPr="00302CA6">
              <w:rPr>
                <w:rStyle w:val="Hipervnculo"/>
                <w:rFonts w:ascii="Trebuchet MS" w:hAnsi="Trebuchet MS" w:cs="Arial"/>
                <w:color w:val="000000" w:themeColor="text1"/>
                <w:sz w:val="20"/>
                <w:szCs w:val="20"/>
                <w:lang w:val="es-ES"/>
              </w:rPr>
              <w:t>Link de Facebook:</w:t>
            </w:r>
          </w:p>
          <w:p w14:paraId="5E2FA08C" w14:textId="77777777" w:rsidR="00302CA6" w:rsidRPr="00302CA6" w:rsidRDefault="00D53F24" w:rsidP="0027781F">
            <w:pPr>
              <w:pStyle w:val="NormalWeb"/>
              <w:spacing w:before="0" w:beforeAutospacing="0" w:after="0" w:afterAutospacing="0" w:line="276" w:lineRule="auto"/>
              <w:contextualSpacing/>
              <w:jc w:val="center"/>
              <w:textAlignment w:val="baseline"/>
              <w:rPr>
                <w:rFonts w:ascii="Trebuchet MS" w:hAnsi="Trebuchet MS"/>
                <w:color w:val="000000"/>
                <w:sz w:val="20"/>
                <w:szCs w:val="20"/>
                <w:highlight w:val="yellow"/>
                <w:lang w:val="es-ES"/>
              </w:rPr>
            </w:pPr>
            <w:hyperlink r:id="rId33" w:history="1">
              <w:r w:rsidR="00302CA6" w:rsidRPr="00302CA6">
                <w:rPr>
                  <w:rStyle w:val="Hipervnculo"/>
                  <w:rFonts w:ascii="Trebuchet MS" w:hAnsi="Trebuchet MS"/>
                  <w:sz w:val="20"/>
                  <w:szCs w:val="20"/>
                </w:rPr>
                <w:t>https://www.facebook.com/tlaquepaquegob/photos/pcb.4791694550849953/4791688230850585/?type=3&amp;theater</w:t>
              </w:r>
            </w:hyperlink>
          </w:p>
        </w:tc>
      </w:tr>
      <w:tr w:rsidR="00302CA6" w:rsidRPr="006967E2" w14:paraId="14FAEAB7" w14:textId="77777777" w:rsidTr="0027781F">
        <w:tc>
          <w:tcPr>
            <w:tcW w:w="2007" w:type="dxa"/>
          </w:tcPr>
          <w:p w14:paraId="7C3CBCDB" w14:textId="77777777" w:rsidR="00302CA6" w:rsidRPr="006967E2" w:rsidRDefault="00302CA6" w:rsidP="0027781F">
            <w:pPr>
              <w:pStyle w:val="NormalWeb"/>
              <w:spacing w:before="0" w:beforeAutospacing="0" w:after="0" w:afterAutospacing="0" w:line="276" w:lineRule="auto"/>
              <w:contextualSpacing/>
              <w:jc w:val="both"/>
              <w:textAlignment w:val="baseline"/>
              <w:rPr>
                <w:rFonts w:ascii="Trebuchet MS" w:hAnsi="Trebuchet MS"/>
                <w:i/>
                <w:color w:val="000000"/>
                <w:sz w:val="20"/>
                <w:szCs w:val="20"/>
                <w:highlight w:val="yellow"/>
                <w:lang w:val="es-ES"/>
              </w:rPr>
            </w:pPr>
          </w:p>
          <w:p w14:paraId="41260D5A" w14:textId="77777777" w:rsidR="00302CA6" w:rsidRPr="006967E2" w:rsidRDefault="00302CA6" w:rsidP="0027781F">
            <w:pPr>
              <w:pStyle w:val="NormalWeb"/>
              <w:spacing w:before="0" w:beforeAutospacing="0" w:after="0" w:afterAutospacing="0"/>
              <w:contextualSpacing/>
              <w:jc w:val="center"/>
              <w:textAlignment w:val="baseline"/>
              <w:rPr>
                <w:rFonts w:ascii="Trebuchet MS" w:hAnsi="Trebuchet MS"/>
                <w:i/>
                <w:color w:val="000000"/>
                <w:sz w:val="20"/>
                <w:szCs w:val="20"/>
                <w:lang w:val="es-ES"/>
              </w:rPr>
            </w:pPr>
            <w:r w:rsidRPr="006967E2">
              <w:rPr>
                <w:rFonts w:ascii="Trebuchet MS" w:hAnsi="Trebuchet MS"/>
                <w:i/>
                <w:color w:val="000000"/>
                <w:sz w:val="20"/>
                <w:szCs w:val="20"/>
                <w:lang w:val="es-ES"/>
              </w:rPr>
              <w:t>Nombre del Perfil:</w:t>
            </w:r>
          </w:p>
          <w:p w14:paraId="6BDB0FD5" w14:textId="77777777" w:rsidR="00302CA6" w:rsidRPr="006967E2" w:rsidRDefault="00302CA6" w:rsidP="0027781F">
            <w:pPr>
              <w:pStyle w:val="NormalWeb"/>
              <w:spacing w:before="0" w:beforeAutospacing="0" w:after="0" w:afterAutospacing="0"/>
              <w:contextualSpacing/>
              <w:jc w:val="both"/>
              <w:textAlignment w:val="baseline"/>
              <w:rPr>
                <w:rFonts w:ascii="Trebuchet MS" w:hAnsi="Trebuchet MS" w:cs="Arial"/>
                <w:i/>
                <w:sz w:val="20"/>
                <w:szCs w:val="20"/>
              </w:rPr>
            </w:pPr>
          </w:p>
          <w:p w14:paraId="4DFB4BEC" w14:textId="77777777" w:rsidR="00302CA6" w:rsidRPr="006967E2" w:rsidRDefault="00302CA6" w:rsidP="0027781F">
            <w:pPr>
              <w:pStyle w:val="NormalWeb"/>
              <w:spacing w:before="0" w:beforeAutospacing="0" w:after="0" w:afterAutospacing="0"/>
              <w:contextualSpacing/>
              <w:jc w:val="center"/>
              <w:textAlignment w:val="baseline"/>
              <w:rPr>
                <w:rFonts w:ascii="Trebuchet MS" w:hAnsi="Trebuchet MS" w:cs="Arial"/>
                <w:i/>
                <w:sz w:val="20"/>
                <w:szCs w:val="20"/>
              </w:rPr>
            </w:pPr>
            <w:r w:rsidRPr="006967E2">
              <w:rPr>
                <w:rFonts w:ascii="Trebuchet MS" w:hAnsi="Trebuchet MS" w:cs="Arial"/>
                <w:i/>
                <w:sz w:val="20"/>
                <w:szCs w:val="20"/>
              </w:rPr>
              <w:t>“Gobierno de Tlaquepaque”</w:t>
            </w:r>
          </w:p>
          <w:p w14:paraId="3C9C8C27" w14:textId="77777777" w:rsidR="00302CA6" w:rsidRPr="006967E2" w:rsidRDefault="00302CA6" w:rsidP="0027781F">
            <w:pPr>
              <w:pStyle w:val="NormalWeb"/>
              <w:spacing w:before="0" w:beforeAutospacing="0" w:after="0" w:afterAutospacing="0"/>
              <w:contextualSpacing/>
              <w:jc w:val="center"/>
              <w:textAlignment w:val="baseline"/>
              <w:rPr>
                <w:rFonts w:ascii="Trebuchet MS" w:hAnsi="Trebuchet MS" w:cs="Arial"/>
                <w:i/>
                <w:sz w:val="20"/>
                <w:szCs w:val="20"/>
              </w:rPr>
            </w:pPr>
          </w:p>
          <w:p w14:paraId="5CB991D4" w14:textId="77777777" w:rsidR="00302CA6" w:rsidRPr="006967E2" w:rsidRDefault="00302CA6" w:rsidP="0027781F">
            <w:pPr>
              <w:pStyle w:val="NormalWeb"/>
              <w:spacing w:before="0" w:beforeAutospacing="0" w:after="0" w:afterAutospacing="0"/>
              <w:contextualSpacing/>
              <w:jc w:val="center"/>
              <w:textAlignment w:val="baseline"/>
              <w:rPr>
                <w:rFonts w:ascii="Trebuchet MS" w:hAnsi="Trebuchet MS" w:cs="Arial"/>
                <w:i/>
                <w:sz w:val="20"/>
                <w:szCs w:val="20"/>
              </w:rPr>
            </w:pPr>
            <w:r w:rsidRPr="006967E2">
              <w:rPr>
                <w:rFonts w:ascii="Trebuchet MS" w:hAnsi="Trebuchet MS" w:cs="Arial"/>
                <w:i/>
                <w:sz w:val="20"/>
                <w:szCs w:val="20"/>
              </w:rPr>
              <w:t>Fecha de la publicación:</w:t>
            </w:r>
          </w:p>
          <w:p w14:paraId="561C4DCD" w14:textId="77777777" w:rsidR="00302CA6" w:rsidRPr="006967E2" w:rsidRDefault="00302CA6" w:rsidP="0027781F">
            <w:pPr>
              <w:pStyle w:val="NormalWeb"/>
              <w:spacing w:before="0" w:beforeAutospacing="0" w:after="0" w:afterAutospacing="0"/>
              <w:contextualSpacing/>
              <w:jc w:val="center"/>
              <w:textAlignment w:val="baseline"/>
              <w:rPr>
                <w:rFonts w:ascii="Trebuchet MS" w:hAnsi="Trebuchet MS" w:cs="Arial"/>
                <w:i/>
                <w:sz w:val="20"/>
                <w:szCs w:val="20"/>
              </w:rPr>
            </w:pPr>
          </w:p>
          <w:p w14:paraId="16E19EDF" w14:textId="77777777" w:rsidR="00302CA6" w:rsidRPr="006967E2" w:rsidRDefault="00302CA6" w:rsidP="0027781F">
            <w:pPr>
              <w:pStyle w:val="NormalWeb"/>
              <w:spacing w:before="0" w:beforeAutospacing="0" w:after="0" w:afterAutospacing="0"/>
              <w:contextualSpacing/>
              <w:jc w:val="center"/>
              <w:textAlignment w:val="baseline"/>
              <w:rPr>
                <w:rFonts w:ascii="Trebuchet MS" w:hAnsi="Trebuchet MS"/>
                <w:i/>
                <w:color w:val="000000"/>
                <w:sz w:val="20"/>
                <w:szCs w:val="20"/>
                <w:lang w:val="es-ES"/>
              </w:rPr>
            </w:pPr>
            <w:r w:rsidRPr="006967E2">
              <w:rPr>
                <w:rFonts w:ascii="Trebuchet MS" w:hAnsi="Trebuchet MS" w:cs="Arial"/>
                <w:i/>
                <w:sz w:val="20"/>
                <w:szCs w:val="20"/>
              </w:rPr>
              <w:t>22 de octubre de 2021</w:t>
            </w:r>
          </w:p>
          <w:p w14:paraId="68988BFA" w14:textId="77777777" w:rsidR="00302CA6" w:rsidRPr="006967E2" w:rsidRDefault="00302CA6" w:rsidP="0027781F">
            <w:pPr>
              <w:pStyle w:val="NormalWeb"/>
              <w:spacing w:before="0" w:beforeAutospacing="0" w:after="0" w:afterAutospacing="0"/>
              <w:contextualSpacing/>
              <w:jc w:val="center"/>
              <w:textAlignment w:val="baseline"/>
              <w:rPr>
                <w:rFonts w:ascii="Trebuchet MS" w:hAnsi="Trebuchet MS"/>
                <w:i/>
                <w:color w:val="000000"/>
                <w:sz w:val="20"/>
                <w:szCs w:val="20"/>
                <w:highlight w:val="yellow"/>
                <w:lang w:val="es-ES"/>
              </w:rPr>
            </w:pPr>
          </w:p>
          <w:p w14:paraId="3F3EF426" w14:textId="77777777" w:rsidR="00302CA6" w:rsidRPr="006967E2" w:rsidRDefault="00302CA6" w:rsidP="0027781F">
            <w:pPr>
              <w:pStyle w:val="NormalWeb"/>
              <w:spacing w:before="0" w:beforeAutospacing="0" w:after="0" w:afterAutospacing="0"/>
              <w:contextualSpacing/>
              <w:jc w:val="center"/>
              <w:textAlignment w:val="baseline"/>
              <w:rPr>
                <w:rFonts w:ascii="Trebuchet MS" w:hAnsi="Trebuchet MS"/>
                <w:i/>
                <w:color w:val="000000"/>
                <w:sz w:val="20"/>
                <w:szCs w:val="20"/>
                <w:lang w:val="es-ES"/>
              </w:rPr>
            </w:pPr>
            <w:r w:rsidRPr="006967E2">
              <w:rPr>
                <w:rFonts w:ascii="Trebuchet MS" w:hAnsi="Trebuchet MS"/>
                <w:i/>
                <w:color w:val="000000"/>
                <w:sz w:val="20"/>
                <w:szCs w:val="20"/>
                <w:lang w:val="es-ES"/>
              </w:rPr>
              <w:t>Contenido:</w:t>
            </w:r>
          </w:p>
          <w:p w14:paraId="6D293915" w14:textId="77777777" w:rsidR="00302CA6" w:rsidRPr="006967E2" w:rsidRDefault="00302CA6" w:rsidP="0027781F">
            <w:pPr>
              <w:pStyle w:val="NormalWeb"/>
              <w:spacing w:before="0" w:beforeAutospacing="0" w:after="0" w:afterAutospacing="0"/>
              <w:contextualSpacing/>
              <w:jc w:val="center"/>
              <w:textAlignment w:val="baseline"/>
              <w:rPr>
                <w:rFonts w:ascii="Trebuchet MS" w:hAnsi="Trebuchet MS"/>
                <w:i/>
                <w:color w:val="000000"/>
                <w:sz w:val="20"/>
                <w:szCs w:val="20"/>
                <w:lang w:val="es-ES"/>
              </w:rPr>
            </w:pPr>
          </w:p>
          <w:p w14:paraId="617FCE51" w14:textId="77777777" w:rsidR="00302CA6" w:rsidRPr="006967E2" w:rsidRDefault="00302CA6" w:rsidP="0027781F">
            <w:pPr>
              <w:pStyle w:val="NormalWeb"/>
              <w:spacing w:before="0" w:beforeAutospacing="0" w:after="0" w:afterAutospacing="0"/>
              <w:contextualSpacing/>
              <w:jc w:val="center"/>
              <w:textAlignment w:val="baseline"/>
              <w:rPr>
                <w:rFonts w:ascii="Trebuchet MS" w:hAnsi="Trebuchet MS"/>
                <w:i/>
                <w:color w:val="000000"/>
                <w:sz w:val="20"/>
                <w:szCs w:val="20"/>
                <w:lang w:val="es-ES"/>
              </w:rPr>
            </w:pPr>
            <w:r w:rsidRPr="006967E2">
              <w:rPr>
                <w:rFonts w:ascii="Trebuchet MS" w:hAnsi="Trebuchet MS"/>
                <w:i/>
                <w:color w:val="000000"/>
                <w:sz w:val="20"/>
                <w:szCs w:val="20"/>
                <w:lang w:val="es-ES"/>
              </w:rPr>
              <w:t>Una imagen</w:t>
            </w:r>
          </w:p>
        </w:tc>
        <w:tc>
          <w:tcPr>
            <w:tcW w:w="6768" w:type="dxa"/>
          </w:tcPr>
          <w:p w14:paraId="7F1AE4A5" w14:textId="77777777" w:rsidR="00302CA6" w:rsidRPr="006967E2" w:rsidRDefault="00302CA6" w:rsidP="0027781F">
            <w:pPr>
              <w:pStyle w:val="NormalWeb"/>
              <w:spacing w:before="0" w:beforeAutospacing="0" w:after="0" w:afterAutospacing="0" w:line="276" w:lineRule="auto"/>
              <w:contextualSpacing/>
              <w:jc w:val="center"/>
              <w:textAlignment w:val="baseline"/>
              <w:rPr>
                <w:rFonts w:ascii="Trebuchet MS" w:hAnsi="Trebuchet MS"/>
                <w:color w:val="000000"/>
                <w:sz w:val="20"/>
                <w:szCs w:val="20"/>
                <w:lang w:val="es-ES"/>
              </w:rPr>
            </w:pPr>
          </w:p>
          <w:p w14:paraId="45C28B5F" w14:textId="77777777" w:rsidR="00302CA6" w:rsidRDefault="00302CA6" w:rsidP="0027781F">
            <w:pPr>
              <w:pStyle w:val="NormalWeb"/>
              <w:spacing w:before="0" w:beforeAutospacing="0" w:after="0" w:afterAutospacing="0" w:line="276" w:lineRule="auto"/>
              <w:contextualSpacing/>
              <w:jc w:val="center"/>
              <w:textAlignment w:val="baseline"/>
              <w:rPr>
                <w:rFonts w:ascii="Trebuchet MS" w:hAnsi="Trebuchet MS"/>
                <w:color w:val="000000"/>
                <w:sz w:val="20"/>
                <w:szCs w:val="20"/>
                <w:highlight w:val="yellow"/>
                <w:lang w:val="es-ES"/>
              </w:rPr>
            </w:pPr>
            <w:r>
              <w:rPr>
                <w:noProof/>
                <w:lang w:eastAsia="es-MX"/>
              </w:rPr>
              <w:drawing>
                <wp:inline distT="0" distB="0" distL="0" distR="0" wp14:anchorId="07415F3B" wp14:editId="71EF054A">
                  <wp:extent cx="3267075" cy="1935182"/>
                  <wp:effectExtent l="0" t="0" r="0" b="825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b="5232"/>
                          <a:stretch/>
                        </pic:blipFill>
                        <pic:spPr bwMode="auto">
                          <a:xfrm>
                            <a:off x="0" y="0"/>
                            <a:ext cx="3269000" cy="1936322"/>
                          </a:xfrm>
                          <a:prstGeom prst="rect">
                            <a:avLst/>
                          </a:prstGeom>
                          <a:ln>
                            <a:noFill/>
                          </a:ln>
                          <a:extLst>
                            <a:ext uri="{53640926-AAD7-44D8-BBD7-CCE9431645EC}">
                              <a14:shadowObscured xmlns:a14="http://schemas.microsoft.com/office/drawing/2010/main"/>
                            </a:ext>
                          </a:extLst>
                        </pic:spPr>
                      </pic:pic>
                    </a:graphicData>
                  </a:graphic>
                </wp:inline>
              </w:drawing>
            </w:r>
          </w:p>
          <w:p w14:paraId="5369980C" w14:textId="77777777" w:rsidR="00302CA6" w:rsidRPr="006967E2" w:rsidRDefault="00302CA6" w:rsidP="0027781F">
            <w:pPr>
              <w:pStyle w:val="NormalWeb"/>
              <w:spacing w:before="0" w:beforeAutospacing="0" w:after="0" w:afterAutospacing="0" w:line="276" w:lineRule="auto"/>
              <w:contextualSpacing/>
              <w:textAlignment w:val="baseline"/>
              <w:rPr>
                <w:rFonts w:ascii="Trebuchet MS" w:hAnsi="Trebuchet MS"/>
                <w:color w:val="000000"/>
                <w:sz w:val="20"/>
                <w:szCs w:val="20"/>
                <w:highlight w:val="yellow"/>
                <w:lang w:val="es-ES"/>
              </w:rPr>
            </w:pPr>
          </w:p>
        </w:tc>
      </w:tr>
    </w:tbl>
    <w:p w14:paraId="790B2699" w14:textId="77777777" w:rsidR="00302CA6" w:rsidRDefault="00302CA6" w:rsidP="00A00354">
      <w:pPr>
        <w:spacing w:line="276" w:lineRule="auto"/>
        <w:jc w:val="both"/>
        <w:rPr>
          <w:rFonts w:ascii="Trebuchet MS" w:eastAsia="Calibri" w:hAnsi="Trebuchet MS" w:cs="Arial"/>
          <w:lang w:eastAsia="ar-SA" w:bidi="en-US"/>
        </w:rPr>
      </w:pPr>
    </w:p>
    <w:p w14:paraId="3BD4BDA8" w14:textId="77EEC14A" w:rsidR="00A00354" w:rsidRPr="00F23224" w:rsidRDefault="00A00354" w:rsidP="00A00354">
      <w:pPr>
        <w:spacing w:line="276" w:lineRule="auto"/>
        <w:jc w:val="both"/>
        <w:rPr>
          <w:rFonts w:ascii="Trebuchet MS" w:eastAsia="Calibri" w:hAnsi="Trebuchet MS" w:cs="Arial"/>
          <w:lang w:eastAsia="ar-SA" w:bidi="en-US"/>
        </w:rPr>
      </w:pPr>
      <w:r w:rsidRPr="00F23224">
        <w:rPr>
          <w:rFonts w:ascii="Trebuchet MS" w:eastAsia="Calibri" w:hAnsi="Trebuchet MS" w:cs="Arial"/>
          <w:lang w:eastAsia="ar-SA" w:bidi="en-US"/>
        </w:rPr>
        <w:t>Por ende, se procederá al análisis de los hechos denunciados con el fin de determinar si es procedente el dictado de medidas cautelares</w:t>
      </w:r>
      <w:r>
        <w:rPr>
          <w:rFonts w:ascii="Trebuchet MS" w:eastAsia="Calibri" w:hAnsi="Trebuchet MS" w:cs="Arial"/>
          <w:lang w:eastAsia="ar-SA" w:bidi="en-US"/>
        </w:rPr>
        <w:t>,</w:t>
      </w:r>
      <w:r w:rsidRPr="00F23224">
        <w:rPr>
          <w:rFonts w:ascii="Trebuchet MS" w:eastAsia="Calibri" w:hAnsi="Trebuchet MS" w:cs="Arial"/>
          <w:lang w:eastAsia="ar-SA" w:bidi="en-US"/>
        </w:rPr>
        <w:t xml:space="preserve"> que tengan como objeto restablecer de manera transitoria el ordenamiento jurídico conculcado, desapareciendo eventualmente una situación que se reputa antijurídica, con la finalidad de evitar la generación de daños irreparables; </w:t>
      </w:r>
      <w:r w:rsidRPr="00BB7BED">
        <w:rPr>
          <w:rFonts w:ascii="Trebuchet MS" w:eastAsia="Calibri" w:hAnsi="Trebuchet MS" w:cs="Arial"/>
          <w:lang w:eastAsia="ar-SA" w:bidi="en-US"/>
        </w:rPr>
        <w:t>o bien, en su modalidad de tutela preventiva.</w:t>
      </w:r>
    </w:p>
    <w:p w14:paraId="6B7CBC75" w14:textId="77777777" w:rsidR="00A00354" w:rsidRDefault="00A00354" w:rsidP="00A00354">
      <w:pPr>
        <w:spacing w:line="276" w:lineRule="auto"/>
        <w:ind w:firstLine="708"/>
        <w:jc w:val="both"/>
        <w:rPr>
          <w:rFonts w:ascii="Trebuchet MS" w:eastAsia="Calibri" w:hAnsi="Trebuchet MS" w:cs="Arial"/>
          <w:b/>
          <w:i/>
          <w:lang w:eastAsia="ar-SA" w:bidi="en-US"/>
        </w:rPr>
      </w:pPr>
    </w:p>
    <w:p w14:paraId="2B56B9F5" w14:textId="77777777" w:rsidR="0027781F" w:rsidRPr="00B72C63" w:rsidRDefault="0027781F" w:rsidP="0027781F">
      <w:pPr>
        <w:spacing w:line="276" w:lineRule="auto"/>
        <w:jc w:val="both"/>
        <w:rPr>
          <w:rFonts w:ascii="Trebuchet MS" w:eastAsia="Calibri" w:hAnsi="Trebuchet MS" w:cs="Arial"/>
          <w:b/>
          <w:i/>
          <w:lang w:eastAsia="ar-SA" w:bidi="en-US"/>
        </w:rPr>
      </w:pPr>
      <w:r w:rsidRPr="00B72C63">
        <w:rPr>
          <w:rFonts w:ascii="Trebuchet MS" w:eastAsia="Calibri" w:hAnsi="Trebuchet MS" w:cs="Arial"/>
          <w:b/>
          <w:i/>
          <w:lang w:eastAsia="ar-SA" w:bidi="en-US"/>
        </w:rPr>
        <w:lastRenderedPageBreak/>
        <w:t>Análisis de las posibles violaciones al principio de equidad en la contienda.</w:t>
      </w:r>
    </w:p>
    <w:p w14:paraId="3928C3BF" w14:textId="77777777" w:rsidR="0027781F" w:rsidRPr="00D10313" w:rsidRDefault="0027781F" w:rsidP="0027781F">
      <w:pPr>
        <w:spacing w:line="276" w:lineRule="auto"/>
        <w:jc w:val="both"/>
        <w:rPr>
          <w:rFonts w:ascii="Trebuchet MS" w:eastAsia="Calibri" w:hAnsi="Trebuchet MS" w:cs="Arial"/>
          <w:color w:val="000000"/>
        </w:rPr>
      </w:pPr>
    </w:p>
    <w:p w14:paraId="6BEA44C2" w14:textId="77777777" w:rsidR="0027781F" w:rsidRPr="00D10313" w:rsidRDefault="0027781F" w:rsidP="0027781F">
      <w:pPr>
        <w:spacing w:line="276" w:lineRule="auto"/>
        <w:ind w:right="-93"/>
        <w:jc w:val="both"/>
        <w:rPr>
          <w:rFonts w:ascii="Trebuchet MS" w:hAnsi="Trebuchet MS"/>
        </w:rPr>
      </w:pPr>
      <w:r w:rsidRPr="00D10313">
        <w:rPr>
          <w:rFonts w:ascii="Trebuchet MS" w:hAnsi="Trebuchet MS"/>
          <w:color w:val="000000"/>
        </w:rPr>
        <w:t>Es necesario establecer el marco jurídico aplicable al caso, para efectos de determinar si se vulneró el principio de equidad en la contienda por parte del denunciado.</w:t>
      </w:r>
    </w:p>
    <w:p w14:paraId="155CC688" w14:textId="77777777" w:rsidR="0027781F" w:rsidRPr="00134E83" w:rsidRDefault="0027781F" w:rsidP="0027781F">
      <w:pPr>
        <w:spacing w:line="276" w:lineRule="auto"/>
        <w:rPr>
          <w:rFonts w:ascii="Trebuchet MS" w:hAnsi="Trebuchet MS"/>
        </w:rPr>
      </w:pPr>
    </w:p>
    <w:p w14:paraId="23391338" w14:textId="77777777" w:rsidR="0027781F" w:rsidRPr="00134E83" w:rsidRDefault="0027781F" w:rsidP="0027781F">
      <w:pPr>
        <w:spacing w:line="276" w:lineRule="auto"/>
        <w:jc w:val="both"/>
        <w:rPr>
          <w:rFonts w:ascii="Trebuchet MS" w:hAnsi="Trebuchet MS"/>
        </w:rPr>
      </w:pPr>
      <w:r w:rsidRPr="00134E83">
        <w:rPr>
          <w:rFonts w:ascii="Trebuchet MS" w:hAnsi="Trebuchet MS"/>
        </w:rPr>
        <w:t>En primer término</w:t>
      </w:r>
      <w:r w:rsidR="001D3E83">
        <w:rPr>
          <w:rFonts w:ascii="Trebuchet MS" w:hAnsi="Trebuchet MS"/>
        </w:rPr>
        <w:t xml:space="preserve">, se tiene </w:t>
      </w:r>
      <w:r w:rsidRPr="00134E83">
        <w:rPr>
          <w:rFonts w:ascii="Trebuchet MS" w:hAnsi="Trebuchet MS"/>
        </w:rPr>
        <w:t xml:space="preserve">que el artículo 134 de la Constitución Política de los Estado Unidos Mexicanos, en su párrafo séptimo dispone que tanto los servidores públicos de la Federación, las entidades federativas, los Municipios y las demarcaciones territoriales de la Ciudad de México, tienen en todo tiempo la obligación de aplicar con imparcialidad los recursos públicos que están bajo su responsabilidad, sin influir en la equidad de la competencia entre los partidos políticos. </w:t>
      </w:r>
    </w:p>
    <w:p w14:paraId="5FA30D94" w14:textId="77777777" w:rsidR="0027781F" w:rsidRPr="00134E83" w:rsidRDefault="0027781F" w:rsidP="0027781F">
      <w:pPr>
        <w:spacing w:line="276" w:lineRule="auto"/>
        <w:jc w:val="both"/>
        <w:rPr>
          <w:rFonts w:ascii="Trebuchet MS" w:hAnsi="Trebuchet MS"/>
        </w:rPr>
      </w:pPr>
    </w:p>
    <w:p w14:paraId="0D4CD67D" w14:textId="77777777" w:rsidR="0027781F" w:rsidRPr="00134E83" w:rsidRDefault="0027781F" w:rsidP="0027781F">
      <w:pPr>
        <w:spacing w:line="276" w:lineRule="auto"/>
        <w:jc w:val="both"/>
        <w:rPr>
          <w:rFonts w:ascii="Trebuchet MS" w:hAnsi="Trebuchet MS"/>
        </w:rPr>
      </w:pPr>
      <w:r w:rsidRPr="00134E83">
        <w:rPr>
          <w:rFonts w:ascii="Trebuchet MS" w:hAnsi="Trebuchet MS"/>
        </w:rPr>
        <w:t>Finalmente, dicho numeral establece que, las leyes, en sus respectivos ámbitos de aplicación, garantizarán el estricto cumplimiento de lo previsto en los párrafos 7 y 8 del citado numeral, incluyendo el régimen de sanciones a que haya lugar.</w:t>
      </w:r>
    </w:p>
    <w:p w14:paraId="57CD2637" w14:textId="77777777" w:rsidR="0027781F" w:rsidRPr="00134E83" w:rsidRDefault="0027781F" w:rsidP="0027781F">
      <w:pPr>
        <w:spacing w:line="276" w:lineRule="auto"/>
        <w:rPr>
          <w:rFonts w:ascii="Trebuchet MS" w:hAnsi="Trebuchet MS"/>
        </w:rPr>
      </w:pPr>
    </w:p>
    <w:p w14:paraId="743FFDA5" w14:textId="7F9FE241" w:rsidR="0027781F" w:rsidRDefault="0027781F" w:rsidP="0027781F">
      <w:pPr>
        <w:spacing w:line="276" w:lineRule="auto"/>
        <w:ind w:right="-93"/>
        <w:jc w:val="both"/>
        <w:rPr>
          <w:rFonts w:ascii="Trebuchet MS" w:hAnsi="Trebuchet MS"/>
          <w:color w:val="000000"/>
        </w:rPr>
      </w:pPr>
      <w:r w:rsidRPr="00134E83">
        <w:rPr>
          <w:rFonts w:ascii="Trebuchet MS" w:hAnsi="Trebuchet MS"/>
          <w:color w:val="000000"/>
        </w:rPr>
        <w:t xml:space="preserve">Por su parte, el párrafo </w:t>
      </w:r>
      <w:r>
        <w:rPr>
          <w:rFonts w:ascii="Trebuchet MS" w:hAnsi="Trebuchet MS"/>
          <w:color w:val="000000"/>
        </w:rPr>
        <w:t>primero</w:t>
      </w:r>
      <w:r w:rsidRPr="00134E83">
        <w:rPr>
          <w:rFonts w:ascii="Trebuchet MS" w:hAnsi="Trebuchet MS"/>
          <w:color w:val="000000"/>
        </w:rPr>
        <w:t xml:space="preserve"> del artículo 116 Bis de la Constitución local establece que</w:t>
      </w:r>
      <w:r>
        <w:rPr>
          <w:rFonts w:ascii="Trebuchet MS" w:hAnsi="Trebuchet MS"/>
          <w:color w:val="000000"/>
        </w:rPr>
        <w:t xml:space="preserve"> los servidores públicos del estado y municipios, tienen la obligación de aplicar con im</w:t>
      </w:r>
      <w:r w:rsidR="008A2037">
        <w:rPr>
          <w:rFonts w:ascii="Trebuchet MS" w:hAnsi="Trebuchet MS"/>
          <w:color w:val="000000"/>
        </w:rPr>
        <w:t>parcialidad los recursos públicos</w:t>
      </w:r>
      <w:r>
        <w:rPr>
          <w:rFonts w:ascii="Trebuchet MS" w:hAnsi="Trebuchet MS"/>
          <w:color w:val="000000"/>
        </w:rPr>
        <w:t xml:space="preserve"> que están bajo su responsabilidad, sin influir en la equidad de la competencia entre los partidos políticos.</w:t>
      </w:r>
    </w:p>
    <w:p w14:paraId="55F291D6" w14:textId="77777777" w:rsidR="0027781F" w:rsidRDefault="0027781F" w:rsidP="0027781F">
      <w:pPr>
        <w:spacing w:line="276" w:lineRule="auto"/>
        <w:ind w:right="-93"/>
        <w:jc w:val="both"/>
        <w:rPr>
          <w:rFonts w:ascii="Trebuchet MS" w:hAnsi="Trebuchet MS"/>
          <w:color w:val="000000"/>
        </w:rPr>
      </w:pPr>
    </w:p>
    <w:p w14:paraId="55D191FD" w14:textId="77777777" w:rsidR="0027781F" w:rsidRPr="00134E83" w:rsidRDefault="0027781F" w:rsidP="0027781F">
      <w:pPr>
        <w:spacing w:line="276" w:lineRule="auto"/>
        <w:ind w:right="-93"/>
        <w:jc w:val="both"/>
        <w:rPr>
          <w:rFonts w:ascii="Trebuchet MS" w:hAnsi="Trebuchet MS"/>
          <w:color w:val="000000"/>
        </w:rPr>
      </w:pPr>
      <w:r>
        <w:rPr>
          <w:rFonts w:ascii="Trebuchet MS" w:hAnsi="Trebuchet MS"/>
          <w:color w:val="000000"/>
        </w:rPr>
        <w:t xml:space="preserve">En su párrafo segundo, dispone que </w:t>
      </w:r>
      <w:r w:rsidRPr="00134E83">
        <w:rPr>
          <w:rFonts w:ascii="Trebuchet MS" w:hAnsi="Trebuchet MS"/>
          <w:color w:val="000000"/>
        </w:rPr>
        <w:t>la propaganda, bajo cualquier modalidad de comunicación social, que difundan como tales los poderes públicos, los órganos autónomos, dependencias y entidades de la administración pública, los municipios, organismos públicos descentralizados y cualquier otro ente público, deberá tener carácter institucional y fines informativos, educativos o de orientación social. En ningún caso esta propaganda incluirá nombres, imágenes, voces o símbolos que impliquen promoción personalizada de cualquier servidor público.</w:t>
      </w:r>
    </w:p>
    <w:p w14:paraId="63DA692E" w14:textId="77777777" w:rsidR="0027781F" w:rsidRPr="00134E83" w:rsidRDefault="0027781F" w:rsidP="0027781F">
      <w:pPr>
        <w:spacing w:line="276" w:lineRule="auto"/>
        <w:ind w:right="-93"/>
        <w:jc w:val="both"/>
        <w:rPr>
          <w:rFonts w:ascii="Trebuchet MS" w:hAnsi="Trebuchet MS"/>
          <w:color w:val="000000"/>
        </w:rPr>
      </w:pPr>
    </w:p>
    <w:p w14:paraId="4D01F47C" w14:textId="029D9F18" w:rsidR="0027781F" w:rsidRPr="00064BB8" w:rsidRDefault="0027781F" w:rsidP="0027781F">
      <w:pPr>
        <w:spacing w:line="276" w:lineRule="auto"/>
        <w:jc w:val="both"/>
        <w:rPr>
          <w:rFonts w:ascii="Trebuchet MS" w:hAnsi="Trebuchet MS"/>
        </w:rPr>
      </w:pPr>
      <w:r w:rsidRPr="00064BB8">
        <w:rPr>
          <w:rFonts w:ascii="Trebuchet MS" w:hAnsi="Trebuchet MS"/>
        </w:rPr>
        <w:t>Por otro lado, el arábigo 3</w:t>
      </w:r>
      <w:r w:rsidR="00BB7BED">
        <w:rPr>
          <w:rFonts w:ascii="Trebuchet MS" w:hAnsi="Trebuchet MS"/>
        </w:rPr>
        <w:t>,</w:t>
      </w:r>
      <w:r w:rsidRPr="00064BB8">
        <w:rPr>
          <w:rFonts w:ascii="Trebuchet MS" w:hAnsi="Trebuchet MS"/>
        </w:rPr>
        <w:t xml:space="preserve"> en su párrafo 2</w:t>
      </w:r>
      <w:r w:rsidR="00BB7BED">
        <w:rPr>
          <w:rFonts w:ascii="Trebuchet MS" w:hAnsi="Trebuchet MS"/>
        </w:rPr>
        <w:t>,</w:t>
      </w:r>
      <w:r w:rsidRPr="00064BB8">
        <w:rPr>
          <w:rFonts w:ascii="Trebuchet MS" w:hAnsi="Trebuchet MS"/>
        </w:rPr>
        <w:t xml:space="preserve"> del Código Electoral del Estado de Jalisco, dispone que, </w:t>
      </w:r>
      <w:r w:rsidRPr="00064BB8">
        <w:rPr>
          <w:rFonts w:ascii="Trebuchet MS" w:hAnsi="Trebuchet MS" w:cs="Arial"/>
          <w:color w:val="000000"/>
        </w:rPr>
        <w:t xml:space="preserve">durante el tiempo que comprendan las campañas </w:t>
      </w:r>
      <w:r w:rsidRPr="00064BB8">
        <w:rPr>
          <w:rFonts w:ascii="Trebuchet MS" w:hAnsi="Trebuchet MS" w:cs="Arial"/>
          <w:color w:val="000000"/>
        </w:rPr>
        <w:lastRenderedPageBreak/>
        <w:t>electorales locales y hasta la conclusión de la jornada comicial, se deberá suspender la difusión en los medios de comunicación social de toda propaganda gubernamental, tanto de los poderes estatales, como de los municipios, sus organismos públicos descentralizados, así como de cualquier otro ente público estatal o municipal. Siendo las únicas excepciones a dicha determinación, las campañas de información de las autoridades electorales, las relativas a servicios educativos y de salud, o las necesarias para la protección civil en casos de emergencia.</w:t>
      </w:r>
    </w:p>
    <w:p w14:paraId="5F0D0CAA" w14:textId="77777777" w:rsidR="0027781F" w:rsidRPr="00064BB8" w:rsidRDefault="0027781F" w:rsidP="0027781F">
      <w:pPr>
        <w:spacing w:line="276" w:lineRule="auto"/>
        <w:jc w:val="both"/>
        <w:rPr>
          <w:rFonts w:ascii="Trebuchet MS" w:hAnsi="Trebuchet MS"/>
        </w:rPr>
      </w:pPr>
    </w:p>
    <w:p w14:paraId="12ABCAE0" w14:textId="77777777" w:rsidR="0027781F" w:rsidRPr="00064BB8" w:rsidRDefault="0027781F" w:rsidP="0027781F">
      <w:pPr>
        <w:spacing w:line="276" w:lineRule="auto"/>
        <w:jc w:val="both"/>
        <w:rPr>
          <w:rFonts w:ascii="Trebuchet MS" w:hAnsi="Trebuchet MS" w:cs="Arial"/>
        </w:rPr>
      </w:pPr>
      <w:r w:rsidRPr="00064BB8">
        <w:rPr>
          <w:rFonts w:ascii="Trebuchet MS" w:hAnsi="Trebuchet MS"/>
        </w:rPr>
        <w:t xml:space="preserve">Finalmente, el artículo 452 del Código Electoral del Estado de Jalisco, dispone que, </w:t>
      </w:r>
      <w:r w:rsidRPr="00064BB8">
        <w:rPr>
          <w:rFonts w:ascii="Trebuchet MS" w:hAnsi="Trebuchet MS" w:cs="Arial"/>
        </w:rPr>
        <w:t>constituyen infracciones a dicho cuerpo de leyes, respecto de las autoridades o los servidores públicos, de cualquiera de los Poderes de la Unión; de los poderes locales; órganos de gobierno municipales; órganos autónomos, y cualquier otro ente público, entre otras, el incumplimiento del principio de imparcialidad establecido en el artículo 116 Bis de la Constitución local, cuando tal conducta afecte la equidad de la competencia entre los partidos políticos, entre las personas aspirantes, precandidatas y precandidatos, candidatas y candidatos durante los procesos electorales.</w:t>
      </w:r>
    </w:p>
    <w:p w14:paraId="6392A32D" w14:textId="77777777" w:rsidR="0027781F" w:rsidRPr="00064BB8" w:rsidRDefault="0027781F" w:rsidP="0027781F">
      <w:pPr>
        <w:spacing w:line="276" w:lineRule="auto"/>
        <w:ind w:right="-93"/>
        <w:jc w:val="both"/>
        <w:rPr>
          <w:rFonts w:ascii="Trebuchet MS" w:hAnsi="Trebuchet MS"/>
          <w:color w:val="000000"/>
        </w:rPr>
      </w:pPr>
    </w:p>
    <w:p w14:paraId="0B8AF135" w14:textId="77777777" w:rsidR="0027781F" w:rsidRPr="00064BB8" w:rsidRDefault="0027781F" w:rsidP="0027781F">
      <w:pPr>
        <w:spacing w:line="276" w:lineRule="auto"/>
        <w:ind w:right="-93"/>
        <w:jc w:val="both"/>
        <w:rPr>
          <w:rFonts w:ascii="Trebuchet MS" w:hAnsi="Trebuchet MS"/>
        </w:rPr>
      </w:pPr>
      <w:r w:rsidRPr="00064BB8">
        <w:rPr>
          <w:rFonts w:ascii="Trebuchet MS" w:hAnsi="Trebuchet MS"/>
          <w:color w:val="000000"/>
        </w:rPr>
        <w:t>De lo anterior se desprende que dichos numerales en cita tienen como finalidad que:</w:t>
      </w:r>
    </w:p>
    <w:p w14:paraId="6C543B65" w14:textId="77777777" w:rsidR="0027781F" w:rsidRPr="00064BB8" w:rsidRDefault="0027781F" w:rsidP="0027781F">
      <w:pPr>
        <w:spacing w:line="276" w:lineRule="auto"/>
        <w:rPr>
          <w:rFonts w:ascii="Trebuchet MS" w:hAnsi="Trebuchet MS"/>
        </w:rPr>
      </w:pPr>
    </w:p>
    <w:p w14:paraId="767773EB" w14:textId="77777777" w:rsidR="0027781F" w:rsidRPr="00064BB8" w:rsidRDefault="0027781F" w:rsidP="0027781F">
      <w:pPr>
        <w:spacing w:line="276" w:lineRule="auto"/>
        <w:ind w:right="-93"/>
        <w:jc w:val="both"/>
        <w:rPr>
          <w:rFonts w:ascii="Trebuchet MS" w:hAnsi="Trebuchet MS"/>
          <w:color w:val="000000"/>
        </w:rPr>
      </w:pPr>
      <w:r w:rsidRPr="00064BB8">
        <w:rPr>
          <w:rFonts w:ascii="Trebuchet MS" w:hAnsi="Trebuchet MS"/>
          <w:color w:val="000000"/>
        </w:rPr>
        <w:t>• Los servidores públicos tanto de la federación, estados y municipios tienen en todo momento la obligación de aplicar con imparcialidad los recursos públicos que están bajo su responsabilidad.</w:t>
      </w:r>
    </w:p>
    <w:p w14:paraId="5FA703AB" w14:textId="77777777" w:rsidR="0027781F" w:rsidRPr="00064BB8" w:rsidRDefault="0027781F" w:rsidP="0027781F">
      <w:pPr>
        <w:spacing w:line="276" w:lineRule="auto"/>
        <w:ind w:right="-93"/>
        <w:jc w:val="both"/>
        <w:rPr>
          <w:rFonts w:ascii="Trebuchet MS" w:hAnsi="Trebuchet MS"/>
          <w:color w:val="000000"/>
        </w:rPr>
      </w:pPr>
    </w:p>
    <w:p w14:paraId="2544965B" w14:textId="67572603" w:rsidR="0027781F" w:rsidRDefault="0027781F" w:rsidP="0027781F">
      <w:pPr>
        <w:spacing w:line="276" w:lineRule="auto"/>
        <w:ind w:right="-93"/>
        <w:jc w:val="both"/>
        <w:rPr>
          <w:rFonts w:ascii="Trebuchet MS" w:hAnsi="Trebuchet MS"/>
          <w:color w:val="000000"/>
        </w:rPr>
      </w:pPr>
      <w:r w:rsidRPr="00064BB8">
        <w:rPr>
          <w:rFonts w:ascii="Trebuchet MS" w:hAnsi="Trebuchet MS"/>
          <w:color w:val="000000"/>
        </w:rPr>
        <w:t xml:space="preserve">• Que la aplicación de dichos </w:t>
      </w:r>
      <w:r w:rsidRPr="00E04899">
        <w:rPr>
          <w:rFonts w:ascii="Trebuchet MS" w:hAnsi="Trebuchet MS"/>
          <w:color w:val="000000"/>
        </w:rPr>
        <w:t xml:space="preserve">recursos </w:t>
      </w:r>
      <w:r w:rsidR="0005766E" w:rsidRPr="00E04899">
        <w:rPr>
          <w:rFonts w:ascii="Trebuchet MS" w:hAnsi="Trebuchet MS"/>
          <w:color w:val="000000"/>
        </w:rPr>
        <w:t>debe realizarse</w:t>
      </w:r>
      <w:r w:rsidR="0005766E">
        <w:rPr>
          <w:rFonts w:ascii="Trebuchet MS" w:hAnsi="Trebuchet MS"/>
          <w:color w:val="000000"/>
        </w:rPr>
        <w:t xml:space="preserve"> </w:t>
      </w:r>
      <w:r w:rsidRPr="00064BB8">
        <w:rPr>
          <w:rFonts w:ascii="Trebuchet MS" w:hAnsi="Trebuchet MS"/>
          <w:color w:val="000000"/>
        </w:rPr>
        <w:t>sin influir en la equidad de la competencia entre los partidos políticos.</w:t>
      </w:r>
    </w:p>
    <w:p w14:paraId="5348F5BA" w14:textId="77777777" w:rsidR="0027781F" w:rsidRPr="00064BB8" w:rsidRDefault="0027781F" w:rsidP="0027781F">
      <w:pPr>
        <w:spacing w:line="276" w:lineRule="auto"/>
        <w:ind w:right="-93"/>
        <w:jc w:val="both"/>
        <w:rPr>
          <w:rFonts w:ascii="Trebuchet MS" w:hAnsi="Trebuchet MS"/>
          <w:color w:val="000000"/>
        </w:rPr>
      </w:pPr>
    </w:p>
    <w:p w14:paraId="3107C427" w14:textId="77777777" w:rsidR="0027781F" w:rsidRPr="002270EA" w:rsidRDefault="0027781F" w:rsidP="0027781F">
      <w:pPr>
        <w:spacing w:line="276" w:lineRule="auto"/>
        <w:ind w:right="-93"/>
        <w:jc w:val="both"/>
        <w:rPr>
          <w:rFonts w:ascii="Trebuchet MS" w:hAnsi="Trebuchet MS"/>
        </w:rPr>
      </w:pPr>
      <w:r w:rsidRPr="002270EA">
        <w:rPr>
          <w:rFonts w:ascii="Trebuchet MS" w:hAnsi="Trebuchet MS"/>
          <w:color w:val="000000"/>
        </w:rPr>
        <w:t>• La propaganda difundida por los poderes públicos, órganos autónomos, dependencias y entidades de la administración pública y cualquier ente de los tres órdenes de gobierno, debe ser institucional;</w:t>
      </w:r>
    </w:p>
    <w:p w14:paraId="11FCCF02" w14:textId="77777777" w:rsidR="0027781F" w:rsidRPr="002270EA" w:rsidRDefault="0027781F" w:rsidP="0027781F">
      <w:pPr>
        <w:spacing w:line="276" w:lineRule="auto"/>
        <w:rPr>
          <w:rFonts w:ascii="Trebuchet MS" w:hAnsi="Trebuchet MS"/>
        </w:rPr>
      </w:pPr>
    </w:p>
    <w:p w14:paraId="2A9E341A" w14:textId="77777777" w:rsidR="0027781F" w:rsidRPr="002270EA" w:rsidRDefault="0027781F" w:rsidP="0027781F">
      <w:pPr>
        <w:spacing w:line="276" w:lineRule="auto"/>
        <w:ind w:right="-93"/>
        <w:jc w:val="both"/>
        <w:rPr>
          <w:rFonts w:ascii="Trebuchet MS" w:hAnsi="Trebuchet MS"/>
        </w:rPr>
      </w:pPr>
      <w:r w:rsidRPr="002270EA">
        <w:rPr>
          <w:rFonts w:ascii="Trebuchet MS" w:hAnsi="Trebuchet MS"/>
          <w:color w:val="000000"/>
        </w:rPr>
        <w:t>• Debe tener fines informativos, educativos o de orientación social;</w:t>
      </w:r>
    </w:p>
    <w:p w14:paraId="1241A203" w14:textId="77777777" w:rsidR="0027781F" w:rsidRPr="00064BB8" w:rsidRDefault="0027781F" w:rsidP="0027781F">
      <w:pPr>
        <w:spacing w:line="276" w:lineRule="auto"/>
        <w:ind w:right="-93"/>
        <w:jc w:val="both"/>
        <w:rPr>
          <w:rFonts w:ascii="Trebuchet MS" w:hAnsi="Trebuchet MS"/>
          <w:color w:val="000000"/>
        </w:rPr>
      </w:pPr>
    </w:p>
    <w:p w14:paraId="7AF11B63" w14:textId="77777777" w:rsidR="0027781F" w:rsidRPr="00064BB8" w:rsidRDefault="0027781F" w:rsidP="0027781F">
      <w:pPr>
        <w:spacing w:line="276" w:lineRule="auto"/>
        <w:jc w:val="both"/>
        <w:rPr>
          <w:rFonts w:ascii="Trebuchet MS" w:hAnsi="Trebuchet MS" w:cs="Arial"/>
          <w:color w:val="000000"/>
        </w:rPr>
      </w:pPr>
      <w:r w:rsidRPr="00064BB8">
        <w:rPr>
          <w:rFonts w:ascii="Trebuchet MS" w:hAnsi="Trebuchet MS"/>
          <w:color w:val="000000"/>
        </w:rPr>
        <w:lastRenderedPageBreak/>
        <w:t xml:space="preserve">• Que </w:t>
      </w:r>
      <w:r w:rsidRPr="00064BB8">
        <w:rPr>
          <w:rFonts w:ascii="Trebuchet MS" w:hAnsi="Trebuchet MS" w:cs="Arial"/>
          <w:color w:val="000000"/>
        </w:rPr>
        <w:t>durante el tiempo que comprendan las campañas electorales locales y hasta la conclusión de la jornada comicial, se deberá suspender la difusión en los medios de comunicación social de toda propaganda gubernamental.</w:t>
      </w:r>
    </w:p>
    <w:p w14:paraId="0EB49E0D" w14:textId="77777777" w:rsidR="0027781F" w:rsidRPr="00064BB8" w:rsidRDefault="0027781F" w:rsidP="0027781F">
      <w:pPr>
        <w:spacing w:line="276" w:lineRule="auto"/>
        <w:jc w:val="both"/>
        <w:rPr>
          <w:rFonts w:ascii="Trebuchet MS" w:hAnsi="Trebuchet MS" w:cs="Arial"/>
          <w:color w:val="000000"/>
        </w:rPr>
      </w:pPr>
    </w:p>
    <w:p w14:paraId="42202094" w14:textId="77777777" w:rsidR="0027781F" w:rsidRPr="00064BB8" w:rsidRDefault="0027781F" w:rsidP="0027781F">
      <w:pPr>
        <w:spacing w:line="276" w:lineRule="auto"/>
        <w:jc w:val="both"/>
        <w:rPr>
          <w:rFonts w:ascii="Trebuchet MS" w:hAnsi="Trebuchet MS"/>
        </w:rPr>
      </w:pPr>
      <w:r w:rsidRPr="00064BB8">
        <w:rPr>
          <w:rFonts w:ascii="Trebuchet MS" w:hAnsi="Trebuchet MS"/>
          <w:color w:val="000000"/>
        </w:rPr>
        <w:t>• Las únicas e</w:t>
      </w:r>
      <w:r>
        <w:rPr>
          <w:rFonts w:ascii="Trebuchet MS" w:hAnsi="Trebuchet MS"/>
          <w:color w:val="000000"/>
        </w:rPr>
        <w:t xml:space="preserve">xcepciones a lo anterior lo son, </w:t>
      </w:r>
      <w:r w:rsidRPr="00064BB8">
        <w:rPr>
          <w:rFonts w:ascii="Trebuchet MS" w:hAnsi="Trebuchet MS"/>
          <w:color w:val="000000"/>
        </w:rPr>
        <w:t>l</w:t>
      </w:r>
      <w:r w:rsidRPr="00064BB8">
        <w:rPr>
          <w:rFonts w:ascii="Trebuchet MS" w:hAnsi="Trebuchet MS" w:cs="Arial"/>
          <w:color w:val="000000"/>
        </w:rPr>
        <w:t>as campañas de información de las autoridades electorales, las relativas a servicios educativos y de salud, o las necesarias para la protección civil en casos de emergencia.</w:t>
      </w:r>
    </w:p>
    <w:p w14:paraId="658EAF05" w14:textId="77777777" w:rsidR="0027781F" w:rsidRPr="00064BB8" w:rsidRDefault="0027781F" w:rsidP="0027781F">
      <w:pPr>
        <w:jc w:val="both"/>
        <w:rPr>
          <w:rFonts w:ascii="Trebuchet MS" w:hAnsi="Trebuchet MS"/>
          <w:color w:val="000000"/>
        </w:rPr>
      </w:pPr>
    </w:p>
    <w:p w14:paraId="2DDD4A2E" w14:textId="77777777" w:rsidR="0027781F" w:rsidRPr="00064BB8" w:rsidRDefault="0027781F" w:rsidP="0027781F">
      <w:pPr>
        <w:jc w:val="both"/>
        <w:rPr>
          <w:rFonts w:ascii="Trebuchet MS" w:hAnsi="Trebuchet MS" w:cs="Arial"/>
        </w:rPr>
      </w:pPr>
      <w:r w:rsidRPr="00064BB8">
        <w:rPr>
          <w:rFonts w:ascii="Trebuchet MS" w:hAnsi="Trebuchet MS"/>
          <w:color w:val="000000"/>
        </w:rPr>
        <w:t>• Que constituye una infracción a la normativa electoral del estado, el incumplimiento al principio de imparcialidad, cuando la conducta afecte la equidad de</w:t>
      </w:r>
      <w:r w:rsidRPr="00064BB8">
        <w:rPr>
          <w:rFonts w:ascii="Trebuchet MS" w:hAnsi="Trebuchet MS" w:cs="Arial"/>
        </w:rPr>
        <w:t xml:space="preserve"> la competencia entre los partidos políticos, entre las personas aspirantes, precandidatas y precandidatos, candidatas y candidatos durante los procesos electorales.</w:t>
      </w:r>
    </w:p>
    <w:p w14:paraId="1D7387C0" w14:textId="77777777" w:rsidR="0027781F" w:rsidRPr="00F47E01" w:rsidRDefault="0027781F" w:rsidP="0027781F">
      <w:pPr>
        <w:spacing w:line="276" w:lineRule="auto"/>
        <w:ind w:right="-93"/>
        <w:jc w:val="both"/>
        <w:rPr>
          <w:rFonts w:ascii="Trebuchet MS" w:hAnsi="Trebuchet MS"/>
        </w:rPr>
      </w:pPr>
    </w:p>
    <w:p w14:paraId="742B9DB3" w14:textId="77777777" w:rsidR="0027781F" w:rsidRPr="00E04899" w:rsidRDefault="0027781F" w:rsidP="0027781F">
      <w:pPr>
        <w:spacing w:line="276" w:lineRule="auto"/>
        <w:ind w:right="-93"/>
        <w:jc w:val="both"/>
        <w:rPr>
          <w:rFonts w:ascii="Trebuchet MS" w:hAnsi="Trebuchet MS"/>
          <w:color w:val="000000"/>
        </w:rPr>
      </w:pPr>
      <w:r w:rsidRPr="002270EA">
        <w:rPr>
          <w:rFonts w:ascii="Trebuchet MS" w:hAnsi="Trebuchet MS"/>
          <w:color w:val="000000"/>
        </w:rPr>
        <w:t xml:space="preserve">Ahora bien, la Sala Superior del Tribunal Electoral del Poder Judicial de la Federación ha definido la expresión </w:t>
      </w:r>
      <w:r w:rsidRPr="002270EA">
        <w:rPr>
          <w:rFonts w:ascii="Trebuchet MS" w:hAnsi="Trebuchet MS"/>
          <w:color w:val="000000"/>
          <w:u w:val="single"/>
        </w:rPr>
        <w:t>"bajo cualquier modalidad de comunicación social",</w:t>
      </w:r>
      <w:r w:rsidRPr="002270EA">
        <w:rPr>
          <w:rFonts w:ascii="Trebuchet MS" w:hAnsi="Trebuchet MS"/>
          <w:color w:val="000000"/>
        </w:rPr>
        <w:t xml:space="preserve"> como la prohibición que se materializa a través de todo tipo de comunicación social por el que se difunda visual o auditivamente, propaganda </w:t>
      </w:r>
      <w:r w:rsidRPr="00E04899">
        <w:rPr>
          <w:rFonts w:ascii="Trebuchet MS" w:hAnsi="Trebuchet MS"/>
          <w:color w:val="000000"/>
        </w:rPr>
        <w:t>proveniente de funcionarios públicos, tales como: televisión, radio, internet, cine, prensa, anuncios espectaculares, mantas, pancartas, trípticos, volantes, entre otros.</w:t>
      </w:r>
    </w:p>
    <w:p w14:paraId="484DCAC5" w14:textId="77777777" w:rsidR="0027781F" w:rsidRPr="00E04899" w:rsidRDefault="0027781F" w:rsidP="0027781F">
      <w:pPr>
        <w:spacing w:line="276" w:lineRule="auto"/>
        <w:rPr>
          <w:rFonts w:ascii="Trebuchet MS" w:hAnsi="Trebuchet MS"/>
        </w:rPr>
      </w:pPr>
    </w:p>
    <w:p w14:paraId="6B68D363" w14:textId="155A286B" w:rsidR="0027781F" w:rsidRPr="00E04899" w:rsidRDefault="0027781F" w:rsidP="0027781F">
      <w:pPr>
        <w:spacing w:line="276" w:lineRule="auto"/>
        <w:jc w:val="both"/>
        <w:rPr>
          <w:rFonts w:ascii="Trebuchet MS" w:hAnsi="Trebuchet MS"/>
        </w:rPr>
      </w:pPr>
      <w:r w:rsidRPr="00E04899">
        <w:rPr>
          <w:rFonts w:ascii="Trebuchet MS" w:hAnsi="Trebuchet MS"/>
          <w:color w:val="000000"/>
        </w:rPr>
        <w:t xml:space="preserve">Mediante la </w:t>
      </w:r>
      <w:r w:rsidR="0005766E" w:rsidRPr="00E04899">
        <w:rPr>
          <w:rFonts w:ascii="Trebuchet MS" w:hAnsi="Trebuchet MS"/>
        </w:rPr>
        <w:t>r</w:t>
      </w:r>
      <w:r w:rsidRPr="00E04899">
        <w:rPr>
          <w:rFonts w:ascii="Trebuchet MS" w:hAnsi="Trebuchet MS"/>
        </w:rPr>
        <w:t xml:space="preserve">esolución del Consejo General del Instituto Nacional Electoral mediante la cual se ejerce la Facultad de Atracción y se fijan los Mecanismos y Criterios Tendientes a Garantizar los Principios de Imparcialidad y Equidad en los procesos Electorales Federal y Locales 2020-2021, identificada con el </w:t>
      </w:r>
      <w:r w:rsidRPr="00E04899">
        <w:rPr>
          <w:rFonts w:ascii="Trebuchet MS" w:hAnsi="Trebuchet MS"/>
          <w:color w:val="000000"/>
        </w:rPr>
        <w:t xml:space="preserve">Número </w:t>
      </w:r>
      <w:r w:rsidRPr="00E04899">
        <w:rPr>
          <w:rFonts w:ascii="Trebuchet MS" w:hAnsi="Trebuchet MS"/>
        </w:rPr>
        <w:t>INE/CG693/2020, en su resolutivo séptimo inciso 2, párrafo B se estableció lo siguiente:</w:t>
      </w:r>
    </w:p>
    <w:p w14:paraId="2F82656B" w14:textId="77777777" w:rsidR="0027781F" w:rsidRPr="00E04899" w:rsidRDefault="0027781F" w:rsidP="0027781F">
      <w:pPr>
        <w:spacing w:line="276" w:lineRule="auto"/>
        <w:jc w:val="both"/>
        <w:rPr>
          <w:rFonts w:ascii="Trebuchet MS" w:hAnsi="Trebuchet MS"/>
        </w:rPr>
      </w:pPr>
    </w:p>
    <w:p w14:paraId="38797571" w14:textId="77777777" w:rsidR="0027781F" w:rsidRPr="00E04899" w:rsidRDefault="0027781F" w:rsidP="0027781F">
      <w:pPr>
        <w:pStyle w:val="Default"/>
        <w:spacing w:line="276" w:lineRule="auto"/>
        <w:rPr>
          <w:rFonts w:ascii="Trebuchet MS" w:hAnsi="Trebuchet MS"/>
          <w:i/>
          <w:sz w:val="22"/>
          <w:szCs w:val="22"/>
        </w:rPr>
      </w:pPr>
      <w:r w:rsidRPr="00E04899">
        <w:rPr>
          <w:rFonts w:ascii="Trebuchet MS" w:hAnsi="Trebuchet MS"/>
          <w:b/>
          <w:i/>
          <w:sz w:val="22"/>
          <w:szCs w:val="22"/>
        </w:rPr>
        <w:t xml:space="preserve">“ </w:t>
      </w:r>
      <w:r w:rsidRPr="00E04899">
        <w:rPr>
          <w:rFonts w:ascii="Trebuchet MS" w:hAnsi="Trebuchet MS"/>
          <w:b/>
          <w:bCs/>
          <w:i/>
          <w:sz w:val="22"/>
          <w:szCs w:val="22"/>
        </w:rPr>
        <w:t xml:space="preserve">2) Propaganda gubernamental </w:t>
      </w:r>
    </w:p>
    <w:p w14:paraId="269B330A" w14:textId="77777777" w:rsidR="0027781F" w:rsidRPr="00E04899" w:rsidRDefault="0027781F" w:rsidP="0027781F">
      <w:pPr>
        <w:pStyle w:val="Default"/>
        <w:spacing w:line="276" w:lineRule="auto"/>
        <w:jc w:val="both"/>
        <w:rPr>
          <w:rFonts w:ascii="Trebuchet MS" w:hAnsi="Trebuchet MS"/>
          <w:i/>
          <w:color w:val="auto"/>
          <w:sz w:val="22"/>
          <w:szCs w:val="22"/>
        </w:rPr>
      </w:pPr>
    </w:p>
    <w:p w14:paraId="2B01C8F2" w14:textId="77777777" w:rsidR="0027781F" w:rsidRPr="00E04899" w:rsidRDefault="0027781F" w:rsidP="0027781F">
      <w:pPr>
        <w:pStyle w:val="Default"/>
        <w:spacing w:line="276" w:lineRule="auto"/>
        <w:jc w:val="both"/>
        <w:rPr>
          <w:rFonts w:ascii="Trebuchet MS" w:hAnsi="Trebuchet MS"/>
          <w:i/>
          <w:color w:val="auto"/>
          <w:sz w:val="22"/>
          <w:szCs w:val="22"/>
        </w:rPr>
      </w:pPr>
      <w:r w:rsidRPr="00E04899">
        <w:rPr>
          <w:rFonts w:ascii="Trebuchet MS" w:hAnsi="Trebuchet MS"/>
          <w:i/>
          <w:color w:val="auto"/>
          <w:sz w:val="22"/>
          <w:szCs w:val="22"/>
        </w:rPr>
        <w:t>…</w:t>
      </w:r>
      <w:r w:rsidRPr="00E04899">
        <w:rPr>
          <w:rFonts w:ascii="Trebuchet MS" w:hAnsi="Trebuchet MS"/>
          <w:b/>
          <w:bCs/>
          <w:i/>
          <w:color w:val="auto"/>
          <w:sz w:val="22"/>
          <w:szCs w:val="22"/>
        </w:rPr>
        <w:t xml:space="preserve">B. </w:t>
      </w:r>
      <w:r w:rsidRPr="00E04899">
        <w:rPr>
          <w:rFonts w:ascii="Trebuchet MS" w:hAnsi="Trebuchet MS"/>
          <w:i/>
          <w:color w:val="auto"/>
          <w:sz w:val="22"/>
          <w:szCs w:val="22"/>
        </w:rPr>
        <w:t xml:space="preserve">Durante el tiempo que comprendan las campañas electorales y hasta la conclusión de la jornada comicial, la inclusión de elementos visuales, auditivos, imágenes, nombres, lemas, frases, expresiones, mensajes o símbolos que conlleven velada, implícita o explícitamente, la promoción de un gobierno o sus logros en el marco de la ejecución y/o entrega de los bienes, servicios y recursos de los programas sociales o de cualquier otro mecanismo implementado para tal fin, se considera contrario al principio </w:t>
      </w:r>
      <w:r w:rsidRPr="00E04899">
        <w:rPr>
          <w:rFonts w:ascii="Trebuchet MS" w:hAnsi="Trebuchet MS"/>
          <w:i/>
          <w:color w:val="auto"/>
          <w:sz w:val="22"/>
          <w:szCs w:val="22"/>
        </w:rPr>
        <w:lastRenderedPageBreak/>
        <w:t xml:space="preserve">de imparcialidad y, en consecuencia, podría afectar la equidad y el efectivo ejercicio del derecho al voto libre. </w:t>
      </w:r>
    </w:p>
    <w:p w14:paraId="7E86BC3C" w14:textId="77777777" w:rsidR="0027781F" w:rsidRPr="00E04899" w:rsidRDefault="0027781F" w:rsidP="0027781F">
      <w:pPr>
        <w:pStyle w:val="Default"/>
        <w:spacing w:line="276" w:lineRule="auto"/>
        <w:jc w:val="both"/>
        <w:rPr>
          <w:rFonts w:ascii="Trebuchet MS" w:hAnsi="Trebuchet MS"/>
          <w:i/>
          <w:color w:val="auto"/>
          <w:sz w:val="22"/>
          <w:szCs w:val="22"/>
        </w:rPr>
      </w:pPr>
    </w:p>
    <w:p w14:paraId="11F03F36" w14:textId="77777777" w:rsidR="0027781F" w:rsidRPr="00E04899" w:rsidRDefault="0027781F" w:rsidP="0027781F">
      <w:pPr>
        <w:spacing w:line="276" w:lineRule="auto"/>
        <w:jc w:val="both"/>
        <w:rPr>
          <w:rFonts w:ascii="Trebuchet MS" w:hAnsi="Trebuchet MS"/>
          <w:b/>
          <w:i/>
          <w:sz w:val="22"/>
          <w:szCs w:val="22"/>
        </w:rPr>
      </w:pPr>
      <w:r w:rsidRPr="00E04899">
        <w:rPr>
          <w:rFonts w:ascii="Trebuchet MS" w:hAnsi="Trebuchet MS"/>
          <w:i/>
          <w:sz w:val="22"/>
          <w:szCs w:val="22"/>
        </w:rPr>
        <w:t>Para garantizar el derecho a la información de la ciudadanía durante el desarrollo del Proceso Electoral, no se suspenderán o darán de baja las páginas de internet de instituciones de gobierno, sin embargo, en ellas deberá evitarse incluir elementos visuales, auditivos, imágenes, nombres, lemas, frases, expresiones, mensajes o símbolos que conlleven velada, implícita o explícitamente, la promoción de un gobierno o sus logros.”</w:t>
      </w:r>
    </w:p>
    <w:p w14:paraId="48B5C65F" w14:textId="77777777" w:rsidR="0027781F" w:rsidRPr="00E04899" w:rsidRDefault="0027781F" w:rsidP="0027781F">
      <w:pPr>
        <w:spacing w:line="276" w:lineRule="auto"/>
        <w:rPr>
          <w:rFonts w:ascii="Trebuchet MS" w:hAnsi="Trebuchet MS"/>
        </w:rPr>
      </w:pPr>
    </w:p>
    <w:p w14:paraId="0087F67E" w14:textId="1D917B6D" w:rsidR="0027781F" w:rsidRPr="00E04899" w:rsidRDefault="0027781F" w:rsidP="0027781F">
      <w:pPr>
        <w:spacing w:line="276" w:lineRule="auto"/>
        <w:jc w:val="both"/>
        <w:rPr>
          <w:rFonts w:ascii="Trebuchet MS" w:hAnsi="Trebuchet MS"/>
        </w:rPr>
      </w:pPr>
      <w:r w:rsidRPr="00E04899">
        <w:rPr>
          <w:rFonts w:ascii="Trebuchet MS" w:hAnsi="Trebuchet MS"/>
          <w:color w:val="000000"/>
        </w:rPr>
        <w:t xml:space="preserve">Mediante la </w:t>
      </w:r>
      <w:r w:rsidR="0005766E" w:rsidRPr="00E04899">
        <w:rPr>
          <w:rFonts w:ascii="Trebuchet MS" w:hAnsi="Trebuchet MS"/>
        </w:rPr>
        <w:t>r</w:t>
      </w:r>
      <w:r w:rsidRPr="00E04899">
        <w:rPr>
          <w:rFonts w:ascii="Trebuchet MS" w:hAnsi="Trebuchet MS"/>
        </w:rPr>
        <w:t xml:space="preserve">esolución número INE/CG694/2020 del Consejo General del Instituto Nacional Electoral mediante la cual se ejerce la Facultad de Atracción, se emitieron los Lineamientos para Garantizar la Equidad entre los Participantes en la Contienda Electoral durante el proceso electoral Federal Concurrente con los locales ordinarios 2020-2021, </w:t>
      </w:r>
      <w:r w:rsidR="0005766E" w:rsidRPr="00E04899">
        <w:rPr>
          <w:rFonts w:ascii="Trebuchet MS" w:hAnsi="Trebuchet MS"/>
        </w:rPr>
        <w:t>que</w:t>
      </w:r>
      <w:r w:rsidRPr="00E04899">
        <w:rPr>
          <w:rFonts w:ascii="Trebuchet MS" w:hAnsi="Trebuchet MS"/>
        </w:rPr>
        <w:t xml:space="preserve"> en su resolutivo número cuarto, establec</w:t>
      </w:r>
      <w:r w:rsidR="0005766E" w:rsidRPr="00E04899">
        <w:rPr>
          <w:rFonts w:ascii="Trebuchet MS" w:hAnsi="Trebuchet MS"/>
        </w:rPr>
        <w:t>en</w:t>
      </w:r>
      <w:r w:rsidRPr="00E04899">
        <w:rPr>
          <w:rFonts w:ascii="Trebuchet MS" w:hAnsi="Trebuchet MS"/>
        </w:rPr>
        <w:t xml:space="preserve"> lo siguiente:</w:t>
      </w:r>
    </w:p>
    <w:p w14:paraId="7B07FA4A" w14:textId="77777777" w:rsidR="0027781F" w:rsidRPr="00E04899" w:rsidRDefault="0027781F" w:rsidP="0027781F">
      <w:pPr>
        <w:spacing w:line="276" w:lineRule="auto"/>
        <w:jc w:val="both"/>
        <w:rPr>
          <w:rFonts w:ascii="Trebuchet MS" w:hAnsi="Trebuchet MS"/>
          <w:sz w:val="22"/>
          <w:szCs w:val="22"/>
        </w:rPr>
      </w:pPr>
    </w:p>
    <w:p w14:paraId="7C19E3C3" w14:textId="77777777" w:rsidR="0027781F" w:rsidRPr="00E04899" w:rsidRDefault="0027781F" w:rsidP="0027781F">
      <w:pPr>
        <w:spacing w:line="276" w:lineRule="auto"/>
        <w:jc w:val="both"/>
        <w:rPr>
          <w:rFonts w:ascii="Trebuchet MS" w:hAnsi="Trebuchet MS"/>
          <w:i/>
          <w:sz w:val="22"/>
          <w:szCs w:val="22"/>
        </w:rPr>
      </w:pPr>
      <w:r w:rsidRPr="00E04899">
        <w:rPr>
          <w:rFonts w:ascii="Trebuchet MS" w:hAnsi="Trebuchet MS"/>
          <w:b/>
          <w:i/>
          <w:sz w:val="22"/>
          <w:szCs w:val="22"/>
        </w:rPr>
        <w:t>“Cuarto. Del principio de equidad</w:t>
      </w:r>
      <w:r w:rsidRPr="00E04899">
        <w:rPr>
          <w:rFonts w:ascii="Trebuchet MS" w:hAnsi="Trebuchet MS"/>
          <w:i/>
          <w:sz w:val="22"/>
          <w:szCs w:val="22"/>
        </w:rPr>
        <w:t>.</w:t>
      </w:r>
    </w:p>
    <w:p w14:paraId="0843B764" w14:textId="77777777" w:rsidR="0027781F" w:rsidRPr="00E04899" w:rsidRDefault="0027781F" w:rsidP="0027781F">
      <w:pPr>
        <w:spacing w:line="276" w:lineRule="auto"/>
        <w:jc w:val="both"/>
        <w:rPr>
          <w:rFonts w:ascii="Trebuchet MS" w:hAnsi="Trebuchet MS"/>
          <w:i/>
          <w:sz w:val="22"/>
          <w:szCs w:val="22"/>
        </w:rPr>
      </w:pPr>
    </w:p>
    <w:p w14:paraId="28DF1B12" w14:textId="77777777" w:rsidR="0027781F" w:rsidRPr="00E04899" w:rsidRDefault="0027781F" w:rsidP="0027781F">
      <w:pPr>
        <w:spacing w:line="276" w:lineRule="auto"/>
        <w:jc w:val="both"/>
        <w:rPr>
          <w:rFonts w:ascii="Trebuchet MS" w:hAnsi="Trebuchet MS"/>
          <w:i/>
          <w:sz w:val="22"/>
          <w:szCs w:val="22"/>
        </w:rPr>
      </w:pPr>
      <w:r w:rsidRPr="00E04899">
        <w:rPr>
          <w:rFonts w:ascii="Trebuchet MS" w:hAnsi="Trebuchet MS"/>
          <w:i/>
          <w:sz w:val="22"/>
          <w:szCs w:val="22"/>
        </w:rPr>
        <w:t xml:space="preserve">La equidad es un principio rector del sistema democrático y condición fundamental para asegurar que la competencia entre quienes participan en un Proceso Electoral se realice en condiciones de justicia e igualdad, impidiendo ventajas o influencias indebidas sobre el electorado. </w:t>
      </w:r>
    </w:p>
    <w:p w14:paraId="121E4DAB" w14:textId="77777777" w:rsidR="0027781F" w:rsidRPr="00E04899" w:rsidRDefault="0027781F" w:rsidP="0027781F">
      <w:pPr>
        <w:spacing w:line="276" w:lineRule="auto"/>
        <w:jc w:val="both"/>
        <w:rPr>
          <w:rFonts w:ascii="Trebuchet MS" w:hAnsi="Trebuchet MS"/>
          <w:i/>
          <w:sz w:val="22"/>
          <w:szCs w:val="22"/>
        </w:rPr>
      </w:pPr>
    </w:p>
    <w:p w14:paraId="2F966194" w14:textId="77777777" w:rsidR="0027781F" w:rsidRPr="00E04899" w:rsidRDefault="0027781F" w:rsidP="0027781F">
      <w:pPr>
        <w:spacing w:line="276" w:lineRule="auto"/>
        <w:jc w:val="both"/>
        <w:rPr>
          <w:rFonts w:ascii="Trebuchet MS" w:hAnsi="Trebuchet MS"/>
          <w:i/>
          <w:sz w:val="22"/>
          <w:szCs w:val="22"/>
        </w:rPr>
      </w:pPr>
      <w:r w:rsidRPr="00E04899">
        <w:rPr>
          <w:rFonts w:ascii="Trebuchet MS" w:hAnsi="Trebuchet MS"/>
          <w:i/>
          <w:sz w:val="22"/>
          <w:szCs w:val="22"/>
        </w:rPr>
        <w:t>Este principio rige a todo el sistema electoral e implica, entre otras cuestiones, la neutralidad de las autoridades públicas y la prohibición de difundir, aprovecharse o beneficiarse con la difusión de propaganda fuera de las etapas y plazos expresamente previstos en la ley”</w:t>
      </w:r>
    </w:p>
    <w:p w14:paraId="372A370B" w14:textId="77777777" w:rsidR="0027781F" w:rsidRPr="00E04899" w:rsidRDefault="0027781F" w:rsidP="0027781F">
      <w:pPr>
        <w:spacing w:line="276" w:lineRule="auto"/>
        <w:jc w:val="both"/>
        <w:rPr>
          <w:rFonts w:ascii="Trebuchet MS" w:hAnsi="Trebuchet MS"/>
        </w:rPr>
      </w:pPr>
    </w:p>
    <w:p w14:paraId="698E7763" w14:textId="3FEE94B7" w:rsidR="0027781F" w:rsidRPr="00E04899" w:rsidRDefault="0027781F" w:rsidP="0027781F">
      <w:pPr>
        <w:spacing w:line="276" w:lineRule="auto"/>
        <w:ind w:right="-93"/>
        <w:jc w:val="both"/>
        <w:rPr>
          <w:rFonts w:ascii="Trebuchet MS" w:hAnsi="Trebuchet MS"/>
        </w:rPr>
      </w:pPr>
      <w:r w:rsidRPr="00E04899">
        <w:rPr>
          <w:rFonts w:ascii="Trebuchet MS" w:hAnsi="Trebuchet MS"/>
          <w:color w:val="000000"/>
        </w:rPr>
        <w:t>A partir del marco jurídico señalado en el apartado inmediato anterior</w:t>
      </w:r>
      <w:r w:rsidRPr="00E04899">
        <w:rPr>
          <w:rFonts w:ascii="Trebuchet MS" w:hAnsi="Trebuchet MS"/>
          <w:b/>
          <w:color w:val="000000"/>
        </w:rPr>
        <w:t xml:space="preserve">, </w:t>
      </w:r>
      <w:r w:rsidRPr="00E04899">
        <w:rPr>
          <w:rFonts w:ascii="Trebuchet MS" w:hAnsi="Trebuchet MS"/>
          <w:color w:val="000000"/>
        </w:rPr>
        <w:t>del análisis preliminar de los hechos objeto de denuncia, esta Comisión</w:t>
      </w:r>
      <w:r w:rsidRPr="00E04899">
        <w:rPr>
          <w:rFonts w:ascii="Trebuchet MS" w:hAnsi="Trebuchet MS"/>
          <w:bCs/>
          <w:color w:val="000000"/>
        </w:rPr>
        <w:t xml:space="preserve"> considera </w:t>
      </w:r>
      <w:r w:rsidR="00E72EAE">
        <w:rPr>
          <w:rFonts w:ascii="Trebuchet MS" w:hAnsi="Trebuchet MS"/>
          <w:bCs/>
          <w:color w:val="000000"/>
        </w:rPr>
        <w:t xml:space="preserve">   </w:t>
      </w:r>
      <w:r w:rsidRPr="00E04899">
        <w:rPr>
          <w:rFonts w:ascii="Trebuchet MS" w:hAnsi="Trebuchet MS"/>
          <w:bCs/>
          <w:color w:val="000000"/>
        </w:rPr>
        <w:t>procedente la adopción de medidas cautelares en los términos solicitados por el denunciante</w:t>
      </w:r>
      <w:r w:rsidRPr="00E04899">
        <w:rPr>
          <w:rFonts w:ascii="Trebuchet MS" w:eastAsia="Calibri" w:hAnsi="Trebuchet MS"/>
        </w:rPr>
        <w:t>, en virtud de lo siguiente</w:t>
      </w:r>
      <w:r w:rsidRPr="00E04899">
        <w:rPr>
          <w:rFonts w:ascii="Trebuchet MS" w:hAnsi="Trebuchet MS"/>
        </w:rPr>
        <w:t>:</w:t>
      </w:r>
    </w:p>
    <w:p w14:paraId="3ECC158F" w14:textId="77777777" w:rsidR="00E72EAE" w:rsidRPr="00E04899" w:rsidRDefault="00E72EAE" w:rsidP="0027781F">
      <w:pPr>
        <w:spacing w:line="276" w:lineRule="auto"/>
        <w:ind w:right="-93"/>
        <w:jc w:val="both"/>
        <w:rPr>
          <w:rFonts w:ascii="Trebuchet MS" w:hAnsi="Trebuchet MS"/>
        </w:rPr>
      </w:pPr>
    </w:p>
    <w:p w14:paraId="6A65F5ED" w14:textId="44A96B2A" w:rsidR="0027781F" w:rsidRPr="00E04899" w:rsidRDefault="0027781F" w:rsidP="0027781F">
      <w:pPr>
        <w:spacing w:line="276" w:lineRule="auto"/>
        <w:ind w:right="-93"/>
        <w:jc w:val="both"/>
        <w:rPr>
          <w:rFonts w:ascii="Trebuchet MS" w:hAnsi="Trebuchet MS"/>
          <w:color w:val="000000"/>
        </w:rPr>
      </w:pPr>
      <w:r w:rsidRPr="00E04899">
        <w:rPr>
          <w:rFonts w:ascii="Trebuchet MS" w:hAnsi="Trebuchet MS"/>
        </w:rPr>
        <w:t xml:space="preserve">En primer lugar, es preciso establecer que </w:t>
      </w:r>
      <w:r w:rsidR="001D3E83" w:rsidRPr="00E04899">
        <w:rPr>
          <w:rFonts w:ascii="Trebuchet MS" w:hAnsi="Trebuchet MS"/>
        </w:rPr>
        <w:t xml:space="preserve">de </w:t>
      </w:r>
      <w:r w:rsidRPr="00E04899">
        <w:rPr>
          <w:rFonts w:ascii="Trebuchet MS" w:hAnsi="Trebuchet MS"/>
        </w:rPr>
        <w:t xml:space="preserve">conformidad al numeral </w:t>
      </w:r>
      <w:r w:rsidRPr="00E04899">
        <w:rPr>
          <w:rFonts w:ascii="Trebuchet MS" w:hAnsi="Trebuchet MS"/>
          <w:color w:val="000000"/>
        </w:rPr>
        <w:t xml:space="preserve">116 Bis de la Constitución local, se advierte que las publicaciones objeto de denuncia y motivo de estudio, que fueron realizadas por parte del Ayuntamiento de San </w:t>
      </w:r>
      <w:r w:rsidR="00A670BC" w:rsidRPr="00E04899">
        <w:rPr>
          <w:rFonts w:ascii="Trebuchet MS" w:hAnsi="Trebuchet MS"/>
          <w:color w:val="000000"/>
        </w:rPr>
        <w:t>Pedro</w:t>
      </w:r>
      <w:r w:rsidRPr="00E04899">
        <w:rPr>
          <w:rFonts w:ascii="Trebuchet MS" w:hAnsi="Trebuchet MS"/>
          <w:color w:val="000000"/>
        </w:rPr>
        <w:t xml:space="preserve"> Tlaquepaque, Jalisco, en la red social Facebook desde el perfil de dicha </w:t>
      </w:r>
      <w:r w:rsidRPr="00E04899">
        <w:rPr>
          <w:rFonts w:ascii="Trebuchet MS" w:hAnsi="Trebuchet MS"/>
          <w:color w:val="000000"/>
        </w:rPr>
        <w:lastRenderedPageBreak/>
        <w:t>alcaldía, verificadas</w:t>
      </w:r>
      <w:r w:rsidRPr="00E04899">
        <w:rPr>
          <w:rFonts w:ascii="Trebuchet MS" w:hAnsi="Trebuchet MS" w:cs="Arial"/>
          <w:color w:val="000000"/>
          <w:lang w:eastAsia="x-none"/>
        </w:rPr>
        <w:t xml:space="preserve"> mediante la función de la Oficialía Electoral en el acta ya citada, el pasado veintidós de octubre, </w:t>
      </w:r>
      <w:r w:rsidRPr="00E04899">
        <w:rPr>
          <w:rFonts w:ascii="Trebuchet MS" w:hAnsi="Trebuchet MS"/>
          <w:color w:val="000000"/>
        </w:rPr>
        <w:t xml:space="preserve">tienen la característica de ser propaganda gubernamental, que fue difundida en un medio de comunicación social, pues de las mismas se advierte que dicha </w:t>
      </w:r>
      <w:r w:rsidR="0005766E" w:rsidRPr="00E04899">
        <w:rPr>
          <w:rFonts w:ascii="Trebuchet MS" w:hAnsi="Trebuchet MS"/>
          <w:color w:val="000000"/>
        </w:rPr>
        <w:t>a</w:t>
      </w:r>
      <w:r w:rsidRPr="00E04899">
        <w:rPr>
          <w:rFonts w:ascii="Trebuchet MS" w:hAnsi="Trebuchet MS"/>
          <w:color w:val="000000"/>
        </w:rPr>
        <w:t>lcaldía hace de conocimiento a la sociedad la implementación y resultado de diversas obras llevadas a cabo por esta, en ejercicio de sus atribuciones, como lo son el reacondicionamiento de las vías públicas, obras de drenaje y alcantarillado, publicación la cual reúne el requisito de tener el carácter institucional y de fines informativos</w:t>
      </w:r>
      <w:r w:rsidR="0005766E" w:rsidRPr="00E04899">
        <w:rPr>
          <w:rFonts w:ascii="Trebuchet MS" w:hAnsi="Trebuchet MS"/>
          <w:color w:val="000000"/>
        </w:rPr>
        <w:t xml:space="preserve">, ya que del contenido de las imágenes </w:t>
      </w:r>
      <w:r w:rsidR="00C14149" w:rsidRPr="00E04899">
        <w:rPr>
          <w:rFonts w:ascii="Trebuchet MS" w:hAnsi="Trebuchet MS"/>
          <w:color w:val="000000"/>
        </w:rPr>
        <w:t>y</w:t>
      </w:r>
      <w:r w:rsidR="0005766E" w:rsidRPr="00E04899">
        <w:rPr>
          <w:rFonts w:ascii="Trebuchet MS" w:hAnsi="Trebuchet MS"/>
          <w:color w:val="000000"/>
        </w:rPr>
        <w:t xml:space="preserve"> del texto que las acompaña </w:t>
      </w:r>
      <w:r w:rsidR="00C14149" w:rsidRPr="00E04899">
        <w:rPr>
          <w:rFonts w:ascii="Trebuchet MS" w:hAnsi="Trebuchet MS"/>
          <w:color w:val="000000"/>
        </w:rPr>
        <w:t xml:space="preserve">no </w:t>
      </w:r>
      <w:r w:rsidR="0005766E" w:rsidRPr="00E04899">
        <w:rPr>
          <w:rFonts w:ascii="Trebuchet MS" w:hAnsi="Trebuchet MS"/>
          <w:color w:val="000000"/>
        </w:rPr>
        <w:t>se aprecia alguna frase, expresión o elemento que denote apoyo proselitista en favor de algún partido político, candidatura o persona específica.</w:t>
      </w:r>
    </w:p>
    <w:p w14:paraId="64986873" w14:textId="77777777" w:rsidR="0027781F" w:rsidRDefault="0027781F" w:rsidP="0027781F">
      <w:pPr>
        <w:spacing w:line="276" w:lineRule="auto"/>
        <w:ind w:right="-93"/>
        <w:jc w:val="both"/>
        <w:rPr>
          <w:rFonts w:ascii="Trebuchet MS" w:hAnsi="Trebuchet MS"/>
          <w:color w:val="000000"/>
        </w:rPr>
      </w:pPr>
    </w:p>
    <w:p w14:paraId="3020DA76" w14:textId="1B7B0B37" w:rsidR="00E72EAE" w:rsidRDefault="00E72EAE" w:rsidP="0027781F">
      <w:pPr>
        <w:spacing w:line="276" w:lineRule="auto"/>
        <w:ind w:right="-93"/>
        <w:jc w:val="both"/>
        <w:rPr>
          <w:rFonts w:ascii="Trebuchet MS" w:hAnsi="Trebuchet MS"/>
        </w:rPr>
      </w:pPr>
      <w:r>
        <w:rPr>
          <w:rFonts w:ascii="Trebuchet MS" w:hAnsi="Trebuchet MS"/>
          <w:color w:val="000000"/>
        </w:rPr>
        <w:t>De igual forma del acta de la Oficialía Electoral número cabo bajo el acta</w:t>
      </w:r>
      <w:r w:rsidRPr="002D7923">
        <w:rPr>
          <w:rFonts w:ascii="Trebuchet MS" w:hAnsi="Trebuchet MS"/>
          <w:color w:val="000000"/>
        </w:rPr>
        <w:t xml:space="preserve"> de Oficialía Electoral </w:t>
      </w:r>
      <w:r w:rsidRPr="002D7923">
        <w:rPr>
          <w:rFonts w:ascii="Trebuchet MS" w:hAnsi="Trebuchet MS"/>
          <w:bCs/>
        </w:rPr>
        <w:t xml:space="preserve">número </w:t>
      </w:r>
      <w:r>
        <w:rPr>
          <w:rFonts w:ascii="Trebuchet MS" w:hAnsi="Trebuchet MS"/>
        </w:rPr>
        <w:t>IEPC-OE-617</w:t>
      </w:r>
      <w:r w:rsidRPr="002D7923">
        <w:rPr>
          <w:rFonts w:ascii="Trebuchet MS" w:hAnsi="Trebuchet MS"/>
        </w:rPr>
        <w:t>/2021</w:t>
      </w:r>
      <w:r>
        <w:rPr>
          <w:rFonts w:ascii="Trebuchet MS" w:hAnsi="Trebuchet MS"/>
        </w:rPr>
        <w:t xml:space="preserve"> de fecha tres de noviembre de dos mil veintiuno, se advierte lo siguiente:</w:t>
      </w:r>
    </w:p>
    <w:p w14:paraId="5A6A0CDA" w14:textId="31F36ACF" w:rsidR="00E72EAE" w:rsidRDefault="00E72EAE" w:rsidP="00E72EAE">
      <w:pPr>
        <w:spacing w:line="276" w:lineRule="auto"/>
        <w:ind w:right="-93"/>
        <w:jc w:val="both"/>
        <w:rPr>
          <w:rFonts w:ascii="Trebuchet MS" w:hAnsi="Trebuchet MS"/>
        </w:rPr>
      </w:pPr>
    </w:p>
    <w:p w14:paraId="45EA0C7C" w14:textId="03EC3592" w:rsidR="00E72EAE" w:rsidRDefault="00E72EAE" w:rsidP="00E72EAE">
      <w:pPr>
        <w:pStyle w:val="Prrafodelista"/>
        <w:numPr>
          <w:ilvl w:val="0"/>
          <w:numId w:val="11"/>
        </w:numPr>
        <w:spacing w:line="276" w:lineRule="auto"/>
        <w:ind w:right="-93"/>
        <w:jc w:val="both"/>
        <w:rPr>
          <w:rFonts w:ascii="Trebuchet MS" w:hAnsi="Trebuchet MS"/>
        </w:rPr>
      </w:pPr>
      <w:r>
        <w:rPr>
          <w:rFonts w:ascii="Trebuchet MS" w:hAnsi="Trebuchet MS"/>
        </w:rPr>
        <w:t>Que la publicación objeto de denuncia, fue realizada por el Ayuntamiento de San Pedro Tlaquepaque, Jalisco, desde su perfil de la red social Facebook, el pasado veintidós de octubre.</w:t>
      </w:r>
    </w:p>
    <w:p w14:paraId="67DFD8B8" w14:textId="77777777" w:rsidR="00E72EAE" w:rsidRDefault="00E72EAE" w:rsidP="00E72EAE">
      <w:pPr>
        <w:pStyle w:val="Prrafodelista"/>
        <w:spacing w:line="276" w:lineRule="auto"/>
        <w:ind w:right="-93"/>
        <w:jc w:val="both"/>
        <w:rPr>
          <w:rFonts w:ascii="Trebuchet MS" w:hAnsi="Trebuchet MS"/>
        </w:rPr>
      </w:pPr>
    </w:p>
    <w:p w14:paraId="5AC64F84" w14:textId="74AFEF6A" w:rsidR="00E72EAE" w:rsidRPr="00E72EAE" w:rsidRDefault="00E72EAE" w:rsidP="00E72EAE">
      <w:pPr>
        <w:pStyle w:val="Prrafodelista"/>
        <w:numPr>
          <w:ilvl w:val="0"/>
          <w:numId w:val="11"/>
        </w:numPr>
        <w:spacing w:line="276" w:lineRule="auto"/>
        <w:ind w:right="-93"/>
        <w:jc w:val="both"/>
        <w:rPr>
          <w:rFonts w:ascii="Trebuchet MS" w:hAnsi="Trebuchet MS"/>
        </w:rPr>
      </w:pPr>
      <w:r>
        <w:rPr>
          <w:rFonts w:ascii="Trebuchet MS" w:hAnsi="Trebuchet MS"/>
        </w:rPr>
        <w:t>Que a la fecha de elaboración de la citada acta, en la que se realizó la verificación del contenido y existencia de la publicación objeto de denuncia, fue el pasado tres de noviembre.</w:t>
      </w:r>
    </w:p>
    <w:p w14:paraId="1E6CCBDD" w14:textId="77777777" w:rsidR="00E72EAE" w:rsidRDefault="00E72EAE" w:rsidP="0027781F">
      <w:pPr>
        <w:spacing w:line="276" w:lineRule="auto"/>
        <w:ind w:right="-93"/>
        <w:jc w:val="both"/>
        <w:rPr>
          <w:rFonts w:ascii="Trebuchet MS" w:hAnsi="Trebuchet MS"/>
        </w:rPr>
      </w:pPr>
    </w:p>
    <w:p w14:paraId="46F596C6" w14:textId="18A6FA5B" w:rsidR="00C14149" w:rsidRPr="00E04899" w:rsidRDefault="0027781F" w:rsidP="00647634">
      <w:pPr>
        <w:spacing w:line="276" w:lineRule="auto"/>
        <w:jc w:val="both"/>
        <w:rPr>
          <w:rFonts w:ascii="Trebuchet MS" w:hAnsi="Trebuchet MS"/>
        </w:rPr>
      </w:pPr>
      <w:r w:rsidRPr="00E04899">
        <w:rPr>
          <w:rFonts w:ascii="Trebuchet MS" w:hAnsi="Trebuchet MS"/>
          <w:color w:val="000000"/>
        </w:rPr>
        <w:t xml:space="preserve">En segundo término, </w:t>
      </w:r>
      <w:r w:rsidRPr="00E04899">
        <w:rPr>
          <w:rFonts w:ascii="Trebuchet MS" w:hAnsi="Trebuchet MS" w:cs="Arial"/>
        </w:rPr>
        <w:t xml:space="preserve">acorde al numeral 3 párrafo 2 del Código Electoral del Estado de Jalisco, así como a los criterios establecidos por el Instituto Nacional Electoral </w:t>
      </w:r>
      <w:r w:rsidRPr="00E04899">
        <w:rPr>
          <w:rFonts w:ascii="Trebuchet MS" w:hAnsi="Trebuchet MS"/>
        </w:rPr>
        <w:t>número</w:t>
      </w:r>
      <w:r w:rsidRPr="00E04899">
        <w:rPr>
          <w:rFonts w:ascii="Trebuchet MS" w:hAnsi="Trebuchet MS"/>
          <w:color w:val="000000"/>
        </w:rPr>
        <w:t xml:space="preserve"> </w:t>
      </w:r>
      <w:r w:rsidRPr="00E04899">
        <w:rPr>
          <w:rFonts w:ascii="Trebuchet MS" w:hAnsi="Trebuchet MS"/>
        </w:rPr>
        <w:t>INE/CG693/2021, relativo a los mecanismos y criterios tendientes a garantizar los Principios de Imparcialidad y Equidad en los procesos Electorales Federal y Locales 2020-2021, la propaganda gubernamental deberá suspenderse durante las campañas electorales y hasta la consumación de la jornada electora</w:t>
      </w:r>
      <w:r w:rsidR="0005766E" w:rsidRPr="00E04899">
        <w:rPr>
          <w:rFonts w:ascii="Trebuchet MS" w:hAnsi="Trebuchet MS"/>
        </w:rPr>
        <w:t>l y, vinculado con ello, dichos parámetros normativos establecen que</w:t>
      </w:r>
      <w:r w:rsidR="00647634" w:rsidRPr="00E04899">
        <w:rPr>
          <w:rFonts w:ascii="Trebuchet MS" w:hAnsi="Trebuchet MS"/>
        </w:rPr>
        <w:t xml:space="preserve">, por regla general, </w:t>
      </w:r>
      <w:r w:rsidRPr="00E04899">
        <w:rPr>
          <w:rFonts w:ascii="Trebuchet MS" w:hAnsi="Trebuchet MS"/>
        </w:rPr>
        <w:t>la propaganda mediante la cual se difunda la promoción de un gobierno o sus logros en el marco de la ejecución y/o entrega de los bienes, servicios y recursos de los programas sociales o de cualquier otro mecanismo implementado para tal fin, se considera contrario al principio de imparcialidad</w:t>
      </w:r>
      <w:r w:rsidR="00647634" w:rsidRPr="00E04899">
        <w:rPr>
          <w:rFonts w:ascii="Trebuchet MS" w:hAnsi="Trebuchet MS"/>
        </w:rPr>
        <w:t xml:space="preserve">. </w:t>
      </w:r>
    </w:p>
    <w:p w14:paraId="386A3F92" w14:textId="77777777" w:rsidR="00C14149" w:rsidRPr="00E04899" w:rsidRDefault="00C14149" w:rsidP="00647634">
      <w:pPr>
        <w:spacing w:line="276" w:lineRule="auto"/>
        <w:jc w:val="both"/>
        <w:rPr>
          <w:rFonts w:ascii="Trebuchet MS" w:hAnsi="Trebuchet MS"/>
        </w:rPr>
      </w:pPr>
    </w:p>
    <w:p w14:paraId="0F33B748" w14:textId="56A5F9BA" w:rsidR="00647634" w:rsidRPr="00E04899" w:rsidRDefault="00647634" w:rsidP="00647634">
      <w:pPr>
        <w:spacing w:line="276" w:lineRule="auto"/>
        <w:jc w:val="both"/>
        <w:rPr>
          <w:rFonts w:ascii="Trebuchet MS" w:hAnsi="Trebuchet MS"/>
        </w:rPr>
      </w:pPr>
      <w:r w:rsidRPr="00E04899">
        <w:rPr>
          <w:rFonts w:ascii="Trebuchet MS" w:hAnsi="Trebuchet MS"/>
        </w:rPr>
        <w:t xml:space="preserve">De acuerdo a lo previsto en dichos ordenamientos, durante esa fase del proceso electoral y hasta la conclusión de la jornada comicial, solamente podrá difundirse publicidad gubernamental atinente a </w:t>
      </w:r>
      <w:r w:rsidRPr="00E04899">
        <w:rPr>
          <w:rFonts w:ascii="Trebuchet MS" w:hAnsi="Trebuchet MS" w:cs="Arial"/>
          <w:color w:val="000000"/>
        </w:rPr>
        <w:t>las campañas de información de las autoridades electorales, las relativas a servicios educativos y de salud, o las necesarias para la protección civil en casos de emergencia.</w:t>
      </w:r>
    </w:p>
    <w:p w14:paraId="098CCF6E" w14:textId="77777777" w:rsidR="0027781F" w:rsidRPr="00E04899" w:rsidRDefault="0027781F" w:rsidP="0027781F">
      <w:pPr>
        <w:spacing w:line="276" w:lineRule="auto"/>
        <w:jc w:val="both"/>
        <w:rPr>
          <w:rFonts w:ascii="Trebuchet MS" w:hAnsi="Trebuchet MS"/>
          <w:color w:val="000000"/>
        </w:rPr>
      </w:pPr>
    </w:p>
    <w:p w14:paraId="79FE6009" w14:textId="79800938" w:rsidR="0027781F" w:rsidRDefault="0027781F" w:rsidP="0027781F">
      <w:pPr>
        <w:spacing w:line="276" w:lineRule="auto"/>
        <w:jc w:val="both"/>
        <w:rPr>
          <w:rFonts w:ascii="Trebuchet MS" w:hAnsi="Trebuchet MS" w:cs="Arial"/>
        </w:rPr>
      </w:pPr>
      <w:r w:rsidRPr="00E04899">
        <w:rPr>
          <w:rFonts w:ascii="Trebuchet MS" w:hAnsi="Trebuchet MS" w:cs="Arial"/>
        </w:rPr>
        <w:t>Por otra parte, de acuerdo al Calendario Integral del Proceso Electoral Extraordinario para el municipio de</w:t>
      </w:r>
      <w:r w:rsidR="00C14149" w:rsidRPr="00E04899">
        <w:rPr>
          <w:rFonts w:ascii="Trebuchet MS" w:hAnsi="Trebuchet MS" w:cs="Arial"/>
        </w:rPr>
        <w:t xml:space="preserve"> San Pedro</w:t>
      </w:r>
      <w:r w:rsidRPr="00E04899">
        <w:rPr>
          <w:rFonts w:ascii="Trebuchet MS" w:hAnsi="Trebuchet MS" w:cs="Arial"/>
        </w:rPr>
        <w:t xml:space="preserve"> Tlaquepaque, Jalisco, mismo que fue aprobado por el Consejo General de este Instituto, mediante acuerdo número IEPC-ACG-327/2020, de fecha cinco de octubre del año en curso, se estableció que </w:t>
      </w:r>
      <w:r w:rsidR="00FA7F49" w:rsidRPr="00E04899">
        <w:rPr>
          <w:rFonts w:ascii="Trebuchet MS" w:hAnsi="Trebuchet MS" w:cs="Arial"/>
        </w:rPr>
        <w:t>las</w:t>
      </w:r>
      <w:r w:rsidRPr="00E04899">
        <w:rPr>
          <w:rFonts w:ascii="Trebuchet MS" w:hAnsi="Trebuchet MS" w:cs="Arial"/>
        </w:rPr>
        <w:t xml:space="preserve"> campañas de las candidaturas a munícipes daría inicio el día tres de noviembre </w:t>
      </w:r>
      <w:r w:rsidR="000F5B5C">
        <w:rPr>
          <w:rFonts w:ascii="Trebuchet MS" w:hAnsi="Trebuchet MS" w:cs="Arial"/>
        </w:rPr>
        <w:t>de dos mil veintiuno</w:t>
      </w:r>
      <w:r w:rsidR="00FA7F49" w:rsidRPr="00E04899">
        <w:rPr>
          <w:rFonts w:ascii="Trebuchet MS" w:hAnsi="Trebuchet MS" w:cs="Arial"/>
        </w:rPr>
        <w:t xml:space="preserve"> y culminarían el diecisiete de ese mes</w:t>
      </w:r>
      <w:r w:rsidRPr="00E04899">
        <w:rPr>
          <w:rFonts w:ascii="Trebuchet MS" w:hAnsi="Trebuchet MS" w:cs="Arial"/>
        </w:rPr>
        <w:t>;</w:t>
      </w:r>
      <w:r w:rsidR="00FA7F49" w:rsidRPr="00E04899">
        <w:rPr>
          <w:rFonts w:ascii="Trebuchet MS" w:hAnsi="Trebuchet MS" w:cs="Arial"/>
        </w:rPr>
        <w:t xml:space="preserve"> además de que</w:t>
      </w:r>
      <w:r w:rsidRPr="00E04899">
        <w:rPr>
          <w:rFonts w:ascii="Trebuchet MS" w:hAnsi="Trebuchet MS" w:cs="Arial"/>
        </w:rPr>
        <w:t xml:space="preserve"> se precisa</w:t>
      </w:r>
      <w:r w:rsidR="00FA7F49" w:rsidRPr="00E04899">
        <w:rPr>
          <w:rFonts w:ascii="Trebuchet MS" w:hAnsi="Trebuchet MS" w:cs="Arial"/>
        </w:rPr>
        <w:t xml:space="preserve"> en dicho instrumento</w:t>
      </w:r>
      <w:r w:rsidRPr="00E04899">
        <w:rPr>
          <w:rFonts w:ascii="Trebuchet MS" w:hAnsi="Trebuchet MS" w:cs="Arial"/>
        </w:rPr>
        <w:t>, que la jornada electoral extraordinaria tendrá verificativo el día veintiuno de noviembre</w:t>
      </w:r>
      <w:r w:rsidR="00C14149" w:rsidRPr="00E04899">
        <w:rPr>
          <w:rFonts w:ascii="Trebuchet MS" w:hAnsi="Trebuchet MS" w:cs="Arial"/>
        </w:rPr>
        <w:t xml:space="preserve"> citado</w:t>
      </w:r>
      <w:r w:rsidRPr="00E04899">
        <w:rPr>
          <w:rFonts w:ascii="Trebuchet MS" w:hAnsi="Trebuchet MS" w:cs="Arial"/>
        </w:rPr>
        <w:t>.</w:t>
      </w:r>
      <w:r w:rsidR="00FA7F49" w:rsidRPr="00E04899">
        <w:rPr>
          <w:rFonts w:ascii="Trebuchet MS" w:hAnsi="Trebuchet MS" w:cs="Arial"/>
        </w:rPr>
        <w:t xml:space="preserve"> Por tanto, en atención a lo expuesto</w:t>
      </w:r>
      <w:r w:rsidR="00C14149" w:rsidRPr="00E04899">
        <w:rPr>
          <w:rFonts w:ascii="Trebuchet MS" w:hAnsi="Trebuchet MS" w:cs="Arial"/>
        </w:rPr>
        <w:t>,</w:t>
      </w:r>
      <w:r w:rsidR="00FA7F49" w:rsidRPr="00E04899">
        <w:rPr>
          <w:rFonts w:ascii="Trebuchet MS" w:hAnsi="Trebuchet MS" w:cs="Arial"/>
        </w:rPr>
        <w:t xml:space="preserve"> la difusión de logros de gobierno sólo estaría prohibida durante dicho periodo, es decir, desde el inicio de la fase de campañas hasta la conclusión de la jornada electoral.</w:t>
      </w:r>
    </w:p>
    <w:p w14:paraId="3663EA10" w14:textId="77777777" w:rsidR="00E72EAE" w:rsidRDefault="00E72EAE" w:rsidP="0027781F">
      <w:pPr>
        <w:spacing w:line="276" w:lineRule="auto"/>
        <w:jc w:val="both"/>
        <w:rPr>
          <w:rFonts w:ascii="Trebuchet MS" w:hAnsi="Trebuchet MS" w:cs="Arial"/>
        </w:rPr>
      </w:pPr>
    </w:p>
    <w:p w14:paraId="6A66C86D" w14:textId="0423FDCE" w:rsidR="00BE559E" w:rsidRPr="00E04899" w:rsidRDefault="0027781F" w:rsidP="00BE559E">
      <w:pPr>
        <w:spacing w:line="276" w:lineRule="auto"/>
        <w:jc w:val="both"/>
        <w:rPr>
          <w:rFonts w:ascii="Trebuchet MS" w:hAnsi="Trebuchet MS" w:cs="Arial"/>
        </w:rPr>
      </w:pPr>
      <w:r w:rsidRPr="00E04899">
        <w:rPr>
          <w:rFonts w:ascii="Trebuchet MS" w:hAnsi="Trebuchet MS" w:cs="Arial"/>
        </w:rPr>
        <w:t xml:space="preserve">Con base en lo anterior, </w:t>
      </w:r>
      <w:r w:rsidR="005706BB" w:rsidRPr="00E04899">
        <w:rPr>
          <w:rFonts w:ascii="Trebuchet MS" w:hAnsi="Trebuchet MS" w:cs="Arial"/>
        </w:rPr>
        <w:t>de manera preliminar y en apariencia del buen derecho esta Comisión, considera que la</w:t>
      </w:r>
      <w:r w:rsidRPr="00E04899">
        <w:rPr>
          <w:rFonts w:ascii="Trebuchet MS" w:hAnsi="Trebuchet MS" w:cs="Arial"/>
        </w:rPr>
        <w:t xml:space="preserve"> </w:t>
      </w:r>
      <w:r w:rsidR="005706BB" w:rsidRPr="00E04899">
        <w:rPr>
          <w:rFonts w:ascii="Trebuchet MS" w:hAnsi="Trebuchet MS" w:cs="Arial"/>
        </w:rPr>
        <w:t xml:space="preserve">publicación objeto de denuncia, </w:t>
      </w:r>
      <w:r w:rsidRPr="00E04899">
        <w:rPr>
          <w:rFonts w:ascii="Trebuchet MS" w:hAnsi="Trebuchet MS" w:cs="Arial"/>
        </w:rPr>
        <w:t xml:space="preserve">realizada por el Ayuntamiento de </w:t>
      </w:r>
      <w:r w:rsidR="005706BB" w:rsidRPr="00E04899">
        <w:rPr>
          <w:rFonts w:ascii="Trebuchet MS" w:hAnsi="Trebuchet MS" w:cs="Arial"/>
        </w:rPr>
        <w:t>San Pedro Tlaquepaque, Jalisco</w:t>
      </w:r>
      <w:r w:rsidRPr="00E04899">
        <w:rPr>
          <w:rFonts w:ascii="Trebuchet MS" w:hAnsi="Trebuchet MS" w:cs="Arial"/>
        </w:rPr>
        <w:t>, en la red social Facebook, desde el perfil de dicha alcaldía,</w:t>
      </w:r>
      <w:r w:rsidR="00BE559E" w:rsidRPr="00BE559E">
        <w:rPr>
          <w:rFonts w:ascii="Trebuchet MS" w:hAnsi="Trebuchet MS" w:cs="Arial"/>
        </w:rPr>
        <w:t xml:space="preserve"> </w:t>
      </w:r>
      <w:r w:rsidR="00BE559E" w:rsidRPr="00E04899">
        <w:rPr>
          <w:rFonts w:ascii="Trebuchet MS" w:hAnsi="Trebuchet MS" w:cs="Arial"/>
        </w:rPr>
        <w:t>afecta la equidad de la competencia en el presente proceso electoral extraordinario, dispuesto en el numeral 116 Bis de la Constitución local, en atención a lo que enseguida se razona.</w:t>
      </w:r>
    </w:p>
    <w:p w14:paraId="4160BC1C" w14:textId="77777777" w:rsidR="00BE559E" w:rsidRDefault="00BE559E" w:rsidP="0027781F">
      <w:pPr>
        <w:spacing w:line="276" w:lineRule="auto"/>
        <w:jc w:val="both"/>
        <w:rPr>
          <w:rFonts w:ascii="Trebuchet MS" w:hAnsi="Trebuchet MS" w:cs="Arial"/>
        </w:rPr>
      </w:pPr>
    </w:p>
    <w:p w14:paraId="33480462" w14:textId="0CDBAB21" w:rsidR="00BE559E" w:rsidRDefault="00BE559E" w:rsidP="005706BB">
      <w:pPr>
        <w:spacing w:line="276" w:lineRule="auto"/>
        <w:jc w:val="both"/>
        <w:rPr>
          <w:rFonts w:ascii="Trebuchet MS" w:hAnsi="Trebuchet MS" w:cs="Arial"/>
          <w:color w:val="000000"/>
        </w:rPr>
      </w:pPr>
      <w:r>
        <w:rPr>
          <w:rFonts w:ascii="Trebuchet MS" w:hAnsi="Trebuchet MS" w:cs="Arial"/>
        </w:rPr>
        <w:t>S</w:t>
      </w:r>
      <w:r w:rsidR="00E72EAE">
        <w:rPr>
          <w:rFonts w:ascii="Trebuchet MS" w:hAnsi="Trebuchet MS" w:cs="Arial"/>
        </w:rPr>
        <w:t>i bien la misma fue publicada con fecha veintidós de octubre del año dos mil veintiuno, esto es, antes de que diera inicio el periodo de campaña para el pr</w:t>
      </w:r>
      <w:r>
        <w:rPr>
          <w:rFonts w:ascii="Trebuchet MS" w:hAnsi="Trebuchet MS" w:cs="Arial"/>
        </w:rPr>
        <w:t>o</w:t>
      </w:r>
      <w:r w:rsidR="00D53F24">
        <w:rPr>
          <w:rFonts w:ascii="Trebuchet MS" w:hAnsi="Trebuchet MS" w:cs="Arial"/>
        </w:rPr>
        <w:t>ceso electoral extraordinario,</w:t>
      </w:r>
      <w:r>
        <w:rPr>
          <w:rFonts w:ascii="Trebuchet MS" w:hAnsi="Trebuchet MS" w:cs="Arial"/>
        </w:rPr>
        <w:t xml:space="preserve"> al día tres de noviembre de dos mil veintiuno, se encontraba vigente en el perfil de la red social Facebook</w:t>
      </w:r>
      <w:r w:rsidR="00410B09">
        <w:rPr>
          <w:rFonts w:ascii="Trebuchet MS" w:hAnsi="Trebuchet MS" w:cs="Arial"/>
        </w:rPr>
        <w:t>, así también</w:t>
      </w:r>
      <w:r>
        <w:rPr>
          <w:rFonts w:ascii="Trebuchet MS" w:hAnsi="Trebuchet MS" w:cs="Arial"/>
        </w:rPr>
        <w:t>,</w:t>
      </w:r>
      <w:r w:rsidR="00410B09">
        <w:rPr>
          <w:rFonts w:ascii="Trebuchet MS" w:hAnsi="Trebuchet MS" w:cs="Arial"/>
        </w:rPr>
        <w:t xml:space="preserve"> al revestirle </w:t>
      </w:r>
      <w:r>
        <w:rPr>
          <w:rFonts w:ascii="Trebuchet MS" w:hAnsi="Trebuchet MS" w:cs="Arial"/>
        </w:rPr>
        <w:t>el carácter de propaganda gubernamental a la misma</w:t>
      </w:r>
      <w:r w:rsidR="00410B09">
        <w:rPr>
          <w:rFonts w:ascii="Trebuchet MS" w:hAnsi="Trebuchet MS" w:cs="Arial"/>
        </w:rPr>
        <w:t xml:space="preserve">, </w:t>
      </w:r>
      <w:r w:rsidR="0024062E">
        <w:rPr>
          <w:rFonts w:ascii="Trebuchet MS" w:hAnsi="Trebuchet MS" w:cs="Arial"/>
        </w:rPr>
        <w:t>ya que en esta se</w:t>
      </w:r>
      <w:r w:rsidR="00410B09">
        <w:rPr>
          <w:rFonts w:ascii="Trebuchet MS" w:hAnsi="Trebuchet MS" w:cs="Arial"/>
        </w:rPr>
        <w:t xml:space="preserve"> dan a conocer la obras públicas realizadas por dicha alcaldía a la ciudadanía y al no encontrarse dentro de los supuestos de excepción a tal prohibición, pues no versan </w:t>
      </w:r>
      <w:r w:rsidR="00410B09" w:rsidRPr="008A6070">
        <w:rPr>
          <w:rFonts w:ascii="Trebuchet MS" w:hAnsi="Trebuchet MS" w:cs="Arial"/>
        </w:rPr>
        <w:t xml:space="preserve">sobre </w:t>
      </w:r>
      <w:r w:rsidR="00410B09" w:rsidRPr="008A6070">
        <w:rPr>
          <w:rFonts w:ascii="Trebuchet MS" w:hAnsi="Trebuchet MS" w:cs="Arial"/>
          <w:color w:val="000000"/>
        </w:rPr>
        <w:t xml:space="preserve">servicios </w:t>
      </w:r>
      <w:r w:rsidR="00410B09" w:rsidRPr="00E55BC6">
        <w:rPr>
          <w:rFonts w:ascii="Trebuchet MS" w:hAnsi="Trebuchet MS" w:cs="Arial"/>
          <w:color w:val="000000"/>
        </w:rPr>
        <w:t>educativos, de salud o para la protección civil en casos de emergencia.</w:t>
      </w:r>
    </w:p>
    <w:p w14:paraId="3E928BB6" w14:textId="77777777" w:rsidR="00410B09" w:rsidRDefault="00410B09" w:rsidP="005706BB">
      <w:pPr>
        <w:spacing w:line="276" w:lineRule="auto"/>
        <w:jc w:val="both"/>
        <w:rPr>
          <w:rFonts w:ascii="Trebuchet MS" w:hAnsi="Trebuchet MS" w:cs="Arial"/>
          <w:color w:val="000000"/>
        </w:rPr>
      </w:pPr>
    </w:p>
    <w:p w14:paraId="15FDFED1" w14:textId="336E5F39" w:rsidR="00410B09" w:rsidRDefault="00410B09" w:rsidP="00410B09">
      <w:pPr>
        <w:spacing w:line="276" w:lineRule="auto"/>
        <w:jc w:val="both"/>
        <w:rPr>
          <w:rFonts w:ascii="Trebuchet MS" w:hAnsi="Trebuchet MS"/>
        </w:rPr>
      </w:pPr>
      <w:r>
        <w:rPr>
          <w:rFonts w:ascii="Trebuchet MS" w:hAnsi="Trebuchet MS" w:cs="Arial"/>
          <w:color w:val="000000"/>
        </w:rPr>
        <w:lastRenderedPageBreak/>
        <w:t>Esta comisión estima que la publicación objeto de estudio, al encontrarse visible en el perfil de la red social Facebook del gobierno de San Pedro Tlaquepaque, Jalisco  y poder ser consultada por la ciudadanía de dicha municipalidad, podría ser</w:t>
      </w:r>
      <w:r w:rsidRPr="00E40589">
        <w:rPr>
          <w:rFonts w:ascii="Trebuchet MS" w:hAnsi="Trebuchet MS" w:cs="Arial"/>
          <w:color w:val="000000"/>
        </w:rPr>
        <w:t xml:space="preserve"> contraria al principio de imparcialidad establecido el arábigo 116 Bis de la Constitución Política del Estado, y con ello se </w:t>
      </w:r>
      <w:r w:rsidRPr="00E40589">
        <w:rPr>
          <w:rFonts w:ascii="Trebuchet MS" w:hAnsi="Trebuchet MS"/>
        </w:rPr>
        <w:t xml:space="preserve">podría afectar el principio de equidad de competencia, entre quienes participan en el proceso electoral </w:t>
      </w:r>
      <w:r>
        <w:rPr>
          <w:rFonts w:ascii="Trebuchet MS" w:hAnsi="Trebuchet MS" w:cs="Arial"/>
        </w:rPr>
        <w:t>extraordinario</w:t>
      </w:r>
      <w:r w:rsidRPr="00E40589">
        <w:rPr>
          <w:rFonts w:ascii="Trebuchet MS" w:hAnsi="Trebuchet MS" w:cs="Arial"/>
        </w:rPr>
        <w:t>, por lo qu</w:t>
      </w:r>
      <w:r>
        <w:rPr>
          <w:rFonts w:ascii="Trebuchet MS" w:hAnsi="Trebuchet MS" w:cs="Arial"/>
        </w:rPr>
        <w:t>e ve a la elección de munícipes</w:t>
      </w:r>
      <w:r w:rsidRPr="00E40589">
        <w:rPr>
          <w:rFonts w:ascii="Trebuchet MS" w:hAnsi="Trebuchet MS" w:cs="Arial"/>
        </w:rPr>
        <w:t xml:space="preserve">, ya que dicho principio rector del </w:t>
      </w:r>
      <w:r w:rsidRPr="00E40589">
        <w:rPr>
          <w:rFonts w:ascii="Trebuchet MS" w:hAnsi="Trebuchet MS"/>
        </w:rPr>
        <w:t xml:space="preserve">sistema democrático y condición fundamental tiene por objetivo asegurar que la competencia electoral,  se realice en condiciones de justicia e igualdad, impidiendo ventajas o influencias indebidas sobre el electorado. </w:t>
      </w:r>
    </w:p>
    <w:p w14:paraId="1FF3E646" w14:textId="77777777" w:rsidR="00410B09" w:rsidRDefault="00410B09" w:rsidP="00410B09">
      <w:pPr>
        <w:spacing w:line="276" w:lineRule="auto"/>
        <w:jc w:val="both"/>
        <w:rPr>
          <w:rFonts w:ascii="Trebuchet MS" w:hAnsi="Trebuchet MS"/>
        </w:rPr>
      </w:pPr>
    </w:p>
    <w:p w14:paraId="29B28649" w14:textId="77777777" w:rsidR="00410B09" w:rsidRDefault="00410B09" w:rsidP="00410B09">
      <w:pPr>
        <w:pStyle w:val="NormalWeb"/>
        <w:spacing w:before="0" w:beforeAutospacing="0" w:after="0" w:afterAutospacing="0" w:line="276" w:lineRule="auto"/>
        <w:jc w:val="both"/>
        <w:textAlignment w:val="baseline"/>
        <w:rPr>
          <w:rFonts w:ascii="Trebuchet MS" w:hAnsi="Trebuchet MS" w:cs="Arial"/>
          <w:lang w:val="es-ES" w:eastAsia="x-none"/>
        </w:rPr>
      </w:pPr>
      <w:r w:rsidRPr="00C7505C">
        <w:rPr>
          <w:rFonts w:ascii="Trebuchet MS" w:hAnsi="Trebuchet MS" w:cs="Arial"/>
          <w:lang w:val="es-ES"/>
        </w:rPr>
        <w:t xml:space="preserve">En consecuencia, </w:t>
      </w:r>
      <w:r w:rsidRPr="00C7505C">
        <w:rPr>
          <w:rFonts w:ascii="Trebuchet MS" w:hAnsi="Trebuchet MS" w:cs="Arial"/>
          <w:b/>
          <w:lang w:val="es-ES" w:eastAsia="x-none"/>
        </w:rPr>
        <w:t>resulta procedente</w:t>
      </w:r>
      <w:r w:rsidRPr="00C7505C">
        <w:rPr>
          <w:rFonts w:ascii="Trebuchet MS" w:hAnsi="Trebuchet MS" w:cs="Arial"/>
          <w:lang w:val="es-ES" w:eastAsia="x-none"/>
        </w:rPr>
        <w:t xml:space="preserve"> la</w:t>
      </w:r>
      <w:r>
        <w:rPr>
          <w:rFonts w:ascii="Trebuchet MS" w:hAnsi="Trebuchet MS" w:cs="Arial"/>
          <w:lang w:val="es-ES" w:eastAsia="x-none"/>
        </w:rPr>
        <w:t xml:space="preserve"> adopción de medidas cautelares.</w:t>
      </w:r>
    </w:p>
    <w:p w14:paraId="7B701A26" w14:textId="77777777" w:rsidR="00410B09" w:rsidRDefault="00410B09" w:rsidP="00410B09">
      <w:pPr>
        <w:pStyle w:val="NormalWeb"/>
        <w:spacing w:before="0" w:beforeAutospacing="0" w:after="0" w:afterAutospacing="0" w:line="276" w:lineRule="auto"/>
        <w:jc w:val="both"/>
        <w:textAlignment w:val="baseline"/>
        <w:rPr>
          <w:rFonts w:ascii="Trebuchet MS" w:hAnsi="Trebuchet MS" w:cs="Arial"/>
          <w:b/>
          <w:lang w:val="es-ES" w:eastAsia="x-none"/>
        </w:rPr>
      </w:pPr>
      <w:r w:rsidRPr="00491921">
        <w:rPr>
          <w:rFonts w:ascii="Trebuchet MS" w:hAnsi="Trebuchet MS" w:cs="Arial"/>
          <w:b/>
          <w:lang w:val="es-ES" w:eastAsia="x-none"/>
        </w:rPr>
        <w:t>Tutela Preventiva</w:t>
      </w:r>
    </w:p>
    <w:p w14:paraId="16A80E21" w14:textId="77777777" w:rsidR="00410B09" w:rsidRPr="00491921" w:rsidRDefault="00410B09" w:rsidP="00410B09">
      <w:pPr>
        <w:pStyle w:val="NormalWeb"/>
        <w:spacing w:before="0" w:beforeAutospacing="0" w:after="0" w:afterAutospacing="0" w:line="276" w:lineRule="auto"/>
        <w:jc w:val="both"/>
        <w:textAlignment w:val="baseline"/>
        <w:rPr>
          <w:rFonts w:ascii="Trebuchet MS" w:hAnsi="Trebuchet MS" w:cs="Arial"/>
          <w:b/>
          <w:lang w:val="es-ES" w:eastAsia="x-none"/>
        </w:rPr>
      </w:pPr>
    </w:p>
    <w:p w14:paraId="4832D83C" w14:textId="77777777" w:rsidR="00410B09" w:rsidRPr="00C7505C" w:rsidRDefault="00410B09" w:rsidP="00410B09">
      <w:pPr>
        <w:spacing w:line="276" w:lineRule="auto"/>
        <w:ind w:right="-93"/>
        <w:jc w:val="both"/>
        <w:rPr>
          <w:rFonts w:ascii="Trebuchet MS" w:hAnsi="Trebuchet MS"/>
        </w:rPr>
      </w:pPr>
      <w:r w:rsidRPr="00C7505C">
        <w:rPr>
          <w:rFonts w:ascii="Trebuchet MS" w:hAnsi="Trebuchet MS"/>
          <w:color w:val="000000"/>
        </w:rPr>
        <w:t>La medida cautelar, en su vertiente de tutela preventiva, se concibe como una protección contra el peligro de que una conducta ilícita o probablemente ilícita continúe o se repita y con ello se lesione el interés original, considerando que existen valores, principios y derechos que requieren de una protección específica, oportuna, real, adecuada y efectiva, por lo que para garantizar su más amplia protección las autoridades deben adoptar medidas que cesen las actividades que causan el daño, y que prevengan o eviten el comportamiento lesivo. </w:t>
      </w:r>
    </w:p>
    <w:p w14:paraId="619E643D" w14:textId="77777777" w:rsidR="00410B09" w:rsidRPr="00C7505C" w:rsidRDefault="00410B09" w:rsidP="00410B09">
      <w:pPr>
        <w:spacing w:line="276" w:lineRule="auto"/>
        <w:rPr>
          <w:rFonts w:ascii="Trebuchet MS" w:hAnsi="Trebuchet MS"/>
        </w:rPr>
      </w:pPr>
    </w:p>
    <w:p w14:paraId="14786E53" w14:textId="77777777" w:rsidR="00410B09" w:rsidRPr="00C7505C" w:rsidRDefault="00410B09" w:rsidP="00410B09">
      <w:pPr>
        <w:spacing w:line="276" w:lineRule="auto"/>
        <w:ind w:right="-93"/>
        <w:jc w:val="both"/>
        <w:rPr>
          <w:rFonts w:ascii="Trebuchet MS" w:hAnsi="Trebuchet MS"/>
        </w:rPr>
      </w:pPr>
      <w:r>
        <w:rPr>
          <w:rFonts w:ascii="Trebuchet MS" w:hAnsi="Trebuchet MS"/>
          <w:color w:val="000000"/>
        </w:rPr>
        <w:t>Esto es, consiste no só</w:t>
      </w:r>
      <w:r w:rsidRPr="00C7505C">
        <w:rPr>
          <w:rFonts w:ascii="Trebuchet MS" w:hAnsi="Trebuchet MS"/>
          <w:color w:val="000000"/>
        </w:rPr>
        <w:t>lo en abstenerse de realizar una conducta o comportamiento que cause daño, sino en adoptar las medidas de precaución necesaria para que no se genere. No tienen el carácter sancionatorio porque buscan prevenir una actividad que a la postre puede resultar ilícita, por realizarse en contravención a una obligación o prohibición legalmente establecida. </w:t>
      </w:r>
    </w:p>
    <w:p w14:paraId="6B2D2AC9" w14:textId="77777777" w:rsidR="00410B09" w:rsidRPr="00C7505C" w:rsidRDefault="00410B09" w:rsidP="00410B09">
      <w:pPr>
        <w:spacing w:line="276" w:lineRule="auto"/>
        <w:rPr>
          <w:rFonts w:ascii="Trebuchet MS" w:hAnsi="Trebuchet MS"/>
        </w:rPr>
      </w:pPr>
    </w:p>
    <w:p w14:paraId="3ECF498B" w14:textId="77777777" w:rsidR="00410B09" w:rsidRDefault="00410B09" w:rsidP="00410B09">
      <w:pPr>
        <w:spacing w:line="276" w:lineRule="auto"/>
        <w:ind w:right="-93"/>
        <w:jc w:val="both"/>
        <w:rPr>
          <w:rFonts w:ascii="Trebuchet MS" w:hAnsi="Trebuchet MS"/>
          <w:color w:val="000000"/>
        </w:rPr>
      </w:pPr>
      <w:r w:rsidRPr="00C7505C">
        <w:rPr>
          <w:rFonts w:ascii="Trebuchet MS" w:hAnsi="Trebuchet MS"/>
          <w:color w:val="000000"/>
        </w:rPr>
        <w:t xml:space="preserve">Así, la tutela preventiva se entiende como un cuidado contra el peligro de práctica, de continuación o de repetición del ilícito. Previendo el peligro en la dilación, su finalidad es suplir la ausencia de una resolución definitiva, asegurando su eficacia, por lo que tales medidas, al encontrarse dirigidas a garantizar la existencia de un derecho, cuyo titular estima que puede sufrir algún menoscabo, constituyen un instrumento no sólo de otra resolución, sino también del interés público, porque buscan restablecer el ordenamiento jurídico </w:t>
      </w:r>
      <w:r w:rsidRPr="00C7505C">
        <w:rPr>
          <w:rFonts w:ascii="Trebuchet MS" w:hAnsi="Trebuchet MS"/>
          <w:color w:val="000000"/>
        </w:rPr>
        <w:lastRenderedPageBreak/>
        <w:t>conculcado, desapareciendo, provisionalmente, una situación que se reputa antijurídica. </w:t>
      </w:r>
    </w:p>
    <w:p w14:paraId="31454252" w14:textId="77777777" w:rsidR="00410B09" w:rsidRDefault="00410B09" w:rsidP="00410B09">
      <w:pPr>
        <w:spacing w:line="276" w:lineRule="auto"/>
        <w:ind w:right="-93"/>
        <w:jc w:val="both"/>
        <w:rPr>
          <w:rFonts w:ascii="Trebuchet MS" w:hAnsi="Trebuchet MS"/>
          <w:color w:val="000000"/>
        </w:rPr>
      </w:pPr>
    </w:p>
    <w:p w14:paraId="490E220C" w14:textId="3026AD5D" w:rsidR="00410B09" w:rsidRDefault="00410B09" w:rsidP="00410B09">
      <w:pPr>
        <w:spacing w:line="276" w:lineRule="auto"/>
        <w:ind w:right="-93"/>
        <w:jc w:val="both"/>
        <w:rPr>
          <w:rFonts w:ascii="Trebuchet MS" w:hAnsi="Trebuchet MS"/>
          <w:color w:val="000000"/>
        </w:rPr>
      </w:pPr>
      <w:r>
        <w:rPr>
          <w:rFonts w:ascii="Trebuchet MS" w:hAnsi="Trebuchet MS"/>
          <w:color w:val="000000"/>
        </w:rPr>
        <w:t xml:space="preserve">Por lo que bajo la apariencia del buen derecho y aras de preservar </w:t>
      </w:r>
      <w:r w:rsidR="0024062E">
        <w:rPr>
          <w:rFonts w:ascii="Trebuchet MS" w:hAnsi="Trebuchet MS"/>
          <w:color w:val="000000"/>
        </w:rPr>
        <w:t>la equidad en la contienda dentro del proceso electoral extraordinario para el municipio de San Pedro Tlaquepaque, Jalisco,</w:t>
      </w:r>
      <w:r>
        <w:rPr>
          <w:rFonts w:ascii="Trebuchet MS" w:hAnsi="Trebuchet MS"/>
          <w:color w:val="000000"/>
        </w:rPr>
        <w:t xml:space="preserve"> resulta procedente la adopción de medidas cautelares con los siguientes </w:t>
      </w:r>
    </w:p>
    <w:p w14:paraId="6AD5DE00" w14:textId="77777777" w:rsidR="00410B09" w:rsidRDefault="00410B09" w:rsidP="00410B09">
      <w:pPr>
        <w:spacing w:line="276" w:lineRule="auto"/>
        <w:jc w:val="both"/>
        <w:rPr>
          <w:rFonts w:ascii="Trebuchet MS" w:hAnsi="Trebuchet MS"/>
        </w:rPr>
      </w:pPr>
    </w:p>
    <w:p w14:paraId="28D7B0EC" w14:textId="77777777" w:rsidR="0024062E" w:rsidRPr="00BF59B7" w:rsidRDefault="0024062E" w:rsidP="0024062E">
      <w:pPr>
        <w:spacing w:line="276" w:lineRule="auto"/>
        <w:ind w:firstLine="708"/>
        <w:jc w:val="both"/>
        <w:rPr>
          <w:rFonts w:ascii="Trebuchet MS" w:hAnsi="Trebuchet MS" w:cs="Arial"/>
          <w:b/>
          <w:bCs/>
          <w:color w:val="000000"/>
          <w:lang w:eastAsia="x-none"/>
        </w:rPr>
      </w:pPr>
      <w:r w:rsidRPr="00BF59B7">
        <w:rPr>
          <w:rFonts w:ascii="Trebuchet MS" w:hAnsi="Trebuchet MS" w:cs="Arial"/>
          <w:b/>
          <w:bCs/>
          <w:color w:val="000000"/>
          <w:lang w:eastAsia="x-none"/>
        </w:rPr>
        <w:t>Efectos:</w:t>
      </w:r>
    </w:p>
    <w:p w14:paraId="75AB21F3" w14:textId="77777777" w:rsidR="0024062E" w:rsidRDefault="0024062E" w:rsidP="0024062E">
      <w:pPr>
        <w:spacing w:line="276" w:lineRule="auto"/>
        <w:ind w:firstLine="708"/>
        <w:jc w:val="both"/>
        <w:rPr>
          <w:rFonts w:ascii="Trebuchet MS" w:hAnsi="Trebuchet MS" w:cs="Arial"/>
          <w:color w:val="000000"/>
          <w:lang w:eastAsia="x-none"/>
        </w:rPr>
      </w:pPr>
    </w:p>
    <w:p w14:paraId="2B7576F4" w14:textId="19E3ADB2" w:rsidR="0024062E" w:rsidRPr="0024062E" w:rsidRDefault="0024062E" w:rsidP="0024062E">
      <w:pPr>
        <w:spacing w:line="276" w:lineRule="auto"/>
        <w:jc w:val="both"/>
        <w:rPr>
          <w:rFonts w:ascii="Trebuchet MS" w:hAnsi="Trebuchet MS" w:cs="Arial"/>
          <w:color w:val="000000"/>
        </w:rPr>
      </w:pPr>
      <w:r>
        <w:rPr>
          <w:rFonts w:ascii="Trebuchet MS" w:hAnsi="Trebuchet MS" w:cs="Arial"/>
          <w:color w:val="000000"/>
          <w:lang w:eastAsia="x-none"/>
        </w:rPr>
        <w:t xml:space="preserve">1. </w:t>
      </w:r>
      <w:r w:rsidRPr="0024062E">
        <w:rPr>
          <w:rFonts w:ascii="Trebuchet MS" w:hAnsi="Trebuchet MS" w:cs="Arial"/>
          <w:color w:val="000000"/>
          <w:lang w:eastAsia="x-none"/>
        </w:rPr>
        <w:t>S</w:t>
      </w:r>
      <w:r w:rsidRPr="0024062E">
        <w:rPr>
          <w:rFonts w:ascii="Trebuchet MS" w:hAnsi="Trebuchet MS" w:cs="Arial"/>
          <w:b/>
          <w:color w:val="000000"/>
          <w:lang w:eastAsia="x-none"/>
        </w:rPr>
        <w:t>e ordena</w:t>
      </w:r>
      <w:r w:rsidRPr="0024062E">
        <w:rPr>
          <w:rFonts w:ascii="Trebuchet MS" w:hAnsi="Trebuchet MS" w:cs="Arial"/>
          <w:color w:val="000000"/>
          <w:lang w:eastAsia="x-none"/>
        </w:rPr>
        <w:t xml:space="preserve"> al Ayuntamiento de San Pedro Tlaquepaque, Jalisco,</w:t>
      </w:r>
      <w:r w:rsidRPr="0024062E">
        <w:rPr>
          <w:rFonts w:ascii="Trebuchet MS" w:hAnsi="Trebuchet MS" w:cs="Arial"/>
          <w:b/>
          <w:color w:val="000000"/>
        </w:rPr>
        <w:t xml:space="preserve"> </w:t>
      </w:r>
      <w:r w:rsidRPr="0024062E">
        <w:rPr>
          <w:rFonts w:ascii="Trebuchet MS" w:hAnsi="Trebuchet MS" w:cs="Arial"/>
          <w:color w:val="000000"/>
        </w:rPr>
        <w:t>retirar del perfil de la red social Facebook de dicha alcaldía las publicaciones denunciadas y objeto de estudio de fecha veintidós de octubre del año dos mil veintiuno</w:t>
      </w:r>
      <w:r w:rsidRPr="0024062E">
        <w:rPr>
          <w:rFonts w:ascii="Trebuchet MS" w:hAnsi="Trebuchet MS" w:cs="Arial"/>
        </w:rPr>
        <w:t xml:space="preserve">, precisada en el cuerpo de la presente resolución, </w:t>
      </w:r>
      <w:r w:rsidRPr="0024062E">
        <w:rPr>
          <w:rFonts w:ascii="Trebuchet MS" w:hAnsi="Trebuchet MS" w:cs="Arial"/>
          <w:color w:val="000000"/>
        </w:rPr>
        <w:t>que se encuentran alojadas en los siguientes enlaces:</w:t>
      </w:r>
    </w:p>
    <w:p w14:paraId="3EE1B2A5" w14:textId="77777777" w:rsidR="0024062E" w:rsidRDefault="0024062E" w:rsidP="0024062E">
      <w:pPr>
        <w:pStyle w:val="Prrafodelista"/>
        <w:spacing w:line="276" w:lineRule="auto"/>
        <w:jc w:val="both"/>
        <w:rPr>
          <w:rFonts w:ascii="Trebuchet MS" w:hAnsi="Trebuchet MS" w:cs="Arial"/>
          <w:color w:val="000000"/>
          <w:lang w:eastAsia="x-none"/>
        </w:rPr>
      </w:pPr>
    </w:p>
    <w:p w14:paraId="62D7474E" w14:textId="77777777" w:rsidR="00A8002D" w:rsidRPr="00A8002D" w:rsidRDefault="00D53F24" w:rsidP="00A8002D">
      <w:pPr>
        <w:pStyle w:val="NormalWeb"/>
        <w:numPr>
          <w:ilvl w:val="1"/>
          <w:numId w:val="16"/>
        </w:numPr>
        <w:spacing w:before="0" w:beforeAutospacing="0" w:after="0" w:afterAutospacing="0"/>
        <w:jc w:val="both"/>
        <w:textAlignment w:val="baseline"/>
        <w:rPr>
          <w:rFonts w:ascii="Trebuchet MS" w:hAnsi="Trebuchet MS"/>
          <w:color w:val="000000"/>
          <w:lang w:val="es-ES"/>
        </w:rPr>
      </w:pPr>
      <w:hyperlink r:id="rId35" w:history="1">
        <w:r w:rsidR="00A8002D" w:rsidRPr="00A8002D">
          <w:rPr>
            <w:rStyle w:val="Hipervnculo"/>
            <w:rFonts w:ascii="Trebuchet MS" w:hAnsi="Trebuchet MS"/>
            <w:lang w:val="es-ES"/>
          </w:rPr>
          <w:t>https://www.facebook.com/tlaquepaquegob/?hc_ref=ARRnnFtZZ50jjLjmfruePoBtd0X-K2BtSeI0YI6k_amXyySdvUjFPkC6jBABXGZS2o&amp;fref=nf&amp;:tn_=kC-R</w:t>
        </w:r>
      </w:hyperlink>
      <w:r w:rsidR="00A8002D" w:rsidRPr="00A8002D">
        <w:rPr>
          <w:rFonts w:ascii="Trebuchet MS" w:hAnsi="Trebuchet MS"/>
          <w:lang w:val="es-ES"/>
        </w:rPr>
        <w:t xml:space="preserve"> </w:t>
      </w:r>
    </w:p>
    <w:p w14:paraId="3C40F666" w14:textId="77777777" w:rsidR="00A8002D" w:rsidRPr="00A8002D" w:rsidRDefault="00D53F24" w:rsidP="00A8002D">
      <w:pPr>
        <w:pStyle w:val="NormalWeb"/>
        <w:numPr>
          <w:ilvl w:val="1"/>
          <w:numId w:val="16"/>
        </w:numPr>
        <w:spacing w:before="0" w:beforeAutospacing="0" w:after="0" w:afterAutospacing="0"/>
        <w:jc w:val="both"/>
        <w:textAlignment w:val="baseline"/>
        <w:rPr>
          <w:rFonts w:ascii="Trebuchet MS" w:hAnsi="Trebuchet MS"/>
          <w:color w:val="000000"/>
          <w:lang w:val="es-ES"/>
        </w:rPr>
      </w:pPr>
      <w:hyperlink r:id="rId36" w:history="1">
        <w:r w:rsidR="00A8002D" w:rsidRPr="00A8002D">
          <w:rPr>
            <w:rStyle w:val="Hipervnculo"/>
            <w:rFonts w:ascii="Trebuchet MS" w:hAnsi="Trebuchet MS"/>
            <w:lang w:val="es-ES"/>
          </w:rPr>
          <w:t>https://www.facebook.com/tlaquepaquegob/photos/pcb.4791694550849953/4791681414184600/?type=3&amp;theater</w:t>
        </w:r>
      </w:hyperlink>
      <w:r w:rsidR="00A8002D" w:rsidRPr="00A8002D">
        <w:rPr>
          <w:rFonts w:ascii="Trebuchet MS" w:hAnsi="Trebuchet MS"/>
          <w:color w:val="000000"/>
          <w:lang w:val="es-ES"/>
        </w:rPr>
        <w:t xml:space="preserve"> </w:t>
      </w:r>
    </w:p>
    <w:p w14:paraId="23396E9B" w14:textId="77777777" w:rsidR="00A8002D" w:rsidRPr="00A8002D" w:rsidRDefault="00A8002D" w:rsidP="00A8002D">
      <w:pPr>
        <w:pStyle w:val="NormalWeb"/>
        <w:spacing w:before="0" w:beforeAutospacing="0" w:after="0" w:afterAutospacing="0"/>
        <w:ind w:left="720"/>
        <w:jc w:val="both"/>
        <w:textAlignment w:val="baseline"/>
        <w:rPr>
          <w:rFonts w:ascii="Trebuchet MS" w:hAnsi="Trebuchet MS"/>
          <w:color w:val="000000"/>
          <w:lang w:val="es-ES"/>
        </w:rPr>
      </w:pPr>
    </w:p>
    <w:p w14:paraId="6D54E668" w14:textId="77777777" w:rsidR="00A8002D" w:rsidRPr="00A8002D" w:rsidRDefault="00D53F24" w:rsidP="00A8002D">
      <w:pPr>
        <w:pStyle w:val="NormalWeb"/>
        <w:numPr>
          <w:ilvl w:val="1"/>
          <w:numId w:val="16"/>
        </w:numPr>
        <w:spacing w:before="0" w:beforeAutospacing="0" w:after="0" w:afterAutospacing="0"/>
        <w:jc w:val="both"/>
        <w:textAlignment w:val="baseline"/>
        <w:rPr>
          <w:rFonts w:ascii="Trebuchet MS" w:hAnsi="Trebuchet MS"/>
          <w:color w:val="000000"/>
          <w:lang w:val="es-ES"/>
        </w:rPr>
      </w:pPr>
      <w:hyperlink r:id="rId37" w:history="1">
        <w:r w:rsidR="00A8002D" w:rsidRPr="00A8002D">
          <w:rPr>
            <w:rStyle w:val="Hipervnculo"/>
            <w:rFonts w:ascii="Trebuchet MS" w:hAnsi="Trebuchet MS"/>
            <w:lang w:val="es-ES"/>
          </w:rPr>
          <w:t>https://www.facebook.com/tlaquepaquegob/photos/pcb.4791694550849953/4791685140850894/?type=3&amp;theater</w:t>
        </w:r>
      </w:hyperlink>
      <w:r w:rsidR="00A8002D" w:rsidRPr="00A8002D">
        <w:rPr>
          <w:rFonts w:ascii="Trebuchet MS" w:hAnsi="Trebuchet MS"/>
          <w:color w:val="000000"/>
          <w:lang w:val="es-ES"/>
        </w:rPr>
        <w:t xml:space="preserve"> </w:t>
      </w:r>
    </w:p>
    <w:p w14:paraId="6D18032A" w14:textId="77777777" w:rsidR="00A8002D" w:rsidRPr="00A8002D" w:rsidRDefault="00A8002D" w:rsidP="00A8002D">
      <w:pPr>
        <w:pStyle w:val="NormalWeb"/>
        <w:spacing w:before="0" w:beforeAutospacing="0" w:after="0" w:afterAutospacing="0"/>
        <w:ind w:left="720"/>
        <w:jc w:val="both"/>
        <w:textAlignment w:val="baseline"/>
        <w:rPr>
          <w:rFonts w:ascii="Trebuchet MS" w:hAnsi="Trebuchet MS"/>
          <w:color w:val="000000"/>
          <w:lang w:val="es-ES"/>
        </w:rPr>
      </w:pPr>
    </w:p>
    <w:p w14:paraId="4D3E44F0" w14:textId="77777777" w:rsidR="00A8002D" w:rsidRPr="00A8002D" w:rsidRDefault="00D53F24" w:rsidP="00A8002D">
      <w:pPr>
        <w:pStyle w:val="NormalWeb"/>
        <w:numPr>
          <w:ilvl w:val="1"/>
          <w:numId w:val="16"/>
        </w:numPr>
        <w:spacing w:before="0" w:beforeAutospacing="0" w:after="0" w:afterAutospacing="0"/>
        <w:jc w:val="both"/>
        <w:textAlignment w:val="baseline"/>
        <w:rPr>
          <w:rFonts w:ascii="Trebuchet MS" w:hAnsi="Trebuchet MS"/>
          <w:color w:val="000000"/>
          <w:lang w:val="es-ES"/>
        </w:rPr>
      </w:pPr>
      <w:hyperlink r:id="rId38" w:history="1">
        <w:r w:rsidR="00A8002D" w:rsidRPr="00A8002D">
          <w:rPr>
            <w:rStyle w:val="Hipervnculo"/>
            <w:rFonts w:ascii="Trebuchet MS" w:hAnsi="Trebuchet MS"/>
            <w:lang w:val="es-ES"/>
          </w:rPr>
          <w:t>https://www.facebook.com/tlaquepaquegob/photos/pcb.4791694550849953/4791685634184178/?type=3&amp;theater</w:t>
        </w:r>
      </w:hyperlink>
      <w:r w:rsidR="00A8002D" w:rsidRPr="00A8002D">
        <w:rPr>
          <w:rFonts w:ascii="Trebuchet MS" w:hAnsi="Trebuchet MS"/>
          <w:color w:val="000000"/>
          <w:lang w:val="es-ES"/>
        </w:rPr>
        <w:t xml:space="preserve"> </w:t>
      </w:r>
    </w:p>
    <w:p w14:paraId="68E78D91" w14:textId="77777777" w:rsidR="00A8002D" w:rsidRPr="00A8002D" w:rsidRDefault="00A8002D" w:rsidP="00A8002D">
      <w:pPr>
        <w:pStyle w:val="NormalWeb"/>
        <w:spacing w:before="0" w:beforeAutospacing="0" w:after="0" w:afterAutospacing="0"/>
        <w:jc w:val="both"/>
        <w:textAlignment w:val="baseline"/>
        <w:rPr>
          <w:rFonts w:ascii="Trebuchet MS" w:hAnsi="Trebuchet MS"/>
          <w:color w:val="000000"/>
          <w:lang w:val="es-ES"/>
        </w:rPr>
      </w:pPr>
    </w:p>
    <w:p w14:paraId="162EE079" w14:textId="77777777" w:rsidR="00A8002D" w:rsidRPr="00A8002D" w:rsidRDefault="00D53F24" w:rsidP="00A8002D">
      <w:pPr>
        <w:pStyle w:val="NormalWeb"/>
        <w:numPr>
          <w:ilvl w:val="1"/>
          <w:numId w:val="16"/>
        </w:numPr>
        <w:spacing w:before="0" w:beforeAutospacing="0" w:after="0" w:afterAutospacing="0"/>
        <w:jc w:val="both"/>
        <w:textAlignment w:val="baseline"/>
        <w:rPr>
          <w:rFonts w:ascii="Trebuchet MS" w:hAnsi="Trebuchet MS"/>
          <w:color w:val="000000"/>
          <w:lang w:val="es-ES"/>
        </w:rPr>
      </w:pPr>
      <w:hyperlink r:id="rId39" w:history="1">
        <w:r w:rsidR="00A8002D" w:rsidRPr="00A8002D">
          <w:rPr>
            <w:rStyle w:val="Hipervnculo"/>
            <w:rFonts w:ascii="Trebuchet MS" w:hAnsi="Trebuchet MS"/>
            <w:lang w:val="es-ES"/>
          </w:rPr>
          <w:t>https://www.facebook.com/tlaquepaquegob/photos/pcb.4791694550849953/4791685370850871/?type=3&amp;theater</w:t>
        </w:r>
      </w:hyperlink>
      <w:r w:rsidR="00A8002D" w:rsidRPr="00A8002D">
        <w:rPr>
          <w:rFonts w:ascii="Trebuchet MS" w:hAnsi="Trebuchet MS"/>
          <w:color w:val="000000"/>
          <w:lang w:val="es-ES"/>
        </w:rPr>
        <w:t xml:space="preserve"> </w:t>
      </w:r>
    </w:p>
    <w:p w14:paraId="1F6651E8" w14:textId="77777777" w:rsidR="00A8002D" w:rsidRPr="00A8002D" w:rsidRDefault="00A8002D" w:rsidP="00A8002D">
      <w:pPr>
        <w:pStyle w:val="NormalWeb"/>
        <w:spacing w:before="0" w:beforeAutospacing="0" w:after="0" w:afterAutospacing="0"/>
        <w:ind w:left="720"/>
        <w:jc w:val="both"/>
        <w:textAlignment w:val="baseline"/>
        <w:rPr>
          <w:rFonts w:ascii="Trebuchet MS" w:hAnsi="Trebuchet MS"/>
          <w:color w:val="000000"/>
          <w:lang w:val="es-ES"/>
        </w:rPr>
      </w:pPr>
    </w:p>
    <w:p w14:paraId="336103DA" w14:textId="77777777" w:rsidR="00A8002D" w:rsidRPr="00A8002D" w:rsidRDefault="00D53F24" w:rsidP="00A8002D">
      <w:pPr>
        <w:pStyle w:val="NormalWeb"/>
        <w:numPr>
          <w:ilvl w:val="1"/>
          <w:numId w:val="16"/>
        </w:numPr>
        <w:spacing w:before="0" w:beforeAutospacing="0" w:after="0" w:afterAutospacing="0"/>
        <w:jc w:val="both"/>
        <w:textAlignment w:val="baseline"/>
        <w:rPr>
          <w:rFonts w:ascii="Trebuchet MS" w:hAnsi="Trebuchet MS"/>
          <w:color w:val="000000"/>
          <w:lang w:val="es-ES"/>
        </w:rPr>
      </w:pPr>
      <w:hyperlink r:id="rId40" w:history="1">
        <w:r w:rsidR="00A8002D" w:rsidRPr="00A8002D">
          <w:rPr>
            <w:rStyle w:val="Hipervnculo"/>
            <w:rFonts w:ascii="Trebuchet MS" w:hAnsi="Trebuchet MS"/>
            <w:lang w:val="es-ES"/>
          </w:rPr>
          <w:t>https://www.facebook.com/tlaquepaquegob/photos/pcb.4791694550849953/4791686840850724/?type=3&amp;theater</w:t>
        </w:r>
      </w:hyperlink>
      <w:r w:rsidR="00A8002D" w:rsidRPr="00A8002D">
        <w:rPr>
          <w:rFonts w:ascii="Trebuchet MS" w:hAnsi="Trebuchet MS"/>
          <w:color w:val="000000"/>
          <w:lang w:val="es-ES"/>
        </w:rPr>
        <w:t xml:space="preserve"> </w:t>
      </w:r>
    </w:p>
    <w:p w14:paraId="2BDDA27B" w14:textId="77777777" w:rsidR="00A8002D" w:rsidRPr="00A8002D" w:rsidRDefault="00A8002D" w:rsidP="00A8002D">
      <w:pPr>
        <w:pStyle w:val="NormalWeb"/>
        <w:spacing w:before="0" w:beforeAutospacing="0" w:after="0" w:afterAutospacing="0"/>
        <w:ind w:left="720"/>
        <w:jc w:val="both"/>
        <w:textAlignment w:val="baseline"/>
        <w:rPr>
          <w:rFonts w:ascii="Trebuchet MS" w:hAnsi="Trebuchet MS"/>
          <w:color w:val="000000"/>
          <w:lang w:val="es-ES"/>
        </w:rPr>
      </w:pPr>
    </w:p>
    <w:p w14:paraId="70AF0BD1" w14:textId="77777777" w:rsidR="00A8002D" w:rsidRPr="00A8002D" w:rsidRDefault="00D53F24" w:rsidP="00A8002D">
      <w:pPr>
        <w:pStyle w:val="NormalWeb"/>
        <w:numPr>
          <w:ilvl w:val="1"/>
          <w:numId w:val="16"/>
        </w:numPr>
        <w:spacing w:before="0" w:beforeAutospacing="0" w:after="0" w:afterAutospacing="0"/>
        <w:jc w:val="both"/>
        <w:textAlignment w:val="baseline"/>
        <w:rPr>
          <w:rFonts w:ascii="Trebuchet MS" w:hAnsi="Trebuchet MS"/>
          <w:color w:val="000000"/>
          <w:lang w:val="es-ES"/>
        </w:rPr>
      </w:pPr>
      <w:hyperlink r:id="rId41" w:history="1">
        <w:r w:rsidR="00A8002D" w:rsidRPr="00A8002D">
          <w:rPr>
            <w:rStyle w:val="Hipervnculo"/>
            <w:rFonts w:ascii="Trebuchet MS" w:hAnsi="Trebuchet MS"/>
            <w:lang w:val="es-ES"/>
          </w:rPr>
          <w:t>https://www.facebook.com/tlaquepaquegob/photos/pcb.4791694550849953/4791686807517394/?type=3&amp;theater</w:t>
        </w:r>
      </w:hyperlink>
      <w:r w:rsidR="00A8002D" w:rsidRPr="00A8002D">
        <w:rPr>
          <w:rFonts w:ascii="Trebuchet MS" w:hAnsi="Trebuchet MS"/>
          <w:color w:val="000000"/>
          <w:lang w:val="es-ES"/>
        </w:rPr>
        <w:t xml:space="preserve"> </w:t>
      </w:r>
    </w:p>
    <w:p w14:paraId="0665478B" w14:textId="77777777" w:rsidR="00A8002D" w:rsidRPr="00A8002D" w:rsidRDefault="00A8002D" w:rsidP="00A8002D">
      <w:pPr>
        <w:pStyle w:val="NormalWeb"/>
        <w:spacing w:before="0" w:beforeAutospacing="0" w:after="0" w:afterAutospacing="0"/>
        <w:ind w:left="720"/>
        <w:jc w:val="both"/>
        <w:textAlignment w:val="baseline"/>
        <w:rPr>
          <w:rFonts w:ascii="Trebuchet MS" w:hAnsi="Trebuchet MS"/>
          <w:color w:val="000000"/>
          <w:lang w:val="es-ES"/>
        </w:rPr>
      </w:pPr>
    </w:p>
    <w:p w14:paraId="76764149" w14:textId="77777777" w:rsidR="00A8002D" w:rsidRPr="00A8002D" w:rsidRDefault="00D53F24" w:rsidP="00A8002D">
      <w:pPr>
        <w:pStyle w:val="NormalWeb"/>
        <w:numPr>
          <w:ilvl w:val="1"/>
          <w:numId w:val="16"/>
        </w:numPr>
        <w:spacing w:before="0" w:beforeAutospacing="0" w:after="0" w:afterAutospacing="0"/>
        <w:jc w:val="both"/>
        <w:textAlignment w:val="baseline"/>
        <w:rPr>
          <w:rFonts w:ascii="Trebuchet MS" w:hAnsi="Trebuchet MS"/>
          <w:color w:val="000000"/>
          <w:lang w:val="es-ES"/>
        </w:rPr>
      </w:pPr>
      <w:hyperlink r:id="rId42" w:history="1">
        <w:r w:rsidR="00A8002D" w:rsidRPr="00A8002D">
          <w:rPr>
            <w:rStyle w:val="Hipervnculo"/>
            <w:rFonts w:ascii="Trebuchet MS" w:hAnsi="Trebuchet MS"/>
            <w:lang w:val="es-ES"/>
          </w:rPr>
          <w:t>https://www.facebook.com/tlaquepaquegob/photos/pcb.4791694550849953/4791686857517389/?type=3&amp;theater</w:t>
        </w:r>
      </w:hyperlink>
      <w:r w:rsidR="00A8002D" w:rsidRPr="00A8002D">
        <w:rPr>
          <w:rFonts w:ascii="Trebuchet MS" w:hAnsi="Trebuchet MS"/>
          <w:color w:val="000000"/>
          <w:lang w:val="es-ES"/>
        </w:rPr>
        <w:t xml:space="preserve"> </w:t>
      </w:r>
    </w:p>
    <w:p w14:paraId="31B38AA7" w14:textId="77777777" w:rsidR="00A8002D" w:rsidRPr="00A8002D" w:rsidRDefault="00A8002D" w:rsidP="00A8002D">
      <w:pPr>
        <w:pStyle w:val="NormalWeb"/>
        <w:spacing w:before="0" w:beforeAutospacing="0" w:after="0" w:afterAutospacing="0"/>
        <w:ind w:left="720"/>
        <w:jc w:val="both"/>
        <w:textAlignment w:val="baseline"/>
        <w:rPr>
          <w:rFonts w:ascii="Trebuchet MS" w:hAnsi="Trebuchet MS"/>
          <w:color w:val="000000"/>
          <w:lang w:val="es-ES"/>
        </w:rPr>
      </w:pPr>
    </w:p>
    <w:p w14:paraId="4E8B414E" w14:textId="4FDAE955" w:rsidR="0024062E" w:rsidRPr="00A8002D" w:rsidRDefault="00D53F24" w:rsidP="00A8002D">
      <w:pPr>
        <w:pStyle w:val="Prrafodelista"/>
        <w:numPr>
          <w:ilvl w:val="1"/>
          <w:numId w:val="16"/>
        </w:numPr>
        <w:spacing w:line="276" w:lineRule="auto"/>
        <w:jc w:val="both"/>
        <w:rPr>
          <w:rFonts w:ascii="Trebuchet MS" w:hAnsi="Trebuchet MS" w:cs="Arial"/>
          <w:color w:val="000000"/>
          <w:lang w:eastAsia="x-none"/>
        </w:rPr>
      </w:pPr>
      <w:hyperlink r:id="rId43" w:history="1">
        <w:r w:rsidR="00A8002D" w:rsidRPr="00A8002D">
          <w:rPr>
            <w:rStyle w:val="Hipervnculo"/>
            <w:rFonts w:ascii="Trebuchet MS" w:hAnsi="Trebuchet MS"/>
          </w:rPr>
          <w:t>https://www.facebook.com/tlaquepaquegob/photos/pcb.4791694550849953/4791688230850585/?type=3&amp;theater</w:t>
        </w:r>
      </w:hyperlink>
    </w:p>
    <w:p w14:paraId="738F3529" w14:textId="77777777" w:rsidR="0024062E" w:rsidRDefault="0024062E" w:rsidP="0024062E">
      <w:pPr>
        <w:pStyle w:val="Prrafodelista"/>
        <w:spacing w:line="276" w:lineRule="auto"/>
        <w:jc w:val="both"/>
        <w:rPr>
          <w:rFonts w:ascii="Trebuchet MS" w:hAnsi="Trebuchet MS" w:cs="Arial"/>
          <w:color w:val="000000"/>
          <w:lang w:eastAsia="x-none"/>
        </w:rPr>
      </w:pPr>
    </w:p>
    <w:p w14:paraId="41426DC6" w14:textId="315EC184" w:rsidR="0024062E" w:rsidRDefault="00A8002D" w:rsidP="00A8002D">
      <w:pPr>
        <w:spacing w:line="276" w:lineRule="auto"/>
        <w:jc w:val="both"/>
        <w:rPr>
          <w:rFonts w:ascii="Trebuchet MS" w:hAnsi="Trebuchet MS" w:cs="Arial"/>
          <w:color w:val="000000"/>
          <w:lang w:eastAsia="x-none"/>
        </w:rPr>
      </w:pPr>
      <w:r>
        <w:rPr>
          <w:rFonts w:ascii="Trebuchet MS" w:hAnsi="Trebuchet MS" w:cs="Arial"/>
          <w:color w:val="000000"/>
          <w:lang w:eastAsia="x-none"/>
        </w:rPr>
        <w:t>L</w:t>
      </w:r>
      <w:r w:rsidR="0024062E" w:rsidRPr="0024062E">
        <w:rPr>
          <w:rFonts w:ascii="Trebuchet MS" w:hAnsi="Trebuchet MS" w:cs="Arial"/>
          <w:color w:val="000000"/>
          <w:lang w:eastAsia="x-none"/>
        </w:rPr>
        <w:t>o anterior</w:t>
      </w:r>
      <w:r w:rsidR="0024062E" w:rsidRPr="0024062E">
        <w:rPr>
          <w:rFonts w:ascii="Trebuchet MS" w:hAnsi="Trebuchet MS" w:cs="Arial"/>
          <w:b/>
          <w:bCs/>
          <w:color w:val="000000"/>
          <w:lang w:eastAsia="x-none"/>
        </w:rPr>
        <w:t xml:space="preserve"> </w:t>
      </w:r>
      <w:r w:rsidR="0024062E" w:rsidRPr="0024062E">
        <w:rPr>
          <w:rFonts w:ascii="Trebuchet MS" w:hAnsi="Trebuchet MS" w:cs="Arial"/>
          <w:color w:val="000000"/>
          <w:lang w:eastAsia="x-none"/>
        </w:rPr>
        <w:t xml:space="preserve">con el objetivo de cesar los actos o hechos que puedan constituir infracción, evitar con ello la producción de daños irreparables en el proceso electoral </w:t>
      </w:r>
      <w:r>
        <w:rPr>
          <w:rFonts w:ascii="Trebuchet MS" w:hAnsi="Trebuchet MS" w:cs="Arial"/>
          <w:color w:val="000000"/>
          <w:lang w:eastAsia="x-none"/>
        </w:rPr>
        <w:t>extraordinario en curso para el municipio de San Pedro Tlaquepaque, Jalisco</w:t>
      </w:r>
      <w:r w:rsidR="0024062E" w:rsidRPr="0024062E">
        <w:rPr>
          <w:rFonts w:ascii="Trebuchet MS" w:hAnsi="Trebuchet MS" w:cs="Arial"/>
          <w:color w:val="000000"/>
          <w:lang w:eastAsia="x-none"/>
        </w:rPr>
        <w:t>, la afectación de los principios que rigen los procesos electorales así como la vulneración de los bienes jurídicos tutelados por las disposiciones contenidas en el código en la materia hasta en tanto se apruebe la resolución definitiva.</w:t>
      </w:r>
    </w:p>
    <w:p w14:paraId="1B32ABFD" w14:textId="77777777" w:rsidR="00A8002D" w:rsidRPr="0024062E" w:rsidRDefault="00A8002D" w:rsidP="00A8002D">
      <w:pPr>
        <w:spacing w:line="276" w:lineRule="auto"/>
        <w:jc w:val="both"/>
        <w:rPr>
          <w:rFonts w:ascii="Trebuchet MS" w:hAnsi="Trebuchet MS" w:cs="Arial"/>
          <w:color w:val="000000"/>
          <w:lang w:eastAsia="x-none"/>
        </w:rPr>
      </w:pPr>
    </w:p>
    <w:p w14:paraId="64403A22" w14:textId="77777777" w:rsidR="0024062E" w:rsidRPr="00E62C77" w:rsidRDefault="0024062E" w:rsidP="0024062E">
      <w:pPr>
        <w:spacing w:line="276" w:lineRule="auto"/>
        <w:ind w:right="51"/>
        <w:jc w:val="both"/>
        <w:rPr>
          <w:rFonts w:ascii="Trebuchet MS" w:hAnsi="Trebuchet MS" w:cs="Arial"/>
        </w:rPr>
      </w:pPr>
      <w:r>
        <w:rPr>
          <w:rFonts w:ascii="Trebuchet MS" w:hAnsi="Trebuchet MS" w:cs="Arial"/>
        </w:rPr>
        <w:t xml:space="preserve">Deberá realizar el retiro </w:t>
      </w:r>
      <w:r w:rsidRPr="00E62C77">
        <w:rPr>
          <w:rFonts w:ascii="Trebuchet MS" w:hAnsi="Trebuchet MS" w:cs="Arial"/>
        </w:rPr>
        <w:t>dentro de un plazo que no podrá exceder de veinticuatro horas a partir de la legal notificación de la presente resolución. Lo que deberá informar por escrito a este Instituto inmediatamente después de que ello ocurra.</w:t>
      </w:r>
    </w:p>
    <w:p w14:paraId="0F0313EE" w14:textId="77777777" w:rsidR="0024062E" w:rsidRPr="00E62C77" w:rsidRDefault="0024062E" w:rsidP="0024062E">
      <w:pPr>
        <w:spacing w:line="276" w:lineRule="auto"/>
        <w:jc w:val="both"/>
        <w:rPr>
          <w:rFonts w:ascii="Trebuchet MS" w:hAnsi="Trebuchet MS" w:cs="Arial"/>
          <w:b/>
          <w:bCs/>
          <w:color w:val="000000"/>
          <w:lang w:eastAsia="x-none"/>
        </w:rPr>
      </w:pPr>
    </w:p>
    <w:p w14:paraId="04204251" w14:textId="0B3424C0" w:rsidR="0024062E" w:rsidRDefault="0024062E" w:rsidP="0024062E">
      <w:pPr>
        <w:pStyle w:val="Sinespaciado"/>
        <w:spacing w:line="276" w:lineRule="auto"/>
        <w:jc w:val="both"/>
        <w:rPr>
          <w:rFonts w:ascii="Trebuchet MS" w:hAnsi="Trebuchet MS"/>
        </w:rPr>
      </w:pPr>
      <w:r w:rsidRPr="00E62C77">
        <w:rPr>
          <w:rFonts w:ascii="Trebuchet MS" w:hAnsi="Trebuchet MS"/>
        </w:rPr>
        <w:t>Se apercibe a</w:t>
      </w:r>
      <w:r w:rsidR="00A8002D">
        <w:rPr>
          <w:rFonts w:ascii="Trebuchet MS" w:hAnsi="Trebuchet MS"/>
        </w:rPr>
        <w:t xml:space="preserve"> </w:t>
      </w:r>
      <w:r w:rsidRPr="00E62C77">
        <w:rPr>
          <w:rFonts w:ascii="Trebuchet MS" w:hAnsi="Trebuchet MS"/>
        </w:rPr>
        <w:t>l</w:t>
      </w:r>
      <w:r w:rsidR="00A8002D">
        <w:rPr>
          <w:rFonts w:ascii="Trebuchet MS" w:hAnsi="Trebuchet MS"/>
        </w:rPr>
        <w:t>a parte</w:t>
      </w:r>
      <w:r w:rsidRPr="00E62C77">
        <w:rPr>
          <w:rFonts w:ascii="Trebuchet MS" w:hAnsi="Trebuchet MS"/>
        </w:rPr>
        <w:t xml:space="preserve"> denunciad</w:t>
      </w:r>
      <w:r w:rsidR="00A8002D">
        <w:rPr>
          <w:rFonts w:ascii="Trebuchet MS" w:hAnsi="Trebuchet MS"/>
        </w:rPr>
        <w:t>a</w:t>
      </w:r>
      <w:r w:rsidRPr="00E62C77">
        <w:rPr>
          <w:rFonts w:ascii="Trebuchet MS" w:hAnsi="Trebuchet MS"/>
        </w:rPr>
        <w:t xml:space="preserve">, de que, en caso de incumplimiento a lo ordenado, podrá ser acreedor a alguno de los medios de apremio previstos en los artículos 462, párrafo 10 y 561, párrafo 1 del Código Electoral del Estado de Jalisco. </w:t>
      </w:r>
    </w:p>
    <w:p w14:paraId="6A728AC0" w14:textId="77777777" w:rsidR="00A8002D" w:rsidRDefault="00A8002D" w:rsidP="0024062E">
      <w:pPr>
        <w:pStyle w:val="Sinespaciado"/>
        <w:spacing w:line="276" w:lineRule="auto"/>
        <w:jc w:val="both"/>
        <w:rPr>
          <w:rFonts w:ascii="Trebuchet MS" w:hAnsi="Trebuchet MS"/>
        </w:rPr>
      </w:pPr>
    </w:p>
    <w:p w14:paraId="47604330" w14:textId="3406F0BE" w:rsidR="00A8002D" w:rsidRDefault="00A8002D" w:rsidP="00A8002D">
      <w:pPr>
        <w:pStyle w:val="Sinespaciado"/>
        <w:spacing w:line="276" w:lineRule="auto"/>
        <w:jc w:val="both"/>
        <w:rPr>
          <w:rFonts w:ascii="Trebuchet MS" w:hAnsi="Trebuchet MS"/>
        </w:rPr>
      </w:pPr>
      <w:r>
        <w:rPr>
          <w:rFonts w:ascii="Trebuchet MS" w:hAnsi="Trebuchet MS"/>
          <w:b/>
        </w:rPr>
        <w:t xml:space="preserve">2. </w:t>
      </w:r>
      <w:r w:rsidRPr="0009265E">
        <w:rPr>
          <w:rFonts w:ascii="Trebuchet MS" w:hAnsi="Trebuchet MS"/>
          <w:lang w:eastAsia="es-MX"/>
        </w:rPr>
        <w:t xml:space="preserve">Se declara </w:t>
      </w:r>
      <w:r w:rsidRPr="00776E12">
        <w:rPr>
          <w:rFonts w:ascii="Trebuchet MS" w:hAnsi="Trebuchet MS"/>
          <w:b/>
          <w:lang w:eastAsia="es-MX"/>
        </w:rPr>
        <w:t>procedente</w:t>
      </w:r>
      <w:r w:rsidRPr="0009265E">
        <w:rPr>
          <w:rFonts w:ascii="Trebuchet MS" w:hAnsi="Trebuchet MS"/>
          <w:lang w:eastAsia="es-MX"/>
        </w:rPr>
        <w:t xml:space="preserve"> la adopción de medidas cautelares en su modalidad de </w:t>
      </w:r>
      <w:r w:rsidRPr="00776E12">
        <w:rPr>
          <w:rFonts w:ascii="Trebuchet MS" w:hAnsi="Trebuchet MS"/>
          <w:b/>
          <w:lang w:eastAsia="es-MX"/>
        </w:rPr>
        <w:t>tutela preventiva</w:t>
      </w:r>
      <w:r w:rsidRPr="0009265E">
        <w:rPr>
          <w:rFonts w:ascii="Trebuchet MS" w:hAnsi="Trebuchet MS"/>
          <w:lang w:eastAsia="es-MX"/>
        </w:rPr>
        <w:t xml:space="preserve">, por lo cual </w:t>
      </w:r>
      <w:r w:rsidRPr="0009265E">
        <w:rPr>
          <w:rFonts w:ascii="Trebuchet MS" w:hAnsi="Trebuchet MS"/>
          <w:lang w:eastAsia="ar-SA" w:bidi="en-US"/>
        </w:rPr>
        <w:t>s</w:t>
      </w:r>
      <w:r w:rsidRPr="0009265E">
        <w:rPr>
          <w:rFonts w:ascii="Trebuchet MS" w:hAnsi="Trebuchet MS"/>
        </w:rPr>
        <w:t>e ordena a</w:t>
      </w:r>
      <w:r>
        <w:rPr>
          <w:rFonts w:ascii="Trebuchet MS" w:hAnsi="Trebuchet MS"/>
        </w:rPr>
        <w:t>l ayuntamiento de San Pedro Tlaquepaque, Jalisco</w:t>
      </w:r>
      <w:r w:rsidR="008A2037">
        <w:rPr>
          <w:rFonts w:ascii="Trebuchet MS" w:hAnsi="Trebuchet MS"/>
        </w:rPr>
        <w:t>, se abstenga de publicar propaganda gubernamental</w:t>
      </w:r>
      <w:r w:rsidR="008A2037" w:rsidRPr="008A2037">
        <w:rPr>
          <w:rFonts w:ascii="Trebuchet MS" w:hAnsi="Trebuchet MS"/>
        </w:rPr>
        <w:t xml:space="preserve"> </w:t>
      </w:r>
      <w:r w:rsidR="008A2037" w:rsidRPr="00E04899">
        <w:rPr>
          <w:rFonts w:ascii="Trebuchet MS" w:hAnsi="Trebuchet MS"/>
        </w:rPr>
        <w:t xml:space="preserve">mediante la cual se difunda la promoción </w:t>
      </w:r>
      <w:r w:rsidR="008A2037">
        <w:rPr>
          <w:rFonts w:ascii="Trebuchet MS" w:hAnsi="Trebuchet MS"/>
        </w:rPr>
        <w:t>de las obras públicas realizadas,</w:t>
      </w:r>
      <w:r w:rsidR="008A2037" w:rsidRPr="00E04899">
        <w:rPr>
          <w:rFonts w:ascii="Trebuchet MS" w:hAnsi="Trebuchet MS"/>
        </w:rPr>
        <w:t xml:space="preserve"> sus logros en el marco de la ejecución y/o entrega de los bienes, servicios y recursos de los programas sociales o de cualquier otro mecanismo implementado para tal fin</w:t>
      </w:r>
      <w:r w:rsidR="008A2037">
        <w:rPr>
          <w:rFonts w:ascii="Trebuchet MS" w:hAnsi="Trebuchet MS"/>
        </w:rPr>
        <w:t xml:space="preserve">, dentro del periodo que comprende la campaña electoral y hasta la celebración de la jornada electoral extraordinaria de dicha municipalidad, esto es del tres al veintiuno de noviembre del año en curso, con excepción de la permitida </w:t>
      </w:r>
      <w:r>
        <w:rPr>
          <w:rFonts w:ascii="Trebuchet MS" w:hAnsi="Trebuchet MS"/>
        </w:rPr>
        <w:t>en el artículo 3, párrafo 2</w:t>
      </w:r>
      <w:r w:rsidR="00B7397B">
        <w:rPr>
          <w:rFonts w:ascii="Trebuchet MS" w:hAnsi="Trebuchet MS"/>
        </w:rPr>
        <w:t>,</w:t>
      </w:r>
      <w:r>
        <w:rPr>
          <w:rFonts w:ascii="Trebuchet MS" w:hAnsi="Trebuchet MS"/>
        </w:rPr>
        <w:t xml:space="preserve"> del Código Electoral del Estado de Jalisco</w:t>
      </w:r>
    </w:p>
    <w:p w14:paraId="649CE162" w14:textId="77777777" w:rsidR="0024062E" w:rsidRPr="004F5A75" w:rsidRDefault="0024062E" w:rsidP="0024062E">
      <w:pPr>
        <w:spacing w:before="100" w:beforeAutospacing="1" w:after="100" w:afterAutospacing="1" w:line="276" w:lineRule="auto"/>
        <w:jc w:val="both"/>
        <w:rPr>
          <w:rFonts w:ascii="Trebuchet MS" w:hAnsi="Trebuchet MS" w:cs="Arial"/>
          <w:bCs/>
          <w:color w:val="000000"/>
        </w:rPr>
      </w:pPr>
      <w:r>
        <w:rPr>
          <w:rFonts w:ascii="Trebuchet MS" w:hAnsi="Trebuchet MS" w:cs="Arial"/>
          <w:b/>
        </w:rPr>
        <w:t>3.</w:t>
      </w:r>
      <w:r w:rsidRPr="00E62C77">
        <w:rPr>
          <w:rFonts w:ascii="Trebuchet MS" w:hAnsi="Trebuchet MS" w:cs="Arial"/>
          <w:b/>
        </w:rPr>
        <w:t xml:space="preserve"> </w:t>
      </w:r>
      <w:r w:rsidRPr="00E62C77">
        <w:rPr>
          <w:rFonts w:ascii="Trebuchet MS" w:hAnsi="Trebuchet MS" w:cs="Arial"/>
        </w:rPr>
        <w:t>El personal de la Oficialía Electoral de este Instituto deberá elaborar una nueva acta de los sitios de internet precisados en esta resolución a fin de dar fe del cumplimiento de la presente medida decretada.</w:t>
      </w:r>
    </w:p>
    <w:p w14:paraId="214C22C3" w14:textId="218D880F" w:rsidR="00A00354" w:rsidRPr="002D7923" w:rsidRDefault="00A00354" w:rsidP="00A00354">
      <w:pPr>
        <w:spacing w:before="100" w:beforeAutospacing="1" w:after="100" w:afterAutospacing="1" w:line="276" w:lineRule="auto"/>
        <w:jc w:val="both"/>
        <w:rPr>
          <w:rFonts w:ascii="Trebuchet MS" w:hAnsi="Trebuchet MS" w:cs="Arial"/>
        </w:rPr>
      </w:pPr>
      <w:r w:rsidRPr="00E04899">
        <w:rPr>
          <w:rFonts w:ascii="Trebuchet MS" w:hAnsi="Trebuchet MS" w:cs="Arial"/>
          <w:color w:val="000000"/>
        </w:rPr>
        <w:lastRenderedPageBreak/>
        <w:t>Las</w:t>
      </w:r>
      <w:r w:rsidR="00F74B82" w:rsidRPr="00E04899">
        <w:rPr>
          <w:rFonts w:ascii="Trebuchet MS" w:hAnsi="Trebuchet MS" w:cs="Arial"/>
          <w:color w:val="000000"/>
        </w:rPr>
        <w:t xml:space="preserve"> anteriores consideraciones </w:t>
      </w:r>
      <w:r w:rsidRPr="00E04899">
        <w:rPr>
          <w:rFonts w:ascii="Trebuchet MS" w:hAnsi="Trebuchet MS" w:cs="Arial"/>
          <w:color w:val="000000"/>
        </w:rPr>
        <w:t xml:space="preserve">no </w:t>
      </w:r>
      <w:r w:rsidR="00FF19F2" w:rsidRPr="00E04899">
        <w:rPr>
          <w:rFonts w:ascii="Trebuchet MS" w:hAnsi="Trebuchet MS" w:cs="Arial"/>
          <w:color w:val="000000"/>
        </w:rPr>
        <w:t>determinan</w:t>
      </w:r>
      <w:r w:rsidRPr="00E04899">
        <w:rPr>
          <w:rFonts w:ascii="Trebuchet MS" w:hAnsi="Trebuchet MS" w:cs="Arial"/>
          <w:color w:val="000000"/>
        </w:rPr>
        <w:t xml:space="preserve"> la existencia o no de las infracciones denunciadas, es decir, no prejuzga</w:t>
      </w:r>
      <w:r w:rsidR="00FF19F2" w:rsidRPr="00E04899">
        <w:rPr>
          <w:rFonts w:ascii="Trebuchet MS" w:hAnsi="Trebuchet MS" w:cs="Arial"/>
          <w:color w:val="000000"/>
        </w:rPr>
        <w:t>n</w:t>
      </w:r>
      <w:r w:rsidRPr="00E04899">
        <w:rPr>
          <w:rFonts w:ascii="Trebuchet MS" w:hAnsi="Trebuchet MS" w:cs="Arial"/>
          <w:color w:val="000000"/>
        </w:rPr>
        <w:t xml:space="preserve"> respecto de la existencia de </w:t>
      </w:r>
      <w:r w:rsidR="00FF19F2" w:rsidRPr="00E04899">
        <w:rPr>
          <w:rFonts w:ascii="Trebuchet MS" w:hAnsi="Trebuchet MS" w:cs="Arial"/>
          <w:color w:val="000000"/>
        </w:rPr>
        <w:t xml:space="preserve">la </w:t>
      </w:r>
      <w:r w:rsidRPr="00E04899">
        <w:rPr>
          <w:rFonts w:ascii="Trebuchet MS" w:hAnsi="Trebuchet MS" w:cs="Arial"/>
          <w:color w:val="000000"/>
        </w:rPr>
        <w:t xml:space="preserve">infracción </w:t>
      </w:r>
      <w:r w:rsidR="00FF19F2" w:rsidRPr="00E04899">
        <w:rPr>
          <w:rFonts w:ascii="Trebuchet MS" w:hAnsi="Trebuchet MS" w:cs="Arial"/>
          <w:color w:val="000000"/>
        </w:rPr>
        <w:t>denunciada y la responsabilidad correspondiente</w:t>
      </w:r>
      <w:r w:rsidRPr="00E04899">
        <w:rPr>
          <w:rFonts w:ascii="Trebuchet MS" w:hAnsi="Trebuchet MS" w:cs="Arial"/>
          <w:color w:val="000000"/>
        </w:rPr>
        <w:t>.</w:t>
      </w:r>
    </w:p>
    <w:p w14:paraId="00DE43D9" w14:textId="77777777" w:rsidR="00A00354" w:rsidRPr="002D7923" w:rsidRDefault="00A00354" w:rsidP="00A00354">
      <w:pPr>
        <w:pStyle w:val="Sinespaciado"/>
        <w:spacing w:line="276" w:lineRule="auto"/>
        <w:jc w:val="both"/>
        <w:rPr>
          <w:rFonts w:ascii="Trebuchet MS" w:hAnsi="Trebuchet MS"/>
          <w:lang w:eastAsia="ar-SA"/>
        </w:rPr>
      </w:pPr>
      <w:r w:rsidRPr="002D7923">
        <w:rPr>
          <w:rFonts w:ascii="Trebuchet MS" w:hAnsi="Trebuchet MS"/>
          <w:lang w:eastAsia="ar-SA"/>
        </w:rPr>
        <w:t>Por las consideraciones antes expuestas, esta Comisión</w:t>
      </w:r>
    </w:p>
    <w:p w14:paraId="69DD875D" w14:textId="77777777" w:rsidR="00A00354" w:rsidRPr="002D7923" w:rsidRDefault="00A00354" w:rsidP="00A00354">
      <w:pPr>
        <w:spacing w:line="276" w:lineRule="auto"/>
        <w:jc w:val="both"/>
        <w:rPr>
          <w:rFonts w:ascii="Trebuchet MS" w:hAnsi="Trebuchet MS" w:cs="Arial"/>
          <w:b/>
          <w:lang w:eastAsia="ar-SA"/>
        </w:rPr>
      </w:pPr>
    </w:p>
    <w:p w14:paraId="729EE914" w14:textId="77777777" w:rsidR="00A00354" w:rsidRPr="002D7923" w:rsidRDefault="00A00354" w:rsidP="00A00354">
      <w:pPr>
        <w:spacing w:line="276" w:lineRule="auto"/>
        <w:jc w:val="center"/>
        <w:rPr>
          <w:rFonts w:ascii="Trebuchet MS" w:hAnsi="Trebuchet MS" w:cs="Arial"/>
          <w:b/>
          <w:lang w:eastAsia="ar-SA"/>
        </w:rPr>
      </w:pPr>
      <w:r w:rsidRPr="002D7923">
        <w:rPr>
          <w:rFonts w:ascii="Trebuchet MS" w:hAnsi="Trebuchet MS" w:cs="Arial"/>
          <w:b/>
          <w:lang w:eastAsia="ar-SA"/>
        </w:rPr>
        <w:t>R E S U E L V E:</w:t>
      </w:r>
    </w:p>
    <w:p w14:paraId="556097F4" w14:textId="77777777" w:rsidR="00A00354" w:rsidRPr="002D7923" w:rsidRDefault="00A00354" w:rsidP="00A00354">
      <w:pPr>
        <w:spacing w:line="276" w:lineRule="auto"/>
        <w:jc w:val="both"/>
        <w:rPr>
          <w:rFonts w:ascii="Trebuchet MS" w:hAnsi="Trebuchet MS" w:cs="Arial"/>
          <w:b/>
        </w:rPr>
      </w:pPr>
    </w:p>
    <w:p w14:paraId="75B256DC" w14:textId="58D08A35" w:rsidR="00A00354" w:rsidRPr="002D7923" w:rsidRDefault="00A00354" w:rsidP="00A00354">
      <w:pPr>
        <w:pStyle w:val="Sinespaciado"/>
        <w:spacing w:line="276" w:lineRule="auto"/>
        <w:ind w:right="51"/>
        <w:jc w:val="both"/>
        <w:rPr>
          <w:rFonts w:ascii="Trebuchet MS" w:hAnsi="Trebuchet MS"/>
          <w:i/>
        </w:rPr>
      </w:pPr>
      <w:r w:rsidRPr="002D7923">
        <w:rPr>
          <w:rFonts w:ascii="Trebuchet MS" w:hAnsi="Trebuchet MS"/>
          <w:b/>
        </w:rPr>
        <w:t>Primero.</w:t>
      </w:r>
      <w:r w:rsidRPr="002D7923">
        <w:rPr>
          <w:rFonts w:ascii="Trebuchet MS" w:hAnsi="Trebuchet MS"/>
        </w:rPr>
        <w:t xml:space="preserve"> Se declara</w:t>
      </w:r>
      <w:r w:rsidR="005706BB">
        <w:rPr>
          <w:rFonts w:ascii="Trebuchet MS" w:hAnsi="Trebuchet MS"/>
        </w:rPr>
        <w:t>n</w:t>
      </w:r>
      <w:r w:rsidRPr="002D7923">
        <w:rPr>
          <w:rFonts w:ascii="Trebuchet MS" w:hAnsi="Trebuchet MS"/>
        </w:rPr>
        <w:t xml:space="preserve"> </w:t>
      </w:r>
      <w:r w:rsidRPr="00BC5A98">
        <w:rPr>
          <w:rFonts w:ascii="Trebuchet MS" w:hAnsi="Trebuchet MS"/>
          <w:b/>
        </w:rPr>
        <w:t xml:space="preserve">procedentes </w:t>
      </w:r>
      <w:r w:rsidRPr="002D7923">
        <w:rPr>
          <w:rFonts w:ascii="Trebuchet MS" w:hAnsi="Trebuchet MS"/>
        </w:rPr>
        <w:t>la</w:t>
      </w:r>
      <w:r>
        <w:rPr>
          <w:rFonts w:ascii="Trebuchet MS" w:hAnsi="Trebuchet MS"/>
        </w:rPr>
        <w:t>s</w:t>
      </w:r>
      <w:r w:rsidRPr="002D7923">
        <w:rPr>
          <w:rFonts w:ascii="Trebuchet MS" w:hAnsi="Trebuchet MS"/>
        </w:rPr>
        <w:t xml:space="preserve"> medida</w:t>
      </w:r>
      <w:r>
        <w:rPr>
          <w:rFonts w:ascii="Trebuchet MS" w:hAnsi="Trebuchet MS"/>
        </w:rPr>
        <w:t>s</w:t>
      </w:r>
      <w:r w:rsidRPr="002D7923">
        <w:rPr>
          <w:rFonts w:ascii="Trebuchet MS" w:hAnsi="Trebuchet MS"/>
        </w:rPr>
        <w:t xml:space="preserve"> cautelar</w:t>
      </w:r>
      <w:r>
        <w:rPr>
          <w:rFonts w:ascii="Trebuchet MS" w:hAnsi="Trebuchet MS"/>
        </w:rPr>
        <w:t>es</w:t>
      </w:r>
      <w:r w:rsidRPr="002D7923">
        <w:rPr>
          <w:rFonts w:ascii="Trebuchet MS" w:hAnsi="Trebuchet MS"/>
        </w:rPr>
        <w:t xml:space="preserve"> solicitada</w:t>
      </w:r>
      <w:r>
        <w:rPr>
          <w:rFonts w:ascii="Trebuchet MS" w:hAnsi="Trebuchet MS"/>
        </w:rPr>
        <w:t>s</w:t>
      </w:r>
      <w:r w:rsidRPr="002D7923">
        <w:rPr>
          <w:rFonts w:ascii="Trebuchet MS" w:hAnsi="Trebuchet MS"/>
        </w:rPr>
        <w:t xml:space="preserve"> por la parte promovente, por las razones expuestas en el considerando VI</w:t>
      </w:r>
      <w:r w:rsidR="00116F86">
        <w:rPr>
          <w:rFonts w:ascii="Trebuchet MS" w:hAnsi="Trebuchet MS"/>
        </w:rPr>
        <w:t>I</w:t>
      </w:r>
      <w:r w:rsidRPr="002D7923">
        <w:rPr>
          <w:rFonts w:ascii="Trebuchet MS" w:hAnsi="Trebuchet MS"/>
        </w:rPr>
        <w:t>I de la presente resolución.</w:t>
      </w:r>
    </w:p>
    <w:p w14:paraId="55BB335A" w14:textId="77777777" w:rsidR="00A00354" w:rsidRPr="002D7923" w:rsidRDefault="00A00354" w:rsidP="00A00354">
      <w:pPr>
        <w:spacing w:line="276" w:lineRule="auto"/>
        <w:jc w:val="both"/>
        <w:rPr>
          <w:rFonts w:ascii="Trebuchet MS" w:hAnsi="Trebuchet MS" w:cs="Arial"/>
        </w:rPr>
      </w:pPr>
    </w:p>
    <w:p w14:paraId="09ADE03C" w14:textId="58B08852" w:rsidR="00A00354" w:rsidRPr="002D7923" w:rsidRDefault="00A00354" w:rsidP="00A00354">
      <w:pPr>
        <w:pStyle w:val="Sinespaciado"/>
        <w:spacing w:line="276" w:lineRule="auto"/>
        <w:jc w:val="both"/>
        <w:rPr>
          <w:rFonts w:ascii="Trebuchet MS" w:hAnsi="Trebuchet MS"/>
        </w:rPr>
      </w:pPr>
      <w:r w:rsidRPr="002D7923">
        <w:rPr>
          <w:rFonts w:ascii="Trebuchet MS" w:hAnsi="Trebuchet MS"/>
          <w:b/>
        </w:rPr>
        <w:t xml:space="preserve">Segundo. </w:t>
      </w:r>
      <w:r w:rsidRPr="002D7923">
        <w:rPr>
          <w:rFonts w:ascii="Trebuchet MS" w:hAnsi="Trebuchet MS"/>
        </w:rPr>
        <w:t xml:space="preserve">Túrnese a la Secretaria Ejecutiva de este Instituto a efecto de que notifique el contenido de la presente </w:t>
      </w:r>
      <w:r>
        <w:rPr>
          <w:rFonts w:ascii="Trebuchet MS" w:hAnsi="Trebuchet MS"/>
        </w:rPr>
        <w:t xml:space="preserve">resolución </w:t>
      </w:r>
      <w:r w:rsidR="00116F86">
        <w:rPr>
          <w:rFonts w:ascii="Trebuchet MS" w:hAnsi="Trebuchet MS"/>
        </w:rPr>
        <w:t>a ambas partes</w:t>
      </w:r>
      <w:r w:rsidRPr="002D7923">
        <w:rPr>
          <w:rFonts w:ascii="Trebuchet MS" w:hAnsi="Trebuchet MS"/>
        </w:rPr>
        <w:t>.</w:t>
      </w:r>
    </w:p>
    <w:p w14:paraId="44038681" w14:textId="77777777" w:rsidR="00A00354" w:rsidRPr="002D7923" w:rsidRDefault="00A00354" w:rsidP="00A00354">
      <w:pPr>
        <w:spacing w:line="276" w:lineRule="auto"/>
        <w:jc w:val="both"/>
        <w:rPr>
          <w:rFonts w:ascii="Trebuchet MS" w:hAnsi="Trebuchet MS" w:cs="Arial"/>
          <w:lang w:eastAsia="es-ES"/>
        </w:rPr>
      </w:pPr>
    </w:p>
    <w:p w14:paraId="564BDEA6" w14:textId="39C3E109" w:rsidR="00A00354" w:rsidRPr="002D7923" w:rsidRDefault="00871615" w:rsidP="00A00354">
      <w:pPr>
        <w:spacing w:line="276" w:lineRule="auto"/>
        <w:jc w:val="center"/>
        <w:rPr>
          <w:rFonts w:ascii="Trebuchet MS" w:hAnsi="Trebuchet MS" w:cs="Arial"/>
          <w:b/>
          <w:lang w:eastAsia="es-ES"/>
        </w:rPr>
      </w:pPr>
      <w:r>
        <w:rPr>
          <w:rFonts w:ascii="Trebuchet MS" w:hAnsi="Trebuchet MS" w:cs="Arial"/>
          <w:b/>
          <w:lang w:eastAsia="es-ES"/>
        </w:rPr>
        <w:t>Guadalajara, Jalisco;</w:t>
      </w:r>
      <w:r w:rsidR="00A00354" w:rsidRPr="00871615">
        <w:rPr>
          <w:rFonts w:ascii="Trebuchet MS" w:hAnsi="Trebuchet MS" w:cs="Arial"/>
          <w:b/>
          <w:lang w:eastAsia="es-ES"/>
        </w:rPr>
        <w:t xml:space="preserve"> a </w:t>
      </w:r>
      <w:r w:rsidRPr="00871615">
        <w:rPr>
          <w:rFonts w:ascii="Trebuchet MS" w:hAnsi="Trebuchet MS" w:cs="Arial"/>
          <w:b/>
          <w:lang w:eastAsia="es-ES"/>
        </w:rPr>
        <w:t>07</w:t>
      </w:r>
      <w:r w:rsidR="00A00354" w:rsidRPr="00871615">
        <w:rPr>
          <w:rFonts w:ascii="Trebuchet MS" w:hAnsi="Trebuchet MS" w:cs="Arial"/>
          <w:b/>
          <w:lang w:eastAsia="es-ES"/>
        </w:rPr>
        <w:t xml:space="preserve"> de </w:t>
      </w:r>
      <w:r w:rsidR="005706BB" w:rsidRPr="00871615">
        <w:rPr>
          <w:rFonts w:ascii="Trebuchet MS" w:hAnsi="Trebuchet MS" w:cs="Arial"/>
          <w:b/>
          <w:lang w:eastAsia="es-ES"/>
        </w:rPr>
        <w:t>noviembre</w:t>
      </w:r>
      <w:r w:rsidRPr="00871615">
        <w:rPr>
          <w:rFonts w:ascii="Trebuchet MS" w:hAnsi="Trebuchet MS" w:cs="Arial"/>
          <w:b/>
          <w:lang w:eastAsia="es-ES"/>
        </w:rPr>
        <w:t xml:space="preserve"> de 2021</w:t>
      </w:r>
    </w:p>
    <w:p w14:paraId="37A973B3" w14:textId="77777777" w:rsidR="00A00354" w:rsidRPr="002D7923" w:rsidRDefault="00A00354" w:rsidP="00A00354">
      <w:pPr>
        <w:spacing w:line="276" w:lineRule="auto"/>
        <w:jc w:val="center"/>
        <w:rPr>
          <w:rFonts w:ascii="Trebuchet MS" w:hAnsi="Trebuchet MS" w:cs="Arial"/>
          <w:b/>
          <w:lang w:eastAsia="es-ES"/>
        </w:rPr>
      </w:pPr>
    </w:p>
    <w:p w14:paraId="2A9CEDCA" w14:textId="77777777" w:rsidR="00871615" w:rsidRDefault="00871615" w:rsidP="00A00354">
      <w:pPr>
        <w:spacing w:line="276" w:lineRule="auto"/>
        <w:jc w:val="center"/>
        <w:rPr>
          <w:rFonts w:ascii="Trebuchet MS" w:hAnsi="Trebuchet MS" w:cs="Arial"/>
          <w:b/>
          <w:lang w:eastAsia="es-ES"/>
        </w:rPr>
      </w:pPr>
    </w:p>
    <w:p w14:paraId="49894207" w14:textId="77777777" w:rsidR="007B3EDC" w:rsidRDefault="007B3EDC" w:rsidP="00A00354">
      <w:pPr>
        <w:spacing w:line="276" w:lineRule="auto"/>
        <w:jc w:val="center"/>
        <w:rPr>
          <w:rFonts w:ascii="Trebuchet MS" w:hAnsi="Trebuchet MS" w:cs="Arial"/>
          <w:b/>
          <w:lang w:eastAsia="es-ES"/>
        </w:rPr>
      </w:pPr>
    </w:p>
    <w:p w14:paraId="615B17DA" w14:textId="77777777" w:rsidR="00871615" w:rsidRPr="002D7923" w:rsidRDefault="00871615" w:rsidP="00A00354">
      <w:pPr>
        <w:spacing w:line="276" w:lineRule="auto"/>
        <w:jc w:val="center"/>
        <w:rPr>
          <w:rFonts w:ascii="Trebuchet MS" w:hAnsi="Trebuchet MS" w:cs="Arial"/>
          <w:b/>
          <w:lang w:eastAsia="es-ES"/>
        </w:rPr>
      </w:pPr>
    </w:p>
    <w:tbl>
      <w:tblPr>
        <w:tblW w:w="0" w:type="auto"/>
        <w:tblLook w:val="04A0" w:firstRow="1" w:lastRow="0" w:firstColumn="1" w:lastColumn="0" w:noHBand="0" w:noVBand="1"/>
      </w:tblPr>
      <w:tblGrid>
        <w:gridCol w:w="4374"/>
        <w:gridCol w:w="4466"/>
      </w:tblGrid>
      <w:tr w:rsidR="00A00354" w:rsidRPr="002D7923" w14:paraId="086C0308" w14:textId="77777777" w:rsidTr="0027781F">
        <w:tc>
          <w:tcPr>
            <w:tcW w:w="8840" w:type="dxa"/>
            <w:gridSpan w:val="2"/>
            <w:shd w:val="clear" w:color="auto" w:fill="auto"/>
          </w:tcPr>
          <w:p w14:paraId="78315062" w14:textId="77777777" w:rsidR="00A00354" w:rsidRPr="002D7923" w:rsidRDefault="00A00354" w:rsidP="0027781F">
            <w:pPr>
              <w:spacing w:line="276" w:lineRule="auto"/>
              <w:jc w:val="center"/>
              <w:rPr>
                <w:rFonts w:ascii="Trebuchet MS" w:hAnsi="Trebuchet MS" w:cs="Arial"/>
                <w:b/>
                <w:lang w:eastAsia="es-ES"/>
              </w:rPr>
            </w:pPr>
            <w:r w:rsidRPr="002D7923">
              <w:rPr>
                <w:rFonts w:ascii="Trebuchet MS" w:hAnsi="Trebuchet MS" w:cs="Arial"/>
                <w:b/>
                <w:lang w:eastAsia="es-ES"/>
              </w:rPr>
              <w:t xml:space="preserve">Silvia Guadalupe Bustos Vásquez </w:t>
            </w:r>
          </w:p>
          <w:p w14:paraId="16E5C966" w14:textId="77777777" w:rsidR="00A00354" w:rsidRPr="002D7923" w:rsidRDefault="00A00354" w:rsidP="0027781F">
            <w:pPr>
              <w:spacing w:line="276" w:lineRule="auto"/>
              <w:jc w:val="center"/>
              <w:rPr>
                <w:rFonts w:ascii="Trebuchet MS" w:hAnsi="Trebuchet MS" w:cs="Arial"/>
                <w:b/>
                <w:lang w:eastAsia="es-ES"/>
              </w:rPr>
            </w:pPr>
            <w:r w:rsidRPr="002D7923">
              <w:rPr>
                <w:rFonts w:ascii="Trebuchet MS" w:hAnsi="Trebuchet MS" w:cs="Arial"/>
                <w:b/>
                <w:lang w:eastAsia="es-ES"/>
              </w:rPr>
              <w:t>Consejera electoral presidenta</w:t>
            </w:r>
          </w:p>
        </w:tc>
      </w:tr>
      <w:tr w:rsidR="00A00354" w:rsidRPr="002D7923" w14:paraId="4E21F91A" w14:textId="77777777" w:rsidTr="0027781F">
        <w:tc>
          <w:tcPr>
            <w:tcW w:w="4374" w:type="dxa"/>
            <w:shd w:val="clear" w:color="auto" w:fill="auto"/>
          </w:tcPr>
          <w:p w14:paraId="32BD0D7E" w14:textId="77777777" w:rsidR="00A00354" w:rsidRPr="002D7923" w:rsidRDefault="00A00354" w:rsidP="0027781F">
            <w:pPr>
              <w:spacing w:line="276" w:lineRule="auto"/>
              <w:jc w:val="center"/>
              <w:rPr>
                <w:rFonts w:ascii="Trebuchet MS" w:hAnsi="Trebuchet MS" w:cs="Arial"/>
                <w:b/>
                <w:lang w:eastAsia="es-ES"/>
              </w:rPr>
            </w:pPr>
          </w:p>
          <w:p w14:paraId="19BB6E79" w14:textId="77777777" w:rsidR="00A00354" w:rsidRDefault="00A00354" w:rsidP="0027781F">
            <w:pPr>
              <w:spacing w:line="276" w:lineRule="auto"/>
              <w:jc w:val="center"/>
              <w:rPr>
                <w:rFonts w:ascii="Trebuchet MS" w:hAnsi="Trebuchet MS" w:cs="Arial"/>
                <w:b/>
                <w:lang w:eastAsia="es-ES"/>
              </w:rPr>
            </w:pPr>
          </w:p>
          <w:p w14:paraId="17AA15DD" w14:textId="77777777" w:rsidR="00871615" w:rsidRPr="002D7923" w:rsidRDefault="00871615" w:rsidP="0027781F">
            <w:pPr>
              <w:spacing w:line="276" w:lineRule="auto"/>
              <w:jc w:val="center"/>
              <w:rPr>
                <w:rFonts w:ascii="Trebuchet MS" w:hAnsi="Trebuchet MS" w:cs="Arial"/>
                <w:b/>
                <w:lang w:eastAsia="es-ES"/>
              </w:rPr>
            </w:pPr>
          </w:p>
          <w:p w14:paraId="4689C750" w14:textId="77777777" w:rsidR="00A00354" w:rsidRPr="002D7923" w:rsidRDefault="00A00354" w:rsidP="0027781F">
            <w:pPr>
              <w:spacing w:line="276" w:lineRule="auto"/>
              <w:jc w:val="center"/>
              <w:rPr>
                <w:rFonts w:ascii="Trebuchet MS" w:hAnsi="Trebuchet MS" w:cs="Arial"/>
                <w:b/>
                <w:lang w:eastAsia="es-ES"/>
              </w:rPr>
            </w:pPr>
          </w:p>
          <w:p w14:paraId="2EB01A1C" w14:textId="77777777" w:rsidR="00A00354" w:rsidRPr="002D7923" w:rsidRDefault="00A00354" w:rsidP="0027781F">
            <w:pPr>
              <w:spacing w:line="276" w:lineRule="auto"/>
              <w:jc w:val="center"/>
              <w:rPr>
                <w:rFonts w:ascii="Trebuchet MS" w:hAnsi="Trebuchet MS" w:cs="Arial"/>
                <w:b/>
                <w:lang w:eastAsia="es-ES"/>
              </w:rPr>
            </w:pPr>
            <w:r w:rsidRPr="002D7923">
              <w:rPr>
                <w:rFonts w:ascii="Trebuchet MS" w:hAnsi="Trebuchet MS" w:cs="Arial"/>
                <w:b/>
                <w:lang w:eastAsia="es-ES"/>
              </w:rPr>
              <w:t>Zoad Jeanine García González</w:t>
            </w:r>
          </w:p>
          <w:p w14:paraId="34E67A0A" w14:textId="77777777" w:rsidR="00A00354" w:rsidRPr="002D7923" w:rsidRDefault="00A00354" w:rsidP="0027781F">
            <w:pPr>
              <w:spacing w:line="276" w:lineRule="auto"/>
              <w:jc w:val="center"/>
              <w:rPr>
                <w:rFonts w:ascii="Trebuchet MS" w:hAnsi="Trebuchet MS" w:cs="Arial"/>
                <w:b/>
                <w:lang w:eastAsia="es-ES"/>
              </w:rPr>
            </w:pPr>
            <w:r w:rsidRPr="002D7923">
              <w:rPr>
                <w:rFonts w:ascii="Trebuchet MS" w:hAnsi="Trebuchet MS" w:cs="Arial"/>
                <w:b/>
                <w:lang w:eastAsia="es-ES"/>
              </w:rPr>
              <w:t xml:space="preserve">Consejera electoral integrante </w:t>
            </w:r>
          </w:p>
        </w:tc>
        <w:tc>
          <w:tcPr>
            <w:tcW w:w="4466" w:type="dxa"/>
            <w:shd w:val="clear" w:color="auto" w:fill="auto"/>
          </w:tcPr>
          <w:p w14:paraId="08E4B19F" w14:textId="77777777" w:rsidR="00A00354" w:rsidRPr="002D7923" w:rsidRDefault="00A00354" w:rsidP="0027781F">
            <w:pPr>
              <w:spacing w:line="276" w:lineRule="auto"/>
              <w:jc w:val="center"/>
              <w:rPr>
                <w:rFonts w:ascii="Trebuchet MS" w:hAnsi="Trebuchet MS" w:cs="Arial"/>
                <w:b/>
                <w:lang w:eastAsia="es-ES"/>
              </w:rPr>
            </w:pPr>
          </w:p>
          <w:p w14:paraId="487EC806" w14:textId="77777777" w:rsidR="00A00354" w:rsidRPr="002D7923" w:rsidRDefault="00A00354" w:rsidP="0027781F">
            <w:pPr>
              <w:spacing w:line="276" w:lineRule="auto"/>
              <w:jc w:val="center"/>
              <w:rPr>
                <w:rFonts w:ascii="Trebuchet MS" w:hAnsi="Trebuchet MS" w:cs="Arial"/>
                <w:b/>
                <w:lang w:eastAsia="es-ES"/>
              </w:rPr>
            </w:pPr>
          </w:p>
          <w:p w14:paraId="42CC6EEA" w14:textId="77777777" w:rsidR="00A00354" w:rsidRDefault="00A00354" w:rsidP="0027781F">
            <w:pPr>
              <w:spacing w:line="276" w:lineRule="auto"/>
              <w:jc w:val="center"/>
              <w:rPr>
                <w:rFonts w:ascii="Trebuchet MS" w:hAnsi="Trebuchet MS" w:cs="Arial"/>
                <w:b/>
                <w:lang w:eastAsia="es-ES"/>
              </w:rPr>
            </w:pPr>
          </w:p>
          <w:p w14:paraId="7EAEEC3F" w14:textId="77777777" w:rsidR="00871615" w:rsidRPr="002D7923" w:rsidRDefault="00871615" w:rsidP="0027781F">
            <w:pPr>
              <w:spacing w:line="276" w:lineRule="auto"/>
              <w:jc w:val="center"/>
              <w:rPr>
                <w:rFonts w:ascii="Trebuchet MS" w:hAnsi="Trebuchet MS" w:cs="Arial"/>
                <w:b/>
                <w:lang w:eastAsia="es-ES"/>
              </w:rPr>
            </w:pPr>
          </w:p>
          <w:p w14:paraId="37C7CD97" w14:textId="77777777" w:rsidR="00A00354" w:rsidRPr="002D7923" w:rsidRDefault="00A00354" w:rsidP="0027781F">
            <w:pPr>
              <w:spacing w:line="276" w:lineRule="auto"/>
              <w:jc w:val="center"/>
              <w:rPr>
                <w:rFonts w:ascii="Trebuchet MS" w:hAnsi="Trebuchet MS" w:cs="Arial"/>
                <w:b/>
                <w:lang w:eastAsia="es-ES"/>
              </w:rPr>
            </w:pPr>
            <w:r w:rsidRPr="002D7923">
              <w:rPr>
                <w:rFonts w:ascii="Trebuchet MS" w:hAnsi="Trebuchet MS" w:cs="Arial"/>
                <w:b/>
                <w:lang w:eastAsia="es-ES"/>
              </w:rPr>
              <w:t>Claudia Alejandra Vargas Bautista</w:t>
            </w:r>
          </w:p>
          <w:p w14:paraId="0726F7BF" w14:textId="77777777" w:rsidR="00A00354" w:rsidRPr="002D7923" w:rsidRDefault="00A00354" w:rsidP="0027781F">
            <w:pPr>
              <w:spacing w:line="276" w:lineRule="auto"/>
              <w:jc w:val="center"/>
              <w:rPr>
                <w:rFonts w:ascii="Trebuchet MS" w:hAnsi="Trebuchet MS" w:cs="Arial"/>
                <w:b/>
                <w:lang w:eastAsia="es-ES"/>
              </w:rPr>
            </w:pPr>
            <w:r w:rsidRPr="002D7923">
              <w:rPr>
                <w:rFonts w:ascii="Trebuchet MS" w:hAnsi="Trebuchet MS" w:cs="Arial"/>
                <w:b/>
                <w:lang w:eastAsia="es-ES"/>
              </w:rPr>
              <w:t xml:space="preserve">Consejera electoral integrante </w:t>
            </w:r>
          </w:p>
          <w:p w14:paraId="7CFAFE59" w14:textId="77777777" w:rsidR="00A00354" w:rsidRPr="002D7923" w:rsidRDefault="00A00354" w:rsidP="0027781F">
            <w:pPr>
              <w:spacing w:line="276" w:lineRule="auto"/>
              <w:jc w:val="both"/>
              <w:rPr>
                <w:rFonts w:ascii="Trebuchet MS" w:hAnsi="Trebuchet MS" w:cs="Arial"/>
                <w:b/>
                <w:lang w:eastAsia="es-ES"/>
              </w:rPr>
            </w:pPr>
          </w:p>
          <w:p w14:paraId="43FCA3BA" w14:textId="77777777" w:rsidR="00A00354" w:rsidRPr="002D7923" w:rsidRDefault="00A00354" w:rsidP="0027781F">
            <w:pPr>
              <w:spacing w:line="276" w:lineRule="auto"/>
              <w:jc w:val="center"/>
              <w:rPr>
                <w:rFonts w:ascii="Trebuchet MS" w:hAnsi="Trebuchet MS" w:cs="Arial"/>
                <w:b/>
                <w:lang w:eastAsia="es-ES"/>
              </w:rPr>
            </w:pPr>
          </w:p>
        </w:tc>
      </w:tr>
      <w:tr w:rsidR="00A00354" w:rsidRPr="002D7923" w14:paraId="2C456A3A" w14:textId="77777777" w:rsidTr="0027781F">
        <w:tc>
          <w:tcPr>
            <w:tcW w:w="8840" w:type="dxa"/>
            <w:gridSpan w:val="2"/>
            <w:shd w:val="clear" w:color="auto" w:fill="auto"/>
          </w:tcPr>
          <w:p w14:paraId="085E2ED1" w14:textId="77777777" w:rsidR="00A00354" w:rsidRDefault="00A00354" w:rsidP="0027781F">
            <w:pPr>
              <w:spacing w:line="276" w:lineRule="auto"/>
              <w:jc w:val="center"/>
              <w:rPr>
                <w:rFonts w:ascii="Trebuchet MS" w:eastAsia="Calibri" w:hAnsi="Trebuchet MS" w:cs="Arial"/>
                <w:b/>
              </w:rPr>
            </w:pPr>
          </w:p>
          <w:p w14:paraId="6240C5BC" w14:textId="77777777" w:rsidR="00D53F24" w:rsidRPr="002D7923" w:rsidRDefault="00D53F24" w:rsidP="0027781F">
            <w:pPr>
              <w:spacing w:line="276" w:lineRule="auto"/>
              <w:jc w:val="center"/>
              <w:rPr>
                <w:rFonts w:ascii="Trebuchet MS" w:eastAsia="Calibri" w:hAnsi="Trebuchet MS" w:cs="Arial"/>
                <w:b/>
              </w:rPr>
            </w:pPr>
          </w:p>
          <w:p w14:paraId="2036CFA2" w14:textId="77777777" w:rsidR="00A00354" w:rsidRPr="002D7923" w:rsidRDefault="00A00354" w:rsidP="0027781F">
            <w:pPr>
              <w:spacing w:line="276" w:lineRule="auto"/>
              <w:jc w:val="center"/>
              <w:rPr>
                <w:rFonts w:ascii="Trebuchet MS" w:eastAsia="Calibri" w:hAnsi="Trebuchet MS" w:cs="Arial"/>
                <w:b/>
              </w:rPr>
            </w:pPr>
            <w:r w:rsidRPr="002D7923">
              <w:rPr>
                <w:rFonts w:ascii="Trebuchet MS" w:eastAsia="Calibri" w:hAnsi="Trebuchet MS" w:cs="Arial"/>
                <w:b/>
              </w:rPr>
              <w:t>Luis Alfonso Campos Guzmán</w:t>
            </w:r>
          </w:p>
          <w:p w14:paraId="71C84D2B" w14:textId="77777777" w:rsidR="00A00354" w:rsidRPr="002D7923" w:rsidRDefault="00A00354" w:rsidP="0027781F">
            <w:pPr>
              <w:spacing w:line="276" w:lineRule="auto"/>
              <w:jc w:val="center"/>
              <w:rPr>
                <w:rFonts w:ascii="Trebuchet MS" w:hAnsi="Trebuchet MS" w:cs="Arial"/>
                <w:b/>
                <w:lang w:eastAsia="es-ES"/>
              </w:rPr>
            </w:pPr>
            <w:r w:rsidRPr="002D7923">
              <w:rPr>
                <w:rFonts w:ascii="Trebuchet MS" w:eastAsia="Calibri" w:hAnsi="Trebuchet MS" w:cs="Arial"/>
                <w:b/>
              </w:rPr>
              <w:t>Secretario técnico</w:t>
            </w:r>
          </w:p>
        </w:tc>
      </w:tr>
    </w:tbl>
    <w:p w14:paraId="2278623F" w14:textId="31B6D811" w:rsidR="0027781F" w:rsidRDefault="00871615" w:rsidP="007B3EDC">
      <w:pPr>
        <w:jc w:val="both"/>
      </w:pPr>
      <w:r w:rsidRPr="00562C2C">
        <w:rPr>
          <w:rFonts w:ascii="Trebuchet MS" w:eastAsia="Calibri" w:hAnsi="Trebuchet MS" w:cs="Arial"/>
          <w:sz w:val="16"/>
          <w:szCs w:val="16"/>
          <w:lang w:eastAsia="es-ES"/>
        </w:rPr>
        <w:t>La presente resolución que consta</w:t>
      </w:r>
      <w:r>
        <w:rPr>
          <w:rFonts w:ascii="Trebuchet MS" w:eastAsia="Calibri" w:hAnsi="Trebuchet MS" w:cs="Arial"/>
          <w:sz w:val="16"/>
          <w:szCs w:val="16"/>
          <w:lang w:eastAsia="es-ES"/>
        </w:rPr>
        <w:t xml:space="preserve"> de 23</w:t>
      </w:r>
      <w:r w:rsidRPr="00562C2C">
        <w:rPr>
          <w:rFonts w:ascii="Trebuchet MS" w:eastAsia="Calibri" w:hAnsi="Trebuchet MS" w:cs="Arial"/>
          <w:sz w:val="16"/>
          <w:szCs w:val="16"/>
          <w:lang w:eastAsia="es-ES"/>
        </w:rPr>
        <w:t xml:space="preserve"> fojas, fue aprobada en la sexagésima </w:t>
      </w:r>
      <w:r>
        <w:rPr>
          <w:rFonts w:ascii="Trebuchet MS" w:eastAsia="Calibri" w:hAnsi="Trebuchet MS" w:cs="Arial"/>
          <w:sz w:val="16"/>
          <w:szCs w:val="16"/>
          <w:lang w:eastAsia="es-ES"/>
        </w:rPr>
        <w:t xml:space="preserve">segunda </w:t>
      </w:r>
      <w:r w:rsidRPr="00562C2C">
        <w:rPr>
          <w:rFonts w:ascii="Trebuchet MS" w:eastAsia="Calibri" w:hAnsi="Trebuchet MS" w:cs="Arial"/>
          <w:sz w:val="16"/>
          <w:szCs w:val="16"/>
          <w:lang w:eastAsia="es-ES"/>
        </w:rPr>
        <w:t>sesión extraordinaria de la Comisión de Quejas y Denuncias del Instituto Electoral y de Participación Ciudadana del E</w:t>
      </w:r>
      <w:r>
        <w:rPr>
          <w:rFonts w:ascii="Trebuchet MS" w:eastAsia="Calibri" w:hAnsi="Trebuchet MS" w:cs="Arial"/>
          <w:sz w:val="16"/>
          <w:szCs w:val="16"/>
          <w:lang w:eastAsia="es-ES"/>
        </w:rPr>
        <w:t>stado de Jalisco, celebrada el 07</w:t>
      </w:r>
      <w:r w:rsidRPr="00562C2C">
        <w:rPr>
          <w:rFonts w:ascii="Trebuchet MS" w:eastAsia="Calibri" w:hAnsi="Trebuchet MS" w:cs="Arial"/>
          <w:sz w:val="16"/>
          <w:szCs w:val="16"/>
          <w:lang w:eastAsia="es-ES"/>
        </w:rPr>
        <w:t xml:space="preserve"> de </w:t>
      </w:r>
      <w:r>
        <w:rPr>
          <w:rFonts w:ascii="Trebuchet MS" w:eastAsia="Calibri" w:hAnsi="Trebuchet MS" w:cs="Arial"/>
          <w:sz w:val="16"/>
          <w:szCs w:val="16"/>
          <w:lang w:eastAsia="es-ES"/>
        </w:rPr>
        <w:t>noviembre</w:t>
      </w:r>
      <w:r w:rsidRPr="00562C2C">
        <w:rPr>
          <w:rFonts w:ascii="Trebuchet MS" w:eastAsia="Calibri" w:hAnsi="Trebuchet MS" w:cs="Arial"/>
          <w:sz w:val="16"/>
          <w:szCs w:val="16"/>
          <w:lang w:eastAsia="es-ES"/>
        </w:rPr>
        <w:t xml:space="preserve"> de 2021, por unanimidad de votos de las consejeras integrantes de la Comisión.----------------------------------</w:t>
      </w:r>
      <w:r>
        <w:rPr>
          <w:rFonts w:ascii="Trebuchet MS" w:eastAsia="Calibri" w:hAnsi="Trebuchet MS" w:cs="Arial"/>
          <w:sz w:val="16"/>
          <w:szCs w:val="16"/>
          <w:lang w:eastAsia="es-ES"/>
        </w:rPr>
        <w:t>-</w:t>
      </w:r>
    </w:p>
    <w:sectPr w:rsidR="0027781F" w:rsidSect="00871615">
      <w:headerReference w:type="default" r:id="rId44"/>
      <w:footerReference w:type="default" r:id="rId45"/>
      <w:pgSz w:w="12240" w:h="15840" w:code="1"/>
      <w:pgMar w:top="2552" w:right="1701" w:bottom="1701" w:left="1701" w:header="1134" w:footer="567"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52EB0D8" w16cex:dateUtc="2021-11-05T01:1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33CA47C7" w16cid:durableId="252EAF9F"/>
  <w16cid:commentId w16cid:paraId="4A9668F4" w16cid:durableId="252EAFA1"/>
  <w16cid:commentId w16cid:paraId="73ED1D21" w16cid:durableId="252EAFA2"/>
  <w16cid:commentId w16cid:paraId="15F31BE0" w16cid:durableId="252EB0D8"/>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F9C654D" w14:textId="77777777" w:rsidR="00B669E8" w:rsidRDefault="00B669E8" w:rsidP="00A00354">
      <w:r>
        <w:separator/>
      </w:r>
    </w:p>
  </w:endnote>
  <w:endnote w:type="continuationSeparator" w:id="0">
    <w:p w14:paraId="30EBD137" w14:textId="77777777" w:rsidR="00B669E8" w:rsidRDefault="00B669E8" w:rsidP="00A003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9BAB6B" w14:textId="4ED24229" w:rsidR="00871615" w:rsidRPr="002A4851" w:rsidRDefault="00871615" w:rsidP="00871615">
    <w:pPr>
      <w:tabs>
        <w:tab w:val="center" w:pos="4419"/>
        <w:tab w:val="right" w:pos="8838"/>
      </w:tabs>
      <w:suppressAutoHyphens/>
      <w:jc w:val="center"/>
      <w:rPr>
        <w:rFonts w:ascii="Trebuchet MS" w:eastAsia="Times New Roman" w:hAnsi="Trebuchet MS" w:cs="Tahoma"/>
        <w:bCs/>
        <w:color w:val="A6A6A6"/>
        <w:sz w:val="16"/>
        <w:szCs w:val="16"/>
        <w:lang w:eastAsia="ar-SA"/>
      </w:rPr>
    </w:pPr>
    <w:r w:rsidRPr="002A4851">
      <w:rPr>
        <w:rFonts w:ascii="Trebuchet MS" w:eastAsia="Times New Roman" w:hAnsi="Trebuchet MS" w:cs="Tahoma"/>
        <w:bCs/>
        <w:color w:val="A6A6A6"/>
        <w:sz w:val="16"/>
        <w:szCs w:val="16"/>
        <w:lang w:eastAsia="ar-SA"/>
      </w:rPr>
      <w:t>Parque de las Estrellas 2764, colonia Jardines del Bosque Centro, Guadalajara, Jalisco, México. C.P.44520</w:t>
    </w:r>
    <w:r w:rsidR="00D53F24">
      <w:rPr>
        <w:rFonts w:ascii="Trebuchet MS" w:eastAsia="Times New Roman" w:hAnsi="Trebuchet MS" w:cs="Tahoma"/>
        <w:bCs/>
        <w:color w:val="A6A6A6"/>
        <w:sz w:val="16"/>
        <w:szCs w:val="16"/>
        <w:lang w:eastAsia="ar-SA"/>
      </w:rPr>
      <w:pict w14:anchorId="4EE13ADA">
        <v:rect id="_x0000_i1025" style="width:408.3pt;height:1pt" o:hrpct="924" o:hralign="center" o:hrstd="t" o:hrnoshade="t" o:hr="t" fillcolor="#b2a1c7" stroked="f"/>
      </w:pict>
    </w:r>
  </w:p>
  <w:p w14:paraId="3C0BE2C4" w14:textId="77777777" w:rsidR="00871615" w:rsidRPr="002A4851" w:rsidRDefault="00871615" w:rsidP="00871615">
    <w:pPr>
      <w:tabs>
        <w:tab w:val="center" w:pos="4419"/>
        <w:tab w:val="right" w:pos="8838"/>
      </w:tabs>
      <w:suppressAutoHyphens/>
      <w:jc w:val="center"/>
      <w:rPr>
        <w:rFonts w:ascii="Times New Roman" w:eastAsia="Times New Roman" w:hAnsi="Times New Roman" w:cs="Times New Roman"/>
        <w:b/>
        <w:color w:val="7030A0"/>
        <w:sz w:val="16"/>
        <w:szCs w:val="16"/>
        <w:lang w:val="es-MX" w:eastAsia="ar-SA"/>
      </w:rPr>
    </w:pPr>
    <w:r w:rsidRPr="002A4851">
      <w:rPr>
        <w:rFonts w:ascii="Trebuchet MS" w:eastAsia="Times New Roman" w:hAnsi="Trebuchet MS" w:cs="Tahoma"/>
        <w:b/>
        <w:bCs/>
        <w:color w:val="7030A0"/>
        <w:sz w:val="16"/>
        <w:szCs w:val="16"/>
        <w:lang w:val="es-MX" w:eastAsia="ar-SA"/>
      </w:rPr>
      <w:t>www.iepcjalisco.org.mx</w:t>
    </w:r>
  </w:p>
  <w:p w14:paraId="649A5844" w14:textId="2F074A34" w:rsidR="0027781F" w:rsidRDefault="00871615" w:rsidP="00871615">
    <w:pPr>
      <w:pStyle w:val="Piedepgina"/>
      <w:jc w:val="right"/>
    </w:pPr>
    <w:r w:rsidRPr="002A4851">
      <w:rPr>
        <w:rFonts w:ascii="Trebuchet MS" w:eastAsia="Calibri" w:hAnsi="Trebuchet MS" w:cs="Arial"/>
        <w:sz w:val="16"/>
        <w:szCs w:val="16"/>
      </w:rPr>
      <w:t xml:space="preserve">Página </w:t>
    </w:r>
    <w:r w:rsidRPr="002A4851">
      <w:rPr>
        <w:rFonts w:ascii="Trebuchet MS" w:eastAsia="Calibri" w:hAnsi="Trebuchet MS" w:cs="Arial"/>
        <w:sz w:val="16"/>
        <w:szCs w:val="16"/>
      </w:rPr>
      <w:fldChar w:fldCharType="begin"/>
    </w:r>
    <w:r w:rsidRPr="002A4851">
      <w:rPr>
        <w:rFonts w:ascii="Trebuchet MS" w:eastAsia="Calibri" w:hAnsi="Trebuchet MS" w:cs="Arial"/>
        <w:sz w:val="16"/>
        <w:szCs w:val="16"/>
      </w:rPr>
      <w:instrText xml:space="preserve"> PAGE </w:instrText>
    </w:r>
    <w:r w:rsidRPr="002A4851">
      <w:rPr>
        <w:rFonts w:ascii="Trebuchet MS" w:eastAsia="Calibri" w:hAnsi="Trebuchet MS" w:cs="Arial"/>
        <w:sz w:val="16"/>
        <w:szCs w:val="16"/>
      </w:rPr>
      <w:fldChar w:fldCharType="separate"/>
    </w:r>
    <w:r w:rsidR="00D53F24">
      <w:rPr>
        <w:rFonts w:ascii="Trebuchet MS" w:eastAsia="Calibri" w:hAnsi="Trebuchet MS" w:cs="Arial"/>
        <w:noProof/>
        <w:sz w:val="16"/>
        <w:szCs w:val="16"/>
      </w:rPr>
      <w:t>1</w:t>
    </w:r>
    <w:r w:rsidRPr="002A4851">
      <w:rPr>
        <w:rFonts w:ascii="Trebuchet MS" w:eastAsia="Calibri" w:hAnsi="Trebuchet MS" w:cs="Arial"/>
        <w:sz w:val="16"/>
        <w:szCs w:val="16"/>
      </w:rPr>
      <w:fldChar w:fldCharType="end"/>
    </w:r>
    <w:r w:rsidRPr="002A4851">
      <w:rPr>
        <w:rFonts w:ascii="Trebuchet MS" w:eastAsia="Calibri" w:hAnsi="Trebuchet MS" w:cs="Arial"/>
        <w:sz w:val="16"/>
        <w:szCs w:val="16"/>
      </w:rPr>
      <w:t xml:space="preserve"> de </w:t>
    </w:r>
    <w:r w:rsidRPr="002A4851">
      <w:rPr>
        <w:rFonts w:ascii="Trebuchet MS" w:eastAsia="Calibri" w:hAnsi="Trebuchet MS" w:cs="Arial"/>
        <w:sz w:val="16"/>
        <w:szCs w:val="16"/>
      </w:rPr>
      <w:fldChar w:fldCharType="begin"/>
    </w:r>
    <w:r w:rsidRPr="002A4851">
      <w:rPr>
        <w:rFonts w:ascii="Trebuchet MS" w:eastAsia="Calibri" w:hAnsi="Trebuchet MS" w:cs="Arial"/>
        <w:sz w:val="16"/>
        <w:szCs w:val="16"/>
      </w:rPr>
      <w:instrText xml:space="preserve"> NUMPAGES </w:instrText>
    </w:r>
    <w:r w:rsidRPr="002A4851">
      <w:rPr>
        <w:rFonts w:ascii="Trebuchet MS" w:eastAsia="Calibri" w:hAnsi="Trebuchet MS" w:cs="Arial"/>
        <w:sz w:val="16"/>
        <w:szCs w:val="16"/>
      </w:rPr>
      <w:fldChar w:fldCharType="separate"/>
    </w:r>
    <w:r w:rsidR="00D53F24">
      <w:rPr>
        <w:rFonts w:ascii="Trebuchet MS" w:eastAsia="Calibri" w:hAnsi="Trebuchet MS" w:cs="Arial"/>
        <w:noProof/>
        <w:sz w:val="16"/>
        <w:szCs w:val="16"/>
      </w:rPr>
      <w:t>23</w:t>
    </w:r>
    <w:r w:rsidRPr="002A4851">
      <w:rPr>
        <w:rFonts w:ascii="Trebuchet MS" w:eastAsia="Calibri" w:hAnsi="Trebuchet MS" w:cs="Arial"/>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462D8FB" w14:textId="77777777" w:rsidR="00B669E8" w:rsidRDefault="00B669E8" w:rsidP="00A00354">
      <w:r>
        <w:separator/>
      </w:r>
    </w:p>
  </w:footnote>
  <w:footnote w:type="continuationSeparator" w:id="0">
    <w:p w14:paraId="3D0C6BC2" w14:textId="77777777" w:rsidR="00B669E8" w:rsidRDefault="00B669E8" w:rsidP="00A00354">
      <w:r>
        <w:continuationSeparator/>
      </w:r>
    </w:p>
  </w:footnote>
  <w:footnote w:id="1">
    <w:p w14:paraId="332628A1" w14:textId="77777777" w:rsidR="0027781F" w:rsidRPr="00FB0E92" w:rsidRDefault="0027781F" w:rsidP="00A00354">
      <w:pPr>
        <w:pStyle w:val="Textonotapie"/>
        <w:jc w:val="both"/>
        <w:rPr>
          <w:rFonts w:ascii="Trebuchet MS" w:hAnsi="Trebuchet MS"/>
          <w:sz w:val="14"/>
          <w:szCs w:val="14"/>
        </w:rPr>
      </w:pPr>
      <w:r w:rsidRPr="00FB0E92">
        <w:rPr>
          <w:rStyle w:val="Refdenotaalpie"/>
          <w:rFonts w:ascii="Trebuchet MS" w:hAnsi="Trebuchet MS"/>
          <w:sz w:val="14"/>
          <w:szCs w:val="14"/>
        </w:rPr>
        <w:footnoteRef/>
      </w:r>
      <w:r w:rsidRPr="00FB0E92">
        <w:rPr>
          <w:rFonts w:ascii="Trebuchet MS" w:hAnsi="Trebuchet MS"/>
          <w:sz w:val="14"/>
          <w:szCs w:val="14"/>
        </w:rPr>
        <w:t xml:space="preserve"> Todas las fechas se refieren al año dos mil veintiuno, salvo señalamiento en particular.</w:t>
      </w:r>
    </w:p>
  </w:footnote>
  <w:footnote w:id="2">
    <w:p w14:paraId="59F16687" w14:textId="77777777" w:rsidR="0027781F" w:rsidRPr="00FB0E92" w:rsidRDefault="0027781F" w:rsidP="00A00354">
      <w:pPr>
        <w:pStyle w:val="Textonotapie"/>
        <w:jc w:val="both"/>
        <w:rPr>
          <w:rFonts w:ascii="Trebuchet MS" w:hAnsi="Trebuchet MS"/>
          <w:sz w:val="14"/>
          <w:szCs w:val="14"/>
          <w:lang w:val="es-ES"/>
        </w:rPr>
      </w:pPr>
      <w:r w:rsidRPr="00FB0E92">
        <w:rPr>
          <w:rStyle w:val="Refdenotaalpie"/>
          <w:rFonts w:ascii="Trebuchet MS" w:hAnsi="Trebuchet MS"/>
          <w:sz w:val="14"/>
          <w:szCs w:val="14"/>
        </w:rPr>
        <w:footnoteRef/>
      </w:r>
      <w:r w:rsidRPr="00FB0E92">
        <w:rPr>
          <w:rFonts w:ascii="Trebuchet MS" w:hAnsi="Trebuchet MS"/>
          <w:sz w:val="14"/>
          <w:szCs w:val="14"/>
        </w:rPr>
        <w:t xml:space="preserve"> </w:t>
      </w:r>
      <w:r w:rsidRPr="00FB0E92">
        <w:rPr>
          <w:rFonts w:ascii="Trebuchet MS" w:hAnsi="Trebuchet MS"/>
          <w:sz w:val="14"/>
          <w:szCs w:val="14"/>
          <w:lang w:val="es-ES"/>
        </w:rPr>
        <w:t>En lo sucesivo, el Instituto.</w:t>
      </w:r>
    </w:p>
  </w:footnote>
  <w:footnote w:id="3">
    <w:p w14:paraId="1CF7322B" w14:textId="77777777" w:rsidR="0027781F" w:rsidRPr="003C4839" w:rsidRDefault="0027781F" w:rsidP="00A00354">
      <w:pPr>
        <w:pStyle w:val="Textonotapie"/>
      </w:pPr>
      <w:r w:rsidRPr="00FB0E92">
        <w:rPr>
          <w:rStyle w:val="Refdenotaalpie"/>
          <w:rFonts w:ascii="Trebuchet MS" w:hAnsi="Trebuchet MS"/>
          <w:sz w:val="14"/>
          <w:szCs w:val="14"/>
        </w:rPr>
        <w:footnoteRef/>
      </w:r>
      <w:r w:rsidRPr="00FB0E92">
        <w:rPr>
          <w:rFonts w:ascii="Trebuchet MS" w:hAnsi="Trebuchet MS"/>
          <w:sz w:val="14"/>
          <w:szCs w:val="14"/>
        </w:rPr>
        <w:t xml:space="preserve"> En lo sucesivo, la Secretaría</w:t>
      </w:r>
    </w:p>
  </w:footnote>
  <w:footnote w:id="4">
    <w:p w14:paraId="524C6F64" w14:textId="77777777" w:rsidR="0027781F" w:rsidRDefault="0027781F" w:rsidP="00A00354">
      <w:pPr>
        <w:pStyle w:val="Textonotapie"/>
      </w:pPr>
      <w:r>
        <w:rPr>
          <w:rStyle w:val="Refdenotaalpie"/>
        </w:rPr>
        <w:footnoteRef/>
      </w:r>
      <w:r>
        <w:t xml:space="preserve"> </w:t>
      </w:r>
      <w:r w:rsidRPr="00004139">
        <w:rPr>
          <w:rFonts w:ascii="Trebuchet MS" w:hAnsi="Trebuchet MS"/>
          <w:b/>
          <w:bCs/>
          <w:i/>
          <w:color w:val="000000"/>
          <w:sz w:val="14"/>
          <w:szCs w:val="14"/>
        </w:rPr>
        <w:t>MEDIDAS CAUTELARES. NO CONSTITUYEN ACTOS PRIVATIVOS, POR LO QUE PARA SU IMPOSICIÓN NO RIGE LA GARANTÍA DE PREVIA AUDIENCIA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97C16C" w14:textId="7B9BBBB8" w:rsidR="0027781F" w:rsidRPr="00323320" w:rsidRDefault="0027781F" w:rsidP="0027781F">
    <w:pPr>
      <w:pStyle w:val="Sinespaciado"/>
      <w:jc w:val="right"/>
      <w:rPr>
        <w:rFonts w:ascii="Trebuchet MS" w:hAnsi="Trebuchet MS"/>
        <w:b/>
        <w:color w:val="808080" w:themeColor="background1" w:themeShade="80"/>
      </w:rPr>
    </w:pPr>
    <w:r>
      <w:rPr>
        <w:noProof/>
        <w:lang w:val="es-MX" w:eastAsia="es-MX"/>
      </w:rPr>
      <w:drawing>
        <wp:anchor distT="0" distB="0" distL="114300" distR="114300" simplePos="0" relativeHeight="251659264" behindDoc="1" locked="0" layoutInCell="1" allowOverlap="1" wp14:anchorId="78993D86" wp14:editId="29DA34BE">
          <wp:simplePos x="0" y="0"/>
          <wp:positionH relativeFrom="margin">
            <wp:align>left</wp:align>
          </wp:positionH>
          <wp:positionV relativeFrom="paragraph">
            <wp:posOffset>-303099</wp:posOffset>
          </wp:positionV>
          <wp:extent cx="1390650" cy="733425"/>
          <wp:effectExtent l="0" t="0" r="0" b="9525"/>
          <wp:wrapNone/>
          <wp:docPr id="7" name="Imagen 1" descr="cid:image003.jpg@01CFF827.23EB2620"/>
          <wp:cNvGraphicFramePr/>
          <a:graphic xmlns:a="http://schemas.openxmlformats.org/drawingml/2006/main">
            <a:graphicData uri="http://schemas.openxmlformats.org/drawingml/2006/picture">
              <pic:pic xmlns:pic="http://schemas.openxmlformats.org/drawingml/2006/picture">
                <pic:nvPicPr>
                  <pic:cNvPr id="2" name="Imagen 1" descr="cid:image003.jpg@01CFF827.23EB2620"/>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90650" cy="7334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rebuchet MS" w:hAnsi="Trebuchet MS" w:cs="Times New Roman"/>
        <w:szCs w:val="20"/>
      </w:rPr>
      <w:t xml:space="preserve">                   </w:t>
    </w:r>
    <w:r>
      <w:rPr>
        <w:rFonts w:ascii="Trebuchet MS" w:hAnsi="Trebuchet MS" w:cs="Times New Roman"/>
        <w:szCs w:val="20"/>
      </w:rPr>
      <w:tab/>
      <w:t xml:space="preserve">         </w:t>
    </w:r>
    <w:r w:rsidRPr="00323320">
      <w:rPr>
        <w:rFonts w:ascii="Trebuchet MS" w:hAnsi="Trebuchet MS"/>
        <w:b/>
        <w:color w:val="808080" w:themeColor="background1" w:themeShade="80"/>
      </w:rPr>
      <w:t>Resolución No. RCQD-IEPC</w:t>
    </w:r>
    <w:r w:rsidRPr="006A03F5">
      <w:rPr>
        <w:rFonts w:ascii="Trebuchet MS" w:hAnsi="Trebuchet MS"/>
        <w:b/>
        <w:color w:val="808080" w:themeColor="background1" w:themeShade="80"/>
      </w:rPr>
      <w:t>-</w:t>
    </w:r>
    <w:r w:rsidR="00C86187">
      <w:rPr>
        <w:rFonts w:ascii="Trebuchet MS" w:hAnsi="Trebuchet MS"/>
        <w:b/>
        <w:color w:val="808080" w:themeColor="background1" w:themeShade="80"/>
      </w:rPr>
      <w:t>1</w:t>
    </w:r>
    <w:r w:rsidR="00C86187" w:rsidRPr="00C86187">
      <w:rPr>
        <w:rFonts w:ascii="Trebuchet MS" w:hAnsi="Trebuchet MS"/>
        <w:b/>
        <w:color w:val="808080" w:themeColor="background1" w:themeShade="80"/>
      </w:rPr>
      <w:t>60</w:t>
    </w:r>
    <w:r w:rsidRPr="00C86187">
      <w:rPr>
        <w:rFonts w:ascii="Trebuchet MS" w:hAnsi="Trebuchet MS"/>
        <w:b/>
        <w:color w:val="808080" w:themeColor="background1" w:themeShade="80"/>
      </w:rPr>
      <w:t>/20</w:t>
    </w:r>
    <w:r>
      <w:rPr>
        <w:rFonts w:ascii="Trebuchet MS" w:hAnsi="Trebuchet MS"/>
        <w:b/>
        <w:color w:val="808080" w:themeColor="background1" w:themeShade="80"/>
      </w:rPr>
      <w:t>21</w:t>
    </w:r>
  </w:p>
  <w:p w14:paraId="4AE3FBD0" w14:textId="77777777" w:rsidR="0027781F" w:rsidRPr="00323320" w:rsidRDefault="0027781F" w:rsidP="0027781F">
    <w:pPr>
      <w:pStyle w:val="Sinespaciado"/>
      <w:jc w:val="right"/>
      <w:rPr>
        <w:rFonts w:ascii="Trebuchet MS" w:hAnsi="Trebuchet MS"/>
        <w:b/>
        <w:color w:val="808080" w:themeColor="background1" w:themeShade="80"/>
      </w:rPr>
    </w:pPr>
    <w:r>
      <w:rPr>
        <w:rFonts w:ascii="Trebuchet MS" w:hAnsi="Trebuchet MS"/>
        <w:b/>
        <w:color w:val="808080" w:themeColor="background1" w:themeShade="80"/>
      </w:rPr>
      <w:t>Comisión de Quejas y Denuncias</w:t>
    </w:r>
  </w:p>
  <w:p w14:paraId="27404184" w14:textId="77777777" w:rsidR="0027781F" w:rsidRDefault="0027781F" w:rsidP="0027781F">
    <w:pPr>
      <w:pStyle w:val="Sinespaciado"/>
      <w:jc w:val="right"/>
      <w:rPr>
        <w:rFonts w:ascii="Trebuchet MS" w:hAnsi="Trebuchet MS"/>
        <w:b/>
        <w:color w:val="808080" w:themeColor="background1" w:themeShade="80"/>
      </w:rPr>
    </w:pPr>
    <w:r w:rsidRPr="00323320">
      <w:rPr>
        <w:rFonts w:ascii="Trebuchet MS" w:hAnsi="Trebuchet MS"/>
        <w:b/>
        <w:color w:val="808080" w:themeColor="background1" w:themeShade="80"/>
      </w:rPr>
      <w:t>Expediente PSE-QUEJA-</w:t>
    </w:r>
    <w:r>
      <w:rPr>
        <w:rFonts w:ascii="Trebuchet MS" w:hAnsi="Trebuchet MS"/>
        <w:b/>
        <w:color w:val="808080" w:themeColor="background1" w:themeShade="80"/>
      </w:rPr>
      <w:t xml:space="preserve">483/2021 </w:t>
    </w:r>
  </w:p>
  <w:p w14:paraId="671E2E75" w14:textId="77777777" w:rsidR="0027781F" w:rsidRPr="00AC5D98" w:rsidRDefault="0027781F" w:rsidP="0027781F">
    <w:pPr>
      <w:jc w:val="right"/>
      <w:rPr>
        <w:rFonts w:ascii="Times New Roman" w:eastAsia="Times New Roman" w:hAnsi="Times New Roman" w:cs="Times New Roman"/>
        <w:lang w:val="es-MX" w:eastAsia="es-MX"/>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6E91257"/>
    <w:multiLevelType w:val="hybridMultilevel"/>
    <w:tmpl w:val="AB625250"/>
    <w:lvl w:ilvl="0" w:tplc="6910E826">
      <w:start w:val="1"/>
      <w:numFmt w:val="lowerLetter"/>
      <w:lvlText w:val="%1)"/>
      <w:lvlJc w:val="left"/>
      <w:pPr>
        <w:ind w:left="401" w:hanging="360"/>
      </w:pPr>
      <w:rPr>
        <w:rFonts w:hint="default"/>
      </w:rPr>
    </w:lvl>
    <w:lvl w:ilvl="1" w:tplc="080A0019" w:tentative="1">
      <w:start w:val="1"/>
      <w:numFmt w:val="lowerLetter"/>
      <w:lvlText w:val="%2."/>
      <w:lvlJc w:val="left"/>
      <w:pPr>
        <w:ind w:left="1121" w:hanging="360"/>
      </w:pPr>
    </w:lvl>
    <w:lvl w:ilvl="2" w:tplc="080A001B" w:tentative="1">
      <w:start w:val="1"/>
      <w:numFmt w:val="lowerRoman"/>
      <w:lvlText w:val="%3."/>
      <w:lvlJc w:val="right"/>
      <w:pPr>
        <w:ind w:left="1841" w:hanging="180"/>
      </w:pPr>
    </w:lvl>
    <w:lvl w:ilvl="3" w:tplc="080A000F" w:tentative="1">
      <w:start w:val="1"/>
      <w:numFmt w:val="decimal"/>
      <w:lvlText w:val="%4."/>
      <w:lvlJc w:val="left"/>
      <w:pPr>
        <w:ind w:left="2561" w:hanging="360"/>
      </w:pPr>
    </w:lvl>
    <w:lvl w:ilvl="4" w:tplc="080A0019" w:tentative="1">
      <w:start w:val="1"/>
      <w:numFmt w:val="lowerLetter"/>
      <w:lvlText w:val="%5."/>
      <w:lvlJc w:val="left"/>
      <w:pPr>
        <w:ind w:left="3281" w:hanging="360"/>
      </w:pPr>
    </w:lvl>
    <w:lvl w:ilvl="5" w:tplc="080A001B" w:tentative="1">
      <w:start w:val="1"/>
      <w:numFmt w:val="lowerRoman"/>
      <w:lvlText w:val="%6."/>
      <w:lvlJc w:val="right"/>
      <w:pPr>
        <w:ind w:left="4001" w:hanging="180"/>
      </w:pPr>
    </w:lvl>
    <w:lvl w:ilvl="6" w:tplc="080A000F" w:tentative="1">
      <w:start w:val="1"/>
      <w:numFmt w:val="decimal"/>
      <w:lvlText w:val="%7."/>
      <w:lvlJc w:val="left"/>
      <w:pPr>
        <w:ind w:left="4721" w:hanging="360"/>
      </w:pPr>
    </w:lvl>
    <w:lvl w:ilvl="7" w:tplc="080A0019" w:tentative="1">
      <w:start w:val="1"/>
      <w:numFmt w:val="lowerLetter"/>
      <w:lvlText w:val="%8."/>
      <w:lvlJc w:val="left"/>
      <w:pPr>
        <w:ind w:left="5441" w:hanging="360"/>
      </w:pPr>
    </w:lvl>
    <w:lvl w:ilvl="8" w:tplc="080A001B" w:tentative="1">
      <w:start w:val="1"/>
      <w:numFmt w:val="lowerRoman"/>
      <w:lvlText w:val="%9."/>
      <w:lvlJc w:val="right"/>
      <w:pPr>
        <w:ind w:left="6161" w:hanging="180"/>
      </w:pPr>
    </w:lvl>
  </w:abstractNum>
  <w:abstractNum w:abstractNumId="1">
    <w:nsid w:val="2E4B2962"/>
    <w:multiLevelType w:val="hybridMultilevel"/>
    <w:tmpl w:val="7884C58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36297300"/>
    <w:multiLevelType w:val="hybridMultilevel"/>
    <w:tmpl w:val="4948D222"/>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46740E04"/>
    <w:multiLevelType w:val="hybridMultilevel"/>
    <w:tmpl w:val="AB625250"/>
    <w:lvl w:ilvl="0" w:tplc="6910E826">
      <w:start w:val="1"/>
      <w:numFmt w:val="lowerLetter"/>
      <w:lvlText w:val="%1)"/>
      <w:lvlJc w:val="left"/>
      <w:pPr>
        <w:ind w:left="401" w:hanging="360"/>
      </w:pPr>
      <w:rPr>
        <w:rFonts w:hint="default"/>
      </w:rPr>
    </w:lvl>
    <w:lvl w:ilvl="1" w:tplc="080A0019" w:tentative="1">
      <w:start w:val="1"/>
      <w:numFmt w:val="lowerLetter"/>
      <w:lvlText w:val="%2."/>
      <w:lvlJc w:val="left"/>
      <w:pPr>
        <w:ind w:left="1121" w:hanging="360"/>
      </w:pPr>
    </w:lvl>
    <w:lvl w:ilvl="2" w:tplc="080A001B" w:tentative="1">
      <w:start w:val="1"/>
      <w:numFmt w:val="lowerRoman"/>
      <w:lvlText w:val="%3."/>
      <w:lvlJc w:val="right"/>
      <w:pPr>
        <w:ind w:left="1841" w:hanging="180"/>
      </w:pPr>
    </w:lvl>
    <w:lvl w:ilvl="3" w:tplc="080A000F" w:tentative="1">
      <w:start w:val="1"/>
      <w:numFmt w:val="decimal"/>
      <w:lvlText w:val="%4."/>
      <w:lvlJc w:val="left"/>
      <w:pPr>
        <w:ind w:left="2561" w:hanging="360"/>
      </w:pPr>
    </w:lvl>
    <w:lvl w:ilvl="4" w:tplc="080A0019" w:tentative="1">
      <w:start w:val="1"/>
      <w:numFmt w:val="lowerLetter"/>
      <w:lvlText w:val="%5."/>
      <w:lvlJc w:val="left"/>
      <w:pPr>
        <w:ind w:left="3281" w:hanging="360"/>
      </w:pPr>
    </w:lvl>
    <w:lvl w:ilvl="5" w:tplc="080A001B" w:tentative="1">
      <w:start w:val="1"/>
      <w:numFmt w:val="lowerRoman"/>
      <w:lvlText w:val="%6."/>
      <w:lvlJc w:val="right"/>
      <w:pPr>
        <w:ind w:left="4001" w:hanging="180"/>
      </w:pPr>
    </w:lvl>
    <w:lvl w:ilvl="6" w:tplc="080A000F" w:tentative="1">
      <w:start w:val="1"/>
      <w:numFmt w:val="decimal"/>
      <w:lvlText w:val="%7."/>
      <w:lvlJc w:val="left"/>
      <w:pPr>
        <w:ind w:left="4721" w:hanging="360"/>
      </w:pPr>
    </w:lvl>
    <w:lvl w:ilvl="7" w:tplc="080A0019" w:tentative="1">
      <w:start w:val="1"/>
      <w:numFmt w:val="lowerLetter"/>
      <w:lvlText w:val="%8."/>
      <w:lvlJc w:val="left"/>
      <w:pPr>
        <w:ind w:left="5441" w:hanging="360"/>
      </w:pPr>
    </w:lvl>
    <w:lvl w:ilvl="8" w:tplc="080A001B" w:tentative="1">
      <w:start w:val="1"/>
      <w:numFmt w:val="lowerRoman"/>
      <w:lvlText w:val="%9."/>
      <w:lvlJc w:val="right"/>
      <w:pPr>
        <w:ind w:left="6161" w:hanging="180"/>
      </w:pPr>
    </w:lvl>
  </w:abstractNum>
  <w:abstractNum w:abstractNumId="4">
    <w:nsid w:val="48911B8F"/>
    <w:multiLevelType w:val="hybridMultilevel"/>
    <w:tmpl w:val="AB625250"/>
    <w:lvl w:ilvl="0" w:tplc="6910E826">
      <w:start w:val="1"/>
      <w:numFmt w:val="lowerLetter"/>
      <w:lvlText w:val="%1)"/>
      <w:lvlJc w:val="left"/>
      <w:pPr>
        <w:ind w:left="401" w:hanging="360"/>
      </w:pPr>
      <w:rPr>
        <w:rFonts w:hint="default"/>
      </w:rPr>
    </w:lvl>
    <w:lvl w:ilvl="1" w:tplc="080A0019" w:tentative="1">
      <w:start w:val="1"/>
      <w:numFmt w:val="lowerLetter"/>
      <w:lvlText w:val="%2."/>
      <w:lvlJc w:val="left"/>
      <w:pPr>
        <w:ind w:left="1121" w:hanging="360"/>
      </w:pPr>
    </w:lvl>
    <w:lvl w:ilvl="2" w:tplc="080A001B" w:tentative="1">
      <w:start w:val="1"/>
      <w:numFmt w:val="lowerRoman"/>
      <w:lvlText w:val="%3."/>
      <w:lvlJc w:val="right"/>
      <w:pPr>
        <w:ind w:left="1841" w:hanging="180"/>
      </w:pPr>
    </w:lvl>
    <w:lvl w:ilvl="3" w:tplc="080A000F" w:tentative="1">
      <w:start w:val="1"/>
      <w:numFmt w:val="decimal"/>
      <w:lvlText w:val="%4."/>
      <w:lvlJc w:val="left"/>
      <w:pPr>
        <w:ind w:left="2561" w:hanging="360"/>
      </w:pPr>
    </w:lvl>
    <w:lvl w:ilvl="4" w:tplc="080A0019" w:tentative="1">
      <w:start w:val="1"/>
      <w:numFmt w:val="lowerLetter"/>
      <w:lvlText w:val="%5."/>
      <w:lvlJc w:val="left"/>
      <w:pPr>
        <w:ind w:left="3281" w:hanging="360"/>
      </w:pPr>
    </w:lvl>
    <w:lvl w:ilvl="5" w:tplc="080A001B" w:tentative="1">
      <w:start w:val="1"/>
      <w:numFmt w:val="lowerRoman"/>
      <w:lvlText w:val="%6."/>
      <w:lvlJc w:val="right"/>
      <w:pPr>
        <w:ind w:left="4001" w:hanging="180"/>
      </w:pPr>
    </w:lvl>
    <w:lvl w:ilvl="6" w:tplc="080A000F" w:tentative="1">
      <w:start w:val="1"/>
      <w:numFmt w:val="decimal"/>
      <w:lvlText w:val="%7."/>
      <w:lvlJc w:val="left"/>
      <w:pPr>
        <w:ind w:left="4721" w:hanging="360"/>
      </w:pPr>
    </w:lvl>
    <w:lvl w:ilvl="7" w:tplc="080A0019" w:tentative="1">
      <w:start w:val="1"/>
      <w:numFmt w:val="lowerLetter"/>
      <w:lvlText w:val="%8."/>
      <w:lvlJc w:val="left"/>
      <w:pPr>
        <w:ind w:left="5441" w:hanging="360"/>
      </w:pPr>
    </w:lvl>
    <w:lvl w:ilvl="8" w:tplc="080A001B" w:tentative="1">
      <w:start w:val="1"/>
      <w:numFmt w:val="lowerRoman"/>
      <w:lvlText w:val="%9."/>
      <w:lvlJc w:val="right"/>
      <w:pPr>
        <w:ind w:left="6161" w:hanging="180"/>
      </w:pPr>
    </w:lvl>
  </w:abstractNum>
  <w:abstractNum w:abstractNumId="5">
    <w:nsid w:val="4A852352"/>
    <w:multiLevelType w:val="hybridMultilevel"/>
    <w:tmpl w:val="6644B950"/>
    <w:lvl w:ilvl="0" w:tplc="BA26E494">
      <w:start w:val="1"/>
      <w:numFmt w:val="decimal"/>
      <w:lvlText w:val="%1."/>
      <w:lvlJc w:val="left"/>
      <w:pPr>
        <w:ind w:left="720" w:hanging="360"/>
      </w:pPr>
      <w:rPr>
        <w:rFonts w:ascii="Trebuchet MS" w:eastAsiaTheme="minorHAnsi" w:hAnsi="Trebuchet MS" w:cs="Arial"/>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4BC0377B"/>
    <w:multiLevelType w:val="hybridMultilevel"/>
    <w:tmpl w:val="AB625250"/>
    <w:lvl w:ilvl="0" w:tplc="6910E826">
      <w:start w:val="1"/>
      <w:numFmt w:val="lowerLetter"/>
      <w:lvlText w:val="%1)"/>
      <w:lvlJc w:val="left"/>
      <w:pPr>
        <w:ind w:left="401" w:hanging="360"/>
      </w:pPr>
      <w:rPr>
        <w:rFonts w:hint="default"/>
      </w:rPr>
    </w:lvl>
    <w:lvl w:ilvl="1" w:tplc="080A0019" w:tentative="1">
      <w:start w:val="1"/>
      <w:numFmt w:val="lowerLetter"/>
      <w:lvlText w:val="%2."/>
      <w:lvlJc w:val="left"/>
      <w:pPr>
        <w:ind w:left="1121" w:hanging="360"/>
      </w:pPr>
    </w:lvl>
    <w:lvl w:ilvl="2" w:tplc="080A001B" w:tentative="1">
      <w:start w:val="1"/>
      <w:numFmt w:val="lowerRoman"/>
      <w:lvlText w:val="%3."/>
      <w:lvlJc w:val="right"/>
      <w:pPr>
        <w:ind w:left="1841" w:hanging="180"/>
      </w:pPr>
    </w:lvl>
    <w:lvl w:ilvl="3" w:tplc="080A000F" w:tentative="1">
      <w:start w:val="1"/>
      <w:numFmt w:val="decimal"/>
      <w:lvlText w:val="%4."/>
      <w:lvlJc w:val="left"/>
      <w:pPr>
        <w:ind w:left="2561" w:hanging="360"/>
      </w:pPr>
    </w:lvl>
    <w:lvl w:ilvl="4" w:tplc="080A0019" w:tentative="1">
      <w:start w:val="1"/>
      <w:numFmt w:val="lowerLetter"/>
      <w:lvlText w:val="%5."/>
      <w:lvlJc w:val="left"/>
      <w:pPr>
        <w:ind w:left="3281" w:hanging="360"/>
      </w:pPr>
    </w:lvl>
    <w:lvl w:ilvl="5" w:tplc="080A001B" w:tentative="1">
      <w:start w:val="1"/>
      <w:numFmt w:val="lowerRoman"/>
      <w:lvlText w:val="%6."/>
      <w:lvlJc w:val="right"/>
      <w:pPr>
        <w:ind w:left="4001" w:hanging="180"/>
      </w:pPr>
    </w:lvl>
    <w:lvl w:ilvl="6" w:tplc="080A000F" w:tentative="1">
      <w:start w:val="1"/>
      <w:numFmt w:val="decimal"/>
      <w:lvlText w:val="%7."/>
      <w:lvlJc w:val="left"/>
      <w:pPr>
        <w:ind w:left="4721" w:hanging="360"/>
      </w:pPr>
    </w:lvl>
    <w:lvl w:ilvl="7" w:tplc="080A0019" w:tentative="1">
      <w:start w:val="1"/>
      <w:numFmt w:val="lowerLetter"/>
      <w:lvlText w:val="%8."/>
      <w:lvlJc w:val="left"/>
      <w:pPr>
        <w:ind w:left="5441" w:hanging="360"/>
      </w:pPr>
    </w:lvl>
    <w:lvl w:ilvl="8" w:tplc="080A001B" w:tentative="1">
      <w:start w:val="1"/>
      <w:numFmt w:val="lowerRoman"/>
      <w:lvlText w:val="%9."/>
      <w:lvlJc w:val="right"/>
      <w:pPr>
        <w:ind w:left="6161" w:hanging="180"/>
      </w:pPr>
    </w:lvl>
  </w:abstractNum>
  <w:abstractNum w:abstractNumId="7">
    <w:nsid w:val="5118448D"/>
    <w:multiLevelType w:val="hybridMultilevel"/>
    <w:tmpl w:val="1640E16A"/>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nsid w:val="53774D11"/>
    <w:multiLevelType w:val="hybridMultilevel"/>
    <w:tmpl w:val="6712766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nsid w:val="5680410A"/>
    <w:multiLevelType w:val="hybridMultilevel"/>
    <w:tmpl w:val="AB625250"/>
    <w:lvl w:ilvl="0" w:tplc="6910E826">
      <w:start w:val="1"/>
      <w:numFmt w:val="lowerLetter"/>
      <w:lvlText w:val="%1)"/>
      <w:lvlJc w:val="left"/>
      <w:pPr>
        <w:ind w:left="401" w:hanging="360"/>
      </w:pPr>
      <w:rPr>
        <w:rFonts w:hint="default"/>
      </w:rPr>
    </w:lvl>
    <w:lvl w:ilvl="1" w:tplc="080A0019" w:tentative="1">
      <w:start w:val="1"/>
      <w:numFmt w:val="lowerLetter"/>
      <w:lvlText w:val="%2."/>
      <w:lvlJc w:val="left"/>
      <w:pPr>
        <w:ind w:left="1121" w:hanging="360"/>
      </w:pPr>
    </w:lvl>
    <w:lvl w:ilvl="2" w:tplc="080A001B" w:tentative="1">
      <w:start w:val="1"/>
      <w:numFmt w:val="lowerRoman"/>
      <w:lvlText w:val="%3."/>
      <w:lvlJc w:val="right"/>
      <w:pPr>
        <w:ind w:left="1841" w:hanging="180"/>
      </w:pPr>
    </w:lvl>
    <w:lvl w:ilvl="3" w:tplc="080A000F" w:tentative="1">
      <w:start w:val="1"/>
      <w:numFmt w:val="decimal"/>
      <w:lvlText w:val="%4."/>
      <w:lvlJc w:val="left"/>
      <w:pPr>
        <w:ind w:left="2561" w:hanging="360"/>
      </w:pPr>
    </w:lvl>
    <w:lvl w:ilvl="4" w:tplc="080A0019" w:tentative="1">
      <w:start w:val="1"/>
      <w:numFmt w:val="lowerLetter"/>
      <w:lvlText w:val="%5."/>
      <w:lvlJc w:val="left"/>
      <w:pPr>
        <w:ind w:left="3281" w:hanging="360"/>
      </w:pPr>
    </w:lvl>
    <w:lvl w:ilvl="5" w:tplc="080A001B" w:tentative="1">
      <w:start w:val="1"/>
      <w:numFmt w:val="lowerRoman"/>
      <w:lvlText w:val="%6."/>
      <w:lvlJc w:val="right"/>
      <w:pPr>
        <w:ind w:left="4001" w:hanging="180"/>
      </w:pPr>
    </w:lvl>
    <w:lvl w:ilvl="6" w:tplc="080A000F" w:tentative="1">
      <w:start w:val="1"/>
      <w:numFmt w:val="decimal"/>
      <w:lvlText w:val="%7."/>
      <w:lvlJc w:val="left"/>
      <w:pPr>
        <w:ind w:left="4721" w:hanging="360"/>
      </w:pPr>
    </w:lvl>
    <w:lvl w:ilvl="7" w:tplc="080A0019" w:tentative="1">
      <w:start w:val="1"/>
      <w:numFmt w:val="lowerLetter"/>
      <w:lvlText w:val="%8."/>
      <w:lvlJc w:val="left"/>
      <w:pPr>
        <w:ind w:left="5441" w:hanging="360"/>
      </w:pPr>
    </w:lvl>
    <w:lvl w:ilvl="8" w:tplc="080A001B" w:tentative="1">
      <w:start w:val="1"/>
      <w:numFmt w:val="lowerRoman"/>
      <w:lvlText w:val="%9."/>
      <w:lvlJc w:val="right"/>
      <w:pPr>
        <w:ind w:left="6161" w:hanging="180"/>
      </w:pPr>
    </w:lvl>
  </w:abstractNum>
  <w:abstractNum w:abstractNumId="10">
    <w:nsid w:val="623B4E21"/>
    <w:multiLevelType w:val="hybridMultilevel"/>
    <w:tmpl w:val="183295A2"/>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nsid w:val="62547F1B"/>
    <w:multiLevelType w:val="hybridMultilevel"/>
    <w:tmpl w:val="B4C8D0F2"/>
    <w:lvl w:ilvl="0" w:tplc="6C9AC03E">
      <w:start w:val="1"/>
      <w:numFmt w:val="lowerLetter"/>
      <w:lvlText w:val="%1)"/>
      <w:lvlJc w:val="left"/>
      <w:pPr>
        <w:ind w:left="1065" w:hanging="360"/>
      </w:pPr>
      <w:rPr>
        <w:rFonts w:hint="default"/>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12">
    <w:nsid w:val="625826A5"/>
    <w:multiLevelType w:val="hybridMultilevel"/>
    <w:tmpl w:val="67A24554"/>
    <w:lvl w:ilvl="0" w:tplc="080A0001">
      <w:start w:val="6"/>
      <w:numFmt w:val="bullet"/>
      <w:lvlText w:val=""/>
      <w:lvlJc w:val="left"/>
      <w:pPr>
        <w:ind w:left="720" w:hanging="360"/>
      </w:pPr>
      <w:rPr>
        <w:rFonts w:ascii="Symbol" w:eastAsia="Times New Roman" w:hAnsi="Symbol"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nsid w:val="70F358D7"/>
    <w:multiLevelType w:val="hybridMultilevel"/>
    <w:tmpl w:val="AB625250"/>
    <w:lvl w:ilvl="0" w:tplc="6910E826">
      <w:start w:val="1"/>
      <w:numFmt w:val="lowerLetter"/>
      <w:lvlText w:val="%1)"/>
      <w:lvlJc w:val="left"/>
      <w:pPr>
        <w:ind w:left="401" w:hanging="360"/>
      </w:pPr>
      <w:rPr>
        <w:rFonts w:hint="default"/>
      </w:rPr>
    </w:lvl>
    <w:lvl w:ilvl="1" w:tplc="080A0019" w:tentative="1">
      <w:start w:val="1"/>
      <w:numFmt w:val="lowerLetter"/>
      <w:lvlText w:val="%2."/>
      <w:lvlJc w:val="left"/>
      <w:pPr>
        <w:ind w:left="1121" w:hanging="360"/>
      </w:pPr>
    </w:lvl>
    <w:lvl w:ilvl="2" w:tplc="080A001B" w:tentative="1">
      <w:start w:val="1"/>
      <w:numFmt w:val="lowerRoman"/>
      <w:lvlText w:val="%3."/>
      <w:lvlJc w:val="right"/>
      <w:pPr>
        <w:ind w:left="1841" w:hanging="180"/>
      </w:pPr>
    </w:lvl>
    <w:lvl w:ilvl="3" w:tplc="080A000F" w:tentative="1">
      <w:start w:val="1"/>
      <w:numFmt w:val="decimal"/>
      <w:lvlText w:val="%4."/>
      <w:lvlJc w:val="left"/>
      <w:pPr>
        <w:ind w:left="2561" w:hanging="360"/>
      </w:pPr>
    </w:lvl>
    <w:lvl w:ilvl="4" w:tplc="080A0019" w:tentative="1">
      <w:start w:val="1"/>
      <w:numFmt w:val="lowerLetter"/>
      <w:lvlText w:val="%5."/>
      <w:lvlJc w:val="left"/>
      <w:pPr>
        <w:ind w:left="3281" w:hanging="360"/>
      </w:pPr>
    </w:lvl>
    <w:lvl w:ilvl="5" w:tplc="080A001B" w:tentative="1">
      <w:start w:val="1"/>
      <w:numFmt w:val="lowerRoman"/>
      <w:lvlText w:val="%6."/>
      <w:lvlJc w:val="right"/>
      <w:pPr>
        <w:ind w:left="4001" w:hanging="180"/>
      </w:pPr>
    </w:lvl>
    <w:lvl w:ilvl="6" w:tplc="080A000F" w:tentative="1">
      <w:start w:val="1"/>
      <w:numFmt w:val="decimal"/>
      <w:lvlText w:val="%7."/>
      <w:lvlJc w:val="left"/>
      <w:pPr>
        <w:ind w:left="4721" w:hanging="360"/>
      </w:pPr>
    </w:lvl>
    <w:lvl w:ilvl="7" w:tplc="080A0019" w:tentative="1">
      <w:start w:val="1"/>
      <w:numFmt w:val="lowerLetter"/>
      <w:lvlText w:val="%8."/>
      <w:lvlJc w:val="left"/>
      <w:pPr>
        <w:ind w:left="5441" w:hanging="360"/>
      </w:pPr>
    </w:lvl>
    <w:lvl w:ilvl="8" w:tplc="080A001B" w:tentative="1">
      <w:start w:val="1"/>
      <w:numFmt w:val="lowerRoman"/>
      <w:lvlText w:val="%9."/>
      <w:lvlJc w:val="right"/>
      <w:pPr>
        <w:ind w:left="6161" w:hanging="180"/>
      </w:pPr>
    </w:lvl>
  </w:abstractNum>
  <w:abstractNum w:abstractNumId="14">
    <w:nsid w:val="73C76EF7"/>
    <w:multiLevelType w:val="hybridMultilevel"/>
    <w:tmpl w:val="AB625250"/>
    <w:lvl w:ilvl="0" w:tplc="6910E826">
      <w:start w:val="1"/>
      <w:numFmt w:val="lowerLetter"/>
      <w:lvlText w:val="%1)"/>
      <w:lvlJc w:val="left"/>
      <w:pPr>
        <w:ind w:left="401" w:hanging="360"/>
      </w:pPr>
      <w:rPr>
        <w:rFonts w:hint="default"/>
      </w:rPr>
    </w:lvl>
    <w:lvl w:ilvl="1" w:tplc="080A0019" w:tentative="1">
      <w:start w:val="1"/>
      <w:numFmt w:val="lowerLetter"/>
      <w:lvlText w:val="%2."/>
      <w:lvlJc w:val="left"/>
      <w:pPr>
        <w:ind w:left="1121" w:hanging="360"/>
      </w:pPr>
    </w:lvl>
    <w:lvl w:ilvl="2" w:tplc="080A001B" w:tentative="1">
      <w:start w:val="1"/>
      <w:numFmt w:val="lowerRoman"/>
      <w:lvlText w:val="%3."/>
      <w:lvlJc w:val="right"/>
      <w:pPr>
        <w:ind w:left="1841" w:hanging="180"/>
      </w:pPr>
    </w:lvl>
    <w:lvl w:ilvl="3" w:tplc="080A000F" w:tentative="1">
      <w:start w:val="1"/>
      <w:numFmt w:val="decimal"/>
      <w:lvlText w:val="%4."/>
      <w:lvlJc w:val="left"/>
      <w:pPr>
        <w:ind w:left="2561" w:hanging="360"/>
      </w:pPr>
    </w:lvl>
    <w:lvl w:ilvl="4" w:tplc="080A0019" w:tentative="1">
      <w:start w:val="1"/>
      <w:numFmt w:val="lowerLetter"/>
      <w:lvlText w:val="%5."/>
      <w:lvlJc w:val="left"/>
      <w:pPr>
        <w:ind w:left="3281" w:hanging="360"/>
      </w:pPr>
    </w:lvl>
    <w:lvl w:ilvl="5" w:tplc="080A001B" w:tentative="1">
      <w:start w:val="1"/>
      <w:numFmt w:val="lowerRoman"/>
      <w:lvlText w:val="%6."/>
      <w:lvlJc w:val="right"/>
      <w:pPr>
        <w:ind w:left="4001" w:hanging="180"/>
      </w:pPr>
    </w:lvl>
    <w:lvl w:ilvl="6" w:tplc="080A000F" w:tentative="1">
      <w:start w:val="1"/>
      <w:numFmt w:val="decimal"/>
      <w:lvlText w:val="%7."/>
      <w:lvlJc w:val="left"/>
      <w:pPr>
        <w:ind w:left="4721" w:hanging="360"/>
      </w:pPr>
    </w:lvl>
    <w:lvl w:ilvl="7" w:tplc="080A0019" w:tentative="1">
      <w:start w:val="1"/>
      <w:numFmt w:val="lowerLetter"/>
      <w:lvlText w:val="%8."/>
      <w:lvlJc w:val="left"/>
      <w:pPr>
        <w:ind w:left="5441" w:hanging="360"/>
      </w:pPr>
    </w:lvl>
    <w:lvl w:ilvl="8" w:tplc="080A001B" w:tentative="1">
      <w:start w:val="1"/>
      <w:numFmt w:val="lowerRoman"/>
      <w:lvlText w:val="%9."/>
      <w:lvlJc w:val="right"/>
      <w:pPr>
        <w:ind w:left="6161" w:hanging="180"/>
      </w:pPr>
    </w:lvl>
  </w:abstractNum>
  <w:abstractNum w:abstractNumId="15">
    <w:nsid w:val="7B8747C7"/>
    <w:multiLevelType w:val="hybridMultilevel"/>
    <w:tmpl w:val="AB625250"/>
    <w:lvl w:ilvl="0" w:tplc="6910E826">
      <w:start w:val="1"/>
      <w:numFmt w:val="lowerLetter"/>
      <w:lvlText w:val="%1)"/>
      <w:lvlJc w:val="left"/>
      <w:pPr>
        <w:ind w:left="401" w:hanging="360"/>
      </w:pPr>
      <w:rPr>
        <w:rFonts w:hint="default"/>
      </w:rPr>
    </w:lvl>
    <w:lvl w:ilvl="1" w:tplc="080A0019" w:tentative="1">
      <w:start w:val="1"/>
      <w:numFmt w:val="lowerLetter"/>
      <w:lvlText w:val="%2."/>
      <w:lvlJc w:val="left"/>
      <w:pPr>
        <w:ind w:left="1121" w:hanging="360"/>
      </w:pPr>
    </w:lvl>
    <w:lvl w:ilvl="2" w:tplc="080A001B" w:tentative="1">
      <w:start w:val="1"/>
      <w:numFmt w:val="lowerRoman"/>
      <w:lvlText w:val="%3."/>
      <w:lvlJc w:val="right"/>
      <w:pPr>
        <w:ind w:left="1841" w:hanging="180"/>
      </w:pPr>
    </w:lvl>
    <w:lvl w:ilvl="3" w:tplc="080A000F" w:tentative="1">
      <w:start w:val="1"/>
      <w:numFmt w:val="decimal"/>
      <w:lvlText w:val="%4."/>
      <w:lvlJc w:val="left"/>
      <w:pPr>
        <w:ind w:left="2561" w:hanging="360"/>
      </w:pPr>
    </w:lvl>
    <w:lvl w:ilvl="4" w:tplc="080A0019" w:tentative="1">
      <w:start w:val="1"/>
      <w:numFmt w:val="lowerLetter"/>
      <w:lvlText w:val="%5."/>
      <w:lvlJc w:val="left"/>
      <w:pPr>
        <w:ind w:left="3281" w:hanging="360"/>
      </w:pPr>
    </w:lvl>
    <w:lvl w:ilvl="5" w:tplc="080A001B" w:tentative="1">
      <w:start w:val="1"/>
      <w:numFmt w:val="lowerRoman"/>
      <w:lvlText w:val="%6."/>
      <w:lvlJc w:val="right"/>
      <w:pPr>
        <w:ind w:left="4001" w:hanging="180"/>
      </w:pPr>
    </w:lvl>
    <w:lvl w:ilvl="6" w:tplc="080A000F" w:tentative="1">
      <w:start w:val="1"/>
      <w:numFmt w:val="decimal"/>
      <w:lvlText w:val="%7."/>
      <w:lvlJc w:val="left"/>
      <w:pPr>
        <w:ind w:left="4721" w:hanging="360"/>
      </w:pPr>
    </w:lvl>
    <w:lvl w:ilvl="7" w:tplc="080A0019" w:tentative="1">
      <w:start w:val="1"/>
      <w:numFmt w:val="lowerLetter"/>
      <w:lvlText w:val="%8."/>
      <w:lvlJc w:val="left"/>
      <w:pPr>
        <w:ind w:left="5441" w:hanging="360"/>
      </w:pPr>
    </w:lvl>
    <w:lvl w:ilvl="8" w:tplc="080A001B" w:tentative="1">
      <w:start w:val="1"/>
      <w:numFmt w:val="lowerRoman"/>
      <w:lvlText w:val="%9."/>
      <w:lvlJc w:val="right"/>
      <w:pPr>
        <w:ind w:left="6161" w:hanging="180"/>
      </w:pPr>
    </w:lvl>
  </w:abstractNum>
  <w:num w:numId="1">
    <w:abstractNumId w:val="4"/>
  </w:num>
  <w:num w:numId="2">
    <w:abstractNumId w:val="12"/>
  </w:num>
  <w:num w:numId="3">
    <w:abstractNumId w:val="13"/>
  </w:num>
  <w:num w:numId="4">
    <w:abstractNumId w:val="6"/>
  </w:num>
  <w:num w:numId="5">
    <w:abstractNumId w:val="3"/>
  </w:num>
  <w:num w:numId="6">
    <w:abstractNumId w:val="14"/>
  </w:num>
  <w:num w:numId="7">
    <w:abstractNumId w:val="0"/>
  </w:num>
  <w:num w:numId="8">
    <w:abstractNumId w:val="15"/>
  </w:num>
  <w:num w:numId="9">
    <w:abstractNumId w:val="9"/>
  </w:num>
  <w:num w:numId="10">
    <w:abstractNumId w:val="11"/>
  </w:num>
  <w:num w:numId="11">
    <w:abstractNumId w:val="8"/>
  </w:num>
  <w:num w:numId="12">
    <w:abstractNumId w:val="5"/>
  </w:num>
  <w:num w:numId="13">
    <w:abstractNumId w:val="7"/>
  </w:num>
  <w:num w:numId="14">
    <w:abstractNumId w:val="10"/>
  </w:num>
  <w:num w:numId="15">
    <w:abstractNumId w:val="1"/>
  </w:num>
  <w:num w:numId="1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00354"/>
    <w:rsid w:val="0005766E"/>
    <w:rsid w:val="000D2534"/>
    <w:rsid w:val="000F5B5C"/>
    <w:rsid w:val="00116F86"/>
    <w:rsid w:val="001D3E83"/>
    <w:rsid w:val="0024062E"/>
    <w:rsid w:val="0027781F"/>
    <w:rsid w:val="002D7A07"/>
    <w:rsid w:val="00302CA6"/>
    <w:rsid w:val="00346E30"/>
    <w:rsid w:val="00377D23"/>
    <w:rsid w:val="00410B09"/>
    <w:rsid w:val="00487A76"/>
    <w:rsid w:val="00532618"/>
    <w:rsid w:val="005706BB"/>
    <w:rsid w:val="00647634"/>
    <w:rsid w:val="006967E2"/>
    <w:rsid w:val="00760455"/>
    <w:rsid w:val="007B3EDC"/>
    <w:rsid w:val="007B690E"/>
    <w:rsid w:val="007D6718"/>
    <w:rsid w:val="00847DFA"/>
    <w:rsid w:val="00871615"/>
    <w:rsid w:val="008A2037"/>
    <w:rsid w:val="00960C94"/>
    <w:rsid w:val="0096357A"/>
    <w:rsid w:val="00992980"/>
    <w:rsid w:val="00A00354"/>
    <w:rsid w:val="00A670BC"/>
    <w:rsid w:val="00A8002D"/>
    <w:rsid w:val="00B00A5D"/>
    <w:rsid w:val="00B669E8"/>
    <w:rsid w:val="00B7397B"/>
    <w:rsid w:val="00BB661C"/>
    <w:rsid w:val="00BB7BED"/>
    <w:rsid w:val="00BE559E"/>
    <w:rsid w:val="00C14149"/>
    <w:rsid w:val="00C527EE"/>
    <w:rsid w:val="00C86187"/>
    <w:rsid w:val="00CC4D33"/>
    <w:rsid w:val="00CE1FFF"/>
    <w:rsid w:val="00D53F24"/>
    <w:rsid w:val="00DD792A"/>
    <w:rsid w:val="00E04899"/>
    <w:rsid w:val="00E72EAE"/>
    <w:rsid w:val="00EE6742"/>
    <w:rsid w:val="00EF0A4D"/>
    <w:rsid w:val="00F40388"/>
    <w:rsid w:val="00F74B82"/>
    <w:rsid w:val="00FA7F49"/>
    <w:rsid w:val="00FF19F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A8C567A"/>
  <w15:docId w15:val="{EEA12EAF-B12C-46C3-A168-F074ED2F58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00354"/>
    <w:pPr>
      <w:spacing w:after="0" w:line="240" w:lineRule="auto"/>
    </w:pPr>
    <w:rPr>
      <w:sz w:val="24"/>
      <w:szCs w:val="24"/>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A00354"/>
    <w:rPr>
      <w:color w:val="0000FF"/>
      <w:u w:val="single"/>
    </w:rPr>
  </w:style>
  <w:style w:type="paragraph" w:styleId="Piedepgina">
    <w:name w:val="footer"/>
    <w:basedOn w:val="Normal"/>
    <w:link w:val="PiedepginaCar"/>
    <w:uiPriority w:val="99"/>
    <w:unhideWhenUsed/>
    <w:rsid w:val="00A00354"/>
    <w:pPr>
      <w:tabs>
        <w:tab w:val="center" w:pos="4419"/>
        <w:tab w:val="right" w:pos="8838"/>
      </w:tabs>
    </w:pPr>
    <w:rPr>
      <w:sz w:val="22"/>
      <w:szCs w:val="22"/>
      <w:lang w:val="es-MX"/>
    </w:rPr>
  </w:style>
  <w:style w:type="character" w:customStyle="1" w:styleId="PiedepginaCar">
    <w:name w:val="Pie de página Car"/>
    <w:basedOn w:val="Fuentedeprrafopredeter"/>
    <w:link w:val="Piedepgina"/>
    <w:uiPriority w:val="99"/>
    <w:rsid w:val="00A00354"/>
  </w:style>
  <w:style w:type="paragraph" w:styleId="Sinespaciado">
    <w:name w:val="No Spacing"/>
    <w:link w:val="SinespaciadoCar"/>
    <w:qFormat/>
    <w:rsid w:val="00A00354"/>
    <w:pPr>
      <w:spacing w:after="0" w:line="240" w:lineRule="auto"/>
    </w:pPr>
    <w:rPr>
      <w:rFonts w:ascii="Arial" w:eastAsia="Times New Roman" w:hAnsi="Arial" w:cs="Arial"/>
      <w:sz w:val="24"/>
      <w:szCs w:val="24"/>
      <w:lang w:val="es-ES" w:eastAsia="es-ES"/>
    </w:rPr>
  </w:style>
  <w:style w:type="paragraph" w:styleId="NormalWeb">
    <w:name w:val="Normal (Web)"/>
    <w:basedOn w:val="Normal"/>
    <w:uiPriority w:val="99"/>
    <w:unhideWhenUsed/>
    <w:rsid w:val="00A00354"/>
    <w:pPr>
      <w:spacing w:before="100" w:beforeAutospacing="1" w:after="100" w:afterAutospacing="1"/>
    </w:pPr>
    <w:rPr>
      <w:rFonts w:ascii="Times New Roman" w:eastAsia="Times New Roman" w:hAnsi="Times New Roman" w:cs="Times New Roman"/>
      <w:lang w:val="es-MX" w:eastAsia="es-ES_tradnl"/>
    </w:rPr>
  </w:style>
  <w:style w:type="paragraph" w:styleId="Prrafodelista">
    <w:name w:val="List Paragraph"/>
    <w:basedOn w:val="Normal"/>
    <w:uiPriority w:val="34"/>
    <w:qFormat/>
    <w:rsid w:val="00A00354"/>
    <w:pPr>
      <w:ind w:left="720"/>
      <w:contextualSpacing/>
    </w:pPr>
  </w:style>
  <w:style w:type="paragraph" w:styleId="Textonotapie">
    <w:name w:val="footnote text"/>
    <w:aliases w:val="Footnote Text Char Char Char Char Char,Footnote Text Char Char Char Char,Footnote Text Cha,Footnote reference,FA Fu,Footnote Text Char Char Char,FA Fußnotentext,FA Fu?notentext,Footnote Text Char Char,FA Fuﬂnotentext,C,Ca,FA Fu?notente"/>
    <w:basedOn w:val="Normal"/>
    <w:link w:val="TextonotapieCar"/>
    <w:uiPriority w:val="99"/>
    <w:unhideWhenUsed/>
    <w:qFormat/>
    <w:rsid w:val="00A00354"/>
    <w:rPr>
      <w:sz w:val="20"/>
      <w:szCs w:val="20"/>
      <w:lang w:val="es-MX"/>
    </w:rPr>
  </w:style>
  <w:style w:type="character" w:customStyle="1" w:styleId="TextonotapieCar">
    <w:name w:val="Texto nota pie Car"/>
    <w:aliases w:val="Footnote Text Char Char Char Char Char Car,Footnote Text Char Char Char Char Car,Footnote Text Cha Car,Footnote reference Car,FA Fu Car,Footnote Text Char Char Char Car,FA Fußnotentext Car,FA Fu?notentext Car,FA Fuﬂnotentext Car,C Car"/>
    <w:basedOn w:val="Fuentedeprrafopredeter"/>
    <w:link w:val="Textonotapie"/>
    <w:uiPriority w:val="99"/>
    <w:qFormat/>
    <w:rsid w:val="00A00354"/>
    <w:rPr>
      <w:sz w:val="20"/>
      <w:szCs w:val="20"/>
    </w:rPr>
  </w:style>
  <w:style w:type="character" w:styleId="Refdenotaalpie">
    <w:name w:val="footnote reference"/>
    <w:aliases w:val="Footnotes refss,Texto de nota al pie,Appel note de bas de page,Footnote number,referencia nota al pie,BVI fnr,f,4_G,16 Point,Superscript 6 Point,Texto nota al pie,Ref. de nota al pie 2,Footnote Reference Char3,ftref,ftre,julio,Ref"/>
    <w:basedOn w:val="Fuentedeprrafopredeter"/>
    <w:link w:val="4GChar"/>
    <w:uiPriority w:val="99"/>
    <w:unhideWhenUsed/>
    <w:qFormat/>
    <w:rsid w:val="00A00354"/>
    <w:rPr>
      <w:vertAlign w:val="superscript"/>
    </w:rPr>
  </w:style>
  <w:style w:type="paragraph" w:styleId="Subttulo">
    <w:name w:val="Subtitle"/>
    <w:basedOn w:val="Normal"/>
    <w:next w:val="Normal"/>
    <w:link w:val="SubttuloCar"/>
    <w:uiPriority w:val="99"/>
    <w:qFormat/>
    <w:rsid w:val="00A00354"/>
    <w:pPr>
      <w:spacing w:after="60" w:line="276" w:lineRule="auto"/>
      <w:jc w:val="center"/>
      <w:outlineLvl w:val="1"/>
    </w:pPr>
    <w:rPr>
      <w:rFonts w:ascii="Cambria" w:eastAsia="Times New Roman" w:hAnsi="Cambria" w:cs="Times New Roman"/>
      <w:lang w:val="es-MX" w:eastAsia="es-ES"/>
    </w:rPr>
  </w:style>
  <w:style w:type="character" w:customStyle="1" w:styleId="SubttuloCar">
    <w:name w:val="Subtítulo Car"/>
    <w:basedOn w:val="Fuentedeprrafopredeter"/>
    <w:link w:val="Subttulo"/>
    <w:uiPriority w:val="99"/>
    <w:rsid w:val="00A00354"/>
    <w:rPr>
      <w:rFonts w:ascii="Cambria" w:eastAsia="Times New Roman" w:hAnsi="Cambria" w:cs="Times New Roman"/>
      <w:sz w:val="24"/>
      <w:szCs w:val="24"/>
      <w:lang w:eastAsia="es-ES"/>
    </w:rPr>
  </w:style>
  <w:style w:type="character" w:customStyle="1" w:styleId="SinespaciadoCar">
    <w:name w:val="Sin espaciado Car"/>
    <w:link w:val="Sinespaciado"/>
    <w:locked/>
    <w:rsid w:val="00A00354"/>
    <w:rPr>
      <w:rFonts w:ascii="Arial" w:eastAsia="Times New Roman" w:hAnsi="Arial" w:cs="Arial"/>
      <w:sz w:val="24"/>
      <w:szCs w:val="24"/>
      <w:lang w:val="es-ES" w:eastAsia="es-ES"/>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A00354"/>
    <w:pPr>
      <w:jc w:val="both"/>
    </w:pPr>
    <w:rPr>
      <w:sz w:val="22"/>
      <w:szCs w:val="22"/>
      <w:vertAlign w:val="superscript"/>
      <w:lang w:val="es-MX"/>
    </w:rPr>
  </w:style>
  <w:style w:type="table" w:styleId="Tablaconcuadrcula">
    <w:name w:val="Table Grid"/>
    <w:basedOn w:val="Tablanormal"/>
    <w:uiPriority w:val="59"/>
    <w:rsid w:val="00A00354"/>
    <w:pPr>
      <w:spacing w:after="0" w:line="240" w:lineRule="auto"/>
    </w:pPr>
    <w:rPr>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
    <w:name w:val="header"/>
    <w:basedOn w:val="Normal"/>
    <w:link w:val="EncabezadoCar"/>
    <w:uiPriority w:val="99"/>
    <w:unhideWhenUsed/>
    <w:rsid w:val="00A00354"/>
    <w:pPr>
      <w:tabs>
        <w:tab w:val="center" w:pos="4419"/>
        <w:tab w:val="right" w:pos="8838"/>
      </w:tabs>
    </w:pPr>
  </w:style>
  <w:style w:type="character" w:customStyle="1" w:styleId="EncabezadoCar">
    <w:name w:val="Encabezado Car"/>
    <w:basedOn w:val="Fuentedeprrafopredeter"/>
    <w:link w:val="Encabezado"/>
    <w:uiPriority w:val="99"/>
    <w:rsid w:val="00A00354"/>
    <w:rPr>
      <w:sz w:val="24"/>
      <w:szCs w:val="24"/>
      <w:lang w:val="es-ES"/>
    </w:rPr>
  </w:style>
  <w:style w:type="paragraph" w:styleId="Textodeglobo">
    <w:name w:val="Balloon Text"/>
    <w:basedOn w:val="Normal"/>
    <w:link w:val="TextodegloboCar"/>
    <w:uiPriority w:val="99"/>
    <w:semiHidden/>
    <w:unhideWhenUsed/>
    <w:rsid w:val="000D2534"/>
    <w:rPr>
      <w:rFonts w:ascii="Tahoma" w:hAnsi="Tahoma" w:cs="Tahoma"/>
      <w:sz w:val="16"/>
      <w:szCs w:val="16"/>
    </w:rPr>
  </w:style>
  <w:style w:type="character" w:customStyle="1" w:styleId="TextodegloboCar">
    <w:name w:val="Texto de globo Car"/>
    <w:basedOn w:val="Fuentedeprrafopredeter"/>
    <w:link w:val="Textodeglobo"/>
    <w:uiPriority w:val="99"/>
    <w:semiHidden/>
    <w:rsid w:val="000D2534"/>
    <w:rPr>
      <w:rFonts w:ascii="Tahoma" w:hAnsi="Tahoma" w:cs="Tahoma"/>
      <w:sz w:val="16"/>
      <w:szCs w:val="16"/>
      <w:lang w:val="es-ES"/>
    </w:rPr>
  </w:style>
  <w:style w:type="character" w:styleId="Hipervnculovisitado">
    <w:name w:val="FollowedHyperlink"/>
    <w:basedOn w:val="Fuentedeprrafopredeter"/>
    <w:uiPriority w:val="99"/>
    <w:semiHidden/>
    <w:unhideWhenUsed/>
    <w:rsid w:val="006967E2"/>
    <w:rPr>
      <w:color w:val="800080" w:themeColor="followedHyperlink"/>
      <w:u w:val="single"/>
    </w:rPr>
  </w:style>
  <w:style w:type="paragraph" w:customStyle="1" w:styleId="Default">
    <w:name w:val="Default"/>
    <w:rsid w:val="0027781F"/>
    <w:pPr>
      <w:autoSpaceDE w:val="0"/>
      <w:autoSpaceDN w:val="0"/>
      <w:adjustRightInd w:val="0"/>
      <w:spacing w:after="0" w:line="240" w:lineRule="auto"/>
    </w:pPr>
    <w:rPr>
      <w:rFonts w:ascii="Arial" w:hAnsi="Arial" w:cs="Arial"/>
      <w:color w:val="000000"/>
      <w:sz w:val="24"/>
      <w:szCs w:val="24"/>
    </w:rPr>
  </w:style>
  <w:style w:type="paragraph" w:styleId="Revisin">
    <w:name w:val="Revision"/>
    <w:hidden/>
    <w:uiPriority w:val="99"/>
    <w:semiHidden/>
    <w:rsid w:val="00960C94"/>
    <w:pPr>
      <w:spacing w:after="0" w:line="240" w:lineRule="auto"/>
    </w:pPr>
    <w:rPr>
      <w:sz w:val="24"/>
      <w:szCs w:val="24"/>
      <w:lang w:val="es-ES"/>
    </w:rPr>
  </w:style>
  <w:style w:type="character" w:styleId="Refdecomentario">
    <w:name w:val="annotation reference"/>
    <w:basedOn w:val="Fuentedeprrafopredeter"/>
    <w:uiPriority w:val="99"/>
    <w:semiHidden/>
    <w:unhideWhenUsed/>
    <w:rsid w:val="00BB7BED"/>
    <w:rPr>
      <w:sz w:val="16"/>
      <w:szCs w:val="16"/>
    </w:rPr>
  </w:style>
  <w:style w:type="paragraph" w:styleId="Textocomentario">
    <w:name w:val="annotation text"/>
    <w:basedOn w:val="Normal"/>
    <w:link w:val="TextocomentarioCar"/>
    <w:uiPriority w:val="99"/>
    <w:semiHidden/>
    <w:unhideWhenUsed/>
    <w:rsid w:val="00BB7BED"/>
    <w:rPr>
      <w:sz w:val="20"/>
      <w:szCs w:val="20"/>
    </w:rPr>
  </w:style>
  <w:style w:type="character" w:customStyle="1" w:styleId="TextocomentarioCar">
    <w:name w:val="Texto comentario Car"/>
    <w:basedOn w:val="Fuentedeprrafopredeter"/>
    <w:link w:val="Textocomentario"/>
    <w:uiPriority w:val="99"/>
    <w:semiHidden/>
    <w:rsid w:val="00BB7BED"/>
    <w:rPr>
      <w:sz w:val="20"/>
      <w:szCs w:val="20"/>
      <w:lang w:val="es-ES"/>
    </w:rPr>
  </w:style>
  <w:style w:type="paragraph" w:styleId="Asuntodelcomentario">
    <w:name w:val="annotation subject"/>
    <w:basedOn w:val="Textocomentario"/>
    <w:next w:val="Textocomentario"/>
    <w:link w:val="AsuntodelcomentarioCar"/>
    <w:uiPriority w:val="99"/>
    <w:semiHidden/>
    <w:unhideWhenUsed/>
    <w:rsid w:val="00BB7BED"/>
    <w:rPr>
      <w:b/>
      <w:bCs/>
    </w:rPr>
  </w:style>
  <w:style w:type="character" w:customStyle="1" w:styleId="AsuntodelcomentarioCar">
    <w:name w:val="Asunto del comentario Car"/>
    <w:basedOn w:val="TextocomentarioCar"/>
    <w:link w:val="Asuntodelcomentario"/>
    <w:uiPriority w:val="99"/>
    <w:semiHidden/>
    <w:rsid w:val="00BB7BED"/>
    <w:rPr>
      <w:b/>
      <w:bCs/>
      <w:sz w:val="20"/>
      <w:szCs w:val="20"/>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facebook.com/tlaquepaquegob/photos/pcb.4791694550849953/4791686840850724/?type=3&amp;theater" TargetMode="External"/><Relationship Id="rId18" Type="http://schemas.openxmlformats.org/officeDocument/2006/relationships/image" Target="media/image1.png"/><Relationship Id="rId26" Type="http://schemas.openxmlformats.org/officeDocument/2006/relationships/image" Target="media/image5.png"/><Relationship Id="rId39" Type="http://schemas.openxmlformats.org/officeDocument/2006/relationships/hyperlink" Target="https://www.facebook.com/tlaquepaquegob/photos/pcb.4791694550849953/4791685370850871/?type=3&amp;theater" TargetMode="External"/><Relationship Id="rId21" Type="http://schemas.openxmlformats.org/officeDocument/2006/relationships/hyperlink" Target="https://www.facebook.com/tlaquepaquegob/photos/pcb.4791694550849953/4791685140850894/?type=3&amp;theater" TargetMode="External"/><Relationship Id="rId34" Type="http://schemas.openxmlformats.org/officeDocument/2006/relationships/image" Target="media/image9.png"/><Relationship Id="rId42" Type="http://schemas.openxmlformats.org/officeDocument/2006/relationships/hyperlink" Target="https://www.facebook.com/tlaquepaquegob/photos/pcb.4791694550849953/4791686857517389/?type=3&amp;theater" TargetMode="External"/><Relationship Id="rId47" Type="http://schemas.openxmlformats.org/officeDocument/2006/relationships/theme" Target="theme/theme1.xml"/><Relationship Id="rId50" Type="http://schemas.microsoft.com/office/2016/09/relationships/commentsIds" Target="commentsIds.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facebook.com/tlaquepaquegob/photos/pcb.4791694550849953/4791688230850585/?type=3&amp;theater" TargetMode="External"/><Relationship Id="rId29" Type="http://schemas.openxmlformats.org/officeDocument/2006/relationships/hyperlink" Target="https://www.facebook.com/tlaquepaquegob/photos/pcb.4791694550849953/4791686807517394/?type=3&amp;theater" TargetMode="External"/><Relationship Id="rId11" Type="http://schemas.openxmlformats.org/officeDocument/2006/relationships/hyperlink" Target="https://www.facebook.com/tlaquepaquegob/photos/pcb.4791694550849953/4791685634184178/?type=3&amp;theater" TargetMode="External"/><Relationship Id="rId24" Type="http://schemas.openxmlformats.org/officeDocument/2006/relationships/image" Target="media/image4.png"/><Relationship Id="rId32" Type="http://schemas.openxmlformats.org/officeDocument/2006/relationships/image" Target="media/image8.png"/><Relationship Id="rId37" Type="http://schemas.openxmlformats.org/officeDocument/2006/relationships/hyperlink" Target="https://www.facebook.com/tlaquepaquegob/photos/pcb.4791694550849953/4791685140850894/?type=3&amp;theater" TargetMode="External"/><Relationship Id="rId40" Type="http://schemas.openxmlformats.org/officeDocument/2006/relationships/hyperlink" Target="https://www.facebook.com/tlaquepaquegob/photos/pcb.4791694550849953/4791686840850724/?type=3&amp;theater" TargetMode="External"/><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s://www.facebook.com/tlaquepaquegob/photos/pcb.4791694550849953/4791686857517389/?type=3&amp;theater" TargetMode="External"/><Relationship Id="rId23" Type="http://schemas.openxmlformats.org/officeDocument/2006/relationships/hyperlink" Target="https://www.facebook.com/tlaquepaquegob/photos/pcb.4791694550849953/4791685634184178/?type=3&amp;theater" TargetMode="External"/><Relationship Id="rId28" Type="http://schemas.openxmlformats.org/officeDocument/2006/relationships/image" Target="media/image6.png"/><Relationship Id="rId36" Type="http://schemas.openxmlformats.org/officeDocument/2006/relationships/hyperlink" Target="https://www.facebook.com/tlaquepaquegob/photos/pcb.4791694550849953/4791681414184600/?type=3&amp;theater" TargetMode="External"/><Relationship Id="rId10" Type="http://schemas.openxmlformats.org/officeDocument/2006/relationships/hyperlink" Target="https://www.facebook.com/tlaquepaquegob/photos/pcb.4791694550849953/4791685140850894/?type=3&amp;theater" TargetMode="External"/><Relationship Id="rId19" Type="http://schemas.openxmlformats.org/officeDocument/2006/relationships/hyperlink" Target="https://www.facebook.com/tlaquepaquegob/photos/pcb.4791694550849953/4791681414184600/?type=3&amp;theater" TargetMode="External"/><Relationship Id="rId31" Type="http://schemas.openxmlformats.org/officeDocument/2006/relationships/hyperlink" Target="https://www.facebook.com/tlaquepaquegob/photos/pcb.4791694550849953/4791686857517389/?type=3&amp;theater" TargetMode="External"/><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www.facebook.com/tlaquepaquegob/photos/pcb.4791694550849953/4791681414184600/?type=3&amp;theater" TargetMode="External"/><Relationship Id="rId14" Type="http://schemas.openxmlformats.org/officeDocument/2006/relationships/hyperlink" Target="https://www.facebook.com/tlaquepaquegob/photos/pcb.4791694550849953/4791686807517394/?type=3&amp;theater" TargetMode="External"/><Relationship Id="rId22" Type="http://schemas.openxmlformats.org/officeDocument/2006/relationships/image" Target="media/image3.png"/><Relationship Id="rId27" Type="http://schemas.openxmlformats.org/officeDocument/2006/relationships/hyperlink" Target="https://www.facebook.com/tlaquepaquegob/photos/pcb.4791694550849953/4791686840850724/?type=3&amp;theater" TargetMode="External"/><Relationship Id="rId30" Type="http://schemas.openxmlformats.org/officeDocument/2006/relationships/image" Target="media/image7.png"/><Relationship Id="rId35" Type="http://schemas.openxmlformats.org/officeDocument/2006/relationships/hyperlink" Target="https://www.facebook.com/tlaquepaquegob/?hc_ref=ARRnnFtZZ50jjLjmfruePoBtd0X-K2BtSeI0YI6k_amXyySdvUjFPkC6jBABXGZS2o&amp;fref=nf&amp;:tn_=kC-R" TargetMode="External"/><Relationship Id="rId43" Type="http://schemas.openxmlformats.org/officeDocument/2006/relationships/hyperlink" Target="https://www.facebook.com/tlaquepaquegob/photos/pcb.4791694550849953/4791688230850585/?type=3&amp;theater" TargetMode="External"/><Relationship Id="rId8" Type="http://schemas.openxmlformats.org/officeDocument/2006/relationships/hyperlink" Target="https://www.facebook.com/tlaquepaquegob/?hc_ref=ARRnnFtZZ50jjLjmfruePoBtd0X-K2BtSeI0YI6k_amXyySdvUjFPkC6jBABXGZS2o&amp;fref=nf&amp;:tn_=kC-R" TargetMode="External"/><Relationship Id="rId51" Type="http://schemas.microsoft.com/office/2018/08/relationships/commentsExtensible" Target="commentsExtensible.xml"/><Relationship Id="rId3" Type="http://schemas.openxmlformats.org/officeDocument/2006/relationships/styles" Target="styles.xml"/><Relationship Id="rId12" Type="http://schemas.openxmlformats.org/officeDocument/2006/relationships/hyperlink" Target="https://www.facebook.com/tlaquepaquegob/photos/pcb.4791694550849953/4791685370850871/?type=3&amp;theater" TargetMode="External"/><Relationship Id="rId17" Type="http://schemas.openxmlformats.org/officeDocument/2006/relationships/hyperlink" Target="https://www.facebook.com/tlaquepaquegob/?hc_ref=ARRnnFtZZ50jjLjmfruePoBtd0X-K2BtSeI0YI6k_amXyySdvUjFPkC6jBABXGZS2o&amp;fref=nf&amp;:tn_=kC-R" TargetMode="External"/><Relationship Id="rId25" Type="http://schemas.openxmlformats.org/officeDocument/2006/relationships/hyperlink" Target="https://www.facebook.com/tlaquepaquegob/photos/pcb.4791694550849953/4791685370850871/?type=3&amp;theater" TargetMode="External"/><Relationship Id="rId33" Type="http://schemas.openxmlformats.org/officeDocument/2006/relationships/hyperlink" Target="https://www.facebook.com/tlaquepaquegob/photos/pcb.4791694550849953/4791688230850585/?type=3&amp;theater" TargetMode="External"/><Relationship Id="rId38" Type="http://schemas.openxmlformats.org/officeDocument/2006/relationships/hyperlink" Target="https://www.facebook.com/tlaquepaquegob/photos/pcb.4791694550849953/4791685634184178/?type=3&amp;theater" TargetMode="External"/><Relationship Id="rId46" Type="http://schemas.openxmlformats.org/officeDocument/2006/relationships/fontTable" Target="fontTable.xml"/><Relationship Id="rId20" Type="http://schemas.openxmlformats.org/officeDocument/2006/relationships/image" Target="media/image2.png"/><Relationship Id="rId41" Type="http://schemas.openxmlformats.org/officeDocument/2006/relationships/hyperlink" Target="https://www.facebook.com/tlaquepaquegob/photos/pcb.4791694550849953/4791686807517394/?type=3&amp;theater" TargetMode="Externa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10.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1118B2-D593-4682-AF64-69024BA699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135</TotalTime>
  <Pages>23</Pages>
  <Words>6507</Words>
  <Characters>35793</Characters>
  <Application>Microsoft Office Word</Application>
  <DocSecurity>0</DocSecurity>
  <Lines>298</Lines>
  <Paragraphs>84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42216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Rafael Vargas Aceves</dc:creator>
  <cp:lastModifiedBy>Luis Alfonso Campos</cp:lastModifiedBy>
  <cp:revision>14</cp:revision>
  <cp:lastPrinted>2021-11-08T17:40:00Z</cp:lastPrinted>
  <dcterms:created xsi:type="dcterms:W3CDTF">2021-11-04T18:16:00Z</dcterms:created>
  <dcterms:modified xsi:type="dcterms:W3CDTF">2021-11-08T17:44:00Z</dcterms:modified>
</cp:coreProperties>
</file>