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1" w14:textId="65A17C58" w:rsidR="007A2286" w:rsidRDefault="00C024E5" w:rsidP="006409BA">
      <w:pPr>
        <w:spacing w:line="276" w:lineRule="auto"/>
        <w:jc w:val="both"/>
        <w:rPr>
          <w:rFonts w:ascii="Lucida Sans Unicode" w:eastAsia="Lucida Sans Unicode" w:hAnsi="Lucida Sans Unicode" w:cs="Lucida Sans Unicode"/>
          <w:b/>
          <w:color w:val="000000" w:themeColor="text1"/>
          <w:sz w:val="20"/>
          <w:szCs w:val="20"/>
        </w:rPr>
      </w:pPr>
      <w:r>
        <w:rPr>
          <w:rFonts w:ascii="Lucida Sans Unicode" w:eastAsia="Lucida Sans Unicode" w:hAnsi="Lucida Sans Unicode" w:cs="Lucida Sans Unicode"/>
          <w:b/>
          <w:color w:val="000000" w:themeColor="text1"/>
          <w:sz w:val="20"/>
          <w:szCs w:val="20"/>
        </w:rPr>
        <w:t xml:space="preserve">ANTEPROYECTO DE </w:t>
      </w:r>
      <w:r w:rsidR="00074A04">
        <w:rPr>
          <w:rFonts w:ascii="Lucida Sans Unicode" w:eastAsia="Lucida Sans Unicode" w:hAnsi="Lucida Sans Unicode" w:cs="Lucida Sans Unicode"/>
          <w:b/>
          <w:color w:val="000000" w:themeColor="text1"/>
          <w:sz w:val="20"/>
          <w:szCs w:val="20"/>
        </w:rPr>
        <w:t>ACUERDO DEL CONSEJO GENERAL</w:t>
      </w:r>
      <w:r w:rsidR="002952B1" w:rsidRPr="00ED42C7">
        <w:rPr>
          <w:rFonts w:ascii="Lucida Sans Unicode" w:eastAsia="Lucida Sans Unicode" w:hAnsi="Lucida Sans Unicode" w:cs="Lucida Sans Unicode"/>
          <w:b/>
          <w:color w:val="000000" w:themeColor="text1"/>
          <w:sz w:val="20"/>
          <w:szCs w:val="20"/>
        </w:rPr>
        <w:t xml:space="preserve"> DEL INSTITUTO ELECTORAL </w:t>
      </w:r>
      <w:r w:rsidR="007A2286" w:rsidRPr="00ED42C7">
        <w:rPr>
          <w:rFonts w:ascii="Lucida Sans Unicode" w:eastAsia="Lucida Sans Unicode" w:hAnsi="Lucida Sans Unicode" w:cs="Lucida Sans Unicode"/>
          <w:b/>
          <w:color w:val="000000" w:themeColor="text1"/>
          <w:sz w:val="20"/>
          <w:szCs w:val="20"/>
        </w:rPr>
        <w:t>Y DE PARTICIPACIÓN CIUDADANA DEL ESTADO DE JALISCO,</w:t>
      </w:r>
      <w:r w:rsidR="00604A03" w:rsidRPr="00ED42C7">
        <w:rPr>
          <w:rFonts w:ascii="Lucida Sans Unicode" w:eastAsia="Lucida Sans Unicode" w:hAnsi="Lucida Sans Unicode" w:cs="Lucida Sans Unicode"/>
          <w:b/>
          <w:color w:val="000000" w:themeColor="text1"/>
          <w:sz w:val="20"/>
          <w:szCs w:val="20"/>
        </w:rPr>
        <w:t xml:space="preserve"> POR EL QUE SE </w:t>
      </w:r>
      <w:r w:rsidR="0023615C">
        <w:rPr>
          <w:rFonts w:ascii="Lucida Sans Unicode" w:eastAsia="Lucida Sans Unicode" w:hAnsi="Lucida Sans Unicode" w:cs="Lucida Sans Unicode"/>
          <w:b/>
          <w:color w:val="000000" w:themeColor="text1"/>
          <w:sz w:val="20"/>
          <w:szCs w:val="20"/>
        </w:rPr>
        <w:t>APRUEBA</w:t>
      </w:r>
      <w:r w:rsidR="00604A03" w:rsidRPr="00ED42C7">
        <w:rPr>
          <w:rFonts w:ascii="Lucida Sans Unicode" w:eastAsia="Lucida Sans Unicode" w:hAnsi="Lucida Sans Unicode" w:cs="Lucida Sans Unicode"/>
          <w:b/>
          <w:color w:val="000000" w:themeColor="text1"/>
          <w:sz w:val="20"/>
          <w:szCs w:val="20"/>
        </w:rPr>
        <w:t xml:space="preserve"> EL PROTOTIPO NAVEGABLE DEL SITIO DE PÚBLICACIÓN Y EL FORMATO DE BASE DE DATOS QUE SE UTILIZARÁ EN LA OPERACIÓN DEL </w:t>
      </w:r>
      <w:bookmarkStart w:id="0" w:name="_Hlk156033966"/>
      <w:r w:rsidR="00604A03" w:rsidRPr="00ED42C7">
        <w:rPr>
          <w:rFonts w:ascii="Lucida Sans Unicode" w:eastAsia="Lucida Sans Unicode" w:hAnsi="Lucida Sans Unicode" w:cs="Lucida Sans Unicode"/>
          <w:b/>
          <w:color w:val="000000" w:themeColor="text1"/>
          <w:sz w:val="20"/>
          <w:szCs w:val="20"/>
        </w:rPr>
        <w:t>SISTEMA “CANDIDATAS Y CANDIDATOS, CONÓCELES</w:t>
      </w:r>
      <w:bookmarkEnd w:id="0"/>
      <w:r w:rsidR="00122712">
        <w:rPr>
          <w:rFonts w:ascii="Lucida Sans Unicode" w:eastAsia="Lucida Sans Unicode" w:hAnsi="Lucida Sans Unicode" w:cs="Lucida Sans Unicode"/>
          <w:b/>
          <w:color w:val="000000" w:themeColor="text1"/>
          <w:sz w:val="20"/>
          <w:szCs w:val="20"/>
        </w:rPr>
        <w:t>”</w:t>
      </w:r>
      <w:r w:rsidR="00604A03" w:rsidRPr="00ED42C7">
        <w:rPr>
          <w:rFonts w:ascii="Lucida Sans Unicode" w:eastAsia="Lucida Sans Unicode" w:hAnsi="Lucida Sans Unicode" w:cs="Lucida Sans Unicode"/>
          <w:b/>
          <w:color w:val="000000" w:themeColor="text1"/>
          <w:sz w:val="20"/>
          <w:szCs w:val="20"/>
        </w:rPr>
        <w:t xml:space="preserve">, </w:t>
      </w:r>
      <w:r w:rsidR="00E37470" w:rsidRPr="00ED42C7">
        <w:rPr>
          <w:rFonts w:ascii="Lucida Sans Unicode" w:eastAsia="Lucida Sans Unicode" w:hAnsi="Lucida Sans Unicode" w:cs="Lucida Sans Unicode"/>
          <w:b/>
          <w:color w:val="000000" w:themeColor="text1"/>
          <w:sz w:val="20"/>
          <w:szCs w:val="20"/>
        </w:rPr>
        <w:t>PARA LOS CARGOS A LA GUBERNATURA,</w:t>
      </w:r>
      <w:r w:rsidR="00C2733A" w:rsidRPr="00ED42C7">
        <w:rPr>
          <w:rFonts w:ascii="Lucida Sans Unicode" w:eastAsia="Lucida Sans Unicode" w:hAnsi="Lucida Sans Unicode" w:cs="Lucida Sans Unicode"/>
          <w:b/>
          <w:color w:val="000000" w:themeColor="text1"/>
          <w:sz w:val="20"/>
          <w:szCs w:val="20"/>
        </w:rPr>
        <w:t xml:space="preserve"> </w:t>
      </w:r>
      <w:r w:rsidR="00E37470" w:rsidRPr="00ED42C7">
        <w:rPr>
          <w:rFonts w:ascii="Lucida Sans Unicode" w:eastAsia="Lucida Sans Unicode" w:hAnsi="Lucida Sans Unicode" w:cs="Lucida Sans Unicode"/>
          <w:b/>
          <w:color w:val="000000" w:themeColor="text1"/>
          <w:sz w:val="20"/>
          <w:szCs w:val="20"/>
        </w:rPr>
        <w:t xml:space="preserve">DIPUTACIONES LOCALES POR </w:t>
      </w:r>
      <w:r w:rsidR="00A05DE7" w:rsidRPr="00ED42C7">
        <w:rPr>
          <w:rFonts w:ascii="Lucida Sans Unicode" w:eastAsia="Lucida Sans Unicode" w:hAnsi="Lucida Sans Unicode" w:cs="Lucida Sans Unicode"/>
          <w:b/>
          <w:color w:val="000000" w:themeColor="text1"/>
          <w:sz w:val="20"/>
          <w:szCs w:val="20"/>
        </w:rPr>
        <w:t>AMBOS</w:t>
      </w:r>
      <w:r w:rsidR="00E37470" w:rsidRPr="00ED42C7">
        <w:rPr>
          <w:rFonts w:ascii="Lucida Sans Unicode" w:eastAsia="Lucida Sans Unicode" w:hAnsi="Lucida Sans Unicode" w:cs="Lucida Sans Unicode"/>
          <w:b/>
          <w:color w:val="000000" w:themeColor="text1"/>
          <w:sz w:val="20"/>
          <w:szCs w:val="20"/>
        </w:rPr>
        <w:t xml:space="preserve"> PRINCIPIO</w:t>
      </w:r>
      <w:r w:rsidR="00A05DE7" w:rsidRPr="00ED42C7">
        <w:rPr>
          <w:rFonts w:ascii="Lucida Sans Unicode" w:eastAsia="Lucida Sans Unicode" w:hAnsi="Lucida Sans Unicode" w:cs="Lucida Sans Unicode"/>
          <w:b/>
          <w:color w:val="000000" w:themeColor="text1"/>
          <w:sz w:val="20"/>
          <w:szCs w:val="20"/>
        </w:rPr>
        <w:t>S</w:t>
      </w:r>
      <w:r w:rsidR="008F178C" w:rsidRPr="00ED42C7">
        <w:rPr>
          <w:rFonts w:ascii="Lucida Sans Unicode" w:eastAsia="Lucida Sans Unicode" w:hAnsi="Lucida Sans Unicode" w:cs="Lucida Sans Unicode"/>
          <w:b/>
          <w:color w:val="000000" w:themeColor="text1"/>
          <w:sz w:val="20"/>
          <w:szCs w:val="20"/>
        </w:rPr>
        <w:t xml:space="preserve"> </w:t>
      </w:r>
      <w:r w:rsidR="00E37470" w:rsidRPr="00ED42C7">
        <w:rPr>
          <w:rFonts w:ascii="Lucida Sans Unicode" w:eastAsia="Lucida Sans Unicode" w:hAnsi="Lucida Sans Unicode" w:cs="Lucida Sans Unicode"/>
          <w:b/>
          <w:color w:val="000000" w:themeColor="text1"/>
          <w:sz w:val="20"/>
          <w:szCs w:val="20"/>
        </w:rPr>
        <w:t>Y MUNÍCIPES, EN EL PROCESO ELECTORAL LOCAL CONCURRENTE 2023-2024</w:t>
      </w:r>
      <w:r w:rsidR="00ED42C7">
        <w:rPr>
          <w:rFonts w:ascii="Lucida Sans Unicode" w:eastAsia="Lucida Sans Unicode" w:hAnsi="Lucida Sans Unicode" w:cs="Lucida Sans Unicode"/>
          <w:b/>
          <w:color w:val="000000" w:themeColor="text1"/>
          <w:sz w:val="20"/>
          <w:szCs w:val="20"/>
        </w:rPr>
        <w:t xml:space="preserve"> </w:t>
      </w:r>
      <w:r w:rsidR="00ED42C7" w:rsidRPr="00ED42C7">
        <w:rPr>
          <w:rFonts w:ascii="Lucida Sans Unicode" w:eastAsia="Lucida Sans Unicode" w:hAnsi="Lucida Sans Unicode" w:cs="Lucida Sans Unicode"/>
          <w:b/>
          <w:color w:val="000000" w:themeColor="text1"/>
          <w:sz w:val="20"/>
          <w:szCs w:val="20"/>
        </w:rPr>
        <w:t>DEL ESTADO DE JALISCO</w:t>
      </w:r>
      <w:r w:rsidR="00E37470" w:rsidRPr="00ED42C7">
        <w:rPr>
          <w:rFonts w:ascii="Lucida Sans Unicode" w:eastAsia="Lucida Sans Unicode" w:hAnsi="Lucida Sans Unicode" w:cs="Lucida Sans Unicode"/>
          <w:b/>
          <w:color w:val="000000" w:themeColor="text1"/>
          <w:sz w:val="20"/>
          <w:szCs w:val="20"/>
        </w:rPr>
        <w:t>.</w:t>
      </w:r>
    </w:p>
    <w:p w14:paraId="5ECB88DA" w14:textId="46FCA019" w:rsidR="00AE55C8" w:rsidRPr="00ED42C7" w:rsidRDefault="007A2286" w:rsidP="005C1036">
      <w:pPr>
        <w:spacing w:line="276" w:lineRule="auto"/>
        <w:jc w:val="center"/>
        <w:rPr>
          <w:rFonts w:ascii="Lucida Sans Unicode" w:eastAsia="Lucida Sans Unicode" w:hAnsi="Lucida Sans Unicode" w:cs="Lucida Sans Unicode"/>
          <w:b/>
          <w:color w:val="000000" w:themeColor="text1"/>
          <w:sz w:val="20"/>
          <w:szCs w:val="20"/>
        </w:rPr>
      </w:pPr>
      <w:r w:rsidRPr="00ED42C7">
        <w:rPr>
          <w:rFonts w:ascii="Lucida Sans Unicode" w:eastAsia="Lucida Sans Unicode" w:hAnsi="Lucida Sans Unicode" w:cs="Lucida Sans Unicode"/>
          <w:b/>
          <w:color w:val="000000" w:themeColor="text1"/>
          <w:sz w:val="20"/>
          <w:szCs w:val="20"/>
        </w:rPr>
        <w:t>A N T E C E D E N T E S</w:t>
      </w:r>
    </w:p>
    <w:p w14:paraId="009EAE85" w14:textId="2BDBAA10" w:rsidR="00C45C2C" w:rsidRPr="00ED42C7" w:rsidRDefault="00C45C2C" w:rsidP="005C1036">
      <w:pPr>
        <w:spacing w:line="276" w:lineRule="auto"/>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w:t>
      </w:r>
      <w:r w:rsidR="007A18B5" w:rsidRPr="00ED42C7">
        <w:rPr>
          <w:rFonts w:ascii="Lucida Sans Unicode" w:eastAsia="Lucida Sans Unicode" w:hAnsi="Lucida Sans Unicode" w:cs="Lucida Sans Unicode"/>
          <w:b/>
          <w:bCs/>
          <w:color w:val="000000" w:themeColor="text1"/>
          <w:sz w:val="20"/>
          <w:szCs w:val="20"/>
        </w:rPr>
        <w:t>S</w:t>
      </w:r>
      <w:r w:rsidRPr="00ED42C7">
        <w:rPr>
          <w:rFonts w:ascii="Lucida Sans Unicode" w:eastAsia="Lucida Sans Unicode" w:hAnsi="Lucida Sans Unicode" w:cs="Lucida Sans Unicode"/>
          <w:b/>
          <w:bCs/>
          <w:color w:val="000000" w:themeColor="text1"/>
          <w:sz w:val="20"/>
          <w:szCs w:val="20"/>
        </w:rPr>
        <w:t xml:space="preserve"> AL AÑO DOS MIL VEINTIUNO</w:t>
      </w:r>
    </w:p>
    <w:p w14:paraId="669FA1F8" w14:textId="240AB91F" w:rsidR="00A54024" w:rsidRPr="00ED42C7" w:rsidRDefault="0022130D" w:rsidP="005C1036">
      <w:pPr>
        <w:spacing w:line="276" w:lineRule="auto"/>
        <w:jc w:val="both"/>
        <w:rPr>
          <w:rFonts w:ascii="Lucida Sans Unicode" w:hAnsi="Lucida Sans Unicode" w:cs="Lucida Sans Unicode"/>
          <w:b/>
          <w:sz w:val="20"/>
          <w:szCs w:val="20"/>
        </w:rPr>
      </w:pPr>
      <w:r w:rsidRPr="00ED42C7">
        <w:rPr>
          <w:rFonts w:ascii="Lucida Sans Unicode" w:hAnsi="Lucida Sans Unicode" w:cs="Lucida Sans Unicode"/>
          <w:b/>
          <w:bCs/>
          <w:sz w:val="20"/>
          <w:szCs w:val="20"/>
        </w:rPr>
        <w:t xml:space="preserve">1. </w:t>
      </w:r>
      <w:r w:rsidR="00A54024" w:rsidRPr="00ED42C7">
        <w:rPr>
          <w:rFonts w:ascii="Lucida Sans Unicode" w:hAnsi="Lucida Sans Unicode" w:cs="Lucida Sans Unicode"/>
          <w:b/>
          <w:bCs/>
          <w:sz w:val="20"/>
          <w:szCs w:val="20"/>
        </w:rPr>
        <w:t xml:space="preserve">EMISIÓN DE LOS LINEAMIENTOS PARA EL USO DEL SISTEMA DENOMINADO “CANDIDATAS Y CANDIDATOS, </w:t>
      </w:r>
      <w:proofErr w:type="gramStart"/>
      <w:r w:rsidR="00A54024" w:rsidRPr="00ED42C7">
        <w:rPr>
          <w:rFonts w:ascii="Lucida Sans Unicode" w:hAnsi="Lucida Sans Unicode" w:cs="Lucida Sans Unicode"/>
          <w:b/>
          <w:bCs/>
          <w:sz w:val="20"/>
          <w:szCs w:val="20"/>
        </w:rPr>
        <w:t>CONÓCELES</w:t>
      </w:r>
      <w:proofErr w:type="gramEnd"/>
      <w:r w:rsidR="00A54024" w:rsidRPr="00ED42C7">
        <w:rPr>
          <w:rFonts w:ascii="Lucida Sans Unicode" w:hAnsi="Lucida Sans Unicode" w:cs="Lucida Sans Unicode"/>
          <w:b/>
          <w:bCs/>
          <w:sz w:val="20"/>
          <w:szCs w:val="20"/>
        </w:rPr>
        <w:t xml:space="preserve">”. </w:t>
      </w:r>
      <w:r w:rsidR="00A54024" w:rsidRPr="00ED42C7">
        <w:rPr>
          <w:rFonts w:ascii="Lucida Sans Unicode" w:hAnsi="Lucida Sans Unicode" w:cs="Lucida Sans Unicode"/>
          <w:sz w:val="20"/>
          <w:szCs w:val="20"/>
        </w:rPr>
        <w:t xml:space="preserve">El </w:t>
      </w:r>
      <w:r w:rsidR="00A54024" w:rsidRPr="00ED42C7">
        <w:rPr>
          <w:rFonts w:ascii="Lucida Sans Unicode" w:hAnsi="Lucida Sans Unicode" w:cs="Lucida Sans Unicode"/>
          <w:sz w:val="20"/>
          <w:szCs w:val="20"/>
          <w:lang w:val="es-419"/>
        </w:rPr>
        <w:t>cuatro</w:t>
      </w:r>
      <w:r w:rsidR="00A54024" w:rsidRPr="00ED42C7">
        <w:rPr>
          <w:rFonts w:ascii="Lucida Sans Unicode" w:hAnsi="Lucida Sans Unicode" w:cs="Lucida Sans Unicode"/>
          <w:sz w:val="20"/>
          <w:szCs w:val="20"/>
        </w:rPr>
        <w:t xml:space="preserve"> de marzo</w:t>
      </w:r>
      <w:r w:rsidR="00A54024" w:rsidRPr="00ED42C7">
        <w:rPr>
          <w:rFonts w:ascii="Lucida Sans Unicode" w:hAnsi="Lucida Sans Unicode" w:cs="Lucida Sans Unicode"/>
          <w:sz w:val="20"/>
          <w:szCs w:val="20"/>
          <w:lang w:val="es-419"/>
        </w:rPr>
        <w:t>,</w:t>
      </w:r>
      <w:r w:rsidR="00A54024" w:rsidRPr="00ED42C7">
        <w:rPr>
          <w:rFonts w:ascii="Lucida Sans Unicode" w:hAnsi="Lucida Sans Unicode" w:cs="Lucida Sans Unicode"/>
          <w:sz w:val="20"/>
          <w:szCs w:val="20"/>
        </w:rPr>
        <w:t xml:space="preserve"> el Consejo General</w:t>
      </w:r>
      <w:r w:rsidR="00A54024" w:rsidRPr="00ED42C7">
        <w:rPr>
          <w:rFonts w:ascii="Lucida Sans Unicode" w:hAnsi="Lucida Sans Unicode" w:cs="Lucida Sans Unicode"/>
          <w:sz w:val="20"/>
          <w:szCs w:val="20"/>
          <w:lang w:val="es-419"/>
        </w:rPr>
        <w:t xml:space="preserve"> del Instituto Nacional Electoral</w:t>
      </w:r>
      <w:r w:rsidR="00A54024" w:rsidRPr="00ED42C7">
        <w:rPr>
          <w:rFonts w:ascii="Lucida Sans Unicode" w:hAnsi="Lucida Sans Unicode" w:cs="Lucida Sans Unicode"/>
          <w:sz w:val="20"/>
          <w:szCs w:val="20"/>
        </w:rPr>
        <w:t xml:space="preserve">, mediante </w:t>
      </w:r>
      <w:r w:rsidR="00A54024" w:rsidRPr="00ED42C7">
        <w:rPr>
          <w:rFonts w:ascii="Lucida Sans Unicode" w:hAnsi="Lucida Sans Unicode" w:cs="Lucida Sans Unicode"/>
          <w:sz w:val="20"/>
          <w:szCs w:val="20"/>
          <w:lang w:val="es-419"/>
        </w:rPr>
        <w:t>a</w:t>
      </w:r>
      <w:r w:rsidR="00A54024" w:rsidRPr="00ED42C7">
        <w:rPr>
          <w:rFonts w:ascii="Lucida Sans Unicode" w:hAnsi="Lucida Sans Unicode" w:cs="Lucida Sans Unicode"/>
          <w:sz w:val="20"/>
          <w:szCs w:val="20"/>
        </w:rPr>
        <w:t>cuerdo</w:t>
      </w:r>
      <w:r w:rsidR="00F20BA7" w:rsidRPr="00ED42C7">
        <w:rPr>
          <w:rFonts w:ascii="Lucida Sans Unicode" w:hAnsi="Lucida Sans Unicode" w:cs="Lucida Sans Unicode"/>
          <w:sz w:val="20"/>
          <w:szCs w:val="20"/>
        </w:rPr>
        <w:t xml:space="preserve"> identificado con la clave alfanumérica</w:t>
      </w:r>
      <w:r w:rsidR="00A54024" w:rsidRPr="00ED42C7">
        <w:rPr>
          <w:rFonts w:ascii="Lucida Sans Unicode" w:hAnsi="Lucida Sans Unicode" w:cs="Lucida Sans Unicode"/>
          <w:sz w:val="20"/>
          <w:szCs w:val="20"/>
        </w:rPr>
        <w:t xml:space="preserve"> INE/CG161/2021</w:t>
      </w:r>
      <w:r w:rsidR="00DE076E" w:rsidRPr="00ED42C7">
        <w:rPr>
          <w:rStyle w:val="Refdenotaalpie"/>
          <w:rFonts w:ascii="Lucida Sans Unicode" w:hAnsi="Lucida Sans Unicode" w:cs="Lucida Sans Unicode"/>
          <w:sz w:val="20"/>
          <w:szCs w:val="20"/>
        </w:rPr>
        <w:footnoteReference w:id="2"/>
      </w:r>
      <w:r w:rsidR="00A54024" w:rsidRPr="00ED42C7">
        <w:rPr>
          <w:rFonts w:ascii="Lucida Sans Unicode" w:hAnsi="Lucida Sans Unicode" w:cs="Lucida Sans Unicode"/>
          <w:sz w:val="20"/>
          <w:szCs w:val="20"/>
        </w:rPr>
        <w:t xml:space="preserve">, aprobó los Lineamientos para el uso del Sistema “Candidatas y Candidatos, </w:t>
      </w:r>
      <w:proofErr w:type="gramStart"/>
      <w:r w:rsidR="00A54024" w:rsidRPr="00ED42C7">
        <w:rPr>
          <w:rFonts w:ascii="Lucida Sans Unicode" w:hAnsi="Lucida Sans Unicode" w:cs="Lucida Sans Unicode"/>
          <w:sz w:val="20"/>
          <w:szCs w:val="20"/>
        </w:rPr>
        <w:t>Conóceles</w:t>
      </w:r>
      <w:proofErr w:type="gramEnd"/>
      <w:r w:rsidR="00A54024" w:rsidRPr="00ED42C7">
        <w:rPr>
          <w:rFonts w:ascii="Lucida Sans Unicode" w:hAnsi="Lucida Sans Unicode" w:cs="Lucida Sans Unicode"/>
          <w:sz w:val="20"/>
          <w:szCs w:val="20"/>
        </w:rPr>
        <w:t>”, de observancia general y obligatoria para los partidos</w:t>
      </w:r>
      <w:r w:rsidR="00A54024" w:rsidRPr="00ED42C7">
        <w:rPr>
          <w:rFonts w:ascii="Lucida Sans Unicode" w:hAnsi="Lucida Sans Unicode" w:cs="Lucida Sans Unicode"/>
          <w:sz w:val="20"/>
          <w:szCs w:val="20"/>
          <w:lang w:val="es-419"/>
        </w:rPr>
        <w:t xml:space="preserve"> políticos nacionales</w:t>
      </w:r>
      <w:r w:rsidR="00A54024" w:rsidRPr="00ED42C7">
        <w:rPr>
          <w:rFonts w:ascii="Lucida Sans Unicode" w:hAnsi="Lucida Sans Unicode" w:cs="Lucida Sans Unicode"/>
          <w:sz w:val="20"/>
          <w:szCs w:val="20"/>
        </w:rPr>
        <w:t xml:space="preserve"> y para las personas candidatas independientes a una diputación federal durante el P</w:t>
      </w:r>
      <w:proofErr w:type="spellStart"/>
      <w:r w:rsidR="00A54024" w:rsidRPr="00ED42C7">
        <w:rPr>
          <w:rFonts w:ascii="Lucida Sans Unicode" w:hAnsi="Lucida Sans Unicode" w:cs="Lucida Sans Unicode"/>
          <w:sz w:val="20"/>
          <w:szCs w:val="20"/>
          <w:lang w:val="es-419"/>
        </w:rPr>
        <w:t>roceso</w:t>
      </w:r>
      <w:proofErr w:type="spellEnd"/>
      <w:r w:rsidR="00A54024" w:rsidRPr="00ED42C7">
        <w:rPr>
          <w:rFonts w:ascii="Lucida Sans Unicode" w:hAnsi="Lucida Sans Unicode" w:cs="Lucida Sans Unicode"/>
          <w:sz w:val="20"/>
          <w:szCs w:val="20"/>
          <w:lang w:val="es-419"/>
        </w:rPr>
        <w:t xml:space="preserve"> </w:t>
      </w:r>
      <w:r w:rsidR="00A54024" w:rsidRPr="00ED42C7">
        <w:rPr>
          <w:rFonts w:ascii="Lucida Sans Unicode" w:hAnsi="Lucida Sans Unicode" w:cs="Lucida Sans Unicode"/>
          <w:sz w:val="20"/>
          <w:szCs w:val="20"/>
        </w:rPr>
        <w:t>E</w:t>
      </w:r>
      <w:r w:rsidR="00A54024" w:rsidRPr="00ED42C7">
        <w:rPr>
          <w:rFonts w:ascii="Lucida Sans Unicode" w:hAnsi="Lucida Sans Unicode" w:cs="Lucida Sans Unicode"/>
          <w:sz w:val="20"/>
          <w:szCs w:val="20"/>
          <w:lang w:val="es-419"/>
        </w:rPr>
        <w:t xml:space="preserve">lectoral </w:t>
      </w:r>
      <w:r w:rsidR="00A54024" w:rsidRPr="00ED42C7">
        <w:rPr>
          <w:rFonts w:ascii="Lucida Sans Unicode" w:hAnsi="Lucida Sans Unicode" w:cs="Lucida Sans Unicode"/>
          <w:sz w:val="20"/>
          <w:szCs w:val="20"/>
        </w:rPr>
        <w:t>F</w:t>
      </w:r>
      <w:proofErr w:type="spellStart"/>
      <w:r w:rsidR="00A54024" w:rsidRPr="00ED42C7">
        <w:rPr>
          <w:rFonts w:ascii="Lucida Sans Unicode" w:hAnsi="Lucida Sans Unicode" w:cs="Lucida Sans Unicode"/>
          <w:sz w:val="20"/>
          <w:szCs w:val="20"/>
          <w:lang w:val="es-419"/>
        </w:rPr>
        <w:t>ederal</w:t>
      </w:r>
      <w:proofErr w:type="spellEnd"/>
      <w:r w:rsidR="00A54024" w:rsidRPr="00ED42C7">
        <w:rPr>
          <w:rFonts w:ascii="Lucida Sans Unicode" w:hAnsi="Lucida Sans Unicode" w:cs="Lucida Sans Unicode"/>
          <w:sz w:val="20"/>
          <w:szCs w:val="20"/>
        </w:rPr>
        <w:t xml:space="preserve"> 2020-2021.</w:t>
      </w:r>
      <w:r w:rsidR="00A54024" w:rsidRPr="00ED42C7">
        <w:rPr>
          <w:rFonts w:ascii="Lucida Sans Unicode" w:hAnsi="Lucida Sans Unicode" w:cs="Lucida Sans Unicode"/>
          <w:b/>
          <w:bCs/>
          <w:sz w:val="20"/>
          <w:szCs w:val="20"/>
        </w:rPr>
        <w:t xml:space="preserve"> </w:t>
      </w:r>
    </w:p>
    <w:p w14:paraId="160B8403" w14:textId="28A0DCF3" w:rsidR="00D95F59" w:rsidRPr="00ED42C7" w:rsidRDefault="0022130D" w:rsidP="005C1036">
      <w:pPr>
        <w:spacing w:line="276" w:lineRule="auto"/>
        <w:jc w:val="both"/>
        <w:rPr>
          <w:rFonts w:ascii="Lucida Sans Unicode" w:hAnsi="Lucida Sans Unicode" w:cs="Lucida Sans Unicode"/>
          <w:b/>
          <w:bCs/>
          <w:sz w:val="20"/>
          <w:szCs w:val="20"/>
        </w:rPr>
      </w:pPr>
      <w:r w:rsidRPr="00ED42C7">
        <w:rPr>
          <w:rFonts w:ascii="Lucida Sans Unicode" w:hAnsi="Lucida Sans Unicode" w:cs="Lucida Sans Unicode"/>
          <w:b/>
          <w:bCs/>
          <w:sz w:val="20"/>
          <w:szCs w:val="20"/>
          <w:lang w:val="es-419"/>
        </w:rPr>
        <w:t xml:space="preserve">2. </w:t>
      </w:r>
      <w:r w:rsidR="00D95F59" w:rsidRPr="00ED42C7">
        <w:rPr>
          <w:rFonts w:ascii="Lucida Sans Unicode" w:hAnsi="Lucida Sans Unicode" w:cs="Lucida Sans Unicode"/>
          <w:b/>
          <w:bCs/>
          <w:sz w:val="20"/>
          <w:szCs w:val="20"/>
          <w:lang w:val="es-419"/>
        </w:rPr>
        <w:t>RESOLUCIONES DEL INSTITUTO NACIONAL DE TRANSPARENCIA, ACCESO A LA INFORMACIÓN Y PROTECCIÓN DE DATOS PERSONALES (INAI) RELACIONADAS CON ACCIONES AFIRMATIVAS.</w:t>
      </w:r>
      <w:r w:rsidR="00D95F59" w:rsidRPr="00ED42C7">
        <w:rPr>
          <w:rFonts w:ascii="Lucida Sans Unicode" w:hAnsi="Lucida Sans Unicode" w:cs="Lucida Sans Unicode"/>
          <w:sz w:val="20"/>
          <w:szCs w:val="20"/>
          <w:lang w:val="es-419"/>
        </w:rPr>
        <w:t xml:space="preserve"> </w:t>
      </w:r>
      <w:r w:rsidR="00D95F59" w:rsidRPr="00ED42C7">
        <w:rPr>
          <w:rFonts w:ascii="Lucida Sans Unicode" w:hAnsi="Lucida Sans Unicode" w:cs="Lucida Sans Unicode"/>
          <w:sz w:val="20"/>
          <w:szCs w:val="20"/>
        </w:rPr>
        <w:t>El</w:t>
      </w:r>
      <w:r w:rsidR="00D95F59" w:rsidRPr="00ED42C7">
        <w:rPr>
          <w:rFonts w:ascii="Lucida Sans Unicode" w:hAnsi="Lucida Sans Unicode" w:cs="Lucida Sans Unicode"/>
          <w:sz w:val="20"/>
          <w:szCs w:val="20"/>
          <w:lang w:val="es-419"/>
        </w:rPr>
        <w:t xml:space="preserve"> veinticuatro</w:t>
      </w:r>
      <w:r w:rsidR="00D95F59" w:rsidRPr="00ED42C7">
        <w:rPr>
          <w:rFonts w:ascii="Lucida Sans Unicode" w:hAnsi="Lucida Sans Unicode" w:cs="Lucida Sans Unicode"/>
          <w:sz w:val="20"/>
          <w:szCs w:val="20"/>
        </w:rPr>
        <w:t xml:space="preserve"> de noviembre, el Pleno del INAI </w:t>
      </w:r>
      <w:r w:rsidR="00D95F59" w:rsidRPr="00ED42C7">
        <w:rPr>
          <w:rFonts w:ascii="Lucida Sans Unicode" w:hAnsi="Lucida Sans Unicode" w:cs="Lucida Sans Unicode"/>
          <w:sz w:val="20"/>
          <w:szCs w:val="20"/>
          <w:lang w:val="es-419"/>
        </w:rPr>
        <w:t>a</w:t>
      </w:r>
      <w:r w:rsidR="00D95F59" w:rsidRPr="00ED42C7">
        <w:rPr>
          <w:rFonts w:ascii="Lucida Sans Unicode" w:hAnsi="Lucida Sans Unicode" w:cs="Lucida Sans Unicode"/>
          <w:sz w:val="20"/>
          <w:szCs w:val="20"/>
        </w:rPr>
        <w:t>probó las resoluciones que recayeron a los recursos de revisión en materia de acceso a la información, identificados con la</w:t>
      </w:r>
      <w:r w:rsidR="00D95F59" w:rsidRPr="00ED42C7">
        <w:rPr>
          <w:rFonts w:ascii="Lucida Sans Unicode" w:hAnsi="Lucida Sans Unicode" w:cs="Lucida Sans Unicode"/>
          <w:sz w:val="20"/>
          <w:szCs w:val="20"/>
          <w:lang w:val="es-419"/>
        </w:rPr>
        <w:t>s</w:t>
      </w:r>
      <w:r w:rsidR="00D95F59" w:rsidRPr="00ED42C7">
        <w:rPr>
          <w:rFonts w:ascii="Lucida Sans Unicode" w:hAnsi="Lucida Sans Unicode" w:cs="Lucida Sans Unicode"/>
          <w:sz w:val="20"/>
          <w:szCs w:val="20"/>
        </w:rPr>
        <w:t xml:space="preserve"> claves</w:t>
      </w:r>
      <w:r w:rsidR="00F20BA7" w:rsidRPr="00ED42C7">
        <w:rPr>
          <w:rFonts w:ascii="Lucida Sans Unicode" w:hAnsi="Lucida Sans Unicode" w:cs="Lucida Sans Unicode"/>
          <w:sz w:val="20"/>
          <w:szCs w:val="20"/>
        </w:rPr>
        <w:t xml:space="preserve"> alfanuméricas</w:t>
      </w:r>
      <w:r w:rsidR="00D95F59" w:rsidRPr="00ED42C7">
        <w:rPr>
          <w:rFonts w:ascii="Lucida Sans Unicode" w:hAnsi="Lucida Sans Unicode" w:cs="Lucida Sans Unicode"/>
          <w:sz w:val="20"/>
          <w:szCs w:val="20"/>
        </w:rPr>
        <w:t xml:space="preserve"> RRA10703/21 y RRA11955/21</w:t>
      </w:r>
      <w:r w:rsidR="00D95F59" w:rsidRPr="00ED42C7">
        <w:rPr>
          <w:rStyle w:val="Refdenotaalpie"/>
          <w:rFonts w:ascii="Lucida Sans Unicode" w:hAnsi="Lucida Sans Unicode" w:cs="Lucida Sans Unicode"/>
          <w:sz w:val="20"/>
          <w:szCs w:val="20"/>
        </w:rPr>
        <w:footnoteReference w:id="3"/>
      </w:r>
      <w:r w:rsidR="00172B77" w:rsidRPr="00ED42C7">
        <w:rPr>
          <w:rFonts w:ascii="Lucida Sans Unicode" w:hAnsi="Lucida Sans Unicode" w:cs="Lucida Sans Unicode"/>
          <w:sz w:val="20"/>
          <w:szCs w:val="20"/>
        </w:rPr>
        <w:t>,</w:t>
      </w:r>
      <w:r w:rsidR="00D95F59" w:rsidRPr="00ED42C7">
        <w:rPr>
          <w:rFonts w:ascii="Lucida Sans Unicode" w:hAnsi="Lucida Sans Unicode" w:cs="Lucida Sans Unicode"/>
          <w:sz w:val="20"/>
          <w:szCs w:val="20"/>
        </w:rPr>
        <w:t xml:space="preserve"> en los cuales se instruyó al Instituto Nacional Electoral a hacer públicos los nombres de las personas que se postularon por acciones afirmativas, el nombre de las candidatas y candidatos electos por acción afirmativa, así como la acción afirmativa vinculada con el partido político, el número de lista, el principio de participación, el género y el entorno geográfico en el cual participan dichas personas candidatas.</w:t>
      </w:r>
    </w:p>
    <w:p w14:paraId="38C0C3CC" w14:textId="77777777" w:rsidR="005A4D2B" w:rsidRPr="00ED42C7" w:rsidRDefault="0035374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lang w:val="es-419"/>
        </w:rPr>
        <w:t xml:space="preserve">3. </w:t>
      </w:r>
      <w:r w:rsidR="007A18B5" w:rsidRPr="00ED42C7">
        <w:rPr>
          <w:rFonts w:ascii="Lucida Sans Unicode" w:hAnsi="Lucida Sans Unicode" w:cs="Lucida Sans Unicode"/>
          <w:b/>
          <w:bCs/>
          <w:sz w:val="20"/>
          <w:szCs w:val="20"/>
          <w:lang w:val="es-419"/>
        </w:rPr>
        <w:t>EJERCICIO DE LA FACULTAD DE ATRACCIÓN E INSTRUCCIÓN DEL INSTITUTO NACIONAL ELECTORAL</w:t>
      </w:r>
      <w:r w:rsidR="007A18B5" w:rsidRPr="00ED42C7">
        <w:rPr>
          <w:rFonts w:ascii="Lucida Sans Unicode" w:hAnsi="Lucida Sans Unicode" w:cs="Lucida Sans Unicode"/>
          <w:b/>
          <w:bCs/>
          <w:sz w:val="20"/>
          <w:szCs w:val="20"/>
        </w:rPr>
        <w:t xml:space="preserve"> </w:t>
      </w:r>
      <w:r w:rsidR="007A18B5" w:rsidRPr="00ED42C7">
        <w:rPr>
          <w:rFonts w:ascii="Lucida Sans Unicode" w:hAnsi="Lucida Sans Unicode" w:cs="Lucida Sans Unicode"/>
          <w:b/>
          <w:bCs/>
          <w:sz w:val="20"/>
          <w:szCs w:val="20"/>
          <w:lang w:val="es-419"/>
        </w:rPr>
        <w:t xml:space="preserve">PARA REALIZAR EL ANÁLISIS Y PROPUESTA DE MODIFICACIÓN AL MARCO REGLAMENTARIO Y NORMATIVO INSTITUCIONAL, QUE PERMITA LA IMPLEMENTACIÓN </w:t>
      </w:r>
      <w:r w:rsidR="007A18B5" w:rsidRPr="00ED42C7">
        <w:rPr>
          <w:rFonts w:ascii="Lucida Sans Unicode" w:hAnsi="Lucida Sans Unicode" w:cs="Lucida Sans Unicode"/>
          <w:b/>
          <w:bCs/>
          <w:sz w:val="20"/>
          <w:szCs w:val="20"/>
          <w:lang w:val="es-419"/>
        </w:rPr>
        <w:lastRenderedPageBreak/>
        <w:t xml:space="preserve">PERMANENTE DEL SISTEMA “CANDIDATAS Y CANDIDATOS, </w:t>
      </w:r>
      <w:proofErr w:type="gramStart"/>
      <w:r w:rsidR="007A18B5" w:rsidRPr="00ED42C7">
        <w:rPr>
          <w:rFonts w:ascii="Lucida Sans Unicode" w:hAnsi="Lucida Sans Unicode" w:cs="Lucida Sans Unicode"/>
          <w:b/>
          <w:bCs/>
          <w:sz w:val="20"/>
          <w:szCs w:val="20"/>
          <w:lang w:val="es-419"/>
        </w:rPr>
        <w:t>CONÓCELES</w:t>
      </w:r>
      <w:proofErr w:type="gramEnd"/>
      <w:r w:rsidR="007A18B5" w:rsidRPr="00ED42C7">
        <w:rPr>
          <w:rFonts w:ascii="Lucida Sans Unicode" w:hAnsi="Lucida Sans Unicode" w:cs="Lucida Sans Unicode"/>
          <w:b/>
          <w:bCs/>
          <w:sz w:val="20"/>
          <w:szCs w:val="20"/>
          <w:lang w:val="es-419"/>
        </w:rPr>
        <w:t>” EN TODOS LOS PROCESOS ELECTORALES FEDERALES Y DE LAS ENTIDADES FEDERATIVAS, ASÍ COMO LA METODOLOGÍA PARA EL ANÁLISIS DE LOS DATOS RECABADOS.</w:t>
      </w:r>
      <w:r w:rsidR="007A18B5" w:rsidRPr="00ED42C7">
        <w:rPr>
          <w:rFonts w:ascii="Lucida Sans Unicode" w:hAnsi="Lucida Sans Unicode" w:cs="Lucida Sans Unicode"/>
          <w:sz w:val="20"/>
          <w:szCs w:val="20"/>
          <w:lang w:val="es-419"/>
        </w:rPr>
        <w:t xml:space="preserve"> </w:t>
      </w:r>
      <w:r w:rsidR="007A18B5" w:rsidRPr="00ED42C7">
        <w:rPr>
          <w:rFonts w:ascii="Lucida Sans Unicode" w:hAnsi="Lucida Sans Unicode" w:cs="Lucida Sans Unicode"/>
          <w:sz w:val="20"/>
          <w:szCs w:val="20"/>
        </w:rPr>
        <w:t xml:space="preserve">El </w:t>
      </w:r>
      <w:r w:rsidR="007A18B5" w:rsidRPr="00ED42C7">
        <w:rPr>
          <w:rFonts w:ascii="Lucida Sans Unicode" w:hAnsi="Lucida Sans Unicode" w:cs="Lucida Sans Unicode"/>
          <w:sz w:val="20"/>
          <w:szCs w:val="20"/>
          <w:lang w:val="es-419"/>
        </w:rPr>
        <w:t>diecisiete</w:t>
      </w:r>
      <w:r w:rsidR="007A18B5" w:rsidRPr="00ED42C7">
        <w:rPr>
          <w:rFonts w:ascii="Lucida Sans Unicode" w:hAnsi="Lucida Sans Unicode" w:cs="Lucida Sans Unicode"/>
          <w:sz w:val="20"/>
          <w:szCs w:val="20"/>
        </w:rPr>
        <w:t xml:space="preserve"> de diciembre, el Consejo General</w:t>
      </w:r>
      <w:r w:rsidR="007A18B5" w:rsidRPr="00ED42C7">
        <w:rPr>
          <w:rFonts w:ascii="Lucida Sans Unicode" w:hAnsi="Lucida Sans Unicode" w:cs="Lucida Sans Unicode"/>
          <w:sz w:val="20"/>
          <w:szCs w:val="20"/>
          <w:lang w:val="es-419"/>
        </w:rPr>
        <w:t xml:space="preserve"> del Instituto Nacional Electoral</w:t>
      </w:r>
      <w:r w:rsidR="007A18B5" w:rsidRPr="00ED42C7">
        <w:rPr>
          <w:rFonts w:ascii="Lucida Sans Unicode" w:hAnsi="Lucida Sans Unicode" w:cs="Lucida Sans Unicode"/>
          <w:sz w:val="20"/>
          <w:szCs w:val="20"/>
        </w:rPr>
        <w:t xml:space="preserve"> </w:t>
      </w:r>
      <w:r w:rsidR="007A18B5" w:rsidRPr="00ED42C7">
        <w:rPr>
          <w:rFonts w:ascii="Lucida Sans Unicode" w:hAnsi="Lucida Sans Unicode" w:cs="Lucida Sans Unicode"/>
          <w:sz w:val="20"/>
          <w:szCs w:val="20"/>
          <w:lang w:val="es-419"/>
        </w:rPr>
        <w:t xml:space="preserve">aprobó, en sesión extraordinaria, </w:t>
      </w:r>
      <w:r w:rsidR="007A18B5" w:rsidRPr="00ED42C7">
        <w:rPr>
          <w:rFonts w:ascii="Lucida Sans Unicode" w:hAnsi="Lucida Sans Unicode" w:cs="Lucida Sans Unicode"/>
          <w:sz w:val="20"/>
          <w:szCs w:val="20"/>
        </w:rPr>
        <w:t>la resolución</w:t>
      </w:r>
      <w:r w:rsidR="00FE290D" w:rsidRPr="00ED42C7">
        <w:rPr>
          <w:rFonts w:ascii="Lucida Sans Unicode" w:hAnsi="Lucida Sans Unicode" w:cs="Lucida Sans Unicode"/>
          <w:sz w:val="20"/>
          <w:szCs w:val="20"/>
        </w:rPr>
        <w:t xml:space="preserve"> identificada con clave</w:t>
      </w:r>
      <w:r w:rsidR="00F20BA7" w:rsidRPr="00ED42C7">
        <w:rPr>
          <w:rFonts w:ascii="Lucida Sans Unicode" w:hAnsi="Lucida Sans Unicode" w:cs="Lucida Sans Unicode"/>
          <w:sz w:val="20"/>
          <w:szCs w:val="20"/>
        </w:rPr>
        <w:t xml:space="preserve"> alfanumérica</w:t>
      </w:r>
      <w:r w:rsidR="007A18B5" w:rsidRPr="00ED42C7">
        <w:rPr>
          <w:rFonts w:ascii="Lucida Sans Unicode" w:hAnsi="Lucida Sans Unicode" w:cs="Lucida Sans Unicode"/>
          <w:sz w:val="20"/>
          <w:szCs w:val="20"/>
          <w:lang w:val="es-419"/>
        </w:rPr>
        <w:t xml:space="preserve"> </w:t>
      </w:r>
      <w:r w:rsidR="007A18B5" w:rsidRPr="00ED42C7">
        <w:rPr>
          <w:rFonts w:ascii="Lucida Sans Unicode" w:hAnsi="Lucida Sans Unicode" w:cs="Lucida Sans Unicode"/>
          <w:sz w:val="20"/>
          <w:szCs w:val="20"/>
        </w:rPr>
        <w:t>INE/CG1794/2021</w:t>
      </w:r>
      <w:r w:rsidR="007A18B5" w:rsidRPr="00ED42C7">
        <w:rPr>
          <w:rFonts w:ascii="Lucida Sans Unicode" w:hAnsi="Lucida Sans Unicode" w:cs="Lucida Sans Unicode"/>
          <w:sz w:val="20"/>
          <w:szCs w:val="20"/>
          <w:vertAlign w:val="superscript"/>
          <w:lang w:val="es-419"/>
        </w:rPr>
        <w:footnoteReference w:id="4"/>
      </w:r>
      <w:r w:rsidR="007A18B5" w:rsidRPr="00ED42C7">
        <w:rPr>
          <w:rFonts w:ascii="Lucida Sans Unicode" w:hAnsi="Lucida Sans Unicode" w:cs="Lucida Sans Unicode"/>
          <w:sz w:val="20"/>
          <w:szCs w:val="20"/>
        </w:rPr>
        <w:t xml:space="preserve"> </w:t>
      </w:r>
      <w:r w:rsidR="005A4D2B" w:rsidRPr="00ED42C7">
        <w:rPr>
          <w:rFonts w:ascii="Lucida Sans Unicode" w:hAnsi="Lucida Sans Unicode" w:cs="Lucida Sans Unicode"/>
          <w:sz w:val="20"/>
          <w:szCs w:val="20"/>
          <w:lang w:val="es-419"/>
        </w:rPr>
        <w:t xml:space="preserve">dictada en el expediente INE/SE/AT-05/2021, por la que ejerce </w:t>
      </w:r>
      <w:r w:rsidR="005A4D2B" w:rsidRPr="00ED42C7">
        <w:rPr>
          <w:rFonts w:ascii="Lucida Sans Unicode" w:hAnsi="Lucida Sans Unicode" w:cs="Lucida Sans Unicode"/>
          <w:sz w:val="20"/>
          <w:szCs w:val="20"/>
        </w:rPr>
        <w:t xml:space="preserve">la facultad de atracción de la actividad de divulgación digital institucional de las candidaturas a gubernaturas, durante los </w:t>
      </w:r>
      <w:r w:rsidR="005A4D2B" w:rsidRPr="00ED42C7">
        <w:rPr>
          <w:rFonts w:ascii="Lucida Sans Unicode" w:hAnsi="Lucida Sans Unicode" w:cs="Lucida Sans Unicode"/>
          <w:sz w:val="20"/>
          <w:szCs w:val="20"/>
          <w:lang w:val="es-419"/>
        </w:rPr>
        <w:t xml:space="preserve">procesos </w:t>
      </w:r>
      <w:r w:rsidR="005A4D2B" w:rsidRPr="00ED42C7">
        <w:rPr>
          <w:rFonts w:ascii="Lucida Sans Unicode" w:hAnsi="Lucida Sans Unicode" w:cs="Lucida Sans Unicode"/>
          <w:sz w:val="20"/>
          <w:szCs w:val="20"/>
        </w:rPr>
        <w:t>e</w:t>
      </w:r>
      <w:r w:rsidR="005A4D2B" w:rsidRPr="00ED42C7">
        <w:rPr>
          <w:rFonts w:ascii="Lucida Sans Unicode" w:hAnsi="Lucida Sans Unicode" w:cs="Lucida Sans Unicode"/>
          <w:sz w:val="20"/>
          <w:szCs w:val="20"/>
          <w:lang w:val="es-419"/>
        </w:rPr>
        <w:t xml:space="preserve">lectorales </w:t>
      </w:r>
      <w:r w:rsidR="005A4D2B" w:rsidRPr="00ED42C7">
        <w:rPr>
          <w:rFonts w:ascii="Lucida Sans Unicode" w:hAnsi="Lucida Sans Unicode" w:cs="Lucida Sans Unicode"/>
          <w:sz w:val="20"/>
          <w:szCs w:val="20"/>
        </w:rPr>
        <w:t>l</w:t>
      </w:r>
      <w:r w:rsidR="005A4D2B" w:rsidRPr="00ED42C7">
        <w:rPr>
          <w:rFonts w:ascii="Lucida Sans Unicode" w:hAnsi="Lucida Sans Unicode" w:cs="Lucida Sans Unicode"/>
          <w:sz w:val="20"/>
          <w:szCs w:val="20"/>
          <w:lang w:val="es-419"/>
        </w:rPr>
        <w:t>ocales</w:t>
      </w:r>
      <w:r w:rsidR="005A4D2B" w:rsidRPr="00ED42C7">
        <w:rPr>
          <w:rFonts w:ascii="Lucida Sans Unicode" w:hAnsi="Lucida Sans Unicode" w:cs="Lucida Sans Unicode"/>
          <w:sz w:val="20"/>
          <w:szCs w:val="20"/>
        </w:rPr>
        <w:t xml:space="preserve"> 2021-2022 de los estados de Aguascalientes, Durango, Hidalgo, Oaxaca, Quintana Roo y Tamaulipas. </w:t>
      </w:r>
    </w:p>
    <w:p w14:paraId="36181F2C" w14:textId="0F162034" w:rsidR="00C45C2C" w:rsidRPr="00ED42C7" w:rsidRDefault="005A7EF7"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De igual </w:t>
      </w:r>
      <w:r w:rsidR="005A4D2B" w:rsidRPr="00ED42C7">
        <w:rPr>
          <w:rFonts w:ascii="Lucida Sans Unicode" w:hAnsi="Lucida Sans Unicode" w:cs="Lucida Sans Unicode"/>
          <w:sz w:val="20"/>
          <w:szCs w:val="20"/>
        </w:rPr>
        <w:t>forma en el</w:t>
      </w:r>
      <w:r w:rsidR="007A18B5" w:rsidRPr="00ED42C7">
        <w:rPr>
          <w:rFonts w:ascii="Lucida Sans Unicode" w:hAnsi="Lucida Sans Unicode" w:cs="Lucida Sans Unicode"/>
          <w:sz w:val="20"/>
          <w:szCs w:val="20"/>
        </w:rPr>
        <w:t xml:space="preserve"> resolutivo octavo</w:t>
      </w:r>
      <w:r w:rsidR="00053F67" w:rsidRPr="00ED42C7">
        <w:rPr>
          <w:rFonts w:ascii="Lucida Sans Unicode" w:hAnsi="Lucida Sans Unicode" w:cs="Lucida Sans Unicode"/>
          <w:sz w:val="20"/>
          <w:szCs w:val="20"/>
        </w:rPr>
        <w:t xml:space="preserve"> de la citada resolución</w:t>
      </w:r>
      <w:r w:rsidR="007A18B5" w:rsidRPr="00ED42C7">
        <w:rPr>
          <w:rFonts w:ascii="Lucida Sans Unicode" w:hAnsi="Lucida Sans Unicode" w:cs="Lucida Sans Unicode"/>
          <w:sz w:val="20"/>
          <w:szCs w:val="20"/>
        </w:rPr>
        <w:t xml:space="preserve">, se instruyó a las áreas internas del Instituto Nacional Electoral para que, con la debida oportunidad, previo al inicio de los procesos electorales locales de 2023 y para los de 2024, formularan y presentaran la propuesta de modificación al marco reglamentario y normativo institucional, que permita la implementación permanente del Sistema “Candidatas y Candidatos, Conóceles” en todas las entidades federativas, así como la metodología para el análisis de los datos recabados.  </w:t>
      </w:r>
    </w:p>
    <w:p w14:paraId="6D6F02B1" w14:textId="7580FD9D" w:rsidR="00E37470" w:rsidRPr="00ED42C7" w:rsidRDefault="00E37470" w:rsidP="005C1036">
      <w:pPr>
        <w:spacing w:line="276" w:lineRule="auto"/>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 AL AÑO DOS MIL VEINTIDÓS</w:t>
      </w:r>
    </w:p>
    <w:p w14:paraId="69D03C79" w14:textId="499FD194" w:rsidR="00100AAD" w:rsidRPr="00ED42C7" w:rsidRDefault="00100A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rPr>
        <w:t>4. MODIFICACIONES A LOS ARTÍCULOS 4 Y 267 DEL REGLAMENTO</w:t>
      </w:r>
      <w:r w:rsidR="004B159C">
        <w:rPr>
          <w:rFonts w:ascii="Lucida Sans Unicode" w:hAnsi="Lucida Sans Unicode" w:cs="Lucida Sans Unicode"/>
          <w:b/>
          <w:bCs/>
          <w:sz w:val="20"/>
          <w:szCs w:val="20"/>
        </w:rPr>
        <w:t xml:space="preserve"> DE ELECCIONES</w:t>
      </w:r>
      <w:r w:rsidRPr="00ED42C7">
        <w:rPr>
          <w:rFonts w:ascii="Lucida Sans Unicode" w:hAnsi="Lucida Sans Unicode" w:cs="Lucida Sans Unicode"/>
          <w:b/>
          <w:bCs/>
          <w:sz w:val="20"/>
          <w:szCs w:val="20"/>
        </w:rPr>
        <w:t>, PARA DAR OBLIGATORIEDAD AL DESARROLLO E IMPLEMENTACIÓN DEL SISTEMA Y APROBACIÓN</w:t>
      </w:r>
      <w:r w:rsidRPr="00ED42C7">
        <w:rPr>
          <w:rFonts w:ascii="Lucida Sans Unicode" w:hAnsi="Lucida Sans Unicode" w:cs="Lucida Sans Unicode"/>
          <w:sz w:val="20"/>
          <w:szCs w:val="20"/>
        </w:rPr>
        <w:t xml:space="preserve"> </w:t>
      </w:r>
      <w:r w:rsidRPr="00ED42C7">
        <w:rPr>
          <w:rFonts w:ascii="Lucida Sans Unicode" w:hAnsi="Lucida Sans Unicode" w:cs="Lucida Sans Unicode"/>
          <w:b/>
          <w:bCs/>
          <w:sz w:val="20"/>
          <w:szCs w:val="20"/>
        </w:rPr>
        <w:t>DE LOS LINEAMIENTOS PARA EL USO DEL SISTEMA, PARA LOS PROCESOS ELECTORALES FEDERALES Y LOCALES.</w:t>
      </w:r>
      <w:r w:rsidRPr="00ED42C7">
        <w:rPr>
          <w:rFonts w:ascii="Lucida Sans Unicode" w:hAnsi="Lucida Sans Unicode" w:cs="Lucida Sans Unicode"/>
          <w:sz w:val="20"/>
          <w:szCs w:val="20"/>
        </w:rPr>
        <w:t xml:space="preserve"> El </w:t>
      </w:r>
      <w:r w:rsidRPr="00ED42C7">
        <w:rPr>
          <w:rFonts w:ascii="Lucida Sans Unicode" w:hAnsi="Lucida Sans Unicode" w:cs="Lucida Sans Unicode"/>
          <w:sz w:val="20"/>
          <w:szCs w:val="20"/>
          <w:lang w:val="es-419"/>
        </w:rPr>
        <w:t xml:space="preserve">siete </w:t>
      </w:r>
      <w:r w:rsidRPr="00ED42C7">
        <w:rPr>
          <w:rFonts w:ascii="Lucida Sans Unicode" w:hAnsi="Lucida Sans Unicode" w:cs="Lucida Sans Unicode"/>
          <w:sz w:val="20"/>
          <w:szCs w:val="20"/>
        </w:rPr>
        <w:t xml:space="preserve">de septiembre, en cumplimiento a lo ordenado en el resolutivo octavo de la resolución citada en el párrafo anterior, el Consejo General </w:t>
      </w:r>
      <w:r w:rsidRPr="00ED42C7">
        <w:rPr>
          <w:rFonts w:ascii="Lucida Sans Unicode" w:hAnsi="Lucida Sans Unicode" w:cs="Lucida Sans Unicode"/>
          <w:sz w:val="20"/>
          <w:szCs w:val="20"/>
          <w:lang w:val="es-419"/>
        </w:rPr>
        <w:t>d</w:t>
      </w:r>
      <w:r w:rsidRPr="00ED42C7">
        <w:rPr>
          <w:rFonts w:ascii="Lucida Sans Unicode" w:hAnsi="Lucida Sans Unicode" w:cs="Lucida Sans Unicode"/>
          <w:sz w:val="20"/>
          <w:szCs w:val="20"/>
        </w:rPr>
        <w:t>el INE, emitió el</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sz w:val="20"/>
          <w:szCs w:val="20"/>
        </w:rPr>
        <w:t>acuerdo identificado con clave alfanumérica INE/CG616/202</w:t>
      </w:r>
      <w:r w:rsidRPr="00ED42C7">
        <w:rPr>
          <w:rFonts w:ascii="Lucida Sans Unicode" w:hAnsi="Lucida Sans Unicode" w:cs="Lucida Sans Unicode"/>
          <w:sz w:val="20"/>
          <w:szCs w:val="20"/>
          <w:lang w:val="es-419"/>
        </w:rPr>
        <w:t>2</w:t>
      </w:r>
      <w:r w:rsidRPr="00ED42C7">
        <w:rPr>
          <w:rStyle w:val="Refdenotaalpie"/>
          <w:rFonts w:ascii="Lucida Sans Unicode" w:hAnsi="Lucida Sans Unicode" w:cs="Lucida Sans Unicode"/>
          <w:sz w:val="20"/>
          <w:szCs w:val="20"/>
          <w:lang w:val="es-419"/>
        </w:rPr>
        <w:footnoteReference w:id="5"/>
      </w:r>
      <w:r w:rsidRPr="00ED42C7">
        <w:rPr>
          <w:rFonts w:ascii="Lucida Sans Unicode" w:hAnsi="Lucida Sans Unicode" w:cs="Lucida Sans Unicode"/>
          <w:sz w:val="20"/>
          <w:szCs w:val="20"/>
          <w:lang w:val="es-419"/>
        </w:rPr>
        <w:t>,</w:t>
      </w:r>
      <w:r w:rsidRPr="00ED42C7">
        <w:rPr>
          <w:rFonts w:ascii="Lucida Sans Unicode" w:hAnsi="Lucida Sans Unicode" w:cs="Lucida Sans Unicode"/>
          <w:sz w:val="20"/>
          <w:szCs w:val="20"/>
        </w:rPr>
        <w:t xml:space="preserve"> por el que se aprueban las modificaciones al Reglamento </w:t>
      </w:r>
      <w:r w:rsidR="002A6E03" w:rsidRPr="00ED42C7">
        <w:rPr>
          <w:rFonts w:ascii="Lucida Sans Unicode" w:hAnsi="Lucida Sans Unicode" w:cs="Lucida Sans Unicode"/>
          <w:sz w:val="20"/>
          <w:szCs w:val="20"/>
        </w:rPr>
        <w:t>de Elecciones</w:t>
      </w:r>
      <w:r w:rsidRPr="00ED42C7">
        <w:rPr>
          <w:rFonts w:ascii="Lucida Sans Unicode" w:hAnsi="Lucida Sans Unicode" w:cs="Lucida Sans Unicode"/>
          <w:sz w:val="20"/>
          <w:szCs w:val="20"/>
        </w:rPr>
        <w:t xml:space="preserve">, </w:t>
      </w:r>
      <w:r w:rsidR="00C456B1" w:rsidRPr="00ED42C7">
        <w:rPr>
          <w:rFonts w:ascii="Lucida Sans Unicode" w:hAnsi="Lucida Sans Unicode" w:cs="Lucida Sans Unicode"/>
          <w:sz w:val="20"/>
          <w:szCs w:val="20"/>
        </w:rPr>
        <w:t>para incorporar la obligatoriedad de la</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publicación de información curricular y de identidad de las candidaturas en las</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elecciones federales y locales, así como la aprobación de los Lineamientos para el</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uso del Sistema para los procesos electorales federales y locales</w:t>
      </w:r>
      <w:r w:rsidR="00C456B1" w:rsidRPr="00ED42C7">
        <w:rPr>
          <w:rFonts w:ascii="Lucida Sans Unicode" w:hAnsi="Lucida Sans Unicode" w:cs="Lucida Sans Unicode"/>
          <w:sz w:val="20"/>
          <w:szCs w:val="20"/>
          <w:lang w:val="es-419"/>
        </w:rPr>
        <w:t>;</w:t>
      </w:r>
      <w:r w:rsidR="00C456B1" w:rsidRPr="00ED42C7">
        <w:rPr>
          <w:rFonts w:ascii="Lucida Sans Unicode" w:hAnsi="Lucida Sans Unicode" w:cs="Lucida Sans Unicode"/>
          <w:sz w:val="20"/>
          <w:szCs w:val="20"/>
        </w:rPr>
        <w:t xml:space="preserve"> y se agregan los anexos </w:t>
      </w:r>
      <w:r w:rsidR="003107DD" w:rsidRPr="00ED42C7">
        <w:rPr>
          <w:rFonts w:ascii="Lucida Sans Unicode" w:hAnsi="Lucida Sans Unicode" w:cs="Lucida Sans Unicode"/>
          <w:sz w:val="20"/>
          <w:szCs w:val="20"/>
        </w:rPr>
        <w:t xml:space="preserve">24.1 </w:t>
      </w:r>
      <w:r w:rsidR="00C456B1" w:rsidRPr="00ED42C7">
        <w:rPr>
          <w:rFonts w:ascii="Lucida Sans Unicode" w:hAnsi="Lucida Sans Unicode" w:cs="Lucida Sans Unicode"/>
          <w:sz w:val="20"/>
          <w:szCs w:val="20"/>
        </w:rPr>
        <w:t xml:space="preserve">“Lineamientos para el uso del sistema denominado “Candidatas y Candidatos, Conóceles”, para los procesos electorales federales” y  </w:t>
      </w:r>
      <w:r w:rsidR="003107DD" w:rsidRPr="00ED42C7">
        <w:rPr>
          <w:rFonts w:ascii="Lucida Sans Unicode" w:hAnsi="Lucida Sans Unicode" w:cs="Lucida Sans Unicode"/>
          <w:sz w:val="20"/>
          <w:szCs w:val="20"/>
        </w:rPr>
        <w:t xml:space="preserve">24.2 </w:t>
      </w:r>
      <w:r w:rsidR="00C456B1" w:rsidRPr="00ED42C7">
        <w:rPr>
          <w:rFonts w:ascii="Lucida Sans Unicode" w:hAnsi="Lucida Sans Unicode" w:cs="Lucida Sans Unicode"/>
          <w:sz w:val="20"/>
          <w:szCs w:val="20"/>
        </w:rPr>
        <w:t>“Lineamientos para el uso del sistema Candidatas y Candidatos, Conóceles para los procesos electorales locales”.</w:t>
      </w:r>
    </w:p>
    <w:p w14:paraId="7FF5DFC5" w14:textId="77777777" w:rsidR="00C456B1" w:rsidRPr="00ED42C7" w:rsidRDefault="00C456B1" w:rsidP="005C1036">
      <w:pPr>
        <w:spacing w:after="0" w:line="276" w:lineRule="auto"/>
        <w:jc w:val="both"/>
        <w:rPr>
          <w:rFonts w:ascii="Lucida Sans Unicode" w:hAnsi="Lucida Sans Unicode" w:cs="Lucida Sans Unicode"/>
          <w:sz w:val="20"/>
          <w:szCs w:val="20"/>
        </w:rPr>
      </w:pPr>
    </w:p>
    <w:p w14:paraId="5858AD50" w14:textId="6297D3D2" w:rsidR="00AE2FCC" w:rsidRPr="00ED42C7" w:rsidRDefault="00AE2FCC" w:rsidP="005C1036">
      <w:pPr>
        <w:spacing w:line="276" w:lineRule="auto"/>
        <w:jc w:val="both"/>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 AL AÑO DOS MIL VEINTITRES</w:t>
      </w:r>
    </w:p>
    <w:p w14:paraId="149A4A94" w14:textId="4B90C336" w:rsidR="005A4D2B" w:rsidRPr="00ED42C7" w:rsidRDefault="00DE08C3" w:rsidP="005C1036">
      <w:pPr>
        <w:spacing w:after="0" w:line="276" w:lineRule="auto"/>
        <w:jc w:val="both"/>
        <w:rPr>
          <w:rFonts w:ascii="Lucida Sans Unicode" w:hAnsi="Lucida Sans Unicode" w:cs="Lucida Sans Unicode"/>
          <w:sz w:val="20"/>
          <w:szCs w:val="20"/>
          <w:lang w:val="es-ES"/>
        </w:rPr>
      </w:pPr>
      <w:r w:rsidRPr="00ED42C7">
        <w:rPr>
          <w:rFonts w:ascii="Lucida Sans Unicode" w:hAnsi="Lucida Sans Unicode" w:cs="Lucida Sans Unicode"/>
          <w:b/>
          <w:bCs/>
          <w:sz w:val="20"/>
          <w:szCs w:val="20"/>
        </w:rPr>
        <w:t>5</w:t>
      </w:r>
      <w:r w:rsidR="00100AAD" w:rsidRPr="00ED42C7">
        <w:rPr>
          <w:rFonts w:ascii="Lucida Sans Unicode" w:hAnsi="Lucida Sans Unicode" w:cs="Lucida Sans Unicode"/>
          <w:b/>
          <w:bCs/>
          <w:sz w:val="20"/>
          <w:szCs w:val="20"/>
        </w:rPr>
        <w:t xml:space="preserve">. </w:t>
      </w:r>
      <w:r w:rsidR="005A4D2B" w:rsidRPr="00ED42C7">
        <w:rPr>
          <w:rFonts w:ascii="Lucida Sans Unicode" w:hAnsi="Lucida Sans Unicode" w:cs="Lucida Sans Unicode"/>
          <w:b/>
          <w:bCs/>
          <w:sz w:val="20"/>
          <w:szCs w:val="20"/>
          <w:lang w:val="es-ES"/>
        </w:rPr>
        <w:t xml:space="preserve">PUBLICACIÓN DE LA REFORMA DE DIVERSOS ARTÍCULOS DEL CÓDIGO ELECTORAL DEL ESTADO DE JALISCO, RELATIVA A LA PARIDAD DE GÉNERO. </w:t>
      </w:r>
      <w:r w:rsidR="005A4D2B" w:rsidRPr="00ED42C7">
        <w:rPr>
          <w:rFonts w:ascii="Lucida Sans Unicode" w:hAnsi="Lucida Sans Unicode" w:cs="Lucida Sans Unicode"/>
          <w:sz w:val="20"/>
          <w:szCs w:val="20"/>
          <w:lang w:val="es-ES"/>
        </w:rPr>
        <w:t>El seis de julio, se publicó en el Periódico Oficial “El Estado de Jalisco” el decreto número 29217/LXIII/23</w:t>
      </w:r>
      <w:r w:rsidR="005A4D2B" w:rsidRPr="00ED42C7">
        <w:rPr>
          <w:rStyle w:val="Refdenotaalpie"/>
          <w:rFonts w:ascii="Lucida Sans Unicode" w:hAnsi="Lucida Sans Unicode" w:cs="Lucida Sans Unicode"/>
          <w:sz w:val="20"/>
          <w:szCs w:val="20"/>
          <w:lang w:val="es-ES"/>
        </w:rPr>
        <w:footnoteReference w:id="6"/>
      </w:r>
      <w:r w:rsidR="00C2733A" w:rsidRPr="00ED42C7">
        <w:rPr>
          <w:rFonts w:ascii="Lucida Sans Unicode" w:hAnsi="Lucida Sans Unicode" w:cs="Lucida Sans Unicode"/>
          <w:sz w:val="20"/>
          <w:szCs w:val="20"/>
          <w:lang w:val="es-ES"/>
        </w:rPr>
        <w:t>,</w:t>
      </w:r>
      <w:r w:rsidR="005A4D2B" w:rsidRPr="00ED42C7">
        <w:rPr>
          <w:rFonts w:ascii="Lucida Sans Unicode" w:hAnsi="Lucida Sans Unicode" w:cs="Lucida Sans Unicode"/>
          <w:sz w:val="20"/>
          <w:szCs w:val="20"/>
          <w:lang w:val="es-ES"/>
        </w:rPr>
        <w:t xml:space="preserve"> mediante el cual el Congreso del Estado modifica y adiciona los artículos 2, 5, 17, 21, 134, 236, 237, 237 Bis, 237 Ter, 237 </w:t>
      </w:r>
      <w:proofErr w:type="spellStart"/>
      <w:r w:rsidR="005A4D2B" w:rsidRPr="00ED42C7">
        <w:rPr>
          <w:rFonts w:ascii="Lucida Sans Unicode" w:hAnsi="Lucida Sans Unicode" w:cs="Lucida Sans Unicode"/>
          <w:sz w:val="20"/>
          <w:szCs w:val="20"/>
          <w:lang w:val="es-ES"/>
        </w:rPr>
        <w:t>Quáter</w:t>
      </w:r>
      <w:proofErr w:type="spellEnd"/>
      <w:r w:rsidR="005A4D2B" w:rsidRPr="00ED42C7">
        <w:rPr>
          <w:rFonts w:ascii="Lucida Sans Unicode" w:hAnsi="Lucida Sans Unicode" w:cs="Lucida Sans Unicode"/>
          <w:sz w:val="20"/>
          <w:szCs w:val="20"/>
          <w:lang w:val="es-ES"/>
        </w:rPr>
        <w:t xml:space="preserve"> del Código, en materia de paridad de género en la postulación de candidaturas a cargos de elección popular en Jalisco. </w:t>
      </w:r>
    </w:p>
    <w:p w14:paraId="68BDE9D5" w14:textId="77777777" w:rsidR="00ED42C7" w:rsidRDefault="00ED42C7" w:rsidP="005C1036">
      <w:pPr>
        <w:spacing w:after="0" w:line="276" w:lineRule="auto"/>
        <w:jc w:val="both"/>
        <w:rPr>
          <w:rFonts w:ascii="Lucida Sans Unicode" w:hAnsi="Lucida Sans Unicode" w:cs="Lucida Sans Unicode"/>
          <w:sz w:val="20"/>
          <w:szCs w:val="20"/>
        </w:rPr>
      </w:pPr>
    </w:p>
    <w:p w14:paraId="3A02FFE4" w14:textId="58C0899D" w:rsidR="00BB2764" w:rsidRDefault="00100AAD"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Al respecto el veintitrés de noviembre, la Suprema Corte de Justicia de la Nación resolvió la acción de inconstitucionalidad 161/2023 y acumuladas, a través de la cual declaró la invalidez del numeral 1 del artículo 237 </w:t>
      </w:r>
      <w:proofErr w:type="spellStart"/>
      <w:r w:rsidRPr="00ED42C7">
        <w:rPr>
          <w:rFonts w:ascii="Lucida Sans Unicode" w:hAnsi="Lucida Sans Unicode" w:cs="Lucida Sans Unicode"/>
          <w:sz w:val="20"/>
          <w:szCs w:val="20"/>
        </w:rPr>
        <w:t>Quáter</w:t>
      </w:r>
      <w:proofErr w:type="spellEnd"/>
      <w:r w:rsidRPr="00ED42C7">
        <w:rPr>
          <w:rFonts w:ascii="Lucida Sans Unicode" w:hAnsi="Lucida Sans Unicode" w:cs="Lucida Sans Unicode"/>
          <w:sz w:val="20"/>
          <w:szCs w:val="20"/>
        </w:rPr>
        <w:t xml:space="preserve"> del Código Electoral del Estado de Jalisco.</w:t>
      </w:r>
    </w:p>
    <w:p w14:paraId="039A5C00" w14:textId="77777777" w:rsidR="005C1036" w:rsidRPr="00ED42C7" w:rsidRDefault="005C1036" w:rsidP="005C1036">
      <w:pPr>
        <w:spacing w:after="0" w:line="276" w:lineRule="auto"/>
        <w:jc w:val="both"/>
        <w:rPr>
          <w:rFonts w:ascii="Lucida Sans Unicode" w:hAnsi="Lucida Sans Unicode" w:cs="Lucida Sans Unicode"/>
          <w:sz w:val="20"/>
          <w:szCs w:val="20"/>
        </w:rPr>
      </w:pPr>
    </w:p>
    <w:p w14:paraId="5F7EC8E9" w14:textId="5580672D" w:rsidR="004A477C" w:rsidRPr="00ED42C7" w:rsidRDefault="00DE08C3" w:rsidP="005C1036">
      <w:pPr>
        <w:spacing w:line="276" w:lineRule="auto"/>
        <w:jc w:val="both"/>
        <w:rPr>
          <w:rFonts w:ascii="Lucida Sans Unicode" w:eastAsia="Lucida Sans Unicode" w:hAnsi="Lucida Sans Unicode" w:cs="Lucida Sans Unicode"/>
          <w:color w:val="000000" w:themeColor="text1"/>
          <w:sz w:val="20"/>
          <w:szCs w:val="20"/>
          <w:lang w:val="es-419"/>
        </w:rPr>
      </w:pPr>
      <w:r w:rsidRPr="00ED42C7">
        <w:rPr>
          <w:rFonts w:ascii="Lucida Sans Unicode" w:eastAsia="Lucida Sans Unicode" w:hAnsi="Lucida Sans Unicode" w:cs="Lucida Sans Unicode"/>
          <w:b/>
          <w:bCs/>
          <w:color w:val="000000" w:themeColor="text1"/>
          <w:sz w:val="20"/>
          <w:szCs w:val="20"/>
          <w:lang w:val="es-419"/>
        </w:rPr>
        <w:t>6</w:t>
      </w:r>
      <w:r w:rsidR="00775CBA" w:rsidRPr="00ED42C7">
        <w:rPr>
          <w:rFonts w:ascii="Lucida Sans Unicode" w:eastAsia="Lucida Sans Unicode" w:hAnsi="Lucida Sans Unicode" w:cs="Lucida Sans Unicode"/>
          <w:b/>
          <w:bCs/>
          <w:color w:val="000000" w:themeColor="text1"/>
          <w:sz w:val="20"/>
          <w:szCs w:val="20"/>
          <w:lang w:val="es-419"/>
        </w:rPr>
        <w:t xml:space="preserve">. </w:t>
      </w:r>
      <w:r w:rsidR="004A477C" w:rsidRPr="00ED42C7">
        <w:rPr>
          <w:rFonts w:ascii="Lucida Sans Unicode" w:eastAsia="Lucida Sans Unicode" w:hAnsi="Lucida Sans Unicode" w:cs="Lucida Sans Unicode"/>
          <w:b/>
          <w:bCs/>
          <w:color w:val="000000" w:themeColor="text1"/>
          <w:sz w:val="20"/>
          <w:szCs w:val="20"/>
          <w:lang w:val="es-419"/>
        </w:rPr>
        <w:t xml:space="preserve">ACUERDO MEDIANTE EL CUAL SE DESIGNA A LA COMISIÓN RESPONSABLE DE SUPERVISAR EL DESARROLLO E IMPLEMENTACIÓN DEL SISTEMA “CANDIDATAS Y CANDIDATOS, </w:t>
      </w:r>
      <w:proofErr w:type="gramStart"/>
      <w:r w:rsidR="004A477C" w:rsidRPr="00ED42C7">
        <w:rPr>
          <w:rFonts w:ascii="Lucida Sans Unicode" w:eastAsia="Lucida Sans Unicode" w:hAnsi="Lucida Sans Unicode" w:cs="Lucida Sans Unicode"/>
          <w:b/>
          <w:bCs/>
          <w:color w:val="000000" w:themeColor="text1"/>
          <w:sz w:val="20"/>
          <w:szCs w:val="20"/>
          <w:lang w:val="es-419"/>
        </w:rPr>
        <w:t>CONÓCELES</w:t>
      </w:r>
      <w:proofErr w:type="gramEnd"/>
      <w:r w:rsidR="004A477C" w:rsidRPr="00ED42C7">
        <w:rPr>
          <w:rFonts w:ascii="Lucida Sans Unicode" w:eastAsia="Lucida Sans Unicode" w:hAnsi="Lucida Sans Unicode" w:cs="Lucida Sans Unicode"/>
          <w:b/>
          <w:bCs/>
          <w:color w:val="000000" w:themeColor="text1"/>
          <w:sz w:val="20"/>
          <w:szCs w:val="20"/>
          <w:lang w:val="es-419"/>
        </w:rPr>
        <w:t>”</w:t>
      </w:r>
      <w:r w:rsidR="00520A2D" w:rsidRPr="00ED42C7">
        <w:rPr>
          <w:rFonts w:ascii="Lucida Sans Unicode" w:eastAsia="Lucida Sans Unicode" w:hAnsi="Lucida Sans Unicode" w:cs="Lucida Sans Unicode"/>
          <w:b/>
          <w:bCs/>
          <w:color w:val="000000" w:themeColor="text1"/>
          <w:sz w:val="20"/>
          <w:szCs w:val="20"/>
          <w:lang w:val="es-419"/>
        </w:rPr>
        <w:t xml:space="preserve"> ASÍ COMO LA INSTANCIA INTERNA RESPONSABLE</w:t>
      </w:r>
      <w:r w:rsidR="004A477C" w:rsidRPr="00ED42C7">
        <w:rPr>
          <w:rFonts w:ascii="Lucida Sans Unicode" w:eastAsia="Lucida Sans Unicode" w:hAnsi="Lucida Sans Unicode" w:cs="Lucida Sans Unicode"/>
          <w:b/>
          <w:bCs/>
          <w:color w:val="000000" w:themeColor="text1"/>
          <w:sz w:val="20"/>
          <w:szCs w:val="20"/>
          <w:lang w:val="es-419"/>
        </w:rPr>
        <w:t xml:space="preserve">. </w:t>
      </w:r>
      <w:r w:rsidR="004A477C" w:rsidRPr="00ED42C7">
        <w:rPr>
          <w:rFonts w:ascii="Lucida Sans Unicode" w:eastAsia="Lucida Sans Unicode" w:hAnsi="Lucida Sans Unicode" w:cs="Lucida Sans Unicode"/>
          <w:color w:val="000000" w:themeColor="text1"/>
          <w:sz w:val="20"/>
          <w:szCs w:val="20"/>
          <w:lang w:val="es-419"/>
        </w:rPr>
        <w:t>El treinta y uno de agosto, mediante acuerdo identificado con la clave</w:t>
      </w:r>
      <w:r w:rsidR="00FE290D" w:rsidRPr="00ED42C7">
        <w:rPr>
          <w:rFonts w:ascii="Lucida Sans Unicode" w:eastAsia="Lucida Sans Unicode" w:hAnsi="Lucida Sans Unicode" w:cs="Lucida Sans Unicode"/>
          <w:color w:val="000000" w:themeColor="text1"/>
          <w:sz w:val="20"/>
          <w:szCs w:val="20"/>
          <w:lang w:val="es-419"/>
        </w:rPr>
        <w:t xml:space="preserve"> </w:t>
      </w:r>
      <w:r w:rsidR="00FE290D" w:rsidRPr="00ED42C7">
        <w:rPr>
          <w:rFonts w:ascii="Lucida Sans Unicode" w:hAnsi="Lucida Sans Unicode" w:cs="Lucida Sans Unicode"/>
          <w:sz w:val="20"/>
          <w:szCs w:val="20"/>
        </w:rPr>
        <w:t>alfanumérica</w:t>
      </w:r>
      <w:r w:rsidR="004A477C" w:rsidRPr="00ED42C7">
        <w:rPr>
          <w:rFonts w:ascii="Lucida Sans Unicode" w:eastAsia="Lucida Sans Unicode" w:hAnsi="Lucida Sans Unicode" w:cs="Lucida Sans Unicode"/>
          <w:color w:val="000000" w:themeColor="text1"/>
          <w:sz w:val="20"/>
          <w:szCs w:val="20"/>
          <w:lang w:val="es-419"/>
        </w:rPr>
        <w:t xml:space="preserve"> IEPC-ACG-054/2023</w:t>
      </w:r>
      <w:r w:rsidR="00C2733A" w:rsidRPr="00ED42C7">
        <w:rPr>
          <w:rStyle w:val="Refdenotaalpie"/>
          <w:rFonts w:ascii="Lucida Sans Unicode" w:eastAsia="Lucida Sans Unicode" w:hAnsi="Lucida Sans Unicode" w:cs="Lucida Sans Unicode"/>
          <w:color w:val="000000" w:themeColor="text1"/>
          <w:sz w:val="20"/>
          <w:szCs w:val="20"/>
          <w:lang w:val="es-419"/>
        </w:rPr>
        <w:footnoteReference w:id="7"/>
      </w:r>
      <w:r w:rsidR="004A477C" w:rsidRPr="00ED42C7">
        <w:rPr>
          <w:rFonts w:ascii="Lucida Sans Unicode" w:eastAsia="Lucida Sans Unicode" w:hAnsi="Lucida Sans Unicode" w:cs="Lucida Sans Unicode"/>
          <w:color w:val="000000" w:themeColor="text1"/>
          <w:sz w:val="20"/>
          <w:szCs w:val="20"/>
          <w:lang w:val="es-419"/>
        </w:rPr>
        <w:t>,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0411F49B" w14:textId="77777777" w:rsidR="00DE08C3" w:rsidRPr="00ED42C7" w:rsidRDefault="00DE08C3"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7</w:t>
      </w:r>
      <w:r w:rsidR="00100AAD" w:rsidRPr="00ED42C7">
        <w:rPr>
          <w:rFonts w:ascii="Lucida Sans Unicode" w:hAnsi="Lucida Sans Unicode" w:cs="Lucida Sans Unicode"/>
          <w:b/>
          <w:bCs/>
          <w:sz w:val="20"/>
          <w:szCs w:val="20"/>
        </w:rPr>
        <w:t xml:space="preserve">. APROBACIÓN DE LOS LINEAMIENTOS PARA GARANTIZAR EL PRINCIPIO DE PARIDAD DE GÉNERO, ASÍ COMO LA IMPLEMENTACIÓN DE DISPOSICIONES EN FAVOR DE GRUPOS EN SITUACIÓN DE VULNERABILIDAD, EN LA POSTULACIÓN DE CANDIDATURAS A DIPUTACIONES Y </w:t>
      </w:r>
      <w:r w:rsidR="00100AAD" w:rsidRPr="00ED42C7">
        <w:rPr>
          <w:rFonts w:ascii="Lucida Sans Unicode" w:hAnsi="Lucida Sans Unicode" w:cs="Lucida Sans Unicode"/>
          <w:b/>
          <w:bCs/>
          <w:sz w:val="20"/>
          <w:szCs w:val="20"/>
        </w:rPr>
        <w:lastRenderedPageBreak/>
        <w:t xml:space="preserve">MUNÍCIPES EN EL PROCESO ELECTORAL LOCAL CONCURRENTE 2023-2024 EN EL ESTADO DE JALISCO. </w:t>
      </w:r>
      <w:r w:rsidR="00100AAD" w:rsidRPr="00ED42C7">
        <w:rPr>
          <w:rFonts w:ascii="Lucida Sans Unicode" w:hAnsi="Lucida Sans Unicode" w:cs="Lucida Sans Unicode"/>
          <w:sz w:val="20"/>
          <w:szCs w:val="20"/>
        </w:rPr>
        <w:t>El ocho de septiembre, mediante acuerdo identificado con la clave</w:t>
      </w:r>
      <w:r w:rsidR="00FE290D" w:rsidRPr="00ED42C7">
        <w:rPr>
          <w:rFonts w:ascii="Lucida Sans Unicode" w:hAnsi="Lucida Sans Unicode" w:cs="Lucida Sans Unicode"/>
          <w:sz w:val="20"/>
          <w:szCs w:val="20"/>
        </w:rPr>
        <w:t xml:space="preserve"> alfanumérica</w:t>
      </w:r>
      <w:r w:rsidR="00100AAD" w:rsidRPr="00ED42C7">
        <w:rPr>
          <w:rFonts w:ascii="Lucida Sans Unicode" w:hAnsi="Lucida Sans Unicode" w:cs="Lucida Sans Unicode"/>
          <w:sz w:val="20"/>
          <w:szCs w:val="20"/>
        </w:rPr>
        <w:t xml:space="preserve"> IEPC-ACG-057/2023</w:t>
      </w:r>
      <w:r w:rsidR="00100AAD" w:rsidRPr="00ED42C7">
        <w:rPr>
          <w:rStyle w:val="Refdenotaalpie"/>
          <w:rFonts w:ascii="Lucida Sans Unicode" w:hAnsi="Lucida Sans Unicode" w:cs="Lucida Sans Unicode"/>
          <w:sz w:val="20"/>
          <w:szCs w:val="20"/>
        </w:rPr>
        <w:footnoteReference w:id="8"/>
      </w:r>
      <w:r w:rsidR="00100AAD" w:rsidRPr="00ED42C7">
        <w:rPr>
          <w:rFonts w:ascii="Lucida Sans Unicode" w:hAnsi="Lucida Sans Unicode" w:cs="Lucida Sans Unicode"/>
          <w:sz w:val="20"/>
          <w:szCs w:val="20"/>
        </w:rPr>
        <w:t xml:space="preserve"> el Consejo General de este Instituto aprobó los Lineamientos mencionados en el título de este antecedente.</w:t>
      </w:r>
    </w:p>
    <w:p w14:paraId="7307793D" w14:textId="56B3E1DC" w:rsidR="00380440" w:rsidRPr="00ED42C7" w:rsidRDefault="00DE08C3" w:rsidP="005C1036">
      <w:pPr>
        <w:spacing w:line="276" w:lineRule="auto"/>
        <w:jc w:val="both"/>
        <w:rPr>
          <w:rFonts w:ascii="Lucida Sans Unicode" w:eastAsia="Lucida Sans Unicode" w:hAnsi="Lucida Sans Unicode" w:cs="Lucida Sans Unicode"/>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 xml:space="preserve">8. </w:t>
      </w:r>
      <w:r w:rsidR="004A477C" w:rsidRPr="00ED42C7">
        <w:rPr>
          <w:rFonts w:ascii="Lucida Sans Unicode" w:eastAsia="Lucida Sans Unicode" w:hAnsi="Lucida Sans Unicode" w:cs="Lucida Sans Unicode"/>
          <w:b/>
          <w:bCs/>
          <w:color w:val="000000" w:themeColor="text1"/>
          <w:sz w:val="20"/>
          <w:szCs w:val="20"/>
        </w:rPr>
        <w:t xml:space="preserve">CALENDARIO INTEGRAL DEL PROCESO ELECTORAL LOCAL CONCURRENTE 2023-2024. </w:t>
      </w:r>
      <w:r w:rsidR="004A477C" w:rsidRPr="00ED42C7">
        <w:rPr>
          <w:rFonts w:ascii="Lucida Sans Unicode" w:eastAsia="Lucida Sans Unicode" w:hAnsi="Lucida Sans Unicode" w:cs="Lucida Sans Unicode"/>
          <w:color w:val="000000" w:themeColor="text1"/>
          <w:sz w:val="20"/>
          <w:szCs w:val="20"/>
        </w:rPr>
        <w:t>El dieciocho de septiembre, el Consejo General de este Instituto, conforme al artículo 134, párrafo 1 en su fracción XII del Código Electoral del Estado de Jalisco y mediante acuerdo</w:t>
      </w:r>
      <w:r w:rsidR="00FE290D" w:rsidRPr="00ED42C7">
        <w:rPr>
          <w:rFonts w:ascii="Lucida Sans Unicode" w:eastAsia="Lucida Sans Unicode" w:hAnsi="Lucida Sans Unicode" w:cs="Lucida Sans Unicode"/>
          <w:color w:val="000000" w:themeColor="text1"/>
          <w:sz w:val="20"/>
          <w:szCs w:val="20"/>
        </w:rPr>
        <w:t xml:space="preserve"> </w:t>
      </w:r>
      <w:r w:rsidR="00FE290D" w:rsidRPr="00ED42C7">
        <w:rPr>
          <w:rFonts w:ascii="Lucida Sans Unicode" w:hAnsi="Lucida Sans Unicode" w:cs="Lucida Sans Unicode"/>
          <w:sz w:val="20"/>
          <w:szCs w:val="20"/>
        </w:rPr>
        <w:t>alfanumérica</w:t>
      </w:r>
      <w:r w:rsidR="004A477C" w:rsidRPr="00ED42C7">
        <w:rPr>
          <w:rFonts w:ascii="Lucida Sans Unicode" w:eastAsia="Lucida Sans Unicode" w:hAnsi="Lucida Sans Unicode" w:cs="Lucida Sans Unicode"/>
          <w:color w:val="000000" w:themeColor="text1"/>
          <w:sz w:val="20"/>
          <w:szCs w:val="20"/>
        </w:rPr>
        <w:t xml:space="preserve"> IEPC-ACG-060/2023</w:t>
      </w:r>
      <w:r w:rsidR="004A477C" w:rsidRPr="00ED42C7">
        <w:rPr>
          <w:rFonts w:ascii="Lucida Sans Unicode" w:eastAsia="Lucida Sans Unicode" w:hAnsi="Lucida Sans Unicode" w:cs="Lucida Sans Unicode"/>
          <w:color w:val="000000" w:themeColor="text1"/>
          <w:sz w:val="20"/>
          <w:szCs w:val="20"/>
          <w:vertAlign w:val="superscript"/>
        </w:rPr>
        <w:footnoteReference w:id="9"/>
      </w:r>
      <w:r w:rsidR="004A477C" w:rsidRPr="00ED42C7">
        <w:rPr>
          <w:rFonts w:ascii="Lucida Sans Unicode" w:eastAsia="Lucida Sans Unicode" w:hAnsi="Lucida Sans Unicode" w:cs="Lucida Sans Unicode"/>
          <w:color w:val="000000" w:themeColor="text1"/>
          <w:sz w:val="20"/>
          <w:szCs w:val="20"/>
        </w:rPr>
        <w:t>, aprobó el Calendario Integral para el Proceso Electoral Local Concurrente 2023-2024</w:t>
      </w:r>
      <w:r w:rsidR="005A4D2B" w:rsidRPr="00ED42C7">
        <w:rPr>
          <w:rFonts w:ascii="Lucida Sans Unicode" w:eastAsia="Lucida Sans Unicode" w:hAnsi="Lucida Sans Unicode" w:cs="Lucida Sans Unicode"/>
          <w:color w:val="000000" w:themeColor="text1"/>
          <w:sz w:val="20"/>
          <w:szCs w:val="20"/>
        </w:rPr>
        <w:t xml:space="preserve">, </w:t>
      </w:r>
      <w:r w:rsidR="005A4D2B" w:rsidRPr="00ED42C7">
        <w:rPr>
          <w:rFonts w:ascii="Lucida Sans Unicode" w:hAnsi="Lucida Sans Unicode" w:cs="Lucida Sans Unicode"/>
          <w:sz w:val="20"/>
          <w:szCs w:val="20"/>
          <w:lang w:val="es-419"/>
        </w:rPr>
        <w:t>con la finalidad de que todos los actores políticos y la ciudadanía conozcan con la debida antelación sus fechas y plazos.</w:t>
      </w:r>
      <w:r w:rsidR="005A4D2B" w:rsidRPr="00ED42C7">
        <w:rPr>
          <w:rFonts w:ascii="Lucida Sans Unicode" w:hAnsi="Lucida Sans Unicode" w:cs="Lucida Sans Unicode"/>
          <w:b/>
          <w:bCs/>
          <w:sz w:val="20"/>
          <w:szCs w:val="20"/>
          <w:lang w:val="es-419"/>
        </w:rPr>
        <w:t xml:space="preserve"> </w:t>
      </w:r>
    </w:p>
    <w:p w14:paraId="555C970A" w14:textId="06D48486" w:rsidR="005A4D2B" w:rsidRPr="00ED42C7" w:rsidRDefault="00DE08C3"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9</w:t>
      </w:r>
      <w:r w:rsidR="005A4D2B" w:rsidRPr="00ED42C7">
        <w:rPr>
          <w:rFonts w:ascii="Lucida Sans Unicode" w:hAnsi="Lucida Sans Unicode" w:cs="Lucida Sans Unicode"/>
          <w:b/>
          <w:bCs/>
          <w:sz w:val="20"/>
          <w:szCs w:val="20"/>
          <w:lang w:val="es-419"/>
        </w:rPr>
        <w:t xml:space="preserve">. INFORME DEL MES DE SEPTIEMBRE SOBRE EL AVANCE EN LA IMPLEMENTACIÓN Y OPERACIÓN DEL SISTEMA “CANDIDATAS Y CANDIDATOS, </w:t>
      </w:r>
      <w:proofErr w:type="gramStart"/>
      <w:r w:rsidR="005A4D2B" w:rsidRPr="00ED42C7">
        <w:rPr>
          <w:rFonts w:ascii="Lucida Sans Unicode" w:hAnsi="Lucida Sans Unicode" w:cs="Lucida Sans Unicode"/>
          <w:b/>
          <w:bCs/>
          <w:sz w:val="20"/>
          <w:szCs w:val="20"/>
          <w:lang w:val="es-419"/>
        </w:rPr>
        <w:t>CONÓCELES</w:t>
      </w:r>
      <w:proofErr w:type="gramEnd"/>
      <w:r w:rsidR="005A4D2B" w:rsidRPr="00ED42C7">
        <w:rPr>
          <w:rFonts w:ascii="Lucida Sans Unicode" w:hAnsi="Lucida Sans Unicode" w:cs="Lucida Sans Unicode"/>
          <w:b/>
          <w:bCs/>
          <w:sz w:val="20"/>
          <w:szCs w:val="20"/>
          <w:lang w:val="es-419"/>
        </w:rPr>
        <w:t>” DEL INSTITUTO ELECTORAL Y DE PARTICIPACIÓN CIUDADANA DEL ESTADO DE JALISCO.</w:t>
      </w:r>
      <w:r w:rsidR="005A4D2B" w:rsidRPr="00ED42C7">
        <w:rPr>
          <w:rFonts w:ascii="Lucida Sans Unicode" w:hAnsi="Lucida Sans Unicode" w:cs="Lucida Sans Unicode"/>
          <w:sz w:val="20"/>
          <w:szCs w:val="20"/>
          <w:lang w:val="es-419"/>
        </w:rPr>
        <w:t xml:space="preserve"> El cuatro de octubre, mediante oficio identificado con número 2108/2023 la Secretaría Ejecutiva remitió a la Unidad Técnica de Vinculación con los Organismos Públicos Locales del Instituto Nacional Electoral el Informe de septiembre sobre el avance en la implementación y operación del Sistema “Candidatas y Candidatos, Conóceles” del Instituto Electoral y de Participación Ciudadana del Estado de Jalisco, realizado respecto al periodo comprendido del treinta y uno de agosto al treinta de septiembre de dos mil veintitrés, en relación con el Proceso Electoral Local Concurrente 2023-2024.</w:t>
      </w:r>
    </w:p>
    <w:p w14:paraId="6A2B4AB6" w14:textId="77777777" w:rsidR="00DE08C3" w:rsidRPr="00ED42C7" w:rsidRDefault="00DE08C3" w:rsidP="005C1036">
      <w:pPr>
        <w:spacing w:after="0" w:line="276" w:lineRule="auto"/>
        <w:jc w:val="both"/>
        <w:rPr>
          <w:rFonts w:ascii="Lucida Sans Unicode" w:hAnsi="Lucida Sans Unicode" w:cs="Lucida Sans Unicode"/>
          <w:sz w:val="20"/>
          <w:szCs w:val="20"/>
          <w:lang w:val="es-419"/>
        </w:rPr>
      </w:pPr>
    </w:p>
    <w:p w14:paraId="70642538" w14:textId="74B177D9" w:rsidR="00A904A7" w:rsidRPr="00ED42C7" w:rsidRDefault="00A904A7"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1</w:t>
      </w:r>
      <w:r w:rsidR="00DE08C3" w:rsidRPr="00ED42C7">
        <w:rPr>
          <w:rFonts w:ascii="Lucida Sans Unicode" w:hAnsi="Lucida Sans Unicode" w:cs="Lucida Sans Unicode"/>
          <w:b/>
          <w:bCs/>
          <w:sz w:val="20"/>
          <w:szCs w:val="20"/>
          <w:lang w:val="es-419"/>
        </w:rPr>
        <w:t>0</w:t>
      </w:r>
      <w:r w:rsidRPr="00ED42C7">
        <w:rPr>
          <w:rFonts w:ascii="Lucida Sans Unicode" w:hAnsi="Lucida Sans Unicode" w:cs="Lucida Sans Unicode"/>
          <w:b/>
          <w:bCs/>
          <w:sz w:val="20"/>
          <w:szCs w:val="20"/>
          <w:lang w:val="es-419"/>
        </w:rPr>
        <w:t xml:space="preserve">. ACUERDO MEDIANTE EL CUAL SE APRUEBA EL PLAN DE TRABAJO PARA EL DESARROLLO, IMPLEMENTACIÓN Y OPERACIÓN DEL SISTEMA “CANDIDATAS Y CANDIDATOS, </w:t>
      </w:r>
      <w:proofErr w:type="gramStart"/>
      <w:r w:rsidRPr="00ED42C7">
        <w:rPr>
          <w:rFonts w:ascii="Lucida Sans Unicode" w:hAnsi="Lucida Sans Unicode" w:cs="Lucida Sans Unicode"/>
          <w:b/>
          <w:bCs/>
          <w:sz w:val="20"/>
          <w:szCs w:val="20"/>
          <w:lang w:val="es-419"/>
        </w:rPr>
        <w:t>CONÓCELES</w:t>
      </w:r>
      <w:proofErr w:type="gramEnd"/>
      <w:r w:rsidRPr="00ED42C7">
        <w:rPr>
          <w:rFonts w:ascii="Lucida Sans Unicode" w:hAnsi="Lucida Sans Unicode" w:cs="Lucida Sans Unicode"/>
          <w:b/>
          <w:bCs/>
          <w:sz w:val="20"/>
          <w:szCs w:val="20"/>
          <w:lang w:val="es-419"/>
        </w:rPr>
        <w:t xml:space="preserve">”, PARA EL PROCESO ELECTORAL LOCAL CONCURRENTE 2023-2024. </w:t>
      </w:r>
      <w:r w:rsidRPr="00ED42C7">
        <w:rPr>
          <w:rFonts w:ascii="Lucida Sans Unicode" w:hAnsi="Lucida Sans Unicode" w:cs="Lucida Sans Unicode"/>
          <w:sz w:val="20"/>
          <w:szCs w:val="20"/>
          <w:lang w:val="es-419"/>
        </w:rPr>
        <w:t>El veintiocho de octubre, mediante acuerdo de esta Comisión de Prerrogativas a Partidos Políticos, se aprobó el Plan de Trabajo para el Desarrollo, Implementación y Operación del Sistema “Candidatas y Candidatos, Conóceles”, para el Proceso Electoral Local Concurrente 2023-2024</w:t>
      </w:r>
      <w:r w:rsidRPr="00ED42C7">
        <w:rPr>
          <w:rFonts w:ascii="Lucida Sans Unicode" w:hAnsi="Lucida Sans Unicode" w:cs="Lucida Sans Unicode"/>
          <w:sz w:val="20"/>
          <w:szCs w:val="20"/>
          <w:vertAlign w:val="superscript"/>
          <w:lang w:val="es-419"/>
        </w:rPr>
        <w:footnoteReference w:id="10"/>
      </w:r>
      <w:r w:rsidRPr="00ED42C7">
        <w:rPr>
          <w:rFonts w:ascii="Lucida Sans Unicode" w:hAnsi="Lucida Sans Unicode" w:cs="Lucida Sans Unicode"/>
          <w:sz w:val="20"/>
          <w:szCs w:val="20"/>
          <w:lang w:val="es-419"/>
        </w:rPr>
        <w:t xml:space="preserve">, con el objetivo de dar seguimiento idóneo a cada una de las actividades relacionadas con la operación del Sistema </w:t>
      </w:r>
      <w:r w:rsidRPr="00ED42C7">
        <w:rPr>
          <w:rFonts w:ascii="Lucida Sans Unicode" w:hAnsi="Lucida Sans Unicode" w:cs="Lucida Sans Unicode"/>
          <w:sz w:val="20"/>
          <w:szCs w:val="20"/>
          <w:lang w:val="es-419"/>
        </w:rPr>
        <w:lastRenderedPageBreak/>
        <w:t>“Candidatas y Candidatos, Conóceles”, además de otorgar certeza a las y los involucrados sobre las fechas y tareas relativas a su implementación en congruencia con el calendario integral aprobado para este proceso electoral.</w:t>
      </w:r>
    </w:p>
    <w:p w14:paraId="1346165B" w14:textId="77777777" w:rsidR="00A904A7" w:rsidRPr="00ED42C7" w:rsidRDefault="00A904A7" w:rsidP="005C1036">
      <w:pPr>
        <w:spacing w:after="0" w:line="276" w:lineRule="auto"/>
        <w:jc w:val="both"/>
        <w:rPr>
          <w:rFonts w:ascii="Lucida Sans Unicode" w:eastAsia="Lucida Sans Unicode" w:hAnsi="Lucida Sans Unicode" w:cs="Lucida Sans Unicode"/>
          <w:color w:val="000000" w:themeColor="text1"/>
          <w:sz w:val="20"/>
          <w:szCs w:val="20"/>
        </w:rPr>
      </w:pPr>
    </w:p>
    <w:p w14:paraId="07DFEF4E" w14:textId="4EFD7C29" w:rsidR="00A904A7" w:rsidRPr="00ED42C7" w:rsidRDefault="00A904A7"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1</w:t>
      </w:r>
      <w:r w:rsidR="00DE08C3" w:rsidRPr="00ED42C7">
        <w:rPr>
          <w:rFonts w:ascii="Lucida Sans Unicode" w:hAnsi="Lucida Sans Unicode" w:cs="Lucida Sans Unicode"/>
          <w:b/>
          <w:bCs/>
          <w:sz w:val="20"/>
          <w:szCs w:val="20"/>
          <w:lang w:val="es-419"/>
        </w:rPr>
        <w:t>1</w:t>
      </w:r>
      <w:r w:rsidRPr="00ED42C7">
        <w:rPr>
          <w:rFonts w:ascii="Lucida Sans Unicode" w:hAnsi="Lucida Sans Unicode" w:cs="Lucida Sans Unicode"/>
          <w:b/>
          <w:bCs/>
          <w:sz w:val="20"/>
          <w:szCs w:val="20"/>
          <w:lang w:val="es-419"/>
        </w:rPr>
        <w:t>.</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INFORME DEL MES DE OCTUBRE SOBRE EL AVANCE EN LA IMPLEMENTACIÓN Y OPERACIÓN DEL SISTEMA “CANDIDATAS Y CANDIDATOS, </w:t>
      </w:r>
      <w:proofErr w:type="gramStart"/>
      <w:r w:rsidRPr="00ED42C7">
        <w:rPr>
          <w:rFonts w:ascii="Lucida Sans Unicode" w:hAnsi="Lucida Sans Unicode" w:cs="Lucida Sans Unicode"/>
          <w:b/>
          <w:bCs/>
          <w:sz w:val="20"/>
          <w:szCs w:val="20"/>
          <w:lang w:val="es-419"/>
        </w:rPr>
        <w:t>CONÓCELES</w:t>
      </w:r>
      <w:proofErr w:type="gramEnd"/>
      <w:r w:rsidRPr="00ED42C7">
        <w:rPr>
          <w:rFonts w:ascii="Lucida Sans Unicode" w:hAnsi="Lucida Sans Unicode" w:cs="Lucida Sans Unicode"/>
          <w:b/>
          <w:bCs/>
          <w:sz w:val="20"/>
          <w:szCs w:val="20"/>
          <w:lang w:val="es-419"/>
        </w:rPr>
        <w:t xml:space="preserve">” DEL INSTITUTO ELECTORAL Y DE PARTICIPACIÓN CIUDADANA DEL ESTADO DE JALISCO. </w:t>
      </w:r>
      <w:r w:rsidRPr="00ED42C7">
        <w:rPr>
          <w:rFonts w:ascii="Lucida Sans Unicode" w:hAnsi="Lucida Sans Unicode" w:cs="Lucida Sans Unicode"/>
          <w:sz w:val="20"/>
          <w:szCs w:val="20"/>
          <w:lang w:val="es-419"/>
        </w:rPr>
        <w:t>El cuatro de noviembre, mediante oficio identificado con número 2483/2023 la Secretaría Ejecutiva este Instituto envió al Instituto Nacional Electoral, a través del Sistema de Vinculación con los Organismos Públicos Locales Electorales, el documento correspondiente al segundo informe mensual de las actividades tendientes al avance en la implementación y operación del Sistema “Candidatas y Candidatos, Conóceles”, el cual comprendió el periodo del primero al treinta y uno de octubre de dos mil veintitrés, de conformidad con lo establecido en el artículo 11, punto 3 de los Lineamientos para el uso del Sistema “Candidatas y Candidatos, Conóceles” para los Procesos Electorales Locale</w:t>
      </w:r>
      <w:r w:rsidR="003277AD">
        <w:rPr>
          <w:rFonts w:ascii="Lucida Sans Unicode" w:hAnsi="Lucida Sans Unicode" w:cs="Lucida Sans Unicode"/>
          <w:sz w:val="20"/>
          <w:szCs w:val="20"/>
          <w:lang w:val="es-419"/>
        </w:rPr>
        <w:t>s.</w:t>
      </w:r>
    </w:p>
    <w:p w14:paraId="49D9C1ED" w14:textId="77777777" w:rsidR="00A904A7" w:rsidRPr="00ED42C7" w:rsidRDefault="00A904A7" w:rsidP="005C1036">
      <w:pPr>
        <w:spacing w:after="0" w:line="276" w:lineRule="auto"/>
        <w:jc w:val="both"/>
        <w:rPr>
          <w:rFonts w:ascii="Lucida Sans Unicode" w:eastAsia="Lucida Sans Unicode" w:hAnsi="Lucida Sans Unicode" w:cs="Lucida Sans Unicode"/>
          <w:color w:val="000000" w:themeColor="text1"/>
          <w:sz w:val="20"/>
          <w:szCs w:val="20"/>
        </w:rPr>
      </w:pPr>
    </w:p>
    <w:p w14:paraId="7F9E1BB9" w14:textId="52F0C01B" w:rsidR="00A904A7" w:rsidRPr="00ED42C7" w:rsidRDefault="00A904A7"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1</w:t>
      </w:r>
      <w:r w:rsidR="00DE08C3" w:rsidRPr="00ED42C7">
        <w:rPr>
          <w:rFonts w:ascii="Lucida Sans Unicode" w:hAnsi="Lucida Sans Unicode" w:cs="Lucida Sans Unicode"/>
          <w:b/>
          <w:bCs/>
          <w:sz w:val="20"/>
          <w:szCs w:val="20"/>
          <w:lang w:val="es-419"/>
        </w:rPr>
        <w:t>2</w:t>
      </w:r>
      <w:r w:rsidRPr="00ED42C7">
        <w:rPr>
          <w:rFonts w:ascii="Lucida Sans Unicode" w:hAnsi="Lucida Sans Unicode" w:cs="Lucida Sans Unicode"/>
          <w:b/>
          <w:bCs/>
          <w:sz w:val="20"/>
          <w:szCs w:val="20"/>
          <w:lang w:val="es-419"/>
        </w:rPr>
        <w:t>.</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INFORME DEL MES DE NOVIEMBRE SOBRE EL AVANCE EN LA IMPLEMENTACIÓN Y OPERACIÓN DEL SISTEMA “CANDIDATAS Y CANDIDATOS, </w:t>
      </w:r>
      <w:proofErr w:type="gramStart"/>
      <w:r w:rsidRPr="00ED42C7">
        <w:rPr>
          <w:rFonts w:ascii="Lucida Sans Unicode" w:hAnsi="Lucida Sans Unicode" w:cs="Lucida Sans Unicode"/>
          <w:b/>
          <w:bCs/>
          <w:sz w:val="20"/>
          <w:szCs w:val="20"/>
          <w:lang w:val="es-419"/>
        </w:rPr>
        <w:t>CONÓCELES</w:t>
      </w:r>
      <w:proofErr w:type="gramEnd"/>
      <w:r w:rsidRPr="00ED42C7">
        <w:rPr>
          <w:rFonts w:ascii="Lucida Sans Unicode" w:hAnsi="Lucida Sans Unicode" w:cs="Lucida Sans Unicode"/>
          <w:b/>
          <w:bCs/>
          <w:sz w:val="20"/>
          <w:szCs w:val="20"/>
          <w:lang w:val="es-419"/>
        </w:rPr>
        <w:t xml:space="preserve">” DEL INSTITUTO ELECTORAL Y DE PARTICIPACIÓN CIUDADANA DEL ESTADO DE JALISCO. </w:t>
      </w:r>
      <w:r w:rsidRPr="00ED42C7">
        <w:rPr>
          <w:rFonts w:ascii="Lucida Sans Unicode" w:hAnsi="Lucida Sans Unicode" w:cs="Lucida Sans Unicode"/>
          <w:sz w:val="20"/>
          <w:szCs w:val="20"/>
          <w:lang w:val="es-419"/>
        </w:rPr>
        <w:t xml:space="preserve">El cinco de diciembre mediante oficio identificado con número 2992/2023 de Secretaría Ejecutiva, este Instituto envió al Instituto Nacional Electoral, a través del Sistema de Vinculación con los Organismos Públicos Locales Electorales, el documento correspondiente al tercer informe mensual de las actividades tendientes al avance en la implementación y operación del Sistema “Candidatas y Candidatos, Conóceles”, </w:t>
      </w:r>
      <w:r w:rsidR="00F07DED" w:rsidRPr="003277AD">
        <w:rPr>
          <w:rFonts w:ascii="Lucida Sans Unicode" w:hAnsi="Lucida Sans Unicode" w:cs="Lucida Sans Unicode"/>
          <w:sz w:val="20"/>
          <w:szCs w:val="20"/>
          <w:lang w:val="es-419"/>
        </w:rPr>
        <w:t xml:space="preserve">para los Procesos Electorales Locales, </w:t>
      </w:r>
      <w:r w:rsidRPr="00ED42C7">
        <w:rPr>
          <w:rFonts w:ascii="Lucida Sans Unicode" w:hAnsi="Lucida Sans Unicode" w:cs="Lucida Sans Unicode"/>
          <w:sz w:val="20"/>
          <w:szCs w:val="20"/>
          <w:lang w:val="es-419"/>
        </w:rPr>
        <w:t xml:space="preserve">el cual comprendió el periodo del primero al treinta </w:t>
      </w:r>
      <w:r w:rsidR="00F07DED" w:rsidRPr="003277AD">
        <w:rPr>
          <w:rFonts w:ascii="Lucida Sans Unicode" w:hAnsi="Lucida Sans Unicode" w:cs="Lucida Sans Unicode"/>
          <w:sz w:val="20"/>
          <w:szCs w:val="20"/>
          <w:lang w:val="es-419"/>
        </w:rPr>
        <w:t>de noviembre del dos mil veintitrés</w:t>
      </w:r>
      <w:r w:rsidRPr="00ED42C7">
        <w:rPr>
          <w:rFonts w:ascii="Lucida Sans Unicode" w:hAnsi="Lucida Sans Unicode" w:cs="Lucida Sans Unicode"/>
          <w:sz w:val="20"/>
          <w:szCs w:val="20"/>
          <w:lang w:val="es-419"/>
        </w:rPr>
        <w:t>, de conformidad con lo establecido en el artículo 11, punto 3 de los Lineamientos</w:t>
      </w:r>
      <w:r w:rsidR="001C014C">
        <w:rPr>
          <w:rFonts w:ascii="Lucida Sans Unicode" w:hAnsi="Lucida Sans Unicode" w:cs="Lucida Sans Unicode"/>
          <w:sz w:val="20"/>
          <w:szCs w:val="20"/>
          <w:lang w:val="es-419"/>
        </w:rPr>
        <w:t>.</w:t>
      </w:r>
      <w:r w:rsidRPr="00ED42C7">
        <w:rPr>
          <w:rFonts w:ascii="Lucida Sans Unicode" w:hAnsi="Lucida Sans Unicode" w:cs="Lucida Sans Unicode"/>
          <w:sz w:val="20"/>
          <w:szCs w:val="20"/>
          <w:lang w:val="es-419"/>
        </w:rPr>
        <w:t xml:space="preserve"> </w:t>
      </w:r>
    </w:p>
    <w:p w14:paraId="6C59E2C9" w14:textId="77777777" w:rsidR="00A904A7" w:rsidRPr="00ED42C7" w:rsidRDefault="00A904A7" w:rsidP="005C1036">
      <w:pPr>
        <w:spacing w:after="0" w:line="276" w:lineRule="auto"/>
        <w:jc w:val="both"/>
        <w:rPr>
          <w:rFonts w:ascii="Lucida Sans Unicode" w:hAnsi="Lucida Sans Unicode" w:cs="Lucida Sans Unicode"/>
          <w:b/>
          <w:bCs/>
          <w:sz w:val="20"/>
          <w:szCs w:val="20"/>
        </w:rPr>
      </w:pPr>
    </w:p>
    <w:p w14:paraId="3933BD04" w14:textId="454BACD3" w:rsidR="00B010A1" w:rsidRPr="00ED42C7" w:rsidRDefault="00B010A1"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1</w:t>
      </w:r>
      <w:r w:rsidR="00DE08C3" w:rsidRPr="00ED42C7">
        <w:rPr>
          <w:rFonts w:ascii="Lucida Sans Unicode" w:hAnsi="Lucida Sans Unicode" w:cs="Lucida Sans Unicode"/>
          <w:b/>
          <w:bCs/>
          <w:sz w:val="20"/>
          <w:szCs w:val="20"/>
        </w:rPr>
        <w:t>3</w:t>
      </w:r>
      <w:r w:rsidRPr="00ED42C7">
        <w:rPr>
          <w:rFonts w:ascii="Lucida Sans Unicode" w:hAnsi="Lucida Sans Unicode" w:cs="Lucida Sans Unicode"/>
          <w:b/>
          <w:bCs/>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Pr="00ED42C7">
        <w:rPr>
          <w:rFonts w:ascii="Lucida Sans Unicode" w:hAnsi="Lucida Sans Unicode" w:cs="Lucida Sans Unicode"/>
          <w:sz w:val="20"/>
          <w:szCs w:val="20"/>
        </w:rPr>
        <w:t xml:space="preserve">El quince de diciembre, en sesión extraordinaria, </w:t>
      </w:r>
      <w:r w:rsidR="009006F0" w:rsidRPr="00ED42C7">
        <w:rPr>
          <w:rFonts w:ascii="Lucida Sans Unicode" w:hAnsi="Lucida Sans Unicode" w:cs="Lucida Sans Unicode"/>
          <w:sz w:val="20"/>
          <w:szCs w:val="20"/>
        </w:rPr>
        <w:t>el</w:t>
      </w:r>
      <w:r w:rsidRPr="00ED42C7">
        <w:rPr>
          <w:rFonts w:ascii="Lucida Sans Unicode" w:hAnsi="Lucida Sans Unicode" w:cs="Lucida Sans Unicode"/>
          <w:sz w:val="20"/>
          <w:szCs w:val="20"/>
        </w:rPr>
        <w:t xml:space="preserve"> Consejo General</w:t>
      </w:r>
      <w:r w:rsidR="009006F0" w:rsidRPr="00ED42C7">
        <w:rPr>
          <w:rFonts w:ascii="Lucida Sans Unicode" w:hAnsi="Lucida Sans Unicode" w:cs="Lucida Sans Unicode"/>
          <w:sz w:val="20"/>
          <w:szCs w:val="20"/>
        </w:rPr>
        <w:t xml:space="preserve"> del Instituto Electoral y de Participación Ciudadana del Estado de Jalisco</w:t>
      </w:r>
      <w:r w:rsidRPr="00ED42C7">
        <w:rPr>
          <w:rFonts w:ascii="Lucida Sans Unicode" w:hAnsi="Lucida Sans Unicode" w:cs="Lucida Sans Unicode"/>
          <w:sz w:val="20"/>
          <w:szCs w:val="20"/>
        </w:rPr>
        <w:t xml:space="preserve"> aprobó, mediante acuerdo identificado con la </w:t>
      </w:r>
      <w:r w:rsidRPr="00ED42C7">
        <w:rPr>
          <w:rFonts w:ascii="Lucida Sans Unicode" w:hAnsi="Lucida Sans Unicode" w:cs="Lucida Sans Unicode"/>
          <w:sz w:val="20"/>
          <w:szCs w:val="20"/>
        </w:rPr>
        <w:lastRenderedPageBreak/>
        <w:t>clave alfanumérica IEPC-ACG-105/2023</w:t>
      </w:r>
      <w:r w:rsidRPr="00ED42C7">
        <w:rPr>
          <w:rStyle w:val="Refdenotaalpie"/>
          <w:rFonts w:ascii="Lucida Sans Unicode" w:hAnsi="Lucida Sans Unicode" w:cs="Lucida Sans Unicode"/>
          <w:sz w:val="20"/>
          <w:szCs w:val="20"/>
        </w:rPr>
        <w:footnoteReference w:id="11"/>
      </w:r>
      <w:r w:rsidRPr="00ED42C7">
        <w:rPr>
          <w:rFonts w:ascii="Lucida Sans Unicode" w:hAnsi="Lucida Sans Unicode" w:cs="Lucida Sans Unicode"/>
          <w:sz w:val="20"/>
          <w:szCs w:val="20"/>
        </w:rPr>
        <w:t xml:space="preserve">, el Lineamiento referido en el título de este antecedente.  </w:t>
      </w:r>
    </w:p>
    <w:p w14:paraId="4985DED4" w14:textId="16796FAA" w:rsidR="00B010A1" w:rsidRPr="00ED42C7" w:rsidRDefault="00B010A1" w:rsidP="005C1036">
      <w:pPr>
        <w:spacing w:line="276" w:lineRule="auto"/>
        <w:jc w:val="both"/>
        <w:rPr>
          <w:rFonts w:ascii="Lucida Sans Unicode" w:hAnsi="Lucida Sans Unicode" w:cs="Lucida Sans Unicode"/>
          <w:sz w:val="20"/>
          <w:szCs w:val="20"/>
          <w:lang w:val="es"/>
        </w:rPr>
      </w:pPr>
      <w:r w:rsidRPr="00ED42C7">
        <w:rPr>
          <w:rFonts w:ascii="Lucida Sans Unicode" w:hAnsi="Lucida Sans Unicode" w:cs="Lucida Sans Unicode"/>
          <w:b/>
          <w:bCs/>
          <w:sz w:val="20"/>
          <w:szCs w:val="20"/>
        </w:rPr>
        <w:t>1</w:t>
      </w:r>
      <w:r w:rsidR="00DE08C3" w:rsidRPr="00ED42C7">
        <w:rPr>
          <w:rFonts w:ascii="Lucida Sans Unicode" w:hAnsi="Lucida Sans Unicode" w:cs="Lucida Sans Unicode"/>
          <w:b/>
          <w:bCs/>
          <w:sz w:val="20"/>
          <w:szCs w:val="20"/>
        </w:rPr>
        <w:t>4</w:t>
      </w:r>
      <w:r w:rsidRPr="00ED42C7">
        <w:rPr>
          <w:rFonts w:ascii="Lucida Sans Unicode" w:hAnsi="Lucida Sans Unicode" w:cs="Lucida Sans Unicode"/>
          <w:b/>
          <w:bCs/>
          <w:sz w:val="20"/>
          <w:szCs w:val="20"/>
        </w:rPr>
        <w:t>. APROBACION DEL ACUERDO DE LA COMISIÓN DE PRERROGATIVAS</w:t>
      </w:r>
      <w:r w:rsidR="008655D7" w:rsidRPr="00ED42C7">
        <w:rPr>
          <w:rFonts w:ascii="Lucida Sans Unicode" w:hAnsi="Lucida Sans Unicode" w:cs="Lucida Sans Unicode"/>
          <w:b/>
          <w:bCs/>
          <w:sz w:val="20"/>
          <w:szCs w:val="20"/>
        </w:rPr>
        <w:t xml:space="preserve"> A PARTIDOS POLÍTICOS</w:t>
      </w:r>
      <w:r w:rsidRPr="00ED42C7">
        <w:rPr>
          <w:rFonts w:ascii="Lucida Sans Unicode" w:hAnsi="Lucida Sans Unicode" w:cs="Lucida Sans Unicode"/>
          <w:b/>
          <w:bCs/>
          <w:sz w:val="20"/>
          <w:szCs w:val="20"/>
        </w:rPr>
        <w:t xml:space="preserve">, MEDIANTE EL CUAL SE AUTORIZA EL PROCESO TÉCNICO OPERATIVO DEL SISTEMA, PARA EL </w:t>
      </w:r>
      <w:r w:rsidRPr="00ED42C7">
        <w:rPr>
          <w:rFonts w:ascii="Lucida Sans Unicode" w:hAnsi="Lucida Sans Unicode" w:cs="Lucida Sans Unicode"/>
          <w:b/>
          <w:bCs/>
          <w:sz w:val="20"/>
          <w:szCs w:val="20"/>
          <w:lang w:val="es-419"/>
        </w:rPr>
        <w:t xml:space="preserve">PROCESO ELECTORAL LOCAL </w:t>
      </w:r>
      <w:r w:rsidRPr="00ED42C7">
        <w:rPr>
          <w:rFonts w:ascii="Lucida Sans Unicode" w:hAnsi="Lucida Sans Unicode" w:cs="Lucida Sans Unicode"/>
          <w:b/>
          <w:bCs/>
          <w:sz w:val="20"/>
          <w:szCs w:val="20"/>
          <w:lang w:val="es"/>
        </w:rPr>
        <w:t xml:space="preserve">CONCURRENTE 2023-2024. </w:t>
      </w:r>
      <w:r w:rsidRPr="00ED42C7">
        <w:rPr>
          <w:rFonts w:ascii="Lucida Sans Unicode" w:hAnsi="Lucida Sans Unicode" w:cs="Lucida Sans Unicode"/>
          <w:sz w:val="20"/>
          <w:szCs w:val="20"/>
          <w:lang w:val="es"/>
        </w:rPr>
        <w:t>El veintinueve de diciembre, la Comisión de Prerrogativas</w:t>
      </w:r>
      <w:r w:rsidR="00DE08C3" w:rsidRPr="00ED42C7">
        <w:rPr>
          <w:rFonts w:ascii="Lucida Sans Unicode" w:hAnsi="Lucida Sans Unicode" w:cs="Lucida Sans Unicode"/>
          <w:sz w:val="20"/>
          <w:szCs w:val="20"/>
          <w:lang w:val="es"/>
        </w:rPr>
        <w:t xml:space="preserve"> a Partidos Políticos,</w:t>
      </w:r>
      <w:r w:rsidRPr="00ED42C7">
        <w:rPr>
          <w:rFonts w:ascii="Lucida Sans Unicode" w:hAnsi="Lucida Sans Unicode" w:cs="Lucida Sans Unicode"/>
          <w:sz w:val="20"/>
          <w:szCs w:val="20"/>
          <w:lang w:val="es"/>
        </w:rPr>
        <w:t xml:space="preserve"> autorizó el Proceso Técnico Operativo del Sistema “Candidatas y Candidatos, </w:t>
      </w:r>
      <w:proofErr w:type="gramStart"/>
      <w:r w:rsidRPr="00ED42C7">
        <w:rPr>
          <w:rFonts w:ascii="Lucida Sans Unicode" w:hAnsi="Lucida Sans Unicode" w:cs="Lucida Sans Unicode"/>
          <w:sz w:val="20"/>
          <w:szCs w:val="20"/>
          <w:lang w:val="es"/>
        </w:rPr>
        <w:t>Conóceles</w:t>
      </w:r>
      <w:proofErr w:type="gramEnd"/>
      <w:r w:rsidRPr="00ED42C7">
        <w:rPr>
          <w:rFonts w:ascii="Lucida Sans Unicode" w:hAnsi="Lucida Sans Unicode" w:cs="Lucida Sans Unicode"/>
          <w:sz w:val="20"/>
          <w:szCs w:val="20"/>
          <w:lang w:val="es"/>
        </w:rPr>
        <w:t>” del Instituto Electoral y de Participación Ciudadana del Estado de Jalisco, para el Proceso Electoral Local Concurrente 2023-2024</w:t>
      </w:r>
      <w:r w:rsidR="004B159C">
        <w:rPr>
          <w:rFonts w:ascii="Lucida Sans Unicode" w:hAnsi="Lucida Sans Unicode" w:cs="Lucida Sans Unicode"/>
          <w:sz w:val="20"/>
          <w:szCs w:val="20"/>
          <w:lang w:val="es"/>
        </w:rPr>
        <w:t>.</w:t>
      </w:r>
      <w:r w:rsidRPr="00ED42C7">
        <w:rPr>
          <w:rFonts w:ascii="Lucida Sans Unicode" w:hAnsi="Lucida Sans Unicode" w:cs="Lucida Sans Unicode"/>
          <w:sz w:val="20"/>
          <w:szCs w:val="20"/>
          <w:lang w:val="es"/>
        </w:rPr>
        <w:t xml:space="preserve"> </w:t>
      </w:r>
    </w:p>
    <w:p w14:paraId="16FF2004" w14:textId="5230DE11" w:rsidR="00FF3057" w:rsidRPr="00ED42C7" w:rsidRDefault="00CE22CF" w:rsidP="005C1036">
      <w:pPr>
        <w:spacing w:line="276" w:lineRule="auto"/>
        <w:jc w:val="both"/>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ED7D31" w:themeColor="accent2"/>
          <w:sz w:val="20"/>
          <w:szCs w:val="20"/>
          <w:lang w:val="es"/>
        </w:rPr>
        <w:t xml:space="preserve"> </w:t>
      </w:r>
      <w:r w:rsidR="00FF3057" w:rsidRPr="00ED42C7">
        <w:rPr>
          <w:rFonts w:ascii="Lucida Sans Unicode" w:eastAsia="Lucida Sans Unicode" w:hAnsi="Lucida Sans Unicode" w:cs="Lucida Sans Unicode"/>
          <w:b/>
          <w:bCs/>
          <w:color w:val="000000" w:themeColor="text1"/>
          <w:sz w:val="20"/>
          <w:szCs w:val="20"/>
        </w:rPr>
        <w:t>CORRESPONDIENTE AL AÑO DOS MIL VEINTICUATRO</w:t>
      </w:r>
    </w:p>
    <w:p w14:paraId="6DB0E48E" w14:textId="0EC2CFCD" w:rsidR="006261DC" w:rsidRPr="00ED42C7" w:rsidRDefault="006261DC"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1</w:t>
      </w:r>
      <w:r w:rsidR="00DE08C3" w:rsidRPr="00ED42C7">
        <w:rPr>
          <w:rFonts w:ascii="Lucida Sans Unicode" w:hAnsi="Lucida Sans Unicode" w:cs="Lucida Sans Unicode"/>
          <w:b/>
          <w:bCs/>
          <w:sz w:val="20"/>
          <w:szCs w:val="20"/>
          <w:lang w:val="es-419"/>
        </w:rPr>
        <w:t>5</w:t>
      </w:r>
      <w:r w:rsidRPr="00ED42C7">
        <w:rPr>
          <w:rFonts w:ascii="Lucida Sans Unicode" w:hAnsi="Lucida Sans Unicode" w:cs="Lucida Sans Unicode"/>
          <w:b/>
          <w:bCs/>
          <w:sz w:val="20"/>
          <w:szCs w:val="20"/>
          <w:lang w:val="es-419"/>
        </w:rPr>
        <w:t>.</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INFORME DEL MES DE DICIEMBRE SOBRE EL AVANCE EN LA IMPLEMENTACIÓN Y OPERACIÓN DEL SISTEMA “CANDIDATAS Y CANDIDATOS, </w:t>
      </w:r>
      <w:proofErr w:type="gramStart"/>
      <w:r w:rsidRPr="00ED42C7">
        <w:rPr>
          <w:rFonts w:ascii="Lucida Sans Unicode" w:hAnsi="Lucida Sans Unicode" w:cs="Lucida Sans Unicode"/>
          <w:b/>
          <w:bCs/>
          <w:sz w:val="20"/>
          <w:szCs w:val="20"/>
          <w:lang w:val="es-419"/>
        </w:rPr>
        <w:t>CONÓCELES</w:t>
      </w:r>
      <w:proofErr w:type="gramEnd"/>
      <w:r w:rsidRPr="00ED42C7">
        <w:rPr>
          <w:rFonts w:ascii="Lucida Sans Unicode" w:hAnsi="Lucida Sans Unicode" w:cs="Lucida Sans Unicode"/>
          <w:b/>
          <w:bCs/>
          <w:sz w:val="20"/>
          <w:szCs w:val="20"/>
          <w:lang w:val="es-419"/>
        </w:rPr>
        <w:t xml:space="preserve">” DEL INSTITUTO ELECTORAL Y DE PARTICIPACIÓN CIUDADANA DEL ESTADO DE JALISCO. </w:t>
      </w:r>
      <w:r w:rsidRPr="00ED42C7">
        <w:rPr>
          <w:rFonts w:ascii="Lucida Sans Unicode" w:hAnsi="Lucida Sans Unicode" w:cs="Lucida Sans Unicode"/>
          <w:sz w:val="20"/>
          <w:szCs w:val="20"/>
          <w:lang w:val="es-419"/>
        </w:rPr>
        <w:t xml:space="preserve">El tres de </w:t>
      </w:r>
      <w:r w:rsidR="006C4EA7" w:rsidRPr="00ED42C7">
        <w:rPr>
          <w:rFonts w:ascii="Lucida Sans Unicode" w:hAnsi="Lucida Sans Unicode" w:cs="Lucida Sans Unicode"/>
          <w:sz w:val="20"/>
          <w:szCs w:val="20"/>
          <w:lang w:val="es-419"/>
        </w:rPr>
        <w:t>enero</w:t>
      </w:r>
      <w:r w:rsidRPr="00ED42C7">
        <w:rPr>
          <w:rFonts w:ascii="Lucida Sans Unicode" w:hAnsi="Lucida Sans Unicode" w:cs="Lucida Sans Unicode"/>
          <w:sz w:val="20"/>
          <w:szCs w:val="20"/>
          <w:lang w:val="es-419"/>
        </w:rPr>
        <w:t xml:space="preserve"> mediante oficio identificado con número </w:t>
      </w:r>
      <w:r w:rsidR="006C4EA7" w:rsidRPr="00ED42C7">
        <w:rPr>
          <w:rFonts w:ascii="Lucida Sans Unicode" w:hAnsi="Lucida Sans Unicode" w:cs="Lucida Sans Unicode"/>
          <w:sz w:val="20"/>
          <w:szCs w:val="20"/>
          <w:lang w:val="es-419"/>
        </w:rPr>
        <w:t>003</w:t>
      </w:r>
      <w:r w:rsidRPr="00ED42C7">
        <w:rPr>
          <w:rFonts w:ascii="Lucida Sans Unicode" w:hAnsi="Lucida Sans Unicode" w:cs="Lucida Sans Unicode"/>
          <w:sz w:val="20"/>
          <w:szCs w:val="20"/>
          <w:lang w:val="es-419"/>
        </w:rPr>
        <w:t>/202</w:t>
      </w:r>
      <w:r w:rsidR="006C4EA7" w:rsidRPr="00ED42C7">
        <w:rPr>
          <w:rFonts w:ascii="Lucida Sans Unicode" w:hAnsi="Lucida Sans Unicode" w:cs="Lucida Sans Unicode"/>
          <w:sz w:val="20"/>
          <w:szCs w:val="20"/>
          <w:lang w:val="es-419"/>
        </w:rPr>
        <w:t>4</w:t>
      </w:r>
      <w:r w:rsidRPr="00ED42C7">
        <w:rPr>
          <w:rFonts w:ascii="Lucida Sans Unicode" w:hAnsi="Lucida Sans Unicode" w:cs="Lucida Sans Unicode"/>
          <w:sz w:val="20"/>
          <w:szCs w:val="20"/>
          <w:lang w:val="es-419"/>
        </w:rPr>
        <w:t xml:space="preserve"> de Secretaría Ejecutiva, este Instituto envió al Instituto Nacional Electoral, a través del Sistema de Vinculación con los Organismos Públicos Locales Electorales, el documento correspondiente al</w:t>
      </w:r>
      <w:r w:rsidR="006C4EA7" w:rsidRPr="00ED42C7">
        <w:rPr>
          <w:rFonts w:ascii="Lucida Sans Unicode" w:hAnsi="Lucida Sans Unicode" w:cs="Lucida Sans Unicode"/>
          <w:sz w:val="20"/>
          <w:szCs w:val="20"/>
          <w:lang w:val="es-419"/>
        </w:rPr>
        <w:t xml:space="preserve"> cuarto</w:t>
      </w:r>
      <w:r w:rsidRPr="00ED42C7">
        <w:rPr>
          <w:rFonts w:ascii="Lucida Sans Unicode" w:hAnsi="Lucida Sans Unicode" w:cs="Lucida Sans Unicode"/>
          <w:sz w:val="20"/>
          <w:szCs w:val="20"/>
          <w:lang w:val="es-419"/>
        </w:rPr>
        <w:t xml:space="preserve"> informe mensual de las actividades tendientes al avance en la implementación y operación del Sistema “Candidatas y Candidatos, Conóceles”, el cual comprendió el periodo del primero al treinta y uno de </w:t>
      </w:r>
      <w:r w:rsidR="00F640AD" w:rsidRPr="00ED42C7">
        <w:rPr>
          <w:rFonts w:ascii="Lucida Sans Unicode" w:hAnsi="Lucida Sans Unicode" w:cs="Lucida Sans Unicode"/>
          <w:sz w:val="20"/>
          <w:szCs w:val="20"/>
          <w:lang w:val="es-419"/>
        </w:rPr>
        <w:t xml:space="preserve">diciembre </w:t>
      </w:r>
      <w:r w:rsidRPr="00ED42C7">
        <w:rPr>
          <w:rFonts w:ascii="Lucida Sans Unicode" w:hAnsi="Lucida Sans Unicode" w:cs="Lucida Sans Unicode"/>
          <w:sz w:val="20"/>
          <w:szCs w:val="20"/>
          <w:lang w:val="es-419"/>
        </w:rPr>
        <w:t>de dos mil veintitrés, de conformidad con lo establecido en el artículo 11, punto 3 de los Lineamientos para el uso del Sistema “Candidatas y Candidatos, Conóceles” para los Procesos Electorales Locales</w:t>
      </w:r>
      <w:r w:rsidR="00F640AD" w:rsidRPr="00ED42C7">
        <w:rPr>
          <w:rFonts w:ascii="Lucida Sans Unicode" w:hAnsi="Lucida Sans Unicode" w:cs="Lucida Sans Unicode"/>
          <w:sz w:val="20"/>
          <w:szCs w:val="20"/>
          <w:lang w:val="es-419"/>
        </w:rPr>
        <w:t>.</w:t>
      </w:r>
      <w:r w:rsidRPr="00ED42C7">
        <w:rPr>
          <w:rFonts w:ascii="Lucida Sans Unicode" w:hAnsi="Lucida Sans Unicode" w:cs="Lucida Sans Unicode"/>
          <w:sz w:val="20"/>
          <w:szCs w:val="20"/>
          <w:lang w:val="es-419"/>
        </w:rPr>
        <w:t xml:space="preserve"> </w:t>
      </w:r>
    </w:p>
    <w:p w14:paraId="3955B608" w14:textId="77777777" w:rsidR="00F640AD" w:rsidRPr="00ED42C7" w:rsidRDefault="00F640AD" w:rsidP="005C1036">
      <w:pPr>
        <w:spacing w:after="0" w:line="276" w:lineRule="auto"/>
        <w:jc w:val="both"/>
        <w:rPr>
          <w:rFonts w:ascii="Lucida Sans Unicode" w:hAnsi="Lucida Sans Unicode" w:cs="Lucida Sans Unicode"/>
          <w:sz w:val="20"/>
          <w:szCs w:val="20"/>
          <w:lang w:val="es-419"/>
        </w:rPr>
      </w:pPr>
    </w:p>
    <w:p w14:paraId="37123F1F" w14:textId="6E683DE3" w:rsidR="00AE2FCC" w:rsidRDefault="00A904A7" w:rsidP="005C1036">
      <w:pPr>
        <w:spacing w:line="276" w:lineRule="auto"/>
        <w:jc w:val="both"/>
        <w:rPr>
          <w:rFonts w:ascii="Lucida Sans Unicode" w:eastAsia="Lucida Sans Unicode" w:hAnsi="Lucida Sans Unicode" w:cs="Lucida Sans Unicode"/>
          <w:color w:val="000000" w:themeColor="text1"/>
          <w:sz w:val="20"/>
          <w:szCs w:val="20"/>
          <w:lang w:val="es"/>
        </w:rPr>
      </w:pPr>
      <w:r w:rsidRPr="00ED42C7">
        <w:rPr>
          <w:rFonts w:ascii="Lucida Sans Unicode" w:eastAsia="Lucida Sans Unicode" w:hAnsi="Lucida Sans Unicode" w:cs="Lucida Sans Unicode"/>
          <w:b/>
          <w:bCs/>
          <w:color w:val="000000" w:themeColor="text1"/>
          <w:sz w:val="20"/>
          <w:szCs w:val="20"/>
        </w:rPr>
        <w:t>1</w:t>
      </w:r>
      <w:r w:rsidR="00DE08C3" w:rsidRPr="00ED42C7">
        <w:rPr>
          <w:rFonts w:ascii="Lucida Sans Unicode" w:eastAsia="Lucida Sans Unicode" w:hAnsi="Lucida Sans Unicode" w:cs="Lucida Sans Unicode"/>
          <w:b/>
          <w:bCs/>
          <w:color w:val="000000" w:themeColor="text1"/>
          <w:sz w:val="20"/>
          <w:szCs w:val="20"/>
        </w:rPr>
        <w:t>6</w:t>
      </w:r>
      <w:r w:rsidR="00775CBA" w:rsidRPr="00ED42C7">
        <w:rPr>
          <w:rFonts w:ascii="Lucida Sans Unicode" w:eastAsia="Lucida Sans Unicode" w:hAnsi="Lucida Sans Unicode" w:cs="Lucida Sans Unicode"/>
          <w:b/>
          <w:bCs/>
          <w:color w:val="000000" w:themeColor="text1"/>
          <w:sz w:val="20"/>
          <w:szCs w:val="20"/>
        </w:rPr>
        <w:t xml:space="preserve">. </w:t>
      </w:r>
      <w:r w:rsidR="00FF3057" w:rsidRPr="00ED42C7">
        <w:rPr>
          <w:rFonts w:ascii="Lucida Sans Unicode" w:eastAsia="Lucida Sans Unicode" w:hAnsi="Lucida Sans Unicode" w:cs="Lucida Sans Unicode"/>
          <w:b/>
          <w:bCs/>
          <w:color w:val="000000" w:themeColor="text1"/>
          <w:sz w:val="20"/>
          <w:szCs w:val="20"/>
        </w:rPr>
        <w:t xml:space="preserve">APROBACIÓN DEL PROCESO TÉCNICO OPERATIVO DEL SISTEMA “CANDIDATAS Y CANDIDATOS, </w:t>
      </w:r>
      <w:proofErr w:type="gramStart"/>
      <w:r w:rsidR="00FF3057" w:rsidRPr="00ED42C7">
        <w:rPr>
          <w:rFonts w:ascii="Lucida Sans Unicode" w:eastAsia="Lucida Sans Unicode" w:hAnsi="Lucida Sans Unicode" w:cs="Lucida Sans Unicode"/>
          <w:b/>
          <w:bCs/>
          <w:color w:val="000000" w:themeColor="text1"/>
          <w:sz w:val="20"/>
          <w:szCs w:val="20"/>
        </w:rPr>
        <w:t>CONÓCELES</w:t>
      </w:r>
      <w:proofErr w:type="gramEnd"/>
      <w:r w:rsidR="00FF3057" w:rsidRPr="00ED42C7">
        <w:rPr>
          <w:rFonts w:ascii="Lucida Sans Unicode" w:eastAsia="Lucida Sans Unicode" w:hAnsi="Lucida Sans Unicode" w:cs="Lucida Sans Unicode"/>
          <w:b/>
          <w:bCs/>
          <w:color w:val="000000" w:themeColor="text1"/>
          <w:sz w:val="20"/>
          <w:szCs w:val="20"/>
        </w:rPr>
        <w:t xml:space="preserve">”, PARA EL </w:t>
      </w:r>
      <w:r w:rsidR="00FF3057" w:rsidRPr="00ED42C7">
        <w:rPr>
          <w:rFonts w:ascii="Lucida Sans Unicode" w:eastAsia="Lucida Sans Unicode" w:hAnsi="Lucida Sans Unicode" w:cs="Lucida Sans Unicode"/>
          <w:b/>
          <w:bCs/>
          <w:color w:val="000000" w:themeColor="text1"/>
          <w:sz w:val="20"/>
          <w:szCs w:val="20"/>
          <w:lang w:val="es-419"/>
        </w:rPr>
        <w:t xml:space="preserve">PROCESO ELECTORAL LOCAL </w:t>
      </w:r>
      <w:r w:rsidR="00FF3057" w:rsidRPr="00ED42C7">
        <w:rPr>
          <w:rFonts w:ascii="Lucida Sans Unicode" w:eastAsia="Lucida Sans Unicode" w:hAnsi="Lucida Sans Unicode" w:cs="Lucida Sans Unicode"/>
          <w:b/>
          <w:bCs/>
          <w:color w:val="000000" w:themeColor="text1"/>
          <w:sz w:val="20"/>
          <w:szCs w:val="20"/>
          <w:lang w:val="es"/>
        </w:rPr>
        <w:t xml:space="preserve">CONCURRENTE 2023-2024. </w:t>
      </w:r>
      <w:r w:rsidR="00FF3057" w:rsidRPr="00ED42C7">
        <w:rPr>
          <w:rFonts w:ascii="Lucida Sans Unicode" w:eastAsia="Lucida Sans Unicode" w:hAnsi="Lucida Sans Unicode" w:cs="Lucida Sans Unicode"/>
          <w:color w:val="000000" w:themeColor="text1"/>
          <w:sz w:val="20"/>
          <w:szCs w:val="20"/>
          <w:lang w:val="es"/>
        </w:rPr>
        <w:t>El día cinco de</w:t>
      </w:r>
      <w:r w:rsidR="00CC254C" w:rsidRPr="00ED42C7">
        <w:rPr>
          <w:rFonts w:ascii="Lucida Sans Unicode" w:eastAsia="Lucida Sans Unicode" w:hAnsi="Lucida Sans Unicode" w:cs="Lucida Sans Unicode"/>
          <w:color w:val="000000" w:themeColor="text1"/>
          <w:sz w:val="20"/>
          <w:szCs w:val="20"/>
          <w:lang w:val="es"/>
        </w:rPr>
        <w:t xml:space="preserve"> enero</w:t>
      </w:r>
      <w:r w:rsidR="00F025F8" w:rsidRPr="00ED42C7">
        <w:rPr>
          <w:rFonts w:ascii="Lucida Sans Unicode" w:eastAsia="Lucida Sans Unicode" w:hAnsi="Lucida Sans Unicode" w:cs="Lucida Sans Unicode"/>
          <w:color w:val="000000" w:themeColor="text1"/>
          <w:sz w:val="20"/>
          <w:szCs w:val="20"/>
          <w:lang w:val="es"/>
        </w:rPr>
        <w:t>, el Consejo General de este</w:t>
      </w:r>
      <w:r w:rsidR="00432D74" w:rsidRPr="00ED42C7">
        <w:rPr>
          <w:rFonts w:ascii="Lucida Sans Unicode" w:eastAsia="Lucida Sans Unicode" w:hAnsi="Lucida Sans Unicode" w:cs="Lucida Sans Unicode"/>
          <w:color w:val="000000" w:themeColor="text1"/>
          <w:sz w:val="20"/>
          <w:szCs w:val="20"/>
          <w:lang w:val="es"/>
        </w:rPr>
        <w:t xml:space="preserve"> organismo electoral</w:t>
      </w:r>
      <w:r w:rsidR="00EE58D5" w:rsidRPr="00ED42C7">
        <w:rPr>
          <w:rFonts w:ascii="Lucida Sans Unicode" w:eastAsia="Lucida Sans Unicode" w:hAnsi="Lucida Sans Unicode" w:cs="Lucida Sans Unicode"/>
          <w:color w:val="000000" w:themeColor="text1"/>
          <w:sz w:val="20"/>
          <w:szCs w:val="20"/>
          <w:lang w:val="es"/>
        </w:rPr>
        <w:t xml:space="preserve">, </w:t>
      </w:r>
      <w:r w:rsidR="0035544B" w:rsidRPr="00ED42C7">
        <w:rPr>
          <w:rFonts w:ascii="Lucida Sans Unicode" w:eastAsia="Lucida Sans Unicode" w:hAnsi="Lucida Sans Unicode" w:cs="Lucida Sans Unicode"/>
          <w:color w:val="000000" w:themeColor="text1"/>
          <w:sz w:val="20"/>
          <w:szCs w:val="20"/>
          <w:lang w:val="es"/>
        </w:rPr>
        <w:t>mediante acuerdo</w:t>
      </w:r>
      <w:r w:rsidR="00FE290D" w:rsidRPr="00ED42C7">
        <w:rPr>
          <w:rFonts w:ascii="Lucida Sans Unicode" w:eastAsia="Lucida Sans Unicode" w:hAnsi="Lucida Sans Unicode" w:cs="Lucida Sans Unicode"/>
          <w:color w:val="000000" w:themeColor="text1"/>
          <w:sz w:val="20"/>
          <w:szCs w:val="20"/>
          <w:lang w:val="es"/>
        </w:rPr>
        <w:t xml:space="preserve"> identificado con la clave </w:t>
      </w:r>
      <w:r w:rsidR="00FE290D" w:rsidRPr="00ED42C7">
        <w:rPr>
          <w:rFonts w:ascii="Lucida Sans Unicode" w:hAnsi="Lucida Sans Unicode" w:cs="Lucida Sans Unicode"/>
          <w:sz w:val="20"/>
          <w:szCs w:val="20"/>
        </w:rPr>
        <w:t>alfanumérica</w:t>
      </w:r>
      <w:r w:rsidR="0035544B" w:rsidRPr="00ED42C7">
        <w:rPr>
          <w:rFonts w:ascii="Lucida Sans Unicode" w:eastAsia="Lucida Sans Unicode" w:hAnsi="Lucida Sans Unicode" w:cs="Lucida Sans Unicode"/>
          <w:color w:val="000000" w:themeColor="text1"/>
          <w:sz w:val="20"/>
          <w:szCs w:val="20"/>
          <w:lang w:val="es"/>
        </w:rPr>
        <w:t xml:space="preserve"> IE</w:t>
      </w:r>
      <w:r w:rsidR="00D35388" w:rsidRPr="00ED42C7">
        <w:rPr>
          <w:rFonts w:ascii="Lucida Sans Unicode" w:eastAsia="Lucida Sans Unicode" w:hAnsi="Lucida Sans Unicode" w:cs="Lucida Sans Unicode"/>
          <w:color w:val="000000" w:themeColor="text1"/>
          <w:sz w:val="20"/>
          <w:szCs w:val="20"/>
          <w:lang w:val="es"/>
        </w:rPr>
        <w:t>PC</w:t>
      </w:r>
      <w:r w:rsidR="006D5A56" w:rsidRPr="00ED42C7">
        <w:rPr>
          <w:rFonts w:ascii="Lucida Sans Unicode" w:eastAsia="Lucida Sans Unicode" w:hAnsi="Lucida Sans Unicode" w:cs="Lucida Sans Unicode"/>
          <w:color w:val="000000" w:themeColor="text1"/>
          <w:sz w:val="20"/>
          <w:szCs w:val="20"/>
          <w:lang w:val="es"/>
        </w:rPr>
        <w:t>-ACG-005/2024</w:t>
      </w:r>
      <w:r w:rsidR="00AB1A71" w:rsidRPr="00ED42C7">
        <w:rPr>
          <w:rStyle w:val="Refdenotaalpie"/>
          <w:rFonts w:ascii="Lucida Sans Unicode" w:eastAsia="Lucida Sans Unicode" w:hAnsi="Lucida Sans Unicode" w:cs="Lucida Sans Unicode"/>
          <w:color w:val="000000" w:themeColor="text1"/>
          <w:sz w:val="20"/>
          <w:szCs w:val="20"/>
          <w:lang w:val="es"/>
        </w:rPr>
        <w:footnoteReference w:id="12"/>
      </w:r>
      <w:r w:rsidR="00AB1A71" w:rsidRPr="00ED42C7">
        <w:rPr>
          <w:rFonts w:ascii="Lucida Sans Unicode" w:eastAsia="Lucida Sans Unicode" w:hAnsi="Lucida Sans Unicode" w:cs="Lucida Sans Unicode"/>
          <w:color w:val="000000" w:themeColor="text1"/>
          <w:sz w:val="20"/>
          <w:szCs w:val="20"/>
          <w:lang w:val="es"/>
        </w:rPr>
        <w:t xml:space="preserve">, </w:t>
      </w:r>
      <w:r w:rsidR="00FE290D" w:rsidRPr="00ED42C7">
        <w:rPr>
          <w:rFonts w:ascii="Lucida Sans Unicode" w:eastAsia="Lucida Sans Unicode" w:hAnsi="Lucida Sans Unicode" w:cs="Lucida Sans Unicode"/>
          <w:color w:val="000000" w:themeColor="text1"/>
          <w:sz w:val="20"/>
          <w:szCs w:val="20"/>
          <w:lang w:val="es"/>
        </w:rPr>
        <w:t xml:space="preserve">aprobó </w:t>
      </w:r>
      <w:r w:rsidR="00DB2B6B" w:rsidRPr="00ED42C7">
        <w:rPr>
          <w:rFonts w:ascii="Lucida Sans Unicode" w:eastAsia="Lucida Sans Unicode" w:hAnsi="Lucida Sans Unicode" w:cs="Lucida Sans Unicode"/>
          <w:color w:val="000000" w:themeColor="text1"/>
          <w:sz w:val="20"/>
          <w:szCs w:val="20"/>
          <w:lang w:val="es"/>
        </w:rPr>
        <w:t>el Proceso Técnico Operativo del Sistema “Candidatas y Candidatos, Conóceles”</w:t>
      </w:r>
      <w:r w:rsidR="00B010A1" w:rsidRPr="00ED42C7">
        <w:rPr>
          <w:rFonts w:ascii="Lucida Sans Unicode" w:eastAsia="Lucida Sans Unicode" w:hAnsi="Lucida Sans Unicode" w:cs="Lucida Sans Unicode"/>
          <w:color w:val="000000" w:themeColor="text1"/>
          <w:sz w:val="20"/>
          <w:szCs w:val="20"/>
          <w:lang w:val="es"/>
        </w:rPr>
        <w:t xml:space="preserve">  </w:t>
      </w:r>
      <w:r w:rsidR="00FE290D" w:rsidRPr="00ED42C7">
        <w:rPr>
          <w:rFonts w:ascii="Lucida Sans Unicode" w:eastAsia="Lucida Sans Unicode" w:hAnsi="Lucida Sans Unicode" w:cs="Lucida Sans Unicode"/>
          <w:color w:val="000000" w:themeColor="text1"/>
          <w:sz w:val="20"/>
          <w:szCs w:val="20"/>
          <w:lang w:val="es"/>
        </w:rPr>
        <w:t xml:space="preserve">para el Proceso Electoral Local Concurrente 2023-2024, </w:t>
      </w:r>
      <w:r w:rsidR="00F640AD" w:rsidRPr="00ED42C7">
        <w:rPr>
          <w:rFonts w:ascii="Lucida Sans Unicode" w:eastAsia="Lucida Sans Unicode" w:hAnsi="Lucida Sans Unicode" w:cs="Lucida Sans Unicode"/>
          <w:color w:val="000000" w:themeColor="text1"/>
          <w:sz w:val="20"/>
          <w:szCs w:val="20"/>
          <w:lang w:val="es"/>
        </w:rPr>
        <w:t xml:space="preserve">y sus anexos que forman parte integral del mismo, consistentes en </w:t>
      </w:r>
      <w:r w:rsidR="00FE290D" w:rsidRPr="00ED42C7">
        <w:rPr>
          <w:rFonts w:ascii="Lucida Sans Unicode" w:eastAsia="Lucida Sans Unicode" w:hAnsi="Lucida Sans Unicode" w:cs="Lucida Sans Unicode"/>
          <w:color w:val="000000" w:themeColor="text1"/>
          <w:sz w:val="20"/>
          <w:szCs w:val="20"/>
          <w:lang w:val="es"/>
        </w:rPr>
        <w:t xml:space="preserve">el cuestionario curricular y el cuestionario de identidad </w:t>
      </w:r>
      <w:r w:rsidR="00F640AD" w:rsidRPr="00ED42C7">
        <w:rPr>
          <w:rFonts w:ascii="Lucida Sans Unicode" w:eastAsia="Lucida Sans Unicode" w:hAnsi="Lucida Sans Unicode" w:cs="Lucida Sans Unicode"/>
          <w:color w:val="000000" w:themeColor="text1"/>
          <w:sz w:val="20"/>
          <w:szCs w:val="20"/>
          <w:lang w:val="es"/>
        </w:rPr>
        <w:t xml:space="preserve"> en términos del acuerdo emitido por la </w:t>
      </w:r>
      <w:r w:rsidR="00B010A1" w:rsidRPr="00ED42C7">
        <w:rPr>
          <w:rFonts w:ascii="Lucida Sans Unicode" w:hAnsi="Lucida Sans Unicode" w:cs="Lucida Sans Unicode"/>
          <w:sz w:val="20"/>
          <w:szCs w:val="20"/>
          <w:lang w:val="es"/>
        </w:rPr>
        <w:t xml:space="preserve">Comisión de Prerrogativas </w:t>
      </w:r>
      <w:r w:rsidR="00B010A1" w:rsidRPr="00ED42C7">
        <w:rPr>
          <w:rFonts w:ascii="Lucida Sans Unicode" w:eastAsia="Lucida Sans Unicode" w:hAnsi="Lucida Sans Unicode" w:cs="Lucida Sans Unicode"/>
          <w:color w:val="000000" w:themeColor="text1"/>
          <w:sz w:val="20"/>
          <w:szCs w:val="20"/>
          <w:lang w:val="es"/>
        </w:rPr>
        <w:t xml:space="preserve">el </w:t>
      </w:r>
      <w:r w:rsidR="00F640AD" w:rsidRPr="00ED42C7">
        <w:rPr>
          <w:rFonts w:ascii="Lucida Sans Unicode" w:eastAsia="Lucida Sans Unicode" w:hAnsi="Lucida Sans Unicode" w:cs="Lucida Sans Unicode"/>
          <w:color w:val="000000" w:themeColor="text1"/>
          <w:sz w:val="20"/>
          <w:szCs w:val="20"/>
          <w:lang w:val="es"/>
        </w:rPr>
        <w:t xml:space="preserve">día </w:t>
      </w:r>
      <w:r w:rsidR="00B010A1" w:rsidRPr="00ED42C7">
        <w:rPr>
          <w:rFonts w:ascii="Lucida Sans Unicode" w:hAnsi="Lucida Sans Unicode" w:cs="Lucida Sans Unicode"/>
          <w:sz w:val="20"/>
          <w:szCs w:val="20"/>
          <w:lang w:val="es"/>
        </w:rPr>
        <w:t xml:space="preserve">veintinueve de diciembre del dos mil </w:t>
      </w:r>
      <w:r w:rsidR="00FE290D" w:rsidRPr="00ED42C7">
        <w:rPr>
          <w:rFonts w:ascii="Lucida Sans Unicode" w:hAnsi="Lucida Sans Unicode" w:cs="Lucida Sans Unicode"/>
          <w:sz w:val="20"/>
          <w:szCs w:val="20"/>
          <w:lang w:val="es"/>
        </w:rPr>
        <w:t>veintitrés</w:t>
      </w:r>
      <w:r w:rsidR="00B010A1" w:rsidRPr="00ED42C7">
        <w:rPr>
          <w:rFonts w:ascii="Lucida Sans Unicode" w:eastAsia="Lucida Sans Unicode" w:hAnsi="Lucida Sans Unicode" w:cs="Lucida Sans Unicode"/>
          <w:color w:val="000000" w:themeColor="text1"/>
          <w:sz w:val="20"/>
          <w:szCs w:val="20"/>
          <w:lang w:val="es"/>
        </w:rPr>
        <w:t>.</w:t>
      </w:r>
    </w:p>
    <w:p w14:paraId="7ECE88F0" w14:textId="18E1C7B8" w:rsidR="00745D1B" w:rsidRPr="005334FF" w:rsidRDefault="00F37BCD" w:rsidP="005C1036">
      <w:pPr>
        <w:spacing w:line="276" w:lineRule="auto"/>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lang w:val="es"/>
        </w:rPr>
        <w:lastRenderedPageBreak/>
        <w:t xml:space="preserve">17. </w:t>
      </w:r>
      <w:r w:rsidR="00C024E5">
        <w:rPr>
          <w:rFonts w:ascii="Lucida Sans Unicode" w:eastAsia="Lucida Sans Unicode" w:hAnsi="Lucida Sans Unicode" w:cs="Lucida Sans Unicode"/>
          <w:b/>
          <w:bCs/>
          <w:color w:val="000000" w:themeColor="text1"/>
          <w:sz w:val="20"/>
          <w:szCs w:val="20"/>
          <w:lang w:val="es"/>
        </w:rPr>
        <w:t>DE LA AUTORIZACIÓN</w:t>
      </w:r>
      <w:r>
        <w:rPr>
          <w:rFonts w:ascii="Lucida Sans Unicode" w:eastAsia="Lucida Sans Unicode" w:hAnsi="Lucida Sans Unicode" w:cs="Lucida Sans Unicode"/>
          <w:b/>
          <w:bCs/>
          <w:color w:val="000000" w:themeColor="text1"/>
          <w:sz w:val="20"/>
          <w:szCs w:val="20"/>
          <w:lang w:val="es"/>
        </w:rPr>
        <w:t xml:space="preserve"> DEL </w:t>
      </w:r>
      <w:r w:rsidR="00C024E5">
        <w:rPr>
          <w:rFonts w:ascii="Lucida Sans Unicode" w:eastAsia="Lucida Sans Unicode" w:hAnsi="Lucida Sans Unicode" w:cs="Lucida Sans Unicode"/>
          <w:b/>
          <w:bCs/>
          <w:color w:val="000000" w:themeColor="text1"/>
          <w:sz w:val="20"/>
          <w:szCs w:val="20"/>
          <w:lang w:val="es"/>
        </w:rPr>
        <w:t xml:space="preserve">ANTEPROYECTO DE </w:t>
      </w:r>
      <w:r>
        <w:rPr>
          <w:rFonts w:ascii="Lucida Sans Unicode" w:eastAsia="Lucida Sans Unicode" w:hAnsi="Lucida Sans Unicode" w:cs="Lucida Sans Unicode"/>
          <w:b/>
          <w:bCs/>
          <w:color w:val="000000" w:themeColor="text1"/>
          <w:sz w:val="20"/>
          <w:szCs w:val="20"/>
          <w:lang w:val="es"/>
        </w:rPr>
        <w:t xml:space="preserve">ACUERDO </w:t>
      </w:r>
      <w:r w:rsidR="00C024E5">
        <w:rPr>
          <w:rFonts w:ascii="Lucida Sans Unicode" w:eastAsia="Lucida Sans Unicode" w:hAnsi="Lucida Sans Unicode" w:cs="Lucida Sans Unicode"/>
          <w:b/>
          <w:bCs/>
          <w:color w:val="000000" w:themeColor="text1"/>
          <w:sz w:val="20"/>
          <w:szCs w:val="20"/>
          <w:lang w:val="es"/>
        </w:rPr>
        <w:t xml:space="preserve">POR PARTE </w:t>
      </w:r>
      <w:r>
        <w:rPr>
          <w:rFonts w:ascii="Lucida Sans Unicode" w:eastAsia="Lucida Sans Unicode" w:hAnsi="Lucida Sans Unicode" w:cs="Lucida Sans Unicode"/>
          <w:b/>
          <w:bCs/>
          <w:color w:val="000000" w:themeColor="text1"/>
          <w:sz w:val="20"/>
          <w:szCs w:val="20"/>
          <w:lang w:val="es"/>
        </w:rPr>
        <w:t>DE LA COMISIÓN DE PRERROGATIVAS</w:t>
      </w:r>
      <w:r w:rsidR="00C024E5">
        <w:rPr>
          <w:rFonts w:ascii="Lucida Sans Unicode" w:eastAsia="Lucida Sans Unicode" w:hAnsi="Lucida Sans Unicode" w:cs="Lucida Sans Unicode"/>
          <w:b/>
          <w:bCs/>
          <w:color w:val="000000" w:themeColor="text1"/>
          <w:sz w:val="20"/>
          <w:szCs w:val="20"/>
          <w:lang w:val="es"/>
        </w:rPr>
        <w:t xml:space="preserve"> A PARTIDOS POLÍTICOS</w:t>
      </w:r>
      <w:r w:rsidRPr="00F37BCD">
        <w:rPr>
          <w:rFonts w:ascii="Lucida Sans Unicode" w:eastAsia="Lucida Sans Unicode" w:hAnsi="Lucida Sans Unicode" w:cs="Lucida Sans Unicode"/>
          <w:b/>
          <w:bCs/>
          <w:color w:val="000000" w:themeColor="text1"/>
          <w:sz w:val="20"/>
          <w:szCs w:val="20"/>
        </w:rPr>
        <w:t>.</w:t>
      </w:r>
      <w:r>
        <w:rPr>
          <w:rFonts w:ascii="Lucida Sans Unicode" w:eastAsia="Lucida Sans Unicode" w:hAnsi="Lucida Sans Unicode" w:cs="Lucida Sans Unicode"/>
          <w:b/>
          <w:bCs/>
          <w:color w:val="000000" w:themeColor="text1"/>
          <w:sz w:val="20"/>
          <w:szCs w:val="20"/>
        </w:rPr>
        <w:t xml:space="preserve"> </w:t>
      </w:r>
      <w:r w:rsidR="005334FF">
        <w:rPr>
          <w:rFonts w:ascii="Lucida Sans Unicode" w:eastAsia="Lucida Sans Unicode" w:hAnsi="Lucida Sans Unicode" w:cs="Lucida Sans Unicode"/>
          <w:b/>
          <w:bCs/>
          <w:color w:val="000000" w:themeColor="text1"/>
          <w:sz w:val="20"/>
          <w:szCs w:val="20"/>
        </w:rPr>
        <w:t xml:space="preserve"> </w:t>
      </w:r>
      <w:r>
        <w:rPr>
          <w:rFonts w:ascii="Lucida Sans Unicode" w:eastAsia="Lucida Sans Unicode" w:hAnsi="Lucida Sans Unicode" w:cs="Lucida Sans Unicode"/>
          <w:color w:val="000000" w:themeColor="text1"/>
          <w:sz w:val="20"/>
          <w:szCs w:val="20"/>
        </w:rPr>
        <w:t xml:space="preserve">El__ de enero la Comisión de Prerrogativas </w:t>
      </w:r>
      <w:r w:rsidR="00C024E5">
        <w:rPr>
          <w:rFonts w:ascii="Lucida Sans Unicode" w:eastAsia="Lucida Sans Unicode" w:hAnsi="Lucida Sans Unicode" w:cs="Lucida Sans Unicode"/>
          <w:color w:val="000000" w:themeColor="text1"/>
          <w:sz w:val="20"/>
          <w:szCs w:val="20"/>
        </w:rPr>
        <w:t xml:space="preserve">a Partidos Políticos </w:t>
      </w:r>
      <w:r>
        <w:rPr>
          <w:rFonts w:ascii="Lucida Sans Unicode" w:eastAsia="Lucida Sans Unicode" w:hAnsi="Lucida Sans Unicode" w:cs="Lucida Sans Unicode"/>
          <w:color w:val="000000" w:themeColor="text1"/>
          <w:sz w:val="20"/>
          <w:szCs w:val="20"/>
        </w:rPr>
        <w:t>autorizó</w:t>
      </w:r>
      <w:r w:rsidR="00F3701F">
        <w:rPr>
          <w:rFonts w:ascii="Lucida Sans Unicode" w:eastAsia="Lucida Sans Unicode" w:hAnsi="Lucida Sans Unicode" w:cs="Lucida Sans Unicode"/>
          <w:color w:val="000000" w:themeColor="text1"/>
          <w:sz w:val="20"/>
          <w:szCs w:val="20"/>
        </w:rPr>
        <w:t xml:space="preserve"> </w:t>
      </w:r>
      <w:r w:rsidR="00737E93">
        <w:rPr>
          <w:rFonts w:ascii="Lucida Sans Unicode" w:eastAsia="Lucida Sans Unicode" w:hAnsi="Lucida Sans Unicode" w:cs="Lucida Sans Unicode"/>
          <w:color w:val="000000" w:themeColor="text1"/>
          <w:sz w:val="20"/>
          <w:szCs w:val="20"/>
        </w:rPr>
        <w:t xml:space="preserve">el proyecto de acuerdo </w:t>
      </w:r>
      <w:r w:rsidR="00B50225">
        <w:rPr>
          <w:rFonts w:ascii="Lucida Sans Unicode" w:eastAsia="Lucida Sans Unicode" w:hAnsi="Lucida Sans Unicode" w:cs="Lucida Sans Unicode"/>
          <w:color w:val="000000" w:themeColor="text1"/>
          <w:sz w:val="20"/>
          <w:szCs w:val="20"/>
        </w:rPr>
        <w:t xml:space="preserve">por el que se aprueba el </w:t>
      </w:r>
      <w:r w:rsidR="00F3701F">
        <w:rPr>
          <w:rFonts w:ascii="Lucida Sans Unicode" w:eastAsia="Lucida Sans Unicode" w:hAnsi="Lucida Sans Unicode" w:cs="Lucida Sans Unicode"/>
          <w:color w:val="000000" w:themeColor="text1"/>
          <w:sz w:val="20"/>
          <w:szCs w:val="20"/>
        </w:rPr>
        <w:t xml:space="preserve">Prototipo </w:t>
      </w:r>
      <w:r w:rsidR="00B82AB6">
        <w:rPr>
          <w:rFonts w:ascii="Lucida Sans Unicode" w:eastAsia="Lucida Sans Unicode" w:hAnsi="Lucida Sans Unicode" w:cs="Lucida Sans Unicode"/>
          <w:color w:val="000000" w:themeColor="text1"/>
          <w:sz w:val="20"/>
          <w:szCs w:val="20"/>
        </w:rPr>
        <w:t>Navegable del</w:t>
      </w:r>
      <w:r w:rsidR="00F3701F">
        <w:rPr>
          <w:rFonts w:ascii="Lucida Sans Unicode" w:eastAsia="Lucida Sans Unicode" w:hAnsi="Lucida Sans Unicode" w:cs="Lucida Sans Unicode"/>
          <w:color w:val="000000" w:themeColor="text1"/>
          <w:sz w:val="20"/>
          <w:szCs w:val="20"/>
        </w:rPr>
        <w:t xml:space="preserve"> sitio de publicación del Instituto Electoral y de Participación Ciudadana del Estado de Jalisco, y el formato de base de datos que se utilizará en el Sistema </w:t>
      </w:r>
      <w:r w:rsidR="00F3701F">
        <w:rPr>
          <w:rFonts w:ascii="Lucida Sans Unicode" w:eastAsia="Lucida Sans Unicode" w:hAnsi="Lucida Sans Unicode" w:cs="Lucida Sans Unicode"/>
          <w:b/>
          <w:bCs/>
          <w:color w:val="000000" w:themeColor="text1"/>
          <w:sz w:val="20"/>
          <w:szCs w:val="20"/>
        </w:rPr>
        <w:t xml:space="preserve">“Candidatas Y Candidatos, </w:t>
      </w:r>
      <w:proofErr w:type="gramStart"/>
      <w:r w:rsidR="00F3701F">
        <w:rPr>
          <w:rFonts w:ascii="Lucida Sans Unicode" w:eastAsia="Lucida Sans Unicode" w:hAnsi="Lucida Sans Unicode" w:cs="Lucida Sans Unicode"/>
          <w:b/>
          <w:bCs/>
          <w:color w:val="000000" w:themeColor="text1"/>
          <w:sz w:val="20"/>
          <w:szCs w:val="20"/>
        </w:rPr>
        <w:t>Conóceles</w:t>
      </w:r>
      <w:proofErr w:type="gramEnd"/>
      <w:r w:rsidR="00F3701F">
        <w:rPr>
          <w:rFonts w:ascii="Lucida Sans Unicode" w:eastAsia="Lucida Sans Unicode" w:hAnsi="Lucida Sans Unicode" w:cs="Lucida Sans Unicode"/>
          <w:b/>
          <w:bCs/>
          <w:color w:val="000000" w:themeColor="text1"/>
          <w:sz w:val="20"/>
          <w:szCs w:val="20"/>
        </w:rPr>
        <w:t xml:space="preserve">”, </w:t>
      </w:r>
      <w:r w:rsidR="00F3701F">
        <w:rPr>
          <w:rFonts w:ascii="Lucida Sans Unicode" w:eastAsia="Lucida Sans Unicode" w:hAnsi="Lucida Sans Unicode" w:cs="Lucida Sans Unicode"/>
          <w:color w:val="000000" w:themeColor="text1"/>
          <w:sz w:val="20"/>
          <w:szCs w:val="20"/>
        </w:rPr>
        <w:t>mismo que se p</w:t>
      </w:r>
      <w:r w:rsidR="00C024E5">
        <w:rPr>
          <w:rFonts w:ascii="Lucida Sans Unicode" w:eastAsia="Lucida Sans Unicode" w:hAnsi="Lucida Sans Unicode" w:cs="Lucida Sans Unicode"/>
          <w:color w:val="000000" w:themeColor="text1"/>
          <w:sz w:val="20"/>
          <w:szCs w:val="20"/>
        </w:rPr>
        <w:t xml:space="preserve">one a consideración del Consejo General </w:t>
      </w:r>
      <w:r w:rsidR="005334FF" w:rsidRPr="005334FF">
        <w:rPr>
          <w:rFonts w:ascii="Lucida Sans Unicode" w:eastAsia="Lucida Sans Unicode" w:hAnsi="Lucida Sans Unicode" w:cs="Lucida Sans Unicode"/>
          <w:color w:val="000000" w:themeColor="text1"/>
          <w:sz w:val="20"/>
          <w:szCs w:val="20"/>
        </w:rPr>
        <w:t>para su análisis, discusión y, en su caso, aprobación.</w:t>
      </w:r>
    </w:p>
    <w:p w14:paraId="67CAD06E" w14:textId="2B6743E6" w:rsidR="00472EDD" w:rsidRPr="00ED42C7" w:rsidRDefault="00510744" w:rsidP="005C1036">
      <w:pPr>
        <w:spacing w:before="240" w:after="240" w:line="276" w:lineRule="auto"/>
        <w:jc w:val="center"/>
        <w:rPr>
          <w:rFonts w:ascii="Lucida Sans Unicode" w:hAnsi="Lucida Sans Unicode" w:cs="Lucida Sans Unicode"/>
          <w:b/>
          <w:sz w:val="20"/>
          <w:szCs w:val="20"/>
        </w:rPr>
      </w:pPr>
      <w:r w:rsidRPr="00ED42C7">
        <w:rPr>
          <w:rFonts w:ascii="Lucida Sans Unicode" w:hAnsi="Lucida Sans Unicode" w:cs="Lucida Sans Unicode"/>
          <w:b/>
          <w:sz w:val="20"/>
          <w:szCs w:val="20"/>
        </w:rPr>
        <w:t>C O N S I D E R A N D O S</w:t>
      </w:r>
    </w:p>
    <w:p w14:paraId="23AB74DF" w14:textId="77777777" w:rsidR="00B51439" w:rsidRPr="00ED42C7" w:rsidRDefault="0023698B"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ED42C7" w:rsidRDefault="00B51439"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ED42C7" w:rsidRDefault="00B51439" w:rsidP="005C1036">
      <w:pPr>
        <w:spacing w:after="0" w:line="276" w:lineRule="auto"/>
        <w:jc w:val="both"/>
        <w:rPr>
          <w:rFonts w:ascii="Lucida Sans Unicode" w:hAnsi="Lucida Sans Unicode" w:cs="Lucida Sans Unicode"/>
          <w:sz w:val="20"/>
          <w:szCs w:val="20"/>
        </w:rPr>
      </w:pPr>
    </w:p>
    <w:p w14:paraId="10E64969" w14:textId="77777777" w:rsidR="008A1D9B" w:rsidRPr="00ED42C7" w:rsidRDefault="00B51439"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los Procesos </w:t>
      </w:r>
    </w:p>
    <w:p w14:paraId="0C2E49E4" w14:textId="77E46AE8" w:rsidR="00B51439" w:rsidRPr="00ED42C7" w:rsidRDefault="00B51439"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Electorales Locales Ordinarios, de conformidad con lo previsto por el artículo 267, párrafo 4 del Reglamento de Elecciones del Instituto Nacional Electoral; así como los artículos 1 y 8 de “los lineamientos”. </w:t>
      </w:r>
    </w:p>
    <w:p w14:paraId="172E7512" w14:textId="77777777" w:rsidR="00B010A1" w:rsidRPr="00ED42C7" w:rsidRDefault="00B010A1" w:rsidP="005C1036">
      <w:pPr>
        <w:spacing w:after="0" w:line="276" w:lineRule="auto"/>
        <w:jc w:val="both"/>
        <w:rPr>
          <w:rFonts w:ascii="Lucida Sans Unicode" w:hAnsi="Lucida Sans Unicode" w:cs="Lucida Sans Unicode"/>
          <w:b/>
          <w:bCs/>
          <w:sz w:val="20"/>
          <w:szCs w:val="20"/>
        </w:rPr>
      </w:pPr>
    </w:p>
    <w:p w14:paraId="57D02599" w14:textId="72344E21" w:rsidR="00DE29E0" w:rsidRPr="00ED42C7" w:rsidRDefault="00593F1B"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II. DEL CONSEJO GENERAL. </w:t>
      </w:r>
      <w:r w:rsidR="00A904A7" w:rsidRPr="00ED42C7">
        <w:rPr>
          <w:rFonts w:ascii="Lucida Sans Unicode" w:hAnsi="Lucida Sans Unicode" w:cs="Lucida Sans Unicode"/>
          <w:sz w:val="20"/>
          <w:szCs w:val="20"/>
        </w:rPr>
        <w:t>Es</w:t>
      </w:r>
      <w:r w:rsidR="00B51439" w:rsidRPr="00ED42C7">
        <w:rPr>
          <w:rFonts w:ascii="Lucida Sans Unicode" w:hAnsi="Lucida Sans Unicode" w:cs="Lucida Sans Unicode"/>
          <w:sz w:val="20"/>
          <w:szCs w:val="20"/>
        </w:rPr>
        <w:t xml:space="preserve"> </w:t>
      </w:r>
      <w:r w:rsidR="00A904A7" w:rsidRPr="00ED42C7">
        <w:rPr>
          <w:rFonts w:ascii="Lucida Sans Unicode" w:hAnsi="Lucida Sans Unicode" w:cs="Lucida Sans Unicode"/>
          <w:sz w:val="20"/>
          <w:szCs w:val="20"/>
        </w:rPr>
        <w:t>e</w:t>
      </w:r>
      <w:r w:rsidRPr="00ED42C7">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D42C7">
        <w:rPr>
          <w:rFonts w:ascii="Lucida Sans Unicode" w:hAnsi="Lucida Sans Unicode" w:cs="Lucida Sans Unicode"/>
          <w:sz w:val="20"/>
          <w:szCs w:val="20"/>
        </w:rPr>
        <w:lastRenderedPageBreak/>
        <w:t xml:space="preserve">atribuciones se encuentran: </w:t>
      </w:r>
      <w:r w:rsidR="00F031CC" w:rsidRPr="00ED42C7">
        <w:rPr>
          <w:rFonts w:ascii="Lucida Sans Unicode" w:hAnsi="Lucida Sans Unicode" w:cs="Lucida Sans Unicode"/>
          <w:sz w:val="20"/>
          <w:szCs w:val="20"/>
        </w:rPr>
        <w:t>vigilar que las actividades de l</w:t>
      </w:r>
      <w:r w:rsidR="008650B9" w:rsidRPr="00ED42C7">
        <w:rPr>
          <w:rFonts w:ascii="Lucida Sans Unicode" w:hAnsi="Lucida Sans Unicode" w:cs="Lucida Sans Unicode"/>
          <w:sz w:val="20"/>
          <w:szCs w:val="20"/>
        </w:rPr>
        <w:t xml:space="preserve">os partidos </w:t>
      </w:r>
      <w:r w:rsidR="00216068" w:rsidRPr="00ED42C7">
        <w:rPr>
          <w:rFonts w:ascii="Lucida Sans Unicode" w:hAnsi="Lucida Sans Unicode" w:cs="Lucida Sans Unicode"/>
          <w:sz w:val="20"/>
          <w:szCs w:val="20"/>
        </w:rPr>
        <w:t xml:space="preserve">políticas y </w:t>
      </w:r>
      <w:r w:rsidR="005319EE" w:rsidRPr="00ED42C7">
        <w:rPr>
          <w:rFonts w:ascii="Lucida Sans Unicode" w:hAnsi="Lucida Sans Unicode" w:cs="Lucida Sans Unicode"/>
          <w:sz w:val="20"/>
          <w:szCs w:val="20"/>
        </w:rPr>
        <w:t>de las agrupaciones políticas se desarrollen con apeg</w:t>
      </w:r>
      <w:r w:rsidR="00915EA6" w:rsidRPr="00ED42C7">
        <w:rPr>
          <w:rFonts w:ascii="Lucida Sans Unicode" w:hAnsi="Lucida Sans Unicode" w:cs="Lucida Sans Unicode"/>
          <w:sz w:val="20"/>
          <w:szCs w:val="20"/>
        </w:rPr>
        <w:t xml:space="preserve">o a la Constitución Política de los Estados Unidos </w:t>
      </w:r>
      <w:r w:rsidR="00B13B6A" w:rsidRPr="00ED42C7">
        <w:rPr>
          <w:rFonts w:ascii="Lucida Sans Unicode" w:hAnsi="Lucida Sans Unicode" w:cs="Lucida Sans Unicode"/>
          <w:sz w:val="20"/>
          <w:szCs w:val="20"/>
        </w:rPr>
        <w:t xml:space="preserve">Mexicanos, la Constitución Estatal, las leyes aplicables y el código electoral local, y que cumplan </w:t>
      </w:r>
      <w:r w:rsidR="00C51478" w:rsidRPr="00ED42C7">
        <w:rPr>
          <w:rFonts w:ascii="Lucida Sans Unicode" w:hAnsi="Lucida Sans Unicode" w:cs="Lucida Sans Unicode"/>
          <w:sz w:val="20"/>
          <w:szCs w:val="20"/>
        </w:rPr>
        <w:t>con las obligaciones</w:t>
      </w:r>
      <w:r w:rsidR="009D784C" w:rsidRPr="00ED42C7">
        <w:rPr>
          <w:rFonts w:ascii="Lucida Sans Unicode" w:hAnsi="Lucida Sans Unicode" w:cs="Lucida Sans Unicode"/>
          <w:sz w:val="20"/>
          <w:szCs w:val="20"/>
        </w:rPr>
        <w:t xml:space="preserve"> a que están sujetos</w:t>
      </w:r>
      <w:r w:rsidR="007B4480" w:rsidRPr="00ED42C7">
        <w:rPr>
          <w:rFonts w:ascii="Lucida Sans Unicode" w:hAnsi="Lucida Sans Unicode" w:cs="Lucida Sans Unicode"/>
          <w:sz w:val="20"/>
          <w:szCs w:val="20"/>
        </w:rPr>
        <w:t>; así como dictar los acuerdos necesarios para hacer efectivas sus atribuciones</w:t>
      </w:r>
      <w:r w:rsidRPr="00ED42C7">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ED42C7">
        <w:rPr>
          <w:rFonts w:ascii="Lucida Sans Unicode" w:hAnsi="Lucida Sans Unicode" w:cs="Lucida Sans Unicode"/>
          <w:sz w:val="20"/>
          <w:szCs w:val="20"/>
        </w:rPr>
        <w:t xml:space="preserve">fracciones VIII </w:t>
      </w:r>
      <w:r w:rsidRPr="00ED42C7">
        <w:rPr>
          <w:rFonts w:ascii="Lucida Sans Unicode" w:hAnsi="Lucida Sans Unicode" w:cs="Lucida Sans Unicode"/>
          <w:sz w:val="20"/>
          <w:szCs w:val="20"/>
        </w:rPr>
        <w:t xml:space="preserve">y </w:t>
      </w:r>
      <w:r w:rsidR="002B39CD" w:rsidRPr="00ED42C7">
        <w:rPr>
          <w:rFonts w:ascii="Lucida Sans Unicode" w:hAnsi="Lucida Sans Unicode" w:cs="Lucida Sans Unicode"/>
          <w:sz w:val="20"/>
          <w:szCs w:val="20"/>
        </w:rPr>
        <w:t>LII</w:t>
      </w:r>
      <w:r w:rsidR="001E6890" w:rsidRPr="00ED42C7">
        <w:rPr>
          <w:rFonts w:ascii="Lucida Sans Unicode" w:hAnsi="Lucida Sans Unicode" w:cs="Lucida Sans Unicode"/>
          <w:sz w:val="20"/>
          <w:szCs w:val="20"/>
        </w:rPr>
        <w:t xml:space="preserve"> </w:t>
      </w:r>
      <w:r w:rsidRPr="00ED42C7">
        <w:rPr>
          <w:rFonts w:ascii="Lucida Sans Unicode" w:hAnsi="Lucida Sans Unicode" w:cs="Lucida Sans Unicode"/>
          <w:sz w:val="20"/>
          <w:szCs w:val="20"/>
        </w:rPr>
        <w:t xml:space="preserve"> del Código Electoral del Estado de Jalisco.</w:t>
      </w:r>
    </w:p>
    <w:p w14:paraId="57D40427" w14:textId="77777777" w:rsidR="0051390C" w:rsidRPr="00ED42C7"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III. DE LA FUNCIÓN ELECTORAL. </w:t>
      </w:r>
      <w:r w:rsidRPr="00ED42C7">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4B744755" w14:textId="6DB664AA" w:rsidR="0051390C" w:rsidRPr="00ED42C7" w:rsidRDefault="0051390C" w:rsidP="005C1036">
      <w:pPr>
        <w:spacing w:line="276" w:lineRule="auto"/>
        <w:jc w:val="both"/>
        <w:rPr>
          <w:rFonts w:ascii="Lucida Sans Unicode" w:hAnsi="Lucida Sans Unicode" w:cs="Lucida Sans Unicode"/>
          <w:b/>
          <w:sz w:val="20"/>
          <w:szCs w:val="20"/>
        </w:rPr>
      </w:pPr>
      <w:r w:rsidRPr="00ED42C7">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0743F6A9" w14:textId="686B0B62" w:rsidR="001B5466" w:rsidRPr="00ED42C7"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sz w:val="20"/>
          <w:szCs w:val="20"/>
        </w:rPr>
        <w:t>IV</w:t>
      </w:r>
      <w:r w:rsidR="00353439" w:rsidRPr="00ED42C7">
        <w:rPr>
          <w:rFonts w:ascii="Lucida Sans Unicode" w:hAnsi="Lucida Sans Unicode" w:cs="Lucida Sans Unicode"/>
          <w:b/>
          <w:sz w:val="20"/>
          <w:szCs w:val="20"/>
        </w:rPr>
        <w:t xml:space="preserve">. </w:t>
      </w:r>
      <w:r w:rsidR="00616105" w:rsidRPr="00ED42C7">
        <w:rPr>
          <w:rFonts w:ascii="Lucida Sans Unicode" w:hAnsi="Lucida Sans Unicode" w:cs="Lucida Sans Unicode"/>
          <w:b/>
          <w:sz w:val="20"/>
          <w:szCs w:val="20"/>
        </w:rPr>
        <w:t xml:space="preserve">DE LA CELEBRACIÓN DE ELECCIONES EN EL ESTADO DE JALISCO. </w:t>
      </w:r>
      <w:r w:rsidR="00616105" w:rsidRPr="00ED42C7">
        <w:rPr>
          <w:rFonts w:ascii="Lucida Sans Unicode" w:hAnsi="Lucida Sans Unicode" w:cs="Lucida Sans Unicode"/>
          <w:bCs/>
          <w:sz w:val="20"/>
          <w:szCs w:val="20"/>
        </w:rPr>
        <w:t>En</w:t>
      </w:r>
      <w:r w:rsidR="00641EE5" w:rsidRPr="00ED42C7">
        <w:rPr>
          <w:rFonts w:ascii="Lucida Sans Unicode" w:hAnsi="Lucida Sans Unicode" w:cs="Lucida Sans Unicode"/>
          <w:bCs/>
          <w:sz w:val="20"/>
          <w:szCs w:val="20"/>
        </w:rPr>
        <w:t xml:space="preserve"> el estado de Jalisco</w:t>
      </w:r>
      <w:r w:rsidR="003C08DA" w:rsidRPr="00ED42C7">
        <w:rPr>
          <w:rFonts w:ascii="Lucida Sans Unicode" w:hAnsi="Lucida Sans Unicode" w:cs="Lucida Sans Unicode"/>
          <w:bCs/>
          <w:sz w:val="20"/>
          <w:szCs w:val="20"/>
        </w:rPr>
        <w:t>, la renovación de los poderes l</w:t>
      </w:r>
      <w:r w:rsidR="00E43AC1" w:rsidRPr="00ED42C7">
        <w:rPr>
          <w:rFonts w:ascii="Lucida Sans Unicode" w:hAnsi="Lucida Sans Unicode" w:cs="Lucida Sans Unicode"/>
          <w:bCs/>
          <w:sz w:val="20"/>
          <w:szCs w:val="20"/>
        </w:rPr>
        <w:t>egislativo y ejecutivo, así como de los ayuntamientos del Estado</w:t>
      </w:r>
      <w:r w:rsidR="00F67450" w:rsidRPr="00ED42C7">
        <w:rPr>
          <w:rFonts w:ascii="Lucida Sans Unicode" w:hAnsi="Lucida Sans Unicode" w:cs="Lucida Sans Unicode"/>
          <w:bCs/>
          <w:sz w:val="20"/>
          <w:szCs w:val="20"/>
        </w:rPr>
        <w:t xml:space="preserve">, se </w:t>
      </w:r>
      <w:r w:rsidR="001159B9" w:rsidRPr="00ED42C7">
        <w:rPr>
          <w:rFonts w:ascii="Lucida Sans Unicode" w:hAnsi="Lucida Sans Unicode" w:cs="Lucida Sans Unicode"/>
          <w:bCs/>
          <w:sz w:val="20"/>
          <w:szCs w:val="20"/>
        </w:rPr>
        <w:t>realiza a través de elecciones</w:t>
      </w:r>
      <w:r w:rsidR="001B5466" w:rsidRPr="00ED42C7">
        <w:rPr>
          <w:rFonts w:ascii="Lucida Sans Unicode" w:hAnsi="Lucida Sans Unicode" w:cs="Lucida Sans Unicode"/>
          <w:bCs/>
          <w:sz w:val="20"/>
          <w:szCs w:val="20"/>
        </w:rPr>
        <w:t xml:space="preserve">, </w:t>
      </w:r>
      <w:r w:rsidR="001B5466" w:rsidRPr="00ED42C7">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090D42FB" w14:textId="66A1D5BB" w:rsidR="001B5466" w:rsidRPr="00ED42C7" w:rsidRDefault="001B5466"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5CCF3B5F" w14:textId="77777777"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diputaciones por ambos principios, cada tres años;</w:t>
      </w:r>
    </w:p>
    <w:p w14:paraId="1525A174" w14:textId="77777777"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gubernatura, cada seis años; y</w:t>
      </w:r>
    </w:p>
    <w:p w14:paraId="6D08CF89" w14:textId="19AD2970"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munícipes, cada tres años.</w:t>
      </w:r>
    </w:p>
    <w:p w14:paraId="47388414" w14:textId="443D161A" w:rsidR="00DE29E0" w:rsidRPr="00ED42C7" w:rsidRDefault="001B5466"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w:t>
      </w:r>
      <w:r w:rsidRPr="00ED42C7">
        <w:rPr>
          <w:rFonts w:ascii="Lucida Sans Unicode" w:hAnsi="Lucida Sans Unicode" w:cs="Lucida Sans Unicode"/>
          <w:sz w:val="20"/>
          <w:szCs w:val="20"/>
        </w:rPr>
        <w:lastRenderedPageBreak/>
        <w:t xml:space="preserve">que conforman la LXIII Legislatura del Congreso del Estado; así como a las personas titulares e integrantes de los 125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w:t>
      </w:r>
      <w:r w:rsidR="0051390C" w:rsidRPr="00ED42C7">
        <w:rPr>
          <w:rFonts w:ascii="Lucida Sans Unicode" w:hAnsi="Lucida Sans Unicode" w:cs="Lucida Sans Unicode"/>
          <w:sz w:val="20"/>
          <w:szCs w:val="20"/>
        </w:rPr>
        <w:t>el</w:t>
      </w:r>
      <w:r w:rsidRPr="00ED42C7">
        <w:rPr>
          <w:rFonts w:ascii="Lucida Sans Unicode" w:hAnsi="Lucida Sans Unicode" w:cs="Lucida Sans Unicode"/>
          <w:sz w:val="20"/>
          <w:szCs w:val="20"/>
        </w:rPr>
        <w:t xml:space="preserve"> Consejo General, mediante acuerdo identificado con clave alfanumérica IEPC-ACG-071/2023</w:t>
      </w:r>
      <w:r w:rsidR="00267DBD" w:rsidRPr="00ED42C7">
        <w:rPr>
          <w:rStyle w:val="Refdenotaalpie"/>
          <w:rFonts w:ascii="Lucida Sans Unicode" w:hAnsi="Lucida Sans Unicode" w:cs="Lucida Sans Unicode"/>
          <w:sz w:val="20"/>
          <w:szCs w:val="20"/>
        </w:rPr>
        <w:footnoteReference w:id="13"/>
      </w:r>
      <w:r w:rsidRPr="00ED42C7">
        <w:rPr>
          <w:rFonts w:ascii="Lucida Sans Unicode" w:hAnsi="Lucida Sans Unicode" w:cs="Lucida Sans Unicode"/>
          <w:sz w:val="20"/>
          <w:szCs w:val="20"/>
        </w:rPr>
        <w:t>.</w:t>
      </w:r>
    </w:p>
    <w:p w14:paraId="50EBA158" w14:textId="07F6B06B" w:rsidR="0051390C"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V. DE LAS COMISIONES INTERNAS DEL INSTITUTO ELECTORAL Y DE PARTICIPACIÓN CIUDADANA DEL ESTADO DE JALISCO.</w:t>
      </w:r>
      <w:r w:rsidRPr="00ED42C7">
        <w:rPr>
          <w:rFonts w:ascii="Lucida Sans Unicode" w:hAnsi="Lucida Sans Unicode" w:cs="Lucida Sans Unicode"/>
          <w:sz w:val="20"/>
          <w:szCs w:val="20"/>
        </w:rPr>
        <w:t xml:space="preserve"> Las comisiones internas de este Instituto son órganos técnicos que contribuyen al desempeño de las atribuciones del Consejo General de este organismo electoral y ejercen las facultades que les confiere el Código Electoral del Estado de Jalisco, el Reglamento Interior del Instituto Electoral y de Participación Ciudadana del Estado de Jalisco, así como los acuerdos y resoluciones que emita este órgano de dirección, de conformidad con los artículos 4; párrafo 1, 27 y 37 del Reglamento Interior de este organismo electoral.</w:t>
      </w:r>
    </w:p>
    <w:p w14:paraId="7554CF5D" w14:textId="77777777" w:rsidR="005C1036" w:rsidRPr="00ED42C7" w:rsidRDefault="005C1036" w:rsidP="005C1036">
      <w:pPr>
        <w:spacing w:after="0" w:line="276" w:lineRule="auto"/>
        <w:jc w:val="both"/>
        <w:rPr>
          <w:rFonts w:ascii="Lucida Sans Unicode" w:hAnsi="Lucida Sans Unicode" w:cs="Lucida Sans Unicode"/>
          <w:sz w:val="20"/>
          <w:szCs w:val="20"/>
        </w:rPr>
      </w:pPr>
    </w:p>
    <w:p w14:paraId="7646C8C0" w14:textId="5219ED18"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VI.</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DE LA COMISIÓN RESPONSABLE DE SUPERVISAR EL DESARROLLO E IMPLEMENTACIÓN DEL SISTEMA, LA INSTANCIA INTERNA Y UNIDADES RESPONSABLES PARA SU IMPLEMENTACIÓN Y OPERACIÓN. </w:t>
      </w:r>
      <w:r w:rsidRPr="00ED42C7">
        <w:rPr>
          <w:rFonts w:ascii="Lucida Sans Unicode" w:hAnsi="Lucida Sans Unicode" w:cs="Lucida Sans Unicode"/>
          <w:sz w:val="20"/>
          <w:szCs w:val="20"/>
          <w:lang w:val="es-419"/>
        </w:rPr>
        <w:t xml:space="preserve">En cumplimiento a lo dispuesto por el acuerdo del Consejo General de este Instituto expuesto en el Antecedente </w:t>
      </w:r>
      <w:r w:rsidRPr="00ED42C7">
        <w:rPr>
          <w:rFonts w:ascii="Lucida Sans Unicode" w:hAnsi="Lucida Sans Unicode" w:cs="Lucida Sans Unicode"/>
          <w:b/>
          <w:bCs/>
          <w:sz w:val="20"/>
          <w:szCs w:val="20"/>
          <w:lang w:val="es-419"/>
        </w:rPr>
        <w:t>6</w:t>
      </w:r>
      <w:r w:rsidRPr="00ED42C7">
        <w:rPr>
          <w:rFonts w:ascii="Lucida Sans Unicode" w:hAnsi="Lucida Sans Unicode" w:cs="Lucida Sans Unicode"/>
          <w:sz w:val="20"/>
          <w:szCs w:val="20"/>
          <w:lang w:val="es-419"/>
        </w:rPr>
        <w:t xml:space="preserve">, la Comisión de Prerrogativas a Partidos Políticos fungirá como responsable de supervisar el desarrollo e implementación del Sistema “Candidatas y Candidatos, Conóceles”; la Dirección de Transparencia, Protección de Datos Personales y Archivo como responsable de coordinar la implementación y operación del sistema, y la Dirección Ejecutiva de Prerrogativas, a través de la Dirección de Igualdad de Género y no Discriminación y la Dirección Ejecutiva de Administración e Innovación, </w:t>
      </w:r>
      <w:r w:rsidR="002B5776" w:rsidRPr="003277AD">
        <w:rPr>
          <w:rFonts w:ascii="Lucida Sans Unicode" w:hAnsi="Lucida Sans Unicode" w:cs="Lucida Sans Unicode"/>
          <w:sz w:val="20"/>
          <w:szCs w:val="20"/>
          <w:lang w:val="es-419"/>
        </w:rPr>
        <w:t xml:space="preserve">a través </w:t>
      </w:r>
      <w:r w:rsidRPr="00ED42C7">
        <w:rPr>
          <w:rFonts w:ascii="Lucida Sans Unicode" w:hAnsi="Lucida Sans Unicode" w:cs="Lucida Sans Unicode"/>
          <w:sz w:val="20"/>
          <w:szCs w:val="20"/>
          <w:lang w:val="es-419"/>
        </w:rPr>
        <w:t>de la Dirección de Informática, como  Unidades Responsables de apoyar en los trabajos relacionados con el Sistema, conforme a lo establecido en el artículo 15 de “</w:t>
      </w:r>
      <w:r w:rsidR="00376396">
        <w:rPr>
          <w:rFonts w:ascii="Lucida Sans Unicode" w:hAnsi="Lucida Sans Unicode" w:cs="Lucida Sans Unicode"/>
          <w:sz w:val="20"/>
          <w:szCs w:val="20"/>
          <w:lang w:val="es-419"/>
        </w:rPr>
        <w:t>Lo</w:t>
      </w:r>
      <w:r w:rsidRPr="00ED42C7">
        <w:rPr>
          <w:rFonts w:ascii="Lucida Sans Unicode" w:hAnsi="Lucida Sans Unicode" w:cs="Lucida Sans Unicode"/>
          <w:sz w:val="20"/>
          <w:szCs w:val="20"/>
          <w:lang w:val="es-419"/>
        </w:rPr>
        <w:t xml:space="preserve">s </w:t>
      </w:r>
      <w:r w:rsidR="00376396">
        <w:rPr>
          <w:rFonts w:ascii="Lucida Sans Unicode" w:hAnsi="Lucida Sans Unicode" w:cs="Lucida Sans Unicode"/>
          <w:sz w:val="20"/>
          <w:szCs w:val="20"/>
          <w:lang w:val="es-419"/>
        </w:rPr>
        <w:t>L</w:t>
      </w:r>
      <w:r w:rsidRPr="00ED42C7">
        <w:rPr>
          <w:rFonts w:ascii="Lucida Sans Unicode" w:hAnsi="Lucida Sans Unicode" w:cs="Lucida Sans Unicode"/>
          <w:sz w:val="20"/>
          <w:szCs w:val="20"/>
          <w:lang w:val="es-419"/>
        </w:rPr>
        <w:t>ineamientos”.</w:t>
      </w:r>
    </w:p>
    <w:p w14:paraId="149077C5"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054F8A86" w14:textId="63C10D46" w:rsidR="004322AD" w:rsidRPr="00ED42C7" w:rsidRDefault="00DE08C3" w:rsidP="005C1036">
      <w:pPr>
        <w:spacing w:after="0" w:line="276" w:lineRule="auto"/>
        <w:jc w:val="both"/>
        <w:rPr>
          <w:rFonts w:ascii="Lucida Sans Unicode" w:hAnsi="Lucida Sans Unicode" w:cs="Lucida Sans Unicode"/>
          <w:bCs/>
          <w:sz w:val="20"/>
          <w:szCs w:val="20"/>
          <w:lang w:val="es-419"/>
        </w:rPr>
      </w:pPr>
      <w:r w:rsidRPr="00ED42C7">
        <w:rPr>
          <w:rFonts w:ascii="Lucida Sans Unicode" w:hAnsi="Lucida Sans Unicode" w:cs="Lucida Sans Unicode"/>
          <w:b/>
          <w:sz w:val="20"/>
          <w:szCs w:val="20"/>
          <w:lang w:val="es-419"/>
        </w:rPr>
        <w:lastRenderedPageBreak/>
        <w:t>VII</w:t>
      </w:r>
      <w:r w:rsidR="004322AD" w:rsidRPr="00ED42C7">
        <w:rPr>
          <w:rFonts w:ascii="Lucida Sans Unicode" w:hAnsi="Lucida Sans Unicode" w:cs="Lucida Sans Unicode"/>
          <w:b/>
          <w:sz w:val="20"/>
          <w:szCs w:val="20"/>
          <w:lang w:val="es-419"/>
        </w:rPr>
        <w:t xml:space="preserve">. ATRIBUCIONES DE LA COMISIÓN DE PRERROGATIVAS A PARTIDOS POLÍTICOS. </w:t>
      </w:r>
      <w:r w:rsidR="004322AD" w:rsidRPr="00ED42C7">
        <w:rPr>
          <w:rFonts w:ascii="Lucida Sans Unicode" w:hAnsi="Lucida Sans Unicode" w:cs="Lucida Sans Unicode"/>
          <w:bCs/>
          <w:sz w:val="20"/>
          <w:szCs w:val="20"/>
          <w:lang w:val="es-419"/>
        </w:rPr>
        <w:t xml:space="preserve">Con base en lo dispuesto en el artículo 37 del Reglamento Interior de este organismo electoral, la Comisión de Prerrogativas tiene las atribuciones siguientes: </w:t>
      </w:r>
    </w:p>
    <w:p w14:paraId="5781F4DE" w14:textId="77777777" w:rsidR="004322AD" w:rsidRPr="00ED42C7" w:rsidRDefault="004322AD" w:rsidP="005C1036">
      <w:pPr>
        <w:spacing w:after="0" w:line="276" w:lineRule="auto"/>
        <w:jc w:val="both"/>
        <w:rPr>
          <w:rFonts w:ascii="Lucida Sans Unicode" w:hAnsi="Lucida Sans Unicode" w:cs="Lucida Sans Unicode"/>
          <w:bCs/>
          <w:sz w:val="20"/>
          <w:szCs w:val="20"/>
          <w:lang w:val="es-419"/>
        </w:rPr>
      </w:pPr>
    </w:p>
    <w:p w14:paraId="2F9BDFB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Vigilar el cumplimiento de los programas de prerrogativas a partidos políticos y candidatos independientes que efectúe la Dirección Ejecutiva de Prerrogativas;</w:t>
      </w:r>
    </w:p>
    <w:p w14:paraId="09E214A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Establecer las políticas generales, criterios técnicos y lineamientos a que se sujetará el programa de prerrogativas a partidos políticos, agrupaciones políticas y candidatos independientes;</w:t>
      </w:r>
    </w:p>
    <w:p w14:paraId="413EDB61"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Vigilar que en lo relativo a las prerrogativas de los partidos políticos y candidatos independientes se actúe con apego al Código, así como a lo dispuesto en los reglamentos que al efecto expida el Consejo General;</w:t>
      </w:r>
    </w:p>
    <w:p w14:paraId="2372DF1F"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08E67BA9"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Proponer al Consejo General la aprobación de los lineamientos de registro de candidaturas.</w:t>
      </w:r>
    </w:p>
    <w:p w14:paraId="0D22BC3E" w14:textId="77777777" w:rsidR="004322AD" w:rsidRPr="00ED42C7" w:rsidRDefault="004322AD" w:rsidP="005C1036">
      <w:pPr>
        <w:spacing w:after="0" w:line="276" w:lineRule="auto"/>
        <w:ind w:left="567"/>
        <w:jc w:val="both"/>
        <w:rPr>
          <w:rFonts w:ascii="Lucida Sans Unicode" w:hAnsi="Lucida Sans Unicode" w:cs="Lucida Sans Unicode"/>
          <w:bCs/>
          <w:sz w:val="20"/>
          <w:szCs w:val="20"/>
          <w:lang w:val="es-419"/>
        </w:rPr>
      </w:pPr>
    </w:p>
    <w:p w14:paraId="089C52B2" w14:textId="29834DEA" w:rsidR="004322AD" w:rsidRPr="00ED42C7" w:rsidRDefault="00DE08C3"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lang w:val="es-419"/>
        </w:rPr>
        <w:t>VIII</w:t>
      </w:r>
      <w:r w:rsidR="004322AD" w:rsidRPr="00ED42C7">
        <w:rPr>
          <w:rFonts w:ascii="Lucida Sans Unicode" w:hAnsi="Lucida Sans Unicode" w:cs="Lucida Sans Unicode"/>
          <w:b/>
          <w:bCs/>
          <w:sz w:val="20"/>
          <w:szCs w:val="20"/>
          <w:lang w:val="es-419"/>
        </w:rPr>
        <w:t>. DE LOS PARTIDOS POLÍTICOS Y CANDIDATURAS INDEPENDIENTES.</w:t>
      </w:r>
      <w:r w:rsidR="004322AD" w:rsidRPr="00ED42C7">
        <w:rPr>
          <w:rFonts w:ascii="Lucida Sans Unicode" w:hAnsi="Lucida Sans Unicode" w:cs="Lucida Sans Unicode"/>
          <w:sz w:val="20"/>
          <w:szCs w:val="20"/>
          <w:lang w:val="es-419"/>
        </w:rPr>
        <w:t xml:space="preserve"> </w:t>
      </w:r>
      <w:r w:rsidR="004322AD" w:rsidRPr="00ED42C7">
        <w:rPr>
          <w:rFonts w:ascii="Lucida Sans Unicode" w:hAnsi="Lucida Sans Unicode" w:cs="Lucida Sans Unicode"/>
          <w:sz w:val="20"/>
          <w:szCs w:val="20"/>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  </w:t>
      </w:r>
    </w:p>
    <w:p w14:paraId="701D24AB"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2914A231"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rPr>
        <w:t xml:space="preserve">Corresponde a los partidos políticos en lo individual, a las coaliciones, y la ciudadanía, el derecho de solicitar ante el Instituto el registro de candidatas y candidatos, incluidas las postulaciones de reelección, siempre que cumplan los requisitos, condiciones y términos que </w:t>
      </w:r>
      <w:r w:rsidRPr="00ED42C7">
        <w:rPr>
          <w:rFonts w:ascii="Lucida Sans Unicode" w:hAnsi="Lucida Sans Unicode" w:cs="Lucida Sans Unicode"/>
          <w:sz w:val="20"/>
          <w:szCs w:val="20"/>
        </w:rPr>
        <w:lastRenderedPageBreak/>
        <w:t>determine la legislación de la materia y, en el caso de partidos, además, de acuerdo con su normatividad interna.</w:t>
      </w:r>
      <w:r w:rsidRPr="00ED42C7">
        <w:rPr>
          <w:rFonts w:ascii="Lucida Sans Unicode" w:hAnsi="Lucida Sans Unicode" w:cs="Lucida Sans Unicode"/>
          <w:sz w:val="20"/>
          <w:szCs w:val="20"/>
          <w:lang w:val="es-419"/>
        </w:rPr>
        <w:t xml:space="preserve"> </w:t>
      </w:r>
    </w:p>
    <w:p w14:paraId="179F0533"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4A972F5F"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Así mismo, las personas </w:t>
      </w:r>
      <w:r w:rsidRPr="00ED42C7">
        <w:rPr>
          <w:rFonts w:ascii="Lucida Sans Unicode" w:hAnsi="Lucida Sans Unicode" w:cs="Lucida Sans Unicode"/>
          <w:sz w:val="20"/>
          <w:szCs w:val="20"/>
        </w:rPr>
        <w:t>ciudadanas que aspiren a participar como candidatas o candidatos Independientes deberán satisfacer, adicionalmente de los requisitos señalados por la Constitución estatal, los establecidos en el Código</w:t>
      </w:r>
      <w:r w:rsidRPr="00ED42C7">
        <w:rPr>
          <w:rFonts w:ascii="Lucida Sans Unicode" w:hAnsi="Lucida Sans Unicode" w:cs="Lucida Sans Unicode"/>
          <w:sz w:val="20"/>
          <w:szCs w:val="20"/>
          <w:lang w:val="es-419"/>
        </w:rPr>
        <w:t xml:space="preserve"> Electoral de la entidad</w:t>
      </w:r>
      <w:r w:rsidRPr="00ED42C7">
        <w:rPr>
          <w:rFonts w:ascii="Lucida Sans Unicode" w:hAnsi="Lucida Sans Unicode" w:cs="Lucida Sans Unicode"/>
          <w:sz w:val="20"/>
          <w:szCs w:val="20"/>
        </w:rPr>
        <w:t>, y en el Lineamiento para el registro de candidaturas y criterios de reelección en la postulación de candidaturas a cargos de elección popular para el Proceso Electoral Local Concurrente 2023-2024 en el estado de Jalisco, según la elección de que se trate</w:t>
      </w:r>
      <w:r w:rsidRPr="00ED42C7">
        <w:rPr>
          <w:rFonts w:ascii="Lucida Sans Unicode" w:hAnsi="Lucida Sans Unicode" w:cs="Lucida Sans Unicode"/>
          <w:sz w:val="20"/>
          <w:szCs w:val="20"/>
          <w:lang w:val="es-419"/>
        </w:rPr>
        <w:t>.</w:t>
      </w:r>
    </w:p>
    <w:p w14:paraId="2501320B" w14:textId="77777777" w:rsidR="004322AD" w:rsidRPr="00ED42C7" w:rsidRDefault="004322AD" w:rsidP="005C1036">
      <w:pPr>
        <w:suppressAutoHyphens/>
        <w:spacing w:after="0" w:line="276" w:lineRule="auto"/>
        <w:rPr>
          <w:rFonts w:ascii="Lucida Sans Unicode" w:hAnsi="Lucida Sans Unicode" w:cs="Lucida Sans Unicode"/>
          <w:kern w:val="2"/>
          <w:sz w:val="20"/>
          <w:szCs w:val="20"/>
          <w:lang w:val="es-ES" w:eastAsia="ar-SA"/>
          <w14:ligatures w14:val="standardContextual"/>
        </w:rPr>
      </w:pPr>
    </w:p>
    <w:p w14:paraId="39E9A45E" w14:textId="77777777" w:rsidR="004322AD" w:rsidRPr="00ED42C7" w:rsidRDefault="004322AD"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lang w:val="es-419"/>
        </w:rPr>
        <w:t xml:space="preserve">Lo anterior </w:t>
      </w:r>
      <w:r w:rsidRPr="00ED42C7">
        <w:rPr>
          <w:rFonts w:ascii="Lucida Sans Unicode" w:hAnsi="Lucida Sans Unicode" w:cs="Lucida Sans Unicode"/>
          <w:sz w:val="20"/>
          <w:szCs w:val="20"/>
        </w:rPr>
        <w:t xml:space="preserve">de conformidad con lo dispuesto por los artículos 1 y 41, Base I de la Constitución Política de los Estados Unidos Mexicanos; 13, primer </w:t>
      </w:r>
      <w:r w:rsidRPr="00ED42C7">
        <w:rPr>
          <w:rFonts w:ascii="Lucida Sans Unicode" w:hAnsi="Lucida Sans Unicode" w:cs="Lucida Sans Unicode"/>
          <w:sz w:val="20"/>
          <w:szCs w:val="20"/>
          <w:lang w:val="es-419"/>
        </w:rPr>
        <w:t xml:space="preserve">y tercer </w:t>
      </w:r>
      <w:r w:rsidRPr="00ED42C7">
        <w:rPr>
          <w:rFonts w:ascii="Lucida Sans Unicode" w:hAnsi="Lucida Sans Unicode" w:cs="Lucida Sans Unicode"/>
          <w:sz w:val="20"/>
          <w:szCs w:val="20"/>
        </w:rPr>
        <w:t xml:space="preserve">párrafo de la Constitución Política del Estado de Jalisco y 3, párrafo 1 de la Ley General de Partidos Políticos, así como </w:t>
      </w:r>
      <w:r w:rsidRPr="00ED42C7">
        <w:rPr>
          <w:rFonts w:ascii="Lucida Sans Unicode" w:hAnsi="Lucida Sans Unicode" w:cs="Lucida Sans Unicode"/>
          <w:sz w:val="20"/>
          <w:szCs w:val="20"/>
          <w:lang w:val="es-419"/>
        </w:rPr>
        <w:t>los</w:t>
      </w:r>
      <w:r w:rsidRPr="00ED42C7">
        <w:rPr>
          <w:rFonts w:ascii="Lucida Sans Unicode" w:hAnsi="Lucida Sans Unicode" w:cs="Lucida Sans Unicode"/>
          <w:sz w:val="20"/>
          <w:szCs w:val="20"/>
        </w:rPr>
        <w:t xml:space="preserve"> diverso</w:t>
      </w:r>
      <w:r w:rsidRPr="00ED42C7">
        <w:rPr>
          <w:rFonts w:ascii="Lucida Sans Unicode" w:hAnsi="Lucida Sans Unicode" w:cs="Lucida Sans Unicode"/>
          <w:sz w:val="20"/>
          <w:szCs w:val="20"/>
          <w:lang w:val="es-419"/>
        </w:rPr>
        <w:t xml:space="preserve">s 8, 10, 11, </w:t>
      </w:r>
      <w:r w:rsidRPr="00ED42C7">
        <w:rPr>
          <w:rFonts w:ascii="Lucida Sans Unicode" w:hAnsi="Lucida Sans Unicode" w:cs="Lucida Sans Unicode"/>
          <w:sz w:val="20"/>
          <w:szCs w:val="20"/>
        </w:rPr>
        <w:t xml:space="preserve">36, </w:t>
      </w:r>
      <w:r w:rsidRPr="00ED42C7">
        <w:rPr>
          <w:rFonts w:ascii="Lucida Sans Unicode" w:hAnsi="Lucida Sans Unicode" w:cs="Lucida Sans Unicode"/>
          <w:sz w:val="20"/>
          <w:szCs w:val="20"/>
          <w:lang w:val="es-419"/>
        </w:rPr>
        <w:t>párrafo</w:t>
      </w:r>
      <w:r w:rsidRPr="00ED42C7">
        <w:rPr>
          <w:rFonts w:ascii="Lucida Sans Unicode" w:hAnsi="Lucida Sans Unicode" w:cs="Lucida Sans Unicode"/>
          <w:sz w:val="20"/>
          <w:szCs w:val="20"/>
        </w:rPr>
        <w:t xml:space="preserve"> 1</w:t>
      </w:r>
      <w:r w:rsidRPr="00ED42C7">
        <w:rPr>
          <w:rFonts w:ascii="Lucida Sans Unicode" w:hAnsi="Lucida Sans Unicode" w:cs="Lucida Sans Unicode"/>
          <w:sz w:val="20"/>
          <w:szCs w:val="20"/>
          <w:lang w:val="es-419"/>
        </w:rPr>
        <w:t xml:space="preserve"> y 706</w:t>
      </w:r>
      <w:r w:rsidRPr="00ED42C7">
        <w:rPr>
          <w:rFonts w:ascii="Lucida Sans Unicode" w:hAnsi="Lucida Sans Unicode" w:cs="Lucida Sans Unicode"/>
          <w:sz w:val="20"/>
          <w:szCs w:val="20"/>
        </w:rPr>
        <w:t xml:space="preserve"> del Código Electoral del Estado de Jalisco.</w:t>
      </w:r>
    </w:p>
    <w:p w14:paraId="25350878" w14:textId="77777777" w:rsidR="00DE08C3" w:rsidRPr="00ED42C7" w:rsidRDefault="00DE08C3" w:rsidP="005C1036">
      <w:pPr>
        <w:spacing w:after="0" w:line="276" w:lineRule="auto"/>
        <w:jc w:val="both"/>
        <w:rPr>
          <w:rFonts w:ascii="Lucida Sans Unicode" w:hAnsi="Lucida Sans Unicode" w:cs="Lucida Sans Unicode"/>
          <w:sz w:val="20"/>
          <w:szCs w:val="20"/>
          <w:lang w:val="es-419"/>
        </w:rPr>
      </w:pPr>
    </w:p>
    <w:p w14:paraId="0AE565B6" w14:textId="12912F79" w:rsidR="005F254F"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rPr>
        <w:t>I</w:t>
      </w:r>
      <w:r w:rsidR="00DE08C3" w:rsidRPr="00ED42C7">
        <w:rPr>
          <w:rFonts w:ascii="Lucida Sans Unicode" w:hAnsi="Lucida Sans Unicode" w:cs="Lucida Sans Unicode"/>
          <w:b/>
          <w:bCs/>
          <w:sz w:val="20"/>
          <w:szCs w:val="20"/>
        </w:rPr>
        <w:t>X</w:t>
      </w:r>
      <w:r w:rsidR="0051390C" w:rsidRPr="00ED42C7">
        <w:rPr>
          <w:rFonts w:ascii="Lucida Sans Unicode" w:hAnsi="Lucida Sans Unicode" w:cs="Lucida Sans Unicode"/>
          <w:b/>
          <w:bCs/>
          <w:sz w:val="20"/>
          <w:szCs w:val="20"/>
        </w:rPr>
        <w:t>. DE</w:t>
      </w:r>
      <w:r w:rsidR="0051390C" w:rsidRPr="00ED42C7">
        <w:rPr>
          <w:rFonts w:ascii="Lucida Sans Unicode" w:hAnsi="Lucida Sans Unicode" w:cs="Lucida Sans Unicode"/>
          <w:b/>
          <w:bCs/>
          <w:sz w:val="20"/>
          <w:szCs w:val="20"/>
          <w:lang w:val="es-419"/>
        </w:rPr>
        <w:t>L OBJETIVO DEL DESARROLLO E IMPLEMENTACIÓN DEL SISTEMA</w:t>
      </w:r>
      <w:r w:rsidRPr="00ED42C7">
        <w:rPr>
          <w:rFonts w:ascii="Lucida Sans Unicode" w:hAnsi="Lucida Sans Unicode" w:cs="Lucida Sans Unicode"/>
          <w:b/>
          <w:bCs/>
          <w:sz w:val="20"/>
          <w:szCs w:val="20"/>
          <w:lang w:val="es-419"/>
        </w:rPr>
        <w:t xml:space="preserve"> “CANDIDATAS Y CANDIDATOS, </w:t>
      </w:r>
      <w:proofErr w:type="gramStart"/>
      <w:r w:rsidRPr="00ED42C7">
        <w:rPr>
          <w:rFonts w:ascii="Lucida Sans Unicode" w:hAnsi="Lucida Sans Unicode" w:cs="Lucida Sans Unicode"/>
          <w:b/>
          <w:bCs/>
          <w:sz w:val="20"/>
          <w:szCs w:val="20"/>
          <w:lang w:val="es-419"/>
        </w:rPr>
        <w:t>CONÓCELE</w:t>
      </w:r>
      <w:r w:rsidRPr="00ED42C7">
        <w:rPr>
          <w:rFonts w:ascii="Lucida Sans Unicode" w:hAnsi="Lucida Sans Unicode" w:cs="Lucida Sans Unicode"/>
          <w:b/>
          <w:sz w:val="20"/>
          <w:szCs w:val="20"/>
          <w:lang w:val="es-419"/>
        </w:rPr>
        <w:t>S</w:t>
      </w:r>
      <w:proofErr w:type="gramEnd"/>
      <w:r w:rsidRPr="00ED42C7">
        <w:rPr>
          <w:rFonts w:ascii="Lucida Sans Unicode" w:hAnsi="Lucida Sans Unicode" w:cs="Lucida Sans Unicode"/>
          <w:b/>
          <w:sz w:val="20"/>
          <w:szCs w:val="20"/>
          <w:lang w:val="es-419"/>
        </w:rPr>
        <w:t>”</w:t>
      </w:r>
      <w:r w:rsidR="0051390C" w:rsidRPr="00ED42C7">
        <w:rPr>
          <w:rFonts w:ascii="Lucida Sans Unicode" w:hAnsi="Lucida Sans Unicode" w:cs="Lucida Sans Unicode"/>
          <w:b/>
          <w:sz w:val="20"/>
          <w:szCs w:val="20"/>
        </w:rPr>
        <w:t>.</w:t>
      </w:r>
      <w:r w:rsidR="0051390C" w:rsidRPr="00ED42C7">
        <w:rPr>
          <w:rFonts w:ascii="Lucida Sans Unicode" w:hAnsi="Lucida Sans Unicode" w:cs="Lucida Sans Unicode"/>
          <w:sz w:val="20"/>
          <w:szCs w:val="20"/>
          <w:lang w:val="es-419"/>
        </w:rPr>
        <w:t xml:space="preserve">  </w:t>
      </w:r>
      <w:r w:rsidR="005F254F" w:rsidRPr="00ED42C7">
        <w:rPr>
          <w:rFonts w:ascii="Lucida Sans Unicode" w:hAnsi="Lucida Sans Unicode" w:cs="Lucida Sans Unicode"/>
          <w:sz w:val="20"/>
          <w:szCs w:val="20"/>
          <w:lang w:val="es-419"/>
        </w:rPr>
        <w:t>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ED42C7" w:rsidRDefault="005F254F" w:rsidP="005C1036">
      <w:pPr>
        <w:spacing w:after="0" w:line="276" w:lineRule="auto"/>
        <w:jc w:val="both"/>
        <w:rPr>
          <w:rFonts w:ascii="Lucida Sans Unicode" w:hAnsi="Lucida Sans Unicode" w:cs="Lucida Sans Unicode"/>
          <w:sz w:val="20"/>
          <w:szCs w:val="20"/>
          <w:lang w:val="es-419"/>
        </w:rPr>
      </w:pPr>
    </w:p>
    <w:p w14:paraId="2C521AA2" w14:textId="77777777" w:rsidR="005F254F" w:rsidRPr="00ED42C7" w:rsidRDefault="005F254F"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los Lineamientos que apruebe el Consejo General del INE, y que forman parte del propio Reglamento de Elecciones, así como lo dispuesto en su Anexo 24.2.</w:t>
      </w:r>
    </w:p>
    <w:p w14:paraId="64D489FF" w14:textId="77777777" w:rsidR="005F254F" w:rsidRPr="00ED42C7" w:rsidRDefault="005F254F" w:rsidP="005C1036">
      <w:pPr>
        <w:spacing w:after="0" w:line="276" w:lineRule="auto"/>
        <w:jc w:val="both"/>
        <w:rPr>
          <w:rFonts w:ascii="Lucida Sans Unicode" w:hAnsi="Lucida Sans Unicode" w:cs="Lucida Sans Unicode"/>
          <w:b/>
          <w:bCs/>
          <w:sz w:val="20"/>
          <w:szCs w:val="20"/>
          <w:lang w:val="es-419"/>
        </w:rPr>
      </w:pPr>
    </w:p>
    <w:p w14:paraId="48BEF0F9" w14:textId="77777777" w:rsidR="005F254F" w:rsidRPr="00ED42C7" w:rsidRDefault="005F254F"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lastRenderedPageBreak/>
        <w:t>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“los lineamientos”.</w:t>
      </w:r>
    </w:p>
    <w:p w14:paraId="2AE451BF" w14:textId="77777777" w:rsidR="0051390C" w:rsidRPr="00ED42C7" w:rsidRDefault="0051390C" w:rsidP="005C1036">
      <w:pPr>
        <w:spacing w:after="0" w:line="276" w:lineRule="auto"/>
        <w:jc w:val="both"/>
        <w:rPr>
          <w:rFonts w:ascii="Lucida Sans Unicode" w:hAnsi="Lucida Sans Unicode" w:cs="Lucida Sans Unicode"/>
          <w:sz w:val="20"/>
          <w:szCs w:val="20"/>
          <w:lang w:val="es-419"/>
        </w:rPr>
      </w:pPr>
    </w:p>
    <w:p w14:paraId="5B627222" w14:textId="29DD5D74" w:rsidR="0008654E" w:rsidRPr="00ED42C7" w:rsidRDefault="004322AD" w:rsidP="005C1036">
      <w:pPr>
        <w:spacing w:after="0" w:line="276" w:lineRule="auto"/>
        <w:jc w:val="both"/>
        <w:rPr>
          <w:rFonts w:ascii="Lucida Sans Unicode" w:hAnsi="Lucida Sans Unicode" w:cs="Lucida Sans Unicode"/>
          <w:sz w:val="20"/>
          <w:szCs w:val="20"/>
          <w:lang w:val="es-419"/>
        </w:rPr>
      </w:pPr>
      <w:bookmarkStart w:id="1" w:name="_Hlk156378555"/>
      <w:r w:rsidRPr="00ED42C7">
        <w:rPr>
          <w:rFonts w:ascii="Lucida Sans Unicode" w:eastAsia="Calibri" w:hAnsi="Lucida Sans Unicode" w:cs="Lucida Sans Unicode"/>
          <w:b/>
          <w:bCs/>
          <w:sz w:val="20"/>
          <w:szCs w:val="20"/>
          <w:lang w:val="es-419"/>
        </w:rPr>
        <w:t>X</w:t>
      </w:r>
      <w:r w:rsidR="0008654E" w:rsidRPr="00ED42C7">
        <w:rPr>
          <w:rFonts w:ascii="Lucida Sans Unicode" w:eastAsia="Calibri" w:hAnsi="Lucida Sans Unicode" w:cs="Lucida Sans Unicode"/>
          <w:b/>
          <w:bCs/>
          <w:sz w:val="20"/>
          <w:szCs w:val="20"/>
          <w:lang w:val="es-419"/>
        </w:rPr>
        <w:t xml:space="preserve">. DEL PROCESO TÉCNICO OPERATIVO DEL SISTEMA “CANDIDATAS Y CANDIDATOS, </w:t>
      </w:r>
      <w:proofErr w:type="gramStart"/>
      <w:r w:rsidR="0008654E" w:rsidRPr="00ED42C7">
        <w:rPr>
          <w:rFonts w:ascii="Lucida Sans Unicode" w:eastAsia="Calibri" w:hAnsi="Lucida Sans Unicode" w:cs="Lucida Sans Unicode"/>
          <w:b/>
          <w:bCs/>
          <w:sz w:val="20"/>
          <w:szCs w:val="20"/>
          <w:lang w:val="es-419"/>
        </w:rPr>
        <w:t>CONÓCELES</w:t>
      </w:r>
      <w:proofErr w:type="gramEnd"/>
      <w:r w:rsidR="0008654E" w:rsidRPr="00ED42C7">
        <w:rPr>
          <w:rFonts w:ascii="Lucida Sans Unicode" w:eastAsia="Calibri" w:hAnsi="Lucida Sans Unicode" w:cs="Lucida Sans Unicode"/>
          <w:b/>
          <w:bCs/>
          <w:sz w:val="20"/>
          <w:szCs w:val="20"/>
          <w:lang w:val="es-419"/>
        </w:rPr>
        <w:t xml:space="preserve">” DEL INSTITUTO ELECTORAL Y DE PARTICIPACIÓN CIUDADANA DEL ESTADO DE JALISCO </w:t>
      </w:r>
      <w:r w:rsidR="0008654E" w:rsidRPr="00ED42C7">
        <w:rPr>
          <w:rFonts w:ascii="Lucida Sans Unicode" w:eastAsia="Calibri" w:hAnsi="Lucida Sans Unicode" w:cs="Lucida Sans Unicode"/>
          <w:b/>
          <w:bCs/>
          <w:sz w:val="20"/>
          <w:szCs w:val="20"/>
        </w:rPr>
        <w:t xml:space="preserve">PARA EL </w:t>
      </w:r>
      <w:r w:rsidR="0008654E" w:rsidRPr="00ED42C7">
        <w:rPr>
          <w:rFonts w:ascii="Lucida Sans Unicode" w:eastAsia="Calibri" w:hAnsi="Lucida Sans Unicode" w:cs="Lucida Sans Unicode"/>
          <w:b/>
          <w:bCs/>
          <w:sz w:val="20"/>
          <w:szCs w:val="20"/>
          <w:lang w:val="es-419"/>
        </w:rPr>
        <w:t xml:space="preserve">PROCESO ELECTORAL LOCAL </w:t>
      </w:r>
      <w:r w:rsidR="0008654E" w:rsidRPr="00ED42C7">
        <w:rPr>
          <w:rFonts w:ascii="Lucida Sans Unicode" w:eastAsia="Calibri" w:hAnsi="Lucida Sans Unicode" w:cs="Lucida Sans Unicode"/>
          <w:b/>
          <w:bCs/>
          <w:sz w:val="20"/>
          <w:szCs w:val="20"/>
          <w:lang w:val="es"/>
        </w:rPr>
        <w:t>CONCURRENTE 2023-2024</w:t>
      </w:r>
      <w:r w:rsidR="0008654E" w:rsidRPr="00ED42C7">
        <w:rPr>
          <w:rFonts w:ascii="Lucida Sans Unicode" w:eastAsia="Calibri" w:hAnsi="Lucida Sans Unicode" w:cs="Lucida Sans Unicode"/>
          <w:b/>
          <w:bCs/>
          <w:sz w:val="20"/>
          <w:szCs w:val="20"/>
          <w:lang w:val="es-419"/>
        </w:rPr>
        <w:t xml:space="preserve">. </w:t>
      </w:r>
      <w:r w:rsidR="00E90107" w:rsidRPr="00ED42C7">
        <w:rPr>
          <w:rFonts w:ascii="Lucida Sans Unicode" w:hAnsi="Lucida Sans Unicode" w:cs="Lucida Sans Unicode"/>
          <w:sz w:val="20"/>
          <w:szCs w:val="20"/>
          <w:lang w:val="es-419"/>
        </w:rPr>
        <w:t xml:space="preserve">Para dar cumplimiento con lo establecido en los artículos 1, 5, 7, 8, 9, 10, 11, 14 y 15 de </w:t>
      </w:r>
      <w:r w:rsidR="00376396">
        <w:rPr>
          <w:rFonts w:ascii="Lucida Sans Unicode" w:hAnsi="Lucida Sans Unicode" w:cs="Lucida Sans Unicode"/>
          <w:sz w:val="20"/>
          <w:szCs w:val="20"/>
          <w:lang w:val="es-419"/>
        </w:rPr>
        <w:t>“L</w:t>
      </w:r>
      <w:r w:rsidR="00E90107" w:rsidRPr="00ED42C7">
        <w:rPr>
          <w:rFonts w:ascii="Lucida Sans Unicode" w:hAnsi="Lucida Sans Unicode" w:cs="Lucida Sans Unicode"/>
          <w:sz w:val="20"/>
          <w:szCs w:val="20"/>
          <w:lang w:val="es-419"/>
        </w:rPr>
        <w:t>os Lineamientos</w:t>
      </w:r>
      <w:r w:rsidR="00376396">
        <w:rPr>
          <w:rFonts w:ascii="Lucida Sans Unicode" w:hAnsi="Lucida Sans Unicode" w:cs="Lucida Sans Unicode"/>
          <w:sz w:val="20"/>
          <w:szCs w:val="20"/>
          <w:lang w:val="es-419"/>
        </w:rPr>
        <w:t>”</w:t>
      </w:r>
      <w:r w:rsidR="00E90107" w:rsidRPr="00ED42C7">
        <w:rPr>
          <w:rFonts w:ascii="Lucida Sans Unicode" w:hAnsi="Lucida Sans Unicode" w:cs="Lucida Sans Unicode"/>
          <w:sz w:val="20"/>
          <w:szCs w:val="20"/>
          <w:lang w:val="es-419"/>
        </w:rPr>
        <w:t xml:space="preserve">, así como el numeral 267, párrafo 4 </w:t>
      </w:r>
      <w:r w:rsidR="00E90107" w:rsidRPr="00ED42C7">
        <w:rPr>
          <w:rFonts w:ascii="Lucida Sans Unicode" w:hAnsi="Lucida Sans Unicode" w:cs="Lucida Sans Unicode"/>
          <w:sz w:val="20"/>
          <w:szCs w:val="20"/>
        </w:rPr>
        <w:t>del Reglamento de Elecciones</w:t>
      </w:r>
      <w:r w:rsidR="00E90107" w:rsidRPr="00ED42C7">
        <w:rPr>
          <w:rFonts w:ascii="Lucida Sans Unicode" w:hAnsi="Lucida Sans Unicode" w:cs="Lucida Sans Unicode"/>
          <w:sz w:val="20"/>
          <w:szCs w:val="20"/>
          <w:lang w:val="es-419"/>
        </w:rPr>
        <w:t xml:space="preserve">, con el objetivo de dar seguimiento idóneo a cada una de las actividades que deberán implementarse para la operación del Sistema “Candidatas y Candidatos, Conóceles”, además de otorgar certeza a las y los involucrados de las fechas y actividades relacionados con la implementación del Sistema y en congruencia con el calendario integral aprobado para este proceso electoral, el veintinueve de diciembre del dos mil veintitrés, esta Comisión autorizó el Proceso Técnico Operativo del Sistema “Candidatas y Candidatos, Conóceles” del Instituto Electoral y de Participación Ciudadana del Estado de Jalisco para el Proceso Electoral Local </w:t>
      </w:r>
      <w:r w:rsidR="00E90107" w:rsidRPr="00ED42C7">
        <w:rPr>
          <w:rFonts w:ascii="Lucida Sans Unicode" w:hAnsi="Lucida Sans Unicode" w:cs="Lucida Sans Unicode"/>
          <w:sz w:val="20"/>
          <w:szCs w:val="20"/>
        </w:rPr>
        <w:t xml:space="preserve">Concurrente 2023-2024 en Jalisco y sus anexos. Posterior a ello, el cinco de enero de dos mil veinticuatro, el Consejo General de este Instituto, aprobó el </w:t>
      </w:r>
      <w:r w:rsidR="00E90107" w:rsidRPr="00ED42C7">
        <w:rPr>
          <w:rFonts w:ascii="Lucida Sans Unicode" w:hAnsi="Lucida Sans Unicode" w:cs="Lucida Sans Unicode"/>
          <w:sz w:val="20"/>
          <w:szCs w:val="20"/>
          <w:lang w:val="es-419"/>
        </w:rPr>
        <w:t xml:space="preserve">Proceso Técnico Operativo citado </w:t>
      </w:r>
      <w:r w:rsidR="00042C0F" w:rsidRPr="00ED42C7">
        <w:rPr>
          <w:rFonts w:ascii="Lucida Sans Unicode" w:hAnsi="Lucida Sans Unicode" w:cs="Lucida Sans Unicode"/>
          <w:sz w:val="20"/>
          <w:szCs w:val="20"/>
          <w:lang w:val="es-419"/>
        </w:rPr>
        <w:t xml:space="preserve">en el </w:t>
      </w:r>
      <w:r w:rsidR="004B159C">
        <w:rPr>
          <w:rFonts w:ascii="Lucida Sans Unicode" w:hAnsi="Lucida Sans Unicode" w:cs="Lucida Sans Unicode"/>
          <w:sz w:val="20"/>
          <w:szCs w:val="20"/>
          <w:lang w:val="es-419"/>
        </w:rPr>
        <w:t>antecedente</w:t>
      </w:r>
      <w:r w:rsidR="004B159C" w:rsidRPr="00ED42C7">
        <w:rPr>
          <w:rFonts w:ascii="Lucida Sans Unicode" w:hAnsi="Lucida Sans Unicode" w:cs="Lucida Sans Unicode"/>
          <w:sz w:val="20"/>
          <w:szCs w:val="20"/>
          <w:lang w:val="es-419"/>
        </w:rPr>
        <w:t xml:space="preserve"> </w:t>
      </w:r>
      <w:r w:rsidR="00042C0F" w:rsidRPr="00ED42C7">
        <w:rPr>
          <w:rFonts w:ascii="Lucida Sans Unicode" w:hAnsi="Lucida Sans Unicode" w:cs="Lucida Sans Unicode"/>
          <w:sz w:val="20"/>
          <w:szCs w:val="20"/>
          <w:lang w:val="es-419"/>
        </w:rPr>
        <w:t>16 del presente acuerdo</w:t>
      </w:r>
      <w:r w:rsidR="00E90107" w:rsidRPr="00ED42C7">
        <w:rPr>
          <w:rFonts w:ascii="Lucida Sans Unicode" w:hAnsi="Lucida Sans Unicode" w:cs="Lucida Sans Unicode"/>
          <w:sz w:val="20"/>
          <w:szCs w:val="20"/>
          <w:lang w:val="es-419"/>
        </w:rPr>
        <w:t>.</w:t>
      </w:r>
    </w:p>
    <w:p w14:paraId="7D100819" w14:textId="77777777" w:rsidR="00DE08C3" w:rsidRPr="00ED42C7" w:rsidRDefault="00DE08C3" w:rsidP="005C1036">
      <w:pPr>
        <w:spacing w:after="0" w:line="276" w:lineRule="auto"/>
        <w:jc w:val="both"/>
        <w:rPr>
          <w:rFonts w:ascii="Lucida Sans Unicode" w:eastAsia="Calibri" w:hAnsi="Lucida Sans Unicode" w:cs="Lucida Sans Unicode"/>
          <w:sz w:val="20"/>
          <w:szCs w:val="20"/>
          <w:lang w:val="es-419"/>
        </w:rPr>
      </w:pPr>
    </w:p>
    <w:bookmarkEnd w:id="1"/>
    <w:p w14:paraId="7879742A" w14:textId="1F33711F" w:rsidR="004E457F" w:rsidRDefault="008E0B9D" w:rsidP="005C1036">
      <w:pPr>
        <w:spacing w:after="0" w:line="276" w:lineRule="auto"/>
        <w:jc w:val="both"/>
        <w:rPr>
          <w:rFonts w:ascii="Lucida Sans Unicode" w:hAnsi="Lucida Sans Unicode" w:cs="Lucida Sans Unicode"/>
          <w:b/>
          <w:sz w:val="20"/>
          <w:szCs w:val="20"/>
          <w:highlight w:val="yellow"/>
        </w:rPr>
      </w:pPr>
      <w:r w:rsidRPr="003277AD">
        <w:rPr>
          <w:rFonts w:ascii="Lucida Sans Unicode" w:hAnsi="Lucida Sans Unicode" w:cs="Lucida Sans Unicode"/>
          <w:b/>
          <w:bCs/>
          <w:sz w:val="20"/>
          <w:szCs w:val="20"/>
        </w:rPr>
        <w:t>X</w:t>
      </w:r>
      <w:r w:rsidR="004322AD" w:rsidRPr="003277AD">
        <w:rPr>
          <w:rFonts w:ascii="Lucida Sans Unicode" w:hAnsi="Lucida Sans Unicode" w:cs="Lucida Sans Unicode"/>
          <w:b/>
          <w:bCs/>
          <w:sz w:val="20"/>
          <w:szCs w:val="20"/>
        </w:rPr>
        <w:t>I</w:t>
      </w:r>
      <w:r w:rsidR="004A636A" w:rsidRPr="003277AD">
        <w:rPr>
          <w:rFonts w:ascii="Lucida Sans Unicode" w:hAnsi="Lucida Sans Unicode" w:cs="Lucida Sans Unicode"/>
          <w:b/>
          <w:bCs/>
          <w:sz w:val="20"/>
          <w:szCs w:val="20"/>
        </w:rPr>
        <w:t xml:space="preserve">. </w:t>
      </w:r>
      <w:r w:rsidR="0097235B" w:rsidRPr="003277AD">
        <w:rPr>
          <w:rFonts w:ascii="Lucida Sans Unicode" w:hAnsi="Lucida Sans Unicode" w:cs="Lucida Sans Unicode"/>
          <w:b/>
          <w:bCs/>
          <w:sz w:val="20"/>
          <w:szCs w:val="20"/>
        </w:rPr>
        <w:t>DEL PROTOTIPO NAVEGABLE DEL SITIO DE PUBLICACIÓN Y EL FORMATO DE BASE DE DATOS</w:t>
      </w:r>
      <w:r w:rsidR="003B5268" w:rsidRPr="003277AD">
        <w:rPr>
          <w:rFonts w:ascii="Lucida Sans Unicode" w:hAnsi="Lucida Sans Unicode" w:cs="Lucida Sans Unicode"/>
          <w:b/>
          <w:bCs/>
          <w:sz w:val="20"/>
          <w:szCs w:val="20"/>
        </w:rPr>
        <w:t xml:space="preserve"> PARA LA OPERACIÓN DEL SISTEMA “CANDIDATAS Y CANDIDATOS, </w:t>
      </w:r>
      <w:proofErr w:type="gramStart"/>
      <w:r w:rsidR="003B5268" w:rsidRPr="003277AD">
        <w:rPr>
          <w:rFonts w:ascii="Lucida Sans Unicode" w:hAnsi="Lucida Sans Unicode" w:cs="Lucida Sans Unicode"/>
          <w:b/>
          <w:bCs/>
          <w:sz w:val="20"/>
          <w:szCs w:val="20"/>
        </w:rPr>
        <w:t>CONÓCELES</w:t>
      </w:r>
      <w:proofErr w:type="gramEnd"/>
      <w:r w:rsidR="00803D17" w:rsidRPr="003277AD">
        <w:rPr>
          <w:rFonts w:ascii="Lucida Sans Unicode" w:hAnsi="Lucida Sans Unicode" w:cs="Lucida Sans Unicode"/>
          <w:b/>
          <w:bCs/>
          <w:sz w:val="20"/>
          <w:szCs w:val="20"/>
        </w:rPr>
        <w:t>”</w:t>
      </w:r>
      <w:r w:rsidR="003B5268" w:rsidRPr="003277AD">
        <w:rPr>
          <w:rFonts w:ascii="Lucida Sans Unicode" w:hAnsi="Lucida Sans Unicode" w:cs="Lucida Sans Unicode"/>
          <w:b/>
          <w:bCs/>
          <w:sz w:val="20"/>
          <w:szCs w:val="20"/>
        </w:rPr>
        <w:t>.</w:t>
      </w:r>
      <w:r w:rsidR="000651CF" w:rsidRPr="003277AD">
        <w:rPr>
          <w:rFonts w:ascii="Lucida Sans Unicode" w:hAnsi="Lucida Sans Unicode" w:cs="Lucida Sans Unicode"/>
          <w:b/>
          <w:sz w:val="20"/>
          <w:szCs w:val="20"/>
        </w:rPr>
        <w:t xml:space="preserve"> </w:t>
      </w:r>
      <w:r w:rsidR="004E457F" w:rsidRPr="00ED42C7">
        <w:rPr>
          <w:rFonts w:ascii="Lucida Sans Unicode" w:hAnsi="Lucida Sans Unicode" w:cs="Lucida Sans Unicode"/>
          <w:sz w:val="20"/>
          <w:szCs w:val="20"/>
        </w:rPr>
        <w:t xml:space="preserve">El prototipo navegable tiene como finalidad una visualización previa del diseño, estructura y elementos que conformarán el sitio de publicación que será utilizado por este organismo electoral para la </w:t>
      </w:r>
      <w:r w:rsidR="004E457F" w:rsidRPr="00ED42C7">
        <w:rPr>
          <w:rFonts w:ascii="Lucida Sans Unicode" w:hAnsi="Lucida Sans Unicode" w:cs="Lucida Sans Unicode"/>
          <w:sz w:val="20"/>
          <w:szCs w:val="20"/>
        </w:rPr>
        <w:lastRenderedPageBreak/>
        <w:t>operación del Sistema: “</w:t>
      </w:r>
      <w:r w:rsidR="004E457F" w:rsidRPr="00ED42C7">
        <w:rPr>
          <w:rFonts w:ascii="Lucida Sans Unicode" w:hAnsi="Lucida Sans Unicode" w:cs="Lucida Sans Unicode"/>
          <w:b/>
          <w:bCs/>
          <w:sz w:val="20"/>
          <w:szCs w:val="20"/>
        </w:rPr>
        <w:t>Candidatas y Candidatos, Conóceles</w:t>
      </w:r>
      <w:r w:rsidR="004E457F" w:rsidRPr="00ED42C7">
        <w:rPr>
          <w:rFonts w:ascii="Lucida Sans Unicode" w:hAnsi="Lucida Sans Unicode" w:cs="Lucida Sans Unicode"/>
          <w:sz w:val="20"/>
          <w:szCs w:val="20"/>
        </w:rPr>
        <w:t>”, el cual una vez aprobado se definirá como el interfaz final, con el propósito de otorgar a la ciudadanía un sitio que permita el acceso a la información relacionada con el perfil personal, y curricular de cada persona candidata</w:t>
      </w:r>
      <w:r w:rsidR="004E457F">
        <w:rPr>
          <w:rFonts w:ascii="Lucida Sans Unicode" w:hAnsi="Lucida Sans Unicode" w:cs="Lucida Sans Unicode"/>
          <w:sz w:val="20"/>
          <w:szCs w:val="20"/>
        </w:rPr>
        <w:t xml:space="preserve"> de manera precisa</w:t>
      </w:r>
      <w:r w:rsidR="004E457F" w:rsidRPr="00ED42C7">
        <w:rPr>
          <w:rFonts w:ascii="Lucida Sans Unicode" w:hAnsi="Lucida Sans Unicode" w:cs="Lucida Sans Unicode"/>
          <w:sz w:val="20"/>
          <w:szCs w:val="20"/>
        </w:rPr>
        <w:t>, además, en su caso, la pertenencia a algún grupo en situación de discrimin</w:t>
      </w:r>
      <w:r w:rsidR="004E457F">
        <w:rPr>
          <w:rFonts w:ascii="Lucida Sans Unicode" w:hAnsi="Lucida Sans Unicode" w:cs="Lucida Sans Unicode"/>
          <w:sz w:val="20"/>
          <w:szCs w:val="20"/>
        </w:rPr>
        <w:t>ación o de atención prioritaria, lo anterior</w:t>
      </w:r>
      <w:r w:rsidR="004E457F" w:rsidRPr="00ED42C7">
        <w:rPr>
          <w:rFonts w:ascii="Lucida Sans Unicode" w:hAnsi="Lucida Sans Unicode" w:cs="Lucida Sans Unicode"/>
          <w:sz w:val="20"/>
          <w:szCs w:val="20"/>
        </w:rPr>
        <w:t xml:space="preserve"> </w:t>
      </w:r>
      <w:r w:rsidR="004E457F" w:rsidRPr="003277AD">
        <w:rPr>
          <w:rFonts w:ascii="Lucida Sans Unicode" w:hAnsi="Lucida Sans Unicode" w:cs="Lucida Sans Unicode"/>
          <w:sz w:val="20"/>
          <w:szCs w:val="20"/>
        </w:rPr>
        <w:t>de conformidad a lo establecido en el artículo 11</w:t>
      </w:r>
      <w:r w:rsidR="000D6581" w:rsidRPr="003277AD">
        <w:rPr>
          <w:rFonts w:ascii="Lucida Sans Unicode" w:hAnsi="Lucida Sans Unicode" w:cs="Lucida Sans Unicode"/>
          <w:sz w:val="20"/>
          <w:szCs w:val="20"/>
        </w:rPr>
        <w:t xml:space="preserve"> documento número 8 enlistado en</w:t>
      </w:r>
      <w:r w:rsidR="004E457F" w:rsidRPr="003277AD">
        <w:rPr>
          <w:rFonts w:ascii="Lucida Sans Unicode" w:hAnsi="Lucida Sans Unicode" w:cs="Lucida Sans Unicode"/>
          <w:sz w:val="20"/>
          <w:szCs w:val="20"/>
        </w:rPr>
        <w:t xml:space="preserve"> </w:t>
      </w:r>
      <w:r w:rsidR="00376396">
        <w:rPr>
          <w:rFonts w:ascii="Lucida Sans Unicode" w:hAnsi="Lucida Sans Unicode" w:cs="Lucida Sans Unicode"/>
          <w:sz w:val="20"/>
          <w:szCs w:val="20"/>
        </w:rPr>
        <w:t>“</w:t>
      </w:r>
      <w:r w:rsidR="000D6581" w:rsidRPr="003277AD">
        <w:rPr>
          <w:rFonts w:ascii="Lucida Sans Unicode" w:hAnsi="Lucida Sans Unicode" w:cs="Lucida Sans Unicode"/>
          <w:sz w:val="20"/>
          <w:szCs w:val="20"/>
        </w:rPr>
        <w:t>L</w:t>
      </w:r>
      <w:r w:rsidR="004E457F" w:rsidRPr="003277AD">
        <w:rPr>
          <w:rFonts w:ascii="Lucida Sans Unicode" w:hAnsi="Lucida Sans Unicode" w:cs="Lucida Sans Unicode"/>
          <w:sz w:val="20"/>
          <w:szCs w:val="20"/>
        </w:rPr>
        <w:t xml:space="preserve">os </w:t>
      </w:r>
      <w:r w:rsidR="004E457F">
        <w:rPr>
          <w:rFonts w:ascii="Lucida Sans Unicode" w:hAnsi="Lucida Sans Unicode" w:cs="Lucida Sans Unicode"/>
          <w:sz w:val="20"/>
          <w:szCs w:val="20"/>
        </w:rPr>
        <w:t>Lineamientos</w:t>
      </w:r>
      <w:r w:rsidR="00376396">
        <w:rPr>
          <w:rFonts w:ascii="Lucida Sans Unicode" w:hAnsi="Lucida Sans Unicode" w:cs="Lucida Sans Unicode"/>
          <w:sz w:val="20"/>
          <w:szCs w:val="20"/>
        </w:rPr>
        <w:t>”</w:t>
      </w:r>
      <w:r w:rsidR="000D6581">
        <w:rPr>
          <w:rFonts w:ascii="Lucida Sans Unicode" w:hAnsi="Lucida Sans Unicode" w:cs="Lucida Sans Unicode"/>
          <w:sz w:val="20"/>
          <w:szCs w:val="20"/>
        </w:rPr>
        <w:t>.</w:t>
      </w:r>
    </w:p>
    <w:p w14:paraId="666A699D" w14:textId="77777777" w:rsidR="004E457F" w:rsidRDefault="004E457F" w:rsidP="005C1036">
      <w:pPr>
        <w:spacing w:after="0" w:line="276" w:lineRule="auto"/>
        <w:jc w:val="both"/>
        <w:rPr>
          <w:rFonts w:ascii="Lucida Sans Unicode" w:hAnsi="Lucida Sans Unicode" w:cs="Lucida Sans Unicode"/>
          <w:b/>
          <w:sz w:val="20"/>
          <w:szCs w:val="20"/>
          <w:highlight w:val="yellow"/>
        </w:rPr>
      </w:pPr>
    </w:p>
    <w:p w14:paraId="43B3C9AE" w14:textId="19E0F92A" w:rsidR="00FA13B3" w:rsidRPr="003277AD" w:rsidRDefault="008A7934" w:rsidP="005C1036">
      <w:pPr>
        <w:spacing w:after="0" w:line="276" w:lineRule="auto"/>
        <w:jc w:val="both"/>
        <w:rPr>
          <w:rFonts w:ascii="Lucida Sans Unicode" w:hAnsi="Lucida Sans Unicode" w:cs="Lucida Sans Unicode"/>
          <w:sz w:val="20"/>
          <w:szCs w:val="20"/>
        </w:rPr>
      </w:pPr>
      <w:r w:rsidRPr="00FA13B3">
        <w:rPr>
          <w:rFonts w:ascii="Lucida Sans Unicode" w:hAnsi="Lucida Sans Unicode" w:cs="Lucida Sans Unicode"/>
          <w:sz w:val="20"/>
          <w:szCs w:val="20"/>
        </w:rPr>
        <w:t xml:space="preserve">Así mismo, </w:t>
      </w:r>
      <w:r w:rsidR="000651CF" w:rsidRPr="00FA13B3">
        <w:rPr>
          <w:rFonts w:ascii="Lucida Sans Unicode" w:hAnsi="Lucida Sans Unicode" w:cs="Lucida Sans Unicode"/>
          <w:sz w:val="20"/>
          <w:szCs w:val="20"/>
        </w:rPr>
        <w:t xml:space="preserve">el numeral 8 </w:t>
      </w:r>
      <w:r w:rsidR="004E457F" w:rsidRPr="003277AD">
        <w:rPr>
          <w:rFonts w:ascii="Lucida Sans Unicode" w:hAnsi="Lucida Sans Unicode" w:cs="Lucida Sans Unicode"/>
          <w:sz w:val="20"/>
          <w:szCs w:val="20"/>
        </w:rPr>
        <w:t>fracción II</w:t>
      </w:r>
      <w:r w:rsidR="00FA13B3" w:rsidRPr="003277AD">
        <w:rPr>
          <w:rFonts w:ascii="Lucida Sans Unicode" w:hAnsi="Lucida Sans Unicode" w:cs="Lucida Sans Unicode"/>
          <w:sz w:val="20"/>
          <w:szCs w:val="20"/>
        </w:rPr>
        <w:t xml:space="preserve"> refiere que la etapa del </w:t>
      </w:r>
      <w:proofErr w:type="gramStart"/>
      <w:r w:rsidR="00F37BCD" w:rsidRPr="003277AD">
        <w:rPr>
          <w:rFonts w:ascii="Lucida Sans Unicode" w:hAnsi="Lucida Sans Unicode" w:cs="Lucida Sans Unicode"/>
          <w:sz w:val="20"/>
          <w:szCs w:val="20"/>
        </w:rPr>
        <w:t>Diseño</w:t>
      </w:r>
      <w:r w:rsidR="00F37BCD">
        <w:rPr>
          <w:rFonts w:ascii="Lucida Sans Unicode" w:hAnsi="Lucida Sans Unicode" w:cs="Lucida Sans Unicode"/>
          <w:sz w:val="20"/>
          <w:szCs w:val="20"/>
        </w:rPr>
        <w:t>,</w:t>
      </w:r>
      <w:proofErr w:type="gramEnd"/>
      <w:r w:rsidR="00F37BCD" w:rsidRPr="003277AD">
        <w:rPr>
          <w:rFonts w:ascii="Lucida Sans Unicode" w:hAnsi="Lucida Sans Unicode" w:cs="Lucida Sans Unicode"/>
          <w:sz w:val="20"/>
          <w:szCs w:val="20"/>
        </w:rPr>
        <w:t xml:space="preserve"> consiste</w:t>
      </w:r>
      <w:r w:rsidR="00FA13B3" w:rsidRPr="003277AD">
        <w:rPr>
          <w:rFonts w:ascii="Lucida Sans Unicode" w:hAnsi="Lucida Sans Unicode" w:cs="Lucida Sans Unicode"/>
          <w:sz w:val="20"/>
          <w:szCs w:val="20"/>
        </w:rPr>
        <w:t xml:space="preserve"> en utilizar la información recolectada en la etapa de análisis con el propósito de diseñar un modelo con las correspondientes especificaciones de cada uno </w:t>
      </w:r>
      <w:r w:rsidR="00934355" w:rsidRPr="003277AD">
        <w:rPr>
          <w:rFonts w:ascii="Lucida Sans Unicode" w:hAnsi="Lucida Sans Unicode" w:cs="Lucida Sans Unicode"/>
          <w:sz w:val="20"/>
          <w:szCs w:val="20"/>
        </w:rPr>
        <w:t>de los componentes del Sistema (hardware, software) así como de los procesos; tomando en cuenta aspectos de funcionalidad, capacidad, continuidad y seguridad.</w:t>
      </w:r>
    </w:p>
    <w:p w14:paraId="0AF0AE4E" w14:textId="77777777" w:rsidR="003277AD" w:rsidRDefault="003277AD" w:rsidP="003277AD">
      <w:pPr>
        <w:spacing w:after="0" w:line="276" w:lineRule="auto"/>
        <w:jc w:val="both"/>
        <w:rPr>
          <w:rFonts w:ascii="Lucida Sans Unicode" w:hAnsi="Lucida Sans Unicode" w:cs="Lucida Sans Unicode"/>
          <w:sz w:val="20"/>
          <w:szCs w:val="20"/>
        </w:rPr>
      </w:pPr>
    </w:p>
    <w:p w14:paraId="79B7DA17" w14:textId="7ECFF4D6" w:rsidR="00EF79B2" w:rsidRPr="00ED42C7" w:rsidRDefault="00EA31AA" w:rsidP="003277AD">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Dentro del diseño del prototipo </w:t>
      </w:r>
      <w:r w:rsidR="009B7D0F" w:rsidRPr="00ED42C7">
        <w:rPr>
          <w:rFonts w:ascii="Lucida Sans Unicode" w:hAnsi="Lucida Sans Unicode" w:cs="Lucida Sans Unicode"/>
          <w:sz w:val="20"/>
          <w:szCs w:val="20"/>
        </w:rPr>
        <w:t>se destacan los siguientes elementos:</w:t>
      </w:r>
    </w:p>
    <w:p w14:paraId="439BF77D" w14:textId="646B8837" w:rsidR="009C204A" w:rsidRPr="00ED42C7" w:rsidRDefault="00F14026" w:rsidP="005C1036">
      <w:pPr>
        <w:pStyle w:val="Sinespaciado"/>
        <w:numPr>
          <w:ilvl w:val="0"/>
          <w:numId w:val="13"/>
        </w:numPr>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Paleta de colores institucionales</w:t>
      </w:r>
      <w:r w:rsidR="002B612B" w:rsidRPr="00ED42C7">
        <w:rPr>
          <w:rFonts w:ascii="Lucida Sans Unicode" w:hAnsi="Lucida Sans Unicode" w:cs="Lucida Sans Unicode"/>
          <w:sz w:val="20"/>
          <w:szCs w:val="20"/>
          <w:lang w:val="es-MX"/>
        </w:rPr>
        <w:t>,</w:t>
      </w:r>
      <w:r w:rsidR="00110DDA" w:rsidRPr="00ED42C7">
        <w:rPr>
          <w:rFonts w:ascii="Lucida Sans Unicode" w:hAnsi="Lucida Sans Unicode" w:cs="Lucida Sans Unicode"/>
          <w:sz w:val="20"/>
          <w:szCs w:val="20"/>
          <w:lang w:val="es-MX"/>
        </w:rPr>
        <w:t xml:space="preserve"> libre de</w:t>
      </w:r>
      <w:r w:rsidR="00DD45BD" w:rsidRPr="00ED42C7">
        <w:rPr>
          <w:rFonts w:ascii="Lucida Sans Unicode" w:hAnsi="Lucida Sans Unicode" w:cs="Lucida Sans Unicode"/>
          <w:sz w:val="20"/>
          <w:szCs w:val="20"/>
          <w:lang w:val="es-MX"/>
        </w:rPr>
        <w:t xml:space="preserve"> contrastes de color</w:t>
      </w:r>
      <w:r w:rsidR="00A445EC" w:rsidRPr="00ED42C7">
        <w:rPr>
          <w:rFonts w:ascii="Lucida Sans Unicode" w:hAnsi="Lucida Sans Unicode" w:cs="Lucida Sans Unicode"/>
          <w:sz w:val="20"/>
          <w:szCs w:val="20"/>
          <w:lang w:val="es-MX"/>
        </w:rPr>
        <w:t xml:space="preserve"> </w:t>
      </w:r>
      <w:r w:rsidR="00920810" w:rsidRPr="00ED42C7">
        <w:rPr>
          <w:rFonts w:ascii="Lucida Sans Unicode" w:hAnsi="Lucida Sans Unicode" w:cs="Lucida Sans Unicode"/>
          <w:sz w:val="20"/>
          <w:szCs w:val="20"/>
          <w:lang w:val="es-MX"/>
        </w:rPr>
        <w:t xml:space="preserve">que puedan </w:t>
      </w:r>
      <w:r w:rsidR="00FC1DE0" w:rsidRPr="00ED42C7">
        <w:rPr>
          <w:rFonts w:ascii="Lucida Sans Unicode" w:hAnsi="Lucida Sans Unicode" w:cs="Lucida Sans Unicode"/>
          <w:sz w:val="20"/>
          <w:szCs w:val="20"/>
          <w:lang w:val="es-MX"/>
        </w:rPr>
        <w:t xml:space="preserve">dificultar </w:t>
      </w:r>
      <w:r w:rsidR="0072587A" w:rsidRPr="00ED42C7">
        <w:rPr>
          <w:rFonts w:ascii="Lucida Sans Unicode" w:hAnsi="Lucida Sans Unicode" w:cs="Lucida Sans Unicode"/>
          <w:sz w:val="20"/>
          <w:szCs w:val="20"/>
          <w:lang w:val="es-MX"/>
        </w:rPr>
        <w:t>la lectura,</w:t>
      </w:r>
      <w:r w:rsidR="002F01EE" w:rsidRPr="00ED42C7">
        <w:rPr>
          <w:rFonts w:ascii="Lucida Sans Unicode" w:hAnsi="Lucida Sans Unicode" w:cs="Lucida Sans Unicode"/>
          <w:sz w:val="20"/>
          <w:szCs w:val="20"/>
          <w:lang w:val="es-MX"/>
        </w:rPr>
        <w:t xml:space="preserve"> tipo de fuente institucional y logotipo de este organismo electoral.</w:t>
      </w:r>
    </w:p>
    <w:p w14:paraId="62E2CC1A" w14:textId="644787DC" w:rsidR="002C42B4" w:rsidRPr="00ED42C7" w:rsidRDefault="00FD28CE" w:rsidP="005C1036">
      <w:pPr>
        <w:pStyle w:val="Sinespaciado"/>
        <w:numPr>
          <w:ilvl w:val="0"/>
          <w:numId w:val="13"/>
        </w:numPr>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Accesibilidad Web</w:t>
      </w:r>
      <w:r w:rsidR="00561712" w:rsidRPr="00ED42C7">
        <w:rPr>
          <w:rFonts w:ascii="Lucida Sans Unicode" w:hAnsi="Lucida Sans Unicode" w:cs="Lucida Sans Unicode"/>
          <w:sz w:val="20"/>
          <w:szCs w:val="20"/>
          <w:lang w:val="es-MX"/>
        </w:rPr>
        <w:t>, permitiend</w:t>
      </w:r>
      <w:r w:rsidR="0091534A" w:rsidRPr="00ED42C7">
        <w:rPr>
          <w:rFonts w:ascii="Lucida Sans Unicode" w:hAnsi="Lucida Sans Unicode" w:cs="Lucida Sans Unicode"/>
          <w:sz w:val="20"/>
          <w:szCs w:val="20"/>
          <w:lang w:val="es-MX"/>
        </w:rPr>
        <w:t>o</w:t>
      </w:r>
      <w:r w:rsidR="00E942EB" w:rsidRPr="00ED42C7">
        <w:rPr>
          <w:rFonts w:ascii="Lucida Sans Unicode" w:hAnsi="Lucida Sans Unicode" w:cs="Lucida Sans Unicode"/>
          <w:sz w:val="20"/>
          <w:szCs w:val="20"/>
          <w:lang w:val="es-MX"/>
        </w:rPr>
        <w:t xml:space="preserve"> el fácil acceso de</w:t>
      </w:r>
      <w:r w:rsidR="0091534A" w:rsidRPr="00ED42C7">
        <w:rPr>
          <w:rFonts w:ascii="Lucida Sans Unicode" w:hAnsi="Lucida Sans Unicode" w:cs="Lucida Sans Unicode"/>
          <w:sz w:val="20"/>
          <w:szCs w:val="20"/>
          <w:lang w:val="es-MX"/>
        </w:rPr>
        <w:t xml:space="preserve"> navegación en el sitio</w:t>
      </w:r>
      <w:r w:rsidR="00084448" w:rsidRPr="00ED42C7">
        <w:rPr>
          <w:rFonts w:ascii="Lucida Sans Unicode" w:hAnsi="Lucida Sans Unicode" w:cs="Lucida Sans Unicode"/>
          <w:sz w:val="20"/>
          <w:szCs w:val="20"/>
          <w:lang w:val="es-MX"/>
        </w:rPr>
        <w:t xml:space="preserve"> de </w:t>
      </w:r>
      <w:r w:rsidR="0036712A" w:rsidRPr="00ED42C7">
        <w:rPr>
          <w:rFonts w:ascii="Lucida Sans Unicode" w:hAnsi="Lucida Sans Unicode" w:cs="Lucida Sans Unicode"/>
          <w:sz w:val="20"/>
          <w:szCs w:val="20"/>
          <w:lang w:val="es-MX"/>
        </w:rPr>
        <w:t xml:space="preserve">publicación </w:t>
      </w:r>
      <w:r w:rsidR="0091534A" w:rsidRPr="00ED42C7">
        <w:rPr>
          <w:rFonts w:ascii="Lucida Sans Unicode" w:hAnsi="Lucida Sans Unicode" w:cs="Lucida Sans Unicode"/>
          <w:sz w:val="20"/>
          <w:szCs w:val="20"/>
          <w:lang w:val="es-MX"/>
        </w:rPr>
        <w:t>a</w:t>
      </w:r>
      <w:r w:rsidR="007C6FFD" w:rsidRPr="00ED42C7">
        <w:rPr>
          <w:rFonts w:ascii="Lucida Sans Unicode" w:hAnsi="Lucida Sans Unicode" w:cs="Lucida Sans Unicode"/>
          <w:sz w:val="20"/>
          <w:szCs w:val="20"/>
          <w:lang w:val="es-MX"/>
        </w:rPr>
        <w:t xml:space="preserve"> todas aquellas personas con </w:t>
      </w:r>
      <w:r w:rsidR="002D7CD6" w:rsidRPr="00ED42C7">
        <w:rPr>
          <w:rFonts w:ascii="Lucida Sans Unicode" w:hAnsi="Lucida Sans Unicode" w:cs="Lucida Sans Unicode"/>
          <w:sz w:val="20"/>
          <w:szCs w:val="20"/>
          <w:lang w:val="es-MX"/>
        </w:rPr>
        <w:t>discapacidad</w:t>
      </w:r>
      <w:r w:rsidR="00C67A27" w:rsidRPr="00ED42C7">
        <w:rPr>
          <w:rFonts w:ascii="Lucida Sans Unicode" w:hAnsi="Lucida Sans Unicode" w:cs="Lucida Sans Unicode"/>
          <w:sz w:val="20"/>
          <w:szCs w:val="20"/>
          <w:lang w:val="es-MX"/>
        </w:rPr>
        <w:t xml:space="preserve"> visual</w:t>
      </w:r>
      <w:r w:rsidR="00690E13" w:rsidRPr="00ED42C7">
        <w:rPr>
          <w:rFonts w:ascii="Lucida Sans Unicode" w:hAnsi="Lucida Sans Unicode" w:cs="Lucida Sans Unicode"/>
          <w:sz w:val="20"/>
          <w:szCs w:val="20"/>
          <w:lang w:val="es-MX"/>
        </w:rPr>
        <w:t>.</w:t>
      </w:r>
    </w:p>
    <w:p w14:paraId="3E3FEFDA" w14:textId="3689E2DF" w:rsidR="00D97F85" w:rsidRPr="00ED42C7" w:rsidRDefault="009A7FDD" w:rsidP="005C1036">
      <w:pPr>
        <w:pStyle w:val="Sinespaciado"/>
        <w:numPr>
          <w:ilvl w:val="0"/>
          <w:numId w:val="13"/>
        </w:numPr>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Redacción simple y eficiente,</w:t>
      </w:r>
      <w:r w:rsidR="005B3124" w:rsidRPr="00ED42C7">
        <w:rPr>
          <w:rFonts w:ascii="Lucida Sans Unicode" w:hAnsi="Lucida Sans Unicode" w:cs="Lucida Sans Unicode"/>
          <w:sz w:val="20"/>
          <w:szCs w:val="20"/>
          <w:lang w:val="es-MX"/>
        </w:rPr>
        <w:t xml:space="preserve"> garantizando</w:t>
      </w:r>
      <w:r w:rsidR="008E0A08" w:rsidRPr="00ED42C7">
        <w:rPr>
          <w:rFonts w:ascii="Lucida Sans Unicode" w:hAnsi="Lucida Sans Unicode" w:cs="Lucida Sans Unicode"/>
          <w:sz w:val="20"/>
          <w:szCs w:val="20"/>
          <w:lang w:val="es-MX"/>
        </w:rPr>
        <w:t xml:space="preserve"> la comprensión </w:t>
      </w:r>
      <w:r w:rsidR="00B70A53" w:rsidRPr="00ED42C7">
        <w:rPr>
          <w:rFonts w:ascii="Lucida Sans Unicode" w:hAnsi="Lucida Sans Unicode" w:cs="Lucida Sans Unicode"/>
          <w:sz w:val="20"/>
          <w:szCs w:val="20"/>
          <w:lang w:val="es-MX"/>
        </w:rPr>
        <w:t>de su contenido.</w:t>
      </w:r>
    </w:p>
    <w:p w14:paraId="6BF9F9F6" w14:textId="7BC5BF20" w:rsidR="00BA3542" w:rsidRPr="00ED42C7" w:rsidRDefault="00BA3542" w:rsidP="005C1036">
      <w:pPr>
        <w:pStyle w:val="Sinespaciado"/>
        <w:numPr>
          <w:ilvl w:val="0"/>
          <w:numId w:val="13"/>
        </w:numPr>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 xml:space="preserve">Búsqueda por tipo de </w:t>
      </w:r>
      <w:r w:rsidR="001F072F" w:rsidRPr="00ED42C7">
        <w:rPr>
          <w:rFonts w:ascii="Lucida Sans Unicode" w:hAnsi="Lucida Sans Unicode" w:cs="Lucida Sans Unicode"/>
          <w:sz w:val="20"/>
          <w:szCs w:val="20"/>
          <w:lang w:val="es-MX"/>
        </w:rPr>
        <w:t>c</w:t>
      </w:r>
      <w:r w:rsidRPr="00ED42C7">
        <w:rPr>
          <w:rFonts w:ascii="Lucida Sans Unicode" w:hAnsi="Lucida Sans Unicode" w:cs="Lucida Sans Unicode"/>
          <w:sz w:val="20"/>
          <w:szCs w:val="20"/>
          <w:lang w:val="es-MX"/>
        </w:rPr>
        <w:t xml:space="preserve">andidatura, </w:t>
      </w:r>
      <w:r w:rsidR="00C30466" w:rsidRPr="00ED42C7">
        <w:rPr>
          <w:rFonts w:ascii="Lucida Sans Unicode" w:hAnsi="Lucida Sans Unicode" w:cs="Lucida Sans Unicode"/>
          <w:sz w:val="20"/>
          <w:szCs w:val="20"/>
          <w:lang w:val="es-MX"/>
        </w:rPr>
        <w:t xml:space="preserve">actor político </w:t>
      </w:r>
      <w:r w:rsidR="00E0730E" w:rsidRPr="00ED42C7">
        <w:rPr>
          <w:rFonts w:ascii="Lucida Sans Unicode" w:hAnsi="Lucida Sans Unicode" w:cs="Lucida Sans Unicode"/>
          <w:sz w:val="20"/>
          <w:szCs w:val="20"/>
          <w:lang w:val="es-MX"/>
        </w:rPr>
        <w:t>o por medio de la descarga de base de datos</w:t>
      </w:r>
      <w:r w:rsidR="00A6697C" w:rsidRPr="00ED42C7">
        <w:rPr>
          <w:rFonts w:ascii="Lucida Sans Unicode" w:hAnsi="Lucida Sans Unicode" w:cs="Lucida Sans Unicode"/>
          <w:sz w:val="20"/>
          <w:szCs w:val="20"/>
          <w:lang w:val="es-MX"/>
        </w:rPr>
        <w:t>.</w:t>
      </w:r>
    </w:p>
    <w:p w14:paraId="0C9BFE86" w14:textId="3E66DD17" w:rsidR="00E317CB" w:rsidRPr="00ED42C7" w:rsidRDefault="0053048C" w:rsidP="005C1036">
      <w:pPr>
        <w:pStyle w:val="Sinespaciado"/>
        <w:numPr>
          <w:ilvl w:val="0"/>
          <w:numId w:val="13"/>
        </w:numPr>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La información</w:t>
      </w:r>
      <w:r w:rsidR="00BA548A" w:rsidRPr="00ED42C7">
        <w:rPr>
          <w:rFonts w:ascii="Lucida Sans Unicode" w:hAnsi="Lucida Sans Unicode" w:cs="Lucida Sans Unicode"/>
          <w:sz w:val="20"/>
          <w:szCs w:val="20"/>
          <w:lang w:val="es-MX"/>
        </w:rPr>
        <w:t xml:space="preserve"> publica</w:t>
      </w:r>
      <w:r w:rsidR="00763EAA" w:rsidRPr="00ED42C7">
        <w:rPr>
          <w:rFonts w:ascii="Lucida Sans Unicode" w:hAnsi="Lucida Sans Unicode" w:cs="Lucida Sans Unicode"/>
          <w:sz w:val="20"/>
          <w:szCs w:val="20"/>
          <w:lang w:val="es-MX"/>
        </w:rPr>
        <w:t xml:space="preserve">da resultara de la obtención de la información del </w:t>
      </w:r>
      <w:r w:rsidR="00AC169E" w:rsidRPr="00ED42C7">
        <w:rPr>
          <w:rFonts w:ascii="Lucida Sans Unicode" w:hAnsi="Lucida Sans Unicode" w:cs="Lucida Sans Unicode"/>
          <w:sz w:val="20"/>
          <w:szCs w:val="20"/>
          <w:lang w:val="es-MX"/>
        </w:rPr>
        <w:t xml:space="preserve">cuestionario curricular y de identidad, que sean proporcionados </w:t>
      </w:r>
      <w:r w:rsidR="007D6887" w:rsidRPr="00ED42C7">
        <w:rPr>
          <w:rFonts w:ascii="Lucida Sans Unicode" w:hAnsi="Lucida Sans Unicode" w:cs="Lucida Sans Unicode"/>
          <w:sz w:val="20"/>
          <w:szCs w:val="20"/>
          <w:lang w:val="es-MX"/>
        </w:rPr>
        <w:t>por las personas candidatas</w:t>
      </w:r>
      <w:r w:rsidR="00467BC4" w:rsidRPr="00ED42C7">
        <w:rPr>
          <w:rFonts w:ascii="Lucida Sans Unicode" w:hAnsi="Lucida Sans Unicode" w:cs="Lucida Sans Unicode"/>
          <w:sz w:val="20"/>
          <w:szCs w:val="20"/>
          <w:lang w:val="es-MX"/>
        </w:rPr>
        <w:t xml:space="preserve"> a las elecciones del estado de Jalisco</w:t>
      </w:r>
      <w:r w:rsidR="000240DC" w:rsidRPr="00ED42C7">
        <w:rPr>
          <w:rFonts w:ascii="Lucida Sans Unicode" w:hAnsi="Lucida Sans Unicode" w:cs="Lucida Sans Unicode"/>
          <w:sz w:val="20"/>
          <w:szCs w:val="20"/>
          <w:lang w:val="es-MX"/>
        </w:rPr>
        <w:t xml:space="preserve"> conforme a los Lineamientos.</w:t>
      </w:r>
    </w:p>
    <w:p w14:paraId="64DC37F5" w14:textId="0A6E5006" w:rsidR="00983348" w:rsidRDefault="00211E59" w:rsidP="005C1036">
      <w:pPr>
        <w:pStyle w:val="Sinespaciado"/>
        <w:spacing w:before="100" w:beforeAutospacing="1" w:after="100" w:afterAutospacing="1" w:line="276" w:lineRule="auto"/>
        <w:jc w:val="both"/>
        <w:rPr>
          <w:rFonts w:ascii="Lucida Sans Unicode" w:hAnsi="Lucida Sans Unicode" w:cs="Lucida Sans Unicode"/>
          <w:sz w:val="20"/>
          <w:szCs w:val="20"/>
          <w:lang w:val="es-MX"/>
        </w:rPr>
      </w:pPr>
      <w:r w:rsidRPr="00ED42C7">
        <w:rPr>
          <w:rFonts w:ascii="Lucida Sans Unicode" w:hAnsi="Lucida Sans Unicode" w:cs="Lucida Sans Unicode"/>
          <w:sz w:val="20"/>
          <w:szCs w:val="20"/>
          <w:lang w:val="es-MX"/>
        </w:rPr>
        <w:t>Respecto a</w:t>
      </w:r>
      <w:r w:rsidR="00813CA6" w:rsidRPr="00ED42C7">
        <w:rPr>
          <w:rFonts w:ascii="Lucida Sans Unicode" w:hAnsi="Lucida Sans Unicode" w:cs="Lucida Sans Unicode"/>
          <w:sz w:val="20"/>
          <w:szCs w:val="20"/>
          <w:lang w:val="es-MX"/>
        </w:rPr>
        <w:t xml:space="preserve">l formato </w:t>
      </w:r>
      <w:r w:rsidR="008F239A" w:rsidRPr="00ED42C7">
        <w:rPr>
          <w:rFonts w:ascii="Lucida Sans Unicode" w:hAnsi="Lucida Sans Unicode" w:cs="Lucida Sans Unicode"/>
          <w:sz w:val="20"/>
          <w:szCs w:val="20"/>
          <w:lang w:val="es-MX"/>
        </w:rPr>
        <w:t xml:space="preserve">de </w:t>
      </w:r>
      <w:r w:rsidRPr="00ED42C7">
        <w:rPr>
          <w:rFonts w:ascii="Lucida Sans Unicode" w:hAnsi="Lucida Sans Unicode" w:cs="Lucida Sans Unicode"/>
          <w:sz w:val="20"/>
          <w:szCs w:val="20"/>
          <w:lang w:val="es-MX"/>
        </w:rPr>
        <w:t>base de datos</w:t>
      </w:r>
      <w:r w:rsidR="00624034" w:rsidRPr="00ED42C7">
        <w:rPr>
          <w:rFonts w:ascii="Lucida Sans Unicode" w:hAnsi="Lucida Sans Unicode" w:cs="Lucida Sans Unicode"/>
          <w:sz w:val="20"/>
          <w:szCs w:val="20"/>
          <w:lang w:val="es-MX"/>
        </w:rPr>
        <w:t xml:space="preserve"> para la operación del</w:t>
      </w:r>
      <w:r w:rsidR="002A2DFC" w:rsidRPr="00ED42C7">
        <w:rPr>
          <w:rFonts w:ascii="Lucida Sans Unicode" w:hAnsi="Lucida Sans Unicode" w:cs="Lucida Sans Unicode"/>
          <w:sz w:val="20"/>
          <w:szCs w:val="20"/>
          <w:lang w:val="es-MX"/>
        </w:rPr>
        <w:t xml:space="preserve"> </w:t>
      </w:r>
      <w:r w:rsidR="002A2DFC" w:rsidRPr="00ED42C7">
        <w:rPr>
          <w:rFonts w:ascii="Lucida Sans Unicode" w:hAnsi="Lucida Sans Unicode" w:cs="Lucida Sans Unicode"/>
          <w:b/>
          <w:bCs/>
          <w:sz w:val="20"/>
          <w:szCs w:val="20"/>
          <w:lang w:val="es-MX"/>
        </w:rPr>
        <w:t>Sistema</w:t>
      </w:r>
      <w:r w:rsidR="00074A04">
        <w:rPr>
          <w:rFonts w:ascii="Lucida Sans Unicode" w:hAnsi="Lucida Sans Unicode" w:cs="Lucida Sans Unicode"/>
          <w:b/>
          <w:bCs/>
          <w:sz w:val="20"/>
          <w:szCs w:val="20"/>
          <w:lang w:val="es-MX"/>
        </w:rPr>
        <w:t xml:space="preserve"> </w:t>
      </w:r>
      <w:r w:rsidR="002A2DFC" w:rsidRPr="00ED42C7">
        <w:rPr>
          <w:rFonts w:ascii="Lucida Sans Unicode" w:hAnsi="Lucida Sans Unicode" w:cs="Lucida Sans Unicode"/>
          <w:b/>
          <w:bCs/>
          <w:sz w:val="20"/>
          <w:szCs w:val="20"/>
          <w:lang w:val="es-MX"/>
        </w:rPr>
        <w:t>“Candidatas y Candidatos, Conóceles”</w:t>
      </w:r>
      <w:r w:rsidR="00D022B1" w:rsidRPr="00ED42C7">
        <w:rPr>
          <w:rFonts w:ascii="Lucida Sans Unicode" w:hAnsi="Lucida Sans Unicode" w:cs="Lucida Sans Unicode"/>
          <w:sz w:val="20"/>
          <w:szCs w:val="20"/>
          <w:lang w:val="es-MX"/>
        </w:rPr>
        <w:t xml:space="preserve">, </w:t>
      </w:r>
      <w:r w:rsidR="00CD3F45" w:rsidRPr="00ED42C7">
        <w:rPr>
          <w:rFonts w:ascii="Lucida Sans Unicode" w:hAnsi="Lucida Sans Unicode" w:cs="Lucida Sans Unicode"/>
          <w:sz w:val="20"/>
          <w:szCs w:val="20"/>
          <w:lang w:val="es-MX"/>
        </w:rPr>
        <w:t>l</w:t>
      </w:r>
      <w:r w:rsidR="005D549A" w:rsidRPr="00ED42C7">
        <w:rPr>
          <w:rFonts w:ascii="Lucida Sans Unicode" w:hAnsi="Lucida Sans Unicode" w:cs="Lucida Sans Unicode"/>
          <w:sz w:val="20"/>
          <w:szCs w:val="20"/>
          <w:lang w:val="es-MX"/>
        </w:rPr>
        <w:t xml:space="preserve">os </w:t>
      </w:r>
      <w:r w:rsidR="00E34247" w:rsidRPr="00ED42C7">
        <w:rPr>
          <w:rFonts w:ascii="Lucida Sans Unicode" w:hAnsi="Lucida Sans Unicode" w:cs="Lucida Sans Unicode"/>
          <w:sz w:val="20"/>
          <w:szCs w:val="20"/>
          <w:lang w:val="es-MX"/>
        </w:rPr>
        <w:t>datos</w:t>
      </w:r>
      <w:r w:rsidR="005D549A" w:rsidRPr="00ED42C7">
        <w:rPr>
          <w:rFonts w:ascii="Lucida Sans Unicode" w:hAnsi="Lucida Sans Unicode" w:cs="Lucida Sans Unicode"/>
          <w:sz w:val="20"/>
          <w:szCs w:val="20"/>
          <w:lang w:val="es-MX"/>
        </w:rPr>
        <w:t xml:space="preserve"> se encuentran </w:t>
      </w:r>
      <w:r w:rsidR="00E34247" w:rsidRPr="00ED42C7">
        <w:rPr>
          <w:rFonts w:ascii="Lucida Sans Unicode" w:hAnsi="Lucida Sans Unicode" w:cs="Lucida Sans Unicode"/>
          <w:sz w:val="20"/>
          <w:szCs w:val="20"/>
          <w:lang w:val="es-MX"/>
        </w:rPr>
        <w:t>ordenados</w:t>
      </w:r>
      <w:r w:rsidR="00704368" w:rsidRPr="00ED42C7">
        <w:rPr>
          <w:rFonts w:ascii="Lucida Sans Unicode" w:hAnsi="Lucida Sans Unicode" w:cs="Lucida Sans Unicode"/>
          <w:sz w:val="20"/>
          <w:szCs w:val="20"/>
          <w:lang w:val="es-MX"/>
        </w:rPr>
        <w:t xml:space="preserve"> en cada uno de los campos</w:t>
      </w:r>
      <w:r w:rsidR="00E34247" w:rsidRPr="00ED42C7">
        <w:rPr>
          <w:rFonts w:ascii="Lucida Sans Unicode" w:hAnsi="Lucida Sans Unicode" w:cs="Lucida Sans Unicode"/>
          <w:sz w:val="20"/>
          <w:szCs w:val="20"/>
          <w:lang w:val="es-MX"/>
        </w:rPr>
        <w:t xml:space="preserve"> </w:t>
      </w:r>
      <w:r w:rsidR="00DD046D" w:rsidRPr="00ED42C7">
        <w:rPr>
          <w:rFonts w:ascii="Lucida Sans Unicode" w:hAnsi="Lucida Sans Unicode" w:cs="Lucida Sans Unicode"/>
          <w:sz w:val="20"/>
          <w:szCs w:val="20"/>
          <w:lang w:val="es-MX"/>
        </w:rPr>
        <w:t>por los</w:t>
      </w:r>
      <w:r w:rsidR="009D383E" w:rsidRPr="00ED42C7">
        <w:rPr>
          <w:rFonts w:ascii="Lucida Sans Unicode" w:hAnsi="Lucida Sans Unicode" w:cs="Lucida Sans Unicode"/>
          <w:sz w:val="20"/>
          <w:szCs w:val="20"/>
          <w:lang w:val="es-MX"/>
        </w:rPr>
        <w:t xml:space="preserve"> </w:t>
      </w:r>
      <w:r w:rsidR="00E34247" w:rsidRPr="00ED42C7">
        <w:rPr>
          <w:rFonts w:ascii="Lucida Sans Unicode" w:hAnsi="Lucida Sans Unicode" w:cs="Lucida Sans Unicode"/>
          <w:sz w:val="20"/>
          <w:szCs w:val="20"/>
          <w:lang w:val="es-MX"/>
        </w:rPr>
        <w:t xml:space="preserve">criterios específicos </w:t>
      </w:r>
      <w:r w:rsidR="00257A83" w:rsidRPr="00ED42C7">
        <w:rPr>
          <w:rFonts w:ascii="Lucida Sans Unicode" w:hAnsi="Lucida Sans Unicode" w:cs="Lucida Sans Unicode"/>
          <w:sz w:val="20"/>
          <w:szCs w:val="20"/>
          <w:lang w:val="es-MX"/>
        </w:rPr>
        <w:t>requeridos en los Lineamientos</w:t>
      </w:r>
      <w:r w:rsidR="000E28BC" w:rsidRPr="00ED42C7">
        <w:rPr>
          <w:rFonts w:ascii="Lucida Sans Unicode" w:hAnsi="Lucida Sans Unicode" w:cs="Lucida Sans Unicode"/>
          <w:sz w:val="20"/>
          <w:szCs w:val="20"/>
          <w:lang w:val="es-MX"/>
        </w:rPr>
        <w:t xml:space="preserve">, </w:t>
      </w:r>
      <w:r w:rsidR="00AF2568" w:rsidRPr="00ED42C7">
        <w:rPr>
          <w:rFonts w:ascii="Lucida Sans Unicode" w:hAnsi="Lucida Sans Unicode" w:cs="Lucida Sans Unicode"/>
          <w:sz w:val="20"/>
          <w:szCs w:val="20"/>
          <w:lang w:val="es-MX"/>
        </w:rPr>
        <w:t xml:space="preserve">así como las preguntas que deberán responder </w:t>
      </w:r>
      <w:r w:rsidR="00E836BC" w:rsidRPr="00ED42C7">
        <w:rPr>
          <w:rFonts w:ascii="Lucida Sans Unicode" w:hAnsi="Lucida Sans Unicode" w:cs="Lucida Sans Unicode"/>
          <w:sz w:val="20"/>
          <w:szCs w:val="20"/>
          <w:lang w:val="es-MX"/>
        </w:rPr>
        <w:t xml:space="preserve">los Partidos Políticos y </w:t>
      </w:r>
      <w:r w:rsidR="001F072F" w:rsidRPr="00ED42C7">
        <w:rPr>
          <w:rFonts w:ascii="Lucida Sans Unicode" w:hAnsi="Lucida Sans Unicode" w:cs="Lucida Sans Unicode"/>
          <w:sz w:val="20"/>
          <w:szCs w:val="20"/>
          <w:lang w:val="es-MX"/>
        </w:rPr>
        <w:t xml:space="preserve">las </w:t>
      </w:r>
      <w:r w:rsidR="00A57595" w:rsidRPr="00ED42C7">
        <w:rPr>
          <w:rFonts w:ascii="Lucida Sans Unicode" w:hAnsi="Lucida Sans Unicode" w:cs="Lucida Sans Unicode"/>
          <w:sz w:val="20"/>
          <w:szCs w:val="20"/>
          <w:lang w:val="es-MX"/>
        </w:rPr>
        <w:t>personas candidatas</w:t>
      </w:r>
      <w:r w:rsidR="00231DA1" w:rsidRPr="00ED42C7">
        <w:rPr>
          <w:rFonts w:ascii="Lucida Sans Unicode" w:hAnsi="Lucida Sans Unicode" w:cs="Lucida Sans Unicode"/>
          <w:sz w:val="20"/>
          <w:szCs w:val="20"/>
          <w:lang w:val="es-MX"/>
        </w:rPr>
        <w:t xml:space="preserve"> respecto</w:t>
      </w:r>
      <w:r w:rsidR="00A57595" w:rsidRPr="00ED42C7">
        <w:rPr>
          <w:rFonts w:ascii="Lucida Sans Unicode" w:hAnsi="Lucida Sans Unicode" w:cs="Lucida Sans Unicode"/>
          <w:sz w:val="20"/>
          <w:szCs w:val="20"/>
          <w:lang w:val="es-MX"/>
        </w:rPr>
        <w:t xml:space="preserve"> </w:t>
      </w:r>
      <w:r w:rsidR="00720F77" w:rsidRPr="00ED42C7">
        <w:rPr>
          <w:rFonts w:ascii="Lucida Sans Unicode" w:hAnsi="Lucida Sans Unicode" w:cs="Lucida Sans Unicode"/>
          <w:sz w:val="20"/>
          <w:szCs w:val="20"/>
          <w:lang w:val="es-MX"/>
        </w:rPr>
        <w:t xml:space="preserve">de los cuestionarios </w:t>
      </w:r>
      <w:r w:rsidR="00FC093D" w:rsidRPr="00ED42C7">
        <w:rPr>
          <w:rFonts w:ascii="Lucida Sans Unicode" w:hAnsi="Lucida Sans Unicode" w:cs="Lucida Sans Unicode"/>
          <w:sz w:val="20"/>
          <w:szCs w:val="20"/>
          <w:lang w:val="es-MX"/>
        </w:rPr>
        <w:t>c</w:t>
      </w:r>
      <w:r w:rsidR="00161E4E" w:rsidRPr="00ED42C7">
        <w:rPr>
          <w:rFonts w:ascii="Lucida Sans Unicode" w:hAnsi="Lucida Sans Unicode" w:cs="Lucida Sans Unicode"/>
          <w:sz w:val="20"/>
          <w:szCs w:val="20"/>
          <w:lang w:val="es-MX"/>
        </w:rPr>
        <w:t>urricular</w:t>
      </w:r>
      <w:r w:rsidR="002E6042" w:rsidRPr="00ED42C7">
        <w:rPr>
          <w:rFonts w:ascii="Lucida Sans Unicode" w:hAnsi="Lucida Sans Unicode" w:cs="Lucida Sans Unicode"/>
          <w:sz w:val="20"/>
          <w:szCs w:val="20"/>
          <w:lang w:val="es-MX"/>
        </w:rPr>
        <w:t xml:space="preserve"> y de </w:t>
      </w:r>
      <w:r w:rsidR="00FC093D" w:rsidRPr="00ED42C7">
        <w:rPr>
          <w:rFonts w:ascii="Lucida Sans Unicode" w:hAnsi="Lucida Sans Unicode" w:cs="Lucida Sans Unicode"/>
          <w:sz w:val="20"/>
          <w:szCs w:val="20"/>
          <w:lang w:val="es-MX"/>
        </w:rPr>
        <w:t>i</w:t>
      </w:r>
      <w:r w:rsidR="002E6042" w:rsidRPr="00ED42C7">
        <w:rPr>
          <w:rFonts w:ascii="Lucida Sans Unicode" w:hAnsi="Lucida Sans Unicode" w:cs="Lucida Sans Unicode"/>
          <w:sz w:val="20"/>
          <w:szCs w:val="20"/>
          <w:lang w:val="es-MX"/>
        </w:rPr>
        <w:t xml:space="preserve">dentidad </w:t>
      </w:r>
      <w:r w:rsidR="00D90EBD" w:rsidRPr="00ED42C7">
        <w:rPr>
          <w:rFonts w:ascii="Lucida Sans Unicode" w:hAnsi="Lucida Sans Unicode" w:cs="Lucida Sans Unicode"/>
          <w:sz w:val="20"/>
          <w:szCs w:val="20"/>
          <w:lang w:val="es-MX"/>
        </w:rPr>
        <w:t xml:space="preserve">a efecto de proporcionar </w:t>
      </w:r>
      <w:r w:rsidR="00E92F51" w:rsidRPr="00ED42C7">
        <w:rPr>
          <w:rFonts w:ascii="Lucida Sans Unicode" w:hAnsi="Lucida Sans Unicode" w:cs="Lucida Sans Unicode"/>
          <w:sz w:val="20"/>
          <w:szCs w:val="20"/>
          <w:lang w:val="es-MX"/>
        </w:rPr>
        <w:t xml:space="preserve">toda la información </w:t>
      </w:r>
      <w:r w:rsidR="00983348" w:rsidRPr="00ED42C7">
        <w:rPr>
          <w:rFonts w:ascii="Lucida Sans Unicode" w:hAnsi="Lucida Sans Unicode" w:cs="Lucida Sans Unicode"/>
          <w:sz w:val="20"/>
          <w:szCs w:val="20"/>
          <w:lang w:val="es-MX"/>
        </w:rPr>
        <w:t>re</w:t>
      </w:r>
      <w:r w:rsidR="00FC093D" w:rsidRPr="00ED42C7">
        <w:rPr>
          <w:rFonts w:ascii="Lucida Sans Unicode" w:hAnsi="Lucida Sans Unicode" w:cs="Lucida Sans Unicode"/>
          <w:sz w:val="20"/>
          <w:szCs w:val="20"/>
          <w:lang w:val="es-MX"/>
        </w:rPr>
        <w:t>querida por el Sistema</w:t>
      </w:r>
      <w:r w:rsidR="00983348" w:rsidRPr="00ED42C7">
        <w:rPr>
          <w:rFonts w:ascii="Lucida Sans Unicode" w:hAnsi="Lucida Sans Unicode" w:cs="Lucida Sans Unicode"/>
          <w:sz w:val="20"/>
          <w:szCs w:val="20"/>
          <w:lang w:val="es-MX"/>
        </w:rPr>
        <w:t xml:space="preserve">, durante el periodo comprendido desde el inicio de las campañas electorales y hasta el día de la Jornada Electoral, </w:t>
      </w:r>
      <w:r w:rsidR="008C1BCA" w:rsidRPr="00ED42C7">
        <w:rPr>
          <w:rFonts w:ascii="Lucida Sans Unicode" w:hAnsi="Lucida Sans Unicode" w:cs="Lucida Sans Unicode"/>
          <w:sz w:val="20"/>
          <w:szCs w:val="20"/>
          <w:lang w:val="es-MX"/>
        </w:rPr>
        <w:t>en cumplimiento a lo dispuesto en el artículo 13 de los Lineamientos</w:t>
      </w:r>
      <w:r w:rsidR="006574B8" w:rsidRPr="00ED42C7">
        <w:rPr>
          <w:rFonts w:ascii="Lucida Sans Unicode" w:hAnsi="Lucida Sans Unicode" w:cs="Lucida Sans Unicode"/>
          <w:sz w:val="20"/>
          <w:szCs w:val="20"/>
          <w:lang w:val="es-MX"/>
        </w:rPr>
        <w:t xml:space="preserve"> Para el Uso del Sistema “Candidatas y Candidatos, Conóceles” </w:t>
      </w:r>
      <w:r w:rsidR="001653E9" w:rsidRPr="00ED42C7">
        <w:rPr>
          <w:rFonts w:ascii="Lucida Sans Unicode" w:hAnsi="Lucida Sans Unicode" w:cs="Lucida Sans Unicode"/>
          <w:sz w:val="20"/>
          <w:szCs w:val="20"/>
          <w:lang w:val="es-MX"/>
        </w:rPr>
        <w:t>p</w:t>
      </w:r>
      <w:r w:rsidR="006574B8" w:rsidRPr="00ED42C7">
        <w:rPr>
          <w:rFonts w:ascii="Lucida Sans Unicode" w:hAnsi="Lucida Sans Unicode" w:cs="Lucida Sans Unicode"/>
          <w:sz w:val="20"/>
          <w:szCs w:val="20"/>
          <w:lang w:val="es-MX"/>
        </w:rPr>
        <w:t xml:space="preserve">ara </w:t>
      </w:r>
      <w:r w:rsidR="001653E9" w:rsidRPr="00ED42C7">
        <w:rPr>
          <w:rFonts w:ascii="Lucida Sans Unicode" w:hAnsi="Lucida Sans Unicode" w:cs="Lucida Sans Unicode"/>
          <w:sz w:val="20"/>
          <w:szCs w:val="20"/>
          <w:lang w:val="es-MX"/>
        </w:rPr>
        <w:t>l</w:t>
      </w:r>
      <w:r w:rsidR="006574B8" w:rsidRPr="00ED42C7">
        <w:rPr>
          <w:rFonts w:ascii="Lucida Sans Unicode" w:hAnsi="Lucida Sans Unicode" w:cs="Lucida Sans Unicode"/>
          <w:sz w:val="20"/>
          <w:szCs w:val="20"/>
          <w:lang w:val="es-MX"/>
        </w:rPr>
        <w:t>os Procesos Electorales Locales.</w:t>
      </w:r>
    </w:p>
    <w:p w14:paraId="0E3C89BD" w14:textId="05F8224A" w:rsidR="00E87E5B" w:rsidRDefault="00AB525C" w:rsidP="005C1036">
      <w:pPr>
        <w:pStyle w:val="Sinespaciado"/>
        <w:spacing w:before="100" w:beforeAutospacing="1" w:after="100" w:afterAutospacing="1" w:line="276" w:lineRule="aut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 xml:space="preserve">Dicho </w:t>
      </w:r>
      <w:r w:rsidR="00343CC7" w:rsidRPr="00ED42C7">
        <w:rPr>
          <w:rFonts w:ascii="Lucida Sans Unicode" w:eastAsia="Lucida Sans Unicode" w:hAnsi="Lucida Sans Unicode" w:cs="Lucida Sans Unicode"/>
          <w:b/>
          <w:bCs/>
          <w:sz w:val="20"/>
          <w:szCs w:val="20"/>
        </w:rPr>
        <w:t>Prototipo navegable</w:t>
      </w:r>
      <w:r w:rsidR="00343CC7" w:rsidRPr="00ED42C7">
        <w:rPr>
          <w:rFonts w:ascii="Lucida Sans Unicode" w:eastAsia="Lucida Sans Unicode" w:hAnsi="Lucida Sans Unicode" w:cs="Lucida Sans Unicode"/>
          <w:sz w:val="20"/>
          <w:szCs w:val="20"/>
        </w:rPr>
        <w:t xml:space="preserve"> del sitio de publicación</w:t>
      </w:r>
      <w:r>
        <w:rPr>
          <w:rFonts w:ascii="Lucida Sans Unicode" w:eastAsia="Lucida Sans Unicode" w:hAnsi="Lucida Sans Unicode" w:cs="Lucida Sans Unicode"/>
          <w:sz w:val="20"/>
          <w:szCs w:val="20"/>
        </w:rPr>
        <w:t>, se podrá consultar en el enclace:</w:t>
      </w:r>
      <w:hyperlink r:id="rId8" w:history="1">
        <w:r w:rsidR="00E87E5B" w:rsidRPr="00993470">
          <w:rPr>
            <w:rStyle w:val="Hipervnculo"/>
            <w:rFonts w:ascii="Lucida Sans Unicode" w:eastAsia="Lucida Sans Unicode" w:hAnsi="Lucida Sans Unicode" w:cs="Lucida Sans Unicode"/>
            <w:sz w:val="20"/>
            <w:szCs w:val="20"/>
          </w:rPr>
          <w:t>https://xd.adobe.com/view/09f96320-f337-4d6a-b991-b57405c60bb1-5caa/?fullscreen</w:t>
        </w:r>
      </w:hyperlink>
    </w:p>
    <w:p w14:paraId="376F6496" w14:textId="0C900288" w:rsidR="0031038E" w:rsidRDefault="00745D1B" w:rsidP="0031038E">
      <w:pPr>
        <w:spacing w:line="276" w:lineRule="auto"/>
        <w:jc w:val="both"/>
        <w:rPr>
          <w:rFonts w:ascii="Lucida Sans Unicode" w:eastAsia="Lucida Sans Unicode" w:hAnsi="Lucida Sans Unicode" w:cs="Lucida Sans Unicode"/>
          <w:b/>
          <w:i/>
          <w:iCs/>
          <w:color w:val="000000" w:themeColor="text1"/>
          <w:sz w:val="20"/>
          <w:szCs w:val="20"/>
        </w:rPr>
      </w:pPr>
      <w:r>
        <w:rPr>
          <w:rFonts w:ascii="Lucida Sans Unicode" w:hAnsi="Lucida Sans Unicode" w:cs="Lucida Sans Unicode"/>
          <w:b/>
          <w:bCs/>
          <w:sz w:val="20"/>
          <w:szCs w:val="20"/>
        </w:rPr>
        <w:t>XII. DE LA PROPUESTA</w:t>
      </w:r>
      <w:r w:rsidR="0031038E">
        <w:rPr>
          <w:rFonts w:ascii="Lucida Sans Unicode" w:hAnsi="Lucida Sans Unicode" w:cs="Lucida Sans Unicode"/>
          <w:b/>
          <w:bCs/>
          <w:sz w:val="20"/>
          <w:szCs w:val="20"/>
        </w:rPr>
        <w:t xml:space="preserve"> DE LA COMISIÓN DE PRERROGATIVAS. </w:t>
      </w:r>
      <w:proofErr w:type="spellStart"/>
      <w:r w:rsidR="0031038E">
        <w:rPr>
          <w:rFonts w:ascii="Lucida Sans Unicode" w:hAnsi="Lucida Sans Unicode" w:cs="Lucida Sans Unicode"/>
          <w:sz w:val="20"/>
          <w:szCs w:val="20"/>
        </w:rPr>
        <w:t>como</w:t>
      </w:r>
      <w:proofErr w:type="spellEnd"/>
      <w:r w:rsidR="0031038E">
        <w:rPr>
          <w:rFonts w:ascii="Lucida Sans Unicode" w:hAnsi="Lucida Sans Unicode" w:cs="Lucida Sans Unicode"/>
          <w:sz w:val="20"/>
          <w:szCs w:val="20"/>
        </w:rPr>
        <w:t xml:space="preserve"> fue señalado en el punto 17 de los antecedentes del presente acuerdo, en sesión ordinaria del </w:t>
      </w:r>
      <w:r w:rsidR="0031038E" w:rsidRPr="0031038E">
        <w:rPr>
          <w:rFonts w:ascii="Lucida Sans Unicode" w:hAnsi="Lucida Sans Unicode" w:cs="Lucida Sans Unicode"/>
          <w:sz w:val="20"/>
          <w:szCs w:val="20"/>
          <w:highlight w:val="yellow"/>
        </w:rPr>
        <w:t>XX</w:t>
      </w:r>
      <w:r w:rsidR="0031038E">
        <w:rPr>
          <w:rFonts w:ascii="Lucida Sans Unicode" w:hAnsi="Lucida Sans Unicode" w:cs="Lucida Sans Unicode"/>
          <w:sz w:val="20"/>
          <w:szCs w:val="20"/>
        </w:rPr>
        <w:t xml:space="preserve">  de enero del año en curso, la Comisión de Prerrogativas a Partidos Políticos emitió el </w:t>
      </w:r>
      <w:r w:rsidR="005334FF" w:rsidRPr="005334FF">
        <w:rPr>
          <w:rFonts w:ascii="Lucida Sans Unicode" w:hAnsi="Lucida Sans Unicode" w:cs="Lucida Sans Unicode"/>
          <w:b/>
          <w:bCs/>
          <w:i/>
          <w:iCs/>
          <w:sz w:val="20"/>
          <w:szCs w:val="20"/>
        </w:rPr>
        <w:t>ANTE</w:t>
      </w:r>
      <w:r w:rsidR="0031038E" w:rsidRPr="0031038E">
        <w:rPr>
          <w:rFonts w:ascii="Lucida Sans Unicode" w:eastAsia="Lucida Sans Unicode" w:hAnsi="Lucida Sans Unicode" w:cs="Lucida Sans Unicode"/>
          <w:b/>
          <w:i/>
          <w:iCs/>
          <w:color w:val="000000" w:themeColor="text1"/>
          <w:sz w:val="20"/>
          <w:szCs w:val="20"/>
        </w:rPr>
        <w:t>PROYECTO DE ACUERDO DE LA COMISIÓN DE PRERROGATIVAS A PARTIDOS POLÍTICOS DEL INSTITUTO ELECTORAL Y DE PARTICIPACIÓN CIUDADANA DEL ESTADO DE JALISCO, POR EL QUE SE AUTORIZA EL PROTOTIPO NAVEGABLE DEL SITIO DE PÚBLICACIÓN Y EL FORMATO DE BASE DE DATOS QUE SE UTILIZARÁ EN LA OPERACIÓN DEL SISTEMA “CANDIDATAS Y CANDIDATOS, CONÓCELES, PARA LOS CARGOS A LA GUBERNATURA, DIPUTACIONES LOCALES POR AMBOS PRINCIPIOS Y MUNÍCIPES, EN EL PROCESO ELECTORAL LOCAL CONCURRENTE 2023-2024 DEL ESTADO DE JALISCO.</w:t>
      </w:r>
    </w:p>
    <w:p w14:paraId="1EF090F8" w14:textId="4C0EDE48" w:rsidR="00150F88" w:rsidRPr="00ED42C7" w:rsidRDefault="008E0B9D" w:rsidP="005C1036">
      <w:pPr>
        <w:spacing w:line="276" w:lineRule="auto"/>
        <w:jc w:val="both"/>
        <w:rPr>
          <w:rFonts w:ascii="Lucida Sans Unicode" w:eastAsia="Lucida Sans Unicode" w:hAnsi="Lucida Sans Unicode" w:cs="Lucida Sans Unicode"/>
          <w:sz w:val="20"/>
          <w:szCs w:val="20"/>
        </w:rPr>
      </w:pPr>
      <w:r w:rsidRPr="00ED42C7">
        <w:rPr>
          <w:rFonts w:ascii="Lucida Sans Unicode" w:eastAsia="Lucida Sans Unicode" w:hAnsi="Lucida Sans Unicode" w:cs="Lucida Sans Unicode"/>
          <w:b/>
          <w:bCs/>
          <w:sz w:val="20"/>
          <w:szCs w:val="20"/>
        </w:rPr>
        <w:t>X</w:t>
      </w:r>
      <w:r w:rsidR="004322AD" w:rsidRPr="00ED42C7">
        <w:rPr>
          <w:rFonts w:ascii="Lucida Sans Unicode" w:eastAsia="Lucida Sans Unicode" w:hAnsi="Lucida Sans Unicode" w:cs="Lucida Sans Unicode"/>
          <w:b/>
          <w:bCs/>
          <w:sz w:val="20"/>
          <w:szCs w:val="20"/>
        </w:rPr>
        <w:t>I</w:t>
      </w:r>
      <w:r w:rsidR="00FE75B0">
        <w:rPr>
          <w:rFonts w:ascii="Lucida Sans Unicode" w:eastAsia="Lucida Sans Unicode" w:hAnsi="Lucida Sans Unicode" w:cs="Lucida Sans Unicode"/>
          <w:b/>
          <w:bCs/>
          <w:sz w:val="20"/>
          <w:szCs w:val="20"/>
        </w:rPr>
        <w:t>I</w:t>
      </w:r>
      <w:r w:rsidR="00DE08C3" w:rsidRPr="00ED42C7">
        <w:rPr>
          <w:rFonts w:ascii="Lucida Sans Unicode" w:eastAsia="Lucida Sans Unicode" w:hAnsi="Lucida Sans Unicode" w:cs="Lucida Sans Unicode"/>
          <w:b/>
          <w:bCs/>
          <w:sz w:val="20"/>
          <w:szCs w:val="20"/>
        </w:rPr>
        <w:t>I</w:t>
      </w:r>
      <w:r w:rsidR="004A636A" w:rsidRPr="00ED42C7">
        <w:rPr>
          <w:rFonts w:ascii="Lucida Sans Unicode" w:eastAsia="Lucida Sans Unicode" w:hAnsi="Lucida Sans Unicode" w:cs="Lucida Sans Unicode"/>
          <w:b/>
          <w:bCs/>
          <w:sz w:val="20"/>
          <w:szCs w:val="20"/>
        </w:rPr>
        <w:t xml:space="preserve">. </w:t>
      </w:r>
      <w:r w:rsidR="00150F88" w:rsidRPr="00ED42C7">
        <w:rPr>
          <w:rFonts w:ascii="Lucida Sans Unicode" w:eastAsia="Lucida Sans Unicode" w:hAnsi="Lucida Sans Unicode" w:cs="Lucida Sans Unicode"/>
          <w:b/>
          <w:bCs/>
          <w:sz w:val="20"/>
          <w:szCs w:val="20"/>
        </w:rPr>
        <w:t xml:space="preserve">DE LA NOTIFICACIÓN DEL ACUERDO Y SU PUBLICACIÓN. </w:t>
      </w:r>
      <w:r w:rsidR="00150F88" w:rsidRPr="00ED42C7">
        <w:rPr>
          <w:rFonts w:ascii="Lucida Sans Unicode" w:eastAsia="Lucida Sans Unicode" w:hAnsi="Lucida Sans Unicode" w:cs="Lucida Sans Unicode"/>
          <w:sz w:val="20"/>
          <w:szCs w:val="20"/>
        </w:rPr>
        <w:t xml:space="preserve">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3D82486E" w14:textId="1CC88C63" w:rsidR="00A77161" w:rsidRPr="00ED42C7" w:rsidRDefault="00150F88" w:rsidP="005C1036">
      <w:pPr>
        <w:spacing w:line="276" w:lineRule="auto"/>
        <w:jc w:val="both"/>
        <w:rPr>
          <w:rFonts w:ascii="Lucida Sans Unicode" w:eastAsia="Lucida Sans Unicode" w:hAnsi="Lucida Sans Unicode" w:cs="Lucida Sans Unicode"/>
          <w:sz w:val="20"/>
          <w:szCs w:val="20"/>
        </w:rPr>
      </w:pPr>
      <w:r w:rsidRPr="00ED42C7">
        <w:rPr>
          <w:rFonts w:ascii="Lucida Sans Unicode" w:eastAsia="Lucida Sans Unicode" w:hAnsi="Lucida Sans Unicode" w:cs="Lucida Sans Unicode"/>
          <w:sz w:val="20"/>
          <w:szCs w:val="20"/>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4653F83C" w14:textId="728FD0F7" w:rsidR="00EE7BFD" w:rsidRPr="00ED42C7" w:rsidRDefault="008E2737" w:rsidP="005C1036">
      <w:pPr>
        <w:spacing w:line="276" w:lineRule="auto"/>
        <w:jc w:val="both"/>
        <w:rPr>
          <w:rFonts w:ascii="Lucida Sans Unicode" w:eastAsia="Lucida Sans Unicode" w:hAnsi="Lucida Sans Unicode" w:cs="Lucida Sans Unicode"/>
          <w:sz w:val="20"/>
          <w:szCs w:val="20"/>
        </w:rPr>
      </w:pPr>
      <w:r w:rsidRPr="00ED42C7">
        <w:rPr>
          <w:rFonts w:ascii="Lucida Sans Unicode" w:eastAsia="Lucida Sans Unicode" w:hAnsi="Lucida Sans Unicode" w:cs="Lucida Sans Unicode"/>
          <w:sz w:val="20"/>
          <w:szCs w:val="20"/>
        </w:rPr>
        <w:t>Por lo anteriormente expuesto,</w:t>
      </w:r>
      <w:r w:rsidR="00CF0E03">
        <w:rPr>
          <w:rFonts w:ascii="Lucida Sans Unicode" w:eastAsia="Lucida Sans Unicode" w:hAnsi="Lucida Sans Unicode" w:cs="Lucida Sans Unicode"/>
          <w:sz w:val="20"/>
          <w:szCs w:val="20"/>
        </w:rPr>
        <w:t xml:space="preserve"> </w:t>
      </w:r>
      <w:r w:rsidRPr="00ED42C7">
        <w:rPr>
          <w:rFonts w:ascii="Lucida Sans Unicode" w:eastAsia="Lucida Sans Unicode" w:hAnsi="Lucida Sans Unicode" w:cs="Lucida Sans Unicode"/>
          <w:sz w:val="20"/>
          <w:szCs w:val="20"/>
        </w:rPr>
        <w:t>se proponen los siguientes puntos de</w:t>
      </w:r>
      <w:r w:rsidR="00983348" w:rsidRPr="00ED42C7">
        <w:rPr>
          <w:rFonts w:ascii="Lucida Sans Unicode" w:eastAsia="Lucida Sans Unicode" w:hAnsi="Lucida Sans Unicode" w:cs="Lucida Sans Unicode"/>
          <w:sz w:val="20"/>
          <w:szCs w:val="20"/>
        </w:rPr>
        <w:t>:</w:t>
      </w:r>
    </w:p>
    <w:p w14:paraId="0CE1FD49" w14:textId="77777777" w:rsidR="006A2220" w:rsidRDefault="006A2220" w:rsidP="005C1036">
      <w:pPr>
        <w:spacing w:line="276" w:lineRule="auto"/>
        <w:jc w:val="center"/>
        <w:rPr>
          <w:rFonts w:ascii="Lucida Sans Unicode" w:eastAsia="Lucida Sans Unicode" w:hAnsi="Lucida Sans Unicode" w:cs="Lucida Sans Unicode"/>
          <w:b/>
          <w:sz w:val="20"/>
          <w:szCs w:val="20"/>
        </w:rPr>
      </w:pPr>
    </w:p>
    <w:p w14:paraId="0450A0EE" w14:textId="20663A94" w:rsidR="008E2737" w:rsidRPr="00ED42C7" w:rsidRDefault="008E2737" w:rsidP="005C1036">
      <w:pPr>
        <w:spacing w:line="276" w:lineRule="auto"/>
        <w:jc w:val="center"/>
        <w:rPr>
          <w:rFonts w:ascii="Lucida Sans Unicode" w:eastAsia="Lucida Sans Unicode" w:hAnsi="Lucida Sans Unicode" w:cs="Lucida Sans Unicode"/>
          <w:b/>
          <w:bCs/>
          <w:sz w:val="20"/>
          <w:szCs w:val="20"/>
        </w:rPr>
      </w:pPr>
      <w:r w:rsidRPr="00ED42C7">
        <w:rPr>
          <w:rFonts w:ascii="Lucida Sans Unicode" w:eastAsia="Lucida Sans Unicode" w:hAnsi="Lucida Sans Unicode" w:cs="Lucida Sans Unicode"/>
          <w:b/>
          <w:sz w:val="20"/>
          <w:szCs w:val="20"/>
        </w:rPr>
        <w:t>A C U E R D O</w:t>
      </w:r>
    </w:p>
    <w:p w14:paraId="2834ACB0" w14:textId="4B2DF678" w:rsidR="004F62D5" w:rsidRPr="00ED42C7" w:rsidRDefault="00612D00" w:rsidP="005C1036">
      <w:pPr>
        <w:spacing w:before="240" w:line="276" w:lineRule="auto"/>
        <w:jc w:val="both"/>
        <w:rPr>
          <w:rFonts w:ascii="Lucida Sans Unicode" w:hAnsi="Lucida Sans Unicode" w:cs="Lucida Sans Unicode"/>
          <w:sz w:val="20"/>
          <w:szCs w:val="20"/>
          <w:lang w:val="es-419"/>
        </w:rPr>
      </w:pPr>
      <w:r w:rsidRPr="00ED42C7">
        <w:rPr>
          <w:rFonts w:ascii="Lucida Sans Unicode" w:eastAsia="Lucida Sans Unicode" w:hAnsi="Lucida Sans Unicode" w:cs="Lucida Sans Unicode"/>
          <w:b/>
          <w:bCs/>
          <w:sz w:val="20"/>
          <w:szCs w:val="20"/>
        </w:rPr>
        <w:t xml:space="preserve">PRIMERO. </w:t>
      </w:r>
      <w:r w:rsidRPr="00ED42C7">
        <w:rPr>
          <w:rFonts w:ascii="Lucida Sans Unicode" w:eastAsia="Lucida Sans Unicode" w:hAnsi="Lucida Sans Unicode" w:cs="Lucida Sans Unicode"/>
          <w:sz w:val="20"/>
          <w:szCs w:val="20"/>
        </w:rPr>
        <w:t xml:space="preserve">Se </w:t>
      </w:r>
      <w:r w:rsidR="00E66C52">
        <w:rPr>
          <w:rFonts w:ascii="Lucida Sans Unicode" w:eastAsia="Lucida Sans Unicode" w:hAnsi="Lucida Sans Unicode" w:cs="Lucida Sans Unicode"/>
          <w:sz w:val="20"/>
          <w:szCs w:val="20"/>
        </w:rPr>
        <w:t>aprueba</w:t>
      </w:r>
      <w:r w:rsidRPr="00ED42C7">
        <w:rPr>
          <w:rFonts w:ascii="Lucida Sans Unicode" w:eastAsia="Lucida Sans Unicode" w:hAnsi="Lucida Sans Unicode" w:cs="Lucida Sans Unicode"/>
          <w:sz w:val="20"/>
          <w:szCs w:val="20"/>
        </w:rPr>
        <w:t xml:space="preserve"> el </w:t>
      </w:r>
      <w:r w:rsidRPr="00ED42C7">
        <w:rPr>
          <w:rFonts w:ascii="Lucida Sans Unicode" w:eastAsia="Lucida Sans Unicode" w:hAnsi="Lucida Sans Unicode" w:cs="Lucida Sans Unicode"/>
          <w:b/>
          <w:bCs/>
          <w:sz w:val="20"/>
          <w:szCs w:val="20"/>
        </w:rPr>
        <w:t>Prototipo navegable</w:t>
      </w:r>
      <w:r w:rsidRPr="00ED42C7">
        <w:rPr>
          <w:rFonts w:ascii="Lucida Sans Unicode" w:eastAsia="Lucida Sans Unicode" w:hAnsi="Lucida Sans Unicode" w:cs="Lucida Sans Unicode"/>
          <w:sz w:val="20"/>
          <w:szCs w:val="20"/>
        </w:rPr>
        <w:t xml:space="preserve"> del sitio de publicación que se utilizará en la operación del Sistema</w:t>
      </w:r>
      <w:r w:rsidR="009230C7" w:rsidRPr="00ED42C7">
        <w:rPr>
          <w:rFonts w:ascii="Lucida Sans Unicode" w:eastAsia="Lucida Sans Unicode" w:hAnsi="Lucida Sans Unicode" w:cs="Lucida Sans Unicode"/>
          <w:sz w:val="20"/>
          <w:szCs w:val="20"/>
        </w:rPr>
        <w:t xml:space="preserve"> “Candidatas y Candidatos, </w:t>
      </w:r>
      <w:proofErr w:type="gramStart"/>
      <w:r w:rsidR="009230C7" w:rsidRPr="00ED42C7">
        <w:rPr>
          <w:rFonts w:ascii="Lucida Sans Unicode" w:eastAsia="Lucida Sans Unicode" w:hAnsi="Lucida Sans Unicode" w:cs="Lucida Sans Unicode"/>
          <w:sz w:val="20"/>
          <w:szCs w:val="20"/>
        </w:rPr>
        <w:t>Conóceles</w:t>
      </w:r>
      <w:proofErr w:type="gramEnd"/>
      <w:r w:rsidR="009230C7" w:rsidRPr="00ED42C7">
        <w:rPr>
          <w:rFonts w:ascii="Lucida Sans Unicode" w:eastAsia="Lucida Sans Unicode" w:hAnsi="Lucida Sans Unicode" w:cs="Lucida Sans Unicode"/>
          <w:sz w:val="20"/>
          <w:szCs w:val="20"/>
        </w:rPr>
        <w:t>”</w:t>
      </w:r>
      <w:r w:rsidRPr="00ED42C7">
        <w:rPr>
          <w:rFonts w:ascii="Lucida Sans Unicode" w:eastAsia="Lucida Sans Unicode" w:hAnsi="Lucida Sans Unicode" w:cs="Lucida Sans Unicode"/>
          <w:b/>
          <w:bCs/>
          <w:sz w:val="20"/>
          <w:szCs w:val="20"/>
        </w:rPr>
        <w:t xml:space="preserve"> </w:t>
      </w:r>
      <w:r w:rsidR="00D558F5" w:rsidRPr="00ED42C7">
        <w:rPr>
          <w:rFonts w:ascii="Lucida Sans Unicode" w:hAnsi="Lucida Sans Unicode" w:cs="Lucida Sans Unicode"/>
          <w:sz w:val="20"/>
          <w:szCs w:val="20"/>
          <w:lang w:val="es-419"/>
        </w:rPr>
        <w:t>del Instituto Electoral y de Participación Ciudadana del Estado de Jalisco</w:t>
      </w:r>
      <w:r w:rsidR="00D558F5" w:rsidRPr="00ED42C7">
        <w:rPr>
          <w:rFonts w:ascii="Lucida Sans Unicode" w:hAnsi="Lucida Sans Unicode" w:cs="Lucida Sans Unicode"/>
          <w:b/>
          <w:bCs/>
          <w:sz w:val="20"/>
          <w:szCs w:val="20"/>
          <w:lang w:val="es-419"/>
        </w:rPr>
        <w:t xml:space="preserve"> </w:t>
      </w:r>
      <w:r w:rsidR="00D558F5" w:rsidRPr="00ED42C7">
        <w:rPr>
          <w:rFonts w:ascii="Lucida Sans Unicode" w:hAnsi="Lucida Sans Unicode" w:cs="Lucida Sans Unicode"/>
          <w:sz w:val="20"/>
          <w:szCs w:val="20"/>
          <w:lang w:val="es-419"/>
        </w:rPr>
        <w:t xml:space="preserve">para el Proceso Electoral Local Concurrente 2023-2024 en los términos señalados en el </w:t>
      </w:r>
      <w:r w:rsidR="00D558F5" w:rsidRPr="00ED42C7">
        <w:rPr>
          <w:rFonts w:ascii="Lucida Sans Unicode" w:hAnsi="Lucida Sans Unicode" w:cs="Lucida Sans Unicode"/>
          <w:b/>
          <w:bCs/>
          <w:sz w:val="20"/>
          <w:szCs w:val="20"/>
          <w:lang w:val="es-419"/>
        </w:rPr>
        <w:t>considerando</w:t>
      </w:r>
      <w:r w:rsidR="00D558F5" w:rsidRPr="00ED42C7">
        <w:rPr>
          <w:rFonts w:ascii="Lucida Sans Unicode" w:hAnsi="Lucida Sans Unicode" w:cs="Lucida Sans Unicode"/>
          <w:sz w:val="20"/>
          <w:szCs w:val="20"/>
          <w:lang w:val="es-419"/>
        </w:rPr>
        <w:t xml:space="preserve"> </w:t>
      </w:r>
      <w:r w:rsidR="00D558F5" w:rsidRPr="00ED42C7">
        <w:rPr>
          <w:rFonts w:ascii="Lucida Sans Unicode" w:hAnsi="Lucida Sans Unicode" w:cs="Lucida Sans Unicode"/>
          <w:b/>
          <w:bCs/>
          <w:sz w:val="20"/>
          <w:szCs w:val="20"/>
          <w:lang w:val="es-419"/>
        </w:rPr>
        <w:t>X</w:t>
      </w:r>
      <w:r w:rsidR="009006F0" w:rsidRPr="00ED42C7">
        <w:rPr>
          <w:rFonts w:ascii="Lucida Sans Unicode" w:hAnsi="Lucida Sans Unicode" w:cs="Lucida Sans Unicode"/>
          <w:b/>
          <w:bCs/>
          <w:sz w:val="20"/>
          <w:szCs w:val="20"/>
          <w:lang w:val="es-419"/>
        </w:rPr>
        <w:t>I</w:t>
      </w:r>
      <w:r w:rsidR="00D558F5" w:rsidRPr="00ED42C7">
        <w:rPr>
          <w:rFonts w:ascii="Lucida Sans Unicode" w:hAnsi="Lucida Sans Unicode" w:cs="Lucida Sans Unicode"/>
          <w:b/>
          <w:bCs/>
          <w:sz w:val="20"/>
          <w:szCs w:val="20"/>
          <w:lang w:val="es-419"/>
        </w:rPr>
        <w:t xml:space="preserve"> </w:t>
      </w:r>
      <w:r w:rsidR="00D558F5" w:rsidRPr="00ED42C7">
        <w:rPr>
          <w:rFonts w:ascii="Lucida Sans Unicode" w:hAnsi="Lucida Sans Unicode" w:cs="Lucida Sans Unicode"/>
          <w:sz w:val="20"/>
          <w:szCs w:val="20"/>
          <w:lang w:val="es-419"/>
        </w:rPr>
        <w:t>del presente acuerdo.</w:t>
      </w:r>
    </w:p>
    <w:p w14:paraId="5518D844" w14:textId="4B84C78E" w:rsidR="00612D00" w:rsidRPr="00ED42C7" w:rsidRDefault="00612D00" w:rsidP="005C1036">
      <w:pPr>
        <w:spacing w:before="240" w:line="276" w:lineRule="auto"/>
        <w:jc w:val="both"/>
        <w:rPr>
          <w:rFonts w:ascii="Lucida Sans Unicode" w:eastAsia="Lucida Sans Unicode" w:hAnsi="Lucida Sans Unicode" w:cs="Lucida Sans Unicode"/>
          <w:b/>
          <w:bCs/>
          <w:sz w:val="20"/>
          <w:szCs w:val="20"/>
        </w:rPr>
      </w:pPr>
      <w:r w:rsidRPr="00ED42C7">
        <w:rPr>
          <w:rFonts w:ascii="Lucida Sans Unicode" w:eastAsia="Lucida Sans Unicode" w:hAnsi="Lucida Sans Unicode" w:cs="Lucida Sans Unicode"/>
          <w:b/>
          <w:bCs/>
          <w:sz w:val="20"/>
          <w:szCs w:val="20"/>
        </w:rPr>
        <w:lastRenderedPageBreak/>
        <w:t xml:space="preserve">SEGUNDO. </w:t>
      </w:r>
      <w:r w:rsidRPr="00ED42C7">
        <w:rPr>
          <w:rFonts w:ascii="Lucida Sans Unicode" w:eastAsia="Lucida Sans Unicode" w:hAnsi="Lucida Sans Unicode" w:cs="Lucida Sans Unicode"/>
          <w:sz w:val="20"/>
          <w:szCs w:val="20"/>
        </w:rPr>
        <w:t xml:space="preserve">Se </w:t>
      </w:r>
      <w:r w:rsidR="003A145F" w:rsidRPr="00ED42C7">
        <w:rPr>
          <w:rFonts w:ascii="Lucida Sans Unicode" w:eastAsia="Lucida Sans Unicode" w:hAnsi="Lucida Sans Unicode" w:cs="Lucida Sans Unicode"/>
          <w:sz w:val="20"/>
          <w:szCs w:val="20"/>
        </w:rPr>
        <w:t>a</w:t>
      </w:r>
      <w:r w:rsidR="00E66C52">
        <w:rPr>
          <w:rFonts w:ascii="Lucida Sans Unicode" w:eastAsia="Lucida Sans Unicode" w:hAnsi="Lucida Sans Unicode" w:cs="Lucida Sans Unicode"/>
          <w:sz w:val="20"/>
          <w:szCs w:val="20"/>
        </w:rPr>
        <w:t>prueba</w:t>
      </w:r>
      <w:r w:rsidRPr="00ED42C7">
        <w:rPr>
          <w:rFonts w:ascii="Lucida Sans Unicode" w:eastAsia="Lucida Sans Unicode" w:hAnsi="Lucida Sans Unicode" w:cs="Lucida Sans Unicode"/>
          <w:sz w:val="20"/>
          <w:szCs w:val="20"/>
        </w:rPr>
        <w:t xml:space="preserve"> el </w:t>
      </w:r>
      <w:r w:rsidRPr="00ED42C7">
        <w:rPr>
          <w:rFonts w:ascii="Lucida Sans Unicode" w:eastAsia="Lucida Sans Unicode" w:hAnsi="Lucida Sans Unicode" w:cs="Lucida Sans Unicode"/>
          <w:b/>
          <w:bCs/>
          <w:sz w:val="20"/>
          <w:szCs w:val="20"/>
        </w:rPr>
        <w:t>formato de base de datos</w:t>
      </w:r>
      <w:r w:rsidRPr="00ED42C7">
        <w:rPr>
          <w:rFonts w:ascii="Lucida Sans Unicode" w:eastAsia="Lucida Sans Unicode" w:hAnsi="Lucida Sans Unicode" w:cs="Lucida Sans Unicode"/>
          <w:sz w:val="20"/>
          <w:szCs w:val="20"/>
        </w:rPr>
        <w:t xml:space="preserve">, que se utilizará en la operación del Sistema en términos </w:t>
      </w:r>
      <w:r w:rsidR="00A2791C">
        <w:rPr>
          <w:rFonts w:ascii="Lucida Sans Unicode" w:eastAsia="Lucida Sans Unicode" w:hAnsi="Lucida Sans Unicode" w:cs="Lucida Sans Unicode"/>
          <w:sz w:val="20"/>
          <w:szCs w:val="20"/>
        </w:rPr>
        <w:t>de</w:t>
      </w:r>
      <w:r w:rsidR="005334FF">
        <w:rPr>
          <w:rFonts w:ascii="Lucida Sans Unicode" w:eastAsia="Lucida Sans Unicode" w:hAnsi="Lucida Sans Unicode" w:cs="Lucida Sans Unicode"/>
          <w:sz w:val="20"/>
          <w:szCs w:val="20"/>
        </w:rPr>
        <w:t xml:space="preserve"> los</w:t>
      </w:r>
      <w:r w:rsidRPr="00ED42C7">
        <w:rPr>
          <w:rFonts w:ascii="Lucida Sans Unicode" w:eastAsia="Lucida Sans Unicode" w:hAnsi="Lucida Sans Unicode" w:cs="Lucida Sans Unicode"/>
          <w:sz w:val="20"/>
          <w:szCs w:val="20"/>
        </w:rPr>
        <w:t xml:space="preserve"> documento</w:t>
      </w:r>
      <w:r w:rsidR="005334FF">
        <w:rPr>
          <w:rFonts w:ascii="Lucida Sans Unicode" w:eastAsia="Lucida Sans Unicode" w:hAnsi="Lucida Sans Unicode" w:cs="Lucida Sans Unicode"/>
          <w:sz w:val="20"/>
          <w:szCs w:val="20"/>
        </w:rPr>
        <w:t>s</w:t>
      </w:r>
      <w:r w:rsidRPr="00ED42C7">
        <w:rPr>
          <w:rFonts w:ascii="Lucida Sans Unicode" w:eastAsia="Lucida Sans Unicode" w:hAnsi="Lucida Sans Unicode" w:cs="Lucida Sans Unicode"/>
          <w:sz w:val="20"/>
          <w:szCs w:val="20"/>
        </w:rPr>
        <w:t xml:space="preserve"> adjunto</w:t>
      </w:r>
      <w:r w:rsidR="005334FF">
        <w:rPr>
          <w:rFonts w:ascii="Lucida Sans Unicode" w:eastAsia="Lucida Sans Unicode" w:hAnsi="Lucida Sans Unicode" w:cs="Lucida Sans Unicode"/>
          <w:sz w:val="20"/>
          <w:szCs w:val="20"/>
        </w:rPr>
        <w:t>s</w:t>
      </w:r>
      <w:r w:rsidRPr="00ED42C7">
        <w:rPr>
          <w:rFonts w:ascii="Lucida Sans Unicode" w:eastAsia="Lucida Sans Unicode" w:hAnsi="Lucida Sans Unicode" w:cs="Lucida Sans Unicode"/>
          <w:sz w:val="20"/>
          <w:szCs w:val="20"/>
        </w:rPr>
        <w:t xml:space="preserve"> al presente acuerdo</w:t>
      </w:r>
      <w:r w:rsidR="00481E1D" w:rsidRPr="00ED42C7">
        <w:rPr>
          <w:rFonts w:ascii="Lucida Sans Unicode" w:eastAsia="Lucida Sans Unicode" w:hAnsi="Lucida Sans Unicode" w:cs="Lucida Sans Unicode"/>
          <w:sz w:val="20"/>
          <w:szCs w:val="20"/>
        </w:rPr>
        <w:t>.</w:t>
      </w:r>
    </w:p>
    <w:p w14:paraId="17995FE3" w14:textId="33A5DB4C" w:rsidR="00CF0E03" w:rsidRDefault="001E0E12" w:rsidP="005C1036">
      <w:pPr>
        <w:autoSpaceDE w:val="0"/>
        <w:autoSpaceDN w:val="0"/>
        <w:adjustRightInd w:val="0"/>
        <w:spacing w:before="240"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TERCERO</w:t>
      </w:r>
      <w:r w:rsidR="005F3FBB" w:rsidRPr="00ED42C7">
        <w:rPr>
          <w:rFonts w:ascii="Lucida Sans Unicode" w:hAnsi="Lucida Sans Unicode" w:cs="Lucida Sans Unicode"/>
          <w:b/>
          <w:sz w:val="20"/>
          <w:szCs w:val="20"/>
        </w:rPr>
        <w:t>.</w:t>
      </w:r>
      <w:r w:rsidR="005F3FBB" w:rsidRPr="00ED42C7">
        <w:rPr>
          <w:rFonts w:ascii="Lucida Sans Unicode" w:hAnsi="Lucida Sans Unicode" w:cs="Lucida Sans Unicode"/>
          <w:sz w:val="20"/>
          <w:szCs w:val="20"/>
        </w:rPr>
        <w:t xml:space="preserve"> </w:t>
      </w:r>
      <w:r w:rsidR="00364D80" w:rsidRPr="00ED42C7">
        <w:rPr>
          <w:rFonts w:ascii="Lucida Sans Unicode" w:hAnsi="Lucida Sans Unicode" w:cs="Lucida Sans Unicode"/>
          <w:sz w:val="20"/>
          <w:szCs w:val="20"/>
        </w:rPr>
        <w:t>Comuníquese el presente acuerdo al Instituto Nacional Electoral, a través del Sistema de Vinculación con los Organismos Públicos Locales Electorales,</w:t>
      </w:r>
      <w:r w:rsidR="00CF0E03">
        <w:rPr>
          <w:rFonts w:ascii="Lucida Sans Unicode" w:hAnsi="Lucida Sans Unicode" w:cs="Lucida Sans Unicode"/>
          <w:sz w:val="20"/>
          <w:szCs w:val="20"/>
        </w:rPr>
        <w:t xml:space="preserve"> para los efectos correspondientes.</w:t>
      </w:r>
    </w:p>
    <w:p w14:paraId="7991C8B7" w14:textId="640A0BB5" w:rsidR="007E4C05" w:rsidRDefault="00CF0E03" w:rsidP="005C1036">
      <w:pPr>
        <w:autoSpaceDE w:val="0"/>
        <w:autoSpaceDN w:val="0"/>
        <w:adjustRightInd w:val="0"/>
        <w:spacing w:before="240"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CUARTO.  </w:t>
      </w:r>
      <w:r>
        <w:rPr>
          <w:rFonts w:ascii="Lucida Sans Unicode" w:hAnsi="Lucida Sans Unicode" w:cs="Lucida Sans Unicode"/>
          <w:sz w:val="20"/>
          <w:szCs w:val="20"/>
        </w:rPr>
        <w:t>Notifíquese a las personas integrantes del Consejo General y a los partidos políticos registrados y acreditados</w:t>
      </w:r>
      <w:r w:rsidR="007E4C05">
        <w:rPr>
          <w:rFonts w:ascii="Lucida Sans Unicode" w:hAnsi="Lucida Sans Unicode" w:cs="Lucida Sans Unicode"/>
          <w:sz w:val="20"/>
          <w:szCs w:val="20"/>
        </w:rPr>
        <w:t xml:space="preserve">, </w:t>
      </w:r>
      <w:r>
        <w:rPr>
          <w:rFonts w:ascii="Lucida Sans Unicode" w:hAnsi="Lucida Sans Unicode" w:cs="Lucida Sans Unicode"/>
          <w:sz w:val="20"/>
          <w:szCs w:val="20"/>
        </w:rPr>
        <w:t>mediante correo electrónico</w:t>
      </w:r>
      <w:r w:rsidR="007E4C05">
        <w:rPr>
          <w:rFonts w:ascii="Lucida Sans Unicode" w:hAnsi="Lucida Sans Unicode" w:cs="Lucida Sans Unicode"/>
          <w:sz w:val="20"/>
          <w:szCs w:val="20"/>
        </w:rPr>
        <w:t>.</w:t>
      </w:r>
    </w:p>
    <w:p w14:paraId="7060CF44" w14:textId="747F6165" w:rsidR="00CF0E03" w:rsidRPr="007E4C05" w:rsidRDefault="007E4C05" w:rsidP="005C1036">
      <w:pPr>
        <w:autoSpaceDE w:val="0"/>
        <w:autoSpaceDN w:val="0"/>
        <w:adjustRightInd w:val="0"/>
        <w:spacing w:before="240"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QUINTO. </w:t>
      </w:r>
      <w:r>
        <w:rPr>
          <w:rFonts w:ascii="Lucida Sans Unicode" w:hAnsi="Lucida Sans Unicode" w:cs="Lucida Sans Unicode"/>
          <w:sz w:val="20"/>
          <w:szCs w:val="20"/>
        </w:rPr>
        <w:t xml:space="preserve">Publíquese en el Periódico Oficial “El Estado de Jalisco”, así como en la </w:t>
      </w:r>
      <w:proofErr w:type="spellStart"/>
      <w:r>
        <w:rPr>
          <w:rFonts w:ascii="Lucida Sans Unicode" w:hAnsi="Lucida Sans Unicode" w:cs="Lucida Sans Unicode"/>
          <w:sz w:val="20"/>
          <w:szCs w:val="20"/>
        </w:rPr>
        <w:t>pagina</w:t>
      </w:r>
      <w:proofErr w:type="spellEnd"/>
      <w:r>
        <w:rPr>
          <w:rFonts w:ascii="Lucida Sans Unicode" w:hAnsi="Lucida Sans Unicode" w:cs="Lucida Sans Unicode"/>
          <w:sz w:val="20"/>
          <w:szCs w:val="20"/>
        </w:rPr>
        <w:t xml:space="preserve"> oficial de internet de este Instituto.</w:t>
      </w:r>
    </w:p>
    <w:p w14:paraId="078DB74E" w14:textId="77777777" w:rsidR="00027C40" w:rsidRDefault="00027C40" w:rsidP="006409BA">
      <w:pPr>
        <w:spacing w:line="276" w:lineRule="auto"/>
        <w:jc w:val="both"/>
        <w:rPr>
          <w:rFonts w:ascii="Lucida Sans Unicode" w:eastAsia="Lucida Sans Unicode" w:hAnsi="Lucida Sans Unicode" w:cs="Lucida Sans Unicode"/>
          <w:b/>
          <w:sz w:val="20"/>
          <w:szCs w:val="20"/>
        </w:rPr>
      </w:pPr>
    </w:p>
    <w:p w14:paraId="3B094EB1" w14:textId="012DBFCB" w:rsidR="008E2737" w:rsidRPr="00ED42C7" w:rsidRDefault="008E2737" w:rsidP="006409BA">
      <w:pPr>
        <w:spacing w:line="276" w:lineRule="auto"/>
        <w:jc w:val="center"/>
        <w:rPr>
          <w:rFonts w:ascii="Lucida Sans Unicode" w:eastAsia="Lucida Sans Unicode" w:hAnsi="Lucida Sans Unicode" w:cs="Lucida Sans Unicode"/>
          <w:b/>
          <w:sz w:val="20"/>
          <w:szCs w:val="20"/>
        </w:rPr>
      </w:pPr>
      <w:r w:rsidRPr="00ED42C7">
        <w:rPr>
          <w:rFonts w:ascii="Lucida Sans Unicode" w:eastAsia="Lucida Sans Unicode" w:hAnsi="Lucida Sans Unicode" w:cs="Lucida Sans Unicode"/>
          <w:b/>
          <w:sz w:val="20"/>
          <w:szCs w:val="20"/>
        </w:rPr>
        <w:t xml:space="preserve">Guadalajara, Jalisco; a </w:t>
      </w:r>
      <w:r w:rsidR="1F4A8678" w:rsidRPr="00ED42C7">
        <w:rPr>
          <w:rFonts w:ascii="Lucida Sans Unicode" w:eastAsia="Lucida Sans Unicode" w:hAnsi="Lucida Sans Unicode" w:cs="Lucida Sans Unicode"/>
          <w:b/>
          <w:bCs/>
          <w:sz w:val="20"/>
          <w:szCs w:val="20"/>
        </w:rPr>
        <w:t>XX</w:t>
      </w:r>
      <w:r w:rsidRPr="00ED42C7">
        <w:rPr>
          <w:rFonts w:ascii="Lucida Sans Unicode" w:eastAsia="Lucida Sans Unicode" w:hAnsi="Lucida Sans Unicode" w:cs="Lucida Sans Unicode"/>
          <w:b/>
          <w:sz w:val="20"/>
          <w:szCs w:val="20"/>
        </w:rPr>
        <w:t xml:space="preserve"> de </w:t>
      </w:r>
      <w:r w:rsidR="00DB5A7A" w:rsidRPr="00ED42C7">
        <w:rPr>
          <w:rFonts w:ascii="Lucida Sans Unicode" w:eastAsia="Lucida Sans Unicode" w:hAnsi="Lucida Sans Unicode" w:cs="Lucida Sans Unicode"/>
          <w:b/>
          <w:sz w:val="20"/>
          <w:szCs w:val="20"/>
        </w:rPr>
        <w:t>enero</w:t>
      </w:r>
      <w:r w:rsidRPr="00ED42C7">
        <w:rPr>
          <w:rFonts w:ascii="Lucida Sans Unicode" w:eastAsia="Lucida Sans Unicode" w:hAnsi="Lucida Sans Unicode" w:cs="Lucida Sans Unicode"/>
          <w:b/>
          <w:sz w:val="20"/>
          <w:szCs w:val="20"/>
        </w:rPr>
        <w:t xml:space="preserve"> de 202</w:t>
      </w:r>
      <w:r w:rsidR="00306C73" w:rsidRPr="00ED42C7">
        <w:rPr>
          <w:rFonts w:ascii="Lucida Sans Unicode" w:eastAsia="Lucida Sans Unicode" w:hAnsi="Lucida Sans Unicode" w:cs="Lucida Sans Unicode"/>
          <w:b/>
          <w:sz w:val="20"/>
          <w:szCs w:val="20"/>
        </w:rPr>
        <w:t>4</w:t>
      </w:r>
    </w:p>
    <w:p w14:paraId="165D589E" w14:textId="3A0A602F" w:rsidR="007E4C05" w:rsidRDefault="003A145F" w:rsidP="00A2791C">
      <w:pPr>
        <w:tabs>
          <w:tab w:val="left" w:pos="3468"/>
        </w:tabs>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ab/>
      </w:r>
    </w:p>
    <w:p w14:paraId="3EA36990" w14:textId="77777777" w:rsidR="00A2791C" w:rsidRPr="007E4C05" w:rsidRDefault="00A2791C" w:rsidP="00A2791C">
      <w:pPr>
        <w:tabs>
          <w:tab w:val="left" w:pos="3468"/>
        </w:tabs>
        <w:spacing w:after="0" w:line="276" w:lineRule="auto"/>
        <w:jc w:val="both"/>
        <w:rPr>
          <w:rFonts w:ascii="Lucida Sans Unicode" w:hAnsi="Lucida Sans Unicode" w:cs="Lucida Sans Unicode"/>
          <w:b/>
          <w:bCs/>
          <w:sz w:val="20"/>
          <w:szCs w:val="20"/>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7E4C05" w:rsidRPr="007E4C05" w14:paraId="7BB3329E" w14:textId="77777777" w:rsidTr="00A27E42">
        <w:trPr>
          <w:trHeight w:val="858"/>
        </w:trPr>
        <w:tc>
          <w:tcPr>
            <w:tcW w:w="8889"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7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7"/>
              <w:gridCol w:w="4048"/>
            </w:tblGrid>
            <w:tr w:rsidR="007E4C05" w:rsidRPr="007E4C05" w14:paraId="6616FA0A" w14:textId="77777777" w:rsidTr="00A27E42">
              <w:trPr>
                <w:trHeight w:val="943"/>
              </w:trPr>
              <w:tc>
                <w:tcPr>
                  <w:tcW w:w="376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161D52E2" w14:textId="30EC0B60" w:rsidR="007E4C05" w:rsidRPr="007E4C05" w:rsidRDefault="007E4C05" w:rsidP="007E4C05">
                  <w:pPr>
                    <w:spacing w:after="0" w:line="276" w:lineRule="auto"/>
                    <w:jc w:val="center"/>
                    <w:rPr>
                      <w:rFonts w:ascii="Lucida Sans Unicode" w:hAnsi="Lucida Sans Unicode" w:cs="Lucida Sans Unicode"/>
                      <w:b/>
                      <w:bCs/>
                      <w:sz w:val="20"/>
                      <w:szCs w:val="20"/>
                    </w:rPr>
                  </w:pPr>
                </w:p>
                <w:p w14:paraId="7E016564" w14:textId="77777777" w:rsidR="007E4C05" w:rsidRPr="007E4C05" w:rsidRDefault="007E4C05" w:rsidP="007E4C05">
                  <w:pPr>
                    <w:spacing w:after="0" w:line="276" w:lineRule="auto"/>
                    <w:jc w:val="center"/>
                    <w:rPr>
                      <w:rFonts w:ascii="Lucida Sans Unicode" w:hAnsi="Lucida Sans Unicode" w:cs="Lucida Sans Unicode"/>
                      <w:b/>
                      <w:bCs/>
                      <w:sz w:val="20"/>
                      <w:szCs w:val="20"/>
                      <w:lang w:val="it-IT"/>
                    </w:rPr>
                  </w:pPr>
                  <w:r w:rsidRPr="007E4C05">
                    <w:rPr>
                      <w:rFonts w:ascii="Lucida Sans Unicode" w:hAnsi="Lucida Sans Unicode" w:cs="Lucida Sans Unicode"/>
                      <w:b/>
                      <w:bCs/>
                      <w:sz w:val="20"/>
                      <w:szCs w:val="20"/>
                      <w:lang w:val="it-IT"/>
                    </w:rPr>
                    <w:t>PAULA RAMIREZ HÖHNE</w:t>
                  </w:r>
                </w:p>
                <w:p w14:paraId="169B9D80" w14:textId="77777777" w:rsidR="007E4C05" w:rsidRPr="007E4C05" w:rsidRDefault="007E4C05" w:rsidP="007E4C05">
                  <w:pPr>
                    <w:spacing w:after="0" w:line="276" w:lineRule="auto"/>
                    <w:jc w:val="center"/>
                    <w:rPr>
                      <w:rFonts w:ascii="Lucida Sans Unicode" w:hAnsi="Lucida Sans Unicode" w:cs="Lucida Sans Unicode"/>
                      <w:b/>
                      <w:bCs/>
                      <w:sz w:val="20"/>
                      <w:szCs w:val="20"/>
                      <w:lang w:val="it-IT"/>
                    </w:rPr>
                  </w:pPr>
                  <w:r w:rsidRPr="007E4C05">
                    <w:rPr>
                      <w:rFonts w:ascii="Lucida Sans Unicode" w:hAnsi="Lucida Sans Unicode" w:cs="Lucida Sans Unicode"/>
                      <w:b/>
                      <w:bCs/>
                      <w:sz w:val="20"/>
                      <w:szCs w:val="20"/>
                      <w:lang w:val="it-IT"/>
                    </w:rPr>
                    <w:t>Consejera presidenta</w:t>
                  </w:r>
                </w:p>
              </w:tc>
              <w:tc>
                <w:tcPr>
                  <w:tcW w:w="4048"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6AF5E7D4" w14:textId="6A7D1E91" w:rsidR="007E4C05" w:rsidRPr="007E4C05" w:rsidRDefault="007E4C05" w:rsidP="007E4C05">
                  <w:pPr>
                    <w:spacing w:after="0" w:line="276" w:lineRule="auto"/>
                    <w:jc w:val="center"/>
                    <w:rPr>
                      <w:rFonts w:ascii="Lucida Sans Unicode" w:hAnsi="Lucida Sans Unicode" w:cs="Lucida Sans Unicode"/>
                      <w:b/>
                      <w:bCs/>
                      <w:sz w:val="20"/>
                      <w:szCs w:val="20"/>
                      <w:lang w:val="it-IT"/>
                    </w:rPr>
                  </w:pPr>
                </w:p>
                <w:p w14:paraId="76CB8FEC" w14:textId="5D0A7F75" w:rsidR="007E4C05" w:rsidRPr="007E4C05" w:rsidRDefault="007E4C05" w:rsidP="007E4C05">
                  <w:pPr>
                    <w:spacing w:after="0" w:line="276" w:lineRule="auto"/>
                    <w:jc w:val="center"/>
                    <w:rPr>
                      <w:rFonts w:ascii="Lucida Sans Unicode" w:hAnsi="Lucida Sans Unicode" w:cs="Lucida Sans Unicode"/>
                      <w:b/>
                      <w:bCs/>
                      <w:sz w:val="20"/>
                      <w:szCs w:val="20"/>
                    </w:rPr>
                  </w:pPr>
                  <w:r w:rsidRPr="007E4C05">
                    <w:rPr>
                      <w:rFonts w:ascii="Lucida Sans Unicode" w:hAnsi="Lucida Sans Unicode" w:cs="Lucida Sans Unicode"/>
                      <w:b/>
                      <w:bCs/>
                      <w:sz w:val="20"/>
                      <w:szCs w:val="20"/>
                    </w:rPr>
                    <w:t>CHRISTIAN FLORES GARZA</w:t>
                  </w:r>
                </w:p>
                <w:p w14:paraId="7A5D3DC0" w14:textId="76C8A316" w:rsidR="007E4C05" w:rsidRPr="007E4C05" w:rsidRDefault="007E4C05" w:rsidP="007E4C05">
                  <w:pPr>
                    <w:spacing w:after="0" w:line="276" w:lineRule="auto"/>
                    <w:jc w:val="center"/>
                    <w:rPr>
                      <w:rFonts w:ascii="Lucida Sans Unicode" w:hAnsi="Lucida Sans Unicode" w:cs="Lucida Sans Unicode"/>
                      <w:b/>
                      <w:bCs/>
                      <w:sz w:val="20"/>
                      <w:szCs w:val="20"/>
                    </w:rPr>
                  </w:pPr>
                  <w:r w:rsidRPr="007E4C05">
                    <w:rPr>
                      <w:rFonts w:ascii="Lucida Sans Unicode" w:hAnsi="Lucida Sans Unicode" w:cs="Lucida Sans Unicode"/>
                      <w:b/>
                      <w:bCs/>
                      <w:sz w:val="20"/>
                      <w:szCs w:val="20"/>
                    </w:rPr>
                    <w:t>Secretario ejecutivo</w:t>
                  </w:r>
                </w:p>
              </w:tc>
            </w:tr>
            <w:tr w:rsidR="007E4C05" w:rsidRPr="007E4C05" w14:paraId="77A9E26A" w14:textId="77777777" w:rsidTr="00A27E42">
              <w:trPr>
                <w:trHeight w:val="943"/>
              </w:trPr>
              <w:tc>
                <w:tcPr>
                  <w:tcW w:w="376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1A834540"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p w14:paraId="39046624"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p w14:paraId="78CF4E43"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c>
                <w:tcPr>
                  <w:tcW w:w="4048"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43FA62B7"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r>
          </w:tbl>
          <w:p w14:paraId="4B5FF7D7"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3BB3CC58" w14:textId="0A257F4D" w:rsidR="007E4C05" w:rsidRPr="007E4C05" w:rsidRDefault="007E4C05" w:rsidP="007E4C05">
            <w:pPr>
              <w:spacing w:after="0" w:line="276" w:lineRule="auto"/>
              <w:jc w:val="center"/>
              <w:rPr>
                <w:rFonts w:ascii="Lucida Sans Unicode" w:hAnsi="Lucida Sans Unicode" w:cs="Lucida Sans Unicode"/>
                <w:b/>
                <w:bCs/>
                <w:sz w:val="20"/>
                <w:szCs w:val="20"/>
              </w:rPr>
            </w:pPr>
          </w:p>
        </w:tc>
      </w:tr>
    </w:tbl>
    <w:p w14:paraId="6F1CACB2" w14:textId="76DA472F" w:rsidR="008E2737" w:rsidRPr="007E4C05" w:rsidRDefault="008E2737" w:rsidP="007E4C05">
      <w:pPr>
        <w:spacing w:after="0" w:line="276" w:lineRule="auto"/>
        <w:rPr>
          <w:rFonts w:ascii="Lucida Sans Unicode" w:hAnsi="Lucida Sans Unicode" w:cs="Lucida Sans Unicode"/>
          <w:b/>
          <w:bCs/>
          <w:sz w:val="20"/>
          <w:szCs w:val="20"/>
          <w:lang w:val="es-ES"/>
        </w:rPr>
      </w:pPr>
    </w:p>
    <w:tbl>
      <w:tblPr>
        <w:tblStyle w:val="Tablaconcuadrcula1"/>
        <w:tblpPr w:leftFromText="141" w:rightFromText="141" w:vertAnchor="text" w:horzAnchor="margin" w:tblpY="877"/>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89"/>
        <w:gridCol w:w="662"/>
        <w:gridCol w:w="912"/>
      </w:tblGrid>
      <w:tr w:rsidR="005C1036" w:rsidRPr="00ED42C7" w14:paraId="54CF5F5B" w14:textId="77777777" w:rsidTr="006A2220">
        <w:trPr>
          <w:trHeight w:val="274"/>
        </w:trPr>
        <w:tc>
          <w:tcPr>
            <w:tcW w:w="689" w:type="dxa"/>
            <w:vAlign w:val="center"/>
          </w:tcPr>
          <w:p w14:paraId="46BA3DAB" w14:textId="77777777" w:rsidR="005C1036" w:rsidRPr="00ED42C7" w:rsidRDefault="005C1036" w:rsidP="006A2220">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MGGM</w:t>
            </w:r>
          </w:p>
        </w:tc>
        <w:tc>
          <w:tcPr>
            <w:tcW w:w="662" w:type="dxa"/>
          </w:tcPr>
          <w:p w14:paraId="71DC9CAA" w14:textId="77777777" w:rsidR="005C1036" w:rsidRPr="00ED42C7" w:rsidRDefault="005C1036" w:rsidP="006A2220">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MCGC</w:t>
            </w:r>
          </w:p>
        </w:tc>
        <w:tc>
          <w:tcPr>
            <w:tcW w:w="912" w:type="dxa"/>
          </w:tcPr>
          <w:p w14:paraId="377313E7" w14:textId="77777777" w:rsidR="005C1036" w:rsidRPr="00ED42C7" w:rsidRDefault="005C1036" w:rsidP="006A2220">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SELL /SVG</w:t>
            </w:r>
          </w:p>
        </w:tc>
      </w:tr>
      <w:tr w:rsidR="005C1036" w:rsidRPr="00010C06" w14:paraId="6B077408" w14:textId="77777777" w:rsidTr="006A2220">
        <w:trPr>
          <w:trHeight w:val="191"/>
        </w:trPr>
        <w:tc>
          <w:tcPr>
            <w:tcW w:w="689" w:type="dxa"/>
            <w:vAlign w:val="center"/>
          </w:tcPr>
          <w:p w14:paraId="328A091D" w14:textId="77777777" w:rsidR="005C1036" w:rsidRPr="00ED42C7" w:rsidRDefault="005C1036" w:rsidP="006A2220">
            <w:pPr>
              <w:spacing w:after="120"/>
              <w:jc w:val="center"/>
              <w:rPr>
                <w:rFonts w:ascii="Lucida Sans Unicode" w:eastAsia="Calibri" w:hAnsi="Lucida Sans Unicode" w:cs="Lucida Sans Unicode"/>
                <w:i/>
                <w:sz w:val="14"/>
                <w:szCs w:val="14"/>
                <w:lang w:val="es-ES"/>
              </w:rPr>
            </w:pPr>
            <w:proofErr w:type="spellStart"/>
            <w:r w:rsidRPr="00ED42C7">
              <w:rPr>
                <w:rFonts w:ascii="Lucida Sans Unicode" w:eastAsia="Calibri" w:hAnsi="Lucida Sans Unicode" w:cs="Lucida Sans Unicode"/>
                <w:i/>
                <w:sz w:val="14"/>
                <w:szCs w:val="14"/>
                <w:lang w:val="es-ES"/>
              </w:rPr>
              <w:t>VoBo</w:t>
            </w:r>
            <w:proofErr w:type="spellEnd"/>
            <w:r w:rsidRPr="00ED42C7">
              <w:rPr>
                <w:rFonts w:ascii="Lucida Sans Unicode" w:eastAsia="Calibri" w:hAnsi="Lucida Sans Unicode" w:cs="Lucida Sans Unicode"/>
                <w:i/>
                <w:sz w:val="14"/>
                <w:szCs w:val="14"/>
                <w:lang w:val="es-ES"/>
              </w:rPr>
              <w:t>.</w:t>
            </w:r>
          </w:p>
        </w:tc>
        <w:tc>
          <w:tcPr>
            <w:tcW w:w="662" w:type="dxa"/>
          </w:tcPr>
          <w:p w14:paraId="748C7C51" w14:textId="77777777" w:rsidR="005C1036" w:rsidRPr="00ED42C7" w:rsidRDefault="005C1036" w:rsidP="006A2220">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Revisó</w:t>
            </w:r>
          </w:p>
        </w:tc>
        <w:tc>
          <w:tcPr>
            <w:tcW w:w="912" w:type="dxa"/>
          </w:tcPr>
          <w:p w14:paraId="4C8A2703" w14:textId="77777777" w:rsidR="005C1036" w:rsidRPr="00010C06" w:rsidRDefault="005C1036" w:rsidP="006A2220">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Elaboró</w:t>
            </w:r>
          </w:p>
        </w:tc>
      </w:tr>
    </w:tbl>
    <w:p w14:paraId="2D24FF3C" w14:textId="77777777" w:rsidR="00631146" w:rsidRPr="006409BA" w:rsidRDefault="00631146" w:rsidP="006409BA">
      <w:pPr>
        <w:spacing w:before="240" w:after="240" w:line="276" w:lineRule="auto"/>
        <w:jc w:val="both"/>
        <w:rPr>
          <w:rFonts w:ascii="Lucida Sans Unicode" w:hAnsi="Lucida Sans Unicode" w:cs="Lucida Sans Unicode"/>
          <w:bCs/>
          <w:sz w:val="20"/>
          <w:szCs w:val="20"/>
        </w:rPr>
      </w:pPr>
    </w:p>
    <w:sectPr w:rsidR="00631146" w:rsidRPr="006409BA" w:rsidSect="00AF46CC">
      <w:headerReference w:type="default" r:id="rId9"/>
      <w:footerReference w:type="default" r:id="rId10"/>
      <w:pgSz w:w="12240" w:h="15840" w:code="1"/>
      <w:pgMar w:top="1985" w:right="1418" w:bottom="1418" w:left="1701"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7481" w14:textId="77777777" w:rsidR="00AF46CC" w:rsidRDefault="00AF46CC" w:rsidP="00F624DA">
      <w:pPr>
        <w:spacing w:after="0" w:line="240" w:lineRule="auto"/>
      </w:pPr>
      <w:r>
        <w:separator/>
      </w:r>
    </w:p>
  </w:endnote>
  <w:endnote w:type="continuationSeparator" w:id="0">
    <w:p w14:paraId="356E6CA8" w14:textId="77777777" w:rsidR="00AF46CC" w:rsidRDefault="00AF46CC" w:rsidP="00F624DA">
      <w:pPr>
        <w:spacing w:after="0" w:line="240" w:lineRule="auto"/>
      </w:pPr>
      <w:r>
        <w:continuationSeparator/>
      </w:r>
    </w:p>
  </w:endnote>
  <w:endnote w:type="continuationNotice" w:id="1">
    <w:p w14:paraId="2A59D64C" w14:textId="77777777" w:rsidR="00AF46CC" w:rsidRDefault="00AF4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34355">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34355">
              <w:rPr>
                <w:rFonts w:ascii="Lucida Sans Unicode" w:hAnsi="Lucida Sans Unicode" w:cs="Lucida Sans Unicode"/>
                <w:b/>
                <w:noProof/>
                <w:sz w:val="14"/>
                <w:szCs w:val="14"/>
              </w:rPr>
              <w:t>16</w:t>
            </w:r>
            <w:r w:rsidRPr="002E66DB">
              <w:rPr>
                <w:rFonts w:ascii="Lucida Sans Unicode" w:hAnsi="Lucida Sans Unicode" w:cs="Lucida Sans Unicode"/>
                <w:b/>
                <w:sz w:val="14"/>
                <w:szCs w:val="14"/>
              </w:rPr>
              <w:fldChar w:fldCharType="end"/>
            </w:r>
          </w:p>
        </w:sdtContent>
      </w:sdt>
    </w:sdtContent>
  </w:sdt>
  <w:p w14:paraId="58AB4D7C" w14:textId="77777777" w:rsidR="0072019A" w:rsidRDefault="00720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23CC" w14:textId="77777777" w:rsidR="00AF46CC" w:rsidRDefault="00AF46CC" w:rsidP="00F624DA">
      <w:pPr>
        <w:spacing w:after="0" w:line="240" w:lineRule="auto"/>
      </w:pPr>
      <w:r>
        <w:separator/>
      </w:r>
    </w:p>
  </w:footnote>
  <w:footnote w:type="continuationSeparator" w:id="0">
    <w:p w14:paraId="641A0912" w14:textId="77777777" w:rsidR="00AF46CC" w:rsidRDefault="00AF46CC" w:rsidP="00F624DA">
      <w:pPr>
        <w:spacing w:after="0" w:line="240" w:lineRule="auto"/>
      </w:pPr>
      <w:r>
        <w:continuationSeparator/>
      </w:r>
    </w:p>
  </w:footnote>
  <w:footnote w:type="continuationNotice" w:id="1">
    <w:p w14:paraId="4AB878B5" w14:textId="77777777" w:rsidR="00AF46CC" w:rsidRDefault="00AF46CC">
      <w:pPr>
        <w:spacing w:after="0" w:line="240" w:lineRule="auto"/>
      </w:pPr>
    </w:p>
  </w:footnote>
  <w:footnote w:id="2">
    <w:p w14:paraId="5A1760F8" w14:textId="22C2B40D" w:rsidR="00DE076E" w:rsidRPr="002A6E03" w:rsidRDefault="00DE076E">
      <w:pPr>
        <w:pStyle w:val="Textonotapie"/>
        <w:rPr>
          <w:rFonts w:ascii="Lucida Sans Unicode" w:hAnsi="Lucida Sans Unicode" w:cs="Lucida Sans Unicode"/>
          <w:sz w:val="14"/>
          <w:szCs w:val="14"/>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00376396">
        <w:rPr>
          <w:rFonts w:ascii="Lucida Sans Unicode" w:eastAsia="Lucida Sans Unicode" w:hAnsi="Lucida Sans Unicode" w:cs="Lucida Sans Unicode"/>
          <w:sz w:val="14"/>
          <w:szCs w:val="14"/>
        </w:rPr>
        <w:t>En adelante “Los Lineamientos”</w:t>
      </w:r>
      <w:r w:rsidRPr="002A6E03">
        <w:rPr>
          <w:rFonts w:ascii="Lucida Sans Unicode" w:eastAsia="Lucida Sans Unicode" w:hAnsi="Lucida Sans Unicode" w:cs="Lucida Sans Unicode"/>
          <w:sz w:val="14"/>
          <w:szCs w:val="14"/>
        </w:rPr>
        <w:t xml:space="preserve"> </w:t>
      </w:r>
      <w:hyperlink r:id="rId1">
        <w:r w:rsidRPr="002A6E03">
          <w:rPr>
            <w:rStyle w:val="Hipervnculo"/>
            <w:rFonts w:ascii="Lucida Sans Unicode" w:hAnsi="Lucida Sans Unicode" w:cs="Lucida Sans Unicode"/>
            <w:sz w:val="14"/>
            <w:szCs w:val="14"/>
          </w:rPr>
          <w:t>https://repositoriodocumental.ine.mx/xmlui/bitstream/handle/123456789/118028/CGex202103-04-ap-2.pdf</w:t>
        </w:r>
      </w:hyperlink>
    </w:p>
  </w:footnote>
  <w:footnote w:id="3">
    <w:p w14:paraId="52D422BC" w14:textId="77777777" w:rsidR="00D95F59" w:rsidRPr="00DD7A15" w:rsidRDefault="00D95F59" w:rsidP="00D95F59">
      <w:pPr>
        <w:pStyle w:val="Textonotapie"/>
        <w:rPr>
          <w:rFonts w:ascii="Lucida Sans Unicode" w:hAnsi="Lucida Sans Unicode" w:cs="Lucida Sans Unicode"/>
          <w:sz w:val="16"/>
          <w:szCs w:val="16"/>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Disponibles para su consulta en los enlaces siguientes: </w:t>
      </w:r>
      <w:hyperlink r:id="rId2" w:history="1">
        <w:r w:rsidRPr="002A6E03">
          <w:rPr>
            <w:rStyle w:val="Hipervnculo"/>
            <w:rFonts w:ascii="Lucida Sans Unicode" w:hAnsi="Lucida Sans Unicode" w:cs="Lucida Sans Unicode"/>
            <w:sz w:val="14"/>
            <w:szCs w:val="14"/>
          </w:rPr>
          <w:t>http://consultas.ifai.org.mx/descargar.php?r=./pdf/resoluciones/2021/&amp;a=RRA%2010703.pdf</w:t>
        </w:r>
      </w:hyperlink>
      <w:r w:rsidRPr="002A6E03">
        <w:rPr>
          <w:rFonts w:ascii="Lucida Sans Unicode" w:hAnsi="Lucida Sans Unicode" w:cs="Lucida Sans Unicode"/>
          <w:sz w:val="14"/>
          <w:szCs w:val="14"/>
        </w:rPr>
        <w:t xml:space="preserve">  y </w:t>
      </w:r>
      <w:hyperlink r:id="rId3" w:history="1">
        <w:r w:rsidRPr="002A6E03">
          <w:rPr>
            <w:rStyle w:val="Hipervnculo"/>
            <w:rFonts w:ascii="Lucida Sans Unicode" w:hAnsi="Lucida Sans Unicode" w:cs="Lucida Sans Unicode"/>
            <w:sz w:val="14"/>
            <w:szCs w:val="14"/>
          </w:rPr>
          <w:t>http://consultas.ifai.org.mx/descargar.php?r=./pdf/resoluciones/2021/&amp;a=RRA%2011955.pdf</w:t>
        </w:r>
      </w:hyperlink>
      <w:r w:rsidRPr="00DD7A15">
        <w:rPr>
          <w:rFonts w:ascii="Lucida Sans Unicode" w:hAnsi="Lucida Sans Unicode" w:cs="Lucida Sans Unicode"/>
          <w:sz w:val="16"/>
          <w:szCs w:val="16"/>
        </w:rPr>
        <w:t xml:space="preserve"> </w:t>
      </w:r>
    </w:p>
  </w:footnote>
  <w:footnote w:id="4">
    <w:p w14:paraId="14A8C405" w14:textId="77777777" w:rsidR="007A18B5" w:rsidRPr="00E90107" w:rsidRDefault="007A18B5" w:rsidP="007A18B5">
      <w:pPr>
        <w:spacing w:after="0"/>
        <w:rPr>
          <w:rFonts w:ascii="Lucida Sans Unicode" w:eastAsia="Lucida Sans Unicode" w:hAnsi="Lucida Sans Unicode" w:cs="Lucida Sans Unicode"/>
          <w:sz w:val="14"/>
          <w:szCs w:val="14"/>
        </w:rPr>
      </w:pPr>
      <w:r w:rsidRPr="00E90107">
        <w:rPr>
          <w:rFonts w:ascii="Lucida Sans Unicode" w:hAnsi="Lucida Sans Unicode" w:cs="Lucida Sans Unicode"/>
          <w:sz w:val="14"/>
          <w:szCs w:val="14"/>
          <w:vertAlign w:val="superscript"/>
        </w:rPr>
        <w:footnoteRef/>
      </w:r>
      <w:r w:rsidRPr="00E90107">
        <w:rPr>
          <w:rFonts w:ascii="Lucida Sans Unicode" w:hAnsi="Lucida Sans Unicode" w:cs="Lucida Sans Unicode"/>
          <w:sz w:val="14"/>
          <w:szCs w:val="14"/>
          <w:vertAlign w:val="superscript"/>
        </w:rPr>
        <w:t xml:space="preserve"> </w:t>
      </w:r>
      <w:r w:rsidRPr="00E90107">
        <w:rPr>
          <w:rFonts w:ascii="Lucida Sans Unicode" w:eastAsia="Lucida Sans Unicode" w:hAnsi="Lucida Sans Unicode" w:cs="Lucida Sans Unicode"/>
          <w:sz w:val="14"/>
          <w:szCs w:val="14"/>
        </w:rPr>
        <w:t xml:space="preserve">Disponible para su consulta en el enlace: </w:t>
      </w:r>
      <w:hyperlink r:id="rId4">
        <w:r w:rsidRPr="00E90107">
          <w:rPr>
            <w:rStyle w:val="Hipervnculo"/>
            <w:rFonts w:ascii="Lucida Sans Unicode" w:hAnsi="Lucida Sans Unicode" w:cs="Lucida Sans Unicode"/>
            <w:sz w:val="14"/>
            <w:szCs w:val="14"/>
          </w:rPr>
          <w:t>https://repositoriodocumental.ine.mx/xmlui/bitstream/handle/123456789/126366/CGex202112-17-rp-33-Gaceta.pdf</w:t>
        </w:r>
      </w:hyperlink>
    </w:p>
  </w:footnote>
  <w:footnote w:id="5">
    <w:p w14:paraId="74ACE4B7" w14:textId="77777777" w:rsidR="00100AAD" w:rsidRPr="00184010" w:rsidRDefault="00100AAD" w:rsidP="00100AAD">
      <w:pPr>
        <w:pStyle w:val="Textonotapie"/>
        <w:rPr>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eastAsia="Calibri" w:hAnsi="Lucida Sans Unicode" w:cs="Lucida Sans Unicode"/>
          <w:sz w:val="14"/>
          <w:szCs w:val="14"/>
        </w:rPr>
        <w:t>Disponible para su consulta en el enlace</w:t>
      </w:r>
      <w:r w:rsidRPr="002A6E03">
        <w:rPr>
          <w:rFonts w:ascii="Lucida Sans Unicode" w:hAnsi="Lucida Sans Unicode" w:cs="Lucida Sans Unicode"/>
          <w:sz w:val="14"/>
          <w:szCs w:val="14"/>
        </w:rPr>
        <w:t xml:space="preserve"> </w:t>
      </w:r>
      <w:hyperlink r:id="rId5">
        <w:r w:rsidRPr="002A6E03">
          <w:rPr>
            <w:rStyle w:val="Hipervnculo"/>
            <w:rFonts w:ascii="Lucida Sans Unicode" w:hAnsi="Lucida Sans Unicode" w:cs="Lucida Sans Unicode"/>
            <w:sz w:val="14"/>
            <w:szCs w:val="14"/>
          </w:rPr>
          <w:t>https://www.dof.gob.mx/2022/INE/CGext202209_07_ap_12.pdf</w:t>
        </w:r>
      </w:hyperlink>
    </w:p>
  </w:footnote>
  <w:footnote w:id="6">
    <w:p w14:paraId="6F69B924" w14:textId="77777777" w:rsidR="005A4D2B" w:rsidRPr="002A6E03" w:rsidRDefault="005A4D2B" w:rsidP="005A4D2B">
      <w:pPr>
        <w:pStyle w:val="Textonotapie"/>
        <w:rPr>
          <w:rFonts w:ascii="Lucida Sans Unicode" w:hAnsi="Lucida Sans Unicode" w:cs="Lucida Sans Unicode"/>
          <w:sz w:val="14"/>
          <w:szCs w:val="14"/>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eastAsia="Calibri" w:hAnsi="Lucida Sans Unicode" w:cs="Lucida Sans Unicode"/>
          <w:sz w:val="14"/>
          <w:szCs w:val="14"/>
        </w:rPr>
        <w:t>Disponible para su consulta en el enlace</w:t>
      </w:r>
      <w:r w:rsidRPr="002A6E03">
        <w:rPr>
          <w:rFonts w:ascii="Lucida Sans Unicode" w:hAnsi="Lucida Sans Unicode" w:cs="Lucida Sans Unicode"/>
          <w:sz w:val="14"/>
          <w:szCs w:val="14"/>
        </w:rPr>
        <w:t xml:space="preserve"> </w:t>
      </w:r>
      <w:hyperlink r:id="rId6">
        <w:r w:rsidRPr="002A6E03">
          <w:rPr>
            <w:rStyle w:val="Hipervnculo"/>
            <w:rFonts w:ascii="Lucida Sans Unicode" w:eastAsia="Calibri" w:hAnsi="Lucida Sans Unicode" w:cs="Lucida Sans Unicode"/>
            <w:sz w:val="14"/>
            <w:szCs w:val="14"/>
          </w:rPr>
          <w:t>https://apiperiodico.jalisco.gob.mx/newspaper/import/07-06-23-v.pdf</w:t>
        </w:r>
      </w:hyperlink>
    </w:p>
  </w:footnote>
  <w:footnote w:id="7">
    <w:p w14:paraId="0FCD4937" w14:textId="139F070C" w:rsidR="00C2733A" w:rsidRDefault="00C2733A">
      <w:pPr>
        <w:pStyle w:val="Textonotapie"/>
      </w:pPr>
      <w:r>
        <w:rPr>
          <w:rStyle w:val="Refdenotaalpie"/>
        </w:rPr>
        <w:footnoteRef/>
      </w:r>
      <w:r>
        <w:t xml:space="preserve"> </w:t>
      </w:r>
      <w:r w:rsidRPr="008B12D0">
        <w:rPr>
          <w:rFonts w:ascii="Lucida Sans Unicode" w:eastAsia="Calibri" w:hAnsi="Lucida Sans Unicode" w:cs="Lucida Sans Unicode"/>
          <w:sz w:val="14"/>
          <w:szCs w:val="14"/>
        </w:rPr>
        <w:t>Disponible para su consulta en el enlace</w:t>
      </w:r>
      <w:r w:rsidRPr="008B12D0">
        <w:rPr>
          <w:rFonts w:ascii="Lucida Sans Unicode" w:hAnsi="Lucida Sans Unicode" w:cs="Lucida Sans Unicode"/>
          <w:sz w:val="14"/>
          <w:szCs w:val="14"/>
        </w:rPr>
        <w:t xml:space="preserve"> </w:t>
      </w:r>
      <w:hyperlink r:id="rId7" w:history="1">
        <w:r w:rsidRPr="008B12D0">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8">
    <w:p w14:paraId="1E45210B" w14:textId="77777777" w:rsidR="00100AAD" w:rsidRPr="00DE08C3" w:rsidRDefault="00100AAD" w:rsidP="00100AAD">
      <w:pPr>
        <w:pStyle w:val="Textonotapie"/>
        <w:rPr>
          <w:rFonts w:ascii="Lucida Sans Unicode" w:hAnsi="Lucida Sans Unicode" w:cs="Lucida Sans Unicode"/>
          <w:sz w:val="14"/>
          <w:szCs w:val="14"/>
          <w:lang w:val="es-ES"/>
        </w:rPr>
      </w:pPr>
      <w:r w:rsidRPr="00DE08C3">
        <w:rPr>
          <w:rStyle w:val="Refdenotaalpie"/>
          <w:rFonts w:ascii="Lucida Sans Unicode" w:hAnsi="Lucida Sans Unicode" w:cs="Lucida Sans Unicode"/>
          <w:sz w:val="14"/>
          <w:szCs w:val="14"/>
        </w:rPr>
        <w:footnoteRef/>
      </w:r>
      <w:r w:rsidRPr="00DE08C3">
        <w:rPr>
          <w:rFonts w:ascii="Lucida Sans Unicode" w:hAnsi="Lucida Sans Unicode" w:cs="Lucida Sans Unicode"/>
          <w:sz w:val="14"/>
          <w:szCs w:val="14"/>
        </w:rPr>
        <w:t xml:space="preserve"> Consultable en: </w:t>
      </w:r>
      <w:hyperlink r:id="rId8" w:history="1">
        <w:r w:rsidRPr="00DE08C3">
          <w:rPr>
            <w:rStyle w:val="Hipervnculo"/>
            <w:rFonts w:ascii="Lucida Sans Unicode" w:hAnsi="Lucida Sans Unicode" w:cs="Lucida Sans Unicode"/>
            <w:sz w:val="14"/>
            <w:szCs w:val="14"/>
          </w:rPr>
          <w:t>7iepc-acg-057-2023.pdf (iepcjalisco.org.mx)</w:t>
        </w:r>
      </w:hyperlink>
    </w:p>
  </w:footnote>
  <w:footnote w:id="9">
    <w:p w14:paraId="3B5A3C7B" w14:textId="3C887D53" w:rsidR="004A477C" w:rsidRPr="00DE08C3" w:rsidRDefault="004A477C" w:rsidP="004A477C">
      <w:pPr>
        <w:pStyle w:val="Textonotapie"/>
        <w:rPr>
          <w:rFonts w:ascii="Lucida Sans Unicode" w:hAnsi="Lucida Sans Unicode" w:cs="Lucida Sans Unicode"/>
          <w:sz w:val="14"/>
          <w:szCs w:val="14"/>
          <w:lang w:val="es-ES"/>
        </w:rPr>
      </w:pPr>
      <w:r w:rsidRPr="00DE08C3">
        <w:rPr>
          <w:rStyle w:val="Refdenotaalpie"/>
          <w:rFonts w:ascii="Lucida Sans Unicode" w:hAnsi="Lucida Sans Unicode" w:cs="Lucida Sans Unicode"/>
          <w:sz w:val="14"/>
          <w:szCs w:val="14"/>
        </w:rPr>
        <w:footnoteRef/>
      </w:r>
      <w:r w:rsidRPr="00DE08C3">
        <w:rPr>
          <w:rFonts w:ascii="Lucida Sans Unicode" w:hAnsi="Lucida Sans Unicode" w:cs="Lucida Sans Unicode"/>
          <w:sz w:val="14"/>
          <w:szCs w:val="14"/>
        </w:rPr>
        <w:t xml:space="preserve"> </w:t>
      </w:r>
      <w:r w:rsidRPr="00DE08C3">
        <w:rPr>
          <w:rFonts w:ascii="Lucida Sans Unicode" w:hAnsi="Lucida Sans Unicode" w:cs="Lucida Sans Unicode"/>
          <w:sz w:val="14"/>
          <w:szCs w:val="14"/>
          <w:lang w:val="es-ES"/>
        </w:rPr>
        <w:t>Consultable en:</w:t>
      </w:r>
      <w:r w:rsidRPr="00DE08C3">
        <w:rPr>
          <w:rStyle w:val="Hipervnculo"/>
          <w:rFonts w:ascii="Lucida Sans Unicode" w:hAnsi="Lucida Sans Unicode" w:cs="Lucida Sans Unicode"/>
          <w:sz w:val="14"/>
          <w:szCs w:val="14"/>
        </w:rPr>
        <w:t xml:space="preserve"> </w:t>
      </w:r>
      <w:hyperlink r:id="rId9" w:history="1">
        <w:r w:rsidR="00DE08C3" w:rsidRPr="00F57820">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DE08C3">
        <w:rPr>
          <w:rFonts w:ascii="Lucida Sans Unicode" w:hAnsi="Lucida Sans Unicode" w:cs="Lucida Sans Unicode"/>
          <w:sz w:val="14"/>
          <w:szCs w:val="14"/>
        </w:rPr>
        <w:t xml:space="preserve"> </w:t>
      </w:r>
    </w:p>
  </w:footnote>
  <w:footnote w:id="10">
    <w:p w14:paraId="4CF4D2A0" w14:textId="77777777" w:rsidR="00A904A7" w:rsidRPr="002A6E03" w:rsidRDefault="00A904A7" w:rsidP="00A904A7">
      <w:pPr>
        <w:rPr>
          <w:rFonts w:ascii="Lucida Sans Unicode" w:hAnsi="Lucida Sans Unicode" w:cs="Lucida Sans Unicode"/>
          <w:sz w:val="14"/>
          <w:szCs w:val="14"/>
        </w:rPr>
      </w:pPr>
      <w:r w:rsidRPr="00DE08C3">
        <w:rPr>
          <w:rFonts w:ascii="Lucida Sans Unicode" w:hAnsi="Lucida Sans Unicode" w:cs="Lucida Sans Unicode"/>
          <w:sz w:val="14"/>
          <w:szCs w:val="14"/>
        </w:rPr>
        <w:footnoteRef/>
      </w:r>
      <w:r w:rsidRPr="00DE08C3">
        <w:rPr>
          <w:rFonts w:ascii="Lucida Sans Unicode" w:hAnsi="Lucida Sans Unicode" w:cs="Lucida Sans Unicode"/>
          <w:sz w:val="14"/>
          <w:szCs w:val="14"/>
        </w:rPr>
        <w:t xml:space="preserve"> </w:t>
      </w:r>
      <w:r w:rsidRPr="00DE08C3">
        <w:rPr>
          <w:rFonts w:ascii="Lucida Sans Unicode" w:eastAsia="Lucida Sans Unicode" w:hAnsi="Lucida Sans Unicode" w:cs="Lucida Sans Unicode"/>
          <w:sz w:val="14"/>
          <w:szCs w:val="14"/>
        </w:rPr>
        <w:t xml:space="preserve">Disponible para consulta en el enlace: </w:t>
      </w:r>
      <w:hyperlink r:id="rId10">
        <w:r w:rsidRPr="00DE08C3">
          <w:rPr>
            <w:rStyle w:val="Hipervnculo"/>
            <w:rFonts w:ascii="Lucida Sans Unicode" w:hAnsi="Lucida Sans Unicode" w:cs="Lucida Sans Unicode"/>
            <w:sz w:val="14"/>
            <w:szCs w:val="14"/>
          </w:rPr>
          <w:t>https://www.iepcjalisco.org.mx/sites/default/files/acuerdo_del_plan_de_trabajo_conoceles.pdf</w:t>
        </w:r>
      </w:hyperlink>
    </w:p>
  </w:footnote>
  <w:footnote w:id="11">
    <w:p w14:paraId="10E70225" w14:textId="77777777" w:rsidR="00B010A1" w:rsidRPr="002A6E03" w:rsidRDefault="00B010A1" w:rsidP="00B010A1">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el enlace: </w:t>
      </w:r>
      <w:hyperlink r:id="rId11" w:history="1">
        <w:r w:rsidRPr="002A6E03">
          <w:rPr>
            <w:rStyle w:val="Hipervnculo"/>
            <w:rFonts w:ascii="Lucida Sans Unicode" w:hAnsi="Lucida Sans Unicode" w:cs="Lucida Sans Unicode"/>
            <w:sz w:val="14"/>
            <w:szCs w:val="14"/>
          </w:rPr>
          <w:t>https://www.iepcjalisco.org.mx/sites/default/files/sesiones-de-consejo/consejo%20general/2023-12-15/3iepc-acg-105-2023.pdf</w:t>
        </w:r>
      </w:hyperlink>
    </w:p>
  </w:footnote>
  <w:footnote w:id="12">
    <w:p w14:paraId="39D4D9CB" w14:textId="6F26F4BB" w:rsidR="00AB1A71" w:rsidRPr="008B12D0" w:rsidRDefault="00AB1A71">
      <w:pPr>
        <w:pStyle w:val="Textonotapie"/>
        <w:rPr>
          <w:rFonts w:ascii="Lucida Sans Unicode" w:hAnsi="Lucida Sans Unicode" w:cs="Lucida Sans Unicode"/>
          <w:sz w:val="14"/>
          <w:szCs w:val="14"/>
          <w:lang w:val="es-ES"/>
        </w:rPr>
      </w:pPr>
      <w:r w:rsidRPr="008B12D0">
        <w:rPr>
          <w:rStyle w:val="Refdenotaalpie"/>
          <w:rFonts w:ascii="Lucida Sans Unicode" w:hAnsi="Lucida Sans Unicode" w:cs="Lucida Sans Unicode"/>
          <w:sz w:val="14"/>
          <w:szCs w:val="14"/>
        </w:rPr>
        <w:footnoteRef/>
      </w:r>
      <w:r w:rsidRPr="008B12D0">
        <w:rPr>
          <w:rFonts w:ascii="Lucida Sans Unicode" w:hAnsi="Lucida Sans Unicode" w:cs="Lucida Sans Unicode"/>
          <w:sz w:val="14"/>
          <w:szCs w:val="14"/>
        </w:rPr>
        <w:t xml:space="preserve"> </w:t>
      </w:r>
      <w:r w:rsidRPr="008B12D0">
        <w:rPr>
          <w:rFonts w:ascii="Lucida Sans Unicode" w:hAnsi="Lucida Sans Unicode" w:cs="Lucida Sans Unicode"/>
          <w:sz w:val="14"/>
          <w:szCs w:val="14"/>
          <w:lang w:val="es-ES"/>
        </w:rPr>
        <w:t xml:space="preserve">Consultable en: </w:t>
      </w:r>
      <w:hyperlink r:id="rId12" w:history="1">
        <w:r w:rsidRPr="008B12D0">
          <w:rPr>
            <w:rStyle w:val="Hipervnculo"/>
            <w:rFonts w:ascii="Lucida Sans Unicode" w:hAnsi="Lucida Sans Unicode" w:cs="Lucida Sans Unicode"/>
            <w:sz w:val="14"/>
            <w:szCs w:val="14"/>
          </w:rPr>
          <w:t>7iepc-acg-005-2024.pdf (iepcjalisco.org.mx)</w:t>
        </w:r>
      </w:hyperlink>
    </w:p>
  </w:footnote>
  <w:footnote w:id="13">
    <w:p w14:paraId="149AD469" w14:textId="6146F7BA" w:rsidR="00267DBD" w:rsidRPr="002A6E03" w:rsidRDefault="00267DBD">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w:t>
      </w:r>
      <w:r w:rsidR="00520A2D" w:rsidRPr="002A6E03">
        <w:rPr>
          <w:rFonts w:ascii="Lucida Sans Unicode" w:hAnsi="Lucida Sans Unicode" w:cs="Lucida Sans Unicode"/>
          <w:sz w:val="14"/>
          <w:szCs w:val="14"/>
        </w:rPr>
        <w:t xml:space="preserve"> </w:t>
      </w:r>
      <w:r w:rsidR="00520A2D" w:rsidRPr="002A6E03">
        <w:rPr>
          <w:rStyle w:val="Hipervnculo"/>
          <w:rFonts w:ascii="Lucida Sans Unicode" w:hAnsi="Lucida Sans Unicode" w:cs="Lucida Sans Unicode"/>
          <w:sz w:val="14"/>
          <w:szCs w:val="14"/>
        </w:rPr>
        <w:t>https://www.iepcjalisco.org.mx/sites/default/files/sesiones-de-consejo/consejo%20general/2023-11-01/1iepc-acg-071-2023.pdf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1F2D3E6F" w:rsidR="00F624DA" w:rsidRDefault="00F624DA">
    <w:pPr>
      <w:pStyle w:val="Encabezado"/>
    </w:pPr>
    <w:r>
      <w:rPr>
        <w:noProof/>
        <w:lang w:eastAsia="es-MX"/>
      </w:rPr>
      <w:drawing>
        <wp:inline distT="0" distB="0" distL="0" distR="0" wp14:anchorId="6FEEE1D0" wp14:editId="25C0E086">
          <wp:extent cx="1685925" cy="904875"/>
          <wp:effectExtent l="0" t="0" r="0" b="0"/>
          <wp:docPr id="2110941992"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2"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4"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5"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065642815">
    <w:abstractNumId w:val="3"/>
  </w:num>
  <w:num w:numId="2" w16cid:durableId="488906942">
    <w:abstractNumId w:val="4"/>
  </w:num>
  <w:num w:numId="3" w16cid:durableId="1031687546">
    <w:abstractNumId w:val="1"/>
  </w:num>
  <w:num w:numId="4" w16cid:durableId="1890534579">
    <w:abstractNumId w:val="12"/>
  </w:num>
  <w:num w:numId="5" w16cid:durableId="376857650">
    <w:abstractNumId w:val="11"/>
  </w:num>
  <w:num w:numId="6" w16cid:durableId="2029288442">
    <w:abstractNumId w:val="7"/>
  </w:num>
  <w:num w:numId="7" w16cid:durableId="962275448">
    <w:abstractNumId w:val="2"/>
  </w:num>
  <w:num w:numId="8" w16cid:durableId="199709714">
    <w:abstractNumId w:val="8"/>
  </w:num>
  <w:num w:numId="9" w16cid:durableId="188884121">
    <w:abstractNumId w:val="5"/>
  </w:num>
  <w:num w:numId="10" w16cid:durableId="50886420">
    <w:abstractNumId w:val="10"/>
  </w:num>
  <w:num w:numId="11" w16cid:durableId="110173186">
    <w:abstractNumId w:val="0"/>
  </w:num>
  <w:num w:numId="12" w16cid:durableId="166023115">
    <w:abstractNumId w:val="9"/>
  </w:num>
  <w:num w:numId="13" w16cid:durableId="106629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2AE545"/>
    <w:rsid w:val="00001B1C"/>
    <w:rsid w:val="00002B4F"/>
    <w:rsid w:val="0000396B"/>
    <w:rsid w:val="000064A8"/>
    <w:rsid w:val="000073EA"/>
    <w:rsid w:val="0000771D"/>
    <w:rsid w:val="00007D9D"/>
    <w:rsid w:val="00010C06"/>
    <w:rsid w:val="00010E1F"/>
    <w:rsid w:val="0001177A"/>
    <w:rsid w:val="000117A2"/>
    <w:rsid w:val="0001304F"/>
    <w:rsid w:val="00014B9B"/>
    <w:rsid w:val="00015721"/>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5E03"/>
    <w:rsid w:val="00035FA0"/>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1077"/>
    <w:rsid w:val="000A2FC8"/>
    <w:rsid w:val="000A4491"/>
    <w:rsid w:val="000A5978"/>
    <w:rsid w:val="000A64A0"/>
    <w:rsid w:val="000A68A6"/>
    <w:rsid w:val="000B1160"/>
    <w:rsid w:val="000B1DAA"/>
    <w:rsid w:val="000B34C1"/>
    <w:rsid w:val="000B3F1C"/>
    <w:rsid w:val="000B43D1"/>
    <w:rsid w:val="000B450D"/>
    <w:rsid w:val="000B48D6"/>
    <w:rsid w:val="000B5A1F"/>
    <w:rsid w:val="000B6566"/>
    <w:rsid w:val="000B7180"/>
    <w:rsid w:val="000C096E"/>
    <w:rsid w:val="000C1049"/>
    <w:rsid w:val="000C1B9E"/>
    <w:rsid w:val="000C2CC2"/>
    <w:rsid w:val="000C2FB4"/>
    <w:rsid w:val="000C39FD"/>
    <w:rsid w:val="000C412D"/>
    <w:rsid w:val="000C5DCA"/>
    <w:rsid w:val="000D0176"/>
    <w:rsid w:val="000D0944"/>
    <w:rsid w:val="000D243A"/>
    <w:rsid w:val="000D26D3"/>
    <w:rsid w:val="000D399F"/>
    <w:rsid w:val="000D4426"/>
    <w:rsid w:val="000D6581"/>
    <w:rsid w:val="000D74BA"/>
    <w:rsid w:val="000E09A6"/>
    <w:rsid w:val="000E28BC"/>
    <w:rsid w:val="000E613D"/>
    <w:rsid w:val="000E6475"/>
    <w:rsid w:val="000E70A1"/>
    <w:rsid w:val="000F0784"/>
    <w:rsid w:val="000F373C"/>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938"/>
    <w:rsid w:val="0012163B"/>
    <w:rsid w:val="00121A58"/>
    <w:rsid w:val="00121A5F"/>
    <w:rsid w:val="00121CDD"/>
    <w:rsid w:val="00122661"/>
    <w:rsid w:val="00122712"/>
    <w:rsid w:val="001231D3"/>
    <w:rsid w:val="0012394F"/>
    <w:rsid w:val="0012465D"/>
    <w:rsid w:val="001251F6"/>
    <w:rsid w:val="00125967"/>
    <w:rsid w:val="00127B82"/>
    <w:rsid w:val="00131C99"/>
    <w:rsid w:val="00131E95"/>
    <w:rsid w:val="00132B0F"/>
    <w:rsid w:val="00133C48"/>
    <w:rsid w:val="00135047"/>
    <w:rsid w:val="001358EE"/>
    <w:rsid w:val="00135B6E"/>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658C"/>
    <w:rsid w:val="0019019E"/>
    <w:rsid w:val="0019260F"/>
    <w:rsid w:val="0019435E"/>
    <w:rsid w:val="00194B6C"/>
    <w:rsid w:val="00196FF0"/>
    <w:rsid w:val="0019793A"/>
    <w:rsid w:val="001A1B63"/>
    <w:rsid w:val="001A310E"/>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2DF"/>
    <w:rsid w:val="001D07D8"/>
    <w:rsid w:val="001D1F2D"/>
    <w:rsid w:val="001D6F79"/>
    <w:rsid w:val="001E0009"/>
    <w:rsid w:val="001E0698"/>
    <w:rsid w:val="001E0E12"/>
    <w:rsid w:val="001E163F"/>
    <w:rsid w:val="001E1A46"/>
    <w:rsid w:val="001E2FE3"/>
    <w:rsid w:val="001E336B"/>
    <w:rsid w:val="001E44BB"/>
    <w:rsid w:val="001E6571"/>
    <w:rsid w:val="001E6890"/>
    <w:rsid w:val="001E6C0F"/>
    <w:rsid w:val="001F072F"/>
    <w:rsid w:val="001F178B"/>
    <w:rsid w:val="001F2165"/>
    <w:rsid w:val="001F3126"/>
    <w:rsid w:val="001F3A36"/>
    <w:rsid w:val="001F4D91"/>
    <w:rsid w:val="0020338D"/>
    <w:rsid w:val="00204667"/>
    <w:rsid w:val="00204E6F"/>
    <w:rsid w:val="002070B1"/>
    <w:rsid w:val="00207A2A"/>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593D"/>
    <w:rsid w:val="00286111"/>
    <w:rsid w:val="0029001A"/>
    <w:rsid w:val="0029260A"/>
    <w:rsid w:val="00293766"/>
    <w:rsid w:val="002952B1"/>
    <w:rsid w:val="002954CE"/>
    <w:rsid w:val="00297004"/>
    <w:rsid w:val="002A18BD"/>
    <w:rsid w:val="002A1C47"/>
    <w:rsid w:val="002A1E23"/>
    <w:rsid w:val="002A2DFC"/>
    <w:rsid w:val="002A4E32"/>
    <w:rsid w:val="002A6AEC"/>
    <w:rsid w:val="002A6E03"/>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54A"/>
    <w:rsid w:val="002C7550"/>
    <w:rsid w:val="002C7E1D"/>
    <w:rsid w:val="002D0C73"/>
    <w:rsid w:val="002D2805"/>
    <w:rsid w:val="002D2B6D"/>
    <w:rsid w:val="002D2D3F"/>
    <w:rsid w:val="002D2D86"/>
    <w:rsid w:val="002D4C9B"/>
    <w:rsid w:val="002D7CD6"/>
    <w:rsid w:val="002E0ABE"/>
    <w:rsid w:val="002E23C5"/>
    <w:rsid w:val="002E329B"/>
    <w:rsid w:val="002E445D"/>
    <w:rsid w:val="002E6042"/>
    <w:rsid w:val="002E6450"/>
    <w:rsid w:val="002E66DB"/>
    <w:rsid w:val="002E7892"/>
    <w:rsid w:val="002E7D33"/>
    <w:rsid w:val="002F01EE"/>
    <w:rsid w:val="002F0A58"/>
    <w:rsid w:val="002F5D0C"/>
    <w:rsid w:val="002F7434"/>
    <w:rsid w:val="0030120D"/>
    <w:rsid w:val="0030139A"/>
    <w:rsid w:val="00302260"/>
    <w:rsid w:val="003031CD"/>
    <w:rsid w:val="00303E72"/>
    <w:rsid w:val="003045DB"/>
    <w:rsid w:val="00304865"/>
    <w:rsid w:val="00304AD5"/>
    <w:rsid w:val="00306C73"/>
    <w:rsid w:val="00307BA3"/>
    <w:rsid w:val="0031038E"/>
    <w:rsid w:val="003107DD"/>
    <w:rsid w:val="00311A03"/>
    <w:rsid w:val="00311EF5"/>
    <w:rsid w:val="00312630"/>
    <w:rsid w:val="00314FCA"/>
    <w:rsid w:val="00315713"/>
    <w:rsid w:val="00320129"/>
    <w:rsid w:val="003207A2"/>
    <w:rsid w:val="00320C07"/>
    <w:rsid w:val="0032186D"/>
    <w:rsid w:val="003260BA"/>
    <w:rsid w:val="0032637D"/>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712A"/>
    <w:rsid w:val="00371671"/>
    <w:rsid w:val="0037240E"/>
    <w:rsid w:val="00372FB8"/>
    <w:rsid w:val="00373F2E"/>
    <w:rsid w:val="00375382"/>
    <w:rsid w:val="003760DA"/>
    <w:rsid w:val="00376396"/>
    <w:rsid w:val="00376410"/>
    <w:rsid w:val="0037738C"/>
    <w:rsid w:val="00380440"/>
    <w:rsid w:val="00381272"/>
    <w:rsid w:val="0038150F"/>
    <w:rsid w:val="00382222"/>
    <w:rsid w:val="003824D9"/>
    <w:rsid w:val="00382EBF"/>
    <w:rsid w:val="0038695A"/>
    <w:rsid w:val="00386DF1"/>
    <w:rsid w:val="00391F5F"/>
    <w:rsid w:val="00393F55"/>
    <w:rsid w:val="0039585F"/>
    <w:rsid w:val="003A0EEF"/>
    <w:rsid w:val="003A145F"/>
    <w:rsid w:val="003A16CB"/>
    <w:rsid w:val="003A1DC4"/>
    <w:rsid w:val="003A261C"/>
    <w:rsid w:val="003A2C0E"/>
    <w:rsid w:val="003A39EA"/>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F4E"/>
    <w:rsid w:val="003B7480"/>
    <w:rsid w:val="003C08DA"/>
    <w:rsid w:val="003C12BF"/>
    <w:rsid w:val="003C1E81"/>
    <w:rsid w:val="003C23CC"/>
    <w:rsid w:val="003C2C45"/>
    <w:rsid w:val="003C3920"/>
    <w:rsid w:val="003C5873"/>
    <w:rsid w:val="003D2BA3"/>
    <w:rsid w:val="003D3634"/>
    <w:rsid w:val="003D4C39"/>
    <w:rsid w:val="003D7722"/>
    <w:rsid w:val="003D7932"/>
    <w:rsid w:val="003D7A25"/>
    <w:rsid w:val="003E02C9"/>
    <w:rsid w:val="003E1238"/>
    <w:rsid w:val="003E143C"/>
    <w:rsid w:val="003E42E1"/>
    <w:rsid w:val="003E7139"/>
    <w:rsid w:val="003E7BC5"/>
    <w:rsid w:val="003E7DD0"/>
    <w:rsid w:val="003E7FFB"/>
    <w:rsid w:val="003F126C"/>
    <w:rsid w:val="003F2A00"/>
    <w:rsid w:val="003F3CC0"/>
    <w:rsid w:val="003F5D6B"/>
    <w:rsid w:val="00401764"/>
    <w:rsid w:val="00401E41"/>
    <w:rsid w:val="0040261B"/>
    <w:rsid w:val="004028C3"/>
    <w:rsid w:val="00402E70"/>
    <w:rsid w:val="00404CF2"/>
    <w:rsid w:val="004060AF"/>
    <w:rsid w:val="00410D79"/>
    <w:rsid w:val="00412429"/>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40998"/>
    <w:rsid w:val="00440A23"/>
    <w:rsid w:val="00441647"/>
    <w:rsid w:val="004430C2"/>
    <w:rsid w:val="00443D0C"/>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5474"/>
    <w:rsid w:val="0046585C"/>
    <w:rsid w:val="00466102"/>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441D"/>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F0411"/>
    <w:rsid w:val="004F0C71"/>
    <w:rsid w:val="004F1044"/>
    <w:rsid w:val="004F363F"/>
    <w:rsid w:val="004F601F"/>
    <w:rsid w:val="004F62D5"/>
    <w:rsid w:val="0050045C"/>
    <w:rsid w:val="00503CAD"/>
    <w:rsid w:val="00504880"/>
    <w:rsid w:val="00505044"/>
    <w:rsid w:val="005057FE"/>
    <w:rsid w:val="00505923"/>
    <w:rsid w:val="005065A4"/>
    <w:rsid w:val="0050696D"/>
    <w:rsid w:val="00507934"/>
    <w:rsid w:val="00510744"/>
    <w:rsid w:val="00510827"/>
    <w:rsid w:val="00510B78"/>
    <w:rsid w:val="00512374"/>
    <w:rsid w:val="0051271F"/>
    <w:rsid w:val="0051390C"/>
    <w:rsid w:val="0051663A"/>
    <w:rsid w:val="00516855"/>
    <w:rsid w:val="005178A4"/>
    <w:rsid w:val="00520A2D"/>
    <w:rsid w:val="00520C00"/>
    <w:rsid w:val="0052263B"/>
    <w:rsid w:val="00522DA1"/>
    <w:rsid w:val="00523FBA"/>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2A38"/>
    <w:rsid w:val="0057478F"/>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6D11"/>
    <w:rsid w:val="005A03CF"/>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549A"/>
    <w:rsid w:val="005D772F"/>
    <w:rsid w:val="005D7E77"/>
    <w:rsid w:val="005D7EDC"/>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C7B"/>
    <w:rsid w:val="00645FF6"/>
    <w:rsid w:val="0064668C"/>
    <w:rsid w:val="00646B7A"/>
    <w:rsid w:val="006476CF"/>
    <w:rsid w:val="00650C66"/>
    <w:rsid w:val="00650F4C"/>
    <w:rsid w:val="00651284"/>
    <w:rsid w:val="00652342"/>
    <w:rsid w:val="00652761"/>
    <w:rsid w:val="006529B5"/>
    <w:rsid w:val="00652AE9"/>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A8E"/>
    <w:rsid w:val="00666599"/>
    <w:rsid w:val="00666EA1"/>
    <w:rsid w:val="006674F1"/>
    <w:rsid w:val="0067001D"/>
    <w:rsid w:val="0067014F"/>
    <w:rsid w:val="00672330"/>
    <w:rsid w:val="00672391"/>
    <w:rsid w:val="00675D77"/>
    <w:rsid w:val="0068011A"/>
    <w:rsid w:val="0068057F"/>
    <w:rsid w:val="006809F2"/>
    <w:rsid w:val="0068284A"/>
    <w:rsid w:val="00682954"/>
    <w:rsid w:val="00682BAE"/>
    <w:rsid w:val="00683DC0"/>
    <w:rsid w:val="00686F41"/>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5A56"/>
    <w:rsid w:val="006D5CAA"/>
    <w:rsid w:val="006D5DA5"/>
    <w:rsid w:val="006D633F"/>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DA9"/>
    <w:rsid w:val="00703F91"/>
    <w:rsid w:val="00704368"/>
    <w:rsid w:val="00706099"/>
    <w:rsid w:val="00706F4D"/>
    <w:rsid w:val="007106D1"/>
    <w:rsid w:val="00711692"/>
    <w:rsid w:val="007123C0"/>
    <w:rsid w:val="00712C2D"/>
    <w:rsid w:val="007135D5"/>
    <w:rsid w:val="00714834"/>
    <w:rsid w:val="00716F84"/>
    <w:rsid w:val="00717C83"/>
    <w:rsid w:val="0072019A"/>
    <w:rsid w:val="00720F77"/>
    <w:rsid w:val="00722B91"/>
    <w:rsid w:val="007241A3"/>
    <w:rsid w:val="007244E5"/>
    <w:rsid w:val="007257FC"/>
    <w:rsid w:val="0072587A"/>
    <w:rsid w:val="0072605F"/>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D1B"/>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5CBA"/>
    <w:rsid w:val="007765FA"/>
    <w:rsid w:val="00777B1D"/>
    <w:rsid w:val="00777DA4"/>
    <w:rsid w:val="00781E53"/>
    <w:rsid w:val="00783150"/>
    <w:rsid w:val="00783E39"/>
    <w:rsid w:val="00784366"/>
    <w:rsid w:val="00784372"/>
    <w:rsid w:val="00784718"/>
    <w:rsid w:val="00784E5F"/>
    <w:rsid w:val="00787D3F"/>
    <w:rsid w:val="00790863"/>
    <w:rsid w:val="0079118B"/>
    <w:rsid w:val="0079334A"/>
    <w:rsid w:val="007934D5"/>
    <w:rsid w:val="007937D8"/>
    <w:rsid w:val="007942BA"/>
    <w:rsid w:val="00797160"/>
    <w:rsid w:val="00797981"/>
    <w:rsid w:val="007A0349"/>
    <w:rsid w:val="007A0C07"/>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C36"/>
    <w:rsid w:val="007C11C9"/>
    <w:rsid w:val="007C199F"/>
    <w:rsid w:val="007C273B"/>
    <w:rsid w:val="007C3264"/>
    <w:rsid w:val="007C3346"/>
    <w:rsid w:val="007C536A"/>
    <w:rsid w:val="007C6D92"/>
    <w:rsid w:val="007C6FFD"/>
    <w:rsid w:val="007C7ADA"/>
    <w:rsid w:val="007D047D"/>
    <w:rsid w:val="007D0A6E"/>
    <w:rsid w:val="007D365A"/>
    <w:rsid w:val="007D4559"/>
    <w:rsid w:val="007D4E8C"/>
    <w:rsid w:val="007D4E9B"/>
    <w:rsid w:val="007D4FCD"/>
    <w:rsid w:val="007D4FE0"/>
    <w:rsid w:val="007D5C60"/>
    <w:rsid w:val="007D5FE5"/>
    <w:rsid w:val="007D67CB"/>
    <w:rsid w:val="007D6887"/>
    <w:rsid w:val="007E3D8B"/>
    <w:rsid w:val="007E457A"/>
    <w:rsid w:val="007E497F"/>
    <w:rsid w:val="007E4BE9"/>
    <w:rsid w:val="007E4C05"/>
    <w:rsid w:val="007E6B9E"/>
    <w:rsid w:val="007F18EA"/>
    <w:rsid w:val="007F4325"/>
    <w:rsid w:val="007F4509"/>
    <w:rsid w:val="007F4691"/>
    <w:rsid w:val="007F4BC2"/>
    <w:rsid w:val="007F564A"/>
    <w:rsid w:val="007F6DF6"/>
    <w:rsid w:val="00800F22"/>
    <w:rsid w:val="00801059"/>
    <w:rsid w:val="0080206B"/>
    <w:rsid w:val="00803403"/>
    <w:rsid w:val="00803A66"/>
    <w:rsid w:val="00803A7E"/>
    <w:rsid w:val="00803D17"/>
    <w:rsid w:val="008063B4"/>
    <w:rsid w:val="0080688E"/>
    <w:rsid w:val="00810F22"/>
    <w:rsid w:val="00812E84"/>
    <w:rsid w:val="00813443"/>
    <w:rsid w:val="00813786"/>
    <w:rsid w:val="00813CA6"/>
    <w:rsid w:val="00813EBA"/>
    <w:rsid w:val="008156C0"/>
    <w:rsid w:val="00817CED"/>
    <w:rsid w:val="008205B1"/>
    <w:rsid w:val="00821006"/>
    <w:rsid w:val="008216AC"/>
    <w:rsid w:val="0082343F"/>
    <w:rsid w:val="008238D3"/>
    <w:rsid w:val="00823AC6"/>
    <w:rsid w:val="00824BCF"/>
    <w:rsid w:val="00824FBC"/>
    <w:rsid w:val="008256CA"/>
    <w:rsid w:val="00825D7A"/>
    <w:rsid w:val="00826B8B"/>
    <w:rsid w:val="00826C85"/>
    <w:rsid w:val="0083223D"/>
    <w:rsid w:val="00832AEB"/>
    <w:rsid w:val="008330B8"/>
    <w:rsid w:val="00833ABB"/>
    <w:rsid w:val="008344E9"/>
    <w:rsid w:val="00834603"/>
    <w:rsid w:val="00835D8B"/>
    <w:rsid w:val="00836904"/>
    <w:rsid w:val="008372BE"/>
    <w:rsid w:val="00837941"/>
    <w:rsid w:val="0084009D"/>
    <w:rsid w:val="0084061E"/>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1741"/>
    <w:rsid w:val="00882418"/>
    <w:rsid w:val="00882B3D"/>
    <w:rsid w:val="008836F7"/>
    <w:rsid w:val="00887111"/>
    <w:rsid w:val="00887547"/>
    <w:rsid w:val="00887B95"/>
    <w:rsid w:val="00887FAA"/>
    <w:rsid w:val="00890CF1"/>
    <w:rsid w:val="00890DAD"/>
    <w:rsid w:val="00890DC7"/>
    <w:rsid w:val="008948F6"/>
    <w:rsid w:val="00894AE4"/>
    <w:rsid w:val="00895B3B"/>
    <w:rsid w:val="00895BD0"/>
    <w:rsid w:val="00895F94"/>
    <w:rsid w:val="008969A3"/>
    <w:rsid w:val="008977D4"/>
    <w:rsid w:val="008A0FFA"/>
    <w:rsid w:val="008A16C8"/>
    <w:rsid w:val="008A1D9B"/>
    <w:rsid w:val="008A2E8D"/>
    <w:rsid w:val="008A302C"/>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1C5C"/>
    <w:rsid w:val="008D23EC"/>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F178C"/>
    <w:rsid w:val="008F239A"/>
    <w:rsid w:val="008F2C0D"/>
    <w:rsid w:val="008F3C91"/>
    <w:rsid w:val="008F635E"/>
    <w:rsid w:val="008F7042"/>
    <w:rsid w:val="008F70CB"/>
    <w:rsid w:val="008F7E4C"/>
    <w:rsid w:val="009006F0"/>
    <w:rsid w:val="00902EE7"/>
    <w:rsid w:val="00904364"/>
    <w:rsid w:val="00904F82"/>
    <w:rsid w:val="009107E6"/>
    <w:rsid w:val="0091095A"/>
    <w:rsid w:val="00911F3C"/>
    <w:rsid w:val="00913107"/>
    <w:rsid w:val="009133FF"/>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4D4"/>
    <w:rsid w:val="00934355"/>
    <w:rsid w:val="00935FA2"/>
    <w:rsid w:val="009361DE"/>
    <w:rsid w:val="00937F97"/>
    <w:rsid w:val="009433A0"/>
    <w:rsid w:val="00943DAC"/>
    <w:rsid w:val="00943E29"/>
    <w:rsid w:val="009450D1"/>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709"/>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44BC"/>
    <w:rsid w:val="009A56B8"/>
    <w:rsid w:val="009A5E38"/>
    <w:rsid w:val="009A608E"/>
    <w:rsid w:val="009A6E0F"/>
    <w:rsid w:val="009A710A"/>
    <w:rsid w:val="009A7B8F"/>
    <w:rsid w:val="009A7FDD"/>
    <w:rsid w:val="009B3F30"/>
    <w:rsid w:val="009B5DF1"/>
    <w:rsid w:val="009B7D0F"/>
    <w:rsid w:val="009C1D16"/>
    <w:rsid w:val="009C204A"/>
    <w:rsid w:val="009C26CF"/>
    <w:rsid w:val="009C29C0"/>
    <w:rsid w:val="009C2AE8"/>
    <w:rsid w:val="009C2D84"/>
    <w:rsid w:val="009C56C8"/>
    <w:rsid w:val="009C5DEB"/>
    <w:rsid w:val="009C6AFF"/>
    <w:rsid w:val="009D08A3"/>
    <w:rsid w:val="009D1E0B"/>
    <w:rsid w:val="009D2096"/>
    <w:rsid w:val="009D383E"/>
    <w:rsid w:val="009D38AC"/>
    <w:rsid w:val="009D3E1C"/>
    <w:rsid w:val="009D3EFC"/>
    <w:rsid w:val="009D4913"/>
    <w:rsid w:val="009D51FC"/>
    <w:rsid w:val="009D5D1F"/>
    <w:rsid w:val="009D784C"/>
    <w:rsid w:val="009E30B2"/>
    <w:rsid w:val="009E487B"/>
    <w:rsid w:val="009E57C9"/>
    <w:rsid w:val="009E5855"/>
    <w:rsid w:val="009E6EC9"/>
    <w:rsid w:val="009E74B3"/>
    <w:rsid w:val="009E7C07"/>
    <w:rsid w:val="009F1E25"/>
    <w:rsid w:val="009F1F87"/>
    <w:rsid w:val="009F21FF"/>
    <w:rsid w:val="009F2F8B"/>
    <w:rsid w:val="009F346C"/>
    <w:rsid w:val="009F3AFD"/>
    <w:rsid w:val="009F4642"/>
    <w:rsid w:val="00A0122C"/>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ECF"/>
    <w:rsid w:val="00A369A2"/>
    <w:rsid w:val="00A36E4E"/>
    <w:rsid w:val="00A4233F"/>
    <w:rsid w:val="00A42859"/>
    <w:rsid w:val="00A42AEC"/>
    <w:rsid w:val="00A445EC"/>
    <w:rsid w:val="00A4588F"/>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7019A"/>
    <w:rsid w:val="00A70B23"/>
    <w:rsid w:val="00A7194D"/>
    <w:rsid w:val="00A723F7"/>
    <w:rsid w:val="00A76918"/>
    <w:rsid w:val="00A76F13"/>
    <w:rsid w:val="00A77161"/>
    <w:rsid w:val="00A77961"/>
    <w:rsid w:val="00A77A3B"/>
    <w:rsid w:val="00A77A5A"/>
    <w:rsid w:val="00A77F0C"/>
    <w:rsid w:val="00A800E4"/>
    <w:rsid w:val="00A80A7C"/>
    <w:rsid w:val="00A83A18"/>
    <w:rsid w:val="00A83A7B"/>
    <w:rsid w:val="00A84681"/>
    <w:rsid w:val="00A85375"/>
    <w:rsid w:val="00A8672B"/>
    <w:rsid w:val="00A8676E"/>
    <w:rsid w:val="00A87FC1"/>
    <w:rsid w:val="00A904A7"/>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D9"/>
    <w:rsid w:val="00AB3E3D"/>
    <w:rsid w:val="00AB3E74"/>
    <w:rsid w:val="00AB4648"/>
    <w:rsid w:val="00AB49DF"/>
    <w:rsid w:val="00AB525C"/>
    <w:rsid w:val="00AB69B5"/>
    <w:rsid w:val="00AB6B4B"/>
    <w:rsid w:val="00AC078C"/>
    <w:rsid w:val="00AC0A2E"/>
    <w:rsid w:val="00AC1228"/>
    <w:rsid w:val="00AC1394"/>
    <w:rsid w:val="00AC169E"/>
    <w:rsid w:val="00AC1882"/>
    <w:rsid w:val="00AC217F"/>
    <w:rsid w:val="00AC3083"/>
    <w:rsid w:val="00AC4B96"/>
    <w:rsid w:val="00AC5335"/>
    <w:rsid w:val="00AC6D26"/>
    <w:rsid w:val="00AD03E0"/>
    <w:rsid w:val="00AD0F38"/>
    <w:rsid w:val="00AD10A0"/>
    <w:rsid w:val="00AD171F"/>
    <w:rsid w:val="00AD32F8"/>
    <w:rsid w:val="00AD3465"/>
    <w:rsid w:val="00AD493A"/>
    <w:rsid w:val="00AD4F7A"/>
    <w:rsid w:val="00AD687F"/>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2568"/>
    <w:rsid w:val="00AF2AE8"/>
    <w:rsid w:val="00AF2DE0"/>
    <w:rsid w:val="00AF46CC"/>
    <w:rsid w:val="00AF5771"/>
    <w:rsid w:val="00AF603B"/>
    <w:rsid w:val="00AF6716"/>
    <w:rsid w:val="00AF753F"/>
    <w:rsid w:val="00B00F24"/>
    <w:rsid w:val="00B010A1"/>
    <w:rsid w:val="00B029B5"/>
    <w:rsid w:val="00B03F7C"/>
    <w:rsid w:val="00B04297"/>
    <w:rsid w:val="00B04F34"/>
    <w:rsid w:val="00B05559"/>
    <w:rsid w:val="00B13B6A"/>
    <w:rsid w:val="00B14FAC"/>
    <w:rsid w:val="00B157ED"/>
    <w:rsid w:val="00B1694F"/>
    <w:rsid w:val="00B1759F"/>
    <w:rsid w:val="00B229EE"/>
    <w:rsid w:val="00B22F7B"/>
    <w:rsid w:val="00B237B7"/>
    <w:rsid w:val="00B23937"/>
    <w:rsid w:val="00B24075"/>
    <w:rsid w:val="00B248BF"/>
    <w:rsid w:val="00B2658C"/>
    <w:rsid w:val="00B2695B"/>
    <w:rsid w:val="00B272AC"/>
    <w:rsid w:val="00B30A0D"/>
    <w:rsid w:val="00B30BE5"/>
    <w:rsid w:val="00B31B8B"/>
    <w:rsid w:val="00B347C3"/>
    <w:rsid w:val="00B34966"/>
    <w:rsid w:val="00B34FAF"/>
    <w:rsid w:val="00B35122"/>
    <w:rsid w:val="00B3525B"/>
    <w:rsid w:val="00B35E69"/>
    <w:rsid w:val="00B364DA"/>
    <w:rsid w:val="00B36CD7"/>
    <w:rsid w:val="00B3787E"/>
    <w:rsid w:val="00B4098D"/>
    <w:rsid w:val="00B4222A"/>
    <w:rsid w:val="00B43521"/>
    <w:rsid w:val="00B43A16"/>
    <w:rsid w:val="00B43A5C"/>
    <w:rsid w:val="00B44AB5"/>
    <w:rsid w:val="00B45425"/>
    <w:rsid w:val="00B45CFA"/>
    <w:rsid w:val="00B477F8"/>
    <w:rsid w:val="00B50225"/>
    <w:rsid w:val="00B50635"/>
    <w:rsid w:val="00B50F0D"/>
    <w:rsid w:val="00B51439"/>
    <w:rsid w:val="00B52B93"/>
    <w:rsid w:val="00B54889"/>
    <w:rsid w:val="00B56B78"/>
    <w:rsid w:val="00B60C16"/>
    <w:rsid w:val="00B612AA"/>
    <w:rsid w:val="00B70A53"/>
    <w:rsid w:val="00B716C2"/>
    <w:rsid w:val="00B71BBB"/>
    <w:rsid w:val="00B7233C"/>
    <w:rsid w:val="00B74B18"/>
    <w:rsid w:val="00B75265"/>
    <w:rsid w:val="00B761B9"/>
    <w:rsid w:val="00B80E8A"/>
    <w:rsid w:val="00B82187"/>
    <w:rsid w:val="00B82AB6"/>
    <w:rsid w:val="00B8396A"/>
    <w:rsid w:val="00B83A65"/>
    <w:rsid w:val="00B845CB"/>
    <w:rsid w:val="00B85051"/>
    <w:rsid w:val="00B8517B"/>
    <w:rsid w:val="00B85991"/>
    <w:rsid w:val="00B87229"/>
    <w:rsid w:val="00B8766A"/>
    <w:rsid w:val="00B90BE0"/>
    <w:rsid w:val="00B95EF7"/>
    <w:rsid w:val="00B96ABF"/>
    <w:rsid w:val="00BA021F"/>
    <w:rsid w:val="00BA15D6"/>
    <w:rsid w:val="00BA168A"/>
    <w:rsid w:val="00BA2FA6"/>
    <w:rsid w:val="00BA305A"/>
    <w:rsid w:val="00BA3542"/>
    <w:rsid w:val="00BA3A11"/>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E03F4"/>
    <w:rsid w:val="00BE24A2"/>
    <w:rsid w:val="00BE3556"/>
    <w:rsid w:val="00BE3A88"/>
    <w:rsid w:val="00BE4233"/>
    <w:rsid w:val="00BE4C3D"/>
    <w:rsid w:val="00BE515D"/>
    <w:rsid w:val="00BE5A01"/>
    <w:rsid w:val="00BE6465"/>
    <w:rsid w:val="00BE6B4A"/>
    <w:rsid w:val="00BE7A48"/>
    <w:rsid w:val="00BF07AD"/>
    <w:rsid w:val="00BF1195"/>
    <w:rsid w:val="00BF1AC9"/>
    <w:rsid w:val="00BF1D90"/>
    <w:rsid w:val="00BF6712"/>
    <w:rsid w:val="00BF6BC3"/>
    <w:rsid w:val="00C00205"/>
    <w:rsid w:val="00C0090E"/>
    <w:rsid w:val="00C024E5"/>
    <w:rsid w:val="00C027D1"/>
    <w:rsid w:val="00C043F5"/>
    <w:rsid w:val="00C05508"/>
    <w:rsid w:val="00C070F9"/>
    <w:rsid w:val="00C07FF5"/>
    <w:rsid w:val="00C10224"/>
    <w:rsid w:val="00C141D6"/>
    <w:rsid w:val="00C160AF"/>
    <w:rsid w:val="00C16913"/>
    <w:rsid w:val="00C16E0A"/>
    <w:rsid w:val="00C17D01"/>
    <w:rsid w:val="00C20A4B"/>
    <w:rsid w:val="00C212EF"/>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617"/>
    <w:rsid w:val="00C41C65"/>
    <w:rsid w:val="00C43B5E"/>
    <w:rsid w:val="00C444C3"/>
    <w:rsid w:val="00C44B3D"/>
    <w:rsid w:val="00C456B1"/>
    <w:rsid w:val="00C45C2C"/>
    <w:rsid w:val="00C466CA"/>
    <w:rsid w:val="00C4676A"/>
    <w:rsid w:val="00C47DE8"/>
    <w:rsid w:val="00C47EED"/>
    <w:rsid w:val="00C509EB"/>
    <w:rsid w:val="00C512E8"/>
    <w:rsid w:val="00C51478"/>
    <w:rsid w:val="00C5196A"/>
    <w:rsid w:val="00C520ED"/>
    <w:rsid w:val="00C5294A"/>
    <w:rsid w:val="00C534A7"/>
    <w:rsid w:val="00C552C1"/>
    <w:rsid w:val="00C56BA7"/>
    <w:rsid w:val="00C57ED8"/>
    <w:rsid w:val="00C629E9"/>
    <w:rsid w:val="00C630C7"/>
    <w:rsid w:val="00C64F9C"/>
    <w:rsid w:val="00C6539E"/>
    <w:rsid w:val="00C6644C"/>
    <w:rsid w:val="00C66FC4"/>
    <w:rsid w:val="00C67A27"/>
    <w:rsid w:val="00C71AC1"/>
    <w:rsid w:val="00C7348D"/>
    <w:rsid w:val="00C7393D"/>
    <w:rsid w:val="00C77102"/>
    <w:rsid w:val="00C77E93"/>
    <w:rsid w:val="00C80313"/>
    <w:rsid w:val="00C82E2F"/>
    <w:rsid w:val="00C83771"/>
    <w:rsid w:val="00C84638"/>
    <w:rsid w:val="00C855A6"/>
    <w:rsid w:val="00C858D7"/>
    <w:rsid w:val="00C85980"/>
    <w:rsid w:val="00C86564"/>
    <w:rsid w:val="00C87C0F"/>
    <w:rsid w:val="00C87D99"/>
    <w:rsid w:val="00C87DD5"/>
    <w:rsid w:val="00C87F2F"/>
    <w:rsid w:val="00C9029C"/>
    <w:rsid w:val="00C90B42"/>
    <w:rsid w:val="00C90BB4"/>
    <w:rsid w:val="00C928EC"/>
    <w:rsid w:val="00C92FC6"/>
    <w:rsid w:val="00C9394B"/>
    <w:rsid w:val="00C93A81"/>
    <w:rsid w:val="00C95587"/>
    <w:rsid w:val="00C9564A"/>
    <w:rsid w:val="00C95BB0"/>
    <w:rsid w:val="00C96036"/>
    <w:rsid w:val="00C962E1"/>
    <w:rsid w:val="00C965CC"/>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76E8"/>
    <w:rsid w:val="00CF0E03"/>
    <w:rsid w:val="00CF1B92"/>
    <w:rsid w:val="00CF208C"/>
    <w:rsid w:val="00CF2127"/>
    <w:rsid w:val="00CF2345"/>
    <w:rsid w:val="00CF2DFE"/>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7A29"/>
    <w:rsid w:val="00D10361"/>
    <w:rsid w:val="00D115A7"/>
    <w:rsid w:val="00D11A4C"/>
    <w:rsid w:val="00D12E59"/>
    <w:rsid w:val="00D1361E"/>
    <w:rsid w:val="00D13A77"/>
    <w:rsid w:val="00D1450F"/>
    <w:rsid w:val="00D1472A"/>
    <w:rsid w:val="00D15177"/>
    <w:rsid w:val="00D1693E"/>
    <w:rsid w:val="00D17AF3"/>
    <w:rsid w:val="00D21E89"/>
    <w:rsid w:val="00D2358A"/>
    <w:rsid w:val="00D236F8"/>
    <w:rsid w:val="00D248AA"/>
    <w:rsid w:val="00D2547D"/>
    <w:rsid w:val="00D25BAB"/>
    <w:rsid w:val="00D317BC"/>
    <w:rsid w:val="00D317FD"/>
    <w:rsid w:val="00D35388"/>
    <w:rsid w:val="00D35D2B"/>
    <w:rsid w:val="00D36068"/>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5534"/>
    <w:rsid w:val="00DE6543"/>
    <w:rsid w:val="00DF04FF"/>
    <w:rsid w:val="00DF2045"/>
    <w:rsid w:val="00DF36D7"/>
    <w:rsid w:val="00DF4D57"/>
    <w:rsid w:val="00DF5572"/>
    <w:rsid w:val="00DF58F1"/>
    <w:rsid w:val="00DF592B"/>
    <w:rsid w:val="00E01E11"/>
    <w:rsid w:val="00E02229"/>
    <w:rsid w:val="00E03072"/>
    <w:rsid w:val="00E0730E"/>
    <w:rsid w:val="00E10392"/>
    <w:rsid w:val="00E12E94"/>
    <w:rsid w:val="00E14D2C"/>
    <w:rsid w:val="00E14FAD"/>
    <w:rsid w:val="00E164D5"/>
    <w:rsid w:val="00E16563"/>
    <w:rsid w:val="00E17C36"/>
    <w:rsid w:val="00E207F1"/>
    <w:rsid w:val="00E22643"/>
    <w:rsid w:val="00E24CE2"/>
    <w:rsid w:val="00E24E6D"/>
    <w:rsid w:val="00E25199"/>
    <w:rsid w:val="00E252BF"/>
    <w:rsid w:val="00E25591"/>
    <w:rsid w:val="00E2695B"/>
    <w:rsid w:val="00E30753"/>
    <w:rsid w:val="00E31411"/>
    <w:rsid w:val="00E31615"/>
    <w:rsid w:val="00E317CB"/>
    <w:rsid w:val="00E31F29"/>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D6"/>
    <w:rsid w:val="00E73A3B"/>
    <w:rsid w:val="00E745D6"/>
    <w:rsid w:val="00E749A0"/>
    <w:rsid w:val="00E74BD2"/>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C2E"/>
    <w:rsid w:val="00E87E5B"/>
    <w:rsid w:val="00E90107"/>
    <w:rsid w:val="00E90A2B"/>
    <w:rsid w:val="00E911E0"/>
    <w:rsid w:val="00E91DA5"/>
    <w:rsid w:val="00E924F1"/>
    <w:rsid w:val="00E925AC"/>
    <w:rsid w:val="00E92F51"/>
    <w:rsid w:val="00E942EB"/>
    <w:rsid w:val="00E96D07"/>
    <w:rsid w:val="00EA00C8"/>
    <w:rsid w:val="00EA01B2"/>
    <w:rsid w:val="00EA0541"/>
    <w:rsid w:val="00EA1F9D"/>
    <w:rsid w:val="00EA255F"/>
    <w:rsid w:val="00EA31AA"/>
    <w:rsid w:val="00EA3363"/>
    <w:rsid w:val="00EA3A2A"/>
    <w:rsid w:val="00EA5EA9"/>
    <w:rsid w:val="00EA6400"/>
    <w:rsid w:val="00EA6BCA"/>
    <w:rsid w:val="00EA6EDF"/>
    <w:rsid w:val="00EB047B"/>
    <w:rsid w:val="00EB0719"/>
    <w:rsid w:val="00EB0BCD"/>
    <w:rsid w:val="00EB1BD9"/>
    <w:rsid w:val="00EB1CB6"/>
    <w:rsid w:val="00EB2304"/>
    <w:rsid w:val="00EB2E2E"/>
    <w:rsid w:val="00EB33C9"/>
    <w:rsid w:val="00EB3F14"/>
    <w:rsid w:val="00EB4520"/>
    <w:rsid w:val="00EB5C33"/>
    <w:rsid w:val="00EB5EAF"/>
    <w:rsid w:val="00EC0954"/>
    <w:rsid w:val="00EC1DAD"/>
    <w:rsid w:val="00EC21E4"/>
    <w:rsid w:val="00EC2E13"/>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787E"/>
    <w:rsid w:val="00EE7B54"/>
    <w:rsid w:val="00EE7BFD"/>
    <w:rsid w:val="00EF2414"/>
    <w:rsid w:val="00EF5AA6"/>
    <w:rsid w:val="00EF6C3B"/>
    <w:rsid w:val="00EF79B2"/>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C34"/>
    <w:rsid w:val="00F14E54"/>
    <w:rsid w:val="00F15DC5"/>
    <w:rsid w:val="00F171EF"/>
    <w:rsid w:val="00F1790E"/>
    <w:rsid w:val="00F17A3D"/>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491"/>
    <w:rsid w:val="00F5760E"/>
    <w:rsid w:val="00F57C9F"/>
    <w:rsid w:val="00F624DA"/>
    <w:rsid w:val="00F62EBC"/>
    <w:rsid w:val="00F640AD"/>
    <w:rsid w:val="00F6419E"/>
    <w:rsid w:val="00F64D4D"/>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3237"/>
    <w:rsid w:val="00F84905"/>
    <w:rsid w:val="00F8658B"/>
    <w:rsid w:val="00F87ED9"/>
    <w:rsid w:val="00F905DF"/>
    <w:rsid w:val="00F90CD3"/>
    <w:rsid w:val="00F9195C"/>
    <w:rsid w:val="00F91B3E"/>
    <w:rsid w:val="00F926FB"/>
    <w:rsid w:val="00F938AA"/>
    <w:rsid w:val="00F96724"/>
    <w:rsid w:val="00F96D46"/>
    <w:rsid w:val="00F97DC1"/>
    <w:rsid w:val="00F97E59"/>
    <w:rsid w:val="00FA07C5"/>
    <w:rsid w:val="00FA08EC"/>
    <w:rsid w:val="00FA0E11"/>
    <w:rsid w:val="00FA13B3"/>
    <w:rsid w:val="00FA16AC"/>
    <w:rsid w:val="00FA203E"/>
    <w:rsid w:val="00FA308B"/>
    <w:rsid w:val="00FA36A1"/>
    <w:rsid w:val="00FA5A2E"/>
    <w:rsid w:val="00FA61FE"/>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EB3"/>
    <w:rsid w:val="00FD4F01"/>
    <w:rsid w:val="00FD5786"/>
    <w:rsid w:val="00FD584E"/>
    <w:rsid w:val="00FD5A32"/>
    <w:rsid w:val="00FE088E"/>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styleId="Mencinsinresolver">
    <w:name w:val="Unresolved Mention"/>
    <w:basedOn w:val="Fuentedeprrafopredeter"/>
    <w:uiPriority w:val="99"/>
    <w:semiHidden/>
    <w:unhideWhenUsed/>
    <w:rsid w:val="00E8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d.adobe.com/view/09f96320-f337-4d6a-b991-b57405c60bb1-5caa/?fullscr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9-08/7iepc-acg-057-2023.pdf" TargetMode="External"/><Relationship Id="rId3" Type="http://schemas.openxmlformats.org/officeDocument/2006/relationships/hyperlink" Target="http://consultas.ifai.org.mx/descargar.php?r=./pdf/resoluciones/2021/&amp;a=RRA%2011955.pdf" TargetMode="External"/><Relationship Id="rId7" Type="http://schemas.openxmlformats.org/officeDocument/2006/relationships/hyperlink" Target="https://www.iepcjalisco.org.mx/sites/default/files/sesiones-de-consejo/consejo%20general/2023-08-31/8iepc-acg-054-2023.pdf" TargetMode="External"/><Relationship Id="rId12" Type="http://schemas.openxmlformats.org/officeDocument/2006/relationships/hyperlink" Target="https://www.iepcjalisco.org.mx/sites/default/files/sesiones-de-consejo/consejo%20general/2024-01-05/7iepc-acg-005-2024.pdf" TargetMode="External"/><Relationship Id="rId2" Type="http://schemas.openxmlformats.org/officeDocument/2006/relationships/hyperlink" Target="http://consultas.ifai.org.mx/descargar.php?r=./pdf/resoluciones/2021/&amp;a=RRA%2010703.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apiperiodico.jalisco.gob.mx/newspaper/import/07-06-23-v.pdf" TargetMode="External"/><Relationship Id="rId11" Type="http://schemas.openxmlformats.org/officeDocument/2006/relationships/hyperlink" Target="https://www.iepcjalisco.org.mx/sites/default/files/sesiones-de-consejo/consejo%20general/2023-12-15/3iepc-acg-105-2023.pdf" TargetMode="External"/><Relationship Id="rId5" Type="http://schemas.openxmlformats.org/officeDocument/2006/relationships/hyperlink" Target="https://www.dof.gob.mx/2022/INE/CGext202209_07_ap_12.pdf" TargetMode="External"/><Relationship Id="rId10" Type="http://schemas.openxmlformats.org/officeDocument/2006/relationships/hyperlink" Target="https://www.iepcjalisco.org.mx/sites/default/files/acuerdo_del_plan_de_trabajo_conoceles.pdf" TargetMode="External"/><Relationship Id="rId4" Type="http://schemas.openxmlformats.org/officeDocument/2006/relationships/hyperlink" Target="https://repositoriodocumental.ine.mx/xmlui/bitstream/handle/123456789/126366/CGex202112-17-rp-33-Gaceta.pdf" TargetMode="External"/><Relationship Id="rId9" Type="http://schemas.openxmlformats.org/officeDocument/2006/relationships/hyperlink" Target="https://www.iepcjalisco.org.mx/sites/default/files/sesiones-de-consejo/consejo%20general/2023-09-18/5iepc-acg-060-2023notaaclarato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C546-663E-4962-81C7-7F1E8D4C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5162</Words>
  <Characters>28395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33491</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Martha Cecilia Gonzalez Carrillo</cp:lastModifiedBy>
  <cp:revision>14</cp:revision>
  <cp:lastPrinted>2024-01-22T15:00:00Z</cp:lastPrinted>
  <dcterms:created xsi:type="dcterms:W3CDTF">2024-01-23T20:54:00Z</dcterms:created>
  <dcterms:modified xsi:type="dcterms:W3CDTF">2024-01-23T21:17:00Z</dcterms:modified>
</cp:coreProperties>
</file>