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1A3CB55F" w:rsidR="00702099" w:rsidRPr="00500824" w:rsidRDefault="000772A2" w:rsidP="009352DD">
      <w:pPr>
        <w:spacing w:line="276" w:lineRule="auto"/>
        <w:ind w:right="49"/>
        <w:jc w:val="both"/>
        <w:rPr>
          <w:rFonts w:ascii="Trebuchet MS" w:hAnsi="Trebuchet MS"/>
          <w:sz w:val="20"/>
          <w:szCs w:val="20"/>
        </w:rPr>
      </w:pPr>
      <w:r w:rsidRPr="00500824">
        <w:rPr>
          <w:rFonts w:ascii="Trebuchet MS" w:hAnsi="Trebuchet MS"/>
          <w:sz w:val="20"/>
          <w:szCs w:val="20"/>
        </w:rPr>
        <w:t xml:space="preserve">Siendo </w:t>
      </w:r>
      <w:r w:rsidRPr="00AD74DB">
        <w:rPr>
          <w:rFonts w:ascii="Trebuchet MS" w:hAnsi="Trebuchet MS"/>
          <w:sz w:val="20"/>
          <w:szCs w:val="20"/>
        </w:rPr>
        <w:t>las</w:t>
      </w:r>
      <w:r w:rsidR="001C7656" w:rsidRPr="00AD74DB">
        <w:rPr>
          <w:rFonts w:ascii="Trebuchet MS" w:hAnsi="Trebuchet MS"/>
          <w:sz w:val="20"/>
          <w:szCs w:val="20"/>
        </w:rPr>
        <w:t xml:space="preserve"> </w:t>
      </w:r>
      <w:r w:rsidR="00AD74DB">
        <w:rPr>
          <w:rFonts w:ascii="Trebuchet MS" w:hAnsi="Trebuchet MS" w:cs="Arial"/>
          <w:sz w:val="20"/>
          <w:szCs w:val="20"/>
        </w:rPr>
        <w:t>10:07 diez horas con siete</w:t>
      </w:r>
      <w:r w:rsidR="006C7CA4" w:rsidRPr="00AD74DB">
        <w:rPr>
          <w:rFonts w:ascii="Trebuchet MS" w:hAnsi="Trebuchet MS" w:cs="Arial"/>
          <w:sz w:val="20"/>
          <w:szCs w:val="20"/>
        </w:rPr>
        <w:t xml:space="preserve"> minutos </w:t>
      </w:r>
      <w:r w:rsidR="000831EC" w:rsidRPr="00AD74DB">
        <w:rPr>
          <w:rFonts w:ascii="Trebuchet MS" w:hAnsi="Trebuchet MS"/>
          <w:sz w:val="20"/>
          <w:szCs w:val="20"/>
        </w:rPr>
        <w:t xml:space="preserve">del </w:t>
      </w:r>
      <w:r w:rsidR="00AD74DB">
        <w:rPr>
          <w:rFonts w:ascii="Trebuchet MS" w:hAnsi="Trebuchet MS"/>
          <w:sz w:val="20"/>
          <w:szCs w:val="20"/>
        </w:rPr>
        <w:t>1</w:t>
      </w:r>
      <w:r w:rsidR="00EE2916">
        <w:rPr>
          <w:rFonts w:ascii="Trebuchet MS" w:hAnsi="Trebuchet MS"/>
          <w:sz w:val="20"/>
          <w:szCs w:val="20"/>
        </w:rPr>
        <w:t xml:space="preserve">º </w:t>
      </w:r>
      <w:r w:rsidR="00D52BEB" w:rsidRPr="00AD74DB">
        <w:rPr>
          <w:rFonts w:ascii="Trebuchet MS" w:hAnsi="Trebuchet MS"/>
          <w:sz w:val="20"/>
          <w:szCs w:val="20"/>
        </w:rPr>
        <w:t>de</w:t>
      </w:r>
      <w:r w:rsidR="00D52BEB" w:rsidRPr="00500824">
        <w:rPr>
          <w:rFonts w:ascii="Trebuchet MS" w:hAnsi="Trebuchet MS"/>
          <w:sz w:val="20"/>
          <w:szCs w:val="20"/>
        </w:rPr>
        <w:t xml:space="preserve"> </w:t>
      </w:r>
      <w:r w:rsidR="00AD74DB">
        <w:rPr>
          <w:rFonts w:ascii="Trebuchet MS" w:hAnsi="Trebuchet MS"/>
          <w:sz w:val="20"/>
          <w:szCs w:val="20"/>
        </w:rPr>
        <w:t>diciembre</w:t>
      </w:r>
      <w:r w:rsidR="004E663C" w:rsidRPr="00500824">
        <w:rPr>
          <w:rFonts w:ascii="Trebuchet MS" w:hAnsi="Trebuchet MS"/>
          <w:sz w:val="20"/>
          <w:szCs w:val="20"/>
        </w:rPr>
        <w:t xml:space="preserve"> d</w:t>
      </w:r>
      <w:r w:rsidR="00534849" w:rsidRPr="00500824">
        <w:rPr>
          <w:rFonts w:ascii="Trebuchet MS" w:hAnsi="Trebuchet MS"/>
          <w:sz w:val="20"/>
          <w:szCs w:val="20"/>
        </w:rPr>
        <w:t>e 20</w:t>
      </w:r>
      <w:r w:rsidR="005B0AF0" w:rsidRPr="00500824">
        <w:rPr>
          <w:rFonts w:ascii="Trebuchet MS" w:hAnsi="Trebuchet MS"/>
          <w:sz w:val="20"/>
          <w:szCs w:val="20"/>
        </w:rPr>
        <w:t>2</w:t>
      </w:r>
      <w:r w:rsidR="00570724" w:rsidRPr="00500824">
        <w:rPr>
          <w:rFonts w:ascii="Trebuchet MS" w:hAnsi="Trebuchet MS"/>
          <w:sz w:val="20"/>
          <w:szCs w:val="20"/>
        </w:rPr>
        <w:t>1</w:t>
      </w:r>
      <w:r w:rsidR="00EC47C0" w:rsidRPr="00500824">
        <w:rPr>
          <w:rFonts w:ascii="Trebuchet MS" w:hAnsi="Trebuchet MS"/>
          <w:sz w:val="20"/>
          <w:szCs w:val="20"/>
        </w:rPr>
        <w:t xml:space="preserve">, en términos de la convocatoria de fecha </w:t>
      </w:r>
      <w:r w:rsidR="00AD74DB">
        <w:rPr>
          <w:rFonts w:ascii="Trebuchet MS" w:hAnsi="Trebuchet MS"/>
          <w:sz w:val="20"/>
          <w:szCs w:val="20"/>
        </w:rPr>
        <w:t xml:space="preserve">29 </w:t>
      </w:r>
      <w:r w:rsidR="00453E1E" w:rsidRPr="00EF397C">
        <w:rPr>
          <w:rFonts w:ascii="Trebuchet MS" w:hAnsi="Trebuchet MS"/>
          <w:sz w:val="20"/>
          <w:szCs w:val="20"/>
        </w:rPr>
        <w:t>de</w:t>
      </w:r>
      <w:r w:rsidR="00D52BEB" w:rsidRPr="00EF397C">
        <w:rPr>
          <w:rFonts w:ascii="Trebuchet MS" w:hAnsi="Trebuchet MS"/>
          <w:sz w:val="20"/>
          <w:szCs w:val="20"/>
        </w:rPr>
        <w:t xml:space="preserve"> </w:t>
      </w:r>
      <w:r w:rsidR="00AD74DB">
        <w:rPr>
          <w:rFonts w:ascii="Trebuchet MS" w:hAnsi="Trebuchet MS"/>
          <w:sz w:val="20"/>
          <w:szCs w:val="20"/>
        </w:rPr>
        <w:t>noviembre</w:t>
      </w:r>
      <w:r w:rsidR="002D7764" w:rsidRPr="00EF397C">
        <w:rPr>
          <w:rFonts w:ascii="Trebuchet MS" w:hAnsi="Trebuchet MS"/>
          <w:sz w:val="20"/>
          <w:szCs w:val="20"/>
        </w:rPr>
        <w:t xml:space="preserve"> </w:t>
      </w:r>
      <w:r w:rsidR="00D52BEB" w:rsidRPr="00EF397C">
        <w:rPr>
          <w:rFonts w:ascii="Trebuchet MS" w:hAnsi="Trebuchet MS"/>
          <w:sz w:val="20"/>
          <w:szCs w:val="20"/>
        </w:rPr>
        <w:t>del</w:t>
      </w:r>
      <w:r w:rsidR="00453E1E" w:rsidRPr="00EF397C">
        <w:rPr>
          <w:rFonts w:ascii="Trebuchet MS" w:hAnsi="Trebuchet MS"/>
          <w:sz w:val="20"/>
          <w:szCs w:val="20"/>
        </w:rPr>
        <w:t xml:space="preserve"> año</w:t>
      </w:r>
      <w:r w:rsidR="00453E1E" w:rsidRPr="00500824">
        <w:rPr>
          <w:rFonts w:ascii="Trebuchet MS" w:hAnsi="Trebuchet MS"/>
          <w:sz w:val="20"/>
          <w:szCs w:val="20"/>
        </w:rPr>
        <w:t xml:space="preserve"> </w:t>
      </w:r>
      <w:r w:rsidR="007E71F8" w:rsidRPr="00500824">
        <w:rPr>
          <w:rFonts w:ascii="Trebuchet MS" w:hAnsi="Trebuchet MS"/>
          <w:sz w:val="20"/>
          <w:szCs w:val="20"/>
        </w:rPr>
        <w:t>en curso</w:t>
      </w:r>
      <w:bookmarkStart w:id="0" w:name="_GoBack"/>
      <w:bookmarkEnd w:id="0"/>
      <w:r w:rsidR="009352DD">
        <w:rPr>
          <w:rFonts w:ascii="Trebuchet MS" w:hAnsi="Trebuchet MS"/>
          <w:sz w:val="20"/>
          <w:szCs w:val="20"/>
        </w:rPr>
        <w:t xml:space="preserve">, en el inmueble identificado con el número 2764 de la calle Parque de las Estrellas en la colonia Jardines del Bosque Centro en la ciudad de Guadalajara, Jalisco; </w:t>
      </w:r>
      <w:r w:rsidR="00EC47C0" w:rsidRPr="00500824">
        <w:rPr>
          <w:rFonts w:ascii="Trebuchet MS" w:hAnsi="Trebuchet MS"/>
          <w:sz w:val="20"/>
          <w:szCs w:val="20"/>
        </w:rPr>
        <w:t>se reunieron</w:t>
      </w:r>
      <w:r w:rsidR="00397F51" w:rsidRPr="00500824">
        <w:rPr>
          <w:rFonts w:ascii="Trebuchet MS" w:hAnsi="Trebuchet MS"/>
          <w:sz w:val="20"/>
          <w:szCs w:val="20"/>
        </w:rPr>
        <w:t xml:space="preserve"> </w:t>
      </w:r>
      <w:r w:rsidR="00DC4AB4" w:rsidRPr="00500824">
        <w:rPr>
          <w:rFonts w:ascii="Trebuchet MS" w:hAnsi="Trebuchet MS"/>
          <w:sz w:val="20"/>
          <w:szCs w:val="20"/>
        </w:rPr>
        <w:t xml:space="preserve">las y </w:t>
      </w:r>
      <w:r w:rsidR="00397F51" w:rsidRPr="00500824">
        <w:rPr>
          <w:rFonts w:ascii="Trebuchet MS" w:hAnsi="Trebuchet MS"/>
          <w:sz w:val="20"/>
          <w:szCs w:val="20"/>
        </w:rPr>
        <w:t>lo</w:t>
      </w:r>
      <w:r w:rsidR="00534849" w:rsidRPr="00500824">
        <w:rPr>
          <w:rFonts w:ascii="Trebuchet MS" w:hAnsi="Trebuchet MS"/>
          <w:sz w:val="20"/>
          <w:szCs w:val="20"/>
        </w:rPr>
        <w:t xml:space="preserve">s </w:t>
      </w:r>
      <w:r w:rsidR="00EC47C0" w:rsidRPr="00500824">
        <w:rPr>
          <w:rFonts w:ascii="Trebuchet MS" w:hAnsi="Trebuchet MS"/>
          <w:sz w:val="20"/>
          <w:szCs w:val="20"/>
        </w:rPr>
        <w:t xml:space="preserve">integrantes de la Comisión </w:t>
      </w:r>
      <w:r w:rsidR="00EC47C0" w:rsidRPr="00500824">
        <w:rPr>
          <w:rFonts w:ascii="Trebuchet MS" w:hAnsi="Trebuchet MS" w:cs="Arial"/>
          <w:sz w:val="20"/>
          <w:szCs w:val="20"/>
        </w:rPr>
        <w:t xml:space="preserve">de </w:t>
      </w:r>
      <w:r w:rsidR="00B3266B" w:rsidRPr="00500824">
        <w:rPr>
          <w:rFonts w:ascii="Trebuchet MS" w:hAnsi="Trebuchet MS" w:cs="Arial"/>
          <w:sz w:val="20"/>
          <w:szCs w:val="20"/>
        </w:rPr>
        <w:t>Prerrogativas a Partidos Políticos</w:t>
      </w:r>
      <w:r w:rsidR="00F131EB" w:rsidRPr="00500824">
        <w:rPr>
          <w:rFonts w:ascii="Trebuchet MS" w:hAnsi="Trebuchet MS" w:cs="Arial"/>
          <w:sz w:val="20"/>
          <w:szCs w:val="20"/>
        </w:rPr>
        <w:t xml:space="preserve"> </w:t>
      </w:r>
      <w:r w:rsidR="005A4957" w:rsidRPr="00500824">
        <w:rPr>
          <w:rFonts w:ascii="Trebuchet MS" w:hAnsi="Trebuchet MS" w:cs="Arial"/>
          <w:sz w:val="20"/>
          <w:szCs w:val="20"/>
        </w:rPr>
        <w:t>de</w:t>
      </w:r>
      <w:r w:rsidR="00CB0094" w:rsidRPr="00500824">
        <w:rPr>
          <w:rFonts w:ascii="Trebuchet MS" w:hAnsi="Trebuchet MS" w:cs="Arial"/>
          <w:sz w:val="20"/>
          <w:szCs w:val="20"/>
        </w:rPr>
        <w:t>l Instituto Electoral y de Participación Ciudadana del Estado de Jalisco</w:t>
      </w:r>
      <w:r w:rsidR="00EC47C0" w:rsidRPr="00500824">
        <w:rPr>
          <w:rFonts w:ascii="Trebuchet MS" w:hAnsi="Trebuchet MS"/>
          <w:sz w:val="20"/>
          <w:szCs w:val="20"/>
        </w:rPr>
        <w:t xml:space="preserve">, </w:t>
      </w:r>
      <w:r w:rsidR="00ED345C" w:rsidRPr="00500824">
        <w:rPr>
          <w:rFonts w:ascii="Trebuchet MS" w:hAnsi="Trebuchet MS"/>
          <w:sz w:val="20"/>
          <w:szCs w:val="20"/>
        </w:rPr>
        <w:t xml:space="preserve">para celebrar </w:t>
      </w:r>
      <w:r w:rsidR="00A04E4A" w:rsidRPr="00500824">
        <w:rPr>
          <w:rFonts w:ascii="Trebuchet MS" w:hAnsi="Trebuchet MS"/>
          <w:sz w:val="20"/>
          <w:szCs w:val="20"/>
        </w:rPr>
        <w:t xml:space="preserve">la </w:t>
      </w:r>
      <w:r w:rsidR="00AD74DB">
        <w:rPr>
          <w:rFonts w:ascii="Trebuchet MS" w:hAnsi="Trebuchet MS"/>
          <w:b/>
          <w:sz w:val="20"/>
          <w:szCs w:val="20"/>
        </w:rPr>
        <w:t>décima sexta</w:t>
      </w:r>
      <w:r w:rsidR="002D7764" w:rsidRPr="002D7764">
        <w:rPr>
          <w:rFonts w:ascii="Trebuchet MS" w:hAnsi="Trebuchet MS"/>
          <w:b/>
          <w:sz w:val="20"/>
          <w:szCs w:val="20"/>
        </w:rPr>
        <w:t xml:space="preserve"> sesión ordinaria</w:t>
      </w:r>
      <w:r w:rsidR="00C252E4" w:rsidRPr="00500824">
        <w:rPr>
          <w:rFonts w:ascii="Trebuchet MS" w:hAnsi="Trebuchet MS"/>
          <w:sz w:val="20"/>
          <w:szCs w:val="20"/>
        </w:rPr>
        <w:t xml:space="preserve">, </w:t>
      </w:r>
      <w:r w:rsidR="0017362C" w:rsidRPr="00500824">
        <w:rPr>
          <w:rFonts w:ascii="Trebuchet MS" w:hAnsi="Trebuchet MS"/>
          <w:sz w:val="20"/>
          <w:szCs w:val="20"/>
        </w:rPr>
        <w:t xml:space="preserve">de acuerdo al </w:t>
      </w:r>
      <w:r w:rsidR="00702099" w:rsidRPr="00500824">
        <w:rPr>
          <w:rFonts w:ascii="Trebuchet MS" w:hAnsi="Trebuchet MS"/>
          <w:sz w:val="20"/>
          <w:szCs w:val="20"/>
        </w:rPr>
        <w:t>siguiente:</w:t>
      </w:r>
    </w:p>
    <w:p w14:paraId="65577372" w14:textId="7BA428CB" w:rsidR="00702099" w:rsidRPr="00500824" w:rsidRDefault="00702099" w:rsidP="00270662">
      <w:pPr>
        <w:spacing w:line="276" w:lineRule="auto"/>
        <w:ind w:right="-94"/>
        <w:jc w:val="both"/>
        <w:rPr>
          <w:rFonts w:ascii="Trebuchet MS" w:hAnsi="Trebuchet MS"/>
          <w:sz w:val="20"/>
          <w:szCs w:val="20"/>
        </w:rPr>
      </w:pPr>
    </w:p>
    <w:tbl>
      <w:tblPr>
        <w:tblW w:w="497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9"/>
      </w:tblGrid>
      <w:tr w:rsidR="00C252E4" w:rsidRPr="00500824" w14:paraId="552BCB58" w14:textId="77777777" w:rsidTr="009352DD">
        <w:trPr>
          <w:trHeight w:val="454"/>
          <w:jc w:val="center"/>
        </w:trPr>
        <w:tc>
          <w:tcPr>
            <w:tcW w:w="5000" w:type="pct"/>
            <w:shd w:val="clear" w:color="auto" w:fill="B2A1C7" w:themeFill="accent4" w:themeFillTint="99"/>
            <w:vAlign w:val="center"/>
          </w:tcPr>
          <w:p w14:paraId="66F4B760" w14:textId="77777777" w:rsidR="00C252E4" w:rsidRPr="00500824" w:rsidRDefault="00C252E4" w:rsidP="00270662">
            <w:pPr>
              <w:snapToGrid w:val="0"/>
              <w:spacing w:line="276" w:lineRule="auto"/>
              <w:jc w:val="center"/>
              <w:rPr>
                <w:rFonts w:ascii="Trebuchet MS" w:hAnsi="Trebuchet MS" w:cs="Arial"/>
                <w:b/>
                <w:sz w:val="20"/>
                <w:szCs w:val="20"/>
              </w:rPr>
            </w:pPr>
            <w:r w:rsidRPr="00500824">
              <w:rPr>
                <w:rFonts w:ascii="Trebuchet MS" w:hAnsi="Trebuchet MS" w:cs="Arial"/>
                <w:b/>
                <w:sz w:val="20"/>
                <w:szCs w:val="20"/>
              </w:rPr>
              <w:t>ORDEN DEL DÍA</w:t>
            </w:r>
          </w:p>
        </w:tc>
      </w:tr>
      <w:tr w:rsidR="00C252E4" w:rsidRPr="00500824" w14:paraId="575B69AE" w14:textId="77777777" w:rsidTr="009352DD">
        <w:trPr>
          <w:trHeight w:val="454"/>
          <w:jc w:val="center"/>
        </w:trPr>
        <w:tc>
          <w:tcPr>
            <w:tcW w:w="5000" w:type="pct"/>
            <w:vAlign w:val="center"/>
          </w:tcPr>
          <w:p w14:paraId="7229C72A" w14:textId="77777777" w:rsidR="001A0A77" w:rsidRPr="001A0A77" w:rsidRDefault="001A0A77" w:rsidP="00270662">
            <w:pPr>
              <w:pStyle w:val="Prrafodelista"/>
              <w:snapToGrid w:val="0"/>
              <w:spacing w:line="276" w:lineRule="auto"/>
              <w:ind w:left="720"/>
              <w:jc w:val="both"/>
              <w:rPr>
                <w:rFonts w:ascii="Trebuchet MS" w:hAnsi="Trebuchet MS" w:cs="Arial"/>
                <w:b/>
                <w:sz w:val="20"/>
                <w:szCs w:val="20"/>
              </w:rPr>
            </w:pPr>
          </w:p>
          <w:p w14:paraId="47CA8D2B" w14:textId="427BA192" w:rsidR="001A0A77" w:rsidRPr="001A0A77" w:rsidRDefault="001A0A77" w:rsidP="00270662">
            <w:pPr>
              <w:pStyle w:val="Prrafodelista"/>
              <w:numPr>
                <w:ilvl w:val="0"/>
                <w:numId w:val="44"/>
              </w:numPr>
              <w:snapToGrid w:val="0"/>
              <w:spacing w:line="276" w:lineRule="auto"/>
              <w:jc w:val="both"/>
              <w:rPr>
                <w:rFonts w:ascii="Trebuchet MS" w:hAnsi="Trebuchet MS" w:cs="Arial"/>
                <w:b/>
                <w:sz w:val="20"/>
                <w:szCs w:val="20"/>
              </w:rPr>
            </w:pPr>
            <w:r w:rsidRPr="001A0A77">
              <w:rPr>
                <w:rFonts w:ascii="Trebuchet MS" w:hAnsi="Trebuchet MS" w:cs="Arial"/>
                <w:b/>
                <w:sz w:val="20"/>
                <w:szCs w:val="20"/>
              </w:rPr>
              <w:t>Presentación y, en su caso, aprobación del orden del día.</w:t>
            </w:r>
          </w:p>
          <w:p w14:paraId="40968EA7" w14:textId="77777777" w:rsidR="001A0A77" w:rsidRPr="001A0A77" w:rsidRDefault="001A0A77" w:rsidP="00270662">
            <w:pPr>
              <w:pStyle w:val="Prrafodelista"/>
              <w:snapToGrid w:val="0"/>
              <w:spacing w:line="276" w:lineRule="auto"/>
              <w:ind w:left="720"/>
              <w:jc w:val="both"/>
              <w:rPr>
                <w:rFonts w:ascii="Trebuchet MS" w:hAnsi="Trebuchet MS" w:cs="Arial"/>
                <w:b/>
                <w:sz w:val="20"/>
                <w:szCs w:val="20"/>
              </w:rPr>
            </w:pPr>
          </w:p>
          <w:p w14:paraId="6AEB62F3" w14:textId="3E466C9E" w:rsidR="001A0A77" w:rsidRPr="001A0A77" w:rsidRDefault="001A0A77" w:rsidP="00270662">
            <w:pPr>
              <w:pStyle w:val="Prrafodelista"/>
              <w:numPr>
                <w:ilvl w:val="0"/>
                <w:numId w:val="44"/>
              </w:numPr>
              <w:snapToGrid w:val="0"/>
              <w:spacing w:line="276" w:lineRule="auto"/>
              <w:jc w:val="both"/>
              <w:rPr>
                <w:rFonts w:ascii="Trebuchet MS" w:hAnsi="Trebuchet MS" w:cs="Arial"/>
                <w:b/>
                <w:sz w:val="20"/>
                <w:szCs w:val="20"/>
              </w:rPr>
            </w:pPr>
            <w:r w:rsidRPr="001A0A77">
              <w:rPr>
                <w:rFonts w:ascii="Trebuchet MS" w:hAnsi="Trebuchet MS" w:cs="Arial"/>
                <w:b/>
                <w:sz w:val="20"/>
                <w:szCs w:val="20"/>
              </w:rPr>
              <w:t>Presentación del informe sobre el análisis del monitoreo de programas de radio, televisión y publicaciones impresas que difunden noticias durante el periodo de campaña en el Proceso Electoral Extraordinario 2021, celebrado para elegir a las y los integrantes del Ayuntamiento de San Pedro Tlaquepaque, Jalisco.</w:t>
            </w:r>
          </w:p>
          <w:p w14:paraId="633FECA7" w14:textId="77777777" w:rsidR="001A0A77" w:rsidRPr="001A0A77" w:rsidRDefault="001A0A77" w:rsidP="00270662">
            <w:pPr>
              <w:pStyle w:val="Prrafodelista"/>
              <w:snapToGrid w:val="0"/>
              <w:spacing w:line="276" w:lineRule="auto"/>
              <w:ind w:left="720"/>
              <w:jc w:val="both"/>
              <w:rPr>
                <w:rFonts w:ascii="Trebuchet MS" w:hAnsi="Trebuchet MS" w:cs="Arial"/>
                <w:b/>
                <w:sz w:val="20"/>
                <w:szCs w:val="20"/>
              </w:rPr>
            </w:pPr>
          </w:p>
          <w:p w14:paraId="43F60F9F" w14:textId="1BDED51E" w:rsidR="002D7764" w:rsidRPr="002D7764" w:rsidRDefault="001A0A77" w:rsidP="00270662">
            <w:pPr>
              <w:pStyle w:val="Prrafodelista"/>
              <w:numPr>
                <w:ilvl w:val="0"/>
                <w:numId w:val="44"/>
              </w:numPr>
              <w:snapToGrid w:val="0"/>
              <w:spacing w:line="276" w:lineRule="auto"/>
              <w:jc w:val="both"/>
              <w:rPr>
                <w:rFonts w:ascii="Trebuchet MS" w:hAnsi="Trebuchet MS" w:cs="Arial"/>
                <w:b/>
                <w:sz w:val="20"/>
                <w:szCs w:val="20"/>
              </w:rPr>
            </w:pPr>
            <w:r w:rsidRPr="001A0A77">
              <w:rPr>
                <w:rFonts w:ascii="Trebuchet MS" w:hAnsi="Trebuchet MS" w:cs="Arial"/>
                <w:b/>
                <w:sz w:val="20"/>
                <w:szCs w:val="20"/>
              </w:rPr>
              <w:t>Asuntos generales.</w:t>
            </w:r>
          </w:p>
          <w:p w14:paraId="1C39255F" w14:textId="77777777" w:rsidR="00C252E4" w:rsidRPr="00500824" w:rsidRDefault="00C252E4" w:rsidP="00270662">
            <w:pPr>
              <w:pStyle w:val="Prrafodelista"/>
              <w:spacing w:line="276" w:lineRule="auto"/>
              <w:ind w:left="720"/>
              <w:jc w:val="both"/>
              <w:rPr>
                <w:rFonts w:ascii="Trebuchet MS" w:hAnsi="Trebuchet MS" w:cs="Arial"/>
                <w:b/>
                <w:sz w:val="20"/>
                <w:szCs w:val="20"/>
              </w:rPr>
            </w:pPr>
          </w:p>
        </w:tc>
      </w:tr>
    </w:tbl>
    <w:p w14:paraId="68F20C94" w14:textId="77777777" w:rsidR="00E67F8E" w:rsidRPr="00500824" w:rsidRDefault="00E67F8E" w:rsidP="00270662">
      <w:pPr>
        <w:spacing w:line="276" w:lineRule="auto"/>
        <w:ind w:right="-94"/>
        <w:jc w:val="both"/>
        <w:rPr>
          <w:rFonts w:ascii="Trebuchet MS" w:hAnsi="Trebuchet MS"/>
          <w:sz w:val="20"/>
          <w:szCs w:val="20"/>
        </w:rPr>
      </w:pP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7091"/>
      </w:tblGrid>
      <w:tr w:rsidR="00D82BF0" w:rsidRPr="00500824" w14:paraId="39D72010" w14:textId="77777777" w:rsidTr="009352DD">
        <w:trPr>
          <w:trHeight w:val="454"/>
          <w:jc w:val="center"/>
        </w:trPr>
        <w:tc>
          <w:tcPr>
            <w:tcW w:w="5000" w:type="pct"/>
            <w:gridSpan w:val="2"/>
            <w:shd w:val="clear" w:color="auto" w:fill="B2A1C7" w:themeFill="accent4" w:themeFillTint="99"/>
            <w:vAlign w:val="center"/>
          </w:tcPr>
          <w:p w14:paraId="28D977D6" w14:textId="77777777" w:rsidR="00D82BF0" w:rsidRPr="00500824" w:rsidRDefault="00D82BF0" w:rsidP="00270662">
            <w:pPr>
              <w:snapToGrid w:val="0"/>
              <w:spacing w:line="276" w:lineRule="auto"/>
              <w:jc w:val="center"/>
              <w:rPr>
                <w:rFonts w:ascii="Trebuchet MS" w:hAnsi="Trebuchet MS" w:cs="Arial"/>
                <w:b/>
                <w:sz w:val="20"/>
                <w:szCs w:val="20"/>
              </w:rPr>
            </w:pPr>
            <w:bookmarkStart w:id="1" w:name="_Hlk5467353"/>
            <w:r w:rsidRPr="00500824">
              <w:rPr>
                <w:rFonts w:ascii="Trebuchet MS" w:hAnsi="Trebuchet MS" w:cs="Arial"/>
                <w:b/>
                <w:sz w:val="20"/>
                <w:szCs w:val="20"/>
              </w:rPr>
              <w:t>DESARROLLO DE LA SESIÓN</w:t>
            </w:r>
          </w:p>
        </w:tc>
      </w:tr>
      <w:bookmarkEnd w:id="1"/>
      <w:tr w:rsidR="00D82BF0" w:rsidRPr="00500824" w14:paraId="4F7ADC60" w14:textId="77777777" w:rsidTr="009352DD">
        <w:trPr>
          <w:trHeight w:val="454"/>
          <w:jc w:val="center"/>
        </w:trPr>
        <w:tc>
          <w:tcPr>
            <w:tcW w:w="5000" w:type="pct"/>
            <w:gridSpan w:val="2"/>
            <w:shd w:val="clear" w:color="auto" w:fill="B2A1C7" w:themeFill="accent4" w:themeFillTint="99"/>
            <w:vAlign w:val="center"/>
          </w:tcPr>
          <w:p w14:paraId="0CF5DF0E" w14:textId="77777777" w:rsidR="00D82BF0" w:rsidRPr="00500824" w:rsidRDefault="00D82BF0" w:rsidP="00270662">
            <w:pPr>
              <w:snapToGrid w:val="0"/>
              <w:spacing w:line="276" w:lineRule="auto"/>
              <w:jc w:val="center"/>
              <w:rPr>
                <w:rFonts w:ascii="Trebuchet MS" w:hAnsi="Trebuchet MS" w:cs="Arial"/>
                <w:b/>
                <w:sz w:val="20"/>
                <w:szCs w:val="20"/>
              </w:rPr>
            </w:pPr>
            <w:r w:rsidRPr="00500824">
              <w:rPr>
                <w:rFonts w:ascii="Trebuchet MS" w:hAnsi="Trebuchet MS"/>
                <w:b/>
                <w:sz w:val="20"/>
                <w:szCs w:val="20"/>
              </w:rPr>
              <w:t>PARTICIPACIÓN</w:t>
            </w:r>
          </w:p>
        </w:tc>
      </w:tr>
      <w:tr w:rsidR="00D82BF0" w:rsidRPr="00500824" w14:paraId="0422A7B9" w14:textId="77777777" w:rsidTr="009352DD">
        <w:trPr>
          <w:trHeight w:val="454"/>
          <w:jc w:val="center"/>
        </w:trPr>
        <w:tc>
          <w:tcPr>
            <w:tcW w:w="954" w:type="pct"/>
            <w:vAlign w:val="center"/>
          </w:tcPr>
          <w:p w14:paraId="376522DF" w14:textId="6A203FAE" w:rsidR="00D82BF0" w:rsidRPr="00500824" w:rsidRDefault="00A211B3" w:rsidP="00270662">
            <w:pPr>
              <w:snapToGrid w:val="0"/>
              <w:spacing w:line="276" w:lineRule="auto"/>
              <w:jc w:val="center"/>
              <w:rPr>
                <w:rFonts w:ascii="Trebuchet MS" w:hAnsi="Trebuchet MS"/>
                <w:b/>
                <w:sz w:val="20"/>
                <w:szCs w:val="20"/>
              </w:rPr>
            </w:pPr>
            <w:r w:rsidRPr="00500824">
              <w:rPr>
                <w:rFonts w:ascii="Trebuchet MS" w:hAnsi="Trebuchet MS" w:cs="Arial"/>
                <w:b/>
                <w:bCs/>
                <w:sz w:val="20"/>
                <w:szCs w:val="20"/>
              </w:rPr>
              <w:t>Claudia Alejandra Vargas Bautista</w:t>
            </w:r>
          </w:p>
        </w:tc>
        <w:tc>
          <w:tcPr>
            <w:tcW w:w="4046" w:type="pct"/>
            <w:vAlign w:val="center"/>
          </w:tcPr>
          <w:p w14:paraId="3DF7903D" w14:textId="6C1E65AE" w:rsidR="000F521F" w:rsidRDefault="00D82BF0" w:rsidP="00270662">
            <w:pPr>
              <w:spacing w:line="276" w:lineRule="auto"/>
              <w:jc w:val="both"/>
              <w:rPr>
                <w:rFonts w:ascii="Trebuchet MS" w:hAnsi="Trebuchet MS" w:cs="Arial"/>
                <w:sz w:val="20"/>
                <w:szCs w:val="20"/>
              </w:rPr>
            </w:pPr>
            <w:r w:rsidRPr="00500824">
              <w:rPr>
                <w:rFonts w:ascii="Trebuchet MS" w:hAnsi="Trebuchet MS" w:cs="Arial"/>
                <w:sz w:val="20"/>
                <w:szCs w:val="20"/>
              </w:rPr>
              <w:t>“</w:t>
            </w:r>
            <w:r w:rsidR="002D7764">
              <w:rPr>
                <w:rFonts w:ascii="Trebuchet MS" w:hAnsi="Trebuchet MS" w:cs="Arial"/>
                <w:sz w:val="20"/>
                <w:szCs w:val="20"/>
              </w:rPr>
              <w:t>Muy b</w:t>
            </w:r>
            <w:r w:rsidR="009B7232" w:rsidRPr="00500824">
              <w:rPr>
                <w:rFonts w:ascii="Trebuchet MS" w:hAnsi="Trebuchet MS" w:cs="Arial"/>
                <w:sz w:val="20"/>
                <w:szCs w:val="20"/>
              </w:rPr>
              <w:t xml:space="preserve">uenos días a las y los integrantes de la Comisión de Prerrogativas a Partidos Políticos del Instituto Electoral y de Participación Ciudadana del Estado de Jalisco, que nos acompañan, </w:t>
            </w:r>
            <w:r w:rsidR="00AD74DB">
              <w:rPr>
                <w:rFonts w:ascii="Trebuchet MS" w:hAnsi="Trebuchet MS" w:cs="Arial"/>
                <w:sz w:val="20"/>
                <w:szCs w:val="20"/>
              </w:rPr>
              <w:t xml:space="preserve">en </w:t>
            </w:r>
            <w:r w:rsidR="009B7232" w:rsidRPr="00AD74DB">
              <w:rPr>
                <w:rFonts w:ascii="Trebuchet MS" w:hAnsi="Trebuchet MS" w:cs="Arial"/>
                <w:sz w:val="20"/>
                <w:szCs w:val="20"/>
              </w:rPr>
              <w:t xml:space="preserve"> término</w:t>
            </w:r>
            <w:r w:rsidR="002D7764" w:rsidRPr="00AD74DB">
              <w:rPr>
                <w:rFonts w:ascii="Trebuchet MS" w:hAnsi="Trebuchet MS" w:cs="Arial"/>
                <w:sz w:val="20"/>
                <w:szCs w:val="20"/>
              </w:rPr>
              <w:t xml:space="preserve">s de la convocatoria de fecha </w:t>
            </w:r>
            <w:r w:rsidR="00AD74DB" w:rsidRPr="00AD74DB">
              <w:rPr>
                <w:rFonts w:ascii="Trebuchet MS" w:hAnsi="Trebuchet MS" w:cs="Arial"/>
                <w:sz w:val="20"/>
                <w:szCs w:val="20"/>
              </w:rPr>
              <w:t>29</w:t>
            </w:r>
            <w:r w:rsidR="00AD74DB">
              <w:rPr>
                <w:rFonts w:ascii="Trebuchet MS" w:hAnsi="Trebuchet MS" w:cs="Arial"/>
                <w:sz w:val="20"/>
                <w:szCs w:val="20"/>
              </w:rPr>
              <w:t xml:space="preserve"> veintinueve</w:t>
            </w:r>
            <w:r w:rsidR="00AD74DB" w:rsidRPr="00AD74DB">
              <w:rPr>
                <w:rFonts w:ascii="Trebuchet MS" w:hAnsi="Trebuchet MS" w:cs="Arial"/>
                <w:sz w:val="20"/>
                <w:szCs w:val="20"/>
              </w:rPr>
              <w:t xml:space="preserve"> de noviembre</w:t>
            </w:r>
            <w:r w:rsidR="009B7232" w:rsidRPr="00AD74DB">
              <w:rPr>
                <w:rFonts w:ascii="Trebuchet MS" w:hAnsi="Trebuchet MS" w:cs="Arial"/>
                <w:sz w:val="20"/>
                <w:szCs w:val="20"/>
              </w:rPr>
              <w:t xml:space="preserve"> de</w:t>
            </w:r>
            <w:r w:rsidR="002A1937" w:rsidRPr="00AD74DB">
              <w:rPr>
                <w:rFonts w:ascii="Trebuchet MS" w:hAnsi="Trebuchet MS" w:cs="Arial"/>
                <w:sz w:val="20"/>
                <w:szCs w:val="20"/>
              </w:rPr>
              <w:t>l</w:t>
            </w:r>
            <w:r w:rsidR="009B7232" w:rsidRPr="00AD74DB">
              <w:rPr>
                <w:rFonts w:ascii="Trebuchet MS" w:hAnsi="Trebuchet MS" w:cs="Arial"/>
                <w:sz w:val="20"/>
                <w:szCs w:val="20"/>
              </w:rPr>
              <w:t xml:space="preserve"> 2021</w:t>
            </w:r>
            <w:r w:rsidR="00AD74DB">
              <w:rPr>
                <w:rFonts w:ascii="Trebuchet MS" w:hAnsi="Trebuchet MS" w:cs="Arial"/>
                <w:sz w:val="20"/>
                <w:szCs w:val="20"/>
              </w:rPr>
              <w:t xml:space="preserve"> </w:t>
            </w:r>
            <w:r w:rsidR="009B7232" w:rsidRPr="00AD74DB">
              <w:rPr>
                <w:rFonts w:ascii="Trebuchet MS" w:hAnsi="Trebuchet MS" w:cs="Arial"/>
                <w:sz w:val="20"/>
                <w:szCs w:val="20"/>
              </w:rPr>
              <w:t xml:space="preserve">y, siendo las </w:t>
            </w:r>
            <w:r w:rsidR="00AD74DB" w:rsidRPr="00AD74DB">
              <w:rPr>
                <w:rFonts w:ascii="Trebuchet MS" w:hAnsi="Trebuchet MS" w:cs="Arial"/>
                <w:sz w:val="20"/>
                <w:szCs w:val="20"/>
              </w:rPr>
              <w:t>10</w:t>
            </w:r>
            <w:r w:rsidR="009B7232" w:rsidRPr="00AD74DB">
              <w:rPr>
                <w:rFonts w:ascii="Trebuchet MS" w:hAnsi="Trebuchet MS" w:cs="Arial"/>
                <w:sz w:val="20"/>
                <w:szCs w:val="20"/>
              </w:rPr>
              <w:t>:</w:t>
            </w:r>
            <w:r w:rsidR="00AD74DB" w:rsidRPr="00AD74DB">
              <w:rPr>
                <w:rFonts w:ascii="Trebuchet MS" w:hAnsi="Trebuchet MS" w:cs="Arial"/>
                <w:sz w:val="20"/>
                <w:szCs w:val="20"/>
              </w:rPr>
              <w:t>07 diez</w:t>
            </w:r>
            <w:r w:rsidR="009B7232" w:rsidRPr="00AD74DB">
              <w:rPr>
                <w:rFonts w:ascii="Trebuchet MS" w:hAnsi="Trebuchet MS" w:cs="Arial"/>
                <w:sz w:val="20"/>
                <w:szCs w:val="20"/>
              </w:rPr>
              <w:t xml:space="preserve"> horas con </w:t>
            </w:r>
            <w:r w:rsidR="00AD74DB" w:rsidRPr="00AD74DB">
              <w:rPr>
                <w:rFonts w:ascii="Trebuchet MS" w:hAnsi="Trebuchet MS" w:cs="Arial"/>
                <w:sz w:val="20"/>
                <w:szCs w:val="20"/>
              </w:rPr>
              <w:t>siete</w:t>
            </w:r>
            <w:r w:rsidR="009B7232" w:rsidRPr="00AD74DB">
              <w:rPr>
                <w:rFonts w:ascii="Trebuchet MS" w:hAnsi="Trebuchet MS" w:cs="Arial"/>
                <w:sz w:val="20"/>
                <w:szCs w:val="20"/>
              </w:rPr>
              <w:t xml:space="preserve"> minutos</w:t>
            </w:r>
            <w:r w:rsidR="0039751B">
              <w:rPr>
                <w:rFonts w:ascii="Trebuchet MS" w:hAnsi="Trebuchet MS" w:cs="Arial"/>
                <w:sz w:val="20"/>
                <w:szCs w:val="20"/>
              </w:rPr>
              <w:t xml:space="preserve"> del </w:t>
            </w:r>
            <w:r w:rsidR="00AD74DB" w:rsidRPr="00AD74DB">
              <w:rPr>
                <w:rFonts w:ascii="Trebuchet MS" w:hAnsi="Trebuchet MS" w:cs="Arial"/>
                <w:sz w:val="20"/>
                <w:szCs w:val="20"/>
              </w:rPr>
              <w:t>1</w:t>
            </w:r>
            <w:r w:rsidR="0039751B">
              <w:rPr>
                <w:rFonts w:ascii="Trebuchet MS" w:hAnsi="Trebuchet MS" w:cs="Arial"/>
                <w:sz w:val="20"/>
                <w:szCs w:val="20"/>
              </w:rPr>
              <w:t xml:space="preserve">º </w:t>
            </w:r>
            <w:r w:rsidR="00AD74DB" w:rsidRPr="00AD74DB">
              <w:rPr>
                <w:rFonts w:ascii="Trebuchet MS" w:hAnsi="Trebuchet MS" w:cs="Arial"/>
                <w:sz w:val="20"/>
                <w:szCs w:val="20"/>
              </w:rPr>
              <w:t>de diciembre</w:t>
            </w:r>
            <w:r w:rsidR="009B7232" w:rsidRPr="00AD74DB">
              <w:rPr>
                <w:rFonts w:ascii="Trebuchet MS" w:hAnsi="Trebuchet MS" w:cs="Arial"/>
                <w:sz w:val="20"/>
                <w:szCs w:val="20"/>
              </w:rPr>
              <w:t xml:space="preserve"> del año en curso, iniciamos la </w:t>
            </w:r>
            <w:r w:rsidR="00AD74DB" w:rsidRPr="00AD74DB">
              <w:rPr>
                <w:rFonts w:ascii="Trebuchet MS" w:hAnsi="Trebuchet MS" w:cs="Arial"/>
                <w:b/>
                <w:sz w:val="20"/>
                <w:szCs w:val="20"/>
              </w:rPr>
              <w:t>décima sexta</w:t>
            </w:r>
            <w:r w:rsidR="009B7232" w:rsidRPr="00AD74DB">
              <w:rPr>
                <w:rFonts w:ascii="Trebuchet MS" w:hAnsi="Trebuchet MS" w:cs="Arial"/>
                <w:b/>
                <w:sz w:val="20"/>
                <w:szCs w:val="20"/>
              </w:rPr>
              <w:t xml:space="preserve"> sesión ordinaria</w:t>
            </w:r>
            <w:r w:rsidR="009B7232" w:rsidRPr="00AD74DB">
              <w:rPr>
                <w:rFonts w:ascii="Trebuchet MS" w:hAnsi="Trebuchet MS" w:cs="Arial"/>
                <w:sz w:val="20"/>
                <w:szCs w:val="20"/>
              </w:rPr>
              <w:t xml:space="preserve"> a la que fuimos debidamente convocadas y convocados</w:t>
            </w:r>
            <w:r w:rsidR="009B7232" w:rsidRPr="00500824">
              <w:rPr>
                <w:rFonts w:ascii="Trebuchet MS" w:hAnsi="Trebuchet MS" w:cs="Arial"/>
                <w:sz w:val="20"/>
                <w:szCs w:val="20"/>
              </w:rPr>
              <w:t>.</w:t>
            </w:r>
            <w:r w:rsidR="0076515E" w:rsidRPr="00500824">
              <w:rPr>
                <w:rFonts w:ascii="Trebuchet MS" w:hAnsi="Trebuchet MS" w:cs="Arial"/>
                <w:sz w:val="20"/>
                <w:szCs w:val="20"/>
              </w:rPr>
              <w:t>”</w:t>
            </w:r>
          </w:p>
          <w:p w14:paraId="1A9A8987" w14:textId="77777777" w:rsidR="009F2CD1" w:rsidRDefault="009F2CD1" w:rsidP="00270662">
            <w:pPr>
              <w:spacing w:line="276" w:lineRule="auto"/>
              <w:jc w:val="both"/>
              <w:rPr>
                <w:rFonts w:ascii="Trebuchet MS" w:hAnsi="Trebuchet MS"/>
                <w:sz w:val="20"/>
                <w:szCs w:val="20"/>
              </w:rPr>
            </w:pPr>
          </w:p>
          <w:p w14:paraId="148A8F5D" w14:textId="643D09D8" w:rsidR="00D82BF0" w:rsidRPr="00500824" w:rsidRDefault="00D82BF0" w:rsidP="00270662">
            <w:pPr>
              <w:spacing w:line="276" w:lineRule="auto"/>
              <w:jc w:val="both"/>
              <w:rPr>
                <w:rFonts w:ascii="Trebuchet MS" w:hAnsi="Trebuchet MS"/>
                <w:sz w:val="20"/>
                <w:szCs w:val="20"/>
              </w:rPr>
            </w:pPr>
            <w:r w:rsidRPr="00500824">
              <w:rPr>
                <w:rFonts w:ascii="Trebuchet MS" w:hAnsi="Trebuchet MS"/>
                <w:sz w:val="20"/>
                <w:szCs w:val="20"/>
              </w:rPr>
              <w:t>“</w:t>
            </w:r>
            <w:r w:rsidR="009B7232" w:rsidRPr="00500824">
              <w:rPr>
                <w:rFonts w:ascii="Trebuchet MS" w:hAnsi="Trebuchet MS"/>
                <w:sz w:val="20"/>
                <w:szCs w:val="20"/>
              </w:rPr>
              <w:t>Le solicito</w:t>
            </w:r>
            <w:r w:rsidR="002D7764">
              <w:rPr>
                <w:rFonts w:ascii="Trebuchet MS" w:hAnsi="Trebuchet MS"/>
                <w:sz w:val="20"/>
                <w:szCs w:val="20"/>
              </w:rPr>
              <w:t xml:space="preserve"> por favor </w:t>
            </w:r>
            <w:r w:rsidR="009B7232" w:rsidRPr="00500824">
              <w:rPr>
                <w:rFonts w:ascii="Trebuchet MS" w:hAnsi="Trebuchet MS"/>
                <w:sz w:val="20"/>
                <w:szCs w:val="20"/>
              </w:rPr>
              <w:t xml:space="preserve"> secretario técnico verifique la asistencia y si hay quórum, haga la declaratoria correspondiente</w:t>
            </w:r>
            <w:r w:rsidRPr="00500824">
              <w:rPr>
                <w:rFonts w:ascii="Trebuchet MS" w:hAnsi="Trebuchet MS"/>
                <w:sz w:val="20"/>
                <w:szCs w:val="20"/>
              </w:rPr>
              <w:t>.”</w:t>
            </w:r>
          </w:p>
          <w:p w14:paraId="22AA8E52" w14:textId="77777777" w:rsidR="00D82BF0" w:rsidRPr="00500824" w:rsidRDefault="00D82BF0" w:rsidP="00270662">
            <w:pPr>
              <w:spacing w:line="276" w:lineRule="auto"/>
              <w:jc w:val="both"/>
              <w:rPr>
                <w:rFonts w:ascii="Trebuchet MS" w:hAnsi="Trebuchet MS"/>
                <w:b/>
                <w:sz w:val="20"/>
                <w:szCs w:val="20"/>
              </w:rPr>
            </w:pPr>
          </w:p>
        </w:tc>
      </w:tr>
      <w:tr w:rsidR="00D82BF0" w:rsidRPr="00500824" w14:paraId="51FC3572" w14:textId="77777777" w:rsidTr="009352DD">
        <w:trPr>
          <w:trHeight w:val="454"/>
          <w:jc w:val="center"/>
        </w:trPr>
        <w:tc>
          <w:tcPr>
            <w:tcW w:w="954" w:type="pct"/>
            <w:vAlign w:val="center"/>
          </w:tcPr>
          <w:p w14:paraId="40892612" w14:textId="77777777" w:rsidR="00D82BF0" w:rsidRPr="00500824" w:rsidRDefault="00D82BF0" w:rsidP="00270662">
            <w:pPr>
              <w:snapToGrid w:val="0"/>
              <w:spacing w:line="276" w:lineRule="auto"/>
              <w:jc w:val="center"/>
              <w:rPr>
                <w:rFonts w:ascii="Trebuchet MS" w:hAnsi="Trebuchet MS"/>
                <w:b/>
                <w:sz w:val="20"/>
                <w:szCs w:val="20"/>
              </w:rPr>
            </w:pPr>
            <w:r w:rsidRPr="00500824">
              <w:rPr>
                <w:rFonts w:ascii="Trebuchet MS" w:hAnsi="Trebuchet MS"/>
                <w:b/>
                <w:bCs/>
                <w:sz w:val="20"/>
                <w:szCs w:val="20"/>
              </w:rPr>
              <w:t>Secretario Técnico</w:t>
            </w:r>
          </w:p>
        </w:tc>
        <w:tc>
          <w:tcPr>
            <w:tcW w:w="4046" w:type="pct"/>
            <w:vAlign w:val="center"/>
          </w:tcPr>
          <w:p w14:paraId="68864D6A" w14:textId="6D78FA26" w:rsidR="00F7406C" w:rsidRPr="00500824" w:rsidRDefault="00D82BF0" w:rsidP="00270662">
            <w:pPr>
              <w:spacing w:line="276" w:lineRule="auto"/>
              <w:jc w:val="both"/>
              <w:rPr>
                <w:rFonts w:ascii="Trebuchet MS" w:hAnsi="Trebuchet MS"/>
                <w:sz w:val="20"/>
                <w:szCs w:val="20"/>
                <w:lang w:val="es-ES"/>
              </w:rPr>
            </w:pPr>
            <w:r w:rsidRPr="00500824">
              <w:rPr>
                <w:rFonts w:ascii="Trebuchet MS" w:hAnsi="Trebuchet MS" w:cs="Arial"/>
                <w:sz w:val="20"/>
                <w:szCs w:val="20"/>
              </w:rPr>
              <w:t>“</w:t>
            </w:r>
            <w:r w:rsidR="00E70A6B" w:rsidRPr="00500824">
              <w:rPr>
                <w:rFonts w:ascii="Trebuchet MS" w:hAnsi="Trebuchet MS"/>
                <w:sz w:val="20"/>
                <w:szCs w:val="20"/>
              </w:rPr>
              <w:t>C</w:t>
            </w:r>
            <w:r w:rsidR="00AD74DB">
              <w:rPr>
                <w:rFonts w:ascii="Trebuchet MS" w:hAnsi="Trebuchet MS"/>
                <w:sz w:val="20"/>
                <w:szCs w:val="20"/>
              </w:rPr>
              <w:t xml:space="preserve">on mucho gusto </w:t>
            </w:r>
            <w:r w:rsidR="006C7CA4" w:rsidRPr="00500824">
              <w:rPr>
                <w:rFonts w:ascii="Trebuchet MS" w:hAnsi="Trebuchet MS"/>
                <w:sz w:val="20"/>
                <w:szCs w:val="20"/>
              </w:rPr>
              <w:t>consejera presidenta</w:t>
            </w:r>
            <w:r w:rsidR="0039751B">
              <w:rPr>
                <w:rFonts w:ascii="Trebuchet MS" w:hAnsi="Trebuchet MS"/>
                <w:sz w:val="20"/>
                <w:szCs w:val="20"/>
              </w:rPr>
              <w:t>, buenos días a todas y a todos. E</w:t>
            </w:r>
            <w:r w:rsidR="006C7CA4" w:rsidRPr="00500824">
              <w:rPr>
                <w:rFonts w:ascii="Trebuchet MS" w:hAnsi="Trebuchet MS"/>
                <w:sz w:val="20"/>
                <w:szCs w:val="20"/>
              </w:rPr>
              <w:t xml:space="preserve">n atención a lo solicitado </w:t>
            </w:r>
            <w:r w:rsidR="00E70A6B" w:rsidRPr="00500824">
              <w:rPr>
                <w:rFonts w:ascii="Trebuchet MS" w:hAnsi="Trebuchet MS"/>
                <w:sz w:val="20"/>
                <w:szCs w:val="20"/>
              </w:rPr>
              <w:t>doy cuenta que mediante mensaje enviado a los correos institucional</w:t>
            </w:r>
            <w:r w:rsidR="00AD74DB">
              <w:rPr>
                <w:rFonts w:ascii="Trebuchet MS" w:hAnsi="Trebuchet MS"/>
                <w:sz w:val="20"/>
                <w:szCs w:val="20"/>
              </w:rPr>
              <w:t xml:space="preserve">es de las consejeras </w:t>
            </w:r>
            <w:r w:rsidR="00E70A6B" w:rsidRPr="00500824">
              <w:rPr>
                <w:rFonts w:ascii="Trebuchet MS" w:hAnsi="Trebuchet MS"/>
                <w:sz w:val="20"/>
                <w:szCs w:val="20"/>
              </w:rPr>
              <w:t xml:space="preserve"> y del consejero electoral</w:t>
            </w:r>
            <w:r w:rsidR="00AD74DB">
              <w:rPr>
                <w:rFonts w:ascii="Trebuchet MS" w:hAnsi="Trebuchet MS"/>
                <w:sz w:val="20"/>
                <w:szCs w:val="20"/>
              </w:rPr>
              <w:t xml:space="preserve"> integrantes de esta</w:t>
            </w:r>
            <w:r w:rsidR="006C7CA4" w:rsidRPr="00500824">
              <w:rPr>
                <w:rFonts w:ascii="Trebuchet MS" w:hAnsi="Trebuchet MS"/>
                <w:sz w:val="20"/>
                <w:szCs w:val="20"/>
              </w:rPr>
              <w:t xml:space="preserve"> comisión</w:t>
            </w:r>
            <w:r w:rsidR="00AD74DB">
              <w:rPr>
                <w:rFonts w:ascii="Trebuchet MS" w:hAnsi="Trebuchet MS"/>
                <w:sz w:val="20"/>
                <w:szCs w:val="20"/>
              </w:rPr>
              <w:t xml:space="preserve">, así como a los </w:t>
            </w:r>
            <w:r w:rsidR="00E70A6B" w:rsidRPr="00500824">
              <w:rPr>
                <w:rFonts w:ascii="Trebuchet MS" w:hAnsi="Trebuchet MS"/>
                <w:sz w:val="20"/>
                <w:szCs w:val="20"/>
              </w:rPr>
              <w:t>correos part</w:t>
            </w:r>
            <w:r w:rsidR="002D7764">
              <w:rPr>
                <w:rFonts w:ascii="Trebuchet MS" w:hAnsi="Trebuchet MS"/>
                <w:sz w:val="20"/>
                <w:szCs w:val="20"/>
              </w:rPr>
              <w:t>iculares de los representantes</w:t>
            </w:r>
            <w:r w:rsidR="00E70A6B" w:rsidRPr="00500824">
              <w:rPr>
                <w:rFonts w:ascii="Trebuchet MS" w:hAnsi="Trebuchet MS"/>
                <w:sz w:val="20"/>
                <w:szCs w:val="20"/>
              </w:rPr>
              <w:t xml:space="preserve"> de los partidos políticos</w:t>
            </w:r>
            <w:r w:rsidR="00AD74DB">
              <w:rPr>
                <w:rFonts w:ascii="Trebuchet MS" w:hAnsi="Trebuchet MS"/>
                <w:sz w:val="20"/>
                <w:szCs w:val="20"/>
              </w:rPr>
              <w:t xml:space="preserve"> tanto nacionales como locales, el día 29 </w:t>
            </w:r>
            <w:r w:rsidR="00E70A6B" w:rsidRPr="00500824">
              <w:rPr>
                <w:rFonts w:ascii="Trebuchet MS" w:hAnsi="Trebuchet MS"/>
                <w:sz w:val="20"/>
                <w:szCs w:val="20"/>
              </w:rPr>
              <w:t xml:space="preserve">de </w:t>
            </w:r>
            <w:r w:rsidR="00AD74DB">
              <w:rPr>
                <w:rFonts w:ascii="Trebuchet MS" w:hAnsi="Trebuchet MS"/>
                <w:sz w:val="20"/>
                <w:szCs w:val="20"/>
              </w:rPr>
              <w:t>noviembre</w:t>
            </w:r>
            <w:r w:rsidR="00EF397C">
              <w:rPr>
                <w:rFonts w:ascii="Trebuchet MS" w:hAnsi="Trebuchet MS"/>
                <w:sz w:val="20"/>
                <w:szCs w:val="20"/>
              </w:rPr>
              <w:t xml:space="preserve"> </w:t>
            </w:r>
            <w:r w:rsidR="00E70A6B" w:rsidRPr="00500824">
              <w:rPr>
                <w:rFonts w:ascii="Trebuchet MS" w:hAnsi="Trebuchet MS"/>
                <w:sz w:val="20"/>
                <w:szCs w:val="20"/>
              </w:rPr>
              <w:t>del año en curso, se</w:t>
            </w:r>
            <w:r w:rsidR="009F2CD1">
              <w:rPr>
                <w:rFonts w:ascii="Trebuchet MS" w:hAnsi="Trebuchet MS"/>
                <w:sz w:val="20"/>
                <w:szCs w:val="20"/>
              </w:rPr>
              <w:t xml:space="preserve"> les</w:t>
            </w:r>
            <w:r w:rsidR="00302005">
              <w:rPr>
                <w:rFonts w:ascii="Trebuchet MS" w:hAnsi="Trebuchet MS"/>
                <w:sz w:val="20"/>
                <w:szCs w:val="20"/>
              </w:rPr>
              <w:t xml:space="preserve"> </w:t>
            </w:r>
            <w:r w:rsidR="00E70A6B" w:rsidRPr="00500824">
              <w:rPr>
                <w:rFonts w:ascii="Trebuchet MS" w:hAnsi="Trebuchet MS"/>
                <w:sz w:val="20"/>
                <w:szCs w:val="20"/>
              </w:rPr>
              <w:t xml:space="preserve">convocó </w:t>
            </w:r>
            <w:r w:rsidR="00302005">
              <w:rPr>
                <w:rFonts w:ascii="Trebuchet MS" w:hAnsi="Trebuchet MS"/>
                <w:sz w:val="20"/>
                <w:szCs w:val="20"/>
              </w:rPr>
              <w:t>oportunamente a la presente sesión</w:t>
            </w:r>
            <w:r w:rsidR="00E70A6B" w:rsidRPr="00500824">
              <w:rPr>
                <w:rFonts w:ascii="Trebuchet MS" w:hAnsi="Trebuchet MS"/>
                <w:sz w:val="20"/>
                <w:szCs w:val="20"/>
              </w:rPr>
              <w:t>, habiéndose adjuntado</w:t>
            </w:r>
            <w:r w:rsidR="00EE2404">
              <w:rPr>
                <w:rFonts w:ascii="Trebuchet MS" w:hAnsi="Trebuchet MS"/>
                <w:sz w:val="20"/>
                <w:szCs w:val="20"/>
              </w:rPr>
              <w:t xml:space="preserve"> el proyecto </w:t>
            </w:r>
            <w:r w:rsidR="00EF397C">
              <w:rPr>
                <w:rFonts w:ascii="Trebuchet MS" w:hAnsi="Trebuchet MS"/>
                <w:sz w:val="20"/>
                <w:szCs w:val="20"/>
              </w:rPr>
              <w:t xml:space="preserve">del </w:t>
            </w:r>
            <w:r w:rsidR="00E70A6B" w:rsidRPr="00500824">
              <w:rPr>
                <w:rFonts w:ascii="Trebuchet MS" w:hAnsi="Trebuchet MS"/>
                <w:sz w:val="20"/>
                <w:szCs w:val="20"/>
              </w:rPr>
              <w:t xml:space="preserve">orden del día y los </w:t>
            </w:r>
            <w:r w:rsidR="00E70A6B" w:rsidRPr="00500824">
              <w:rPr>
                <w:rFonts w:ascii="Trebuchet MS" w:hAnsi="Trebuchet MS"/>
                <w:sz w:val="20"/>
                <w:szCs w:val="20"/>
              </w:rPr>
              <w:lastRenderedPageBreak/>
              <w:t>documentos relacionados co</w:t>
            </w:r>
            <w:r w:rsidR="00EE2404">
              <w:rPr>
                <w:rFonts w:ascii="Trebuchet MS" w:hAnsi="Trebuchet MS"/>
                <w:sz w:val="20"/>
                <w:szCs w:val="20"/>
              </w:rPr>
              <w:t xml:space="preserve">n los puntos a desahogar en esta </w:t>
            </w:r>
            <w:r w:rsidR="00EF397C">
              <w:rPr>
                <w:rFonts w:ascii="Trebuchet MS" w:hAnsi="Trebuchet MS"/>
                <w:sz w:val="20"/>
                <w:szCs w:val="20"/>
              </w:rPr>
              <w:t>sesión</w:t>
            </w:r>
            <w:r w:rsidR="00EE2404">
              <w:rPr>
                <w:rFonts w:ascii="Trebuchet MS" w:hAnsi="Trebuchet MS"/>
                <w:sz w:val="20"/>
                <w:szCs w:val="20"/>
              </w:rPr>
              <w:t>, todos en formato digital</w:t>
            </w:r>
            <w:r w:rsidR="00A51E69" w:rsidRPr="00500824">
              <w:rPr>
                <w:rFonts w:ascii="Trebuchet MS" w:hAnsi="Trebuchet MS"/>
                <w:sz w:val="20"/>
                <w:szCs w:val="20"/>
              </w:rPr>
              <w:t>.”</w:t>
            </w:r>
          </w:p>
          <w:p w14:paraId="0354C34A" w14:textId="77777777" w:rsidR="00F7406C" w:rsidRPr="00500824" w:rsidRDefault="00F7406C" w:rsidP="00270662">
            <w:pPr>
              <w:spacing w:line="276" w:lineRule="auto"/>
              <w:jc w:val="both"/>
              <w:rPr>
                <w:rFonts w:ascii="Trebuchet MS" w:hAnsi="Trebuchet MS"/>
                <w:sz w:val="20"/>
                <w:szCs w:val="20"/>
                <w:lang w:val="es-ES"/>
              </w:rPr>
            </w:pPr>
          </w:p>
          <w:p w14:paraId="65D490F3" w14:textId="3DDF039B" w:rsidR="00D82BF0" w:rsidRPr="00500824" w:rsidRDefault="00EE2404" w:rsidP="00270662">
            <w:pPr>
              <w:spacing w:line="276" w:lineRule="auto"/>
              <w:jc w:val="both"/>
              <w:rPr>
                <w:rFonts w:ascii="Trebuchet MS" w:hAnsi="Trebuchet MS"/>
                <w:sz w:val="20"/>
                <w:szCs w:val="20"/>
                <w:lang w:val="es-ES"/>
              </w:rPr>
            </w:pPr>
            <w:r w:rsidRPr="00EE2404">
              <w:rPr>
                <w:rFonts w:ascii="Trebuchet MS" w:hAnsi="Trebuchet MS"/>
                <w:sz w:val="20"/>
                <w:szCs w:val="20"/>
                <w:lang w:val="es-ES"/>
              </w:rPr>
              <w:t>Se encuentran presentes en esta sesión</w:t>
            </w:r>
            <w:r w:rsidR="00DA5822" w:rsidRPr="00EE2404">
              <w:rPr>
                <w:rFonts w:ascii="Trebuchet MS" w:hAnsi="Trebuchet MS"/>
                <w:sz w:val="20"/>
                <w:szCs w:val="20"/>
                <w:lang w:val="es-ES"/>
              </w:rPr>
              <w:t>:</w:t>
            </w:r>
            <w:r w:rsidR="00DA5822" w:rsidRPr="00500824">
              <w:rPr>
                <w:rFonts w:ascii="Trebuchet MS" w:hAnsi="Trebuchet MS"/>
                <w:sz w:val="20"/>
                <w:szCs w:val="20"/>
                <w:lang w:val="es-ES"/>
              </w:rPr>
              <w:t xml:space="preserve"> </w:t>
            </w:r>
          </w:p>
          <w:p w14:paraId="26C9946C" w14:textId="77777777" w:rsidR="00DA5822" w:rsidRPr="00500824" w:rsidRDefault="00DA5822" w:rsidP="00270662">
            <w:pPr>
              <w:spacing w:line="276" w:lineRule="auto"/>
              <w:jc w:val="both"/>
              <w:rPr>
                <w:rFonts w:ascii="Trebuchet MS" w:hAnsi="Trebuchet MS" w:cs="Arial"/>
                <w:sz w:val="20"/>
                <w:szCs w:val="20"/>
              </w:rPr>
            </w:pPr>
          </w:p>
          <w:tbl>
            <w:tblPr>
              <w:tblStyle w:val="Tablaconcuadrcula"/>
              <w:tblW w:w="6999" w:type="dxa"/>
              <w:jc w:val="center"/>
              <w:tblLayout w:type="fixed"/>
              <w:tblLook w:val="04A0" w:firstRow="1" w:lastRow="0" w:firstColumn="1" w:lastColumn="0" w:noHBand="0" w:noVBand="1"/>
            </w:tblPr>
            <w:tblGrid>
              <w:gridCol w:w="3547"/>
              <w:gridCol w:w="3452"/>
            </w:tblGrid>
            <w:tr w:rsidR="00DA5822" w:rsidRPr="00500824" w14:paraId="5C30CD6E" w14:textId="77777777" w:rsidTr="001904AD">
              <w:trPr>
                <w:trHeight w:val="453"/>
                <w:jc w:val="center"/>
              </w:trPr>
              <w:tc>
                <w:tcPr>
                  <w:tcW w:w="3547" w:type="dxa"/>
                </w:tcPr>
                <w:p w14:paraId="1E4FAB0F" w14:textId="5A727D43" w:rsidR="00DA5822" w:rsidRPr="00500824" w:rsidRDefault="00862C44" w:rsidP="00270662">
                  <w:pPr>
                    <w:spacing w:line="276" w:lineRule="auto"/>
                    <w:rPr>
                      <w:rFonts w:ascii="Trebuchet MS" w:hAnsi="Trebuchet MS"/>
                      <w:sz w:val="20"/>
                      <w:szCs w:val="20"/>
                    </w:rPr>
                  </w:pPr>
                  <w:r w:rsidRPr="00500824">
                    <w:rPr>
                      <w:rFonts w:ascii="Trebuchet MS" w:hAnsi="Trebuchet MS"/>
                      <w:sz w:val="20"/>
                      <w:szCs w:val="20"/>
                    </w:rPr>
                    <w:t>Mtra. Silvia Guadalupe Bustos Vásquez</w:t>
                  </w:r>
                </w:p>
              </w:tc>
              <w:tc>
                <w:tcPr>
                  <w:tcW w:w="3452" w:type="dxa"/>
                </w:tcPr>
                <w:p w14:paraId="71621E49" w14:textId="77777777" w:rsidR="00DA5822" w:rsidRPr="00500824" w:rsidRDefault="00DA5822" w:rsidP="00270662">
                  <w:pPr>
                    <w:spacing w:line="276" w:lineRule="auto"/>
                    <w:rPr>
                      <w:rFonts w:ascii="Trebuchet MS" w:hAnsi="Trebuchet MS"/>
                      <w:sz w:val="20"/>
                      <w:szCs w:val="20"/>
                    </w:rPr>
                  </w:pPr>
                  <w:r w:rsidRPr="00500824">
                    <w:rPr>
                      <w:rFonts w:ascii="Trebuchet MS" w:hAnsi="Trebuchet MS"/>
                      <w:sz w:val="20"/>
                      <w:szCs w:val="20"/>
                    </w:rPr>
                    <w:t>Consejera electoral integrante</w:t>
                  </w:r>
                </w:p>
              </w:tc>
            </w:tr>
            <w:tr w:rsidR="00DA5822" w:rsidRPr="00500824" w14:paraId="7F848010" w14:textId="77777777" w:rsidTr="001904AD">
              <w:trPr>
                <w:trHeight w:val="453"/>
                <w:jc w:val="center"/>
              </w:trPr>
              <w:tc>
                <w:tcPr>
                  <w:tcW w:w="3547" w:type="dxa"/>
                </w:tcPr>
                <w:p w14:paraId="639C092E" w14:textId="5B6873B8" w:rsidR="00DA5822" w:rsidRPr="00500824" w:rsidRDefault="00862C44" w:rsidP="00270662">
                  <w:pPr>
                    <w:spacing w:line="276" w:lineRule="auto"/>
                    <w:rPr>
                      <w:rFonts w:ascii="Trebuchet MS" w:hAnsi="Trebuchet MS"/>
                      <w:sz w:val="20"/>
                      <w:szCs w:val="20"/>
                    </w:rPr>
                  </w:pPr>
                  <w:r w:rsidRPr="00500824">
                    <w:rPr>
                      <w:rFonts w:ascii="Trebuchet MS" w:hAnsi="Trebuchet MS"/>
                      <w:sz w:val="20"/>
                      <w:szCs w:val="20"/>
                    </w:rPr>
                    <w:t>Mtra. Claudia Alejandra Vargas Bautista</w:t>
                  </w:r>
                </w:p>
              </w:tc>
              <w:tc>
                <w:tcPr>
                  <w:tcW w:w="3452" w:type="dxa"/>
                </w:tcPr>
                <w:p w14:paraId="7419093E" w14:textId="77777777" w:rsidR="00DA5822" w:rsidRPr="00500824" w:rsidRDefault="003B24B7" w:rsidP="00270662">
                  <w:pPr>
                    <w:spacing w:line="276" w:lineRule="auto"/>
                    <w:rPr>
                      <w:rFonts w:ascii="Trebuchet MS" w:hAnsi="Trebuchet MS"/>
                      <w:sz w:val="20"/>
                      <w:szCs w:val="20"/>
                    </w:rPr>
                  </w:pPr>
                  <w:r w:rsidRPr="00500824">
                    <w:rPr>
                      <w:rFonts w:ascii="Trebuchet MS" w:hAnsi="Trebuchet MS"/>
                      <w:sz w:val="20"/>
                      <w:szCs w:val="20"/>
                    </w:rPr>
                    <w:t>Consejera electoral presidenta</w:t>
                  </w:r>
                  <w:r w:rsidR="00DA5822" w:rsidRPr="00500824">
                    <w:rPr>
                      <w:rFonts w:ascii="Trebuchet MS" w:hAnsi="Trebuchet MS"/>
                      <w:sz w:val="20"/>
                      <w:szCs w:val="20"/>
                    </w:rPr>
                    <w:t xml:space="preserve"> de la Comisión</w:t>
                  </w:r>
                </w:p>
              </w:tc>
            </w:tr>
            <w:tr w:rsidR="00EF397C" w:rsidRPr="00500824" w14:paraId="7B3A2B4A" w14:textId="77777777" w:rsidTr="001904AD">
              <w:trPr>
                <w:trHeight w:val="453"/>
                <w:jc w:val="center"/>
              </w:trPr>
              <w:tc>
                <w:tcPr>
                  <w:tcW w:w="3547" w:type="dxa"/>
                </w:tcPr>
                <w:p w14:paraId="497EC81B" w14:textId="5733E3B7" w:rsidR="00EF397C" w:rsidRPr="00EF397C" w:rsidRDefault="00302005" w:rsidP="00270662">
                  <w:pPr>
                    <w:spacing w:line="276" w:lineRule="auto"/>
                    <w:rPr>
                      <w:rFonts w:ascii="Trebuchet MS" w:hAnsi="Trebuchet MS"/>
                      <w:sz w:val="20"/>
                      <w:szCs w:val="20"/>
                    </w:rPr>
                  </w:pPr>
                  <w:r w:rsidRPr="00302005">
                    <w:rPr>
                      <w:rFonts w:ascii="Trebuchet MS" w:hAnsi="Trebuchet MS"/>
                      <w:sz w:val="20"/>
                      <w:szCs w:val="20"/>
                    </w:rPr>
                    <w:t>Lic. Abel Gutiérrez López</w:t>
                  </w:r>
                </w:p>
              </w:tc>
              <w:tc>
                <w:tcPr>
                  <w:tcW w:w="3452" w:type="dxa"/>
                </w:tcPr>
                <w:p w14:paraId="1FCFA002" w14:textId="02FE62AF" w:rsidR="00EF397C" w:rsidRPr="00500824" w:rsidRDefault="00302005" w:rsidP="00270662">
                  <w:pPr>
                    <w:spacing w:line="276" w:lineRule="auto"/>
                    <w:rPr>
                      <w:rFonts w:ascii="Trebuchet MS" w:hAnsi="Trebuchet MS"/>
                      <w:sz w:val="20"/>
                      <w:szCs w:val="20"/>
                    </w:rPr>
                  </w:pPr>
                  <w:r w:rsidRPr="00302005">
                    <w:rPr>
                      <w:rFonts w:ascii="Trebuchet MS" w:hAnsi="Trebuchet MS"/>
                      <w:sz w:val="20"/>
                      <w:szCs w:val="20"/>
                    </w:rPr>
                    <w:t>Representante del Partido del Trabajo</w:t>
                  </w:r>
                </w:p>
              </w:tc>
            </w:tr>
            <w:tr w:rsidR="00302005" w:rsidRPr="00500824" w14:paraId="0B9E9091" w14:textId="77777777" w:rsidTr="001904AD">
              <w:trPr>
                <w:trHeight w:val="453"/>
                <w:jc w:val="center"/>
              </w:trPr>
              <w:tc>
                <w:tcPr>
                  <w:tcW w:w="3547" w:type="dxa"/>
                </w:tcPr>
                <w:p w14:paraId="0FEC2B66" w14:textId="45E1D839" w:rsidR="00302005" w:rsidRPr="00EF397C" w:rsidRDefault="00EE2404" w:rsidP="00270662">
                  <w:pPr>
                    <w:spacing w:line="276" w:lineRule="auto"/>
                    <w:rPr>
                      <w:rFonts w:ascii="Trebuchet MS" w:hAnsi="Trebuchet MS"/>
                      <w:sz w:val="20"/>
                      <w:szCs w:val="20"/>
                      <w:highlight w:val="yellow"/>
                    </w:rPr>
                  </w:pPr>
                  <w:r w:rsidRPr="00EE2404">
                    <w:rPr>
                      <w:rFonts w:ascii="Trebuchet MS" w:hAnsi="Trebuchet MS"/>
                      <w:sz w:val="20"/>
                      <w:szCs w:val="20"/>
                    </w:rPr>
                    <w:t xml:space="preserve">Lic. Óscar </w:t>
                  </w:r>
                  <w:proofErr w:type="spellStart"/>
                  <w:r w:rsidRPr="00EE2404">
                    <w:rPr>
                      <w:rFonts w:ascii="Trebuchet MS" w:hAnsi="Trebuchet MS"/>
                      <w:sz w:val="20"/>
                      <w:szCs w:val="20"/>
                    </w:rPr>
                    <w:t>Amézquita</w:t>
                  </w:r>
                  <w:proofErr w:type="spellEnd"/>
                  <w:r w:rsidRPr="00EE2404">
                    <w:rPr>
                      <w:rFonts w:ascii="Trebuchet MS" w:hAnsi="Trebuchet MS"/>
                      <w:sz w:val="20"/>
                      <w:szCs w:val="20"/>
                    </w:rPr>
                    <w:t xml:space="preserve"> González</w:t>
                  </w:r>
                </w:p>
              </w:tc>
              <w:tc>
                <w:tcPr>
                  <w:tcW w:w="3452" w:type="dxa"/>
                </w:tcPr>
                <w:p w14:paraId="72499323" w14:textId="7B2CAA82" w:rsidR="00302005" w:rsidRPr="00500824" w:rsidRDefault="00EE2404" w:rsidP="00270662">
                  <w:pPr>
                    <w:spacing w:line="276" w:lineRule="auto"/>
                    <w:rPr>
                      <w:rFonts w:ascii="Trebuchet MS" w:hAnsi="Trebuchet MS"/>
                      <w:sz w:val="20"/>
                      <w:szCs w:val="20"/>
                    </w:rPr>
                  </w:pPr>
                  <w:r w:rsidRPr="00EE2404">
                    <w:rPr>
                      <w:rFonts w:ascii="Trebuchet MS" w:hAnsi="Trebuchet MS"/>
                      <w:sz w:val="20"/>
                      <w:szCs w:val="20"/>
                    </w:rPr>
                    <w:t>Representante del partido Movimiento Ciudadano</w:t>
                  </w:r>
                </w:p>
              </w:tc>
            </w:tr>
            <w:tr w:rsidR="00924B97" w:rsidRPr="00500824" w14:paraId="179BED4B" w14:textId="77777777" w:rsidTr="00500824">
              <w:trPr>
                <w:trHeight w:val="453"/>
                <w:jc w:val="center"/>
              </w:trPr>
              <w:tc>
                <w:tcPr>
                  <w:tcW w:w="3547" w:type="dxa"/>
                  <w:shd w:val="clear" w:color="auto" w:fill="FFFFFF" w:themeFill="background1"/>
                </w:tcPr>
                <w:p w14:paraId="3727FA55" w14:textId="36347667" w:rsidR="00924B97" w:rsidRPr="00500824" w:rsidRDefault="00EE2404" w:rsidP="00270662">
                  <w:pPr>
                    <w:spacing w:line="276" w:lineRule="auto"/>
                    <w:rPr>
                      <w:rFonts w:ascii="Trebuchet MS" w:hAnsi="Trebuchet MS"/>
                      <w:sz w:val="20"/>
                      <w:szCs w:val="20"/>
                    </w:rPr>
                  </w:pPr>
                  <w:r w:rsidRPr="00EE2404">
                    <w:rPr>
                      <w:rFonts w:ascii="Trebuchet MS" w:hAnsi="Trebuchet MS"/>
                      <w:sz w:val="20"/>
                      <w:szCs w:val="20"/>
                    </w:rPr>
                    <w:t xml:space="preserve">Lic. Ana Teresa Rodríguez </w:t>
                  </w:r>
                  <w:proofErr w:type="spellStart"/>
                  <w:r w:rsidRPr="00EE2404">
                    <w:rPr>
                      <w:rFonts w:ascii="Trebuchet MS" w:hAnsi="Trebuchet MS"/>
                      <w:sz w:val="20"/>
                      <w:szCs w:val="20"/>
                    </w:rPr>
                    <w:t>Yerena</w:t>
                  </w:r>
                  <w:proofErr w:type="spellEnd"/>
                </w:p>
              </w:tc>
              <w:tc>
                <w:tcPr>
                  <w:tcW w:w="3452" w:type="dxa"/>
                  <w:shd w:val="clear" w:color="auto" w:fill="FFFFFF" w:themeFill="background1"/>
                </w:tcPr>
                <w:p w14:paraId="13BB6845" w14:textId="66BB6B98" w:rsidR="00924B97" w:rsidRPr="00500824" w:rsidRDefault="00EE2404" w:rsidP="00270662">
                  <w:pPr>
                    <w:spacing w:line="276" w:lineRule="auto"/>
                    <w:rPr>
                      <w:rFonts w:ascii="Trebuchet MS" w:hAnsi="Trebuchet MS"/>
                      <w:sz w:val="20"/>
                      <w:szCs w:val="20"/>
                    </w:rPr>
                  </w:pPr>
                  <w:r w:rsidRPr="00EE2404">
                    <w:rPr>
                      <w:rFonts w:ascii="Trebuchet MS" w:hAnsi="Trebuchet MS"/>
                      <w:sz w:val="20"/>
                      <w:szCs w:val="20"/>
                    </w:rPr>
                    <w:t>Representante del partido HAGAMOS</w:t>
                  </w:r>
                </w:p>
              </w:tc>
            </w:tr>
            <w:tr w:rsidR="00AA29E9" w:rsidRPr="00500824" w14:paraId="3742260E" w14:textId="77777777" w:rsidTr="001904AD">
              <w:trPr>
                <w:trHeight w:val="453"/>
                <w:jc w:val="center"/>
              </w:trPr>
              <w:tc>
                <w:tcPr>
                  <w:tcW w:w="3547" w:type="dxa"/>
                </w:tcPr>
                <w:p w14:paraId="43849D7E" w14:textId="38446CEE" w:rsidR="00AA29E9" w:rsidRPr="00500824" w:rsidRDefault="005768CF" w:rsidP="00270662">
                  <w:pPr>
                    <w:spacing w:line="276" w:lineRule="auto"/>
                    <w:rPr>
                      <w:rFonts w:ascii="Trebuchet MS" w:hAnsi="Trebuchet MS"/>
                      <w:sz w:val="20"/>
                      <w:szCs w:val="20"/>
                    </w:rPr>
                  </w:pPr>
                  <w:r>
                    <w:rPr>
                      <w:rFonts w:ascii="Trebuchet MS" w:hAnsi="Trebuchet MS"/>
                      <w:sz w:val="20"/>
                      <w:szCs w:val="20"/>
                    </w:rPr>
                    <w:t xml:space="preserve">Lic. </w:t>
                  </w:r>
                  <w:r w:rsidR="00EE2404">
                    <w:rPr>
                      <w:rFonts w:ascii="Trebuchet MS" w:hAnsi="Trebuchet MS"/>
                      <w:sz w:val="20"/>
                      <w:szCs w:val="20"/>
                    </w:rPr>
                    <w:t xml:space="preserve">Brenda Judith Serafín </w:t>
                  </w:r>
                  <w:proofErr w:type="spellStart"/>
                  <w:r w:rsidR="00EE2404">
                    <w:rPr>
                      <w:rFonts w:ascii="Trebuchet MS" w:hAnsi="Trebuchet MS"/>
                      <w:sz w:val="20"/>
                      <w:szCs w:val="20"/>
                    </w:rPr>
                    <w:t>Morfín</w:t>
                  </w:r>
                  <w:proofErr w:type="spellEnd"/>
                </w:p>
              </w:tc>
              <w:tc>
                <w:tcPr>
                  <w:tcW w:w="3452" w:type="dxa"/>
                </w:tcPr>
                <w:p w14:paraId="519AB5ED" w14:textId="17C28475" w:rsidR="00AA29E9" w:rsidRPr="00500824" w:rsidRDefault="00EE2404" w:rsidP="00270662">
                  <w:pPr>
                    <w:spacing w:line="276" w:lineRule="auto"/>
                    <w:rPr>
                      <w:rFonts w:ascii="Trebuchet MS" w:hAnsi="Trebuchet MS"/>
                      <w:sz w:val="20"/>
                      <w:szCs w:val="20"/>
                    </w:rPr>
                  </w:pPr>
                  <w:r w:rsidRPr="00500824">
                    <w:rPr>
                      <w:rFonts w:ascii="Trebuchet MS" w:hAnsi="Trebuchet MS"/>
                      <w:sz w:val="20"/>
                      <w:szCs w:val="20"/>
                    </w:rPr>
                    <w:t>Consejera electoral</w:t>
                  </w:r>
                </w:p>
              </w:tc>
            </w:tr>
            <w:tr w:rsidR="00EF3B7C" w:rsidRPr="00500824" w14:paraId="30F469B5" w14:textId="77777777" w:rsidTr="001904AD">
              <w:trPr>
                <w:trHeight w:val="453"/>
                <w:jc w:val="center"/>
              </w:trPr>
              <w:tc>
                <w:tcPr>
                  <w:tcW w:w="3547" w:type="dxa"/>
                </w:tcPr>
                <w:p w14:paraId="66D3AE16" w14:textId="2F677CE0" w:rsidR="00EF3B7C" w:rsidRPr="00500824" w:rsidRDefault="005768CF" w:rsidP="00270662">
                  <w:pPr>
                    <w:spacing w:line="276" w:lineRule="auto"/>
                    <w:rPr>
                      <w:rFonts w:ascii="Trebuchet MS" w:hAnsi="Trebuchet MS"/>
                      <w:sz w:val="20"/>
                      <w:szCs w:val="20"/>
                    </w:rPr>
                  </w:pPr>
                  <w:r w:rsidRPr="005768CF">
                    <w:rPr>
                      <w:rFonts w:ascii="Trebuchet MS" w:hAnsi="Trebuchet MS"/>
                      <w:sz w:val="20"/>
                      <w:szCs w:val="20"/>
                    </w:rPr>
                    <w:t>Dr. Moisés Pérez Vega</w:t>
                  </w:r>
                </w:p>
              </w:tc>
              <w:tc>
                <w:tcPr>
                  <w:tcW w:w="3452" w:type="dxa"/>
                </w:tcPr>
                <w:p w14:paraId="61CA8245" w14:textId="7563DA7A" w:rsidR="00EF3B7C" w:rsidRPr="00500824" w:rsidRDefault="005768CF" w:rsidP="00270662">
                  <w:pPr>
                    <w:spacing w:line="276" w:lineRule="auto"/>
                    <w:rPr>
                      <w:rFonts w:ascii="Trebuchet MS" w:hAnsi="Trebuchet MS"/>
                      <w:sz w:val="20"/>
                      <w:szCs w:val="20"/>
                    </w:rPr>
                  </w:pPr>
                  <w:r>
                    <w:rPr>
                      <w:rFonts w:ascii="Trebuchet MS" w:hAnsi="Trebuchet MS"/>
                      <w:sz w:val="20"/>
                      <w:szCs w:val="20"/>
                    </w:rPr>
                    <w:t>Consejero electoral</w:t>
                  </w:r>
                </w:p>
              </w:tc>
            </w:tr>
            <w:tr w:rsidR="0097565D" w:rsidRPr="00500824" w14:paraId="06B860EA" w14:textId="77777777" w:rsidTr="001904AD">
              <w:trPr>
                <w:trHeight w:val="453"/>
                <w:jc w:val="center"/>
              </w:trPr>
              <w:tc>
                <w:tcPr>
                  <w:tcW w:w="3547" w:type="dxa"/>
                </w:tcPr>
                <w:p w14:paraId="67754875" w14:textId="3EACFAC0" w:rsidR="0097565D" w:rsidRPr="00500824" w:rsidRDefault="00D5516D" w:rsidP="00270662">
                  <w:pPr>
                    <w:spacing w:line="276" w:lineRule="auto"/>
                    <w:rPr>
                      <w:rFonts w:ascii="Trebuchet MS" w:hAnsi="Trebuchet MS"/>
                      <w:sz w:val="20"/>
                      <w:szCs w:val="20"/>
                    </w:rPr>
                  </w:pPr>
                  <w:r w:rsidRPr="005768CF">
                    <w:rPr>
                      <w:rFonts w:ascii="Trebuchet MS" w:hAnsi="Trebuchet MS"/>
                      <w:sz w:val="20"/>
                      <w:szCs w:val="20"/>
                    </w:rPr>
                    <w:t xml:space="preserve">Mtra. </w:t>
                  </w:r>
                  <w:r w:rsidR="00AA29E9" w:rsidRPr="005768CF">
                    <w:rPr>
                      <w:rFonts w:ascii="Trebuchet MS" w:hAnsi="Trebuchet MS"/>
                      <w:sz w:val="20"/>
                      <w:szCs w:val="20"/>
                    </w:rPr>
                    <w:t>Miriam Guadalupe Gutiérrez Mora</w:t>
                  </w:r>
                </w:p>
              </w:tc>
              <w:tc>
                <w:tcPr>
                  <w:tcW w:w="3452" w:type="dxa"/>
                </w:tcPr>
                <w:p w14:paraId="1969B102" w14:textId="76F1608B" w:rsidR="0097565D" w:rsidRPr="00500824" w:rsidRDefault="00AA29E9" w:rsidP="00270662">
                  <w:pPr>
                    <w:spacing w:line="276" w:lineRule="auto"/>
                    <w:rPr>
                      <w:rFonts w:ascii="Trebuchet MS" w:hAnsi="Trebuchet MS"/>
                      <w:sz w:val="20"/>
                      <w:szCs w:val="20"/>
                    </w:rPr>
                  </w:pPr>
                  <w:r w:rsidRPr="00500824">
                    <w:rPr>
                      <w:rFonts w:ascii="Trebuchet MS" w:hAnsi="Trebuchet MS"/>
                      <w:sz w:val="20"/>
                      <w:szCs w:val="20"/>
                    </w:rPr>
                    <w:t>Directora de Prerrogativas</w:t>
                  </w:r>
                </w:p>
              </w:tc>
            </w:tr>
            <w:tr w:rsidR="006C7CA4" w:rsidRPr="00500824" w14:paraId="7A638238" w14:textId="77777777" w:rsidTr="001904AD">
              <w:trPr>
                <w:trHeight w:val="453"/>
                <w:jc w:val="center"/>
              </w:trPr>
              <w:tc>
                <w:tcPr>
                  <w:tcW w:w="3547" w:type="dxa"/>
                </w:tcPr>
                <w:p w14:paraId="2A9FC82C" w14:textId="13A7208F" w:rsidR="006C7CA4" w:rsidRPr="00500824" w:rsidRDefault="006C7CA4" w:rsidP="00270662">
                  <w:pPr>
                    <w:spacing w:line="276" w:lineRule="auto"/>
                    <w:rPr>
                      <w:rFonts w:ascii="Trebuchet MS" w:hAnsi="Trebuchet MS"/>
                      <w:sz w:val="20"/>
                      <w:szCs w:val="20"/>
                    </w:rPr>
                  </w:pPr>
                  <w:r w:rsidRPr="00500824">
                    <w:rPr>
                      <w:rFonts w:ascii="Trebuchet MS" w:hAnsi="Trebuchet MS"/>
                      <w:sz w:val="20"/>
                      <w:szCs w:val="20"/>
                    </w:rPr>
                    <w:t>Mtro. José de Jesús Gómez Valle</w:t>
                  </w:r>
                </w:p>
              </w:tc>
              <w:tc>
                <w:tcPr>
                  <w:tcW w:w="3452" w:type="dxa"/>
                </w:tcPr>
                <w:p w14:paraId="4ECF1B9F" w14:textId="01557C8C" w:rsidR="006C7CA4" w:rsidRPr="00500824" w:rsidRDefault="006C7CA4" w:rsidP="00270662">
                  <w:pPr>
                    <w:spacing w:line="276" w:lineRule="auto"/>
                    <w:rPr>
                      <w:rFonts w:ascii="Trebuchet MS" w:hAnsi="Trebuchet MS"/>
                      <w:sz w:val="20"/>
                      <w:szCs w:val="20"/>
                    </w:rPr>
                  </w:pPr>
                  <w:r w:rsidRPr="00500824">
                    <w:rPr>
                      <w:rFonts w:ascii="Trebuchet MS" w:hAnsi="Trebuchet MS"/>
                      <w:sz w:val="20"/>
                      <w:szCs w:val="20"/>
                    </w:rPr>
                    <w:t>Director de Comunicación Social</w:t>
                  </w:r>
                </w:p>
              </w:tc>
            </w:tr>
            <w:tr w:rsidR="005768CF" w:rsidRPr="00500824" w14:paraId="420C6FC4" w14:textId="77777777" w:rsidTr="001904AD">
              <w:trPr>
                <w:trHeight w:val="453"/>
                <w:jc w:val="center"/>
              </w:trPr>
              <w:tc>
                <w:tcPr>
                  <w:tcW w:w="3547" w:type="dxa"/>
                </w:tcPr>
                <w:p w14:paraId="0AA02B22" w14:textId="218EB927" w:rsidR="005768CF" w:rsidRPr="00500824" w:rsidRDefault="005768CF" w:rsidP="00270662">
                  <w:pPr>
                    <w:spacing w:line="276" w:lineRule="auto"/>
                    <w:rPr>
                      <w:rFonts w:ascii="Trebuchet MS" w:hAnsi="Trebuchet MS"/>
                      <w:sz w:val="20"/>
                      <w:szCs w:val="20"/>
                    </w:rPr>
                  </w:pPr>
                  <w:r w:rsidRPr="005768CF">
                    <w:rPr>
                      <w:rFonts w:ascii="Trebuchet MS" w:hAnsi="Trebuchet MS"/>
                      <w:sz w:val="20"/>
                      <w:szCs w:val="20"/>
                    </w:rPr>
                    <w:t xml:space="preserve">Dra. Frida Viridiana </w:t>
                  </w:r>
                  <w:proofErr w:type="spellStart"/>
                  <w:r w:rsidRPr="005768CF">
                    <w:rPr>
                      <w:rFonts w:ascii="Trebuchet MS" w:hAnsi="Trebuchet MS"/>
                      <w:sz w:val="20"/>
                      <w:szCs w:val="20"/>
                    </w:rPr>
                    <w:t>Rodelo</w:t>
                  </w:r>
                  <w:proofErr w:type="spellEnd"/>
                  <w:r w:rsidRPr="005768CF">
                    <w:rPr>
                      <w:rFonts w:ascii="Trebuchet MS" w:hAnsi="Trebuchet MS"/>
                      <w:sz w:val="20"/>
                      <w:szCs w:val="20"/>
                    </w:rPr>
                    <w:t xml:space="preserve"> Amezcua</w:t>
                  </w:r>
                </w:p>
              </w:tc>
              <w:tc>
                <w:tcPr>
                  <w:tcW w:w="3452" w:type="dxa"/>
                </w:tcPr>
                <w:p w14:paraId="3DA36FFF" w14:textId="211865EA" w:rsidR="005768CF" w:rsidRPr="00500824" w:rsidRDefault="005768CF" w:rsidP="00270662">
                  <w:pPr>
                    <w:spacing w:line="276" w:lineRule="auto"/>
                    <w:rPr>
                      <w:rFonts w:ascii="Trebuchet MS" w:hAnsi="Trebuchet MS"/>
                      <w:sz w:val="20"/>
                      <w:szCs w:val="20"/>
                    </w:rPr>
                  </w:pPr>
                  <w:r w:rsidRPr="005768CF">
                    <w:rPr>
                      <w:rFonts w:ascii="Trebuchet MS" w:hAnsi="Trebuchet MS"/>
                      <w:sz w:val="20"/>
                      <w:szCs w:val="20"/>
                    </w:rPr>
                    <w:t>Investigadora de la Universidad de Guadalajara</w:t>
                  </w:r>
                </w:p>
              </w:tc>
            </w:tr>
            <w:tr w:rsidR="005768CF" w:rsidRPr="00500824" w14:paraId="0296EB80" w14:textId="77777777" w:rsidTr="001904AD">
              <w:trPr>
                <w:trHeight w:val="453"/>
                <w:jc w:val="center"/>
              </w:trPr>
              <w:tc>
                <w:tcPr>
                  <w:tcW w:w="3547" w:type="dxa"/>
                </w:tcPr>
                <w:p w14:paraId="2093DE50" w14:textId="3681B442" w:rsidR="005768CF" w:rsidRPr="00500824" w:rsidRDefault="005768CF" w:rsidP="00270662">
                  <w:pPr>
                    <w:spacing w:line="276" w:lineRule="auto"/>
                    <w:rPr>
                      <w:rFonts w:ascii="Trebuchet MS" w:hAnsi="Trebuchet MS"/>
                      <w:sz w:val="20"/>
                      <w:szCs w:val="20"/>
                    </w:rPr>
                  </w:pPr>
                  <w:r w:rsidRPr="005768CF">
                    <w:rPr>
                      <w:rFonts w:ascii="Trebuchet MS" w:hAnsi="Trebuchet MS"/>
                      <w:sz w:val="20"/>
                      <w:szCs w:val="20"/>
                    </w:rPr>
                    <w:t xml:space="preserve">Lic. Nora López </w:t>
                  </w:r>
                  <w:proofErr w:type="spellStart"/>
                  <w:r w:rsidRPr="005768CF">
                    <w:rPr>
                      <w:rFonts w:ascii="Trebuchet MS" w:hAnsi="Trebuchet MS"/>
                      <w:sz w:val="20"/>
                      <w:szCs w:val="20"/>
                    </w:rPr>
                    <w:t>Mascorro</w:t>
                  </w:r>
                  <w:proofErr w:type="spellEnd"/>
                </w:p>
              </w:tc>
              <w:tc>
                <w:tcPr>
                  <w:tcW w:w="3452" w:type="dxa"/>
                </w:tcPr>
                <w:p w14:paraId="63C473AF" w14:textId="3EA3905B" w:rsidR="005768CF" w:rsidRPr="00500824" w:rsidRDefault="005768CF" w:rsidP="00270662">
                  <w:pPr>
                    <w:spacing w:line="276" w:lineRule="auto"/>
                    <w:rPr>
                      <w:rFonts w:ascii="Trebuchet MS" w:hAnsi="Trebuchet MS"/>
                      <w:sz w:val="20"/>
                      <w:szCs w:val="20"/>
                    </w:rPr>
                  </w:pPr>
                  <w:r w:rsidRPr="005768CF">
                    <w:rPr>
                      <w:rFonts w:ascii="Trebuchet MS" w:hAnsi="Trebuchet MS"/>
                      <w:sz w:val="20"/>
                      <w:szCs w:val="20"/>
                    </w:rPr>
                    <w:t>Investigadora de la Universidad de Guadalajara</w:t>
                  </w:r>
                </w:p>
              </w:tc>
            </w:tr>
            <w:tr w:rsidR="005768CF" w:rsidRPr="00500824" w14:paraId="5F9A856E" w14:textId="77777777" w:rsidTr="001904AD">
              <w:trPr>
                <w:trHeight w:val="453"/>
                <w:jc w:val="center"/>
              </w:trPr>
              <w:tc>
                <w:tcPr>
                  <w:tcW w:w="3547" w:type="dxa"/>
                </w:tcPr>
                <w:p w14:paraId="1F200CF5" w14:textId="62A2CFD2" w:rsidR="005768CF" w:rsidRPr="005768CF" w:rsidRDefault="00F34415" w:rsidP="00270662">
                  <w:pPr>
                    <w:spacing w:line="276" w:lineRule="auto"/>
                    <w:rPr>
                      <w:rFonts w:ascii="Trebuchet MS" w:hAnsi="Trebuchet MS"/>
                      <w:sz w:val="20"/>
                      <w:szCs w:val="20"/>
                    </w:rPr>
                  </w:pPr>
                  <w:r>
                    <w:rPr>
                      <w:rFonts w:ascii="Trebuchet MS" w:hAnsi="Trebuchet MS"/>
                      <w:sz w:val="20"/>
                      <w:szCs w:val="20"/>
                    </w:rPr>
                    <w:t>Lic. Alberto Mur</w:t>
                  </w:r>
                  <w:r w:rsidR="005768CF" w:rsidRPr="005768CF">
                    <w:rPr>
                      <w:rFonts w:ascii="Trebuchet MS" w:hAnsi="Trebuchet MS"/>
                      <w:sz w:val="20"/>
                      <w:szCs w:val="20"/>
                    </w:rPr>
                    <w:t>guía</w:t>
                  </w:r>
                </w:p>
              </w:tc>
              <w:tc>
                <w:tcPr>
                  <w:tcW w:w="3452" w:type="dxa"/>
                </w:tcPr>
                <w:p w14:paraId="2B9DCBA7" w14:textId="529B78FA" w:rsidR="005768CF" w:rsidRPr="005768CF" w:rsidRDefault="005768CF" w:rsidP="00270662">
                  <w:pPr>
                    <w:spacing w:line="276" w:lineRule="auto"/>
                    <w:rPr>
                      <w:rFonts w:ascii="Trebuchet MS" w:hAnsi="Trebuchet MS"/>
                      <w:sz w:val="20"/>
                      <w:szCs w:val="20"/>
                    </w:rPr>
                  </w:pPr>
                  <w:r w:rsidRPr="005768CF">
                    <w:rPr>
                      <w:rFonts w:ascii="Trebuchet MS" w:hAnsi="Trebuchet MS"/>
                      <w:sz w:val="20"/>
                      <w:szCs w:val="20"/>
                    </w:rPr>
                    <w:t>Investigador de la Universidad de Guadalajara</w:t>
                  </w:r>
                </w:p>
              </w:tc>
            </w:tr>
            <w:tr w:rsidR="005768CF" w:rsidRPr="00500824" w14:paraId="3C9F5FE8" w14:textId="77777777" w:rsidTr="001904AD">
              <w:trPr>
                <w:trHeight w:val="453"/>
                <w:jc w:val="center"/>
              </w:trPr>
              <w:tc>
                <w:tcPr>
                  <w:tcW w:w="3547" w:type="dxa"/>
                </w:tcPr>
                <w:p w14:paraId="75482E4B" w14:textId="32202DF1" w:rsidR="005768CF" w:rsidRPr="005768CF" w:rsidRDefault="005768CF" w:rsidP="00270662">
                  <w:pPr>
                    <w:spacing w:line="276" w:lineRule="auto"/>
                    <w:rPr>
                      <w:rFonts w:ascii="Trebuchet MS" w:hAnsi="Trebuchet MS"/>
                      <w:sz w:val="20"/>
                      <w:szCs w:val="20"/>
                    </w:rPr>
                  </w:pPr>
                  <w:r w:rsidRPr="005768CF">
                    <w:rPr>
                      <w:rFonts w:ascii="Trebuchet MS" w:hAnsi="Trebuchet MS"/>
                      <w:sz w:val="20"/>
                      <w:szCs w:val="20"/>
                    </w:rPr>
                    <w:t>Lic. Adrián Carrera</w:t>
                  </w:r>
                </w:p>
              </w:tc>
              <w:tc>
                <w:tcPr>
                  <w:tcW w:w="3452" w:type="dxa"/>
                </w:tcPr>
                <w:p w14:paraId="6D24ECDA" w14:textId="7D5DDEA3" w:rsidR="005768CF" w:rsidRPr="005768CF" w:rsidRDefault="005768CF" w:rsidP="00270662">
                  <w:pPr>
                    <w:spacing w:line="276" w:lineRule="auto"/>
                    <w:rPr>
                      <w:rFonts w:ascii="Trebuchet MS" w:hAnsi="Trebuchet MS"/>
                      <w:sz w:val="20"/>
                      <w:szCs w:val="20"/>
                    </w:rPr>
                  </w:pPr>
                  <w:r w:rsidRPr="005768CF">
                    <w:rPr>
                      <w:rFonts w:ascii="Trebuchet MS" w:hAnsi="Trebuchet MS"/>
                      <w:sz w:val="20"/>
                      <w:szCs w:val="20"/>
                    </w:rPr>
                    <w:t>Investigador de la Universidad de Guadalajara</w:t>
                  </w:r>
                </w:p>
              </w:tc>
            </w:tr>
            <w:tr w:rsidR="005768CF" w:rsidRPr="00500824" w14:paraId="3406C3E5" w14:textId="77777777" w:rsidTr="001904AD">
              <w:trPr>
                <w:trHeight w:val="453"/>
                <w:jc w:val="center"/>
              </w:trPr>
              <w:tc>
                <w:tcPr>
                  <w:tcW w:w="3547" w:type="dxa"/>
                </w:tcPr>
                <w:p w14:paraId="770531B2" w14:textId="292EBF44" w:rsidR="005768CF" w:rsidRPr="005768CF" w:rsidRDefault="005768CF" w:rsidP="00270662">
                  <w:pPr>
                    <w:spacing w:line="276" w:lineRule="auto"/>
                    <w:rPr>
                      <w:rFonts w:ascii="Trebuchet MS" w:hAnsi="Trebuchet MS"/>
                      <w:sz w:val="20"/>
                      <w:szCs w:val="20"/>
                    </w:rPr>
                  </w:pPr>
                  <w:r w:rsidRPr="005768CF">
                    <w:rPr>
                      <w:rFonts w:ascii="Trebuchet MS" w:hAnsi="Trebuchet MS"/>
                      <w:sz w:val="20"/>
                      <w:szCs w:val="20"/>
                    </w:rPr>
                    <w:t>Dr. Juan Sebastián Larrosa Fuentes</w:t>
                  </w:r>
                </w:p>
              </w:tc>
              <w:tc>
                <w:tcPr>
                  <w:tcW w:w="3452" w:type="dxa"/>
                </w:tcPr>
                <w:p w14:paraId="1D507E37" w14:textId="6EBD4F9C" w:rsidR="005768CF" w:rsidRPr="005768CF" w:rsidRDefault="005768CF" w:rsidP="00270662">
                  <w:pPr>
                    <w:spacing w:line="276" w:lineRule="auto"/>
                    <w:rPr>
                      <w:rFonts w:ascii="Trebuchet MS" w:hAnsi="Trebuchet MS"/>
                      <w:sz w:val="20"/>
                      <w:szCs w:val="20"/>
                    </w:rPr>
                  </w:pPr>
                  <w:r w:rsidRPr="005768CF">
                    <w:rPr>
                      <w:rFonts w:ascii="Trebuchet MS" w:hAnsi="Trebuchet MS"/>
                      <w:sz w:val="20"/>
                      <w:szCs w:val="20"/>
                    </w:rPr>
                    <w:t>Investigador del Instituto Tecnológico de Estudios Superiores de Occidente (ITESO)</w:t>
                  </w:r>
                </w:p>
              </w:tc>
            </w:tr>
            <w:tr w:rsidR="005768CF" w:rsidRPr="00500824" w14:paraId="6DF2A579" w14:textId="77777777" w:rsidTr="001904AD">
              <w:trPr>
                <w:trHeight w:val="453"/>
                <w:jc w:val="center"/>
              </w:trPr>
              <w:tc>
                <w:tcPr>
                  <w:tcW w:w="3547" w:type="dxa"/>
                </w:tcPr>
                <w:p w14:paraId="4B4F6AD3" w14:textId="2BA444F6" w:rsidR="005768CF" w:rsidRPr="005768CF" w:rsidRDefault="005768CF" w:rsidP="00270662">
                  <w:pPr>
                    <w:spacing w:line="276" w:lineRule="auto"/>
                    <w:rPr>
                      <w:rFonts w:ascii="Trebuchet MS" w:hAnsi="Trebuchet MS"/>
                      <w:sz w:val="20"/>
                      <w:szCs w:val="20"/>
                    </w:rPr>
                  </w:pPr>
                  <w:r w:rsidRPr="005768CF">
                    <w:rPr>
                      <w:rFonts w:ascii="Trebuchet MS" w:hAnsi="Trebuchet MS"/>
                      <w:sz w:val="20"/>
                      <w:szCs w:val="20"/>
                    </w:rPr>
                    <w:t xml:space="preserve">Lic. María Isabel </w:t>
                  </w:r>
                  <w:proofErr w:type="spellStart"/>
                  <w:r w:rsidRPr="005768CF">
                    <w:rPr>
                      <w:rFonts w:ascii="Trebuchet MS" w:hAnsi="Trebuchet MS"/>
                      <w:sz w:val="20"/>
                      <w:szCs w:val="20"/>
                    </w:rPr>
                    <w:t>Quinn</w:t>
                  </w:r>
                  <w:proofErr w:type="spellEnd"/>
                  <w:r w:rsidRPr="005768CF">
                    <w:rPr>
                      <w:rFonts w:ascii="Trebuchet MS" w:hAnsi="Trebuchet MS"/>
                      <w:sz w:val="20"/>
                      <w:szCs w:val="20"/>
                    </w:rPr>
                    <w:t xml:space="preserve"> Cervantes</w:t>
                  </w:r>
                </w:p>
              </w:tc>
              <w:tc>
                <w:tcPr>
                  <w:tcW w:w="3452" w:type="dxa"/>
                </w:tcPr>
                <w:p w14:paraId="40C202CF" w14:textId="0AEB19CE" w:rsidR="005768CF" w:rsidRPr="005768CF" w:rsidRDefault="005768CF" w:rsidP="00270662">
                  <w:pPr>
                    <w:spacing w:line="276" w:lineRule="auto"/>
                    <w:rPr>
                      <w:rFonts w:ascii="Trebuchet MS" w:hAnsi="Trebuchet MS"/>
                      <w:sz w:val="20"/>
                      <w:szCs w:val="20"/>
                    </w:rPr>
                  </w:pPr>
                  <w:r w:rsidRPr="005768CF">
                    <w:rPr>
                      <w:rFonts w:ascii="Trebuchet MS" w:hAnsi="Trebuchet MS"/>
                      <w:sz w:val="20"/>
                      <w:szCs w:val="20"/>
                    </w:rPr>
                    <w:t>Investigadora del Instituto Tecnológico de Estudios Superiores de Occidente (ITESO)</w:t>
                  </w:r>
                </w:p>
              </w:tc>
            </w:tr>
            <w:tr w:rsidR="00DA5822" w:rsidRPr="00500824" w14:paraId="6959C2F1" w14:textId="77777777" w:rsidTr="001904AD">
              <w:trPr>
                <w:trHeight w:val="453"/>
                <w:jc w:val="center"/>
              </w:trPr>
              <w:tc>
                <w:tcPr>
                  <w:tcW w:w="3547" w:type="dxa"/>
                  <w:vAlign w:val="center"/>
                </w:tcPr>
                <w:p w14:paraId="6A6A938C" w14:textId="77777777" w:rsidR="00DA5822" w:rsidRPr="00500824" w:rsidRDefault="00DA5822" w:rsidP="00270662">
                  <w:pPr>
                    <w:spacing w:line="276" w:lineRule="auto"/>
                    <w:rPr>
                      <w:rFonts w:ascii="Trebuchet MS" w:hAnsi="Trebuchet MS" w:cs="Tahoma"/>
                      <w:sz w:val="20"/>
                      <w:szCs w:val="20"/>
                    </w:rPr>
                  </w:pPr>
                  <w:r w:rsidRPr="00500824">
                    <w:rPr>
                      <w:rFonts w:ascii="Trebuchet MS" w:hAnsi="Trebuchet MS" w:cs="Tahoma"/>
                      <w:sz w:val="20"/>
                      <w:szCs w:val="20"/>
                    </w:rPr>
                    <w:t>Lic. Luis Alfonso Campos Guzmán</w:t>
                  </w:r>
                </w:p>
              </w:tc>
              <w:tc>
                <w:tcPr>
                  <w:tcW w:w="3452" w:type="dxa"/>
                  <w:vAlign w:val="center"/>
                </w:tcPr>
                <w:p w14:paraId="15AB57F3" w14:textId="77777777" w:rsidR="00DA5822" w:rsidRPr="00500824" w:rsidRDefault="00DA5822" w:rsidP="00270662">
                  <w:pPr>
                    <w:tabs>
                      <w:tab w:val="left" w:pos="1089"/>
                    </w:tabs>
                    <w:spacing w:line="276" w:lineRule="auto"/>
                    <w:rPr>
                      <w:rFonts w:ascii="Trebuchet MS" w:hAnsi="Trebuchet MS" w:cs="Tahoma"/>
                      <w:sz w:val="20"/>
                      <w:szCs w:val="20"/>
                    </w:rPr>
                  </w:pPr>
                  <w:r w:rsidRPr="00500824">
                    <w:rPr>
                      <w:rFonts w:ascii="Trebuchet MS" w:hAnsi="Trebuchet MS" w:cs="Tahoma"/>
                      <w:sz w:val="20"/>
                      <w:szCs w:val="20"/>
                    </w:rPr>
                    <w:t>Secretario Técnico de Comisiones</w:t>
                  </w:r>
                </w:p>
              </w:tc>
            </w:tr>
          </w:tbl>
          <w:p w14:paraId="33988433" w14:textId="77777777" w:rsidR="00DA5822" w:rsidRPr="00500824" w:rsidRDefault="00DA5822" w:rsidP="00270662">
            <w:pPr>
              <w:spacing w:line="276" w:lineRule="auto"/>
              <w:jc w:val="both"/>
              <w:rPr>
                <w:rFonts w:ascii="Trebuchet MS" w:hAnsi="Trebuchet MS" w:cs="Arial"/>
                <w:sz w:val="20"/>
                <w:szCs w:val="20"/>
              </w:rPr>
            </w:pPr>
          </w:p>
          <w:p w14:paraId="10E23AF3" w14:textId="55217DA3" w:rsidR="00DA5822" w:rsidRPr="00500824" w:rsidRDefault="00DA5822" w:rsidP="0039751B">
            <w:pPr>
              <w:spacing w:line="276" w:lineRule="auto"/>
              <w:jc w:val="both"/>
              <w:rPr>
                <w:rFonts w:ascii="Trebuchet MS" w:hAnsi="Trebuchet MS" w:cs="Arial"/>
                <w:sz w:val="20"/>
                <w:szCs w:val="20"/>
              </w:rPr>
            </w:pPr>
            <w:r w:rsidRPr="00500824">
              <w:rPr>
                <w:rFonts w:ascii="Trebuchet MS" w:hAnsi="Trebuchet MS"/>
                <w:sz w:val="20"/>
                <w:szCs w:val="20"/>
              </w:rPr>
              <w:t>Una vez llevada a cabo la verificación de la asistencia, se informa a</w:t>
            </w:r>
            <w:r w:rsidR="00E66CCE" w:rsidRPr="00500824">
              <w:rPr>
                <w:rFonts w:ascii="Trebuchet MS" w:hAnsi="Trebuchet MS"/>
                <w:sz w:val="20"/>
                <w:szCs w:val="20"/>
              </w:rPr>
              <w:t xml:space="preserve"> </w:t>
            </w:r>
            <w:r w:rsidRPr="00500824">
              <w:rPr>
                <w:rFonts w:ascii="Trebuchet MS" w:hAnsi="Trebuchet MS"/>
                <w:sz w:val="20"/>
                <w:szCs w:val="20"/>
              </w:rPr>
              <w:t>l</w:t>
            </w:r>
            <w:r w:rsidR="00E66CCE" w:rsidRPr="00500824">
              <w:rPr>
                <w:rFonts w:ascii="Trebuchet MS" w:hAnsi="Trebuchet MS"/>
                <w:sz w:val="20"/>
                <w:szCs w:val="20"/>
              </w:rPr>
              <w:t>a</w:t>
            </w:r>
            <w:r w:rsidRPr="00500824">
              <w:rPr>
                <w:rFonts w:ascii="Trebuchet MS" w:hAnsi="Trebuchet MS"/>
                <w:sz w:val="20"/>
                <w:szCs w:val="20"/>
              </w:rPr>
              <w:t xml:space="preserve"> consejer</w:t>
            </w:r>
            <w:r w:rsidR="00E66CCE" w:rsidRPr="00500824">
              <w:rPr>
                <w:rFonts w:ascii="Trebuchet MS" w:hAnsi="Trebuchet MS"/>
                <w:sz w:val="20"/>
                <w:szCs w:val="20"/>
              </w:rPr>
              <w:t>a</w:t>
            </w:r>
            <w:r w:rsidRPr="00500824">
              <w:rPr>
                <w:rFonts w:ascii="Trebuchet MS" w:hAnsi="Trebuchet MS"/>
                <w:sz w:val="20"/>
                <w:szCs w:val="20"/>
              </w:rPr>
              <w:t xml:space="preserve"> president</w:t>
            </w:r>
            <w:r w:rsidR="00E66CCE" w:rsidRPr="00500824">
              <w:rPr>
                <w:rFonts w:ascii="Trebuchet MS" w:hAnsi="Trebuchet MS"/>
                <w:sz w:val="20"/>
                <w:szCs w:val="20"/>
              </w:rPr>
              <w:t>a</w:t>
            </w:r>
            <w:r w:rsidRPr="00500824">
              <w:rPr>
                <w:rFonts w:ascii="Trebuchet MS" w:hAnsi="Trebuchet MS"/>
                <w:sz w:val="20"/>
                <w:szCs w:val="20"/>
              </w:rPr>
              <w:t xml:space="preserve"> de la Comisión, que existe quórum legal para sesionar.</w:t>
            </w:r>
          </w:p>
        </w:tc>
      </w:tr>
      <w:tr w:rsidR="00CC7869" w:rsidRPr="00500824" w14:paraId="5823C1C7" w14:textId="77777777" w:rsidTr="009352DD">
        <w:trPr>
          <w:trHeight w:val="454"/>
          <w:jc w:val="center"/>
        </w:trPr>
        <w:tc>
          <w:tcPr>
            <w:tcW w:w="954" w:type="pct"/>
            <w:vAlign w:val="center"/>
          </w:tcPr>
          <w:p w14:paraId="539B46F5" w14:textId="77777777" w:rsidR="00CC7869" w:rsidRPr="00500824" w:rsidRDefault="00CC7869" w:rsidP="00270662">
            <w:pPr>
              <w:snapToGrid w:val="0"/>
              <w:spacing w:line="276" w:lineRule="auto"/>
              <w:jc w:val="center"/>
              <w:rPr>
                <w:rFonts w:ascii="Trebuchet MS" w:hAnsi="Trebuchet MS"/>
                <w:b/>
                <w:bCs/>
                <w:sz w:val="20"/>
                <w:szCs w:val="20"/>
              </w:rPr>
            </w:pPr>
            <w:r w:rsidRPr="00500824">
              <w:rPr>
                <w:rFonts w:ascii="Trebuchet MS" w:hAnsi="Trebuchet MS"/>
                <w:b/>
                <w:bCs/>
                <w:sz w:val="20"/>
                <w:szCs w:val="20"/>
              </w:rPr>
              <w:lastRenderedPageBreak/>
              <w:t>Claudia Alejandra Vargas Bautista</w:t>
            </w:r>
          </w:p>
        </w:tc>
        <w:tc>
          <w:tcPr>
            <w:tcW w:w="4046" w:type="pct"/>
            <w:vAlign w:val="center"/>
          </w:tcPr>
          <w:p w14:paraId="6F35FD06" w14:textId="5B6A7A68" w:rsidR="00CC7869" w:rsidRPr="00500824" w:rsidRDefault="00CC7869" w:rsidP="00270662">
            <w:pPr>
              <w:spacing w:line="276" w:lineRule="auto"/>
              <w:jc w:val="both"/>
              <w:rPr>
                <w:rFonts w:ascii="Trebuchet MS" w:hAnsi="Trebuchet MS" w:cs="Arial"/>
                <w:sz w:val="20"/>
                <w:szCs w:val="20"/>
              </w:rPr>
            </w:pPr>
            <w:r w:rsidRPr="00500824">
              <w:rPr>
                <w:rFonts w:ascii="Trebuchet MS" w:hAnsi="Trebuchet MS" w:cs="Arial"/>
                <w:sz w:val="20"/>
                <w:szCs w:val="20"/>
              </w:rPr>
              <w:t>“</w:t>
            </w:r>
            <w:r w:rsidR="005768CF">
              <w:rPr>
                <w:rFonts w:ascii="Trebuchet MS" w:hAnsi="Trebuchet MS" w:cs="Arial"/>
                <w:sz w:val="20"/>
                <w:szCs w:val="20"/>
              </w:rPr>
              <w:t>G</w:t>
            </w:r>
            <w:r w:rsidR="00302005">
              <w:rPr>
                <w:rFonts w:ascii="Trebuchet MS" w:hAnsi="Trebuchet MS" w:cs="Arial"/>
                <w:sz w:val="20"/>
                <w:szCs w:val="20"/>
              </w:rPr>
              <w:t>racias secretario</w:t>
            </w:r>
            <w:r w:rsidR="00FE5D3C">
              <w:rPr>
                <w:rFonts w:ascii="Trebuchet MS" w:hAnsi="Trebuchet MS" w:cs="Arial"/>
                <w:sz w:val="20"/>
                <w:szCs w:val="20"/>
              </w:rPr>
              <w:t xml:space="preserve"> técnico</w:t>
            </w:r>
            <w:r w:rsidR="001904AD" w:rsidRPr="00500824">
              <w:rPr>
                <w:rFonts w:ascii="Trebuchet MS" w:hAnsi="Trebuchet MS" w:cs="Arial"/>
                <w:sz w:val="20"/>
                <w:szCs w:val="20"/>
              </w:rPr>
              <w:t>. U</w:t>
            </w:r>
            <w:r w:rsidR="00BB4255" w:rsidRPr="00500824">
              <w:rPr>
                <w:rFonts w:ascii="Trebuchet MS" w:hAnsi="Trebuchet MS" w:cs="Arial"/>
                <w:sz w:val="20"/>
                <w:szCs w:val="20"/>
              </w:rPr>
              <w:t xml:space="preserve">na vez </w:t>
            </w:r>
            <w:r w:rsidRPr="00500824">
              <w:rPr>
                <w:rFonts w:ascii="Trebuchet MS" w:hAnsi="Trebuchet MS" w:cs="Arial"/>
                <w:sz w:val="20"/>
                <w:szCs w:val="20"/>
              </w:rPr>
              <w:t xml:space="preserve">verificada la asistencia y la certificación del quórum </w:t>
            </w:r>
            <w:r w:rsidR="005768CF">
              <w:rPr>
                <w:rFonts w:ascii="Trebuchet MS" w:hAnsi="Trebuchet MS" w:cs="Arial"/>
                <w:sz w:val="20"/>
                <w:szCs w:val="20"/>
              </w:rPr>
              <w:t xml:space="preserve">legal </w:t>
            </w:r>
            <w:r w:rsidRPr="00500824">
              <w:rPr>
                <w:rFonts w:ascii="Trebuchet MS" w:hAnsi="Trebuchet MS" w:cs="Arial"/>
                <w:sz w:val="20"/>
                <w:szCs w:val="20"/>
              </w:rPr>
              <w:t>por el secretario técnico</w:t>
            </w:r>
            <w:r w:rsidR="00CB0094" w:rsidRPr="00500824">
              <w:rPr>
                <w:rFonts w:ascii="Trebuchet MS" w:hAnsi="Trebuchet MS" w:cs="Arial"/>
                <w:sz w:val="20"/>
                <w:szCs w:val="20"/>
              </w:rPr>
              <w:t>,</w:t>
            </w:r>
            <w:r w:rsidRPr="00500824">
              <w:rPr>
                <w:rFonts w:ascii="Trebuchet MS" w:hAnsi="Trebuchet MS" w:cs="Arial"/>
                <w:sz w:val="20"/>
                <w:szCs w:val="20"/>
              </w:rPr>
              <w:t xml:space="preserve"> se declara formalmen</w:t>
            </w:r>
            <w:r w:rsidR="00AA195B" w:rsidRPr="00500824">
              <w:rPr>
                <w:rFonts w:ascii="Trebuchet MS" w:hAnsi="Trebuchet MS" w:cs="Arial"/>
                <w:sz w:val="20"/>
                <w:szCs w:val="20"/>
              </w:rPr>
              <w:t>te instalada la presente sesión</w:t>
            </w:r>
            <w:r w:rsidRPr="00500824">
              <w:rPr>
                <w:rFonts w:ascii="Trebuchet MS" w:hAnsi="Trebuchet MS" w:cs="Arial"/>
                <w:sz w:val="20"/>
                <w:szCs w:val="20"/>
              </w:rPr>
              <w:t xml:space="preserve">.” </w:t>
            </w:r>
          </w:p>
          <w:p w14:paraId="4D069444" w14:textId="77777777" w:rsidR="00EF397C" w:rsidRDefault="00EF397C" w:rsidP="00270662">
            <w:pPr>
              <w:spacing w:line="276" w:lineRule="auto"/>
              <w:jc w:val="both"/>
              <w:rPr>
                <w:rFonts w:ascii="Trebuchet MS" w:hAnsi="Trebuchet MS" w:cs="Arial"/>
                <w:sz w:val="20"/>
                <w:szCs w:val="20"/>
              </w:rPr>
            </w:pPr>
          </w:p>
          <w:p w14:paraId="06FDF81A" w14:textId="189B6009" w:rsidR="00AA195B" w:rsidRPr="00500824" w:rsidRDefault="00AA195B" w:rsidP="00270662">
            <w:pPr>
              <w:spacing w:line="276" w:lineRule="auto"/>
              <w:jc w:val="both"/>
              <w:rPr>
                <w:rFonts w:ascii="Trebuchet MS" w:hAnsi="Trebuchet MS" w:cs="Arial"/>
                <w:sz w:val="20"/>
                <w:szCs w:val="20"/>
              </w:rPr>
            </w:pPr>
            <w:r w:rsidRPr="00500824">
              <w:rPr>
                <w:rFonts w:ascii="Trebuchet MS" w:hAnsi="Trebuchet MS" w:cs="Arial"/>
                <w:sz w:val="20"/>
                <w:szCs w:val="20"/>
              </w:rPr>
              <w:t>“</w:t>
            </w:r>
            <w:r w:rsidR="005768CF">
              <w:rPr>
                <w:rFonts w:ascii="Trebuchet MS" w:hAnsi="Trebuchet MS" w:cs="Arial"/>
                <w:sz w:val="20"/>
                <w:szCs w:val="20"/>
              </w:rPr>
              <w:t>L</w:t>
            </w:r>
            <w:r w:rsidR="00EF397C">
              <w:rPr>
                <w:rFonts w:ascii="Trebuchet MS" w:hAnsi="Trebuchet MS" w:cs="Arial"/>
                <w:sz w:val="20"/>
                <w:szCs w:val="20"/>
              </w:rPr>
              <w:t>e solicito por favor</w:t>
            </w:r>
            <w:r w:rsidRPr="00500824">
              <w:rPr>
                <w:rFonts w:ascii="Trebuchet MS" w:hAnsi="Trebuchet MS" w:cs="Arial"/>
                <w:sz w:val="20"/>
                <w:szCs w:val="20"/>
              </w:rPr>
              <w:t>, dé lectura al</w:t>
            </w:r>
            <w:r w:rsidR="00FE5D3C">
              <w:rPr>
                <w:rFonts w:ascii="Trebuchet MS" w:hAnsi="Trebuchet MS" w:cs="Arial"/>
                <w:sz w:val="20"/>
                <w:szCs w:val="20"/>
              </w:rPr>
              <w:t xml:space="preserve"> primer punto del orden del día, secretario.</w:t>
            </w:r>
            <w:r w:rsidRPr="00500824">
              <w:rPr>
                <w:rFonts w:ascii="Trebuchet MS" w:hAnsi="Trebuchet MS" w:cs="Arial"/>
                <w:sz w:val="20"/>
                <w:szCs w:val="20"/>
              </w:rPr>
              <w:t>”</w:t>
            </w:r>
          </w:p>
        </w:tc>
      </w:tr>
      <w:tr w:rsidR="00CC7869" w:rsidRPr="00500824" w14:paraId="0912F281" w14:textId="77777777" w:rsidTr="009352DD">
        <w:trPr>
          <w:trHeight w:val="454"/>
          <w:jc w:val="center"/>
        </w:trPr>
        <w:tc>
          <w:tcPr>
            <w:tcW w:w="954" w:type="pct"/>
            <w:vAlign w:val="center"/>
          </w:tcPr>
          <w:p w14:paraId="63D13F25" w14:textId="6FFBDE21" w:rsidR="00CC7869" w:rsidRPr="00500824" w:rsidRDefault="00CC7869" w:rsidP="00270662">
            <w:pPr>
              <w:snapToGrid w:val="0"/>
              <w:spacing w:line="276" w:lineRule="auto"/>
              <w:jc w:val="center"/>
              <w:rPr>
                <w:rFonts w:ascii="Trebuchet MS" w:hAnsi="Trebuchet MS"/>
                <w:b/>
                <w:sz w:val="20"/>
                <w:szCs w:val="20"/>
              </w:rPr>
            </w:pPr>
            <w:r w:rsidRPr="00500824">
              <w:rPr>
                <w:rFonts w:ascii="Trebuchet MS" w:hAnsi="Trebuchet MS"/>
                <w:b/>
                <w:bCs/>
                <w:sz w:val="20"/>
                <w:szCs w:val="20"/>
              </w:rPr>
              <w:t>Secretario Técnico</w:t>
            </w:r>
          </w:p>
        </w:tc>
        <w:tc>
          <w:tcPr>
            <w:tcW w:w="4046" w:type="pct"/>
            <w:vAlign w:val="center"/>
          </w:tcPr>
          <w:p w14:paraId="6D705252" w14:textId="77777777" w:rsidR="00CC7869" w:rsidRPr="00500824" w:rsidRDefault="00CC7869" w:rsidP="00270662">
            <w:pPr>
              <w:spacing w:line="276" w:lineRule="auto"/>
              <w:jc w:val="both"/>
              <w:rPr>
                <w:rFonts w:ascii="Trebuchet MS" w:hAnsi="Trebuchet MS" w:cs="Calibri"/>
                <w:sz w:val="20"/>
                <w:szCs w:val="20"/>
              </w:rPr>
            </w:pPr>
            <w:r w:rsidRPr="00500824">
              <w:rPr>
                <w:rFonts w:ascii="Trebuchet MS" w:hAnsi="Trebuchet MS" w:cs="Arial"/>
                <w:sz w:val="20"/>
                <w:szCs w:val="20"/>
              </w:rPr>
              <w:t>Realiza lo solicitado.</w:t>
            </w:r>
          </w:p>
        </w:tc>
      </w:tr>
      <w:tr w:rsidR="00CC7869" w:rsidRPr="00500824" w14:paraId="5F20E02D" w14:textId="77777777" w:rsidTr="009352DD">
        <w:trPr>
          <w:trHeight w:val="625"/>
          <w:jc w:val="center"/>
        </w:trPr>
        <w:tc>
          <w:tcPr>
            <w:tcW w:w="5000" w:type="pct"/>
            <w:gridSpan w:val="2"/>
            <w:shd w:val="clear" w:color="auto" w:fill="B2A1C7" w:themeFill="accent4" w:themeFillTint="99"/>
            <w:vAlign w:val="center"/>
          </w:tcPr>
          <w:p w14:paraId="36EDE2C1" w14:textId="77777777" w:rsidR="00CC7869" w:rsidRPr="00500824" w:rsidRDefault="00CC7869" w:rsidP="00270662">
            <w:pPr>
              <w:snapToGrid w:val="0"/>
              <w:spacing w:line="276" w:lineRule="auto"/>
              <w:rPr>
                <w:rFonts w:ascii="Trebuchet MS" w:hAnsi="Trebuchet MS"/>
                <w:sz w:val="20"/>
                <w:szCs w:val="20"/>
              </w:rPr>
            </w:pPr>
            <w:r w:rsidRPr="00500824">
              <w:rPr>
                <w:rFonts w:ascii="Trebuchet MS" w:hAnsi="Trebuchet MS"/>
                <w:b/>
                <w:sz w:val="20"/>
                <w:szCs w:val="20"/>
              </w:rPr>
              <w:t>1.</w:t>
            </w:r>
            <w:r w:rsidRPr="00500824">
              <w:rPr>
                <w:rFonts w:ascii="Trebuchet MS" w:hAnsi="Trebuchet MS"/>
                <w:sz w:val="20"/>
                <w:szCs w:val="20"/>
              </w:rPr>
              <w:t xml:space="preserve"> </w:t>
            </w:r>
            <w:r w:rsidRPr="00500824">
              <w:rPr>
                <w:rFonts w:ascii="Trebuchet MS" w:hAnsi="Trebuchet MS"/>
                <w:b/>
                <w:sz w:val="20"/>
                <w:szCs w:val="20"/>
              </w:rPr>
              <w:t>Presentación y, en su caso, aprobación del orden del día.</w:t>
            </w:r>
          </w:p>
        </w:tc>
      </w:tr>
      <w:tr w:rsidR="00AA195B" w:rsidRPr="00500824" w14:paraId="18502290" w14:textId="77777777" w:rsidTr="009352DD">
        <w:trPr>
          <w:trHeight w:val="625"/>
          <w:jc w:val="center"/>
        </w:trPr>
        <w:tc>
          <w:tcPr>
            <w:tcW w:w="954" w:type="pct"/>
            <w:vAlign w:val="center"/>
          </w:tcPr>
          <w:p w14:paraId="0B4504EE" w14:textId="5F28E700" w:rsidR="00AA195B" w:rsidRPr="00500824" w:rsidRDefault="00AA195B" w:rsidP="00270662">
            <w:pPr>
              <w:snapToGrid w:val="0"/>
              <w:spacing w:line="276" w:lineRule="auto"/>
              <w:jc w:val="center"/>
              <w:rPr>
                <w:rFonts w:ascii="Trebuchet MS" w:hAnsi="Trebuchet MS"/>
                <w:b/>
                <w:sz w:val="20"/>
                <w:szCs w:val="20"/>
              </w:rPr>
            </w:pPr>
            <w:r w:rsidRPr="00500824">
              <w:rPr>
                <w:rFonts w:ascii="Trebuchet MS" w:hAnsi="Trebuchet MS"/>
                <w:b/>
                <w:bCs/>
                <w:sz w:val="20"/>
                <w:szCs w:val="20"/>
              </w:rPr>
              <w:t>Claudia Alejandra Vargas Bautista</w:t>
            </w:r>
          </w:p>
        </w:tc>
        <w:tc>
          <w:tcPr>
            <w:tcW w:w="4046" w:type="pct"/>
            <w:vAlign w:val="center"/>
          </w:tcPr>
          <w:p w14:paraId="71DAC51F" w14:textId="61586897" w:rsidR="00AA195B" w:rsidRPr="00500824" w:rsidRDefault="005768CF" w:rsidP="00270662">
            <w:pPr>
              <w:pStyle w:val="Sinespaciado"/>
              <w:spacing w:line="276" w:lineRule="auto"/>
              <w:jc w:val="both"/>
              <w:rPr>
                <w:rFonts w:ascii="Trebuchet MS" w:hAnsi="Trebuchet MS" w:cs="Calibri"/>
                <w:sz w:val="20"/>
                <w:szCs w:val="20"/>
              </w:rPr>
            </w:pPr>
            <w:r>
              <w:rPr>
                <w:rFonts w:ascii="Trebuchet MS" w:hAnsi="Trebuchet MS"/>
                <w:sz w:val="20"/>
                <w:szCs w:val="20"/>
              </w:rPr>
              <w:t>“Gracias, e</w:t>
            </w:r>
            <w:r w:rsidR="00AA195B" w:rsidRPr="00500824">
              <w:rPr>
                <w:rFonts w:ascii="Trebuchet MS" w:hAnsi="Trebuchet MS"/>
                <w:sz w:val="20"/>
                <w:szCs w:val="20"/>
              </w:rPr>
              <w:t>stá a su consideración el orden del día en los términos propuestos.”</w:t>
            </w:r>
          </w:p>
          <w:p w14:paraId="0915D8C9" w14:textId="77777777" w:rsidR="005768CF" w:rsidRDefault="005768CF" w:rsidP="00270662">
            <w:pPr>
              <w:pStyle w:val="Sinespaciado"/>
              <w:spacing w:line="276" w:lineRule="auto"/>
              <w:jc w:val="both"/>
              <w:rPr>
                <w:rFonts w:ascii="Trebuchet MS" w:hAnsi="Trebuchet MS"/>
                <w:sz w:val="20"/>
                <w:szCs w:val="20"/>
              </w:rPr>
            </w:pPr>
          </w:p>
          <w:p w14:paraId="1E62A1EF" w14:textId="00DDBD8C" w:rsidR="00AA195B" w:rsidRPr="00500824" w:rsidRDefault="00AA195B" w:rsidP="00270662">
            <w:pPr>
              <w:pStyle w:val="Sinespaciado"/>
              <w:spacing w:line="276" w:lineRule="auto"/>
              <w:jc w:val="both"/>
              <w:rPr>
                <w:rFonts w:ascii="Trebuchet MS" w:hAnsi="Trebuchet MS"/>
                <w:sz w:val="20"/>
                <w:szCs w:val="20"/>
              </w:rPr>
            </w:pPr>
            <w:r w:rsidRPr="00500824">
              <w:rPr>
                <w:rFonts w:ascii="Trebuchet MS" w:hAnsi="Trebuchet MS"/>
                <w:sz w:val="20"/>
                <w:szCs w:val="20"/>
              </w:rPr>
              <w:t>“</w:t>
            </w:r>
            <w:r w:rsidR="00CB0094" w:rsidRPr="00500824">
              <w:rPr>
                <w:rFonts w:ascii="Trebuchet MS" w:hAnsi="Trebuchet MS"/>
                <w:sz w:val="20"/>
                <w:szCs w:val="20"/>
              </w:rPr>
              <w:t>Bien</w:t>
            </w:r>
            <w:r w:rsidR="001904AD" w:rsidRPr="00500824">
              <w:rPr>
                <w:rFonts w:ascii="Trebuchet MS" w:hAnsi="Trebuchet MS"/>
                <w:sz w:val="20"/>
                <w:szCs w:val="20"/>
              </w:rPr>
              <w:t>,</w:t>
            </w:r>
            <w:r w:rsidR="00CB0094" w:rsidRPr="00500824">
              <w:rPr>
                <w:rFonts w:ascii="Trebuchet MS" w:hAnsi="Trebuchet MS"/>
                <w:sz w:val="20"/>
                <w:szCs w:val="20"/>
              </w:rPr>
              <w:t xml:space="preserve"> e</w:t>
            </w:r>
            <w:r w:rsidRPr="00500824">
              <w:rPr>
                <w:rFonts w:ascii="Trebuchet MS" w:hAnsi="Trebuchet MS"/>
                <w:sz w:val="20"/>
                <w:szCs w:val="20"/>
              </w:rPr>
              <w:t>n virtud de no existir consideraciones</w:t>
            </w:r>
            <w:r w:rsidR="00CB0094" w:rsidRPr="00500824">
              <w:rPr>
                <w:rFonts w:ascii="Trebuchet MS" w:hAnsi="Trebuchet MS"/>
                <w:sz w:val="20"/>
                <w:szCs w:val="20"/>
              </w:rPr>
              <w:t>,</w:t>
            </w:r>
            <w:r w:rsidRPr="00500824">
              <w:rPr>
                <w:rFonts w:ascii="Trebuchet MS" w:hAnsi="Trebuchet MS"/>
                <w:sz w:val="20"/>
                <w:szCs w:val="20"/>
              </w:rPr>
              <w:t xml:space="preserve"> le solicito</w:t>
            </w:r>
            <w:r w:rsidR="00AA6B06" w:rsidRPr="00500824">
              <w:rPr>
                <w:rFonts w:ascii="Trebuchet MS" w:hAnsi="Trebuchet MS"/>
                <w:sz w:val="20"/>
                <w:szCs w:val="20"/>
              </w:rPr>
              <w:t xml:space="preserve"> secretario</w:t>
            </w:r>
            <w:r w:rsidR="005768CF">
              <w:rPr>
                <w:rFonts w:ascii="Trebuchet MS" w:hAnsi="Trebuchet MS"/>
                <w:sz w:val="20"/>
                <w:szCs w:val="20"/>
              </w:rPr>
              <w:t xml:space="preserve"> tome</w:t>
            </w:r>
            <w:r w:rsidRPr="00500824">
              <w:rPr>
                <w:rFonts w:ascii="Trebuchet MS" w:hAnsi="Trebuchet MS"/>
                <w:sz w:val="20"/>
                <w:szCs w:val="20"/>
              </w:rPr>
              <w:t xml:space="preserve"> la votación a la</w:t>
            </w:r>
            <w:r w:rsidR="00AA6B06" w:rsidRPr="00500824">
              <w:rPr>
                <w:rFonts w:ascii="Trebuchet MS" w:hAnsi="Trebuchet MS"/>
                <w:sz w:val="20"/>
                <w:szCs w:val="20"/>
              </w:rPr>
              <w:t>s</w:t>
            </w:r>
            <w:r w:rsidRPr="00500824">
              <w:rPr>
                <w:rFonts w:ascii="Trebuchet MS" w:hAnsi="Trebuchet MS"/>
                <w:sz w:val="20"/>
                <w:szCs w:val="20"/>
              </w:rPr>
              <w:t xml:space="preserve"> consejera</w:t>
            </w:r>
            <w:r w:rsidR="00AA6B06" w:rsidRPr="00500824">
              <w:rPr>
                <w:rFonts w:ascii="Trebuchet MS" w:hAnsi="Trebuchet MS"/>
                <w:sz w:val="20"/>
                <w:szCs w:val="20"/>
              </w:rPr>
              <w:t>s</w:t>
            </w:r>
            <w:r w:rsidRPr="00500824">
              <w:rPr>
                <w:rFonts w:ascii="Trebuchet MS" w:hAnsi="Trebuchet MS"/>
                <w:sz w:val="20"/>
                <w:szCs w:val="20"/>
              </w:rPr>
              <w:t xml:space="preserve"> integrantes de esta comisión.”</w:t>
            </w:r>
          </w:p>
          <w:p w14:paraId="70A8D715" w14:textId="57DDC48F" w:rsidR="001904AD" w:rsidRPr="00500824" w:rsidRDefault="001904AD" w:rsidP="00270662">
            <w:pPr>
              <w:pStyle w:val="Sinespaciado"/>
              <w:spacing w:line="276" w:lineRule="auto"/>
              <w:jc w:val="both"/>
              <w:rPr>
                <w:rFonts w:ascii="Trebuchet MS" w:hAnsi="Trebuchet MS"/>
                <w:sz w:val="20"/>
                <w:szCs w:val="20"/>
              </w:rPr>
            </w:pPr>
          </w:p>
        </w:tc>
      </w:tr>
      <w:tr w:rsidR="00CC7869" w:rsidRPr="00500824" w14:paraId="27CBBFBC" w14:textId="77777777" w:rsidTr="009352DD">
        <w:trPr>
          <w:trHeight w:val="625"/>
          <w:jc w:val="center"/>
        </w:trPr>
        <w:tc>
          <w:tcPr>
            <w:tcW w:w="954" w:type="pct"/>
            <w:vAlign w:val="center"/>
          </w:tcPr>
          <w:p w14:paraId="554AB15F" w14:textId="77777777" w:rsidR="00CC7869" w:rsidRPr="00500824" w:rsidRDefault="00CC7869" w:rsidP="00270662">
            <w:pPr>
              <w:snapToGrid w:val="0"/>
              <w:spacing w:line="276" w:lineRule="auto"/>
              <w:jc w:val="center"/>
              <w:rPr>
                <w:rFonts w:ascii="Trebuchet MS" w:hAnsi="Trebuchet MS"/>
                <w:b/>
                <w:sz w:val="20"/>
                <w:szCs w:val="20"/>
              </w:rPr>
            </w:pPr>
            <w:r w:rsidRPr="00500824">
              <w:rPr>
                <w:rFonts w:ascii="Trebuchet MS" w:hAnsi="Trebuchet MS"/>
                <w:b/>
                <w:bCs/>
                <w:sz w:val="20"/>
                <w:szCs w:val="20"/>
              </w:rPr>
              <w:t>Secretario Técnico</w:t>
            </w:r>
          </w:p>
        </w:tc>
        <w:tc>
          <w:tcPr>
            <w:tcW w:w="4046" w:type="pct"/>
            <w:vAlign w:val="center"/>
          </w:tcPr>
          <w:p w14:paraId="2D837928" w14:textId="2F4B91A5" w:rsidR="00CC7869" w:rsidRPr="00500824" w:rsidRDefault="00237F93" w:rsidP="00270662">
            <w:pPr>
              <w:spacing w:line="276" w:lineRule="auto"/>
              <w:jc w:val="both"/>
              <w:rPr>
                <w:rFonts w:ascii="Trebuchet MS" w:hAnsi="Trebuchet MS" w:cs="Calibri"/>
                <w:sz w:val="20"/>
                <w:szCs w:val="20"/>
              </w:rPr>
            </w:pPr>
            <w:r>
              <w:rPr>
                <w:rFonts w:ascii="Trebuchet MS" w:hAnsi="Trebuchet MS" w:cs="Calibri"/>
                <w:sz w:val="20"/>
                <w:szCs w:val="20"/>
              </w:rPr>
              <w:t>“Con gusto</w:t>
            </w:r>
            <w:r w:rsidR="001904AD" w:rsidRPr="00500824">
              <w:rPr>
                <w:rFonts w:ascii="Trebuchet MS" w:hAnsi="Trebuchet MS" w:cs="Calibri"/>
                <w:sz w:val="20"/>
                <w:szCs w:val="20"/>
              </w:rPr>
              <w:t xml:space="preserve"> consejera presidenta. En </w:t>
            </w:r>
            <w:r w:rsidR="001904AD" w:rsidRPr="00C569F3">
              <w:rPr>
                <w:rFonts w:ascii="Trebuchet MS" w:hAnsi="Trebuchet MS" w:cs="Calibri"/>
                <w:sz w:val="20"/>
                <w:szCs w:val="20"/>
              </w:rPr>
              <w:t>votación económica pregunto</w:t>
            </w:r>
            <w:r w:rsidR="001904AD" w:rsidRPr="00500824">
              <w:rPr>
                <w:rFonts w:ascii="Trebuchet MS" w:hAnsi="Trebuchet MS" w:cs="Calibri"/>
                <w:sz w:val="20"/>
                <w:szCs w:val="20"/>
              </w:rPr>
              <w:t xml:space="preserve"> a las consejeras </w:t>
            </w:r>
            <w:r>
              <w:rPr>
                <w:rFonts w:ascii="Trebuchet MS" w:hAnsi="Trebuchet MS" w:cs="Calibri"/>
                <w:sz w:val="20"/>
                <w:szCs w:val="20"/>
              </w:rPr>
              <w:t>electoral</w:t>
            </w:r>
            <w:r w:rsidR="005768CF">
              <w:rPr>
                <w:rFonts w:ascii="Trebuchet MS" w:hAnsi="Trebuchet MS" w:cs="Calibri"/>
                <w:sz w:val="20"/>
                <w:szCs w:val="20"/>
              </w:rPr>
              <w:t>es</w:t>
            </w:r>
            <w:r w:rsidR="001904AD" w:rsidRPr="00500824">
              <w:rPr>
                <w:rFonts w:ascii="Trebuchet MS" w:hAnsi="Trebuchet MS" w:cs="Calibri"/>
                <w:sz w:val="20"/>
                <w:szCs w:val="20"/>
              </w:rPr>
              <w:t xml:space="preserve">  integrantes de la Comisión, si están a favor de aprobar el</w:t>
            </w:r>
            <w:r>
              <w:rPr>
                <w:rFonts w:ascii="Trebuchet MS" w:hAnsi="Trebuchet MS" w:cs="Calibri"/>
                <w:sz w:val="20"/>
                <w:szCs w:val="20"/>
              </w:rPr>
              <w:t xml:space="preserve"> proyecto</w:t>
            </w:r>
            <w:r w:rsidR="001904AD" w:rsidRPr="00500824">
              <w:rPr>
                <w:rFonts w:ascii="Trebuchet MS" w:hAnsi="Trebuchet MS" w:cs="Calibri"/>
                <w:sz w:val="20"/>
                <w:szCs w:val="20"/>
              </w:rPr>
              <w:t xml:space="preserve"> orden del día</w:t>
            </w:r>
            <w:r>
              <w:rPr>
                <w:rFonts w:ascii="Trebuchet MS" w:hAnsi="Trebuchet MS" w:cs="Calibri"/>
                <w:sz w:val="20"/>
                <w:szCs w:val="20"/>
              </w:rPr>
              <w:t xml:space="preserve"> </w:t>
            </w:r>
            <w:r w:rsidR="005768CF">
              <w:rPr>
                <w:rFonts w:ascii="Trebuchet MS" w:hAnsi="Trebuchet MS" w:cs="Calibri"/>
                <w:sz w:val="20"/>
                <w:szCs w:val="20"/>
              </w:rPr>
              <w:t xml:space="preserve">en los términos </w:t>
            </w:r>
            <w:r w:rsidR="00FE5D3C">
              <w:rPr>
                <w:rFonts w:ascii="Trebuchet MS" w:hAnsi="Trebuchet MS" w:cs="Calibri"/>
                <w:sz w:val="20"/>
                <w:szCs w:val="20"/>
              </w:rPr>
              <w:t xml:space="preserve">que fue previamente circulado, </w:t>
            </w:r>
            <w:r w:rsidR="005768CF">
              <w:rPr>
                <w:rFonts w:ascii="Trebuchet MS" w:hAnsi="Trebuchet MS" w:cs="Calibri"/>
                <w:sz w:val="20"/>
                <w:szCs w:val="20"/>
              </w:rPr>
              <w:t xml:space="preserve"> quienes estén de acuerdo favor de manifestarlo de la forma acostumbrada.”</w:t>
            </w:r>
          </w:p>
        </w:tc>
      </w:tr>
      <w:tr w:rsidR="00CC7869" w:rsidRPr="00500824" w14:paraId="45654116" w14:textId="77777777" w:rsidTr="009352DD">
        <w:trPr>
          <w:jc w:val="center"/>
        </w:trPr>
        <w:tc>
          <w:tcPr>
            <w:tcW w:w="5000" w:type="pct"/>
            <w:gridSpan w:val="2"/>
            <w:vAlign w:val="center"/>
          </w:tcPr>
          <w:p w14:paraId="0B31AA6A" w14:textId="77777777" w:rsidR="00CC7869" w:rsidRPr="00500824" w:rsidRDefault="00CC7869" w:rsidP="00270662">
            <w:pPr>
              <w:snapToGrid w:val="0"/>
              <w:spacing w:line="276" w:lineRule="auto"/>
              <w:jc w:val="center"/>
              <w:rPr>
                <w:rFonts w:ascii="Trebuchet MS" w:hAnsi="Trebuchet MS"/>
                <w:b/>
                <w:sz w:val="20"/>
                <w:szCs w:val="20"/>
              </w:rPr>
            </w:pPr>
          </w:p>
          <w:p w14:paraId="0B636733" w14:textId="77777777" w:rsidR="00CC7869" w:rsidRPr="00500824" w:rsidRDefault="00CC7869" w:rsidP="00270662">
            <w:pPr>
              <w:snapToGrid w:val="0"/>
              <w:spacing w:line="276" w:lineRule="auto"/>
              <w:jc w:val="center"/>
              <w:rPr>
                <w:rFonts w:ascii="Trebuchet MS" w:hAnsi="Trebuchet MS"/>
                <w:b/>
                <w:sz w:val="20"/>
                <w:szCs w:val="20"/>
              </w:rPr>
            </w:pPr>
            <w:r w:rsidRPr="0050082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417"/>
              <w:gridCol w:w="1391"/>
              <w:gridCol w:w="1749"/>
            </w:tblGrid>
            <w:tr w:rsidR="00CC7869" w:rsidRPr="00500824" w14:paraId="0F508750" w14:textId="77777777" w:rsidTr="00C569F3">
              <w:trPr>
                <w:trHeight w:val="283"/>
                <w:jc w:val="center"/>
              </w:trPr>
              <w:tc>
                <w:tcPr>
                  <w:tcW w:w="3573" w:type="dxa"/>
                  <w:tcBorders>
                    <w:top w:val="nil"/>
                    <w:left w:val="nil"/>
                  </w:tcBorders>
                  <w:vAlign w:val="center"/>
                </w:tcPr>
                <w:p w14:paraId="7F7AB5F6" w14:textId="77777777" w:rsidR="00CC7869" w:rsidRPr="00500824" w:rsidRDefault="00CC7869" w:rsidP="00270662">
                  <w:pPr>
                    <w:snapToGrid w:val="0"/>
                    <w:spacing w:line="276" w:lineRule="auto"/>
                    <w:jc w:val="center"/>
                    <w:rPr>
                      <w:rFonts w:ascii="Trebuchet MS" w:hAnsi="Trebuchet MS"/>
                      <w:b/>
                      <w:sz w:val="20"/>
                      <w:szCs w:val="20"/>
                    </w:rPr>
                  </w:pPr>
                </w:p>
              </w:tc>
              <w:tc>
                <w:tcPr>
                  <w:tcW w:w="1417" w:type="dxa"/>
                  <w:vAlign w:val="center"/>
                </w:tcPr>
                <w:p w14:paraId="21A3A58A" w14:textId="77777777" w:rsidR="00CC7869" w:rsidRPr="00500824" w:rsidRDefault="00CC7869" w:rsidP="00270662">
                  <w:pPr>
                    <w:snapToGrid w:val="0"/>
                    <w:spacing w:line="276" w:lineRule="auto"/>
                    <w:jc w:val="center"/>
                    <w:rPr>
                      <w:rFonts w:ascii="Trebuchet MS" w:hAnsi="Trebuchet MS"/>
                      <w:b/>
                      <w:sz w:val="20"/>
                      <w:szCs w:val="20"/>
                    </w:rPr>
                  </w:pPr>
                  <w:r w:rsidRPr="00500824">
                    <w:rPr>
                      <w:rFonts w:ascii="Trebuchet MS" w:hAnsi="Trebuchet MS"/>
                      <w:b/>
                      <w:sz w:val="20"/>
                      <w:szCs w:val="20"/>
                    </w:rPr>
                    <w:t>A favor</w:t>
                  </w:r>
                </w:p>
              </w:tc>
              <w:tc>
                <w:tcPr>
                  <w:tcW w:w="1391" w:type="dxa"/>
                  <w:vAlign w:val="center"/>
                </w:tcPr>
                <w:p w14:paraId="1E126CB0" w14:textId="77777777" w:rsidR="00CC7869" w:rsidRPr="00500824" w:rsidRDefault="00CC7869" w:rsidP="00270662">
                  <w:pPr>
                    <w:snapToGrid w:val="0"/>
                    <w:spacing w:line="276" w:lineRule="auto"/>
                    <w:jc w:val="center"/>
                    <w:rPr>
                      <w:rFonts w:ascii="Trebuchet MS" w:hAnsi="Trebuchet MS"/>
                      <w:b/>
                      <w:sz w:val="20"/>
                      <w:szCs w:val="20"/>
                    </w:rPr>
                  </w:pPr>
                  <w:r w:rsidRPr="00500824">
                    <w:rPr>
                      <w:rFonts w:ascii="Trebuchet MS" w:hAnsi="Trebuchet MS"/>
                      <w:b/>
                      <w:sz w:val="20"/>
                      <w:szCs w:val="20"/>
                    </w:rPr>
                    <w:t>En contra</w:t>
                  </w:r>
                </w:p>
              </w:tc>
              <w:tc>
                <w:tcPr>
                  <w:tcW w:w="1749" w:type="dxa"/>
                  <w:vAlign w:val="center"/>
                </w:tcPr>
                <w:p w14:paraId="43E04F57" w14:textId="77777777" w:rsidR="00CC7869" w:rsidRPr="00500824" w:rsidRDefault="00CC7869" w:rsidP="00270662">
                  <w:pPr>
                    <w:snapToGrid w:val="0"/>
                    <w:spacing w:line="276" w:lineRule="auto"/>
                    <w:jc w:val="center"/>
                    <w:rPr>
                      <w:rFonts w:ascii="Trebuchet MS" w:hAnsi="Trebuchet MS"/>
                      <w:b/>
                      <w:sz w:val="20"/>
                      <w:szCs w:val="20"/>
                    </w:rPr>
                  </w:pPr>
                  <w:r w:rsidRPr="00500824">
                    <w:rPr>
                      <w:rFonts w:ascii="Trebuchet MS" w:hAnsi="Trebuchet MS"/>
                      <w:b/>
                      <w:sz w:val="20"/>
                      <w:szCs w:val="20"/>
                    </w:rPr>
                    <w:t>Abstención</w:t>
                  </w:r>
                </w:p>
              </w:tc>
            </w:tr>
            <w:tr w:rsidR="00CC7869" w:rsidRPr="00500824" w14:paraId="4C3E2971" w14:textId="77777777" w:rsidTr="00C569F3">
              <w:trPr>
                <w:trHeight w:val="283"/>
                <w:jc w:val="center"/>
              </w:trPr>
              <w:tc>
                <w:tcPr>
                  <w:tcW w:w="3573" w:type="dxa"/>
                  <w:vAlign w:val="center"/>
                </w:tcPr>
                <w:p w14:paraId="1F63BF36" w14:textId="1056EA7E" w:rsidR="00CC7869" w:rsidRPr="00500824" w:rsidRDefault="00AA195B" w:rsidP="00270662">
                  <w:pPr>
                    <w:snapToGrid w:val="0"/>
                    <w:spacing w:line="276" w:lineRule="auto"/>
                    <w:jc w:val="both"/>
                    <w:rPr>
                      <w:rFonts w:ascii="Trebuchet MS" w:hAnsi="Trebuchet MS"/>
                      <w:b/>
                      <w:sz w:val="20"/>
                      <w:szCs w:val="20"/>
                    </w:rPr>
                  </w:pPr>
                  <w:r w:rsidRPr="00500824">
                    <w:rPr>
                      <w:rFonts w:ascii="Trebuchet MS" w:hAnsi="Trebuchet MS"/>
                      <w:b/>
                      <w:sz w:val="20"/>
                      <w:szCs w:val="20"/>
                    </w:rPr>
                    <w:t>Silvia Guadalupe Bustos Vásquez</w:t>
                  </w:r>
                </w:p>
              </w:tc>
              <w:tc>
                <w:tcPr>
                  <w:tcW w:w="1417" w:type="dxa"/>
                  <w:vAlign w:val="center"/>
                </w:tcPr>
                <w:p w14:paraId="50AB4878" w14:textId="77777777" w:rsidR="00CC7869" w:rsidRPr="00500824" w:rsidRDefault="00CC7869" w:rsidP="00270662">
                  <w:pPr>
                    <w:snapToGrid w:val="0"/>
                    <w:spacing w:line="276" w:lineRule="auto"/>
                    <w:jc w:val="center"/>
                    <w:rPr>
                      <w:rFonts w:ascii="Trebuchet MS" w:hAnsi="Trebuchet MS"/>
                      <w:b/>
                      <w:sz w:val="20"/>
                      <w:szCs w:val="20"/>
                    </w:rPr>
                  </w:pPr>
                  <w:r w:rsidRPr="00500824">
                    <w:rPr>
                      <w:rFonts w:ascii="Trebuchet MS" w:hAnsi="Trebuchet MS"/>
                      <w:b/>
                      <w:sz w:val="20"/>
                      <w:szCs w:val="20"/>
                    </w:rPr>
                    <w:t>*</w:t>
                  </w:r>
                </w:p>
              </w:tc>
              <w:tc>
                <w:tcPr>
                  <w:tcW w:w="1391" w:type="dxa"/>
                  <w:vAlign w:val="center"/>
                </w:tcPr>
                <w:p w14:paraId="5607F2DE" w14:textId="77777777" w:rsidR="00CC7869" w:rsidRPr="00500824" w:rsidRDefault="00CC7869" w:rsidP="00270662">
                  <w:pPr>
                    <w:snapToGrid w:val="0"/>
                    <w:spacing w:line="276" w:lineRule="auto"/>
                    <w:jc w:val="center"/>
                    <w:rPr>
                      <w:rFonts w:ascii="Trebuchet MS" w:hAnsi="Trebuchet MS"/>
                      <w:b/>
                      <w:sz w:val="20"/>
                      <w:szCs w:val="20"/>
                    </w:rPr>
                  </w:pPr>
                </w:p>
              </w:tc>
              <w:tc>
                <w:tcPr>
                  <w:tcW w:w="1749" w:type="dxa"/>
                  <w:vAlign w:val="center"/>
                </w:tcPr>
                <w:p w14:paraId="09FD0F3C" w14:textId="77777777" w:rsidR="00CC7869" w:rsidRPr="00500824" w:rsidRDefault="00CC7869" w:rsidP="00270662">
                  <w:pPr>
                    <w:snapToGrid w:val="0"/>
                    <w:spacing w:line="276" w:lineRule="auto"/>
                    <w:jc w:val="center"/>
                    <w:rPr>
                      <w:rFonts w:ascii="Trebuchet MS" w:hAnsi="Trebuchet MS"/>
                      <w:b/>
                      <w:sz w:val="20"/>
                      <w:szCs w:val="20"/>
                    </w:rPr>
                  </w:pPr>
                </w:p>
              </w:tc>
            </w:tr>
            <w:tr w:rsidR="00CC7869" w:rsidRPr="00500824" w14:paraId="42F59B0C" w14:textId="77777777" w:rsidTr="00C569F3">
              <w:trPr>
                <w:trHeight w:val="283"/>
                <w:jc w:val="center"/>
              </w:trPr>
              <w:tc>
                <w:tcPr>
                  <w:tcW w:w="3573" w:type="dxa"/>
                  <w:vAlign w:val="center"/>
                </w:tcPr>
                <w:p w14:paraId="68533DBD" w14:textId="720E296D" w:rsidR="00CC7869" w:rsidRPr="00500824" w:rsidRDefault="00AA195B" w:rsidP="00270662">
                  <w:pPr>
                    <w:snapToGrid w:val="0"/>
                    <w:spacing w:line="276" w:lineRule="auto"/>
                    <w:jc w:val="both"/>
                    <w:rPr>
                      <w:rFonts w:ascii="Trebuchet MS" w:hAnsi="Trebuchet MS"/>
                      <w:b/>
                      <w:sz w:val="20"/>
                      <w:szCs w:val="20"/>
                    </w:rPr>
                  </w:pPr>
                  <w:r w:rsidRPr="00500824">
                    <w:rPr>
                      <w:rFonts w:ascii="Trebuchet MS" w:hAnsi="Trebuchet MS"/>
                      <w:b/>
                      <w:sz w:val="20"/>
                      <w:szCs w:val="20"/>
                    </w:rPr>
                    <w:t>Claudia Alejandra Vargas Bautista</w:t>
                  </w:r>
                </w:p>
              </w:tc>
              <w:tc>
                <w:tcPr>
                  <w:tcW w:w="1417" w:type="dxa"/>
                  <w:vAlign w:val="center"/>
                </w:tcPr>
                <w:p w14:paraId="5C745CD7" w14:textId="77777777" w:rsidR="00CC7869" w:rsidRPr="00500824" w:rsidRDefault="00CC7869" w:rsidP="00270662">
                  <w:pPr>
                    <w:snapToGrid w:val="0"/>
                    <w:spacing w:line="276" w:lineRule="auto"/>
                    <w:jc w:val="center"/>
                    <w:rPr>
                      <w:rFonts w:ascii="Trebuchet MS" w:hAnsi="Trebuchet MS"/>
                      <w:b/>
                      <w:sz w:val="20"/>
                      <w:szCs w:val="20"/>
                    </w:rPr>
                  </w:pPr>
                  <w:r w:rsidRPr="00500824">
                    <w:rPr>
                      <w:rFonts w:ascii="Trebuchet MS" w:hAnsi="Trebuchet MS"/>
                      <w:b/>
                      <w:sz w:val="20"/>
                      <w:szCs w:val="20"/>
                    </w:rPr>
                    <w:t>*</w:t>
                  </w:r>
                </w:p>
              </w:tc>
              <w:tc>
                <w:tcPr>
                  <w:tcW w:w="1391" w:type="dxa"/>
                  <w:vAlign w:val="center"/>
                </w:tcPr>
                <w:p w14:paraId="771A947F" w14:textId="77777777" w:rsidR="00CC7869" w:rsidRPr="00500824" w:rsidRDefault="00CC7869" w:rsidP="00270662">
                  <w:pPr>
                    <w:snapToGrid w:val="0"/>
                    <w:spacing w:line="276" w:lineRule="auto"/>
                    <w:jc w:val="center"/>
                    <w:rPr>
                      <w:rFonts w:ascii="Trebuchet MS" w:hAnsi="Trebuchet MS"/>
                      <w:b/>
                      <w:sz w:val="20"/>
                      <w:szCs w:val="20"/>
                    </w:rPr>
                  </w:pPr>
                </w:p>
              </w:tc>
              <w:tc>
                <w:tcPr>
                  <w:tcW w:w="1749" w:type="dxa"/>
                  <w:vAlign w:val="center"/>
                </w:tcPr>
                <w:p w14:paraId="51BFB7A8" w14:textId="77777777" w:rsidR="00CC7869" w:rsidRPr="00500824" w:rsidRDefault="00CC7869" w:rsidP="00270662">
                  <w:pPr>
                    <w:snapToGrid w:val="0"/>
                    <w:spacing w:line="276" w:lineRule="auto"/>
                    <w:jc w:val="center"/>
                    <w:rPr>
                      <w:rFonts w:ascii="Trebuchet MS" w:hAnsi="Trebuchet MS"/>
                      <w:b/>
                      <w:sz w:val="20"/>
                      <w:szCs w:val="20"/>
                    </w:rPr>
                  </w:pPr>
                </w:p>
              </w:tc>
            </w:tr>
          </w:tbl>
          <w:p w14:paraId="579A3E51" w14:textId="77777777" w:rsidR="0039751B" w:rsidRPr="00500824" w:rsidRDefault="0039751B" w:rsidP="00270662">
            <w:pPr>
              <w:snapToGrid w:val="0"/>
              <w:spacing w:line="276" w:lineRule="auto"/>
              <w:jc w:val="center"/>
              <w:rPr>
                <w:rFonts w:ascii="Trebuchet MS" w:hAnsi="Trebuchet MS"/>
                <w:b/>
                <w:sz w:val="20"/>
                <w:szCs w:val="20"/>
              </w:rPr>
            </w:pPr>
          </w:p>
          <w:p w14:paraId="2645233A" w14:textId="77777777" w:rsidR="00CC7869" w:rsidRPr="00500824" w:rsidRDefault="00CC7869" w:rsidP="00270662">
            <w:pPr>
              <w:snapToGrid w:val="0"/>
              <w:spacing w:line="276" w:lineRule="auto"/>
              <w:jc w:val="center"/>
              <w:rPr>
                <w:rFonts w:ascii="Trebuchet MS" w:hAnsi="Trebuchet MS"/>
                <w:b/>
                <w:sz w:val="20"/>
                <w:szCs w:val="20"/>
              </w:rPr>
            </w:pPr>
          </w:p>
        </w:tc>
      </w:tr>
      <w:tr w:rsidR="00CC7869" w:rsidRPr="00500824" w14:paraId="517A35BD" w14:textId="77777777" w:rsidTr="009352DD">
        <w:trPr>
          <w:jc w:val="center"/>
        </w:trPr>
        <w:tc>
          <w:tcPr>
            <w:tcW w:w="954" w:type="pct"/>
            <w:vAlign w:val="center"/>
          </w:tcPr>
          <w:p w14:paraId="65AECA43" w14:textId="77777777" w:rsidR="001904AD" w:rsidRPr="00C569F3" w:rsidRDefault="001904AD" w:rsidP="00270662">
            <w:pPr>
              <w:snapToGrid w:val="0"/>
              <w:spacing w:line="276" w:lineRule="auto"/>
              <w:jc w:val="center"/>
              <w:rPr>
                <w:rFonts w:ascii="Trebuchet MS" w:hAnsi="Trebuchet MS"/>
                <w:b/>
                <w:sz w:val="20"/>
                <w:szCs w:val="20"/>
              </w:rPr>
            </w:pPr>
            <w:r w:rsidRPr="00C569F3">
              <w:rPr>
                <w:rFonts w:ascii="Trebuchet MS" w:hAnsi="Trebuchet MS"/>
                <w:b/>
                <w:sz w:val="20"/>
                <w:szCs w:val="20"/>
              </w:rPr>
              <w:t>AC01/CPPP</w:t>
            </w:r>
          </w:p>
          <w:p w14:paraId="587EBABD" w14:textId="767E3DED" w:rsidR="00CC7869" w:rsidRPr="00500824" w:rsidRDefault="00C569F3" w:rsidP="00270662">
            <w:pPr>
              <w:snapToGrid w:val="0"/>
              <w:spacing w:line="276" w:lineRule="auto"/>
              <w:jc w:val="center"/>
              <w:rPr>
                <w:rFonts w:ascii="Trebuchet MS" w:hAnsi="Trebuchet MS"/>
                <w:b/>
                <w:sz w:val="20"/>
                <w:szCs w:val="20"/>
              </w:rPr>
            </w:pPr>
            <w:r w:rsidRPr="00C569F3">
              <w:rPr>
                <w:rFonts w:ascii="Trebuchet MS" w:hAnsi="Trebuchet MS"/>
                <w:b/>
                <w:sz w:val="20"/>
                <w:szCs w:val="20"/>
              </w:rPr>
              <w:t>01-12</w:t>
            </w:r>
            <w:r w:rsidR="001904AD" w:rsidRPr="00C569F3">
              <w:rPr>
                <w:rFonts w:ascii="Trebuchet MS" w:hAnsi="Trebuchet MS"/>
                <w:b/>
                <w:sz w:val="20"/>
                <w:szCs w:val="20"/>
              </w:rPr>
              <w:t>-21</w:t>
            </w:r>
          </w:p>
        </w:tc>
        <w:tc>
          <w:tcPr>
            <w:tcW w:w="4046" w:type="pct"/>
            <w:vAlign w:val="center"/>
          </w:tcPr>
          <w:p w14:paraId="7602CBE3" w14:textId="77777777" w:rsidR="001904AD" w:rsidRPr="00500824" w:rsidRDefault="001904AD" w:rsidP="00270662">
            <w:pPr>
              <w:snapToGrid w:val="0"/>
              <w:spacing w:line="276" w:lineRule="auto"/>
              <w:jc w:val="both"/>
              <w:rPr>
                <w:rFonts w:ascii="Trebuchet MS" w:hAnsi="Trebuchet MS" w:cs="Arial"/>
                <w:b/>
                <w:sz w:val="20"/>
                <w:szCs w:val="20"/>
              </w:rPr>
            </w:pPr>
            <w:r w:rsidRPr="00500824">
              <w:rPr>
                <w:rFonts w:ascii="Trebuchet MS" w:hAnsi="Trebuchet MS" w:cs="Arial"/>
                <w:b/>
                <w:sz w:val="20"/>
                <w:szCs w:val="20"/>
              </w:rPr>
              <w:t>Punto de acuerdo:</w:t>
            </w:r>
          </w:p>
          <w:p w14:paraId="10CEC505" w14:textId="6454C05E" w:rsidR="00CC7869" w:rsidRPr="00500824" w:rsidRDefault="001904AD" w:rsidP="00270662">
            <w:pPr>
              <w:snapToGrid w:val="0"/>
              <w:spacing w:line="276" w:lineRule="auto"/>
              <w:jc w:val="both"/>
              <w:rPr>
                <w:rFonts w:ascii="Trebuchet MS" w:hAnsi="Trebuchet MS"/>
                <w:sz w:val="20"/>
                <w:szCs w:val="20"/>
              </w:rPr>
            </w:pPr>
            <w:r w:rsidRPr="00500824">
              <w:rPr>
                <w:rFonts w:ascii="Trebuchet MS" w:hAnsi="Trebuchet MS" w:cs="Arial"/>
                <w:sz w:val="20"/>
                <w:szCs w:val="20"/>
              </w:rPr>
              <w:t>Se aprueba el orden del día en los términos propuestos.</w:t>
            </w:r>
          </w:p>
          <w:p w14:paraId="463A9BDD" w14:textId="77777777" w:rsidR="00CC7869" w:rsidRPr="00500824" w:rsidRDefault="00CC7869" w:rsidP="00270662">
            <w:pPr>
              <w:snapToGrid w:val="0"/>
              <w:spacing w:line="276" w:lineRule="auto"/>
              <w:jc w:val="both"/>
              <w:rPr>
                <w:rFonts w:ascii="Trebuchet MS" w:hAnsi="Trebuchet MS"/>
                <w:b/>
                <w:sz w:val="20"/>
                <w:szCs w:val="20"/>
              </w:rPr>
            </w:pPr>
          </w:p>
        </w:tc>
      </w:tr>
      <w:tr w:rsidR="001904AD" w:rsidRPr="00500824" w14:paraId="3D0AF25D" w14:textId="77777777" w:rsidTr="009352DD">
        <w:trPr>
          <w:jc w:val="center"/>
        </w:trPr>
        <w:tc>
          <w:tcPr>
            <w:tcW w:w="954" w:type="pct"/>
            <w:vAlign w:val="center"/>
          </w:tcPr>
          <w:p w14:paraId="49B004A1" w14:textId="301AE561" w:rsidR="001904AD" w:rsidRPr="00500824" w:rsidRDefault="001904AD" w:rsidP="00270662">
            <w:pPr>
              <w:snapToGrid w:val="0"/>
              <w:spacing w:line="276" w:lineRule="auto"/>
              <w:jc w:val="center"/>
              <w:rPr>
                <w:rFonts w:ascii="Trebuchet MS" w:hAnsi="Trebuchet MS"/>
                <w:b/>
                <w:sz w:val="20"/>
                <w:szCs w:val="20"/>
              </w:rPr>
            </w:pPr>
            <w:r w:rsidRPr="00500824">
              <w:rPr>
                <w:rFonts w:ascii="Trebuchet MS" w:hAnsi="Trebuchet MS"/>
                <w:b/>
                <w:sz w:val="20"/>
                <w:szCs w:val="20"/>
              </w:rPr>
              <w:t>Claudia Alejandra Vargas Bautista</w:t>
            </w:r>
          </w:p>
        </w:tc>
        <w:tc>
          <w:tcPr>
            <w:tcW w:w="4046" w:type="pct"/>
            <w:vAlign w:val="center"/>
          </w:tcPr>
          <w:p w14:paraId="00AE62A5" w14:textId="011F22AA" w:rsidR="001904AD" w:rsidRPr="00FE5D3C" w:rsidRDefault="00237F93" w:rsidP="00270662">
            <w:pPr>
              <w:snapToGrid w:val="0"/>
              <w:spacing w:line="276" w:lineRule="auto"/>
              <w:jc w:val="both"/>
              <w:rPr>
                <w:rFonts w:ascii="Trebuchet MS" w:hAnsi="Trebuchet MS" w:cs="Calibri"/>
                <w:sz w:val="20"/>
                <w:szCs w:val="20"/>
              </w:rPr>
            </w:pPr>
            <w:r>
              <w:rPr>
                <w:rFonts w:ascii="Trebuchet MS" w:hAnsi="Trebuchet MS"/>
                <w:sz w:val="20"/>
                <w:szCs w:val="20"/>
              </w:rPr>
              <w:t>“Gracias</w:t>
            </w:r>
            <w:r w:rsidR="00C569F3">
              <w:rPr>
                <w:rFonts w:ascii="Trebuchet MS" w:hAnsi="Trebuchet MS"/>
                <w:sz w:val="20"/>
                <w:szCs w:val="20"/>
              </w:rPr>
              <w:t xml:space="preserve"> secretario</w:t>
            </w:r>
            <w:r>
              <w:rPr>
                <w:rFonts w:ascii="Trebuchet MS" w:hAnsi="Trebuchet MS"/>
                <w:sz w:val="20"/>
                <w:szCs w:val="20"/>
              </w:rPr>
              <w:t>,</w:t>
            </w:r>
            <w:r w:rsidR="00C569F3">
              <w:rPr>
                <w:rFonts w:ascii="Trebuchet MS" w:hAnsi="Trebuchet MS"/>
                <w:sz w:val="20"/>
                <w:szCs w:val="20"/>
              </w:rPr>
              <w:t xml:space="preserve"> continúe por favor </w:t>
            </w:r>
            <w:r w:rsidR="001904AD" w:rsidRPr="00500824">
              <w:rPr>
                <w:rFonts w:ascii="Trebuchet MS" w:hAnsi="Trebuchet MS"/>
                <w:sz w:val="20"/>
                <w:szCs w:val="20"/>
              </w:rPr>
              <w:t>con el siguiente punto del orden del día</w:t>
            </w:r>
            <w:r w:rsidR="001904AD" w:rsidRPr="00500824">
              <w:rPr>
                <w:rFonts w:ascii="Trebuchet MS" w:hAnsi="Trebuchet MS" w:cs="Calibri"/>
                <w:sz w:val="20"/>
                <w:szCs w:val="20"/>
              </w:rPr>
              <w:t>.”</w:t>
            </w:r>
          </w:p>
        </w:tc>
      </w:tr>
      <w:tr w:rsidR="00CC7869" w:rsidRPr="00500824" w14:paraId="1758F030" w14:textId="77777777" w:rsidTr="009352DD">
        <w:trPr>
          <w:jc w:val="center"/>
        </w:trPr>
        <w:tc>
          <w:tcPr>
            <w:tcW w:w="954" w:type="pct"/>
            <w:vAlign w:val="center"/>
          </w:tcPr>
          <w:p w14:paraId="586C864D" w14:textId="77777777" w:rsidR="00CC7869" w:rsidRPr="00500824" w:rsidRDefault="00CC7869" w:rsidP="00270662">
            <w:pPr>
              <w:snapToGrid w:val="0"/>
              <w:spacing w:line="276" w:lineRule="auto"/>
              <w:jc w:val="center"/>
              <w:rPr>
                <w:rFonts w:ascii="Trebuchet MS" w:hAnsi="Trebuchet MS"/>
                <w:b/>
                <w:sz w:val="20"/>
                <w:szCs w:val="20"/>
              </w:rPr>
            </w:pPr>
            <w:r w:rsidRPr="00500824">
              <w:rPr>
                <w:rFonts w:ascii="Trebuchet MS" w:hAnsi="Trebuchet MS"/>
                <w:b/>
                <w:bCs/>
                <w:sz w:val="20"/>
                <w:szCs w:val="20"/>
              </w:rPr>
              <w:t>Secretario Técnico</w:t>
            </w:r>
          </w:p>
        </w:tc>
        <w:tc>
          <w:tcPr>
            <w:tcW w:w="4046" w:type="pct"/>
            <w:vAlign w:val="center"/>
          </w:tcPr>
          <w:p w14:paraId="56690E5D" w14:textId="77777777" w:rsidR="00CC7869" w:rsidRPr="00500824" w:rsidRDefault="00CC7869" w:rsidP="00270662">
            <w:pPr>
              <w:spacing w:line="276" w:lineRule="auto"/>
              <w:jc w:val="both"/>
              <w:rPr>
                <w:rFonts w:ascii="Trebuchet MS" w:hAnsi="Trebuchet MS" w:cs="Calibri"/>
                <w:sz w:val="20"/>
                <w:szCs w:val="20"/>
              </w:rPr>
            </w:pPr>
            <w:r w:rsidRPr="00500824">
              <w:rPr>
                <w:rFonts w:ascii="Trebuchet MS" w:hAnsi="Trebuchet MS" w:cs="Arial"/>
                <w:sz w:val="20"/>
                <w:szCs w:val="20"/>
              </w:rPr>
              <w:t>Realiza lo solicitado.</w:t>
            </w:r>
          </w:p>
        </w:tc>
      </w:tr>
      <w:tr w:rsidR="00CC7869" w:rsidRPr="00500824" w14:paraId="72DEAB55" w14:textId="77777777" w:rsidTr="009352DD">
        <w:trPr>
          <w:jc w:val="center"/>
        </w:trPr>
        <w:tc>
          <w:tcPr>
            <w:tcW w:w="5000" w:type="pct"/>
            <w:gridSpan w:val="2"/>
            <w:shd w:val="clear" w:color="auto" w:fill="B2A1C7" w:themeFill="accent4" w:themeFillTint="99"/>
            <w:vAlign w:val="center"/>
          </w:tcPr>
          <w:p w14:paraId="4A031237" w14:textId="55A392A5" w:rsidR="00CC7869" w:rsidRPr="00500824" w:rsidRDefault="00CC7869" w:rsidP="00270662">
            <w:pPr>
              <w:spacing w:line="276" w:lineRule="auto"/>
              <w:jc w:val="both"/>
              <w:rPr>
                <w:rFonts w:ascii="Trebuchet MS" w:hAnsi="Trebuchet MS" w:cs="Tahoma"/>
                <w:b/>
                <w:sz w:val="20"/>
                <w:szCs w:val="20"/>
              </w:rPr>
            </w:pPr>
            <w:r w:rsidRPr="00500824">
              <w:rPr>
                <w:rFonts w:ascii="Trebuchet MS" w:hAnsi="Trebuchet MS"/>
                <w:b/>
                <w:sz w:val="20"/>
                <w:szCs w:val="20"/>
              </w:rPr>
              <w:t>2.</w:t>
            </w:r>
            <w:r w:rsidR="00C569F3">
              <w:rPr>
                <w:rFonts w:ascii="Trebuchet MS" w:hAnsi="Trebuchet MS"/>
                <w:b/>
                <w:sz w:val="20"/>
                <w:szCs w:val="20"/>
              </w:rPr>
              <w:t xml:space="preserve"> </w:t>
            </w:r>
            <w:r w:rsidR="00C569F3" w:rsidRPr="00C569F3">
              <w:rPr>
                <w:rFonts w:ascii="Trebuchet MS" w:hAnsi="Trebuchet MS"/>
                <w:b/>
                <w:sz w:val="20"/>
                <w:szCs w:val="20"/>
              </w:rPr>
              <w:t>Presentación del informe sobre el análisis del monitoreo de programas de radio, televisión y publicaciones impresas que difunden noticias durante el periodo de campaña en el Proceso Electoral Extraordinario 2021, celebrado para elegir a las y los integrantes del Ayuntamiento de San Pedro Tlaquepaque, Jalisco.</w:t>
            </w:r>
          </w:p>
        </w:tc>
      </w:tr>
      <w:tr w:rsidR="00CC7869" w:rsidRPr="00500824" w14:paraId="71117DBD" w14:textId="77777777" w:rsidTr="009352DD">
        <w:trPr>
          <w:jc w:val="center"/>
        </w:trPr>
        <w:tc>
          <w:tcPr>
            <w:tcW w:w="954" w:type="pct"/>
            <w:vAlign w:val="center"/>
          </w:tcPr>
          <w:p w14:paraId="1178616F" w14:textId="77777777" w:rsidR="009352DD" w:rsidRDefault="009352DD" w:rsidP="00270662">
            <w:pPr>
              <w:snapToGrid w:val="0"/>
              <w:spacing w:line="276" w:lineRule="auto"/>
              <w:jc w:val="center"/>
              <w:rPr>
                <w:rFonts w:ascii="Trebuchet MS" w:hAnsi="Trebuchet MS" w:cs="Arial"/>
                <w:b/>
                <w:bCs/>
                <w:sz w:val="20"/>
                <w:szCs w:val="20"/>
              </w:rPr>
            </w:pPr>
          </w:p>
          <w:p w14:paraId="635FD689" w14:textId="07A0FA7E" w:rsidR="00CC7869" w:rsidRPr="00500824" w:rsidRDefault="00AA195B" w:rsidP="00270662">
            <w:pPr>
              <w:snapToGrid w:val="0"/>
              <w:spacing w:line="276" w:lineRule="auto"/>
              <w:jc w:val="center"/>
              <w:rPr>
                <w:rFonts w:ascii="Trebuchet MS" w:hAnsi="Trebuchet MS"/>
                <w:b/>
                <w:sz w:val="20"/>
                <w:szCs w:val="20"/>
              </w:rPr>
            </w:pPr>
            <w:r w:rsidRPr="00952D5D">
              <w:rPr>
                <w:rFonts w:ascii="Trebuchet MS" w:hAnsi="Trebuchet MS" w:cs="Arial"/>
                <w:b/>
                <w:bCs/>
                <w:sz w:val="20"/>
                <w:szCs w:val="20"/>
              </w:rPr>
              <w:lastRenderedPageBreak/>
              <w:t>Claudia Alejandra Vargas Bautista</w:t>
            </w:r>
          </w:p>
        </w:tc>
        <w:tc>
          <w:tcPr>
            <w:tcW w:w="4046" w:type="pct"/>
            <w:vAlign w:val="center"/>
          </w:tcPr>
          <w:p w14:paraId="5D539EB8" w14:textId="7197C1B7" w:rsidR="00CC7869" w:rsidRDefault="00CC7869" w:rsidP="00270662">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lastRenderedPageBreak/>
              <w:t>“</w:t>
            </w:r>
            <w:r w:rsidR="00302005">
              <w:rPr>
                <w:rFonts w:ascii="Trebuchet MS" w:hAnsi="Trebuchet MS" w:cs="Verdana"/>
                <w:bCs/>
                <w:color w:val="000000"/>
                <w:sz w:val="20"/>
                <w:szCs w:val="20"/>
              </w:rPr>
              <w:t xml:space="preserve">Gracias secretario, </w:t>
            </w:r>
            <w:r w:rsidR="00C569F3">
              <w:rPr>
                <w:rFonts w:ascii="Trebuchet MS" w:hAnsi="Trebuchet MS" w:cs="Verdana"/>
                <w:bCs/>
                <w:color w:val="000000"/>
                <w:sz w:val="20"/>
                <w:szCs w:val="20"/>
              </w:rPr>
              <w:t>en este sentido le ced</w:t>
            </w:r>
            <w:r w:rsidR="0039751B">
              <w:rPr>
                <w:rFonts w:ascii="Trebuchet MS" w:hAnsi="Trebuchet MS" w:cs="Verdana"/>
                <w:bCs/>
                <w:color w:val="000000"/>
                <w:sz w:val="20"/>
                <w:szCs w:val="20"/>
              </w:rPr>
              <w:t>o el uso de la palabra a la doctora</w:t>
            </w:r>
            <w:r w:rsidR="00C569F3">
              <w:rPr>
                <w:rFonts w:ascii="Trebuchet MS" w:hAnsi="Trebuchet MS" w:cs="Verdana"/>
                <w:bCs/>
                <w:color w:val="000000"/>
                <w:sz w:val="20"/>
                <w:szCs w:val="20"/>
              </w:rPr>
              <w:t xml:space="preserve"> </w:t>
            </w:r>
            <w:r w:rsidR="00C569F3" w:rsidRPr="00C569F3">
              <w:rPr>
                <w:rFonts w:ascii="Trebuchet MS" w:hAnsi="Trebuchet MS" w:cs="Verdana"/>
                <w:bCs/>
                <w:color w:val="000000"/>
                <w:sz w:val="20"/>
                <w:szCs w:val="20"/>
              </w:rPr>
              <w:t xml:space="preserve">Frida Viridiana </w:t>
            </w:r>
            <w:proofErr w:type="spellStart"/>
            <w:r w:rsidR="00C569F3" w:rsidRPr="00C569F3">
              <w:rPr>
                <w:rFonts w:ascii="Trebuchet MS" w:hAnsi="Trebuchet MS" w:cs="Verdana"/>
                <w:bCs/>
                <w:color w:val="000000"/>
                <w:sz w:val="20"/>
                <w:szCs w:val="20"/>
              </w:rPr>
              <w:t>Rodelo</w:t>
            </w:r>
            <w:proofErr w:type="spellEnd"/>
            <w:r w:rsidR="00C569F3" w:rsidRPr="00C569F3">
              <w:rPr>
                <w:rFonts w:ascii="Trebuchet MS" w:hAnsi="Trebuchet MS" w:cs="Verdana"/>
                <w:bCs/>
                <w:color w:val="000000"/>
                <w:sz w:val="20"/>
                <w:szCs w:val="20"/>
              </w:rPr>
              <w:t xml:space="preserve"> Amezcua</w:t>
            </w:r>
            <w:r w:rsidR="0039751B">
              <w:rPr>
                <w:rFonts w:ascii="Trebuchet MS" w:hAnsi="Trebuchet MS" w:cs="Verdana"/>
                <w:bCs/>
                <w:color w:val="000000"/>
                <w:sz w:val="20"/>
                <w:szCs w:val="20"/>
              </w:rPr>
              <w:t>,</w:t>
            </w:r>
            <w:r w:rsidR="00C569F3">
              <w:rPr>
                <w:rFonts w:ascii="Trebuchet MS" w:hAnsi="Trebuchet MS" w:cs="Verdana"/>
                <w:bCs/>
                <w:color w:val="000000"/>
                <w:sz w:val="20"/>
                <w:szCs w:val="20"/>
              </w:rPr>
              <w:t xml:space="preserve"> </w:t>
            </w:r>
            <w:r w:rsidR="00C569F3" w:rsidRPr="00C569F3">
              <w:rPr>
                <w:rFonts w:ascii="Trebuchet MS" w:hAnsi="Trebuchet MS" w:cs="Verdana"/>
                <w:bCs/>
                <w:color w:val="000000"/>
                <w:sz w:val="20"/>
                <w:szCs w:val="20"/>
              </w:rPr>
              <w:t xml:space="preserve">Investigadora de la Universidad de </w:t>
            </w:r>
            <w:r w:rsidR="00C569F3" w:rsidRPr="00C569F3">
              <w:rPr>
                <w:rFonts w:ascii="Trebuchet MS" w:hAnsi="Trebuchet MS" w:cs="Verdana"/>
                <w:bCs/>
                <w:color w:val="000000"/>
                <w:sz w:val="20"/>
                <w:szCs w:val="20"/>
              </w:rPr>
              <w:lastRenderedPageBreak/>
              <w:t>Guadalajara</w:t>
            </w:r>
            <w:r w:rsidR="00510000">
              <w:rPr>
                <w:rFonts w:ascii="Trebuchet MS" w:hAnsi="Trebuchet MS" w:cs="Verdana"/>
                <w:bCs/>
                <w:color w:val="000000"/>
                <w:sz w:val="20"/>
                <w:szCs w:val="20"/>
              </w:rPr>
              <w:t>,</w:t>
            </w:r>
            <w:r w:rsidR="00C569F3">
              <w:rPr>
                <w:rFonts w:ascii="Trebuchet MS" w:hAnsi="Trebuchet MS" w:cs="Verdana"/>
                <w:bCs/>
                <w:color w:val="000000"/>
                <w:sz w:val="20"/>
                <w:szCs w:val="20"/>
              </w:rPr>
              <w:t xml:space="preserve"> para que tenga a bien presentar el informe correspondiente al análisis realizado a los programas de radio y televisión</w:t>
            </w:r>
            <w:r w:rsidR="00510000">
              <w:rPr>
                <w:rFonts w:ascii="Trebuchet MS" w:hAnsi="Trebuchet MS" w:cs="Verdana"/>
                <w:bCs/>
                <w:color w:val="000000"/>
                <w:sz w:val="20"/>
                <w:szCs w:val="20"/>
              </w:rPr>
              <w:t>,</w:t>
            </w:r>
            <w:r w:rsidR="00C569F3">
              <w:rPr>
                <w:rFonts w:ascii="Trebuchet MS" w:hAnsi="Trebuchet MS" w:cs="Verdana"/>
                <w:bCs/>
                <w:color w:val="000000"/>
                <w:sz w:val="20"/>
                <w:szCs w:val="20"/>
              </w:rPr>
              <w:t xml:space="preserve"> que difunden noticias durante </w:t>
            </w:r>
            <w:r w:rsidR="00510000">
              <w:rPr>
                <w:rFonts w:ascii="Trebuchet MS" w:hAnsi="Trebuchet MS" w:cs="Verdana"/>
                <w:bCs/>
                <w:color w:val="000000"/>
                <w:sz w:val="20"/>
                <w:szCs w:val="20"/>
              </w:rPr>
              <w:t xml:space="preserve">el periodo de campaña en el proceso electoral extraordinario de San Pedro Tlaquepaque, Jalisco. Adelante </w:t>
            </w:r>
            <w:r w:rsidR="0039751B">
              <w:rPr>
                <w:rFonts w:ascii="Trebuchet MS" w:hAnsi="Trebuchet MS" w:cs="Verdana"/>
                <w:bCs/>
                <w:color w:val="000000"/>
                <w:sz w:val="20"/>
                <w:szCs w:val="20"/>
              </w:rPr>
              <w:t>doctora</w:t>
            </w:r>
            <w:r w:rsidR="00510000">
              <w:rPr>
                <w:rFonts w:ascii="Trebuchet MS" w:hAnsi="Trebuchet MS" w:cs="Verdana"/>
                <w:bCs/>
                <w:color w:val="000000"/>
                <w:sz w:val="20"/>
                <w:szCs w:val="20"/>
              </w:rPr>
              <w:t xml:space="preserve">.” </w:t>
            </w:r>
          </w:p>
          <w:p w14:paraId="06832AE6" w14:textId="2681D1A0" w:rsidR="0039751B" w:rsidRPr="00500824" w:rsidRDefault="0039751B" w:rsidP="00270662">
            <w:pPr>
              <w:spacing w:line="276" w:lineRule="auto"/>
              <w:jc w:val="both"/>
              <w:rPr>
                <w:rFonts w:ascii="Trebuchet MS" w:hAnsi="Trebuchet MS"/>
                <w:b/>
                <w:sz w:val="20"/>
                <w:szCs w:val="20"/>
              </w:rPr>
            </w:pPr>
          </w:p>
        </w:tc>
      </w:tr>
      <w:tr w:rsidR="00510000" w:rsidRPr="00500824" w14:paraId="355564B6" w14:textId="77777777" w:rsidTr="009352DD">
        <w:trPr>
          <w:jc w:val="center"/>
        </w:trPr>
        <w:tc>
          <w:tcPr>
            <w:tcW w:w="954" w:type="pct"/>
            <w:vAlign w:val="center"/>
          </w:tcPr>
          <w:p w14:paraId="28056CC4" w14:textId="77777777" w:rsidR="00510000" w:rsidRDefault="00510000" w:rsidP="00270662">
            <w:pPr>
              <w:snapToGrid w:val="0"/>
              <w:spacing w:line="276" w:lineRule="auto"/>
              <w:jc w:val="center"/>
              <w:rPr>
                <w:rFonts w:ascii="Trebuchet MS" w:hAnsi="Trebuchet MS" w:cs="Arial"/>
                <w:b/>
                <w:bCs/>
                <w:sz w:val="20"/>
                <w:szCs w:val="20"/>
                <w:highlight w:val="yellow"/>
              </w:rPr>
            </w:pPr>
          </w:p>
          <w:p w14:paraId="732A5C17" w14:textId="072D6D2A" w:rsidR="00510000" w:rsidRDefault="00510000" w:rsidP="00270662">
            <w:pPr>
              <w:snapToGrid w:val="0"/>
              <w:spacing w:line="276" w:lineRule="auto"/>
              <w:jc w:val="center"/>
              <w:rPr>
                <w:rFonts w:ascii="Trebuchet MS" w:hAnsi="Trebuchet MS" w:cs="Arial"/>
                <w:b/>
                <w:bCs/>
                <w:sz w:val="20"/>
                <w:szCs w:val="20"/>
                <w:highlight w:val="yellow"/>
              </w:rPr>
            </w:pPr>
            <w:r w:rsidRPr="00510000">
              <w:rPr>
                <w:rFonts w:ascii="Trebuchet MS" w:hAnsi="Trebuchet MS" w:cs="Arial"/>
                <w:b/>
                <w:bCs/>
                <w:sz w:val="20"/>
                <w:szCs w:val="20"/>
              </w:rPr>
              <w:t xml:space="preserve">Frida Viridiana </w:t>
            </w:r>
            <w:proofErr w:type="spellStart"/>
            <w:r w:rsidRPr="00510000">
              <w:rPr>
                <w:rFonts w:ascii="Trebuchet MS" w:hAnsi="Trebuchet MS" w:cs="Arial"/>
                <w:b/>
                <w:bCs/>
                <w:sz w:val="20"/>
                <w:szCs w:val="20"/>
              </w:rPr>
              <w:t>Rodelo</w:t>
            </w:r>
            <w:proofErr w:type="spellEnd"/>
            <w:r w:rsidRPr="00510000">
              <w:rPr>
                <w:rFonts w:ascii="Trebuchet MS" w:hAnsi="Trebuchet MS" w:cs="Arial"/>
                <w:b/>
                <w:bCs/>
                <w:sz w:val="20"/>
                <w:szCs w:val="20"/>
              </w:rPr>
              <w:t xml:space="preserve"> Amezcua</w:t>
            </w:r>
          </w:p>
          <w:p w14:paraId="3B1BC3BC" w14:textId="77777777" w:rsidR="00510000" w:rsidRDefault="00510000" w:rsidP="00270662">
            <w:pPr>
              <w:snapToGrid w:val="0"/>
              <w:spacing w:line="276" w:lineRule="auto"/>
              <w:jc w:val="center"/>
              <w:rPr>
                <w:rFonts w:ascii="Trebuchet MS" w:hAnsi="Trebuchet MS" w:cs="Arial"/>
                <w:b/>
                <w:bCs/>
                <w:sz w:val="20"/>
                <w:szCs w:val="20"/>
                <w:highlight w:val="yellow"/>
              </w:rPr>
            </w:pPr>
          </w:p>
          <w:p w14:paraId="3330D3FF" w14:textId="77777777" w:rsidR="00510000" w:rsidRDefault="00510000" w:rsidP="00270662">
            <w:pPr>
              <w:snapToGrid w:val="0"/>
              <w:spacing w:line="276" w:lineRule="auto"/>
              <w:jc w:val="center"/>
              <w:rPr>
                <w:rFonts w:ascii="Trebuchet MS" w:hAnsi="Trebuchet MS" w:cs="Arial"/>
                <w:b/>
                <w:bCs/>
                <w:sz w:val="20"/>
                <w:szCs w:val="20"/>
                <w:highlight w:val="yellow"/>
              </w:rPr>
            </w:pPr>
          </w:p>
          <w:p w14:paraId="4F8CE666" w14:textId="77777777" w:rsidR="00510000" w:rsidRPr="00C569F3" w:rsidRDefault="00510000" w:rsidP="00270662">
            <w:pPr>
              <w:snapToGrid w:val="0"/>
              <w:spacing w:line="276" w:lineRule="auto"/>
              <w:jc w:val="center"/>
              <w:rPr>
                <w:rFonts w:ascii="Trebuchet MS" w:hAnsi="Trebuchet MS" w:cs="Arial"/>
                <w:b/>
                <w:bCs/>
                <w:sz w:val="20"/>
                <w:szCs w:val="20"/>
                <w:highlight w:val="yellow"/>
              </w:rPr>
            </w:pPr>
          </w:p>
        </w:tc>
        <w:tc>
          <w:tcPr>
            <w:tcW w:w="4046" w:type="pct"/>
            <w:vAlign w:val="center"/>
          </w:tcPr>
          <w:p w14:paraId="6B6FA68D" w14:textId="32C7B857" w:rsidR="00510000" w:rsidRPr="00500824" w:rsidRDefault="00510000" w:rsidP="00F3441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antes que nada agradezco el espacio para presentar este informe, así como también agradezco la confianza depositada en las universidades para llevar a cabo este importante estudio y para nuestra presentación, voy</w:t>
            </w:r>
            <w:r w:rsidR="00FE5D3C">
              <w:rPr>
                <w:rFonts w:ascii="Trebuchet MS" w:hAnsi="Trebuchet MS" w:cs="Verdana"/>
                <w:bCs/>
                <w:color w:val="000000"/>
                <w:sz w:val="20"/>
                <w:szCs w:val="20"/>
              </w:rPr>
              <w:t xml:space="preserve"> primero a ceder la voz a</w:t>
            </w:r>
            <w:r w:rsidR="00F34415">
              <w:rPr>
                <w:rFonts w:ascii="Trebuchet MS" w:hAnsi="Trebuchet MS" w:cs="Verdana"/>
                <w:bCs/>
                <w:color w:val="000000"/>
                <w:sz w:val="20"/>
                <w:szCs w:val="20"/>
              </w:rPr>
              <w:t>l</w:t>
            </w:r>
            <w:r>
              <w:rPr>
                <w:rFonts w:ascii="Trebuchet MS" w:hAnsi="Trebuchet MS" w:cs="Verdana"/>
                <w:bCs/>
                <w:color w:val="000000"/>
                <w:sz w:val="20"/>
                <w:szCs w:val="20"/>
              </w:rPr>
              <w:t xml:space="preserve"> </w:t>
            </w:r>
            <w:r w:rsidR="00F34415">
              <w:rPr>
                <w:rFonts w:ascii="Trebuchet MS" w:hAnsi="Trebuchet MS" w:cs="Verdana"/>
                <w:bCs/>
                <w:color w:val="000000"/>
                <w:sz w:val="20"/>
                <w:szCs w:val="20"/>
              </w:rPr>
              <w:t>licenciado Alberto Mur</w:t>
            </w:r>
            <w:r>
              <w:rPr>
                <w:rFonts w:ascii="Trebuchet MS" w:hAnsi="Trebuchet MS" w:cs="Verdana"/>
                <w:bCs/>
                <w:color w:val="000000"/>
                <w:sz w:val="20"/>
                <w:szCs w:val="20"/>
              </w:rPr>
              <w:t>guía, qui</w:t>
            </w:r>
            <w:r w:rsidR="00F34415">
              <w:rPr>
                <w:rFonts w:ascii="Trebuchet MS" w:hAnsi="Trebuchet MS" w:cs="Verdana"/>
                <w:bCs/>
                <w:color w:val="000000"/>
                <w:sz w:val="20"/>
                <w:szCs w:val="20"/>
              </w:rPr>
              <w:t>en va a dar cuenta acerca de qué</w:t>
            </w:r>
            <w:r>
              <w:rPr>
                <w:rFonts w:ascii="Trebuchet MS" w:hAnsi="Trebuchet MS" w:cs="Verdana"/>
                <w:bCs/>
                <w:color w:val="000000"/>
                <w:sz w:val="20"/>
                <w:szCs w:val="20"/>
              </w:rPr>
              <w:t xml:space="preserve"> se trató el estudio, las características metodo</w:t>
            </w:r>
            <w:r w:rsidR="00F34415">
              <w:rPr>
                <w:rFonts w:ascii="Trebuchet MS" w:hAnsi="Trebuchet MS" w:cs="Verdana"/>
                <w:bCs/>
                <w:color w:val="000000"/>
                <w:sz w:val="20"/>
                <w:szCs w:val="20"/>
              </w:rPr>
              <w:t>lógicas y en seguida a la licenciada</w:t>
            </w:r>
            <w:r>
              <w:rPr>
                <w:rFonts w:ascii="Trebuchet MS" w:hAnsi="Trebuchet MS" w:cs="Verdana"/>
                <w:bCs/>
                <w:color w:val="000000"/>
                <w:sz w:val="20"/>
                <w:szCs w:val="20"/>
              </w:rPr>
              <w:t xml:space="preserve"> Nora López nos va a resumir los principales hallazgos de este.” </w:t>
            </w:r>
          </w:p>
        </w:tc>
      </w:tr>
      <w:tr w:rsidR="00510000" w:rsidRPr="00500824" w14:paraId="00CD47ED" w14:textId="77777777" w:rsidTr="009352DD">
        <w:trPr>
          <w:jc w:val="center"/>
        </w:trPr>
        <w:tc>
          <w:tcPr>
            <w:tcW w:w="954" w:type="pct"/>
            <w:vAlign w:val="center"/>
          </w:tcPr>
          <w:p w14:paraId="34A85A27" w14:textId="54FAEEEC" w:rsidR="00510000" w:rsidRDefault="00F34415" w:rsidP="00270662">
            <w:pPr>
              <w:snapToGrid w:val="0"/>
              <w:spacing w:line="276" w:lineRule="auto"/>
              <w:jc w:val="center"/>
              <w:rPr>
                <w:rFonts w:ascii="Trebuchet MS" w:hAnsi="Trebuchet MS" w:cs="Arial"/>
                <w:b/>
                <w:bCs/>
                <w:sz w:val="20"/>
                <w:szCs w:val="20"/>
                <w:highlight w:val="yellow"/>
              </w:rPr>
            </w:pPr>
            <w:r>
              <w:rPr>
                <w:rFonts w:ascii="Trebuchet MS" w:hAnsi="Trebuchet MS" w:cs="Arial"/>
                <w:b/>
                <w:bCs/>
                <w:sz w:val="20"/>
                <w:szCs w:val="20"/>
              </w:rPr>
              <w:t>Alberto Mur</w:t>
            </w:r>
            <w:r w:rsidR="00510000" w:rsidRPr="00CC4A25">
              <w:rPr>
                <w:rFonts w:ascii="Trebuchet MS" w:hAnsi="Trebuchet MS" w:cs="Arial"/>
                <w:b/>
                <w:bCs/>
                <w:sz w:val="20"/>
                <w:szCs w:val="20"/>
              </w:rPr>
              <w:t>guía</w:t>
            </w:r>
          </w:p>
        </w:tc>
        <w:tc>
          <w:tcPr>
            <w:tcW w:w="4046" w:type="pct"/>
            <w:vAlign w:val="center"/>
          </w:tcPr>
          <w:p w14:paraId="51F45540" w14:textId="77777777" w:rsidR="00510000" w:rsidRDefault="00510000" w:rsidP="00270662">
            <w:pPr>
              <w:spacing w:line="276" w:lineRule="auto"/>
              <w:jc w:val="both"/>
              <w:rPr>
                <w:rFonts w:ascii="Trebuchet MS" w:hAnsi="Trebuchet MS" w:cs="Verdana"/>
                <w:bCs/>
                <w:color w:val="000000"/>
                <w:sz w:val="20"/>
                <w:szCs w:val="20"/>
              </w:rPr>
            </w:pPr>
          </w:p>
          <w:p w14:paraId="381D9E72" w14:textId="77777777" w:rsidR="00F34415" w:rsidRDefault="00FE5D3C"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“Hola buenos días yo soy é</w:t>
            </w:r>
            <w:r w:rsidR="00510000">
              <w:rPr>
                <w:rFonts w:ascii="Trebuchet MS" w:hAnsi="Trebuchet MS" w:cs="Verdana"/>
                <w:bCs/>
                <w:color w:val="000000"/>
                <w:sz w:val="20"/>
                <w:szCs w:val="20"/>
              </w:rPr>
              <w:t xml:space="preserve">l Lic. Alberto Murguía, fui supervisor durante este monitoreo extraordinario de las elecciones de Tlaquepaque, que fueron llevadas a cabo del 3 al 22 de noviembre, les platicaré un poco </w:t>
            </w:r>
            <w:r w:rsidR="00F34415">
              <w:rPr>
                <w:rFonts w:ascii="Trebuchet MS" w:hAnsi="Trebuchet MS" w:cs="Verdana"/>
                <w:bCs/>
                <w:color w:val="000000"/>
                <w:sz w:val="20"/>
                <w:szCs w:val="20"/>
              </w:rPr>
              <w:t>sobre nuestro equipo de trabajo.</w:t>
            </w:r>
          </w:p>
          <w:p w14:paraId="329FCF95" w14:textId="77777777" w:rsidR="00F34415" w:rsidRDefault="00F34415" w:rsidP="00270662">
            <w:pPr>
              <w:spacing w:line="276" w:lineRule="auto"/>
              <w:jc w:val="both"/>
              <w:rPr>
                <w:rFonts w:ascii="Trebuchet MS" w:hAnsi="Trebuchet MS" w:cs="Verdana"/>
                <w:bCs/>
                <w:color w:val="000000"/>
                <w:sz w:val="20"/>
                <w:szCs w:val="20"/>
              </w:rPr>
            </w:pPr>
          </w:p>
          <w:p w14:paraId="257751B7" w14:textId="5E092F44" w:rsidR="00510000" w:rsidRDefault="00F34415"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w:t>
            </w:r>
            <w:r w:rsidR="00510000">
              <w:rPr>
                <w:rFonts w:ascii="Trebuchet MS" w:hAnsi="Trebuchet MS" w:cs="Verdana"/>
                <w:bCs/>
                <w:color w:val="000000"/>
                <w:sz w:val="20"/>
                <w:szCs w:val="20"/>
              </w:rPr>
              <w:t>ue un grupo mixto de profesionales</w:t>
            </w:r>
            <w:r>
              <w:rPr>
                <w:rFonts w:ascii="Trebuchet MS" w:hAnsi="Trebuchet MS" w:cs="Verdana"/>
                <w:bCs/>
                <w:color w:val="000000"/>
                <w:sz w:val="20"/>
                <w:szCs w:val="20"/>
              </w:rPr>
              <w:t>, en su totalidad fueron 13</w:t>
            </w:r>
            <w:r w:rsidR="00510000">
              <w:rPr>
                <w:rFonts w:ascii="Trebuchet MS" w:hAnsi="Trebuchet MS" w:cs="Verdana"/>
                <w:bCs/>
                <w:color w:val="000000"/>
                <w:sz w:val="20"/>
                <w:szCs w:val="20"/>
              </w:rPr>
              <w:t xml:space="preserve"> personas encargadas de recabar la información </w:t>
            </w:r>
            <w:r w:rsidR="00952D5D">
              <w:rPr>
                <w:rFonts w:ascii="Trebuchet MS" w:hAnsi="Trebuchet MS" w:cs="Verdana"/>
                <w:bCs/>
                <w:color w:val="000000"/>
                <w:sz w:val="20"/>
                <w:szCs w:val="20"/>
              </w:rPr>
              <w:t>sobre los programas que monitoreamos, y en cuanto a nuestra muestra de programas fue un total de 42 programas, divididos en 28 de televisión y 14 de radio</w:t>
            </w:r>
            <w:r>
              <w:rPr>
                <w:rFonts w:ascii="Trebuchet MS" w:hAnsi="Trebuchet MS" w:cs="Verdana"/>
                <w:bCs/>
                <w:color w:val="000000"/>
                <w:sz w:val="20"/>
                <w:szCs w:val="20"/>
              </w:rPr>
              <w:t>,</w:t>
            </w:r>
            <w:r w:rsidR="00952D5D">
              <w:rPr>
                <w:rFonts w:ascii="Trebuchet MS" w:hAnsi="Trebuchet MS" w:cs="Verdana"/>
                <w:bCs/>
                <w:color w:val="000000"/>
                <w:sz w:val="20"/>
                <w:szCs w:val="20"/>
              </w:rPr>
              <w:t xml:space="preserve"> pertenecientes a </w:t>
            </w:r>
            <w:r w:rsidR="00FE5D3C">
              <w:rPr>
                <w:rFonts w:ascii="Trebuchet MS" w:hAnsi="Trebuchet MS" w:cs="Verdana"/>
                <w:bCs/>
                <w:color w:val="000000"/>
                <w:sz w:val="20"/>
                <w:szCs w:val="20"/>
              </w:rPr>
              <w:t xml:space="preserve">2 </w:t>
            </w:r>
            <w:r w:rsidR="00952D5D">
              <w:rPr>
                <w:rFonts w:ascii="Trebuchet MS" w:hAnsi="Trebuchet MS" w:cs="Verdana"/>
                <w:bCs/>
                <w:color w:val="000000"/>
                <w:sz w:val="20"/>
                <w:szCs w:val="20"/>
              </w:rPr>
              <w:t xml:space="preserve">organizaciones  </w:t>
            </w:r>
            <w:r w:rsidR="00F038B9">
              <w:rPr>
                <w:rFonts w:ascii="Trebuchet MS" w:hAnsi="Trebuchet MS" w:cs="Verdana"/>
                <w:bCs/>
                <w:color w:val="000000"/>
                <w:sz w:val="20"/>
                <w:szCs w:val="20"/>
              </w:rPr>
              <w:t>de medios</w:t>
            </w:r>
            <w:r w:rsidR="00F038B9" w:rsidRPr="00FE5D3C">
              <w:rPr>
                <w:rFonts w:ascii="Trebuchet MS" w:hAnsi="Trebuchet MS" w:cs="Verdana"/>
                <w:bCs/>
                <w:color w:val="000000"/>
                <w:sz w:val="20"/>
                <w:szCs w:val="20"/>
              </w:rPr>
              <w:t>, todas</w:t>
            </w:r>
            <w:r>
              <w:rPr>
                <w:rFonts w:ascii="Trebuchet MS" w:hAnsi="Trebuchet MS" w:cs="Verdana"/>
                <w:bCs/>
                <w:color w:val="000000"/>
                <w:sz w:val="20"/>
                <w:szCs w:val="20"/>
              </w:rPr>
              <w:t xml:space="preserve"> que transmiten desde el Á</w:t>
            </w:r>
            <w:r w:rsidR="00F038B9">
              <w:rPr>
                <w:rFonts w:ascii="Trebuchet MS" w:hAnsi="Trebuchet MS" w:cs="Verdana"/>
                <w:bCs/>
                <w:color w:val="000000"/>
                <w:sz w:val="20"/>
                <w:szCs w:val="20"/>
              </w:rPr>
              <w:t xml:space="preserve">rea </w:t>
            </w:r>
            <w:r>
              <w:rPr>
                <w:rFonts w:ascii="Trebuchet MS" w:hAnsi="Trebuchet MS" w:cs="Verdana"/>
                <w:bCs/>
                <w:color w:val="000000"/>
                <w:sz w:val="20"/>
                <w:szCs w:val="20"/>
              </w:rPr>
              <w:t>M</w:t>
            </w:r>
            <w:r w:rsidR="00F038B9">
              <w:rPr>
                <w:rFonts w:ascii="Trebuchet MS" w:hAnsi="Trebuchet MS" w:cs="Verdana"/>
                <w:bCs/>
                <w:color w:val="000000"/>
                <w:sz w:val="20"/>
                <w:szCs w:val="20"/>
              </w:rPr>
              <w:t>etropolitana de Guadalajara.</w:t>
            </w:r>
            <w:r w:rsidR="00FE5D3C">
              <w:rPr>
                <w:rFonts w:ascii="Trebuchet MS" w:hAnsi="Trebuchet MS" w:cs="Verdana"/>
                <w:bCs/>
                <w:color w:val="000000"/>
                <w:sz w:val="20"/>
                <w:szCs w:val="20"/>
              </w:rPr>
              <w:t xml:space="preserve"> </w:t>
            </w:r>
          </w:p>
          <w:p w14:paraId="5FCAB6DA" w14:textId="77777777" w:rsidR="00F038B9" w:rsidRDefault="00F038B9" w:rsidP="00270662">
            <w:pPr>
              <w:spacing w:line="276" w:lineRule="auto"/>
              <w:jc w:val="both"/>
              <w:rPr>
                <w:rFonts w:ascii="Trebuchet MS" w:hAnsi="Trebuchet MS" w:cs="Verdana"/>
                <w:bCs/>
                <w:color w:val="000000"/>
                <w:sz w:val="20"/>
                <w:szCs w:val="20"/>
              </w:rPr>
            </w:pPr>
          </w:p>
          <w:p w14:paraId="684EDA3C" w14:textId="612C8725" w:rsidR="00F038B9" w:rsidRDefault="00F038B9"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un inicio se consideró incluso monitorear Quiero TV, pero por dificultades técnicas para recuperar las grabacion</w:t>
            </w:r>
            <w:r w:rsidR="00F34415">
              <w:rPr>
                <w:rFonts w:ascii="Trebuchet MS" w:hAnsi="Trebuchet MS" w:cs="Verdana"/>
                <w:bCs/>
                <w:color w:val="000000"/>
                <w:sz w:val="20"/>
                <w:szCs w:val="20"/>
              </w:rPr>
              <w:t>es se descartó esta posibilidad y,</w:t>
            </w:r>
            <w:r>
              <w:rPr>
                <w:rFonts w:ascii="Trebuchet MS" w:hAnsi="Trebuchet MS" w:cs="Verdana"/>
                <w:bCs/>
                <w:color w:val="000000"/>
                <w:sz w:val="20"/>
                <w:szCs w:val="20"/>
              </w:rPr>
              <w:t xml:space="preserve"> </w:t>
            </w:r>
            <w:r w:rsidR="00F34415">
              <w:rPr>
                <w:rFonts w:ascii="Trebuchet MS" w:hAnsi="Trebuchet MS" w:cs="Verdana"/>
                <w:bCs/>
                <w:color w:val="000000"/>
                <w:sz w:val="20"/>
                <w:szCs w:val="20"/>
              </w:rPr>
              <w:t>c</w:t>
            </w:r>
            <w:r>
              <w:rPr>
                <w:rFonts w:ascii="Trebuchet MS" w:hAnsi="Trebuchet MS" w:cs="Verdana"/>
                <w:bCs/>
                <w:color w:val="000000"/>
                <w:sz w:val="20"/>
                <w:szCs w:val="20"/>
              </w:rPr>
              <w:t>omo les comentaba abarcamos 42 programas, lo cual nos da un total de 822 horas de cobertura analizada, de las cuales detectamos 2,634 piezas de codificación, y su suma nos da un total 1,000 minutos, lo cual</w:t>
            </w:r>
            <w:r w:rsidR="00FE5D3C">
              <w:rPr>
                <w:rFonts w:ascii="Trebuchet MS" w:hAnsi="Trebuchet MS" w:cs="Verdana"/>
                <w:bCs/>
                <w:color w:val="000000"/>
                <w:sz w:val="20"/>
                <w:szCs w:val="20"/>
              </w:rPr>
              <w:t xml:space="preserve"> </w:t>
            </w:r>
            <w:r>
              <w:rPr>
                <w:rFonts w:ascii="Trebuchet MS" w:hAnsi="Trebuchet MS" w:cs="Verdana"/>
                <w:bCs/>
                <w:color w:val="000000"/>
                <w:sz w:val="20"/>
                <w:szCs w:val="20"/>
              </w:rPr>
              <w:t xml:space="preserve"> </w:t>
            </w:r>
            <w:r w:rsidRPr="00626F74">
              <w:rPr>
                <w:rFonts w:ascii="Trebuchet MS" w:hAnsi="Trebuchet MS" w:cs="Verdana"/>
                <w:bCs/>
                <w:color w:val="000000"/>
                <w:sz w:val="20"/>
                <w:szCs w:val="20"/>
              </w:rPr>
              <w:t>es equivalente a 17</w:t>
            </w:r>
            <w:r w:rsidR="00626F74" w:rsidRPr="00626F74">
              <w:rPr>
                <w:rFonts w:ascii="Trebuchet MS" w:hAnsi="Trebuchet MS" w:cs="Verdana"/>
                <w:bCs/>
                <w:color w:val="000000"/>
                <w:sz w:val="20"/>
                <w:szCs w:val="20"/>
              </w:rPr>
              <w:t>:</w:t>
            </w:r>
            <w:r w:rsidR="00626F74">
              <w:rPr>
                <w:rFonts w:ascii="Trebuchet MS" w:hAnsi="Trebuchet MS" w:cs="Verdana"/>
                <w:bCs/>
                <w:color w:val="000000"/>
                <w:sz w:val="20"/>
                <w:szCs w:val="20"/>
              </w:rPr>
              <w:t>00</w:t>
            </w:r>
            <w:r>
              <w:rPr>
                <w:rFonts w:ascii="Trebuchet MS" w:hAnsi="Trebuchet MS" w:cs="Verdana"/>
                <w:bCs/>
                <w:color w:val="000000"/>
                <w:sz w:val="20"/>
                <w:szCs w:val="20"/>
              </w:rPr>
              <w:t xml:space="preserve"> horas de cobertura, que si lo ponemos en comparativa es solo el 2% de tiempo de cobertura de las elecciones en comparación al tiempo que estuvimos monitoreando.</w:t>
            </w:r>
          </w:p>
          <w:p w14:paraId="4A6AD196" w14:textId="77777777" w:rsidR="00F038B9" w:rsidRDefault="00F038B9" w:rsidP="00270662">
            <w:pPr>
              <w:spacing w:line="276" w:lineRule="auto"/>
              <w:jc w:val="both"/>
              <w:rPr>
                <w:rFonts w:ascii="Trebuchet MS" w:hAnsi="Trebuchet MS" w:cs="Verdana"/>
                <w:bCs/>
                <w:color w:val="000000"/>
                <w:sz w:val="20"/>
                <w:szCs w:val="20"/>
              </w:rPr>
            </w:pPr>
          </w:p>
          <w:p w14:paraId="32CAE1D8" w14:textId="63539BC9" w:rsidR="00F038B9" w:rsidRDefault="00F038B9"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Sería todo de mi parte, más </w:t>
            </w:r>
            <w:r w:rsidR="00626F74">
              <w:rPr>
                <w:rFonts w:ascii="Trebuchet MS" w:hAnsi="Trebuchet MS" w:cs="Verdana"/>
                <w:bCs/>
                <w:color w:val="000000"/>
                <w:sz w:val="20"/>
                <w:szCs w:val="20"/>
              </w:rPr>
              <w:t>que  agradecer al equipo que no</w:t>
            </w:r>
            <w:r w:rsidR="00F34415">
              <w:rPr>
                <w:rFonts w:ascii="Trebuchet MS" w:hAnsi="Trebuchet MS" w:cs="Verdana"/>
                <w:bCs/>
                <w:color w:val="000000"/>
                <w:sz w:val="20"/>
                <w:szCs w:val="20"/>
              </w:rPr>
              <w:t>s ayudó</w:t>
            </w:r>
            <w:r>
              <w:rPr>
                <w:rFonts w:ascii="Trebuchet MS" w:hAnsi="Trebuchet MS" w:cs="Verdana"/>
                <w:bCs/>
                <w:color w:val="000000"/>
                <w:sz w:val="20"/>
                <w:szCs w:val="20"/>
              </w:rPr>
              <w:t xml:space="preserve"> a codificar, ya que gracias a ellos se puede llevar este informe, también tuvieron bastante trabajo en este monitoreo, la mayoría ya ha tenido experiencia en </w:t>
            </w:r>
            <w:proofErr w:type="spellStart"/>
            <w:r>
              <w:rPr>
                <w:rFonts w:ascii="Trebuchet MS" w:hAnsi="Trebuchet MS" w:cs="Verdana"/>
                <w:bCs/>
                <w:color w:val="000000"/>
                <w:sz w:val="20"/>
                <w:szCs w:val="20"/>
              </w:rPr>
              <w:t>monitoreos</w:t>
            </w:r>
            <w:proofErr w:type="spellEnd"/>
            <w:r>
              <w:rPr>
                <w:rFonts w:ascii="Trebuchet MS" w:hAnsi="Trebuchet MS" w:cs="Verdana"/>
                <w:bCs/>
                <w:color w:val="000000"/>
                <w:sz w:val="20"/>
                <w:szCs w:val="20"/>
              </w:rPr>
              <w:t xml:space="preserve"> de medios, entonces es un equipo con el cual es confiable y muy trabajador, </w:t>
            </w:r>
            <w:r w:rsidR="00F34415">
              <w:rPr>
                <w:rFonts w:ascii="Trebuchet MS" w:hAnsi="Trebuchet MS" w:cs="Verdana"/>
                <w:bCs/>
                <w:color w:val="000000"/>
                <w:sz w:val="20"/>
                <w:szCs w:val="20"/>
              </w:rPr>
              <w:t xml:space="preserve">entonces </w:t>
            </w:r>
            <w:r>
              <w:rPr>
                <w:rFonts w:ascii="Trebuchet MS" w:hAnsi="Trebuchet MS" w:cs="Verdana"/>
                <w:bCs/>
                <w:color w:val="000000"/>
                <w:sz w:val="20"/>
                <w:szCs w:val="20"/>
              </w:rPr>
              <w:t>le</w:t>
            </w:r>
            <w:r w:rsidR="00F34415">
              <w:rPr>
                <w:rFonts w:ascii="Trebuchet MS" w:hAnsi="Trebuchet MS" w:cs="Verdana"/>
                <w:bCs/>
                <w:color w:val="000000"/>
                <w:sz w:val="20"/>
                <w:szCs w:val="20"/>
              </w:rPr>
              <w:t xml:space="preserve">s agradezco y, le </w:t>
            </w:r>
            <w:r>
              <w:rPr>
                <w:rFonts w:ascii="Trebuchet MS" w:hAnsi="Trebuchet MS" w:cs="Verdana"/>
                <w:bCs/>
                <w:color w:val="000000"/>
                <w:sz w:val="20"/>
                <w:szCs w:val="20"/>
              </w:rPr>
              <w:t xml:space="preserve">cedo la palabra a la </w:t>
            </w:r>
            <w:r w:rsidR="00F34415">
              <w:rPr>
                <w:rFonts w:ascii="Trebuchet MS" w:hAnsi="Trebuchet MS" w:cs="Verdana"/>
                <w:bCs/>
                <w:color w:val="000000"/>
                <w:sz w:val="20"/>
                <w:szCs w:val="20"/>
              </w:rPr>
              <w:t>maestra</w:t>
            </w:r>
            <w:r>
              <w:rPr>
                <w:rFonts w:ascii="Trebuchet MS" w:hAnsi="Trebuchet MS" w:cs="Verdana"/>
                <w:bCs/>
                <w:color w:val="000000"/>
                <w:sz w:val="20"/>
                <w:szCs w:val="20"/>
              </w:rPr>
              <w:t xml:space="preserve"> Nora.”</w:t>
            </w:r>
          </w:p>
          <w:p w14:paraId="39976A14" w14:textId="27AFD336" w:rsidR="00F34415" w:rsidRDefault="00F34415" w:rsidP="00270662">
            <w:pPr>
              <w:spacing w:line="276" w:lineRule="auto"/>
              <w:jc w:val="both"/>
              <w:rPr>
                <w:rFonts w:ascii="Trebuchet MS" w:hAnsi="Trebuchet MS" w:cs="Verdana"/>
                <w:bCs/>
                <w:color w:val="000000"/>
                <w:sz w:val="20"/>
                <w:szCs w:val="20"/>
              </w:rPr>
            </w:pPr>
          </w:p>
        </w:tc>
      </w:tr>
      <w:tr w:rsidR="00F038B9" w:rsidRPr="00500824" w14:paraId="12788B83" w14:textId="77777777" w:rsidTr="009352DD">
        <w:trPr>
          <w:jc w:val="center"/>
        </w:trPr>
        <w:tc>
          <w:tcPr>
            <w:tcW w:w="954" w:type="pct"/>
            <w:vAlign w:val="center"/>
          </w:tcPr>
          <w:p w14:paraId="198C54AD" w14:textId="77777777" w:rsidR="00F34415" w:rsidRDefault="00F34415" w:rsidP="00270662">
            <w:pPr>
              <w:snapToGrid w:val="0"/>
              <w:spacing w:line="276" w:lineRule="auto"/>
              <w:jc w:val="center"/>
              <w:rPr>
                <w:rFonts w:ascii="Trebuchet MS" w:hAnsi="Trebuchet MS" w:cs="Arial"/>
                <w:b/>
                <w:bCs/>
                <w:sz w:val="20"/>
                <w:szCs w:val="20"/>
              </w:rPr>
            </w:pPr>
          </w:p>
          <w:p w14:paraId="37991E7B" w14:textId="77777777" w:rsidR="00F34415" w:rsidRDefault="00F34415" w:rsidP="00270662">
            <w:pPr>
              <w:snapToGrid w:val="0"/>
              <w:spacing w:line="276" w:lineRule="auto"/>
              <w:jc w:val="center"/>
              <w:rPr>
                <w:rFonts w:ascii="Trebuchet MS" w:hAnsi="Trebuchet MS" w:cs="Arial"/>
                <w:b/>
                <w:bCs/>
                <w:sz w:val="20"/>
                <w:szCs w:val="20"/>
              </w:rPr>
            </w:pPr>
          </w:p>
          <w:p w14:paraId="08331FEA" w14:textId="77777777" w:rsidR="00F34415" w:rsidRDefault="00F34415" w:rsidP="00270662">
            <w:pPr>
              <w:snapToGrid w:val="0"/>
              <w:spacing w:line="276" w:lineRule="auto"/>
              <w:jc w:val="center"/>
              <w:rPr>
                <w:rFonts w:ascii="Trebuchet MS" w:hAnsi="Trebuchet MS" w:cs="Arial"/>
                <w:b/>
                <w:bCs/>
                <w:sz w:val="20"/>
                <w:szCs w:val="20"/>
              </w:rPr>
            </w:pPr>
          </w:p>
          <w:p w14:paraId="2C5C1592" w14:textId="77777777" w:rsidR="00F34415" w:rsidRDefault="00F34415" w:rsidP="00270662">
            <w:pPr>
              <w:snapToGrid w:val="0"/>
              <w:spacing w:line="276" w:lineRule="auto"/>
              <w:jc w:val="center"/>
              <w:rPr>
                <w:rFonts w:ascii="Trebuchet MS" w:hAnsi="Trebuchet MS" w:cs="Arial"/>
                <w:b/>
                <w:bCs/>
                <w:sz w:val="20"/>
                <w:szCs w:val="20"/>
              </w:rPr>
            </w:pPr>
          </w:p>
          <w:p w14:paraId="63B45967" w14:textId="77777777" w:rsidR="00F34415" w:rsidRDefault="00F34415" w:rsidP="00270662">
            <w:pPr>
              <w:snapToGrid w:val="0"/>
              <w:spacing w:line="276" w:lineRule="auto"/>
              <w:jc w:val="center"/>
              <w:rPr>
                <w:rFonts w:ascii="Trebuchet MS" w:hAnsi="Trebuchet MS" w:cs="Arial"/>
                <w:b/>
                <w:bCs/>
                <w:sz w:val="20"/>
                <w:szCs w:val="20"/>
              </w:rPr>
            </w:pPr>
          </w:p>
          <w:p w14:paraId="18D6BCAE" w14:textId="77777777" w:rsidR="00F34415" w:rsidRDefault="00F34415" w:rsidP="00270662">
            <w:pPr>
              <w:snapToGrid w:val="0"/>
              <w:spacing w:line="276" w:lineRule="auto"/>
              <w:jc w:val="center"/>
              <w:rPr>
                <w:rFonts w:ascii="Trebuchet MS" w:hAnsi="Trebuchet MS" w:cs="Arial"/>
                <w:b/>
                <w:bCs/>
                <w:sz w:val="20"/>
                <w:szCs w:val="20"/>
              </w:rPr>
            </w:pPr>
          </w:p>
          <w:p w14:paraId="01112725" w14:textId="77777777" w:rsidR="00F34415" w:rsidRDefault="00F34415" w:rsidP="00270662">
            <w:pPr>
              <w:snapToGrid w:val="0"/>
              <w:spacing w:line="276" w:lineRule="auto"/>
              <w:jc w:val="center"/>
              <w:rPr>
                <w:rFonts w:ascii="Trebuchet MS" w:hAnsi="Trebuchet MS" w:cs="Arial"/>
                <w:b/>
                <w:bCs/>
                <w:sz w:val="20"/>
                <w:szCs w:val="20"/>
              </w:rPr>
            </w:pPr>
          </w:p>
          <w:p w14:paraId="0A17784F" w14:textId="77777777" w:rsidR="00F34415" w:rsidRDefault="00F34415" w:rsidP="00270662">
            <w:pPr>
              <w:snapToGrid w:val="0"/>
              <w:spacing w:line="276" w:lineRule="auto"/>
              <w:jc w:val="center"/>
              <w:rPr>
                <w:rFonts w:ascii="Trebuchet MS" w:hAnsi="Trebuchet MS" w:cs="Arial"/>
                <w:b/>
                <w:bCs/>
                <w:sz w:val="20"/>
                <w:szCs w:val="20"/>
              </w:rPr>
            </w:pPr>
          </w:p>
          <w:p w14:paraId="416F1537" w14:textId="77777777" w:rsidR="00F34415" w:rsidRDefault="00F34415" w:rsidP="00270662">
            <w:pPr>
              <w:snapToGrid w:val="0"/>
              <w:spacing w:line="276" w:lineRule="auto"/>
              <w:jc w:val="center"/>
              <w:rPr>
                <w:rFonts w:ascii="Trebuchet MS" w:hAnsi="Trebuchet MS" w:cs="Arial"/>
                <w:b/>
                <w:bCs/>
                <w:sz w:val="20"/>
                <w:szCs w:val="20"/>
              </w:rPr>
            </w:pPr>
          </w:p>
          <w:p w14:paraId="5D8DABE5" w14:textId="77777777" w:rsidR="00F34415" w:rsidRDefault="00F34415" w:rsidP="00270662">
            <w:pPr>
              <w:snapToGrid w:val="0"/>
              <w:spacing w:line="276" w:lineRule="auto"/>
              <w:jc w:val="center"/>
              <w:rPr>
                <w:rFonts w:ascii="Trebuchet MS" w:hAnsi="Trebuchet MS" w:cs="Arial"/>
                <w:b/>
                <w:bCs/>
                <w:sz w:val="20"/>
                <w:szCs w:val="20"/>
              </w:rPr>
            </w:pPr>
          </w:p>
          <w:p w14:paraId="1F08484F" w14:textId="77777777" w:rsidR="00F34415" w:rsidRDefault="00F34415" w:rsidP="00270662">
            <w:pPr>
              <w:snapToGrid w:val="0"/>
              <w:spacing w:line="276" w:lineRule="auto"/>
              <w:jc w:val="center"/>
              <w:rPr>
                <w:rFonts w:ascii="Trebuchet MS" w:hAnsi="Trebuchet MS" w:cs="Arial"/>
                <w:b/>
                <w:bCs/>
                <w:sz w:val="20"/>
                <w:szCs w:val="20"/>
              </w:rPr>
            </w:pPr>
          </w:p>
          <w:p w14:paraId="1BCAC98E" w14:textId="77777777" w:rsidR="00F34415" w:rsidRDefault="00F34415" w:rsidP="00270662">
            <w:pPr>
              <w:snapToGrid w:val="0"/>
              <w:spacing w:line="276" w:lineRule="auto"/>
              <w:jc w:val="center"/>
              <w:rPr>
                <w:rFonts w:ascii="Trebuchet MS" w:hAnsi="Trebuchet MS" w:cs="Arial"/>
                <w:b/>
                <w:bCs/>
                <w:sz w:val="20"/>
                <w:szCs w:val="20"/>
              </w:rPr>
            </w:pPr>
          </w:p>
          <w:p w14:paraId="4DA311AB" w14:textId="77777777" w:rsidR="00F34415" w:rsidRDefault="00F34415" w:rsidP="00270662">
            <w:pPr>
              <w:snapToGrid w:val="0"/>
              <w:spacing w:line="276" w:lineRule="auto"/>
              <w:jc w:val="center"/>
              <w:rPr>
                <w:rFonts w:ascii="Trebuchet MS" w:hAnsi="Trebuchet MS" w:cs="Arial"/>
                <w:b/>
                <w:bCs/>
                <w:sz w:val="20"/>
                <w:szCs w:val="20"/>
              </w:rPr>
            </w:pPr>
          </w:p>
          <w:p w14:paraId="03E9B919" w14:textId="77777777" w:rsidR="00F34415" w:rsidRDefault="00F34415" w:rsidP="00270662">
            <w:pPr>
              <w:snapToGrid w:val="0"/>
              <w:spacing w:line="276" w:lineRule="auto"/>
              <w:jc w:val="center"/>
              <w:rPr>
                <w:rFonts w:ascii="Trebuchet MS" w:hAnsi="Trebuchet MS" w:cs="Arial"/>
                <w:b/>
                <w:bCs/>
                <w:sz w:val="20"/>
                <w:szCs w:val="20"/>
              </w:rPr>
            </w:pPr>
          </w:p>
          <w:p w14:paraId="386E9DBE" w14:textId="77777777" w:rsidR="00F34415" w:rsidRDefault="00F34415" w:rsidP="00270662">
            <w:pPr>
              <w:snapToGrid w:val="0"/>
              <w:spacing w:line="276" w:lineRule="auto"/>
              <w:jc w:val="center"/>
              <w:rPr>
                <w:rFonts w:ascii="Trebuchet MS" w:hAnsi="Trebuchet MS" w:cs="Arial"/>
                <w:b/>
                <w:bCs/>
                <w:sz w:val="20"/>
                <w:szCs w:val="20"/>
              </w:rPr>
            </w:pPr>
          </w:p>
          <w:p w14:paraId="06A65B91" w14:textId="77777777" w:rsidR="00F34415" w:rsidRDefault="00F34415" w:rsidP="00270662">
            <w:pPr>
              <w:snapToGrid w:val="0"/>
              <w:spacing w:line="276" w:lineRule="auto"/>
              <w:jc w:val="center"/>
              <w:rPr>
                <w:rFonts w:ascii="Trebuchet MS" w:hAnsi="Trebuchet MS" w:cs="Arial"/>
                <w:b/>
                <w:bCs/>
                <w:sz w:val="20"/>
                <w:szCs w:val="20"/>
              </w:rPr>
            </w:pPr>
          </w:p>
          <w:p w14:paraId="37137F7A" w14:textId="77777777" w:rsidR="00F34415" w:rsidRDefault="00F34415" w:rsidP="00270662">
            <w:pPr>
              <w:snapToGrid w:val="0"/>
              <w:spacing w:line="276" w:lineRule="auto"/>
              <w:jc w:val="center"/>
              <w:rPr>
                <w:rFonts w:ascii="Trebuchet MS" w:hAnsi="Trebuchet MS" w:cs="Arial"/>
                <w:b/>
                <w:bCs/>
                <w:sz w:val="20"/>
                <w:szCs w:val="20"/>
              </w:rPr>
            </w:pPr>
          </w:p>
          <w:p w14:paraId="020E2ED6" w14:textId="77777777" w:rsidR="00F34415" w:rsidRDefault="00F34415" w:rsidP="00270662">
            <w:pPr>
              <w:snapToGrid w:val="0"/>
              <w:spacing w:line="276" w:lineRule="auto"/>
              <w:jc w:val="center"/>
              <w:rPr>
                <w:rFonts w:ascii="Trebuchet MS" w:hAnsi="Trebuchet MS" w:cs="Arial"/>
                <w:b/>
                <w:bCs/>
                <w:sz w:val="20"/>
                <w:szCs w:val="20"/>
              </w:rPr>
            </w:pPr>
          </w:p>
          <w:p w14:paraId="75276E1A" w14:textId="77777777" w:rsidR="00F34415" w:rsidRDefault="00F34415" w:rsidP="00270662">
            <w:pPr>
              <w:snapToGrid w:val="0"/>
              <w:spacing w:line="276" w:lineRule="auto"/>
              <w:jc w:val="center"/>
              <w:rPr>
                <w:rFonts w:ascii="Trebuchet MS" w:hAnsi="Trebuchet MS" w:cs="Arial"/>
                <w:b/>
                <w:bCs/>
                <w:sz w:val="20"/>
                <w:szCs w:val="20"/>
              </w:rPr>
            </w:pPr>
          </w:p>
          <w:p w14:paraId="04B7DBA7" w14:textId="77777777" w:rsidR="00F34415" w:rsidRDefault="00F34415" w:rsidP="00270662">
            <w:pPr>
              <w:snapToGrid w:val="0"/>
              <w:spacing w:line="276" w:lineRule="auto"/>
              <w:jc w:val="center"/>
              <w:rPr>
                <w:rFonts w:ascii="Trebuchet MS" w:hAnsi="Trebuchet MS" w:cs="Arial"/>
                <w:b/>
                <w:bCs/>
                <w:sz w:val="20"/>
                <w:szCs w:val="20"/>
              </w:rPr>
            </w:pPr>
          </w:p>
          <w:p w14:paraId="1C7257FB" w14:textId="77777777" w:rsidR="00F34415" w:rsidRDefault="00F34415" w:rsidP="00270662">
            <w:pPr>
              <w:snapToGrid w:val="0"/>
              <w:spacing w:line="276" w:lineRule="auto"/>
              <w:jc w:val="center"/>
              <w:rPr>
                <w:rFonts w:ascii="Trebuchet MS" w:hAnsi="Trebuchet MS" w:cs="Arial"/>
                <w:b/>
                <w:bCs/>
                <w:sz w:val="20"/>
                <w:szCs w:val="20"/>
              </w:rPr>
            </w:pPr>
          </w:p>
          <w:p w14:paraId="69A60881" w14:textId="77777777" w:rsidR="00F34415" w:rsidRDefault="00F34415" w:rsidP="00270662">
            <w:pPr>
              <w:snapToGrid w:val="0"/>
              <w:spacing w:line="276" w:lineRule="auto"/>
              <w:jc w:val="center"/>
              <w:rPr>
                <w:rFonts w:ascii="Trebuchet MS" w:hAnsi="Trebuchet MS" w:cs="Arial"/>
                <w:b/>
                <w:bCs/>
                <w:sz w:val="20"/>
                <w:szCs w:val="20"/>
              </w:rPr>
            </w:pPr>
          </w:p>
          <w:p w14:paraId="21A13247" w14:textId="77777777" w:rsidR="00F34415" w:rsidRDefault="00F34415" w:rsidP="00270662">
            <w:pPr>
              <w:snapToGrid w:val="0"/>
              <w:spacing w:line="276" w:lineRule="auto"/>
              <w:jc w:val="center"/>
              <w:rPr>
                <w:rFonts w:ascii="Trebuchet MS" w:hAnsi="Trebuchet MS" w:cs="Arial"/>
                <w:b/>
                <w:bCs/>
                <w:sz w:val="20"/>
                <w:szCs w:val="20"/>
              </w:rPr>
            </w:pPr>
          </w:p>
          <w:p w14:paraId="157634D7" w14:textId="6354431E" w:rsidR="00F038B9" w:rsidRDefault="00CC4A25" w:rsidP="00270662">
            <w:pPr>
              <w:snapToGrid w:val="0"/>
              <w:spacing w:line="276" w:lineRule="auto"/>
              <w:jc w:val="center"/>
              <w:rPr>
                <w:rFonts w:ascii="Trebuchet MS" w:hAnsi="Trebuchet MS" w:cs="Arial"/>
                <w:b/>
                <w:bCs/>
                <w:sz w:val="20"/>
                <w:szCs w:val="20"/>
              </w:rPr>
            </w:pPr>
            <w:r w:rsidRPr="00CC4A25">
              <w:rPr>
                <w:rFonts w:ascii="Trebuchet MS" w:hAnsi="Trebuchet MS" w:cs="Arial"/>
                <w:b/>
                <w:bCs/>
                <w:sz w:val="20"/>
                <w:szCs w:val="20"/>
              </w:rPr>
              <w:t xml:space="preserve">Nora López </w:t>
            </w:r>
            <w:proofErr w:type="spellStart"/>
            <w:r w:rsidRPr="00CC4A25">
              <w:rPr>
                <w:rFonts w:ascii="Trebuchet MS" w:hAnsi="Trebuchet MS" w:cs="Arial"/>
                <w:b/>
                <w:bCs/>
                <w:sz w:val="20"/>
                <w:szCs w:val="20"/>
              </w:rPr>
              <w:t>Mascorro</w:t>
            </w:r>
            <w:proofErr w:type="spellEnd"/>
          </w:p>
          <w:p w14:paraId="11B43765" w14:textId="77777777" w:rsidR="00F038B9" w:rsidRPr="00510000" w:rsidRDefault="00F038B9" w:rsidP="00270662">
            <w:pPr>
              <w:snapToGrid w:val="0"/>
              <w:spacing w:line="276" w:lineRule="auto"/>
              <w:jc w:val="center"/>
              <w:rPr>
                <w:rFonts w:ascii="Trebuchet MS" w:hAnsi="Trebuchet MS" w:cs="Arial"/>
                <w:b/>
                <w:bCs/>
                <w:sz w:val="20"/>
                <w:szCs w:val="20"/>
              </w:rPr>
            </w:pPr>
          </w:p>
        </w:tc>
        <w:tc>
          <w:tcPr>
            <w:tcW w:w="4046" w:type="pct"/>
            <w:vAlign w:val="center"/>
          </w:tcPr>
          <w:p w14:paraId="2A4EBCBF" w14:textId="24967BF8" w:rsidR="00F038B9" w:rsidRDefault="00CC4A25"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“Muy buenos días, como parte del equipo de la Universidad de Guadalajara, voy a platicar parte de los principales hallazgos más allá de detenernos en cada una de las visualizaciones, los invitamos en general a que se pueda acceder al informe, tenemos los análisis en varios bloques de lo</w:t>
            </w:r>
            <w:r w:rsidR="00F34415">
              <w:rPr>
                <w:rFonts w:ascii="Trebuchet MS" w:hAnsi="Trebuchet MS" w:cs="Verdana"/>
                <w:bCs/>
                <w:color w:val="000000"/>
                <w:sz w:val="20"/>
                <w:szCs w:val="20"/>
              </w:rPr>
              <w:t>s que estamos trabajando, tiene</w:t>
            </w:r>
            <w:r>
              <w:rPr>
                <w:rFonts w:ascii="Trebuchet MS" w:hAnsi="Trebuchet MS" w:cs="Verdana"/>
                <w:bCs/>
                <w:color w:val="000000"/>
                <w:sz w:val="20"/>
                <w:szCs w:val="20"/>
              </w:rPr>
              <w:t xml:space="preserve"> la particularidad de mantener la secuencia de análisis de las variables y del interés de la cobertura que se ha mantenido desde los </w:t>
            </w:r>
            <w:proofErr w:type="spellStart"/>
            <w:r>
              <w:rPr>
                <w:rFonts w:ascii="Trebuchet MS" w:hAnsi="Trebuchet MS" w:cs="Verdana"/>
                <w:bCs/>
                <w:color w:val="000000"/>
                <w:sz w:val="20"/>
                <w:szCs w:val="20"/>
              </w:rPr>
              <w:t>monitoreos</w:t>
            </w:r>
            <w:proofErr w:type="spellEnd"/>
            <w:r>
              <w:rPr>
                <w:rFonts w:ascii="Trebuchet MS" w:hAnsi="Trebuchet MS" w:cs="Verdana"/>
                <w:bCs/>
                <w:color w:val="000000"/>
                <w:sz w:val="20"/>
                <w:szCs w:val="20"/>
              </w:rPr>
              <w:t xml:space="preserve"> ordinarios en varios periodos, entonces bueno, consideramos que vale más la pena que se pueda recuperar los hallazgos principales y que se den tiempo también quien estén más interesados en poder ver los datos concretos para cada uno de los bloques.</w:t>
            </w:r>
          </w:p>
          <w:p w14:paraId="122D4CDA" w14:textId="77777777" w:rsidR="00CC4A25" w:rsidRDefault="00CC4A25" w:rsidP="00270662">
            <w:pPr>
              <w:spacing w:line="276" w:lineRule="auto"/>
              <w:jc w:val="both"/>
              <w:rPr>
                <w:rFonts w:ascii="Trebuchet MS" w:hAnsi="Trebuchet MS" w:cs="Verdana"/>
                <w:bCs/>
                <w:color w:val="000000"/>
                <w:sz w:val="20"/>
                <w:szCs w:val="20"/>
              </w:rPr>
            </w:pPr>
          </w:p>
          <w:p w14:paraId="1FFAB8E7" w14:textId="3F442FCF" w:rsidR="00CC4A25" w:rsidRDefault="00CC4A25"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 estuvo revisando entonces a partir de estas 822 horas que se pudieron recabar de información</w:t>
            </w:r>
            <w:r w:rsidR="00F34415">
              <w:rPr>
                <w:rFonts w:ascii="Trebuchet MS" w:hAnsi="Trebuchet MS" w:cs="Verdana"/>
                <w:bCs/>
                <w:color w:val="000000"/>
                <w:sz w:val="20"/>
                <w:szCs w:val="20"/>
              </w:rPr>
              <w:t>, qué</w:t>
            </w:r>
            <w:r>
              <w:rPr>
                <w:rFonts w:ascii="Trebuchet MS" w:hAnsi="Trebuchet MS" w:cs="Verdana"/>
                <w:bCs/>
                <w:color w:val="000000"/>
                <w:sz w:val="20"/>
                <w:szCs w:val="20"/>
              </w:rPr>
              <w:t xml:space="preserve"> tanto tiempo se le dedicaba a hablar del periodo extraordinario en las campañas para el municipio de San Pedro T</w:t>
            </w:r>
            <w:r w:rsidR="007E1A81">
              <w:rPr>
                <w:rFonts w:ascii="Trebuchet MS" w:hAnsi="Trebuchet MS" w:cs="Verdana"/>
                <w:bCs/>
                <w:color w:val="000000"/>
                <w:sz w:val="20"/>
                <w:szCs w:val="20"/>
              </w:rPr>
              <w:t>laquepaque,</w:t>
            </w:r>
            <w:r w:rsidR="00626F74">
              <w:rPr>
                <w:rFonts w:ascii="Trebuchet MS" w:hAnsi="Trebuchet MS" w:cs="Verdana"/>
                <w:bCs/>
                <w:color w:val="000000"/>
                <w:sz w:val="20"/>
                <w:szCs w:val="20"/>
              </w:rPr>
              <w:t xml:space="preserve"> </w:t>
            </w:r>
            <w:r>
              <w:rPr>
                <w:rFonts w:ascii="Trebuchet MS" w:hAnsi="Trebuchet MS" w:cs="Verdana"/>
                <w:bCs/>
                <w:color w:val="000000"/>
                <w:sz w:val="20"/>
                <w:szCs w:val="20"/>
              </w:rPr>
              <w:t xml:space="preserve">como comentaba el compañero, tenemos nosotros registrados </w:t>
            </w:r>
            <w:r w:rsidR="007E1A81">
              <w:rPr>
                <w:rFonts w:ascii="Trebuchet MS" w:hAnsi="Trebuchet MS" w:cs="Verdana"/>
                <w:bCs/>
                <w:color w:val="000000"/>
                <w:sz w:val="20"/>
                <w:szCs w:val="20"/>
              </w:rPr>
              <w:t>1,000 minutos de la cobertura general de todas las candidaturas, se estuvo registrando para las presidencias municipales, regidurías y cuando se hablaba general de cada una de las candidaturas, partidos o planillas, lo que se pudo denotar es que la cobertura que se le da a candidaturas fuera de l</w:t>
            </w:r>
            <w:r w:rsidR="00E01564">
              <w:rPr>
                <w:rFonts w:ascii="Trebuchet MS" w:hAnsi="Trebuchet MS" w:cs="Verdana"/>
                <w:bCs/>
                <w:color w:val="000000"/>
                <w:sz w:val="20"/>
                <w:szCs w:val="20"/>
              </w:rPr>
              <w:t xml:space="preserve">a presidencia es muy muy poca, </w:t>
            </w:r>
            <w:r w:rsidR="007E1A81">
              <w:rPr>
                <w:rFonts w:ascii="Trebuchet MS" w:hAnsi="Trebuchet MS" w:cs="Verdana"/>
                <w:bCs/>
                <w:color w:val="000000"/>
                <w:sz w:val="20"/>
                <w:szCs w:val="20"/>
              </w:rPr>
              <w:t>no existe, digamos demasiada información respecto a esto, las presentaciones de información tiene que ver más con los candidatos y candidatas que van a este cargo especifico, y bueno obviamente por ser una elección particular, por las características evidentes de un solo municipio,</w:t>
            </w:r>
            <w:r w:rsidR="00E01564">
              <w:rPr>
                <w:rFonts w:ascii="Trebuchet MS" w:hAnsi="Trebuchet MS" w:cs="Verdana"/>
                <w:bCs/>
                <w:color w:val="000000"/>
                <w:sz w:val="20"/>
                <w:szCs w:val="20"/>
              </w:rPr>
              <w:t xml:space="preserve"> bueno</w:t>
            </w:r>
            <w:r w:rsidR="007E1A81">
              <w:rPr>
                <w:rFonts w:ascii="Trebuchet MS" w:hAnsi="Trebuchet MS" w:cs="Verdana"/>
                <w:bCs/>
                <w:color w:val="000000"/>
                <w:sz w:val="20"/>
                <w:szCs w:val="20"/>
              </w:rPr>
              <w:t xml:space="preserve"> se puede</w:t>
            </w:r>
            <w:r w:rsidR="00E01564">
              <w:rPr>
                <w:rFonts w:ascii="Trebuchet MS" w:hAnsi="Trebuchet MS" w:cs="Verdana"/>
                <w:bCs/>
                <w:color w:val="000000"/>
                <w:sz w:val="20"/>
                <w:szCs w:val="20"/>
              </w:rPr>
              <w:t>n</w:t>
            </w:r>
            <w:r w:rsidR="007E1A81">
              <w:rPr>
                <w:rFonts w:ascii="Trebuchet MS" w:hAnsi="Trebuchet MS" w:cs="Verdana"/>
                <w:bCs/>
                <w:color w:val="000000"/>
                <w:sz w:val="20"/>
                <w:szCs w:val="20"/>
              </w:rPr>
              <w:t xml:space="preserve"> tener también quizá algunas de estas decisiones respecto a la información que se va   presentando.</w:t>
            </w:r>
          </w:p>
          <w:p w14:paraId="5E255047" w14:textId="77777777" w:rsidR="007E1A81" w:rsidRDefault="007E1A81" w:rsidP="00270662">
            <w:pPr>
              <w:spacing w:line="276" w:lineRule="auto"/>
              <w:jc w:val="both"/>
              <w:rPr>
                <w:rFonts w:ascii="Trebuchet MS" w:hAnsi="Trebuchet MS" w:cs="Verdana"/>
                <w:bCs/>
                <w:color w:val="000000"/>
                <w:sz w:val="20"/>
                <w:szCs w:val="20"/>
              </w:rPr>
            </w:pPr>
          </w:p>
          <w:p w14:paraId="1788C6AA" w14:textId="51779CE3" w:rsidR="007E1A81" w:rsidRDefault="007E1A81"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Tenemos entonces que</w:t>
            </w:r>
            <w:r w:rsidR="00E01564">
              <w:rPr>
                <w:rFonts w:ascii="Trebuchet MS" w:hAnsi="Trebuchet MS" w:cs="Verdana"/>
                <w:bCs/>
                <w:color w:val="000000"/>
                <w:sz w:val="20"/>
                <w:szCs w:val="20"/>
              </w:rPr>
              <w:t xml:space="preserve">, </w:t>
            </w:r>
            <w:r>
              <w:rPr>
                <w:rFonts w:ascii="Trebuchet MS" w:hAnsi="Trebuchet MS" w:cs="Verdana"/>
                <w:bCs/>
                <w:color w:val="000000"/>
                <w:sz w:val="20"/>
                <w:szCs w:val="20"/>
              </w:rPr>
              <w:t xml:space="preserve">de este tiempo general que </w:t>
            </w:r>
            <w:r w:rsidR="00F34415">
              <w:rPr>
                <w:rFonts w:ascii="Trebuchet MS" w:hAnsi="Trebuchet MS" w:cs="Verdana"/>
                <w:bCs/>
                <w:color w:val="000000"/>
                <w:sz w:val="20"/>
                <w:szCs w:val="20"/>
              </w:rPr>
              <w:t xml:space="preserve">son </w:t>
            </w:r>
            <w:r>
              <w:rPr>
                <w:rFonts w:ascii="Trebuchet MS" w:hAnsi="Trebuchet MS" w:cs="Verdana"/>
                <w:bCs/>
                <w:color w:val="000000"/>
                <w:sz w:val="20"/>
                <w:szCs w:val="20"/>
              </w:rPr>
              <w:t>comentábamos, las 822</w:t>
            </w:r>
            <w:r w:rsidR="00F34415">
              <w:rPr>
                <w:rFonts w:ascii="Trebuchet MS" w:hAnsi="Trebuchet MS" w:cs="Verdana"/>
                <w:bCs/>
                <w:color w:val="000000"/>
                <w:sz w:val="20"/>
                <w:szCs w:val="20"/>
              </w:rPr>
              <w:t xml:space="preserve"> horas</w:t>
            </w:r>
            <w:r>
              <w:rPr>
                <w:rFonts w:ascii="Trebuchet MS" w:hAnsi="Trebuchet MS" w:cs="Verdana"/>
                <w:bCs/>
                <w:color w:val="000000"/>
                <w:sz w:val="20"/>
                <w:szCs w:val="20"/>
              </w:rPr>
              <w:t>, únicamente el 2% de ese tiempo que corresponde a los 1,000 minutos, son los que se dieron cobertura  a las campañas.</w:t>
            </w:r>
          </w:p>
          <w:p w14:paraId="6EE1375A" w14:textId="77777777" w:rsidR="004048A4" w:rsidRDefault="004048A4" w:rsidP="00270662">
            <w:pPr>
              <w:spacing w:line="276" w:lineRule="auto"/>
              <w:jc w:val="both"/>
              <w:rPr>
                <w:rFonts w:ascii="Trebuchet MS" w:hAnsi="Trebuchet MS" w:cs="Verdana"/>
                <w:bCs/>
                <w:color w:val="000000"/>
                <w:sz w:val="20"/>
                <w:szCs w:val="20"/>
              </w:rPr>
            </w:pPr>
          </w:p>
          <w:p w14:paraId="7D281036" w14:textId="5A910444" w:rsidR="007E1A81" w:rsidRDefault="007E1A81"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Tuvimos además, bueno uno de nuestros gráficos nos ayuda a visualizar en el tiempo, a t</w:t>
            </w:r>
            <w:r w:rsidR="00361BDC">
              <w:rPr>
                <w:rFonts w:ascii="Trebuchet MS" w:hAnsi="Trebuchet MS" w:cs="Verdana"/>
                <w:bCs/>
                <w:color w:val="000000"/>
                <w:sz w:val="20"/>
                <w:szCs w:val="20"/>
              </w:rPr>
              <w:t>ravés de los 20 días, cuá</w:t>
            </w:r>
            <w:r>
              <w:rPr>
                <w:rFonts w:ascii="Trebuchet MS" w:hAnsi="Trebuchet MS" w:cs="Verdana"/>
                <w:bCs/>
                <w:color w:val="000000"/>
                <w:sz w:val="20"/>
                <w:szCs w:val="20"/>
              </w:rPr>
              <w:t>ndo hubo mayor cobertura y cuando</w:t>
            </w:r>
            <w:r w:rsidR="004048A4">
              <w:rPr>
                <w:rFonts w:ascii="Trebuchet MS" w:hAnsi="Trebuchet MS" w:cs="Verdana"/>
                <w:bCs/>
                <w:color w:val="000000"/>
                <w:sz w:val="20"/>
                <w:szCs w:val="20"/>
              </w:rPr>
              <w:t xml:space="preserve"> existió menos tiempo</w:t>
            </w:r>
            <w:r w:rsidR="00361BDC">
              <w:rPr>
                <w:rFonts w:ascii="Trebuchet MS" w:hAnsi="Trebuchet MS" w:cs="Verdana"/>
                <w:bCs/>
                <w:color w:val="000000"/>
                <w:sz w:val="20"/>
                <w:szCs w:val="20"/>
              </w:rPr>
              <w:t>. R</w:t>
            </w:r>
            <w:r w:rsidR="004048A4">
              <w:rPr>
                <w:rFonts w:ascii="Trebuchet MS" w:hAnsi="Trebuchet MS" w:cs="Verdana"/>
                <w:bCs/>
                <w:color w:val="000000"/>
                <w:sz w:val="20"/>
                <w:szCs w:val="20"/>
              </w:rPr>
              <w:t xml:space="preserve">ealmente encontramos que el inicio y el final de las campañas </w:t>
            </w:r>
            <w:r w:rsidR="006653D0">
              <w:rPr>
                <w:rFonts w:ascii="Trebuchet MS" w:hAnsi="Trebuchet MS" w:cs="Verdana"/>
                <w:bCs/>
                <w:color w:val="000000"/>
                <w:sz w:val="20"/>
                <w:szCs w:val="20"/>
              </w:rPr>
              <w:t>es cuando tiene mayor presen</w:t>
            </w:r>
            <w:r w:rsidR="00E01564">
              <w:rPr>
                <w:rFonts w:ascii="Trebuchet MS" w:hAnsi="Trebuchet MS" w:cs="Verdana"/>
                <w:bCs/>
                <w:color w:val="000000"/>
                <w:sz w:val="20"/>
                <w:szCs w:val="20"/>
              </w:rPr>
              <w:t>cia, no existe un periodo especí</w:t>
            </w:r>
            <w:r w:rsidR="006653D0">
              <w:rPr>
                <w:rFonts w:ascii="Trebuchet MS" w:hAnsi="Trebuchet MS" w:cs="Verdana"/>
                <w:bCs/>
                <w:color w:val="000000"/>
                <w:sz w:val="20"/>
                <w:szCs w:val="20"/>
              </w:rPr>
              <w:t xml:space="preserve">fico, </w:t>
            </w:r>
            <w:r w:rsidR="00E01564">
              <w:rPr>
                <w:rFonts w:ascii="Trebuchet MS" w:hAnsi="Trebuchet MS" w:cs="Verdana"/>
                <w:bCs/>
                <w:color w:val="000000"/>
                <w:sz w:val="20"/>
                <w:szCs w:val="20"/>
              </w:rPr>
              <w:t xml:space="preserve">de </w:t>
            </w:r>
            <w:r w:rsidR="00E01564" w:rsidRPr="00E01564">
              <w:rPr>
                <w:rFonts w:ascii="Trebuchet MS" w:hAnsi="Trebuchet MS" w:cs="Verdana"/>
                <w:bCs/>
                <w:color w:val="000000"/>
                <w:sz w:val="20"/>
                <w:szCs w:val="20"/>
              </w:rPr>
              <w:t xml:space="preserve">hecho </w:t>
            </w:r>
            <w:r w:rsidR="006653D0" w:rsidRPr="00E01564">
              <w:rPr>
                <w:rFonts w:ascii="Trebuchet MS" w:hAnsi="Trebuchet MS" w:cs="Verdana"/>
                <w:bCs/>
                <w:color w:val="000000"/>
                <w:sz w:val="20"/>
                <w:szCs w:val="20"/>
              </w:rPr>
              <w:t>hubo un debate</w:t>
            </w:r>
            <w:r w:rsidR="006653D0">
              <w:rPr>
                <w:rFonts w:ascii="Trebuchet MS" w:hAnsi="Trebuchet MS" w:cs="Verdana"/>
                <w:bCs/>
                <w:color w:val="000000"/>
                <w:sz w:val="20"/>
                <w:szCs w:val="20"/>
              </w:rPr>
              <w:t xml:space="preserve"> el 17 de noviembre, sin e</w:t>
            </w:r>
            <w:r w:rsidR="00361BDC">
              <w:rPr>
                <w:rFonts w:ascii="Trebuchet MS" w:hAnsi="Trebuchet MS" w:cs="Verdana"/>
                <w:bCs/>
                <w:color w:val="000000"/>
                <w:sz w:val="20"/>
                <w:szCs w:val="20"/>
              </w:rPr>
              <w:t>mbargo no corresponde, no existió</w:t>
            </w:r>
            <w:r w:rsidR="006653D0">
              <w:rPr>
                <w:rFonts w:ascii="Trebuchet MS" w:hAnsi="Trebuchet MS" w:cs="Verdana"/>
                <w:bCs/>
                <w:color w:val="000000"/>
                <w:sz w:val="20"/>
                <w:szCs w:val="20"/>
              </w:rPr>
              <w:t xml:space="preserve"> una cobertura muy elevada respecto a es</w:t>
            </w:r>
            <w:r w:rsidR="00E01564">
              <w:rPr>
                <w:rFonts w:ascii="Trebuchet MS" w:hAnsi="Trebuchet MS" w:cs="Verdana"/>
                <w:bCs/>
                <w:color w:val="000000"/>
                <w:sz w:val="20"/>
                <w:szCs w:val="20"/>
              </w:rPr>
              <w:t>t</w:t>
            </w:r>
            <w:r w:rsidR="006653D0">
              <w:rPr>
                <w:rFonts w:ascii="Trebuchet MS" w:hAnsi="Trebuchet MS" w:cs="Verdana"/>
                <w:bCs/>
                <w:color w:val="000000"/>
                <w:sz w:val="20"/>
                <w:szCs w:val="20"/>
              </w:rPr>
              <w:t>a fecha, los únicos momentos contextuales</w:t>
            </w:r>
            <w:r w:rsidR="00E01564">
              <w:rPr>
                <w:rFonts w:ascii="Trebuchet MS" w:hAnsi="Trebuchet MS" w:cs="Verdana"/>
                <w:bCs/>
                <w:color w:val="000000"/>
                <w:sz w:val="20"/>
                <w:szCs w:val="20"/>
              </w:rPr>
              <w:t xml:space="preserve"> que permitieron que se elevara</w:t>
            </w:r>
            <w:r w:rsidR="006653D0">
              <w:rPr>
                <w:rFonts w:ascii="Trebuchet MS" w:hAnsi="Trebuchet MS" w:cs="Verdana"/>
                <w:bCs/>
                <w:color w:val="000000"/>
                <w:sz w:val="20"/>
                <w:szCs w:val="20"/>
              </w:rPr>
              <w:t xml:space="preserve"> la cobertura son el inicio y el cierra de la  propia campaña.</w:t>
            </w:r>
          </w:p>
          <w:p w14:paraId="2BE61134" w14:textId="77777777" w:rsidR="006653D0" w:rsidRDefault="006653D0" w:rsidP="00270662">
            <w:pPr>
              <w:spacing w:line="276" w:lineRule="auto"/>
              <w:jc w:val="both"/>
              <w:rPr>
                <w:rFonts w:ascii="Trebuchet MS" w:hAnsi="Trebuchet MS" w:cs="Verdana"/>
                <w:bCs/>
                <w:color w:val="000000"/>
                <w:sz w:val="20"/>
                <w:szCs w:val="20"/>
              </w:rPr>
            </w:pPr>
          </w:p>
          <w:p w14:paraId="7FCACD0A" w14:textId="77777777" w:rsidR="00361BDC" w:rsidRDefault="00361BDC"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particularmente có</w:t>
            </w:r>
            <w:r w:rsidR="006653D0">
              <w:rPr>
                <w:rFonts w:ascii="Trebuchet MS" w:hAnsi="Trebuchet MS" w:cs="Verdana"/>
                <w:bCs/>
                <w:color w:val="000000"/>
                <w:sz w:val="20"/>
                <w:szCs w:val="20"/>
              </w:rPr>
              <w:t xml:space="preserve">mo se trabajó la información presentada por partidos, nos encontramos con una cobertura que tiene una secuencia muy similar a los </w:t>
            </w:r>
            <w:proofErr w:type="spellStart"/>
            <w:r w:rsidR="006653D0">
              <w:rPr>
                <w:rFonts w:ascii="Trebuchet MS" w:hAnsi="Trebuchet MS" w:cs="Verdana"/>
                <w:bCs/>
                <w:color w:val="000000"/>
                <w:sz w:val="20"/>
                <w:szCs w:val="20"/>
              </w:rPr>
              <w:t>monitoreos</w:t>
            </w:r>
            <w:proofErr w:type="spellEnd"/>
            <w:r w:rsidR="006653D0">
              <w:rPr>
                <w:rFonts w:ascii="Trebuchet MS" w:hAnsi="Trebuchet MS" w:cs="Verdana"/>
                <w:bCs/>
                <w:color w:val="000000"/>
                <w:sz w:val="20"/>
                <w:szCs w:val="20"/>
              </w:rPr>
              <w:t xml:space="preserve"> anteriores, es decir, se concentra</w:t>
            </w:r>
            <w:r>
              <w:rPr>
                <w:rFonts w:ascii="Trebuchet MS" w:hAnsi="Trebuchet MS" w:cs="Verdana"/>
                <w:bCs/>
                <w:color w:val="000000"/>
                <w:sz w:val="20"/>
                <w:szCs w:val="20"/>
              </w:rPr>
              <w:t>,</w:t>
            </w:r>
            <w:r w:rsidR="006653D0">
              <w:rPr>
                <w:rFonts w:ascii="Trebuchet MS" w:hAnsi="Trebuchet MS" w:cs="Verdana"/>
                <w:bCs/>
                <w:color w:val="000000"/>
                <w:sz w:val="20"/>
                <w:szCs w:val="20"/>
              </w:rPr>
              <w:t xml:space="preserve"> se particulariza </w:t>
            </w:r>
            <w:r w:rsidR="006653D0">
              <w:rPr>
                <w:rFonts w:ascii="Trebuchet MS" w:hAnsi="Trebuchet MS" w:cs="Verdana"/>
                <w:bCs/>
                <w:color w:val="000000"/>
                <w:sz w:val="20"/>
                <w:szCs w:val="20"/>
              </w:rPr>
              <w:lastRenderedPageBreak/>
              <w:t>en diferentes partidos, en este caso, la mayor cobertura estuvo centr</w:t>
            </w:r>
            <w:r>
              <w:rPr>
                <w:rFonts w:ascii="Trebuchet MS" w:hAnsi="Trebuchet MS" w:cs="Verdana"/>
                <w:bCs/>
                <w:color w:val="000000"/>
                <w:sz w:val="20"/>
                <w:szCs w:val="20"/>
              </w:rPr>
              <w:t>ada en los partidos de MORENA y de Movimiento Ciudadano.</w:t>
            </w:r>
          </w:p>
          <w:p w14:paraId="1749ADCD" w14:textId="77777777" w:rsidR="00361BDC" w:rsidRDefault="00361BDC" w:rsidP="00270662">
            <w:pPr>
              <w:spacing w:line="276" w:lineRule="auto"/>
              <w:jc w:val="both"/>
              <w:rPr>
                <w:rFonts w:ascii="Trebuchet MS" w:hAnsi="Trebuchet MS" w:cs="Verdana"/>
                <w:bCs/>
                <w:color w:val="000000"/>
                <w:sz w:val="20"/>
                <w:szCs w:val="20"/>
              </w:rPr>
            </w:pPr>
          </w:p>
          <w:p w14:paraId="7F3CF220" w14:textId="3ADAB123" w:rsidR="006653D0" w:rsidRDefault="00361BDC"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w:t>
            </w:r>
            <w:r w:rsidR="006653D0">
              <w:rPr>
                <w:rFonts w:ascii="Trebuchet MS" w:hAnsi="Trebuchet MS" w:cs="Verdana"/>
                <w:bCs/>
                <w:color w:val="000000"/>
                <w:sz w:val="20"/>
                <w:szCs w:val="20"/>
              </w:rPr>
              <w:t>as fuerzas políticas que acabamos de mencionar representan más del 50% de la cobertura, vamos  a ir encontrando en cada una de nuestras visual</w:t>
            </w:r>
            <w:r>
              <w:rPr>
                <w:rFonts w:ascii="Trebuchet MS" w:hAnsi="Trebuchet MS" w:cs="Verdana"/>
                <w:bCs/>
                <w:color w:val="000000"/>
                <w:sz w:val="20"/>
                <w:szCs w:val="20"/>
              </w:rPr>
              <w:t>izaciones, có</w:t>
            </w:r>
            <w:r w:rsidR="006653D0">
              <w:rPr>
                <w:rFonts w:ascii="Trebuchet MS" w:hAnsi="Trebuchet MS" w:cs="Verdana"/>
                <w:bCs/>
                <w:color w:val="000000"/>
                <w:sz w:val="20"/>
                <w:szCs w:val="20"/>
              </w:rPr>
              <w:t>mo hay diferentes partidos que no tienen realmente información presentada en cada uno de los noticieros, la cobertura es, o muy baja o realmente casi  nula; también una nota importante que se explica dentro del pro</w:t>
            </w:r>
            <w:r w:rsidR="00E01564">
              <w:rPr>
                <w:rFonts w:ascii="Trebuchet MS" w:hAnsi="Trebuchet MS" w:cs="Verdana"/>
                <w:bCs/>
                <w:color w:val="000000"/>
                <w:sz w:val="20"/>
                <w:szCs w:val="20"/>
              </w:rPr>
              <w:t>pio documento, en los gráficos s</w:t>
            </w:r>
            <w:r w:rsidR="006653D0">
              <w:rPr>
                <w:rFonts w:ascii="Trebuchet MS" w:hAnsi="Trebuchet MS" w:cs="Verdana"/>
                <w:bCs/>
                <w:color w:val="000000"/>
                <w:sz w:val="20"/>
                <w:szCs w:val="20"/>
              </w:rPr>
              <w:t>e van a encontrar al inicio los nombres de los y las representan</w:t>
            </w:r>
            <w:r w:rsidR="00E01564">
              <w:rPr>
                <w:rFonts w:ascii="Trebuchet MS" w:hAnsi="Trebuchet MS" w:cs="Verdana"/>
                <w:bCs/>
                <w:color w:val="000000"/>
                <w:sz w:val="20"/>
                <w:szCs w:val="20"/>
              </w:rPr>
              <w:t>tes que van contendiendo en ese momento</w:t>
            </w:r>
            <w:r w:rsidR="006653D0">
              <w:rPr>
                <w:rFonts w:ascii="Trebuchet MS" w:hAnsi="Trebuchet MS" w:cs="Verdana"/>
                <w:bCs/>
                <w:color w:val="000000"/>
                <w:sz w:val="20"/>
                <w:szCs w:val="20"/>
              </w:rPr>
              <w:t xml:space="preserve"> para la presidencia del municipio</w:t>
            </w:r>
            <w:r w:rsidR="00EB694B">
              <w:rPr>
                <w:rFonts w:ascii="Trebuchet MS" w:hAnsi="Trebuchet MS" w:cs="Verdana"/>
                <w:bCs/>
                <w:color w:val="000000"/>
                <w:sz w:val="20"/>
                <w:szCs w:val="20"/>
              </w:rPr>
              <w:t>, sin embargo estamos considerando también las menciones que hacen a planillas, que como mencionaba anteriormente</w:t>
            </w:r>
            <w:r w:rsidR="00E01564">
              <w:rPr>
                <w:rFonts w:ascii="Trebuchet MS" w:hAnsi="Trebuchet MS" w:cs="Verdana"/>
                <w:bCs/>
                <w:color w:val="000000"/>
                <w:sz w:val="20"/>
                <w:szCs w:val="20"/>
              </w:rPr>
              <w:t>,</w:t>
            </w:r>
            <w:r w:rsidR="00EB694B">
              <w:rPr>
                <w:rFonts w:ascii="Trebuchet MS" w:hAnsi="Trebuchet MS" w:cs="Verdana"/>
                <w:bCs/>
                <w:color w:val="000000"/>
                <w:sz w:val="20"/>
                <w:szCs w:val="20"/>
              </w:rPr>
              <w:t xml:space="preserve"> bueno van de la mano evidentemente con estos personajes, entonces tenemos ahí nada más para esta aclaración respecto a la información que se va presentando.</w:t>
            </w:r>
          </w:p>
          <w:p w14:paraId="19B5F27B" w14:textId="77777777" w:rsidR="00EB694B" w:rsidRDefault="00EB694B" w:rsidP="00270662">
            <w:pPr>
              <w:spacing w:line="276" w:lineRule="auto"/>
              <w:jc w:val="both"/>
              <w:rPr>
                <w:rFonts w:ascii="Trebuchet MS" w:hAnsi="Trebuchet MS" w:cs="Verdana"/>
                <w:bCs/>
                <w:color w:val="000000"/>
                <w:sz w:val="20"/>
                <w:szCs w:val="20"/>
              </w:rPr>
            </w:pPr>
          </w:p>
          <w:p w14:paraId="22D4DDE0" w14:textId="118A3400" w:rsidR="00EB694B" w:rsidRDefault="00EB694B"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Otro d</w:t>
            </w:r>
            <w:r w:rsidR="00361BDC">
              <w:rPr>
                <w:rFonts w:ascii="Trebuchet MS" w:hAnsi="Trebuchet MS" w:cs="Verdana"/>
                <w:bCs/>
                <w:color w:val="000000"/>
                <w:sz w:val="20"/>
                <w:szCs w:val="20"/>
              </w:rPr>
              <w:t>ato importante y respecto a quié</w:t>
            </w:r>
            <w:r>
              <w:rPr>
                <w:rFonts w:ascii="Trebuchet MS" w:hAnsi="Trebuchet MS" w:cs="Verdana"/>
                <w:bCs/>
                <w:color w:val="000000"/>
                <w:sz w:val="20"/>
                <w:szCs w:val="20"/>
              </w:rPr>
              <w:t xml:space="preserve">nes fueron los partidos que no tuvieron esta presencia dentro de la cobertura, fueron el </w:t>
            </w:r>
            <w:r w:rsidR="00E01564">
              <w:rPr>
                <w:rFonts w:ascii="Trebuchet MS" w:hAnsi="Trebuchet MS" w:cs="Verdana"/>
                <w:bCs/>
                <w:color w:val="000000"/>
                <w:sz w:val="20"/>
                <w:szCs w:val="20"/>
              </w:rPr>
              <w:t xml:space="preserve">partido </w:t>
            </w:r>
            <w:r w:rsidR="00361BDC">
              <w:rPr>
                <w:rFonts w:ascii="Trebuchet MS" w:hAnsi="Trebuchet MS" w:cs="Verdana"/>
                <w:bCs/>
                <w:color w:val="000000"/>
                <w:sz w:val="20"/>
                <w:szCs w:val="20"/>
              </w:rPr>
              <w:t>SOMOS, Fuerza p</w:t>
            </w:r>
            <w:r>
              <w:rPr>
                <w:rFonts w:ascii="Trebuchet MS" w:hAnsi="Trebuchet MS" w:cs="Verdana"/>
                <w:bCs/>
                <w:color w:val="000000"/>
                <w:sz w:val="20"/>
                <w:szCs w:val="20"/>
              </w:rPr>
              <w:t>or México</w:t>
            </w:r>
            <w:r w:rsidR="00E01564">
              <w:rPr>
                <w:rFonts w:ascii="Trebuchet MS" w:hAnsi="Trebuchet MS" w:cs="Verdana"/>
                <w:bCs/>
                <w:color w:val="000000"/>
                <w:sz w:val="20"/>
                <w:szCs w:val="20"/>
              </w:rPr>
              <w:t xml:space="preserve"> y el Partido del Trabajo, que</w:t>
            </w:r>
            <w:r>
              <w:rPr>
                <w:rFonts w:ascii="Trebuchet MS" w:hAnsi="Trebuchet MS" w:cs="Verdana"/>
                <w:bCs/>
                <w:color w:val="000000"/>
                <w:sz w:val="20"/>
                <w:szCs w:val="20"/>
              </w:rPr>
              <w:t xml:space="preserve"> fueron los que tuvieron menos porcentaje de cobertura, la información no estuvo presente.</w:t>
            </w:r>
          </w:p>
          <w:p w14:paraId="5B9562BD" w14:textId="77777777" w:rsidR="00EB694B" w:rsidRDefault="00EB694B" w:rsidP="00270662">
            <w:pPr>
              <w:spacing w:line="276" w:lineRule="auto"/>
              <w:jc w:val="both"/>
              <w:rPr>
                <w:rFonts w:ascii="Trebuchet MS" w:hAnsi="Trebuchet MS" w:cs="Verdana"/>
                <w:bCs/>
                <w:color w:val="000000"/>
                <w:sz w:val="20"/>
                <w:szCs w:val="20"/>
              </w:rPr>
            </w:pPr>
          </w:p>
          <w:p w14:paraId="7FC37FCE" w14:textId="47D9F653" w:rsidR="00EB694B" w:rsidRDefault="00E01564"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Además pudimos</w:t>
            </w:r>
            <w:r w:rsidR="00EB694B">
              <w:rPr>
                <w:rFonts w:ascii="Trebuchet MS" w:hAnsi="Trebuchet MS" w:cs="Verdana"/>
                <w:bCs/>
                <w:color w:val="000000"/>
                <w:sz w:val="20"/>
                <w:szCs w:val="20"/>
              </w:rPr>
              <w:t xml:space="preserve"> registrar, del t</w:t>
            </w:r>
            <w:r w:rsidR="00361BDC">
              <w:rPr>
                <w:rFonts w:ascii="Trebuchet MS" w:hAnsi="Trebuchet MS" w:cs="Verdana"/>
                <w:bCs/>
                <w:color w:val="000000"/>
                <w:sz w:val="20"/>
                <w:szCs w:val="20"/>
              </w:rPr>
              <w:t>iempo de cobertura se les asignó</w:t>
            </w:r>
            <w:r w:rsidR="00EB694B">
              <w:rPr>
                <w:rFonts w:ascii="Trebuchet MS" w:hAnsi="Trebuchet MS" w:cs="Verdana"/>
                <w:bCs/>
                <w:color w:val="000000"/>
                <w:sz w:val="20"/>
                <w:szCs w:val="20"/>
              </w:rPr>
              <w:t xml:space="preserve"> o se les</w:t>
            </w:r>
            <w:r w:rsidR="00361BDC">
              <w:rPr>
                <w:rFonts w:ascii="Trebuchet MS" w:hAnsi="Trebuchet MS" w:cs="Verdana"/>
                <w:bCs/>
                <w:color w:val="000000"/>
                <w:sz w:val="20"/>
                <w:szCs w:val="20"/>
              </w:rPr>
              <w:t xml:space="preserve"> dio</w:t>
            </w:r>
            <w:r w:rsidR="00EB694B">
              <w:rPr>
                <w:rFonts w:ascii="Trebuchet MS" w:hAnsi="Trebuchet MS" w:cs="Verdana"/>
                <w:bCs/>
                <w:color w:val="000000"/>
                <w:sz w:val="20"/>
                <w:szCs w:val="20"/>
              </w:rPr>
              <w:t xml:space="preserve"> voz a los y las candidatas en un tiempo de 377 minutos, la imagen estuvo presente en 179 minutos, es el tiempo total.</w:t>
            </w:r>
            <w:r w:rsidR="00361BDC">
              <w:rPr>
                <w:rFonts w:ascii="Trebuchet MS" w:hAnsi="Trebuchet MS" w:cs="Verdana"/>
                <w:bCs/>
                <w:color w:val="000000"/>
                <w:sz w:val="20"/>
                <w:szCs w:val="20"/>
              </w:rPr>
              <w:t xml:space="preserve"> L</w:t>
            </w:r>
            <w:r w:rsidR="00EB694B">
              <w:rPr>
                <w:rFonts w:ascii="Trebuchet MS" w:hAnsi="Trebuchet MS" w:cs="Verdana"/>
                <w:bCs/>
                <w:color w:val="000000"/>
                <w:sz w:val="20"/>
                <w:szCs w:val="20"/>
              </w:rPr>
              <w:t>a distribución del tiempo no cambia, realmente el hecho de ser concentrado en estos dos partidos se mantiene</w:t>
            </w:r>
            <w:r w:rsidR="00361BDC">
              <w:rPr>
                <w:rFonts w:ascii="Trebuchet MS" w:hAnsi="Trebuchet MS" w:cs="Verdana"/>
                <w:bCs/>
                <w:color w:val="000000"/>
                <w:sz w:val="20"/>
                <w:szCs w:val="20"/>
              </w:rPr>
              <w:t>,</w:t>
            </w:r>
            <w:r w:rsidR="00EB694B">
              <w:rPr>
                <w:rFonts w:ascii="Trebuchet MS" w:hAnsi="Trebuchet MS" w:cs="Verdana"/>
                <w:bCs/>
                <w:color w:val="000000"/>
                <w:sz w:val="20"/>
                <w:szCs w:val="20"/>
              </w:rPr>
              <w:t xml:space="preserve"> sin importar si es el tiempo total, si es la imagen o el tiempo de voz, esa tendencia se mantiene constantemente.</w:t>
            </w:r>
          </w:p>
          <w:p w14:paraId="2E46FCA2" w14:textId="77777777" w:rsidR="00EB694B" w:rsidRDefault="00EB694B" w:rsidP="00270662">
            <w:pPr>
              <w:spacing w:line="276" w:lineRule="auto"/>
              <w:jc w:val="both"/>
              <w:rPr>
                <w:rFonts w:ascii="Trebuchet MS" w:hAnsi="Trebuchet MS" w:cs="Verdana"/>
                <w:bCs/>
                <w:color w:val="000000"/>
                <w:sz w:val="20"/>
                <w:szCs w:val="20"/>
              </w:rPr>
            </w:pPr>
          </w:p>
          <w:p w14:paraId="0FCBBB2D" w14:textId="77777777" w:rsidR="00361BDC" w:rsidRDefault="00EB694B"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Nuestro siguiente análisis, tiene que ver con las valoraciones y el encuadre que se da respecto a la cobertura. </w:t>
            </w:r>
          </w:p>
          <w:p w14:paraId="2AADDD51" w14:textId="77777777" w:rsidR="00361BDC" w:rsidRDefault="00361BDC" w:rsidP="00270662">
            <w:pPr>
              <w:spacing w:line="276" w:lineRule="auto"/>
              <w:jc w:val="both"/>
              <w:rPr>
                <w:rFonts w:ascii="Trebuchet MS" w:hAnsi="Trebuchet MS" w:cs="Verdana"/>
                <w:bCs/>
                <w:color w:val="000000"/>
                <w:sz w:val="20"/>
                <w:szCs w:val="20"/>
              </w:rPr>
            </w:pPr>
          </w:p>
          <w:p w14:paraId="6FCDD6FE" w14:textId="3C5DD7B0" w:rsidR="007E1A81" w:rsidRDefault="00EB694B"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Las valoraciones recordaremos que s</w:t>
            </w:r>
            <w:r w:rsidR="003B7349">
              <w:rPr>
                <w:rFonts w:ascii="Trebuchet MS" w:hAnsi="Trebuchet MS" w:cs="Verdana"/>
                <w:bCs/>
                <w:color w:val="000000"/>
                <w:sz w:val="20"/>
                <w:szCs w:val="20"/>
              </w:rPr>
              <w:t xml:space="preserve">e hace una revisión </w:t>
            </w:r>
            <w:r w:rsidR="00E312F6">
              <w:rPr>
                <w:rFonts w:ascii="Trebuchet MS" w:hAnsi="Trebuchet MS" w:cs="Verdana"/>
                <w:bCs/>
                <w:color w:val="000000"/>
                <w:sz w:val="20"/>
                <w:szCs w:val="20"/>
              </w:rPr>
              <w:t>para poder entender si se habla de manera positiva o negativa respecto a personajes o en general,</w:t>
            </w:r>
            <w:r w:rsidR="00361BDC">
              <w:rPr>
                <w:rFonts w:ascii="Trebuchet MS" w:hAnsi="Trebuchet MS" w:cs="Verdana"/>
                <w:bCs/>
                <w:color w:val="000000"/>
                <w:sz w:val="20"/>
                <w:szCs w:val="20"/>
              </w:rPr>
              <w:t xml:space="preserve"> no solamente personalizado si</w:t>
            </w:r>
            <w:r w:rsidR="00E312F6">
              <w:rPr>
                <w:rFonts w:ascii="Trebuchet MS" w:hAnsi="Trebuchet MS" w:cs="Verdana"/>
                <w:bCs/>
                <w:color w:val="000000"/>
                <w:sz w:val="20"/>
                <w:szCs w:val="20"/>
              </w:rPr>
              <w:t>no también de la propia campaña; y se pudo encontrar que, poco más del 90% de las piezas analizadas no tienen presencia de valoración, aproximadamente el 6% de esos tienen una valoración positiva y un 4% representa una valoración negativa, esto es en general.</w:t>
            </w:r>
          </w:p>
          <w:p w14:paraId="6931E113" w14:textId="77777777" w:rsidR="00E312F6" w:rsidRDefault="00E312F6" w:rsidP="00270662">
            <w:pPr>
              <w:spacing w:line="276" w:lineRule="auto"/>
              <w:jc w:val="both"/>
              <w:rPr>
                <w:rFonts w:ascii="Trebuchet MS" w:hAnsi="Trebuchet MS" w:cs="Verdana"/>
                <w:bCs/>
                <w:color w:val="000000"/>
                <w:sz w:val="20"/>
                <w:szCs w:val="20"/>
              </w:rPr>
            </w:pPr>
          </w:p>
          <w:p w14:paraId="102D8B13" w14:textId="097076B8" w:rsidR="00E312F6" w:rsidRDefault="00E312F6"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Las piezas que pudimos encontrar tienen de la misma forma, hay un cambio,</w:t>
            </w:r>
            <w:r w:rsidR="00361BDC">
              <w:rPr>
                <w:rFonts w:ascii="Trebuchet MS" w:hAnsi="Trebuchet MS" w:cs="Verdana"/>
                <w:bCs/>
                <w:color w:val="000000"/>
                <w:sz w:val="20"/>
                <w:szCs w:val="20"/>
              </w:rPr>
              <w:t xml:space="preserve"> un ligero cambio respecto a qué</w:t>
            </w:r>
            <w:r>
              <w:rPr>
                <w:rFonts w:ascii="Trebuchet MS" w:hAnsi="Trebuchet MS" w:cs="Verdana"/>
                <w:bCs/>
                <w:color w:val="000000"/>
                <w:sz w:val="20"/>
                <w:szCs w:val="20"/>
              </w:rPr>
              <w:t xml:space="preserve"> partidos tienen esta mayor presencia de valoraciones, podemos ver que las positivas tienen un poco más de porcentaje de relevancia para el partido de Movimiento Ciudadano, y la parte </w:t>
            </w:r>
            <w:r>
              <w:rPr>
                <w:rFonts w:ascii="Trebuchet MS" w:hAnsi="Trebuchet MS" w:cs="Verdana"/>
                <w:bCs/>
                <w:color w:val="000000"/>
                <w:sz w:val="20"/>
                <w:szCs w:val="20"/>
              </w:rPr>
              <w:lastRenderedPageBreak/>
              <w:t>de las valoraciones negativas corresponde una mayor presencia para el partido de MORENA, esa es como la diferencia y el cambio de tendencia respecto a los análisis anteriormente encontrados.</w:t>
            </w:r>
          </w:p>
          <w:p w14:paraId="6838A691" w14:textId="77777777" w:rsidR="00E312F6" w:rsidRDefault="00E312F6" w:rsidP="00270662">
            <w:pPr>
              <w:spacing w:line="276" w:lineRule="auto"/>
              <w:jc w:val="both"/>
              <w:rPr>
                <w:rFonts w:ascii="Trebuchet MS" w:hAnsi="Trebuchet MS" w:cs="Verdana"/>
                <w:bCs/>
                <w:color w:val="000000"/>
                <w:sz w:val="20"/>
                <w:szCs w:val="20"/>
              </w:rPr>
            </w:pPr>
          </w:p>
          <w:p w14:paraId="1F1195AE" w14:textId="2774569E" w:rsidR="00E312F6" w:rsidRDefault="00E312F6"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Considerando y también aclarando, la cuestión de las valoraciones tiene que ver cuando se hacen menciones de las aptitudes de las personas que están contendiendo, hablamos de si hace una referencia a carácter personal, o incluso la propia viabilidad de la candidatura, entonces hacemos también una aclaración de esto</w:t>
            </w:r>
            <w:r w:rsidR="00361BDC">
              <w:rPr>
                <w:rFonts w:ascii="Trebuchet MS" w:hAnsi="Trebuchet MS" w:cs="Verdana"/>
                <w:bCs/>
                <w:color w:val="000000"/>
                <w:sz w:val="20"/>
                <w:szCs w:val="20"/>
              </w:rPr>
              <w:t>s elementos para entender, a qué</w:t>
            </w:r>
            <w:r>
              <w:rPr>
                <w:rFonts w:ascii="Trebuchet MS" w:hAnsi="Trebuchet MS" w:cs="Verdana"/>
                <w:bCs/>
                <w:color w:val="000000"/>
                <w:sz w:val="20"/>
                <w:szCs w:val="20"/>
              </w:rPr>
              <w:t xml:space="preserve"> nos referimos cuando buscamos un elemento positivo o negativo, vienen de cualquier forma desglosados en nuestro documento.</w:t>
            </w:r>
          </w:p>
          <w:p w14:paraId="29B25380" w14:textId="77777777" w:rsidR="00E312F6" w:rsidRDefault="00E312F6" w:rsidP="00270662">
            <w:pPr>
              <w:spacing w:line="276" w:lineRule="auto"/>
              <w:jc w:val="both"/>
              <w:rPr>
                <w:rFonts w:ascii="Trebuchet MS" w:hAnsi="Trebuchet MS" w:cs="Verdana"/>
                <w:bCs/>
                <w:color w:val="000000"/>
                <w:sz w:val="20"/>
                <w:szCs w:val="20"/>
              </w:rPr>
            </w:pPr>
          </w:p>
          <w:p w14:paraId="7E4D3FCB" w14:textId="40E14898" w:rsidR="00321BEB" w:rsidRDefault="00E312F6"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Como parte también de la cobertura que tiene que ver con estrategia y las propuest</w:t>
            </w:r>
            <w:r w:rsidR="00361BDC">
              <w:rPr>
                <w:rFonts w:ascii="Trebuchet MS" w:hAnsi="Trebuchet MS" w:cs="Verdana"/>
                <w:bCs/>
                <w:color w:val="000000"/>
                <w:sz w:val="20"/>
                <w:szCs w:val="20"/>
              </w:rPr>
              <w:t>as de qué</w:t>
            </w:r>
            <w:r>
              <w:rPr>
                <w:rFonts w:ascii="Trebuchet MS" w:hAnsi="Trebuchet MS" w:cs="Verdana"/>
                <w:bCs/>
                <w:color w:val="000000"/>
                <w:sz w:val="20"/>
                <w:szCs w:val="20"/>
              </w:rPr>
              <w:t xml:space="preserve"> hablaron o cuando se dio tiempo en los medios de comunicación para hablar de las candidaturas, las propuestas únicamente se pudo detectar un 25% del tiempo de lo que se estuvo presentando, y un 27% respecto a la estrategia, tenemos ahí al momento de hablar de propuesta, hacemos </w:t>
            </w:r>
            <w:r w:rsidR="00361BDC">
              <w:rPr>
                <w:rFonts w:ascii="Trebuchet MS" w:hAnsi="Trebuchet MS" w:cs="Verdana"/>
                <w:bCs/>
                <w:color w:val="000000"/>
                <w:sz w:val="20"/>
                <w:szCs w:val="20"/>
              </w:rPr>
              <w:t>una revisión respecto a cuá</w:t>
            </w:r>
            <w:r>
              <w:rPr>
                <w:rFonts w:ascii="Trebuchet MS" w:hAnsi="Trebuchet MS" w:cs="Verdana"/>
                <w:bCs/>
                <w:color w:val="000000"/>
                <w:sz w:val="20"/>
                <w:szCs w:val="20"/>
              </w:rPr>
              <w:t xml:space="preserve">les son los temas </w:t>
            </w:r>
            <w:r w:rsidR="00E01564">
              <w:rPr>
                <w:rFonts w:ascii="Trebuchet MS" w:hAnsi="Trebuchet MS" w:cs="Verdana"/>
                <w:bCs/>
                <w:color w:val="000000"/>
                <w:sz w:val="20"/>
                <w:szCs w:val="20"/>
              </w:rPr>
              <w:t>en los que se están enfocando</w:t>
            </w:r>
            <w:r w:rsidR="00361BDC">
              <w:rPr>
                <w:rFonts w:ascii="Trebuchet MS" w:hAnsi="Trebuchet MS" w:cs="Verdana"/>
                <w:bCs/>
                <w:color w:val="000000"/>
                <w:sz w:val="20"/>
                <w:szCs w:val="20"/>
              </w:rPr>
              <w:t>,</w:t>
            </w:r>
            <w:r w:rsidR="00E01564">
              <w:rPr>
                <w:rFonts w:ascii="Trebuchet MS" w:hAnsi="Trebuchet MS" w:cs="Verdana"/>
                <w:bCs/>
                <w:color w:val="000000"/>
                <w:sz w:val="20"/>
                <w:szCs w:val="20"/>
              </w:rPr>
              <w:t xml:space="preserve"> sí</w:t>
            </w:r>
            <w:r>
              <w:rPr>
                <w:rFonts w:ascii="Trebuchet MS" w:hAnsi="Trebuchet MS" w:cs="Verdana"/>
                <w:bCs/>
                <w:color w:val="000000"/>
                <w:sz w:val="20"/>
                <w:szCs w:val="20"/>
              </w:rPr>
              <w:t xml:space="preserve"> se da una propuesta </w:t>
            </w:r>
            <w:r w:rsidR="00321BEB">
              <w:rPr>
                <w:rFonts w:ascii="Trebuchet MS" w:hAnsi="Trebuchet MS" w:cs="Verdana"/>
                <w:bCs/>
                <w:color w:val="000000"/>
                <w:sz w:val="20"/>
                <w:szCs w:val="20"/>
              </w:rPr>
              <w:t>específica, sino solamente se menciona el tema</w:t>
            </w:r>
            <w:r w:rsidR="00361BDC">
              <w:rPr>
                <w:rFonts w:ascii="Trebuchet MS" w:hAnsi="Trebuchet MS" w:cs="Verdana"/>
                <w:bCs/>
                <w:color w:val="000000"/>
                <w:sz w:val="20"/>
                <w:szCs w:val="20"/>
              </w:rPr>
              <w:t>, sino qué</w:t>
            </w:r>
            <w:r w:rsidR="00321BEB">
              <w:rPr>
                <w:rFonts w:ascii="Trebuchet MS" w:hAnsi="Trebuchet MS" w:cs="Verdana"/>
                <w:bCs/>
                <w:color w:val="000000"/>
                <w:sz w:val="20"/>
                <w:szCs w:val="20"/>
              </w:rPr>
              <w:t xml:space="preserve"> es lo que van a realizar. Hablar de estrategia en realidad tiene que ver con el tiempo de campaña, como se mencionan, si van en cierta posición y entre otros elementos.</w:t>
            </w:r>
          </w:p>
          <w:p w14:paraId="1DAF6149" w14:textId="77777777" w:rsidR="00321BEB" w:rsidRDefault="00321BEB" w:rsidP="00270662">
            <w:pPr>
              <w:spacing w:line="276" w:lineRule="auto"/>
              <w:jc w:val="both"/>
              <w:rPr>
                <w:rFonts w:ascii="Trebuchet MS" w:hAnsi="Trebuchet MS" w:cs="Verdana"/>
                <w:bCs/>
                <w:color w:val="000000"/>
                <w:sz w:val="20"/>
                <w:szCs w:val="20"/>
              </w:rPr>
            </w:pPr>
          </w:p>
          <w:p w14:paraId="08790B4E" w14:textId="37031528" w:rsidR="00E312F6" w:rsidRDefault="00321BEB"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el caso de las propuestas, bueno el tema que estuvo más presente en este tiempo fue el tema de seguridad, seguido de los temas sociales fueron los que más estuvieron presentando en esta cobertura, los que más tuvieron información.</w:t>
            </w:r>
          </w:p>
          <w:p w14:paraId="0C4F6C90" w14:textId="77777777" w:rsidR="00321BEB" w:rsidRDefault="00321BEB" w:rsidP="00270662">
            <w:pPr>
              <w:spacing w:line="276" w:lineRule="auto"/>
              <w:jc w:val="both"/>
              <w:rPr>
                <w:rFonts w:ascii="Trebuchet MS" w:hAnsi="Trebuchet MS" w:cs="Verdana"/>
                <w:bCs/>
                <w:color w:val="000000"/>
                <w:sz w:val="20"/>
                <w:szCs w:val="20"/>
              </w:rPr>
            </w:pPr>
          </w:p>
          <w:p w14:paraId="6CAE4028" w14:textId="788A41B3" w:rsidR="00321BEB" w:rsidRDefault="00321BEB"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Nuestro siguiente bloque que corresponde al género, en este caso estuvimos revisando y v</w:t>
            </w:r>
            <w:r w:rsidR="00FF099B">
              <w:rPr>
                <w:rFonts w:ascii="Trebuchet MS" w:hAnsi="Trebuchet MS" w:cs="Verdana"/>
                <w:bCs/>
                <w:color w:val="000000"/>
                <w:sz w:val="20"/>
                <w:szCs w:val="20"/>
              </w:rPr>
              <w:t>ale la pena sobretodo, repito por</w:t>
            </w:r>
            <w:r>
              <w:rPr>
                <w:rFonts w:ascii="Trebuchet MS" w:hAnsi="Trebuchet MS" w:cs="Verdana"/>
                <w:bCs/>
                <w:color w:val="000000"/>
                <w:sz w:val="20"/>
                <w:szCs w:val="20"/>
              </w:rPr>
              <w:t xml:space="preserve"> la particularidad de nuestro periodo de elección, se tuvo el 80% </w:t>
            </w:r>
            <w:r w:rsidR="003C65AF">
              <w:rPr>
                <w:rFonts w:ascii="Trebuchet MS" w:hAnsi="Trebuchet MS" w:cs="Verdana"/>
                <w:bCs/>
                <w:color w:val="000000"/>
                <w:sz w:val="20"/>
                <w:szCs w:val="20"/>
              </w:rPr>
              <w:t>pensando en la</w:t>
            </w:r>
            <w:r>
              <w:rPr>
                <w:rFonts w:ascii="Trebuchet MS" w:hAnsi="Trebuchet MS" w:cs="Verdana"/>
                <w:bCs/>
                <w:color w:val="000000"/>
                <w:sz w:val="20"/>
                <w:szCs w:val="20"/>
              </w:rPr>
              <w:t xml:space="preserve">s principales candidaturas, eran mujeres y teníamos únicamente el 20% que correspondía a candidatos varones, esto obviamente vale la pena recupéralo contextualmente, para entender también las implicaciones de qué tipo de información se recuperó. </w:t>
            </w:r>
          </w:p>
          <w:p w14:paraId="40C2A9C1" w14:textId="77777777" w:rsidR="0038203D" w:rsidRDefault="0038203D" w:rsidP="00270662">
            <w:pPr>
              <w:spacing w:line="276" w:lineRule="auto"/>
              <w:jc w:val="both"/>
              <w:rPr>
                <w:rFonts w:ascii="Trebuchet MS" w:hAnsi="Trebuchet MS" w:cs="Verdana"/>
                <w:bCs/>
                <w:color w:val="000000"/>
                <w:sz w:val="20"/>
                <w:szCs w:val="20"/>
              </w:rPr>
            </w:pPr>
          </w:p>
          <w:p w14:paraId="32D12B5B" w14:textId="62848697" w:rsidR="00321BEB" w:rsidRDefault="00321BEB"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Una de nuestras visu</w:t>
            </w:r>
            <w:r w:rsidR="0038203D">
              <w:rPr>
                <w:rFonts w:ascii="Trebuchet MS" w:hAnsi="Trebuchet MS" w:cs="Verdana"/>
                <w:bCs/>
                <w:color w:val="000000"/>
                <w:sz w:val="20"/>
                <w:szCs w:val="20"/>
              </w:rPr>
              <w:t>alizaciones, nuestra figura 13, nos ayuda a hace</w:t>
            </w:r>
            <w:r w:rsidR="00FF099B">
              <w:rPr>
                <w:rFonts w:ascii="Trebuchet MS" w:hAnsi="Trebuchet MS" w:cs="Verdana"/>
                <w:bCs/>
                <w:color w:val="000000"/>
                <w:sz w:val="20"/>
                <w:szCs w:val="20"/>
              </w:rPr>
              <w:t>r un comparativo respecto a, qué</w:t>
            </w:r>
            <w:r w:rsidR="0038203D">
              <w:rPr>
                <w:rFonts w:ascii="Trebuchet MS" w:hAnsi="Trebuchet MS" w:cs="Verdana"/>
                <w:bCs/>
                <w:color w:val="000000"/>
                <w:sz w:val="20"/>
                <w:szCs w:val="20"/>
              </w:rPr>
              <w:t xml:space="preserve"> tanto tiempo se le dio en general a la cobertu</w:t>
            </w:r>
            <w:r w:rsidR="00FF099B">
              <w:rPr>
                <w:rFonts w:ascii="Trebuchet MS" w:hAnsi="Trebuchet MS" w:cs="Verdana"/>
                <w:bCs/>
                <w:color w:val="000000"/>
                <w:sz w:val="20"/>
                <w:szCs w:val="20"/>
              </w:rPr>
              <w:t>ra, qué</w:t>
            </w:r>
            <w:r w:rsidR="0038203D">
              <w:rPr>
                <w:rFonts w:ascii="Trebuchet MS" w:hAnsi="Trebuchet MS" w:cs="Verdana"/>
                <w:bCs/>
                <w:color w:val="000000"/>
                <w:sz w:val="20"/>
                <w:szCs w:val="20"/>
              </w:rPr>
              <w:t xml:space="preserve"> tanto tiempo se le dio a la voz, a la imagen y al propio resumen, </w:t>
            </w:r>
            <w:r w:rsidR="003C65AF">
              <w:rPr>
                <w:rFonts w:ascii="Trebuchet MS" w:hAnsi="Trebuchet MS" w:cs="Verdana"/>
                <w:bCs/>
                <w:color w:val="000000"/>
                <w:sz w:val="20"/>
                <w:szCs w:val="20"/>
              </w:rPr>
              <w:t xml:space="preserve">en </w:t>
            </w:r>
            <w:r w:rsidR="00FF099B">
              <w:rPr>
                <w:rFonts w:ascii="Trebuchet MS" w:hAnsi="Trebuchet MS" w:cs="Verdana"/>
                <w:bCs/>
                <w:color w:val="000000"/>
                <w:sz w:val="20"/>
                <w:szCs w:val="20"/>
              </w:rPr>
              <w:t>qué</w:t>
            </w:r>
            <w:r w:rsidR="0038203D">
              <w:rPr>
                <w:rFonts w:ascii="Trebuchet MS" w:hAnsi="Trebuchet MS" w:cs="Verdana"/>
                <w:bCs/>
                <w:color w:val="000000"/>
                <w:sz w:val="20"/>
                <w:szCs w:val="20"/>
              </w:rPr>
              <w:t xml:space="preserve"> tanto aparecen las candidaturas de candidatas y candidatos. Se ve una ligera presencia, y lo menciono de esta forma</w:t>
            </w:r>
            <w:r w:rsidR="00FF099B">
              <w:rPr>
                <w:rFonts w:ascii="Trebuchet MS" w:hAnsi="Trebuchet MS" w:cs="Verdana"/>
                <w:bCs/>
                <w:color w:val="000000"/>
                <w:sz w:val="20"/>
                <w:szCs w:val="20"/>
              </w:rPr>
              <w:t>,</w:t>
            </w:r>
            <w:r w:rsidR="0038203D">
              <w:rPr>
                <w:rFonts w:ascii="Trebuchet MS" w:hAnsi="Trebuchet MS" w:cs="Verdana"/>
                <w:bCs/>
                <w:color w:val="000000"/>
                <w:sz w:val="20"/>
                <w:szCs w:val="20"/>
              </w:rPr>
              <w:t xml:space="preserve"> ahí tenemos un poco más del 40% para varones y poco más del 50% para las mujeres a excepción de la parte de la imagen que tiene 62%, pero repito vale también entender esta información </w:t>
            </w:r>
            <w:r w:rsidR="0038203D">
              <w:rPr>
                <w:rFonts w:ascii="Trebuchet MS" w:hAnsi="Trebuchet MS" w:cs="Verdana"/>
                <w:bCs/>
                <w:color w:val="000000"/>
                <w:sz w:val="20"/>
                <w:szCs w:val="20"/>
              </w:rPr>
              <w:lastRenderedPageBreak/>
              <w:t xml:space="preserve">a raíz de el origen de las candidaturas, cuántas mujeres estaban </w:t>
            </w:r>
            <w:r w:rsidR="00FF099B">
              <w:rPr>
                <w:rFonts w:ascii="Trebuchet MS" w:hAnsi="Trebuchet MS" w:cs="Verdana"/>
                <w:bCs/>
                <w:color w:val="000000"/>
                <w:sz w:val="20"/>
                <w:szCs w:val="20"/>
              </w:rPr>
              <w:t>contendiendo y cuá</w:t>
            </w:r>
            <w:r w:rsidR="0038203D">
              <w:rPr>
                <w:rFonts w:ascii="Trebuchet MS" w:hAnsi="Trebuchet MS" w:cs="Verdana"/>
                <w:bCs/>
                <w:color w:val="000000"/>
                <w:sz w:val="20"/>
                <w:szCs w:val="20"/>
              </w:rPr>
              <w:t xml:space="preserve">ntos hombres estarían ahí, sobretodo porque, pareciera que existe un cambio de tendencia respecto a los </w:t>
            </w:r>
            <w:proofErr w:type="spellStart"/>
            <w:r w:rsidR="0038203D">
              <w:rPr>
                <w:rFonts w:ascii="Trebuchet MS" w:hAnsi="Trebuchet MS" w:cs="Verdana"/>
                <w:bCs/>
                <w:color w:val="000000"/>
                <w:sz w:val="20"/>
                <w:szCs w:val="20"/>
              </w:rPr>
              <w:t>monitoreos</w:t>
            </w:r>
            <w:proofErr w:type="spellEnd"/>
            <w:r w:rsidR="0038203D">
              <w:rPr>
                <w:rFonts w:ascii="Trebuchet MS" w:hAnsi="Trebuchet MS" w:cs="Verdana"/>
                <w:bCs/>
                <w:color w:val="000000"/>
                <w:sz w:val="20"/>
                <w:szCs w:val="20"/>
              </w:rPr>
              <w:t xml:space="preserve"> anteriores donde presentábamos una brecha importante de género en donde el tiempo estaba destinado más a candidatos que a candidatas, y bueno esta modificación pues también tiene origen en las propias características de las personas que están contendiendo.</w:t>
            </w:r>
          </w:p>
          <w:p w14:paraId="114EAFE6" w14:textId="77777777" w:rsidR="0038203D" w:rsidRDefault="0038203D" w:rsidP="00270662">
            <w:pPr>
              <w:spacing w:line="276" w:lineRule="auto"/>
              <w:jc w:val="both"/>
              <w:rPr>
                <w:rFonts w:ascii="Trebuchet MS" w:hAnsi="Trebuchet MS" w:cs="Verdana"/>
                <w:bCs/>
                <w:color w:val="000000"/>
                <w:sz w:val="20"/>
                <w:szCs w:val="20"/>
              </w:rPr>
            </w:pPr>
          </w:p>
          <w:p w14:paraId="54265164" w14:textId="4335EF28" w:rsidR="003426C6" w:rsidRDefault="0038203D"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Las valoraciones que encontramos, respe</w:t>
            </w:r>
            <w:r w:rsidR="00FF2254">
              <w:rPr>
                <w:rFonts w:ascii="Trebuchet MS" w:hAnsi="Trebuchet MS" w:cs="Verdana"/>
                <w:bCs/>
                <w:color w:val="000000"/>
                <w:sz w:val="20"/>
                <w:szCs w:val="20"/>
              </w:rPr>
              <w:t>c</w:t>
            </w:r>
            <w:r>
              <w:rPr>
                <w:rFonts w:ascii="Trebuchet MS" w:hAnsi="Trebuchet MS" w:cs="Verdana"/>
                <w:bCs/>
                <w:color w:val="000000"/>
                <w:sz w:val="20"/>
                <w:szCs w:val="20"/>
              </w:rPr>
              <w:t>to a las candidatas y candidatos, localizamos que tenemos una valoración mayoritaria positiva para la</w:t>
            </w:r>
            <w:r w:rsidR="00FF2254">
              <w:rPr>
                <w:rFonts w:ascii="Trebuchet MS" w:hAnsi="Trebuchet MS" w:cs="Verdana"/>
                <w:bCs/>
                <w:color w:val="000000"/>
                <w:sz w:val="20"/>
                <w:szCs w:val="20"/>
              </w:rPr>
              <w:t>s</w:t>
            </w:r>
            <w:r>
              <w:rPr>
                <w:rFonts w:ascii="Trebuchet MS" w:hAnsi="Trebuchet MS" w:cs="Verdana"/>
                <w:bCs/>
                <w:color w:val="000000"/>
                <w:sz w:val="20"/>
                <w:szCs w:val="20"/>
              </w:rPr>
              <w:t xml:space="preserve"> mujeres, y respecto a los hombres </w:t>
            </w:r>
            <w:r w:rsidR="003426C6">
              <w:rPr>
                <w:rFonts w:ascii="Trebuchet MS" w:hAnsi="Trebuchet MS" w:cs="Verdana"/>
                <w:bCs/>
                <w:color w:val="000000"/>
                <w:sz w:val="20"/>
                <w:szCs w:val="20"/>
              </w:rPr>
              <w:t>está ligeramente más presente la información de valoraciones negativas; ahí se pude contra</w:t>
            </w:r>
            <w:r w:rsidR="003C65AF">
              <w:rPr>
                <w:rFonts w:ascii="Trebuchet MS" w:hAnsi="Trebuchet MS" w:cs="Verdana"/>
                <w:bCs/>
                <w:color w:val="000000"/>
                <w:sz w:val="20"/>
                <w:szCs w:val="20"/>
              </w:rPr>
              <w:t>s</w:t>
            </w:r>
            <w:r w:rsidR="003426C6">
              <w:rPr>
                <w:rFonts w:ascii="Trebuchet MS" w:hAnsi="Trebuchet MS" w:cs="Verdana"/>
                <w:bCs/>
                <w:color w:val="000000"/>
                <w:sz w:val="20"/>
                <w:szCs w:val="20"/>
              </w:rPr>
              <w:t>tar también con cada uno de los partidos que más adelante tendremos o que tiene ahí las visualizaciones</w:t>
            </w:r>
            <w:r w:rsidR="003C65AF">
              <w:rPr>
                <w:rFonts w:ascii="Trebuchet MS" w:hAnsi="Trebuchet MS" w:cs="Verdana"/>
                <w:bCs/>
                <w:color w:val="000000"/>
                <w:sz w:val="20"/>
                <w:szCs w:val="20"/>
              </w:rPr>
              <w:t>,</w:t>
            </w:r>
            <w:r w:rsidR="00FF2254">
              <w:rPr>
                <w:rFonts w:ascii="Trebuchet MS" w:hAnsi="Trebuchet MS" w:cs="Verdana"/>
                <w:bCs/>
                <w:color w:val="000000"/>
                <w:sz w:val="20"/>
                <w:szCs w:val="20"/>
              </w:rPr>
              <w:t xml:space="preserve"> para poder entender en qué</w:t>
            </w:r>
            <w:r w:rsidR="003426C6">
              <w:rPr>
                <w:rFonts w:ascii="Trebuchet MS" w:hAnsi="Trebuchet MS" w:cs="Verdana"/>
                <w:bCs/>
                <w:color w:val="000000"/>
                <w:sz w:val="20"/>
                <w:szCs w:val="20"/>
              </w:rPr>
              <w:t xml:space="preserve"> personaje se tiene mayor presencia esta cobertura y sobre todo también algunas menciones que se enfocan en lo  negativo.</w:t>
            </w:r>
          </w:p>
          <w:p w14:paraId="63072113" w14:textId="77777777" w:rsidR="003426C6" w:rsidRDefault="003426C6" w:rsidP="00270662">
            <w:pPr>
              <w:spacing w:line="276" w:lineRule="auto"/>
              <w:jc w:val="both"/>
              <w:rPr>
                <w:rFonts w:ascii="Trebuchet MS" w:hAnsi="Trebuchet MS" w:cs="Verdana"/>
                <w:bCs/>
                <w:color w:val="000000"/>
                <w:sz w:val="20"/>
                <w:szCs w:val="20"/>
              </w:rPr>
            </w:pPr>
          </w:p>
          <w:p w14:paraId="3AE62692" w14:textId="0724AE73" w:rsidR="0038203D" w:rsidRDefault="003426C6"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Los temas de los que más se </w:t>
            </w:r>
            <w:r w:rsidR="00643051">
              <w:rPr>
                <w:rFonts w:ascii="Trebuchet MS" w:hAnsi="Trebuchet MS" w:cs="Verdana"/>
                <w:bCs/>
                <w:color w:val="000000"/>
                <w:sz w:val="20"/>
                <w:szCs w:val="20"/>
              </w:rPr>
              <w:t>habló</w:t>
            </w:r>
            <w:r>
              <w:rPr>
                <w:rFonts w:ascii="Trebuchet MS" w:hAnsi="Trebuchet MS" w:cs="Verdana"/>
                <w:bCs/>
                <w:color w:val="000000"/>
                <w:sz w:val="20"/>
                <w:szCs w:val="20"/>
              </w:rPr>
              <w:t xml:space="preserve"> desde la parte de</w:t>
            </w:r>
            <w:r w:rsidR="00DE70EE">
              <w:rPr>
                <w:rFonts w:ascii="Trebuchet MS" w:hAnsi="Trebuchet MS" w:cs="Verdana"/>
                <w:bCs/>
                <w:color w:val="000000"/>
                <w:sz w:val="20"/>
                <w:szCs w:val="20"/>
              </w:rPr>
              <w:t xml:space="preserve"> </w:t>
            </w:r>
            <w:r>
              <w:rPr>
                <w:rFonts w:ascii="Trebuchet MS" w:hAnsi="Trebuchet MS" w:cs="Verdana"/>
                <w:bCs/>
                <w:color w:val="000000"/>
                <w:sz w:val="20"/>
                <w:szCs w:val="20"/>
              </w:rPr>
              <w:t xml:space="preserve">las mujeres, son los temas </w:t>
            </w:r>
            <w:r w:rsidRPr="00DE70EE">
              <w:rPr>
                <w:rFonts w:ascii="Trebuchet MS" w:hAnsi="Trebuchet MS" w:cs="Verdana"/>
                <w:bCs/>
                <w:color w:val="000000"/>
                <w:sz w:val="20"/>
                <w:szCs w:val="20"/>
              </w:rPr>
              <w:t xml:space="preserve">sociales </w:t>
            </w:r>
            <w:r w:rsidR="00DE70EE">
              <w:rPr>
                <w:rFonts w:ascii="Trebuchet MS" w:hAnsi="Trebuchet MS" w:cs="Verdana"/>
                <w:bCs/>
                <w:color w:val="000000"/>
                <w:sz w:val="20"/>
                <w:szCs w:val="20"/>
              </w:rPr>
              <w:t>y los temas de seguridad</w:t>
            </w:r>
            <w:r w:rsidR="003C65AF">
              <w:rPr>
                <w:rFonts w:ascii="Trebuchet MS" w:hAnsi="Trebuchet MS" w:cs="Verdana"/>
                <w:bCs/>
                <w:color w:val="000000"/>
                <w:sz w:val="20"/>
                <w:szCs w:val="20"/>
              </w:rPr>
              <w:t>,</w:t>
            </w:r>
            <w:r w:rsidR="00DE70EE">
              <w:rPr>
                <w:rFonts w:ascii="Trebuchet MS" w:hAnsi="Trebuchet MS" w:cs="Verdana"/>
                <w:bCs/>
                <w:color w:val="000000"/>
                <w:sz w:val="20"/>
                <w:szCs w:val="20"/>
              </w:rPr>
              <w:t xml:space="preserve"> fueron los que se mencionan más desde las candidaturas de los varones.</w:t>
            </w:r>
          </w:p>
          <w:p w14:paraId="6F52360C" w14:textId="77777777" w:rsidR="00DE70EE" w:rsidRDefault="00DE70EE" w:rsidP="00270662">
            <w:pPr>
              <w:spacing w:line="276" w:lineRule="auto"/>
              <w:jc w:val="both"/>
              <w:rPr>
                <w:rFonts w:ascii="Trebuchet MS" w:hAnsi="Trebuchet MS" w:cs="Verdana"/>
                <w:bCs/>
                <w:color w:val="000000"/>
                <w:sz w:val="20"/>
                <w:szCs w:val="20"/>
              </w:rPr>
            </w:pPr>
          </w:p>
          <w:p w14:paraId="3FF0591B" w14:textId="1AAD6008" w:rsidR="00DE70EE" w:rsidRDefault="00DE70EE"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Hay un apartado que se vuelve muy importante y que hemos estado trabajando desde los últimos </w:t>
            </w:r>
            <w:proofErr w:type="spellStart"/>
            <w:r>
              <w:rPr>
                <w:rFonts w:ascii="Trebuchet MS" w:hAnsi="Trebuchet MS" w:cs="Verdana"/>
                <w:bCs/>
                <w:color w:val="000000"/>
                <w:sz w:val="20"/>
                <w:szCs w:val="20"/>
              </w:rPr>
              <w:t>monitoreos</w:t>
            </w:r>
            <w:proofErr w:type="spellEnd"/>
            <w:r>
              <w:rPr>
                <w:rFonts w:ascii="Trebuchet MS" w:hAnsi="Trebuchet MS" w:cs="Verdana"/>
                <w:bCs/>
                <w:color w:val="000000"/>
                <w:sz w:val="20"/>
                <w:szCs w:val="20"/>
              </w:rPr>
              <w:t>, respecto a poder entender la presencia en medios de minorías, estamos hablando de la representaciones de grupos indígenas, con discapacidad, representación de diversida</w:t>
            </w:r>
            <w:r w:rsidR="003C65AF">
              <w:rPr>
                <w:rFonts w:ascii="Trebuchet MS" w:hAnsi="Trebuchet MS" w:cs="Verdana"/>
                <w:bCs/>
                <w:color w:val="000000"/>
                <w:sz w:val="20"/>
                <w:szCs w:val="20"/>
              </w:rPr>
              <w:t>d sexual y nos hemos topado con</w:t>
            </w:r>
            <w:r>
              <w:rPr>
                <w:rFonts w:ascii="Trebuchet MS" w:hAnsi="Trebuchet MS" w:cs="Verdana"/>
                <w:bCs/>
                <w:color w:val="000000"/>
                <w:sz w:val="20"/>
                <w:szCs w:val="20"/>
              </w:rPr>
              <w:t>, en este caso particular de monitoreo extraordinario, no hay presencia</w:t>
            </w:r>
            <w:r w:rsidR="00FF2254">
              <w:rPr>
                <w:rFonts w:ascii="Trebuchet MS" w:hAnsi="Trebuchet MS" w:cs="Verdana"/>
                <w:bCs/>
                <w:color w:val="000000"/>
                <w:sz w:val="20"/>
                <w:szCs w:val="20"/>
              </w:rPr>
              <w:t>,</w:t>
            </w:r>
            <w:r>
              <w:rPr>
                <w:rFonts w:ascii="Trebuchet MS" w:hAnsi="Trebuchet MS" w:cs="Verdana"/>
                <w:bCs/>
                <w:color w:val="000000"/>
                <w:sz w:val="20"/>
                <w:szCs w:val="20"/>
              </w:rPr>
              <w:t xml:space="preserve"> no hubo notas que estuvieran presentando</w:t>
            </w:r>
            <w:r w:rsidR="003C65AF">
              <w:rPr>
                <w:rFonts w:ascii="Trebuchet MS" w:hAnsi="Trebuchet MS" w:cs="Verdana"/>
                <w:bCs/>
                <w:color w:val="000000"/>
                <w:sz w:val="20"/>
                <w:szCs w:val="20"/>
              </w:rPr>
              <w:t>,</w:t>
            </w:r>
            <w:r>
              <w:rPr>
                <w:rFonts w:ascii="Trebuchet MS" w:hAnsi="Trebuchet MS" w:cs="Verdana"/>
                <w:bCs/>
                <w:color w:val="000000"/>
                <w:sz w:val="20"/>
                <w:szCs w:val="20"/>
              </w:rPr>
              <w:t xml:space="preserve"> a excepción de una ligera aparición, es una candidatura que logro cubrir 2 minutos del tiempo, fueron 3</w:t>
            </w:r>
            <w:r w:rsidR="003C65AF">
              <w:rPr>
                <w:rFonts w:ascii="Trebuchet MS" w:hAnsi="Trebuchet MS" w:cs="Verdana"/>
                <w:bCs/>
                <w:color w:val="000000"/>
                <w:sz w:val="20"/>
                <w:szCs w:val="20"/>
              </w:rPr>
              <w:t xml:space="preserve"> </w:t>
            </w:r>
            <w:r w:rsidRPr="00FF2254">
              <w:rPr>
                <w:rFonts w:ascii="Trebuchet MS" w:hAnsi="Trebuchet MS" w:cs="Verdana"/>
                <w:bCs/>
                <w:color w:val="000000"/>
                <w:sz w:val="20"/>
                <w:szCs w:val="20"/>
              </w:rPr>
              <w:t>pi</w:t>
            </w:r>
            <w:r w:rsidR="00FF2254" w:rsidRPr="00FF2254">
              <w:rPr>
                <w:rFonts w:ascii="Trebuchet MS" w:hAnsi="Trebuchet MS" w:cs="Verdana"/>
                <w:bCs/>
                <w:color w:val="000000"/>
                <w:sz w:val="20"/>
                <w:szCs w:val="20"/>
              </w:rPr>
              <w:t>e</w:t>
            </w:r>
            <w:r w:rsidRPr="00FF2254">
              <w:rPr>
                <w:rFonts w:ascii="Trebuchet MS" w:hAnsi="Trebuchet MS" w:cs="Verdana"/>
                <w:bCs/>
                <w:color w:val="000000"/>
                <w:sz w:val="20"/>
                <w:szCs w:val="20"/>
              </w:rPr>
              <w:t>zas</w:t>
            </w:r>
            <w:r>
              <w:rPr>
                <w:rFonts w:ascii="Trebuchet MS" w:hAnsi="Trebuchet MS" w:cs="Verdana"/>
                <w:bCs/>
                <w:color w:val="000000"/>
                <w:sz w:val="20"/>
                <w:szCs w:val="20"/>
              </w:rPr>
              <w:t xml:space="preserve"> detectadas</w:t>
            </w:r>
            <w:r w:rsidR="003C65AF">
              <w:rPr>
                <w:rFonts w:ascii="Trebuchet MS" w:hAnsi="Trebuchet MS" w:cs="Verdana"/>
                <w:bCs/>
                <w:color w:val="000000"/>
                <w:sz w:val="20"/>
                <w:szCs w:val="20"/>
              </w:rPr>
              <w:t>,</w:t>
            </w:r>
            <w:r>
              <w:rPr>
                <w:rFonts w:ascii="Trebuchet MS" w:hAnsi="Trebuchet MS" w:cs="Verdana"/>
                <w:bCs/>
                <w:color w:val="000000"/>
                <w:sz w:val="20"/>
                <w:szCs w:val="20"/>
              </w:rPr>
              <w:t xml:space="preserve"> y correspondía a la candidatura de Cristian Flores, que era un candidato como parte del equipo de la planilla del PAN, fue la única mención que se hizo para una de las candidaturas con discapacidad, lo que tiene que ver con grupos indígenas y diversidad sexual no apareció la información.</w:t>
            </w:r>
          </w:p>
          <w:p w14:paraId="3671CC07" w14:textId="77777777" w:rsidR="00DE70EE" w:rsidRDefault="00DE70EE" w:rsidP="00270662">
            <w:pPr>
              <w:spacing w:line="276" w:lineRule="auto"/>
              <w:jc w:val="both"/>
              <w:rPr>
                <w:rFonts w:ascii="Trebuchet MS" w:hAnsi="Trebuchet MS" w:cs="Verdana"/>
                <w:bCs/>
                <w:color w:val="000000"/>
                <w:sz w:val="20"/>
                <w:szCs w:val="20"/>
              </w:rPr>
            </w:pPr>
          </w:p>
          <w:p w14:paraId="7310E000" w14:textId="0849D466" w:rsidR="00DE70EE" w:rsidRDefault="006826F6"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elementos que hace mención a</w:t>
            </w:r>
            <w:r w:rsidR="00FF2254">
              <w:rPr>
                <w:rFonts w:ascii="Trebuchet MS" w:hAnsi="Trebuchet MS" w:cs="Verdana"/>
                <w:bCs/>
                <w:color w:val="000000"/>
                <w:sz w:val="20"/>
                <w:szCs w:val="20"/>
              </w:rPr>
              <w:t xml:space="preserve"> </w:t>
            </w:r>
            <w:r>
              <w:rPr>
                <w:rFonts w:ascii="Trebuchet MS" w:hAnsi="Trebuchet MS" w:cs="Verdana"/>
                <w:bCs/>
                <w:color w:val="000000"/>
                <w:sz w:val="20"/>
                <w:szCs w:val="20"/>
              </w:rPr>
              <w:t>cierta discriminación, también no tuvimos menciones específicas.</w:t>
            </w:r>
          </w:p>
          <w:p w14:paraId="28CE662F" w14:textId="77777777" w:rsidR="006826F6" w:rsidRDefault="006826F6" w:rsidP="00270662">
            <w:pPr>
              <w:spacing w:line="276" w:lineRule="auto"/>
              <w:jc w:val="both"/>
              <w:rPr>
                <w:rFonts w:ascii="Trebuchet MS" w:hAnsi="Trebuchet MS" w:cs="Verdana"/>
                <w:bCs/>
                <w:color w:val="000000"/>
                <w:sz w:val="20"/>
                <w:szCs w:val="20"/>
              </w:rPr>
            </w:pPr>
          </w:p>
          <w:p w14:paraId="46BDB7B3" w14:textId="181E04B6" w:rsidR="007E1A81" w:rsidRDefault="006826F6"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Nuestro </w:t>
            </w:r>
            <w:r w:rsidR="001D2C4A">
              <w:rPr>
                <w:rFonts w:ascii="Trebuchet MS" w:hAnsi="Trebuchet MS" w:cs="Verdana"/>
                <w:bCs/>
                <w:color w:val="000000"/>
                <w:sz w:val="20"/>
                <w:szCs w:val="20"/>
              </w:rPr>
              <w:t xml:space="preserve">último bloque representa y analiza la parte de diferencia entre los bloques de medios, si hablamos de cómo </w:t>
            </w:r>
            <w:r w:rsidR="00FF2254">
              <w:rPr>
                <w:rFonts w:ascii="Trebuchet MS" w:hAnsi="Trebuchet MS" w:cs="Verdana"/>
                <w:bCs/>
                <w:color w:val="000000"/>
                <w:sz w:val="20"/>
                <w:szCs w:val="20"/>
              </w:rPr>
              <w:t>se dio la cobertura en radio, có</w:t>
            </w:r>
            <w:r w:rsidR="001D2C4A">
              <w:rPr>
                <w:rFonts w:ascii="Trebuchet MS" w:hAnsi="Trebuchet MS" w:cs="Verdana"/>
                <w:bCs/>
                <w:color w:val="000000"/>
                <w:sz w:val="20"/>
                <w:szCs w:val="20"/>
              </w:rPr>
              <w:t xml:space="preserve">mo se dio en televisión, también encontramos una diversidad. </w:t>
            </w:r>
          </w:p>
          <w:p w14:paraId="1365F718" w14:textId="77777777" w:rsidR="00FF2254" w:rsidRDefault="00FF2254" w:rsidP="00270662">
            <w:pPr>
              <w:spacing w:line="276" w:lineRule="auto"/>
              <w:jc w:val="both"/>
              <w:rPr>
                <w:rFonts w:ascii="Trebuchet MS" w:hAnsi="Trebuchet MS" w:cs="Verdana"/>
                <w:bCs/>
                <w:color w:val="000000"/>
                <w:sz w:val="20"/>
                <w:szCs w:val="20"/>
              </w:rPr>
            </w:pPr>
          </w:p>
          <w:p w14:paraId="2203A3BE" w14:textId="5B359F4C" w:rsidR="001D2C4A" w:rsidRDefault="001D2C4A"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La cobertura si bien tiene un poco de diferencia en cuanto a porcentajes, repito</w:t>
            </w:r>
            <w:r w:rsidR="00FF2254">
              <w:rPr>
                <w:rFonts w:ascii="Trebuchet MS" w:hAnsi="Trebuchet MS" w:cs="Verdana"/>
                <w:bCs/>
                <w:color w:val="000000"/>
                <w:sz w:val="20"/>
                <w:szCs w:val="20"/>
              </w:rPr>
              <w:t>,</w:t>
            </w:r>
            <w:r>
              <w:rPr>
                <w:rFonts w:ascii="Trebuchet MS" w:hAnsi="Trebuchet MS" w:cs="Verdana"/>
                <w:bCs/>
                <w:color w:val="000000"/>
                <w:sz w:val="20"/>
                <w:szCs w:val="20"/>
              </w:rPr>
              <w:t xml:space="preserve"> mantiene la constancia de que el mayor tiempo se le da a dos partidos específicos, y la tercera presencia curiosamente hace mención a varios, cuando se habla de plantillas, de candidaturas</w:t>
            </w:r>
            <w:r w:rsidR="00FF2254">
              <w:rPr>
                <w:rFonts w:ascii="Trebuchet MS" w:hAnsi="Trebuchet MS" w:cs="Verdana"/>
                <w:bCs/>
                <w:color w:val="000000"/>
                <w:sz w:val="20"/>
                <w:szCs w:val="20"/>
              </w:rPr>
              <w:t>,</w:t>
            </w:r>
            <w:r>
              <w:rPr>
                <w:rFonts w:ascii="Trebuchet MS" w:hAnsi="Trebuchet MS" w:cs="Verdana"/>
                <w:bCs/>
                <w:color w:val="000000"/>
                <w:sz w:val="20"/>
                <w:szCs w:val="20"/>
              </w:rPr>
              <w:t xml:space="preserve"> pero no en realidad de un partido  particular, eso también es im</w:t>
            </w:r>
            <w:r w:rsidR="00FF2254">
              <w:rPr>
                <w:rFonts w:ascii="Trebuchet MS" w:hAnsi="Trebuchet MS" w:cs="Verdana"/>
                <w:bCs/>
                <w:color w:val="000000"/>
                <w:sz w:val="20"/>
                <w:szCs w:val="20"/>
              </w:rPr>
              <w:t>portante para  reconocer, de qué</w:t>
            </w:r>
            <w:r>
              <w:rPr>
                <w:rFonts w:ascii="Trebuchet MS" w:hAnsi="Trebuchet MS" w:cs="Verdana"/>
                <w:bCs/>
                <w:color w:val="000000"/>
                <w:sz w:val="20"/>
                <w:szCs w:val="20"/>
              </w:rPr>
              <w:t xml:space="preserve"> se está hablando al momento de revisar los noticieros en radio y en televisión.</w:t>
            </w:r>
          </w:p>
          <w:p w14:paraId="5FB44BCA" w14:textId="77777777" w:rsidR="001D2C4A" w:rsidRDefault="001D2C4A" w:rsidP="00270662">
            <w:pPr>
              <w:spacing w:line="276" w:lineRule="auto"/>
              <w:jc w:val="both"/>
              <w:rPr>
                <w:rFonts w:ascii="Trebuchet MS" w:hAnsi="Trebuchet MS" w:cs="Verdana"/>
                <w:bCs/>
                <w:color w:val="000000"/>
                <w:sz w:val="20"/>
                <w:szCs w:val="20"/>
              </w:rPr>
            </w:pPr>
          </w:p>
          <w:p w14:paraId="163057E8" w14:textId="64C11C0B" w:rsidR="001D2C4A" w:rsidRDefault="001D2C4A"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Además del tipo de cobertura </w:t>
            </w:r>
            <w:r w:rsidR="00845CBA">
              <w:rPr>
                <w:rFonts w:ascii="Trebuchet MS" w:hAnsi="Trebuchet MS" w:cs="Verdana"/>
                <w:bCs/>
                <w:color w:val="000000"/>
                <w:sz w:val="20"/>
                <w:szCs w:val="20"/>
              </w:rPr>
              <w:t>que pudimos encontrar en radio y televisión, pudimos localizar que no hubo una difusión de resultados de encuestas en es</w:t>
            </w:r>
            <w:r w:rsidR="00FF2254">
              <w:rPr>
                <w:rFonts w:ascii="Trebuchet MS" w:hAnsi="Trebuchet MS" w:cs="Verdana"/>
                <w:bCs/>
                <w:color w:val="000000"/>
                <w:sz w:val="20"/>
                <w:szCs w:val="20"/>
              </w:rPr>
              <w:t>t</w:t>
            </w:r>
            <w:r w:rsidR="00845CBA">
              <w:rPr>
                <w:rFonts w:ascii="Trebuchet MS" w:hAnsi="Trebuchet MS" w:cs="Verdana"/>
                <w:bCs/>
                <w:color w:val="000000"/>
                <w:sz w:val="20"/>
                <w:szCs w:val="20"/>
              </w:rPr>
              <w:t>e periodo particular, no se logró detectar ninguna información específica.</w:t>
            </w:r>
          </w:p>
          <w:p w14:paraId="1F5B47CF" w14:textId="77777777" w:rsidR="00845CBA" w:rsidRDefault="00845CBA" w:rsidP="00270662">
            <w:pPr>
              <w:spacing w:line="276" w:lineRule="auto"/>
              <w:jc w:val="both"/>
              <w:rPr>
                <w:rFonts w:ascii="Trebuchet MS" w:hAnsi="Trebuchet MS" w:cs="Verdana"/>
                <w:bCs/>
                <w:color w:val="000000"/>
                <w:sz w:val="20"/>
                <w:szCs w:val="20"/>
              </w:rPr>
            </w:pPr>
          </w:p>
          <w:p w14:paraId="221D8D05" w14:textId="444B3E7B" w:rsidR="003C65AF" w:rsidRDefault="00845CBA"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Respecto a la organización de medios </w:t>
            </w:r>
            <w:r w:rsidR="0073247B">
              <w:rPr>
                <w:rFonts w:ascii="Trebuchet MS" w:hAnsi="Trebuchet MS" w:cs="Verdana"/>
                <w:bCs/>
                <w:color w:val="000000"/>
                <w:sz w:val="20"/>
                <w:szCs w:val="20"/>
              </w:rPr>
              <w:t xml:space="preserve">trabajados, nosotros encontramos que el mayor tiempo de cobertura electoral por </w:t>
            </w:r>
            <w:r w:rsidR="00FF2254">
              <w:rPr>
                <w:rFonts w:ascii="Trebuchet MS" w:hAnsi="Trebuchet MS" w:cs="Verdana"/>
                <w:bCs/>
                <w:color w:val="000000"/>
                <w:sz w:val="20"/>
                <w:szCs w:val="20"/>
              </w:rPr>
              <w:t>hora de programación, lo designó</w:t>
            </w:r>
            <w:r w:rsidR="0073247B">
              <w:rPr>
                <w:rFonts w:ascii="Trebuchet MS" w:hAnsi="Trebuchet MS" w:cs="Verdana"/>
                <w:bCs/>
                <w:color w:val="000000"/>
                <w:sz w:val="20"/>
                <w:szCs w:val="20"/>
              </w:rPr>
              <w:t xml:space="preserve"> el Grupo Imagen, en seguida el Grupo </w:t>
            </w:r>
            <w:proofErr w:type="spellStart"/>
            <w:r w:rsidR="0073247B">
              <w:rPr>
                <w:rFonts w:ascii="Trebuchet MS" w:hAnsi="Trebuchet MS" w:cs="Verdana"/>
                <w:bCs/>
                <w:color w:val="000000"/>
                <w:sz w:val="20"/>
                <w:szCs w:val="20"/>
              </w:rPr>
              <w:t>Radiorama</w:t>
            </w:r>
            <w:proofErr w:type="spellEnd"/>
            <w:r w:rsidR="0073247B">
              <w:rPr>
                <w:rFonts w:ascii="Trebuchet MS" w:hAnsi="Trebuchet MS" w:cs="Verdana"/>
                <w:bCs/>
                <w:color w:val="000000"/>
                <w:sz w:val="20"/>
                <w:szCs w:val="20"/>
              </w:rPr>
              <w:t>, y quienes dedicaron menor tiempo para la cobertura</w:t>
            </w:r>
            <w:r w:rsidR="00FF2254">
              <w:rPr>
                <w:rFonts w:ascii="Trebuchet MS" w:hAnsi="Trebuchet MS" w:cs="Verdana"/>
                <w:bCs/>
                <w:color w:val="000000"/>
                <w:sz w:val="20"/>
                <w:szCs w:val="20"/>
              </w:rPr>
              <w:t>,</w:t>
            </w:r>
            <w:r w:rsidR="0073247B">
              <w:rPr>
                <w:rFonts w:ascii="Trebuchet MS" w:hAnsi="Trebuchet MS" w:cs="Verdana"/>
                <w:bCs/>
                <w:color w:val="000000"/>
                <w:sz w:val="20"/>
                <w:szCs w:val="20"/>
              </w:rPr>
              <w:t xml:space="preserve"> fueron NTR Medios de Comunicación, Grupo </w:t>
            </w:r>
            <w:proofErr w:type="spellStart"/>
            <w:r w:rsidR="0073247B">
              <w:rPr>
                <w:rFonts w:ascii="Trebuchet MS" w:hAnsi="Trebuchet MS" w:cs="Verdana"/>
                <w:bCs/>
                <w:color w:val="000000"/>
                <w:sz w:val="20"/>
                <w:szCs w:val="20"/>
              </w:rPr>
              <w:t>Promo</w:t>
            </w:r>
            <w:proofErr w:type="spellEnd"/>
            <w:r w:rsidR="0073247B">
              <w:rPr>
                <w:rFonts w:ascii="Trebuchet MS" w:hAnsi="Trebuchet MS" w:cs="Verdana"/>
                <w:bCs/>
                <w:color w:val="000000"/>
                <w:sz w:val="20"/>
                <w:szCs w:val="20"/>
              </w:rPr>
              <w:t xml:space="preserve"> Medios y Sistema Jalisciense de Radio y de Televisión. </w:t>
            </w:r>
          </w:p>
          <w:p w14:paraId="2D10C34E" w14:textId="77777777" w:rsidR="00FF2254" w:rsidRDefault="00FF2254" w:rsidP="00270662">
            <w:pPr>
              <w:spacing w:line="276" w:lineRule="auto"/>
              <w:jc w:val="both"/>
              <w:rPr>
                <w:rFonts w:ascii="Trebuchet MS" w:hAnsi="Trebuchet MS" w:cs="Verdana"/>
                <w:bCs/>
                <w:color w:val="000000"/>
                <w:sz w:val="20"/>
                <w:szCs w:val="20"/>
              </w:rPr>
            </w:pPr>
          </w:p>
          <w:p w14:paraId="7628AA95" w14:textId="46E575D3" w:rsidR="00845CBA" w:rsidRDefault="003C65AF"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Mega Radio y Radio Fó</w:t>
            </w:r>
            <w:r w:rsidR="0073247B">
              <w:rPr>
                <w:rFonts w:ascii="Trebuchet MS" w:hAnsi="Trebuchet MS" w:cs="Verdana"/>
                <w:bCs/>
                <w:color w:val="000000"/>
                <w:sz w:val="20"/>
                <w:szCs w:val="20"/>
              </w:rPr>
              <w:t>rmula Jalisco, fueron los únicos grupos de medios que dieron mayor cobertura a candidatos en comparación a las candidatas, habíamos mencionado anteriormente que la tendencia había sido general, el mayor porcentaje a candidatas</w:t>
            </w:r>
            <w:r>
              <w:rPr>
                <w:rFonts w:ascii="Trebuchet MS" w:hAnsi="Trebuchet MS" w:cs="Verdana"/>
                <w:bCs/>
                <w:color w:val="000000"/>
                <w:sz w:val="20"/>
                <w:szCs w:val="20"/>
              </w:rPr>
              <w:t xml:space="preserve">, aunque estaba cercano respecto a </w:t>
            </w:r>
            <w:r w:rsidR="0073247B">
              <w:rPr>
                <w:rFonts w:ascii="Trebuchet MS" w:hAnsi="Trebuchet MS" w:cs="Verdana"/>
                <w:bCs/>
                <w:color w:val="000000"/>
                <w:sz w:val="20"/>
                <w:szCs w:val="20"/>
              </w:rPr>
              <w:t>los candidatos y bueno, este elemento particular ya focalizando la información de los grupos de medios, nos pareció importante el poderlo explicar.</w:t>
            </w:r>
          </w:p>
          <w:p w14:paraId="536D857E" w14:textId="77777777" w:rsidR="0073247B" w:rsidRDefault="0073247B" w:rsidP="00270662">
            <w:pPr>
              <w:spacing w:line="276" w:lineRule="auto"/>
              <w:jc w:val="both"/>
              <w:rPr>
                <w:rFonts w:ascii="Trebuchet MS" w:hAnsi="Trebuchet MS" w:cs="Verdana"/>
                <w:bCs/>
                <w:color w:val="000000"/>
                <w:sz w:val="20"/>
                <w:szCs w:val="20"/>
              </w:rPr>
            </w:pPr>
          </w:p>
          <w:p w14:paraId="3F1ACC54" w14:textId="77777777" w:rsidR="00522D26" w:rsidRDefault="0073247B"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Mega Radio fue la única organización de medios en donde se le dio más de la mitad de su cobertura</w:t>
            </w:r>
            <w:r w:rsidR="008747CF">
              <w:rPr>
                <w:rFonts w:ascii="Trebuchet MS" w:hAnsi="Trebuchet MS" w:cs="Verdana"/>
                <w:bCs/>
                <w:color w:val="000000"/>
                <w:sz w:val="20"/>
                <w:szCs w:val="20"/>
              </w:rPr>
              <w:t>, se concentró en un solo partido que también es una de</w:t>
            </w:r>
            <w:r w:rsidR="003C65AF">
              <w:rPr>
                <w:rFonts w:ascii="Trebuchet MS" w:hAnsi="Trebuchet MS" w:cs="Verdana"/>
                <w:bCs/>
                <w:color w:val="000000"/>
                <w:sz w:val="20"/>
                <w:szCs w:val="20"/>
              </w:rPr>
              <w:t xml:space="preserve"> las tendencias que se diferencian</w:t>
            </w:r>
            <w:r w:rsidR="008747CF">
              <w:rPr>
                <w:rFonts w:ascii="Trebuchet MS" w:hAnsi="Trebuchet MS" w:cs="Verdana"/>
                <w:bCs/>
                <w:color w:val="000000"/>
                <w:sz w:val="20"/>
                <w:szCs w:val="20"/>
              </w:rPr>
              <w:t xml:space="preserve">, ya que todos los demás habían mantenido la presencia del mayor tiempo entre los dos partidos mencionados, Movimiento Ciudadano y MORENA. </w:t>
            </w:r>
          </w:p>
          <w:p w14:paraId="41A71BDA" w14:textId="77777777" w:rsidR="00522D26" w:rsidRDefault="00522D26" w:rsidP="00270662">
            <w:pPr>
              <w:spacing w:line="276" w:lineRule="auto"/>
              <w:jc w:val="both"/>
              <w:rPr>
                <w:rFonts w:ascii="Trebuchet MS" w:hAnsi="Trebuchet MS" w:cs="Verdana"/>
                <w:bCs/>
                <w:color w:val="000000"/>
                <w:sz w:val="20"/>
                <w:szCs w:val="20"/>
              </w:rPr>
            </w:pPr>
          </w:p>
          <w:p w14:paraId="773D1761" w14:textId="021D85EA" w:rsidR="007E1A81" w:rsidRDefault="008747CF"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Estos son los principales hallazgos y como lo comentamos anteriormente los invitamos a que puedan r</w:t>
            </w:r>
            <w:r w:rsidR="00D26EE2">
              <w:rPr>
                <w:rFonts w:ascii="Trebuchet MS" w:hAnsi="Trebuchet MS" w:cs="Verdana"/>
                <w:bCs/>
                <w:color w:val="000000"/>
                <w:sz w:val="20"/>
                <w:szCs w:val="20"/>
              </w:rPr>
              <w:t>evisar con forma más detallada e</w:t>
            </w:r>
            <w:r>
              <w:rPr>
                <w:rFonts w:ascii="Trebuchet MS" w:hAnsi="Trebuchet MS" w:cs="Verdana"/>
                <w:bCs/>
                <w:color w:val="000000"/>
                <w:sz w:val="20"/>
                <w:szCs w:val="20"/>
              </w:rPr>
              <w:t>l informe.</w:t>
            </w:r>
          </w:p>
          <w:p w14:paraId="0920BDA0" w14:textId="77777777" w:rsidR="008747CF" w:rsidRDefault="008747CF" w:rsidP="00270662">
            <w:pPr>
              <w:spacing w:line="276" w:lineRule="auto"/>
              <w:jc w:val="both"/>
              <w:rPr>
                <w:rFonts w:ascii="Trebuchet MS" w:hAnsi="Trebuchet MS" w:cs="Verdana"/>
                <w:bCs/>
                <w:color w:val="000000"/>
                <w:sz w:val="20"/>
                <w:szCs w:val="20"/>
              </w:rPr>
            </w:pPr>
          </w:p>
          <w:p w14:paraId="35500EB2" w14:textId="77777777" w:rsidR="00F038B9" w:rsidRDefault="008747CF" w:rsidP="00D26EE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la parte de anexos tenemos la información de las valoraciones detectadas, recordando que hacemos la transcripción de la información</w:t>
            </w:r>
            <w:r w:rsidR="00D26EE2">
              <w:rPr>
                <w:rFonts w:ascii="Trebuchet MS" w:hAnsi="Trebuchet MS" w:cs="Verdana"/>
                <w:bCs/>
                <w:color w:val="000000"/>
                <w:sz w:val="20"/>
                <w:szCs w:val="20"/>
              </w:rPr>
              <w:t xml:space="preserve">, </w:t>
            </w:r>
            <w:r>
              <w:rPr>
                <w:rFonts w:ascii="Trebuchet MS" w:hAnsi="Trebuchet MS" w:cs="Verdana"/>
                <w:bCs/>
                <w:color w:val="000000"/>
                <w:sz w:val="20"/>
                <w:szCs w:val="20"/>
              </w:rPr>
              <w:t>para que se pueda entender de qué estamos hablando al momento de localizar ese tipo de menciones, y tenemos una relatoría de la jornada e</w:t>
            </w:r>
            <w:r w:rsidR="00D26EE2">
              <w:rPr>
                <w:rFonts w:ascii="Trebuchet MS" w:hAnsi="Trebuchet MS" w:cs="Verdana"/>
                <w:bCs/>
                <w:color w:val="000000"/>
                <w:sz w:val="20"/>
                <w:szCs w:val="20"/>
              </w:rPr>
              <w:t xml:space="preserve">lectoral que también fue parte </w:t>
            </w:r>
            <w:r>
              <w:rPr>
                <w:rFonts w:ascii="Trebuchet MS" w:hAnsi="Trebuchet MS" w:cs="Verdana"/>
                <w:bCs/>
                <w:color w:val="000000"/>
                <w:sz w:val="20"/>
                <w:szCs w:val="20"/>
              </w:rPr>
              <w:t xml:space="preserve">de este tiempo de </w:t>
            </w:r>
            <w:r w:rsidRPr="0061200D">
              <w:rPr>
                <w:rFonts w:ascii="Trebuchet MS" w:hAnsi="Trebuchet MS" w:cs="Verdana"/>
                <w:bCs/>
                <w:color w:val="000000"/>
                <w:sz w:val="20"/>
                <w:szCs w:val="20"/>
              </w:rPr>
              <w:t>información</w:t>
            </w:r>
            <w:r w:rsidR="0061200D" w:rsidRPr="0061200D">
              <w:rPr>
                <w:rFonts w:ascii="Trebuchet MS" w:hAnsi="Trebuchet MS" w:cs="Verdana"/>
                <w:bCs/>
                <w:color w:val="000000"/>
                <w:sz w:val="20"/>
                <w:szCs w:val="20"/>
              </w:rPr>
              <w:t>, muchas gracias.”</w:t>
            </w:r>
          </w:p>
          <w:p w14:paraId="49BDD3F0" w14:textId="0A0E0BE9" w:rsidR="00522D26" w:rsidRDefault="00522D26" w:rsidP="00D26EE2">
            <w:pPr>
              <w:spacing w:line="276" w:lineRule="auto"/>
              <w:jc w:val="both"/>
              <w:rPr>
                <w:rFonts w:ascii="Trebuchet MS" w:hAnsi="Trebuchet MS" w:cs="Verdana"/>
                <w:bCs/>
                <w:color w:val="000000"/>
                <w:sz w:val="20"/>
                <w:szCs w:val="20"/>
              </w:rPr>
            </w:pPr>
          </w:p>
        </w:tc>
      </w:tr>
      <w:tr w:rsidR="0061200D" w:rsidRPr="00500824" w14:paraId="745A4309" w14:textId="77777777" w:rsidTr="009352DD">
        <w:trPr>
          <w:jc w:val="center"/>
        </w:trPr>
        <w:tc>
          <w:tcPr>
            <w:tcW w:w="954" w:type="pct"/>
            <w:vAlign w:val="center"/>
          </w:tcPr>
          <w:p w14:paraId="42E45CBA" w14:textId="77777777" w:rsidR="00522D26" w:rsidRDefault="00522D26" w:rsidP="00270662">
            <w:pPr>
              <w:snapToGrid w:val="0"/>
              <w:spacing w:line="276" w:lineRule="auto"/>
              <w:jc w:val="center"/>
              <w:rPr>
                <w:rFonts w:ascii="Trebuchet MS" w:hAnsi="Trebuchet MS" w:cs="Arial"/>
                <w:b/>
                <w:bCs/>
                <w:sz w:val="20"/>
                <w:szCs w:val="20"/>
              </w:rPr>
            </w:pPr>
          </w:p>
          <w:p w14:paraId="4DC636F1" w14:textId="77777777" w:rsidR="00522D26" w:rsidRDefault="00522D26" w:rsidP="00270662">
            <w:pPr>
              <w:snapToGrid w:val="0"/>
              <w:spacing w:line="276" w:lineRule="auto"/>
              <w:jc w:val="center"/>
              <w:rPr>
                <w:rFonts w:ascii="Trebuchet MS" w:hAnsi="Trebuchet MS" w:cs="Arial"/>
                <w:b/>
                <w:bCs/>
                <w:sz w:val="20"/>
                <w:szCs w:val="20"/>
              </w:rPr>
            </w:pPr>
          </w:p>
          <w:p w14:paraId="4836A08E" w14:textId="77777777" w:rsidR="00522D26" w:rsidRDefault="00522D26" w:rsidP="00270662">
            <w:pPr>
              <w:snapToGrid w:val="0"/>
              <w:spacing w:line="276" w:lineRule="auto"/>
              <w:jc w:val="center"/>
              <w:rPr>
                <w:rFonts w:ascii="Trebuchet MS" w:hAnsi="Trebuchet MS" w:cs="Arial"/>
                <w:b/>
                <w:bCs/>
                <w:sz w:val="20"/>
                <w:szCs w:val="20"/>
              </w:rPr>
            </w:pPr>
          </w:p>
          <w:p w14:paraId="72BA3BBA" w14:textId="77777777" w:rsidR="00522D26" w:rsidRDefault="00522D26" w:rsidP="00270662">
            <w:pPr>
              <w:snapToGrid w:val="0"/>
              <w:spacing w:line="276" w:lineRule="auto"/>
              <w:jc w:val="center"/>
              <w:rPr>
                <w:rFonts w:ascii="Trebuchet MS" w:hAnsi="Trebuchet MS" w:cs="Arial"/>
                <w:b/>
                <w:bCs/>
                <w:sz w:val="20"/>
                <w:szCs w:val="20"/>
              </w:rPr>
            </w:pPr>
          </w:p>
          <w:p w14:paraId="6D924E19" w14:textId="77777777" w:rsidR="00522D26" w:rsidRDefault="00522D26" w:rsidP="00270662">
            <w:pPr>
              <w:snapToGrid w:val="0"/>
              <w:spacing w:line="276" w:lineRule="auto"/>
              <w:jc w:val="center"/>
              <w:rPr>
                <w:rFonts w:ascii="Trebuchet MS" w:hAnsi="Trebuchet MS" w:cs="Arial"/>
                <w:b/>
                <w:bCs/>
                <w:sz w:val="20"/>
                <w:szCs w:val="20"/>
              </w:rPr>
            </w:pPr>
          </w:p>
          <w:p w14:paraId="08B63529" w14:textId="0A54FD43" w:rsidR="0061200D" w:rsidRDefault="0061200D" w:rsidP="00270662">
            <w:pPr>
              <w:snapToGrid w:val="0"/>
              <w:spacing w:line="276" w:lineRule="auto"/>
              <w:jc w:val="center"/>
              <w:rPr>
                <w:rFonts w:ascii="Trebuchet MS" w:hAnsi="Trebuchet MS" w:cs="Arial"/>
                <w:b/>
                <w:bCs/>
                <w:sz w:val="20"/>
                <w:szCs w:val="20"/>
                <w:highlight w:val="yellow"/>
              </w:rPr>
            </w:pPr>
            <w:r w:rsidRPr="00510000">
              <w:rPr>
                <w:rFonts w:ascii="Trebuchet MS" w:hAnsi="Trebuchet MS" w:cs="Arial"/>
                <w:b/>
                <w:bCs/>
                <w:sz w:val="20"/>
                <w:szCs w:val="20"/>
              </w:rPr>
              <w:t xml:space="preserve">Frida Viridiana </w:t>
            </w:r>
            <w:proofErr w:type="spellStart"/>
            <w:r w:rsidRPr="00510000">
              <w:rPr>
                <w:rFonts w:ascii="Trebuchet MS" w:hAnsi="Trebuchet MS" w:cs="Arial"/>
                <w:b/>
                <w:bCs/>
                <w:sz w:val="20"/>
                <w:szCs w:val="20"/>
              </w:rPr>
              <w:t>Rodelo</w:t>
            </w:r>
            <w:proofErr w:type="spellEnd"/>
            <w:r w:rsidRPr="00510000">
              <w:rPr>
                <w:rFonts w:ascii="Trebuchet MS" w:hAnsi="Trebuchet MS" w:cs="Arial"/>
                <w:b/>
                <w:bCs/>
                <w:sz w:val="20"/>
                <w:szCs w:val="20"/>
              </w:rPr>
              <w:t xml:space="preserve"> Amezcua</w:t>
            </w:r>
          </w:p>
          <w:p w14:paraId="45CA9353" w14:textId="77777777" w:rsidR="0061200D" w:rsidRDefault="0061200D" w:rsidP="00270662">
            <w:pPr>
              <w:snapToGrid w:val="0"/>
              <w:spacing w:line="276" w:lineRule="auto"/>
              <w:jc w:val="center"/>
              <w:rPr>
                <w:rFonts w:ascii="Trebuchet MS" w:hAnsi="Trebuchet MS" w:cs="Arial"/>
                <w:b/>
                <w:bCs/>
                <w:sz w:val="20"/>
                <w:szCs w:val="20"/>
              </w:rPr>
            </w:pPr>
          </w:p>
          <w:p w14:paraId="0782B617" w14:textId="77777777" w:rsidR="0061200D" w:rsidRDefault="0061200D" w:rsidP="00270662">
            <w:pPr>
              <w:snapToGrid w:val="0"/>
              <w:spacing w:line="276" w:lineRule="auto"/>
              <w:jc w:val="center"/>
              <w:rPr>
                <w:rFonts w:ascii="Trebuchet MS" w:hAnsi="Trebuchet MS" w:cs="Arial"/>
                <w:b/>
                <w:bCs/>
                <w:sz w:val="20"/>
                <w:szCs w:val="20"/>
              </w:rPr>
            </w:pPr>
          </w:p>
          <w:p w14:paraId="3C904927" w14:textId="77777777" w:rsidR="0061200D" w:rsidRDefault="0061200D" w:rsidP="00270662">
            <w:pPr>
              <w:snapToGrid w:val="0"/>
              <w:spacing w:line="276" w:lineRule="auto"/>
              <w:jc w:val="center"/>
              <w:rPr>
                <w:rFonts w:ascii="Trebuchet MS" w:hAnsi="Trebuchet MS" w:cs="Arial"/>
                <w:b/>
                <w:bCs/>
                <w:sz w:val="20"/>
                <w:szCs w:val="20"/>
              </w:rPr>
            </w:pPr>
          </w:p>
          <w:p w14:paraId="0C6683C7" w14:textId="77777777" w:rsidR="0061200D" w:rsidRPr="00CC4A25" w:rsidRDefault="0061200D" w:rsidP="00270662">
            <w:pPr>
              <w:snapToGrid w:val="0"/>
              <w:spacing w:line="276" w:lineRule="auto"/>
              <w:jc w:val="center"/>
              <w:rPr>
                <w:rFonts w:ascii="Trebuchet MS" w:hAnsi="Trebuchet MS" w:cs="Arial"/>
                <w:b/>
                <w:bCs/>
                <w:sz w:val="20"/>
                <w:szCs w:val="20"/>
              </w:rPr>
            </w:pPr>
          </w:p>
        </w:tc>
        <w:tc>
          <w:tcPr>
            <w:tcW w:w="4046" w:type="pct"/>
            <w:vAlign w:val="center"/>
          </w:tcPr>
          <w:p w14:paraId="4B371AF5" w14:textId="4FFF1BDB" w:rsidR="0061200D" w:rsidRDefault="0061200D" w:rsidP="00522D2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“Bueno</w:t>
            </w:r>
            <w:r w:rsidR="00522D26">
              <w:rPr>
                <w:rFonts w:ascii="Trebuchet MS" w:hAnsi="Trebuchet MS" w:cs="Verdana"/>
                <w:bCs/>
                <w:color w:val="000000"/>
                <w:sz w:val="20"/>
                <w:szCs w:val="20"/>
              </w:rPr>
              <w:t>,</w:t>
            </w:r>
            <w:r>
              <w:rPr>
                <w:rFonts w:ascii="Trebuchet MS" w:hAnsi="Trebuchet MS" w:cs="Verdana"/>
                <w:bCs/>
                <w:color w:val="000000"/>
                <w:sz w:val="20"/>
                <w:szCs w:val="20"/>
              </w:rPr>
              <w:t xml:space="preserve"> </w:t>
            </w:r>
            <w:r w:rsidR="00522D26">
              <w:rPr>
                <w:rFonts w:ascii="Trebuchet MS" w:hAnsi="Trebuchet MS" w:cs="Verdana"/>
                <w:bCs/>
                <w:color w:val="000000"/>
                <w:sz w:val="20"/>
                <w:szCs w:val="20"/>
              </w:rPr>
              <w:t>unas últimas palabras finales. E</w:t>
            </w:r>
            <w:r>
              <w:rPr>
                <w:rFonts w:ascii="Trebuchet MS" w:hAnsi="Trebuchet MS" w:cs="Verdana"/>
                <w:bCs/>
                <w:color w:val="000000"/>
                <w:sz w:val="20"/>
                <w:szCs w:val="20"/>
              </w:rPr>
              <w:t>n resumen</w:t>
            </w:r>
            <w:r w:rsidR="00522D26">
              <w:rPr>
                <w:rFonts w:ascii="Trebuchet MS" w:hAnsi="Trebuchet MS" w:cs="Verdana"/>
                <w:bCs/>
                <w:color w:val="000000"/>
                <w:sz w:val="20"/>
                <w:szCs w:val="20"/>
              </w:rPr>
              <w:t>,</w:t>
            </w:r>
            <w:r>
              <w:rPr>
                <w:rFonts w:ascii="Trebuchet MS" w:hAnsi="Trebuchet MS" w:cs="Verdana"/>
                <w:bCs/>
                <w:color w:val="000000"/>
                <w:sz w:val="20"/>
                <w:szCs w:val="20"/>
              </w:rPr>
              <w:t xml:space="preserve"> para enfatizar un poquito los resultados</w:t>
            </w:r>
            <w:r w:rsidR="00522D26">
              <w:rPr>
                <w:rFonts w:ascii="Trebuchet MS" w:hAnsi="Trebuchet MS" w:cs="Verdana"/>
                <w:bCs/>
                <w:color w:val="000000"/>
                <w:sz w:val="20"/>
                <w:szCs w:val="20"/>
              </w:rPr>
              <w:t>,</w:t>
            </w:r>
            <w:r>
              <w:rPr>
                <w:rFonts w:ascii="Trebuchet MS" w:hAnsi="Trebuchet MS" w:cs="Verdana"/>
                <w:bCs/>
                <w:color w:val="000000"/>
                <w:sz w:val="20"/>
                <w:szCs w:val="20"/>
              </w:rPr>
              <w:t xml:space="preserve"> fue una cobertura altamente concentrada, como vimos</w:t>
            </w:r>
            <w:r w:rsidR="00522D26">
              <w:rPr>
                <w:rFonts w:ascii="Trebuchet MS" w:hAnsi="Trebuchet MS" w:cs="Verdana"/>
                <w:bCs/>
                <w:color w:val="000000"/>
                <w:sz w:val="20"/>
                <w:szCs w:val="20"/>
              </w:rPr>
              <w:t>,</w:t>
            </w:r>
            <w:r>
              <w:rPr>
                <w:rFonts w:ascii="Trebuchet MS" w:hAnsi="Trebuchet MS" w:cs="Verdana"/>
                <w:bCs/>
                <w:color w:val="000000"/>
                <w:sz w:val="20"/>
                <w:szCs w:val="20"/>
              </w:rPr>
              <w:t xml:space="preserve"> más de la mitad en únicamente 2 aspirantes</w:t>
            </w:r>
            <w:r w:rsidR="00D26EE2">
              <w:rPr>
                <w:rFonts w:ascii="Trebuchet MS" w:hAnsi="Trebuchet MS" w:cs="Verdana"/>
                <w:bCs/>
                <w:color w:val="000000"/>
                <w:sz w:val="20"/>
                <w:szCs w:val="20"/>
              </w:rPr>
              <w:t xml:space="preserve"> con</w:t>
            </w:r>
            <w:r>
              <w:rPr>
                <w:rFonts w:ascii="Trebuchet MS" w:hAnsi="Trebuchet MS" w:cs="Verdana"/>
                <w:bCs/>
                <w:color w:val="000000"/>
                <w:sz w:val="20"/>
                <w:szCs w:val="20"/>
              </w:rPr>
              <w:t xml:space="preserve"> escases de propuestas, sobre </w:t>
            </w:r>
            <w:r>
              <w:rPr>
                <w:rFonts w:ascii="Trebuchet MS" w:hAnsi="Trebuchet MS" w:cs="Verdana"/>
                <w:bCs/>
                <w:color w:val="000000"/>
                <w:sz w:val="20"/>
                <w:szCs w:val="20"/>
              </w:rPr>
              <w:lastRenderedPageBreak/>
              <w:t xml:space="preserve">todo si lo comparamos con el análisis que hicimos durante el proceso ordinario, donde </w:t>
            </w:r>
            <w:r w:rsidR="00522D26">
              <w:rPr>
                <w:rFonts w:ascii="Trebuchet MS" w:hAnsi="Trebuchet MS" w:cs="Verdana"/>
                <w:bCs/>
                <w:color w:val="000000"/>
                <w:sz w:val="20"/>
                <w:szCs w:val="20"/>
              </w:rPr>
              <w:t xml:space="preserve">más </w:t>
            </w:r>
            <w:r>
              <w:rPr>
                <w:rFonts w:ascii="Trebuchet MS" w:hAnsi="Trebuchet MS" w:cs="Verdana"/>
                <w:bCs/>
                <w:color w:val="000000"/>
                <w:sz w:val="20"/>
                <w:szCs w:val="20"/>
              </w:rPr>
              <w:t>o menos la mitad tenían algún contenido de propuesta, ahora no lo hubo, hubo más estrategia, más discurso sobre estrategia que sobre propuestas, y representación para personas pertenecientes a grupos socia</w:t>
            </w:r>
            <w:r w:rsidR="00D26EE2">
              <w:rPr>
                <w:rFonts w:ascii="Trebuchet MS" w:hAnsi="Trebuchet MS" w:cs="Verdana"/>
                <w:bCs/>
                <w:color w:val="000000"/>
                <w:sz w:val="20"/>
                <w:szCs w:val="20"/>
              </w:rPr>
              <w:t>les sub re</w:t>
            </w:r>
            <w:r w:rsidR="003146A5">
              <w:rPr>
                <w:rFonts w:ascii="Trebuchet MS" w:hAnsi="Trebuchet MS" w:cs="Verdana"/>
                <w:bCs/>
                <w:color w:val="000000"/>
                <w:sz w:val="20"/>
                <w:szCs w:val="20"/>
              </w:rPr>
              <w:t>presentados</w:t>
            </w:r>
            <w:r>
              <w:rPr>
                <w:rFonts w:ascii="Trebuchet MS" w:hAnsi="Trebuchet MS" w:cs="Verdana"/>
                <w:bCs/>
                <w:color w:val="000000"/>
                <w:sz w:val="20"/>
                <w:szCs w:val="20"/>
              </w:rPr>
              <w:t xml:space="preserve"> políticamente, y bueno pues las tablas al final del informe dan el matiz, si,  para entender ahí las </w:t>
            </w:r>
            <w:r w:rsidRPr="00522D26">
              <w:rPr>
                <w:rFonts w:ascii="Trebuchet MS" w:hAnsi="Trebuchet MS" w:cs="Verdana"/>
                <w:bCs/>
                <w:color w:val="000000"/>
                <w:sz w:val="20"/>
                <w:szCs w:val="20"/>
              </w:rPr>
              <w:t xml:space="preserve">líneas </w:t>
            </w:r>
            <w:r w:rsidR="003146A5" w:rsidRPr="00522D26">
              <w:rPr>
                <w:rFonts w:ascii="Trebuchet MS" w:hAnsi="Trebuchet MS" w:cs="Verdana"/>
                <w:bCs/>
                <w:color w:val="000000"/>
                <w:sz w:val="20"/>
                <w:szCs w:val="20"/>
              </w:rPr>
              <w:t>editoriales</w:t>
            </w:r>
            <w:r w:rsidR="003146A5">
              <w:rPr>
                <w:rFonts w:ascii="Trebuchet MS" w:hAnsi="Trebuchet MS" w:cs="Verdana"/>
                <w:bCs/>
                <w:color w:val="000000"/>
                <w:sz w:val="20"/>
                <w:szCs w:val="20"/>
              </w:rPr>
              <w:t xml:space="preserve"> por organizaciones o programas, donde nos encontramos con cosas bien interesantes, como por ejemplo, medios públicos, que prácticamente no dieron cobertura a la elección, o por ejemplo organizaciones de medios </w:t>
            </w:r>
            <w:r w:rsidR="00522D26">
              <w:rPr>
                <w:rFonts w:ascii="Trebuchet MS" w:hAnsi="Trebuchet MS" w:cs="Verdana"/>
                <w:bCs/>
                <w:color w:val="000000"/>
                <w:sz w:val="20"/>
                <w:szCs w:val="20"/>
              </w:rPr>
              <w:t>que, como lo mencionaba la maestra</w:t>
            </w:r>
            <w:r w:rsidR="003146A5">
              <w:rPr>
                <w:rFonts w:ascii="Trebuchet MS" w:hAnsi="Trebuchet MS" w:cs="Verdana"/>
                <w:bCs/>
                <w:color w:val="000000"/>
                <w:sz w:val="20"/>
                <w:szCs w:val="20"/>
              </w:rPr>
              <w:t xml:space="preserve"> Nora</w:t>
            </w:r>
            <w:r w:rsidR="00522D26">
              <w:rPr>
                <w:rFonts w:ascii="Trebuchet MS" w:hAnsi="Trebuchet MS" w:cs="Verdana"/>
                <w:bCs/>
                <w:color w:val="000000"/>
                <w:sz w:val="20"/>
                <w:szCs w:val="20"/>
              </w:rPr>
              <w:t>,</w:t>
            </w:r>
            <w:r w:rsidR="003146A5">
              <w:rPr>
                <w:rFonts w:ascii="Trebuchet MS" w:hAnsi="Trebuchet MS" w:cs="Verdana"/>
                <w:bCs/>
                <w:color w:val="000000"/>
                <w:sz w:val="20"/>
                <w:szCs w:val="20"/>
              </w:rPr>
              <w:t xml:space="preserve"> la mitad de la cobertura fue sobre un solo partido. Eso sería todo. Es cuánto.”</w:t>
            </w:r>
          </w:p>
          <w:p w14:paraId="53DA2F6D" w14:textId="0BFEDB7E" w:rsidR="00522D26" w:rsidRDefault="00522D26" w:rsidP="00522D26">
            <w:pPr>
              <w:spacing w:line="276" w:lineRule="auto"/>
              <w:jc w:val="both"/>
              <w:rPr>
                <w:rFonts w:ascii="Trebuchet MS" w:hAnsi="Trebuchet MS" w:cs="Verdana"/>
                <w:bCs/>
                <w:color w:val="000000"/>
                <w:sz w:val="20"/>
                <w:szCs w:val="20"/>
              </w:rPr>
            </w:pPr>
          </w:p>
        </w:tc>
      </w:tr>
      <w:tr w:rsidR="003146A5" w:rsidRPr="00500824" w14:paraId="03AC7A27" w14:textId="77777777" w:rsidTr="009352DD">
        <w:trPr>
          <w:jc w:val="center"/>
        </w:trPr>
        <w:tc>
          <w:tcPr>
            <w:tcW w:w="954" w:type="pct"/>
            <w:vAlign w:val="center"/>
          </w:tcPr>
          <w:p w14:paraId="39D851FA" w14:textId="26239FBA" w:rsidR="003146A5" w:rsidRPr="00510000" w:rsidRDefault="003146A5" w:rsidP="00270662">
            <w:pPr>
              <w:snapToGrid w:val="0"/>
              <w:spacing w:line="276" w:lineRule="auto"/>
              <w:jc w:val="center"/>
              <w:rPr>
                <w:rFonts w:ascii="Trebuchet MS" w:hAnsi="Trebuchet MS" w:cs="Arial"/>
                <w:b/>
                <w:bCs/>
                <w:sz w:val="20"/>
                <w:szCs w:val="20"/>
              </w:rPr>
            </w:pPr>
            <w:r w:rsidRPr="00952D5D">
              <w:rPr>
                <w:rFonts w:ascii="Trebuchet MS" w:hAnsi="Trebuchet MS" w:cs="Arial"/>
                <w:b/>
                <w:bCs/>
                <w:sz w:val="20"/>
                <w:szCs w:val="20"/>
              </w:rPr>
              <w:lastRenderedPageBreak/>
              <w:t>Claudia Alejandra Vargas Bautista</w:t>
            </w:r>
          </w:p>
        </w:tc>
        <w:tc>
          <w:tcPr>
            <w:tcW w:w="4046" w:type="pct"/>
            <w:vAlign w:val="center"/>
          </w:tcPr>
          <w:p w14:paraId="3D8E1D7C" w14:textId="4F5B86BF" w:rsidR="003146A5" w:rsidRDefault="003146A5"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“Muchísimas graci</w:t>
            </w:r>
            <w:r w:rsidR="00522D26">
              <w:rPr>
                <w:rFonts w:ascii="Trebuchet MS" w:hAnsi="Trebuchet MS" w:cs="Verdana"/>
                <w:bCs/>
                <w:color w:val="000000"/>
                <w:sz w:val="20"/>
                <w:szCs w:val="20"/>
              </w:rPr>
              <w:t>as, doctora</w:t>
            </w:r>
            <w:r w:rsidR="00D26EE2">
              <w:rPr>
                <w:rFonts w:ascii="Trebuchet MS" w:hAnsi="Trebuchet MS" w:cs="Verdana"/>
                <w:bCs/>
                <w:color w:val="000000"/>
                <w:sz w:val="20"/>
                <w:szCs w:val="20"/>
              </w:rPr>
              <w:t xml:space="preserve"> Frida, la </w:t>
            </w:r>
            <w:r w:rsidR="00522D26">
              <w:rPr>
                <w:rFonts w:ascii="Trebuchet MS" w:hAnsi="Trebuchet MS" w:cs="Verdana"/>
                <w:bCs/>
                <w:color w:val="000000"/>
                <w:sz w:val="20"/>
                <w:szCs w:val="20"/>
              </w:rPr>
              <w:t>licenciada</w:t>
            </w:r>
            <w:r w:rsidR="00D26EE2">
              <w:rPr>
                <w:rFonts w:ascii="Trebuchet MS" w:hAnsi="Trebuchet MS" w:cs="Verdana"/>
                <w:bCs/>
                <w:color w:val="000000"/>
                <w:sz w:val="20"/>
                <w:szCs w:val="20"/>
              </w:rPr>
              <w:t xml:space="preserve"> Nora y </w:t>
            </w:r>
            <w:r w:rsidR="00522D26">
              <w:rPr>
                <w:rFonts w:ascii="Trebuchet MS" w:hAnsi="Trebuchet MS" w:cs="Verdana"/>
                <w:bCs/>
                <w:color w:val="000000"/>
                <w:sz w:val="20"/>
                <w:szCs w:val="20"/>
              </w:rPr>
              <w:t>el</w:t>
            </w:r>
            <w:r>
              <w:rPr>
                <w:rFonts w:ascii="Trebuchet MS" w:hAnsi="Trebuchet MS" w:cs="Verdana"/>
                <w:bCs/>
                <w:color w:val="000000"/>
                <w:sz w:val="20"/>
                <w:szCs w:val="20"/>
              </w:rPr>
              <w:t xml:space="preserve"> </w:t>
            </w:r>
            <w:r w:rsidR="00522D26">
              <w:rPr>
                <w:rFonts w:ascii="Trebuchet MS" w:hAnsi="Trebuchet MS" w:cs="Verdana"/>
                <w:bCs/>
                <w:color w:val="000000"/>
                <w:sz w:val="20"/>
                <w:szCs w:val="20"/>
              </w:rPr>
              <w:t>licenciado</w:t>
            </w:r>
            <w:r>
              <w:rPr>
                <w:rFonts w:ascii="Trebuchet MS" w:hAnsi="Trebuchet MS" w:cs="Verdana"/>
                <w:bCs/>
                <w:color w:val="000000"/>
                <w:sz w:val="20"/>
                <w:szCs w:val="20"/>
              </w:rPr>
              <w:t xml:space="preserve"> Alberto por su exposición del informe, y está a consideració</w:t>
            </w:r>
            <w:r w:rsidR="00522D26">
              <w:rPr>
                <w:rFonts w:ascii="Trebuchet MS" w:hAnsi="Trebuchet MS" w:cs="Verdana"/>
                <w:bCs/>
                <w:color w:val="000000"/>
                <w:sz w:val="20"/>
                <w:szCs w:val="20"/>
              </w:rPr>
              <w:t xml:space="preserve">n de todos ustedes el informe, </w:t>
            </w:r>
            <w:r>
              <w:rPr>
                <w:rFonts w:ascii="Trebuchet MS" w:hAnsi="Trebuchet MS" w:cs="Verdana"/>
                <w:bCs/>
                <w:color w:val="000000"/>
                <w:sz w:val="20"/>
                <w:szCs w:val="20"/>
              </w:rPr>
              <w:t>si alguien quiere hacer algu</w:t>
            </w:r>
            <w:r w:rsidR="00522D26">
              <w:rPr>
                <w:rFonts w:ascii="Trebuchet MS" w:hAnsi="Trebuchet MS" w:cs="Verdana"/>
                <w:bCs/>
                <w:color w:val="000000"/>
                <w:sz w:val="20"/>
                <w:szCs w:val="20"/>
              </w:rPr>
              <w:t>na pregunta o algún cometario, e</w:t>
            </w:r>
            <w:r>
              <w:rPr>
                <w:rFonts w:ascii="Trebuchet MS" w:hAnsi="Trebuchet MS" w:cs="Verdana"/>
                <w:bCs/>
                <w:color w:val="000000"/>
                <w:sz w:val="20"/>
                <w:szCs w:val="20"/>
              </w:rPr>
              <w:t>ste es el momento.</w:t>
            </w:r>
          </w:p>
          <w:p w14:paraId="4B14A1DB" w14:textId="77777777" w:rsidR="003146A5" w:rsidRDefault="003146A5" w:rsidP="00270662">
            <w:pPr>
              <w:spacing w:line="276" w:lineRule="auto"/>
              <w:jc w:val="both"/>
              <w:rPr>
                <w:rFonts w:ascii="Trebuchet MS" w:hAnsi="Trebuchet MS" w:cs="Verdana"/>
                <w:bCs/>
                <w:color w:val="000000"/>
                <w:sz w:val="20"/>
                <w:szCs w:val="20"/>
              </w:rPr>
            </w:pPr>
          </w:p>
          <w:p w14:paraId="1C120CF6" w14:textId="77777777" w:rsidR="003146A5" w:rsidRDefault="003146A5"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Adelante, por favor secretario.”</w:t>
            </w:r>
          </w:p>
          <w:p w14:paraId="3ACDC933" w14:textId="31535120" w:rsidR="00522D26" w:rsidRDefault="00522D26" w:rsidP="00270662">
            <w:pPr>
              <w:spacing w:line="276" w:lineRule="auto"/>
              <w:jc w:val="both"/>
              <w:rPr>
                <w:rFonts w:ascii="Trebuchet MS" w:hAnsi="Trebuchet MS" w:cs="Verdana"/>
                <w:bCs/>
                <w:color w:val="000000"/>
                <w:sz w:val="20"/>
                <w:szCs w:val="20"/>
              </w:rPr>
            </w:pPr>
          </w:p>
        </w:tc>
      </w:tr>
      <w:tr w:rsidR="00ED5B35" w:rsidRPr="00500824" w14:paraId="23C8CB70" w14:textId="77777777" w:rsidTr="009352DD">
        <w:trPr>
          <w:jc w:val="center"/>
        </w:trPr>
        <w:tc>
          <w:tcPr>
            <w:tcW w:w="954" w:type="pct"/>
            <w:vAlign w:val="center"/>
          </w:tcPr>
          <w:p w14:paraId="6377D488" w14:textId="6BAB9D22" w:rsidR="00ED5B35" w:rsidRPr="00500824" w:rsidRDefault="00ED5B35" w:rsidP="00270662">
            <w:pPr>
              <w:snapToGrid w:val="0"/>
              <w:spacing w:line="276" w:lineRule="auto"/>
              <w:jc w:val="center"/>
              <w:rPr>
                <w:rFonts w:ascii="Trebuchet MS" w:hAnsi="Trebuchet MS" w:cs="Arial"/>
                <w:b/>
                <w:bCs/>
                <w:sz w:val="20"/>
                <w:szCs w:val="20"/>
              </w:rPr>
            </w:pPr>
            <w:r w:rsidRPr="00500824">
              <w:rPr>
                <w:rFonts w:ascii="Trebuchet MS" w:hAnsi="Trebuchet MS"/>
                <w:b/>
                <w:bCs/>
                <w:sz w:val="20"/>
                <w:szCs w:val="20"/>
              </w:rPr>
              <w:t>Secretario Técnico</w:t>
            </w:r>
          </w:p>
        </w:tc>
        <w:tc>
          <w:tcPr>
            <w:tcW w:w="4046" w:type="pct"/>
            <w:vAlign w:val="center"/>
          </w:tcPr>
          <w:p w14:paraId="7B87F8AE" w14:textId="093EEB0A" w:rsidR="002A27C4" w:rsidRDefault="00ED5B35"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3146A5">
              <w:rPr>
                <w:rFonts w:ascii="Trebuchet MS" w:hAnsi="Trebuchet MS" w:cs="Verdana"/>
                <w:bCs/>
                <w:color w:val="000000"/>
                <w:sz w:val="20"/>
                <w:szCs w:val="20"/>
              </w:rPr>
              <w:t>G</w:t>
            </w:r>
            <w:r w:rsidR="00522D26">
              <w:rPr>
                <w:rFonts w:ascii="Trebuchet MS" w:hAnsi="Trebuchet MS" w:cs="Verdana"/>
                <w:bCs/>
                <w:color w:val="000000"/>
                <w:sz w:val="20"/>
                <w:szCs w:val="20"/>
              </w:rPr>
              <w:t>racias consejera presidenta, ú</w:t>
            </w:r>
            <w:r w:rsidR="009E1466">
              <w:rPr>
                <w:rFonts w:ascii="Trebuchet MS" w:hAnsi="Trebuchet MS" w:cs="Verdana"/>
                <w:bCs/>
                <w:color w:val="000000"/>
                <w:sz w:val="20"/>
                <w:szCs w:val="20"/>
              </w:rPr>
              <w:t>nicamente para informar que se ha sumado a</w:t>
            </w:r>
            <w:r w:rsidR="00522D26">
              <w:rPr>
                <w:rFonts w:ascii="Trebuchet MS" w:hAnsi="Trebuchet MS" w:cs="Verdana"/>
                <w:bCs/>
                <w:color w:val="000000"/>
                <w:sz w:val="20"/>
                <w:szCs w:val="20"/>
              </w:rPr>
              <w:t xml:space="preserve"> </w:t>
            </w:r>
            <w:r w:rsidR="009E1466">
              <w:rPr>
                <w:rFonts w:ascii="Trebuchet MS" w:hAnsi="Trebuchet MS" w:cs="Verdana"/>
                <w:bCs/>
                <w:color w:val="000000"/>
                <w:sz w:val="20"/>
                <w:szCs w:val="20"/>
              </w:rPr>
              <w:t>l</w:t>
            </w:r>
            <w:r w:rsidR="00522D26">
              <w:rPr>
                <w:rFonts w:ascii="Trebuchet MS" w:hAnsi="Trebuchet MS" w:cs="Verdana"/>
                <w:bCs/>
                <w:color w:val="000000"/>
                <w:sz w:val="20"/>
                <w:szCs w:val="20"/>
              </w:rPr>
              <w:t>os</w:t>
            </w:r>
            <w:r w:rsidR="009E1466">
              <w:rPr>
                <w:rFonts w:ascii="Trebuchet MS" w:hAnsi="Trebuchet MS" w:cs="Verdana"/>
                <w:bCs/>
                <w:color w:val="000000"/>
                <w:sz w:val="20"/>
                <w:szCs w:val="20"/>
              </w:rPr>
              <w:t xml:space="preserve"> trabajo</w:t>
            </w:r>
            <w:r w:rsidR="00522D26">
              <w:rPr>
                <w:rFonts w:ascii="Trebuchet MS" w:hAnsi="Trebuchet MS" w:cs="Verdana"/>
                <w:bCs/>
                <w:color w:val="000000"/>
                <w:sz w:val="20"/>
                <w:szCs w:val="20"/>
              </w:rPr>
              <w:t>s</w:t>
            </w:r>
            <w:r w:rsidR="009E1466">
              <w:rPr>
                <w:rFonts w:ascii="Trebuchet MS" w:hAnsi="Trebuchet MS" w:cs="Verdana"/>
                <w:bCs/>
                <w:color w:val="000000"/>
                <w:sz w:val="20"/>
                <w:szCs w:val="20"/>
              </w:rPr>
              <w:t xml:space="preserve"> de esta sesión</w:t>
            </w:r>
            <w:r w:rsidR="00522D26">
              <w:rPr>
                <w:rFonts w:ascii="Trebuchet MS" w:hAnsi="Trebuchet MS" w:cs="Verdana"/>
                <w:bCs/>
                <w:color w:val="000000"/>
                <w:sz w:val="20"/>
                <w:szCs w:val="20"/>
              </w:rPr>
              <w:t>,</w:t>
            </w:r>
            <w:r w:rsidR="009E1466">
              <w:rPr>
                <w:rFonts w:ascii="Trebuchet MS" w:hAnsi="Trebuchet MS" w:cs="Verdana"/>
                <w:bCs/>
                <w:color w:val="000000"/>
                <w:sz w:val="20"/>
                <w:szCs w:val="20"/>
              </w:rPr>
              <w:t xml:space="preserve"> la </w:t>
            </w:r>
            <w:r w:rsidR="00522D26">
              <w:rPr>
                <w:rFonts w:ascii="Trebuchet MS" w:hAnsi="Trebuchet MS" w:cs="Verdana"/>
                <w:bCs/>
                <w:color w:val="000000"/>
                <w:sz w:val="20"/>
                <w:szCs w:val="20"/>
              </w:rPr>
              <w:t>c</w:t>
            </w:r>
            <w:r w:rsidR="009E1466">
              <w:rPr>
                <w:rFonts w:ascii="Trebuchet MS" w:hAnsi="Trebuchet MS" w:cs="Verdana"/>
                <w:bCs/>
                <w:color w:val="000000"/>
                <w:sz w:val="20"/>
                <w:szCs w:val="20"/>
              </w:rPr>
              <w:t xml:space="preserve">onsejera </w:t>
            </w:r>
            <w:proofErr w:type="spellStart"/>
            <w:r w:rsidR="009E1466" w:rsidRPr="009E1466">
              <w:rPr>
                <w:rFonts w:ascii="Trebuchet MS" w:hAnsi="Trebuchet MS" w:cs="Verdana"/>
                <w:bCs/>
                <w:color w:val="000000"/>
                <w:sz w:val="20"/>
                <w:szCs w:val="20"/>
              </w:rPr>
              <w:t>Zoad</w:t>
            </w:r>
            <w:proofErr w:type="spellEnd"/>
            <w:r w:rsidR="009E1466" w:rsidRPr="009E1466">
              <w:rPr>
                <w:rFonts w:ascii="Trebuchet MS" w:hAnsi="Trebuchet MS" w:cs="Verdana"/>
                <w:bCs/>
                <w:color w:val="000000"/>
                <w:sz w:val="20"/>
                <w:szCs w:val="20"/>
              </w:rPr>
              <w:t xml:space="preserve"> </w:t>
            </w:r>
            <w:proofErr w:type="spellStart"/>
            <w:r w:rsidR="009E1466" w:rsidRPr="009E1466">
              <w:rPr>
                <w:rFonts w:ascii="Trebuchet MS" w:hAnsi="Trebuchet MS" w:cs="Verdana"/>
                <w:bCs/>
                <w:color w:val="000000"/>
                <w:sz w:val="20"/>
                <w:szCs w:val="20"/>
              </w:rPr>
              <w:t>Jeanine</w:t>
            </w:r>
            <w:proofErr w:type="spellEnd"/>
            <w:r w:rsidR="009E1466" w:rsidRPr="009E1466">
              <w:rPr>
                <w:rFonts w:ascii="Trebuchet MS" w:hAnsi="Trebuchet MS" w:cs="Verdana"/>
                <w:bCs/>
                <w:color w:val="000000"/>
                <w:sz w:val="20"/>
                <w:szCs w:val="20"/>
              </w:rPr>
              <w:t xml:space="preserve"> García González</w:t>
            </w:r>
            <w:r w:rsidR="002A27C4">
              <w:rPr>
                <w:rFonts w:ascii="Trebuchet MS" w:hAnsi="Trebuchet MS" w:cs="Verdana"/>
                <w:bCs/>
                <w:color w:val="000000"/>
                <w:sz w:val="20"/>
                <w:szCs w:val="20"/>
              </w:rPr>
              <w:t xml:space="preserve"> y también Carlos Abraham Munguía</w:t>
            </w:r>
            <w:r w:rsidR="008B73DB">
              <w:rPr>
                <w:rFonts w:ascii="Trebuchet MS" w:hAnsi="Trebuchet MS" w:cs="Verdana"/>
                <w:bCs/>
                <w:color w:val="000000"/>
                <w:sz w:val="20"/>
                <w:szCs w:val="20"/>
              </w:rPr>
              <w:t xml:space="preserve"> Cárdenas supervisor de verificación y monitoreo </w:t>
            </w:r>
            <w:r w:rsidR="008B73DB" w:rsidRPr="009E30D1">
              <w:rPr>
                <w:rFonts w:ascii="Trebuchet MS" w:hAnsi="Trebuchet MS" w:cs="Verdana"/>
                <w:bCs/>
                <w:color w:val="000000"/>
                <w:sz w:val="20"/>
                <w:szCs w:val="20"/>
              </w:rPr>
              <w:t>Jalisco, del Instituto Nacional Electoral.</w:t>
            </w:r>
          </w:p>
          <w:p w14:paraId="07214E62" w14:textId="7DBB5295" w:rsidR="00522D26" w:rsidRPr="00500824" w:rsidRDefault="00522D26" w:rsidP="00270662">
            <w:pPr>
              <w:spacing w:line="276" w:lineRule="auto"/>
              <w:jc w:val="both"/>
              <w:rPr>
                <w:rFonts w:ascii="Trebuchet MS" w:hAnsi="Trebuchet MS" w:cs="Verdana"/>
                <w:bCs/>
                <w:color w:val="000000"/>
                <w:sz w:val="20"/>
                <w:szCs w:val="20"/>
              </w:rPr>
            </w:pPr>
          </w:p>
        </w:tc>
      </w:tr>
      <w:tr w:rsidR="00ED5B35" w:rsidRPr="00500824" w14:paraId="0A3C0E7B" w14:textId="77777777" w:rsidTr="009352DD">
        <w:trPr>
          <w:jc w:val="center"/>
        </w:trPr>
        <w:tc>
          <w:tcPr>
            <w:tcW w:w="954" w:type="pct"/>
            <w:vAlign w:val="center"/>
          </w:tcPr>
          <w:p w14:paraId="03EDC069" w14:textId="4A90F883" w:rsidR="00ED5B35" w:rsidRPr="00500824" w:rsidRDefault="00ED5B35" w:rsidP="00270662">
            <w:pPr>
              <w:snapToGrid w:val="0"/>
              <w:spacing w:line="276" w:lineRule="auto"/>
              <w:jc w:val="center"/>
              <w:rPr>
                <w:rFonts w:ascii="Trebuchet MS" w:hAnsi="Trebuchet MS"/>
                <w:b/>
                <w:bCs/>
                <w:sz w:val="20"/>
                <w:szCs w:val="20"/>
              </w:rPr>
            </w:pPr>
            <w:r w:rsidRPr="00500824">
              <w:rPr>
                <w:rFonts w:ascii="Trebuchet MS" w:hAnsi="Trebuchet MS" w:cs="Arial"/>
                <w:b/>
                <w:bCs/>
                <w:sz w:val="20"/>
                <w:szCs w:val="20"/>
              </w:rPr>
              <w:t xml:space="preserve">Claudia Alejandra Vargas </w:t>
            </w:r>
            <w:r w:rsidRPr="009E30D1">
              <w:rPr>
                <w:rFonts w:ascii="Trebuchet MS" w:hAnsi="Trebuchet MS" w:cs="Arial"/>
                <w:b/>
                <w:bCs/>
                <w:sz w:val="20"/>
                <w:szCs w:val="20"/>
              </w:rPr>
              <w:t>Bautista</w:t>
            </w:r>
          </w:p>
        </w:tc>
        <w:tc>
          <w:tcPr>
            <w:tcW w:w="4046" w:type="pct"/>
            <w:vAlign w:val="center"/>
          </w:tcPr>
          <w:p w14:paraId="16EB7268" w14:textId="35660276" w:rsidR="009E30D1" w:rsidRDefault="00ED5B35" w:rsidP="0027066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9E30D1">
              <w:rPr>
                <w:rFonts w:ascii="Trebuchet MS" w:hAnsi="Trebuchet MS" w:cs="Verdana"/>
                <w:bCs/>
                <w:color w:val="000000"/>
                <w:sz w:val="20"/>
                <w:szCs w:val="20"/>
              </w:rPr>
              <w:t>Bienvenidas y bienvenidos, y en virtud de no encontrarse algún elemento de discusión en este informe por parte de la Universidad de Guadalajara,</w:t>
            </w:r>
            <w:r w:rsidR="00A46CA4">
              <w:rPr>
                <w:rFonts w:ascii="Trebuchet MS" w:hAnsi="Trebuchet MS" w:cs="Verdana"/>
                <w:bCs/>
                <w:color w:val="000000"/>
                <w:sz w:val="20"/>
                <w:szCs w:val="20"/>
              </w:rPr>
              <w:t xml:space="preserve"> le cedo el uso de la voz al doctor</w:t>
            </w:r>
            <w:r w:rsidR="009E30D1">
              <w:rPr>
                <w:rFonts w:ascii="Trebuchet MS" w:hAnsi="Trebuchet MS" w:cs="Verdana"/>
                <w:bCs/>
                <w:color w:val="000000"/>
                <w:sz w:val="20"/>
                <w:szCs w:val="20"/>
              </w:rPr>
              <w:t xml:space="preserve"> </w:t>
            </w:r>
            <w:r w:rsidR="009E30D1" w:rsidRPr="009E30D1">
              <w:rPr>
                <w:rFonts w:ascii="Trebuchet MS" w:hAnsi="Trebuchet MS" w:cs="Verdana"/>
                <w:bCs/>
                <w:color w:val="000000"/>
                <w:sz w:val="20"/>
                <w:szCs w:val="20"/>
              </w:rPr>
              <w:t>Juan Sebastián Larrosa Fuentes</w:t>
            </w:r>
            <w:r w:rsidR="009E30D1">
              <w:rPr>
                <w:rFonts w:ascii="Trebuchet MS" w:hAnsi="Trebuchet MS" w:cs="Verdana"/>
                <w:bCs/>
                <w:color w:val="000000"/>
                <w:sz w:val="20"/>
                <w:szCs w:val="20"/>
              </w:rPr>
              <w:t xml:space="preserve"> y a la</w:t>
            </w:r>
            <w:r w:rsidR="00A46CA4" w:rsidRPr="00A46CA4">
              <w:rPr>
                <w:rFonts w:ascii="Trebuchet MS" w:hAnsi="Trebuchet MS"/>
                <w:sz w:val="20"/>
                <w:szCs w:val="20"/>
              </w:rPr>
              <w:t xml:space="preserve"> licenciada</w:t>
            </w:r>
            <w:r w:rsidR="009E30D1" w:rsidRPr="00A46CA4">
              <w:rPr>
                <w:rFonts w:ascii="Trebuchet MS" w:hAnsi="Trebuchet MS" w:cs="Verdana"/>
                <w:bCs/>
                <w:color w:val="000000"/>
                <w:sz w:val="20"/>
                <w:szCs w:val="20"/>
              </w:rPr>
              <w:t xml:space="preserve"> </w:t>
            </w:r>
            <w:r w:rsidR="009E30D1" w:rsidRPr="009E30D1">
              <w:rPr>
                <w:rFonts w:ascii="Trebuchet MS" w:hAnsi="Trebuchet MS" w:cs="Verdana"/>
                <w:bCs/>
                <w:color w:val="000000"/>
                <w:sz w:val="20"/>
                <w:szCs w:val="20"/>
              </w:rPr>
              <w:t xml:space="preserve">María Isabel </w:t>
            </w:r>
            <w:proofErr w:type="spellStart"/>
            <w:r w:rsidR="009E30D1" w:rsidRPr="009E30D1">
              <w:rPr>
                <w:rFonts w:ascii="Trebuchet MS" w:hAnsi="Trebuchet MS" w:cs="Verdana"/>
                <w:bCs/>
                <w:color w:val="000000"/>
                <w:sz w:val="20"/>
                <w:szCs w:val="20"/>
              </w:rPr>
              <w:t>Quinn</w:t>
            </w:r>
            <w:proofErr w:type="spellEnd"/>
            <w:r w:rsidR="009E30D1" w:rsidRPr="009E30D1">
              <w:rPr>
                <w:rFonts w:ascii="Trebuchet MS" w:hAnsi="Trebuchet MS" w:cs="Verdana"/>
                <w:bCs/>
                <w:color w:val="000000"/>
                <w:sz w:val="20"/>
                <w:szCs w:val="20"/>
              </w:rPr>
              <w:t xml:space="preserve"> Cervantes</w:t>
            </w:r>
            <w:r w:rsidR="00522D26">
              <w:rPr>
                <w:rFonts w:ascii="Trebuchet MS" w:hAnsi="Trebuchet MS" w:cs="Verdana"/>
                <w:bCs/>
                <w:color w:val="000000"/>
                <w:sz w:val="20"/>
                <w:szCs w:val="20"/>
              </w:rPr>
              <w:t>,</w:t>
            </w:r>
            <w:r w:rsidR="009E30D1">
              <w:rPr>
                <w:rFonts w:ascii="Trebuchet MS" w:hAnsi="Trebuchet MS" w:cs="Verdana"/>
                <w:bCs/>
                <w:color w:val="000000"/>
                <w:sz w:val="20"/>
                <w:szCs w:val="20"/>
              </w:rPr>
              <w:t xml:space="preserve"> </w:t>
            </w:r>
            <w:r w:rsidR="00522D26">
              <w:rPr>
                <w:rFonts w:ascii="Trebuchet MS" w:hAnsi="Trebuchet MS" w:cs="Verdana"/>
                <w:bCs/>
                <w:color w:val="000000"/>
                <w:sz w:val="20"/>
                <w:szCs w:val="20"/>
              </w:rPr>
              <w:t>i</w:t>
            </w:r>
            <w:r w:rsidR="009E30D1" w:rsidRPr="009E30D1">
              <w:rPr>
                <w:rFonts w:ascii="Trebuchet MS" w:hAnsi="Trebuchet MS" w:cs="Verdana"/>
                <w:bCs/>
                <w:color w:val="000000"/>
                <w:sz w:val="20"/>
                <w:szCs w:val="20"/>
              </w:rPr>
              <w:t>nvestigador</w:t>
            </w:r>
            <w:r w:rsidR="009E30D1">
              <w:rPr>
                <w:rFonts w:ascii="Trebuchet MS" w:hAnsi="Trebuchet MS" w:cs="Verdana"/>
                <w:bCs/>
                <w:color w:val="000000"/>
                <w:sz w:val="20"/>
                <w:szCs w:val="20"/>
              </w:rPr>
              <w:t>es</w:t>
            </w:r>
            <w:r w:rsidR="009E30D1" w:rsidRPr="009E30D1">
              <w:rPr>
                <w:rFonts w:ascii="Trebuchet MS" w:hAnsi="Trebuchet MS" w:cs="Verdana"/>
                <w:bCs/>
                <w:color w:val="000000"/>
                <w:sz w:val="20"/>
                <w:szCs w:val="20"/>
              </w:rPr>
              <w:t xml:space="preserve"> del Instituto Tecnológico de Estudios Superiores de Occidente</w:t>
            </w:r>
            <w:r w:rsidR="009E30D1">
              <w:rPr>
                <w:rFonts w:ascii="Trebuchet MS" w:hAnsi="Trebuchet MS" w:cs="Verdana"/>
                <w:bCs/>
                <w:color w:val="000000"/>
                <w:sz w:val="20"/>
                <w:szCs w:val="20"/>
              </w:rPr>
              <w:t xml:space="preserve">, para que tengan a bien presentar el informe correspondiente al análisis realizado a las publicaciones que difunden noticias durante el periodo de campañas en el proceso electoral extraordinario en San Pedro Tlaquepaque. </w:t>
            </w:r>
            <w:r w:rsidR="009E30D1" w:rsidRPr="009E30D1">
              <w:rPr>
                <w:rFonts w:ascii="Trebuchet MS" w:hAnsi="Trebuchet MS" w:cs="Verdana"/>
                <w:bCs/>
                <w:color w:val="000000"/>
                <w:sz w:val="20"/>
                <w:szCs w:val="20"/>
              </w:rPr>
              <w:t>Adelante por favor con el uso de  la voz.”</w:t>
            </w:r>
          </w:p>
          <w:p w14:paraId="52FB3564" w14:textId="26C8DB55" w:rsidR="00B16693" w:rsidRDefault="00B16693" w:rsidP="00270662">
            <w:pPr>
              <w:spacing w:line="276" w:lineRule="auto"/>
              <w:jc w:val="both"/>
              <w:rPr>
                <w:rFonts w:ascii="Trebuchet MS" w:hAnsi="Trebuchet MS" w:cs="Verdana"/>
                <w:bCs/>
                <w:color w:val="000000"/>
                <w:sz w:val="20"/>
                <w:szCs w:val="20"/>
              </w:rPr>
            </w:pPr>
          </w:p>
        </w:tc>
      </w:tr>
      <w:tr w:rsidR="00B16693" w:rsidRPr="006A23A4" w14:paraId="1F17E0EF" w14:textId="77777777" w:rsidTr="009352DD">
        <w:trPr>
          <w:jc w:val="center"/>
        </w:trPr>
        <w:tc>
          <w:tcPr>
            <w:tcW w:w="954" w:type="pct"/>
            <w:vAlign w:val="center"/>
          </w:tcPr>
          <w:p w14:paraId="537E4D10" w14:textId="77777777" w:rsidR="00B16693" w:rsidRPr="006A23A4" w:rsidRDefault="00B16693" w:rsidP="00891537">
            <w:pPr>
              <w:spacing w:line="276" w:lineRule="auto"/>
              <w:jc w:val="center"/>
              <w:rPr>
                <w:rFonts w:ascii="Trebuchet MS" w:hAnsi="Trebuchet MS"/>
                <w:b/>
                <w:sz w:val="20"/>
                <w:szCs w:val="20"/>
              </w:rPr>
            </w:pPr>
            <w:r>
              <w:rPr>
                <w:rFonts w:ascii="Trebuchet MS" w:hAnsi="Trebuchet MS"/>
                <w:b/>
                <w:bCs/>
                <w:sz w:val="20"/>
                <w:szCs w:val="20"/>
              </w:rPr>
              <w:t>Juan Sebastián Larrosa Fuentes</w:t>
            </w:r>
          </w:p>
        </w:tc>
        <w:tc>
          <w:tcPr>
            <w:tcW w:w="4046" w:type="pct"/>
            <w:tcBorders>
              <w:bottom w:val="single" w:sz="4" w:space="0" w:color="auto"/>
            </w:tcBorders>
            <w:vAlign w:val="center"/>
          </w:tcPr>
          <w:p w14:paraId="2F5F4098" w14:textId="28BCB45E"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“Muy buenos días, ¿si se escucha bien verdad?, bueno, primero que nada agradezco al Instituto Electoral y de Participación Ciudadana, así como a las consejeras y consejeros, la oportunidad brindada al IT</w:t>
            </w:r>
            <w:r w:rsidR="00A46CA4">
              <w:rPr>
                <w:rFonts w:ascii="Trebuchet MS" w:hAnsi="Trebuchet MS" w:cs="Verdana"/>
                <w:bCs/>
                <w:color w:val="000000"/>
                <w:sz w:val="20"/>
                <w:szCs w:val="20"/>
              </w:rPr>
              <w:t>ESO para hacer este monitoreo de</w:t>
            </w:r>
            <w:r>
              <w:rPr>
                <w:rFonts w:ascii="Trebuchet MS" w:hAnsi="Trebuchet MS" w:cs="Verdana"/>
                <w:bCs/>
                <w:color w:val="000000"/>
                <w:sz w:val="20"/>
                <w:szCs w:val="20"/>
              </w:rPr>
              <w:t xml:space="preserve"> medios impresos, agra</w:t>
            </w:r>
            <w:r w:rsidR="00A46CA4">
              <w:rPr>
                <w:rFonts w:ascii="Trebuchet MS" w:hAnsi="Trebuchet MS" w:cs="Verdana"/>
                <w:bCs/>
                <w:color w:val="000000"/>
                <w:sz w:val="20"/>
                <w:szCs w:val="20"/>
              </w:rPr>
              <w:t>dezco también el trabajo de la m</w:t>
            </w:r>
            <w:r>
              <w:rPr>
                <w:rFonts w:ascii="Trebuchet MS" w:hAnsi="Trebuchet MS" w:cs="Verdana"/>
                <w:bCs/>
                <w:color w:val="000000"/>
                <w:sz w:val="20"/>
                <w:szCs w:val="20"/>
              </w:rPr>
              <w:t>aestra Miriam Gutiérrez, muy diligentemente nos orientó en todo, durante todo el proceso electoral y bueno especialmente agradezco al equipo de trabajo del observatorio de comunicación y cultura</w:t>
            </w:r>
            <w:r w:rsidR="00A46CA4">
              <w:rPr>
                <w:rFonts w:ascii="Trebuchet MS" w:hAnsi="Trebuchet MS" w:cs="Verdana"/>
                <w:bCs/>
                <w:color w:val="000000"/>
                <w:sz w:val="20"/>
                <w:szCs w:val="20"/>
              </w:rPr>
              <w:t xml:space="preserve"> ETIUS, </w:t>
            </w:r>
            <w:r>
              <w:rPr>
                <w:rFonts w:ascii="Trebuchet MS" w:hAnsi="Trebuchet MS" w:cs="Verdana"/>
                <w:bCs/>
                <w:color w:val="000000"/>
                <w:sz w:val="20"/>
                <w:szCs w:val="20"/>
              </w:rPr>
              <w:t xml:space="preserve">que hicieron el trabajo, en especial a María </w:t>
            </w:r>
            <w:proofErr w:type="spellStart"/>
            <w:r>
              <w:rPr>
                <w:rFonts w:ascii="Trebuchet MS" w:hAnsi="Trebuchet MS" w:cs="Verdana"/>
                <w:bCs/>
                <w:color w:val="000000"/>
                <w:sz w:val="20"/>
                <w:szCs w:val="20"/>
              </w:rPr>
              <w:t>Quinn</w:t>
            </w:r>
            <w:proofErr w:type="spellEnd"/>
            <w:r>
              <w:rPr>
                <w:rFonts w:ascii="Trebuchet MS" w:hAnsi="Trebuchet MS" w:cs="Verdana"/>
                <w:bCs/>
                <w:color w:val="000000"/>
                <w:sz w:val="20"/>
                <w:szCs w:val="20"/>
              </w:rPr>
              <w:t xml:space="preserve">, mi colega y estudiante de la maestría en </w:t>
            </w:r>
            <w:r>
              <w:rPr>
                <w:rFonts w:ascii="Trebuchet MS" w:hAnsi="Trebuchet MS" w:cs="Verdana"/>
                <w:bCs/>
                <w:color w:val="000000"/>
                <w:sz w:val="20"/>
                <w:szCs w:val="20"/>
              </w:rPr>
              <w:lastRenderedPageBreak/>
              <w:t>comunicación de la ciencia y la cultura del ITESO, ella fue la directora operativa de este trabajo, así que bueno, muchísimas gracias a todos ellos.”</w:t>
            </w:r>
          </w:p>
          <w:p w14:paraId="743DE2A1" w14:textId="77777777" w:rsidR="00B16693" w:rsidRDefault="00B16693" w:rsidP="00891537">
            <w:pPr>
              <w:spacing w:line="276" w:lineRule="auto"/>
              <w:jc w:val="both"/>
              <w:rPr>
                <w:rFonts w:ascii="Trebuchet MS" w:hAnsi="Trebuchet MS" w:cs="Verdana"/>
                <w:bCs/>
                <w:color w:val="000000"/>
                <w:sz w:val="20"/>
                <w:szCs w:val="20"/>
              </w:rPr>
            </w:pPr>
          </w:p>
          <w:p w14:paraId="052C2B69" w14:textId="23FAC6A4"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A46CA4">
              <w:rPr>
                <w:rFonts w:ascii="Trebuchet MS" w:hAnsi="Trebuchet MS" w:cs="Verdana"/>
                <w:bCs/>
                <w:color w:val="000000"/>
                <w:sz w:val="20"/>
                <w:szCs w:val="20"/>
              </w:rPr>
              <w:t>Y bueno, p</w:t>
            </w:r>
            <w:r>
              <w:rPr>
                <w:rFonts w:ascii="Trebuchet MS" w:hAnsi="Trebuchet MS" w:cs="Verdana"/>
                <w:bCs/>
                <w:color w:val="000000"/>
                <w:sz w:val="20"/>
                <w:szCs w:val="20"/>
              </w:rPr>
              <w:t>resentarles brevemente el trabajo</w:t>
            </w:r>
            <w:r w:rsidR="00A46CA4">
              <w:rPr>
                <w:rFonts w:ascii="Trebuchet MS" w:hAnsi="Trebuchet MS" w:cs="Verdana"/>
                <w:bCs/>
                <w:color w:val="000000"/>
                <w:sz w:val="20"/>
                <w:szCs w:val="20"/>
              </w:rPr>
              <w:t xml:space="preserve">, ETIUS </w:t>
            </w:r>
            <w:r>
              <w:rPr>
                <w:rFonts w:ascii="Trebuchet MS" w:hAnsi="Trebuchet MS" w:cs="Verdana"/>
                <w:bCs/>
                <w:color w:val="000000"/>
                <w:sz w:val="20"/>
                <w:szCs w:val="20"/>
              </w:rPr>
              <w:t xml:space="preserve">es un observatorio de comunicación y cultura que ha trabajado desde 2006 haciendo </w:t>
            </w:r>
            <w:proofErr w:type="spellStart"/>
            <w:r>
              <w:rPr>
                <w:rFonts w:ascii="Trebuchet MS" w:hAnsi="Trebuchet MS" w:cs="Verdana"/>
                <w:bCs/>
                <w:color w:val="000000"/>
                <w:sz w:val="20"/>
                <w:szCs w:val="20"/>
              </w:rPr>
              <w:t>monitoreos</w:t>
            </w:r>
            <w:proofErr w:type="spellEnd"/>
            <w:r>
              <w:rPr>
                <w:rFonts w:ascii="Trebuchet MS" w:hAnsi="Trebuchet MS" w:cs="Verdana"/>
                <w:bCs/>
                <w:color w:val="000000"/>
                <w:sz w:val="20"/>
                <w:szCs w:val="20"/>
              </w:rPr>
              <w:t>, por supuesto en ese tiempo no los hacíamos para el Instituto, pero recientemente, bueno, ya ni tan recientemente, de 2015 que nos han invitado a colaborar con el Instituto</w:t>
            </w:r>
            <w:r w:rsidR="00A46CA4">
              <w:rPr>
                <w:rFonts w:ascii="Trebuchet MS" w:hAnsi="Trebuchet MS" w:cs="Verdana"/>
                <w:bCs/>
                <w:color w:val="000000"/>
                <w:sz w:val="20"/>
                <w:szCs w:val="20"/>
              </w:rPr>
              <w:t xml:space="preserve"> y</w:t>
            </w:r>
            <w:r>
              <w:rPr>
                <w:rFonts w:ascii="Trebuchet MS" w:hAnsi="Trebuchet MS" w:cs="Verdana"/>
                <w:bCs/>
                <w:color w:val="000000"/>
                <w:sz w:val="20"/>
                <w:szCs w:val="20"/>
              </w:rPr>
              <w:t xml:space="preserve"> lo hacemos de manera muy gustosa, y para esta elección extraordinaria estuvimos en un equipo integrado por 7 personas, fue mucho más pequeño, ¿parece que fue un tercio verdad?, solamente un tercio del equipo que utilizamos para la elección ordinaria, fueron con lo que estuvimos trabajando</w:t>
            </w:r>
            <w:r w:rsidR="00A46CA4">
              <w:rPr>
                <w:rFonts w:ascii="Trebuchet MS" w:hAnsi="Trebuchet MS" w:cs="Verdana"/>
                <w:bCs/>
                <w:color w:val="000000"/>
                <w:sz w:val="20"/>
                <w:szCs w:val="20"/>
              </w:rPr>
              <w:t>.</w:t>
            </w:r>
            <w:r>
              <w:rPr>
                <w:rFonts w:ascii="Trebuchet MS" w:hAnsi="Trebuchet MS" w:cs="Verdana"/>
                <w:bCs/>
                <w:color w:val="000000"/>
                <w:sz w:val="20"/>
                <w:szCs w:val="20"/>
              </w:rPr>
              <w:t>”</w:t>
            </w:r>
          </w:p>
          <w:p w14:paraId="0A8A046F" w14:textId="77777777" w:rsidR="00B16693" w:rsidRDefault="00B16693" w:rsidP="00891537">
            <w:pPr>
              <w:spacing w:line="276" w:lineRule="auto"/>
              <w:jc w:val="both"/>
              <w:rPr>
                <w:rFonts w:ascii="Trebuchet MS" w:hAnsi="Trebuchet MS" w:cs="Verdana"/>
                <w:bCs/>
                <w:color w:val="000000"/>
                <w:sz w:val="20"/>
                <w:szCs w:val="20"/>
              </w:rPr>
            </w:pPr>
          </w:p>
          <w:p w14:paraId="6BD8CD05" w14:textId="21B47BB6"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bueno, p</w:t>
            </w:r>
            <w:r w:rsidR="00A46CA4">
              <w:rPr>
                <w:rFonts w:ascii="Trebuchet MS" w:hAnsi="Trebuchet MS" w:cs="Verdana"/>
                <w:bCs/>
                <w:color w:val="000000"/>
                <w:sz w:val="20"/>
                <w:szCs w:val="20"/>
              </w:rPr>
              <w:t>ara presentarles básicamente cuá</w:t>
            </w:r>
            <w:r>
              <w:rPr>
                <w:rFonts w:ascii="Trebuchet MS" w:hAnsi="Trebuchet MS" w:cs="Verdana"/>
                <w:bCs/>
                <w:color w:val="000000"/>
                <w:sz w:val="20"/>
                <w:szCs w:val="20"/>
              </w:rPr>
              <w:t>l es el trabajo que estuvimos haciendo, el objetivo general del monitoreo, creo que es importante no dejarlo de lado, que e</w:t>
            </w:r>
            <w:r w:rsidR="00A46CA4">
              <w:rPr>
                <w:rFonts w:ascii="Trebuchet MS" w:hAnsi="Trebuchet MS" w:cs="Verdana"/>
                <w:bCs/>
                <w:color w:val="000000"/>
                <w:sz w:val="20"/>
                <w:szCs w:val="20"/>
              </w:rPr>
              <w:t>s proporcionar a la sociedad j</w:t>
            </w:r>
            <w:r>
              <w:rPr>
                <w:rFonts w:ascii="Trebuchet MS" w:hAnsi="Trebuchet MS" w:cs="Verdana"/>
                <w:bCs/>
                <w:color w:val="000000"/>
                <w:sz w:val="20"/>
                <w:szCs w:val="20"/>
              </w:rPr>
              <w:t>alisciense información que permita conocer la cobertura y el tratamiento de medios informativos, creo que más que a los partidos y a los candid</w:t>
            </w:r>
            <w:r w:rsidR="00A46CA4">
              <w:rPr>
                <w:rFonts w:ascii="Trebuchet MS" w:hAnsi="Trebuchet MS" w:cs="Verdana"/>
                <w:bCs/>
                <w:color w:val="000000"/>
                <w:sz w:val="20"/>
                <w:szCs w:val="20"/>
              </w:rPr>
              <w:t>atos, sobre todo a la sociedad j</w:t>
            </w:r>
            <w:r>
              <w:rPr>
                <w:rFonts w:ascii="Trebuchet MS" w:hAnsi="Trebuchet MS" w:cs="Verdana"/>
                <w:bCs/>
                <w:color w:val="000000"/>
                <w:sz w:val="20"/>
                <w:szCs w:val="20"/>
              </w:rPr>
              <w:t>alisciense y en este caso fue sobre el proceso electoral extraordinario de San Pedro Tlaquepaque en 2021.”</w:t>
            </w:r>
          </w:p>
          <w:p w14:paraId="773E2995" w14:textId="77777777" w:rsidR="00B16693" w:rsidRDefault="00B16693" w:rsidP="00891537">
            <w:pPr>
              <w:spacing w:line="276" w:lineRule="auto"/>
              <w:jc w:val="both"/>
              <w:rPr>
                <w:rFonts w:ascii="Trebuchet MS" w:hAnsi="Trebuchet MS" w:cs="Verdana"/>
                <w:bCs/>
                <w:color w:val="000000"/>
                <w:sz w:val="20"/>
                <w:szCs w:val="20"/>
              </w:rPr>
            </w:pPr>
          </w:p>
          <w:p w14:paraId="26CE2135" w14:textId="5ABE75C2"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“Breves coordenadas metodológicas, el universo del trabajo son todas </w:t>
            </w:r>
            <w:r w:rsidR="00A46CA4">
              <w:rPr>
                <w:rFonts w:ascii="Trebuchet MS" w:hAnsi="Trebuchet MS" w:cs="Verdana"/>
                <w:bCs/>
                <w:color w:val="000000"/>
                <w:sz w:val="20"/>
                <w:szCs w:val="20"/>
              </w:rPr>
              <w:t xml:space="preserve">las </w:t>
            </w:r>
            <w:r>
              <w:rPr>
                <w:rFonts w:ascii="Trebuchet MS" w:hAnsi="Trebuchet MS" w:cs="Verdana"/>
                <w:bCs/>
                <w:color w:val="000000"/>
                <w:sz w:val="20"/>
                <w:szCs w:val="20"/>
              </w:rPr>
              <w:t>piezas informativas y de opinión que han hecho mención al proceso electoral extraordinario en San Pedro Tlaquepaque, y la muestra que utilizamos fueron las piezas informativas relacionadas a esta elección, publicadas del 3 al 22 de noviembre, en diarios que seleccionamos</w:t>
            </w:r>
            <w:r w:rsidR="00A46CA4">
              <w:rPr>
                <w:rFonts w:ascii="Trebuchet MS" w:hAnsi="Trebuchet MS" w:cs="Verdana"/>
                <w:bCs/>
                <w:color w:val="000000"/>
                <w:sz w:val="20"/>
                <w:szCs w:val="20"/>
              </w:rPr>
              <w:t xml:space="preserve"> en acuerdo</w:t>
            </w:r>
            <w:r>
              <w:rPr>
                <w:rFonts w:ascii="Trebuchet MS" w:hAnsi="Trebuchet MS" w:cs="Verdana"/>
                <w:bCs/>
                <w:color w:val="000000"/>
                <w:sz w:val="20"/>
                <w:szCs w:val="20"/>
              </w:rPr>
              <w:t xml:space="preserve">, más bien, que el Instituto nos pidió que monitoreáramos, que son El informador, El Occidental, Milenio Jalisco, Mural, Crónica Jalisco, NTR Diario y el Seminario </w:t>
            </w:r>
            <w:proofErr w:type="spellStart"/>
            <w:r>
              <w:rPr>
                <w:rFonts w:ascii="Trebuchet MS" w:hAnsi="Trebuchet MS" w:cs="Verdana"/>
                <w:bCs/>
                <w:color w:val="000000"/>
                <w:sz w:val="20"/>
                <w:szCs w:val="20"/>
              </w:rPr>
              <w:t>Arquidiocesano</w:t>
            </w:r>
            <w:proofErr w:type="spellEnd"/>
            <w:r>
              <w:rPr>
                <w:rFonts w:ascii="Trebuchet MS" w:hAnsi="Trebuchet MS" w:cs="Verdana"/>
                <w:bCs/>
                <w:color w:val="000000"/>
                <w:sz w:val="20"/>
                <w:szCs w:val="20"/>
              </w:rPr>
              <w:t>; y lo que hicimos fue un análisis de contenido básico.”</w:t>
            </w:r>
          </w:p>
          <w:p w14:paraId="4CDCAD45" w14:textId="77777777" w:rsidR="00B16693" w:rsidRDefault="00B16693" w:rsidP="00891537">
            <w:pPr>
              <w:spacing w:line="276" w:lineRule="auto"/>
              <w:jc w:val="both"/>
              <w:rPr>
                <w:rFonts w:ascii="Trebuchet MS" w:hAnsi="Trebuchet MS" w:cs="Verdana"/>
                <w:bCs/>
                <w:color w:val="000000"/>
                <w:sz w:val="20"/>
                <w:szCs w:val="20"/>
              </w:rPr>
            </w:pPr>
          </w:p>
          <w:p w14:paraId="48F000B0" w14:textId="4C4B8C5B"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A46CA4">
              <w:rPr>
                <w:rFonts w:ascii="Trebuchet MS" w:hAnsi="Trebuchet MS" w:cs="Verdana"/>
                <w:bCs/>
                <w:color w:val="000000"/>
                <w:sz w:val="20"/>
                <w:szCs w:val="20"/>
              </w:rPr>
              <w:t>Ahora, en</w:t>
            </w:r>
            <w:r>
              <w:rPr>
                <w:rFonts w:ascii="Trebuchet MS" w:hAnsi="Trebuchet MS" w:cs="Verdana"/>
                <w:bCs/>
                <w:color w:val="000000"/>
                <w:sz w:val="20"/>
                <w:szCs w:val="20"/>
              </w:rPr>
              <w:t xml:space="preserve"> la sesión anterior de presentación de resultados de </w:t>
            </w:r>
            <w:r w:rsidR="00A46CA4">
              <w:rPr>
                <w:rFonts w:ascii="Trebuchet MS" w:hAnsi="Trebuchet MS" w:cs="Verdana"/>
                <w:bCs/>
                <w:color w:val="000000"/>
                <w:sz w:val="20"/>
                <w:szCs w:val="20"/>
              </w:rPr>
              <w:t>la muestra ordinaria, les mostrábamos un mapa de dó</w:t>
            </w:r>
            <w:r>
              <w:rPr>
                <w:rFonts w:ascii="Trebuchet MS" w:hAnsi="Trebuchet MS" w:cs="Verdana"/>
                <w:bCs/>
                <w:color w:val="000000"/>
                <w:sz w:val="20"/>
                <w:szCs w:val="20"/>
              </w:rPr>
              <w:t>nde estaban los medios impresos que habíamos monitoreado, y claramente se veía una</w:t>
            </w:r>
            <w:r w:rsidR="00A46CA4">
              <w:rPr>
                <w:rFonts w:ascii="Trebuchet MS" w:hAnsi="Trebuchet MS" w:cs="Verdana"/>
                <w:bCs/>
                <w:color w:val="000000"/>
                <w:sz w:val="20"/>
                <w:szCs w:val="20"/>
              </w:rPr>
              <w:t xml:space="preserve"> concentración de medios en la Zona M</w:t>
            </w:r>
            <w:r>
              <w:rPr>
                <w:rFonts w:ascii="Trebuchet MS" w:hAnsi="Trebuchet MS" w:cs="Verdana"/>
                <w:bCs/>
                <w:color w:val="000000"/>
                <w:sz w:val="20"/>
                <w:szCs w:val="20"/>
              </w:rPr>
              <w:t>etropolitana de Guadalajara, había algunos que cubrían algunas partes de otros municipios, de otros distritos, pero realmente era pobre, es decir, había muchas áreas del Estado en donde no había medios impresos, en este caso</w:t>
            </w:r>
            <w:r w:rsidR="00A46CA4">
              <w:rPr>
                <w:rFonts w:ascii="Trebuchet MS" w:hAnsi="Trebuchet MS" w:cs="Verdana"/>
                <w:bCs/>
                <w:color w:val="000000"/>
                <w:sz w:val="20"/>
                <w:szCs w:val="20"/>
              </w:rPr>
              <w:t>, bueno</w:t>
            </w:r>
            <w:r>
              <w:rPr>
                <w:rFonts w:ascii="Trebuchet MS" w:hAnsi="Trebuchet MS" w:cs="Verdana"/>
                <w:bCs/>
                <w:color w:val="000000"/>
                <w:sz w:val="20"/>
                <w:szCs w:val="20"/>
              </w:rPr>
              <w:t xml:space="preserve"> todos los medios son de la ciudad, pero también en términos de la transformación de las industrias de medios impresos y que eso tiene un impacto directo también en la cobertura; aquí les ponemos una nota sobre la circulación de los medios seleccionados, los únicos periódicos que ci</w:t>
            </w:r>
            <w:r w:rsidR="00A46CA4">
              <w:rPr>
                <w:rFonts w:ascii="Trebuchet MS" w:hAnsi="Trebuchet MS" w:cs="Verdana"/>
                <w:bCs/>
                <w:color w:val="000000"/>
                <w:sz w:val="20"/>
                <w:szCs w:val="20"/>
              </w:rPr>
              <w:t>rculan diario de la muestra son:</w:t>
            </w:r>
            <w:r>
              <w:rPr>
                <w:rFonts w:ascii="Trebuchet MS" w:hAnsi="Trebuchet MS" w:cs="Verdana"/>
                <w:bCs/>
                <w:color w:val="000000"/>
                <w:sz w:val="20"/>
                <w:szCs w:val="20"/>
              </w:rPr>
              <w:t xml:space="preserve"> El Informador y Mural, esto hace 20 años era completamente distinto, la mayor parte de los </w:t>
            </w:r>
            <w:r>
              <w:rPr>
                <w:rFonts w:ascii="Trebuchet MS" w:hAnsi="Trebuchet MS" w:cs="Verdana"/>
                <w:bCs/>
                <w:color w:val="000000"/>
                <w:sz w:val="20"/>
                <w:szCs w:val="20"/>
              </w:rPr>
              <w:lastRenderedPageBreak/>
              <w:t xml:space="preserve">periódicos circulaban todos los días, en el caso del Occidental y Milenio Jalisco solamente circulan de lunes a sábado, y los sábados generan una edición sábado-domingo, es decir, son 6 días de circulación, y el Seminario </w:t>
            </w:r>
            <w:proofErr w:type="spellStart"/>
            <w:r>
              <w:rPr>
                <w:rFonts w:ascii="Trebuchet MS" w:hAnsi="Trebuchet MS" w:cs="Verdana"/>
                <w:bCs/>
                <w:color w:val="000000"/>
                <w:sz w:val="20"/>
                <w:szCs w:val="20"/>
              </w:rPr>
              <w:t>Arquidiocesano</w:t>
            </w:r>
            <w:proofErr w:type="spellEnd"/>
            <w:r>
              <w:rPr>
                <w:rFonts w:ascii="Trebuchet MS" w:hAnsi="Trebuchet MS" w:cs="Verdana"/>
                <w:bCs/>
                <w:color w:val="000000"/>
                <w:sz w:val="20"/>
                <w:szCs w:val="20"/>
              </w:rPr>
              <w:t xml:space="preserve"> de Guadalajara aparece nada más los domingos.”</w:t>
            </w:r>
          </w:p>
          <w:p w14:paraId="3A574ADC" w14:textId="77777777" w:rsidR="00B16693" w:rsidRDefault="00B16693" w:rsidP="00891537">
            <w:pPr>
              <w:spacing w:line="276" w:lineRule="auto"/>
              <w:jc w:val="both"/>
              <w:rPr>
                <w:rFonts w:ascii="Trebuchet MS" w:hAnsi="Trebuchet MS" w:cs="Verdana"/>
                <w:bCs/>
                <w:color w:val="000000"/>
                <w:sz w:val="20"/>
                <w:szCs w:val="20"/>
              </w:rPr>
            </w:pPr>
          </w:p>
          <w:p w14:paraId="41DFBB7B" w14:textId="77777777"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“Algunos datos generales del trabajo que hicimos fueron 20 días de observación a medios impresos, 103 ediciones de periódicos, 182 piezas periodísticas codificadas y en promedio se publicaron 5 piezas por día entre todos los medios; en resultado muy similar al trabajo que nos presentan las colegas de la U de G, bueno, aquí incluso es menos, los periódicos destinaron tan solo 1.35% de su espacio disponible para publicar información sobre las elecciones, hubo 212 menciones a partidos políticos, 269 menciones a candidatas y candidatos y lo que observamos fueron 7 medios impresos.”</w:t>
            </w:r>
          </w:p>
          <w:p w14:paraId="3F282431" w14:textId="77777777" w:rsidR="00B16693" w:rsidRDefault="00B16693" w:rsidP="00891537">
            <w:pPr>
              <w:spacing w:line="276" w:lineRule="auto"/>
              <w:jc w:val="both"/>
              <w:rPr>
                <w:rFonts w:ascii="Trebuchet MS" w:hAnsi="Trebuchet MS" w:cs="Verdana"/>
                <w:bCs/>
                <w:color w:val="000000"/>
                <w:sz w:val="20"/>
                <w:szCs w:val="20"/>
              </w:rPr>
            </w:pPr>
          </w:p>
          <w:p w14:paraId="020142B9" w14:textId="4C82E8E3"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“Ahora</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sobre cobertura general</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vamos a pasarles también solamente algunos de la información más relevante, también invitamos a quien nos están escuchando, no sé si se está transmitiendo en vivo, bueno, también a los que nos están viendo en vivo, a que consulten el trabajo directamente, ahí están todos los resultados. </w:t>
            </w:r>
            <w:r w:rsidR="00891537">
              <w:rPr>
                <w:rFonts w:ascii="Trebuchet MS" w:hAnsi="Trebuchet MS" w:cs="Verdana"/>
                <w:bCs/>
                <w:color w:val="000000"/>
                <w:sz w:val="20"/>
                <w:szCs w:val="20"/>
              </w:rPr>
              <w:t>Bueno, a</w:t>
            </w:r>
            <w:r>
              <w:rPr>
                <w:rFonts w:ascii="Trebuchet MS" w:hAnsi="Trebuchet MS" w:cs="Verdana"/>
                <w:bCs/>
                <w:color w:val="000000"/>
                <w:sz w:val="20"/>
                <w:szCs w:val="20"/>
              </w:rPr>
              <w:t>quí podemos ver el desagregado por medi</w:t>
            </w:r>
            <w:r w:rsidR="00891537">
              <w:rPr>
                <w:rFonts w:ascii="Trebuchet MS" w:hAnsi="Trebuchet MS" w:cs="Verdana"/>
                <w:bCs/>
                <w:color w:val="000000"/>
                <w:sz w:val="20"/>
                <w:szCs w:val="20"/>
              </w:rPr>
              <w:t>o, y vemos que en términos de nú</w:t>
            </w:r>
            <w:r>
              <w:rPr>
                <w:rFonts w:ascii="Trebuchet MS" w:hAnsi="Trebuchet MS" w:cs="Verdana"/>
                <w:bCs/>
                <w:color w:val="000000"/>
                <w:sz w:val="20"/>
                <w:szCs w:val="20"/>
              </w:rPr>
              <w:t>mero d</w:t>
            </w:r>
            <w:r w:rsidR="00891537">
              <w:rPr>
                <w:rFonts w:ascii="Trebuchet MS" w:hAnsi="Trebuchet MS" w:cs="Verdana"/>
                <w:bCs/>
                <w:color w:val="000000"/>
                <w:sz w:val="20"/>
                <w:szCs w:val="20"/>
              </w:rPr>
              <w:t>e notas, el periódico que más publicó</w:t>
            </w:r>
            <w:r>
              <w:rPr>
                <w:rFonts w:ascii="Trebuchet MS" w:hAnsi="Trebuchet MS" w:cs="Verdana"/>
                <w:bCs/>
                <w:color w:val="000000"/>
                <w:sz w:val="20"/>
                <w:szCs w:val="20"/>
              </w:rPr>
              <w:t xml:space="preserve"> fue Mural, después NTR, seguido del Informador y del Occidental, ahí están los datos de cada uno, de cómo se fueron publicando las notas. </w:t>
            </w:r>
          </w:p>
          <w:p w14:paraId="05695B4C" w14:textId="77777777" w:rsidR="00B16693" w:rsidRDefault="00B16693" w:rsidP="00891537">
            <w:pPr>
              <w:spacing w:line="276" w:lineRule="auto"/>
              <w:jc w:val="both"/>
              <w:rPr>
                <w:rFonts w:ascii="Trebuchet MS" w:hAnsi="Trebuchet MS" w:cs="Verdana"/>
                <w:bCs/>
                <w:color w:val="000000"/>
                <w:sz w:val="20"/>
                <w:szCs w:val="20"/>
              </w:rPr>
            </w:pPr>
          </w:p>
          <w:p w14:paraId="35E02CE8" w14:textId="54FC8851"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aquí hicimos una comparativa de la cobertura de los medios impresos entre estos mismos medios, y la elección ordinaria, lo que hicimos fue seleccionar a esos medios y las piezas que publicaron sobre la cam</w:t>
            </w:r>
            <w:r w:rsidR="00891537">
              <w:rPr>
                <w:rFonts w:ascii="Trebuchet MS" w:hAnsi="Trebuchet MS" w:cs="Verdana"/>
                <w:bCs/>
                <w:color w:val="000000"/>
                <w:sz w:val="20"/>
                <w:szCs w:val="20"/>
              </w:rPr>
              <w:t>paña en cuestión y aquí vemos có</w:t>
            </w:r>
            <w:r>
              <w:rPr>
                <w:rFonts w:ascii="Trebuchet MS" w:hAnsi="Trebuchet MS" w:cs="Verdana"/>
                <w:bCs/>
                <w:color w:val="000000"/>
                <w:sz w:val="20"/>
                <w:szCs w:val="20"/>
              </w:rPr>
              <w:t>mo</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por ejemplo, NTR tuvo una cobertura más baja, por ejemplo que en la elección ordinaria, también vemos el caso de</w:t>
            </w:r>
            <w:r w:rsidR="00891537">
              <w:rPr>
                <w:rFonts w:ascii="Trebuchet MS" w:hAnsi="Trebuchet MS" w:cs="Verdana"/>
                <w:bCs/>
                <w:color w:val="000000"/>
                <w:sz w:val="20"/>
                <w:szCs w:val="20"/>
              </w:rPr>
              <w:t xml:space="preserve"> El</w:t>
            </w:r>
            <w:r>
              <w:rPr>
                <w:rFonts w:ascii="Trebuchet MS" w:hAnsi="Trebuchet MS" w:cs="Verdana"/>
                <w:bCs/>
                <w:color w:val="000000"/>
                <w:sz w:val="20"/>
                <w:szCs w:val="20"/>
              </w:rPr>
              <w:t xml:space="preserve"> Occidental, que en este caso tuvo el mismo número de notas, es decir, se puede hacer ahí una comparación, por supuesto con, digamos, no son las mismas elecciones, el contexto por supuesto que importa, no es que se hayan replicado los ejercicios y ver las diferencias</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pero eso ayuda un poco para ver algunas de las características de las elecciones, y luego también tenemos el porcentaje de espacio destinado a la elección ordinaria de los medios en el área metropolitana de Guadalajara y aquí vemos una diferen</w:t>
            </w:r>
            <w:r w:rsidR="00891537">
              <w:rPr>
                <w:rFonts w:ascii="Trebuchet MS" w:hAnsi="Trebuchet MS" w:cs="Verdana"/>
                <w:bCs/>
                <w:color w:val="000000"/>
                <w:sz w:val="20"/>
                <w:szCs w:val="20"/>
              </w:rPr>
              <w:t>cia, es decir, en términos de nú</w:t>
            </w:r>
            <w:r>
              <w:rPr>
                <w:rFonts w:ascii="Trebuchet MS" w:hAnsi="Trebuchet MS" w:cs="Verdana"/>
                <w:bCs/>
                <w:color w:val="000000"/>
                <w:sz w:val="20"/>
                <w:szCs w:val="20"/>
              </w:rPr>
              <w:t>mero de notas, veíamos por ejemplo que Mural estaba a la cabeza, pero en términos de esp</w:t>
            </w:r>
            <w:r w:rsidR="00891537">
              <w:rPr>
                <w:rFonts w:ascii="Trebuchet MS" w:hAnsi="Trebuchet MS" w:cs="Verdana"/>
                <w:bCs/>
                <w:color w:val="000000"/>
                <w:sz w:val="20"/>
                <w:szCs w:val="20"/>
              </w:rPr>
              <w:t>acio quien más espacio le dedicó</w:t>
            </w:r>
            <w:r>
              <w:rPr>
                <w:rFonts w:ascii="Trebuchet MS" w:hAnsi="Trebuchet MS" w:cs="Verdana"/>
                <w:bCs/>
                <w:color w:val="000000"/>
                <w:sz w:val="20"/>
                <w:szCs w:val="20"/>
              </w:rPr>
              <w:t xml:space="preserve"> fue El Occidental, después El Diario NTR y en tercer lugar el Seminario </w:t>
            </w:r>
            <w:proofErr w:type="spellStart"/>
            <w:r w:rsidR="00891537">
              <w:rPr>
                <w:rFonts w:ascii="Trebuchet MS" w:hAnsi="Trebuchet MS" w:cs="Verdana"/>
                <w:bCs/>
                <w:color w:val="000000"/>
                <w:sz w:val="20"/>
                <w:szCs w:val="20"/>
              </w:rPr>
              <w:t>Arquidio</w:t>
            </w:r>
            <w:r>
              <w:rPr>
                <w:rFonts w:ascii="Trebuchet MS" w:hAnsi="Trebuchet MS" w:cs="Verdana"/>
                <w:bCs/>
                <w:color w:val="000000"/>
                <w:sz w:val="20"/>
                <w:szCs w:val="20"/>
              </w:rPr>
              <w:t>cesano</w:t>
            </w:r>
            <w:proofErr w:type="spellEnd"/>
            <w:r>
              <w:rPr>
                <w:rFonts w:ascii="Trebuchet MS" w:hAnsi="Trebuchet MS" w:cs="Verdana"/>
                <w:bCs/>
                <w:color w:val="000000"/>
                <w:sz w:val="20"/>
                <w:szCs w:val="20"/>
              </w:rPr>
              <w:t>.”</w:t>
            </w:r>
          </w:p>
          <w:p w14:paraId="742796E3" w14:textId="77777777" w:rsidR="00B16693" w:rsidRDefault="00B16693" w:rsidP="00891537">
            <w:pPr>
              <w:spacing w:line="276" w:lineRule="auto"/>
              <w:jc w:val="both"/>
              <w:rPr>
                <w:rFonts w:ascii="Trebuchet MS" w:hAnsi="Trebuchet MS" w:cs="Verdana"/>
                <w:bCs/>
                <w:color w:val="000000"/>
                <w:sz w:val="20"/>
                <w:szCs w:val="20"/>
              </w:rPr>
            </w:pPr>
          </w:p>
          <w:p w14:paraId="2DD4727C" w14:textId="22D55D7A"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“Y bueno, aquí se puede ver de alguna manera</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pues el porcentaje, es decir, solo 1.3% del espacio de los periódicos en estos días de circulación fue destinado a hablar o a cubrir sobre el tema de la elección extraordinaria.”</w:t>
            </w:r>
          </w:p>
          <w:p w14:paraId="4A38C7CD" w14:textId="77777777" w:rsidR="00B16693" w:rsidRDefault="00B16693" w:rsidP="00891537">
            <w:pPr>
              <w:spacing w:line="276" w:lineRule="auto"/>
              <w:jc w:val="both"/>
              <w:rPr>
                <w:rFonts w:ascii="Trebuchet MS" w:hAnsi="Trebuchet MS" w:cs="Verdana"/>
                <w:bCs/>
                <w:color w:val="000000"/>
                <w:sz w:val="20"/>
                <w:szCs w:val="20"/>
              </w:rPr>
            </w:pPr>
          </w:p>
          <w:p w14:paraId="7F55EB9F" w14:textId="77777777"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“Aquí podemos ver algunos datos, digamos, que nos hablan de la composición de las notas, y vemos que el 57% de las notas que revisamos hacen uso de recursos técnicos como imágenes, fotografías, gráficas o infografías.”</w:t>
            </w:r>
          </w:p>
          <w:p w14:paraId="1E3D1F09" w14:textId="77777777" w:rsidR="00B16693" w:rsidRDefault="00B16693" w:rsidP="00891537">
            <w:pPr>
              <w:spacing w:line="276" w:lineRule="auto"/>
              <w:jc w:val="both"/>
              <w:rPr>
                <w:rFonts w:ascii="Trebuchet MS" w:hAnsi="Trebuchet MS" w:cs="Verdana"/>
                <w:bCs/>
                <w:color w:val="000000"/>
                <w:sz w:val="20"/>
                <w:szCs w:val="20"/>
              </w:rPr>
            </w:pPr>
          </w:p>
          <w:p w14:paraId="29DC61E1" w14:textId="30747EC3"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“Vamos a ver ahora una sección sobre géneros periodísticos, esto nos ayuda</w:t>
            </w:r>
            <w:r w:rsidR="00891537">
              <w:rPr>
                <w:rFonts w:ascii="Trebuchet MS" w:hAnsi="Trebuchet MS" w:cs="Verdana"/>
                <w:bCs/>
                <w:color w:val="000000"/>
                <w:sz w:val="20"/>
                <w:szCs w:val="20"/>
              </w:rPr>
              <w:t xml:space="preserve"> a ver </w:t>
            </w:r>
            <w:r>
              <w:rPr>
                <w:rFonts w:ascii="Trebuchet MS" w:hAnsi="Trebuchet MS" w:cs="Verdana"/>
                <w:bCs/>
                <w:color w:val="000000"/>
                <w:sz w:val="20"/>
                <w:szCs w:val="20"/>
              </w:rPr>
              <w:t xml:space="preserve">también cómo fue la cobertura de estas elecciones y vemos muy similar a los resultados que tuvimos en el verano, que lo que domina son las notas informativas, después viene el editorial, columna de opinión y artículo de opinión, pensando que son géneros interpretativos y después viene la </w:t>
            </w:r>
            <w:proofErr w:type="spellStart"/>
            <w:r>
              <w:rPr>
                <w:rFonts w:ascii="Trebuchet MS" w:hAnsi="Trebuchet MS" w:cs="Verdana"/>
                <w:bCs/>
                <w:color w:val="000000"/>
                <w:sz w:val="20"/>
                <w:szCs w:val="20"/>
              </w:rPr>
              <w:t>fotonota</w:t>
            </w:r>
            <w:proofErr w:type="spellEnd"/>
            <w:r>
              <w:rPr>
                <w:rFonts w:ascii="Trebuchet MS" w:hAnsi="Trebuchet MS" w:cs="Verdana"/>
                <w:bCs/>
                <w:color w:val="000000"/>
                <w:sz w:val="20"/>
                <w:szCs w:val="20"/>
              </w:rPr>
              <w:t>, la crónica y la entrevista; realmente lo voy a comentar un poco más en la parte de conclusiones, es notable, digamos, en términos de géneros</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que solamente haya </w:t>
            </w:r>
            <w:r w:rsidR="00891537">
              <w:rPr>
                <w:rFonts w:ascii="Trebuchet MS" w:hAnsi="Trebuchet MS" w:cs="Verdana"/>
                <w:bCs/>
                <w:color w:val="000000"/>
                <w:sz w:val="20"/>
                <w:szCs w:val="20"/>
              </w:rPr>
              <w:t>2</w:t>
            </w:r>
            <w:r>
              <w:rPr>
                <w:rFonts w:ascii="Trebuchet MS" w:hAnsi="Trebuchet MS" w:cs="Verdana"/>
                <w:bCs/>
                <w:color w:val="000000"/>
                <w:sz w:val="20"/>
                <w:szCs w:val="20"/>
              </w:rPr>
              <w:t xml:space="preserve"> crónicas y </w:t>
            </w:r>
            <w:r w:rsidR="00891537">
              <w:rPr>
                <w:rFonts w:ascii="Trebuchet MS" w:hAnsi="Trebuchet MS" w:cs="Verdana"/>
                <w:bCs/>
                <w:color w:val="000000"/>
                <w:sz w:val="20"/>
                <w:szCs w:val="20"/>
              </w:rPr>
              <w:t>2</w:t>
            </w:r>
            <w:r>
              <w:rPr>
                <w:rFonts w:ascii="Trebuchet MS" w:hAnsi="Trebuchet MS" w:cs="Verdana"/>
                <w:bCs/>
                <w:color w:val="000000"/>
                <w:sz w:val="20"/>
                <w:szCs w:val="20"/>
              </w:rPr>
              <w:t xml:space="preserve"> entrevistas a lo largo de la campaña, es decir, habría que ver ya como los casos en específico, pero cierta</w:t>
            </w:r>
            <w:r w:rsidR="00891537">
              <w:rPr>
                <w:rFonts w:ascii="Trebuchet MS" w:hAnsi="Trebuchet MS" w:cs="Verdana"/>
                <w:bCs/>
                <w:color w:val="000000"/>
                <w:sz w:val="20"/>
                <w:szCs w:val="20"/>
              </w:rPr>
              <w:t>mente también es muy notoria la</w:t>
            </w:r>
            <w:r>
              <w:rPr>
                <w:rFonts w:ascii="Trebuchet MS" w:hAnsi="Trebuchet MS" w:cs="Verdana"/>
                <w:bCs/>
                <w:color w:val="000000"/>
                <w:sz w:val="20"/>
                <w:szCs w:val="20"/>
              </w:rPr>
              <w:t xml:space="preserve"> cobertura</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en su mayoría</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de notas informativas.”</w:t>
            </w:r>
          </w:p>
          <w:p w14:paraId="06A3C4C4" w14:textId="77777777" w:rsidR="00B16693" w:rsidRDefault="00B16693" w:rsidP="00891537">
            <w:pPr>
              <w:spacing w:line="276" w:lineRule="auto"/>
              <w:jc w:val="both"/>
              <w:rPr>
                <w:rFonts w:ascii="Trebuchet MS" w:hAnsi="Trebuchet MS" w:cs="Verdana"/>
                <w:bCs/>
                <w:color w:val="000000"/>
                <w:sz w:val="20"/>
                <w:szCs w:val="20"/>
              </w:rPr>
            </w:pPr>
          </w:p>
          <w:p w14:paraId="53C04661" w14:textId="77777777"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aquí lo podemos ver, más claramente, que es el 72% de lo que revisamos, fueron un género más informativo y el 28% de opinión.”</w:t>
            </w:r>
          </w:p>
          <w:p w14:paraId="1258D367" w14:textId="77777777" w:rsidR="00B16693" w:rsidRDefault="00B16693" w:rsidP="00891537">
            <w:pPr>
              <w:spacing w:line="276" w:lineRule="auto"/>
              <w:jc w:val="both"/>
              <w:rPr>
                <w:rFonts w:ascii="Trebuchet MS" w:hAnsi="Trebuchet MS" w:cs="Verdana"/>
                <w:bCs/>
                <w:color w:val="000000"/>
                <w:sz w:val="20"/>
                <w:szCs w:val="20"/>
              </w:rPr>
            </w:pPr>
          </w:p>
          <w:p w14:paraId="74B2D9ED" w14:textId="2C3963DC"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“En términos de distribución por género periodístico no cambia, </w:t>
            </w:r>
            <w:r w:rsidR="00891537">
              <w:rPr>
                <w:rFonts w:ascii="Trebuchet MS" w:hAnsi="Trebuchet MS" w:cs="Verdana"/>
                <w:bCs/>
                <w:color w:val="000000"/>
                <w:sz w:val="20"/>
                <w:szCs w:val="20"/>
              </w:rPr>
              <w:t xml:space="preserve">perdón, </w:t>
            </w:r>
            <w:r>
              <w:rPr>
                <w:rFonts w:ascii="Trebuchet MS" w:hAnsi="Trebuchet MS" w:cs="Verdana"/>
                <w:bCs/>
                <w:color w:val="000000"/>
                <w:sz w:val="20"/>
                <w:szCs w:val="20"/>
              </w:rPr>
              <w:t>estamos hablando de espacio por género periodístico</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casi el 70% del espacio fue dedicado a las notas informativas.”</w:t>
            </w:r>
          </w:p>
          <w:p w14:paraId="0C5F4C31" w14:textId="77777777" w:rsidR="00B16693" w:rsidRDefault="00B16693" w:rsidP="00891537">
            <w:pPr>
              <w:spacing w:line="276" w:lineRule="auto"/>
              <w:jc w:val="both"/>
              <w:rPr>
                <w:rFonts w:ascii="Trebuchet MS" w:hAnsi="Trebuchet MS" w:cs="Verdana"/>
                <w:bCs/>
                <w:color w:val="000000"/>
                <w:sz w:val="20"/>
                <w:szCs w:val="20"/>
              </w:rPr>
            </w:pPr>
          </w:p>
          <w:p w14:paraId="3EFAA747" w14:textId="48426E29"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“Luego también tenemos una sección de encuadres</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que tiene que ver en términos de cómo se está trabajando la forma en </w:t>
            </w:r>
            <w:r w:rsidR="00891537">
              <w:rPr>
                <w:rFonts w:ascii="Trebuchet MS" w:hAnsi="Trebuchet MS" w:cs="Verdana"/>
                <w:bCs/>
                <w:color w:val="000000"/>
                <w:sz w:val="20"/>
                <w:szCs w:val="20"/>
              </w:rPr>
              <w:t xml:space="preserve">la que están </w:t>
            </w:r>
            <w:r>
              <w:rPr>
                <w:rFonts w:ascii="Trebuchet MS" w:hAnsi="Trebuchet MS" w:cs="Verdana"/>
                <w:bCs/>
                <w:color w:val="000000"/>
                <w:sz w:val="20"/>
                <w:szCs w:val="20"/>
              </w:rPr>
              <w:t>trabajando las piezas</w:t>
            </w:r>
            <w:r w:rsidR="00891537">
              <w:rPr>
                <w:rFonts w:ascii="Trebuchet MS" w:hAnsi="Trebuchet MS" w:cs="Verdana"/>
                <w:bCs/>
                <w:color w:val="000000"/>
                <w:sz w:val="20"/>
                <w:szCs w:val="20"/>
              </w:rPr>
              <w:t xml:space="preserve"> periodísticas, y aquí vemos cuá</w:t>
            </w:r>
            <w:r>
              <w:rPr>
                <w:rFonts w:ascii="Trebuchet MS" w:hAnsi="Trebuchet MS" w:cs="Verdana"/>
                <w:bCs/>
                <w:color w:val="000000"/>
                <w:sz w:val="20"/>
                <w:szCs w:val="20"/>
              </w:rPr>
              <w:t>les son los encuadres, encontramos en las notas vemos con 23% el bélico, el 25% estratégico</w:t>
            </w:r>
            <w:r w:rsidR="00891537">
              <w:rPr>
                <w:rFonts w:ascii="Trebuchet MS" w:hAnsi="Trebuchet MS" w:cs="Verdana"/>
                <w:bCs/>
                <w:color w:val="000000"/>
                <w:sz w:val="20"/>
                <w:szCs w:val="20"/>
              </w:rPr>
              <w:t xml:space="preserve"> y tenemos 52% otro</w:t>
            </w:r>
            <w:r>
              <w:rPr>
                <w:rFonts w:ascii="Trebuchet MS" w:hAnsi="Trebuchet MS" w:cs="Verdana"/>
                <w:bCs/>
                <w:color w:val="000000"/>
                <w:sz w:val="20"/>
                <w:szCs w:val="20"/>
              </w:rPr>
              <w:t>, creo que estas son una de las cosas que tenemos que af</w:t>
            </w:r>
            <w:r w:rsidR="00891537">
              <w:rPr>
                <w:rFonts w:ascii="Trebuchet MS" w:hAnsi="Trebuchet MS" w:cs="Verdana"/>
                <w:bCs/>
                <w:color w:val="000000"/>
                <w:sz w:val="20"/>
                <w:szCs w:val="20"/>
              </w:rPr>
              <w:t xml:space="preserve">inar en nuestro trabajo, porque, que </w:t>
            </w:r>
            <w:r>
              <w:rPr>
                <w:rFonts w:ascii="Trebuchet MS" w:hAnsi="Trebuchet MS" w:cs="Verdana"/>
                <w:bCs/>
                <w:color w:val="000000"/>
                <w:sz w:val="20"/>
                <w:szCs w:val="20"/>
              </w:rPr>
              <w:t xml:space="preserve">salga tan alta una variable como en </w:t>
            </w:r>
            <w:r w:rsidR="00891537">
              <w:rPr>
                <w:rFonts w:ascii="Trebuchet MS" w:hAnsi="Trebuchet MS" w:cs="Verdana"/>
                <w:bCs/>
                <w:color w:val="000000"/>
                <w:sz w:val="20"/>
                <w:szCs w:val="20"/>
              </w:rPr>
              <w:t>“</w:t>
            </w:r>
            <w:r>
              <w:rPr>
                <w:rFonts w:ascii="Trebuchet MS" w:hAnsi="Trebuchet MS" w:cs="Verdana"/>
                <w:bCs/>
                <w:color w:val="000000"/>
                <w:sz w:val="20"/>
                <w:szCs w:val="20"/>
              </w:rPr>
              <w:t>otro</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w:t>
            </w:r>
            <w:r w:rsidR="00891537">
              <w:rPr>
                <w:rFonts w:ascii="Trebuchet MS" w:hAnsi="Trebuchet MS" w:cs="Verdana"/>
                <w:bCs/>
                <w:color w:val="000000"/>
                <w:sz w:val="20"/>
                <w:szCs w:val="20"/>
              </w:rPr>
              <w:t xml:space="preserve">es algo, digamos </w:t>
            </w:r>
            <w:r>
              <w:rPr>
                <w:rFonts w:ascii="Trebuchet MS" w:hAnsi="Trebuchet MS" w:cs="Verdana"/>
                <w:bCs/>
                <w:color w:val="000000"/>
                <w:sz w:val="20"/>
                <w:szCs w:val="20"/>
              </w:rPr>
              <w:t xml:space="preserve">ahí hay algo </w:t>
            </w:r>
            <w:r w:rsidR="00891537">
              <w:rPr>
                <w:rFonts w:ascii="Trebuchet MS" w:hAnsi="Trebuchet MS" w:cs="Verdana"/>
                <w:bCs/>
                <w:color w:val="000000"/>
                <w:sz w:val="20"/>
                <w:szCs w:val="20"/>
              </w:rPr>
              <w:t>que</w:t>
            </w:r>
            <w:r>
              <w:rPr>
                <w:rFonts w:ascii="Trebuchet MS" w:hAnsi="Trebuchet MS" w:cs="Verdana"/>
                <w:bCs/>
                <w:color w:val="000000"/>
                <w:sz w:val="20"/>
                <w:szCs w:val="20"/>
              </w:rPr>
              <w:t xml:space="preserve"> mejorar.” </w:t>
            </w:r>
          </w:p>
          <w:p w14:paraId="30F02077" w14:textId="77777777" w:rsidR="00B16693" w:rsidRDefault="00B16693" w:rsidP="00891537">
            <w:pPr>
              <w:spacing w:line="276" w:lineRule="auto"/>
              <w:jc w:val="both"/>
              <w:rPr>
                <w:rFonts w:ascii="Trebuchet MS" w:hAnsi="Trebuchet MS" w:cs="Verdana"/>
                <w:bCs/>
                <w:color w:val="000000"/>
                <w:sz w:val="20"/>
                <w:szCs w:val="20"/>
              </w:rPr>
            </w:pPr>
          </w:p>
          <w:p w14:paraId="071A4EA0" w14:textId="77777777"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la carraspera que traigo, y bueno aquí también tenemos el número de piezas que contienen menciones a la guerra sucia y solamente las encontramos en 5%.”</w:t>
            </w:r>
          </w:p>
          <w:p w14:paraId="1746F7FD" w14:textId="77777777" w:rsidR="00B16693" w:rsidRDefault="00B16693" w:rsidP="00891537">
            <w:pPr>
              <w:spacing w:line="276" w:lineRule="auto"/>
              <w:jc w:val="both"/>
              <w:rPr>
                <w:rFonts w:ascii="Trebuchet MS" w:hAnsi="Trebuchet MS" w:cs="Verdana"/>
                <w:bCs/>
                <w:color w:val="000000"/>
                <w:sz w:val="20"/>
                <w:szCs w:val="20"/>
              </w:rPr>
            </w:pPr>
          </w:p>
          <w:p w14:paraId="18A470AA" w14:textId="3788F46F"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esta sección voy a hablar sobre los partidos políticos y en este caso vamos a ver cuál es el número de menciones a partidos políticos que se corresponde mucho con el monitoreo del verano</w:t>
            </w:r>
            <w:r w:rsidR="00891537">
              <w:rPr>
                <w:rFonts w:ascii="Trebuchet MS" w:hAnsi="Trebuchet MS" w:cs="Verdana"/>
                <w:bCs/>
                <w:color w:val="000000"/>
                <w:sz w:val="20"/>
                <w:szCs w:val="20"/>
              </w:rPr>
              <w:t>,</w:t>
            </w:r>
            <w:r>
              <w:rPr>
                <w:rFonts w:ascii="Trebuchet MS" w:hAnsi="Trebuchet MS" w:cs="Verdana"/>
                <w:bCs/>
                <w:color w:val="000000"/>
                <w:sz w:val="20"/>
                <w:szCs w:val="20"/>
              </w:rPr>
              <w:t xml:space="preserve"> pero también con lo que nos mostraron </w:t>
            </w:r>
            <w:r>
              <w:rPr>
                <w:rFonts w:ascii="Trebuchet MS" w:hAnsi="Trebuchet MS" w:cs="Verdana"/>
                <w:bCs/>
                <w:color w:val="000000"/>
                <w:sz w:val="20"/>
                <w:szCs w:val="20"/>
              </w:rPr>
              <w:lastRenderedPageBreak/>
              <w:t>en el monitoreo de la Universidad de Guadalajara, vemos claramente que dominan dos partidos políticos, que es Movimiento Ciudadano y MORENA prácticamente con numero iguales, 67 y 65, y ya muy detrás viene el PAN el PRI, HAGAMOS y otros partidos políticos.”</w:t>
            </w:r>
          </w:p>
          <w:p w14:paraId="7782F5BB" w14:textId="77777777" w:rsidR="00B16693" w:rsidRDefault="00B16693" w:rsidP="00891537">
            <w:pPr>
              <w:spacing w:line="276" w:lineRule="auto"/>
              <w:jc w:val="both"/>
              <w:rPr>
                <w:rFonts w:ascii="Trebuchet MS" w:hAnsi="Trebuchet MS" w:cs="Verdana"/>
                <w:bCs/>
                <w:color w:val="000000"/>
                <w:sz w:val="20"/>
                <w:szCs w:val="20"/>
              </w:rPr>
            </w:pPr>
          </w:p>
          <w:p w14:paraId="761A0E2D" w14:textId="4D0F8B6D"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“Y aquí lo podemos ver en términos de la comparativa por las campañas de lo que se publicaron sobre las elecciones del municipio, vemos que hubo más, un número mayor de notas en la elección extraordinaria que en la campaña ordinaria, pero se mantienen las proporciones, sobre todo de los dos punteros, pero en la elección ordinaria el PRI tuvo una mayor cobertura, incluso el PRD que el PAN, en eso si hubo un cambio, </w:t>
            </w:r>
            <w:r w:rsidR="00151835">
              <w:rPr>
                <w:rFonts w:ascii="Trebuchet MS" w:hAnsi="Trebuchet MS" w:cs="Verdana"/>
                <w:bCs/>
                <w:color w:val="000000"/>
                <w:sz w:val="20"/>
                <w:szCs w:val="20"/>
              </w:rPr>
              <w:t>en el sentido de que el PAN tomó</w:t>
            </w:r>
            <w:r>
              <w:rPr>
                <w:rFonts w:ascii="Trebuchet MS" w:hAnsi="Trebuchet MS" w:cs="Verdana"/>
                <w:bCs/>
                <w:color w:val="000000"/>
                <w:sz w:val="20"/>
                <w:szCs w:val="20"/>
              </w:rPr>
              <w:t xml:space="preserve"> el tercer lugar en las elecciones extraordinarias.”</w:t>
            </w:r>
          </w:p>
          <w:p w14:paraId="609ECF4E" w14:textId="77777777" w:rsidR="00B16693" w:rsidRDefault="00B16693" w:rsidP="00891537">
            <w:pPr>
              <w:spacing w:line="276" w:lineRule="auto"/>
              <w:jc w:val="both"/>
              <w:rPr>
                <w:rFonts w:ascii="Trebuchet MS" w:hAnsi="Trebuchet MS" w:cs="Verdana"/>
                <w:bCs/>
                <w:color w:val="000000"/>
                <w:sz w:val="20"/>
                <w:szCs w:val="20"/>
              </w:rPr>
            </w:pPr>
          </w:p>
          <w:p w14:paraId="4783C006" w14:textId="51B7BE56"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luego aquí también vemos el tratamiento a los partidos políticos y</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lo que vemos</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también concuerda con el monitoreo del verano, fue una campaña en donde la mayor parte de las notas fueron neutrales, y los negativos se concentran sobre todo entre los partidos políticos punteros</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que es en este caso Movimiento Ciudadano y MORENA, el que más negativo estuvo fue Movimiento Ciudadano con 20 y MORENA con 14 y</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positiva</w:t>
            </w:r>
            <w:r w:rsidR="00151835">
              <w:rPr>
                <w:rFonts w:ascii="Trebuchet MS" w:hAnsi="Trebuchet MS" w:cs="Verdana"/>
                <w:bCs/>
                <w:color w:val="000000"/>
                <w:sz w:val="20"/>
                <w:szCs w:val="20"/>
              </w:rPr>
              <w:t>s</w:t>
            </w:r>
            <w:r>
              <w:rPr>
                <w:rFonts w:ascii="Trebuchet MS" w:hAnsi="Trebuchet MS" w:cs="Verdana"/>
                <w:bCs/>
                <w:color w:val="000000"/>
                <w:sz w:val="20"/>
                <w:szCs w:val="20"/>
              </w:rPr>
              <w:t xml:space="preserve"> fueron realmente pocas, estamos hablando de </w:t>
            </w:r>
            <w:r w:rsidR="00151835">
              <w:rPr>
                <w:rFonts w:ascii="Trebuchet MS" w:hAnsi="Trebuchet MS" w:cs="Verdana"/>
                <w:bCs/>
                <w:color w:val="000000"/>
                <w:sz w:val="20"/>
                <w:szCs w:val="20"/>
              </w:rPr>
              <w:t>3</w:t>
            </w:r>
            <w:r>
              <w:rPr>
                <w:rFonts w:ascii="Trebuchet MS" w:hAnsi="Trebuchet MS" w:cs="Verdana"/>
                <w:bCs/>
                <w:color w:val="000000"/>
                <w:sz w:val="20"/>
                <w:szCs w:val="20"/>
              </w:rPr>
              <w:t xml:space="preserve"> de Movimiento Ciudadano</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4 de MORENA y </w:t>
            </w:r>
            <w:r w:rsidR="00151835">
              <w:rPr>
                <w:rFonts w:ascii="Trebuchet MS" w:hAnsi="Trebuchet MS" w:cs="Verdana"/>
                <w:bCs/>
                <w:color w:val="000000"/>
                <w:sz w:val="20"/>
                <w:szCs w:val="20"/>
              </w:rPr>
              <w:t>1</w:t>
            </w:r>
            <w:r>
              <w:rPr>
                <w:rFonts w:ascii="Trebuchet MS" w:hAnsi="Trebuchet MS" w:cs="Verdana"/>
                <w:bCs/>
                <w:color w:val="000000"/>
                <w:sz w:val="20"/>
                <w:szCs w:val="20"/>
              </w:rPr>
              <w:t xml:space="preserve"> del PAN, el resto de las notas fueron o neutrales o negativas.”</w:t>
            </w:r>
          </w:p>
          <w:p w14:paraId="246A741B" w14:textId="77777777" w:rsidR="00B16693" w:rsidRDefault="00B16693" w:rsidP="00891537">
            <w:pPr>
              <w:spacing w:line="276" w:lineRule="auto"/>
              <w:jc w:val="both"/>
              <w:rPr>
                <w:rFonts w:ascii="Trebuchet MS" w:hAnsi="Trebuchet MS" w:cs="Verdana"/>
                <w:bCs/>
                <w:color w:val="000000"/>
                <w:sz w:val="20"/>
                <w:szCs w:val="20"/>
              </w:rPr>
            </w:pPr>
          </w:p>
          <w:p w14:paraId="22F5060E" w14:textId="110DC495"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aquí vemos el número de menciones a partidos políticos por día, vemos claramente</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pues es algo normal, es decir, hay una gran cantidad de menciones al principio y conforme se va acercando el día de la elección se hacen más menciones, que también se corresponde un poco con los datos de radio y televisión, excepto porque se ve el pico de los debates o del debate que tuvieron.”</w:t>
            </w:r>
          </w:p>
          <w:p w14:paraId="2CF5FD30" w14:textId="77777777" w:rsidR="00B16693" w:rsidRDefault="00B16693" w:rsidP="00891537">
            <w:pPr>
              <w:spacing w:line="276" w:lineRule="auto"/>
              <w:jc w:val="both"/>
              <w:rPr>
                <w:rFonts w:ascii="Trebuchet MS" w:hAnsi="Trebuchet MS" w:cs="Verdana"/>
                <w:bCs/>
                <w:color w:val="000000"/>
                <w:sz w:val="20"/>
                <w:szCs w:val="20"/>
              </w:rPr>
            </w:pPr>
          </w:p>
          <w:p w14:paraId="73FED375" w14:textId="75D47F2C"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términos de candidatas y de candidatos, también se cumple el orden en este caso el que tiene más cobertu</w:t>
            </w:r>
            <w:r w:rsidR="00151835">
              <w:rPr>
                <w:rFonts w:ascii="Trebuchet MS" w:hAnsi="Trebuchet MS" w:cs="Verdana"/>
                <w:bCs/>
                <w:color w:val="000000"/>
                <w:sz w:val="20"/>
                <w:szCs w:val="20"/>
              </w:rPr>
              <w:t>ra, pero es un poco nada más, fue</w:t>
            </w:r>
            <w:r>
              <w:rPr>
                <w:rFonts w:ascii="Trebuchet MS" w:hAnsi="Trebuchet MS" w:cs="Verdana"/>
                <w:bCs/>
                <w:color w:val="000000"/>
                <w:sz w:val="20"/>
                <w:szCs w:val="20"/>
              </w:rPr>
              <w:t xml:space="preserve"> Alberto Maldonado de MORENA, después Citlalli Amaya de Movimiento Ciudadano y después en tercer lugar la candidata del PAN.”  </w:t>
            </w:r>
          </w:p>
          <w:p w14:paraId="1203121D" w14:textId="77777777" w:rsidR="00B16693" w:rsidRDefault="00B16693" w:rsidP="00891537">
            <w:pPr>
              <w:spacing w:line="276" w:lineRule="auto"/>
              <w:jc w:val="both"/>
              <w:rPr>
                <w:rFonts w:ascii="Trebuchet MS" w:hAnsi="Trebuchet MS" w:cs="Verdana"/>
                <w:bCs/>
                <w:color w:val="000000"/>
                <w:sz w:val="20"/>
                <w:szCs w:val="20"/>
              </w:rPr>
            </w:pPr>
          </w:p>
          <w:p w14:paraId="1ADA9783" w14:textId="741FB710"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aquí vemos el tratamiento que también en general fue neutral para todos los candidatos y</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el que más notas negativas tuvo, fue Alberto Maldonado con 10 y Citlalli Amaya después sigue con 2, eso es lo que podemos ver en esta parte.”</w:t>
            </w:r>
          </w:p>
          <w:p w14:paraId="4EF3402D" w14:textId="77777777" w:rsidR="00B16693" w:rsidRDefault="00B16693" w:rsidP="00891537">
            <w:pPr>
              <w:spacing w:line="276" w:lineRule="auto"/>
              <w:jc w:val="both"/>
              <w:rPr>
                <w:rFonts w:ascii="Trebuchet MS" w:hAnsi="Trebuchet MS" w:cs="Verdana"/>
                <w:bCs/>
                <w:color w:val="000000"/>
                <w:sz w:val="20"/>
                <w:szCs w:val="20"/>
              </w:rPr>
            </w:pPr>
          </w:p>
          <w:p w14:paraId="64F1D20A" w14:textId="7A6DDAAE"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luego aquí también podemos ver la gráfica</w:t>
            </w:r>
            <w:r w:rsidR="00151835">
              <w:rPr>
                <w:rFonts w:ascii="Trebuchet MS" w:hAnsi="Trebuchet MS" w:cs="Verdana"/>
                <w:bCs/>
                <w:color w:val="000000"/>
                <w:sz w:val="20"/>
                <w:szCs w:val="20"/>
              </w:rPr>
              <w:t xml:space="preserve"> de las menciones por aspirante</w:t>
            </w:r>
            <w:r>
              <w:rPr>
                <w:rFonts w:ascii="Trebuchet MS" w:hAnsi="Trebuchet MS" w:cs="Verdana"/>
                <w:bCs/>
                <w:color w:val="000000"/>
                <w:sz w:val="20"/>
                <w:szCs w:val="20"/>
              </w:rPr>
              <w:t xml:space="preserve"> y por </w:t>
            </w:r>
            <w:r w:rsidR="00151835">
              <w:rPr>
                <w:rFonts w:ascii="Trebuchet MS" w:hAnsi="Trebuchet MS" w:cs="Verdana"/>
                <w:bCs/>
                <w:color w:val="000000"/>
                <w:sz w:val="20"/>
                <w:szCs w:val="20"/>
              </w:rPr>
              <w:t>día, vemos también claramente có</w:t>
            </w:r>
            <w:r>
              <w:rPr>
                <w:rFonts w:ascii="Trebuchet MS" w:hAnsi="Trebuchet MS" w:cs="Verdana"/>
                <w:bCs/>
                <w:color w:val="000000"/>
                <w:sz w:val="20"/>
                <w:szCs w:val="20"/>
              </w:rPr>
              <w:t>mo al final se disparan estas menciones.”</w:t>
            </w:r>
          </w:p>
          <w:p w14:paraId="2C13C5B7" w14:textId="77777777" w:rsidR="00B16693" w:rsidRDefault="00B16693" w:rsidP="00891537">
            <w:pPr>
              <w:spacing w:line="276" w:lineRule="auto"/>
              <w:jc w:val="both"/>
              <w:rPr>
                <w:rFonts w:ascii="Trebuchet MS" w:hAnsi="Trebuchet MS" w:cs="Verdana"/>
                <w:bCs/>
                <w:color w:val="000000"/>
                <w:sz w:val="20"/>
                <w:szCs w:val="20"/>
              </w:rPr>
            </w:pPr>
          </w:p>
          <w:p w14:paraId="0D94CF88" w14:textId="77777777"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esta sección sobre propuestas, el 79% de las notas que fueron revisadas no tienen propuestas de los candidatos y el 21% de las notas sí.”</w:t>
            </w:r>
          </w:p>
          <w:p w14:paraId="20EA43EA" w14:textId="77777777" w:rsidR="00B16693" w:rsidRDefault="00B16693" w:rsidP="00891537">
            <w:pPr>
              <w:spacing w:line="276" w:lineRule="auto"/>
              <w:jc w:val="both"/>
              <w:rPr>
                <w:rFonts w:ascii="Trebuchet MS" w:hAnsi="Trebuchet MS" w:cs="Verdana"/>
                <w:bCs/>
                <w:color w:val="000000"/>
                <w:sz w:val="20"/>
                <w:szCs w:val="20"/>
              </w:rPr>
            </w:pPr>
          </w:p>
          <w:p w14:paraId="563C21A0" w14:textId="636B2F02"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aquí si hay una diferencia con respecto a radio y televisión</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porque vemos que en primer lugar el tema de las propuestas están en obras públicas, con 12 y después viene seguridad, con 10, digamos que también aparece como algo alto.”</w:t>
            </w:r>
          </w:p>
          <w:p w14:paraId="5BE2EB1D" w14:textId="77777777" w:rsidR="00B16693" w:rsidRDefault="00B16693" w:rsidP="00891537">
            <w:pPr>
              <w:spacing w:line="276" w:lineRule="auto"/>
              <w:jc w:val="both"/>
              <w:rPr>
                <w:rFonts w:ascii="Trebuchet MS" w:hAnsi="Trebuchet MS" w:cs="Verdana"/>
                <w:bCs/>
                <w:color w:val="000000"/>
                <w:sz w:val="20"/>
                <w:szCs w:val="20"/>
              </w:rPr>
            </w:pPr>
          </w:p>
          <w:p w14:paraId="2B629845" w14:textId="30C37232"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aquí podemos ver una tab</w:t>
            </w:r>
            <w:r w:rsidR="00151835">
              <w:rPr>
                <w:rFonts w:ascii="Trebuchet MS" w:hAnsi="Trebuchet MS" w:cs="Verdana"/>
                <w:bCs/>
                <w:color w:val="000000"/>
                <w:sz w:val="20"/>
                <w:szCs w:val="20"/>
              </w:rPr>
              <w:t>la en donde podemos observar cuá</w:t>
            </w:r>
            <w:r>
              <w:rPr>
                <w:rFonts w:ascii="Trebuchet MS" w:hAnsi="Trebuchet MS" w:cs="Verdana"/>
                <w:bCs/>
                <w:color w:val="000000"/>
                <w:sz w:val="20"/>
                <w:szCs w:val="20"/>
              </w:rPr>
              <w:t xml:space="preserve">les fueron los temas que fueron tratados en las notas informativas por cada uno de los candidatos, y que bueno, también </w:t>
            </w:r>
            <w:r w:rsidR="00151835">
              <w:rPr>
                <w:rFonts w:ascii="Trebuchet MS" w:hAnsi="Trebuchet MS" w:cs="Verdana"/>
                <w:bCs/>
                <w:color w:val="000000"/>
                <w:sz w:val="20"/>
                <w:szCs w:val="20"/>
              </w:rPr>
              <w:t xml:space="preserve">después </w:t>
            </w:r>
            <w:r>
              <w:rPr>
                <w:rFonts w:ascii="Trebuchet MS" w:hAnsi="Trebuchet MS" w:cs="Verdana"/>
                <w:bCs/>
                <w:color w:val="000000"/>
                <w:sz w:val="20"/>
                <w:szCs w:val="20"/>
              </w:rPr>
              <w:t>ustedes pueden revisar con más detalle.”</w:t>
            </w:r>
          </w:p>
          <w:p w14:paraId="007855A7" w14:textId="77777777" w:rsidR="00B16693" w:rsidRDefault="00B16693" w:rsidP="00891537">
            <w:pPr>
              <w:spacing w:line="276" w:lineRule="auto"/>
              <w:jc w:val="both"/>
              <w:rPr>
                <w:rFonts w:ascii="Trebuchet MS" w:hAnsi="Trebuchet MS" w:cs="Verdana"/>
                <w:bCs/>
                <w:color w:val="000000"/>
                <w:sz w:val="20"/>
                <w:szCs w:val="20"/>
              </w:rPr>
            </w:pPr>
          </w:p>
          <w:p w14:paraId="237A9F31" w14:textId="2FE8203D"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términos de género y uso del lenguaje incluyente también otra vez tenemos resultados muy similares a los del monitoreo de la Universidad de Guadalajara, algo que vimos es que el 3% de las notas, no sé exactamente cuántas sean, sí son realmente pocas, utilizan el lenguaje genérico, es decir, qu</w:t>
            </w:r>
            <w:r w:rsidR="00151835">
              <w:rPr>
                <w:rFonts w:ascii="Trebuchet MS" w:hAnsi="Trebuchet MS" w:cs="Verdana"/>
                <w:bCs/>
                <w:color w:val="000000"/>
                <w:sz w:val="20"/>
                <w:szCs w:val="20"/>
              </w:rPr>
              <w:t>e el 97% de las notas no utilizó</w:t>
            </w:r>
            <w:r>
              <w:rPr>
                <w:rFonts w:ascii="Trebuchet MS" w:hAnsi="Trebuchet MS" w:cs="Verdana"/>
                <w:bCs/>
                <w:color w:val="000000"/>
                <w:sz w:val="20"/>
                <w:szCs w:val="20"/>
              </w:rPr>
              <w:t xml:space="preserve"> el masculino genérico</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lo cual me parece algo importante.”  </w:t>
            </w:r>
          </w:p>
          <w:p w14:paraId="3239E522" w14:textId="77777777" w:rsidR="00B16693" w:rsidRDefault="00B16693" w:rsidP="00891537">
            <w:pPr>
              <w:spacing w:line="276" w:lineRule="auto"/>
              <w:jc w:val="both"/>
              <w:rPr>
                <w:rFonts w:ascii="Trebuchet MS" w:hAnsi="Trebuchet MS" w:cs="Verdana"/>
                <w:bCs/>
                <w:color w:val="000000"/>
                <w:sz w:val="20"/>
                <w:szCs w:val="20"/>
              </w:rPr>
            </w:pPr>
          </w:p>
          <w:p w14:paraId="72180F85" w14:textId="56243999"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“Aquí vemos también la comparativa de campaña electoral de menciones a candidatas y candidatos y</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al igual que en el monitoreo de radio y televisión subió el número de menciones a candidatas</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que paso de 44% a 64% y por supuesto también tomando en consideración esto que mencionaba </w:t>
            </w:r>
            <w:r w:rsidR="00151835">
              <w:rPr>
                <w:rFonts w:ascii="Trebuchet MS" w:hAnsi="Trebuchet MS" w:cs="Verdana"/>
                <w:bCs/>
                <w:color w:val="000000"/>
                <w:sz w:val="20"/>
                <w:szCs w:val="20"/>
              </w:rPr>
              <w:t>Nora,</w:t>
            </w:r>
            <w:r>
              <w:rPr>
                <w:rFonts w:ascii="Trebuchet MS" w:hAnsi="Trebuchet MS" w:cs="Verdana"/>
                <w:bCs/>
                <w:color w:val="000000"/>
                <w:sz w:val="20"/>
                <w:szCs w:val="20"/>
              </w:rPr>
              <w:t xml:space="preserve"> en el sentido de las características que dieron pie a esta elección en donde hubo más candidatas que candidatos</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w:t>
            </w:r>
          </w:p>
          <w:p w14:paraId="2018526C" w14:textId="77777777" w:rsidR="00B16693" w:rsidRDefault="00B16693" w:rsidP="00891537">
            <w:pPr>
              <w:spacing w:line="276" w:lineRule="auto"/>
              <w:jc w:val="both"/>
              <w:rPr>
                <w:rFonts w:ascii="Trebuchet MS" w:hAnsi="Trebuchet MS" w:cs="Verdana"/>
                <w:bCs/>
                <w:color w:val="000000"/>
                <w:sz w:val="20"/>
                <w:szCs w:val="20"/>
              </w:rPr>
            </w:pPr>
          </w:p>
          <w:p w14:paraId="601EC715" w14:textId="2D997381"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“Y aquí vemos el porcentaje de menciones a candidatas y candidatos, es de </w:t>
            </w:r>
            <w:r w:rsidR="00151835">
              <w:rPr>
                <w:rFonts w:ascii="Trebuchet MS" w:hAnsi="Trebuchet MS" w:cs="Verdana"/>
                <w:bCs/>
                <w:color w:val="000000"/>
                <w:sz w:val="20"/>
                <w:szCs w:val="20"/>
              </w:rPr>
              <w:t>6</w:t>
            </w:r>
            <w:r>
              <w:rPr>
                <w:rFonts w:ascii="Trebuchet MS" w:hAnsi="Trebuchet MS" w:cs="Verdana"/>
                <w:bCs/>
                <w:color w:val="000000"/>
                <w:sz w:val="20"/>
                <w:szCs w:val="20"/>
              </w:rPr>
              <w:t>4% a mujeres</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ya lo había mencionado, aquí lo vemos también.”</w:t>
            </w:r>
          </w:p>
          <w:p w14:paraId="17C86645" w14:textId="77777777" w:rsidR="00B16693" w:rsidRDefault="00B16693" w:rsidP="00891537">
            <w:pPr>
              <w:spacing w:line="276" w:lineRule="auto"/>
              <w:jc w:val="both"/>
              <w:rPr>
                <w:rFonts w:ascii="Trebuchet MS" w:hAnsi="Trebuchet MS" w:cs="Verdana"/>
                <w:bCs/>
                <w:color w:val="000000"/>
                <w:sz w:val="20"/>
                <w:szCs w:val="20"/>
              </w:rPr>
            </w:pPr>
          </w:p>
          <w:p w14:paraId="7E081F48" w14:textId="36A06F20"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“Por candidatas y candidatos por partido político</w:t>
            </w:r>
            <w:r w:rsidR="00151835">
              <w:rPr>
                <w:rFonts w:ascii="Trebuchet MS" w:hAnsi="Trebuchet MS" w:cs="Verdana"/>
                <w:bCs/>
                <w:color w:val="000000"/>
                <w:sz w:val="20"/>
                <w:szCs w:val="20"/>
              </w:rPr>
              <w:t xml:space="preserve"> y</w:t>
            </w:r>
            <w:r>
              <w:rPr>
                <w:rFonts w:ascii="Trebuchet MS" w:hAnsi="Trebuchet MS" w:cs="Verdana"/>
                <w:bCs/>
                <w:color w:val="000000"/>
                <w:sz w:val="20"/>
                <w:szCs w:val="20"/>
              </w:rPr>
              <w:t xml:space="preserve">, claramente vemos pues algo que resulta lógico, es decir, el caso de MORENA, pues que fue un candidato, la mayor parte de </w:t>
            </w:r>
            <w:r w:rsidR="00151835">
              <w:rPr>
                <w:rFonts w:ascii="Trebuchet MS" w:hAnsi="Trebuchet MS" w:cs="Verdana"/>
                <w:bCs/>
                <w:color w:val="000000"/>
                <w:sz w:val="20"/>
                <w:szCs w:val="20"/>
              </w:rPr>
              <w:t xml:space="preserve">las </w:t>
            </w:r>
            <w:r>
              <w:rPr>
                <w:rFonts w:ascii="Trebuchet MS" w:hAnsi="Trebuchet MS" w:cs="Verdana"/>
                <w:bCs/>
                <w:color w:val="000000"/>
                <w:sz w:val="20"/>
                <w:szCs w:val="20"/>
              </w:rPr>
              <w:t>menciones fueron hacia él, pero en el resto de las candidaturas</w:t>
            </w:r>
            <w:r w:rsidR="00151835">
              <w:rPr>
                <w:rFonts w:ascii="Trebuchet MS" w:hAnsi="Trebuchet MS" w:cs="Verdana"/>
                <w:bCs/>
                <w:color w:val="000000"/>
                <w:sz w:val="20"/>
                <w:szCs w:val="20"/>
              </w:rPr>
              <w:t>,</w:t>
            </w:r>
            <w:r>
              <w:rPr>
                <w:rFonts w:ascii="Trebuchet MS" w:hAnsi="Trebuchet MS" w:cs="Verdana"/>
                <w:bCs/>
                <w:color w:val="000000"/>
                <w:sz w:val="20"/>
                <w:szCs w:val="20"/>
              </w:rPr>
              <w:t xml:space="preserve"> excepto la del PRI, vemos que las menciones son muchísimo más hacia las mujeres.”</w:t>
            </w:r>
          </w:p>
          <w:p w14:paraId="18A51288" w14:textId="77777777" w:rsidR="00B16693" w:rsidRDefault="00B16693" w:rsidP="00891537">
            <w:pPr>
              <w:spacing w:line="276" w:lineRule="auto"/>
              <w:jc w:val="both"/>
              <w:rPr>
                <w:rFonts w:ascii="Trebuchet MS" w:hAnsi="Trebuchet MS" w:cs="Verdana"/>
                <w:bCs/>
                <w:color w:val="000000"/>
                <w:sz w:val="20"/>
                <w:szCs w:val="20"/>
              </w:rPr>
            </w:pPr>
          </w:p>
          <w:p w14:paraId="03B08871" w14:textId="77777777" w:rsidR="00D03F47"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bueno, en términos de conclusiones</w:t>
            </w:r>
            <w:r w:rsidR="00D03F47">
              <w:rPr>
                <w:rFonts w:ascii="Trebuchet MS" w:hAnsi="Trebuchet MS" w:cs="Verdana"/>
                <w:bCs/>
                <w:color w:val="000000"/>
                <w:sz w:val="20"/>
                <w:szCs w:val="20"/>
              </w:rPr>
              <w:t>,</w:t>
            </w:r>
            <w:r>
              <w:rPr>
                <w:rFonts w:ascii="Trebuchet MS" w:hAnsi="Trebuchet MS" w:cs="Verdana"/>
                <w:bCs/>
                <w:color w:val="000000"/>
                <w:sz w:val="20"/>
                <w:szCs w:val="20"/>
              </w:rPr>
              <w:t xml:space="preserve"> con esto quisiera empezar a cerrar, vemos otra vez que al igual que el verano, la cobertura de los medios impresos fue desequilibrada; al igual que en la campaña ordinaria, en la extraordinaria</w:t>
            </w:r>
            <w:r w:rsidR="00D03F47">
              <w:rPr>
                <w:rFonts w:ascii="Trebuchet MS" w:hAnsi="Trebuchet MS" w:cs="Verdana"/>
                <w:bCs/>
                <w:color w:val="000000"/>
                <w:sz w:val="20"/>
                <w:szCs w:val="20"/>
              </w:rPr>
              <w:t>,</w:t>
            </w:r>
            <w:r>
              <w:rPr>
                <w:rFonts w:ascii="Trebuchet MS" w:hAnsi="Trebuchet MS" w:cs="Verdana"/>
                <w:bCs/>
                <w:color w:val="000000"/>
                <w:sz w:val="20"/>
                <w:szCs w:val="20"/>
              </w:rPr>
              <w:t xml:space="preserve"> los medios impresos dieron prioridad a dos partidos políticos y</w:t>
            </w:r>
            <w:r w:rsidR="00D03F47">
              <w:rPr>
                <w:rFonts w:ascii="Trebuchet MS" w:hAnsi="Trebuchet MS" w:cs="Verdana"/>
                <w:bCs/>
                <w:color w:val="000000"/>
                <w:sz w:val="20"/>
                <w:szCs w:val="20"/>
              </w:rPr>
              <w:t>,</w:t>
            </w:r>
            <w:r>
              <w:rPr>
                <w:rFonts w:ascii="Trebuchet MS" w:hAnsi="Trebuchet MS" w:cs="Verdana"/>
                <w:bCs/>
                <w:color w:val="000000"/>
                <w:sz w:val="20"/>
                <w:szCs w:val="20"/>
              </w:rPr>
              <w:t xml:space="preserve"> por tanto</w:t>
            </w:r>
            <w:r w:rsidR="00D03F47">
              <w:rPr>
                <w:rFonts w:ascii="Trebuchet MS" w:hAnsi="Trebuchet MS" w:cs="Verdana"/>
                <w:bCs/>
                <w:color w:val="000000"/>
                <w:sz w:val="20"/>
                <w:szCs w:val="20"/>
              </w:rPr>
              <w:t>, a sus candidatos.</w:t>
            </w:r>
          </w:p>
          <w:p w14:paraId="0AFF8539" w14:textId="77777777" w:rsidR="00D03F47" w:rsidRDefault="00D03F47" w:rsidP="00891537">
            <w:pPr>
              <w:spacing w:line="276" w:lineRule="auto"/>
              <w:jc w:val="both"/>
              <w:rPr>
                <w:rFonts w:ascii="Trebuchet MS" w:hAnsi="Trebuchet MS" w:cs="Verdana"/>
                <w:bCs/>
                <w:color w:val="000000"/>
                <w:sz w:val="20"/>
                <w:szCs w:val="20"/>
              </w:rPr>
            </w:pPr>
          </w:p>
          <w:p w14:paraId="0FC4AB2C" w14:textId="38E483DE" w:rsidR="00B16693" w:rsidRDefault="00D03F47"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B16693">
              <w:rPr>
                <w:rFonts w:ascii="Trebuchet MS" w:hAnsi="Trebuchet MS" w:cs="Verdana"/>
                <w:bCs/>
                <w:color w:val="000000"/>
                <w:sz w:val="20"/>
                <w:szCs w:val="20"/>
              </w:rPr>
              <w:t xml:space="preserve">urante el periodo de monitoreo fueron identificadas 212 menciones en las piezas periodísticas a los </w:t>
            </w:r>
            <w:r>
              <w:rPr>
                <w:rFonts w:ascii="Trebuchet MS" w:hAnsi="Trebuchet MS" w:cs="Verdana"/>
                <w:bCs/>
                <w:color w:val="000000"/>
                <w:sz w:val="20"/>
                <w:szCs w:val="20"/>
              </w:rPr>
              <w:t xml:space="preserve">13 </w:t>
            </w:r>
            <w:r w:rsidR="00B16693">
              <w:rPr>
                <w:rFonts w:ascii="Trebuchet MS" w:hAnsi="Trebuchet MS" w:cs="Verdana"/>
                <w:bCs/>
                <w:color w:val="000000"/>
                <w:sz w:val="20"/>
                <w:szCs w:val="20"/>
              </w:rPr>
              <w:t>partidos que participaron en las campañas, de estas</w:t>
            </w:r>
            <w:r>
              <w:rPr>
                <w:rFonts w:ascii="Trebuchet MS" w:hAnsi="Trebuchet MS" w:cs="Verdana"/>
                <w:bCs/>
                <w:color w:val="000000"/>
                <w:sz w:val="20"/>
                <w:szCs w:val="20"/>
              </w:rPr>
              <w:t>,</w:t>
            </w:r>
            <w:r w:rsidR="00B16693">
              <w:rPr>
                <w:rFonts w:ascii="Trebuchet MS" w:hAnsi="Trebuchet MS" w:cs="Verdana"/>
                <w:bCs/>
                <w:color w:val="000000"/>
                <w:sz w:val="20"/>
                <w:szCs w:val="20"/>
              </w:rPr>
              <w:t xml:space="preserve"> 67 mencionaron a Movimiento Ciudadano y 65 a MORENA, entre dos partidos se llevaron el 62% de la cob</w:t>
            </w:r>
            <w:r>
              <w:rPr>
                <w:rFonts w:ascii="Trebuchet MS" w:hAnsi="Trebuchet MS" w:cs="Verdana"/>
                <w:bCs/>
                <w:color w:val="000000"/>
                <w:sz w:val="20"/>
                <w:szCs w:val="20"/>
              </w:rPr>
              <w:t>ertura; ningún otro partido pasó</w:t>
            </w:r>
            <w:r w:rsidR="00B16693">
              <w:rPr>
                <w:rFonts w:ascii="Trebuchet MS" w:hAnsi="Trebuchet MS" w:cs="Verdana"/>
                <w:bCs/>
                <w:color w:val="000000"/>
                <w:sz w:val="20"/>
                <w:szCs w:val="20"/>
              </w:rPr>
              <w:t xml:space="preserve"> de las 20 menciones y hubo partidos como Redes Sociales Progresistas y Encuentro Solidario que solamente fueron mencionados una vez. En este mismo sentido y de forma lógica los candidatos de los partidos con más menciones recibieron un tratamiento similar, Alberto Maldonado </w:t>
            </w:r>
            <w:proofErr w:type="spellStart"/>
            <w:r w:rsidR="00B16693">
              <w:rPr>
                <w:rFonts w:ascii="Trebuchet MS" w:hAnsi="Trebuchet MS" w:cs="Verdana"/>
                <w:bCs/>
                <w:color w:val="000000"/>
                <w:sz w:val="20"/>
                <w:szCs w:val="20"/>
              </w:rPr>
              <w:t>Chavarín</w:t>
            </w:r>
            <w:proofErr w:type="spellEnd"/>
            <w:r w:rsidR="00B16693">
              <w:rPr>
                <w:rFonts w:ascii="Trebuchet MS" w:hAnsi="Trebuchet MS" w:cs="Verdana"/>
                <w:bCs/>
                <w:color w:val="000000"/>
                <w:sz w:val="20"/>
                <w:szCs w:val="20"/>
              </w:rPr>
              <w:t xml:space="preserve"> de MORENA tuvo una cobertura de 74 menciones, mientras que Citlalli Amaya tuvo 68, entre ambos candidatos sumaron 53% de las menciones. ¿Por qué es importante hacer énfasis en esto?, por un lado porque en teoría para que los ciudadanos puedan emitir un voto informado, estos deberían tener información de todos los partidos, todas las candidatas, candidatos y todas sus propuestas. Por otra parte</w:t>
            </w:r>
            <w:r>
              <w:rPr>
                <w:rFonts w:ascii="Trebuchet MS" w:hAnsi="Trebuchet MS" w:cs="Verdana"/>
                <w:bCs/>
                <w:color w:val="000000"/>
                <w:sz w:val="20"/>
                <w:szCs w:val="20"/>
              </w:rPr>
              <w:t>,</w:t>
            </w:r>
            <w:r w:rsidR="00B16693">
              <w:rPr>
                <w:rFonts w:ascii="Trebuchet MS" w:hAnsi="Trebuchet MS" w:cs="Verdana"/>
                <w:bCs/>
                <w:color w:val="000000"/>
                <w:sz w:val="20"/>
                <w:szCs w:val="20"/>
              </w:rPr>
              <w:t xml:space="preserve"> en teoría, las candidatas y candidatos tendrían que tener más o menos las mismas posibilidades de colocar sus mensajes en la esfera pública; aunque el sistema de medios se compone de la radio y la televisión y medios digitales, si los ciudadanos de Tlaquepaque se informaran únicamente por medios impresos, estos ciudadanos tendrían poca información plural y de todas las propuestas políticas, y también pensando en que los ciudadanos, ciudadanas se informan a través de otras formas, no nada más a través de los medios, pe</w:t>
            </w:r>
            <w:r>
              <w:rPr>
                <w:rFonts w:ascii="Trebuchet MS" w:hAnsi="Trebuchet MS" w:cs="Verdana"/>
                <w:bCs/>
                <w:color w:val="000000"/>
                <w:sz w:val="20"/>
                <w:szCs w:val="20"/>
              </w:rPr>
              <w:t>ro haciendo ese caso hipotético de</w:t>
            </w:r>
            <w:r w:rsidR="00B16693">
              <w:rPr>
                <w:rFonts w:ascii="Trebuchet MS" w:hAnsi="Trebuchet MS" w:cs="Verdana"/>
                <w:bCs/>
                <w:color w:val="000000"/>
                <w:sz w:val="20"/>
                <w:szCs w:val="20"/>
              </w:rPr>
              <w:t xml:space="preserve"> que fuera nada más por medios impresos.”</w:t>
            </w:r>
          </w:p>
          <w:p w14:paraId="06E78091" w14:textId="77777777" w:rsidR="00B16693" w:rsidRDefault="00B16693" w:rsidP="00891537">
            <w:pPr>
              <w:spacing w:line="276" w:lineRule="auto"/>
              <w:jc w:val="both"/>
              <w:rPr>
                <w:rFonts w:ascii="Trebuchet MS" w:hAnsi="Trebuchet MS" w:cs="Verdana"/>
                <w:bCs/>
                <w:color w:val="000000"/>
                <w:sz w:val="20"/>
                <w:szCs w:val="20"/>
              </w:rPr>
            </w:pPr>
          </w:p>
          <w:p w14:paraId="7A3BFC62" w14:textId="5349E4BC"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 vemos poca diversidad en los géneros periodísticos, en forma similar a lo que observamos en las elecciones ordinarias del verano 2021, en la extraordinaria de noviembre los medios dieron preferencia a los géneros periodísticos informativos, por encima de los de opinión, pues el 72%  de las piezas fueron informativas, frente a 28% de opinión, en particular 109 notas fueron informativas, es decir, 60% de la cobertura, en contraste solamente encontramos 2 crónicas y</w:t>
            </w:r>
            <w:r w:rsidR="00D03F47">
              <w:rPr>
                <w:rFonts w:ascii="Trebuchet MS" w:hAnsi="Trebuchet MS" w:cs="Verdana"/>
                <w:bCs/>
                <w:color w:val="000000"/>
                <w:sz w:val="20"/>
                <w:szCs w:val="20"/>
              </w:rPr>
              <w:t xml:space="preserve"> 2 </w:t>
            </w:r>
            <w:r>
              <w:rPr>
                <w:rFonts w:ascii="Trebuchet MS" w:hAnsi="Trebuchet MS" w:cs="Verdana"/>
                <w:bCs/>
                <w:color w:val="000000"/>
                <w:sz w:val="20"/>
                <w:szCs w:val="20"/>
              </w:rPr>
              <w:t xml:space="preserve">entrevistas, vemos entonces poca variedad en los géneros periodísticos, y entonces a través de este estudio no podemos responder algunas </w:t>
            </w:r>
            <w:r w:rsidR="00D03F47">
              <w:rPr>
                <w:rFonts w:ascii="Trebuchet MS" w:hAnsi="Trebuchet MS" w:cs="Verdana"/>
                <w:bCs/>
                <w:color w:val="000000"/>
                <w:sz w:val="20"/>
                <w:szCs w:val="20"/>
              </w:rPr>
              <w:t xml:space="preserve">preguntas </w:t>
            </w:r>
            <w:r>
              <w:rPr>
                <w:rFonts w:ascii="Trebuchet MS" w:hAnsi="Trebuchet MS" w:cs="Verdana"/>
                <w:bCs/>
                <w:color w:val="000000"/>
                <w:sz w:val="20"/>
                <w:szCs w:val="20"/>
              </w:rPr>
              <w:t>como las siguientes</w:t>
            </w:r>
            <w:r w:rsidR="00D03F47">
              <w:rPr>
                <w:rFonts w:ascii="Trebuchet MS" w:hAnsi="Trebuchet MS" w:cs="Verdana"/>
                <w:bCs/>
                <w:color w:val="000000"/>
                <w:sz w:val="20"/>
                <w:szCs w:val="20"/>
              </w:rPr>
              <w:t>,</w:t>
            </w:r>
            <w:r>
              <w:rPr>
                <w:rFonts w:ascii="Trebuchet MS" w:hAnsi="Trebuchet MS" w:cs="Verdana"/>
                <w:bCs/>
                <w:color w:val="000000"/>
                <w:sz w:val="20"/>
                <w:szCs w:val="20"/>
              </w:rPr>
              <w:t xml:space="preserve"> pero que quedan puestas sobre la mesa; ¿son de calidad estas notas informa</w:t>
            </w:r>
            <w:r w:rsidR="00D03F47">
              <w:rPr>
                <w:rFonts w:ascii="Trebuchet MS" w:hAnsi="Trebuchet MS" w:cs="Verdana"/>
                <w:bCs/>
                <w:color w:val="000000"/>
                <w:sz w:val="20"/>
                <w:szCs w:val="20"/>
              </w:rPr>
              <w:t>tivas? O más bien, por ejemplo, ¿</w:t>
            </w:r>
            <w:r>
              <w:rPr>
                <w:rFonts w:ascii="Trebuchet MS" w:hAnsi="Trebuchet MS" w:cs="Verdana"/>
                <w:bCs/>
                <w:color w:val="000000"/>
                <w:sz w:val="20"/>
                <w:szCs w:val="20"/>
              </w:rPr>
              <w:t>provienen de boletines de prensa? O ¿notas replicadas de otros medios?, ¿hacen falta más trabajos como crónicas, entrevistas o reportajes para presentar con mayor amplitud a los candidatos? Aquí se abre un espacio para investigar cualitativamente estos rasgos de la cobertura electoral y que además una elección como la que acabamos de ver se presta por el bajo volumen de notas que tenemos, entonces ahí a lo mejor tenemos trabajo por hacer.”</w:t>
            </w:r>
          </w:p>
          <w:p w14:paraId="6A4E4744" w14:textId="77777777" w:rsidR="00B16693" w:rsidRDefault="00B16693" w:rsidP="00891537">
            <w:pPr>
              <w:spacing w:line="276" w:lineRule="auto"/>
              <w:jc w:val="both"/>
              <w:rPr>
                <w:rFonts w:ascii="Trebuchet MS" w:hAnsi="Trebuchet MS" w:cs="Verdana"/>
                <w:bCs/>
                <w:color w:val="000000"/>
                <w:sz w:val="20"/>
                <w:szCs w:val="20"/>
              </w:rPr>
            </w:pPr>
          </w:p>
          <w:p w14:paraId="5810EBB8" w14:textId="349DD53E"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“La otra es que las encuestas brillaron por su ausencia, en cuanto</w:t>
            </w:r>
            <w:r w:rsidR="00D03F47">
              <w:rPr>
                <w:rFonts w:ascii="Trebuchet MS" w:hAnsi="Trebuchet MS" w:cs="Verdana"/>
                <w:bCs/>
                <w:color w:val="000000"/>
                <w:sz w:val="20"/>
                <w:szCs w:val="20"/>
              </w:rPr>
              <w:t xml:space="preserve"> a contenido algo sobresaliente</w:t>
            </w:r>
            <w:r>
              <w:rPr>
                <w:rFonts w:ascii="Trebuchet MS" w:hAnsi="Trebuchet MS" w:cs="Verdana"/>
                <w:bCs/>
                <w:color w:val="000000"/>
                <w:sz w:val="20"/>
                <w:szCs w:val="20"/>
              </w:rPr>
              <w:t xml:space="preserve"> es que solamente se publicó una encuesta y ni siquiera fue una encuesta pagada o relacionada con el medio en el que se publicó, es decir, fue una mención de un medio que</w:t>
            </w:r>
            <w:r w:rsidR="00D03F47">
              <w:rPr>
                <w:rFonts w:ascii="Trebuchet MS" w:hAnsi="Trebuchet MS" w:cs="Verdana"/>
                <w:bCs/>
                <w:color w:val="000000"/>
                <w:sz w:val="20"/>
                <w:szCs w:val="20"/>
              </w:rPr>
              <w:t>,</w:t>
            </w:r>
            <w:r>
              <w:rPr>
                <w:rFonts w:ascii="Trebuchet MS" w:hAnsi="Trebuchet MS" w:cs="Verdana"/>
                <w:bCs/>
                <w:color w:val="000000"/>
                <w:sz w:val="20"/>
                <w:szCs w:val="20"/>
              </w:rPr>
              <w:t xml:space="preserve"> me parece que </w:t>
            </w:r>
            <w:r w:rsidR="00D03F47">
              <w:rPr>
                <w:rFonts w:ascii="Trebuchet MS" w:hAnsi="Trebuchet MS" w:cs="Verdana"/>
                <w:bCs/>
                <w:color w:val="000000"/>
                <w:sz w:val="20"/>
                <w:szCs w:val="20"/>
              </w:rPr>
              <w:t>en un trascendido habló de los resultados. A</w:t>
            </w:r>
            <w:r>
              <w:rPr>
                <w:rFonts w:ascii="Trebuchet MS" w:hAnsi="Trebuchet MS" w:cs="Verdana"/>
                <w:bCs/>
                <w:color w:val="000000"/>
                <w:sz w:val="20"/>
                <w:szCs w:val="20"/>
              </w:rPr>
              <w:t>quí también observamos un importante vacío de información, pues por una parte los medios no tuvieron informa</w:t>
            </w:r>
            <w:r w:rsidR="00D03F47">
              <w:rPr>
                <w:rFonts w:ascii="Trebuchet MS" w:hAnsi="Trebuchet MS" w:cs="Verdana"/>
                <w:bCs/>
                <w:color w:val="000000"/>
                <w:sz w:val="20"/>
                <w:szCs w:val="20"/>
              </w:rPr>
              <w:t>ción confiable para reportar cuál fue el proceso de cambio o</w:t>
            </w:r>
            <w:r>
              <w:rPr>
                <w:rFonts w:ascii="Trebuchet MS" w:hAnsi="Trebuchet MS" w:cs="Verdana"/>
                <w:bCs/>
                <w:color w:val="000000"/>
                <w:sz w:val="20"/>
                <w:szCs w:val="20"/>
              </w:rPr>
              <w:t xml:space="preserve"> no de la opinión publica en Tlaquepaque durante las elecciones, si es que las hubo, y por otra parte los ciudadanos no tuvieron información para saber cómo es que sus vecinos del municipio pensaban antes, durante las campañas, es decir, finalmente es una forma de poder entender socialmente el cambio en la esfera p</w:t>
            </w:r>
            <w:r w:rsidR="00D03F47">
              <w:rPr>
                <w:rFonts w:ascii="Trebuchet MS" w:hAnsi="Trebuchet MS" w:cs="Verdana"/>
                <w:bCs/>
                <w:color w:val="000000"/>
                <w:sz w:val="20"/>
                <w:szCs w:val="20"/>
              </w:rPr>
              <w:t>ública</w:t>
            </w:r>
            <w:r>
              <w:rPr>
                <w:rFonts w:ascii="Trebuchet MS" w:hAnsi="Trebuchet MS" w:cs="Verdana"/>
                <w:bCs/>
                <w:color w:val="000000"/>
                <w:sz w:val="20"/>
                <w:szCs w:val="20"/>
              </w:rPr>
              <w:t>.”</w:t>
            </w:r>
          </w:p>
          <w:p w14:paraId="1C2FE0E4" w14:textId="77777777" w:rsidR="00B16693" w:rsidRDefault="00B16693" w:rsidP="00891537">
            <w:pPr>
              <w:spacing w:line="276" w:lineRule="auto"/>
              <w:jc w:val="both"/>
              <w:rPr>
                <w:rFonts w:ascii="Trebuchet MS" w:hAnsi="Trebuchet MS" w:cs="Verdana"/>
                <w:bCs/>
                <w:color w:val="000000"/>
                <w:sz w:val="20"/>
                <w:szCs w:val="20"/>
              </w:rPr>
            </w:pPr>
          </w:p>
          <w:p w14:paraId="73D345A5" w14:textId="3E41549B"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“Con la siguiente conclusión es que vemos avances en cobertura periodística y equidad de género, con todo y digamos, la conte</w:t>
            </w:r>
            <w:r w:rsidR="00D03F47">
              <w:rPr>
                <w:rFonts w:ascii="Trebuchet MS" w:hAnsi="Trebuchet MS" w:cs="Verdana"/>
                <w:bCs/>
                <w:color w:val="000000"/>
                <w:sz w:val="20"/>
                <w:szCs w:val="20"/>
              </w:rPr>
              <w:t>xtualización que hizo muy bien Nora,</w:t>
            </w:r>
            <w:r w:rsidR="0018578A">
              <w:rPr>
                <w:rFonts w:ascii="Trebuchet MS" w:hAnsi="Trebuchet MS" w:cs="Verdana"/>
                <w:bCs/>
                <w:color w:val="000000"/>
                <w:sz w:val="20"/>
                <w:szCs w:val="20"/>
              </w:rPr>
              <w:t xml:space="preserve"> no la</w:t>
            </w:r>
            <w:r>
              <w:rPr>
                <w:rFonts w:ascii="Trebuchet MS" w:hAnsi="Trebuchet MS" w:cs="Verdana"/>
                <w:bCs/>
                <w:color w:val="000000"/>
                <w:sz w:val="20"/>
                <w:szCs w:val="20"/>
              </w:rPr>
              <w:t xml:space="preserve"> voy a repetir, me parece muy relevante, ver este experimento en donde hubo más candidatas y</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por tanto</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cambió una representación en la cobertura, entonces creo que ahí hay algo que podríamos analizar también con más detalle y con más profundidad en términos de pensar, o de hacer futuras discusiones sobre la representación política en términos de candidaturas, pero también el impacto que pueda tener la representación mediática de estas candidaturas.”</w:t>
            </w:r>
          </w:p>
          <w:p w14:paraId="0B23BB56" w14:textId="77777777" w:rsidR="00B16693" w:rsidRDefault="00B16693" w:rsidP="00891537">
            <w:pPr>
              <w:spacing w:line="276" w:lineRule="auto"/>
              <w:jc w:val="both"/>
              <w:rPr>
                <w:rFonts w:ascii="Trebuchet MS" w:hAnsi="Trebuchet MS" w:cs="Verdana"/>
                <w:bCs/>
                <w:color w:val="000000"/>
                <w:sz w:val="20"/>
                <w:szCs w:val="20"/>
              </w:rPr>
            </w:pPr>
          </w:p>
          <w:p w14:paraId="708075D1" w14:textId="77777777" w:rsidR="0018578A"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finalmente, teniendo</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ahorita que estamos con un poquito de más de calma, que no fue como en la elección pasada que iba todo muy rápido y teniendo aquí la amable presencia de las consejeras y de los consejeros, coloco algunos retos para futuros </w:t>
            </w:r>
            <w:proofErr w:type="spellStart"/>
            <w:r>
              <w:rPr>
                <w:rFonts w:ascii="Trebuchet MS" w:hAnsi="Trebuchet MS" w:cs="Verdana"/>
                <w:bCs/>
                <w:color w:val="000000"/>
                <w:sz w:val="20"/>
                <w:szCs w:val="20"/>
              </w:rPr>
              <w:t>monitoreos</w:t>
            </w:r>
            <w:proofErr w:type="spellEnd"/>
            <w:r>
              <w:rPr>
                <w:rFonts w:ascii="Trebuchet MS" w:hAnsi="Trebuchet MS" w:cs="Verdana"/>
                <w:bCs/>
                <w:color w:val="000000"/>
                <w:sz w:val="20"/>
                <w:szCs w:val="20"/>
              </w:rPr>
              <w:t xml:space="preserve"> que implican por supuesto el trabajo de </w:t>
            </w:r>
            <w:r w:rsidR="0018578A">
              <w:rPr>
                <w:rFonts w:ascii="Trebuchet MS" w:hAnsi="Trebuchet MS" w:cs="Verdana"/>
                <w:bCs/>
                <w:color w:val="000000"/>
                <w:sz w:val="20"/>
                <w:szCs w:val="20"/>
              </w:rPr>
              <w:t>l</w:t>
            </w:r>
            <w:r>
              <w:rPr>
                <w:rFonts w:ascii="Trebuchet MS" w:hAnsi="Trebuchet MS" w:cs="Verdana"/>
                <w:bCs/>
                <w:color w:val="000000"/>
                <w:sz w:val="20"/>
                <w:szCs w:val="20"/>
              </w:rPr>
              <w:t>as universidades</w:t>
            </w:r>
            <w:r w:rsidR="0018578A">
              <w:rPr>
                <w:rFonts w:ascii="Trebuchet MS" w:hAnsi="Trebuchet MS" w:cs="Verdana"/>
                <w:bCs/>
                <w:color w:val="000000"/>
                <w:sz w:val="20"/>
                <w:szCs w:val="20"/>
              </w:rPr>
              <w:t>, pero también del Instituto.</w:t>
            </w:r>
          </w:p>
          <w:p w14:paraId="0529E404" w14:textId="77777777" w:rsidR="0018578A" w:rsidRDefault="0018578A" w:rsidP="00891537">
            <w:pPr>
              <w:spacing w:line="276" w:lineRule="auto"/>
              <w:jc w:val="both"/>
              <w:rPr>
                <w:rFonts w:ascii="Trebuchet MS" w:hAnsi="Trebuchet MS" w:cs="Verdana"/>
                <w:bCs/>
                <w:color w:val="000000"/>
                <w:sz w:val="20"/>
                <w:szCs w:val="20"/>
              </w:rPr>
            </w:pPr>
          </w:p>
          <w:p w14:paraId="7448C17A" w14:textId="77777777" w:rsidR="0018578A" w:rsidRDefault="0018578A"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w:t>
            </w:r>
            <w:r w:rsidR="00B16693">
              <w:rPr>
                <w:rFonts w:ascii="Trebuchet MS" w:hAnsi="Trebuchet MS" w:cs="Verdana"/>
                <w:bCs/>
                <w:color w:val="000000"/>
                <w:sz w:val="20"/>
                <w:szCs w:val="20"/>
              </w:rPr>
              <w:t>e parece que estos ejercicios</w:t>
            </w:r>
            <w:r>
              <w:rPr>
                <w:rFonts w:ascii="Trebuchet MS" w:hAnsi="Trebuchet MS" w:cs="Verdana"/>
                <w:bCs/>
                <w:color w:val="000000"/>
                <w:sz w:val="20"/>
                <w:szCs w:val="20"/>
              </w:rPr>
              <w:t>,</w:t>
            </w:r>
            <w:r w:rsidR="00B16693">
              <w:rPr>
                <w:rFonts w:ascii="Trebuchet MS" w:hAnsi="Trebuchet MS" w:cs="Verdana"/>
                <w:bCs/>
                <w:color w:val="000000"/>
                <w:sz w:val="20"/>
                <w:szCs w:val="20"/>
              </w:rPr>
              <w:t xml:space="preserve"> tanto los del verano como los de ahora en otoño, habría que evaluarlos públicamente y ponerlos a discutir, en los que pudieran venir editores, periodistas, para decir, para ver qué es lo que están, como están leyendo ellos los informes, los </w:t>
            </w:r>
            <w:proofErr w:type="spellStart"/>
            <w:r w:rsidR="00B16693">
              <w:rPr>
                <w:rFonts w:ascii="Trebuchet MS" w:hAnsi="Trebuchet MS" w:cs="Verdana"/>
                <w:bCs/>
                <w:color w:val="000000"/>
                <w:sz w:val="20"/>
                <w:szCs w:val="20"/>
              </w:rPr>
              <w:t>monitoreos</w:t>
            </w:r>
            <w:proofErr w:type="spellEnd"/>
            <w:r w:rsidR="00B16693">
              <w:rPr>
                <w:rFonts w:ascii="Trebuchet MS" w:hAnsi="Trebuchet MS" w:cs="Verdana"/>
                <w:bCs/>
                <w:color w:val="000000"/>
                <w:sz w:val="20"/>
                <w:szCs w:val="20"/>
              </w:rPr>
              <w:t xml:space="preserve"> y por supuesto que puedan hacer críticas y digamos, sugerir mejoras pa</w:t>
            </w:r>
            <w:r>
              <w:rPr>
                <w:rFonts w:ascii="Trebuchet MS" w:hAnsi="Trebuchet MS" w:cs="Verdana"/>
                <w:bCs/>
                <w:color w:val="000000"/>
                <w:sz w:val="20"/>
                <w:szCs w:val="20"/>
              </w:rPr>
              <w:t>ra futuros ejercicios y que esta</w:t>
            </w:r>
            <w:r w:rsidR="00B16693">
              <w:rPr>
                <w:rFonts w:ascii="Trebuchet MS" w:hAnsi="Trebuchet MS" w:cs="Verdana"/>
                <w:bCs/>
                <w:color w:val="000000"/>
                <w:sz w:val="20"/>
                <w:szCs w:val="20"/>
              </w:rPr>
              <w:t xml:space="preserve">s discusiones puedan ayudar también al público en general a entender estos ejercicios y su importancia. </w:t>
            </w:r>
          </w:p>
          <w:p w14:paraId="1E1528A2" w14:textId="77777777" w:rsidR="0018578A" w:rsidRDefault="0018578A" w:rsidP="00891537">
            <w:pPr>
              <w:spacing w:line="276" w:lineRule="auto"/>
              <w:jc w:val="both"/>
              <w:rPr>
                <w:rFonts w:ascii="Trebuchet MS" w:hAnsi="Trebuchet MS" w:cs="Verdana"/>
                <w:bCs/>
                <w:color w:val="000000"/>
                <w:sz w:val="20"/>
                <w:szCs w:val="20"/>
              </w:rPr>
            </w:pPr>
          </w:p>
          <w:p w14:paraId="74D69766" w14:textId="3BA819CF"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 creo que</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para futuros </w:t>
            </w:r>
            <w:proofErr w:type="spellStart"/>
            <w:r>
              <w:rPr>
                <w:rFonts w:ascii="Trebuchet MS" w:hAnsi="Trebuchet MS" w:cs="Verdana"/>
                <w:bCs/>
                <w:color w:val="000000"/>
                <w:sz w:val="20"/>
                <w:szCs w:val="20"/>
              </w:rPr>
              <w:t>monitoreos</w:t>
            </w:r>
            <w:proofErr w:type="spellEnd"/>
            <w:r w:rsidR="0018578A">
              <w:rPr>
                <w:rFonts w:ascii="Trebuchet MS" w:hAnsi="Trebuchet MS" w:cs="Verdana"/>
                <w:bCs/>
                <w:color w:val="000000"/>
                <w:sz w:val="20"/>
                <w:szCs w:val="20"/>
              </w:rPr>
              <w:t>,</w:t>
            </w:r>
            <w:r>
              <w:rPr>
                <w:rFonts w:ascii="Trebuchet MS" w:hAnsi="Trebuchet MS" w:cs="Verdana"/>
                <w:bCs/>
                <w:color w:val="000000"/>
                <w:sz w:val="20"/>
                <w:szCs w:val="20"/>
              </w:rPr>
              <w:t xml:space="preserve"> es muy importante poder comenzar a tomar en cuenta a los medios digitales, con esto no me refiero a </w:t>
            </w:r>
            <w:r w:rsidRPr="0018578A">
              <w:rPr>
                <w:rFonts w:ascii="Trebuchet MS" w:hAnsi="Trebuchet MS" w:cs="Verdana"/>
                <w:bCs/>
                <w:i/>
                <w:color w:val="000000"/>
                <w:sz w:val="20"/>
                <w:szCs w:val="20"/>
              </w:rPr>
              <w:t>Facebook</w:t>
            </w:r>
            <w:r>
              <w:rPr>
                <w:rFonts w:ascii="Trebuchet MS" w:hAnsi="Trebuchet MS" w:cs="Verdana"/>
                <w:bCs/>
                <w:color w:val="000000"/>
                <w:sz w:val="20"/>
                <w:szCs w:val="20"/>
              </w:rPr>
              <w:t xml:space="preserve"> y a </w:t>
            </w:r>
            <w:r w:rsidR="0018578A" w:rsidRPr="0018578A">
              <w:rPr>
                <w:rFonts w:ascii="Trebuchet MS" w:hAnsi="Trebuchet MS" w:cs="Verdana"/>
                <w:bCs/>
                <w:i/>
                <w:color w:val="000000"/>
                <w:sz w:val="20"/>
                <w:szCs w:val="20"/>
              </w:rPr>
              <w:t>T</w:t>
            </w:r>
            <w:r w:rsidRPr="0018578A">
              <w:rPr>
                <w:rFonts w:ascii="Trebuchet MS" w:hAnsi="Trebuchet MS" w:cs="Verdana"/>
                <w:bCs/>
                <w:i/>
                <w:color w:val="000000"/>
                <w:sz w:val="20"/>
                <w:szCs w:val="20"/>
              </w:rPr>
              <w:t>witter</w:t>
            </w:r>
            <w:r w:rsidR="0018578A">
              <w:rPr>
                <w:rFonts w:ascii="Trebuchet MS" w:hAnsi="Trebuchet MS" w:cs="Verdana"/>
                <w:bCs/>
                <w:color w:val="000000"/>
                <w:sz w:val="20"/>
                <w:szCs w:val="20"/>
              </w:rPr>
              <w:t>, eso podría ser otra, si</w:t>
            </w:r>
            <w:r>
              <w:rPr>
                <w:rFonts w:ascii="Trebuchet MS" w:hAnsi="Trebuchet MS" w:cs="Verdana"/>
                <w:bCs/>
                <w:color w:val="000000"/>
                <w:sz w:val="20"/>
                <w:szCs w:val="20"/>
              </w:rPr>
              <w:t>no a la producción informativa de empresas digitales, todos sabemos que algunos medios</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por ejemplo impresos, tienen su versión digital y no es la misma cobertura que hacen y </w:t>
            </w:r>
            <w:r>
              <w:rPr>
                <w:rFonts w:ascii="Trebuchet MS" w:hAnsi="Trebuchet MS" w:cs="Verdana"/>
                <w:bCs/>
                <w:color w:val="000000"/>
                <w:sz w:val="20"/>
                <w:szCs w:val="20"/>
              </w:rPr>
              <w:lastRenderedPageBreak/>
              <w:t>además todos sabemos que hay medios que ya son exclusivamente digitales y que también tienen un impacto muy importante en cómo nos informamos.”</w:t>
            </w:r>
          </w:p>
          <w:p w14:paraId="677B16FE" w14:textId="77777777" w:rsidR="00B16693" w:rsidRDefault="00B16693" w:rsidP="00891537">
            <w:pPr>
              <w:spacing w:line="276" w:lineRule="auto"/>
              <w:jc w:val="both"/>
              <w:rPr>
                <w:rFonts w:ascii="Trebuchet MS" w:hAnsi="Trebuchet MS" w:cs="Verdana"/>
                <w:bCs/>
                <w:color w:val="000000"/>
                <w:sz w:val="20"/>
                <w:szCs w:val="20"/>
              </w:rPr>
            </w:pPr>
          </w:p>
          <w:p w14:paraId="782E00B0" w14:textId="5FC8A8E9"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finalmente</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en términos de trabajo, también creo que podremos avanzar en mancuern</w:t>
            </w:r>
            <w:r w:rsidR="0018578A">
              <w:rPr>
                <w:rFonts w:ascii="Trebuchet MS" w:hAnsi="Trebuchet MS" w:cs="Verdana"/>
                <w:bCs/>
                <w:color w:val="000000"/>
                <w:sz w:val="20"/>
                <w:szCs w:val="20"/>
              </w:rPr>
              <w:t>a con las universidades que este</w:t>
            </w:r>
            <w:r>
              <w:rPr>
                <w:rFonts w:ascii="Trebuchet MS" w:hAnsi="Trebuchet MS" w:cs="Verdana"/>
                <w:bCs/>
                <w:color w:val="000000"/>
                <w:sz w:val="20"/>
                <w:szCs w:val="20"/>
              </w:rPr>
              <w:t>mos trabajando, hacia una sistematización y análisis sistémico de los resultados, que incluya una fotografía completa de cómo en términos de la ecología y sistema</w:t>
            </w:r>
            <w:r w:rsidR="0018578A">
              <w:rPr>
                <w:rFonts w:ascii="Trebuchet MS" w:hAnsi="Trebuchet MS" w:cs="Verdana"/>
                <w:bCs/>
                <w:color w:val="000000"/>
                <w:sz w:val="20"/>
                <w:szCs w:val="20"/>
              </w:rPr>
              <w:t xml:space="preserve"> de medios se está trabajando</w:t>
            </w:r>
            <w:r>
              <w:rPr>
                <w:rFonts w:ascii="Trebuchet MS" w:hAnsi="Trebuchet MS" w:cs="Verdana"/>
                <w:bCs/>
                <w:color w:val="000000"/>
                <w:sz w:val="20"/>
                <w:szCs w:val="20"/>
              </w:rPr>
              <w:t xml:space="preserve"> esto, pero inc</w:t>
            </w:r>
            <w:r w:rsidR="0018578A">
              <w:rPr>
                <w:rFonts w:ascii="Trebuchet MS" w:hAnsi="Trebuchet MS" w:cs="Verdana"/>
                <w:bCs/>
                <w:color w:val="000000"/>
                <w:sz w:val="20"/>
                <w:szCs w:val="20"/>
              </w:rPr>
              <w:t>luso también poner atención a có</w:t>
            </w:r>
            <w:r>
              <w:rPr>
                <w:rFonts w:ascii="Trebuchet MS" w:hAnsi="Trebuchet MS" w:cs="Verdana"/>
                <w:bCs/>
                <w:color w:val="000000"/>
                <w:sz w:val="20"/>
                <w:szCs w:val="20"/>
              </w:rPr>
              <w:t xml:space="preserve">mo esa información está siendo consumida y leída por los ciudadanos; sé que son muchas cosas, habrá que ir poco a poco, pero son algunas de los retos que </w:t>
            </w:r>
            <w:r w:rsidR="0018578A">
              <w:rPr>
                <w:rFonts w:ascii="Trebuchet MS" w:hAnsi="Trebuchet MS" w:cs="Verdana"/>
                <w:bCs/>
                <w:color w:val="000000"/>
                <w:sz w:val="20"/>
                <w:szCs w:val="20"/>
              </w:rPr>
              <w:t xml:space="preserve">vemos </w:t>
            </w:r>
            <w:r>
              <w:rPr>
                <w:rFonts w:ascii="Trebuchet MS" w:hAnsi="Trebuchet MS" w:cs="Verdana"/>
                <w:bCs/>
                <w:color w:val="000000"/>
                <w:sz w:val="20"/>
                <w:szCs w:val="20"/>
              </w:rPr>
              <w:t>por delante para que pueda también tener un ma</w:t>
            </w:r>
            <w:r w:rsidR="0018578A">
              <w:rPr>
                <w:rFonts w:ascii="Trebuchet MS" w:hAnsi="Trebuchet MS" w:cs="Verdana"/>
                <w:bCs/>
                <w:color w:val="000000"/>
                <w:sz w:val="20"/>
                <w:szCs w:val="20"/>
              </w:rPr>
              <w:t>yor impacto en los ciudadanos. H</w:t>
            </w:r>
            <w:r>
              <w:rPr>
                <w:rFonts w:ascii="Trebuchet MS" w:hAnsi="Trebuchet MS" w:cs="Verdana"/>
                <w:bCs/>
                <w:color w:val="000000"/>
                <w:sz w:val="20"/>
                <w:szCs w:val="20"/>
              </w:rPr>
              <w:t xml:space="preserve">asta aquí dejo mi presentación y les agradezco mucho.”      </w:t>
            </w:r>
          </w:p>
          <w:p w14:paraId="17DD47CA" w14:textId="77777777" w:rsidR="00B16693" w:rsidRPr="006A23A4"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B16693" w:rsidRPr="006A23A4" w14:paraId="40A57DA5" w14:textId="77777777" w:rsidTr="009352DD">
        <w:trPr>
          <w:jc w:val="center"/>
        </w:trPr>
        <w:tc>
          <w:tcPr>
            <w:tcW w:w="954" w:type="pct"/>
            <w:tcBorders>
              <w:right w:val="single" w:sz="4" w:space="0" w:color="auto"/>
            </w:tcBorders>
            <w:vAlign w:val="center"/>
          </w:tcPr>
          <w:p w14:paraId="721CEE6A" w14:textId="0B34D707" w:rsidR="00B16693" w:rsidRPr="006A23A4" w:rsidRDefault="00B16693" w:rsidP="00891537">
            <w:pPr>
              <w:snapToGrid w:val="0"/>
              <w:spacing w:line="276" w:lineRule="auto"/>
              <w:jc w:val="center"/>
              <w:rPr>
                <w:rFonts w:ascii="Trebuchet MS" w:hAnsi="Trebuchet MS"/>
                <w:b/>
                <w:bCs/>
                <w:sz w:val="20"/>
                <w:szCs w:val="20"/>
              </w:rPr>
            </w:pPr>
            <w:r w:rsidRPr="00164BAE">
              <w:rPr>
                <w:rFonts w:ascii="Arial" w:hAnsi="Arial" w:cs="Arial"/>
                <w:b/>
                <w:sz w:val="20"/>
                <w:szCs w:val="20"/>
              </w:rPr>
              <w:lastRenderedPageBreak/>
              <w:t>Claudia Alejandra Vargas Bautista</w:t>
            </w:r>
          </w:p>
        </w:tc>
        <w:tc>
          <w:tcPr>
            <w:tcW w:w="4046" w:type="pct"/>
            <w:tcBorders>
              <w:top w:val="single" w:sz="4" w:space="0" w:color="auto"/>
              <w:left w:val="single" w:sz="4" w:space="0" w:color="auto"/>
              <w:bottom w:val="single" w:sz="4" w:space="0" w:color="auto"/>
              <w:right w:val="single" w:sz="4" w:space="0" w:color="auto"/>
            </w:tcBorders>
            <w:vAlign w:val="center"/>
          </w:tcPr>
          <w:p w14:paraId="60A5DC1F" w14:textId="77777777" w:rsidR="0018578A" w:rsidRDefault="00B16693" w:rsidP="00891537">
            <w:pPr>
              <w:spacing w:line="276" w:lineRule="auto"/>
              <w:ind w:left="-6"/>
              <w:jc w:val="both"/>
              <w:rPr>
                <w:rFonts w:ascii="Trebuchet MS" w:hAnsi="Trebuchet MS" w:cs="Arial"/>
                <w:color w:val="333333"/>
                <w:sz w:val="20"/>
                <w:szCs w:val="20"/>
                <w:shd w:val="clear" w:color="auto" w:fill="FFFFFF"/>
              </w:rPr>
            </w:pPr>
            <w:r>
              <w:rPr>
                <w:rFonts w:ascii="Trebuchet MS" w:hAnsi="Trebuchet MS" w:cs="Arial"/>
                <w:color w:val="333333"/>
                <w:sz w:val="20"/>
                <w:szCs w:val="20"/>
                <w:shd w:val="clear" w:color="auto" w:fill="FFFFFF"/>
              </w:rPr>
              <w:t xml:space="preserve"> “Muchísimas gracias al </w:t>
            </w:r>
            <w:r w:rsidR="0018578A">
              <w:rPr>
                <w:rFonts w:ascii="Trebuchet MS" w:hAnsi="Trebuchet MS" w:cs="Arial"/>
                <w:color w:val="333333"/>
                <w:sz w:val="20"/>
                <w:szCs w:val="20"/>
                <w:shd w:val="clear" w:color="auto" w:fill="FFFFFF"/>
              </w:rPr>
              <w:t>d</w:t>
            </w:r>
            <w:r>
              <w:rPr>
                <w:rFonts w:ascii="Trebuchet MS" w:hAnsi="Trebuchet MS" w:cs="Arial"/>
                <w:color w:val="333333"/>
                <w:sz w:val="20"/>
                <w:szCs w:val="20"/>
                <w:shd w:val="clear" w:color="auto" w:fill="FFFFFF"/>
              </w:rPr>
              <w:t>octor</w:t>
            </w:r>
            <w:r w:rsidR="0018578A">
              <w:rPr>
                <w:rFonts w:ascii="Trebuchet MS" w:hAnsi="Trebuchet MS" w:cs="Arial"/>
                <w:color w:val="333333"/>
                <w:sz w:val="20"/>
                <w:szCs w:val="20"/>
                <w:shd w:val="clear" w:color="auto" w:fill="FFFFFF"/>
              </w:rPr>
              <w:t xml:space="preserve"> Juan Sebastián Larrosa y a la l</w:t>
            </w:r>
            <w:r>
              <w:rPr>
                <w:rFonts w:ascii="Trebuchet MS" w:hAnsi="Trebuchet MS" w:cs="Arial"/>
                <w:color w:val="333333"/>
                <w:sz w:val="20"/>
                <w:szCs w:val="20"/>
                <w:shd w:val="clear" w:color="auto" w:fill="FFFFFF"/>
              </w:rPr>
              <w:t xml:space="preserve">icenciada María Isabel </w:t>
            </w:r>
            <w:proofErr w:type="spellStart"/>
            <w:r>
              <w:rPr>
                <w:rFonts w:ascii="Trebuchet MS" w:hAnsi="Trebuchet MS" w:cs="Arial"/>
                <w:color w:val="333333"/>
                <w:sz w:val="20"/>
                <w:szCs w:val="20"/>
                <w:shd w:val="clear" w:color="auto" w:fill="FFFFFF"/>
              </w:rPr>
              <w:t>Quinn</w:t>
            </w:r>
            <w:proofErr w:type="spellEnd"/>
            <w:r>
              <w:rPr>
                <w:rFonts w:ascii="Trebuchet MS" w:hAnsi="Trebuchet MS" w:cs="Arial"/>
                <w:color w:val="333333"/>
                <w:sz w:val="20"/>
                <w:szCs w:val="20"/>
                <w:shd w:val="clear" w:color="auto" w:fill="FFFFFF"/>
              </w:rPr>
              <w:t xml:space="preserve"> Cervantes</w:t>
            </w:r>
            <w:r w:rsidR="0018578A">
              <w:rPr>
                <w:rFonts w:ascii="Trebuchet MS" w:hAnsi="Trebuchet MS" w:cs="Arial"/>
                <w:color w:val="333333"/>
                <w:sz w:val="20"/>
                <w:szCs w:val="20"/>
                <w:shd w:val="clear" w:color="auto" w:fill="FFFFFF"/>
              </w:rPr>
              <w:t>, de la u</w:t>
            </w:r>
            <w:r>
              <w:rPr>
                <w:rFonts w:ascii="Trebuchet MS" w:hAnsi="Trebuchet MS" w:cs="Arial"/>
                <w:color w:val="333333"/>
                <w:sz w:val="20"/>
                <w:szCs w:val="20"/>
                <w:shd w:val="clear" w:color="auto" w:fill="FFFFFF"/>
              </w:rPr>
              <w:t>niversidad ITESO por la explicación y presentación de su informe y</w:t>
            </w:r>
            <w:r w:rsidR="0018578A">
              <w:rPr>
                <w:rFonts w:ascii="Trebuchet MS" w:hAnsi="Trebuchet MS" w:cs="Arial"/>
                <w:color w:val="333333"/>
                <w:sz w:val="20"/>
                <w:szCs w:val="20"/>
                <w:shd w:val="clear" w:color="auto" w:fill="FFFFFF"/>
              </w:rPr>
              <w:t>,</w:t>
            </w:r>
            <w:r>
              <w:rPr>
                <w:rFonts w:ascii="Trebuchet MS" w:hAnsi="Trebuchet MS" w:cs="Arial"/>
                <w:color w:val="333333"/>
                <w:sz w:val="20"/>
                <w:szCs w:val="20"/>
                <w:shd w:val="clear" w:color="auto" w:fill="FFFFFF"/>
              </w:rPr>
              <w:t xml:space="preserve"> dejo su consideración de los presentes y las presentes, si desean hacer alguna manifestación al respecto. </w:t>
            </w:r>
          </w:p>
          <w:p w14:paraId="069A6BB4" w14:textId="77777777" w:rsidR="0018578A" w:rsidRDefault="0018578A" w:rsidP="00891537">
            <w:pPr>
              <w:spacing w:line="276" w:lineRule="auto"/>
              <w:ind w:left="-6"/>
              <w:jc w:val="both"/>
              <w:rPr>
                <w:rFonts w:ascii="Trebuchet MS" w:hAnsi="Trebuchet MS" w:cs="Arial"/>
                <w:color w:val="333333"/>
                <w:sz w:val="20"/>
                <w:szCs w:val="20"/>
                <w:shd w:val="clear" w:color="auto" w:fill="FFFFFF"/>
              </w:rPr>
            </w:pPr>
          </w:p>
          <w:p w14:paraId="3004CE49" w14:textId="55FA83AD" w:rsidR="00B16693" w:rsidRDefault="00B16693" w:rsidP="00891537">
            <w:pPr>
              <w:spacing w:line="276" w:lineRule="auto"/>
              <w:ind w:left="-6"/>
              <w:jc w:val="both"/>
              <w:rPr>
                <w:rFonts w:ascii="Trebuchet MS" w:hAnsi="Trebuchet MS" w:cs="Arial"/>
                <w:color w:val="333333"/>
                <w:sz w:val="20"/>
                <w:szCs w:val="20"/>
                <w:shd w:val="clear" w:color="auto" w:fill="FFFFFF"/>
              </w:rPr>
            </w:pPr>
            <w:r>
              <w:rPr>
                <w:rFonts w:ascii="Trebuchet MS" w:hAnsi="Trebuchet MS" w:cs="Arial"/>
                <w:color w:val="333333"/>
                <w:sz w:val="20"/>
                <w:szCs w:val="20"/>
                <w:shd w:val="clear" w:color="auto" w:fill="FFFFFF"/>
              </w:rPr>
              <w:t xml:space="preserve">Adelante consejera </w:t>
            </w:r>
            <w:proofErr w:type="spellStart"/>
            <w:r>
              <w:rPr>
                <w:rFonts w:ascii="Trebuchet MS" w:hAnsi="Trebuchet MS" w:cs="Arial"/>
                <w:color w:val="333333"/>
                <w:sz w:val="20"/>
                <w:szCs w:val="20"/>
                <w:shd w:val="clear" w:color="auto" w:fill="FFFFFF"/>
              </w:rPr>
              <w:t>Zoad</w:t>
            </w:r>
            <w:proofErr w:type="spellEnd"/>
            <w:r>
              <w:rPr>
                <w:rFonts w:ascii="Trebuchet MS" w:hAnsi="Trebuchet MS" w:cs="Arial"/>
                <w:color w:val="333333"/>
                <w:sz w:val="20"/>
                <w:szCs w:val="20"/>
                <w:shd w:val="clear" w:color="auto" w:fill="FFFFFF"/>
              </w:rPr>
              <w:t>.”</w:t>
            </w:r>
          </w:p>
          <w:p w14:paraId="5AF33E2F" w14:textId="77777777" w:rsidR="0018578A" w:rsidRPr="0031034C" w:rsidRDefault="0018578A" w:rsidP="00891537">
            <w:pPr>
              <w:spacing w:line="276" w:lineRule="auto"/>
              <w:ind w:left="-6"/>
              <w:jc w:val="both"/>
              <w:rPr>
                <w:rFonts w:ascii="Trebuchet MS" w:hAnsi="Trebuchet MS" w:cs="Verdana"/>
                <w:bCs/>
                <w:sz w:val="20"/>
                <w:szCs w:val="20"/>
              </w:rPr>
            </w:pPr>
          </w:p>
        </w:tc>
      </w:tr>
      <w:tr w:rsidR="00B16693" w:rsidRPr="006A23A4" w14:paraId="245374DD" w14:textId="77777777" w:rsidTr="009352DD">
        <w:trPr>
          <w:jc w:val="center"/>
        </w:trPr>
        <w:tc>
          <w:tcPr>
            <w:tcW w:w="954" w:type="pct"/>
            <w:vAlign w:val="center"/>
          </w:tcPr>
          <w:p w14:paraId="27D2045A" w14:textId="77777777" w:rsidR="00B16693" w:rsidRPr="00A36F44" w:rsidRDefault="00B16693" w:rsidP="00891537">
            <w:pPr>
              <w:snapToGrid w:val="0"/>
              <w:spacing w:line="276" w:lineRule="auto"/>
              <w:jc w:val="center"/>
              <w:rPr>
                <w:rFonts w:ascii="Trebuchet MS" w:hAnsi="Trebuchet MS"/>
                <w:b/>
                <w:bCs/>
                <w:sz w:val="20"/>
                <w:szCs w:val="20"/>
              </w:rPr>
            </w:pPr>
            <w:proofErr w:type="spellStart"/>
            <w:r w:rsidRPr="00A36F44">
              <w:rPr>
                <w:rFonts w:ascii="Trebuchet MS" w:hAnsi="Trebuchet MS" w:cs="Arial"/>
                <w:b/>
                <w:sz w:val="21"/>
                <w:szCs w:val="21"/>
                <w:lang w:val="es-ES"/>
              </w:rPr>
              <w:t>Zoad</w:t>
            </w:r>
            <w:proofErr w:type="spellEnd"/>
            <w:r w:rsidRPr="00A36F44">
              <w:rPr>
                <w:rFonts w:ascii="Trebuchet MS" w:hAnsi="Trebuchet MS" w:cs="Arial"/>
                <w:b/>
                <w:sz w:val="21"/>
                <w:szCs w:val="21"/>
                <w:lang w:val="es-ES"/>
              </w:rPr>
              <w:t xml:space="preserve"> </w:t>
            </w:r>
            <w:proofErr w:type="spellStart"/>
            <w:r w:rsidRPr="00A36F44">
              <w:rPr>
                <w:rFonts w:ascii="Trebuchet MS" w:hAnsi="Trebuchet MS" w:cs="Arial"/>
                <w:b/>
                <w:sz w:val="21"/>
                <w:szCs w:val="21"/>
                <w:lang w:val="es-ES"/>
              </w:rPr>
              <w:t>Jeanine</w:t>
            </w:r>
            <w:proofErr w:type="spellEnd"/>
            <w:r w:rsidRPr="00A36F44">
              <w:rPr>
                <w:rFonts w:ascii="Trebuchet MS" w:hAnsi="Trebuchet MS" w:cs="Arial"/>
                <w:b/>
                <w:sz w:val="21"/>
                <w:szCs w:val="21"/>
                <w:lang w:val="es-ES"/>
              </w:rPr>
              <w:t xml:space="preserve"> García González</w:t>
            </w:r>
          </w:p>
        </w:tc>
        <w:tc>
          <w:tcPr>
            <w:tcW w:w="4046" w:type="pct"/>
            <w:tcBorders>
              <w:top w:val="single" w:sz="4" w:space="0" w:color="auto"/>
            </w:tcBorders>
            <w:vAlign w:val="center"/>
          </w:tcPr>
          <w:p w14:paraId="1B366EDC" w14:textId="13EA9921" w:rsidR="0018578A"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w:t>
            </w:r>
            <w:r w:rsidR="0018578A">
              <w:rPr>
                <w:rFonts w:ascii="Trebuchet MS" w:hAnsi="Trebuchet MS" w:cs="Verdana"/>
                <w:bCs/>
                <w:color w:val="000000"/>
                <w:sz w:val="20"/>
                <w:szCs w:val="20"/>
              </w:rPr>
              <w:t>uchas gracias presidenta de la C</w:t>
            </w:r>
            <w:r>
              <w:rPr>
                <w:rFonts w:ascii="Trebuchet MS" w:hAnsi="Trebuchet MS" w:cs="Verdana"/>
                <w:bCs/>
                <w:color w:val="000000"/>
                <w:sz w:val="20"/>
                <w:szCs w:val="20"/>
              </w:rPr>
              <w:t>omisión</w:t>
            </w:r>
            <w:r w:rsidR="0018578A">
              <w:rPr>
                <w:rFonts w:ascii="Trebuchet MS" w:hAnsi="Trebuchet MS" w:cs="Verdana"/>
                <w:bCs/>
                <w:color w:val="000000"/>
                <w:sz w:val="20"/>
                <w:szCs w:val="20"/>
              </w:rPr>
              <w:t>. S</w:t>
            </w:r>
            <w:r>
              <w:rPr>
                <w:rFonts w:ascii="Trebuchet MS" w:hAnsi="Trebuchet MS" w:cs="Verdana"/>
                <w:bCs/>
                <w:color w:val="000000"/>
                <w:sz w:val="20"/>
                <w:szCs w:val="20"/>
              </w:rPr>
              <w:t>olamente para felicitar a ambas universidades a través de ustedes, creo que es un excelente trabajo el que han realizado y que nos permite hacer diversas deducciones a través de la información y principalmente, pues medir la cobertura para identificar que tan equitativa es la situación en la contienda, creo que ese es nuestro pri</w:t>
            </w:r>
            <w:r w:rsidR="0018578A">
              <w:rPr>
                <w:rFonts w:ascii="Trebuchet MS" w:hAnsi="Trebuchet MS" w:cs="Verdana"/>
                <w:bCs/>
                <w:color w:val="000000"/>
                <w:sz w:val="20"/>
                <w:szCs w:val="20"/>
              </w:rPr>
              <w:t>ncipal objetivo; mencionaba d</w:t>
            </w:r>
            <w:r>
              <w:rPr>
                <w:rFonts w:ascii="Trebuchet MS" w:hAnsi="Trebuchet MS" w:cs="Verdana"/>
                <w:bCs/>
                <w:color w:val="000000"/>
                <w:sz w:val="20"/>
                <w:szCs w:val="20"/>
              </w:rPr>
              <w:t xml:space="preserve">octor, </w:t>
            </w:r>
            <w:r w:rsidR="0018578A">
              <w:rPr>
                <w:rFonts w:ascii="Trebuchet MS" w:hAnsi="Trebuchet MS" w:cs="Verdana"/>
                <w:bCs/>
                <w:color w:val="000000"/>
                <w:sz w:val="20"/>
                <w:szCs w:val="20"/>
              </w:rPr>
              <w:t xml:space="preserve">que </w:t>
            </w:r>
            <w:r>
              <w:rPr>
                <w:rFonts w:ascii="Trebuchet MS" w:hAnsi="Trebuchet MS" w:cs="Verdana"/>
                <w:bCs/>
                <w:color w:val="000000"/>
                <w:sz w:val="20"/>
                <w:szCs w:val="20"/>
              </w:rPr>
              <w:t>hay un avance</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con relación en las conclusiones</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en la cobertura entre mujeres y hombres, yo ahí difiero un poco, efectivamente puede ser que se concluya que hay este avance</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sin embargo</w:t>
            </w:r>
            <w:r w:rsidR="0018578A">
              <w:rPr>
                <w:rFonts w:ascii="Trebuchet MS" w:hAnsi="Trebuchet MS" w:cs="Verdana"/>
                <w:bCs/>
                <w:color w:val="000000"/>
                <w:sz w:val="20"/>
                <w:szCs w:val="20"/>
              </w:rPr>
              <w:t>,</w:t>
            </w:r>
            <w:r>
              <w:rPr>
                <w:rFonts w:ascii="Trebuchet MS" w:hAnsi="Trebuchet MS" w:cs="Verdana"/>
                <w:bCs/>
                <w:color w:val="000000"/>
                <w:sz w:val="20"/>
                <w:szCs w:val="20"/>
              </w:rPr>
              <w:t xml:space="preserve"> es coyuntural, ya lo mencionaron en ambas universidades, había un 80% de mujeres en esta ocasión en este municipio, y solamente el 20% de hombres, entonces encontramos un 64% de cobertura, de cualquier manera estarían sub</w:t>
            </w:r>
            <w:r w:rsidR="009352DD">
              <w:rPr>
                <w:rFonts w:ascii="Trebuchet MS" w:hAnsi="Trebuchet MS" w:cs="Verdana"/>
                <w:bCs/>
                <w:color w:val="000000"/>
                <w:sz w:val="20"/>
                <w:szCs w:val="20"/>
              </w:rPr>
              <w:t>-</w:t>
            </w:r>
            <w:r>
              <w:rPr>
                <w:rFonts w:ascii="Trebuchet MS" w:hAnsi="Trebuchet MS" w:cs="Verdana"/>
                <w:bCs/>
                <w:color w:val="000000"/>
                <w:sz w:val="20"/>
                <w:szCs w:val="20"/>
              </w:rPr>
              <w:t>representadas las mujeres en esta cobertura y creo que este incremento del 64% pues es evidente por la cantidad de mujeres, no estoy poniendo en tela de juicio por supuesto, sé que sí hay un avance en números, pero creo que es importante ver el context</w:t>
            </w:r>
            <w:r w:rsidR="0018578A">
              <w:rPr>
                <w:rFonts w:ascii="Trebuchet MS" w:hAnsi="Trebuchet MS" w:cs="Verdana"/>
                <w:bCs/>
                <w:color w:val="000000"/>
                <w:sz w:val="20"/>
                <w:szCs w:val="20"/>
              </w:rPr>
              <w:t>o para poder, pues el tema de género</w:t>
            </w:r>
            <w:r>
              <w:rPr>
                <w:rFonts w:ascii="Trebuchet MS" w:hAnsi="Trebuchet MS" w:cs="Verdana"/>
                <w:bCs/>
                <w:color w:val="000000"/>
                <w:sz w:val="20"/>
                <w:szCs w:val="20"/>
              </w:rPr>
              <w:t xml:space="preserve"> avanza</w:t>
            </w:r>
            <w:r w:rsidR="0018578A">
              <w:rPr>
                <w:rFonts w:ascii="Trebuchet MS" w:hAnsi="Trebuchet MS" w:cs="Verdana"/>
                <w:bCs/>
                <w:color w:val="000000"/>
                <w:sz w:val="20"/>
                <w:szCs w:val="20"/>
              </w:rPr>
              <w:t>r</w:t>
            </w:r>
            <w:r>
              <w:rPr>
                <w:rFonts w:ascii="Trebuchet MS" w:hAnsi="Trebuchet MS" w:cs="Verdana"/>
                <w:bCs/>
                <w:color w:val="000000"/>
                <w:sz w:val="20"/>
                <w:szCs w:val="20"/>
              </w:rPr>
              <w:t xml:space="preserve"> también, sabemos que la violencia política contra las mujeres en razón de género en aquellas que osan participar en una contienda electoral, pues se da de muchas maneras y entre ellas podemos identificar que una de estas es también, que no hay cobertura similar a las candidaturas de hombres que las de mujeres, y bueno también podemos decir ahí que no acceden a las mismas prerrogativas, dígase financiamiento, dígase tiempos en radio y televisión etcétera, etcétera, que necesariamente, como </w:t>
            </w:r>
            <w:r>
              <w:rPr>
                <w:rFonts w:ascii="Trebuchet MS" w:hAnsi="Trebuchet MS" w:cs="Verdana"/>
                <w:bCs/>
                <w:color w:val="000000"/>
                <w:sz w:val="20"/>
                <w:szCs w:val="20"/>
              </w:rPr>
              <w:lastRenderedPageBreak/>
              <w:t>autoridades electorales tenemos que ir pues, implementando mecanismos para que esto cada vez se vea menos. Muchas gracias.”</w:t>
            </w:r>
          </w:p>
          <w:p w14:paraId="3EFDA944" w14:textId="12479EDA" w:rsidR="00B16693" w:rsidRPr="002E3085"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B16693" w:rsidRPr="006A23A4" w14:paraId="715F3E5D" w14:textId="77777777" w:rsidTr="009352DD">
        <w:trPr>
          <w:jc w:val="center"/>
        </w:trPr>
        <w:tc>
          <w:tcPr>
            <w:tcW w:w="954" w:type="pct"/>
            <w:vAlign w:val="center"/>
          </w:tcPr>
          <w:p w14:paraId="30B70FFD" w14:textId="6662C1B2" w:rsidR="00B16693" w:rsidRDefault="00B16693" w:rsidP="00891537">
            <w:pPr>
              <w:snapToGrid w:val="0"/>
              <w:spacing w:line="276" w:lineRule="auto"/>
              <w:jc w:val="center"/>
              <w:rPr>
                <w:rFonts w:ascii="Arial" w:hAnsi="Arial" w:cs="Arial"/>
                <w:b/>
                <w:sz w:val="20"/>
                <w:szCs w:val="20"/>
              </w:rPr>
            </w:pPr>
            <w:r w:rsidRPr="00164BAE">
              <w:rPr>
                <w:rFonts w:ascii="Arial" w:hAnsi="Arial" w:cs="Arial"/>
                <w:b/>
                <w:sz w:val="20"/>
                <w:szCs w:val="20"/>
              </w:rPr>
              <w:lastRenderedPageBreak/>
              <w:t>Claudia Alejandra</w:t>
            </w:r>
            <w:r>
              <w:rPr>
                <w:rFonts w:ascii="Arial" w:hAnsi="Arial" w:cs="Arial"/>
                <w:b/>
                <w:sz w:val="20"/>
                <w:szCs w:val="20"/>
              </w:rPr>
              <w:t xml:space="preserve"> </w:t>
            </w:r>
            <w:r w:rsidR="00EE2916">
              <w:rPr>
                <w:rFonts w:ascii="Arial" w:hAnsi="Arial" w:cs="Arial"/>
                <w:b/>
                <w:sz w:val="20"/>
                <w:szCs w:val="20"/>
              </w:rPr>
              <w:t>V</w:t>
            </w:r>
            <w:r>
              <w:rPr>
                <w:rFonts w:ascii="Arial" w:hAnsi="Arial" w:cs="Arial"/>
                <w:b/>
                <w:sz w:val="20"/>
                <w:szCs w:val="20"/>
              </w:rPr>
              <w:t>argas</w:t>
            </w:r>
          </w:p>
          <w:p w14:paraId="79ED1E3F" w14:textId="77777777" w:rsidR="00B16693" w:rsidRPr="006A23A4" w:rsidRDefault="00B16693" w:rsidP="00891537">
            <w:pPr>
              <w:snapToGrid w:val="0"/>
              <w:spacing w:line="276" w:lineRule="auto"/>
              <w:jc w:val="center"/>
              <w:rPr>
                <w:rFonts w:ascii="Trebuchet MS" w:hAnsi="Trebuchet MS" w:cs="Arial"/>
                <w:b/>
                <w:bCs/>
                <w:sz w:val="20"/>
                <w:szCs w:val="20"/>
              </w:rPr>
            </w:pPr>
            <w:r>
              <w:rPr>
                <w:rFonts w:ascii="Arial" w:hAnsi="Arial" w:cs="Arial"/>
                <w:b/>
                <w:sz w:val="20"/>
                <w:szCs w:val="20"/>
              </w:rPr>
              <w:t>Bautista</w:t>
            </w:r>
          </w:p>
        </w:tc>
        <w:tc>
          <w:tcPr>
            <w:tcW w:w="4046" w:type="pct"/>
            <w:vAlign w:val="center"/>
          </w:tcPr>
          <w:p w14:paraId="7237197B" w14:textId="77777777" w:rsidR="00EE2916"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“Gracias consejera </w:t>
            </w:r>
            <w:proofErr w:type="spellStart"/>
            <w:r>
              <w:rPr>
                <w:rFonts w:ascii="Trebuchet MS" w:hAnsi="Trebuchet MS" w:cs="Verdana"/>
                <w:bCs/>
                <w:color w:val="000000"/>
                <w:sz w:val="20"/>
                <w:szCs w:val="20"/>
              </w:rPr>
              <w:t>Zoad</w:t>
            </w:r>
            <w:proofErr w:type="spellEnd"/>
            <w:r>
              <w:rPr>
                <w:rFonts w:ascii="Trebuchet MS" w:hAnsi="Trebuchet MS" w:cs="Verdana"/>
                <w:bCs/>
                <w:color w:val="000000"/>
                <w:sz w:val="20"/>
                <w:szCs w:val="20"/>
              </w:rPr>
              <w:t xml:space="preserve">, ¿alguien más desea hacer uso de la voz? </w:t>
            </w:r>
          </w:p>
          <w:p w14:paraId="21A28D6B" w14:textId="77777777" w:rsidR="00EE2916" w:rsidRDefault="00EE2916" w:rsidP="00891537">
            <w:pPr>
              <w:spacing w:line="276" w:lineRule="auto"/>
              <w:jc w:val="both"/>
              <w:rPr>
                <w:rFonts w:ascii="Trebuchet MS" w:hAnsi="Trebuchet MS" w:cs="Verdana"/>
                <w:bCs/>
                <w:color w:val="000000"/>
                <w:sz w:val="20"/>
                <w:szCs w:val="20"/>
              </w:rPr>
            </w:pPr>
          </w:p>
          <w:p w14:paraId="18AE3FB7" w14:textId="2C755BF7"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previo a concluir este punto del orde</w:t>
            </w:r>
            <w:r w:rsidR="00EE2916">
              <w:rPr>
                <w:rFonts w:ascii="Trebuchet MS" w:hAnsi="Trebuchet MS" w:cs="Verdana"/>
                <w:bCs/>
                <w:color w:val="000000"/>
                <w:sz w:val="20"/>
                <w:szCs w:val="20"/>
              </w:rPr>
              <w:t>n del día, quiero agradecer al i</w:t>
            </w:r>
            <w:r>
              <w:rPr>
                <w:rFonts w:ascii="Trebuchet MS" w:hAnsi="Trebuchet MS" w:cs="Verdana"/>
                <w:bCs/>
                <w:color w:val="000000"/>
                <w:sz w:val="20"/>
                <w:szCs w:val="20"/>
              </w:rPr>
              <w:t>ngeniero Carl</w:t>
            </w:r>
            <w:r w:rsidR="00EE2916">
              <w:rPr>
                <w:rFonts w:ascii="Trebuchet MS" w:hAnsi="Trebuchet MS" w:cs="Verdana"/>
                <w:bCs/>
                <w:color w:val="000000"/>
                <w:sz w:val="20"/>
                <w:szCs w:val="20"/>
              </w:rPr>
              <w:t>os Abraham Munguía Cárdenas, quien</w:t>
            </w:r>
            <w:r>
              <w:rPr>
                <w:rFonts w:ascii="Trebuchet MS" w:hAnsi="Trebuchet MS" w:cs="Verdana"/>
                <w:bCs/>
                <w:color w:val="000000"/>
                <w:sz w:val="20"/>
                <w:szCs w:val="20"/>
              </w:rPr>
              <w:t xml:space="preserve"> es el supervisor de verificación y monitoreo en Jalisco del Instituto Nacional Electoral</w:t>
            </w:r>
            <w:r w:rsidR="00EE2916">
              <w:rPr>
                <w:rFonts w:ascii="Trebuchet MS" w:hAnsi="Trebuchet MS" w:cs="Verdana"/>
                <w:bCs/>
                <w:color w:val="000000"/>
                <w:sz w:val="20"/>
                <w:szCs w:val="20"/>
              </w:rPr>
              <w:t>, por estar aquí en primer lugar</w:t>
            </w:r>
            <w:r>
              <w:rPr>
                <w:rFonts w:ascii="Trebuchet MS" w:hAnsi="Trebuchet MS" w:cs="Verdana"/>
                <w:bCs/>
                <w:color w:val="000000"/>
                <w:sz w:val="20"/>
                <w:szCs w:val="20"/>
              </w:rPr>
              <w:t xml:space="preserve"> y</w:t>
            </w:r>
            <w:r w:rsidR="00EE2916">
              <w:rPr>
                <w:rFonts w:ascii="Trebuchet MS" w:hAnsi="Trebuchet MS" w:cs="Verdana"/>
                <w:bCs/>
                <w:color w:val="000000"/>
                <w:sz w:val="20"/>
                <w:szCs w:val="20"/>
              </w:rPr>
              <w:t>,</w:t>
            </w:r>
            <w:r>
              <w:rPr>
                <w:rFonts w:ascii="Trebuchet MS" w:hAnsi="Trebuchet MS" w:cs="Verdana"/>
                <w:bCs/>
                <w:color w:val="000000"/>
                <w:sz w:val="20"/>
                <w:szCs w:val="20"/>
              </w:rPr>
              <w:t xml:space="preserve"> por el apoyo incondicional y el seguimiento tan puntual que le da a estos trabajos de monitoreo, de verdad muchas gracias, y gracias también por estar aquí, y también quiero decirle </w:t>
            </w:r>
            <w:r w:rsidR="00EE2916">
              <w:rPr>
                <w:rFonts w:ascii="Trebuchet MS" w:hAnsi="Trebuchet MS" w:cs="Verdana"/>
                <w:bCs/>
                <w:color w:val="000000"/>
                <w:sz w:val="20"/>
                <w:szCs w:val="20"/>
              </w:rPr>
              <w:t xml:space="preserve">aquí </w:t>
            </w:r>
            <w:r>
              <w:rPr>
                <w:rFonts w:ascii="Trebuchet MS" w:hAnsi="Trebuchet MS" w:cs="Verdana"/>
                <w:bCs/>
                <w:color w:val="000000"/>
                <w:sz w:val="20"/>
                <w:szCs w:val="20"/>
              </w:rPr>
              <w:t xml:space="preserve">al </w:t>
            </w:r>
            <w:r w:rsidR="00EE2916">
              <w:rPr>
                <w:rFonts w:ascii="Trebuchet MS" w:hAnsi="Trebuchet MS" w:cs="Verdana"/>
                <w:bCs/>
                <w:color w:val="000000"/>
                <w:sz w:val="20"/>
                <w:szCs w:val="20"/>
              </w:rPr>
              <w:t>d</w:t>
            </w:r>
            <w:r>
              <w:rPr>
                <w:rFonts w:ascii="Trebuchet MS" w:hAnsi="Trebuchet MS" w:cs="Verdana"/>
                <w:bCs/>
                <w:color w:val="000000"/>
                <w:sz w:val="20"/>
                <w:szCs w:val="20"/>
              </w:rPr>
              <w:t>octor Juan Sebastián que coincido definitivamente en los retos que plante</w:t>
            </w:r>
            <w:r w:rsidR="00EE2916">
              <w:rPr>
                <w:rFonts w:ascii="Trebuchet MS" w:hAnsi="Trebuchet MS" w:cs="Verdana"/>
                <w:bCs/>
                <w:color w:val="000000"/>
                <w:sz w:val="20"/>
                <w:szCs w:val="20"/>
              </w:rPr>
              <w:t>a y creo que por parte de esta C</w:t>
            </w:r>
            <w:r>
              <w:rPr>
                <w:rFonts w:ascii="Trebuchet MS" w:hAnsi="Trebuchet MS" w:cs="Verdana"/>
                <w:bCs/>
                <w:color w:val="000000"/>
                <w:sz w:val="20"/>
                <w:szCs w:val="20"/>
              </w:rPr>
              <w:t>omis</w:t>
            </w:r>
            <w:r w:rsidR="00EE2916">
              <w:rPr>
                <w:rFonts w:ascii="Trebuchet MS" w:hAnsi="Trebuchet MS" w:cs="Verdana"/>
                <w:bCs/>
                <w:color w:val="000000"/>
                <w:sz w:val="20"/>
                <w:szCs w:val="20"/>
              </w:rPr>
              <w:t>ión y de quienes integramos el C</w:t>
            </w:r>
            <w:r>
              <w:rPr>
                <w:rFonts w:ascii="Trebuchet MS" w:hAnsi="Trebuchet MS" w:cs="Verdana"/>
                <w:bCs/>
                <w:color w:val="000000"/>
                <w:sz w:val="20"/>
                <w:szCs w:val="20"/>
              </w:rPr>
              <w:t xml:space="preserve">onsejo </w:t>
            </w:r>
            <w:r w:rsidR="00EE2916">
              <w:rPr>
                <w:rFonts w:ascii="Trebuchet MS" w:hAnsi="Trebuchet MS" w:cs="Verdana"/>
                <w:bCs/>
                <w:color w:val="000000"/>
                <w:sz w:val="20"/>
                <w:szCs w:val="20"/>
              </w:rPr>
              <w:t>G</w:t>
            </w:r>
            <w:r>
              <w:rPr>
                <w:rFonts w:ascii="Trebuchet MS" w:hAnsi="Trebuchet MS" w:cs="Verdana"/>
                <w:bCs/>
                <w:color w:val="000000"/>
                <w:sz w:val="20"/>
                <w:szCs w:val="20"/>
              </w:rPr>
              <w:t xml:space="preserve">eneral, definitivamente son cosas que debemos de poner en marcha, es cierto, son muchas, pero definitivamente creo es algo con lo que debemos </w:t>
            </w:r>
            <w:r w:rsidR="00EE2916">
              <w:rPr>
                <w:rFonts w:ascii="Trebuchet MS" w:hAnsi="Trebuchet MS" w:cs="Verdana"/>
                <w:bCs/>
                <w:color w:val="000000"/>
                <w:sz w:val="20"/>
                <w:szCs w:val="20"/>
              </w:rPr>
              <w:t xml:space="preserve">de </w:t>
            </w:r>
            <w:r>
              <w:rPr>
                <w:rFonts w:ascii="Trebuchet MS" w:hAnsi="Trebuchet MS" w:cs="Verdana"/>
                <w:bCs/>
                <w:color w:val="000000"/>
                <w:sz w:val="20"/>
                <w:szCs w:val="20"/>
              </w:rPr>
              <w:t>iniciar</w:t>
            </w:r>
            <w:r w:rsidR="00EE2916">
              <w:rPr>
                <w:rFonts w:ascii="Trebuchet MS" w:hAnsi="Trebuchet MS" w:cs="Verdana"/>
                <w:bCs/>
                <w:color w:val="000000"/>
                <w:sz w:val="20"/>
                <w:szCs w:val="20"/>
              </w:rPr>
              <w:t>,</w:t>
            </w:r>
            <w:r>
              <w:rPr>
                <w:rFonts w:ascii="Trebuchet MS" w:hAnsi="Trebuchet MS" w:cs="Verdana"/>
                <w:bCs/>
                <w:color w:val="000000"/>
                <w:sz w:val="20"/>
                <w:szCs w:val="20"/>
              </w:rPr>
              <w:t xml:space="preserve"> sobre todo porque debemos de partir d</w:t>
            </w:r>
            <w:r w:rsidR="00EE2916">
              <w:rPr>
                <w:rFonts w:ascii="Trebuchet MS" w:hAnsi="Trebuchet MS" w:cs="Verdana"/>
                <w:bCs/>
                <w:color w:val="000000"/>
                <w:sz w:val="20"/>
                <w:szCs w:val="20"/>
              </w:rPr>
              <w:t xml:space="preserve">e la premisa que estos informes, </w:t>
            </w:r>
            <w:r>
              <w:rPr>
                <w:rFonts w:ascii="Trebuchet MS" w:hAnsi="Trebuchet MS" w:cs="Verdana"/>
                <w:bCs/>
                <w:color w:val="000000"/>
                <w:sz w:val="20"/>
                <w:szCs w:val="20"/>
              </w:rPr>
              <w:t>que se realizan respecto del monitoreo a medios</w:t>
            </w:r>
            <w:r w:rsidR="00EE2916">
              <w:rPr>
                <w:rFonts w:ascii="Trebuchet MS" w:hAnsi="Trebuchet MS" w:cs="Verdana"/>
                <w:bCs/>
                <w:color w:val="000000"/>
                <w:sz w:val="20"/>
                <w:szCs w:val="20"/>
              </w:rPr>
              <w:t>,</w:t>
            </w:r>
            <w:r>
              <w:rPr>
                <w:rFonts w:ascii="Trebuchet MS" w:hAnsi="Trebuchet MS" w:cs="Verdana"/>
                <w:bCs/>
                <w:color w:val="000000"/>
                <w:sz w:val="20"/>
                <w:szCs w:val="20"/>
              </w:rPr>
              <w:t xml:space="preserve"> tienen como finalidad dar a conocer a la ciudadanía</w:t>
            </w:r>
            <w:r w:rsidR="00EE2916">
              <w:rPr>
                <w:rFonts w:ascii="Trebuchet MS" w:hAnsi="Trebuchet MS" w:cs="Verdana"/>
                <w:bCs/>
                <w:color w:val="000000"/>
                <w:sz w:val="20"/>
                <w:szCs w:val="20"/>
              </w:rPr>
              <w:t>,</w:t>
            </w:r>
            <w:r>
              <w:rPr>
                <w:rFonts w:ascii="Trebuchet MS" w:hAnsi="Trebuchet MS" w:cs="Verdana"/>
                <w:bCs/>
                <w:color w:val="000000"/>
                <w:sz w:val="20"/>
                <w:szCs w:val="20"/>
              </w:rPr>
              <w:t xml:space="preserve"> a los propios medios de comunicación, a los partidos políticos y a nosot</w:t>
            </w:r>
            <w:r w:rsidR="00EE2916">
              <w:rPr>
                <w:rFonts w:ascii="Trebuchet MS" w:hAnsi="Trebuchet MS" w:cs="Verdana"/>
                <w:bCs/>
                <w:color w:val="000000"/>
                <w:sz w:val="20"/>
                <w:szCs w:val="20"/>
              </w:rPr>
              <w:t>ros como Instituto Electoral, có</w:t>
            </w:r>
            <w:r>
              <w:rPr>
                <w:rFonts w:ascii="Trebuchet MS" w:hAnsi="Trebuchet MS" w:cs="Verdana"/>
                <w:bCs/>
                <w:color w:val="000000"/>
                <w:sz w:val="20"/>
                <w:szCs w:val="20"/>
              </w:rPr>
              <w:t>mo es que se está difundiendo la información, de qué forma se está dando a conocer todo este contexto político en un proceso electoral</w:t>
            </w:r>
            <w:r w:rsidR="00EE2916">
              <w:rPr>
                <w:rFonts w:ascii="Trebuchet MS" w:hAnsi="Trebuchet MS" w:cs="Verdana"/>
                <w:bCs/>
                <w:color w:val="000000"/>
                <w:sz w:val="20"/>
                <w:szCs w:val="20"/>
              </w:rPr>
              <w:t>,</w:t>
            </w:r>
            <w:r>
              <w:rPr>
                <w:rFonts w:ascii="Trebuchet MS" w:hAnsi="Trebuchet MS" w:cs="Verdana"/>
                <w:bCs/>
                <w:color w:val="000000"/>
                <w:sz w:val="20"/>
                <w:szCs w:val="20"/>
              </w:rPr>
              <w:t xml:space="preserve"> tanto ordinario como en este caso extraordinario, y creo que de los datos que presentaron tanto la Universidad de Guadalajara como el ITESO, pues nos debe dejar a reflexionar tanto a los partidos políticos respecto de la presentación de propuestas que mencionaban, ya hubo una disminución notable respecto a las propuestas que ofrecían las candidatas y candidatos de los partidos políticos, este avance que se menciona</w:t>
            </w:r>
            <w:r w:rsidR="00EE2916">
              <w:rPr>
                <w:rFonts w:ascii="Trebuchet MS" w:hAnsi="Trebuchet MS" w:cs="Verdana"/>
                <w:bCs/>
                <w:color w:val="000000"/>
                <w:sz w:val="20"/>
                <w:szCs w:val="20"/>
              </w:rPr>
              <w:t>,</w:t>
            </w:r>
            <w:r>
              <w:rPr>
                <w:rFonts w:ascii="Trebuchet MS" w:hAnsi="Trebuchet MS" w:cs="Verdana"/>
                <w:bCs/>
                <w:color w:val="000000"/>
                <w:sz w:val="20"/>
                <w:szCs w:val="20"/>
              </w:rPr>
              <w:t xml:space="preserve"> que también coincidiría con la consejera </w:t>
            </w:r>
            <w:proofErr w:type="spellStart"/>
            <w:r>
              <w:rPr>
                <w:rFonts w:ascii="Trebuchet MS" w:hAnsi="Trebuchet MS" w:cs="Verdana"/>
                <w:bCs/>
                <w:color w:val="000000"/>
                <w:sz w:val="20"/>
                <w:szCs w:val="20"/>
              </w:rPr>
              <w:t>Zoad</w:t>
            </w:r>
            <w:proofErr w:type="spellEnd"/>
            <w:r w:rsidR="00EE2916">
              <w:rPr>
                <w:rFonts w:ascii="Trebuchet MS" w:hAnsi="Trebuchet MS" w:cs="Verdana"/>
                <w:bCs/>
                <w:color w:val="000000"/>
                <w:sz w:val="20"/>
                <w:szCs w:val="20"/>
              </w:rPr>
              <w:t>,</w:t>
            </w:r>
            <w:r>
              <w:rPr>
                <w:rFonts w:ascii="Trebuchet MS" w:hAnsi="Trebuchet MS" w:cs="Verdana"/>
                <w:bCs/>
                <w:color w:val="000000"/>
                <w:sz w:val="20"/>
                <w:szCs w:val="20"/>
              </w:rPr>
              <w:t xml:space="preserve"> respecto a que en realidad no es tan avance en virtud de que tienen un 80% de mujeres, pues en proporción tendría que ser mínimo el 80% de cobertura para ellas y no fue así, y pues también para los medios de comunicación para que ellos también analicen y se den cuenta de la difusión y del seguimiento que le dan a las candidaturas de forma general </w:t>
            </w:r>
            <w:r w:rsidR="00EE2916">
              <w:rPr>
                <w:rFonts w:ascii="Trebuchet MS" w:hAnsi="Trebuchet MS" w:cs="Verdana"/>
                <w:bCs/>
                <w:color w:val="000000"/>
                <w:sz w:val="20"/>
                <w:szCs w:val="20"/>
              </w:rPr>
              <w:t xml:space="preserve">y </w:t>
            </w:r>
            <w:r>
              <w:rPr>
                <w:rFonts w:ascii="Trebuchet MS" w:hAnsi="Trebuchet MS" w:cs="Verdana"/>
                <w:bCs/>
                <w:color w:val="000000"/>
                <w:sz w:val="20"/>
                <w:szCs w:val="20"/>
              </w:rPr>
              <w:t>a la elección en conjunto, entonces creo que son muchos los retos que tenemos como Instituto, como partidos políticos, como universidades y como medios de comunicación, nosotros haremos lo propio respecto de los nuestros y pues también invitaría a quienes siguen la transmisión</w:t>
            </w:r>
            <w:r w:rsidR="00EE2916">
              <w:rPr>
                <w:rFonts w:ascii="Trebuchet MS" w:hAnsi="Trebuchet MS" w:cs="Verdana"/>
                <w:bCs/>
                <w:color w:val="000000"/>
                <w:sz w:val="20"/>
                <w:szCs w:val="20"/>
              </w:rPr>
              <w:t>,</w:t>
            </w:r>
            <w:r>
              <w:rPr>
                <w:rFonts w:ascii="Trebuchet MS" w:hAnsi="Trebuchet MS" w:cs="Verdana"/>
                <w:bCs/>
                <w:color w:val="000000"/>
                <w:sz w:val="20"/>
                <w:szCs w:val="20"/>
              </w:rPr>
              <w:t xml:space="preserve"> a los partidos políticos a que nos ayuden a difundir esta información; ya los informes están en nuestra página de internet para que puedan consultarlos y definitivamente que podamos darle seguimiento a todos estos datos y tener un análisis cualitativo para poder hacer propuestas de mejora.” </w:t>
            </w:r>
          </w:p>
          <w:p w14:paraId="6FCF0773" w14:textId="77777777" w:rsidR="00B16693" w:rsidRDefault="00B16693" w:rsidP="00891537">
            <w:pPr>
              <w:spacing w:line="276" w:lineRule="auto"/>
              <w:jc w:val="both"/>
              <w:rPr>
                <w:rFonts w:ascii="Trebuchet MS" w:hAnsi="Trebuchet MS" w:cs="Verdana"/>
                <w:bCs/>
                <w:color w:val="000000"/>
                <w:sz w:val="20"/>
                <w:szCs w:val="20"/>
              </w:rPr>
            </w:pPr>
          </w:p>
          <w:p w14:paraId="745DBAEA" w14:textId="51DD8BAE"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“Y bueno, pues en virtud de encontrase discutido este punto del orden del día, le solicitaría por favor </w:t>
            </w:r>
            <w:r w:rsidR="00EE2916">
              <w:rPr>
                <w:rFonts w:ascii="Trebuchet MS" w:hAnsi="Trebuchet MS" w:cs="Verdana"/>
                <w:bCs/>
                <w:color w:val="000000"/>
                <w:sz w:val="20"/>
                <w:szCs w:val="20"/>
              </w:rPr>
              <w:t>s</w:t>
            </w:r>
            <w:r>
              <w:rPr>
                <w:rFonts w:ascii="Trebuchet MS" w:hAnsi="Trebuchet MS" w:cs="Verdana"/>
                <w:bCs/>
                <w:color w:val="000000"/>
                <w:sz w:val="20"/>
                <w:szCs w:val="20"/>
              </w:rPr>
              <w:t xml:space="preserve">ecretario continúe con el siguiente punto del orden del día.”    </w:t>
            </w:r>
          </w:p>
          <w:p w14:paraId="4AD891D4" w14:textId="77777777" w:rsidR="00B16693" w:rsidRPr="006A23A4" w:rsidRDefault="00B16693" w:rsidP="00891537">
            <w:pPr>
              <w:spacing w:line="276" w:lineRule="auto"/>
              <w:jc w:val="both"/>
              <w:rPr>
                <w:rFonts w:ascii="Trebuchet MS" w:hAnsi="Trebuchet MS" w:cs="Verdana"/>
                <w:bCs/>
                <w:color w:val="000000"/>
                <w:sz w:val="20"/>
                <w:szCs w:val="20"/>
              </w:rPr>
            </w:pPr>
          </w:p>
        </w:tc>
      </w:tr>
      <w:tr w:rsidR="00B16693" w:rsidRPr="006A23A4" w14:paraId="782B2A31" w14:textId="77777777" w:rsidTr="009352DD">
        <w:trPr>
          <w:jc w:val="center"/>
        </w:trPr>
        <w:tc>
          <w:tcPr>
            <w:tcW w:w="954" w:type="pct"/>
            <w:tcBorders>
              <w:bottom w:val="single" w:sz="4" w:space="0" w:color="auto"/>
            </w:tcBorders>
            <w:vAlign w:val="center"/>
          </w:tcPr>
          <w:p w14:paraId="6DE87982" w14:textId="77777777" w:rsidR="00B16693" w:rsidRPr="00164BAE" w:rsidRDefault="00B16693" w:rsidP="00891537">
            <w:pPr>
              <w:snapToGrid w:val="0"/>
              <w:spacing w:line="276" w:lineRule="auto"/>
              <w:jc w:val="center"/>
              <w:rPr>
                <w:rFonts w:ascii="Arial" w:hAnsi="Arial" w:cs="Arial"/>
                <w:b/>
                <w:sz w:val="20"/>
                <w:szCs w:val="20"/>
              </w:rPr>
            </w:pPr>
            <w:r w:rsidRPr="006A23A4">
              <w:rPr>
                <w:rFonts w:ascii="Trebuchet MS" w:hAnsi="Trebuchet MS"/>
                <w:b/>
                <w:bCs/>
                <w:sz w:val="20"/>
                <w:szCs w:val="20"/>
              </w:rPr>
              <w:lastRenderedPageBreak/>
              <w:t>Secretario Técnico</w:t>
            </w:r>
          </w:p>
        </w:tc>
        <w:tc>
          <w:tcPr>
            <w:tcW w:w="4046" w:type="pct"/>
            <w:tcBorders>
              <w:bottom w:val="single" w:sz="4" w:space="0" w:color="auto"/>
            </w:tcBorders>
            <w:vAlign w:val="center"/>
          </w:tcPr>
          <w:p w14:paraId="0A8A56A8" w14:textId="77777777" w:rsidR="00B16693"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B16693" w14:paraId="051C020B" w14:textId="77777777" w:rsidTr="009352DD">
        <w:trPr>
          <w:trHeight w:val="454"/>
          <w:jc w:val="center"/>
        </w:trPr>
        <w:tc>
          <w:tcPr>
            <w:tcW w:w="5000" w:type="pct"/>
            <w:gridSpan w:val="2"/>
            <w:tcBorders>
              <w:bottom w:val="single" w:sz="4" w:space="0" w:color="auto"/>
            </w:tcBorders>
            <w:shd w:val="clear" w:color="auto" w:fill="B2A1C7" w:themeFill="accent4" w:themeFillTint="99"/>
            <w:vAlign w:val="center"/>
          </w:tcPr>
          <w:p w14:paraId="2AFE9EBA" w14:textId="77777777" w:rsidR="00B16693" w:rsidRDefault="00B16693" w:rsidP="00891537">
            <w:pPr>
              <w:spacing w:line="276" w:lineRule="auto"/>
              <w:rPr>
                <w:rFonts w:ascii="Trebuchet MS" w:hAnsi="Trebuchet MS"/>
                <w:b/>
                <w:bCs/>
                <w:sz w:val="20"/>
                <w:szCs w:val="20"/>
              </w:rPr>
            </w:pPr>
            <w:r>
              <w:rPr>
                <w:rFonts w:ascii="Trebuchet MS" w:hAnsi="Trebuchet MS"/>
                <w:b/>
                <w:bCs/>
                <w:sz w:val="20"/>
                <w:szCs w:val="20"/>
              </w:rPr>
              <w:t xml:space="preserve">3. </w:t>
            </w:r>
            <w:r w:rsidRPr="00154330">
              <w:rPr>
                <w:rFonts w:ascii="Trebuchet MS" w:hAnsi="Trebuchet MS"/>
                <w:b/>
                <w:bCs/>
                <w:sz w:val="20"/>
                <w:szCs w:val="20"/>
              </w:rPr>
              <w:t>Asuntos generales</w:t>
            </w:r>
          </w:p>
        </w:tc>
      </w:tr>
      <w:tr w:rsidR="00B16693" w:rsidRPr="006A23A4" w14:paraId="2AF4112B" w14:textId="77777777" w:rsidTr="009352DD">
        <w:trPr>
          <w:jc w:val="center"/>
        </w:trPr>
        <w:tc>
          <w:tcPr>
            <w:tcW w:w="954" w:type="pct"/>
            <w:tcBorders>
              <w:top w:val="single" w:sz="4" w:space="0" w:color="auto"/>
            </w:tcBorders>
            <w:vAlign w:val="center"/>
          </w:tcPr>
          <w:p w14:paraId="1E870384" w14:textId="77777777" w:rsidR="00B16693" w:rsidRDefault="00B16693" w:rsidP="00891537">
            <w:pPr>
              <w:snapToGrid w:val="0"/>
              <w:spacing w:line="276" w:lineRule="auto"/>
              <w:jc w:val="center"/>
              <w:rPr>
                <w:rFonts w:ascii="Trebuchet MS" w:hAnsi="Trebuchet MS" w:cs="Arial"/>
                <w:b/>
                <w:bCs/>
                <w:sz w:val="20"/>
                <w:szCs w:val="20"/>
              </w:rPr>
            </w:pPr>
            <w:r w:rsidRPr="00164BAE">
              <w:rPr>
                <w:rFonts w:ascii="Arial" w:hAnsi="Arial" w:cs="Arial"/>
                <w:b/>
                <w:sz w:val="20"/>
                <w:szCs w:val="20"/>
              </w:rPr>
              <w:t>Claudia Alejandra Vargas Bautista</w:t>
            </w:r>
          </w:p>
        </w:tc>
        <w:tc>
          <w:tcPr>
            <w:tcW w:w="4046" w:type="pct"/>
            <w:tcBorders>
              <w:top w:val="single" w:sz="4" w:space="0" w:color="auto"/>
            </w:tcBorders>
            <w:vAlign w:val="center"/>
          </w:tcPr>
          <w:p w14:paraId="3B446E00" w14:textId="77777777" w:rsidR="00EE2916" w:rsidRDefault="00B16693" w:rsidP="0089153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“Bien, está a su consideración este punto, por si alguien tiene algún tema que quiera agendar. </w:t>
            </w:r>
          </w:p>
          <w:p w14:paraId="742CBD3C" w14:textId="77777777" w:rsidR="00EE2916" w:rsidRDefault="00EE2916" w:rsidP="00891537">
            <w:pPr>
              <w:spacing w:line="276" w:lineRule="auto"/>
              <w:jc w:val="both"/>
              <w:rPr>
                <w:rFonts w:ascii="Trebuchet MS" w:hAnsi="Trebuchet MS" w:cs="Verdana"/>
                <w:bCs/>
                <w:color w:val="000000"/>
                <w:sz w:val="20"/>
                <w:szCs w:val="20"/>
              </w:rPr>
            </w:pPr>
          </w:p>
          <w:p w14:paraId="3C9E962D" w14:textId="68B85D41" w:rsidR="00B16693" w:rsidRPr="00EA793D" w:rsidRDefault="00B16693" w:rsidP="00EE291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Bien, en virtud de no existir algún tema que abordar en este punto de asuntos generales, y al haberse agotado los puntos del orden del día, se da por concluida la presente sesión, siendo las 11:02 once horas con dos minutos del </w:t>
            </w:r>
            <w:r w:rsidR="00EE2916">
              <w:rPr>
                <w:rFonts w:ascii="Trebuchet MS" w:hAnsi="Trebuchet MS" w:cs="Verdana"/>
                <w:bCs/>
                <w:color w:val="000000"/>
                <w:sz w:val="20"/>
                <w:szCs w:val="20"/>
              </w:rPr>
              <w:t xml:space="preserve">1º </w:t>
            </w:r>
            <w:r>
              <w:rPr>
                <w:rFonts w:ascii="Trebuchet MS" w:hAnsi="Trebuchet MS" w:cs="Verdana"/>
                <w:bCs/>
                <w:color w:val="000000"/>
                <w:sz w:val="20"/>
                <w:szCs w:val="20"/>
              </w:rPr>
              <w:t>de diciembre del 2021, muchísimas gracias a todas y todos por estar aquí.”</w:t>
            </w:r>
          </w:p>
        </w:tc>
      </w:tr>
      <w:tr w:rsidR="00B16693" w:rsidRPr="006A23A4" w14:paraId="08751DE8" w14:textId="77777777" w:rsidTr="009352DD">
        <w:trPr>
          <w:trHeight w:val="567"/>
          <w:jc w:val="center"/>
        </w:trPr>
        <w:tc>
          <w:tcPr>
            <w:tcW w:w="5000" w:type="pct"/>
            <w:gridSpan w:val="2"/>
            <w:shd w:val="clear" w:color="auto" w:fill="B2A1C7" w:themeFill="accent4" w:themeFillTint="99"/>
            <w:vAlign w:val="center"/>
          </w:tcPr>
          <w:p w14:paraId="0ADE2D1B" w14:textId="3A83CCAB" w:rsidR="00B16693" w:rsidRDefault="00B16693" w:rsidP="009352DD">
            <w:pPr>
              <w:spacing w:line="276" w:lineRule="auto"/>
              <w:jc w:val="center"/>
              <w:rPr>
                <w:rFonts w:ascii="Trebuchet MS" w:hAnsi="Trebuchet MS"/>
                <w:b/>
                <w:sz w:val="20"/>
                <w:szCs w:val="20"/>
              </w:rPr>
            </w:pPr>
            <w:r>
              <w:rPr>
                <w:rFonts w:ascii="Trebuchet MS" w:hAnsi="Trebuchet MS"/>
                <w:b/>
                <w:sz w:val="20"/>
                <w:szCs w:val="20"/>
              </w:rPr>
              <w:t xml:space="preserve">Por la Comisión de Prerrogativas </w:t>
            </w:r>
            <w:r w:rsidR="00E2633C">
              <w:rPr>
                <w:rFonts w:ascii="Trebuchet MS" w:hAnsi="Trebuchet MS"/>
                <w:b/>
                <w:sz w:val="20"/>
                <w:szCs w:val="20"/>
              </w:rPr>
              <w:t>a Partidos Políticos</w:t>
            </w:r>
          </w:p>
        </w:tc>
      </w:tr>
      <w:tr w:rsidR="00B16693" w:rsidRPr="006A23A4" w14:paraId="01215BA2" w14:textId="77777777" w:rsidTr="009352DD">
        <w:trPr>
          <w:jc w:val="center"/>
        </w:trPr>
        <w:tc>
          <w:tcPr>
            <w:tcW w:w="5000" w:type="pct"/>
            <w:gridSpan w:val="2"/>
            <w:vAlign w:val="center"/>
          </w:tcPr>
          <w:p w14:paraId="1009107F" w14:textId="77777777" w:rsidR="00B16693" w:rsidRPr="006A23A4" w:rsidRDefault="00B16693" w:rsidP="00891537">
            <w:pPr>
              <w:spacing w:line="276" w:lineRule="auto"/>
              <w:jc w:val="center"/>
              <w:rPr>
                <w:rFonts w:ascii="Trebuchet MS" w:hAnsi="Trebuchet MS" w:cs="Arial"/>
                <w:b/>
                <w:bCs/>
                <w:sz w:val="20"/>
                <w:szCs w:val="20"/>
              </w:rPr>
            </w:pPr>
          </w:p>
          <w:p w14:paraId="46CA88FD" w14:textId="77777777" w:rsidR="00B16693" w:rsidRPr="006A23A4" w:rsidRDefault="00B16693" w:rsidP="00891537">
            <w:pPr>
              <w:spacing w:line="276" w:lineRule="auto"/>
              <w:jc w:val="center"/>
              <w:rPr>
                <w:rFonts w:ascii="Trebuchet MS" w:hAnsi="Trebuchet MS" w:cs="Arial"/>
                <w:b/>
                <w:bCs/>
                <w:sz w:val="20"/>
                <w:szCs w:val="20"/>
              </w:rPr>
            </w:pPr>
          </w:p>
          <w:p w14:paraId="62F63C3B" w14:textId="77777777" w:rsidR="00B16693" w:rsidRDefault="00B16693" w:rsidP="00891537">
            <w:pPr>
              <w:spacing w:line="276" w:lineRule="auto"/>
              <w:jc w:val="center"/>
              <w:rPr>
                <w:rFonts w:ascii="Trebuchet MS" w:hAnsi="Trebuchet MS" w:cs="Arial"/>
                <w:b/>
                <w:bCs/>
                <w:sz w:val="20"/>
                <w:szCs w:val="20"/>
              </w:rPr>
            </w:pPr>
          </w:p>
          <w:p w14:paraId="4E457A5C" w14:textId="77777777" w:rsidR="00EE2916" w:rsidRDefault="00EE2916" w:rsidP="00891537">
            <w:pPr>
              <w:spacing w:line="276" w:lineRule="auto"/>
              <w:jc w:val="center"/>
              <w:rPr>
                <w:rFonts w:ascii="Trebuchet MS" w:hAnsi="Trebuchet MS" w:cs="Arial"/>
                <w:b/>
                <w:bCs/>
                <w:sz w:val="20"/>
                <w:szCs w:val="20"/>
              </w:rPr>
            </w:pPr>
          </w:p>
          <w:p w14:paraId="1B7199F9" w14:textId="77777777" w:rsidR="00B16693" w:rsidRPr="006A23A4" w:rsidRDefault="00B16693" w:rsidP="00891537">
            <w:pPr>
              <w:spacing w:line="276" w:lineRule="auto"/>
              <w:jc w:val="center"/>
              <w:rPr>
                <w:rFonts w:ascii="Trebuchet MS" w:hAnsi="Trebuchet MS" w:cs="Arial"/>
                <w:b/>
                <w:bCs/>
                <w:sz w:val="20"/>
                <w:szCs w:val="20"/>
              </w:rPr>
            </w:pPr>
            <w:r>
              <w:rPr>
                <w:rFonts w:ascii="Arial" w:hAnsi="Arial" w:cs="Arial"/>
                <w:b/>
                <w:sz w:val="21"/>
                <w:szCs w:val="21"/>
              </w:rPr>
              <w:t>Claudia Alejandra Vargas Bautista</w:t>
            </w:r>
          </w:p>
          <w:p w14:paraId="7BFF02F5" w14:textId="40697D50" w:rsidR="00B16693" w:rsidRPr="005E3CDC" w:rsidRDefault="00B16693" w:rsidP="00E2633C">
            <w:pPr>
              <w:spacing w:line="276" w:lineRule="auto"/>
              <w:jc w:val="center"/>
              <w:rPr>
                <w:rFonts w:ascii="Trebuchet MS" w:hAnsi="Trebuchet MS" w:cs="Arial"/>
                <w:b/>
                <w:bCs/>
                <w:sz w:val="20"/>
                <w:szCs w:val="20"/>
              </w:rPr>
            </w:pPr>
            <w:r w:rsidRPr="006A23A4">
              <w:rPr>
                <w:rFonts w:ascii="Trebuchet MS" w:hAnsi="Trebuchet MS" w:cs="Arial"/>
                <w:b/>
                <w:bCs/>
                <w:sz w:val="20"/>
                <w:szCs w:val="20"/>
              </w:rPr>
              <w:t xml:space="preserve"> </w:t>
            </w:r>
            <w:r>
              <w:rPr>
                <w:rFonts w:ascii="Trebuchet MS" w:hAnsi="Trebuchet MS"/>
                <w:bCs/>
                <w:sz w:val="20"/>
                <w:szCs w:val="20"/>
              </w:rPr>
              <w:t>Consejera</w:t>
            </w:r>
            <w:r w:rsidRPr="006A23A4">
              <w:rPr>
                <w:rFonts w:ascii="Trebuchet MS" w:hAnsi="Trebuchet MS"/>
                <w:bCs/>
                <w:sz w:val="20"/>
                <w:szCs w:val="20"/>
              </w:rPr>
              <w:t xml:space="preserve"> electoral president</w:t>
            </w:r>
            <w:r>
              <w:rPr>
                <w:rFonts w:ascii="Trebuchet MS" w:hAnsi="Trebuchet MS"/>
                <w:bCs/>
                <w:sz w:val="20"/>
                <w:szCs w:val="20"/>
              </w:rPr>
              <w:t>a</w:t>
            </w:r>
            <w:r w:rsidR="00E2633C">
              <w:rPr>
                <w:rFonts w:ascii="Trebuchet MS" w:hAnsi="Trebuchet MS"/>
                <w:bCs/>
                <w:sz w:val="20"/>
                <w:szCs w:val="20"/>
              </w:rPr>
              <w:t xml:space="preserve"> dela Comisión</w:t>
            </w:r>
          </w:p>
        </w:tc>
      </w:tr>
      <w:tr w:rsidR="00E2633C" w:rsidRPr="006A23A4" w14:paraId="7AD36DC4" w14:textId="77777777" w:rsidTr="009352DD">
        <w:trPr>
          <w:jc w:val="center"/>
        </w:trPr>
        <w:tc>
          <w:tcPr>
            <w:tcW w:w="5000" w:type="pct"/>
            <w:gridSpan w:val="2"/>
            <w:vAlign w:val="center"/>
          </w:tcPr>
          <w:p w14:paraId="512D24A7" w14:textId="77777777" w:rsidR="00E2633C" w:rsidRDefault="00E2633C" w:rsidP="00891537">
            <w:pPr>
              <w:spacing w:line="276" w:lineRule="auto"/>
              <w:jc w:val="center"/>
              <w:rPr>
                <w:rFonts w:ascii="Trebuchet MS" w:hAnsi="Trebuchet MS" w:cs="Arial"/>
                <w:b/>
                <w:bCs/>
                <w:sz w:val="20"/>
                <w:szCs w:val="20"/>
              </w:rPr>
            </w:pPr>
          </w:p>
          <w:p w14:paraId="4BE40D4F" w14:textId="77777777" w:rsidR="00E2633C" w:rsidRDefault="00E2633C" w:rsidP="00891537">
            <w:pPr>
              <w:spacing w:line="276" w:lineRule="auto"/>
              <w:jc w:val="center"/>
              <w:rPr>
                <w:rFonts w:ascii="Trebuchet MS" w:hAnsi="Trebuchet MS" w:cs="Arial"/>
                <w:b/>
                <w:bCs/>
                <w:sz w:val="20"/>
                <w:szCs w:val="20"/>
              </w:rPr>
            </w:pPr>
          </w:p>
          <w:p w14:paraId="06DF6618" w14:textId="77777777" w:rsidR="00E2633C" w:rsidRDefault="00E2633C" w:rsidP="00891537">
            <w:pPr>
              <w:spacing w:line="276" w:lineRule="auto"/>
              <w:jc w:val="center"/>
              <w:rPr>
                <w:rFonts w:ascii="Trebuchet MS" w:hAnsi="Trebuchet MS" w:cs="Arial"/>
                <w:b/>
                <w:bCs/>
                <w:sz w:val="20"/>
                <w:szCs w:val="20"/>
              </w:rPr>
            </w:pPr>
          </w:p>
          <w:p w14:paraId="5A73F51C" w14:textId="77777777" w:rsidR="00EE2916" w:rsidRDefault="00EE2916" w:rsidP="00891537">
            <w:pPr>
              <w:spacing w:line="276" w:lineRule="auto"/>
              <w:jc w:val="center"/>
              <w:rPr>
                <w:rFonts w:ascii="Trebuchet MS" w:hAnsi="Trebuchet MS" w:cs="Arial"/>
                <w:b/>
                <w:bCs/>
                <w:sz w:val="20"/>
                <w:szCs w:val="20"/>
              </w:rPr>
            </w:pPr>
          </w:p>
          <w:p w14:paraId="435C6AC1" w14:textId="77777777" w:rsidR="00E2633C" w:rsidRDefault="00E2633C" w:rsidP="00E2633C">
            <w:pPr>
              <w:spacing w:line="276" w:lineRule="auto"/>
              <w:jc w:val="center"/>
              <w:rPr>
                <w:rFonts w:ascii="Trebuchet MS" w:hAnsi="Trebuchet MS" w:cs="Arial"/>
                <w:b/>
                <w:bCs/>
                <w:sz w:val="20"/>
                <w:szCs w:val="20"/>
              </w:rPr>
            </w:pPr>
            <w:r>
              <w:rPr>
                <w:rFonts w:ascii="Arial" w:hAnsi="Arial" w:cs="Arial"/>
                <w:b/>
                <w:sz w:val="21"/>
                <w:szCs w:val="21"/>
              </w:rPr>
              <w:t>Silvia Guadalupe Bustos Vásquez</w:t>
            </w:r>
          </w:p>
          <w:p w14:paraId="3DC99E87" w14:textId="4B784541" w:rsidR="00E2633C" w:rsidRPr="006A23A4" w:rsidRDefault="00E2633C" w:rsidP="00E2633C">
            <w:pPr>
              <w:spacing w:line="276" w:lineRule="auto"/>
              <w:jc w:val="center"/>
              <w:rPr>
                <w:rFonts w:ascii="Trebuchet MS" w:hAnsi="Trebuchet MS" w:cs="Arial"/>
                <w:b/>
                <w:bCs/>
                <w:sz w:val="20"/>
                <w:szCs w:val="20"/>
              </w:rPr>
            </w:pPr>
            <w:r>
              <w:rPr>
                <w:rFonts w:ascii="Trebuchet MS" w:hAnsi="Trebuchet MS" w:cs="Arial"/>
                <w:b/>
                <w:bCs/>
                <w:sz w:val="20"/>
                <w:szCs w:val="20"/>
              </w:rPr>
              <w:t xml:space="preserve"> </w:t>
            </w:r>
            <w:r w:rsidRPr="006A23A4">
              <w:rPr>
                <w:rFonts w:ascii="Trebuchet MS" w:hAnsi="Trebuchet MS"/>
                <w:bCs/>
                <w:sz w:val="20"/>
                <w:szCs w:val="20"/>
              </w:rPr>
              <w:t>Consejera electoral integrante</w:t>
            </w:r>
          </w:p>
        </w:tc>
      </w:tr>
      <w:tr w:rsidR="00B16693" w:rsidRPr="006A23A4" w14:paraId="2BDFFFF5" w14:textId="77777777" w:rsidTr="009352DD">
        <w:trPr>
          <w:jc w:val="center"/>
        </w:trPr>
        <w:tc>
          <w:tcPr>
            <w:tcW w:w="5000" w:type="pct"/>
            <w:gridSpan w:val="2"/>
            <w:vAlign w:val="center"/>
          </w:tcPr>
          <w:p w14:paraId="6C47CFE8" w14:textId="77777777" w:rsidR="00B16693" w:rsidRPr="006A23A4" w:rsidRDefault="00B16693" w:rsidP="00891537">
            <w:pPr>
              <w:spacing w:line="276" w:lineRule="auto"/>
              <w:jc w:val="center"/>
              <w:rPr>
                <w:rFonts w:ascii="Trebuchet MS" w:hAnsi="Trebuchet MS"/>
                <w:b/>
                <w:bCs/>
                <w:sz w:val="20"/>
                <w:szCs w:val="20"/>
              </w:rPr>
            </w:pPr>
          </w:p>
          <w:p w14:paraId="19FFD5E9" w14:textId="77777777" w:rsidR="00B16693" w:rsidRPr="006A23A4" w:rsidRDefault="00B16693" w:rsidP="00891537">
            <w:pPr>
              <w:spacing w:line="276" w:lineRule="auto"/>
              <w:jc w:val="center"/>
              <w:rPr>
                <w:rFonts w:ascii="Trebuchet MS" w:hAnsi="Trebuchet MS"/>
                <w:b/>
                <w:bCs/>
                <w:sz w:val="20"/>
                <w:szCs w:val="20"/>
              </w:rPr>
            </w:pPr>
          </w:p>
          <w:p w14:paraId="06BDFFB9" w14:textId="77777777" w:rsidR="00B16693" w:rsidRDefault="00B16693" w:rsidP="00891537">
            <w:pPr>
              <w:spacing w:line="276" w:lineRule="auto"/>
              <w:jc w:val="center"/>
              <w:rPr>
                <w:rFonts w:ascii="Trebuchet MS" w:hAnsi="Trebuchet MS"/>
                <w:b/>
                <w:bCs/>
                <w:sz w:val="20"/>
                <w:szCs w:val="20"/>
              </w:rPr>
            </w:pPr>
          </w:p>
          <w:p w14:paraId="420818E6" w14:textId="77777777" w:rsidR="00B16693" w:rsidRPr="006A23A4" w:rsidRDefault="00B16693" w:rsidP="00891537">
            <w:pPr>
              <w:spacing w:line="276" w:lineRule="auto"/>
              <w:jc w:val="center"/>
              <w:rPr>
                <w:rFonts w:ascii="Trebuchet MS" w:hAnsi="Trebuchet MS"/>
                <w:b/>
                <w:bCs/>
                <w:sz w:val="20"/>
                <w:szCs w:val="20"/>
              </w:rPr>
            </w:pPr>
          </w:p>
          <w:p w14:paraId="4BB00E57" w14:textId="77777777" w:rsidR="00B16693" w:rsidRPr="006A23A4" w:rsidRDefault="00B16693" w:rsidP="00891537">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14:paraId="3C22F0D4" w14:textId="29F94F30" w:rsidR="00B16693" w:rsidRDefault="00B16693" w:rsidP="00891537">
            <w:pPr>
              <w:spacing w:line="276" w:lineRule="auto"/>
              <w:jc w:val="center"/>
              <w:rPr>
                <w:rFonts w:ascii="Trebuchet MS" w:hAnsi="Trebuchet MS"/>
                <w:bCs/>
                <w:sz w:val="20"/>
                <w:szCs w:val="20"/>
                <w:lang w:val="es-ES"/>
              </w:rPr>
            </w:pPr>
            <w:r w:rsidRPr="006A23A4">
              <w:rPr>
                <w:rFonts w:ascii="Trebuchet MS" w:hAnsi="Trebuchet MS"/>
                <w:bCs/>
                <w:sz w:val="20"/>
                <w:szCs w:val="20"/>
                <w:lang w:val="es-ES"/>
              </w:rPr>
              <w:t>Secretario Técnico</w:t>
            </w:r>
            <w:r w:rsidR="00E2633C">
              <w:rPr>
                <w:rFonts w:ascii="Trebuchet MS" w:hAnsi="Trebuchet MS"/>
                <w:bCs/>
                <w:sz w:val="20"/>
                <w:szCs w:val="20"/>
                <w:lang w:val="es-ES"/>
              </w:rPr>
              <w:t xml:space="preserve"> de comisiones</w:t>
            </w:r>
          </w:p>
          <w:p w14:paraId="237DCAF6" w14:textId="77777777" w:rsidR="00B16693" w:rsidRPr="006A23A4" w:rsidRDefault="00B16693" w:rsidP="00891537">
            <w:pPr>
              <w:spacing w:line="276" w:lineRule="auto"/>
              <w:jc w:val="center"/>
              <w:rPr>
                <w:rFonts w:ascii="Trebuchet MS" w:hAnsi="Trebuchet MS"/>
                <w:b/>
                <w:bCs/>
                <w:sz w:val="20"/>
                <w:szCs w:val="20"/>
              </w:rPr>
            </w:pPr>
          </w:p>
        </w:tc>
      </w:tr>
      <w:tr w:rsidR="00B16693" w:rsidRPr="00A47948" w14:paraId="683E1355" w14:textId="77777777" w:rsidTr="009352DD">
        <w:trPr>
          <w:jc w:val="center"/>
        </w:trPr>
        <w:tc>
          <w:tcPr>
            <w:tcW w:w="5000" w:type="pct"/>
            <w:gridSpan w:val="2"/>
            <w:vAlign w:val="center"/>
          </w:tcPr>
          <w:p w14:paraId="4B6B2382" w14:textId="35A8F1F9" w:rsidR="00B16693" w:rsidRPr="00E2633C" w:rsidRDefault="00B16693" w:rsidP="00EE2916">
            <w:pPr>
              <w:spacing w:line="276" w:lineRule="auto"/>
              <w:jc w:val="both"/>
              <w:rPr>
                <w:rFonts w:ascii="Trebuchet MS" w:hAnsi="Trebuchet MS"/>
                <w:bCs/>
                <w:sz w:val="14"/>
                <w:szCs w:val="14"/>
                <w:lang w:val="es-ES"/>
              </w:rPr>
            </w:pPr>
            <w:r w:rsidRPr="00E2633C">
              <w:rPr>
                <w:rFonts w:ascii="Trebuchet MS" w:hAnsi="Trebuchet MS"/>
                <w:sz w:val="14"/>
                <w:szCs w:val="14"/>
              </w:rPr>
              <w:t xml:space="preserve">Las firmas que aparecen en esta hoja autorizan el acta de la </w:t>
            </w:r>
            <w:r w:rsidRPr="00E2633C">
              <w:rPr>
                <w:rFonts w:ascii="Trebuchet MS" w:hAnsi="Trebuchet MS"/>
                <w:b/>
                <w:sz w:val="14"/>
                <w:szCs w:val="14"/>
              </w:rPr>
              <w:t>décim</w:t>
            </w:r>
            <w:r w:rsidR="00E2633C" w:rsidRPr="00E2633C">
              <w:rPr>
                <w:rFonts w:ascii="Trebuchet MS" w:hAnsi="Trebuchet MS"/>
                <w:b/>
                <w:sz w:val="14"/>
                <w:szCs w:val="14"/>
              </w:rPr>
              <w:t>a</w:t>
            </w:r>
            <w:r w:rsidRPr="00E2633C">
              <w:rPr>
                <w:rFonts w:ascii="Trebuchet MS" w:hAnsi="Trebuchet MS"/>
                <w:b/>
                <w:sz w:val="14"/>
                <w:szCs w:val="14"/>
              </w:rPr>
              <w:t xml:space="preserve"> </w:t>
            </w:r>
            <w:r w:rsidR="00E2633C" w:rsidRPr="00E2633C">
              <w:rPr>
                <w:rFonts w:ascii="Trebuchet MS" w:hAnsi="Trebuchet MS"/>
                <w:b/>
                <w:sz w:val="14"/>
                <w:szCs w:val="14"/>
              </w:rPr>
              <w:t>sexta</w:t>
            </w:r>
            <w:r w:rsidRPr="00E2633C">
              <w:rPr>
                <w:rFonts w:ascii="Trebuchet MS" w:hAnsi="Trebuchet MS"/>
                <w:b/>
                <w:sz w:val="14"/>
                <w:szCs w:val="14"/>
              </w:rPr>
              <w:t xml:space="preserve"> sesión ordinaria </w:t>
            </w:r>
            <w:r w:rsidR="0039751B">
              <w:rPr>
                <w:rFonts w:ascii="Trebuchet MS" w:hAnsi="Trebuchet MS"/>
                <w:sz w:val="14"/>
                <w:szCs w:val="14"/>
              </w:rPr>
              <w:t>de la Comisión de P</w:t>
            </w:r>
            <w:r w:rsidRPr="00E2633C">
              <w:rPr>
                <w:rFonts w:ascii="Trebuchet MS" w:hAnsi="Trebuchet MS"/>
                <w:sz w:val="14"/>
                <w:szCs w:val="14"/>
              </w:rPr>
              <w:t xml:space="preserve">rerrogativas a </w:t>
            </w:r>
            <w:r w:rsidR="0039751B">
              <w:rPr>
                <w:rFonts w:ascii="Trebuchet MS" w:hAnsi="Trebuchet MS"/>
                <w:sz w:val="14"/>
                <w:szCs w:val="14"/>
              </w:rPr>
              <w:t>Partidos P</w:t>
            </w:r>
            <w:r w:rsidRPr="00E2633C">
              <w:rPr>
                <w:rFonts w:ascii="Trebuchet MS" w:hAnsi="Trebuchet MS"/>
                <w:sz w:val="14"/>
                <w:szCs w:val="14"/>
              </w:rPr>
              <w:t xml:space="preserve">olíticos del Instituto Electoral y de Participación Ciudadana del Estado de Jalisco, celebrada el </w:t>
            </w:r>
            <w:r w:rsidR="00E2633C" w:rsidRPr="00E2633C">
              <w:rPr>
                <w:rFonts w:ascii="Trebuchet MS" w:hAnsi="Trebuchet MS"/>
                <w:sz w:val="14"/>
                <w:szCs w:val="14"/>
              </w:rPr>
              <w:t xml:space="preserve">1º </w:t>
            </w:r>
            <w:r w:rsidRPr="00E2633C">
              <w:rPr>
                <w:rFonts w:ascii="Trebuchet MS" w:hAnsi="Trebuchet MS"/>
                <w:sz w:val="14"/>
                <w:szCs w:val="14"/>
              </w:rPr>
              <w:t xml:space="preserve">de </w:t>
            </w:r>
            <w:r w:rsidR="00E2633C" w:rsidRPr="00E2633C">
              <w:rPr>
                <w:rFonts w:ascii="Trebuchet MS" w:hAnsi="Trebuchet MS"/>
                <w:sz w:val="14"/>
                <w:szCs w:val="14"/>
              </w:rPr>
              <w:t>diciembre</w:t>
            </w:r>
            <w:r w:rsidRPr="00E2633C">
              <w:rPr>
                <w:rFonts w:ascii="Trebuchet MS" w:hAnsi="Trebuchet MS"/>
                <w:sz w:val="14"/>
                <w:szCs w:val="14"/>
              </w:rPr>
              <w:t xml:space="preserve"> </w:t>
            </w:r>
            <w:r w:rsidR="00E2633C" w:rsidRPr="00E2633C">
              <w:rPr>
                <w:rFonts w:ascii="Trebuchet MS" w:hAnsi="Trebuchet MS"/>
                <w:sz w:val="14"/>
                <w:szCs w:val="14"/>
              </w:rPr>
              <w:t>de</w:t>
            </w:r>
            <w:r w:rsidRPr="00E2633C">
              <w:rPr>
                <w:rFonts w:ascii="Trebuchet MS" w:hAnsi="Trebuchet MS"/>
                <w:sz w:val="14"/>
                <w:szCs w:val="14"/>
              </w:rPr>
              <w:t xml:space="preserve"> 2021. El video de la sesión puede ser visualizado en el vínculo siguiente:</w:t>
            </w:r>
            <w:r w:rsidR="00EE2916">
              <w:t xml:space="preserve"> </w:t>
            </w:r>
            <w:r w:rsidR="00EE2916" w:rsidRPr="00EE2916">
              <w:rPr>
                <w:rFonts w:ascii="Trebuchet MS" w:hAnsi="Trebuchet MS"/>
                <w:sz w:val="14"/>
                <w:szCs w:val="14"/>
              </w:rPr>
              <w:t>https://www.youtube.com/watch?v=kf5-x_-X8c4&amp;t=318s</w:t>
            </w:r>
            <w:r w:rsidRPr="00E2633C">
              <w:rPr>
                <w:rFonts w:ascii="Trebuchet MS" w:hAnsi="Trebuchet MS"/>
                <w:sz w:val="14"/>
                <w:szCs w:val="14"/>
              </w:rPr>
              <w:t xml:space="preserve"> ------------</w:t>
            </w:r>
            <w:r w:rsidR="009352DD">
              <w:rPr>
                <w:rFonts w:ascii="Trebuchet MS" w:hAnsi="Trebuchet MS"/>
                <w:sz w:val="14"/>
                <w:szCs w:val="14"/>
              </w:rPr>
              <w:t>---------------------</w:t>
            </w:r>
          </w:p>
        </w:tc>
      </w:tr>
    </w:tbl>
    <w:p w14:paraId="0116D918" w14:textId="77777777" w:rsidR="00285445" w:rsidRPr="00D32F43" w:rsidRDefault="00285445" w:rsidP="00270662">
      <w:pPr>
        <w:spacing w:line="276" w:lineRule="auto"/>
        <w:rPr>
          <w:rFonts w:ascii="Trebuchet MS" w:hAnsi="Trebuchet MS"/>
          <w:sz w:val="14"/>
          <w:szCs w:val="12"/>
        </w:rPr>
      </w:pPr>
    </w:p>
    <w:sectPr w:rsidR="00285445" w:rsidRPr="00D32F43" w:rsidSect="009352DD">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59909" w14:textId="77777777" w:rsidR="00891537" w:rsidRDefault="00891537">
      <w:r>
        <w:separator/>
      </w:r>
    </w:p>
  </w:endnote>
  <w:endnote w:type="continuationSeparator" w:id="0">
    <w:p w14:paraId="6E523F0A" w14:textId="77777777" w:rsidR="00891537" w:rsidRDefault="0089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288C8043" w:rsidR="00891537" w:rsidRPr="002177E9" w:rsidRDefault="0089153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799E5295" w14:textId="5F1F8086" w:rsidR="00891537" w:rsidRDefault="00891537" w:rsidP="00231900">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49D31E08" w14:textId="77777777" w:rsidR="00891537" w:rsidRPr="00E93BC1" w:rsidRDefault="00891537"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F02E9">
      <w:rPr>
        <w:rFonts w:ascii="Trebuchet MS" w:eastAsia="Calibri" w:hAnsi="Trebuchet MS" w:cs="Arial"/>
        <w:noProof/>
        <w:sz w:val="16"/>
        <w:szCs w:val="16"/>
        <w:lang w:eastAsia="en-US"/>
      </w:rPr>
      <w:t>20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F02E9">
      <w:rPr>
        <w:rFonts w:ascii="Trebuchet MS" w:eastAsia="Calibri" w:hAnsi="Trebuchet MS" w:cs="Arial"/>
        <w:noProof/>
        <w:sz w:val="16"/>
        <w:szCs w:val="16"/>
        <w:lang w:eastAsia="en-US"/>
      </w:rPr>
      <w:t>20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64780" w14:textId="77777777" w:rsidR="00891537" w:rsidRDefault="00891537">
      <w:r>
        <w:separator/>
      </w:r>
    </w:p>
  </w:footnote>
  <w:footnote w:type="continuationSeparator" w:id="0">
    <w:p w14:paraId="0E64E6B2" w14:textId="77777777" w:rsidR="00891537" w:rsidRDefault="00891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52AE23DD" w:rsidR="00891537" w:rsidRDefault="00891537">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5"/>
      <w:gridCol w:w="6143"/>
    </w:tblGrid>
    <w:tr w:rsidR="00891537" w:rsidRPr="00453E1E" w14:paraId="63EA1CFF" w14:textId="77777777" w:rsidTr="00FA1CAE">
      <w:trPr>
        <w:trHeight w:val="1266"/>
        <w:jc w:val="center"/>
      </w:trPr>
      <w:tc>
        <w:tcPr>
          <w:tcW w:w="2692" w:type="dxa"/>
        </w:tcPr>
        <w:p w14:paraId="31358DB2" w14:textId="77777777" w:rsidR="00891537" w:rsidRDefault="00891537"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1D234372">
                <wp:extent cx="1494820" cy="7871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258" cy="798996"/>
                        </a:xfrm>
                        <a:prstGeom prst="rect">
                          <a:avLst/>
                        </a:prstGeom>
                        <a:noFill/>
                      </pic:spPr>
                    </pic:pic>
                  </a:graphicData>
                </a:graphic>
              </wp:inline>
            </w:drawing>
          </w:r>
        </w:p>
      </w:tc>
      <w:tc>
        <w:tcPr>
          <w:tcW w:w="6419" w:type="dxa"/>
        </w:tcPr>
        <w:p w14:paraId="54CC5806" w14:textId="77777777" w:rsidR="00891537" w:rsidRDefault="00891537" w:rsidP="00B97D4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14:paraId="35A707FC" w14:textId="2B8794FE" w:rsidR="00891537" w:rsidRPr="00453E1E" w:rsidRDefault="00891537" w:rsidP="00B97D4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sexta </w:t>
          </w:r>
          <w:r w:rsidRPr="00E93BC1">
            <w:rPr>
              <w:rFonts w:ascii="Trebuchet MS" w:hAnsi="Trebuchet MS" w:cs="Segoe UI Historic"/>
              <w:b/>
              <w:bCs/>
              <w:color w:val="808080" w:themeColor="background1" w:themeShade="80"/>
              <w:sz w:val="20"/>
              <w:szCs w:val="20"/>
              <w:lang w:eastAsia="es-ES"/>
            </w:rPr>
            <w:t xml:space="preserve">sesión ordinaria de la Comisión de </w:t>
          </w:r>
          <w:r w:rsidRPr="00B3266B">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2767434C" w14:textId="77777777" w:rsidR="00891537" w:rsidRDefault="00891537">
    <w:pPr>
      <w:ind w:left="1596"/>
      <w:rPr>
        <w:rFonts w:ascii="Garamond" w:hAnsi="Garamond" w:cs="Arial"/>
        <w:b/>
      </w:rPr>
    </w:pPr>
  </w:p>
  <w:p w14:paraId="3F8D7A39" w14:textId="77777777" w:rsidR="00891537" w:rsidRDefault="00891537"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BF2376A"/>
    <w:multiLevelType w:val="hybridMultilevel"/>
    <w:tmpl w:val="5F20E366"/>
    <w:lvl w:ilvl="0" w:tplc="CCFE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5"/>
  </w:num>
  <w:num w:numId="22">
    <w:abstractNumId w:val="19"/>
  </w:num>
  <w:num w:numId="23">
    <w:abstractNumId w:val="6"/>
  </w:num>
  <w:num w:numId="24">
    <w:abstractNumId w:val="36"/>
  </w:num>
  <w:num w:numId="25">
    <w:abstractNumId w:val="22"/>
  </w:num>
  <w:num w:numId="26">
    <w:abstractNumId w:val="38"/>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5"/>
  </w:num>
  <w:num w:numId="35">
    <w:abstractNumId w:val="33"/>
  </w:num>
  <w:num w:numId="36">
    <w:abstractNumId w:val="28"/>
  </w:num>
  <w:num w:numId="37">
    <w:abstractNumId w:val="9"/>
  </w:num>
  <w:num w:numId="38">
    <w:abstractNumId w:val="29"/>
  </w:num>
  <w:num w:numId="39">
    <w:abstractNumId w:val="30"/>
  </w:num>
  <w:num w:numId="40">
    <w:abstractNumId w:val="40"/>
  </w:num>
  <w:num w:numId="41">
    <w:abstractNumId w:val="35"/>
  </w:num>
  <w:num w:numId="42">
    <w:abstractNumId w:val="39"/>
  </w:num>
  <w:num w:numId="43">
    <w:abstractNumId w:val="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CDB"/>
    <w:rsid w:val="00012D24"/>
    <w:rsid w:val="000138C9"/>
    <w:rsid w:val="000146F4"/>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37B54"/>
    <w:rsid w:val="000403D9"/>
    <w:rsid w:val="00041FCA"/>
    <w:rsid w:val="000427A3"/>
    <w:rsid w:val="000430A5"/>
    <w:rsid w:val="000438A3"/>
    <w:rsid w:val="00045818"/>
    <w:rsid w:val="00046090"/>
    <w:rsid w:val="00047EFB"/>
    <w:rsid w:val="00050038"/>
    <w:rsid w:val="0005121B"/>
    <w:rsid w:val="00051C60"/>
    <w:rsid w:val="00052B15"/>
    <w:rsid w:val="00052E64"/>
    <w:rsid w:val="000537CD"/>
    <w:rsid w:val="00054ACB"/>
    <w:rsid w:val="00054B69"/>
    <w:rsid w:val="0005574C"/>
    <w:rsid w:val="00055B30"/>
    <w:rsid w:val="00056094"/>
    <w:rsid w:val="00056E24"/>
    <w:rsid w:val="00057027"/>
    <w:rsid w:val="0005710C"/>
    <w:rsid w:val="00060D07"/>
    <w:rsid w:val="00060E35"/>
    <w:rsid w:val="000621F9"/>
    <w:rsid w:val="000625F8"/>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40FF"/>
    <w:rsid w:val="0009412C"/>
    <w:rsid w:val="000948B0"/>
    <w:rsid w:val="00095FAF"/>
    <w:rsid w:val="00095FE7"/>
    <w:rsid w:val="00096F3C"/>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0C80"/>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63"/>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48C"/>
    <w:rsid w:val="00127A27"/>
    <w:rsid w:val="001340B4"/>
    <w:rsid w:val="0013671E"/>
    <w:rsid w:val="001369D0"/>
    <w:rsid w:val="001370AE"/>
    <w:rsid w:val="00137465"/>
    <w:rsid w:val="001376A3"/>
    <w:rsid w:val="00137AE9"/>
    <w:rsid w:val="00140CCA"/>
    <w:rsid w:val="00141C49"/>
    <w:rsid w:val="001429B8"/>
    <w:rsid w:val="00143575"/>
    <w:rsid w:val="00143831"/>
    <w:rsid w:val="00146064"/>
    <w:rsid w:val="00146EB6"/>
    <w:rsid w:val="0015006F"/>
    <w:rsid w:val="00150E7E"/>
    <w:rsid w:val="00151835"/>
    <w:rsid w:val="001523D3"/>
    <w:rsid w:val="00153184"/>
    <w:rsid w:val="00155EC3"/>
    <w:rsid w:val="00155FDF"/>
    <w:rsid w:val="00156480"/>
    <w:rsid w:val="001568B1"/>
    <w:rsid w:val="00156FBB"/>
    <w:rsid w:val="00157983"/>
    <w:rsid w:val="001607FC"/>
    <w:rsid w:val="00161013"/>
    <w:rsid w:val="00161D66"/>
    <w:rsid w:val="001628B1"/>
    <w:rsid w:val="00164B39"/>
    <w:rsid w:val="00164C7B"/>
    <w:rsid w:val="00164F3C"/>
    <w:rsid w:val="0016501C"/>
    <w:rsid w:val="001651F4"/>
    <w:rsid w:val="00165A38"/>
    <w:rsid w:val="00166401"/>
    <w:rsid w:val="0016762E"/>
    <w:rsid w:val="00171110"/>
    <w:rsid w:val="001717EA"/>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578A"/>
    <w:rsid w:val="00186217"/>
    <w:rsid w:val="00186BFD"/>
    <w:rsid w:val="001871F1"/>
    <w:rsid w:val="001874F6"/>
    <w:rsid w:val="001904AD"/>
    <w:rsid w:val="00190DE2"/>
    <w:rsid w:val="00191604"/>
    <w:rsid w:val="00196471"/>
    <w:rsid w:val="0019771A"/>
    <w:rsid w:val="001A0906"/>
    <w:rsid w:val="001A0A77"/>
    <w:rsid w:val="001A0B51"/>
    <w:rsid w:val="001A1458"/>
    <w:rsid w:val="001A2130"/>
    <w:rsid w:val="001A2696"/>
    <w:rsid w:val="001A75E1"/>
    <w:rsid w:val="001B004C"/>
    <w:rsid w:val="001B020A"/>
    <w:rsid w:val="001B17FF"/>
    <w:rsid w:val="001B21B5"/>
    <w:rsid w:val="001B25B3"/>
    <w:rsid w:val="001B3D32"/>
    <w:rsid w:val="001B4B53"/>
    <w:rsid w:val="001B4CB8"/>
    <w:rsid w:val="001B69CB"/>
    <w:rsid w:val="001B6BA1"/>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2C4A"/>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2E9"/>
    <w:rsid w:val="001F0A20"/>
    <w:rsid w:val="001F0F0C"/>
    <w:rsid w:val="001F0FC6"/>
    <w:rsid w:val="001F288D"/>
    <w:rsid w:val="001F4E5B"/>
    <w:rsid w:val="001F606B"/>
    <w:rsid w:val="001F7323"/>
    <w:rsid w:val="00201780"/>
    <w:rsid w:val="00201E44"/>
    <w:rsid w:val="002030A6"/>
    <w:rsid w:val="00203244"/>
    <w:rsid w:val="002035A6"/>
    <w:rsid w:val="002035BD"/>
    <w:rsid w:val="00205F53"/>
    <w:rsid w:val="00207C27"/>
    <w:rsid w:val="00207D49"/>
    <w:rsid w:val="0021136F"/>
    <w:rsid w:val="002127C4"/>
    <w:rsid w:val="00214937"/>
    <w:rsid w:val="00216024"/>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900"/>
    <w:rsid w:val="00231E22"/>
    <w:rsid w:val="00231E34"/>
    <w:rsid w:val="002322E8"/>
    <w:rsid w:val="00232D5E"/>
    <w:rsid w:val="002340FE"/>
    <w:rsid w:val="002344B6"/>
    <w:rsid w:val="002346AF"/>
    <w:rsid w:val="00234897"/>
    <w:rsid w:val="00234D67"/>
    <w:rsid w:val="002351A5"/>
    <w:rsid w:val="00235282"/>
    <w:rsid w:val="0023683F"/>
    <w:rsid w:val="00237B6E"/>
    <w:rsid w:val="00237F93"/>
    <w:rsid w:val="00242255"/>
    <w:rsid w:val="00245754"/>
    <w:rsid w:val="00245C6D"/>
    <w:rsid w:val="00245E82"/>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900"/>
    <w:rsid w:val="00257A2B"/>
    <w:rsid w:val="00260529"/>
    <w:rsid w:val="00261185"/>
    <w:rsid w:val="002611F6"/>
    <w:rsid w:val="002614C8"/>
    <w:rsid w:val="002630FA"/>
    <w:rsid w:val="00263519"/>
    <w:rsid w:val="002636A7"/>
    <w:rsid w:val="00263C4C"/>
    <w:rsid w:val="00264831"/>
    <w:rsid w:val="00264D78"/>
    <w:rsid w:val="002655AF"/>
    <w:rsid w:val="00265761"/>
    <w:rsid w:val="002657D7"/>
    <w:rsid w:val="00266233"/>
    <w:rsid w:val="00266725"/>
    <w:rsid w:val="0026727C"/>
    <w:rsid w:val="0026739E"/>
    <w:rsid w:val="002700AF"/>
    <w:rsid w:val="0027054D"/>
    <w:rsid w:val="002705D1"/>
    <w:rsid w:val="00270662"/>
    <w:rsid w:val="00270B03"/>
    <w:rsid w:val="00270ECB"/>
    <w:rsid w:val="002710E4"/>
    <w:rsid w:val="00271ED0"/>
    <w:rsid w:val="0027401D"/>
    <w:rsid w:val="002741F5"/>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1937"/>
    <w:rsid w:val="002A27C4"/>
    <w:rsid w:val="002A33E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D7764"/>
    <w:rsid w:val="002E041C"/>
    <w:rsid w:val="002E06C5"/>
    <w:rsid w:val="002E086A"/>
    <w:rsid w:val="002E08E0"/>
    <w:rsid w:val="002E14AB"/>
    <w:rsid w:val="002E14C5"/>
    <w:rsid w:val="002E1934"/>
    <w:rsid w:val="002E21A9"/>
    <w:rsid w:val="002E4E3B"/>
    <w:rsid w:val="002E5DA2"/>
    <w:rsid w:val="002F0F63"/>
    <w:rsid w:val="002F3AD2"/>
    <w:rsid w:val="002F4462"/>
    <w:rsid w:val="002F579F"/>
    <w:rsid w:val="002F59B9"/>
    <w:rsid w:val="002F6F3B"/>
    <w:rsid w:val="002F703A"/>
    <w:rsid w:val="002F78B3"/>
    <w:rsid w:val="00300CE2"/>
    <w:rsid w:val="00302005"/>
    <w:rsid w:val="0030282A"/>
    <w:rsid w:val="00302CD5"/>
    <w:rsid w:val="003031A3"/>
    <w:rsid w:val="00304D12"/>
    <w:rsid w:val="003059E2"/>
    <w:rsid w:val="0030610B"/>
    <w:rsid w:val="00307C8E"/>
    <w:rsid w:val="00310766"/>
    <w:rsid w:val="00311347"/>
    <w:rsid w:val="003116FD"/>
    <w:rsid w:val="003146A5"/>
    <w:rsid w:val="0031709C"/>
    <w:rsid w:val="00317768"/>
    <w:rsid w:val="00317E25"/>
    <w:rsid w:val="0032076B"/>
    <w:rsid w:val="00320BB3"/>
    <w:rsid w:val="00321192"/>
    <w:rsid w:val="00321B68"/>
    <w:rsid w:val="00321B89"/>
    <w:rsid w:val="00321BEB"/>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1720"/>
    <w:rsid w:val="003426C6"/>
    <w:rsid w:val="00343683"/>
    <w:rsid w:val="00343C0B"/>
    <w:rsid w:val="003441EA"/>
    <w:rsid w:val="003453EF"/>
    <w:rsid w:val="00347717"/>
    <w:rsid w:val="00347DF6"/>
    <w:rsid w:val="00351483"/>
    <w:rsid w:val="00351823"/>
    <w:rsid w:val="0035184E"/>
    <w:rsid w:val="00351DE4"/>
    <w:rsid w:val="0035418B"/>
    <w:rsid w:val="00354F39"/>
    <w:rsid w:val="003551BC"/>
    <w:rsid w:val="00355BA4"/>
    <w:rsid w:val="00355CD3"/>
    <w:rsid w:val="00356521"/>
    <w:rsid w:val="00356D21"/>
    <w:rsid w:val="003578EE"/>
    <w:rsid w:val="00361BDC"/>
    <w:rsid w:val="00362CC1"/>
    <w:rsid w:val="00364974"/>
    <w:rsid w:val="00364C81"/>
    <w:rsid w:val="003654CE"/>
    <w:rsid w:val="00366078"/>
    <w:rsid w:val="00366823"/>
    <w:rsid w:val="00367287"/>
    <w:rsid w:val="003674AC"/>
    <w:rsid w:val="00367D06"/>
    <w:rsid w:val="00370A67"/>
    <w:rsid w:val="00372345"/>
    <w:rsid w:val="003723E4"/>
    <w:rsid w:val="0037281B"/>
    <w:rsid w:val="0037391D"/>
    <w:rsid w:val="003750CD"/>
    <w:rsid w:val="003750EB"/>
    <w:rsid w:val="00375239"/>
    <w:rsid w:val="003764A3"/>
    <w:rsid w:val="00377710"/>
    <w:rsid w:val="00377E80"/>
    <w:rsid w:val="00380037"/>
    <w:rsid w:val="0038203D"/>
    <w:rsid w:val="0038367D"/>
    <w:rsid w:val="00383F61"/>
    <w:rsid w:val="00384537"/>
    <w:rsid w:val="003850BA"/>
    <w:rsid w:val="003852D2"/>
    <w:rsid w:val="00385BB5"/>
    <w:rsid w:val="00385D48"/>
    <w:rsid w:val="00386DE7"/>
    <w:rsid w:val="00390D25"/>
    <w:rsid w:val="003915AB"/>
    <w:rsid w:val="00391E64"/>
    <w:rsid w:val="0039389D"/>
    <w:rsid w:val="00396526"/>
    <w:rsid w:val="0039751B"/>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349"/>
    <w:rsid w:val="003B7905"/>
    <w:rsid w:val="003C02A6"/>
    <w:rsid w:val="003C142B"/>
    <w:rsid w:val="003C1B96"/>
    <w:rsid w:val="003C347B"/>
    <w:rsid w:val="003C3AEB"/>
    <w:rsid w:val="003C3E02"/>
    <w:rsid w:val="003C3E14"/>
    <w:rsid w:val="003C4313"/>
    <w:rsid w:val="003C5B30"/>
    <w:rsid w:val="003C65AF"/>
    <w:rsid w:val="003C65F4"/>
    <w:rsid w:val="003C66C5"/>
    <w:rsid w:val="003C76DD"/>
    <w:rsid w:val="003D1D87"/>
    <w:rsid w:val="003D2D47"/>
    <w:rsid w:val="003D315F"/>
    <w:rsid w:val="003D7615"/>
    <w:rsid w:val="003E0039"/>
    <w:rsid w:val="003E0E6F"/>
    <w:rsid w:val="003E15AB"/>
    <w:rsid w:val="003E17A3"/>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66BD"/>
    <w:rsid w:val="003F7259"/>
    <w:rsid w:val="003F752B"/>
    <w:rsid w:val="004007A7"/>
    <w:rsid w:val="00402BD6"/>
    <w:rsid w:val="004031F0"/>
    <w:rsid w:val="004033BF"/>
    <w:rsid w:val="004035B3"/>
    <w:rsid w:val="00403BBA"/>
    <w:rsid w:val="00403FE4"/>
    <w:rsid w:val="004048A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16C4"/>
    <w:rsid w:val="00431B84"/>
    <w:rsid w:val="00432358"/>
    <w:rsid w:val="004324EA"/>
    <w:rsid w:val="00432BBF"/>
    <w:rsid w:val="00433B69"/>
    <w:rsid w:val="00434401"/>
    <w:rsid w:val="004345FE"/>
    <w:rsid w:val="0043541F"/>
    <w:rsid w:val="0043611D"/>
    <w:rsid w:val="00436FDC"/>
    <w:rsid w:val="004373A3"/>
    <w:rsid w:val="00437548"/>
    <w:rsid w:val="004378AF"/>
    <w:rsid w:val="00440CE2"/>
    <w:rsid w:val="004443CC"/>
    <w:rsid w:val="00444768"/>
    <w:rsid w:val="00445474"/>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6CDB"/>
    <w:rsid w:val="004672C8"/>
    <w:rsid w:val="00470376"/>
    <w:rsid w:val="00470E8C"/>
    <w:rsid w:val="004723BA"/>
    <w:rsid w:val="00472A87"/>
    <w:rsid w:val="004742F7"/>
    <w:rsid w:val="00474ED3"/>
    <w:rsid w:val="00475B6E"/>
    <w:rsid w:val="00475EF8"/>
    <w:rsid w:val="00477096"/>
    <w:rsid w:val="004809BB"/>
    <w:rsid w:val="004829C0"/>
    <w:rsid w:val="00482DB4"/>
    <w:rsid w:val="00483157"/>
    <w:rsid w:val="00483C5E"/>
    <w:rsid w:val="00484E4E"/>
    <w:rsid w:val="0048521F"/>
    <w:rsid w:val="004855A5"/>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D5E"/>
    <w:rsid w:val="004A1F5D"/>
    <w:rsid w:val="004A214E"/>
    <w:rsid w:val="004A2ED4"/>
    <w:rsid w:val="004A3675"/>
    <w:rsid w:val="004A413B"/>
    <w:rsid w:val="004A5430"/>
    <w:rsid w:val="004A5C54"/>
    <w:rsid w:val="004A6A21"/>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C0292"/>
    <w:rsid w:val="004C07AE"/>
    <w:rsid w:val="004C0ADF"/>
    <w:rsid w:val="004C3FE1"/>
    <w:rsid w:val="004C40A8"/>
    <w:rsid w:val="004C6379"/>
    <w:rsid w:val="004C738B"/>
    <w:rsid w:val="004C75B4"/>
    <w:rsid w:val="004D1A5C"/>
    <w:rsid w:val="004D289D"/>
    <w:rsid w:val="004D53B5"/>
    <w:rsid w:val="004D6922"/>
    <w:rsid w:val="004E0586"/>
    <w:rsid w:val="004E44CB"/>
    <w:rsid w:val="004E5684"/>
    <w:rsid w:val="004E5958"/>
    <w:rsid w:val="004E60C5"/>
    <w:rsid w:val="004E663C"/>
    <w:rsid w:val="004E68D2"/>
    <w:rsid w:val="004F027D"/>
    <w:rsid w:val="004F110A"/>
    <w:rsid w:val="004F11F3"/>
    <w:rsid w:val="004F1394"/>
    <w:rsid w:val="004F35FA"/>
    <w:rsid w:val="004F3B05"/>
    <w:rsid w:val="004F3E18"/>
    <w:rsid w:val="004F6E58"/>
    <w:rsid w:val="00500824"/>
    <w:rsid w:val="00500E5A"/>
    <w:rsid w:val="005011C2"/>
    <w:rsid w:val="005020E3"/>
    <w:rsid w:val="00502C44"/>
    <w:rsid w:val="00502CD6"/>
    <w:rsid w:val="00505CE5"/>
    <w:rsid w:val="005060A2"/>
    <w:rsid w:val="00507499"/>
    <w:rsid w:val="00510000"/>
    <w:rsid w:val="00510A5B"/>
    <w:rsid w:val="00510C35"/>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26"/>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871"/>
    <w:rsid w:val="0056569D"/>
    <w:rsid w:val="00565C6A"/>
    <w:rsid w:val="00567B1D"/>
    <w:rsid w:val="00570724"/>
    <w:rsid w:val="00571AB5"/>
    <w:rsid w:val="00571D95"/>
    <w:rsid w:val="00572B1D"/>
    <w:rsid w:val="00573BE4"/>
    <w:rsid w:val="00573E70"/>
    <w:rsid w:val="00574A53"/>
    <w:rsid w:val="00574C3D"/>
    <w:rsid w:val="00575CA4"/>
    <w:rsid w:val="005768CF"/>
    <w:rsid w:val="00576D54"/>
    <w:rsid w:val="00576F5D"/>
    <w:rsid w:val="00577825"/>
    <w:rsid w:val="00577AE5"/>
    <w:rsid w:val="0058036C"/>
    <w:rsid w:val="00580B78"/>
    <w:rsid w:val="00581445"/>
    <w:rsid w:val="0058469A"/>
    <w:rsid w:val="00584B3D"/>
    <w:rsid w:val="00585925"/>
    <w:rsid w:val="00586EE8"/>
    <w:rsid w:val="00586F82"/>
    <w:rsid w:val="00587997"/>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893"/>
    <w:rsid w:val="005A7A3C"/>
    <w:rsid w:val="005A7F11"/>
    <w:rsid w:val="005A7FBF"/>
    <w:rsid w:val="005B0AF0"/>
    <w:rsid w:val="005B1433"/>
    <w:rsid w:val="005B1524"/>
    <w:rsid w:val="005B1CB8"/>
    <w:rsid w:val="005B2921"/>
    <w:rsid w:val="005B2C2A"/>
    <w:rsid w:val="005B486B"/>
    <w:rsid w:val="005B4914"/>
    <w:rsid w:val="005B5522"/>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00D"/>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6604"/>
    <w:rsid w:val="006268B3"/>
    <w:rsid w:val="006268DA"/>
    <w:rsid w:val="00626F74"/>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051"/>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3D0"/>
    <w:rsid w:val="00665B84"/>
    <w:rsid w:val="00667ED0"/>
    <w:rsid w:val="006711B1"/>
    <w:rsid w:val="006712C8"/>
    <w:rsid w:val="006716A8"/>
    <w:rsid w:val="0067238B"/>
    <w:rsid w:val="006731DF"/>
    <w:rsid w:val="006735F0"/>
    <w:rsid w:val="0067360A"/>
    <w:rsid w:val="00673AC5"/>
    <w:rsid w:val="006740CD"/>
    <w:rsid w:val="0067599E"/>
    <w:rsid w:val="00676C08"/>
    <w:rsid w:val="0067797C"/>
    <w:rsid w:val="006807F6"/>
    <w:rsid w:val="006812C9"/>
    <w:rsid w:val="0068171C"/>
    <w:rsid w:val="00681A50"/>
    <w:rsid w:val="00681E10"/>
    <w:rsid w:val="006826F6"/>
    <w:rsid w:val="00683290"/>
    <w:rsid w:val="00685AB2"/>
    <w:rsid w:val="00685FD3"/>
    <w:rsid w:val="0068666C"/>
    <w:rsid w:val="00686793"/>
    <w:rsid w:val="006878C7"/>
    <w:rsid w:val="0069017C"/>
    <w:rsid w:val="0069055E"/>
    <w:rsid w:val="006917B2"/>
    <w:rsid w:val="00693E9C"/>
    <w:rsid w:val="00696F67"/>
    <w:rsid w:val="0069728D"/>
    <w:rsid w:val="00697D20"/>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616"/>
    <w:rsid w:val="006C3930"/>
    <w:rsid w:val="006C3D67"/>
    <w:rsid w:val="006C538C"/>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644E"/>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7B"/>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022F"/>
    <w:rsid w:val="007514C6"/>
    <w:rsid w:val="0075278B"/>
    <w:rsid w:val="00752BD2"/>
    <w:rsid w:val="007543C9"/>
    <w:rsid w:val="007554B6"/>
    <w:rsid w:val="00755B5D"/>
    <w:rsid w:val="00755F2F"/>
    <w:rsid w:val="00755F7F"/>
    <w:rsid w:val="0075651A"/>
    <w:rsid w:val="00757975"/>
    <w:rsid w:val="00757DE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72F16"/>
    <w:rsid w:val="0077501D"/>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F12"/>
    <w:rsid w:val="00794B8C"/>
    <w:rsid w:val="00795DAA"/>
    <w:rsid w:val="007965E7"/>
    <w:rsid w:val="00797823"/>
    <w:rsid w:val="007A0661"/>
    <w:rsid w:val="007A1128"/>
    <w:rsid w:val="007A1D27"/>
    <w:rsid w:val="007A2AC9"/>
    <w:rsid w:val="007A33C8"/>
    <w:rsid w:val="007A4528"/>
    <w:rsid w:val="007A4D23"/>
    <w:rsid w:val="007A612D"/>
    <w:rsid w:val="007A62B7"/>
    <w:rsid w:val="007A6A3B"/>
    <w:rsid w:val="007A6BEE"/>
    <w:rsid w:val="007A7106"/>
    <w:rsid w:val="007A722A"/>
    <w:rsid w:val="007A7D7C"/>
    <w:rsid w:val="007A7FF5"/>
    <w:rsid w:val="007B27D9"/>
    <w:rsid w:val="007B39D3"/>
    <w:rsid w:val="007B45A2"/>
    <w:rsid w:val="007B4643"/>
    <w:rsid w:val="007B4BF7"/>
    <w:rsid w:val="007B6912"/>
    <w:rsid w:val="007C1506"/>
    <w:rsid w:val="007C2238"/>
    <w:rsid w:val="007C226C"/>
    <w:rsid w:val="007C2566"/>
    <w:rsid w:val="007C2B03"/>
    <w:rsid w:val="007C310A"/>
    <w:rsid w:val="007C3C8A"/>
    <w:rsid w:val="007C426E"/>
    <w:rsid w:val="007C5410"/>
    <w:rsid w:val="007C7686"/>
    <w:rsid w:val="007C7AF7"/>
    <w:rsid w:val="007D26DC"/>
    <w:rsid w:val="007D4114"/>
    <w:rsid w:val="007D4D32"/>
    <w:rsid w:val="007D504F"/>
    <w:rsid w:val="007D57D0"/>
    <w:rsid w:val="007D6AF5"/>
    <w:rsid w:val="007D7724"/>
    <w:rsid w:val="007E13C0"/>
    <w:rsid w:val="007E1808"/>
    <w:rsid w:val="007E1A81"/>
    <w:rsid w:val="007E2590"/>
    <w:rsid w:val="007E2AF5"/>
    <w:rsid w:val="007E3F60"/>
    <w:rsid w:val="007E5820"/>
    <w:rsid w:val="007E612B"/>
    <w:rsid w:val="007E6BE6"/>
    <w:rsid w:val="007E6C50"/>
    <w:rsid w:val="007E71F8"/>
    <w:rsid w:val="007E720F"/>
    <w:rsid w:val="007E74F6"/>
    <w:rsid w:val="007F011C"/>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06A"/>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B58"/>
    <w:rsid w:val="008365A8"/>
    <w:rsid w:val="008368F8"/>
    <w:rsid w:val="00840812"/>
    <w:rsid w:val="0084370F"/>
    <w:rsid w:val="00843AD7"/>
    <w:rsid w:val="00844009"/>
    <w:rsid w:val="00845699"/>
    <w:rsid w:val="00845CBA"/>
    <w:rsid w:val="00845CC2"/>
    <w:rsid w:val="008463B1"/>
    <w:rsid w:val="00846C57"/>
    <w:rsid w:val="0084718D"/>
    <w:rsid w:val="008478E5"/>
    <w:rsid w:val="00851DDC"/>
    <w:rsid w:val="008526D6"/>
    <w:rsid w:val="00853607"/>
    <w:rsid w:val="00853AE4"/>
    <w:rsid w:val="00856651"/>
    <w:rsid w:val="00857A1C"/>
    <w:rsid w:val="008606D5"/>
    <w:rsid w:val="00861253"/>
    <w:rsid w:val="00861CD5"/>
    <w:rsid w:val="00862C44"/>
    <w:rsid w:val="008632BB"/>
    <w:rsid w:val="00864D24"/>
    <w:rsid w:val="00865009"/>
    <w:rsid w:val="00865EF5"/>
    <w:rsid w:val="00867416"/>
    <w:rsid w:val="00870C1B"/>
    <w:rsid w:val="00870CC2"/>
    <w:rsid w:val="00872CF7"/>
    <w:rsid w:val="00874058"/>
    <w:rsid w:val="00874495"/>
    <w:rsid w:val="00874633"/>
    <w:rsid w:val="008747CF"/>
    <w:rsid w:val="00874C9E"/>
    <w:rsid w:val="00874FAA"/>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1537"/>
    <w:rsid w:val="008918A6"/>
    <w:rsid w:val="0089257F"/>
    <w:rsid w:val="00892A38"/>
    <w:rsid w:val="00893B8B"/>
    <w:rsid w:val="008946E0"/>
    <w:rsid w:val="00895212"/>
    <w:rsid w:val="008963E0"/>
    <w:rsid w:val="00896C0D"/>
    <w:rsid w:val="00896D80"/>
    <w:rsid w:val="00897076"/>
    <w:rsid w:val="00897F34"/>
    <w:rsid w:val="008A0530"/>
    <w:rsid w:val="008A0DB3"/>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73DB"/>
    <w:rsid w:val="008B74CE"/>
    <w:rsid w:val="008B7740"/>
    <w:rsid w:val="008B7927"/>
    <w:rsid w:val="008C06DB"/>
    <w:rsid w:val="008C0924"/>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900007"/>
    <w:rsid w:val="00900ABE"/>
    <w:rsid w:val="009013A1"/>
    <w:rsid w:val="009026E8"/>
    <w:rsid w:val="00902985"/>
    <w:rsid w:val="00902EFB"/>
    <w:rsid w:val="00903A7A"/>
    <w:rsid w:val="00905432"/>
    <w:rsid w:val="00905FDE"/>
    <w:rsid w:val="00907B7E"/>
    <w:rsid w:val="009129CC"/>
    <w:rsid w:val="009150C6"/>
    <w:rsid w:val="00915955"/>
    <w:rsid w:val="00916002"/>
    <w:rsid w:val="00917CF5"/>
    <w:rsid w:val="00921BC0"/>
    <w:rsid w:val="00922600"/>
    <w:rsid w:val="00922E12"/>
    <w:rsid w:val="009233C3"/>
    <w:rsid w:val="00923C4F"/>
    <w:rsid w:val="00923C90"/>
    <w:rsid w:val="00924B97"/>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2DD"/>
    <w:rsid w:val="00935CA3"/>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2D5D"/>
    <w:rsid w:val="0095514F"/>
    <w:rsid w:val="009551EA"/>
    <w:rsid w:val="0095576D"/>
    <w:rsid w:val="0095598C"/>
    <w:rsid w:val="00955CCD"/>
    <w:rsid w:val="009560AF"/>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1E1"/>
    <w:rsid w:val="009A7EBB"/>
    <w:rsid w:val="009B2D0E"/>
    <w:rsid w:val="009B2E04"/>
    <w:rsid w:val="009B2F28"/>
    <w:rsid w:val="009B3E4A"/>
    <w:rsid w:val="009B6256"/>
    <w:rsid w:val="009B6BA6"/>
    <w:rsid w:val="009B6CB8"/>
    <w:rsid w:val="009B714E"/>
    <w:rsid w:val="009B7232"/>
    <w:rsid w:val="009C0B24"/>
    <w:rsid w:val="009C1D8C"/>
    <w:rsid w:val="009C471A"/>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1466"/>
    <w:rsid w:val="009E2A70"/>
    <w:rsid w:val="009E2EF0"/>
    <w:rsid w:val="009E30D1"/>
    <w:rsid w:val="009E418C"/>
    <w:rsid w:val="009E5998"/>
    <w:rsid w:val="009E5D6D"/>
    <w:rsid w:val="009E624C"/>
    <w:rsid w:val="009E6703"/>
    <w:rsid w:val="009E6816"/>
    <w:rsid w:val="009E6DCD"/>
    <w:rsid w:val="009E6E31"/>
    <w:rsid w:val="009F0381"/>
    <w:rsid w:val="009F07C1"/>
    <w:rsid w:val="009F1BA7"/>
    <w:rsid w:val="009F2A3B"/>
    <w:rsid w:val="009F2CD1"/>
    <w:rsid w:val="009F2FBE"/>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02B1"/>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364"/>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62AD"/>
    <w:rsid w:val="00A46CA4"/>
    <w:rsid w:val="00A46F97"/>
    <w:rsid w:val="00A4781D"/>
    <w:rsid w:val="00A47948"/>
    <w:rsid w:val="00A47C53"/>
    <w:rsid w:val="00A512AF"/>
    <w:rsid w:val="00A51E69"/>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195B"/>
    <w:rsid w:val="00AA227F"/>
    <w:rsid w:val="00AA29E9"/>
    <w:rsid w:val="00AA2CB3"/>
    <w:rsid w:val="00AA2F0A"/>
    <w:rsid w:val="00AA34CF"/>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2798"/>
    <w:rsid w:val="00AC3B6B"/>
    <w:rsid w:val="00AC51CF"/>
    <w:rsid w:val="00AC6952"/>
    <w:rsid w:val="00AC7016"/>
    <w:rsid w:val="00AD096B"/>
    <w:rsid w:val="00AD09D0"/>
    <w:rsid w:val="00AD1C3C"/>
    <w:rsid w:val="00AD43C0"/>
    <w:rsid w:val="00AD55FF"/>
    <w:rsid w:val="00AD6045"/>
    <w:rsid w:val="00AD6753"/>
    <w:rsid w:val="00AD6E7E"/>
    <w:rsid w:val="00AD74DB"/>
    <w:rsid w:val="00AE0422"/>
    <w:rsid w:val="00AE1A43"/>
    <w:rsid w:val="00AE1A66"/>
    <w:rsid w:val="00AE2973"/>
    <w:rsid w:val="00AE3B71"/>
    <w:rsid w:val="00AE3C80"/>
    <w:rsid w:val="00AE4B39"/>
    <w:rsid w:val="00AE4E3B"/>
    <w:rsid w:val="00AE581D"/>
    <w:rsid w:val="00AE5EB3"/>
    <w:rsid w:val="00AE6134"/>
    <w:rsid w:val="00AE6F24"/>
    <w:rsid w:val="00AE7324"/>
    <w:rsid w:val="00AE7A7C"/>
    <w:rsid w:val="00AE7D30"/>
    <w:rsid w:val="00AF1FAA"/>
    <w:rsid w:val="00AF55F9"/>
    <w:rsid w:val="00AF5E5B"/>
    <w:rsid w:val="00AF6283"/>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8BC"/>
    <w:rsid w:val="00B07BB2"/>
    <w:rsid w:val="00B07F4D"/>
    <w:rsid w:val="00B10B0A"/>
    <w:rsid w:val="00B11E56"/>
    <w:rsid w:val="00B1278D"/>
    <w:rsid w:val="00B13150"/>
    <w:rsid w:val="00B13288"/>
    <w:rsid w:val="00B14F8D"/>
    <w:rsid w:val="00B15A5E"/>
    <w:rsid w:val="00B15E82"/>
    <w:rsid w:val="00B16693"/>
    <w:rsid w:val="00B178F9"/>
    <w:rsid w:val="00B2089A"/>
    <w:rsid w:val="00B20FF7"/>
    <w:rsid w:val="00B21249"/>
    <w:rsid w:val="00B21D9C"/>
    <w:rsid w:val="00B22649"/>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5FC"/>
    <w:rsid w:val="00B608FF"/>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073F"/>
    <w:rsid w:val="00B71372"/>
    <w:rsid w:val="00B716EA"/>
    <w:rsid w:val="00B7193F"/>
    <w:rsid w:val="00B71B04"/>
    <w:rsid w:val="00B74D32"/>
    <w:rsid w:val="00B75121"/>
    <w:rsid w:val="00B76F84"/>
    <w:rsid w:val="00B77847"/>
    <w:rsid w:val="00B77C9E"/>
    <w:rsid w:val="00B81065"/>
    <w:rsid w:val="00B81290"/>
    <w:rsid w:val="00B82376"/>
    <w:rsid w:val="00B82AAA"/>
    <w:rsid w:val="00B83151"/>
    <w:rsid w:val="00B84900"/>
    <w:rsid w:val="00B86A26"/>
    <w:rsid w:val="00B872A7"/>
    <w:rsid w:val="00B87594"/>
    <w:rsid w:val="00B90284"/>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255"/>
    <w:rsid w:val="00BB4E7E"/>
    <w:rsid w:val="00BB5505"/>
    <w:rsid w:val="00BB6B40"/>
    <w:rsid w:val="00BB6F0D"/>
    <w:rsid w:val="00BC0C80"/>
    <w:rsid w:val="00BC0DD0"/>
    <w:rsid w:val="00BC2308"/>
    <w:rsid w:val="00BC27B4"/>
    <w:rsid w:val="00BC291A"/>
    <w:rsid w:val="00BC3B9D"/>
    <w:rsid w:val="00BC421E"/>
    <w:rsid w:val="00BC447E"/>
    <w:rsid w:val="00BC50ED"/>
    <w:rsid w:val="00BC553F"/>
    <w:rsid w:val="00BC659C"/>
    <w:rsid w:val="00BC7459"/>
    <w:rsid w:val="00BC7F3A"/>
    <w:rsid w:val="00BD2FC0"/>
    <w:rsid w:val="00BD7441"/>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6AEF"/>
    <w:rsid w:val="00C073AA"/>
    <w:rsid w:val="00C108BB"/>
    <w:rsid w:val="00C114CE"/>
    <w:rsid w:val="00C125AD"/>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1E28"/>
    <w:rsid w:val="00C52B84"/>
    <w:rsid w:val="00C5344C"/>
    <w:rsid w:val="00C53807"/>
    <w:rsid w:val="00C53CD8"/>
    <w:rsid w:val="00C55F6F"/>
    <w:rsid w:val="00C56286"/>
    <w:rsid w:val="00C569F3"/>
    <w:rsid w:val="00C56DA3"/>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48F7"/>
    <w:rsid w:val="00C75089"/>
    <w:rsid w:val="00C753A5"/>
    <w:rsid w:val="00C75C4C"/>
    <w:rsid w:val="00C7603B"/>
    <w:rsid w:val="00C77564"/>
    <w:rsid w:val="00C77987"/>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2A64"/>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094"/>
    <w:rsid w:val="00CB0249"/>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A25"/>
    <w:rsid w:val="00CC4C98"/>
    <w:rsid w:val="00CC4FB8"/>
    <w:rsid w:val="00CC60E3"/>
    <w:rsid w:val="00CC6D91"/>
    <w:rsid w:val="00CC71D6"/>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2B87"/>
    <w:rsid w:val="00CE3565"/>
    <w:rsid w:val="00CE3644"/>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3F47"/>
    <w:rsid w:val="00D04F55"/>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6252"/>
    <w:rsid w:val="00D26EE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AD"/>
    <w:rsid w:val="00D57E01"/>
    <w:rsid w:val="00D6082A"/>
    <w:rsid w:val="00D60EFA"/>
    <w:rsid w:val="00D619F6"/>
    <w:rsid w:val="00D620EC"/>
    <w:rsid w:val="00D62C61"/>
    <w:rsid w:val="00D6382F"/>
    <w:rsid w:val="00D649B3"/>
    <w:rsid w:val="00D64C49"/>
    <w:rsid w:val="00D64F81"/>
    <w:rsid w:val="00D65B91"/>
    <w:rsid w:val="00D66136"/>
    <w:rsid w:val="00D672FB"/>
    <w:rsid w:val="00D70420"/>
    <w:rsid w:val="00D715BB"/>
    <w:rsid w:val="00D72EE2"/>
    <w:rsid w:val="00D730E4"/>
    <w:rsid w:val="00D760F6"/>
    <w:rsid w:val="00D77262"/>
    <w:rsid w:val="00D8063C"/>
    <w:rsid w:val="00D8090A"/>
    <w:rsid w:val="00D81656"/>
    <w:rsid w:val="00D81A83"/>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440"/>
    <w:rsid w:val="00DD15A0"/>
    <w:rsid w:val="00DD1C73"/>
    <w:rsid w:val="00DD1CAC"/>
    <w:rsid w:val="00DD26CA"/>
    <w:rsid w:val="00DD3EBF"/>
    <w:rsid w:val="00DD401C"/>
    <w:rsid w:val="00DD4C56"/>
    <w:rsid w:val="00DD59D4"/>
    <w:rsid w:val="00DD5FAB"/>
    <w:rsid w:val="00DD70F1"/>
    <w:rsid w:val="00DD71F7"/>
    <w:rsid w:val="00DD75F3"/>
    <w:rsid w:val="00DE0F23"/>
    <w:rsid w:val="00DE241A"/>
    <w:rsid w:val="00DE36DF"/>
    <w:rsid w:val="00DE3A8F"/>
    <w:rsid w:val="00DE4CB9"/>
    <w:rsid w:val="00DE4F10"/>
    <w:rsid w:val="00DE4FE8"/>
    <w:rsid w:val="00DE68B8"/>
    <w:rsid w:val="00DE6B8B"/>
    <w:rsid w:val="00DE6CF8"/>
    <w:rsid w:val="00DE70EE"/>
    <w:rsid w:val="00DF07F5"/>
    <w:rsid w:val="00DF0ECD"/>
    <w:rsid w:val="00DF194E"/>
    <w:rsid w:val="00DF1A65"/>
    <w:rsid w:val="00DF2151"/>
    <w:rsid w:val="00DF2BF2"/>
    <w:rsid w:val="00DF2FE9"/>
    <w:rsid w:val="00DF341C"/>
    <w:rsid w:val="00DF3A74"/>
    <w:rsid w:val="00DF4256"/>
    <w:rsid w:val="00DF4528"/>
    <w:rsid w:val="00DF562E"/>
    <w:rsid w:val="00DF5FF8"/>
    <w:rsid w:val="00DF644C"/>
    <w:rsid w:val="00DF7A46"/>
    <w:rsid w:val="00E0018B"/>
    <w:rsid w:val="00E01020"/>
    <w:rsid w:val="00E01564"/>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E0F"/>
    <w:rsid w:val="00E258EC"/>
    <w:rsid w:val="00E2633C"/>
    <w:rsid w:val="00E26715"/>
    <w:rsid w:val="00E27D0D"/>
    <w:rsid w:val="00E27F5B"/>
    <w:rsid w:val="00E30D2B"/>
    <w:rsid w:val="00E312F6"/>
    <w:rsid w:val="00E32449"/>
    <w:rsid w:val="00E32C7C"/>
    <w:rsid w:val="00E32DB3"/>
    <w:rsid w:val="00E331B1"/>
    <w:rsid w:val="00E33732"/>
    <w:rsid w:val="00E33A4B"/>
    <w:rsid w:val="00E33AA0"/>
    <w:rsid w:val="00E34737"/>
    <w:rsid w:val="00E35B9B"/>
    <w:rsid w:val="00E36124"/>
    <w:rsid w:val="00E3711F"/>
    <w:rsid w:val="00E378D3"/>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29"/>
    <w:rsid w:val="00E47ADD"/>
    <w:rsid w:val="00E5263D"/>
    <w:rsid w:val="00E52CD9"/>
    <w:rsid w:val="00E52F8A"/>
    <w:rsid w:val="00E53730"/>
    <w:rsid w:val="00E53C96"/>
    <w:rsid w:val="00E53D28"/>
    <w:rsid w:val="00E54EDA"/>
    <w:rsid w:val="00E55DD6"/>
    <w:rsid w:val="00E56654"/>
    <w:rsid w:val="00E5669A"/>
    <w:rsid w:val="00E56776"/>
    <w:rsid w:val="00E56E3C"/>
    <w:rsid w:val="00E57203"/>
    <w:rsid w:val="00E57D73"/>
    <w:rsid w:val="00E6157A"/>
    <w:rsid w:val="00E61E99"/>
    <w:rsid w:val="00E6364D"/>
    <w:rsid w:val="00E63B4C"/>
    <w:rsid w:val="00E64157"/>
    <w:rsid w:val="00E64A78"/>
    <w:rsid w:val="00E65F6D"/>
    <w:rsid w:val="00E6634B"/>
    <w:rsid w:val="00E66CCE"/>
    <w:rsid w:val="00E67D39"/>
    <w:rsid w:val="00E67F8E"/>
    <w:rsid w:val="00E70297"/>
    <w:rsid w:val="00E7065D"/>
    <w:rsid w:val="00E7073C"/>
    <w:rsid w:val="00E70A6B"/>
    <w:rsid w:val="00E70B98"/>
    <w:rsid w:val="00E70EEC"/>
    <w:rsid w:val="00E72938"/>
    <w:rsid w:val="00E72FE4"/>
    <w:rsid w:val="00E736BC"/>
    <w:rsid w:val="00E74974"/>
    <w:rsid w:val="00E75782"/>
    <w:rsid w:val="00E76B26"/>
    <w:rsid w:val="00E770F4"/>
    <w:rsid w:val="00E8095D"/>
    <w:rsid w:val="00E82209"/>
    <w:rsid w:val="00E83313"/>
    <w:rsid w:val="00E833D2"/>
    <w:rsid w:val="00E86313"/>
    <w:rsid w:val="00E864F8"/>
    <w:rsid w:val="00E90148"/>
    <w:rsid w:val="00E90C5D"/>
    <w:rsid w:val="00E90FDA"/>
    <w:rsid w:val="00E91BC3"/>
    <w:rsid w:val="00E91F24"/>
    <w:rsid w:val="00E93299"/>
    <w:rsid w:val="00E9375A"/>
    <w:rsid w:val="00E93995"/>
    <w:rsid w:val="00E93BC1"/>
    <w:rsid w:val="00E94812"/>
    <w:rsid w:val="00E958D5"/>
    <w:rsid w:val="00E965BF"/>
    <w:rsid w:val="00E97B0F"/>
    <w:rsid w:val="00EA0581"/>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694B"/>
    <w:rsid w:val="00EB7752"/>
    <w:rsid w:val="00EB7785"/>
    <w:rsid w:val="00EB7813"/>
    <w:rsid w:val="00EC034E"/>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39F"/>
    <w:rsid w:val="00ED345C"/>
    <w:rsid w:val="00ED34B1"/>
    <w:rsid w:val="00ED3915"/>
    <w:rsid w:val="00ED4177"/>
    <w:rsid w:val="00ED45C3"/>
    <w:rsid w:val="00ED4A1B"/>
    <w:rsid w:val="00ED503E"/>
    <w:rsid w:val="00ED505E"/>
    <w:rsid w:val="00ED5B35"/>
    <w:rsid w:val="00ED646B"/>
    <w:rsid w:val="00ED6A56"/>
    <w:rsid w:val="00ED6F4A"/>
    <w:rsid w:val="00ED78A3"/>
    <w:rsid w:val="00EE010E"/>
    <w:rsid w:val="00EE1A92"/>
    <w:rsid w:val="00EE2404"/>
    <w:rsid w:val="00EE2916"/>
    <w:rsid w:val="00EE347A"/>
    <w:rsid w:val="00EE4E10"/>
    <w:rsid w:val="00EE54A0"/>
    <w:rsid w:val="00EE5C87"/>
    <w:rsid w:val="00EE60D4"/>
    <w:rsid w:val="00EE6807"/>
    <w:rsid w:val="00EE6EC7"/>
    <w:rsid w:val="00EE73A2"/>
    <w:rsid w:val="00EF0680"/>
    <w:rsid w:val="00EF0BA0"/>
    <w:rsid w:val="00EF36E9"/>
    <w:rsid w:val="00EF397C"/>
    <w:rsid w:val="00EF3B7C"/>
    <w:rsid w:val="00EF5042"/>
    <w:rsid w:val="00EF7050"/>
    <w:rsid w:val="00F008B7"/>
    <w:rsid w:val="00F0097F"/>
    <w:rsid w:val="00F00F4A"/>
    <w:rsid w:val="00F00FDC"/>
    <w:rsid w:val="00F027BA"/>
    <w:rsid w:val="00F038B9"/>
    <w:rsid w:val="00F0545E"/>
    <w:rsid w:val="00F070DA"/>
    <w:rsid w:val="00F07A36"/>
    <w:rsid w:val="00F101AA"/>
    <w:rsid w:val="00F10870"/>
    <w:rsid w:val="00F10D02"/>
    <w:rsid w:val="00F10E66"/>
    <w:rsid w:val="00F11B19"/>
    <w:rsid w:val="00F122EF"/>
    <w:rsid w:val="00F1239F"/>
    <w:rsid w:val="00F12B15"/>
    <w:rsid w:val="00F131EB"/>
    <w:rsid w:val="00F139EC"/>
    <w:rsid w:val="00F1536C"/>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2850"/>
    <w:rsid w:val="00F34415"/>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5281D"/>
    <w:rsid w:val="00F5301E"/>
    <w:rsid w:val="00F53357"/>
    <w:rsid w:val="00F54332"/>
    <w:rsid w:val="00F559B5"/>
    <w:rsid w:val="00F57EAF"/>
    <w:rsid w:val="00F603A6"/>
    <w:rsid w:val="00F618D0"/>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18F"/>
    <w:rsid w:val="00F75545"/>
    <w:rsid w:val="00F76ED9"/>
    <w:rsid w:val="00F80DD1"/>
    <w:rsid w:val="00F80E8B"/>
    <w:rsid w:val="00F8154D"/>
    <w:rsid w:val="00F8185C"/>
    <w:rsid w:val="00F81F8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1CAE"/>
    <w:rsid w:val="00FA2CBB"/>
    <w:rsid w:val="00FA2E24"/>
    <w:rsid w:val="00FA3858"/>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6F9"/>
    <w:rsid w:val="00FC7D2D"/>
    <w:rsid w:val="00FD004A"/>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42A2"/>
    <w:rsid w:val="00FE467B"/>
    <w:rsid w:val="00FE5D3C"/>
    <w:rsid w:val="00FE60C1"/>
    <w:rsid w:val="00FE6A7B"/>
    <w:rsid w:val="00FE7578"/>
    <w:rsid w:val="00FE769A"/>
    <w:rsid w:val="00FE76D3"/>
    <w:rsid w:val="00FE7A6A"/>
    <w:rsid w:val="00FE7DD7"/>
    <w:rsid w:val="00FF099B"/>
    <w:rsid w:val="00FF0B09"/>
    <w:rsid w:val="00FF0F1D"/>
    <w:rsid w:val="00FF12D7"/>
    <w:rsid w:val="00FF1374"/>
    <w:rsid w:val="00FF2254"/>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BA76-A72D-4022-B886-B40BCC2D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20</Pages>
  <Words>7339</Words>
  <Characters>40367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108</cp:revision>
  <cp:lastPrinted>2021-12-21T18:39:00Z</cp:lastPrinted>
  <dcterms:created xsi:type="dcterms:W3CDTF">2021-02-03T22:04:00Z</dcterms:created>
  <dcterms:modified xsi:type="dcterms:W3CDTF">2021-12-21T18:45:00Z</dcterms:modified>
</cp:coreProperties>
</file>