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99" w:rsidRPr="001B469C" w:rsidRDefault="000772A2" w:rsidP="004051EB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  <w:r w:rsidRPr="001B469C">
        <w:rPr>
          <w:rFonts w:ascii="Trebuchet MS" w:hAnsi="Trebuchet MS"/>
          <w:sz w:val="20"/>
          <w:szCs w:val="20"/>
        </w:rPr>
        <w:t>Siendo las</w:t>
      </w:r>
      <w:r w:rsidR="001C7656" w:rsidRPr="001B469C">
        <w:rPr>
          <w:rFonts w:ascii="Trebuchet MS" w:hAnsi="Trebuchet MS"/>
          <w:sz w:val="20"/>
          <w:szCs w:val="20"/>
        </w:rPr>
        <w:t xml:space="preserve"> </w:t>
      </w:r>
      <w:r w:rsidR="004120F1" w:rsidRPr="001B469C">
        <w:rPr>
          <w:rFonts w:ascii="Trebuchet MS" w:hAnsi="Trebuchet MS"/>
          <w:sz w:val="20"/>
          <w:szCs w:val="20"/>
        </w:rPr>
        <w:t>10</w:t>
      </w:r>
      <w:r w:rsidR="00373394" w:rsidRPr="001B469C">
        <w:rPr>
          <w:rFonts w:ascii="Trebuchet MS" w:hAnsi="Trebuchet MS"/>
          <w:sz w:val="20"/>
          <w:szCs w:val="20"/>
        </w:rPr>
        <w:t>:</w:t>
      </w:r>
      <w:r w:rsidR="004120F1" w:rsidRPr="001B469C">
        <w:rPr>
          <w:rFonts w:ascii="Trebuchet MS" w:hAnsi="Trebuchet MS"/>
          <w:sz w:val="20"/>
          <w:szCs w:val="20"/>
        </w:rPr>
        <w:t>05</w:t>
      </w:r>
      <w:r w:rsidR="00373394" w:rsidRPr="001B469C">
        <w:rPr>
          <w:rFonts w:ascii="Trebuchet MS" w:hAnsi="Trebuchet MS"/>
          <w:sz w:val="20"/>
          <w:szCs w:val="20"/>
        </w:rPr>
        <w:t xml:space="preserve"> </w:t>
      </w:r>
      <w:r w:rsidR="004120F1" w:rsidRPr="001B469C">
        <w:rPr>
          <w:rFonts w:ascii="Trebuchet MS" w:hAnsi="Trebuchet MS"/>
          <w:sz w:val="20"/>
          <w:szCs w:val="20"/>
        </w:rPr>
        <w:t>diez</w:t>
      </w:r>
      <w:r w:rsidR="00AA34CF" w:rsidRPr="001B469C">
        <w:rPr>
          <w:rFonts w:ascii="Trebuchet MS" w:hAnsi="Trebuchet MS"/>
          <w:sz w:val="20"/>
          <w:szCs w:val="20"/>
        </w:rPr>
        <w:t xml:space="preserve"> horas con</w:t>
      </w:r>
      <w:r w:rsidR="003726D6">
        <w:rPr>
          <w:rFonts w:ascii="Trebuchet MS" w:hAnsi="Trebuchet MS"/>
          <w:sz w:val="20"/>
          <w:szCs w:val="20"/>
        </w:rPr>
        <w:t xml:space="preserve"> cinco</w:t>
      </w:r>
      <w:r w:rsidR="004120F1" w:rsidRPr="001B469C">
        <w:rPr>
          <w:rFonts w:ascii="Trebuchet MS" w:hAnsi="Trebuchet MS"/>
          <w:sz w:val="20"/>
          <w:szCs w:val="20"/>
        </w:rPr>
        <w:t xml:space="preserve"> </w:t>
      </w:r>
      <w:r w:rsidR="00AA34CF" w:rsidRPr="001B469C">
        <w:rPr>
          <w:rFonts w:ascii="Trebuchet MS" w:hAnsi="Trebuchet MS"/>
          <w:sz w:val="20"/>
          <w:szCs w:val="20"/>
        </w:rPr>
        <w:t>minutos</w:t>
      </w:r>
      <w:r w:rsidR="00802661" w:rsidRPr="001B469C">
        <w:rPr>
          <w:rFonts w:ascii="Trebuchet MS" w:hAnsi="Trebuchet MS"/>
          <w:sz w:val="20"/>
          <w:szCs w:val="20"/>
        </w:rPr>
        <w:t xml:space="preserve"> </w:t>
      </w:r>
      <w:r w:rsidR="000831EC" w:rsidRPr="001B469C">
        <w:rPr>
          <w:rFonts w:ascii="Trebuchet MS" w:hAnsi="Trebuchet MS"/>
          <w:sz w:val="20"/>
          <w:szCs w:val="20"/>
        </w:rPr>
        <w:t xml:space="preserve">del </w:t>
      </w:r>
      <w:r w:rsidR="004120F1" w:rsidRPr="001B469C">
        <w:rPr>
          <w:rFonts w:ascii="Trebuchet MS" w:hAnsi="Trebuchet MS"/>
          <w:sz w:val="20"/>
          <w:szCs w:val="20"/>
        </w:rPr>
        <w:t>5 cinco de enero de 2021</w:t>
      </w:r>
      <w:r w:rsidR="00EC47C0" w:rsidRPr="001B469C">
        <w:rPr>
          <w:rFonts w:ascii="Trebuchet MS" w:hAnsi="Trebuchet MS"/>
          <w:sz w:val="20"/>
          <w:szCs w:val="20"/>
        </w:rPr>
        <w:t xml:space="preserve">, </w:t>
      </w:r>
      <w:r w:rsidR="005B7E9C">
        <w:rPr>
          <w:rFonts w:ascii="Trebuchet MS" w:hAnsi="Trebuchet MS"/>
          <w:sz w:val="20"/>
          <w:szCs w:val="20"/>
        </w:rPr>
        <w:t xml:space="preserve">a través del programa de </w:t>
      </w:r>
      <w:proofErr w:type="spellStart"/>
      <w:r w:rsidR="005B7E9C">
        <w:rPr>
          <w:rFonts w:ascii="Trebuchet MS" w:hAnsi="Trebuchet MS"/>
          <w:sz w:val="20"/>
          <w:szCs w:val="20"/>
        </w:rPr>
        <w:t>video</w:t>
      </w:r>
      <w:r w:rsidR="00C24740" w:rsidRPr="001B469C">
        <w:rPr>
          <w:rFonts w:ascii="Trebuchet MS" w:hAnsi="Trebuchet MS"/>
          <w:sz w:val="20"/>
          <w:szCs w:val="20"/>
        </w:rPr>
        <w:t>llamadas</w:t>
      </w:r>
      <w:proofErr w:type="spellEnd"/>
      <w:r w:rsidR="00C24740" w:rsidRPr="001B469C">
        <w:rPr>
          <w:rFonts w:ascii="Trebuchet MS" w:hAnsi="Trebuchet MS"/>
          <w:sz w:val="20"/>
          <w:szCs w:val="20"/>
        </w:rPr>
        <w:t xml:space="preserve"> </w:t>
      </w:r>
      <w:r w:rsidR="00C24740" w:rsidRPr="005B7E9C">
        <w:rPr>
          <w:rFonts w:ascii="Trebuchet MS" w:hAnsi="Trebuchet MS"/>
          <w:i/>
          <w:sz w:val="20"/>
          <w:szCs w:val="20"/>
        </w:rPr>
        <w:t>ZOOM Video</w:t>
      </w:r>
      <w:r w:rsidR="00C24740" w:rsidRPr="001B469C">
        <w:rPr>
          <w:rFonts w:ascii="Trebuchet MS" w:hAnsi="Trebuchet MS"/>
          <w:sz w:val="20"/>
          <w:szCs w:val="20"/>
        </w:rPr>
        <w:t xml:space="preserve"> y, </w:t>
      </w:r>
      <w:r w:rsidR="00EC47C0" w:rsidRPr="001B469C">
        <w:rPr>
          <w:rFonts w:ascii="Trebuchet MS" w:hAnsi="Trebuchet MS"/>
          <w:sz w:val="20"/>
          <w:szCs w:val="20"/>
        </w:rPr>
        <w:t xml:space="preserve">en términos de la convocatoria de fecha </w:t>
      </w:r>
      <w:r w:rsidR="001A0A7F" w:rsidRPr="001B469C">
        <w:rPr>
          <w:rFonts w:ascii="Trebuchet MS" w:hAnsi="Trebuchet MS"/>
          <w:sz w:val="20"/>
          <w:szCs w:val="20"/>
        </w:rPr>
        <w:t xml:space="preserve">4 de enero del </w:t>
      </w:r>
      <w:r w:rsidR="00453E1E" w:rsidRPr="001B469C">
        <w:rPr>
          <w:rFonts w:ascii="Trebuchet MS" w:hAnsi="Trebuchet MS"/>
          <w:sz w:val="20"/>
          <w:szCs w:val="20"/>
        </w:rPr>
        <w:t xml:space="preserve">año </w:t>
      </w:r>
      <w:r w:rsidR="007E71F8" w:rsidRPr="001B469C">
        <w:rPr>
          <w:rFonts w:ascii="Trebuchet MS" w:hAnsi="Trebuchet MS"/>
          <w:sz w:val="20"/>
          <w:szCs w:val="20"/>
        </w:rPr>
        <w:t>en curso</w:t>
      </w:r>
      <w:r w:rsidR="00EC47C0" w:rsidRPr="001B469C">
        <w:rPr>
          <w:rFonts w:ascii="Trebuchet MS" w:hAnsi="Trebuchet MS"/>
          <w:sz w:val="20"/>
          <w:szCs w:val="20"/>
        </w:rPr>
        <w:t>,</w:t>
      </w:r>
      <w:r w:rsidR="008C2C59" w:rsidRPr="001B469C">
        <w:rPr>
          <w:rFonts w:ascii="Trebuchet MS" w:hAnsi="Trebuchet MS"/>
          <w:sz w:val="20"/>
          <w:szCs w:val="20"/>
        </w:rPr>
        <w:t xml:space="preserve"> mediante videoconferencia, </w:t>
      </w:r>
      <w:r w:rsidR="00EC47C0" w:rsidRPr="001B469C">
        <w:rPr>
          <w:rFonts w:ascii="Trebuchet MS" w:hAnsi="Trebuchet MS"/>
          <w:sz w:val="20"/>
          <w:szCs w:val="20"/>
        </w:rPr>
        <w:t>se reunieron</w:t>
      </w:r>
      <w:r w:rsidR="00397F51" w:rsidRPr="001B469C">
        <w:rPr>
          <w:rFonts w:ascii="Trebuchet MS" w:hAnsi="Trebuchet MS"/>
          <w:sz w:val="20"/>
          <w:szCs w:val="20"/>
        </w:rPr>
        <w:t xml:space="preserve"> </w:t>
      </w:r>
      <w:r w:rsidR="00DC4AB4" w:rsidRPr="001B469C">
        <w:rPr>
          <w:rFonts w:ascii="Trebuchet MS" w:hAnsi="Trebuchet MS"/>
          <w:sz w:val="20"/>
          <w:szCs w:val="20"/>
        </w:rPr>
        <w:t xml:space="preserve">las y </w:t>
      </w:r>
      <w:r w:rsidR="00397F51" w:rsidRPr="001B469C">
        <w:rPr>
          <w:rFonts w:ascii="Trebuchet MS" w:hAnsi="Trebuchet MS"/>
          <w:sz w:val="20"/>
          <w:szCs w:val="20"/>
        </w:rPr>
        <w:t>lo</w:t>
      </w:r>
      <w:r w:rsidR="00534849" w:rsidRPr="001B469C">
        <w:rPr>
          <w:rFonts w:ascii="Trebuchet MS" w:hAnsi="Trebuchet MS"/>
          <w:sz w:val="20"/>
          <w:szCs w:val="20"/>
        </w:rPr>
        <w:t xml:space="preserve">s </w:t>
      </w:r>
      <w:r w:rsidR="00EC47C0" w:rsidRPr="001B469C">
        <w:rPr>
          <w:rFonts w:ascii="Trebuchet MS" w:hAnsi="Trebuchet MS"/>
          <w:sz w:val="20"/>
          <w:szCs w:val="20"/>
        </w:rPr>
        <w:t xml:space="preserve">integrantes de la Comisión </w:t>
      </w:r>
      <w:r w:rsidR="00EC47C0" w:rsidRPr="001B469C">
        <w:rPr>
          <w:rFonts w:ascii="Trebuchet MS" w:hAnsi="Trebuchet MS" w:cs="Arial"/>
          <w:sz w:val="20"/>
          <w:szCs w:val="20"/>
        </w:rPr>
        <w:t xml:space="preserve">de </w:t>
      </w:r>
      <w:r w:rsidR="00475EF8" w:rsidRPr="001B469C">
        <w:rPr>
          <w:rFonts w:ascii="Trebuchet MS" w:hAnsi="Trebuchet MS" w:cs="Arial"/>
          <w:sz w:val="20"/>
          <w:szCs w:val="20"/>
        </w:rPr>
        <w:t>Participación Ciudadana</w:t>
      </w:r>
      <w:r w:rsidR="00F131EB" w:rsidRPr="001B469C">
        <w:rPr>
          <w:rFonts w:ascii="Trebuchet MS" w:hAnsi="Trebuchet MS" w:cs="Arial"/>
          <w:sz w:val="20"/>
          <w:szCs w:val="20"/>
        </w:rPr>
        <w:t xml:space="preserve"> </w:t>
      </w:r>
      <w:r w:rsidR="005A4957" w:rsidRPr="001B469C">
        <w:rPr>
          <w:rFonts w:ascii="Trebuchet MS" w:hAnsi="Trebuchet MS" w:cs="Arial"/>
          <w:sz w:val="20"/>
          <w:szCs w:val="20"/>
        </w:rPr>
        <w:t>de</w:t>
      </w:r>
      <w:r w:rsidR="003726D6">
        <w:rPr>
          <w:rFonts w:ascii="Trebuchet MS" w:hAnsi="Trebuchet MS" w:cs="Arial"/>
          <w:sz w:val="20"/>
          <w:szCs w:val="20"/>
        </w:rPr>
        <w:t xml:space="preserve">l Instituto Electoral y de Participación Ciudadana del Estado de Jalisco, </w:t>
      </w:r>
      <w:r w:rsidR="00ED345C" w:rsidRPr="001B469C">
        <w:rPr>
          <w:rFonts w:ascii="Trebuchet MS" w:hAnsi="Trebuchet MS"/>
          <w:sz w:val="20"/>
          <w:szCs w:val="20"/>
        </w:rPr>
        <w:t xml:space="preserve">para celebrar </w:t>
      </w:r>
      <w:r w:rsidR="00A04E4A" w:rsidRPr="001B469C">
        <w:rPr>
          <w:rFonts w:ascii="Trebuchet MS" w:hAnsi="Trebuchet MS"/>
          <w:sz w:val="20"/>
          <w:szCs w:val="20"/>
        </w:rPr>
        <w:t xml:space="preserve">la </w:t>
      </w:r>
      <w:r w:rsidR="001A0A7F" w:rsidRPr="001B469C">
        <w:rPr>
          <w:rFonts w:ascii="Trebuchet MS" w:hAnsi="Trebuchet MS"/>
          <w:b/>
          <w:sz w:val="20"/>
          <w:szCs w:val="20"/>
        </w:rPr>
        <w:t>tercera</w:t>
      </w:r>
      <w:r w:rsidR="004C0ADF" w:rsidRPr="001B469C">
        <w:rPr>
          <w:rFonts w:ascii="Trebuchet MS" w:hAnsi="Trebuchet MS"/>
          <w:b/>
          <w:sz w:val="20"/>
          <w:szCs w:val="20"/>
        </w:rPr>
        <w:t xml:space="preserve"> </w:t>
      </w:r>
      <w:r w:rsidR="00A04E4A" w:rsidRPr="001B469C">
        <w:rPr>
          <w:rFonts w:ascii="Trebuchet MS" w:hAnsi="Trebuchet MS"/>
          <w:b/>
          <w:sz w:val="20"/>
          <w:szCs w:val="20"/>
        </w:rPr>
        <w:t xml:space="preserve">sesión </w:t>
      </w:r>
      <w:r w:rsidR="00EC47C0" w:rsidRPr="001B469C">
        <w:rPr>
          <w:rFonts w:ascii="Trebuchet MS" w:hAnsi="Trebuchet MS"/>
          <w:b/>
          <w:sz w:val="20"/>
          <w:szCs w:val="20"/>
        </w:rPr>
        <w:t>ordinaria</w:t>
      </w:r>
      <w:r w:rsidR="00C252E4" w:rsidRPr="001B469C">
        <w:rPr>
          <w:rFonts w:ascii="Trebuchet MS" w:hAnsi="Trebuchet MS"/>
          <w:sz w:val="20"/>
          <w:szCs w:val="20"/>
        </w:rPr>
        <w:t xml:space="preserve">, </w:t>
      </w:r>
      <w:r w:rsidR="0017362C" w:rsidRPr="001B469C">
        <w:rPr>
          <w:rFonts w:ascii="Trebuchet MS" w:hAnsi="Trebuchet MS"/>
          <w:sz w:val="20"/>
          <w:szCs w:val="20"/>
        </w:rPr>
        <w:t xml:space="preserve">de acuerdo al </w:t>
      </w:r>
      <w:r w:rsidR="00702099" w:rsidRPr="001B469C">
        <w:rPr>
          <w:rFonts w:ascii="Trebuchet MS" w:hAnsi="Trebuchet MS"/>
          <w:sz w:val="20"/>
          <w:szCs w:val="20"/>
        </w:rPr>
        <w:t>siguiente:</w:t>
      </w:r>
    </w:p>
    <w:p w:rsidR="00702099" w:rsidRPr="001B469C" w:rsidRDefault="004E663C" w:rsidP="004051EB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  <w:r w:rsidRPr="001B469C">
        <w:rPr>
          <w:rFonts w:ascii="Trebuchet MS" w:hAnsi="Trebuchet MS"/>
          <w:sz w:val="20"/>
          <w:szCs w:val="20"/>
        </w:rPr>
        <w:tab/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8941"/>
      </w:tblGrid>
      <w:tr w:rsidR="00C252E4" w:rsidRPr="001B469C" w:rsidTr="00304380">
        <w:trPr>
          <w:trHeight w:val="454"/>
          <w:jc w:val="center"/>
        </w:trPr>
        <w:tc>
          <w:tcPr>
            <w:tcW w:w="5000" w:type="pct"/>
            <w:shd w:val="clear" w:color="auto" w:fill="B2A1C7" w:themeFill="accent4" w:themeFillTint="99"/>
            <w:vAlign w:val="center"/>
          </w:tcPr>
          <w:p w:rsidR="00C252E4" w:rsidRPr="001B469C" w:rsidRDefault="00C252E4" w:rsidP="004051E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sz w:val="20"/>
                <w:szCs w:val="20"/>
              </w:rPr>
              <w:t>ORDEN DEL DÍA</w:t>
            </w:r>
          </w:p>
        </w:tc>
      </w:tr>
      <w:tr w:rsidR="00C252E4" w:rsidRPr="001B469C" w:rsidTr="00304380">
        <w:trPr>
          <w:trHeight w:val="454"/>
          <w:jc w:val="center"/>
        </w:trPr>
        <w:tc>
          <w:tcPr>
            <w:tcW w:w="5000" w:type="pct"/>
            <w:vAlign w:val="center"/>
          </w:tcPr>
          <w:p w:rsidR="00047A89" w:rsidRPr="001B469C" w:rsidRDefault="00047A89" w:rsidP="00047A89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047A89" w:rsidRPr="003726D6" w:rsidRDefault="00047A89" w:rsidP="00047A89">
            <w:pPr>
              <w:pStyle w:val="Sinespaciado"/>
              <w:numPr>
                <w:ilvl w:val="0"/>
                <w:numId w:val="43"/>
              </w:numPr>
              <w:suppressAutoHyphens w:val="0"/>
              <w:spacing w:line="276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</w:pPr>
            <w:r w:rsidRPr="003726D6">
              <w:rPr>
                <w:rFonts w:ascii="Trebuchet MS" w:hAnsi="Trebuchet MS"/>
                <w:b/>
                <w:sz w:val="20"/>
                <w:szCs w:val="20"/>
                <w:lang w:val="es-ES"/>
              </w:rPr>
              <w:t>Presentación y, en su caso, aprobación del orden del día.</w:t>
            </w:r>
          </w:p>
          <w:p w:rsidR="00047A89" w:rsidRPr="003726D6" w:rsidRDefault="00047A89" w:rsidP="00047A89">
            <w:pPr>
              <w:pStyle w:val="Sinespaciado"/>
              <w:spacing w:line="276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</w:pPr>
          </w:p>
          <w:p w:rsidR="00047A89" w:rsidRPr="003726D6" w:rsidRDefault="00047A89" w:rsidP="00047A89">
            <w:pPr>
              <w:pStyle w:val="Sinespaciado"/>
              <w:numPr>
                <w:ilvl w:val="0"/>
                <w:numId w:val="43"/>
              </w:numPr>
              <w:suppressAutoHyphens w:val="0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726D6">
              <w:rPr>
                <w:rFonts w:ascii="Trebuchet MS" w:hAnsi="Trebuchet MS"/>
                <w:b/>
                <w:sz w:val="20"/>
                <w:szCs w:val="20"/>
              </w:rPr>
              <w:t>Presentación del avance de las actividades de la Dirección de Participación Ciudadana.</w:t>
            </w:r>
          </w:p>
          <w:p w:rsidR="00047A89" w:rsidRPr="003726D6" w:rsidRDefault="00047A89" w:rsidP="00047A89">
            <w:pPr>
              <w:pStyle w:val="Sinespaciado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  <w:lang w:val="es-ES"/>
              </w:rPr>
            </w:pPr>
          </w:p>
          <w:p w:rsidR="00047A89" w:rsidRPr="003726D6" w:rsidRDefault="00047A89" w:rsidP="00047A89">
            <w:pPr>
              <w:pStyle w:val="Sinespaciado"/>
              <w:numPr>
                <w:ilvl w:val="0"/>
                <w:numId w:val="43"/>
              </w:numPr>
              <w:suppressAutoHyphens w:val="0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  <w:lang w:val="es-ES"/>
              </w:rPr>
            </w:pPr>
            <w:r w:rsidRPr="003726D6">
              <w:rPr>
                <w:rFonts w:ascii="Trebuchet MS" w:hAnsi="Trebuchet MS"/>
                <w:b/>
                <w:sz w:val="20"/>
                <w:szCs w:val="20"/>
                <w:lang w:val="es-ES"/>
              </w:rPr>
              <w:t>Asuntos generales.</w:t>
            </w:r>
          </w:p>
          <w:p w:rsidR="00C252E4" w:rsidRPr="001B469C" w:rsidRDefault="00C252E4" w:rsidP="004051EB">
            <w:pPr>
              <w:pStyle w:val="Prrafodelista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:rsidR="00E67F8E" w:rsidRPr="001B469C" w:rsidRDefault="00E67F8E" w:rsidP="004051EB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2854"/>
        <w:gridCol w:w="4624"/>
      </w:tblGrid>
      <w:tr w:rsidR="00D82BF0" w:rsidRPr="001B469C" w:rsidTr="00304380">
        <w:trPr>
          <w:trHeight w:val="454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:rsidR="00D82BF0" w:rsidRPr="001B469C" w:rsidRDefault="00D82BF0" w:rsidP="004051E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bookmarkStart w:id="0" w:name="_Hlk5467353"/>
            <w:r w:rsidRPr="001B469C">
              <w:rPr>
                <w:rFonts w:ascii="Trebuchet MS" w:hAnsi="Trebuchet MS" w:cs="Arial"/>
                <w:b/>
                <w:sz w:val="20"/>
                <w:szCs w:val="20"/>
              </w:rPr>
              <w:t>DESARROLLO DE LA SESIÓN</w:t>
            </w:r>
          </w:p>
        </w:tc>
      </w:tr>
      <w:bookmarkEnd w:id="0"/>
      <w:tr w:rsidR="00D82BF0" w:rsidRPr="001B469C" w:rsidTr="00304380">
        <w:trPr>
          <w:trHeight w:val="454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:rsidR="00D82BF0" w:rsidRPr="001B469C" w:rsidRDefault="00D82BF0" w:rsidP="004051E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B469C">
              <w:rPr>
                <w:rFonts w:ascii="Trebuchet MS" w:hAnsi="Trebuchet MS"/>
                <w:b/>
                <w:sz w:val="20"/>
                <w:szCs w:val="20"/>
              </w:rPr>
              <w:t>PARTICIPACIÓN</w:t>
            </w:r>
          </w:p>
        </w:tc>
      </w:tr>
      <w:tr w:rsidR="00D82BF0" w:rsidRPr="001B469C" w:rsidTr="00304380">
        <w:trPr>
          <w:trHeight w:val="454"/>
          <w:jc w:val="center"/>
        </w:trPr>
        <w:tc>
          <w:tcPr>
            <w:tcW w:w="818" w:type="pct"/>
            <w:vAlign w:val="center"/>
          </w:tcPr>
          <w:p w:rsidR="00D82BF0" w:rsidRPr="001B469C" w:rsidRDefault="00373394" w:rsidP="004051E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</w:t>
            </w:r>
            <w:r w:rsidR="004F3E18"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uez</w:t>
            </w:r>
            <w:proofErr w:type="spellEnd"/>
          </w:p>
        </w:tc>
        <w:tc>
          <w:tcPr>
            <w:tcW w:w="4182" w:type="pct"/>
            <w:gridSpan w:val="2"/>
            <w:vAlign w:val="center"/>
          </w:tcPr>
          <w:p w:rsidR="000F521F" w:rsidRPr="001B469C" w:rsidRDefault="00D82BF0" w:rsidP="004051EB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sz w:val="20"/>
                <w:szCs w:val="20"/>
              </w:rPr>
              <w:t>Manifiesta: “</w:t>
            </w:r>
            <w:r w:rsidR="003726D6">
              <w:rPr>
                <w:rFonts w:ascii="Trebuchet MS" w:hAnsi="Trebuchet MS" w:cs="Arial"/>
                <w:sz w:val="20"/>
                <w:szCs w:val="20"/>
              </w:rPr>
              <w:t>B</w:t>
            </w:r>
            <w:r w:rsidR="009C0B24" w:rsidRPr="001B469C">
              <w:rPr>
                <w:rFonts w:ascii="Trebuchet MS" w:hAnsi="Trebuchet MS" w:cs="Arial"/>
                <w:sz w:val="20"/>
                <w:szCs w:val="20"/>
              </w:rPr>
              <w:t>uen</w:t>
            </w:r>
            <w:r w:rsidR="00047A89" w:rsidRPr="001B469C">
              <w:rPr>
                <w:rFonts w:ascii="Trebuchet MS" w:hAnsi="Trebuchet MS" w:cs="Arial"/>
                <w:sz w:val="20"/>
                <w:szCs w:val="20"/>
              </w:rPr>
              <w:t xml:space="preserve">os días a </w:t>
            </w:r>
            <w:r w:rsidR="004F3E18" w:rsidRPr="001B469C">
              <w:rPr>
                <w:rFonts w:ascii="Trebuchet MS" w:hAnsi="Trebuchet MS" w:cs="Arial"/>
                <w:sz w:val="20"/>
                <w:szCs w:val="20"/>
              </w:rPr>
              <w:t xml:space="preserve">todas y todos quienes integramos la Comisión de Participación Ciudadana del Instituto Electoral y de Participación Ciudadana del </w:t>
            </w:r>
            <w:r w:rsidR="00047A89" w:rsidRPr="001B469C">
              <w:rPr>
                <w:rFonts w:ascii="Trebuchet MS" w:hAnsi="Trebuchet MS" w:cs="Arial"/>
                <w:sz w:val="20"/>
                <w:szCs w:val="20"/>
              </w:rPr>
              <w:t>Estado de Jalisco, que asisten</w:t>
            </w:r>
            <w:r w:rsidR="004F3E18" w:rsidRPr="001B469C">
              <w:rPr>
                <w:rFonts w:ascii="Trebuchet MS" w:hAnsi="Trebuchet MS" w:cs="Arial"/>
                <w:sz w:val="20"/>
                <w:szCs w:val="20"/>
              </w:rPr>
              <w:t xml:space="preserve"> el día de hoy</w:t>
            </w:r>
            <w:r w:rsidR="009C0B24" w:rsidRPr="001B469C">
              <w:rPr>
                <w:rFonts w:ascii="Trebuchet MS" w:hAnsi="Trebuchet MS" w:cs="Arial"/>
                <w:sz w:val="20"/>
                <w:szCs w:val="20"/>
              </w:rPr>
              <w:t xml:space="preserve"> en </w:t>
            </w:r>
            <w:r w:rsidR="004F3E18" w:rsidRPr="001B469C">
              <w:rPr>
                <w:rFonts w:ascii="Trebuchet MS" w:hAnsi="Trebuchet MS" w:cs="Arial"/>
                <w:sz w:val="20"/>
                <w:szCs w:val="20"/>
              </w:rPr>
              <w:t xml:space="preserve">los </w:t>
            </w:r>
            <w:r w:rsidR="009C0B24" w:rsidRPr="001B469C">
              <w:rPr>
                <w:rFonts w:ascii="Trebuchet MS" w:hAnsi="Trebuchet MS" w:cs="Arial"/>
                <w:sz w:val="20"/>
                <w:szCs w:val="20"/>
              </w:rPr>
              <w:t xml:space="preserve">términos de la convocatoria de fecha </w:t>
            </w:r>
            <w:r w:rsidR="00047A89" w:rsidRPr="001B469C">
              <w:rPr>
                <w:rFonts w:ascii="Trebuchet MS" w:hAnsi="Trebuchet MS" w:cs="Arial"/>
                <w:sz w:val="20"/>
                <w:szCs w:val="20"/>
              </w:rPr>
              <w:t xml:space="preserve">4 de enero del año 2021 </w:t>
            </w:r>
            <w:r w:rsidR="009C0B24" w:rsidRPr="001B469C">
              <w:rPr>
                <w:rFonts w:ascii="Trebuchet MS" w:hAnsi="Trebuchet MS" w:cs="Arial"/>
                <w:sz w:val="20"/>
                <w:szCs w:val="20"/>
              </w:rPr>
              <w:t>y</w:t>
            </w:r>
            <w:r w:rsidR="00AD24B0" w:rsidRPr="001B469C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9C0B24" w:rsidRPr="001B469C">
              <w:rPr>
                <w:rFonts w:ascii="Trebuchet MS" w:hAnsi="Trebuchet MS" w:cs="Arial"/>
                <w:sz w:val="20"/>
                <w:szCs w:val="20"/>
              </w:rPr>
              <w:t xml:space="preserve"> siendo las </w:t>
            </w:r>
            <w:r w:rsidR="004F3E18" w:rsidRPr="001B469C"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047A89" w:rsidRPr="001B469C">
              <w:rPr>
                <w:rFonts w:ascii="Trebuchet MS" w:hAnsi="Trebuchet MS" w:cs="Arial"/>
                <w:sz w:val="20"/>
                <w:szCs w:val="20"/>
              </w:rPr>
              <w:t>0:05</w:t>
            </w:r>
            <w:r w:rsidR="004F3E18" w:rsidRPr="001B469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047A89" w:rsidRPr="001B469C">
              <w:rPr>
                <w:rFonts w:ascii="Trebuchet MS" w:hAnsi="Trebuchet MS" w:cs="Arial"/>
                <w:sz w:val="20"/>
                <w:szCs w:val="20"/>
              </w:rPr>
              <w:t>diez</w:t>
            </w:r>
            <w:r w:rsidR="009C0B24" w:rsidRPr="001B469C">
              <w:rPr>
                <w:rFonts w:ascii="Trebuchet MS" w:hAnsi="Trebuchet MS" w:cs="Arial"/>
                <w:sz w:val="20"/>
                <w:szCs w:val="20"/>
              </w:rPr>
              <w:t xml:space="preserve"> horas con </w:t>
            </w:r>
            <w:r w:rsidR="00047A89" w:rsidRPr="001B469C">
              <w:rPr>
                <w:rFonts w:ascii="Trebuchet MS" w:hAnsi="Trebuchet MS" w:cs="Arial"/>
                <w:sz w:val="20"/>
                <w:szCs w:val="20"/>
              </w:rPr>
              <w:t>cinco</w:t>
            </w:r>
            <w:r w:rsidR="009C0B24" w:rsidRPr="001B469C">
              <w:rPr>
                <w:rFonts w:ascii="Trebuchet MS" w:hAnsi="Trebuchet MS" w:cs="Arial"/>
                <w:sz w:val="20"/>
                <w:szCs w:val="20"/>
              </w:rPr>
              <w:t xml:space="preserve"> minutos del día </w:t>
            </w:r>
            <w:r w:rsidR="00047A89" w:rsidRPr="001B469C">
              <w:rPr>
                <w:rFonts w:ascii="Trebuchet MS" w:hAnsi="Trebuchet MS" w:cs="Arial"/>
                <w:sz w:val="20"/>
                <w:szCs w:val="20"/>
              </w:rPr>
              <w:t xml:space="preserve">5 de febrero del 5 de enero </w:t>
            </w:r>
            <w:r w:rsidR="00AD24B0" w:rsidRPr="001B469C">
              <w:rPr>
                <w:rFonts w:ascii="Trebuchet MS" w:hAnsi="Trebuchet MS" w:cs="Arial"/>
                <w:sz w:val="20"/>
                <w:szCs w:val="20"/>
              </w:rPr>
              <w:t>d</w:t>
            </w:r>
            <w:r w:rsidR="009C0B24" w:rsidRPr="001B469C">
              <w:rPr>
                <w:rFonts w:ascii="Trebuchet MS" w:hAnsi="Trebuchet MS" w:cs="Arial"/>
                <w:sz w:val="20"/>
                <w:szCs w:val="20"/>
              </w:rPr>
              <w:t xml:space="preserve">el año </w:t>
            </w:r>
            <w:r w:rsidR="004F3E18" w:rsidRPr="001B469C">
              <w:rPr>
                <w:rFonts w:ascii="Trebuchet MS" w:hAnsi="Trebuchet MS" w:cs="Arial"/>
                <w:sz w:val="20"/>
                <w:szCs w:val="20"/>
              </w:rPr>
              <w:t>202</w:t>
            </w:r>
            <w:r w:rsidR="00047A89" w:rsidRPr="001B469C"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4F3E18" w:rsidRPr="001B469C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9C0B24" w:rsidRPr="001B469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047A89" w:rsidRPr="001B469C">
              <w:rPr>
                <w:rFonts w:ascii="Trebuchet MS" w:hAnsi="Trebuchet MS" w:cs="Arial"/>
                <w:sz w:val="20"/>
                <w:szCs w:val="20"/>
              </w:rPr>
              <w:t xml:space="preserve">comenzamos la sesión a la </w:t>
            </w:r>
            <w:r w:rsidR="009C0B24" w:rsidRPr="001B469C">
              <w:rPr>
                <w:rFonts w:ascii="Trebuchet MS" w:hAnsi="Trebuchet MS" w:cs="Arial"/>
                <w:sz w:val="20"/>
                <w:szCs w:val="20"/>
              </w:rPr>
              <w:t>q</w:t>
            </w:r>
            <w:r w:rsidR="00047A89" w:rsidRPr="001B469C">
              <w:rPr>
                <w:rFonts w:ascii="Trebuchet MS" w:hAnsi="Trebuchet MS" w:cs="Arial"/>
                <w:sz w:val="20"/>
                <w:szCs w:val="20"/>
              </w:rPr>
              <w:t>ue fuimos debidamente convocadas y convocados</w:t>
            </w:r>
            <w:r w:rsidR="0076515E" w:rsidRPr="001B469C">
              <w:rPr>
                <w:rFonts w:ascii="Trebuchet MS" w:hAnsi="Trebuchet MS" w:cs="Arial"/>
                <w:sz w:val="20"/>
                <w:szCs w:val="20"/>
              </w:rPr>
              <w:t>.”</w:t>
            </w:r>
          </w:p>
          <w:p w:rsidR="0076515E" w:rsidRPr="001B469C" w:rsidRDefault="0076515E" w:rsidP="004051EB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D82BF0" w:rsidRPr="001B469C" w:rsidRDefault="00D82BF0" w:rsidP="004051EB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B469C">
              <w:rPr>
                <w:rFonts w:ascii="Trebuchet MS" w:hAnsi="Trebuchet MS"/>
                <w:sz w:val="20"/>
                <w:szCs w:val="20"/>
              </w:rPr>
              <w:t>Añade: “</w:t>
            </w:r>
            <w:r w:rsidR="00DF74D3" w:rsidRPr="001B469C">
              <w:rPr>
                <w:rFonts w:ascii="Trebuchet MS" w:hAnsi="Trebuchet MS"/>
                <w:sz w:val="20"/>
                <w:szCs w:val="20"/>
              </w:rPr>
              <w:t>En ese sentido</w:t>
            </w:r>
            <w:r w:rsidR="00AD24B0" w:rsidRPr="001B469C">
              <w:rPr>
                <w:rFonts w:ascii="Trebuchet MS" w:hAnsi="Trebuchet MS"/>
                <w:sz w:val="20"/>
                <w:szCs w:val="20"/>
              </w:rPr>
              <w:t xml:space="preserve"> l</w:t>
            </w:r>
            <w:r w:rsidRPr="001B469C">
              <w:rPr>
                <w:rFonts w:ascii="Trebuchet MS" w:hAnsi="Trebuchet MS"/>
                <w:sz w:val="20"/>
                <w:szCs w:val="20"/>
              </w:rPr>
              <w:t>e solicito al</w:t>
            </w:r>
            <w:r w:rsidR="004F3E18" w:rsidRPr="001B469C">
              <w:rPr>
                <w:rFonts w:ascii="Trebuchet MS" w:hAnsi="Trebuchet MS"/>
                <w:sz w:val="20"/>
                <w:szCs w:val="20"/>
              </w:rPr>
              <w:t xml:space="preserve"> titular de la secretaría</w:t>
            </w:r>
            <w:r w:rsidRPr="001B469C">
              <w:rPr>
                <w:rFonts w:ascii="Trebuchet MS" w:hAnsi="Trebuchet MS"/>
                <w:sz w:val="20"/>
                <w:szCs w:val="20"/>
              </w:rPr>
              <w:t xml:space="preserve"> técnic</w:t>
            </w:r>
            <w:r w:rsidR="004F3E18" w:rsidRPr="001B469C">
              <w:rPr>
                <w:rFonts w:ascii="Trebuchet MS" w:hAnsi="Trebuchet MS"/>
                <w:sz w:val="20"/>
                <w:szCs w:val="20"/>
              </w:rPr>
              <w:t>a</w:t>
            </w:r>
            <w:r w:rsidRPr="001B469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C0B24" w:rsidRPr="001B469C">
              <w:rPr>
                <w:rFonts w:ascii="Trebuchet MS" w:hAnsi="Trebuchet MS"/>
                <w:sz w:val="20"/>
                <w:szCs w:val="20"/>
              </w:rPr>
              <w:t xml:space="preserve">de cuenta de los acuses </w:t>
            </w:r>
            <w:r w:rsidR="004F3E18" w:rsidRPr="001B469C">
              <w:rPr>
                <w:rFonts w:ascii="Trebuchet MS" w:hAnsi="Trebuchet MS"/>
                <w:sz w:val="20"/>
                <w:szCs w:val="20"/>
              </w:rPr>
              <w:t>de recepción de la</w:t>
            </w:r>
            <w:r w:rsidR="00047A89" w:rsidRPr="001B469C">
              <w:rPr>
                <w:rFonts w:ascii="Trebuchet MS" w:hAnsi="Trebuchet MS"/>
                <w:sz w:val="20"/>
                <w:szCs w:val="20"/>
              </w:rPr>
              <w:t>s</w:t>
            </w:r>
            <w:r w:rsidR="004F3E18" w:rsidRPr="001B469C">
              <w:rPr>
                <w:rFonts w:ascii="Trebuchet MS" w:hAnsi="Trebuchet MS"/>
                <w:sz w:val="20"/>
                <w:szCs w:val="20"/>
              </w:rPr>
              <w:t xml:space="preserve"> convocatoria</w:t>
            </w:r>
            <w:r w:rsidR="00047A89" w:rsidRPr="001B469C">
              <w:rPr>
                <w:rFonts w:ascii="Trebuchet MS" w:hAnsi="Trebuchet MS"/>
                <w:sz w:val="20"/>
                <w:szCs w:val="20"/>
              </w:rPr>
              <w:t>s</w:t>
            </w:r>
            <w:r w:rsidR="004F3E18" w:rsidRPr="001B469C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Pr="001B469C">
              <w:rPr>
                <w:rFonts w:ascii="Trebuchet MS" w:hAnsi="Trebuchet MS"/>
                <w:sz w:val="20"/>
                <w:szCs w:val="20"/>
              </w:rPr>
              <w:t xml:space="preserve">verifique la </w:t>
            </w:r>
            <w:r w:rsidR="004F3E18" w:rsidRPr="001B469C">
              <w:rPr>
                <w:rFonts w:ascii="Trebuchet MS" w:hAnsi="Trebuchet MS"/>
                <w:sz w:val="20"/>
                <w:szCs w:val="20"/>
              </w:rPr>
              <w:t>asistencia</w:t>
            </w:r>
            <w:r w:rsidR="009C0B24" w:rsidRPr="001B469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F3E18" w:rsidRPr="001B469C">
              <w:rPr>
                <w:rFonts w:ascii="Trebuchet MS" w:hAnsi="Trebuchet MS"/>
                <w:sz w:val="20"/>
                <w:szCs w:val="20"/>
              </w:rPr>
              <w:t>y si hay quó</w:t>
            </w:r>
            <w:r w:rsidRPr="001B469C">
              <w:rPr>
                <w:rFonts w:ascii="Trebuchet MS" w:hAnsi="Trebuchet MS"/>
                <w:sz w:val="20"/>
                <w:szCs w:val="20"/>
              </w:rPr>
              <w:t xml:space="preserve">rum </w:t>
            </w:r>
            <w:r w:rsidR="009C0B24" w:rsidRPr="001B469C">
              <w:rPr>
                <w:rFonts w:ascii="Trebuchet MS" w:hAnsi="Trebuchet MS"/>
                <w:sz w:val="20"/>
                <w:szCs w:val="20"/>
              </w:rPr>
              <w:t>haga</w:t>
            </w:r>
            <w:r w:rsidR="003A032C" w:rsidRPr="001B469C">
              <w:rPr>
                <w:rFonts w:ascii="Trebuchet MS" w:hAnsi="Trebuchet MS"/>
                <w:sz w:val="20"/>
                <w:szCs w:val="20"/>
              </w:rPr>
              <w:t xml:space="preserve"> la de</w:t>
            </w:r>
            <w:r w:rsidRPr="001B469C">
              <w:rPr>
                <w:rFonts w:ascii="Trebuchet MS" w:hAnsi="Trebuchet MS"/>
                <w:sz w:val="20"/>
                <w:szCs w:val="20"/>
              </w:rPr>
              <w:t>claratoria correspondiente</w:t>
            </w:r>
            <w:r w:rsidR="00047A89" w:rsidRPr="001B469C">
              <w:rPr>
                <w:rFonts w:ascii="Trebuchet MS" w:hAnsi="Trebuchet MS"/>
                <w:sz w:val="20"/>
                <w:szCs w:val="20"/>
              </w:rPr>
              <w:t>, por favor</w:t>
            </w:r>
            <w:r w:rsidR="004F3E18" w:rsidRPr="001B469C">
              <w:rPr>
                <w:rFonts w:ascii="Trebuchet MS" w:hAnsi="Trebuchet MS"/>
                <w:sz w:val="20"/>
                <w:szCs w:val="20"/>
              </w:rPr>
              <w:t xml:space="preserve"> secretario</w:t>
            </w:r>
            <w:r w:rsidRPr="001B469C">
              <w:rPr>
                <w:rFonts w:ascii="Trebuchet MS" w:hAnsi="Trebuchet MS"/>
                <w:sz w:val="20"/>
                <w:szCs w:val="20"/>
              </w:rPr>
              <w:t>.”</w:t>
            </w:r>
          </w:p>
          <w:p w:rsidR="00D82BF0" w:rsidRPr="001B469C" w:rsidRDefault="00D82BF0" w:rsidP="004051EB">
            <w:p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D82BF0" w:rsidRPr="001B469C" w:rsidTr="00304380">
        <w:trPr>
          <w:trHeight w:val="454"/>
          <w:jc w:val="center"/>
        </w:trPr>
        <w:tc>
          <w:tcPr>
            <w:tcW w:w="818" w:type="pct"/>
            <w:vAlign w:val="center"/>
          </w:tcPr>
          <w:p w:rsidR="00D82BF0" w:rsidRPr="001B469C" w:rsidRDefault="00D82BF0" w:rsidP="004051E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B469C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82" w:type="pct"/>
            <w:gridSpan w:val="2"/>
            <w:vAlign w:val="center"/>
          </w:tcPr>
          <w:p w:rsidR="00F7406C" w:rsidRPr="001B469C" w:rsidRDefault="00D82BF0" w:rsidP="004051EB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1B469C">
              <w:rPr>
                <w:rFonts w:ascii="Trebuchet MS" w:hAnsi="Trebuchet MS" w:cs="Arial"/>
                <w:sz w:val="20"/>
                <w:szCs w:val="20"/>
              </w:rPr>
              <w:t>Expresa: “</w:t>
            </w:r>
            <w:r w:rsidR="00047A89" w:rsidRPr="001B469C">
              <w:rPr>
                <w:rFonts w:ascii="Trebuchet MS" w:hAnsi="Trebuchet MS" w:cs="Arial"/>
                <w:sz w:val="20"/>
                <w:szCs w:val="20"/>
              </w:rPr>
              <w:t>Claro que si consejero presidente, c</w:t>
            </w:r>
            <w:r w:rsidRPr="001B469C">
              <w:rPr>
                <w:rFonts w:ascii="Trebuchet MS" w:hAnsi="Trebuchet MS"/>
                <w:sz w:val="20"/>
                <w:szCs w:val="20"/>
              </w:rPr>
              <w:t xml:space="preserve">on </w:t>
            </w:r>
            <w:r w:rsidR="003A032C" w:rsidRPr="001B469C">
              <w:rPr>
                <w:rFonts w:ascii="Trebuchet MS" w:hAnsi="Trebuchet MS"/>
                <w:sz w:val="20"/>
                <w:szCs w:val="20"/>
              </w:rPr>
              <w:t xml:space="preserve">mucho </w:t>
            </w:r>
            <w:r w:rsidR="00DF74D3" w:rsidRPr="001B469C">
              <w:rPr>
                <w:rFonts w:ascii="Trebuchet MS" w:hAnsi="Trebuchet MS"/>
                <w:sz w:val="20"/>
                <w:szCs w:val="20"/>
              </w:rPr>
              <w:t>gusto</w:t>
            </w:r>
            <w:r w:rsidR="00A321D0" w:rsidRPr="001B469C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="005A5346" w:rsidRPr="001B469C">
              <w:rPr>
                <w:rFonts w:ascii="Trebuchet MS" w:hAnsi="Trebuchet MS"/>
                <w:sz w:val="20"/>
                <w:szCs w:val="20"/>
              </w:rPr>
              <w:t>En atención a lo solicitado d</w:t>
            </w:r>
            <w:r w:rsidRPr="001B469C">
              <w:rPr>
                <w:rFonts w:ascii="Trebuchet MS" w:hAnsi="Trebuchet MS"/>
                <w:sz w:val="20"/>
                <w:szCs w:val="20"/>
              </w:rPr>
              <w:t xml:space="preserve">oy cuenta que </w:t>
            </w:r>
            <w:r w:rsidR="00D96C68" w:rsidRPr="001B469C">
              <w:rPr>
                <w:rFonts w:ascii="Trebuchet MS" w:hAnsi="Trebuchet MS"/>
                <w:sz w:val="20"/>
                <w:szCs w:val="20"/>
              </w:rPr>
              <w:t xml:space="preserve">mediante </w:t>
            </w:r>
            <w:r w:rsidR="005A5346" w:rsidRPr="001B469C">
              <w:rPr>
                <w:rFonts w:ascii="Trebuchet MS" w:hAnsi="Trebuchet MS"/>
                <w:sz w:val="20"/>
                <w:szCs w:val="20"/>
              </w:rPr>
              <w:t>mensaje enviado a los correos institucionales de la consejera</w:t>
            </w:r>
            <w:r w:rsidR="00AD24B0" w:rsidRPr="001B469C">
              <w:rPr>
                <w:rFonts w:ascii="Trebuchet MS" w:hAnsi="Trebuchet MS"/>
                <w:sz w:val="20"/>
                <w:szCs w:val="20"/>
              </w:rPr>
              <w:t xml:space="preserve"> y los consejeros electorales,</w:t>
            </w:r>
            <w:r w:rsidR="001C6A22" w:rsidRPr="001B469C">
              <w:rPr>
                <w:rFonts w:ascii="Trebuchet MS" w:hAnsi="Trebuchet MS"/>
                <w:sz w:val="20"/>
                <w:szCs w:val="20"/>
              </w:rPr>
              <w:t xml:space="preserve"> integrantes de la comisión, así como</w:t>
            </w:r>
            <w:r w:rsidR="00AD24B0" w:rsidRPr="001B469C">
              <w:rPr>
                <w:rFonts w:ascii="Trebuchet MS" w:hAnsi="Trebuchet MS"/>
                <w:sz w:val="20"/>
                <w:szCs w:val="20"/>
              </w:rPr>
              <w:t xml:space="preserve"> de</w:t>
            </w:r>
            <w:r w:rsidR="005A5346" w:rsidRPr="001B469C">
              <w:rPr>
                <w:rFonts w:ascii="Trebuchet MS" w:hAnsi="Trebuchet MS"/>
                <w:sz w:val="20"/>
                <w:szCs w:val="20"/>
              </w:rPr>
              <w:t xml:space="preserve">l director </w:t>
            </w:r>
            <w:r w:rsidR="001C6A22" w:rsidRPr="001B469C">
              <w:rPr>
                <w:rFonts w:ascii="Trebuchet MS" w:hAnsi="Trebuchet MS"/>
                <w:sz w:val="20"/>
                <w:szCs w:val="20"/>
              </w:rPr>
              <w:t xml:space="preserve">de participación ciudadana, y a los </w:t>
            </w:r>
            <w:r w:rsidR="005A5346" w:rsidRPr="001B469C">
              <w:rPr>
                <w:rFonts w:ascii="Trebuchet MS" w:hAnsi="Trebuchet MS"/>
                <w:sz w:val="20"/>
                <w:szCs w:val="20"/>
              </w:rPr>
              <w:t xml:space="preserve">correos particulares de los representantes </w:t>
            </w:r>
            <w:r w:rsidR="001C6A22" w:rsidRPr="001B469C">
              <w:rPr>
                <w:rFonts w:ascii="Trebuchet MS" w:hAnsi="Trebuchet MS"/>
                <w:sz w:val="20"/>
                <w:szCs w:val="20"/>
              </w:rPr>
              <w:t xml:space="preserve">propietarios y suplentes </w:t>
            </w:r>
            <w:r w:rsidR="005A5346" w:rsidRPr="001B469C">
              <w:rPr>
                <w:rFonts w:ascii="Trebuchet MS" w:hAnsi="Trebuchet MS"/>
                <w:sz w:val="20"/>
                <w:szCs w:val="20"/>
              </w:rPr>
              <w:t>de los partidos políticos</w:t>
            </w:r>
            <w:r w:rsidR="001C6A22" w:rsidRPr="001B469C">
              <w:rPr>
                <w:rFonts w:ascii="Trebuchet MS" w:hAnsi="Trebuchet MS"/>
                <w:sz w:val="20"/>
                <w:szCs w:val="20"/>
              </w:rPr>
              <w:t xml:space="preserve"> estatales y nacionales</w:t>
            </w:r>
            <w:r w:rsidR="005A5346" w:rsidRPr="001B469C">
              <w:rPr>
                <w:rFonts w:ascii="Trebuchet MS" w:hAnsi="Trebuchet MS"/>
                <w:sz w:val="20"/>
                <w:szCs w:val="20"/>
              </w:rPr>
              <w:t xml:space="preserve">, el día </w:t>
            </w:r>
            <w:r w:rsidR="001C6A22" w:rsidRPr="001B469C">
              <w:rPr>
                <w:rFonts w:ascii="Trebuchet MS" w:hAnsi="Trebuchet MS"/>
                <w:sz w:val="20"/>
                <w:szCs w:val="20"/>
              </w:rPr>
              <w:t>4 de enero del año en curso</w:t>
            </w:r>
            <w:r w:rsidR="005A5346" w:rsidRPr="001B469C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F7406C" w:rsidRPr="001B469C">
              <w:rPr>
                <w:rFonts w:ascii="Trebuchet MS" w:hAnsi="Trebuchet MS"/>
                <w:sz w:val="20"/>
                <w:szCs w:val="20"/>
                <w:lang w:val="es-ES"/>
              </w:rPr>
              <w:t>se convocó oportunamente a la</w:t>
            </w:r>
            <w:r w:rsidR="001A0A7F" w:rsidRPr="001B469C">
              <w:rPr>
                <w:rFonts w:ascii="Trebuchet MS" w:hAnsi="Trebuchet MS"/>
                <w:sz w:val="20"/>
                <w:szCs w:val="20"/>
                <w:lang w:val="es-ES"/>
              </w:rPr>
              <w:t>s y a los integrantes de ésta C</w:t>
            </w:r>
            <w:r w:rsidR="005A5346" w:rsidRPr="001B469C">
              <w:rPr>
                <w:rFonts w:ascii="Trebuchet MS" w:hAnsi="Trebuchet MS"/>
                <w:sz w:val="20"/>
                <w:szCs w:val="20"/>
                <w:lang w:val="es-ES"/>
              </w:rPr>
              <w:t>omisión</w:t>
            </w:r>
            <w:r w:rsidR="00F7406C" w:rsidRPr="001B469C">
              <w:rPr>
                <w:rFonts w:ascii="Trebuchet MS" w:hAnsi="Trebuchet MS"/>
                <w:sz w:val="20"/>
                <w:szCs w:val="20"/>
                <w:lang w:val="es-ES"/>
              </w:rPr>
              <w:t xml:space="preserve">, habiéndose adjuntado </w:t>
            </w:r>
            <w:r w:rsidR="001C6A22" w:rsidRPr="001B469C">
              <w:rPr>
                <w:rFonts w:ascii="Trebuchet MS" w:hAnsi="Trebuchet MS"/>
                <w:sz w:val="20"/>
                <w:szCs w:val="20"/>
                <w:lang w:val="es-ES"/>
              </w:rPr>
              <w:t>los archivos electrónicos d</w:t>
            </w:r>
            <w:r w:rsidR="00F7406C" w:rsidRPr="001B469C">
              <w:rPr>
                <w:rFonts w:ascii="Trebuchet MS" w:hAnsi="Trebuchet MS"/>
                <w:sz w:val="20"/>
                <w:szCs w:val="20"/>
                <w:lang w:val="es-ES"/>
              </w:rPr>
              <w:t xml:space="preserve">el orden del día y </w:t>
            </w:r>
            <w:r w:rsidR="001C6A22" w:rsidRPr="001B469C">
              <w:rPr>
                <w:rFonts w:ascii="Trebuchet MS" w:hAnsi="Trebuchet MS"/>
                <w:sz w:val="20"/>
                <w:szCs w:val="20"/>
                <w:lang w:val="es-ES"/>
              </w:rPr>
              <w:t>la presentación relacionad</w:t>
            </w:r>
            <w:r w:rsidR="001A0A7F" w:rsidRPr="001B469C">
              <w:rPr>
                <w:rFonts w:ascii="Trebuchet MS" w:hAnsi="Trebuchet MS"/>
                <w:sz w:val="20"/>
                <w:szCs w:val="20"/>
                <w:lang w:val="es-ES"/>
              </w:rPr>
              <w:t>a con el con el punto número 2</w:t>
            </w:r>
            <w:r w:rsidR="001C6A22" w:rsidRPr="001B469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r w:rsidR="00DA5822" w:rsidRPr="001B469C">
              <w:rPr>
                <w:rFonts w:ascii="Trebuchet MS" w:hAnsi="Trebuchet MS"/>
                <w:sz w:val="20"/>
                <w:szCs w:val="20"/>
                <w:lang w:val="es-ES"/>
              </w:rPr>
              <w:t>a desahogar en la presente sesión</w:t>
            </w:r>
            <w:r w:rsidR="001C6A22" w:rsidRPr="001B469C">
              <w:rPr>
                <w:rFonts w:ascii="Trebuchet MS" w:hAnsi="Trebuchet MS"/>
                <w:sz w:val="20"/>
                <w:szCs w:val="20"/>
                <w:lang w:val="es-ES"/>
              </w:rPr>
              <w:t>.</w:t>
            </w:r>
          </w:p>
          <w:p w:rsidR="00F7406C" w:rsidRPr="001B469C" w:rsidRDefault="00F7406C" w:rsidP="004051EB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val="es-ES"/>
              </w:rPr>
            </w:pPr>
          </w:p>
          <w:p w:rsidR="00D82BF0" w:rsidRPr="001B469C" w:rsidRDefault="00DA5822" w:rsidP="004051EB">
            <w:p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  <w:lang w:val="es-ES"/>
              </w:rPr>
            </w:pPr>
            <w:r w:rsidRPr="001B469C">
              <w:rPr>
                <w:rFonts w:ascii="Trebuchet MS" w:hAnsi="Trebuchet MS"/>
                <w:b/>
                <w:sz w:val="20"/>
                <w:szCs w:val="20"/>
                <w:lang w:val="es-ES"/>
              </w:rPr>
              <w:t xml:space="preserve">Se encuentran siguiendo la presente videoconferencia: </w:t>
            </w:r>
          </w:p>
          <w:p w:rsidR="00DA5822" w:rsidRPr="001B469C" w:rsidRDefault="00DA5822" w:rsidP="004051EB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tbl>
            <w:tblPr>
              <w:tblStyle w:val="Tablaconcuadrcula"/>
              <w:tblW w:w="7090" w:type="dxa"/>
              <w:jc w:val="center"/>
              <w:tblLook w:val="04A0" w:firstRow="1" w:lastRow="0" w:firstColumn="1" w:lastColumn="0" w:noHBand="0" w:noVBand="1"/>
            </w:tblPr>
            <w:tblGrid>
              <w:gridCol w:w="3638"/>
              <w:gridCol w:w="3452"/>
            </w:tblGrid>
            <w:tr w:rsidR="00DA5822" w:rsidRPr="001B469C" w:rsidTr="00304380">
              <w:trPr>
                <w:trHeight w:val="453"/>
                <w:jc w:val="center"/>
              </w:trPr>
              <w:tc>
                <w:tcPr>
                  <w:tcW w:w="3638" w:type="dxa"/>
                </w:tcPr>
                <w:p w:rsidR="00DA5822" w:rsidRPr="001B469C" w:rsidRDefault="00DA5822" w:rsidP="004051EB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 xml:space="preserve">Lic. Brenda Judith Serafín </w:t>
                  </w:r>
                  <w:proofErr w:type="spellStart"/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>Morfín</w:t>
                  </w:r>
                  <w:proofErr w:type="spellEnd"/>
                </w:p>
              </w:tc>
              <w:tc>
                <w:tcPr>
                  <w:tcW w:w="3452" w:type="dxa"/>
                </w:tcPr>
                <w:p w:rsidR="00DA5822" w:rsidRPr="001B469C" w:rsidRDefault="00DA5822" w:rsidP="004051EB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>Consejera electoral integrante</w:t>
                  </w:r>
                </w:p>
              </w:tc>
            </w:tr>
            <w:tr w:rsidR="00DA5822" w:rsidRPr="001B469C" w:rsidTr="00304380">
              <w:trPr>
                <w:trHeight w:val="453"/>
                <w:jc w:val="center"/>
              </w:trPr>
              <w:tc>
                <w:tcPr>
                  <w:tcW w:w="3638" w:type="dxa"/>
                </w:tcPr>
                <w:p w:rsidR="00DA5822" w:rsidRPr="001B469C" w:rsidRDefault="00DA5822" w:rsidP="004051EB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>Dr. Moisés Pérez Vega</w:t>
                  </w:r>
                </w:p>
              </w:tc>
              <w:tc>
                <w:tcPr>
                  <w:tcW w:w="3452" w:type="dxa"/>
                </w:tcPr>
                <w:p w:rsidR="00DA5822" w:rsidRPr="001B469C" w:rsidRDefault="00DA5822" w:rsidP="004051EB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>Consejero electoral integrante</w:t>
                  </w:r>
                </w:p>
              </w:tc>
            </w:tr>
            <w:tr w:rsidR="00DA5822" w:rsidRPr="001B469C" w:rsidTr="00304380">
              <w:trPr>
                <w:trHeight w:val="453"/>
                <w:jc w:val="center"/>
              </w:trPr>
              <w:tc>
                <w:tcPr>
                  <w:tcW w:w="3638" w:type="dxa"/>
                </w:tcPr>
                <w:p w:rsidR="00DA5822" w:rsidRPr="001B469C" w:rsidRDefault="00373394" w:rsidP="004051EB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 xml:space="preserve">Mtro. Miguel Godínez </w:t>
                  </w:r>
                  <w:proofErr w:type="spellStart"/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>Terríq</w:t>
                  </w:r>
                  <w:r w:rsidR="00DA5822" w:rsidRPr="001B469C">
                    <w:rPr>
                      <w:rFonts w:ascii="Trebuchet MS" w:hAnsi="Trebuchet MS"/>
                      <w:sz w:val="20"/>
                      <w:szCs w:val="20"/>
                    </w:rPr>
                    <w:t>uez</w:t>
                  </w:r>
                  <w:proofErr w:type="spellEnd"/>
                  <w:r w:rsidR="00DA5822" w:rsidRPr="001B469C">
                    <w:rPr>
                      <w:rFonts w:ascii="Trebuchet MS" w:hAnsi="Trebuchet M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2" w:type="dxa"/>
                </w:tcPr>
                <w:p w:rsidR="00DA5822" w:rsidRPr="001B469C" w:rsidRDefault="00DA5822" w:rsidP="004051EB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>Consejero electoral presidente de la Comisión</w:t>
                  </w:r>
                </w:p>
              </w:tc>
            </w:tr>
            <w:tr w:rsidR="00DA5822" w:rsidRPr="001B469C" w:rsidTr="00304380">
              <w:trPr>
                <w:trHeight w:val="453"/>
                <w:jc w:val="center"/>
              </w:trPr>
              <w:tc>
                <w:tcPr>
                  <w:tcW w:w="3638" w:type="dxa"/>
                </w:tcPr>
                <w:p w:rsidR="00DA5822" w:rsidRPr="001B469C" w:rsidRDefault="00DA5822" w:rsidP="004051EB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>Lic. Luis Alberto Muñoz Rodríguez</w:t>
                  </w:r>
                </w:p>
              </w:tc>
              <w:tc>
                <w:tcPr>
                  <w:tcW w:w="3452" w:type="dxa"/>
                </w:tcPr>
                <w:p w:rsidR="00DA5822" w:rsidRPr="001B469C" w:rsidRDefault="00DA5822" w:rsidP="004051EB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>Representante del Partido Acción Nacional</w:t>
                  </w:r>
                </w:p>
              </w:tc>
            </w:tr>
            <w:tr w:rsidR="00DA5822" w:rsidRPr="001B469C" w:rsidTr="00304380">
              <w:trPr>
                <w:trHeight w:val="453"/>
                <w:jc w:val="center"/>
              </w:trPr>
              <w:tc>
                <w:tcPr>
                  <w:tcW w:w="3638" w:type="dxa"/>
                  <w:vAlign w:val="center"/>
                </w:tcPr>
                <w:p w:rsidR="00DA5822" w:rsidRPr="001B469C" w:rsidRDefault="00DA5822" w:rsidP="004051EB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>Lic. Abel Gutiérrez López</w:t>
                  </w:r>
                </w:p>
              </w:tc>
              <w:tc>
                <w:tcPr>
                  <w:tcW w:w="3452" w:type="dxa"/>
                  <w:vAlign w:val="center"/>
                </w:tcPr>
                <w:p w:rsidR="00DA5822" w:rsidRPr="001B469C" w:rsidRDefault="00DA5822" w:rsidP="004051EB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>Repres</w:t>
                  </w:r>
                  <w:r w:rsidR="00AD24B0" w:rsidRPr="001B469C">
                    <w:rPr>
                      <w:rFonts w:ascii="Trebuchet MS" w:hAnsi="Trebuchet MS"/>
                      <w:sz w:val="20"/>
                      <w:szCs w:val="20"/>
                    </w:rPr>
                    <w:t>entante del Partido del Trabajo</w:t>
                  </w:r>
                  <w:bookmarkStart w:id="1" w:name="_GoBack"/>
                  <w:bookmarkEnd w:id="1"/>
                </w:p>
              </w:tc>
            </w:tr>
            <w:tr w:rsidR="00DA5822" w:rsidRPr="001B469C" w:rsidTr="00304380">
              <w:trPr>
                <w:trHeight w:val="453"/>
                <w:jc w:val="center"/>
              </w:trPr>
              <w:tc>
                <w:tcPr>
                  <w:tcW w:w="3638" w:type="dxa"/>
                </w:tcPr>
                <w:p w:rsidR="00DA5822" w:rsidRPr="001B469C" w:rsidRDefault="00DA5822" w:rsidP="004051EB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 xml:space="preserve">Lic. Yesenia Dueñas </w:t>
                  </w:r>
                  <w:proofErr w:type="spellStart"/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>Quintor</w:t>
                  </w:r>
                  <w:proofErr w:type="spellEnd"/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3452" w:type="dxa"/>
                </w:tcPr>
                <w:p w:rsidR="00DA5822" w:rsidRPr="001B469C" w:rsidRDefault="00DA5822" w:rsidP="001A0A7F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>Repres</w:t>
                  </w:r>
                  <w:r w:rsidR="00AD24B0" w:rsidRPr="001B469C">
                    <w:rPr>
                      <w:rFonts w:ascii="Trebuchet MS" w:hAnsi="Trebuchet MS"/>
                      <w:sz w:val="20"/>
                      <w:szCs w:val="20"/>
                    </w:rPr>
                    <w:t>entante de</w:t>
                  </w:r>
                  <w:r w:rsidR="00A530E4">
                    <w:rPr>
                      <w:rFonts w:ascii="Trebuchet MS" w:hAnsi="Trebuchet MS"/>
                      <w:sz w:val="20"/>
                      <w:szCs w:val="20"/>
                    </w:rPr>
                    <w:t>l p</w:t>
                  </w:r>
                  <w:r w:rsidR="001C6A22" w:rsidRPr="001B469C">
                    <w:rPr>
                      <w:rFonts w:ascii="Trebuchet MS" w:hAnsi="Trebuchet MS"/>
                      <w:sz w:val="20"/>
                      <w:szCs w:val="20"/>
                    </w:rPr>
                    <w:t>artido</w:t>
                  </w:r>
                  <w:r w:rsidR="00AD24B0" w:rsidRPr="001B469C">
                    <w:rPr>
                      <w:rFonts w:ascii="Trebuchet MS" w:hAnsi="Trebuchet MS"/>
                      <w:sz w:val="20"/>
                      <w:szCs w:val="20"/>
                    </w:rPr>
                    <w:t xml:space="preserve"> Movimiento Ciudadano</w:t>
                  </w:r>
                </w:p>
              </w:tc>
            </w:tr>
            <w:tr w:rsidR="001C6A22" w:rsidRPr="001B469C" w:rsidTr="00304380">
              <w:trPr>
                <w:trHeight w:val="453"/>
                <w:jc w:val="center"/>
              </w:trPr>
              <w:tc>
                <w:tcPr>
                  <w:tcW w:w="3638" w:type="dxa"/>
                  <w:vAlign w:val="center"/>
                </w:tcPr>
                <w:p w:rsidR="001C6A22" w:rsidRPr="001B469C" w:rsidRDefault="001C6A22" w:rsidP="001C6A22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Lic. Benito Rojas Guerrero </w:t>
                  </w:r>
                </w:p>
              </w:tc>
              <w:tc>
                <w:tcPr>
                  <w:tcW w:w="3452" w:type="dxa"/>
                  <w:vAlign w:val="center"/>
                </w:tcPr>
                <w:p w:rsidR="001C6A22" w:rsidRPr="001B469C" w:rsidRDefault="001C6A22" w:rsidP="00A530E4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 w:cs="Arial"/>
                      <w:sz w:val="20"/>
                      <w:szCs w:val="20"/>
                    </w:rPr>
                    <w:t>Representante de</w:t>
                  </w:r>
                  <w:r w:rsidR="00A530E4">
                    <w:rPr>
                      <w:rFonts w:ascii="Trebuchet MS" w:hAnsi="Trebuchet MS" w:cs="Arial"/>
                      <w:sz w:val="20"/>
                      <w:szCs w:val="20"/>
                    </w:rPr>
                    <w:t>l p</w:t>
                  </w:r>
                  <w:r w:rsidR="001A0A7F" w:rsidRPr="001B469C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artido </w:t>
                  </w:r>
                  <w:r w:rsidR="00A530E4">
                    <w:rPr>
                      <w:rFonts w:ascii="Trebuchet MS" w:hAnsi="Trebuchet MS" w:cs="Arial"/>
                      <w:sz w:val="20"/>
                      <w:szCs w:val="20"/>
                    </w:rPr>
                    <w:t>MORENA</w:t>
                  </w:r>
                </w:p>
              </w:tc>
            </w:tr>
            <w:tr w:rsidR="001C6A22" w:rsidRPr="001B469C" w:rsidTr="00304380">
              <w:trPr>
                <w:trHeight w:val="453"/>
                <w:jc w:val="center"/>
              </w:trPr>
              <w:tc>
                <w:tcPr>
                  <w:tcW w:w="3638" w:type="dxa"/>
                  <w:vAlign w:val="center"/>
                </w:tcPr>
                <w:p w:rsidR="001C6A22" w:rsidRPr="001B469C" w:rsidRDefault="001C6A22" w:rsidP="001C6A22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Mtra. Jacqueline </w:t>
                  </w:r>
                  <w:r w:rsidR="00225857" w:rsidRPr="001B469C">
                    <w:rPr>
                      <w:rFonts w:ascii="Trebuchet MS" w:hAnsi="Trebuchet MS" w:cs="Arial"/>
                      <w:sz w:val="20"/>
                      <w:szCs w:val="20"/>
                    </w:rPr>
                    <w:t>Jeannette</w:t>
                  </w:r>
                  <w:r w:rsidRPr="001B469C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Núñez Gutiérrez </w:t>
                  </w:r>
                </w:p>
              </w:tc>
              <w:tc>
                <w:tcPr>
                  <w:tcW w:w="3452" w:type="dxa"/>
                  <w:vAlign w:val="center"/>
                </w:tcPr>
                <w:p w:rsidR="001C6A22" w:rsidRPr="001B469C" w:rsidRDefault="00A530E4" w:rsidP="00A530E4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</w:t>
                  </w:r>
                  <w:r w:rsidR="001A0A7F" w:rsidRPr="001B469C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artido </w:t>
                  </w:r>
                  <w:r w:rsidR="001C6A22" w:rsidRPr="001B469C">
                    <w:rPr>
                      <w:rFonts w:ascii="Trebuchet MS" w:hAnsi="Trebuchet MS" w:cs="Arial"/>
                      <w:sz w:val="20"/>
                      <w:szCs w:val="20"/>
                    </w:rPr>
                    <w:t>Redes Sociales Progresistas</w:t>
                  </w:r>
                </w:p>
              </w:tc>
            </w:tr>
            <w:tr w:rsidR="001C6A22" w:rsidRPr="001B469C" w:rsidTr="00304380">
              <w:trPr>
                <w:trHeight w:val="453"/>
                <w:jc w:val="center"/>
              </w:trPr>
              <w:tc>
                <w:tcPr>
                  <w:tcW w:w="3638" w:type="dxa"/>
                </w:tcPr>
                <w:p w:rsidR="001C6A22" w:rsidRPr="001B469C" w:rsidRDefault="001C6A22" w:rsidP="001C6A22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>Lic. Diego Alberto Hernández Vázquez</w:t>
                  </w:r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3452" w:type="dxa"/>
                </w:tcPr>
                <w:p w:rsidR="001C6A22" w:rsidRPr="001B469C" w:rsidRDefault="001C6A22" w:rsidP="00A530E4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>Representa</w:t>
                  </w:r>
                  <w:r w:rsidR="00A530E4">
                    <w:rPr>
                      <w:rFonts w:ascii="Trebuchet MS" w:hAnsi="Trebuchet MS"/>
                      <w:sz w:val="20"/>
                      <w:szCs w:val="20"/>
                    </w:rPr>
                    <w:t>nte del p</w:t>
                  </w:r>
                  <w:r w:rsidR="00225857">
                    <w:rPr>
                      <w:rFonts w:ascii="Trebuchet MS" w:hAnsi="Trebuchet MS"/>
                      <w:sz w:val="20"/>
                      <w:szCs w:val="20"/>
                    </w:rPr>
                    <w:t>artido HAGAMOS</w:t>
                  </w:r>
                </w:p>
              </w:tc>
            </w:tr>
            <w:tr w:rsidR="00C41F12" w:rsidRPr="001B469C" w:rsidTr="00304380">
              <w:trPr>
                <w:trHeight w:val="453"/>
                <w:jc w:val="center"/>
              </w:trPr>
              <w:tc>
                <w:tcPr>
                  <w:tcW w:w="3638" w:type="dxa"/>
                </w:tcPr>
                <w:p w:rsidR="00C41F12" w:rsidRPr="001B469C" w:rsidRDefault="00C41F12" w:rsidP="00C41F12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>Lic. Enrique Lugo Quezada</w:t>
                  </w:r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3452" w:type="dxa"/>
                </w:tcPr>
                <w:p w:rsidR="00C41F12" w:rsidRPr="001B469C" w:rsidRDefault="00A530E4" w:rsidP="00A530E4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Representante del p</w:t>
                  </w:r>
                  <w:r w:rsidR="001A0A7F" w:rsidRPr="001B469C">
                    <w:rPr>
                      <w:rFonts w:ascii="Trebuchet MS" w:hAnsi="Trebuchet MS"/>
                      <w:sz w:val="20"/>
                      <w:szCs w:val="20"/>
                    </w:rPr>
                    <w:t xml:space="preserve">artido </w:t>
                  </w:r>
                  <w:r w:rsidR="00C41F12" w:rsidRPr="001B469C">
                    <w:rPr>
                      <w:rFonts w:ascii="Trebuchet MS" w:hAnsi="Trebuchet MS"/>
                      <w:sz w:val="20"/>
                      <w:szCs w:val="20"/>
                    </w:rPr>
                    <w:t>FUTURO</w:t>
                  </w:r>
                </w:p>
              </w:tc>
            </w:tr>
            <w:tr w:rsidR="00C41F12" w:rsidRPr="001B469C" w:rsidTr="00304380">
              <w:trPr>
                <w:trHeight w:val="453"/>
                <w:jc w:val="center"/>
              </w:trPr>
              <w:tc>
                <w:tcPr>
                  <w:tcW w:w="3638" w:type="dxa"/>
                </w:tcPr>
                <w:p w:rsidR="00C41F12" w:rsidRPr="001B469C" w:rsidRDefault="00C41F12" w:rsidP="00C41F12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>Mtro. Carlos Javier Aguirre Arias</w:t>
                  </w:r>
                </w:p>
              </w:tc>
              <w:tc>
                <w:tcPr>
                  <w:tcW w:w="3452" w:type="dxa"/>
                </w:tcPr>
                <w:p w:rsidR="00C41F12" w:rsidRPr="001B469C" w:rsidRDefault="00C41F12" w:rsidP="00A530E4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>Direc</w:t>
                  </w:r>
                  <w:r w:rsidR="00A530E4">
                    <w:rPr>
                      <w:rFonts w:ascii="Trebuchet MS" w:hAnsi="Trebuchet MS"/>
                      <w:sz w:val="20"/>
                      <w:szCs w:val="20"/>
                    </w:rPr>
                    <w:t>tor</w:t>
                  </w:r>
                  <w:r w:rsidRPr="001B469C">
                    <w:rPr>
                      <w:rFonts w:ascii="Trebuchet MS" w:hAnsi="Trebuchet MS"/>
                      <w:sz w:val="20"/>
                      <w:szCs w:val="20"/>
                    </w:rPr>
                    <w:t xml:space="preserve"> de Participación Ciudadana </w:t>
                  </w:r>
                </w:p>
              </w:tc>
            </w:tr>
            <w:tr w:rsidR="00C41F12" w:rsidRPr="001B469C" w:rsidTr="00304380">
              <w:trPr>
                <w:trHeight w:val="453"/>
                <w:jc w:val="center"/>
              </w:trPr>
              <w:tc>
                <w:tcPr>
                  <w:tcW w:w="3638" w:type="dxa"/>
                  <w:vAlign w:val="center"/>
                </w:tcPr>
                <w:p w:rsidR="00C41F12" w:rsidRPr="001B469C" w:rsidRDefault="00C41F12" w:rsidP="00C41F12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 w:cs="Tahoma"/>
                      <w:sz w:val="20"/>
                      <w:szCs w:val="20"/>
                    </w:rPr>
                    <w:t>Lic. Luis Alfonso Campos Guzmán</w:t>
                  </w:r>
                </w:p>
              </w:tc>
              <w:tc>
                <w:tcPr>
                  <w:tcW w:w="3452" w:type="dxa"/>
                  <w:vAlign w:val="center"/>
                </w:tcPr>
                <w:p w:rsidR="00C41F12" w:rsidRPr="001B469C" w:rsidRDefault="00C41F12" w:rsidP="00C41F12">
                  <w:pPr>
                    <w:tabs>
                      <w:tab w:val="left" w:pos="1089"/>
                    </w:tabs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 w:cs="Tahoma"/>
                      <w:sz w:val="20"/>
                      <w:szCs w:val="20"/>
                    </w:rPr>
                    <w:t>Secretario Técnico</w:t>
                  </w:r>
                  <w:r w:rsidR="00225857"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 de Comisiones</w:t>
                  </w:r>
                </w:p>
              </w:tc>
            </w:tr>
          </w:tbl>
          <w:p w:rsidR="00DA5822" w:rsidRPr="001B469C" w:rsidRDefault="00DA5822" w:rsidP="004051EB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DA5822" w:rsidRPr="001B469C" w:rsidRDefault="00DA5822" w:rsidP="004051EB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B469C">
              <w:rPr>
                <w:rFonts w:ascii="Trebuchet MS" w:hAnsi="Trebuchet MS"/>
                <w:sz w:val="20"/>
                <w:szCs w:val="20"/>
              </w:rPr>
              <w:t>Una vez llevada a cabo la verificación de la asistencia, se informa al consejer</w:t>
            </w:r>
            <w:r w:rsidR="00AD24B0" w:rsidRPr="001B469C">
              <w:rPr>
                <w:rFonts w:ascii="Trebuchet MS" w:hAnsi="Trebuchet MS"/>
                <w:sz w:val="20"/>
                <w:szCs w:val="20"/>
              </w:rPr>
              <w:t>o presidente</w:t>
            </w:r>
            <w:r w:rsidRPr="001B469C">
              <w:rPr>
                <w:rFonts w:ascii="Trebuchet MS" w:hAnsi="Trebuchet MS"/>
                <w:sz w:val="20"/>
                <w:szCs w:val="20"/>
              </w:rPr>
              <w:t xml:space="preserve"> de la Comisión, que existe quórum legal para sesionar y los acuerdos que se adopten en la presente sesión serán válidos.</w:t>
            </w:r>
          </w:p>
          <w:p w:rsidR="00DA5822" w:rsidRPr="001B469C" w:rsidRDefault="00DA5822" w:rsidP="004051EB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7406C" w:rsidRPr="001B469C" w:rsidTr="00304380">
        <w:trPr>
          <w:trHeight w:val="454"/>
          <w:jc w:val="center"/>
        </w:trPr>
        <w:tc>
          <w:tcPr>
            <w:tcW w:w="818" w:type="pct"/>
            <w:vAlign w:val="center"/>
          </w:tcPr>
          <w:p w:rsidR="00F7406C" w:rsidRPr="001B469C" w:rsidRDefault="00373394" w:rsidP="004051E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Miguel Godínez </w:t>
            </w:r>
            <w:proofErr w:type="spellStart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</w:t>
            </w:r>
            <w:r w:rsidR="00710A98"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uez</w:t>
            </w:r>
            <w:proofErr w:type="spellEnd"/>
          </w:p>
        </w:tc>
        <w:tc>
          <w:tcPr>
            <w:tcW w:w="4182" w:type="pct"/>
            <w:gridSpan w:val="2"/>
            <w:vAlign w:val="center"/>
          </w:tcPr>
          <w:p w:rsidR="00F7406C" w:rsidRPr="001B469C" w:rsidRDefault="00F7406C" w:rsidP="004051EB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1B469C">
              <w:rPr>
                <w:rFonts w:ascii="Trebuchet MS" w:hAnsi="Trebuchet MS" w:cs="Calibri"/>
                <w:sz w:val="20"/>
                <w:szCs w:val="20"/>
              </w:rPr>
              <w:t>Señala: “</w:t>
            </w:r>
            <w:r w:rsidR="00710A98" w:rsidRPr="001B469C">
              <w:rPr>
                <w:rFonts w:ascii="Trebuchet MS" w:hAnsi="Trebuchet MS" w:cs="Calibri"/>
                <w:sz w:val="20"/>
                <w:szCs w:val="20"/>
              </w:rPr>
              <w:t>Muchas gracias secretario</w:t>
            </w:r>
            <w:r w:rsidR="00AD24B0" w:rsidRPr="001B469C">
              <w:rPr>
                <w:rFonts w:ascii="Trebuchet MS" w:hAnsi="Trebuchet MS" w:cs="Calibri"/>
                <w:sz w:val="20"/>
                <w:szCs w:val="20"/>
              </w:rPr>
              <w:t>,</w:t>
            </w:r>
            <w:r w:rsidR="00710A98" w:rsidRPr="001B469C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DF74D3" w:rsidRPr="001B469C">
              <w:rPr>
                <w:rFonts w:ascii="Trebuchet MS" w:hAnsi="Trebuchet MS" w:cs="Calibri"/>
                <w:sz w:val="20"/>
                <w:szCs w:val="20"/>
              </w:rPr>
              <w:t>y en ese sentido se declara formalmente i</w:t>
            </w:r>
            <w:r w:rsidRPr="001B469C">
              <w:rPr>
                <w:rFonts w:ascii="Trebuchet MS" w:hAnsi="Trebuchet MS"/>
                <w:sz w:val="20"/>
                <w:szCs w:val="20"/>
              </w:rPr>
              <w:t xml:space="preserve">nstalada la sesión.” </w:t>
            </w:r>
          </w:p>
          <w:p w:rsidR="00F7406C" w:rsidRPr="001B469C" w:rsidRDefault="00F7406C" w:rsidP="004051EB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F7406C" w:rsidRPr="001B469C" w:rsidRDefault="00F7406C" w:rsidP="004051EB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1B469C">
              <w:rPr>
                <w:rFonts w:ascii="Trebuchet MS" w:hAnsi="Trebuchet MS"/>
                <w:sz w:val="20"/>
                <w:szCs w:val="20"/>
              </w:rPr>
              <w:t>Agrega: “</w:t>
            </w:r>
            <w:r w:rsidR="00710A98" w:rsidRPr="001B469C">
              <w:rPr>
                <w:rFonts w:ascii="Trebuchet MS" w:hAnsi="Trebuchet MS"/>
                <w:sz w:val="20"/>
                <w:szCs w:val="20"/>
              </w:rPr>
              <w:t>En ese sentido</w:t>
            </w:r>
            <w:r w:rsidR="00DF74D3" w:rsidRPr="001B469C">
              <w:rPr>
                <w:rFonts w:ascii="Trebuchet MS" w:hAnsi="Trebuchet MS"/>
                <w:sz w:val="20"/>
                <w:szCs w:val="20"/>
              </w:rPr>
              <w:t xml:space="preserve"> secretario</w:t>
            </w:r>
            <w:r w:rsidR="00AD24B0" w:rsidRPr="001B469C">
              <w:rPr>
                <w:rFonts w:ascii="Trebuchet MS" w:hAnsi="Trebuchet MS"/>
                <w:sz w:val="20"/>
                <w:szCs w:val="20"/>
              </w:rPr>
              <w:t>,</w:t>
            </w:r>
            <w:r w:rsidRPr="001B469C">
              <w:rPr>
                <w:rFonts w:ascii="Trebuchet MS" w:hAnsi="Trebuchet MS"/>
                <w:sz w:val="20"/>
                <w:szCs w:val="20"/>
              </w:rPr>
              <w:t xml:space="preserve"> le solicito </w:t>
            </w:r>
            <w:r w:rsidR="00DF74D3" w:rsidRPr="001B469C">
              <w:rPr>
                <w:rFonts w:ascii="Trebuchet MS" w:hAnsi="Trebuchet MS"/>
                <w:sz w:val="20"/>
                <w:szCs w:val="20"/>
              </w:rPr>
              <w:t xml:space="preserve">continuar con el </w:t>
            </w:r>
            <w:r w:rsidR="00710A98" w:rsidRPr="001B469C">
              <w:rPr>
                <w:rFonts w:ascii="Trebuchet MS" w:hAnsi="Trebuchet MS"/>
                <w:sz w:val="20"/>
                <w:szCs w:val="20"/>
              </w:rPr>
              <w:t>siguiente punto</w:t>
            </w:r>
            <w:r w:rsidRPr="001B469C">
              <w:rPr>
                <w:rFonts w:ascii="Trebuchet MS" w:hAnsi="Trebuchet MS"/>
                <w:sz w:val="20"/>
                <w:szCs w:val="20"/>
              </w:rPr>
              <w:t xml:space="preserve"> del orden del día.”</w:t>
            </w:r>
          </w:p>
          <w:p w:rsidR="00F7406C" w:rsidRPr="001B469C" w:rsidRDefault="00F7406C" w:rsidP="004051EB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82BF0" w:rsidRPr="001B469C" w:rsidTr="00304380">
        <w:trPr>
          <w:trHeight w:val="454"/>
          <w:jc w:val="center"/>
        </w:trPr>
        <w:tc>
          <w:tcPr>
            <w:tcW w:w="818" w:type="pct"/>
            <w:vAlign w:val="center"/>
          </w:tcPr>
          <w:p w:rsidR="00D82BF0" w:rsidRPr="001B469C" w:rsidRDefault="00D82BF0" w:rsidP="004051E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B469C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82" w:type="pct"/>
            <w:gridSpan w:val="2"/>
            <w:vAlign w:val="center"/>
          </w:tcPr>
          <w:p w:rsidR="00D82BF0" w:rsidRPr="001B469C" w:rsidRDefault="00D82BF0" w:rsidP="004051EB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D82BF0" w:rsidRPr="001B469C" w:rsidTr="00304380">
        <w:trPr>
          <w:trHeight w:val="625"/>
          <w:jc w:val="center"/>
        </w:trPr>
        <w:tc>
          <w:tcPr>
            <w:tcW w:w="5000" w:type="pct"/>
            <w:gridSpan w:val="3"/>
            <w:vAlign w:val="center"/>
          </w:tcPr>
          <w:p w:rsidR="00D82BF0" w:rsidRPr="001B469C" w:rsidRDefault="00D82BF0" w:rsidP="004051EB">
            <w:pPr>
              <w:snapToGrid w:val="0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1B469C">
              <w:rPr>
                <w:rFonts w:ascii="Trebuchet MS" w:hAnsi="Trebuchet MS"/>
                <w:b/>
                <w:sz w:val="20"/>
                <w:szCs w:val="20"/>
              </w:rPr>
              <w:t>1.</w:t>
            </w:r>
            <w:r w:rsidRPr="001B469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1B469C">
              <w:rPr>
                <w:rFonts w:ascii="Trebuchet MS" w:hAnsi="Trebuchet MS"/>
                <w:b/>
                <w:sz w:val="20"/>
                <w:szCs w:val="20"/>
              </w:rPr>
              <w:t>Presentación y, en su caso, aprobación del orden del día.</w:t>
            </w:r>
          </w:p>
        </w:tc>
      </w:tr>
      <w:tr w:rsidR="0006687D" w:rsidRPr="001B469C" w:rsidTr="00304380">
        <w:trPr>
          <w:trHeight w:val="625"/>
          <w:jc w:val="center"/>
        </w:trPr>
        <w:tc>
          <w:tcPr>
            <w:tcW w:w="818" w:type="pct"/>
            <w:vAlign w:val="center"/>
          </w:tcPr>
          <w:p w:rsidR="0006687D" w:rsidRPr="001B469C" w:rsidRDefault="00373394" w:rsidP="004051E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</w:t>
            </w:r>
            <w:r w:rsidR="00EF0680"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uez</w:t>
            </w:r>
            <w:proofErr w:type="spellEnd"/>
          </w:p>
        </w:tc>
        <w:tc>
          <w:tcPr>
            <w:tcW w:w="4182" w:type="pct"/>
            <w:gridSpan w:val="2"/>
            <w:vAlign w:val="center"/>
          </w:tcPr>
          <w:p w:rsidR="0006687D" w:rsidRPr="001B469C" w:rsidRDefault="0006687D" w:rsidP="004051EB">
            <w:pPr>
              <w:pStyle w:val="Sinespaciado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1B469C">
              <w:rPr>
                <w:rFonts w:ascii="Trebuchet MS" w:hAnsi="Trebuchet MS"/>
                <w:sz w:val="20"/>
                <w:szCs w:val="20"/>
              </w:rPr>
              <w:t>Manifiesta: “</w:t>
            </w:r>
            <w:r w:rsidR="00C41F12" w:rsidRPr="001B469C">
              <w:rPr>
                <w:rFonts w:ascii="Trebuchet MS" w:hAnsi="Trebuchet MS"/>
                <w:sz w:val="20"/>
                <w:szCs w:val="20"/>
              </w:rPr>
              <w:t>Muchas g</w:t>
            </w:r>
            <w:r w:rsidR="00D0370A" w:rsidRPr="001B469C">
              <w:rPr>
                <w:rFonts w:ascii="Trebuchet MS" w:hAnsi="Trebuchet MS"/>
                <w:sz w:val="20"/>
                <w:szCs w:val="20"/>
              </w:rPr>
              <w:t>racias secretario, e</w:t>
            </w:r>
            <w:r w:rsidRPr="001B469C">
              <w:rPr>
                <w:rFonts w:ascii="Trebuchet MS" w:hAnsi="Trebuchet MS"/>
                <w:sz w:val="20"/>
                <w:szCs w:val="20"/>
              </w:rPr>
              <w:t>stá a su consideración</w:t>
            </w:r>
            <w:r w:rsidR="00C41F12" w:rsidRPr="001B469C">
              <w:rPr>
                <w:rFonts w:ascii="Trebuchet MS" w:hAnsi="Trebuchet MS"/>
                <w:sz w:val="20"/>
                <w:szCs w:val="20"/>
              </w:rPr>
              <w:t xml:space="preserve"> el orden del día</w:t>
            </w:r>
            <w:r w:rsidRPr="001B469C">
              <w:rPr>
                <w:rFonts w:ascii="Trebuchet MS" w:hAnsi="Trebuchet MS"/>
                <w:sz w:val="20"/>
                <w:szCs w:val="20"/>
              </w:rPr>
              <w:t>.”</w:t>
            </w:r>
          </w:p>
          <w:p w:rsidR="0006687D" w:rsidRPr="001B469C" w:rsidRDefault="0006687D" w:rsidP="004051EB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06687D" w:rsidRDefault="0006687D" w:rsidP="00C41F1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B469C">
              <w:rPr>
                <w:rFonts w:ascii="Trebuchet MS" w:hAnsi="Trebuchet MS"/>
                <w:sz w:val="20"/>
                <w:szCs w:val="20"/>
              </w:rPr>
              <w:lastRenderedPageBreak/>
              <w:t xml:space="preserve">Añade: “Si no </w:t>
            </w:r>
            <w:r w:rsidR="00D0370A" w:rsidRPr="001B469C">
              <w:rPr>
                <w:rFonts w:ascii="Trebuchet MS" w:hAnsi="Trebuchet MS"/>
                <w:sz w:val="20"/>
                <w:szCs w:val="20"/>
              </w:rPr>
              <w:t>hubiera</w:t>
            </w:r>
            <w:r w:rsidRPr="001B469C">
              <w:rPr>
                <w:rFonts w:ascii="Trebuchet MS" w:hAnsi="Trebuchet MS"/>
                <w:sz w:val="20"/>
                <w:szCs w:val="20"/>
              </w:rPr>
              <w:t xml:space="preserve"> consideraciones</w:t>
            </w:r>
            <w:r w:rsidR="00C41F12" w:rsidRPr="001B469C">
              <w:rPr>
                <w:rFonts w:ascii="Trebuchet MS" w:hAnsi="Trebuchet MS"/>
                <w:sz w:val="20"/>
                <w:szCs w:val="20"/>
              </w:rPr>
              <w:t xml:space="preserve"> al respecto </w:t>
            </w:r>
            <w:r w:rsidRPr="001B469C">
              <w:rPr>
                <w:rFonts w:ascii="Trebuchet MS" w:hAnsi="Trebuchet MS"/>
                <w:sz w:val="20"/>
                <w:szCs w:val="20"/>
              </w:rPr>
              <w:t xml:space="preserve">le solicito </w:t>
            </w:r>
            <w:r w:rsidR="00C41F12" w:rsidRPr="001B469C">
              <w:rPr>
                <w:rFonts w:ascii="Trebuchet MS" w:hAnsi="Trebuchet MS"/>
                <w:sz w:val="20"/>
                <w:szCs w:val="20"/>
              </w:rPr>
              <w:t xml:space="preserve">secretario </w:t>
            </w:r>
            <w:r w:rsidR="00D0370A" w:rsidRPr="001B469C">
              <w:rPr>
                <w:rFonts w:ascii="Trebuchet MS" w:hAnsi="Trebuchet MS"/>
                <w:sz w:val="20"/>
                <w:szCs w:val="20"/>
              </w:rPr>
              <w:t xml:space="preserve">proceda con </w:t>
            </w:r>
            <w:r w:rsidRPr="001B469C">
              <w:rPr>
                <w:rFonts w:ascii="Trebuchet MS" w:hAnsi="Trebuchet MS"/>
                <w:sz w:val="20"/>
                <w:szCs w:val="20"/>
              </w:rPr>
              <w:t>la votación.”</w:t>
            </w:r>
          </w:p>
          <w:p w:rsidR="00A530E4" w:rsidRPr="001B469C" w:rsidRDefault="00A530E4" w:rsidP="00C41F1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82BF0" w:rsidRPr="001B469C" w:rsidTr="00304380">
        <w:trPr>
          <w:trHeight w:val="625"/>
          <w:jc w:val="center"/>
        </w:trPr>
        <w:tc>
          <w:tcPr>
            <w:tcW w:w="818" w:type="pct"/>
            <w:vAlign w:val="center"/>
          </w:tcPr>
          <w:p w:rsidR="00D82BF0" w:rsidRPr="001B469C" w:rsidRDefault="00D82BF0" w:rsidP="004051EB">
            <w:pPr>
              <w:snapToGrid w:val="0"/>
              <w:spacing w:line="276" w:lineRule="auto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1B469C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Secretario Técnico</w:t>
            </w:r>
          </w:p>
        </w:tc>
        <w:tc>
          <w:tcPr>
            <w:tcW w:w="4182" w:type="pct"/>
            <w:gridSpan w:val="2"/>
            <w:vAlign w:val="center"/>
          </w:tcPr>
          <w:p w:rsidR="006B0285" w:rsidRPr="001B469C" w:rsidRDefault="006B0285" w:rsidP="006B0285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sz w:val="20"/>
                <w:szCs w:val="20"/>
              </w:rPr>
              <w:t>Manifiesta: “Claro que si consejero presidente</w:t>
            </w:r>
            <w:r w:rsidR="00A530E4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Arial"/>
                <w:sz w:val="20"/>
                <w:szCs w:val="20"/>
              </w:rPr>
              <w:t xml:space="preserve"> antes de iniciar con la votación de la aprobación del orden del día, me permito informar que se </w:t>
            </w:r>
            <w:r w:rsidR="00A321D0" w:rsidRPr="001B469C">
              <w:rPr>
                <w:rFonts w:ascii="Trebuchet MS" w:hAnsi="Trebuchet MS" w:cs="Arial"/>
                <w:sz w:val="20"/>
                <w:szCs w:val="20"/>
              </w:rPr>
              <w:t>ha</w:t>
            </w:r>
            <w:r w:rsidRPr="001B469C">
              <w:rPr>
                <w:rFonts w:ascii="Trebuchet MS" w:hAnsi="Trebuchet MS" w:cs="Arial"/>
                <w:sz w:val="20"/>
                <w:szCs w:val="20"/>
              </w:rPr>
              <w:t xml:space="preserve"> incorporado a los trabajos de esta comisión, el licenciado Rubén Efraín Palacios Morquecho representante del Partido Revolucionario Institucional.” </w:t>
            </w:r>
          </w:p>
        </w:tc>
      </w:tr>
      <w:tr w:rsidR="006B0285" w:rsidRPr="001B469C" w:rsidTr="00304380">
        <w:trPr>
          <w:trHeight w:val="625"/>
          <w:jc w:val="center"/>
        </w:trPr>
        <w:tc>
          <w:tcPr>
            <w:tcW w:w="818" w:type="pct"/>
            <w:vAlign w:val="center"/>
          </w:tcPr>
          <w:p w:rsidR="006B0285" w:rsidRPr="001B469C" w:rsidRDefault="004C655E" w:rsidP="004051E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82" w:type="pct"/>
            <w:gridSpan w:val="2"/>
            <w:vAlign w:val="center"/>
          </w:tcPr>
          <w:p w:rsidR="006B0285" w:rsidRPr="001B469C" w:rsidRDefault="00880AF3" w:rsidP="004051EB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sz w:val="20"/>
                <w:szCs w:val="20"/>
              </w:rPr>
              <w:t>Expresa</w:t>
            </w:r>
            <w:r w:rsidR="006B0285" w:rsidRPr="001B469C">
              <w:rPr>
                <w:rFonts w:ascii="Trebuchet MS" w:hAnsi="Trebuchet MS" w:cs="Arial"/>
                <w:sz w:val="20"/>
                <w:szCs w:val="20"/>
              </w:rPr>
              <w:t xml:space="preserve">: “Bienvenido” </w:t>
            </w:r>
          </w:p>
        </w:tc>
      </w:tr>
      <w:tr w:rsidR="004C655E" w:rsidRPr="001B469C" w:rsidTr="00304380">
        <w:trPr>
          <w:trHeight w:val="625"/>
          <w:jc w:val="center"/>
        </w:trPr>
        <w:tc>
          <w:tcPr>
            <w:tcW w:w="818" w:type="pct"/>
            <w:vAlign w:val="center"/>
          </w:tcPr>
          <w:p w:rsidR="004C655E" w:rsidRPr="001B469C" w:rsidRDefault="004C655E" w:rsidP="004051E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sz w:val="20"/>
                <w:szCs w:val="20"/>
              </w:rPr>
              <w:t>Rubén Efraín Palacios Morquecho</w:t>
            </w:r>
          </w:p>
        </w:tc>
        <w:tc>
          <w:tcPr>
            <w:tcW w:w="4182" w:type="pct"/>
            <w:gridSpan w:val="2"/>
            <w:vAlign w:val="center"/>
          </w:tcPr>
          <w:p w:rsidR="004C655E" w:rsidRPr="001B469C" w:rsidRDefault="00880AF3" w:rsidP="004051EB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sz w:val="20"/>
                <w:szCs w:val="20"/>
              </w:rPr>
              <w:t>Responde</w:t>
            </w:r>
            <w:r w:rsidR="001A0A7F" w:rsidRPr="001B469C">
              <w:rPr>
                <w:rFonts w:ascii="Trebuchet MS" w:hAnsi="Trebuchet MS" w:cs="Arial"/>
                <w:sz w:val="20"/>
                <w:szCs w:val="20"/>
              </w:rPr>
              <w:t>: “</w:t>
            </w:r>
            <w:r w:rsidR="004C655E" w:rsidRPr="001B469C">
              <w:rPr>
                <w:rFonts w:ascii="Trebuchet MS" w:hAnsi="Trebuchet MS" w:cs="Arial"/>
                <w:sz w:val="20"/>
                <w:szCs w:val="20"/>
              </w:rPr>
              <w:t>Buenos días, gracias</w:t>
            </w:r>
            <w:r w:rsidR="001A0A7F" w:rsidRPr="001B469C">
              <w:rPr>
                <w:rFonts w:ascii="Trebuchet MS" w:hAnsi="Trebuchet MS" w:cs="Arial"/>
                <w:sz w:val="20"/>
                <w:szCs w:val="20"/>
              </w:rPr>
              <w:t>.”</w:t>
            </w:r>
          </w:p>
        </w:tc>
      </w:tr>
      <w:tr w:rsidR="006B0285" w:rsidRPr="001B469C" w:rsidTr="00304380">
        <w:trPr>
          <w:trHeight w:val="625"/>
          <w:jc w:val="center"/>
        </w:trPr>
        <w:tc>
          <w:tcPr>
            <w:tcW w:w="818" w:type="pct"/>
            <w:vAlign w:val="center"/>
          </w:tcPr>
          <w:p w:rsidR="006B0285" w:rsidRPr="001B469C" w:rsidRDefault="004C655E" w:rsidP="004051E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82" w:type="pct"/>
            <w:gridSpan w:val="2"/>
            <w:vAlign w:val="center"/>
          </w:tcPr>
          <w:p w:rsidR="004C655E" w:rsidRPr="001B469C" w:rsidRDefault="001A0A7F" w:rsidP="004C655E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sz w:val="20"/>
                <w:szCs w:val="20"/>
              </w:rPr>
              <w:t>Manifiesta: “</w:t>
            </w:r>
            <w:r w:rsidR="004C655E" w:rsidRPr="001B469C">
              <w:rPr>
                <w:rFonts w:ascii="Trebuchet MS" w:eastAsia="Calibri" w:hAnsi="Trebuchet MS" w:cs="Arial"/>
                <w:sz w:val="20"/>
                <w:szCs w:val="20"/>
              </w:rPr>
              <w:t xml:space="preserve">En </w:t>
            </w:r>
            <w:r w:rsidR="004C655E" w:rsidRPr="001B469C">
              <w:rPr>
                <w:rFonts w:ascii="Trebuchet MS" w:eastAsia="Calibri" w:hAnsi="Trebuchet MS" w:cs="Arial"/>
                <w:b/>
                <w:sz w:val="20"/>
                <w:szCs w:val="20"/>
              </w:rPr>
              <w:t>votación económica</w:t>
            </w:r>
            <w:r w:rsidR="004C655E" w:rsidRPr="001B469C">
              <w:rPr>
                <w:rFonts w:ascii="Trebuchet MS" w:eastAsia="Calibri" w:hAnsi="Trebuchet MS" w:cs="Arial"/>
                <w:sz w:val="20"/>
                <w:szCs w:val="20"/>
              </w:rPr>
              <w:t xml:space="preserve"> pregunto a </w:t>
            </w:r>
            <w:r w:rsidRPr="001B469C">
              <w:rPr>
                <w:rFonts w:ascii="Trebuchet MS" w:eastAsia="Calibri" w:hAnsi="Trebuchet MS" w:cs="Arial"/>
                <w:sz w:val="20"/>
                <w:szCs w:val="20"/>
              </w:rPr>
              <w:t xml:space="preserve">la </w:t>
            </w:r>
            <w:r w:rsidR="004C655E" w:rsidRPr="001B469C">
              <w:rPr>
                <w:rFonts w:ascii="Trebuchet MS" w:eastAsia="Calibri" w:hAnsi="Trebuchet MS" w:cs="Arial"/>
                <w:sz w:val="20"/>
                <w:szCs w:val="20"/>
              </w:rPr>
              <w:t xml:space="preserve">consejera y a los consejeros  </w:t>
            </w:r>
            <w:r w:rsidR="008E69EB" w:rsidRPr="001B469C">
              <w:rPr>
                <w:rFonts w:ascii="Trebuchet MS" w:eastAsia="Calibri" w:hAnsi="Trebuchet MS" w:cs="Arial"/>
                <w:sz w:val="20"/>
                <w:szCs w:val="20"/>
              </w:rPr>
              <w:t xml:space="preserve">electorales </w:t>
            </w:r>
            <w:r w:rsidR="004C655E" w:rsidRPr="001B469C">
              <w:rPr>
                <w:rFonts w:ascii="Trebuchet MS" w:eastAsia="Calibri" w:hAnsi="Trebuchet MS" w:cs="Arial"/>
                <w:sz w:val="20"/>
                <w:szCs w:val="20"/>
              </w:rPr>
              <w:t>integrantes de la Comisión, si están a favor de aprobar el orden del día, en los términos propuestos, quienes estén de acuerdo favor de manifestarlo de la forma acostumbrada</w:t>
            </w:r>
            <w:r w:rsidRPr="001B469C">
              <w:rPr>
                <w:rFonts w:ascii="Trebuchet MS" w:eastAsia="Calibri" w:hAnsi="Trebuchet MS" w:cs="Arial"/>
                <w:sz w:val="20"/>
                <w:szCs w:val="20"/>
              </w:rPr>
              <w:t xml:space="preserve">.” </w:t>
            </w:r>
          </w:p>
          <w:p w:rsidR="006B0285" w:rsidRPr="001B469C" w:rsidRDefault="006B0285" w:rsidP="004051EB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</w:tr>
      <w:tr w:rsidR="00D82BF0" w:rsidRPr="001B469C" w:rsidTr="00304380">
        <w:trPr>
          <w:trHeight w:val="496"/>
          <w:jc w:val="center"/>
        </w:trPr>
        <w:tc>
          <w:tcPr>
            <w:tcW w:w="818" w:type="pct"/>
            <w:vAlign w:val="center"/>
          </w:tcPr>
          <w:p w:rsidR="00D82BF0" w:rsidRPr="00A530E4" w:rsidRDefault="00D82BF0" w:rsidP="004051E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30E4">
              <w:rPr>
                <w:rFonts w:ascii="Trebuchet MS" w:hAnsi="Trebuchet MS"/>
                <w:b/>
                <w:sz w:val="20"/>
                <w:szCs w:val="20"/>
              </w:rPr>
              <w:t>AC0</w:t>
            </w:r>
            <w:r w:rsidR="00A530E4" w:rsidRPr="00A530E4"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Pr="00A530E4">
              <w:rPr>
                <w:rFonts w:ascii="Trebuchet MS" w:hAnsi="Trebuchet MS"/>
                <w:b/>
                <w:sz w:val="20"/>
                <w:szCs w:val="20"/>
              </w:rPr>
              <w:t>/C</w:t>
            </w:r>
            <w:r w:rsidR="0077610A" w:rsidRPr="00A530E4">
              <w:rPr>
                <w:rFonts w:ascii="Trebuchet MS" w:hAnsi="Trebuchet MS"/>
                <w:b/>
                <w:sz w:val="20"/>
                <w:szCs w:val="20"/>
              </w:rPr>
              <w:t>PC</w:t>
            </w:r>
          </w:p>
          <w:p w:rsidR="00D82BF0" w:rsidRPr="001B469C" w:rsidRDefault="007B472A" w:rsidP="007B472A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30E4">
              <w:rPr>
                <w:rFonts w:ascii="Trebuchet MS" w:hAnsi="Trebuchet MS"/>
                <w:b/>
                <w:sz w:val="20"/>
                <w:szCs w:val="20"/>
              </w:rPr>
              <w:t>05</w:t>
            </w:r>
            <w:r w:rsidR="0077610A" w:rsidRPr="00A530E4">
              <w:rPr>
                <w:rFonts w:ascii="Trebuchet MS" w:hAnsi="Trebuchet MS"/>
                <w:b/>
                <w:sz w:val="20"/>
                <w:szCs w:val="20"/>
              </w:rPr>
              <w:t>-</w:t>
            </w:r>
            <w:r w:rsidRPr="00A530E4">
              <w:rPr>
                <w:rFonts w:ascii="Trebuchet MS" w:hAnsi="Trebuchet MS"/>
                <w:b/>
                <w:sz w:val="20"/>
                <w:szCs w:val="20"/>
              </w:rPr>
              <w:t>01</w:t>
            </w:r>
            <w:r w:rsidR="00D82BF0" w:rsidRPr="00A530E4">
              <w:rPr>
                <w:rFonts w:ascii="Trebuchet MS" w:hAnsi="Trebuchet MS"/>
                <w:b/>
                <w:sz w:val="20"/>
                <w:szCs w:val="20"/>
              </w:rPr>
              <w:t>-2</w:t>
            </w:r>
            <w:r w:rsidRPr="00A530E4">
              <w:rPr>
                <w:rFonts w:ascii="Trebuchet MS" w:hAnsi="Trebuchet MS"/>
                <w:b/>
                <w:sz w:val="20"/>
                <w:szCs w:val="20"/>
              </w:rPr>
              <w:t>1</w:t>
            </w:r>
          </w:p>
        </w:tc>
        <w:tc>
          <w:tcPr>
            <w:tcW w:w="4182" w:type="pct"/>
            <w:gridSpan w:val="2"/>
            <w:vAlign w:val="center"/>
          </w:tcPr>
          <w:p w:rsidR="00D82BF0" w:rsidRPr="001B469C" w:rsidRDefault="00D82BF0" w:rsidP="004051EB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sz w:val="20"/>
                <w:szCs w:val="20"/>
              </w:rPr>
              <w:t>Punto de acuerdo:</w:t>
            </w:r>
          </w:p>
          <w:p w:rsidR="00D82BF0" w:rsidRPr="001B469C" w:rsidRDefault="00D82BF0" w:rsidP="004051EB">
            <w:pPr>
              <w:pStyle w:val="Textoindependiente31"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val="es-MX"/>
              </w:rPr>
            </w:pPr>
            <w:r w:rsidRPr="001B469C">
              <w:rPr>
                <w:rFonts w:ascii="Trebuchet MS" w:hAnsi="Trebuchet MS" w:cs="Arial"/>
                <w:sz w:val="20"/>
                <w:szCs w:val="20"/>
              </w:rPr>
              <w:t>Se aprueba el orden del día en los términos propuestos.</w:t>
            </w:r>
          </w:p>
        </w:tc>
      </w:tr>
      <w:tr w:rsidR="00D82BF0" w:rsidRPr="001B469C" w:rsidTr="00304380">
        <w:trPr>
          <w:jc w:val="center"/>
        </w:trPr>
        <w:tc>
          <w:tcPr>
            <w:tcW w:w="5000" w:type="pct"/>
            <w:gridSpan w:val="3"/>
            <w:vAlign w:val="center"/>
          </w:tcPr>
          <w:p w:rsidR="00D82BF0" w:rsidRPr="001B469C" w:rsidRDefault="00D82BF0" w:rsidP="004051E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D82BF0" w:rsidRPr="001B469C" w:rsidRDefault="00D82BF0" w:rsidP="004051E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B469C">
              <w:rPr>
                <w:rFonts w:ascii="Trebuchet MS" w:hAnsi="Trebuchet MS"/>
                <w:b/>
                <w:sz w:val="20"/>
                <w:szCs w:val="20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31"/>
              <w:gridCol w:w="1559"/>
              <w:gridCol w:w="1560"/>
              <w:gridCol w:w="1580"/>
            </w:tblGrid>
            <w:tr w:rsidR="00D82BF0" w:rsidRPr="001B469C" w:rsidTr="00304380">
              <w:trPr>
                <w:trHeight w:val="283"/>
                <w:jc w:val="center"/>
              </w:trPr>
              <w:tc>
                <w:tcPr>
                  <w:tcW w:w="3431" w:type="dxa"/>
                  <w:tcBorders>
                    <w:top w:val="nil"/>
                    <w:left w:val="nil"/>
                  </w:tcBorders>
                  <w:vAlign w:val="center"/>
                </w:tcPr>
                <w:p w:rsidR="00D82BF0" w:rsidRPr="001B469C" w:rsidRDefault="00D82BF0" w:rsidP="004051E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D82BF0" w:rsidRPr="001B469C" w:rsidRDefault="00D82BF0" w:rsidP="004051E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560" w:type="dxa"/>
                  <w:vAlign w:val="center"/>
                </w:tcPr>
                <w:p w:rsidR="00D82BF0" w:rsidRPr="001B469C" w:rsidRDefault="00D82BF0" w:rsidP="004051E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580" w:type="dxa"/>
                  <w:vAlign w:val="center"/>
                </w:tcPr>
                <w:p w:rsidR="00D82BF0" w:rsidRPr="001B469C" w:rsidRDefault="00D82BF0" w:rsidP="004051E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D82BF0" w:rsidRPr="001B469C" w:rsidTr="00304380">
              <w:trPr>
                <w:trHeight w:val="283"/>
                <w:jc w:val="center"/>
              </w:trPr>
              <w:tc>
                <w:tcPr>
                  <w:tcW w:w="3431" w:type="dxa"/>
                  <w:vAlign w:val="center"/>
                </w:tcPr>
                <w:p w:rsidR="00D82BF0" w:rsidRPr="001B469C" w:rsidRDefault="00615202" w:rsidP="004051EB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Lic. </w:t>
                  </w:r>
                  <w:r w:rsidR="00E212C5" w:rsidRPr="001B469C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Brenda Judith Serafín </w:t>
                  </w:r>
                  <w:proofErr w:type="spellStart"/>
                  <w:r w:rsidR="00E212C5" w:rsidRPr="001B469C">
                    <w:rPr>
                      <w:rFonts w:ascii="Trebuchet MS" w:hAnsi="Trebuchet MS"/>
                      <w:b/>
                      <w:sz w:val="20"/>
                      <w:szCs w:val="20"/>
                    </w:rPr>
                    <w:t>Morfín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:rsidR="00D82BF0" w:rsidRPr="001B469C" w:rsidRDefault="00D82BF0" w:rsidP="004051E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vAlign w:val="center"/>
                </w:tcPr>
                <w:p w:rsidR="00D82BF0" w:rsidRPr="001B469C" w:rsidRDefault="00D82BF0" w:rsidP="004051E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D82BF0" w:rsidRPr="001B469C" w:rsidRDefault="00D82BF0" w:rsidP="004051E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D82BF0" w:rsidRPr="001B469C" w:rsidTr="00304380">
              <w:trPr>
                <w:trHeight w:val="283"/>
                <w:jc w:val="center"/>
              </w:trPr>
              <w:tc>
                <w:tcPr>
                  <w:tcW w:w="3431" w:type="dxa"/>
                  <w:vAlign w:val="center"/>
                </w:tcPr>
                <w:p w:rsidR="00D82BF0" w:rsidRPr="001B469C" w:rsidRDefault="00615202" w:rsidP="004051EB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Dr. </w:t>
                  </w:r>
                  <w:r w:rsidR="0077610A" w:rsidRPr="001B469C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Moisés Pérez Vega </w:t>
                  </w:r>
                </w:p>
              </w:tc>
              <w:tc>
                <w:tcPr>
                  <w:tcW w:w="1559" w:type="dxa"/>
                  <w:vAlign w:val="center"/>
                </w:tcPr>
                <w:p w:rsidR="00D82BF0" w:rsidRPr="001B469C" w:rsidRDefault="00D82BF0" w:rsidP="004051E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vAlign w:val="center"/>
                </w:tcPr>
                <w:p w:rsidR="00D82BF0" w:rsidRPr="001B469C" w:rsidRDefault="00D82BF0" w:rsidP="004051E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D82BF0" w:rsidRPr="001B469C" w:rsidRDefault="00D82BF0" w:rsidP="004051E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D82BF0" w:rsidRPr="001B469C" w:rsidTr="00304380">
              <w:trPr>
                <w:trHeight w:val="283"/>
                <w:jc w:val="center"/>
              </w:trPr>
              <w:tc>
                <w:tcPr>
                  <w:tcW w:w="3431" w:type="dxa"/>
                  <w:vAlign w:val="center"/>
                </w:tcPr>
                <w:p w:rsidR="00D82BF0" w:rsidRPr="001B469C" w:rsidRDefault="00615202" w:rsidP="004051EB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Mtro. </w:t>
                  </w:r>
                  <w:r w:rsidR="0077610A" w:rsidRPr="001B469C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Miguel Godínez </w:t>
                  </w:r>
                  <w:proofErr w:type="spellStart"/>
                  <w:r w:rsidR="0077610A" w:rsidRPr="001B469C">
                    <w:rPr>
                      <w:rFonts w:ascii="Trebuchet MS" w:hAnsi="Trebuchet MS"/>
                      <w:b/>
                      <w:sz w:val="20"/>
                      <w:szCs w:val="20"/>
                    </w:rPr>
                    <w:t>Terríquez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:rsidR="00D82BF0" w:rsidRPr="001B469C" w:rsidRDefault="00D82BF0" w:rsidP="004051E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1B469C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vAlign w:val="center"/>
                </w:tcPr>
                <w:p w:rsidR="00D82BF0" w:rsidRPr="001B469C" w:rsidRDefault="00D82BF0" w:rsidP="004051E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D82BF0" w:rsidRPr="001B469C" w:rsidRDefault="00D82BF0" w:rsidP="004051E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82BF0" w:rsidRPr="001B469C" w:rsidRDefault="00D82BF0" w:rsidP="004051E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B469C">
              <w:rPr>
                <w:rFonts w:ascii="Trebuchet MS" w:hAnsi="Trebuchet MS"/>
                <w:b/>
                <w:sz w:val="20"/>
                <w:szCs w:val="20"/>
              </w:rPr>
              <w:t>Punto de acuerdo aprobado por unanimidad.</w:t>
            </w:r>
          </w:p>
          <w:p w:rsidR="00D82BF0" w:rsidRPr="001B469C" w:rsidRDefault="00D82BF0" w:rsidP="004051E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2030A6" w:rsidRPr="001B469C" w:rsidTr="00304380">
        <w:trPr>
          <w:jc w:val="center"/>
        </w:trPr>
        <w:tc>
          <w:tcPr>
            <w:tcW w:w="818" w:type="pct"/>
            <w:vAlign w:val="center"/>
          </w:tcPr>
          <w:p w:rsidR="002030A6" w:rsidRPr="001B469C" w:rsidRDefault="00373394" w:rsidP="004051E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</w:t>
            </w:r>
            <w:r w:rsidR="002030A6"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uez</w:t>
            </w:r>
            <w:proofErr w:type="spellEnd"/>
          </w:p>
        </w:tc>
        <w:tc>
          <w:tcPr>
            <w:tcW w:w="4182" w:type="pct"/>
            <w:gridSpan w:val="2"/>
            <w:vAlign w:val="center"/>
          </w:tcPr>
          <w:p w:rsidR="002030A6" w:rsidRPr="001B469C" w:rsidRDefault="002030A6" w:rsidP="004051EB">
            <w:pPr>
              <w:snapToGrid w:val="0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1B469C">
              <w:rPr>
                <w:rFonts w:ascii="Trebuchet MS" w:hAnsi="Trebuchet MS"/>
                <w:sz w:val="20"/>
                <w:szCs w:val="20"/>
              </w:rPr>
              <w:t xml:space="preserve">Señala: “Muchas gracias secretario, </w:t>
            </w:r>
            <w:r w:rsidR="004C655E" w:rsidRPr="001B469C">
              <w:rPr>
                <w:rFonts w:ascii="Trebuchet MS" w:hAnsi="Trebuchet MS"/>
                <w:sz w:val="20"/>
                <w:szCs w:val="20"/>
              </w:rPr>
              <w:t xml:space="preserve">le solicito </w:t>
            </w:r>
            <w:r w:rsidR="00A321D0" w:rsidRPr="001B469C">
              <w:rPr>
                <w:rFonts w:ascii="Trebuchet MS" w:hAnsi="Trebuchet MS"/>
                <w:sz w:val="20"/>
                <w:szCs w:val="20"/>
              </w:rPr>
              <w:t>continúe</w:t>
            </w:r>
            <w:r w:rsidRPr="001B469C">
              <w:rPr>
                <w:rFonts w:ascii="Trebuchet MS" w:hAnsi="Trebuchet MS" w:cs="Calibri"/>
                <w:sz w:val="20"/>
                <w:szCs w:val="20"/>
              </w:rPr>
              <w:t>.”</w:t>
            </w:r>
          </w:p>
        </w:tc>
      </w:tr>
      <w:tr w:rsidR="001A0906" w:rsidRPr="001B469C" w:rsidTr="00304380">
        <w:trPr>
          <w:jc w:val="center"/>
        </w:trPr>
        <w:tc>
          <w:tcPr>
            <w:tcW w:w="818" w:type="pct"/>
            <w:vAlign w:val="center"/>
          </w:tcPr>
          <w:p w:rsidR="001A0906" w:rsidRPr="001B469C" w:rsidRDefault="001A0906" w:rsidP="004051E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B469C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82" w:type="pct"/>
            <w:gridSpan w:val="2"/>
            <w:vAlign w:val="center"/>
          </w:tcPr>
          <w:p w:rsidR="001A0906" w:rsidRPr="001B469C" w:rsidRDefault="001A0906" w:rsidP="00304380">
            <w:pPr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  <w:p w:rsidR="004C655E" w:rsidRPr="001B469C" w:rsidRDefault="004C655E" w:rsidP="00304380">
            <w:pPr>
              <w:spacing w:line="276" w:lineRule="auto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D82BF0" w:rsidRPr="001B469C" w:rsidTr="00304380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:rsidR="00D82BF0" w:rsidRPr="001B469C" w:rsidRDefault="00D82BF0" w:rsidP="00D1233D">
            <w:pPr>
              <w:spacing w:line="276" w:lineRule="auto"/>
              <w:jc w:val="both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1B469C">
              <w:rPr>
                <w:rFonts w:ascii="Trebuchet MS" w:hAnsi="Trebuchet MS"/>
                <w:b/>
                <w:sz w:val="20"/>
                <w:szCs w:val="20"/>
              </w:rPr>
              <w:t>2.</w:t>
            </w:r>
            <w:r w:rsidRPr="001B469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1233D" w:rsidRPr="001B469C">
              <w:rPr>
                <w:rFonts w:ascii="Trebuchet MS" w:hAnsi="Trebuchet MS"/>
                <w:b/>
                <w:sz w:val="20"/>
                <w:szCs w:val="20"/>
              </w:rPr>
              <w:t>P</w:t>
            </w:r>
            <w:r w:rsidR="004E2346" w:rsidRPr="001B469C">
              <w:rPr>
                <w:rFonts w:ascii="Trebuchet MS" w:hAnsi="Trebuchet MS"/>
                <w:b/>
                <w:sz w:val="20"/>
                <w:szCs w:val="20"/>
              </w:rPr>
              <w:t>resentación</w:t>
            </w:r>
            <w:r w:rsidR="008E69EB" w:rsidRPr="001B469C">
              <w:rPr>
                <w:rFonts w:ascii="Trebuchet MS" w:hAnsi="Trebuchet MS"/>
                <w:b/>
                <w:sz w:val="20"/>
                <w:szCs w:val="20"/>
              </w:rPr>
              <w:t xml:space="preserve"> del avance de</w:t>
            </w:r>
            <w:r w:rsidR="002030A6" w:rsidRPr="001B469C">
              <w:rPr>
                <w:rFonts w:ascii="Trebuchet MS" w:hAnsi="Trebuchet MS"/>
                <w:b/>
                <w:sz w:val="20"/>
                <w:szCs w:val="20"/>
              </w:rPr>
              <w:t xml:space="preserve"> las actividades de la Dirección de Participación Ciudadana</w:t>
            </w:r>
          </w:p>
        </w:tc>
      </w:tr>
      <w:tr w:rsidR="002030A6" w:rsidRPr="001B469C" w:rsidTr="00304380">
        <w:trPr>
          <w:jc w:val="center"/>
        </w:trPr>
        <w:tc>
          <w:tcPr>
            <w:tcW w:w="818" w:type="pct"/>
            <w:vAlign w:val="center"/>
          </w:tcPr>
          <w:p w:rsidR="002030A6" w:rsidRPr="001B469C" w:rsidRDefault="00373394" w:rsidP="004051E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</w:t>
            </w:r>
            <w:r w:rsidR="002030A6"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uez</w:t>
            </w:r>
            <w:proofErr w:type="spellEnd"/>
          </w:p>
        </w:tc>
        <w:tc>
          <w:tcPr>
            <w:tcW w:w="4182" w:type="pct"/>
            <w:gridSpan w:val="2"/>
            <w:vAlign w:val="center"/>
          </w:tcPr>
          <w:p w:rsidR="002030A6" w:rsidRPr="001B469C" w:rsidRDefault="00880AF3" w:rsidP="00A530E4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Expresa</w:t>
            </w:r>
            <w:r w:rsidR="002030A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: “Muchas gracias secretario y</w:t>
            </w:r>
            <w:r w:rsidR="004E234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para dar cuenta </w:t>
            </w:r>
            <w:r w:rsidR="002030A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al informe</w:t>
            </w:r>
            <w:r w:rsidR="008E69E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le cedo</w:t>
            </w:r>
            <w:r w:rsidR="004E234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A530E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el uso de </w:t>
            </w:r>
            <w:r w:rsidR="004E234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la palabra al maestro</w:t>
            </w:r>
            <w:r w:rsidR="008E69E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2030A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Carlos</w:t>
            </w:r>
            <w:r w:rsidR="004E234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Javier</w:t>
            </w:r>
            <w:r w:rsidR="002030A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Aguirre</w:t>
            </w:r>
            <w:r w:rsidR="004E234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Arias</w:t>
            </w:r>
            <w:r w:rsidR="002030A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</w:t>
            </w:r>
            <w:r w:rsidR="004E234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director de participación ciudadana, para que nos exponga el informe </w:t>
            </w:r>
            <w:r w:rsidR="00A530E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correspondiente. M</w:t>
            </w:r>
            <w:r w:rsidR="004E234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uchas gracias</w:t>
            </w:r>
            <w:r w:rsidR="00A530E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4E234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adelante</w:t>
            </w:r>
            <w:r w:rsidR="002030A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.”</w:t>
            </w:r>
          </w:p>
        </w:tc>
      </w:tr>
      <w:tr w:rsidR="00D82BF0" w:rsidRPr="001B469C" w:rsidTr="00304380">
        <w:trPr>
          <w:jc w:val="center"/>
        </w:trPr>
        <w:tc>
          <w:tcPr>
            <w:tcW w:w="818" w:type="pct"/>
            <w:vAlign w:val="center"/>
          </w:tcPr>
          <w:p w:rsidR="00D82BF0" w:rsidRPr="001B469C" w:rsidRDefault="00DD4C56" w:rsidP="004051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Carlos Javier Aguirre Arias</w:t>
            </w:r>
          </w:p>
        </w:tc>
        <w:tc>
          <w:tcPr>
            <w:tcW w:w="4182" w:type="pct"/>
            <w:gridSpan w:val="2"/>
            <w:vAlign w:val="center"/>
          </w:tcPr>
          <w:p w:rsidR="001239C0" w:rsidRPr="001B469C" w:rsidRDefault="001A0906" w:rsidP="001F5574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Señala: “</w:t>
            </w:r>
            <w:r w:rsidR="004E234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Muchas gracias consejero</w:t>
            </w:r>
            <w:r w:rsidR="008E69E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consejera y </w:t>
            </w:r>
            <w:r w:rsidR="004E234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consejeros integrantes </w:t>
            </w:r>
            <w:r w:rsidR="00DD4C5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voy</w:t>
            </w:r>
            <w:r w:rsidR="007E423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1F557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hacer una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presentación</w:t>
            </w:r>
            <w:r w:rsidR="00A530E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del informe que les</w:t>
            </w:r>
            <w:r w:rsidR="001F557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fue remitido</w:t>
            </w:r>
            <w:r w:rsidR="00A530E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M</w:t>
            </w:r>
            <w:r w:rsidR="001F557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 dicen si me escucho bien y se ve bien.</w:t>
            </w:r>
            <w:r w:rsidR="001239C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</w:tc>
      </w:tr>
      <w:tr w:rsidR="00DD4C56" w:rsidRPr="001B469C" w:rsidTr="00304380">
        <w:trPr>
          <w:jc w:val="center"/>
        </w:trPr>
        <w:tc>
          <w:tcPr>
            <w:tcW w:w="818" w:type="pct"/>
            <w:vAlign w:val="center"/>
          </w:tcPr>
          <w:p w:rsidR="00DD4C56" w:rsidRPr="001B469C" w:rsidRDefault="00373394" w:rsidP="004051E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</w:t>
            </w:r>
            <w:r w:rsidR="00DD4C56"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uez</w:t>
            </w:r>
            <w:proofErr w:type="spellEnd"/>
          </w:p>
        </w:tc>
        <w:tc>
          <w:tcPr>
            <w:tcW w:w="4182" w:type="pct"/>
            <w:gridSpan w:val="2"/>
            <w:vAlign w:val="center"/>
          </w:tcPr>
          <w:p w:rsidR="00DD4C56" w:rsidRPr="001B469C" w:rsidRDefault="001F5574" w:rsidP="007E4237">
            <w:pPr>
              <w:spacing w:line="276" w:lineRule="auto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Responde: “Si, si te escuchamos director y se ve el informe</w:t>
            </w:r>
            <w:r w:rsidR="00A530E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</w:t>
            </w:r>
            <w:r w:rsidR="00DD4C5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</w:tc>
      </w:tr>
      <w:tr w:rsidR="00DD4C56" w:rsidRPr="001B469C" w:rsidTr="00304380">
        <w:trPr>
          <w:jc w:val="center"/>
        </w:trPr>
        <w:tc>
          <w:tcPr>
            <w:tcW w:w="818" w:type="pct"/>
            <w:vAlign w:val="center"/>
          </w:tcPr>
          <w:p w:rsidR="00DD4C56" w:rsidRPr="001B469C" w:rsidRDefault="00DD4C56" w:rsidP="004051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/>
                <w:b/>
                <w:bCs/>
                <w:sz w:val="20"/>
                <w:szCs w:val="20"/>
              </w:rPr>
              <w:t>Carlos Javier Aguirre Arias</w:t>
            </w:r>
          </w:p>
        </w:tc>
        <w:tc>
          <w:tcPr>
            <w:tcW w:w="4182" w:type="pct"/>
            <w:gridSpan w:val="2"/>
            <w:vAlign w:val="center"/>
          </w:tcPr>
          <w:p w:rsidR="008E69EB" w:rsidRPr="001B469C" w:rsidRDefault="008E69EB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Refiere: “Muchas g</w:t>
            </w:r>
            <w:r w:rsidR="007E423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racias.”</w:t>
            </w:r>
          </w:p>
          <w:p w:rsidR="00880AF3" w:rsidRPr="001B469C" w:rsidRDefault="00880AF3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7E4237" w:rsidRPr="001B469C" w:rsidRDefault="007E4237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Añade: “</w:t>
            </w:r>
            <w:r w:rsidR="00313E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B</w:t>
            </w:r>
            <w:r w:rsidR="00DD4C5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ueno</w:t>
            </w:r>
            <w:r w:rsidR="00313E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DD4C5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1F557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el objetivo de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este es el informe, es presentarle a la c</w:t>
            </w:r>
            <w:r w:rsidR="001F557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omisión todas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las</w:t>
            </w:r>
            <w:r w:rsidR="00DD4C5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activ</w:t>
            </w:r>
            <w:r w:rsidR="00313E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idades </w:t>
            </w:r>
            <w:r w:rsidR="001F557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realizadas en el 2020 de manera general, haciendo una comparativa con lo planeado y lo proyectado para el año 2020, utilizando como referencia el programa operativo anual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el</w:t>
            </w:r>
            <w:r w:rsidR="001F557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POA</w:t>
            </w:r>
            <w:r w:rsidR="001F557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2020 y los indicadores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que se plantearon en este POA</w:t>
            </w:r>
            <w:r w:rsidR="001F557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cabe destacar que este 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POA del </w:t>
            </w:r>
            <w:r w:rsidR="001F557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2020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1F557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 últi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ma actualización fue en octubre, </w:t>
            </w:r>
            <w:r w:rsidR="001F557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 noviembre de 2020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con el C</w:t>
            </w:r>
            <w:r w:rsidR="001F557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onsejo 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</w:t>
            </w:r>
            <w:r w:rsidR="008E69E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eneral que aprobó </w:t>
            </w:r>
            <w:r w:rsidR="004071A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los ajustes a estos programas.</w:t>
            </w:r>
          </w:p>
          <w:p w:rsidR="007E4237" w:rsidRPr="001B469C" w:rsidRDefault="007E4237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3C1370" w:rsidRPr="001B469C" w:rsidRDefault="004071AF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 primer lugar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manera general quisiera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informar sobre las solicitudes de mecanismos de participación ciudadana que se atendieron en el año 2020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particular la solicitud de plebiscito de Zapopan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si bien se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recibió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2019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en 2020 se le dio trámite</w:t>
            </w:r>
            <w:r w:rsidR="008E69E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 informar que el 22 de octubre de 2020, fue un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día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después de la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última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sesi</w:t>
            </w:r>
            <w:r w:rsidR="008E69E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ón que tuvim</w:t>
            </w:r>
            <w:r w:rsidR="007E423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os de esta C</w:t>
            </w:r>
            <w:r w:rsidR="008E69E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omisión,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se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remitió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un acuerdo administrativo por parte de la secretaría ejecutiva de 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este instituto, requiriendo al Consejo M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unicipal de 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Participación C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iudadana de Zapopan para que diera respuesta al expedien</w:t>
            </w:r>
            <w:r w:rsidR="003C137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te que se les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remitió</w:t>
            </w:r>
            <w:r w:rsidR="003C137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meses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atrás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no se ha tenido respuesta p</w:t>
            </w:r>
            <w:r w:rsidR="003C137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or parte del consejo municipal.</w:t>
            </w:r>
          </w:p>
          <w:p w:rsidR="008E69EB" w:rsidRPr="001B469C" w:rsidRDefault="008E69EB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3C1370" w:rsidRPr="001B469C" w:rsidRDefault="003C1370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="004071A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 cuanto a la solicitud de plebiscito en Tlaquepaque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4071A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octubre 2020, informar que la Sala Regional del Tribunal E</w:t>
            </w:r>
            <w:r w:rsidR="004071A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ectoral confirmó sentencia del Tribunal E</w:t>
            </w:r>
            <w:r w:rsidR="004071A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lectoral local donde se revoca la resolución del IEPC y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4071A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por ende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4071A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 de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clara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im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procedente este plebiscito.</w:t>
            </w:r>
          </w:p>
          <w:p w:rsidR="008E69EB" w:rsidRPr="001B469C" w:rsidRDefault="008E69EB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4071AF" w:rsidRPr="001B469C" w:rsidRDefault="003C1370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 cuanto a la iniciativa popular 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“Sin cuotas ni cua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”, el 30 de octubre del 2020 el C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onsejo 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eneral del instituto determinó que si se cumple con todos los requisitos y se or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denó que una vez que se constate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el 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onsejo 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Estatal de P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artic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ipación Ciudadana y P</w:t>
            </w:r>
            <w:r w:rsidR="008E69E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opular esté en funciones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E69E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 le remita,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con esto una 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vez que el trámite que marca la ley, es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que el 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onsejo 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statal, es el que determina la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procedencia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 que 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al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no 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estar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instalado este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consejo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pues una vez que se constate que esté i</w:t>
            </w:r>
            <w:r w:rsidR="00B24ED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nstalado pues se remita a este C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onsejo para su estudio y procedencia.</w:t>
            </w:r>
          </w:p>
          <w:p w:rsidR="003C1370" w:rsidRPr="001B469C" w:rsidRDefault="003C1370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8E69EB" w:rsidRPr="001B469C" w:rsidRDefault="008E69EB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Ahora si pasaré</w:t>
            </w:r>
            <w:r w:rsidR="003C137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al informe 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puntual </w:t>
            </w:r>
            <w:r w:rsidR="003C137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 cada uno de los programas proyectados para este 2020 en el 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</w:t>
            </w:r>
            <w:r w:rsidR="003C137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rograma 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</w:t>
            </w:r>
            <w:r w:rsidR="003C137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perativo 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</w:t>
            </w:r>
            <w:r w:rsidR="003C137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nual y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C137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lo que propon</w:t>
            </w:r>
            <w:r w:rsidR="007E423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emos desde la </w:t>
            </w:r>
            <w:r w:rsidR="007E423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lastRenderedPageBreak/>
              <w:t xml:space="preserve">dirección, </w:t>
            </w:r>
            <w:r w:rsidR="003C137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 un comparativo con lo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 indicadores propuestos en el Programa O</w:t>
            </w:r>
            <w:r w:rsidR="003C137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perativo 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</w:t>
            </w:r>
            <w:r w:rsidR="003C137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nual y lo que se realizó en el año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</w:t>
            </w:r>
          </w:p>
          <w:p w:rsidR="008E69EB" w:rsidRPr="001B469C" w:rsidRDefault="008E69EB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1F5574" w:rsidRPr="001B469C" w:rsidRDefault="008E69EB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 el Programa Operativo A</w:t>
            </w:r>
            <w:r w:rsidR="003C137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nual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C137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 el</w:t>
            </w:r>
            <w:r w:rsidR="003C137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del proyecto de gestión de mecanismos de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participación</w:t>
            </w:r>
            <w:r w:rsidR="003C137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ciudadana pues se propusieron 11 cursos o charlas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sobre </w:t>
            </w:r>
            <w:r w:rsidR="003C137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los mecanismos de participación ciudadana, se reali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zaron 8 cursos y charlas 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entre ellas en conjunto con el C</w:t>
            </w:r>
            <w:r w:rsidR="003C137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omité de 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</w:t>
            </w:r>
            <w:r w:rsidR="003C137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articipación 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ocial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con </w:t>
            </w:r>
            <w:r w:rsidR="003C496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mecanismos con enfoque de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prevención</w:t>
            </w:r>
            <w:r w:rsidR="003C496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corrupción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al Comité de F</w:t>
            </w:r>
            <w:r w:rsidR="003C496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omento de la 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</w:t>
            </w:r>
            <w:r w:rsidR="003C496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ociedad de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las O</w:t>
            </w:r>
            <w:r w:rsidR="003C496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rganizaciones, sociedad civil y al gobierno de Guadalaj</w:t>
            </w:r>
            <w:r w:rsidR="007E423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ara, en total se realizaron 8</w:t>
            </w:r>
            <w:r w:rsidR="003C496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</w:t>
            </w:r>
            <w:r w:rsidR="007E423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11</w:t>
            </w:r>
            <w:r w:rsidR="00BD4C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charlas que se propusieron. </w:t>
            </w:r>
            <w:r w:rsidR="00BD4C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Anudado a lo </w:t>
            </w:r>
            <w:r w:rsidR="003C496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anterior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C496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como actividad que no estaba programada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C496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pero se hizo de manera</w:t>
            </w:r>
            <w:r w:rsidR="007E423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extra para mejorar la gestión </w:t>
            </w:r>
            <w:r w:rsidR="003C496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y asesoría de estos mecanismos, se publicó un protocolo de asesoría y se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está</w:t>
            </w:r>
            <w:r w:rsidR="003C496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actualizando</w:t>
            </w:r>
            <w:r w:rsidR="003C496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material de capa</w:t>
            </w:r>
            <w:r w:rsidR="00BD4C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citación en nuestra página web </w:t>
            </w:r>
            <w:r w:rsidR="003C496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ya ustedes podrán encontrar 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 </w:t>
            </w:r>
            <w:r w:rsidR="003C496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micro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sitio</w:t>
            </w:r>
            <w:proofErr w:type="spellEnd"/>
            <w:r w:rsidR="003C496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participación ciudadana, las presentaciones, material resum</w:t>
            </w:r>
            <w:r w:rsidR="00BD4C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ido de los mecanismos, etcétera, etcétera.</w:t>
            </w:r>
          </w:p>
          <w:p w:rsidR="00BD4CED" w:rsidRPr="001B469C" w:rsidRDefault="00BD4CED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BD4CED" w:rsidRPr="001B469C" w:rsidRDefault="003C4962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Se proyectó en el </w:t>
            </w:r>
            <w:r w:rsidR="00BD4C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programa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operativo 100</w:t>
            </w:r>
            <w:r w:rsidR="00BD4C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%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acción de</w:t>
            </w:r>
            <w:r w:rsidR="00EA0CC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socialización realizadas, </w:t>
            </w:r>
            <w:r w:rsidR="00BD4C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estas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son acciones de comunicación en el </w:t>
            </w:r>
            <w:proofErr w:type="spellStart"/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micrositio</w:t>
            </w:r>
            <w:proofErr w:type="spellEnd"/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redes sociales y pues lo que se hizo en este apartado fue una actualización constante del </w:t>
            </w:r>
            <w:proofErr w:type="spellStart"/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micrositio</w:t>
            </w:r>
            <w:proofErr w:type="spellEnd"/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BD4C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la semana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pasada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fue la última actualización,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estamos actualizando de manera constante el contenido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sobre todo también una de las actividades proyectadas </w:t>
            </w:r>
            <w:r w:rsidR="002C5F4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y presupuestadas era la elaboración </w:t>
            </w:r>
            <w:r w:rsidR="00BD4C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 unos </w:t>
            </w:r>
            <w:r w:rsidR="002C5F4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videos de socialización </w:t>
            </w:r>
            <w:r w:rsidR="00926D0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 los mecanismos que al cierre del año se realizaron con un colectivo que hace videos pedagógicos en caricatura, ahorita si me lo </w:t>
            </w:r>
            <w:r w:rsidR="00BD4C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permiten podría proyectar uno</w:t>
            </w:r>
            <w:r w:rsidR="00926D0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los videos que se realizaron que en los próximos días se estarán difundiendo y 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se </w:t>
            </w:r>
            <w:r w:rsidR="00926D0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realizar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on</w:t>
            </w:r>
            <w:r w:rsidR="00926D0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también fichas para me</w:t>
            </w:r>
            <w:r w:rsidR="00BD4C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dios de comunicación, se elaboró</w:t>
            </w:r>
            <w:r w:rsidR="00926D0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una metodología de un banco de buenas prácticas de participación ciud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adana que está en nuestro </w:t>
            </w:r>
            <w:proofErr w:type="spellStart"/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micro</w:t>
            </w:r>
            <w:r w:rsidR="00926D0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sitio</w:t>
            </w:r>
            <w:proofErr w:type="spellEnd"/>
            <w:r w:rsidR="00926D0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esto como acciones de socialización de los mecanismos. </w:t>
            </w:r>
          </w:p>
          <w:p w:rsidR="00BD4CED" w:rsidRPr="001B469C" w:rsidRDefault="00BD4CED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926D07" w:rsidRPr="001B469C" w:rsidRDefault="00926D07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 propuso en el programa operativo una caja de herramientas de participación ciudadana que es un material impreso, lo que</w:t>
            </w:r>
            <w:r w:rsidR="00EA0CC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pasó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2020 fue que se imprimieron 1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500 ejemplares de la guía ciudadana para la activación de mecanismos de participación ciudadana.</w:t>
            </w:r>
          </w:p>
          <w:p w:rsidR="00BD4CED" w:rsidRPr="001B469C" w:rsidRDefault="00BD4CED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B4513F" w:rsidRPr="001B469C" w:rsidRDefault="00926D07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 cuanto a otra acción propuesta en este programa es la plataforma </w:t>
            </w:r>
            <w:r w:rsidR="00EA0CC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“D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ialoga Jalisco</w:t>
            </w:r>
            <w:r w:rsidR="00EA0CC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el indicador era que estu</w:t>
            </w:r>
            <w:r w:rsidR="004E3C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viera publicada esta plataforma,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está</w:t>
            </w:r>
            <w:r w:rsidR="00BD4C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su 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etapa final de</w:t>
            </w:r>
            <w:r w:rsidR="004E3C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instalación del código en nuestro servidor por falla informática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4E3C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no se logró instalar ni publicar en 2020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pero esperamos que este mes y </w:t>
            </w:r>
            <w:r w:rsidR="004E3C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estas dos semanas iniciando enero queden publicadas</w:t>
            </w:r>
            <w:r w:rsidR="00BD4C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4E3C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BD4C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trabajó</w:t>
            </w:r>
            <w:r w:rsidR="004E3C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la instalación del código, 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con </w:t>
            </w:r>
            <w:r w:rsidR="004E3C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todo 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lo</w:t>
            </w:r>
            <w:r w:rsidR="004E3C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se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implicó</w:t>
            </w:r>
            <w:r w:rsidR="004E3C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trabajo de la elección en </w:t>
            </w:r>
            <w:r w:rsidR="00BD4C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Hidalgo </w:t>
            </w:r>
            <w:r w:rsidR="004E3C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donde e</w:t>
            </w:r>
            <w:r w:rsidR="00B66DD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stuvimos con urnas electrónicas, </w:t>
            </w:r>
            <w:r w:rsidR="004E3C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el equipo de informática tuvo una carga laboral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lastRenderedPageBreak/>
              <w:t>extraordinaria</w:t>
            </w:r>
            <w:r w:rsidR="004E3C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entonces se tuvo que aplazar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este</w:t>
            </w:r>
            <w:r w:rsidR="004E3C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proyecto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4E3C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pero se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está</w:t>
            </w:r>
            <w:r w:rsidR="004E3C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trabajando en la etapa final de la</w:t>
            </w:r>
            <w:r w:rsidR="004E1A3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instalación del código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4E1A3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esta</w:t>
            </w:r>
            <w:r w:rsidR="004E3C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plataforma lo que busca es tener una plataforma de liberación </w:t>
            </w:r>
            <w:r w:rsidR="00B4513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democrática</w:t>
            </w:r>
            <w:r w:rsidR="004E1A3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B4513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digital y virtual y uno de los objetivos</w:t>
            </w:r>
            <w:r w:rsidR="009378B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viene en el 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</w:t>
            </w:r>
            <w:r w:rsidR="009378B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rograma 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</w:t>
            </w:r>
            <w:r w:rsidR="00B4513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perativo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</w:t>
            </w:r>
            <w:r w:rsidR="009378B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nual </w:t>
            </w:r>
            <w:r w:rsidR="00B4513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2021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B4513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 que se utilice esta plataforma como herramienta complementaria para los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posibles</w:t>
            </w:r>
            <w:r w:rsidR="00B4513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debates entre candidaturas que existan en el proceso electoral.</w:t>
            </w:r>
          </w:p>
          <w:p w:rsidR="004E1A39" w:rsidRPr="001B469C" w:rsidRDefault="004E1A39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E31F5A" w:rsidRPr="001B469C" w:rsidRDefault="00B4513F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 cuanto a la </w:t>
            </w:r>
            <w:r w:rsidR="00A321D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atención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 solicitudes de mecanismos de participación</w:t>
            </w:r>
            <w:r w:rsidR="00E31F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ciudadana, como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indicador se</w:t>
            </w:r>
            <w:r w:rsidR="00E31F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pro</w:t>
            </w:r>
            <w:r w:rsidR="004E1A3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puso que se atendiera el 100% </w:t>
            </w:r>
            <w:r w:rsidR="00E31F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 las solicitudes y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así</w:t>
            </w:r>
            <w:r w:rsidR="004E1A3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fue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se atendió </w:t>
            </w:r>
            <w:r w:rsidR="004E1A3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el 100% </w:t>
            </w:r>
            <w:r w:rsidR="00E31F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 las solicitudes que iniciaron un trámite, </w:t>
            </w:r>
            <w:r w:rsidR="004E1A3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que fue </w:t>
            </w:r>
            <w:r w:rsidR="00E31F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los dos plebiscitos, la iniciativa popular y además se atendieron otras asesorías y otras consultas que se p</w:t>
            </w:r>
            <w:r w:rsidR="004E1A3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resen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taron aquí en la dirección.</w:t>
            </w:r>
          </w:p>
          <w:p w:rsidR="004E1A39" w:rsidRPr="001B469C" w:rsidRDefault="004E1A39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1F5574" w:rsidRPr="001B469C" w:rsidRDefault="00B33BB3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También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Programa O</w:t>
            </w:r>
            <w:r w:rsidR="00E31F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perativo 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</w:t>
            </w:r>
            <w:r w:rsidR="00E31F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nual planteaba un protocolo de participación ciuda</w:t>
            </w:r>
            <w:r w:rsidR="004E1A3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dana y el indicador era la </w:t>
            </w:r>
            <w:r w:rsidR="00E31F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publicación del protocolo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se terminó el protocolo</w:t>
            </w:r>
            <w:r w:rsidR="00E31F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se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envió</w:t>
            </w:r>
            <w:r w:rsidR="00E31F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es un protocolo de participación ciudadana inclusiva que duramos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E31F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un año trabajando con diferentes colectivos de personas con discapacidad, de comunidad lésbico-gay, de funcionarios de gobierno especialistas en inclusión de las persona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s, se trabajó en equipo con la D</w:t>
            </w:r>
            <w:r w:rsidR="00E31F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irección de 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</w:t>
            </w:r>
            <w:r w:rsidR="00E31F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gualdad y 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No D</w:t>
            </w:r>
            <w:r w:rsidR="00E31F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iscriminación, se tiene el producto final que se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envió</w:t>
            </w:r>
            <w:r w:rsidR="00EA0CC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 los integrantes de esta C</w:t>
            </w:r>
            <w:r w:rsidR="00E31F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omisi</w:t>
            </w:r>
            <w:r w:rsidR="000C4DA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ón y </w:t>
            </w:r>
            <w:r w:rsidR="00E31F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 las integrantes</w:t>
            </w:r>
            <w:r w:rsidR="00EA0CC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la C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omisión de I</w:t>
            </w:r>
            <w:r w:rsidR="000C4DA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gualdad de 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</w:t>
            </w:r>
            <w:r w:rsidR="000C4DA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 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</w:t>
            </w:r>
            <w:r w:rsidR="000C4DA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iscriminación para su aprobación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N</w:t>
            </w:r>
            <w:r w:rsidR="000C4DA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 se ha logrado publicar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0C4DA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pero ya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está</w:t>
            </w:r>
            <w:r w:rsidR="000C4DA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listo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0C4DA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pendiente de la apr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obación de los consejeros.</w:t>
            </w:r>
          </w:p>
          <w:p w:rsidR="004E1A39" w:rsidRPr="001B469C" w:rsidRDefault="004E1A39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0C4DA1" w:rsidRPr="001B469C" w:rsidRDefault="000C4DA1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Voy a proyectar unas imágenes para que puedan obse</w:t>
            </w:r>
            <w:r w:rsidR="004E1A3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rvar la evidencia del trabajo</w:t>
            </w:r>
            <w:r w:rsidR="00EA0CC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4E1A3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esta es la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portada de la guía ciudadana, el material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impreso que tenemos, que se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les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envió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 varias organizaciones entre ellas a los representantes de los partidos políticos y si desean algunas otras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guías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con gusto aquí en la oficina podemos remitirlas.</w:t>
            </w:r>
          </w:p>
          <w:p w:rsidR="004E1A39" w:rsidRPr="001B469C" w:rsidRDefault="004E1A39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0237D3" w:rsidRDefault="00211833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Estos son </w:t>
            </w:r>
            <w:r w:rsidR="000C4DA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algunos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 los </w:t>
            </w:r>
            <w:r w:rsidR="000C4DA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materiales que se trabajaron en el </w:t>
            </w:r>
            <w:proofErr w:type="spellStart"/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micrositio</w:t>
            </w:r>
            <w:proofErr w:type="spellEnd"/>
            <w:r w:rsidR="0096614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</w:t>
            </w:r>
            <w:r w:rsidR="004E1A3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por ejemplo aquí </w:t>
            </w:r>
            <w:r w:rsidR="0096614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podemos ver una infografía</w:t>
            </w:r>
            <w:r w:rsidR="000C4DA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donde se recopilaron las buenas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prácticas</w:t>
            </w:r>
            <w:r w:rsidR="000C4DA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un concurso que realizamos, </w:t>
            </w:r>
            <w:r w:rsidR="004E1A3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(</w:t>
            </w:r>
            <w:r w:rsidR="000C4DA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ahorita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EA0CC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adelante </w:t>
            </w:r>
            <w:r w:rsidR="0096614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voy a informar</w:t>
            </w:r>
            <w:r w:rsidR="004E1A3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)</w:t>
            </w:r>
            <w:r w:rsidR="0096614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sobre participac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ión ciudadana y C</w:t>
            </w:r>
            <w:r w:rsidR="007B62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ovid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-</w:t>
            </w:r>
            <w:r w:rsidR="007B62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19</w:t>
            </w:r>
            <w:r w:rsidR="00EA0CC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7B62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 </w:t>
            </w:r>
            <w:r w:rsidR="0096614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su mano derecha pueden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ver el apartado que se actualizó</w:t>
            </w:r>
            <w:r w:rsidR="0096614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del banco de buenas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prácticas</w:t>
            </w:r>
            <w:r w:rsidR="0096614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</w:t>
            </w:r>
            <w:r w:rsidR="007A0A1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ue ya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lo </w:t>
            </w:r>
            <w:r w:rsidR="007A0A1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teníamos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7A0A1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pero se actualizó</w:t>
            </w:r>
            <w:r w:rsidR="0096614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 se le dio una nueva vista</w:t>
            </w:r>
            <w:r w:rsidR="000237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al banco de buenas prácticas </w:t>
            </w:r>
            <w:r w:rsidR="007B62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</w:t>
            </w:r>
            <w:r w:rsidR="000237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participación ciudadana, aquí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pueden ver, el resumen, </w:t>
            </w:r>
            <w:r w:rsidR="000237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por ejemplo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0237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la consulta popular que realizamos en 2017.</w:t>
            </w:r>
          </w:p>
          <w:p w:rsidR="00211833" w:rsidRPr="001B469C" w:rsidRDefault="00211833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0C4DA1" w:rsidRPr="001B469C" w:rsidRDefault="000237D3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Esta es la portada para el protocolo de participación ciudadana inclusiva, que ya tienen los consejeros y este es un video sobre los mecanismos, 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que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es 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un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video que le</w:t>
            </w:r>
            <w:r w:rsidR="0021183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 quería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proyectar si me lo permite consejero presidente,</w:t>
            </w:r>
            <w:r w:rsidR="00487BC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proyectarlo,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dura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lastRenderedPageBreak/>
              <w:t xml:space="preserve">alrededor de 40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segundos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es uno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los videos que se mandaron hacer al final del año.</w:t>
            </w:r>
          </w:p>
          <w:p w:rsidR="00DD4C56" w:rsidRPr="001B469C" w:rsidRDefault="00DD4C56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0237D3" w:rsidRPr="001B469C" w:rsidTr="00304380">
        <w:trPr>
          <w:jc w:val="center"/>
        </w:trPr>
        <w:tc>
          <w:tcPr>
            <w:tcW w:w="818" w:type="pct"/>
            <w:vAlign w:val="center"/>
          </w:tcPr>
          <w:p w:rsidR="000237D3" w:rsidRPr="001B469C" w:rsidRDefault="00880AF3" w:rsidP="004051EB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Miguel Godínez </w:t>
            </w:r>
            <w:proofErr w:type="spellStart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82" w:type="pct"/>
            <w:gridSpan w:val="2"/>
            <w:vAlign w:val="center"/>
          </w:tcPr>
          <w:p w:rsidR="000237D3" w:rsidRPr="001B469C" w:rsidRDefault="000237D3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Responde: “Adelante director</w:t>
            </w:r>
            <w:r w:rsidR="00487BC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por favor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.”</w:t>
            </w:r>
          </w:p>
        </w:tc>
      </w:tr>
      <w:tr w:rsidR="000237D3" w:rsidRPr="001B469C" w:rsidTr="00304380">
        <w:trPr>
          <w:jc w:val="center"/>
        </w:trPr>
        <w:tc>
          <w:tcPr>
            <w:tcW w:w="818" w:type="pct"/>
            <w:vAlign w:val="center"/>
          </w:tcPr>
          <w:p w:rsidR="000237D3" w:rsidRPr="001B469C" w:rsidRDefault="00880AF3" w:rsidP="004051EB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/>
                <w:b/>
                <w:bCs/>
                <w:sz w:val="20"/>
                <w:szCs w:val="20"/>
              </w:rPr>
              <w:t>Carlos Javier Aguirre Arias</w:t>
            </w:r>
          </w:p>
        </w:tc>
        <w:tc>
          <w:tcPr>
            <w:tcW w:w="4182" w:type="pct"/>
            <w:gridSpan w:val="2"/>
            <w:vAlign w:val="center"/>
          </w:tcPr>
          <w:p w:rsidR="000237D3" w:rsidRPr="001B469C" w:rsidRDefault="000237D3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Contesta: “</w:t>
            </w:r>
            <w:r w:rsidR="007B62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Gracias, me dice</w:t>
            </w:r>
            <w:r w:rsidR="007A3C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 si se escucha, espero que sí.”</w:t>
            </w:r>
          </w:p>
          <w:p w:rsidR="007A3CFF" w:rsidRDefault="007A3CFF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487BC6" w:rsidRDefault="00487BC6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--------------------------------- Se proyecta el video. --------------------------------------</w:t>
            </w:r>
          </w:p>
          <w:p w:rsidR="00487BC6" w:rsidRPr="001B469C" w:rsidRDefault="00487BC6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DF34A8" w:rsidRPr="001B469C" w:rsidRDefault="007A3CFF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Manifiesta</w:t>
            </w:r>
            <w:r w:rsidR="00487BC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: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“</w:t>
            </w:r>
            <w:r w:rsidR="000237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Como pueden observar</w:t>
            </w:r>
            <w:r w:rsidR="00487BC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0237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estos </w:t>
            </w:r>
            <w:r w:rsidR="00487BC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son 7 videos cortos donde viene</w:t>
            </w:r>
            <w:r w:rsidR="000237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cada </w:t>
            </w:r>
            <w:r w:rsidR="00487BC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uno de los </w:t>
            </w:r>
            <w:r w:rsidR="000237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mecanismos que son atribución </w:t>
            </w:r>
            <w:r w:rsidR="007B62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del instituto, hay un video donde </w:t>
            </w:r>
            <w:r w:rsidR="000237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explica después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cómo</w:t>
            </w:r>
            <w:r w:rsidR="000237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funcionan, </w:t>
            </w:r>
            <w:r w:rsidR="00487BC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dó</w:t>
            </w:r>
            <w:r w:rsidR="007B62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nde se presentan las firmas,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cuál</w:t>
            </w:r>
            <w:r w:rsidR="000237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F8713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 el procedimiento</w:t>
            </w:r>
            <w:r w:rsidR="00487BC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quién declara </w:t>
            </w:r>
            <w:r w:rsidR="000237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la procedencia, </w:t>
            </w:r>
            <w:r w:rsidR="007B62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etcétera, 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etcétera, </w:t>
            </w:r>
            <w:r w:rsidR="000237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son videos cortos que pretenden estar en nuestra p</w:t>
            </w:r>
            <w:r w:rsidR="00DF34A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ágina de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YouTube</w:t>
            </w:r>
            <w:r w:rsidR="00F8713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DF34A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como una especie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DF34A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para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entender</w:t>
            </w:r>
            <w:r w:rsidR="00DF34A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mejor los mecanismos y hay un video largo que dura alrededor de 10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minutos</w:t>
            </w:r>
            <w:r w:rsidR="00DF34A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compila todos estos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mini videos</w:t>
            </w:r>
            <w:r w:rsidR="00DF34A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que este video</w:t>
            </w:r>
            <w:r w:rsidR="007B62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largo</w:t>
            </w:r>
            <w:r w:rsidR="00DF34A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 para usar en las capacitac</w:t>
            </w:r>
            <w:r w:rsidR="007B62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iones que se den de mecanismos, </w:t>
            </w:r>
            <w:r w:rsidR="00DF34A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entonces es un grupo de videos que se pretende utilizar para diferentes momentos, largo para capacitaciones con organizaciones o ciudadanía que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así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no lo pida</w:t>
            </w:r>
            <w:r w:rsidR="00DF34A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los cortos para redes sociales, para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YouTube</w:t>
            </w:r>
            <w:r w:rsidR="00DF34A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etcétera</w:t>
            </w:r>
            <w:r w:rsidR="007B62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DF34A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etcétera y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también para </w:t>
            </w:r>
            <w:r w:rsidR="000004D0" w:rsidRPr="000004D0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W</w:t>
            </w:r>
            <w:r w:rsidR="00DF34A8" w:rsidRPr="000004D0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hats</w:t>
            </w:r>
            <w:r w:rsidR="000004D0" w:rsidRPr="000004D0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A</w:t>
            </w:r>
            <w:r w:rsidR="00DF34A8" w:rsidRPr="000004D0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pp</w:t>
            </w:r>
            <w:r w:rsidR="00DF34A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; entonces estos son el grupo de videos de socializa</w:t>
            </w:r>
            <w:r w:rsidR="007B62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ción que hicimos como parte este 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Programa O</w:t>
            </w:r>
            <w:r w:rsidR="00DF34A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perativo 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</w:t>
            </w:r>
            <w:r w:rsidR="00DF34A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nu</w:t>
            </w:r>
            <w:r w:rsidR="007B62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al y que venían ahí proyectados en nuestro programa.</w:t>
            </w:r>
          </w:p>
          <w:p w:rsidR="007B629E" w:rsidRPr="001B469C" w:rsidRDefault="007B629E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DF34A8" w:rsidRPr="001B469C" w:rsidRDefault="00DF34A8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Voy a seguir 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proyectando la presentación. 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sto es lo que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tenía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informar sobre e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 primer programa que es el de G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estión de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M</w:t>
            </w:r>
            <w:r w:rsidR="00CC78F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ecanismos, continuaré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 el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segundo programa que es el de F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ormación de 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Ciudadanía 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ctiva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quí teníamos 7 actividades proyectadas, la primera es un diplomado virtual en participac</w:t>
            </w:r>
            <w:r w:rsidR="00CC78F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ión ciudadana con UDG-virtual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donde el indicador era tener 60 egresados, se realizó el diplomado, se admitieron a 67 estudiantes, estamos </w:t>
            </w:r>
            <w:r w:rsidR="00325EC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justamente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 esta 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etapa de enero de calificación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final del último módulo, no sabemos todavía e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número</w:t>
            </w:r>
            <w:r w:rsidR="00EA1F2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egresa</w:t>
            </w:r>
            <w:r w:rsidR="00325EC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</w:t>
            </w:r>
            <w:r w:rsidR="00EA1F2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os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pero lo que vamos hacer,</w:t>
            </w:r>
            <w:r w:rsidR="00EA1F2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además de solamente tener el número de egresados, el diplomado termina solicitando a los alumnos que </w:t>
            </w:r>
            <w:r w:rsidR="0000504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realicen un proyecto integrador de una política pública para solucionar un problema con mecanismos de participación ciudadana</w:t>
            </w:r>
            <w:r w:rsidR="00452F2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lo que se pidió a los asesores es que compilaran los mejores proye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ctos integradores para publicarl</w:t>
            </w:r>
            <w:r w:rsidR="00452F2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os en nuestro </w:t>
            </w:r>
            <w:proofErr w:type="spellStart"/>
            <w:r w:rsidR="00452F2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micrositio</w:t>
            </w:r>
            <w:proofErr w:type="spellEnd"/>
            <w:r w:rsidR="00452F2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como buenas prácticas </w:t>
            </w:r>
            <w:r w:rsidR="002B7B6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y buenas ideas para solucionar problemas públicos en materia de participación ciudadana, </w:t>
            </w:r>
            <w:r w:rsidR="00325EC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entonces </w:t>
            </w:r>
            <w:r w:rsidR="002B7B6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además de ser un programa de formación de ciudadanía activa, académico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2B7B6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también estos productos nos permiten socializar y tener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2B7B6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material </w:t>
            </w:r>
            <w:r w:rsidR="00C314D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para socializar los mecanismos.</w:t>
            </w:r>
          </w:p>
          <w:p w:rsidR="00325EC7" w:rsidRPr="001B469C" w:rsidRDefault="00325EC7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325EC7" w:rsidRPr="001B469C" w:rsidRDefault="00C314DA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lastRenderedPageBreak/>
              <w:t>La siguiente actividad es la cola</w:t>
            </w:r>
            <w:r w:rsidR="00F8713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boración y participación en 3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espacios de reflexión, el programa planteaba la participación en el laboratorio de innovación democrática, la elaboración</w:t>
            </w:r>
            <w:r w:rsidR="00325EC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un foro y la participación </w:t>
            </w:r>
            <w:r w:rsidR="00F8713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 FIL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S</w:t>
            </w:r>
            <w:r w:rsidR="00325EC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 colaboró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 el laboratorio de innovación democrática, se </w:t>
            </w:r>
            <w:r w:rsidR="00325EC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coorganizó el foro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sobre el futuro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del voto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tiempos de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 pandemia y el IEPC no tuvo alguna presencia formal como </w:t>
            </w:r>
            <w:r w:rsidR="00325EC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un </w:t>
            </w:r>
            <w:r w:rsidR="000004D0" w:rsidRPr="000004D0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S</w:t>
            </w:r>
            <w:r w:rsidR="00325EC7" w:rsidRPr="000004D0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tand</w:t>
            </w:r>
            <w:r w:rsidR="00325EC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como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actividades institucionales en la FIL, entonces no tuvimos </w:t>
            </w:r>
            <w:r w:rsidR="00325EC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ahí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participación; el concurso de debate universitario no se realizó debido a la pandemia 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</w:t>
            </w:r>
            <w:r w:rsidR="00C06A8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ovid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-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2019. </w:t>
            </w:r>
          </w:p>
          <w:p w:rsidR="00325EC7" w:rsidRPr="001B469C" w:rsidRDefault="00325EC7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C314DA" w:rsidRPr="001B469C" w:rsidRDefault="00C314DA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Otra actividad que p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lantea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este programa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 la publicación del índice de part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icipación ciudadana en Jalisco. 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ste </w:t>
            </w:r>
            <w:r w:rsidR="00325EC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es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trabajo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 un índice que mide el nivel de participación en los municipios, es un proyect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o, es un insumo académico que es </w:t>
            </w:r>
            <w:r w:rsidR="00C06A8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una de las 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acciones </w:t>
            </w:r>
            <w:r w:rsidR="00C06A8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 vinculación que </w:t>
            </w:r>
            <w:r w:rsidR="00325EC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ha </w:t>
            </w:r>
            <w:r w:rsidR="00C06A8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realiza</w:t>
            </w:r>
            <w:r w:rsidR="00325EC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do</w:t>
            </w:r>
            <w:r w:rsidR="00C06A8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 dirección es con la 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red </w:t>
            </w:r>
            <w:r w:rsidR="00C06A8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académica de gobierno abierto, entonces se realizó el diseño de la metodología, se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está</w:t>
            </w:r>
            <w:r w:rsidR="00F8713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trabajando en </w:t>
            </w:r>
            <w:r w:rsidR="00C06A8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los indicadores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C06A8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insumos que ya en otras sesiones se habían informado a esta comisión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C06A8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325EC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ya se</w:t>
            </w:r>
            <w:r w:rsidR="00C06A8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remitieron estos insumos a los integrantes de la </w:t>
            </w:r>
            <w:r w:rsidR="00325EC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</w:t>
            </w:r>
            <w:r w:rsidR="00C06A8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omisión y se 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tiene</w:t>
            </w:r>
            <w:r w:rsidR="00C06A8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325EC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un </w:t>
            </w:r>
            <w:r w:rsidR="00C06A8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85</w:t>
            </w:r>
            <w:r w:rsidR="00325EC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%</w:t>
            </w:r>
            <w:r w:rsidR="00C06A8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avance </w:t>
            </w:r>
            <w:r w:rsidR="001F4A0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 este índice, se socializó el avance por ejemplo en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el congreso</w:t>
            </w:r>
            <w:r w:rsidR="00F8713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la SOMEE</w:t>
            </w:r>
            <w:r w:rsidR="00325EC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 esperemos que también este</w:t>
            </w:r>
            <w:r w:rsidR="001F4A0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proyecto se consolide en las primeras semanas del mes de e</w:t>
            </w:r>
            <w:r w:rsidR="000004D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nero.</w:t>
            </w:r>
          </w:p>
          <w:p w:rsidR="00325EC7" w:rsidRPr="001B469C" w:rsidRDefault="00325EC7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3C12EE" w:rsidRPr="001B469C" w:rsidRDefault="001F4A0A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 cuanto a la jornada soy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demócrata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que venían nombrada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 así en el 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Programa Operativo 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nual 2020, que han cambiado el nombre 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por P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romotores y 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rom</w:t>
            </w:r>
            <w:r w:rsidR="00EC7BC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otoras </w:t>
            </w:r>
            <w:r w:rsidR="003C12E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 la 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</w:t>
            </w:r>
            <w:r w:rsidR="003C12E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emocracia </w:t>
            </w:r>
            <w:r w:rsidR="00EC7BC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que era un proyecto que proyectó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realizar en </w:t>
            </w:r>
            <w:r w:rsidR="00F8713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CONALEP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en resumidas cuentas es socializar, llevarl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 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los chavos, a los alumnos, chavo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 y chavas, los mecanismos de participación ciudadana, hablar sobre democr</w:t>
            </w:r>
            <w:r w:rsidR="00EC7BC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acia y participación ciudadana y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ellos pudieran liberar su servicio social haciendo una actividad de participación ciud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adana por su comunidad. S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 realizaron 20 jornadas, lo que se </w:t>
            </w:r>
            <w:r w:rsidR="00EC7BC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proyectó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fueron 16 jornadas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se realizaron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20 y además pensábamos </w:t>
            </w:r>
            <w:r w:rsidR="003C12E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nosotros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que con la pandemia era un proyecto que no podíamos terminar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pero afortunadamente se pudo reactivar en tiempos de la pandemia, se re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cibieron 40 alumnos que liberara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 su servicio social realizando 14 proyectos de participación ciudadana en su comunidad, </w:t>
            </w:r>
            <w:r w:rsidR="00EC7BC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¿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porque 40 y 14 proyectos?,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porque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podían ser en equipo, entre los proyectos que se realizaron y esto también se va compilar y 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 v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 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publicar en nuestra página como buenas prácticas de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participación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ciudadana en jóvenes de preparatoria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pues fue rehabilitación de espacios públicos del vecindario de uno de los chavos, otra cosa fue la elaboración manual de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cubre bocas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la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socialización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sensibilización 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 gente en la calle sobre la pandemia, llevar la información de 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cuidado de comunidad</w:t>
            </w:r>
            <w:r w:rsidR="0048238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etcétera, fueron proyectos padres que nosotros supervisamos a distancia y que l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os chavos </w:t>
            </w:r>
            <w:r w:rsidR="0048238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udieron </w:t>
            </w:r>
            <w:r w:rsidR="0048238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liberar su servicio social con un proyecto de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participación</w:t>
            </w:r>
            <w:r w:rsidR="0048238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comunitaria logramos el objetivo que eran 16 jornadas, pero además de eso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48238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logramos estos proyectos que es el objetivo </w:t>
            </w:r>
            <w:r w:rsidR="003C12E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final de los programas</w:t>
            </w:r>
            <w:r w:rsidR="0048238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</w:t>
            </w:r>
          </w:p>
          <w:p w:rsidR="001F4A0A" w:rsidRPr="001B469C" w:rsidRDefault="0048238F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48238F" w:rsidRPr="001B469C" w:rsidRDefault="0048238F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 cuanto a </w:t>
            </w:r>
            <w:proofErr w:type="spellStart"/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hackathon</w:t>
            </w:r>
            <w:proofErr w:type="spellEnd"/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es un concurso donde se proyecta realizar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jornadas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reflexión y proyectos de tecnología social para incentivar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la participación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ciudadana, se diseñó la convocatoria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no se pudo al final del año lanzar por la premura del ti</w:t>
            </w:r>
            <w:r w:rsidR="003C12E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empo y se pretende,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se propone lanzar en enero de 2021, 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este es un proyecto que también quedó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con muchos avances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3C12E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per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 que no se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lanzó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 convocatoria. 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ste evidentemente </w:t>
            </w:r>
            <w:r w:rsidR="003C12E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no es un proyecto que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taba,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un concurso para la participación y </w:t>
            </w:r>
            <w:proofErr w:type="spellStart"/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ovid</w:t>
            </w:r>
            <w:proofErr w:type="spellEnd"/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no estaba proyectado en agosto 2019 </w:t>
            </w:r>
            <w:r w:rsidR="003C12E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cuando se elabo</w:t>
            </w:r>
            <w:r w:rsidR="00F8713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</w:t>
            </w:r>
            <w:r w:rsidR="003C12E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ó el POA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2020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sin embargo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la actualización que mencionaba al principio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 noviembre el C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onsejo 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eneral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actualizó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los programas operativos, ya se contempla este concurs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 de participación ciudadana y </w:t>
            </w:r>
            <w:proofErr w:type="spellStart"/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ovid</w:t>
            </w:r>
            <w:proofErr w:type="spellEnd"/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fue un concurso para reconocer las acciones de participación ciudadana 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 los tiempos de la pandemia. S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 realizó el concurso y se publicaron extractos de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los proyectos en nuestro </w:t>
            </w:r>
            <w:proofErr w:type="spellStart"/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micro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sitio</w:t>
            </w:r>
            <w:proofErr w:type="spellEnd"/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este es un </w:t>
            </w:r>
            <w:proofErr w:type="spellStart"/>
            <w:r w:rsidRPr="008B6CE5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flyer</w:t>
            </w:r>
            <w:proofErr w:type="spellEnd"/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la convocatoria al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concurso</w:t>
            </w:r>
            <w:r w:rsidR="003C12E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participación ciudadana y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ovid</w:t>
            </w:r>
            <w:proofErr w:type="spellEnd"/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ya en el </w:t>
            </w:r>
            <w:r w:rsidR="008B6CE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pasado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programa les mostraba un extracto de </w:t>
            </w:r>
            <w:r w:rsidR="000B733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infografías de los proyectos, este es un </w:t>
            </w:r>
            <w:proofErr w:type="spellStart"/>
            <w:r w:rsidR="001B469C" w:rsidRPr="00F2486F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flyer</w:t>
            </w:r>
            <w:proofErr w:type="spellEnd"/>
            <w:r w:rsidR="000B733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del </w:t>
            </w:r>
            <w:r w:rsidR="003C12E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foro el </w:t>
            </w:r>
            <w:r w:rsidR="001B469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futuro del voto, el </w:t>
            </w:r>
            <w:proofErr w:type="spellStart"/>
            <w:r w:rsidR="001B469C" w:rsidRPr="008B6CE5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f</w:t>
            </w:r>
            <w:r w:rsidR="003C12EE" w:rsidRPr="008B6CE5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lyer</w:t>
            </w:r>
            <w:proofErr w:type="spellEnd"/>
            <w:r w:rsidR="003C12E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del diplomado</w:t>
            </w:r>
            <w:r w:rsidR="000B733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también además algo que se me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olvidó</w:t>
            </w:r>
            <w:r w:rsidR="000B733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mencionar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0B733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 </w:t>
            </w:r>
            <w:r w:rsidR="00B224C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que realizamos un proyecto </w:t>
            </w:r>
            <w:r w:rsidR="003C12E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 acorde </w:t>
            </w:r>
            <w:r w:rsidR="00B224C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con los tiempos de la pandemia, se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realizó</w:t>
            </w:r>
            <w:r w:rsidR="00B224C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 se puso a dis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posición </w:t>
            </w:r>
            <w:r w:rsidR="00B224C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 la ciudadanía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B224C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un curso en línea </w:t>
            </w:r>
            <w:proofErr w:type="spellStart"/>
            <w:r w:rsidR="00B224C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autogestivo</w:t>
            </w:r>
            <w:proofErr w:type="spellEnd"/>
            <w:r w:rsidR="00B224C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es un curso en línea a travé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 de la plataforma </w:t>
            </w:r>
            <w:r w:rsidR="00F2486F" w:rsidRPr="00F2486F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G</w:t>
            </w:r>
            <w:r w:rsidR="00F8713E" w:rsidRPr="00F2486F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oogle</w:t>
            </w:r>
            <w:r w:rsidR="00F8713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713E" w:rsidRPr="008B6CE5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class</w:t>
            </w:r>
            <w:r w:rsidR="00B224C5" w:rsidRPr="008B6CE5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room</w:t>
            </w:r>
            <w:proofErr w:type="spellEnd"/>
            <w:r w:rsidR="00B224C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donde la ciudadanía puede estudiar cada uno de los mecanismos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B224C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F8713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con presentaciones de </w:t>
            </w:r>
            <w:proofErr w:type="spellStart"/>
            <w:r w:rsidR="00F8713E" w:rsidRPr="00F2486F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P</w:t>
            </w:r>
            <w:r w:rsidR="006742A7" w:rsidRPr="00F2486F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ower</w:t>
            </w:r>
            <w:proofErr w:type="spellEnd"/>
            <w:r w:rsidR="006742A7" w:rsidRPr="00F2486F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3C12EE" w:rsidRPr="00F2486F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Poi</w:t>
            </w:r>
            <w:r w:rsidR="00B33BB3" w:rsidRPr="00F2486F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nt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contestar un cuestionario de </w:t>
            </w:r>
            <w:r w:rsidR="00F2486F" w:rsidRPr="00F2486F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G</w:t>
            </w:r>
            <w:r w:rsidR="006742A7" w:rsidRPr="00F2486F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 xml:space="preserve">oogle </w:t>
            </w:r>
            <w:proofErr w:type="spellStart"/>
            <w:r w:rsidR="006742A7" w:rsidRPr="00F2486F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form</w:t>
            </w:r>
            <w:proofErr w:type="spellEnd"/>
            <w:r w:rsidR="006742A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 terminar el curso, es un curso básico en línea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742A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42A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autogestivo</w:t>
            </w:r>
            <w:proofErr w:type="spellEnd"/>
            <w:r w:rsidR="006742A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la ciudadanía que 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entre y </w:t>
            </w:r>
            <w:r w:rsidR="006742A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se </w:t>
            </w:r>
            <w:r w:rsidR="003C12E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inscriba lo cursa</w:t>
            </w:r>
            <w:r w:rsidR="006742A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 su ritmo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de manera </w:t>
            </w:r>
            <w:proofErr w:type="spellStart"/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autogestiva</w:t>
            </w:r>
            <w:proofErr w:type="spellEnd"/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6742A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y a nosotros llega la notificación cuando terminan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todo el curso. E</w:t>
            </w:r>
            <w:r w:rsidR="006742A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 una herramienta complementaria de formación de ciudadanía en línea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742A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acorde a los tiempos de la pandemia y 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es </w:t>
            </w:r>
            <w:r w:rsidR="006742A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otro proyecto que realiza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</w:t>
            </w:r>
            <w:r w:rsidR="006742A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os en mayo de 2020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742A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cuando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estábamos</w:t>
            </w:r>
            <w:r w:rsidR="006742A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justo en plena cuarentena.</w:t>
            </w:r>
          </w:p>
          <w:p w:rsidR="00E67FB4" w:rsidRPr="001B469C" w:rsidRDefault="00E67FB4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E67FB4" w:rsidRPr="001B469C" w:rsidRDefault="006742A7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El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siguiente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programa es el de Vinculación 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stratégica de 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articipación 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iudadana, el primer proyecto que se tenía proyectado es el fortalecimiento a la red por la participación ciudadana y hacer una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vinculación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con 25 organizaciones de la sociedad 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civil. E</w:t>
            </w:r>
            <w:r w:rsidR="0080308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nuestra</w:t>
            </w:r>
            <w:r w:rsidR="0080308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red actualmente hay 15 organismos de la sociedad civil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0308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sin embargo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0308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 realiz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ó</w:t>
            </w:r>
            <w:r w:rsidR="0080308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vinculación con muchas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80308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organizaciones a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través</w:t>
            </w:r>
            <w:r w:rsidR="0080308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del comi</w:t>
            </w:r>
            <w:r w:rsidR="00C81D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té de fomento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C81D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donde participan</w:t>
            </w:r>
            <w:r w:rsidR="0080308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11 organizaciones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0308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sumadas a las 15 que tenemos en la red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ya dan </w:t>
            </w:r>
            <w:r w:rsidR="0080308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26 organizaciones de sociedad civil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0308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pero además de eso se tuvo interacción con muchas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80308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organizaciones en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el</w:t>
            </w:r>
            <w:r w:rsidR="0080308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foro del </w:t>
            </w:r>
            <w:r w:rsidR="00C81D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omité de F</w:t>
            </w:r>
            <w:r w:rsidR="0080308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omento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0308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un foro que realizó el </w:t>
            </w:r>
            <w:r w:rsidR="00C81D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</w:t>
            </w:r>
            <w:r w:rsidR="0080308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omité donde nos invitaron a participar y había alrededor de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80308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100 representantes 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 </w:t>
            </w:r>
            <w:r w:rsidR="0080308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organiza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ciones </w:t>
            </w:r>
            <w:r w:rsidR="0080308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 la sociedad civil, realizaron asesorías, se entregaron ahí a esta 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organizaciones de la sociedad civil, </w:t>
            </w:r>
            <w:r w:rsidR="00C81D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guías</w:t>
            </w:r>
            <w:r w:rsidR="0080308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ciudadanas </w:t>
            </w:r>
            <w:r w:rsidR="006349F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para la activación de mecanismos, entonces así se trabajó este programa.</w:t>
            </w:r>
          </w:p>
          <w:p w:rsidR="00C81DB4" w:rsidRPr="001B469C" w:rsidRDefault="00C81DB4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6349FB" w:rsidRPr="001B469C" w:rsidRDefault="006349FB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lastRenderedPageBreak/>
              <w:t xml:space="preserve">En </w:t>
            </w:r>
            <w:r w:rsidR="00D74A9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cuanto a las firmas de convenio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con organismos o agencias 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 </w:t>
            </w:r>
            <w:r w:rsidR="00D74A9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instituciones afines al tema</w:t>
            </w:r>
            <w:r w:rsidR="00F248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D74A9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 proponía firmar un convenio de colaboración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 el año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se firmó este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convenio en febrero con el 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omité de 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Participación S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ocial y además se dio continuidad a la a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dhesión que tiene el I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nstituto 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lectoral con el 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bservatorio 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nternacional de 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Democracia P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articipativa y 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 participó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el concurso internacional de buenas prácticas en 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participación ciudadana con el T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ablero 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lectoral de 2018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onde el 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Instituto E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lectoral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cabe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mencionar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fue finalista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no fue ganador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pero si fue finalista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incluso el observatorio da difusión a la práctica como una </w:t>
            </w:r>
            <w:r w:rsidR="00C81D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práctica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final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ista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 reconocer y se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inició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un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trabajo de vinculación con la 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gencia 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nternacional </w:t>
            </w:r>
            <w:r w:rsidR="00E058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IDEA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para intercambiar </w:t>
            </w:r>
            <w:r w:rsidR="00E2676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información y se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está</w:t>
            </w:r>
            <w:r w:rsidR="00E2676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planteando 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implementar </w:t>
            </w:r>
            <w:r w:rsidR="00E2676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un proyecto de un banc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 de buenas prácticas nacional</w:t>
            </w:r>
            <w:r w:rsidR="00E2676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materia de participación ciudadana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no ha avanzado</w:t>
            </w:r>
            <w:r w:rsidR="00E2676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esta vinculación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E2676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pero se tiene en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pláticas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E2676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tuvimos una reunión virtual y un intercambio de correos sobre estos proyectos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E2676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esperemos</w:t>
            </w:r>
            <w:r w:rsidR="00E2676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ue se consolide este año en el P</w:t>
            </w:r>
            <w:r w:rsidR="00E2676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rograma 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</w:t>
            </w:r>
            <w:r w:rsidR="00E2676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perativo 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</w:t>
            </w:r>
            <w:r w:rsidR="00E2676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nual 20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-21.</w:t>
            </w:r>
            <w:r w:rsidR="00E2676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ambién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E2676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se tiene planeada esta vinculación estratégica con este tipo de organismos y estamos perfilando que para este año la colaboración sea con </w:t>
            </w:r>
            <w:r w:rsidR="00E058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IDEA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S</w:t>
            </w:r>
            <w:r w:rsidR="00E2676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 realizó la vinculación con la red académica de gobierno abierto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E2676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que ya 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lo 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menc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ionaba y pues la participación en 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el sistema de participación ciudadana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el 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Comité de F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omento y 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 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el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secretari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ad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técnico de gobierno abierto, pues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evidentemente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sistema no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está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instalado, se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participó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el 100%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las sesiones del C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omité de 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F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omento y con el </w:t>
            </w:r>
            <w:r w:rsidR="00E058F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Instituto E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lectoral tiene un espacio y se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inició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 vinculación con el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secretariado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gobierno abierto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donde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instituto electoral pueda ser observador de la participación ciudadana en este secretariado en el ejercicio 20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21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es decir, ya se 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inició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esta vinculación. E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stas son algunas imágenes d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 la firma del convenio con el Comité de P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articipación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Social del S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istema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nticorrupción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E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sta es la participación en el concurso de buenas prácticas del observator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io internacional donde está el T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ablero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lectoral, donde se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menciona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somos,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que fue finalista el T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ablero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="00AA202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lectoral</w:t>
            </w:r>
            <w:r w:rsidR="005110F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</w:t>
            </w:r>
          </w:p>
          <w:p w:rsidR="00E67FB4" w:rsidRPr="001B469C" w:rsidRDefault="00E67FB4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5110F4" w:rsidRDefault="005110F4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Otro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programa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la dirección es la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V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nculación con los J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aliscienses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 el 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xtranjero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 </w:t>
            </w:r>
            <w:r w:rsidR="00C81D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propuso hacer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cuatro 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acciones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 comunicación con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confederaciones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hicimos cinco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sesiones informativas en seguimiento a la estrategia de 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promoción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vinculación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para el voto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las y los jaliscienses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 el extranjero, el año pasado hicimos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cinco sesiones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informativas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se propuso también la propuesta de </w:t>
            </w:r>
            <w:r w:rsidR="00E67F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mejora para el </w:t>
            </w:r>
            <w:r w:rsidR="007C0CF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voto en el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extranjero gracias a la participación de la dirección en los simulacros se realizó un documento breve de propuestas de mejora a este sistema electrónico de votación y se propuso jornada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visitas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 bajo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contacto de municipios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cuatro </w:t>
            </w:r>
            <w:r w:rsidR="00AA62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visitas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AA62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al final del año se realizaron visitas de bajo contacto en tiempos de pandemia </w:t>
            </w:r>
            <w:r w:rsidR="007C0CF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donde fue </w:t>
            </w:r>
            <w:r w:rsidR="00AA62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perif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oneo, se realizaron visitas a diez</w:t>
            </w:r>
            <w:r w:rsidR="00AA62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municipios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AA62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 s</w:t>
            </w:r>
            <w:r w:rsidR="00AA62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eguimiento también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 la estrategia que aprobó el C</w:t>
            </w:r>
            <w:r w:rsidR="00AA62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onsejo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</w:t>
            </w:r>
            <w:r w:rsidR="00FE221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eneral </w:t>
            </w:r>
            <w:r w:rsidR="00AA62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 promoción y vinculación de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las y </w:t>
            </w:r>
            <w:r w:rsidR="00AA62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los </w:t>
            </w:r>
            <w:r w:rsidR="001B469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jaliscienses</w:t>
            </w:r>
            <w:r w:rsidR="00AA62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el extranjero y además se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imprimió</w:t>
            </w:r>
            <w:r w:rsidR="00AA62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material promocional.</w:t>
            </w:r>
          </w:p>
          <w:p w:rsidR="00ED4872" w:rsidRPr="001B469C" w:rsidRDefault="00ED4872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FE2213" w:rsidRPr="001B469C" w:rsidRDefault="00AA62CC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Bueno y el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último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programa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que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es el de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reparación de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Actividades de P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roc</w:t>
            </w:r>
            <w:r w:rsidR="00C81D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eso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="00C81D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lectoral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C81DB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donde tenemos 3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actividades que es el análisis y propuesta de mejora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el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ablero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lectoral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 realizó este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diagnóstico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línea pre</w:t>
            </w:r>
            <w:r w:rsidR="00FE221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guntando a actores que utilizaran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T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ablero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lectoral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por ejemplo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académica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Mónica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Montaño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nos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emitió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una serie de recomendaciones sobre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el Tablero 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lectoral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ella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tiene un par de publicaciones donde cita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ablero 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lectoral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y, ella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nos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emitió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algunas recomendaciones</w:t>
            </w:r>
            <w:r w:rsidR="00ED48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S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elaboró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documento de propuesta de mejora por parte de la dirección y se están t</w:t>
            </w:r>
            <w:r w:rsidR="006D5A2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rabajando estas mejoras con la D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irección de </w:t>
            </w:r>
            <w:r w:rsidR="006D5A2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nformática para </w:t>
            </w:r>
            <w:r w:rsidR="00FE221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 el próximo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mes de f</w:t>
            </w:r>
            <w:r w:rsidR="006D5A2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ebrero tener ya el T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ablero </w:t>
            </w:r>
            <w:r w:rsidR="006D5A2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lectoral </w:t>
            </w:r>
            <w:r w:rsidR="006D5A2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 línea.</w:t>
            </w:r>
            <w:r w:rsidR="00FE221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</w:p>
          <w:p w:rsidR="00FE2213" w:rsidRPr="001B469C" w:rsidRDefault="00FE2213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FE2213" w:rsidRPr="001B469C" w:rsidRDefault="00FE2213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</w:t>
            </w:r>
            <w:r w:rsidR="00804E7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nálisis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y </w:t>
            </w:r>
            <w:r w:rsidR="00804E7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propuesta de mejora de las jornadas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voto </w:t>
            </w:r>
            <w:r w:rsidR="00804E7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joven informado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04E7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 realizó también un diagnostico en línea con </w:t>
            </w:r>
            <w:r w:rsidR="009E71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las autoridades que participaron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</w:t>
            </w:r>
            <w:r w:rsidR="009E71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nosotros en estas jornadas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</w:t>
            </w:r>
            <w:r w:rsidR="009E71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2018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S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 tomó en consideración, </w:t>
            </w:r>
            <w:r w:rsidR="009E71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tomamos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para </w:t>
            </w:r>
            <w:r w:rsidR="009E71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este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diagnóstico</w:t>
            </w:r>
            <w:r w:rsidR="009E71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6D5A2F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focus</w:t>
            </w:r>
            <w:proofErr w:type="spellEnd"/>
            <w:r w:rsidRPr="006D5A2F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5A2F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group</w:t>
            </w:r>
            <w:proofErr w:type="spellEnd"/>
            <w:r w:rsidR="009E71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el que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participó la dirección y el </w:t>
            </w:r>
            <w:proofErr w:type="spellStart"/>
            <w:r w:rsidRPr="006D5A2F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focus</w:t>
            </w:r>
            <w:proofErr w:type="spellEnd"/>
            <w:r w:rsidRPr="006D5A2F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5A2F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group</w:t>
            </w:r>
            <w:proofErr w:type="spellEnd"/>
            <w:r w:rsidR="009E71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del estudio de participación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 la juventud </w:t>
            </w:r>
            <w:r w:rsidR="009E71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realizada por el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</w:t>
            </w:r>
            <w:r w:rsidR="009E71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nstituto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="009E71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lectoral de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Querétaro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9E71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donde se</w:t>
            </w:r>
            <w:r w:rsidR="009E71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tomaron diversas reflexiones de los jóvenes </w:t>
            </w:r>
            <w:r w:rsidR="00377AE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acerca de las campañas de promoción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77AE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también tomamos este insumo como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diagnóstico</w:t>
            </w:r>
            <w:r w:rsidR="00377AE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para mejorar nuestras estrategias de promoción del voto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</w:t>
            </w:r>
          </w:p>
          <w:p w:rsidR="00FE2213" w:rsidRPr="001B469C" w:rsidRDefault="00FE2213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157C4A" w:rsidRPr="001B469C" w:rsidRDefault="00FE2213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Y</w:t>
            </w:r>
            <w:r w:rsidR="00377AE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último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77AE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E2139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es el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diseño del </w:t>
            </w:r>
            <w:r w:rsidR="00E2139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plan de diseño del plan general de actividades para promover la participación en el proceso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electoral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Pues en nuestro Programa O</w:t>
            </w:r>
            <w:r w:rsidR="00C1416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perativo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</w:t>
            </w:r>
            <w:r w:rsidR="00C1416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nual 2021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quedaron plasmadas este</w:t>
            </w:r>
            <w:r w:rsidR="00C1416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plan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C1416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donde se propusie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ron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nueve</w:t>
            </w:r>
            <w:r w:rsidR="00C1416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acciones de promoción desde la dirección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C1416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ya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 tiene el primer borrador de E</w:t>
            </w:r>
            <w:r w:rsidR="00C1416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strategia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</w:t>
            </w:r>
            <w:r w:rsidR="00C1416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ntegral de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</w:t>
            </w:r>
            <w:r w:rsidR="00C1416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romoción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 P</w:t>
            </w:r>
            <w:r w:rsidR="001F73D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articipación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</w:t>
            </w:r>
            <w:r w:rsidR="001F73D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iudadana, que esta es una estrategia integral donde ya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está</w:t>
            </w:r>
            <w:r w:rsidR="001F73D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trabajando con la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irección</w:t>
            </w:r>
            <w:r w:rsidR="001F73D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comunicación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de género y no</w:t>
            </w:r>
            <w:r w:rsidR="001F73D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discriminación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1F73D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educación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cívica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1F73D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para integrar todos los proyectos que propuso para cada área para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promover</w:t>
            </w:r>
            <w:r w:rsidR="001F73D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voto como una estrategia integral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Y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 se </w:t>
            </w:r>
            <w:r w:rsidR="007057F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inicia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ron</w:t>
            </w:r>
            <w:r w:rsidR="007057F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los tra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bajos de coordinación con el INE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la materia de promoción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7057F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ellos traen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cinco</w:t>
            </w:r>
            <w:r w:rsidR="007057F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programas muy claros, centrados en la virtualidad y se hizo un mapeo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7057F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la dirección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7057F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las secciones con menor baja participación para focalizar </w:t>
            </w:r>
            <w:r w:rsidR="000416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nuestra estrategia de promoción en esta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 secciones. L</w:t>
            </w:r>
            <w:r w:rsidR="000416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es muestro la portada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 las propuestas </w:t>
            </w:r>
            <w:r w:rsidR="000416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para la actualización del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</w:t>
            </w:r>
            <w:r w:rsidR="000416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ablero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="000416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lectoral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0416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este es un documento que tenemos como insumo interno de análisis y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diagnóstico</w:t>
            </w:r>
            <w:r w:rsidR="0004169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este es el índice </w:t>
            </w:r>
            <w:r w:rsidR="002662C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del borrador de la estrategia integral de promoción de la participación ciudadana donde viene un contexto de estadísticas y datos de los procesos electorales anteriores y </w:t>
            </w:r>
            <w:r w:rsidR="003F213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ya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después viene desglosada</w:t>
            </w:r>
            <w:r w:rsidR="002662C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estrategia</w:t>
            </w:r>
            <w:r w:rsidR="002662C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las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acciones que propone el instituto electoral. E</w:t>
            </w:r>
            <w:r w:rsidR="004B729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ste es el mapeo de secciones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es un mapeo que se hizo en </w:t>
            </w:r>
            <w:r w:rsidR="00805CCA" w:rsidRPr="00805CCA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G</w:t>
            </w:r>
            <w:r w:rsidR="004B7292" w:rsidRPr="00805CCA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oogle</w:t>
            </w:r>
            <w:r w:rsidR="00805CCA" w:rsidRPr="00805CCA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05CCA" w:rsidRPr="00805CCA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M</w:t>
            </w:r>
            <w:r w:rsidR="004B7292" w:rsidRPr="00805CCA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aps</w:t>
            </w:r>
            <w:proofErr w:type="spellEnd"/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4B729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cada punto rojo es una sección, son las secciones </w:t>
            </w:r>
            <w:r w:rsidR="003F213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que tuvieron participación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menor </w:t>
            </w:r>
            <w:r w:rsidR="003F213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 50%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F213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157C4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entonces ya tienen mapeadas estas secciones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157C4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localizadas por colonia para focalizar mejor las </w:t>
            </w:r>
            <w:r w:rsidR="00F60A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estrategias de promoción del voto en estas secciones donde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hubo muy baja participación.</w:t>
            </w:r>
            <w:r w:rsidR="00F60A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lastRenderedPageBreak/>
              <w:t>A</w:t>
            </w:r>
            <w:r w:rsidR="00F60A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demás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 </w:t>
            </w:r>
            <w:r w:rsidR="00F60A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la preparación del programa, hemos trabajado e</w:t>
            </w:r>
            <w:r w:rsidR="003F213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 la preparación de </w:t>
            </w:r>
            <w:r w:rsidR="00F60A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implementación de los pr</w:t>
            </w:r>
            <w:r w:rsidR="003F213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ogramas 2021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F213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F60A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ya 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se </w:t>
            </w:r>
            <w:r w:rsidR="00F60A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están trabajando en contenidos para programas de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formación de </w:t>
            </w:r>
            <w:r w:rsidR="00F60A5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ciudadanía</w:t>
            </w:r>
            <w:r w:rsidR="0073516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digital</w:t>
            </w:r>
            <w:r w:rsidR="00805CC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</w:t>
            </w:r>
            <w:r w:rsidR="0073516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 u</w:t>
            </w:r>
            <w:r w:rsidR="003F213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 programa que tenemos en el 20</w:t>
            </w:r>
            <w:r w:rsidR="0073516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21 y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se</w:t>
            </w:r>
            <w:r w:rsidR="0073516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están haciendo trabajos d</w:t>
            </w:r>
            <w:r w:rsidR="003F213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 gestión y diseño de contenido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para el C</w:t>
            </w:r>
            <w:r w:rsidR="0073516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entro de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</w:t>
            </w:r>
            <w:r w:rsidR="0073516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apacitación en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</w:t>
            </w:r>
            <w:r w:rsidR="0073516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ateria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="0073516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lectoral que es otro proyecto que </w:t>
            </w:r>
            <w:r w:rsidR="003F213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tenemos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F213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valga la </w:t>
            </w:r>
            <w:r w:rsidR="0073516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redundancia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73516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proyectado para 2021.</w:t>
            </w:r>
          </w:p>
          <w:p w:rsidR="003F213C" w:rsidRPr="001B469C" w:rsidRDefault="003F213C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E709F2" w:rsidRPr="001B469C" w:rsidRDefault="00735168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Y otras actividades varias que me gustaría informar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 evidentemente ustedes saben que es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ta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es 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un área compuesta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 su mayoría por miembros del Servicio P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rofesional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lectoral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acional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ellos ya trabajaron la primer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meta 2021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fue realizar cursos de prevención de la violencia política en razón de género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ellos como miembros del</w:t>
            </w:r>
            <w:r w:rsidR="003F213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SPEN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les propone, no les propone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les dicta esta meta, ellos ya realizaron estos cursos a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los partidos políticos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 todos los partidos políticos en Jalisco, participaron todos los miembros del </w:t>
            </w:r>
            <w:r w:rsidR="003F213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SPEN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3F213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el instituto electoral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también los</w:t>
            </w:r>
            <w:r w:rsidR="007A3C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la dirección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S</w:t>
            </w:r>
            <w:r w:rsidR="007A3C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 coadyuvó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el registro de partidos políticos y agrupaciones políticas con una actividad fuerte durante semanas donde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estu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vimos todo el personal de la dirección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enfocados un buen tiempo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3F213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además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 el S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ervicio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rofesional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="003F213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lectoral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Nacional,</w:t>
            </w:r>
            <w:r w:rsidR="003F213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participaron y cursaron,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realizaron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programas de profesionalización como lo que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tienen que hacer nada cada año.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U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na actividad varia que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también 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me gustaría informar como parte del trabajo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 la dirección, 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 que esta dirección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por instrucciones de la presidencia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ha apoyado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 el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diseño y seguimiento del P</w:t>
            </w:r>
            <w:r w:rsidR="0064407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lan de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Desarrollo I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nstitucional que se encuentra dentro del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lan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statal de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obernanza y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esarrollo y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también además de esto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ha trabajado en el tablero de indicadores del instituto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j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unto con la Dirección de E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ucación C</w:t>
            </w:r>
            <w:r w:rsidR="00E709F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ívica, este es 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un trabajo que se hizo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equipo con 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esa dirección para tener un tablero ciudadano de indicadores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los indicadores </w:t>
            </w:r>
            <w:r w:rsidR="007A3C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que ya tenemos en nuestros POAS</w:t>
            </w:r>
            <w:r w:rsidR="00E709F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ponerlos a disposición de la ciudadanía en un tablero,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un tablero de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indicadores 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que 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es algo que se dio a conocer hace un par de meses y esta es la imagen que ustedes pueden consultar en línea sobre los indicadores del instituto electoral y </w:t>
            </w:r>
            <w:r w:rsidR="00E709F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que 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ahí están nuestros objetivos según la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legislación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 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v</w:t>
            </w:r>
            <w:r w:rsidR="008E1F2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ien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 los indicadores de nuestros progra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mas que ya tenemos en nuestro P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rograma 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</w:t>
            </w:r>
            <w:r w:rsidR="00E709F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perativo 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Anual traducidos 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 este tablero de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indicadores, 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 una activida</w:t>
            </w:r>
            <w:r w:rsidR="007A3C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 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extra que hace la dirección</w:t>
            </w:r>
            <w:r w:rsidR="00E709F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</w:t>
            </w:r>
          </w:p>
          <w:p w:rsidR="00E709F2" w:rsidRPr="001B469C" w:rsidRDefault="00E709F2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207AFF" w:rsidRPr="001B469C" w:rsidRDefault="00E709F2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Y 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por último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informar que debido a la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 resoluciones dictadas por el C</w:t>
            </w:r>
            <w:r w:rsidR="00610188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onsejo 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</w:t>
            </w:r>
            <w:r w:rsidR="00A5522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eneral en cuanto a las consultas previas informadas de las comunidades indígenas de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Chacala</w:t>
            </w:r>
            <w:r w:rsidR="00A5522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Tuxpan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A5522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 secretaría ejecutiva le solicito a esta dirección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A5522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realizar</w:t>
            </w:r>
            <w:r w:rsidR="00A5522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anteproyecto de la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metodología</w:t>
            </w:r>
            <w:r w:rsidR="00A5522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las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posibles 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consultas </w:t>
            </w:r>
            <w:r w:rsidR="00A5522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y el anteproyecto de las solicitudes de información necesarias para estudiar la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viabilidad</w:t>
            </w:r>
            <w:r w:rsidR="00A5522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 estas </w:t>
            </w:r>
            <w:r w:rsidR="00A5522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consulta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Se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A5522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trabajaron esos documentos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A5522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 remitieron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 la secretaría ejecutiva 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para </w:t>
            </w:r>
            <w:r w:rsidR="00A5522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su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trámite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trabajamos</w:t>
            </w:r>
            <w:r w:rsidR="00A55220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también en esa actividad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</w:t>
            </w:r>
          </w:p>
          <w:p w:rsidR="00E709F2" w:rsidRPr="001B469C" w:rsidRDefault="00E709F2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735168" w:rsidRDefault="00D524AB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lastRenderedPageBreak/>
              <w:t>Aquí están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todas las activi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dades realizadas en el año 2020. M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uchas gracias por el uso de la voz consejero presidente y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qued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sus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órdenes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para cualquier duda o comentario.</w:t>
            </w:r>
            <w:r w:rsidR="007A3C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  <w:p w:rsidR="00D524AB" w:rsidRPr="001B469C" w:rsidRDefault="00D524AB" w:rsidP="001F4A0A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983FD0" w:rsidRPr="001B469C" w:rsidTr="00304380">
        <w:trPr>
          <w:jc w:val="center"/>
        </w:trPr>
        <w:tc>
          <w:tcPr>
            <w:tcW w:w="818" w:type="pct"/>
            <w:vAlign w:val="center"/>
          </w:tcPr>
          <w:p w:rsidR="00983FD0" w:rsidRPr="001B469C" w:rsidRDefault="00373394" w:rsidP="004051E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Miguel Godínez </w:t>
            </w:r>
            <w:proofErr w:type="spellStart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</w:t>
            </w:r>
            <w:r w:rsidR="00983FD0"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uez</w:t>
            </w:r>
            <w:proofErr w:type="spellEnd"/>
          </w:p>
        </w:tc>
        <w:tc>
          <w:tcPr>
            <w:tcW w:w="4182" w:type="pct"/>
            <w:gridSpan w:val="2"/>
            <w:vAlign w:val="center"/>
          </w:tcPr>
          <w:p w:rsidR="00983FD0" w:rsidRPr="001B469C" w:rsidRDefault="00983FD0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Señ</w:t>
            </w:r>
            <w:r w:rsidR="00BA696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ala: “Muchas gracias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al</w:t>
            </w:r>
            <w:r w:rsidR="00BA696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director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participación ciudadana</w:t>
            </w:r>
            <w:r w:rsidR="007A3C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. </w:t>
            </w:r>
            <w:r w:rsidR="00BA696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stá a su consideración 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este punto del orden del día</w:t>
            </w:r>
            <w:r w:rsidR="00BA696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</w:t>
            </w:r>
            <w:r w:rsidR="00B07F4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  <w:p w:rsidR="007A3CFF" w:rsidRPr="001B469C" w:rsidRDefault="007A3CFF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207AFF" w:rsidRDefault="007A3CFF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Añade: “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</w:t>
            </w:r>
            <w:r w:rsidR="00207AFF" w:rsidRPr="008424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uy bien si no hubiera consideraciones al respecto, yo nada </w:t>
            </w:r>
            <w:r w:rsidR="00B33BB3" w:rsidRPr="008424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207AFF" w:rsidRPr="008424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quer</w:t>
            </w:r>
            <w:r w:rsidR="0084246F" w:rsidRPr="008424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í</w:t>
            </w:r>
            <w:r w:rsidR="00207AFF" w:rsidRPr="008424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 s</w:t>
            </w:r>
            <w:r w:rsidR="0084246F" w:rsidRPr="008424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eñalar</w:t>
            </w:r>
            <w:r w:rsidR="00207AFF" w:rsidRPr="008424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</w:t>
            </w:r>
            <w:r w:rsidRPr="008424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  <w:r w:rsidR="003205C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</w:p>
          <w:p w:rsidR="00D524AB" w:rsidRPr="001B469C" w:rsidRDefault="00D524AB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207AFF" w:rsidRPr="001B469C" w:rsidTr="00304380">
        <w:trPr>
          <w:jc w:val="center"/>
        </w:trPr>
        <w:tc>
          <w:tcPr>
            <w:tcW w:w="818" w:type="pct"/>
            <w:vAlign w:val="center"/>
          </w:tcPr>
          <w:p w:rsidR="00207AFF" w:rsidRPr="001B469C" w:rsidRDefault="00207AFF" w:rsidP="004051E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524A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Diego </w:t>
            </w:r>
            <w:r w:rsidR="00D524AB" w:rsidRPr="00D524AB">
              <w:rPr>
                <w:rFonts w:ascii="Trebuchet MS" w:hAnsi="Trebuchet MS" w:cs="Arial"/>
                <w:b/>
                <w:bCs/>
                <w:sz w:val="20"/>
                <w:szCs w:val="20"/>
              </w:rPr>
              <w:t>Alberto Hernández Vázquez</w:t>
            </w:r>
            <w:r w:rsidR="00D524A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82" w:type="pct"/>
            <w:gridSpan w:val="2"/>
            <w:vAlign w:val="center"/>
          </w:tcPr>
          <w:p w:rsidR="00207AFF" w:rsidRPr="001B469C" w:rsidRDefault="007A3CFF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Manifiesta: “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Consej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ero, solicité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 palabra</w:t>
            </w:r>
            <w:r w:rsidR="00E709F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</w:tc>
      </w:tr>
      <w:tr w:rsidR="00207AFF" w:rsidRPr="001B469C" w:rsidTr="00304380">
        <w:trPr>
          <w:jc w:val="center"/>
        </w:trPr>
        <w:tc>
          <w:tcPr>
            <w:tcW w:w="818" w:type="pct"/>
            <w:vAlign w:val="center"/>
          </w:tcPr>
          <w:p w:rsidR="00207AFF" w:rsidRPr="001B469C" w:rsidRDefault="00880AF3" w:rsidP="004051E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82" w:type="pct"/>
            <w:gridSpan w:val="2"/>
            <w:vAlign w:val="center"/>
          </w:tcPr>
          <w:p w:rsidR="00207AFF" w:rsidRDefault="007A3CFF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Contesta: “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Perdón, pido una disculpa</w:t>
            </w:r>
            <w:r w:rsidR="00E709F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pido una disculpa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representante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Hagamos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no tengo visualizada a todos en la pantalla, pero adelante por favor.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  <w:p w:rsidR="00D524AB" w:rsidRPr="001B469C" w:rsidRDefault="00D524AB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B07F4D" w:rsidRPr="001B469C" w:rsidTr="00304380">
        <w:trPr>
          <w:jc w:val="center"/>
        </w:trPr>
        <w:tc>
          <w:tcPr>
            <w:tcW w:w="818" w:type="pct"/>
            <w:vAlign w:val="center"/>
          </w:tcPr>
          <w:p w:rsidR="00B07F4D" w:rsidRPr="001B469C" w:rsidRDefault="00B07F4D" w:rsidP="004051E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Diego Alberto Hernández Vázquez</w:t>
            </w:r>
          </w:p>
        </w:tc>
        <w:tc>
          <w:tcPr>
            <w:tcW w:w="4182" w:type="pct"/>
            <w:gridSpan w:val="2"/>
            <w:vAlign w:val="center"/>
          </w:tcPr>
          <w:p w:rsidR="00B07F4D" w:rsidRDefault="00B07F4D" w:rsidP="00D524A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Refiere: “</w:t>
            </w:r>
            <w:r w:rsidR="007A3C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racias presidente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N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pues primero felicitar a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Carlos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 a </w:t>
            </w:r>
            <w:r w:rsidR="00E709F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todo el equipo de la dirección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E709F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digo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sé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E709F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ve 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que a pesar de las circunstancias cumplieron con l</w:t>
            </w:r>
            <w:r w:rsidR="00E709F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as metas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E709F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incluso en algunas las superaron y pues </w:t>
            </w:r>
            <w:r w:rsidR="00E709F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bueno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E709F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que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bueno que se realizó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así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. Yo nada </w:t>
            </w:r>
            <w:r w:rsidR="00207A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más </w:t>
            </w:r>
            <w:r w:rsidR="00A4184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quiero hacer una precisión para comple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men</w:t>
            </w:r>
            <w:r w:rsidR="00A4184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tar el informe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A4184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es respecto del plebiscito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Tlaquepaque</w:t>
            </w:r>
            <w:r w:rsidR="00A4184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me parece 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que el </w:t>
            </w:r>
            <w:r w:rsidR="00A4184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recurrente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A4184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E709F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bueno </w:t>
            </w:r>
            <w:r w:rsidR="00A4184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el representante común de los ciudadanos que solicitaron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plebiscito,</w:t>
            </w:r>
            <w:r w:rsidR="00A4184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impugnaron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 la</w:t>
            </w:r>
            <w:r w:rsidR="00A4184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sentencia </w:t>
            </w:r>
            <w:r w:rsidR="007A3C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 la S</w:t>
            </w:r>
            <w:r w:rsidR="00E709F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ala Guadalajara ante la S</w:t>
            </w:r>
            <w:r w:rsidR="00A4184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al</w:t>
            </w:r>
            <w:r w:rsidR="00E709F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 S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uperior, no cambió</w:t>
            </w:r>
            <w:r w:rsidR="00A4184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resultado, se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confirmó</w:t>
            </w:r>
            <w:r w:rsidR="00A4184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 sentencia de la </w:t>
            </w:r>
            <w:r w:rsidR="00E709F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ala</w:t>
            </w:r>
            <w:r w:rsidR="00A4184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Guadalajara, pero nada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A4184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para ponerlo como dato complementario ahí en el informe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S</w:t>
            </w:r>
            <w:r w:rsidR="008772E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ería cuanto, gracias.</w:t>
            </w:r>
            <w:r w:rsidR="007A3C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  <w:p w:rsidR="00D524AB" w:rsidRPr="001B469C" w:rsidRDefault="00D524AB" w:rsidP="00D524A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8772E1" w:rsidRPr="001B469C" w:rsidTr="00304380">
        <w:trPr>
          <w:jc w:val="center"/>
        </w:trPr>
        <w:tc>
          <w:tcPr>
            <w:tcW w:w="818" w:type="pct"/>
            <w:vAlign w:val="center"/>
          </w:tcPr>
          <w:p w:rsidR="008772E1" w:rsidRPr="001B469C" w:rsidRDefault="00880AF3" w:rsidP="004051E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82" w:type="pct"/>
            <w:gridSpan w:val="2"/>
            <w:vAlign w:val="center"/>
          </w:tcPr>
          <w:p w:rsidR="008772E1" w:rsidRPr="001B469C" w:rsidRDefault="007A3CFF" w:rsidP="0084246F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Manifiesta: “</w:t>
            </w:r>
            <w:r w:rsidR="008772E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Gr</w:t>
            </w:r>
            <w:r w:rsidR="00E709F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acias al representante de H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agamos. </w:t>
            </w:r>
            <w:r w:rsidR="0084246F" w:rsidRPr="008424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Solicitó </w:t>
            </w:r>
            <w:r w:rsidR="008772E1" w:rsidRPr="0084246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la</w:t>
            </w:r>
            <w:r w:rsidR="008772E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palabra el consejero</w:t>
            </w:r>
            <w:r w:rsidR="00E709F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Moisés</w:t>
            </w:r>
            <w:r w:rsidR="00D524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Pérez Vega</w:t>
            </w:r>
            <w:r w:rsidR="008772E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adelante consejero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.”</w:t>
            </w:r>
          </w:p>
        </w:tc>
      </w:tr>
      <w:tr w:rsidR="008772E1" w:rsidRPr="001B469C" w:rsidTr="00304380">
        <w:trPr>
          <w:jc w:val="center"/>
        </w:trPr>
        <w:tc>
          <w:tcPr>
            <w:tcW w:w="818" w:type="pct"/>
            <w:vAlign w:val="center"/>
          </w:tcPr>
          <w:p w:rsidR="00880AF3" w:rsidRPr="001B469C" w:rsidRDefault="00880AF3" w:rsidP="00880AF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8772E1" w:rsidRPr="001B469C" w:rsidRDefault="00880AF3" w:rsidP="00880AF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Moisés Pérez Vega </w:t>
            </w:r>
          </w:p>
        </w:tc>
        <w:tc>
          <w:tcPr>
            <w:tcW w:w="4182" w:type="pct"/>
            <w:gridSpan w:val="2"/>
            <w:vAlign w:val="center"/>
          </w:tcPr>
          <w:p w:rsidR="008772E1" w:rsidRPr="001B469C" w:rsidRDefault="00D524AB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Comenta</w:t>
            </w:r>
            <w:r w:rsidR="007A3CF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: “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Buenos días a todos y a todas. G</w:t>
            </w:r>
            <w:r w:rsidR="008772E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racias presidente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P</w:t>
            </w:r>
            <w:r w:rsidR="008772E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ues también me sumo a la felicitación a la dirección de participación por los trabajos que ha venido realizando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772E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pues que se vienen haciendo </w:t>
            </w:r>
            <w:r w:rsidR="00E709F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todo </w:t>
            </w:r>
            <w:r w:rsidR="008772E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 el transcurso del 2020 en este año complicado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772E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pero que se ha seguido trabajando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772E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adaptando a las circunstancias y mantener los programas y las actividades de partic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ipación, yo nada </w:t>
            </w:r>
            <w:r w:rsidR="004A27D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</w:t>
            </w:r>
            <w:r w:rsidR="005F1B9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</w:t>
            </w:r>
            <w:r w:rsidR="008772E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quiero hacer unas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precisiones</w:t>
            </w:r>
            <w:r w:rsidR="008772E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algunos comentarios y algunas dudas, </w:t>
            </w:r>
            <w:r w:rsidR="005F1B9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así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muy breve.</w:t>
            </w:r>
          </w:p>
          <w:p w:rsidR="007B472A" w:rsidRPr="001B469C" w:rsidRDefault="007B472A" w:rsidP="005F1B9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5F1B91" w:rsidRPr="001B469C" w:rsidRDefault="008772E1" w:rsidP="005F1B9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La primera es en cuanto al seminario de laboratorio de innovación democrática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bueno comentar que es un proyecto, una actividad que se ha venido trabajando con el ITESO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con la universidad de Guadalajara, con el </w:t>
            </w:r>
            <w:r w:rsidR="005F1B9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ITEI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ya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esta sería la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lastRenderedPageBreak/>
              <w:t>tercera edición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esta que viene ya 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el 2021 y bueno comentar 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que se realizará 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 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marzo de este año y dadas las circunstancias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si recuerdan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año pasado 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o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sea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 edición del 2020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precisamente comenzó la pandemia y se h</w:t>
            </w:r>
            <w:r w:rsidR="005F1B9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izo virtual el seminario y en las </w:t>
            </w:r>
            <w:r w:rsidR="001B469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circunstancias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actuales se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hará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básicamente de la misma manera y bueno </w:t>
            </w:r>
            <w:r w:rsidR="001B469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también</w:t>
            </w:r>
            <w:r w:rsidR="005F1B9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estamos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considerando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los organizadores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 posibilidad de ampliar un poco el plazo para presentar ponencias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C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omentarles brevemente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 un espacio académico para presentar ponencias que tienen que ver con democracia,</w:t>
            </w:r>
            <w:r w:rsidR="005F1B9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participación, rendición de cue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ntas,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innovación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democrática y pues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está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abierta la invitación, obviamente a la ciudadanía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</w:t>
            </w:r>
            <w:r w:rsidR="005F1B9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stá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 información en la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página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internet del instituto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pero estamos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como les comento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ampliando o viendo la posibilidad de ampliarlo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F55FC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tiempo para que pueda haber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550A1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participación y eso en cuanto a un poco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550A1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información de ese proyecto</w:t>
            </w:r>
            <w:r w:rsidR="005F1B9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</w:t>
            </w:r>
          </w:p>
          <w:p w:rsidR="005F1B91" w:rsidRPr="001B469C" w:rsidRDefault="005F1B91" w:rsidP="005F1B9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301DF7" w:rsidRDefault="005F1B91" w:rsidP="005F1B9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</w:t>
            </w:r>
            <w:r w:rsidR="00550A1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el </w:t>
            </w:r>
            <w:r w:rsidR="00B33BB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diplomado</w:t>
            </w:r>
            <w:r w:rsidR="00550A1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participación ciudadana que fue también la primera edic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ión en</w:t>
            </w:r>
            <w:r w:rsidR="00550A1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2020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550A1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</w:t>
            </w:r>
            <w:r w:rsidR="002E0E3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ue culminó</w:t>
            </w:r>
            <w:r w:rsidR="00550A1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diciembre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550A1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pues considero que fue una gran oportunidad de comunicar, instruir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550A1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capacitar a diferentes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ciudadanos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550A1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 diferentes ac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tores, fueron 67 los inscritos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550A1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terminaron en diciembre y me parece muy buena propuesta de la direcci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ón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que</w:t>
            </w:r>
            <w:r w:rsidR="00550A1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 seleccionen algunos de estos proyectos importantes, interesantes para que se conozca el trabajo también de análisis y de intervención que hicieron los estudiantes de este diplomado y la idea es que 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también </w:t>
            </w:r>
            <w:r w:rsidR="00550A1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este 2021 se haga la segunda edición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550A1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también ahí estaremos informando, comunicando por supuesto a la ciudadanía y también a ustedes como partidos políticos que estén enterados, que estén vinculados a estas actividades y que también por supuesto nos ayuden con su difusión y también</w:t>
            </w:r>
            <w:r w:rsidR="00301DF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si les interesa que inscriban a sus militantes a sus equipos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 estos</w:t>
            </w:r>
            <w:r w:rsidR="00301DF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temas que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son de gran importancia y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ya </w:t>
            </w:r>
            <w:r w:rsidR="001B469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ada </w:t>
            </w:r>
            <w:r w:rsidR="001B469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301DF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 duda sería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Carlos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01DF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 estrategia de promoción y difusión que comentas que ya hay un borrador avanzado y dada la pandemia pues muchas actividades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01DF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pasado proceso electoral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01DF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pues se hicieron de manera presencial en universidades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01DF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centros educativos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en diferentes instancias, ahora có</w:t>
            </w:r>
            <w:r w:rsidR="00301DF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mo se piensa hacer toda esta promoción del voto,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avizoro</w:t>
            </w:r>
            <w:r w:rsidR="00301DF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sería</w:t>
            </w:r>
            <w:r w:rsidR="00301DF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 partir de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las</w:t>
            </w:r>
            <w:r w:rsidR="00301DF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plataformas que tenemos digitales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01DF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pero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bueno</w:t>
            </w:r>
            <w:r w:rsidR="00301DF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un poco que nos platiques de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cómo</w:t>
            </w:r>
            <w:r w:rsidR="00301DF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están visualizando toda estrategia de promoción del voto informado en virtud pues de la pandemia que seguramente estará estos meses entre nosotros y un poco que nos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pudieras</w:t>
            </w:r>
            <w:r w:rsidR="00301DF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plat</w:t>
            </w:r>
            <w:r w:rsidR="002E0E3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icar </w:t>
            </w:r>
            <w:r w:rsidR="0079540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al respecto de eso. S</w:t>
            </w:r>
            <w:r w:rsidR="00301DF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ería cuanto y de</w:t>
            </w:r>
            <w:r w:rsidR="000B014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nuevo felicidades y pues seguiremos aquí acompañando a la dirección para que los trabajos vayan avanzando como debe de ser, muchas gracias.</w:t>
            </w:r>
            <w:r w:rsidR="002E0E3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  <w:p w:rsidR="0079540E" w:rsidRPr="001B469C" w:rsidRDefault="0079540E" w:rsidP="005F1B9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0B014A" w:rsidRPr="001B469C" w:rsidTr="00304380">
        <w:trPr>
          <w:jc w:val="center"/>
        </w:trPr>
        <w:tc>
          <w:tcPr>
            <w:tcW w:w="818" w:type="pct"/>
            <w:vAlign w:val="center"/>
          </w:tcPr>
          <w:p w:rsidR="000B014A" w:rsidRPr="001B469C" w:rsidRDefault="00880AF3" w:rsidP="004051E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Miguel Godínez </w:t>
            </w:r>
            <w:proofErr w:type="spellStart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82" w:type="pct"/>
            <w:gridSpan w:val="2"/>
            <w:vAlign w:val="center"/>
          </w:tcPr>
          <w:p w:rsidR="000B014A" w:rsidRDefault="002E0E34" w:rsidP="005F1B9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Manifiesta: “</w:t>
            </w:r>
            <w:r w:rsidR="000B014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Muchas gracia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 consejero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S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 no tienen </w:t>
            </w:r>
            <w:r w:rsidR="000B014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inconveniente le cedería el uso de la palabra a la consejera </w:t>
            </w:r>
            <w:r w:rsidR="005F1B9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Brenda</w:t>
            </w:r>
            <w:r w:rsidR="000B014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también la solicita y al final al director de participación ciudadana nos exponga respecto de las dudas que 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aquí surgen, si no tienen </w:t>
            </w:r>
            <w:r w:rsidR="000B014A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inconveniente 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podríamos hacerlo 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así. En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ese sentido, adelante consejera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Brenda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  <w:p w:rsidR="0079540E" w:rsidRPr="001B469C" w:rsidRDefault="0079540E" w:rsidP="005F1B9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CD7ED3" w:rsidRPr="001B469C" w:rsidTr="00304380">
        <w:trPr>
          <w:jc w:val="center"/>
        </w:trPr>
        <w:tc>
          <w:tcPr>
            <w:tcW w:w="818" w:type="pct"/>
            <w:vAlign w:val="center"/>
          </w:tcPr>
          <w:p w:rsidR="00CD7ED3" w:rsidRPr="001B469C" w:rsidRDefault="00880AF3" w:rsidP="00880AF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Brenda Judith Serafín </w:t>
            </w:r>
            <w:proofErr w:type="spellStart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Morfín</w:t>
            </w:r>
            <w:proofErr w:type="spellEnd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82" w:type="pct"/>
            <w:gridSpan w:val="2"/>
            <w:vAlign w:val="center"/>
          </w:tcPr>
          <w:p w:rsidR="00CD7ED3" w:rsidRDefault="002E0E34" w:rsidP="00C82FFC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Manifiesta: “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Muchas gracias presidente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B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uen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día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 todas y a todos nuevamente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E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spero que mi internet me permita hacer los comentarios con la cámara encendid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si no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 apagaré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para que no se interrumpa la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conexión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B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ueno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antes que nada quiero felicitar al director por la presentación de este informe, me parece 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que 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el informe completo, refleja el trabajo hecho por la dirección de un programa que se veía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ambicioso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 que en realidad lo es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pero que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cumplió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como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ya se señaló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como lo señaló 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el representante D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iego Hernández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con el mayor porcentaje de actividades que estaban prog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ramadas. A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demás resaltar que estos ejercicios de rendición de cuentas son sumamente relevantes que se 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presenten 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aquí en un espacio ante los partidos políticos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se transmitan en vivo y que se encuentren dentro de la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página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internet para que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todos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nosotros 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podamos 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 alguna manera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también evaluar 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có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mo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han sido los programas que se han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propuesto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por la dirección y 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aprobados por la comisión y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por eso me parece importante que quede a su consideración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ustedes pued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 hacer las observaciones correspondientes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no tienen que ser en el marco de esta sesión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pero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siempre con la apertura para mejorar las activ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idades que realiza el instituto.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Q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uisiera resaltar algo que sie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mpre he querido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decir y no lo he comentado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hace 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unos </w:t>
            </w:r>
            <w:r w:rsidR="00CD7E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meses se realizó un estudio por parte del instituto de Q</w:t>
            </w:r>
            <w:r w:rsidR="00D2279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uerétaro y entre las juventudes y la actividad, 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después </w:t>
            </w:r>
            <w:r w:rsidR="00D2279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 la organización de las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elecciones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D2279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 participación ciudadana es la actividad que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reconocen y ubican</w:t>
            </w:r>
            <w:r w:rsidR="00D2279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los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jóvenes como trabajo del Instituto E</w:t>
            </w:r>
            <w:r w:rsidR="00D2279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lectoral y de 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Participación Ciudadana del E</w:t>
            </w:r>
            <w:r w:rsidR="00D2279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stado de Jalisco y por eso la relevancia de que existan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programas que</w:t>
            </w:r>
            <w:r w:rsidR="00D2279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realmente tengan impacto y que incidan, bueno por eso es mi visión y mi propósito por seguir apoyando a las propuestas que se hagan desde la dirección que siempre son muy dinámicas, se nota que hay un director joven, eso también lo celebro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porque</w:t>
            </w:r>
            <w:r w:rsidR="00D2279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siempre nos tiene con muchas actividades</w:t>
            </w:r>
            <w:r w:rsidR="00C82FF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D2279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nos tiene con mucho trabajo y pues bueno </w:t>
            </w:r>
            <w:r w:rsidR="00D2279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ser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ía cuanto consejero presidente.”</w:t>
            </w:r>
          </w:p>
          <w:p w:rsidR="00C82FFC" w:rsidRPr="001B469C" w:rsidRDefault="00C82FFC" w:rsidP="00C82FFC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D22793" w:rsidRPr="001B469C" w:rsidTr="00304380">
        <w:trPr>
          <w:jc w:val="center"/>
        </w:trPr>
        <w:tc>
          <w:tcPr>
            <w:tcW w:w="818" w:type="pct"/>
            <w:vAlign w:val="center"/>
          </w:tcPr>
          <w:p w:rsidR="00D22793" w:rsidRPr="001B469C" w:rsidRDefault="00880AF3" w:rsidP="004051E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82" w:type="pct"/>
            <w:gridSpan w:val="2"/>
            <w:vAlign w:val="center"/>
          </w:tcPr>
          <w:p w:rsidR="00D22793" w:rsidRDefault="00C82FFC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Señala</w:t>
            </w:r>
            <w:r w:rsidR="002E0E3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: “</w:t>
            </w:r>
            <w:r w:rsidR="00D2279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Muchas gracias consejera, 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no </w:t>
            </w:r>
            <w:r w:rsidR="001B469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sé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D2279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si alguien desea participar en este punto del orden del día, veo que levanta la mano el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representante F</w:t>
            </w:r>
            <w:r w:rsidR="002E0E3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uturo, adelante.”</w:t>
            </w:r>
          </w:p>
          <w:p w:rsidR="00C82FFC" w:rsidRPr="001B469C" w:rsidRDefault="00C82FFC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D22793" w:rsidRPr="001B469C" w:rsidTr="00304380">
        <w:trPr>
          <w:jc w:val="center"/>
        </w:trPr>
        <w:tc>
          <w:tcPr>
            <w:tcW w:w="818" w:type="pct"/>
            <w:vAlign w:val="center"/>
          </w:tcPr>
          <w:p w:rsidR="00D22793" w:rsidRPr="001B469C" w:rsidRDefault="00880AF3" w:rsidP="00D22793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/>
                <w:b/>
                <w:sz w:val="20"/>
                <w:szCs w:val="20"/>
              </w:rPr>
              <w:t>Enrique Lugo Quezada</w:t>
            </w:r>
          </w:p>
        </w:tc>
        <w:tc>
          <w:tcPr>
            <w:tcW w:w="4182" w:type="pct"/>
            <w:gridSpan w:val="2"/>
            <w:vAlign w:val="center"/>
          </w:tcPr>
          <w:p w:rsidR="00D22793" w:rsidRDefault="00C82FFC" w:rsidP="00C82FFC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Expresa</w:t>
            </w:r>
            <w:r w:rsidR="002E0E3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: “</w:t>
            </w:r>
            <w:r w:rsidR="00D2279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Gracias p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residente, rápidamente para </w:t>
            </w:r>
            <w:r w:rsidR="00D2279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igualmente que mis compañeras y las consejeras que ya lo hicieron, para felicitar al director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Carlos</w:t>
            </w:r>
            <w:r w:rsidR="00D2279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Javier y al equipo de la dirección y al 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instituto en general</w:t>
            </w:r>
            <w:r w:rsidR="00D2279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por su gran chamba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D2279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por su increíble labor y acompañamiento en todo este proceso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D2279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más allá de todas las 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circunstancias </w:t>
            </w:r>
            <w:r w:rsidR="00D2279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que se han venido presentando en el año anterior y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D2279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nada de nuevo agradecer y reconocer su labor y muchas gracias por la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presentación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Javier, </w:t>
            </w:r>
            <w:r w:rsidR="00D2279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 cuanto presidente.</w:t>
            </w:r>
            <w:r w:rsidR="002E0E3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  <w:p w:rsidR="00C82FFC" w:rsidRPr="001B469C" w:rsidRDefault="00C82FFC" w:rsidP="00C82FFC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D22793" w:rsidRPr="001B469C" w:rsidTr="00304380">
        <w:trPr>
          <w:jc w:val="center"/>
        </w:trPr>
        <w:tc>
          <w:tcPr>
            <w:tcW w:w="818" w:type="pct"/>
            <w:vAlign w:val="center"/>
          </w:tcPr>
          <w:p w:rsidR="009A1103" w:rsidRPr="001B469C" w:rsidRDefault="00880AF3" w:rsidP="00D22793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Miguel Godínez </w:t>
            </w:r>
            <w:proofErr w:type="spellStart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82" w:type="pct"/>
            <w:gridSpan w:val="2"/>
            <w:vAlign w:val="center"/>
          </w:tcPr>
          <w:p w:rsidR="009A1103" w:rsidRPr="001B469C" w:rsidRDefault="002E0E34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Manifiesta: “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Much</w:t>
            </w:r>
            <w:r w:rsidR="009D1D4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as gracias al representante de F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uturo</w:t>
            </w:r>
            <w:r w:rsidR="009D1D4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¿A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lguien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desea el uso de la palabra</w:t>
            </w:r>
            <w:r w:rsidR="009D1D4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?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9D1D4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 no hubiera participación</w:t>
            </w:r>
            <w:r w:rsidR="009D1D4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yo nada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me permitiría agregar, bueno primeramente sumarme a la felicitación al director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participación ciudadana</w:t>
            </w:r>
            <w:r w:rsidR="009D1D4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así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como a todo el equipo</w:t>
            </w:r>
            <w:r w:rsidR="009D1D4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desde 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luego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 un informe muy completo pero además demuestra que a pesar de las circunstancias</w:t>
            </w:r>
            <w:r w:rsidR="009D1D4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las metas trazadas o programadas se alcanzaron y en algunos casos se superaron, muchas felicidades por ello y bueno pues este respecto de algunos puntos quisiera tocar el protocolo de participación ciudadana inclusiva, si bien es cierto se turnó a las y los consejeros integrantes de la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omisión</w:t>
            </w:r>
            <w:r w:rsidR="009D1D4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P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articipación </w:t>
            </w:r>
            <w:r w:rsidR="009D1D4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iudadana</w:t>
            </w:r>
            <w:r w:rsidR="009D1D4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como de 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género</w:t>
            </w:r>
            <w:r w:rsidR="009D1D4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lo que en todo caso es un protocolo que 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 su oportunidad 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deberá ser sometido a la consideración del </w:t>
            </w:r>
            <w:r w:rsidR="009D1D4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Consejo G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eneral para su aprobación, en ese sentido </w:t>
            </w:r>
            <w:r w:rsidR="00A7226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creo que 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 parte de este órgano colegiado si no tienen ningún inconveniente</w:t>
            </w:r>
            <w:r w:rsidR="009D1D4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por parte de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quienes lo integramos podemos determinar en todo caso se turne al consejo general para su aprobación </w:t>
            </w:r>
            <w:r w:rsidR="009D1D4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 </w:t>
            </w:r>
            <w:r w:rsidR="009A110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definitiva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</w:t>
            </w:r>
          </w:p>
          <w:p w:rsidR="00C82FFC" w:rsidRDefault="00C82FFC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7901ED" w:rsidRDefault="007901ED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Respecto del </w:t>
            </w:r>
            <w:proofErr w:type="spellStart"/>
            <w:r w:rsidRPr="005B7E9C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hackat</w:t>
            </w:r>
            <w:r w:rsidR="005B7E9C" w:rsidRPr="005B7E9C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h</w:t>
            </w:r>
            <w:r w:rsidRPr="005B7E9C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o</w:t>
            </w:r>
            <w:r w:rsidR="009D1D48" w:rsidRPr="005B7E9C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n</w:t>
            </w:r>
            <w:proofErr w:type="spellEnd"/>
            <w:r w:rsidR="009D1D4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solamente preguntarle al director de participación ciudadana si </w:t>
            </w:r>
            <w:r w:rsidR="001B469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está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proyectado en todo caso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los premios p</w:t>
            </w:r>
            <w:r w:rsidR="009D1D4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ara este ejercicio presupuestal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direc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tor</w:t>
            </w:r>
            <w:r w:rsidR="009D1D4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9D1D4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ería cuanto</w:t>
            </w:r>
            <w:r w:rsidR="009D1D4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cuanto a esta participación y de nuevo reiterar mi felicitación.</w:t>
            </w:r>
            <w:r w:rsidR="00D2170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Adelante por favor.</w:t>
            </w:r>
            <w:r w:rsidR="002E0E3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  <w:p w:rsidR="00C82FFC" w:rsidRPr="001B469C" w:rsidRDefault="00C82FFC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7901ED" w:rsidRPr="001B469C" w:rsidTr="00304380">
        <w:trPr>
          <w:jc w:val="center"/>
        </w:trPr>
        <w:tc>
          <w:tcPr>
            <w:tcW w:w="818" w:type="pct"/>
            <w:vAlign w:val="center"/>
          </w:tcPr>
          <w:p w:rsidR="007901ED" w:rsidRPr="001B469C" w:rsidRDefault="00880AF3" w:rsidP="00D22793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/>
                <w:b/>
                <w:bCs/>
                <w:sz w:val="20"/>
                <w:szCs w:val="20"/>
              </w:rPr>
              <w:t>Carlos Javier Aguirre Arias</w:t>
            </w:r>
          </w:p>
        </w:tc>
        <w:tc>
          <w:tcPr>
            <w:tcW w:w="4182" w:type="pct"/>
            <w:gridSpan w:val="2"/>
            <w:vAlign w:val="center"/>
          </w:tcPr>
          <w:p w:rsidR="007901ED" w:rsidRPr="001B469C" w:rsidRDefault="009D1D48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Responde</w:t>
            </w:r>
            <w:r w:rsidR="002E0E34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: “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Much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as gracias consejero presidente. S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 en cuanto a la consideración del presupuesto del </w:t>
            </w:r>
            <w:proofErr w:type="spellStart"/>
            <w:r w:rsidR="007901ED" w:rsidRPr="005B7E9C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hackat</w:t>
            </w:r>
            <w:r w:rsidR="005B7E9C" w:rsidRPr="005B7E9C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h</w:t>
            </w:r>
            <w:r w:rsidR="007901ED" w:rsidRPr="005B7E9C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on</w:t>
            </w:r>
            <w:proofErr w:type="spellEnd"/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si tenemos una partida proyectada de premios y reconocimientos para foros y convenciones donde se encuentran diversos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concursos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tenemos proyectados para el siguiente año</w:t>
            </w:r>
            <w:r w:rsidR="00D2170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como un concurso de </w:t>
            </w:r>
            <w:proofErr w:type="spellStart"/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tik</w:t>
            </w:r>
            <w:proofErr w:type="spellEnd"/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tok</w:t>
            </w:r>
            <w:proofErr w:type="spellEnd"/>
            <w:r w:rsidR="00D2170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por ejemplo</w:t>
            </w:r>
            <w:r w:rsidR="00D2170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tenemos proyectado para la </w:t>
            </w:r>
            <w:r w:rsidR="00D2170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promoción del voto, el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concurso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debates</w:t>
            </w:r>
            <w:r w:rsidR="00D2170A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etcétera, hay una partida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específica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para premios. </w:t>
            </w:r>
          </w:p>
          <w:p w:rsidR="002A4E2D" w:rsidRPr="001B469C" w:rsidRDefault="002A4E2D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5D485D" w:rsidRPr="001B469C" w:rsidRDefault="00D2170A" w:rsidP="00135446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Agrega: “E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 cuanto a la pregunta del consejero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Moisés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la estrategia de 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promoción y 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difusión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si es un debate que hemos tenido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entre 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algunos de los directores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cómo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vamos a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transformar 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las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acciones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se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realizó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proceso electoral 2018 a este contexto de pandemia y ya la estrategia trae una, el borrador trae diversas propuestas que pretenden como se va a tratar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por ejemplo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lo particular d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 la dirección,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las jornadas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 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v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oto joven informado, estamos proyectando la realización de un guion donde podamos grabar un video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tener una reunión de </w:t>
            </w:r>
            <w:r w:rsidRPr="00D2170A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ZOOM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con los alumnos de los diversos centros universitarios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incluso se 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ha proyectado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y 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hemos imaginado una especie de </w:t>
            </w:r>
            <w:proofErr w:type="spellStart"/>
            <w:r w:rsidR="007901ED" w:rsidRPr="009D1D48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call</w:t>
            </w:r>
            <w:proofErr w:type="spellEnd"/>
            <w:r w:rsidR="007901ED" w:rsidRPr="009D1D48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 xml:space="preserve"> center</w:t>
            </w:r>
            <w:r w:rsidR="007901E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</w:t>
            </w:r>
            <w:r w:rsidR="00B057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promoción de la participación ciudadana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B057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donde haya todo el personal de la dirección atendiendo un salón de manera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simultánea</w:t>
            </w:r>
            <w:r w:rsidR="00B057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con un video y al final responder dudas, comentario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 y respuestas como una especie</w:t>
            </w:r>
            <w:r w:rsidR="00B057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realización de jornadas de voto joven informado a destajo, es decir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B057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estamos pensando atender de esta manera con la virtualidad, incluso es una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oportunidad para alcanzar mucho</w:t>
            </w:r>
            <w:r w:rsidR="00B057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B057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jóvenes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B057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tenemos la meta y eso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viene </w:t>
            </w:r>
            <w:r w:rsidR="00B057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elaborado en el programa </w:t>
            </w:r>
            <w:r w:rsidR="00B05787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lastRenderedPageBreak/>
              <w:t>operativo 2021</w:t>
            </w:r>
            <w:r w:rsidR="000F3F2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en el 2018 se atendieron alre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dedor de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diez</w:t>
            </w:r>
            <w:r w:rsidR="000F3F2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mil jóvenes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traemos nosotros la meta de dieciocho</w:t>
            </w:r>
            <w:r w:rsidR="000F3F2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mil jóvenes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más o menos,</w:t>
            </w:r>
            <w:r w:rsidR="000F3F2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atender en esta acción en particular y creemos que la virtualidad puede ser una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oportunidad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1B469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también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para ello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A</w:t>
            </w:r>
            <w:r w:rsidR="000F3F2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demá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 de esto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la estrategia de</w:t>
            </w:r>
            <w:r w:rsidR="000F3F2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 voto joven informado,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aunque</w:t>
            </w:r>
            <w:r w:rsidR="000F3F2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 una estrategia muy fuerte, los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centros</w:t>
            </w:r>
            <w:r w:rsidR="000F3F2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universitarios que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pretendemos</w:t>
            </w:r>
            <w:r w:rsidR="000F3F2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solucionar con la virtualidad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0F3F2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pues también traemos vari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os proyectos de difusión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bajo </w:t>
            </w:r>
            <w:r w:rsidR="000F3F2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contacto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0F3F2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como lo estamos haciendo co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</w:t>
            </w:r>
            <w:r w:rsidR="000F3F2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voto en el extranjero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0F3F2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es perifoneo en las calles de las ciudades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0F3F2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por ejemplo en estas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secciones</w:t>
            </w:r>
            <w:r w:rsidR="000F3F2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baja participación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5D485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estamos proyectando un perifoneo particular en esa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</w:t>
            </w:r>
            <w:r w:rsidR="005D485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secci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ones</w:t>
            </w:r>
            <w:r w:rsidR="005D485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donde no implica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aglomeración</w:t>
            </w:r>
            <w:r w:rsidR="005D485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gente, eventos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poner un </w:t>
            </w:r>
            <w:r w:rsidRPr="00D2170A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S</w:t>
            </w:r>
            <w:r w:rsidR="005D485D" w:rsidRPr="00D2170A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tand</w:t>
            </w:r>
            <w:r w:rsidR="005D485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donde la gente pueda aglomerarse, simplemente ir a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perifonear</w:t>
            </w:r>
            <w:r w:rsidR="005D485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 entregar algún tipo de material 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promocional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5D485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esas son las acciones que estamos vislumbrando para hacerle frente a esta nueva normalidad en las secciones </w:t>
            </w:r>
            <w:r w:rsidR="003866D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866D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también con las otras áreas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866D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ellas también están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866D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por ejemplo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866D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 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ya viene ahí</w:t>
            </w:r>
            <w:r w:rsidR="003866D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borrador de la estrategia que estamos proyectando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866D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educación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cívica</w:t>
            </w:r>
            <w:r w:rsidR="003866D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también 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se proyecta la realización de videos </w:t>
            </w:r>
            <w:r w:rsidR="003866D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través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</w:t>
            </w:r>
            <w:r w:rsidRPr="00D2170A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WhatsA</w:t>
            </w:r>
            <w:r w:rsidR="003866DB" w:rsidRPr="00D2170A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pp</w:t>
            </w:r>
            <w:r w:rsidR="003866D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para capacitar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866D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para la sustitución de es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</w:t>
            </w:r>
            <w:r w:rsidR="003866D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as grandes brigadas que teníamos donde se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aglomeraba</w:t>
            </w:r>
            <w:r w:rsidR="003866D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gente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866D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pues todo traducirlo a otras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</w:t>
            </w:r>
            <w:r w:rsidR="003866D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ccion</w:t>
            </w:r>
            <w:r w:rsidR="00FD51A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 con apoyo de la vir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tualidad, </w:t>
            </w:r>
            <w:r w:rsidR="003866D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 los videos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866D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este tipo de vid</w:t>
            </w:r>
            <w:r w:rsidR="00FD51A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eos como el que también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les </w:t>
            </w:r>
            <w:r w:rsidR="00FD51A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proyecté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866D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pues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también </w:t>
            </w:r>
            <w:r w:rsidR="003866D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es un ejercicio que se 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pretende hacer para este año con la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perspectiva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la promoción del voto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N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estamos imaginando una transformación de los programas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pero que también resulten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efectivos y de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más 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alcance, que 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implica una oportunidad en lugar de tener menos alcan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ce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2A4E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tener mucho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eso es lo que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estamos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proyectando.</w:t>
            </w:r>
            <w:r w:rsidR="00FD51AF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</w:tc>
      </w:tr>
      <w:tr w:rsidR="009A6AF9" w:rsidRPr="001B469C" w:rsidTr="00304380">
        <w:trPr>
          <w:jc w:val="center"/>
        </w:trPr>
        <w:tc>
          <w:tcPr>
            <w:tcW w:w="818" w:type="pct"/>
            <w:vAlign w:val="center"/>
          </w:tcPr>
          <w:p w:rsidR="009A6AF9" w:rsidRPr="001B469C" w:rsidRDefault="00880AF3" w:rsidP="00880AF3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Miguel Godínez </w:t>
            </w:r>
            <w:proofErr w:type="spellStart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  <w:r w:rsidR="009A6AF9"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82" w:type="pct"/>
            <w:gridSpan w:val="2"/>
            <w:vAlign w:val="center"/>
          </w:tcPr>
          <w:p w:rsidR="009A6AF9" w:rsidRPr="001B469C" w:rsidRDefault="00FD51AF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Responde: “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Muchas gracias, adelante consejero </w:t>
            </w:r>
            <w:r w:rsidR="00056FA2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Moisés.”</w:t>
            </w:r>
          </w:p>
        </w:tc>
      </w:tr>
      <w:tr w:rsidR="009A6AF9" w:rsidRPr="001B469C" w:rsidTr="00304380">
        <w:trPr>
          <w:jc w:val="center"/>
        </w:trPr>
        <w:tc>
          <w:tcPr>
            <w:tcW w:w="818" w:type="pct"/>
            <w:vAlign w:val="center"/>
          </w:tcPr>
          <w:p w:rsidR="00880AF3" w:rsidRPr="001B469C" w:rsidRDefault="00880AF3" w:rsidP="00880AF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880AF3" w:rsidRPr="001B469C" w:rsidRDefault="00880AF3" w:rsidP="00880AF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Moisés Pérez Vega </w:t>
            </w:r>
          </w:p>
          <w:p w:rsidR="009A6AF9" w:rsidRPr="001B469C" w:rsidRDefault="009A6AF9" w:rsidP="00D22793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4182" w:type="pct"/>
            <w:gridSpan w:val="2"/>
            <w:vAlign w:val="center"/>
          </w:tcPr>
          <w:p w:rsidR="009A6AF9" w:rsidRDefault="0076349D" w:rsidP="00F778C2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Manifiesta: “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Gracias presidente. M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uy bien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Carlos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921B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muchas gracias por tu repuesta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S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olamente abordar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tema del T</w:t>
            </w:r>
            <w:r w:rsidR="006921B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ablero 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="006921B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lectoral 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que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como ya vieron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fue un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proyecto que afortunadamente llegó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 la final de este concurso internacional de buenas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prácticas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cosa que pues hay que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celebrar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 tambi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én por supuesto felicitar a la Dirección de P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articipación 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iudadana y la idea de lo que ha venido diciéndonos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Carlos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durante 2020 es que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obviamente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va </w:t>
            </w:r>
            <w:r w:rsidR="0013544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 ver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como un reforzamiento, una ampliación de este 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ablero 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lectoral y </w:t>
            </w:r>
            <w:r w:rsidR="006921B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bueno 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platicamos brevemente de é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 para los q</w:t>
            </w:r>
            <w:r w:rsidR="006921B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ue 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 lo mejor no lo conocen muy bien. E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 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Tablero E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lectoral es un espacio donde se alberga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las diferentes plataformas de los partidos político</w:t>
            </w:r>
            <w:r w:rsidR="006921B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</w:t>
            </w:r>
            <w:r w:rsidR="009A6AF9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</w:t>
            </w:r>
            <w:r w:rsidR="00BE634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se les da difusión de una manera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BE634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amable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BE634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manera digital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BE634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 puede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</w:t>
            </w:r>
            <w:r w:rsidR="00BE634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consultar las plataformas partidistas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BE634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donde 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como </w:t>
            </w:r>
            <w:r w:rsidR="00BE634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sabemos todos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BE634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son las propuestas que hacen los partidos en las diferentes temáticas para ofrecer a la ciudadanía y</w:t>
            </w:r>
            <w:r w:rsidR="006921B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que puedan conseguir el voto,</w:t>
            </w:r>
            <w:r w:rsidR="006921B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BE634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 que 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pueda </w:t>
            </w:r>
            <w:r w:rsidR="00BE634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</w:t>
            </w:r>
            <w:r w:rsidR="00BE634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un elemento para que los ciudadanos conozcan 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qué</w:t>
            </w:r>
            <w:r w:rsidR="00BE634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 lo que proponen los partidos, pero no solamente son las plataformas, 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también desde el 2018 se agregó, </w:t>
            </w:r>
            <w:r w:rsidR="006921BE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</w:t>
            </w:r>
            <w:r w:rsidR="00BE634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parte de las plataformas que por supuesto es la base de trabajo o de la oferta de los </w:t>
            </w:r>
            <w:r w:rsidR="00BE634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lastRenderedPageBreak/>
              <w:t>partidos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BE634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también las propuestas que hacen los diferentes candidatos, por ejemplo para alcaldes, aparte de las propuestas partidistas los alcaldes o los candidatos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BE634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candidata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 </w:t>
            </w:r>
            <w:r w:rsidR="00BE634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 presidentes municipales también </w:t>
            </w:r>
            <w:r w:rsidR="0032487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tienen propuestas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específicas</w:t>
            </w:r>
            <w:r w:rsidR="0032487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para sus localid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ades, también el tablero albergó</w:t>
            </w:r>
            <w:r w:rsidR="0032487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estas propuestas, incluso también a nivel de los diputados, puede cada diputado proponer alguna cuestión de su distrito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2487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su contexto y bueno entonces creo que es importante resaltarlo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porque</w:t>
            </w:r>
            <w:r w:rsidR="0032487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 idea es que los partidos polí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ticos nos ayuden a nutrir este Tablero E</w:t>
            </w:r>
            <w:r w:rsidR="0032487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lectoral facilitándonos las dif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erentes propuestas que hagan sus</w:t>
            </w:r>
            <w:r w:rsidR="0032487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candidatos y que puedan ser de amplia difusión en la pl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ataforma del instituto llamado T</w:t>
            </w:r>
            <w:r w:rsidR="0032487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ablero </w:t>
            </w:r>
            <w:r w:rsidR="0013544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Electoral. S</w:t>
            </w:r>
            <w:r w:rsidR="0032487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está</w:t>
            </w:r>
            <w:r w:rsidR="0032487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trabajando, se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está</w:t>
            </w:r>
            <w:r w:rsidR="0032487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reforzando, creo que va </w:t>
            </w:r>
            <w:r w:rsidR="00F778C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 ser </w:t>
            </w:r>
            <w:r w:rsidR="0032487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una herramienta muy útil para fomentar el voto informado, promoverlo</w:t>
            </w:r>
            <w:r w:rsidR="00F778C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2487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33445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pero si necesitamos 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pues </w:t>
            </w:r>
            <w:r w:rsidR="001B469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también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33445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mucho del apoyo de los p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artidos</w:t>
            </w:r>
            <w:r w:rsidR="00F778C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sean ese canal con </w:t>
            </w:r>
            <w:r w:rsidR="0033445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la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autoridad</w:t>
            </w:r>
            <w:r w:rsidR="0033445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electoral para que podamos tener esta información de la manera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33445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útil y también ese sería un espacio para los votantes o los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jaliscienses</w:t>
            </w:r>
            <w:r w:rsidR="0033445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residen</w:t>
            </w:r>
            <w:r w:rsidR="0033445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el extranjero</w:t>
            </w:r>
            <w:r w:rsidR="00F778C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todas</w:t>
            </w:r>
            <w:r w:rsidR="0033445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las plataformas</w:t>
            </w:r>
            <w:r w:rsidR="00F778C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3445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como sabemos va </w:t>
            </w:r>
            <w:r w:rsidR="00135446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 ver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F778C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votación desde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extranjero </w:t>
            </w:r>
            <w:r w:rsidR="0033445B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para diputaciones </w:t>
            </w:r>
            <w:r w:rsidR="00B3357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 representación proporcional y también por supuesto va</w:t>
            </w:r>
            <w:r w:rsidR="00F778C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 ser </w:t>
            </w:r>
            <w:r w:rsidR="00B3357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una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herramienta</w:t>
            </w:r>
            <w:r w:rsidR="00B3357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muy útil</w:t>
            </w:r>
            <w:r w:rsidR="00F778C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entonces</w:t>
            </w:r>
            <w:r w:rsidR="00B3357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solamente para hacer hincapié en este proyecto que es muy importante</w:t>
            </w:r>
            <w:r w:rsidR="00F778C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B3357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ha sido muy útil y que la idea es que entre todos lo enriquezcamos y que sea una herramienta útil para la c</w:t>
            </w:r>
            <w:r w:rsidR="00F778C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iudadanía. S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er</w:t>
            </w:r>
            <w:r w:rsidR="00F778C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ía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cuanto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presidente, </w:t>
            </w:r>
            <w:r w:rsidR="00F778C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muchas </w:t>
            </w: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gracias.”</w:t>
            </w:r>
          </w:p>
          <w:p w:rsidR="00F778C2" w:rsidRPr="001B469C" w:rsidRDefault="00F778C2" w:rsidP="00F778C2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B33575" w:rsidRPr="001B469C" w:rsidTr="00304380">
        <w:trPr>
          <w:jc w:val="center"/>
        </w:trPr>
        <w:tc>
          <w:tcPr>
            <w:tcW w:w="818" w:type="pct"/>
            <w:vAlign w:val="center"/>
          </w:tcPr>
          <w:p w:rsidR="00B33575" w:rsidRPr="001B469C" w:rsidRDefault="00880AF3" w:rsidP="00D22793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Miguel Godínez </w:t>
            </w:r>
            <w:proofErr w:type="spellStart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82" w:type="pct"/>
            <w:gridSpan w:val="2"/>
            <w:vAlign w:val="center"/>
          </w:tcPr>
          <w:p w:rsidR="0076349D" w:rsidRPr="001B469C" w:rsidRDefault="0076349D" w:rsidP="000E2C2D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Menciona: “</w:t>
            </w:r>
            <w:r w:rsidR="00B3357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Una disculpa se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interrumpió</w:t>
            </w:r>
            <w:r w:rsidR="00B3357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mi señ</w:t>
            </w:r>
            <w:r w:rsidR="00F778C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al, ¿</w:t>
            </w:r>
            <w:r w:rsidR="00B3357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no </w:t>
            </w:r>
            <w:r w:rsidR="00DF74D3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sé</w:t>
            </w:r>
            <w:r w:rsidR="00B33575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si me escucha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</w:t>
            </w:r>
            <w:r w:rsidR="00F778C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?</w:t>
            </w:r>
          </w:p>
          <w:p w:rsidR="00B33575" w:rsidRPr="001B469C" w:rsidRDefault="00B33575" w:rsidP="000E2C2D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0E2C2D" w:rsidRPr="001B469C" w:rsidTr="00304380">
        <w:trPr>
          <w:jc w:val="center"/>
        </w:trPr>
        <w:tc>
          <w:tcPr>
            <w:tcW w:w="818" w:type="pct"/>
            <w:vAlign w:val="center"/>
          </w:tcPr>
          <w:p w:rsidR="000E2C2D" w:rsidRPr="001B469C" w:rsidRDefault="00880AF3" w:rsidP="00880AF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Moisés Pérez Vega</w:t>
            </w:r>
          </w:p>
        </w:tc>
        <w:tc>
          <w:tcPr>
            <w:tcW w:w="4182" w:type="pct"/>
            <w:gridSpan w:val="2"/>
            <w:vAlign w:val="center"/>
          </w:tcPr>
          <w:p w:rsidR="000E2C2D" w:rsidRPr="001B469C" w:rsidRDefault="00F778C2" w:rsidP="004051E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Responde: “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Si presidente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.”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E2C2D" w:rsidRPr="001B469C" w:rsidTr="00304380">
        <w:trPr>
          <w:jc w:val="center"/>
        </w:trPr>
        <w:tc>
          <w:tcPr>
            <w:tcW w:w="818" w:type="pct"/>
            <w:vAlign w:val="center"/>
          </w:tcPr>
          <w:p w:rsidR="000E2C2D" w:rsidRPr="001B469C" w:rsidRDefault="00880AF3" w:rsidP="00D22793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82" w:type="pct"/>
            <w:gridSpan w:val="2"/>
            <w:vAlign w:val="center"/>
          </w:tcPr>
          <w:p w:rsidR="000E2C2D" w:rsidRPr="001B469C" w:rsidRDefault="00F778C2" w:rsidP="00F778C2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Señala: “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Muchas gracias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 M</w:t>
            </w:r>
            <w:r w:rsidR="004120F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uy bien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4120F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pues muchas gracias consejero </w:t>
            </w:r>
            <w:r w:rsidR="001B469C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Moisés</w:t>
            </w:r>
            <w:r w:rsidR="004120F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efectivamente es una herramienta muy valiosa que nos permite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desde luego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conocer a las y los candidatos en el proceso electoral así como sus respectivas prop</w:t>
            </w:r>
            <w:r w:rsidR="004120F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uestas y plataformas, este 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y muy bien como </w:t>
            </w:r>
            <w:r w:rsidR="004120F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bien usted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lo señala consejero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esta herramienta </w:t>
            </w:r>
            <w:r w:rsidR="004120F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logró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posicionarse en la final del concurso internacional de buenas prácticas </w:t>
            </w:r>
            <w:r w:rsidR="004120F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lo que desde luego amerita 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la l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icitación a la dirección y quien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 participaron en la co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nstrucción de este tablero. ¿N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 sé si hay alguna otra participación al respecto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?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B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ien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si no hay participaciones en este </w:t>
            </w:r>
            <w:r w:rsidR="004120F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punto del 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orden del día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 tiene rendido el informe que nos dio cuenta el director de participación ciudadana y en ese sentido le solicito al titular de la secretaría técnica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 cuanta de</w:t>
            </w:r>
            <w:r w:rsidR="004120F1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</w:t>
            </w:r>
            <w:r w:rsidR="000E2C2D" w:rsidRPr="001B469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siguiente punto del orden del día</w:t>
            </w:r>
          </w:p>
        </w:tc>
      </w:tr>
      <w:tr w:rsidR="00CA7D8B" w:rsidRPr="001B469C" w:rsidTr="00304380">
        <w:trPr>
          <w:jc w:val="center"/>
        </w:trPr>
        <w:tc>
          <w:tcPr>
            <w:tcW w:w="818" w:type="pct"/>
            <w:vAlign w:val="center"/>
          </w:tcPr>
          <w:p w:rsidR="00CA7D8B" w:rsidRPr="001B469C" w:rsidRDefault="00CA7D8B" w:rsidP="004051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82" w:type="pct"/>
            <w:gridSpan w:val="2"/>
            <w:vAlign w:val="center"/>
          </w:tcPr>
          <w:p w:rsidR="00CA7D8B" w:rsidRPr="001B469C" w:rsidRDefault="00CA7D8B" w:rsidP="004051EB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4A5430" w:rsidRPr="001B469C" w:rsidTr="00304380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4A5430" w:rsidRPr="001B469C" w:rsidRDefault="004120F1" w:rsidP="004051EB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1B469C">
              <w:rPr>
                <w:rFonts w:ascii="Trebuchet MS" w:hAnsi="Trebuchet MS"/>
                <w:b/>
                <w:sz w:val="20"/>
                <w:szCs w:val="20"/>
              </w:rPr>
              <w:t>3</w:t>
            </w:r>
            <w:r w:rsidR="004A5430" w:rsidRPr="001B469C">
              <w:rPr>
                <w:rFonts w:ascii="Trebuchet MS" w:hAnsi="Trebuchet MS"/>
                <w:b/>
                <w:sz w:val="20"/>
                <w:szCs w:val="20"/>
              </w:rPr>
              <w:t>. Asuntos generales</w:t>
            </w:r>
          </w:p>
        </w:tc>
      </w:tr>
      <w:tr w:rsidR="005D2A59" w:rsidRPr="001B469C" w:rsidTr="00304380">
        <w:trPr>
          <w:trHeight w:val="454"/>
          <w:jc w:val="center"/>
        </w:trPr>
        <w:tc>
          <w:tcPr>
            <w:tcW w:w="818" w:type="pct"/>
            <w:vAlign w:val="center"/>
          </w:tcPr>
          <w:p w:rsidR="005D2A59" w:rsidRPr="001B469C" w:rsidRDefault="00373394" w:rsidP="004051E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Miguel Godínez </w:t>
            </w:r>
            <w:proofErr w:type="spellStart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</w:t>
            </w:r>
            <w:r w:rsidR="005D2A59"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uez</w:t>
            </w:r>
            <w:proofErr w:type="spellEnd"/>
          </w:p>
        </w:tc>
        <w:tc>
          <w:tcPr>
            <w:tcW w:w="4182" w:type="pct"/>
            <w:gridSpan w:val="2"/>
            <w:vAlign w:val="center"/>
          </w:tcPr>
          <w:p w:rsidR="005D2A59" w:rsidRPr="001B469C" w:rsidRDefault="005D2A59" w:rsidP="004051EB">
            <w:pPr>
              <w:pStyle w:val="Default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B469C">
              <w:rPr>
                <w:rFonts w:ascii="Trebuchet MS" w:hAnsi="Trebuchet MS"/>
                <w:sz w:val="20"/>
                <w:szCs w:val="20"/>
              </w:rPr>
              <w:t>Señala: “</w:t>
            </w:r>
            <w:r w:rsidR="001376A3" w:rsidRPr="001B469C">
              <w:rPr>
                <w:rFonts w:ascii="Trebuchet MS" w:hAnsi="Trebuchet MS"/>
                <w:sz w:val="20"/>
                <w:szCs w:val="20"/>
              </w:rPr>
              <w:t>Muchas gracias secretario</w:t>
            </w:r>
            <w:r w:rsidR="00373394" w:rsidRPr="001B469C">
              <w:rPr>
                <w:rFonts w:ascii="Trebuchet MS" w:hAnsi="Trebuchet MS"/>
                <w:sz w:val="20"/>
                <w:szCs w:val="20"/>
              </w:rPr>
              <w:t>. E</w:t>
            </w:r>
            <w:r w:rsidRPr="001B469C">
              <w:rPr>
                <w:rFonts w:ascii="Trebuchet MS" w:hAnsi="Trebuchet MS"/>
                <w:sz w:val="20"/>
                <w:szCs w:val="20"/>
              </w:rPr>
              <w:t>stá a su consideración este punto</w:t>
            </w:r>
            <w:r w:rsidR="004120F1" w:rsidRPr="001B469C">
              <w:rPr>
                <w:rFonts w:ascii="Trebuchet MS" w:hAnsi="Trebuchet MS"/>
                <w:sz w:val="20"/>
                <w:szCs w:val="20"/>
              </w:rPr>
              <w:t xml:space="preserve"> del orden del día</w:t>
            </w:r>
            <w:r w:rsidRPr="001B469C">
              <w:rPr>
                <w:rFonts w:ascii="Trebuchet MS" w:hAnsi="Trebuchet MS"/>
                <w:sz w:val="20"/>
                <w:szCs w:val="20"/>
              </w:rPr>
              <w:t>.”</w:t>
            </w:r>
          </w:p>
          <w:p w:rsidR="0076349D" w:rsidRPr="001B469C" w:rsidRDefault="0076349D" w:rsidP="004120F1">
            <w:pPr>
              <w:pStyle w:val="Default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5D2A59" w:rsidRDefault="0076349D" w:rsidP="004120F1">
            <w:pPr>
              <w:pStyle w:val="Default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B469C">
              <w:rPr>
                <w:rFonts w:ascii="Trebuchet MS" w:hAnsi="Trebuchet MS"/>
                <w:sz w:val="20"/>
                <w:szCs w:val="20"/>
              </w:rPr>
              <w:t>Añade: “M</w:t>
            </w:r>
            <w:r w:rsidR="0079477A" w:rsidRPr="001B469C">
              <w:rPr>
                <w:rFonts w:ascii="Trebuchet MS" w:hAnsi="Trebuchet MS"/>
                <w:sz w:val="20"/>
                <w:szCs w:val="20"/>
              </w:rPr>
              <w:t>uy bien</w:t>
            </w:r>
            <w:r w:rsidR="00F778C2">
              <w:rPr>
                <w:rFonts w:ascii="Trebuchet MS" w:hAnsi="Trebuchet MS"/>
                <w:sz w:val="20"/>
                <w:szCs w:val="20"/>
              </w:rPr>
              <w:t>,</w:t>
            </w:r>
            <w:r w:rsidR="0079477A" w:rsidRPr="001B469C">
              <w:rPr>
                <w:rFonts w:ascii="Trebuchet MS" w:hAnsi="Trebuchet MS"/>
                <w:sz w:val="20"/>
                <w:szCs w:val="20"/>
              </w:rPr>
              <w:t xml:space="preserve"> si no hubiera participaciones</w:t>
            </w:r>
            <w:r w:rsidR="001376A3" w:rsidRPr="001B469C">
              <w:rPr>
                <w:rFonts w:ascii="Trebuchet MS" w:hAnsi="Trebuchet MS"/>
                <w:sz w:val="20"/>
                <w:szCs w:val="20"/>
              </w:rPr>
              <w:t xml:space="preserve"> al respecto y en virtud de haber</w:t>
            </w:r>
            <w:r w:rsidR="004120F1" w:rsidRPr="001B469C">
              <w:rPr>
                <w:rFonts w:ascii="Trebuchet MS" w:hAnsi="Trebuchet MS"/>
                <w:sz w:val="20"/>
                <w:szCs w:val="20"/>
              </w:rPr>
              <w:t>se</w:t>
            </w:r>
            <w:r w:rsidR="001376A3" w:rsidRPr="001B469C">
              <w:rPr>
                <w:rFonts w:ascii="Trebuchet MS" w:hAnsi="Trebuchet MS"/>
                <w:sz w:val="20"/>
                <w:szCs w:val="20"/>
              </w:rPr>
              <w:t xml:space="preserve"> agotado el orden del día</w:t>
            </w:r>
            <w:r w:rsidR="0079477A" w:rsidRPr="001B469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F778C2">
              <w:rPr>
                <w:rFonts w:ascii="Trebuchet MS" w:hAnsi="Trebuchet MS"/>
                <w:sz w:val="20"/>
                <w:szCs w:val="20"/>
              </w:rPr>
              <w:t xml:space="preserve">proyectado para </w:t>
            </w:r>
            <w:r w:rsidR="0079477A" w:rsidRPr="001B469C">
              <w:rPr>
                <w:rFonts w:ascii="Trebuchet MS" w:hAnsi="Trebuchet MS"/>
                <w:sz w:val="20"/>
                <w:szCs w:val="20"/>
              </w:rPr>
              <w:t>esta sesión</w:t>
            </w:r>
            <w:r w:rsidR="00373394" w:rsidRPr="001B469C">
              <w:rPr>
                <w:rFonts w:ascii="Trebuchet MS" w:hAnsi="Trebuchet MS"/>
                <w:sz w:val="20"/>
                <w:szCs w:val="20"/>
              </w:rPr>
              <w:t>,</w:t>
            </w:r>
            <w:r w:rsidR="001376A3" w:rsidRPr="001B469C">
              <w:rPr>
                <w:rFonts w:ascii="Trebuchet MS" w:hAnsi="Trebuchet MS"/>
                <w:sz w:val="20"/>
                <w:szCs w:val="20"/>
              </w:rPr>
              <w:t xml:space="preserve"> siendo las </w:t>
            </w:r>
            <w:r w:rsidR="00373394" w:rsidRPr="001B469C">
              <w:rPr>
                <w:rFonts w:ascii="Trebuchet MS" w:hAnsi="Trebuchet MS"/>
                <w:sz w:val="20"/>
                <w:szCs w:val="20"/>
              </w:rPr>
              <w:t>1</w:t>
            </w:r>
            <w:r w:rsidR="0079477A" w:rsidRPr="001B469C">
              <w:rPr>
                <w:rFonts w:ascii="Trebuchet MS" w:hAnsi="Trebuchet MS"/>
                <w:sz w:val="20"/>
                <w:szCs w:val="20"/>
              </w:rPr>
              <w:t>0</w:t>
            </w:r>
            <w:r w:rsidR="00373394" w:rsidRPr="001B469C">
              <w:rPr>
                <w:rFonts w:ascii="Trebuchet MS" w:hAnsi="Trebuchet MS"/>
                <w:sz w:val="20"/>
                <w:szCs w:val="20"/>
              </w:rPr>
              <w:t>:</w:t>
            </w:r>
            <w:r w:rsidR="0079477A" w:rsidRPr="001B469C">
              <w:rPr>
                <w:rFonts w:ascii="Trebuchet MS" w:hAnsi="Trebuchet MS"/>
                <w:sz w:val="20"/>
                <w:szCs w:val="20"/>
              </w:rPr>
              <w:t>58</w:t>
            </w:r>
            <w:r w:rsidR="00373394" w:rsidRPr="001B469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79477A" w:rsidRPr="001B469C">
              <w:rPr>
                <w:rFonts w:ascii="Trebuchet MS" w:hAnsi="Trebuchet MS"/>
                <w:sz w:val="20"/>
                <w:szCs w:val="20"/>
              </w:rPr>
              <w:t>diez</w:t>
            </w:r>
            <w:r w:rsidR="001376A3" w:rsidRPr="001B469C">
              <w:rPr>
                <w:rFonts w:ascii="Trebuchet MS" w:hAnsi="Trebuchet MS"/>
                <w:sz w:val="20"/>
                <w:szCs w:val="20"/>
              </w:rPr>
              <w:t xml:space="preserve"> horas con </w:t>
            </w:r>
            <w:r w:rsidR="0079477A" w:rsidRPr="001B469C">
              <w:rPr>
                <w:rFonts w:ascii="Trebuchet MS" w:hAnsi="Trebuchet MS"/>
                <w:sz w:val="20"/>
                <w:szCs w:val="20"/>
              </w:rPr>
              <w:t>cincuenta y ocho minutos</w:t>
            </w:r>
            <w:r w:rsidR="001376A3" w:rsidRPr="001B469C">
              <w:rPr>
                <w:rFonts w:ascii="Trebuchet MS" w:hAnsi="Trebuchet MS"/>
                <w:sz w:val="20"/>
                <w:szCs w:val="20"/>
              </w:rPr>
              <w:t xml:space="preserve"> del día </w:t>
            </w:r>
            <w:r w:rsidR="0079477A" w:rsidRPr="001B469C">
              <w:rPr>
                <w:rFonts w:ascii="Trebuchet MS" w:hAnsi="Trebuchet MS"/>
                <w:sz w:val="20"/>
                <w:szCs w:val="20"/>
              </w:rPr>
              <w:t>5</w:t>
            </w:r>
            <w:r w:rsidRPr="001B469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79477A" w:rsidRPr="001B469C">
              <w:rPr>
                <w:rFonts w:ascii="Trebuchet MS" w:hAnsi="Trebuchet MS"/>
                <w:sz w:val="20"/>
                <w:szCs w:val="20"/>
              </w:rPr>
              <w:t xml:space="preserve">de enero </w:t>
            </w:r>
            <w:r w:rsidR="001376A3" w:rsidRPr="001B469C">
              <w:rPr>
                <w:rFonts w:ascii="Trebuchet MS" w:hAnsi="Trebuchet MS"/>
                <w:sz w:val="20"/>
                <w:szCs w:val="20"/>
              </w:rPr>
              <w:t xml:space="preserve">del año </w:t>
            </w:r>
            <w:r w:rsidR="00373394" w:rsidRPr="001B469C">
              <w:rPr>
                <w:rFonts w:ascii="Trebuchet MS" w:hAnsi="Trebuchet MS"/>
                <w:sz w:val="20"/>
                <w:szCs w:val="20"/>
              </w:rPr>
              <w:t>202</w:t>
            </w:r>
            <w:r w:rsidR="0079477A" w:rsidRPr="001B469C">
              <w:rPr>
                <w:rFonts w:ascii="Trebuchet MS" w:hAnsi="Trebuchet MS"/>
                <w:sz w:val="20"/>
                <w:szCs w:val="20"/>
              </w:rPr>
              <w:t>1</w:t>
            </w:r>
            <w:r w:rsidR="00373394" w:rsidRPr="001B469C">
              <w:rPr>
                <w:rFonts w:ascii="Trebuchet MS" w:hAnsi="Trebuchet MS"/>
                <w:sz w:val="20"/>
                <w:szCs w:val="20"/>
              </w:rPr>
              <w:t>,</w:t>
            </w:r>
            <w:r w:rsidR="001376A3" w:rsidRPr="001B469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120F1" w:rsidRPr="001B469C">
              <w:rPr>
                <w:rFonts w:ascii="Trebuchet MS" w:hAnsi="Trebuchet MS"/>
                <w:sz w:val="20"/>
                <w:szCs w:val="20"/>
              </w:rPr>
              <w:t xml:space="preserve">se tiene </w:t>
            </w:r>
            <w:r w:rsidR="001376A3" w:rsidRPr="001B469C">
              <w:rPr>
                <w:rFonts w:ascii="Trebuchet MS" w:hAnsi="Trebuchet MS"/>
                <w:sz w:val="20"/>
                <w:szCs w:val="20"/>
              </w:rPr>
              <w:t>p</w:t>
            </w:r>
            <w:r w:rsidR="00F778C2">
              <w:rPr>
                <w:rFonts w:ascii="Trebuchet MS" w:hAnsi="Trebuchet MS"/>
                <w:sz w:val="20"/>
                <w:szCs w:val="20"/>
              </w:rPr>
              <w:t>or concluida la presente sesión. M</w:t>
            </w:r>
            <w:r w:rsidR="001376A3" w:rsidRPr="001B469C">
              <w:rPr>
                <w:rFonts w:ascii="Trebuchet MS" w:hAnsi="Trebuchet MS"/>
                <w:sz w:val="20"/>
                <w:szCs w:val="20"/>
              </w:rPr>
              <w:t>uchas gracias</w:t>
            </w:r>
            <w:r w:rsidR="0079477A" w:rsidRPr="001B469C">
              <w:rPr>
                <w:rFonts w:ascii="Trebuchet MS" w:hAnsi="Trebuchet MS"/>
                <w:sz w:val="20"/>
                <w:szCs w:val="20"/>
              </w:rPr>
              <w:t xml:space="preserve"> a todas y todos por su </w:t>
            </w:r>
            <w:r w:rsidR="00A321D0" w:rsidRPr="001B469C">
              <w:rPr>
                <w:rFonts w:ascii="Trebuchet MS" w:hAnsi="Trebuchet MS"/>
                <w:sz w:val="20"/>
                <w:szCs w:val="20"/>
              </w:rPr>
              <w:t>participación</w:t>
            </w:r>
            <w:r w:rsidR="004120F1" w:rsidRPr="001B469C">
              <w:rPr>
                <w:rFonts w:ascii="Trebuchet MS" w:hAnsi="Trebuchet MS"/>
                <w:sz w:val="20"/>
                <w:szCs w:val="20"/>
              </w:rPr>
              <w:t>, enseguida nos ve</w:t>
            </w:r>
            <w:r w:rsidR="00F778C2">
              <w:rPr>
                <w:rFonts w:ascii="Trebuchet MS" w:hAnsi="Trebuchet MS"/>
                <w:sz w:val="20"/>
                <w:szCs w:val="20"/>
              </w:rPr>
              <w:t>re</w:t>
            </w:r>
            <w:r w:rsidR="004120F1" w:rsidRPr="001B469C">
              <w:rPr>
                <w:rFonts w:ascii="Trebuchet MS" w:hAnsi="Trebuchet MS"/>
                <w:sz w:val="20"/>
                <w:szCs w:val="20"/>
              </w:rPr>
              <w:t xml:space="preserve">mos </w:t>
            </w:r>
            <w:r w:rsidR="00F778C2">
              <w:rPr>
                <w:rFonts w:ascii="Trebuchet MS" w:hAnsi="Trebuchet MS"/>
                <w:sz w:val="20"/>
                <w:szCs w:val="20"/>
              </w:rPr>
              <w:t>en la Comisión de Educación Cívica</w:t>
            </w:r>
            <w:r w:rsidR="001376A3" w:rsidRPr="001B469C">
              <w:rPr>
                <w:rFonts w:ascii="Trebuchet MS" w:hAnsi="Trebuchet MS"/>
                <w:sz w:val="20"/>
                <w:szCs w:val="20"/>
              </w:rPr>
              <w:t>.”</w:t>
            </w:r>
          </w:p>
          <w:p w:rsidR="00F778C2" w:rsidRPr="001B469C" w:rsidRDefault="00F778C2" w:rsidP="004120F1">
            <w:pPr>
              <w:pStyle w:val="Default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A5430" w:rsidRPr="001B469C" w:rsidTr="00304380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:rsidR="004A5430" w:rsidRPr="001B469C" w:rsidRDefault="004A5430" w:rsidP="004051EB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Por la Comisión de </w:t>
            </w:r>
            <w:r w:rsidR="004F6E58" w:rsidRPr="001B469C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Participación Ciudadana </w:t>
            </w:r>
            <w:r w:rsidRPr="001B469C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5430" w:rsidRPr="001B469C" w:rsidTr="00304380">
        <w:trPr>
          <w:jc w:val="center"/>
        </w:trPr>
        <w:tc>
          <w:tcPr>
            <w:tcW w:w="5000" w:type="pct"/>
            <w:gridSpan w:val="3"/>
            <w:vAlign w:val="center"/>
          </w:tcPr>
          <w:p w:rsidR="004A5430" w:rsidRPr="001B469C" w:rsidRDefault="004A5430" w:rsidP="004051EB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4A5430" w:rsidRPr="001B469C" w:rsidRDefault="004A5430" w:rsidP="004051EB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4A5430" w:rsidRPr="001B469C" w:rsidRDefault="004A5430" w:rsidP="004051EB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8D4449" w:rsidRPr="001B469C" w:rsidRDefault="008D4449" w:rsidP="004051EB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4F6E58" w:rsidRPr="001B469C" w:rsidRDefault="004F6E58" w:rsidP="004051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  <w:p w:rsidR="004A5430" w:rsidRPr="001B469C" w:rsidRDefault="004A5430" w:rsidP="0030438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/>
                <w:bCs/>
                <w:sz w:val="20"/>
                <w:szCs w:val="20"/>
              </w:rPr>
              <w:t>Consejer</w:t>
            </w:r>
            <w:r w:rsidR="004F6E58" w:rsidRPr="001B469C">
              <w:rPr>
                <w:rFonts w:ascii="Trebuchet MS" w:hAnsi="Trebuchet MS"/>
                <w:bCs/>
                <w:sz w:val="20"/>
                <w:szCs w:val="20"/>
              </w:rPr>
              <w:t>o</w:t>
            </w:r>
            <w:r w:rsidRPr="001B469C">
              <w:rPr>
                <w:rFonts w:ascii="Trebuchet MS" w:hAnsi="Trebuchet MS"/>
                <w:bCs/>
                <w:sz w:val="20"/>
                <w:szCs w:val="20"/>
              </w:rPr>
              <w:t xml:space="preserve"> electoral president</w:t>
            </w:r>
            <w:r w:rsidR="004F6E58" w:rsidRPr="001B469C">
              <w:rPr>
                <w:rFonts w:ascii="Trebuchet MS" w:hAnsi="Trebuchet MS"/>
                <w:bCs/>
                <w:sz w:val="20"/>
                <w:szCs w:val="20"/>
              </w:rPr>
              <w:t>e</w:t>
            </w:r>
          </w:p>
        </w:tc>
      </w:tr>
      <w:tr w:rsidR="004A5430" w:rsidRPr="001B469C" w:rsidTr="00304380">
        <w:trPr>
          <w:jc w:val="center"/>
        </w:trPr>
        <w:tc>
          <w:tcPr>
            <w:tcW w:w="2414" w:type="pct"/>
            <w:gridSpan w:val="2"/>
            <w:vAlign w:val="center"/>
          </w:tcPr>
          <w:p w:rsidR="004A5430" w:rsidRPr="001B469C" w:rsidRDefault="004A5430" w:rsidP="004051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4A5430" w:rsidRPr="001B469C" w:rsidRDefault="004A5430" w:rsidP="004051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4A5430" w:rsidRPr="001B469C" w:rsidRDefault="004A5430" w:rsidP="004051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8D4449" w:rsidRPr="001B469C" w:rsidRDefault="008D4449" w:rsidP="004051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4F6E58" w:rsidRPr="001B469C" w:rsidRDefault="004F6E58" w:rsidP="004051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Moisés Pérez Vega </w:t>
            </w:r>
          </w:p>
          <w:p w:rsidR="004A5430" w:rsidRPr="001B469C" w:rsidRDefault="004A5430" w:rsidP="004051EB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/>
                <w:bCs/>
                <w:sz w:val="20"/>
                <w:szCs w:val="20"/>
              </w:rPr>
              <w:t>Consejero electoral integrante</w:t>
            </w:r>
          </w:p>
        </w:tc>
        <w:tc>
          <w:tcPr>
            <w:tcW w:w="2586" w:type="pct"/>
            <w:vAlign w:val="center"/>
          </w:tcPr>
          <w:p w:rsidR="004A5430" w:rsidRPr="001B469C" w:rsidRDefault="004A5430" w:rsidP="004051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4A5430" w:rsidRPr="001B469C" w:rsidRDefault="004A5430" w:rsidP="004051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4A5430" w:rsidRPr="001B469C" w:rsidRDefault="004A5430" w:rsidP="004051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8D4449" w:rsidRPr="001B469C" w:rsidRDefault="008D4449" w:rsidP="004051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4A5430" w:rsidRPr="001B469C" w:rsidRDefault="004A5430" w:rsidP="004051E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Brenda Judith Serafín </w:t>
            </w:r>
            <w:proofErr w:type="spellStart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>Morfín</w:t>
            </w:r>
            <w:proofErr w:type="spellEnd"/>
            <w:r w:rsidRPr="001B46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  <w:p w:rsidR="004A5430" w:rsidRPr="001B469C" w:rsidRDefault="004A5430" w:rsidP="004051EB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B469C">
              <w:rPr>
                <w:rFonts w:ascii="Trebuchet MS" w:hAnsi="Trebuchet MS"/>
                <w:bCs/>
                <w:sz w:val="20"/>
                <w:szCs w:val="20"/>
              </w:rPr>
              <w:t>Consejera electoral integrante</w:t>
            </w:r>
          </w:p>
        </w:tc>
      </w:tr>
      <w:tr w:rsidR="004A5430" w:rsidRPr="001B469C" w:rsidTr="00304380">
        <w:trPr>
          <w:jc w:val="center"/>
        </w:trPr>
        <w:tc>
          <w:tcPr>
            <w:tcW w:w="5000" w:type="pct"/>
            <w:gridSpan w:val="3"/>
            <w:vAlign w:val="center"/>
          </w:tcPr>
          <w:p w:rsidR="004A5430" w:rsidRPr="001B469C" w:rsidRDefault="004A5430" w:rsidP="004051EB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4A5430" w:rsidRPr="001B469C" w:rsidRDefault="004A5430" w:rsidP="004051EB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4A5430" w:rsidRDefault="004A5430" w:rsidP="004051EB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F778C2" w:rsidRPr="001B469C" w:rsidRDefault="00F778C2" w:rsidP="004051EB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4A5430" w:rsidRPr="001B469C" w:rsidRDefault="004A5430" w:rsidP="004051EB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</w:pPr>
            <w:r w:rsidRPr="001B469C"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  <w:t>Luis Alfonso Campos Guzmán</w:t>
            </w:r>
          </w:p>
          <w:p w:rsidR="004A5430" w:rsidRDefault="004051EB" w:rsidP="004051EB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1B469C">
              <w:rPr>
                <w:rFonts w:ascii="Trebuchet MS" w:hAnsi="Trebuchet MS"/>
                <w:bCs/>
                <w:sz w:val="20"/>
                <w:szCs w:val="20"/>
                <w:lang w:val="es-ES"/>
              </w:rPr>
              <w:t>Secretario Técnico</w:t>
            </w:r>
          </w:p>
          <w:p w:rsidR="00F778C2" w:rsidRPr="001B469C" w:rsidRDefault="00F778C2" w:rsidP="004051EB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A5430" w:rsidRPr="00A47948" w:rsidTr="00304380">
        <w:trPr>
          <w:jc w:val="center"/>
        </w:trPr>
        <w:tc>
          <w:tcPr>
            <w:tcW w:w="5000" w:type="pct"/>
            <w:gridSpan w:val="3"/>
            <w:vAlign w:val="center"/>
          </w:tcPr>
          <w:p w:rsidR="004A5430" w:rsidRPr="00A47948" w:rsidRDefault="004A5430" w:rsidP="00F778C2">
            <w:pPr>
              <w:spacing w:line="276" w:lineRule="auto"/>
              <w:jc w:val="both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A47948">
              <w:rPr>
                <w:rFonts w:ascii="Trebuchet MS" w:hAnsi="Trebuchet MS"/>
                <w:sz w:val="14"/>
                <w:szCs w:val="12"/>
              </w:rPr>
              <w:t xml:space="preserve">Las firmas que aparecen en esta hoja autorizan </w:t>
            </w:r>
            <w:r>
              <w:rPr>
                <w:rFonts w:ascii="Trebuchet MS" w:hAnsi="Trebuchet MS"/>
                <w:sz w:val="14"/>
                <w:szCs w:val="12"/>
              </w:rPr>
              <w:t>e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l </w:t>
            </w:r>
            <w:r>
              <w:rPr>
                <w:rFonts w:ascii="Trebuchet MS" w:hAnsi="Trebuchet MS"/>
                <w:sz w:val="14"/>
                <w:szCs w:val="12"/>
              </w:rPr>
              <w:t>acta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de la </w:t>
            </w:r>
            <w:r w:rsidR="007B472A">
              <w:rPr>
                <w:rFonts w:ascii="Trebuchet MS" w:hAnsi="Trebuchet MS"/>
                <w:sz w:val="14"/>
                <w:szCs w:val="12"/>
              </w:rPr>
              <w:t>t</w:t>
            </w:r>
            <w:r w:rsidR="007B472A">
              <w:rPr>
                <w:rFonts w:ascii="Trebuchet MS" w:hAnsi="Trebuchet MS"/>
                <w:b/>
                <w:sz w:val="14"/>
                <w:szCs w:val="12"/>
              </w:rPr>
              <w:t xml:space="preserve">ercera sesión </w:t>
            </w:r>
            <w:r w:rsidRPr="00A47948">
              <w:rPr>
                <w:rFonts w:ascii="Trebuchet MS" w:hAnsi="Trebuchet MS"/>
                <w:b/>
                <w:sz w:val="14"/>
                <w:szCs w:val="12"/>
              </w:rPr>
              <w:t>ordinaria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="00373394">
              <w:rPr>
                <w:rFonts w:ascii="Trebuchet MS" w:hAnsi="Trebuchet MS"/>
                <w:sz w:val="14"/>
                <w:szCs w:val="12"/>
              </w:rPr>
              <w:t>de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la Comisión de </w:t>
            </w:r>
            <w:r>
              <w:rPr>
                <w:rFonts w:ascii="Trebuchet MS" w:hAnsi="Trebuchet MS"/>
                <w:sz w:val="14"/>
                <w:szCs w:val="12"/>
              </w:rPr>
              <w:t xml:space="preserve">Participación Ciudadana 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del Instituto Electoral y de Participación Ciudadana del Estado de Jalisco, </w:t>
            </w:r>
            <w:r w:rsidR="00373394">
              <w:rPr>
                <w:rFonts w:ascii="Trebuchet MS" w:hAnsi="Trebuchet MS"/>
                <w:sz w:val="14"/>
                <w:szCs w:val="12"/>
              </w:rPr>
              <w:t xml:space="preserve">celebrada </w:t>
            </w:r>
            <w:r w:rsidR="007B472A">
              <w:rPr>
                <w:rFonts w:ascii="Trebuchet MS" w:hAnsi="Trebuchet MS"/>
                <w:sz w:val="14"/>
                <w:szCs w:val="12"/>
              </w:rPr>
              <w:t>el 5 de enero de 2021</w:t>
            </w:r>
            <w:r w:rsidRPr="003C347B">
              <w:rPr>
                <w:rFonts w:ascii="Trebuchet MS" w:hAnsi="Trebuchet MS"/>
                <w:sz w:val="14"/>
                <w:szCs w:val="12"/>
              </w:rPr>
              <w:t>. El video de la sesión puede ser visualizado en el vínculo siguiente:</w:t>
            </w:r>
            <w:r w:rsidR="00F778C2">
              <w:t xml:space="preserve"> </w:t>
            </w:r>
            <w:hyperlink r:id="rId8" w:history="1">
              <w:r w:rsidR="00F778C2" w:rsidRPr="00E874CD">
                <w:rPr>
                  <w:rStyle w:val="Hipervnculo"/>
                  <w:rFonts w:ascii="Trebuchet MS" w:hAnsi="Trebuchet MS"/>
                  <w:sz w:val="14"/>
                  <w:szCs w:val="12"/>
                </w:rPr>
                <w:t>https://www.youtube.com/watch?v=gdCH_KCwBJ8&amp;t=6s</w:t>
              </w:r>
            </w:hyperlink>
            <w:r w:rsidR="00F778C2">
              <w:rPr>
                <w:rFonts w:ascii="Trebuchet MS" w:hAnsi="Trebuchet MS"/>
                <w:sz w:val="14"/>
                <w:szCs w:val="12"/>
              </w:rPr>
              <w:t>. ------------------------------------------------------</w:t>
            </w:r>
            <w:r w:rsidR="00F778C2" w:rsidRPr="00A47948">
              <w:rPr>
                <w:rFonts w:ascii="Trebuchet MS" w:hAnsi="Trebuchet MS"/>
                <w:bCs/>
                <w:sz w:val="20"/>
                <w:szCs w:val="20"/>
                <w:lang w:val="es-ES"/>
              </w:rPr>
              <w:t xml:space="preserve"> </w:t>
            </w:r>
          </w:p>
        </w:tc>
      </w:tr>
    </w:tbl>
    <w:p w:rsidR="00285445" w:rsidRPr="00D32F43" w:rsidRDefault="00285445" w:rsidP="00E67F8E">
      <w:pPr>
        <w:spacing w:line="276" w:lineRule="auto"/>
        <w:rPr>
          <w:rFonts w:ascii="Trebuchet MS" w:hAnsi="Trebuchet MS"/>
          <w:sz w:val="14"/>
          <w:szCs w:val="12"/>
        </w:rPr>
      </w:pPr>
    </w:p>
    <w:sectPr w:rsidR="00285445" w:rsidRPr="00D32F43" w:rsidSect="00304380">
      <w:headerReference w:type="default" r:id="rId9"/>
      <w:footerReference w:type="default" r:id="rId10"/>
      <w:pgSz w:w="12240" w:h="15840" w:code="1"/>
      <w:pgMar w:top="2552" w:right="1588" w:bottom="1701" w:left="1701" w:header="68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3A7" w:rsidRDefault="001853A7">
      <w:r>
        <w:separator/>
      </w:r>
    </w:p>
  </w:endnote>
  <w:endnote w:type="continuationSeparator" w:id="0">
    <w:p w:rsidR="001853A7" w:rsidRDefault="0018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FFC" w:rsidRPr="002177E9" w:rsidRDefault="00C82FFC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>Pa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225857">
      <w:rPr>
        <w:rFonts w:ascii="Trebuchet MS" w:hAnsi="Trebuchet MS" w:cs="Tahoma"/>
        <w:bCs/>
        <w:color w:val="A6A6A6"/>
        <w:sz w:val="16"/>
        <w:szCs w:val="16"/>
        <w:lang w:val="es-ES"/>
      </w:rPr>
      <w:pict>
        <v:rect id="_x0000_i1025" style="width:389pt;height:1.25pt" o:hrpct="853" o:hralign="center" o:hrstd="t" o:hr="t" fillcolor="#a0a0a0" stroked="f"/>
      </w:pict>
    </w:r>
  </w:p>
  <w:p w:rsidR="00C82FFC" w:rsidRPr="009366B9" w:rsidRDefault="00C82FFC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:rsidR="00C82FFC" w:rsidRDefault="00C82FFC" w:rsidP="007C7AF7">
    <w:pPr>
      <w:pStyle w:val="Piedepgina"/>
      <w:jc w:val="right"/>
      <w:rPr>
        <w:rFonts w:ascii="Trebuchet MS" w:eastAsia="Calibri" w:hAnsi="Trebuchet MS" w:cs="Arial"/>
        <w:sz w:val="20"/>
        <w:szCs w:val="20"/>
        <w:lang w:eastAsia="en-US"/>
      </w:rPr>
    </w:pPr>
  </w:p>
  <w:p w:rsidR="00C82FFC" w:rsidRPr="00E93BC1" w:rsidRDefault="00C82FFC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225857">
      <w:rPr>
        <w:rFonts w:ascii="Trebuchet MS" w:eastAsia="Calibri" w:hAnsi="Trebuchet MS" w:cs="Arial"/>
        <w:noProof/>
        <w:sz w:val="16"/>
        <w:szCs w:val="16"/>
        <w:lang w:eastAsia="en-US"/>
      </w:rPr>
      <w:t>19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225857">
      <w:rPr>
        <w:rFonts w:ascii="Trebuchet MS" w:eastAsia="Calibri" w:hAnsi="Trebuchet MS" w:cs="Arial"/>
        <w:noProof/>
        <w:sz w:val="16"/>
        <w:szCs w:val="16"/>
        <w:lang w:eastAsia="en-US"/>
      </w:rPr>
      <w:t>19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3A7" w:rsidRDefault="001853A7">
      <w:r>
        <w:separator/>
      </w:r>
    </w:p>
  </w:footnote>
  <w:footnote w:type="continuationSeparator" w:id="0">
    <w:p w:rsidR="001853A7" w:rsidRDefault="00185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FFC" w:rsidRDefault="00C82FFC">
    <w:pPr>
      <w:rPr>
        <w:rFonts w:ascii="Garamond" w:hAnsi="Garamond" w:cs="Arial"/>
        <w:b/>
      </w:rPr>
    </w:pPr>
    <w:r>
      <w:rPr>
        <w:rFonts w:ascii="Garamond" w:hAnsi="Garamond" w:cs="Arial"/>
        <w:b/>
      </w:rPr>
      <w:t xml:space="preserve">  </w:t>
    </w:r>
  </w:p>
  <w:tbl>
    <w:tblPr>
      <w:tblStyle w:val="Tablaconcuadrcula1"/>
      <w:tblW w:w="0" w:type="auto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688"/>
      <w:gridCol w:w="6253"/>
    </w:tblGrid>
    <w:tr w:rsidR="00C82FFC" w:rsidRPr="00453E1E" w:rsidTr="008D54C5">
      <w:trPr>
        <w:trHeight w:val="1272"/>
        <w:jc w:val="center"/>
      </w:trPr>
      <w:tc>
        <w:tcPr>
          <w:tcW w:w="2692" w:type="dxa"/>
        </w:tcPr>
        <w:p w:rsidR="00C82FFC" w:rsidRDefault="00C82FFC" w:rsidP="00ED345C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041E0714" wp14:editId="0F0233A1">
                <wp:extent cx="1496060" cy="752475"/>
                <wp:effectExtent l="0" t="0" r="889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068" cy="7524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9" w:type="dxa"/>
        </w:tcPr>
        <w:p w:rsidR="00C82FFC" w:rsidRDefault="00C82FFC" w:rsidP="00802661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:rsidR="00C82FFC" w:rsidRPr="00453E1E" w:rsidRDefault="00C82FFC" w:rsidP="00475EF8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Acta de la tercera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sesión ordinaria de la Comisión de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Participación Ciudadana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del Instituto Electoral y de Participación Ciudadana del Estado de Jalisco</w:t>
          </w:r>
        </w:p>
      </w:tc>
    </w:tr>
  </w:tbl>
  <w:p w:rsidR="00C82FFC" w:rsidRDefault="00C82FFC">
    <w:pPr>
      <w:ind w:left="1596"/>
      <w:rPr>
        <w:rFonts w:ascii="Garamond" w:hAnsi="Garamond" w:cs="Arial"/>
        <w:b/>
      </w:rPr>
    </w:pPr>
  </w:p>
  <w:p w:rsidR="00C82FFC" w:rsidRDefault="00C82FFC" w:rsidP="007E71F8">
    <w:pPr>
      <w:jc w:val="center"/>
      <w:rPr>
        <w:rFonts w:ascii="Trebuchet MS" w:hAnsi="Trebuchet MS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5C8798E"/>
    <w:multiLevelType w:val="hybridMultilevel"/>
    <w:tmpl w:val="7F3C9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7EFB"/>
    <w:multiLevelType w:val="hybridMultilevel"/>
    <w:tmpl w:val="23F27E0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A4E59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04F47"/>
    <w:multiLevelType w:val="multilevel"/>
    <w:tmpl w:val="A232F4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197728B"/>
    <w:multiLevelType w:val="hybridMultilevel"/>
    <w:tmpl w:val="508C969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8443E"/>
    <w:multiLevelType w:val="hybridMultilevel"/>
    <w:tmpl w:val="A5DED7BC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76538"/>
    <w:multiLevelType w:val="hybridMultilevel"/>
    <w:tmpl w:val="BAB071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65AD6"/>
    <w:multiLevelType w:val="hybridMultilevel"/>
    <w:tmpl w:val="6706D4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60E83"/>
    <w:multiLevelType w:val="hybridMultilevel"/>
    <w:tmpl w:val="ABFC67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04331"/>
    <w:multiLevelType w:val="hybridMultilevel"/>
    <w:tmpl w:val="0B1481CC"/>
    <w:lvl w:ilvl="0" w:tplc="46B268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E6294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06D47"/>
    <w:multiLevelType w:val="hybridMultilevel"/>
    <w:tmpl w:val="F4A611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7035368"/>
    <w:multiLevelType w:val="hybridMultilevel"/>
    <w:tmpl w:val="108ACBAC"/>
    <w:lvl w:ilvl="0" w:tplc="291EAA20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8">
    <w:nsid w:val="272F7A43"/>
    <w:multiLevelType w:val="multilevel"/>
    <w:tmpl w:val="9416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E675AA"/>
    <w:multiLevelType w:val="hybridMultilevel"/>
    <w:tmpl w:val="D4DC8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49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BC3154"/>
    <w:multiLevelType w:val="hybridMultilevel"/>
    <w:tmpl w:val="3ADC89AE"/>
    <w:lvl w:ilvl="0" w:tplc="08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A6FC2"/>
    <w:multiLevelType w:val="hybridMultilevel"/>
    <w:tmpl w:val="5D4ECB9C"/>
    <w:lvl w:ilvl="0" w:tplc="080A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2">
    <w:nsid w:val="43374843"/>
    <w:multiLevelType w:val="hybridMultilevel"/>
    <w:tmpl w:val="17D8FD0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A35B4"/>
    <w:multiLevelType w:val="hybridMultilevel"/>
    <w:tmpl w:val="75F25458"/>
    <w:lvl w:ilvl="0" w:tplc="318888EE">
      <w:start w:val="3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A7357F2"/>
    <w:multiLevelType w:val="hybridMultilevel"/>
    <w:tmpl w:val="234EDB82"/>
    <w:lvl w:ilvl="0" w:tplc="1770719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5">
    <w:nsid w:val="4D905C03"/>
    <w:multiLevelType w:val="hybridMultilevel"/>
    <w:tmpl w:val="F47E4664"/>
    <w:lvl w:ilvl="0" w:tplc="2F4CFD9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33D08"/>
    <w:multiLevelType w:val="hybridMultilevel"/>
    <w:tmpl w:val="037608C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C6B7A"/>
    <w:multiLevelType w:val="hybridMultilevel"/>
    <w:tmpl w:val="6F30FE38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8700F"/>
    <w:multiLevelType w:val="hybridMultilevel"/>
    <w:tmpl w:val="A36268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1105B"/>
    <w:multiLevelType w:val="hybridMultilevel"/>
    <w:tmpl w:val="5280596E"/>
    <w:lvl w:ilvl="0" w:tplc="0C0A0017">
      <w:start w:val="1"/>
      <w:numFmt w:val="lowerLetter"/>
      <w:lvlText w:val="%1)"/>
      <w:lvlJc w:val="left"/>
      <w:pPr>
        <w:ind w:left="1428" w:hanging="72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E51A92"/>
    <w:multiLevelType w:val="hybridMultilevel"/>
    <w:tmpl w:val="815AFC0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D764FD"/>
    <w:multiLevelType w:val="hybridMultilevel"/>
    <w:tmpl w:val="39E0D6D2"/>
    <w:lvl w:ilvl="0" w:tplc="080A000F">
      <w:start w:val="1"/>
      <w:numFmt w:val="decimal"/>
      <w:lvlText w:val="%1.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5">
    <w:nsid w:val="6EF4613B"/>
    <w:multiLevelType w:val="hybridMultilevel"/>
    <w:tmpl w:val="D40A0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00EF2"/>
    <w:multiLevelType w:val="hybridMultilevel"/>
    <w:tmpl w:val="3000BA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D73CEC"/>
    <w:multiLevelType w:val="hybridMultilevel"/>
    <w:tmpl w:val="C7548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A14F7E"/>
    <w:multiLevelType w:val="hybridMultilevel"/>
    <w:tmpl w:val="9B1866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64516"/>
    <w:multiLevelType w:val="hybridMultilevel"/>
    <w:tmpl w:val="499A0E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277ED"/>
    <w:multiLevelType w:val="hybridMultilevel"/>
    <w:tmpl w:val="DF9044A6"/>
    <w:lvl w:ilvl="0" w:tplc="EA44D2C2">
      <w:start w:val="2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5"/>
  </w:num>
  <w:num w:numId="8">
    <w:abstractNumId w:val="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1"/>
  </w:num>
  <w:num w:numId="15">
    <w:abstractNumId w:val="22"/>
  </w:num>
  <w:num w:numId="1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3"/>
  </w:num>
  <w:num w:numId="19">
    <w:abstractNumId w:val="40"/>
  </w:num>
  <w:num w:numId="20">
    <w:abstractNumId w:val="26"/>
  </w:num>
  <w:num w:numId="21">
    <w:abstractNumId w:val="4"/>
  </w:num>
  <w:num w:numId="22">
    <w:abstractNumId w:val="18"/>
  </w:num>
  <w:num w:numId="23">
    <w:abstractNumId w:val="5"/>
  </w:num>
  <w:num w:numId="24">
    <w:abstractNumId w:val="35"/>
  </w:num>
  <w:num w:numId="25">
    <w:abstractNumId w:val="21"/>
  </w:num>
  <w:num w:numId="26">
    <w:abstractNumId w:val="37"/>
  </w:num>
  <w:num w:numId="27">
    <w:abstractNumId w:val="16"/>
  </w:num>
  <w:num w:numId="28">
    <w:abstractNumId w:val="14"/>
  </w:num>
  <w:num w:numId="29">
    <w:abstractNumId w:val="17"/>
  </w:num>
  <w:num w:numId="30">
    <w:abstractNumId w:val="20"/>
  </w:num>
  <w:num w:numId="31">
    <w:abstractNumId w:val="15"/>
  </w:num>
  <w:num w:numId="32">
    <w:abstractNumId w:val="9"/>
  </w:num>
  <w:num w:numId="33">
    <w:abstractNumId w:val="6"/>
  </w:num>
  <w:num w:numId="34">
    <w:abstractNumId w:val="24"/>
  </w:num>
  <w:num w:numId="35">
    <w:abstractNumId w:val="32"/>
  </w:num>
  <w:num w:numId="36">
    <w:abstractNumId w:val="27"/>
  </w:num>
  <w:num w:numId="37">
    <w:abstractNumId w:val="8"/>
  </w:num>
  <w:num w:numId="38">
    <w:abstractNumId w:val="28"/>
  </w:num>
  <w:num w:numId="39">
    <w:abstractNumId w:val="29"/>
  </w:num>
  <w:num w:numId="40">
    <w:abstractNumId w:val="39"/>
  </w:num>
  <w:num w:numId="41">
    <w:abstractNumId w:val="34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4D0"/>
    <w:rsid w:val="00000D23"/>
    <w:rsid w:val="00000F7F"/>
    <w:rsid w:val="000012EA"/>
    <w:rsid w:val="00001643"/>
    <w:rsid w:val="00002541"/>
    <w:rsid w:val="000027B5"/>
    <w:rsid w:val="00002C0F"/>
    <w:rsid w:val="000039FF"/>
    <w:rsid w:val="00005041"/>
    <w:rsid w:val="000068A8"/>
    <w:rsid w:val="00011489"/>
    <w:rsid w:val="00011C46"/>
    <w:rsid w:val="000121BD"/>
    <w:rsid w:val="00012502"/>
    <w:rsid w:val="00012CDB"/>
    <w:rsid w:val="00012D24"/>
    <w:rsid w:val="000138C9"/>
    <w:rsid w:val="000146F4"/>
    <w:rsid w:val="00016FE4"/>
    <w:rsid w:val="00017244"/>
    <w:rsid w:val="00021D01"/>
    <w:rsid w:val="00021D76"/>
    <w:rsid w:val="00022B86"/>
    <w:rsid w:val="000237D3"/>
    <w:rsid w:val="00023B91"/>
    <w:rsid w:val="00024953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C79"/>
    <w:rsid w:val="00035FD1"/>
    <w:rsid w:val="0003685C"/>
    <w:rsid w:val="00036A57"/>
    <w:rsid w:val="000403D9"/>
    <w:rsid w:val="0004169E"/>
    <w:rsid w:val="00041FCA"/>
    <w:rsid w:val="000430A5"/>
    <w:rsid w:val="000438A3"/>
    <w:rsid w:val="00045818"/>
    <w:rsid w:val="00046090"/>
    <w:rsid w:val="00047A89"/>
    <w:rsid w:val="00047EFB"/>
    <w:rsid w:val="00050038"/>
    <w:rsid w:val="0005121B"/>
    <w:rsid w:val="00051C60"/>
    <w:rsid w:val="00052B15"/>
    <w:rsid w:val="000537CD"/>
    <w:rsid w:val="00054ACB"/>
    <w:rsid w:val="00054B69"/>
    <w:rsid w:val="0005574C"/>
    <w:rsid w:val="00055B30"/>
    <w:rsid w:val="00056094"/>
    <w:rsid w:val="00056E24"/>
    <w:rsid w:val="00056FA2"/>
    <w:rsid w:val="00057027"/>
    <w:rsid w:val="00060D07"/>
    <w:rsid w:val="00060E35"/>
    <w:rsid w:val="000621F9"/>
    <w:rsid w:val="000625F8"/>
    <w:rsid w:val="00062B98"/>
    <w:rsid w:val="00062C99"/>
    <w:rsid w:val="0006397D"/>
    <w:rsid w:val="000641CB"/>
    <w:rsid w:val="00064A50"/>
    <w:rsid w:val="00065B20"/>
    <w:rsid w:val="00065B4B"/>
    <w:rsid w:val="0006687D"/>
    <w:rsid w:val="00070F77"/>
    <w:rsid w:val="00072696"/>
    <w:rsid w:val="00072848"/>
    <w:rsid w:val="00072C48"/>
    <w:rsid w:val="0007406B"/>
    <w:rsid w:val="0007408C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F28"/>
    <w:rsid w:val="00086705"/>
    <w:rsid w:val="0008782C"/>
    <w:rsid w:val="00087A4C"/>
    <w:rsid w:val="00090A2A"/>
    <w:rsid w:val="00090BC8"/>
    <w:rsid w:val="000912EB"/>
    <w:rsid w:val="0009412C"/>
    <w:rsid w:val="000948B0"/>
    <w:rsid w:val="00095FAF"/>
    <w:rsid w:val="00095FE7"/>
    <w:rsid w:val="00096F3C"/>
    <w:rsid w:val="000976B8"/>
    <w:rsid w:val="000A131D"/>
    <w:rsid w:val="000A160C"/>
    <w:rsid w:val="000A1670"/>
    <w:rsid w:val="000A1FC8"/>
    <w:rsid w:val="000A2FCE"/>
    <w:rsid w:val="000A34BA"/>
    <w:rsid w:val="000A4019"/>
    <w:rsid w:val="000A46B4"/>
    <w:rsid w:val="000A4ED7"/>
    <w:rsid w:val="000A5600"/>
    <w:rsid w:val="000A5675"/>
    <w:rsid w:val="000A5997"/>
    <w:rsid w:val="000A5DC9"/>
    <w:rsid w:val="000A62CA"/>
    <w:rsid w:val="000A6ED4"/>
    <w:rsid w:val="000B014A"/>
    <w:rsid w:val="000B057D"/>
    <w:rsid w:val="000B118F"/>
    <w:rsid w:val="000B2FA0"/>
    <w:rsid w:val="000B3DB6"/>
    <w:rsid w:val="000B3DD6"/>
    <w:rsid w:val="000B47F3"/>
    <w:rsid w:val="000B4FC9"/>
    <w:rsid w:val="000B5E98"/>
    <w:rsid w:val="000B63B3"/>
    <w:rsid w:val="000B733B"/>
    <w:rsid w:val="000B73F6"/>
    <w:rsid w:val="000B7EBE"/>
    <w:rsid w:val="000C1409"/>
    <w:rsid w:val="000C1834"/>
    <w:rsid w:val="000C19F8"/>
    <w:rsid w:val="000C2DC0"/>
    <w:rsid w:val="000C33E0"/>
    <w:rsid w:val="000C350D"/>
    <w:rsid w:val="000C3D71"/>
    <w:rsid w:val="000C3FC0"/>
    <w:rsid w:val="000C46CE"/>
    <w:rsid w:val="000C4DA1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ED7"/>
    <w:rsid w:val="000D1406"/>
    <w:rsid w:val="000D1AFF"/>
    <w:rsid w:val="000D2A8C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A4E"/>
    <w:rsid w:val="000E1875"/>
    <w:rsid w:val="000E2542"/>
    <w:rsid w:val="000E2C2D"/>
    <w:rsid w:val="000E37F1"/>
    <w:rsid w:val="000E3C6D"/>
    <w:rsid w:val="000E48E8"/>
    <w:rsid w:val="000E49BE"/>
    <w:rsid w:val="000E5C7D"/>
    <w:rsid w:val="000E76C9"/>
    <w:rsid w:val="000F065E"/>
    <w:rsid w:val="000F0BBD"/>
    <w:rsid w:val="000F0DA4"/>
    <w:rsid w:val="000F1694"/>
    <w:rsid w:val="000F3181"/>
    <w:rsid w:val="000F3F25"/>
    <w:rsid w:val="000F521F"/>
    <w:rsid w:val="000F61EE"/>
    <w:rsid w:val="000F6861"/>
    <w:rsid w:val="001014A3"/>
    <w:rsid w:val="00101AB9"/>
    <w:rsid w:val="001029CF"/>
    <w:rsid w:val="00103257"/>
    <w:rsid w:val="00103666"/>
    <w:rsid w:val="001043A1"/>
    <w:rsid w:val="00105C60"/>
    <w:rsid w:val="00107329"/>
    <w:rsid w:val="00107402"/>
    <w:rsid w:val="00111450"/>
    <w:rsid w:val="00112C86"/>
    <w:rsid w:val="00112E8E"/>
    <w:rsid w:val="00114EE2"/>
    <w:rsid w:val="00114F26"/>
    <w:rsid w:val="001160D6"/>
    <w:rsid w:val="0011644E"/>
    <w:rsid w:val="001177BB"/>
    <w:rsid w:val="00117CAF"/>
    <w:rsid w:val="001200DC"/>
    <w:rsid w:val="00120EC6"/>
    <w:rsid w:val="00122355"/>
    <w:rsid w:val="00122C92"/>
    <w:rsid w:val="001239C0"/>
    <w:rsid w:val="00123B5B"/>
    <w:rsid w:val="00123E76"/>
    <w:rsid w:val="00124929"/>
    <w:rsid w:val="00125503"/>
    <w:rsid w:val="00126B77"/>
    <w:rsid w:val="00127038"/>
    <w:rsid w:val="001271E0"/>
    <w:rsid w:val="00127A27"/>
    <w:rsid w:val="001340B4"/>
    <w:rsid w:val="00135446"/>
    <w:rsid w:val="001370AE"/>
    <w:rsid w:val="00137465"/>
    <w:rsid w:val="001376A3"/>
    <w:rsid w:val="00137AE9"/>
    <w:rsid w:val="00140CCA"/>
    <w:rsid w:val="00141C49"/>
    <w:rsid w:val="001429B8"/>
    <w:rsid w:val="00143575"/>
    <w:rsid w:val="00143831"/>
    <w:rsid w:val="00146EB6"/>
    <w:rsid w:val="0015006F"/>
    <w:rsid w:val="00150E7E"/>
    <w:rsid w:val="001523B5"/>
    <w:rsid w:val="001523D3"/>
    <w:rsid w:val="00153184"/>
    <w:rsid w:val="00155EC3"/>
    <w:rsid w:val="00155FDF"/>
    <w:rsid w:val="00156480"/>
    <w:rsid w:val="00157983"/>
    <w:rsid w:val="00157C4A"/>
    <w:rsid w:val="00161013"/>
    <w:rsid w:val="00161D66"/>
    <w:rsid w:val="001628B1"/>
    <w:rsid w:val="00164B39"/>
    <w:rsid w:val="00164C7B"/>
    <w:rsid w:val="00164F3C"/>
    <w:rsid w:val="0016501C"/>
    <w:rsid w:val="001651F4"/>
    <w:rsid w:val="00165A38"/>
    <w:rsid w:val="00166401"/>
    <w:rsid w:val="00171110"/>
    <w:rsid w:val="00171987"/>
    <w:rsid w:val="00171BE9"/>
    <w:rsid w:val="00172691"/>
    <w:rsid w:val="001728EB"/>
    <w:rsid w:val="00172D1F"/>
    <w:rsid w:val="0017362C"/>
    <w:rsid w:val="00174804"/>
    <w:rsid w:val="00174877"/>
    <w:rsid w:val="0017621F"/>
    <w:rsid w:val="00176906"/>
    <w:rsid w:val="00176DE1"/>
    <w:rsid w:val="0018331A"/>
    <w:rsid w:val="0018361A"/>
    <w:rsid w:val="001853A7"/>
    <w:rsid w:val="00185625"/>
    <w:rsid w:val="00186217"/>
    <w:rsid w:val="00186BFD"/>
    <w:rsid w:val="001871F1"/>
    <w:rsid w:val="001874F6"/>
    <w:rsid w:val="00190DE2"/>
    <w:rsid w:val="00191604"/>
    <w:rsid w:val="00196471"/>
    <w:rsid w:val="0019771A"/>
    <w:rsid w:val="001A0906"/>
    <w:rsid w:val="001A0A7F"/>
    <w:rsid w:val="001A0B51"/>
    <w:rsid w:val="001A1458"/>
    <w:rsid w:val="001A2130"/>
    <w:rsid w:val="001B004C"/>
    <w:rsid w:val="001B21B5"/>
    <w:rsid w:val="001B25B3"/>
    <w:rsid w:val="001B3D32"/>
    <w:rsid w:val="001B469C"/>
    <w:rsid w:val="001B4B53"/>
    <w:rsid w:val="001B4CB8"/>
    <w:rsid w:val="001B69CB"/>
    <w:rsid w:val="001B6D83"/>
    <w:rsid w:val="001B6E8C"/>
    <w:rsid w:val="001B7A54"/>
    <w:rsid w:val="001C13AB"/>
    <w:rsid w:val="001C13C1"/>
    <w:rsid w:val="001C2961"/>
    <w:rsid w:val="001C30F9"/>
    <w:rsid w:val="001C318E"/>
    <w:rsid w:val="001C33EA"/>
    <w:rsid w:val="001C45F1"/>
    <w:rsid w:val="001C576B"/>
    <w:rsid w:val="001C6A22"/>
    <w:rsid w:val="001C7065"/>
    <w:rsid w:val="001C7656"/>
    <w:rsid w:val="001C7B3C"/>
    <w:rsid w:val="001D0EF2"/>
    <w:rsid w:val="001D199F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959"/>
    <w:rsid w:val="001E2E7A"/>
    <w:rsid w:val="001E3B48"/>
    <w:rsid w:val="001E4132"/>
    <w:rsid w:val="001E451F"/>
    <w:rsid w:val="001E4B4F"/>
    <w:rsid w:val="001E55E2"/>
    <w:rsid w:val="001E61C6"/>
    <w:rsid w:val="001E6747"/>
    <w:rsid w:val="001E6C3A"/>
    <w:rsid w:val="001E6D70"/>
    <w:rsid w:val="001E7328"/>
    <w:rsid w:val="001E7D57"/>
    <w:rsid w:val="001F01D2"/>
    <w:rsid w:val="001F0A20"/>
    <w:rsid w:val="001F0F0C"/>
    <w:rsid w:val="001F0FC6"/>
    <w:rsid w:val="001F288D"/>
    <w:rsid w:val="001F4A0A"/>
    <w:rsid w:val="001F4E5B"/>
    <w:rsid w:val="001F5574"/>
    <w:rsid w:val="001F606B"/>
    <w:rsid w:val="001F7323"/>
    <w:rsid w:val="001F73D5"/>
    <w:rsid w:val="00201E44"/>
    <w:rsid w:val="002030A6"/>
    <w:rsid w:val="002035A6"/>
    <w:rsid w:val="002035BD"/>
    <w:rsid w:val="00205F53"/>
    <w:rsid w:val="00207AFF"/>
    <w:rsid w:val="00207C27"/>
    <w:rsid w:val="00207D49"/>
    <w:rsid w:val="0021136F"/>
    <w:rsid w:val="00211833"/>
    <w:rsid w:val="002127C4"/>
    <w:rsid w:val="00214937"/>
    <w:rsid w:val="002166D5"/>
    <w:rsid w:val="002177E9"/>
    <w:rsid w:val="002209D4"/>
    <w:rsid w:val="00221EF0"/>
    <w:rsid w:val="002223FB"/>
    <w:rsid w:val="00224A56"/>
    <w:rsid w:val="00224E12"/>
    <w:rsid w:val="00224FFE"/>
    <w:rsid w:val="00225857"/>
    <w:rsid w:val="00225965"/>
    <w:rsid w:val="00226481"/>
    <w:rsid w:val="00227002"/>
    <w:rsid w:val="002272CA"/>
    <w:rsid w:val="002313F4"/>
    <w:rsid w:val="0023169A"/>
    <w:rsid w:val="002318BE"/>
    <w:rsid w:val="00231E22"/>
    <w:rsid w:val="00231E34"/>
    <w:rsid w:val="002322E8"/>
    <w:rsid w:val="00232D5E"/>
    <w:rsid w:val="002340FE"/>
    <w:rsid w:val="002344B6"/>
    <w:rsid w:val="002346AF"/>
    <w:rsid w:val="00234897"/>
    <w:rsid w:val="00234D67"/>
    <w:rsid w:val="00235282"/>
    <w:rsid w:val="0023683F"/>
    <w:rsid w:val="00237B6E"/>
    <w:rsid w:val="00242255"/>
    <w:rsid w:val="00245754"/>
    <w:rsid w:val="00245E82"/>
    <w:rsid w:val="00246919"/>
    <w:rsid w:val="002470EC"/>
    <w:rsid w:val="00247BA1"/>
    <w:rsid w:val="00250734"/>
    <w:rsid w:val="00250E25"/>
    <w:rsid w:val="002525C5"/>
    <w:rsid w:val="00252BCA"/>
    <w:rsid w:val="00253840"/>
    <w:rsid w:val="00253DBA"/>
    <w:rsid w:val="002545EE"/>
    <w:rsid w:val="00254B3E"/>
    <w:rsid w:val="00254C47"/>
    <w:rsid w:val="0025591F"/>
    <w:rsid w:val="00256A9F"/>
    <w:rsid w:val="0025724E"/>
    <w:rsid w:val="00257900"/>
    <w:rsid w:val="00260529"/>
    <w:rsid w:val="00261185"/>
    <w:rsid w:val="002611F6"/>
    <w:rsid w:val="002614C8"/>
    <w:rsid w:val="002630FA"/>
    <w:rsid w:val="002636A7"/>
    <w:rsid w:val="00263C4C"/>
    <w:rsid w:val="00264831"/>
    <w:rsid w:val="00264D78"/>
    <w:rsid w:val="002655AF"/>
    <w:rsid w:val="00265761"/>
    <w:rsid w:val="002657D7"/>
    <w:rsid w:val="00266233"/>
    <w:rsid w:val="002662C9"/>
    <w:rsid w:val="00266725"/>
    <w:rsid w:val="0026727C"/>
    <w:rsid w:val="0026739E"/>
    <w:rsid w:val="002700AF"/>
    <w:rsid w:val="0027054D"/>
    <w:rsid w:val="00270B03"/>
    <w:rsid w:val="00270ECB"/>
    <w:rsid w:val="002710E4"/>
    <w:rsid w:val="00271ED0"/>
    <w:rsid w:val="0027401D"/>
    <w:rsid w:val="002741F5"/>
    <w:rsid w:val="00277859"/>
    <w:rsid w:val="002778B1"/>
    <w:rsid w:val="00277C6C"/>
    <w:rsid w:val="00277E91"/>
    <w:rsid w:val="0028019D"/>
    <w:rsid w:val="002819F3"/>
    <w:rsid w:val="00281D5A"/>
    <w:rsid w:val="00281F87"/>
    <w:rsid w:val="0028215F"/>
    <w:rsid w:val="0028362D"/>
    <w:rsid w:val="00283D14"/>
    <w:rsid w:val="00284098"/>
    <w:rsid w:val="002841B1"/>
    <w:rsid w:val="002844EF"/>
    <w:rsid w:val="002848AC"/>
    <w:rsid w:val="00284B74"/>
    <w:rsid w:val="00284B80"/>
    <w:rsid w:val="00285445"/>
    <w:rsid w:val="00285C43"/>
    <w:rsid w:val="00286429"/>
    <w:rsid w:val="00286907"/>
    <w:rsid w:val="0028770B"/>
    <w:rsid w:val="0029025E"/>
    <w:rsid w:val="00291923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4A2F"/>
    <w:rsid w:val="002A4E2D"/>
    <w:rsid w:val="002A5057"/>
    <w:rsid w:val="002A5BD7"/>
    <w:rsid w:val="002A608B"/>
    <w:rsid w:val="002A610B"/>
    <w:rsid w:val="002A6BB2"/>
    <w:rsid w:val="002B0A25"/>
    <w:rsid w:val="002B159F"/>
    <w:rsid w:val="002B2665"/>
    <w:rsid w:val="002B357D"/>
    <w:rsid w:val="002B5F11"/>
    <w:rsid w:val="002B6717"/>
    <w:rsid w:val="002B697A"/>
    <w:rsid w:val="002B7162"/>
    <w:rsid w:val="002B7692"/>
    <w:rsid w:val="002B7B6F"/>
    <w:rsid w:val="002B7D0A"/>
    <w:rsid w:val="002C00C2"/>
    <w:rsid w:val="002C0E86"/>
    <w:rsid w:val="002C3AC8"/>
    <w:rsid w:val="002C4513"/>
    <w:rsid w:val="002C5F4B"/>
    <w:rsid w:val="002C64E1"/>
    <w:rsid w:val="002C6F0E"/>
    <w:rsid w:val="002C6F34"/>
    <w:rsid w:val="002D21DD"/>
    <w:rsid w:val="002D2A8C"/>
    <w:rsid w:val="002D4BF0"/>
    <w:rsid w:val="002D5408"/>
    <w:rsid w:val="002D54CF"/>
    <w:rsid w:val="002D621B"/>
    <w:rsid w:val="002D7329"/>
    <w:rsid w:val="002D75B3"/>
    <w:rsid w:val="002D75D5"/>
    <w:rsid w:val="002E06C5"/>
    <w:rsid w:val="002E086A"/>
    <w:rsid w:val="002E08E0"/>
    <w:rsid w:val="002E0E34"/>
    <w:rsid w:val="002E14AB"/>
    <w:rsid w:val="002E1934"/>
    <w:rsid w:val="002E21A9"/>
    <w:rsid w:val="002E4E3B"/>
    <w:rsid w:val="002E5DA2"/>
    <w:rsid w:val="002F3AD2"/>
    <w:rsid w:val="002F4462"/>
    <w:rsid w:val="002F59B9"/>
    <w:rsid w:val="002F6F3B"/>
    <w:rsid w:val="002F703A"/>
    <w:rsid w:val="002F78B3"/>
    <w:rsid w:val="00300CE2"/>
    <w:rsid w:val="00301DF7"/>
    <w:rsid w:val="0030282A"/>
    <w:rsid w:val="00302CD5"/>
    <w:rsid w:val="003031A3"/>
    <w:rsid w:val="00304380"/>
    <w:rsid w:val="00304D12"/>
    <w:rsid w:val="003059E2"/>
    <w:rsid w:val="0030610B"/>
    <w:rsid w:val="00307C8E"/>
    <w:rsid w:val="00310766"/>
    <w:rsid w:val="00313E03"/>
    <w:rsid w:val="0031709C"/>
    <w:rsid w:val="00317768"/>
    <w:rsid w:val="00317E25"/>
    <w:rsid w:val="003205C3"/>
    <w:rsid w:val="0032076B"/>
    <w:rsid w:val="00320BB3"/>
    <w:rsid w:val="00321192"/>
    <w:rsid w:val="00321B68"/>
    <w:rsid w:val="00321B89"/>
    <w:rsid w:val="00322081"/>
    <w:rsid w:val="003224E1"/>
    <w:rsid w:val="00322A96"/>
    <w:rsid w:val="003231ED"/>
    <w:rsid w:val="00324876"/>
    <w:rsid w:val="00324CAA"/>
    <w:rsid w:val="0032507A"/>
    <w:rsid w:val="003254FA"/>
    <w:rsid w:val="00325EC7"/>
    <w:rsid w:val="00326E86"/>
    <w:rsid w:val="00327859"/>
    <w:rsid w:val="003309CC"/>
    <w:rsid w:val="003309D5"/>
    <w:rsid w:val="00332E86"/>
    <w:rsid w:val="00333D10"/>
    <w:rsid w:val="0033445B"/>
    <w:rsid w:val="00334533"/>
    <w:rsid w:val="003360CE"/>
    <w:rsid w:val="003366DA"/>
    <w:rsid w:val="00337D44"/>
    <w:rsid w:val="00340CCE"/>
    <w:rsid w:val="00343683"/>
    <w:rsid w:val="00343C0B"/>
    <w:rsid w:val="003441EA"/>
    <w:rsid w:val="003453EF"/>
    <w:rsid w:val="00347717"/>
    <w:rsid w:val="00347DF6"/>
    <w:rsid w:val="00351483"/>
    <w:rsid w:val="00351823"/>
    <w:rsid w:val="0035184E"/>
    <w:rsid w:val="0035418B"/>
    <w:rsid w:val="00354F39"/>
    <w:rsid w:val="003551BC"/>
    <w:rsid w:val="00355BA4"/>
    <w:rsid w:val="00356521"/>
    <w:rsid w:val="00356D21"/>
    <w:rsid w:val="00361394"/>
    <w:rsid w:val="00362CC1"/>
    <w:rsid w:val="00364974"/>
    <w:rsid w:val="00364C81"/>
    <w:rsid w:val="003654CE"/>
    <w:rsid w:val="00366078"/>
    <w:rsid w:val="00366823"/>
    <w:rsid w:val="00367287"/>
    <w:rsid w:val="003674AC"/>
    <w:rsid w:val="00367D06"/>
    <w:rsid w:val="00370A67"/>
    <w:rsid w:val="00372345"/>
    <w:rsid w:val="003723E4"/>
    <w:rsid w:val="003726D6"/>
    <w:rsid w:val="00373394"/>
    <w:rsid w:val="0037391D"/>
    <w:rsid w:val="003750CD"/>
    <w:rsid w:val="003750EB"/>
    <w:rsid w:val="00375239"/>
    <w:rsid w:val="00377710"/>
    <w:rsid w:val="00377AE2"/>
    <w:rsid w:val="00377E80"/>
    <w:rsid w:val="00380037"/>
    <w:rsid w:val="0038367D"/>
    <w:rsid w:val="00383F61"/>
    <w:rsid w:val="003852D2"/>
    <w:rsid w:val="00385BB5"/>
    <w:rsid w:val="00385D48"/>
    <w:rsid w:val="003866DB"/>
    <w:rsid w:val="00386DE7"/>
    <w:rsid w:val="00390D25"/>
    <w:rsid w:val="00391E64"/>
    <w:rsid w:val="0039389D"/>
    <w:rsid w:val="00396526"/>
    <w:rsid w:val="00397F51"/>
    <w:rsid w:val="003A032C"/>
    <w:rsid w:val="003A0546"/>
    <w:rsid w:val="003A2B45"/>
    <w:rsid w:val="003A4517"/>
    <w:rsid w:val="003A4BD2"/>
    <w:rsid w:val="003A61C1"/>
    <w:rsid w:val="003A69A2"/>
    <w:rsid w:val="003A7B99"/>
    <w:rsid w:val="003B1A59"/>
    <w:rsid w:val="003B1ADB"/>
    <w:rsid w:val="003B1F6B"/>
    <w:rsid w:val="003B21EB"/>
    <w:rsid w:val="003B26C3"/>
    <w:rsid w:val="003B2FDF"/>
    <w:rsid w:val="003B5EE6"/>
    <w:rsid w:val="003B7905"/>
    <w:rsid w:val="003C12EE"/>
    <w:rsid w:val="003C1370"/>
    <w:rsid w:val="003C142B"/>
    <w:rsid w:val="003C1B96"/>
    <w:rsid w:val="003C347B"/>
    <w:rsid w:val="003C3AEB"/>
    <w:rsid w:val="003C3E02"/>
    <w:rsid w:val="003C3E14"/>
    <w:rsid w:val="003C4313"/>
    <w:rsid w:val="003C4962"/>
    <w:rsid w:val="003C5B30"/>
    <w:rsid w:val="003C65F4"/>
    <w:rsid w:val="003C66C5"/>
    <w:rsid w:val="003C76DD"/>
    <w:rsid w:val="003D1D87"/>
    <w:rsid w:val="003D2D47"/>
    <w:rsid w:val="003D315F"/>
    <w:rsid w:val="003D7615"/>
    <w:rsid w:val="003E0039"/>
    <w:rsid w:val="003E0E6F"/>
    <w:rsid w:val="003E15AB"/>
    <w:rsid w:val="003E35F4"/>
    <w:rsid w:val="003E37D9"/>
    <w:rsid w:val="003E5BFB"/>
    <w:rsid w:val="003E626C"/>
    <w:rsid w:val="003F1434"/>
    <w:rsid w:val="003F1F60"/>
    <w:rsid w:val="003F213C"/>
    <w:rsid w:val="003F262D"/>
    <w:rsid w:val="003F321A"/>
    <w:rsid w:val="003F3610"/>
    <w:rsid w:val="003F367C"/>
    <w:rsid w:val="003F3B9A"/>
    <w:rsid w:val="003F433F"/>
    <w:rsid w:val="003F4AF9"/>
    <w:rsid w:val="003F6548"/>
    <w:rsid w:val="003F7259"/>
    <w:rsid w:val="004007A7"/>
    <w:rsid w:val="00402BD6"/>
    <w:rsid w:val="004031F0"/>
    <w:rsid w:val="004033BF"/>
    <w:rsid w:val="004035B3"/>
    <w:rsid w:val="00403BBA"/>
    <w:rsid w:val="00403FE4"/>
    <w:rsid w:val="004051EB"/>
    <w:rsid w:val="004071AF"/>
    <w:rsid w:val="0040758B"/>
    <w:rsid w:val="00407DB0"/>
    <w:rsid w:val="00410117"/>
    <w:rsid w:val="00410AF6"/>
    <w:rsid w:val="0041117C"/>
    <w:rsid w:val="00411D75"/>
    <w:rsid w:val="004120F1"/>
    <w:rsid w:val="00412817"/>
    <w:rsid w:val="00413EC6"/>
    <w:rsid w:val="0041432A"/>
    <w:rsid w:val="00415242"/>
    <w:rsid w:val="004157B8"/>
    <w:rsid w:val="004166AC"/>
    <w:rsid w:val="00417530"/>
    <w:rsid w:val="004179AF"/>
    <w:rsid w:val="004200B9"/>
    <w:rsid w:val="004203E8"/>
    <w:rsid w:val="00421341"/>
    <w:rsid w:val="00421F49"/>
    <w:rsid w:val="00424C69"/>
    <w:rsid w:val="00426500"/>
    <w:rsid w:val="0042661A"/>
    <w:rsid w:val="004266AD"/>
    <w:rsid w:val="00426B63"/>
    <w:rsid w:val="00426CFB"/>
    <w:rsid w:val="0042722D"/>
    <w:rsid w:val="0042732E"/>
    <w:rsid w:val="004316C4"/>
    <w:rsid w:val="00431B84"/>
    <w:rsid w:val="00432358"/>
    <w:rsid w:val="004324EA"/>
    <w:rsid w:val="00432BBF"/>
    <w:rsid w:val="00433B69"/>
    <w:rsid w:val="00434401"/>
    <w:rsid w:val="004345FE"/>
    <w:rsid w:val="0043541F"/>
    <w:rsid w:val="0043611D"/>
    <w:rsid w:val="00436FDC"/>
    <w:rsid w:val="00437548"/>
    <w:rsid w:val="004378AF"/>
    <w:rsid w:val="00440CE2"/>
    <w:rsid w:val="004443CC"/>
    <w:rsid w:val="00444768"/>
    <w:rsid w:val="00446A28"/>
    <w:rsid w:val="00450DC9"/>
    <w:rsid w:val="00452A4C"/>
    <w:rsid w:val="00452F21"/>
    <w:rsid w:val="00453708"/>
    <w:rsid w:val="00453CAF"/>
    <w:rsid w:val="00453E1E"/>
    <w:rsid w:val="00455CD0"/>
    <w:rsid w:val="00456356"/>
    <w:rsid w:val="00457096"/>
    <w:rsid w:val="0045748A"/>
    <w:rsid w:val="004574F0"/>
    <w:rsid w:val="004603E2"/>
    <w:rsid w:val="00460A14"/>
    <w:rsid w:val="00464BD5"/>
    <w:rsid w:val="00466080"/>
    <w:rsid w:val="004666A4"/>
    <w:rsid w:val="00466703"/>
    <w:rsid w:val="004672C8"/>
    <w:rsid w:val="00470376"/>
    <w:rsid w:val="00470E8C"/>
    <w:rsid w:val="004723BA"/>
    <w:rsid w:val="00472A87"/>
    <w:rsid w:val="004742F7"/>
    <w:rsid w:val="00475B6E"/>
    <w:rsid w:val="00475EF8"/>
    <w:rsid w:val="00477096"/>
    <w:rsid w:val="004809BB"/>
    <w:rsid w:val="0048238F"/>
    <w:rsid w:val="004829C0"/>
    <w:rsid w:val="00482DB4"/>
    <w:rsid w:val="00483157"/>
    <w:rsid w:val="00483C5E"/>
    <w:rsid w:val="00484E4E"/>
    <w:rsid w:val="0048521F"/>
    <w:rsid w:val="00485EB8"/>
    <w:rsid w:val="00487537"/>
    <w:rsid w:val="00487BC6"/>
    <w:rsid w:val="00487DEC"/>
    <w:rsid w:val="00490797"/>
    <w:rsid w:val="00491CD2"/>
    <w:rsid w:val="0049287F"/>
    <w:rsid w:val="00493CB8"/>
    <w:rsid w:val="00493D50"/>
    <w:rsid w:val="00493E11"/>
    <w:rsid w:val="00493E2A"/>
    <w:rsid w:val="004942EA"/>
    <w:rsid w:val="00495115"/>
    <w:rsid w:val="004956A4"/>
    <w:rsid w:val="004958D7"/>
    <w:rsid w:val="004973C4"/>
    <w:rsid w:val="00497BB6"/>
    <w:rsid w:val="004A00BA"/>
    <w:rsid w:val="004A0D1D"/>
    <w:rsid w:val="004A1D5E"/>
    <w:rsid w:val="004A1F5D"/>
    <w:rsid w:val="004A214E"/>
    <w:rsid w:val="004A27D4"/>
    <w:rsid w:val="004A3675"/>
    <w:rsid w:val="004A413B"/>
    <w:rsid w:val="004A5430"/>
    <w:rsid w:val="004A5C54"/>
    <w:rsid w:val="004A6A21"/>
    <w:rsid w:val="004A790B"/>
    <w:rsid w:val="004A7D7A"/>
    <w:rsid w:val="004A7FCB"/>
    <w:rsid w:val="004B10C6"/>
    <w:rsid w:val="004B122A"/>
    <w:rsid w:val="004B1D3E"/>
    <w:rsid w:val="004B2495"/>
    <w:rsid w:val="004B308F"/>
    <w:rsid w:val="004B34A9"/>
    <w:rsid w:val="004B3826"/>
    <w:rsid w:val="004B5145"/>
    <w:rsid w:val="004B5319"/>
    <w:rsid w:val="004B5D94"/>
    <w:rsid w:val="004B5FFB"/>
    <w:rsid w:val="004B60F2"/>
    <w:rsid w:val="004B70AA"/>
    <w:rsid w:val="004B7292"/>
    <w:rsid w:val="004C0292"/>
    <w:rsid w:val="004C0ADF"/>
    <w:rsid w:val="004C3FE1"/>
    <w:rsid w:val="004C40A8"/>
    <w:rsid w:val="004C655E"/>
    <w:rsid w:val="004C738B"/>
    <w:rsid w:val="004C75B4"/>
    <w:rsid w:val="004D1A5C"/>
    <w:rsid w:val="004D289D"/>
    <w:rsid w:val="004D53B5"/>
    <w:rsid w:val="004D6922"/>
    <w:rsid w:val="004E0586"/>
    <w:rsid w:val="004E1A39"/>
    <w:rsid w:val="004E2346"/>
    <w:rsid w:val="004E3C87"/>
    <w:rsid w:val="004E5684"/>
    <w:rsid w:val="004E5958"/>
    <w:rsid w:val="004E60C5"/>
    <w:rsid w:val="004E663C"/>
    <w:rsid w:val="004E68D2"/>
    <w:rsid w:val="004F027D"/>
    <w:rsid w:val="004F110A"/>
    <w:rsid w:val="004F11F3"/>
    <w:rsid w:val="004F35FA"/>
    <w:rsid w:val="004F3B05"/>
    <w:rsid w:val="004F3E18"/>
    <w:rsid w:val="004F6E58"/>
    <w:rsid w:val="00500E5A"/>
    <w:rsid w:val="005011C2"/>
    <w:rsid w:val="005020E3"/>
    <w:rsid w:val="00502C44"/>
    <w:rsid w:val="00505CE5"/>
    <w:rsid w:val="005060A2"/>
    <w:rsid w:val="00510A5B"/>
    <w:rsid w:val="00510C35"/>
    <w:rsid w:val="005110F4"/>
    <w:rsid w:val="0051186F"/>
    <w:rsid w:val="00511D46"/>
    <w:rsid w:val="00512262"/>
    <w:rsid w:val="005123B7"/>
    <w:rsid w:val="005124B5"/>
    <w:rsid w:val="005130B3"/>
    <w:rsid w:val="005165AB"/>
    <w:rsid w:val="00516651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6B71"/>
    <w:rsid w:val="00526C9B"/>
    <w:rsid w:val="005274FF"/>
    <w:rsid w:val="0052775B"/>
    <w:rsid w:val="00530914"/>
    <w:rsid w:val="00530DDD"/>
    <w:rsid w:val="005312AF"/>
    <w:rsid w:val="00531F60"/>
    <w:rsid w:val="0053316C"/>
    <w:rsid w:val="00533956"/>
    <w:rsid w:val="00534849"/>
    <w:rsid w:val="005355F0"/>
    <w:rsid w:val="00536550"/>
    <w:rsid w:val="00536569"/>
    <w:rsid w:val="0053705A"/>
    <w:rsid w:val="00540186"/>
    <w:rsid w:val="005404FA"/>
    <w:rsid w:val="005408B5"/>
    <w:rsid w:val="00541980"/>
    <w:rsid w:val="005435B0"/>
    <w:rsid w:val="005435BB"/>
    <w:rsid w:val="00545000"/>
    <w:rsid w:val="00546BF6"/>
    <w:rsid w:val="005473C5"/>
    <w:rsid w:val="005473EE"/>
    <w:rsid w:val="00550A12"/>
    <w:rsid w:val="00551449"/>
    <w:rsid w:val="00553266"/>
    <w:rsid w:val="00553419"/>
    <w:rsid w:val="00553B88"/>
    <w:rsid w:val="00554AB2"/>
    <w:rsid w:val="00555808"/>
    <w:rsid w:val="00560952"/>
    <w:rsid w:val="00560C83"/>
    <w:rsid w:val="0056131B"/>
    <w:rsid w:val="00561AC6"/>
    <w:rsid w:val="00562690"/>
    <w:rsid w:val="00563BB6"/>
    <w:rsid w:val="00564460"/>
    <w:rsid w:val="00564871"/>
    <w:rsid w:val="0056569D"/>
    <w:rsid w:val="00567B1D"/>
    <w:rsid w:val="00571AB5"/>
    <w:rsid w:val="00571D95"/>
    <w:rsid w:val="00573BE4"/>
    <w:rsid w:val="00574A53"/>
    <w:rsid w:val="00574C3D"/>
    <w:rsid w:val="00575CA4"/>
    <w:rsid w:val="00576D54"/>
    <w:rsid w:val="00576F5D"/>
    <w:rsid w:val="00577825"/>
    <w:rsid w:val="0058036C"/>
    <w:rsid w:val="00580B78"/>
    <w:rsid w:val="00581445"/>
    <w:rsid w:val="0058469A"/>
    <w:rsid w:val="00585925"/>
    <w:rsid w:val="00586EE8"/>
    <w:rsid w:val="00586F82"/>
    <w:rsid w:val="00591B2F"/>
    <w:rsid w:val="00592BBB"/>
    <w:rsid w:val="00592DA6"/>
    <w:rsid w:val="00596CBD"/>
    <w:rsid w:val="005A04C4"/>
    <w:rsid w:val="005A2EB7"/>
    <w:rsid w:val="005A3070"/>
    <w:rsid w:val="005A33A0"/>
    <w:rsid w:val="005A464F"/>
    <w:rsid w:val="005A4957"/>
    <w:rsid w:val="005A4B1C"/>
    <w:rsid w:val="005A4B2E"/>
    <w:rsid w:val="005A5346"/>
    <w:rsid w:val="005A5381"/>
    <w:rsid w:val="005A6902"/>
    <w:rsid w:val="005A7130"/>
    <w:rsid w:val="005A7549"/>
    <w:rsid w:val="005A770A"/>
    <w:rsid w:val="005A7F11"/>
    <w:rsid w:val="005A7FBF"/>
    <w:rsid w:val="005B0AF0"/>
    <w:rsid w:val="005B1433"/>
    <w:rsid w:val="005B1CB8"/>
    <w:rsid w:val="005B486B"/>
    <w:rsid w:val="005B4914"/>
    <w:rsid w:val="005B5522"/>
    <w:rsid w:val="005B5A76"/>
    <w:rsid w:val="005B6513"/>
    <w:rsid w:val="005B65B2"/>
    <w:rsid w:val="005B6F07"/>
    <w:rsid w:val="005B7E9C"/>
    <w:rsid w:val="005C04AD"/>
    <w:rsid w:val="005C22EF"/>
    <w:rsid w:val="005C260C"/>
    <w:rsid w:val="005C2724"/>
    <w:rsid w:val="005C2EE4"/>
    <w:rsid w:val="005C3D59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A59"/>
    <w:rsid w:val="005D30BA"/>
    <w:rsid w:val="005D38C0"/>
    <w:rsid w:val="005D3EA9"/>
    <w:rsid w:val="005D474E"/>
    <w:rsid w:val="005D485D"/>
    <w:rsid w:val="005D5924"/>
    <w:rsid w:val="005D761B"/>
    <w:rsid w:val="005E023C"/>
    <w:rsid w:val="005E0774"/>
    <w:rsid w:val="005E24D3"/>
    <w:rsid w:val="005E257C"/>
    <w:rsid w:val="005E2C2F"/>
    <w:rsid w:val="005E4194"/>
    <w:rsid w:val="005E585D"/>
    <w:rsid w:val="005E7CEA"/>
    <w:rsid w:val="005F023E"/>
    <w:rsid w:val="005F0590"/>
    <w:rsid w:val="005F08E3"/>
    <w:rsid w:val="005F0B07"/>
    <w:rsid w:val="005F127F"/>
    <w:rsid w:val="005F1B91"/>
    <w:rsid w:val="005F5369"/>
    <w:rsid w:val="005F630D"/>
    <w:rsid w:val="005F6E4F"/>
    <w:rsid w:val="005F7130"/>
    <w:rsid w:val="005F7517"/>
    <w:rsid w:val="005F774F"/>
    <w:rsid w:val="0060134E"/>
    <w:rsid w:val="00602172"/>
    <w:rsid w:val="00603F35"/>
    <w:rsid w:val="00605F4C"/>
    <w:rsid w:val="00606AFF"/>
    <w:rsid w:val="00606F7F"/>
    <w:rsid w:val="006073B3"/>
    <w:rsid w:val="00607872"/>
    <w:rsid w:val="00610188"/>
    <w:rsid w:val="0061019B"/>
    <w:rsid w:val="00611192"/>
    <w:rsid w:val="006112E0"/>
    <w:rsid w:val="006117F8"/>
    <w:rsid w:val="00611A0F"/>
    <w:rsid w:val="00612A0D"/>
    <w:rsid w:val="00612CED"/>
    <w:rsid w:val="00612D8B"/>
    <w:rsid w:val="00614536"/>
    <w:rsid w:val="00615042"/>
    <w:rsid w:val="00615202"/>
    <w:rsid w:val="00616BA2"/>
    <w:rsid w:val="006171B0"/>
    <w:rsid w:val="00617895"/>
    <w:rsid w:val="00617FA9"/>
    <w:rsid w:val="006211D0"/>
    <w:rsid w:val="00621406"/>
    <w:rsid w:val="006246E4"/>
    <w:rsid w:val="00624EFD"/>
    <w:rsid w:val="0062576E"/>
    <w:rsid w:val="00626604"/>
    <w:rsid w:val="006268B3"/>
    <w:rsid w:val="006275B8"/>
    <w:rsid w:val="006304F3"/>
    <w:rsid w:val="0063074C"/>
    <w:rsid w:val="00630BBB"/>
    <w:rsid w:val="00631470"/>
    <w:rsid w:val="00632D45"/>
    <w:rsid w:val="00633A47"/>
    <w:rsid w:val="00633ADE"/>
    <w:rsid w:val="00633D56"/>
    <w:rsid w:val="006349FB"/>
    <w:rsid w:val="0063513E"/>
    <w:rsid w:val="006368B7"/>
    <w:rsid w:val="00636E46"/>
    <w:rsid w:val="006370D7"/>
    <w:rsid w:val="006374C4"/>
    <w:rsid w:val="00640425"/>
    <w:rsid w:val="00641A6F"/>
    <w:rsid w:val="00641CBB"/>
    <w:rsid w:val="00642236"/>
    <w:rsid w:val="00642ED6"/>
    <w:rsid w:val="00643971"/>
    <w:rsid w:val="00643BC8"/>
    <w:rsid w:val="0064407C"/>
    <w:rsid w:val="006440CD"/>
    <w:rsid w:val="006441B9"/>
    <w:rsid w:val="00645C8D"/>
    <w:rsid w:val="00645D48"/>
    <w:rsid w:val="006468DB"/>
    <w:rsid w:val="00646FB1"/>
    <w:rsid w:val="00650AA3"/>
    <w:rsid w:val="00651E4A"/>
    <w:rsid w:val="0065286B"/>
    <w:rsid w:val="00652900"/>
    <w:rsid w:val="00653A08"/>
    <w:rsid w:val="0065420F"/>
    <w:rsid w:val="006545EB"/>
    <w:rsid w:val="00654BE8"/>
    <w:rsid w:val="006553B9"/>
    <w:rsid w:val="00655D93"/>
    <w:rsid w:val="00655DDA"/>
    <w:rsid w:val="00655F27"/>
    <w:rsid w:val="00656575"/>
    <w:rsid w:val="00657F32"/>
    <w:rsid w:val="00660A2B"/>
    <w:rsid w:val="006625EC"/>
    <w:rsid w:val="006629AB"/>
    <w:rsid w:val="006630D2"/>
    <w:rsid w:val="00663601"/>
    <w:rsid w:val="0066405B"/>
    <w:rsid w:val="00665B84"/>
    <w:rsid w:val="006711B1"/>
    <w:rsid w:val="006712C8"/>
    <w:rsid w:val="006716A8"/>
    <w:rsid w:val="0067238B"/>
    <w:rsid w:val="006731DF"/>
    <w:rsid w:val="006735F0"/>
    <w:rsid w:val="0067360A"/>
    <w:rsid w:val="00673AC5"/>
    <w:rsid w:val="006742A7"/>
    <w:rsid w:val="0067599E"/>
    <w:rsid w:val="00676C08"/>
    <w:rsid w:val="006807F6"/>
    <w:rsid w:val="006812C9"/>
    <w:rsid w:val="0068171C"/>
    <w:rsid w:val="00681A50"/>
    <w:rsid w:val="00683290"/>
    <w:rsid w:val="00685AB2"/>
    <w:rsid w:val="00685FD3"/>
    <w:rsid w:val="0068666C"/>
    <w:rsid w:val="00686793"/>
    <w:rsid w:val="006878C7"/>
    <w:rsid w:val="0069017C"/>
    <w:rsid w:val="0069055E"/>
    <w:rsid w:val="006917B2"/>
    <w:rsid w:val="006921BE"/>
    <w:rsid w:val="00693E9C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603F"/>
    <w:rsid w:val="006A619D"/>
    <w:rsid w:val="006A7008"/>
    <w:rsid w:val="006A719E"/>
    <w:rsid w:val="006B0285"/>
    <w:rsid w:val="006B02BD"/>
    <w:rsid w:val="006B2E6D"/>
    <w:rsid w:val="006B3865"/>
    <w:rsid w:val="006B41F6"/>
    <w:rsid w:val="006B5188"/>
    <w:rsid w:val="006B52E0"/>
    <w:rsid w:val="006B541D"/>
    <w:rsid w:val="006B5E1A"/>
    <w:rsid w:val="006B604A"/>
    <w:rsid w:val="006B7361"/>
    <w:rsid w:val="006B7C93"/>
    <w:rsid w:val="006C0065"/>
    <w:rsid w:val="006C01FD"/>
    <w:rsid w:val="006C0C55"/>
    <w:rsid w:val="006C3930"/>
    <w:rsid w:val="006C3D67"/>
    <w:rsid w:val="006C538C"/>
    <w:rsid w:val="006C6130"/>
    <w:rsid w:val="006C62DC"/>
    <w:rsid w:val="006C6494"/>
    <w:rsid w:val="006D151A"/>
    <w:rsid w:val="006D2036"/>
    <w:rsid w:val="006D21B0"/>
    <w:rsid w:val="006D3079"/>
    <w:rsid w:val="006D3983"/>
    <w:rsid w:val="006D45B2"/>
    <w:rsid w:val="006D468B"/>
    <w:rsid w:val="006D55F1"/>
    <w:rsid w:val="006D5A2F"/>
    <w:rsid w:val="006D6962"/>
    <w:rsid w:val="006D6D76"/>
    <w:rsid w:val="006E0CE4"/>
    <w:rsid w:val="006E146B"/>
    <w:rsid w:val="006E14E1"/>
    <w:rsid w:val="006E1AF8"/>
    <w:rsid w:val="006E44B0"/>
    <w:rsid w:val="006E4D8B"/>
    <w:rsid w:val="006E5425"/>
    <w:rsid w:val="006E66AF"/>
    <w:rsid w:val="006E74C5"/>
    <w:rsid w:val="006E7E91"/>
    <w:rsid w:val="006F01F3"/>
    <w:rsid w:val="006F098D"/>
    <w:rsid w:val="006F196F"/>
    <w:rsid w:val="006F1B0A"/>
    <w:rsid w:val="006F1B90"/>
    <w:rsid w:val="006F1DB7"/>
    <w:rsid w:val="006F2863"/>
    <w:rsid w:val="006F2D39"/>
    <w:rsid w:val="006F4D6D"/>
    <w:rsid w:val="006F6249"/>
    <w:rsid w:val="006F6357"/>
    <w:rsid w:val="006F7C0F"/>
    <w:rsid w:val="006F7D26"/>
    <w:rsid w:val="0070063B"/>
    <w:rsid w:val="0070196A"/>
    <w:rsid w:val="00702099"/>
    <w:rsid w:val="007020CA"/>
    <w:rsid w:val="00702958"/>
    <w:rsid w:val="00702A0B"/>
    <w:rsid w:val="007057FC"/>
    <w:rsid w:val="00705D9E"/>
    <w:rsid w:val="00706F3F"/>
    <w:rsid w:val="00707D0E"/>
    <w:rsid w:val="007101C8"/>
    <w:rsid w:val="00710352"/>
    <w:rsid w:val="00710A98"/>
    <w:rsid w:val="00712778"/>
    <w:rsid w:val="00713E65"/>
    <w:rsid w:val="00715503"/>
    <w:rsid w:val="00716786"/>
    <w:rsid w:val="007173EC"/>
    <w:rsid w:val="007177F2"/>
    <w:rsid w:val="00721186"/>
    <w:rsid w:val="00723169"/>
    <w:rsid w:val="007238BE"/>
    <w:rsid w:val="007243EB"/>
    <w:rsid w:val="00724960"/>
    <w:rsid w:val="007249FC"/>
    <w:rsid w:val="007276A6"/>
    <w:rsid w:val="007309CF"/>
    <w:rsid w:val="0073107A"/>
    <w:rsid w:val="00731186"/>
    <w:rsid w:val="00732491"/>
    <w:rsid w:val="0073315F"/>
    <w:rsid w:val="00733553"/>
    <w:rsid w:val="00733D01"/>
    <w:rsid w:val="00734BA6"/>
    <w:rsid w:val="00735168"/>
    <w:rsid w:val="00737187"/>
    <w:rsid w:val="007419A2"/>
    <w:rsid w:val="00742AA4"/>
    <w:rsid w:val="00742AF4"/>
    <w:rsid w:val="007448AB"/>
    <w:rsid w:val="00744EDD"/>
    <w:rsid w:val="00745299"/>
    <w:rsid w:val="00745566"/>
    <w:rsid w:val="00745A12"/>
    <w:rsid w:val="0074637E"/>
    <w:rsid w:val="00747B97"/>
    <w:rsid w:val="007514C6"/>
    <w:rsid w:val="00752BD2"/>
    <w:rsid w:val="007554B6"/>
    <w:rsid w:val="00755B5D"/>
    <w:rsid w:val="00755F2F"/>
    <w:rsid w:val="0075651A"/>
    <w:rsid w:val="00757975"/>
    <w:rsid w:val="00757DE7"/>
    <w:rsid w:val="0076021F"/>
    <w:rsid w:val="00761A2D"/>
    <w:rsid w:val="00762409"/>
    <w:rsid w:val="0076255E"/>
    <w:rsid w:val="007630BC"/>
    <w:rsid w:val="0076326F"/>
    <w:rsid w:val="00763461"/>
    <w:rsid w:val="0076349D"/>
    <w:rsid w:val="00763CE8"/>
    <w:rsid w:val="00763FC9"/>
    <w:rsid w:val="007649A7"/>
    <w:rsid w:val="00764A55"/>
    <w:rsid w:val="0076515E"/>
    <w:rsid w:val="00765224"/>
    <w:rsid w:val="00772F16"/>
    <w:rsid w:val="0077598F"/>
    <w:rsid w:val="0077610A"/>
    <w:rsid w:val="00780CFA"/>
    <w:rsid w:val="00781ECC"/>
    <w:rsid w:val="007821BF"/>
    <w:rsid w:val="00782291"/>
    <w:rsid w:val="007836E6"/>
    <w:rsid w:val="007838FC"/>
    <w:rsid w:val="00785268"/>
    <w:rsid w:val="00785BE5"/>
    <w:rsid w:val="0078775F"/>
    <w:rsid w:val="00787D03"/>
    <w:rsid w:val="007901ED"/>
    <w:rsid w:val="00792F12"/>
    <w:rsid w:val="0079477A"/>
    <w:rsid w:val="0079540E"/>
    <w:rsid w:val="00795DAA"/>
    <w:rsid w:val="007965E7"/>
    <w:rsid w:val="00797823"/>
    <w:rsid w:val="007A0661"/>
    <w:rsid w:val="007A0A1A"/>
    <w:rsid w:val="007A1D27"/>
    <w:rsid w:val="007A2AC9"/>
    <w:rsid w:val="007A3CFF"/>
    <w:rsid w:val="007A4528"/>
    <w:rsid w:val="007A4D23"/>
    <w:rsid w:val="007A612D"/>
    <w:rsid w:val="007A62B7"/>
    <w:rsid w:val="007A6A3B"/>
    <w:rsid w:val="007A6BEE"/>
    <w:rsid w:val="007A7106"/>
    <w:rsid w:val="007A7D7C"/>
    <w:rsid w:val="007A7FF5"/>
    <w:rsid w:val="007B27D9"/>
    <w:rsid w:val="007B39D3"/>
    <w:rsid w:val="007B45A2"/>
    <w:rsid w:val="007B4643"/>
    <w:rsid w:val="007B472A"/>
    <w:rsid w:val="007B4BF7"/>
    <w:rsid w:val="007B629E"/>
    <w:rsid w:val="007C0CFE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7AF7"/>
    <w:rsid w:val="007D26DC"/>
    <w:rsid w:val="007D4114"/>
    <w:rsid w:val="007D4D32"/>
    <w:rsid w:val="007D504F"/>
    <w:rsid w:val="007D51E6"/>
    <w:rsid w:val="007D57D0"/>
    <w:rsid w:val="007D6AF5"/>
    <w:rsid w:val="007D7724"/>
    <w:rsid w:val="007E1808"/>
    <w:rsid w:val="007E2590"/>
    <w:rsid w:val="007E2AF5"/>
    <w:rsid w:val="007E3F60"/>
    <w:rsid w:val="007E4237"/>
    <w:rsid w:val="007E5820"/>
    <w:rsid w:val="007E612B"/>
    <w:rsid w:val="007E6BE6"/>
    <w:rsid w:val="007E6C50"/>
    <w:rsid w:val="007E71F8"/>
    <w:rsid w:val="007E720F"/>
    <w:rsid w:val="007E74F6"/>
    <w:rsid w:val="007F011C"/>
    <w:rsid w:val="007F2610"/>
    <w:rsid w:val="007F3715"/>
    <w:rsid w:val="007F459C"/>
    <w:rsid w:val="007F498A"/>
    <w:rsid w:val="007F54F5"/>
    <w:rsid w:val="007F64AD"/>
    <w:rsid w:val="00800071"/>
    <w:rsid w:val="0080129C"/>
    <w:rsid w:val="008021A4"/>
    <w:rsid w:val="00802661"/>
    <w:rsid w:val="0080308A"/>
    <w:rsid w:val="008032CE"/>
    <w:rsid w:val="00803393"/>
    <w:rsid w:val="008034B2"/>
    <w:rsid w:val="00804DDB"/>
    <w:rsid w:val="00804E73"/>
    <w:rsid w:val="00804F8A"/>
    <w:rsid w:val="00805CCA"/>
    <w:rsid w:val="00806759"/>
    <w:rsid w:val="0080720B"/>
    <w:rsid w:val="00810420"/>
    <w:rsid w:val="00810B7E"/>
    <w:rsid w:val="008111DA"/>
    <w:rsid w:val="00811A5F"/>
    <w:rsid w:val="0081216F"/>
    <w:rsid w:val="008131E8"/>
    <w:rsid w:val="00813BD7"/>
    <w:rsid w:val="00813DA4"/>
    <w:rsid w:val="00814F49"/>
    <w:rsid w:val="00815160"/>
    <w:rsid w:val="0081562C"/>
    <w:rsid w:val="00816B9E"/>
    <w:rsid w:val="008174B3"/>
    <w:rsid w:val="00817961"/>
    <w:rsid w:val="00817B7F"/>
    <w:rsid w:val="00820460"/>
    <w:rsid w:val="00820E1D"/>
    <w:rsid w:val="00821354"/>
    <w:rsid w:val="008227A5"/>
    <w:rsid w:val="00823368"/>
    <w:rsid w:val="0082351D"/>
    <w:rsid w:val="00824D59"/>
    <w:rsid w:val="0082660E"/>
    <w:rsid w:val="008266AB"/>
    <w:rsid w:val="00827247"/>
    <w:rsid w:val="0082773C"/>
    <w:rsid w:val="008305DA"/>
    <w:rsid w:val="008310E9"/>
    <w:rsid w:val="008311C3"/>
    <w:rsid w:val="00831217"/>
    <w:rsid w:val="00831D0E"/>
    <w:rsid w:val="008321DE"/>
    <w:rsid w:val="00832801"/>
    <w:rsid w:val="00833283"/>
    <w:rsid w:val="00833B35"/>
    <w:rsid w:val="008349A8"/>
    <w:rsid w:val="00834F24"/>
    <w:rsid w:val="008368F8"/>
    <w:rsid w:val="00840812"/>
    <w:rsid w:val="0084246F"/>
    <w:rsid w:val="0084370F"/>
    <w:rsid w:val="00843AD7"/>
    <w:rsid w:val="00845699"/>
    <w:rsid w:val="00845CC2"/>
    <w:rsid w:val="008463B1"/>
    <w:rsid w:val="00846C57"/>
    <w:rsid w:val="0084718D"/>
    <w:rsid w:val="00851DDC"/>
    <w:rsid w:val="008526D6"/>
    <w:rsid w:val="00853607"/>
    <w:rsid w:val="00853AE4"/>
    <w:rsid w:val="00856651"/>
    <w:rsid w:val="00857A1C"/>
    <w:rsid w:val="008606D5"/>
    <w:rsid w:val="00861253"/>
    <w:rsid w:val="00861CD5"/>
    <w:rsid w:val="008632BB"/>
    <w:rsid w:val="00864D24"/>
    <w:rsid w:val="00865009"/>
    <w:rsid w:val="00867416"/>
    <w:rsid w:val="00870C1B"/>
    <w:rsid w:val="00870CC2"/>
    <w:rsid w:val="00872CF7"/>
    <w:rsid w:val="00874058"/>
    <w:rsid w:val="00874495"/>
    <w:rsid w:val="00874633"/>
    <w:rsid w:val="00874C9E"/>
    <w:rsid w:val="008772E1"/>
    <w:rsid w:val="00880193"/>
    <w:rsid w:val="0088070E"/>
    <w:rsid w:val="00880AF3"/>
    <w:rsid w:val="00881517"/>
    <w:rsid w:val="008819BA"/>
    <w:rsid w:val="00882251"/>
    <w:rsid w:val="008832D5"/>
    <w:rsid w:val="00883C9B"/>
    <w:rsid w:val="00884FED"/>
    <w:rsid w:val="008854AB"/>
    <w:rsid w:val="0088620C"/>
    <w:rsid w:val="0088709B"/>
    <w:rsid w:val="0088794A"/>
    <w:rsid w:val="00890DBD"/>
    <w:rsid w:val="00891004"/>
    <w:rsid w:val="0089257F"/>
    <w:rsid w:val="00892A38"/>
    <w:rsid w:val="00893B8B"/>
    <w:rsid w:val="008946E0"/>
    <w:rsid w:val="00895212"/>
    <w:rsid w:val="008963E0"/>
    <w:rsid w:val="00896C0D"/>
    <w:rsid w:val="00897076"/>
    <w:rsid w:val="00897F34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63E6"/>
    <w:rsid w:val="008A65F3"/>
    <w:rsid w:val="008A7583"/>
    <w:rsid w:val="008A799F"/>
    <w:rsid w:val="008A7DA5"/>
    <w:rsid w:val="008B0402"/>
    <w:rsid w:val="008B0EB3"/>
    <w:rsid w:val="008B171C"/>
    <w:rsid w:val="008B2431"/>
    <w:rsid w:val="008B3111"/>
    <w:rsid w:val="008B36A3"/>
    <w:rsid w:val="008B3E2F"/>
    <w:rsid w:val="008B4056"/>
    <w:rsid w:val="008B4D49"/>
    <w:rsid w:val="008B5D0F"/>
    <w:rsid w:val="008B6CE5"/>
    <w:rsid w:val="008B74CE"/>
    <w:rsid w:val="008B7740"/>
    <w:rsid w:val="008B7927"/>
    <w:rsid w:val="008C06DB"/>
    <w:rsid w:val="008C0924"/>
    <w:rsid w:val="008C1FE1"/>
    <w:rsid w:val="008C2157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41FB"/>
    <w:rsid w:val="008D4349"/>
    <w:rsid w:val="008D4449"/>
    <w:rsid w:val="008D4DC2"/>
    <w:rsid w:val="008D4EC8"/>
    <w:rsid w:val="008D54C5"/>
    <w:rsid w:val="008D5C6A"/>
    <w:rsid w:val="008D682D"/>
    <w:rsid w:val="008D6D2E"/>
    <w:rsid w:val="008D7AC5"/>
    <w:rsid w:val="008D7B23"/>
    <w:rsid w:val="008D7FE3"/>
    <w:rsid w:val="008E0425"/>
    <w:rsid w:val="008E1735"/>
    <w:rsid w:val="008E1F24"/>
    <w:rsid w:val="008E2864"/>
    <w:rsid w:val="008E5154"/>
    <w:rsid w:val="008E56DF"/>
    <w:rsid w:val="008E5C08"/>
    <w:rsid w:val="008E69EB"/>
    <w:rsid w:val="008E6C93"/>
    <w:rsid w:val="008E7698"/>
    <w:rsid w:val="008F1863"/>
    <w:rsid w:val="008F233D"/>
    <w:rsid w:val="008F27FF"/>
    <w:rsid w:val="008F2BF5"/>
    <w:rsid w:val="008F2C45"/>
    <w:rsid w:val="008F3D17"/>
    <w:rsid w:val="008F43E0"/>
    <w:rsid w:val="008F5AA4"/>
    <w:rsid w:val="008F6545"/>
    <w:rsid w:val="00900007"/>
    <w:rsid w:val="00900ABE"/>
    <w:rsid w:val="009013A1"/>
    <w:rsid w:val="009026E8"/>
    <w:rsid w:val="00902985"/>
    <w:rsid w:val="00902EFB"/>
    <w:rsid w:val="00903A7A"/>
    <w:rsid w:val="00905432"/>
    <w:rsid w:val="00905FDE"/>
    <w:rsid w:val="00907B7E"/>
    <w:rsid w:val="009150C6"/>
    <w:rsid w:val="00915955"/>
    <w:rsid w:val="00916002"/>
    <w:rsid w:val="00917CF5"/>
    <w:rsid w:val="00921BC0"/>
    <w:rsid w:val="00922600"/>
    <w:rsid w:val="00922E12"/>
    <w:rsid w:val="009233C3"/>
    <w:rsid w:val="00923C4F"/>
    <w:rsid w:val="00923C90"/>
    <w:rsid w:val="00924F09"/>
    <w:rsid w:val="00925C8F"/>
    <w:rsid w:val="0092614D"/>
    <w:rsid w:val="009263B8"/>
    <w:rsid w:val="00926803"/>
    <w:rsid w:val="00926B10"/>
    <w:rsid w:val="00926D07"/>
    <w:rsid w:val="00926F4F"/>
    <w:rsid w:val="00930388"/>
    <w:rsid w:val="00931CE3"/>
    <w:rsid w:val="0093277C"/>
    <w:rsid w:val="00933CCC"/>
    <w:rsid w:val="009347D5"/>
    <w:rsid w:val="00935CA3"/>
    <w:rsid w:val="009366B9"/>
    <w:rsid w:val="009367F1"/>
    <w:rsid w:val="009378B0"/>
    <w:rsid w:val="009418DE"/>
    <w:rsid w:val="00941EDF"/>
    <w:rsid w:val="00941FD5"/>
    <w:rsid w:val="00942446"/>
    <w:rsid w:val="009428C1"/>
    <w:rsid w:val="00942964"/>
    <w:rsid w:val="00943284"/>
    <w:rsid w:val="00943F12"/>
    <w:rsid w:val="009440CC"/>
    <w:rsid w:val="009459CC"/>
    <w:rsid w:val="00946D4C"/>
    <w:rsid w:val="0095071E"/>
    <w:rsid w:val="00950B81"/>
    <w:rsid w:val="00951DC4"/>
    <w:rsid w:val="009522C4"/>
    <w:rsid w:val="0095514F"/>
    <w:rsid w:val="009551EA"/>
    <w:rsid w:val="0095576D"/>
    <w:rsid w:val="00955CCD"/>
    <w:rsid w:val="009575FB"/>
    <w:rsid w:val="00957D09"/>
    <w:rsid w:val="00960C60"/>
    <w:rsid w:val="00960D8D"/>
    <w:rsid w:val="009621CB"/>
    <w:rsid w:val="009622BD"/>
    <w:rsid w:val="009645C4"/>
    <w:rsid w:val="0096478B"/>
    <w:rsid w:val="009652A3"/>
    <w:rsid w:val="00965FB8"/>
    <w:rsid w:val="00966149"/>
    <w:rsid w:val="00966BFD"/>
    <w:rsid w:val="00973770"/>
    <w:rsid w:val="0097401A"/>
    <w:rsid w:val="00974A6C"/>
    <w:rsid w:val="00974C8B"/>
    <w:rsid w:val="009763CB"/>
    <w:rsid w:val="009809ED"/>
    <w:rsid w:val="00980B8B"/>
    <w:rsid w:val="00980ED5"/>
    <w:rsid w:val="00982151"/>
    <w:rsid w:val="009827EA"/>
    <w:rsid w:val="00982EEF"/>
    <w:rsid w:val="00983348"/>
    <w:rsid w:val="00983FD0"/>
    <w:rsid w:val="00985097"/>
    <w:rsid w:val="00985479"/>
    <w:rsid w:val="0099083A"/>
    <w:rsid w:val="00991761"/>
    <w:rsid w:val="009922DE"/>
    <w:rsid w:val="009935AB"/>
    <w:rsid w:val="00994206"/>
    <w:rsid w:val="0099638C"/>
    <w:rsid w:val="00997B9C"/>
    <w:rsid w:val="009A0095"/>
    <w:rsid w:val="009A040B"/>
    <w:rsid w:val="009A0887"/>
    <w:rsid w:val="009A1103"/>
    <w:rsid w:val="009A5543"/>
    <w:rsid w:val="009A5DE7"/>
    <w:rsid w:val="009A6048"/>
    <w:rsid w:val="009A6AF9"/>
    <w:rsid w:val="009A7EBB"/>
    <w:rsid w:val="009B2D0E"/>
    <w:rsid w:val="009B2E04"/>
    <w:rsid w:val="009B2F28"/>
    <w:rsid w:val="009B3E4A"/>
    <w:rsid w:val="009B6BA6"/>
    <w:rsid w:val="009B714E"/>
    <w:rsid w:val="009C0B24"/>
    <w:rsid w:val="009C1D8C"/>
    <w:rsid w:val="009C471A"/>
    <w:rsid w:val="009C5496"/>
    <w:rsid w:val="009C5B05"/>
    <w:rsid w:val="009C5DC2"/>
    <w:rsid w:val="009C65ED"/>
    <w:rsid w:val="009C67FB"/>
    <w:rsid w:val="009C6C93"/>
    <w:rsid w:val="009D0198"/>
    <w:rsid w:val="009D10C0"/>
    <w:rsid w:val="009D1B80"/>
    <w:rsid w:val="009D1D48"/>
    <w:rsid w:val="009D2456"/>
    <w:rsid w:val="009D2A6E"/>
    <w:rsid w:val="009D363F"/>
    <w:rsid w:val="009D5109"/>
    <w:rsid w:val="009D544C"/>
    <w:rsid w:val="009D790D"/>
    <w:rsid w:val="009D7C74"/>
    <w:rsid w:val="009E00FE"/>
    <w:rsid w:val="009E2EF0"/>
    <w:rsid w:val="009E5998"/>
    <w:rsid w:val="009E5D6D"/>
    <w:rsid w:val="009E624C"/>
    <w:rsid w:val="009E6DCD"/>
    <w:rsid w:val="009E6E31"/>
    <w:rsid w:val="009E719E"/>
    <w:rsid w:val="009F0381"/>
    <w:rsid w:val="009F07C1"/>
    <w:rsid w:val="009F1BA7"/>
    <w:rsid w:val="009F3438"/>
    <w:rsid w:val="009F35AC"/>
    <w:rsid w:val="009F379D"/>
    <w:rsid w:val="009F466D"/>
    <w:rsid w:val="009F4BBD"/>
    <w:rsid w:val="009F4EAD"/>
    <w:rsid w:val="009F56E0"/>
    <w:rsid w:val="009F59EA"/>
    <w:rsid w:val="00A01395"/>
    <w:rsid w:val="00A0171D"/>
    <w:rsid w:val="00A0251E"/>
    <w:rsid w:val="00A04AA4"/>
    <w:rsid w:val="00A04E4A"/>
    <w:rsid w:val="00A064A9"/>
    <w:rsid w:val="00A06F05"/>
    <w:rsid w:val="00A07D0F"/>
    <w:rsid w:val="00A07DBE"/>
    <w:rsid w:val="00A11B5B"/>
    <w:rsid w:val="00A12CAD"/>
    <w:rsid w:val="00A14640"/>
    <w:rsid w:val="00A14659"/>
    <w:rsid w:val="00A14ED2"/>
    <w:rsid w:val="00A16627"/>
    <w:rsid w:val="00A1669A"/>
    <w:rsid w:val="00A229EF"/>
    <w:rsid w:val="00A23985"/>
    <w:rsid w:val="00A255C7"/>
    <w:rsid w:val="00A25B22"/>
    <w:rsid w:val="00A26174"/>
    <w:rsid w:val="00A26BFA"/>
    <w:rsid w:val="00A270FF"/>
    <w:rsid w:val="00A272D3"/>
    <w:rsid w:val="00A31D48"/>
    <w:rsid w:val="00A321D0"/>
    <w:rsid w:val="00A340D7"/>
    <w:rsid w:val="00A357CE"/>
    <w:rsid w:val="00A35E72"/>
    <w:rsid w:val="00A378AD"/>
    <w:rsid w:val="00A402B3"/>
    <w:rsid w:val="00A409B7"/>
    <w:rsid w:val="00A41843"/>
    <w:rsid w:val="00A43C3A"/>
    <w:rsid w:val="00A43E70"/>
    <w:rsid w:val="00A44CB6"/>
    <w:rsid w:val="00A44D0D"/>
    <w:rsid w:val="00A45306"/>
    <w:rsid w:val="00A46F97"/>
    <w:rsid w:val="00A47948"/>
    <w:rsid w:val="00A47C53"/>
    <w:rsid w:val="00A530E4"/>
    <w:rsid w:val="00A542AA"/>
    <w:rsid w:val="00A55220"/>
    <w:rsid w:val="00A5533C"/>
    <w:rsid w:val="00A55558"/>
    <w:rsid w:val="00A56BC2"/>
    <w:rsid w:val="00A57800"/>
    <w:rsid w:val="00A5797E"/>
    <w:rsid w:val="00A606C8"/>
    <w:rsid w:val="00A61637"/>
    <w:rsid w:val="00A61822"/>
    <w:rsid w:val="00A61B9C"/>
    <w:rsid w:val="00A6229C"/>
    <w:rsid w:val="00A63003"/>
    <w:rsid w:val="00A6462F"/>
    <w:rsid w:val="00A6635C"/>
    <w:rsid w:val="00A70449"/>
    <w:rsid w:val="00A72264"/>
    <w:rsid w:val="00A72D0B"/>
    <w:rsid w:val="00A731F8"/>
    <w:rsid w:val="00A73630"/>
    <w:rsid w:val="00A73AE1"/>
    <w:rsid w:val="00A75324"/>
    <w:rsid w:val="00A75A7A"/>
    <w:rsid w:val="00A7795D"/>
    <w:rsid w:val="00A818D6"/>
    <w:rsid w:val="00A8356A"/>
    <w:rsid w:val="00A84334"/>
    <w:rsid w:val="00A845FB"/>
    <w:rsid w:val="00A84E88"/>
    <w:rsid w:val="00A84F83"/>
    <w:rsid w:val="00A8551A"/>
    <w:rsid w:val="00A8589B"/>
    <w:rsid w:val="00A85C69"/>
    <w:rsid w:val="00A870A7"/>
    <w:rsid w:val="00A877E8"/>
    <w:rsid w:val="00A87B25"/>
    <w:rsid w:val="00A87BEF"/>
    <w:rsid w:val="00A90260"/>
    <w:rsid w:val="00A93208"/>
    <w:rsid w:val="00A934FB"/>
    <w:rsid w:val="00A947FB"/>
    <w:rsid w:val="00A94FCB"/>
    <w:rsid w:val="00A95C25"/>
    <w:rsid w:val="00A967B7"/>
    <w:rsid w:val="00AA011F"/>
    <w:rsid w:val="00AA202F"/>
    <w:rsid w:val="00AA227F"/>
    <w:rsid w:val="00AA2CB3"/>
    <w:rsid w:val="00AA2F0A"/>
    <w:rsid w:val="00AA34CF"/>
    <w:rsid w:val="00AA4420"/>
    <w:rsid w:val="00AA4E26"/>
    <w:rsid w:val="00AA4FF6"/>
    <w:rsid w:val="00AA5C24"/>
    <w:rsid w:val="00AA62CC"/>
    <w:rsid w:val="00AA655E"/>
    <w:rsid w:val="00AA6C4F"/>
    <w:rsid w:val="00AA7310"/>
    <w:rsid w:val="00AB14ED"/>
    <w:rsid w:val="00AB1C21"/>
    <w:rsid w:val="00AB3A47"/>
    <w:rsid w:val="00AB5E23"/>
    <w:rsid w:val="00AC0A89"/>
    <w:rsid w:val="00AC2798"/>
    <w:rsid w:val="00AC3B6B"/>
    <w:rsid w:val="00AC51CF"/>
    <w:rsid w:val="00AC6952"/>
    <w:rsid w:val="00AC7016"/>
    <w:rsid w:val="00AD096B"/>
    <w:rsid w:val="00AD09D0"/>
    <w:rsid w:val="00AD1C3C"/>
    <w:rsid w:val="00AD24B0"/>
    <w:rsid w:val="00AD43C0"/>
    <w:rsid w:val="00AD6045"/>
    <w:rsid w:val="00AD6753"/>
    <w:rsid w:val="00AD6E7E"/>
    <w:rsid w:val="00AE0422"/>
    <w:rsid w:val="00AE1A43"/>
    <w:rsid w:val="00AE3B71"/>
    <w:rsid w:val="00AE3C80"/>
    <w:rsid w:val="00AE4B39"/>
    <w:rsid w:val="00AE4E3B"/>
    <w:rsid w:val="00AE581D"/>
    <w:rsid w:val="00AE5EB3"/>
    <w:rsid w:val="00AE6134"/>
    <w:rsid w:val="00AE6F24"/>
    <w:rsid w:val="00AE7A7C"/>
    <w:rsid w:val="00AE7D30"/>
    <w:rsid w:val="00AF11A3"/>
    <w:rsid w:val="00AF1FAA"/>
    <w:rsid w:val="00AF55F9"/>
    <w:rsid w:val="00AF5E5B"/>
    <w:rsid w:val="00AF6283"/>
    <w:rsid w:val="00AF7208"/>
    <w:rsid w:val="00AF794F"/>
    <w:rsid w:val="00AF7D2F"/>
    <w:rsid w:val="00B00261"/>
    <w:rsid w:val="00B0105F"/>
    <w:rsid w:val="00B016E5"/>
    <w:rsid w:val="00B018F5"/>
    <w:rsid w:val="00B02682"/>
    <w:rsid w:val="00B02E76"/>
    <w:rsid w:val="00B035CE"/>
    <w:rsid w:val="00B05787"/>
    <w:rsid w:val="00B05864"/>
    <w:rsid w:val="00B05B9F"/>
    <w:rsid w:val="00B066D6"/>
    <w:rsid w:val="00B06CA0"/>
    <w:rsid w:val="00B07BB2"/>
    <w:rsid w:val="00B07F4D"/>
    <w:rsid w:val="00B10B0A"/>
    <w:rsid w:val="00B11E56"/>
    <w:rsid w:val="00B1278D"/>
    <w:rsid w:val="00B13150"/>
    <w:rsid w:val="00B13288"/>
    <w:rsid w:val="00B14F8D"/>
    <w:rsid w:val="00B15A5E"/>
    <w:rsid w:val="00B15E82"/>
    <w:rsid w:val="00B178F9"/>
    <w:rsid w:val="00B2089A"/>
    <w:rsid w:val="00B20FF7"/>
    <w:rsid w:val="00B21249"/>
    <w:rsid w:val="00B21D9C"/>
    <w:rsid w:val="00B224C5"/>
    <w:rsid w:val="00B22649"/>
    <w:rsid w:val="00B22F93"/>
    <w:rsid w:val="00B2345E"/>
    <w:rsid w:val="00B24139"/>
    <w:rsid w:val="00B24ED8"/>
    <w:rsid w:val="00B25FAC"/>
    <w:rsid w:val="00B30D76"/>
    <w:rsid w:val="00B31AA6"/>
    <w:rsid w:val="00B32380"/>
    <w:rsid w:val="00B33063"/>
    <w:rsid w:val="00B33575"/>
    <w:rsid w:val="00B33BB3"/>
    <w:rsid w:val="00B33F0A"/>
    <w:rsid w:val="00B34917"/>
    <w:rsid w:val="00B402C9"/>
    <w:rsid w:val="00B42CBF"/>
    <w:rsid w:val="00B4342C"/>
    <w:rsid w:val="00B44552"/>
    <w:rsid w:val="00B450FD"/>
    <w:rsid w:val="00B4513F"/>
    <w:rsid w:val="00B4531D"/>
    <w:rsid w:val="00B45B26"/>
    <w:rsid w:val="00B466F9"/>
    <w:rsid w:val="00B471B3"/>
    <w:rsid w:val="00B47BD4"/>
    <w:rsid w:val="00B501C1"/>
    <w:rsid w:val="00B503A0"/>
    <w:rsid w:val="00B504BE"/>
    <w:rsid w:val="00B50D40"/>
    <w:rsid w:val="00B51D8C"/>
    <w:rsid w:val="00B522CA"/>
    <w:rsid w:val="00B5546C"/>
    <w:rsid w:val="00B56AFF"/>
    <w:rsid w:val="00B60A2B"/>
    <w:rsid w:val="00B6118D"/>
    <w:rsid w:val="00B614D2"/>
    <w:rsid w:val="00B62596"/>
    <w:rsid w:val="00B62777"/>
    <w:rsid w:val="00B629FF"/>
    <w:rsid w:val="00B62F7B"/>
    <w:rsid w:val="00B637A9"/>
    <w:rsid w:val="00B6519A"/>
    <w:rsid w:val="00B66CD6"/>
    <w:rsid w:val="00B66DDB"/>
    <w:rsid w:val="00B70023"/>
    <w:rsid w:val="00B70357"/>
    <w:rsid w:val="00B71372"/>
    <w:rsid w:val="00B71B04"/>
    <w:rsid w:val="00B74D32"/>
    <w:rsid w:val="00B75121"/>
    <w:rsid w:val="00B77C9E"/>
    <w:rsid w:val="00B81290"/>
    <w:rsid w:val="00B82376"/>
    <w:rsid w:val="00B83151"/>
    <w:rsid w:val="00B84900"/>
    <w:rsid w:val="00B86A26"/>
    <w:rsid w:val="00B872A7"/>
    <w:rsid w:val="00B87594"/>
    <w:rsid w:val="00B90D37"/>
    <w:rsid w:val="00B94B23"/>
    <w:rsid w:val="00B951B5"/>
    <w:rsid w:val="00B95779"/>
    <w:rsid w:val="00B96439"/>
    <w:rsid w:val="00BA33AD"/>
    <w:rsid w:val="00BA3FC5"/>
    <w:rsid w:val="00BA4681"/>
    <w:rsid w:val="00BA48A9"/>
    <w:rsid w:val="00BA4DD7"/>
    <w:rsid w:val="00BA51F7"/>
    <w:rsid w:val="00BA6771"/>
    <w:rsid w:val="00BA6940"/>
    <w:rsid w:val="00BA6965"/>
    <w:rsid w:val="00BA761F"/>
    <w:rsid w:val="00BB0483"/>
    <w:rsid w:val="00BB0562"/>
    <w:rsid w:val="00BB08E4"/>
    <w:rsid w:val="00BB2F2E"/>
    <w:rsid w:val="00BB32BD"/>
    <w:rsid w:val="00BB4E7E"/>
    <w:rsid w:val="00BB5505"/>
    <w:rsid w:val="00BB6F0D"/>
    <w:rsid w:val="00BC0DD0"/>
    <w:rsid w:val="00BC27B4"/>
    <w:rsid w:val="00BC291A"/>
    <w:rsid w:val="00BC3B9D"/>
    <w:rsid w:val="00BC421E"/>
    <w:rsid w:val="00BC447E"/>
    <w:rsid w:val="00BC50ED"/>
    <w:rsid w:val="00BC659C"/>
    <w:rsid w:val="00BC7459"/>
    <w:rsid w:val="00BC7F3A"/>
    <w:rsid w:val="00BD18FC"/>
    <w:rsid w:val="00BD2FC0"/>
    <w:rsid w:val="00BD4CED"/>
    <w:rsid w:val="00BE0B03"/>
    <w:rsid w:val="00BE23AE"/>
    <w:rsid w:val="00BE2E63"/>
    <w:rsid w:val="00BE4592"/>
    <w:rsid w:val="00BE459D"/>
    <w:rsid w:val="00BE5E4C"/>
    <w:rsid w:val="00BE5EF6"/>
    <w:rsid w:val="00BE6341"/>
    <w:rsid w:val="00BE6352"/>
    <w:rsid w:val="00BE7D63"/>
    <w:rsid w:val="00BF036D"/>
    <w:rsid w:val="00BF0862"/>
    <w:rsid w:val="00BF2670"/>
    <w:rsid w:val="00BF2847"/>
    <w:rsid w:val="00BF4A3C"/>
    <w:rsid w:val="00BF4D73"/>
    <w:rsid w:val="00BF4DA7"/>
    <w:rsid w:val="00BF59DE"/>
    <w:rsid w:val="00BF5B9F"/>
    <w:rsid w:val="00BF63A3"/>
    <w:rsid w:val="00BF63BC"/>
    <w:rsid w:val="00BF6A50"/>
    <w:rsid w:val="00C0162B"/>
    <w:rsid w:val="00C02588"/>
    <w:rsid w:val="00C02FCF"/>
    <w:rsid w:val="00C05B3C"/>
    <w:rsid w:val="00C064FE"/>
    <w:rsid w:val="00C06A80"/>
    <w:rsid w:val="00C073AA"/>
    <w:rsid w:val="00C108BB"/>
    <w:rsid w:val="00C12B7B"/>
    <w:rsid w:val="00C12F9D"/>
    <w:rsid w:val="00C1416E"/>
    <w:rsid w:val="00C1445F"/>
    <w:rsid w:val="00C14573"/>
    <w:rsid w:val="00C1478C"/>
    <w:rsid w:val="00C15A93"/>
    <w:rsid w:val="00C17DCA"/>
    <w:rsid w:val="00C20426"/>
    <w:rsid w:val="00C2119B"/>
    <w:rsid w:val="00C21470"/>
    <w:rsid w:val="00C21639"/>
    <w:rsid w:val="00C21F52"/>
    <w:rsid w:val="00C22833"/>
    <w:rsid w:val="00C232F3"/>
    <w:rsid w:val="00C2353A"/>
    <w:rsid w:val="00C23B42"/>
    <w:rsid w:val="00C23EAE"/>
    <w:rsid w:val="00C24740"/>
    <w:rsid w:val="00C252E4"/>
    <w:rsid w:val="00C25C99"/>
    <w:rsid w:val="00C263CC"/>
    <w:rsid w:val="00C314DA"/>
    <w:rsid w:val="00C31DF4"/>
    <w:rsid w:val="00C31F5B"/>
    <w:rsid w:val="00C33101"/>
    <w:rsid w:val="00C3327A"/>
    <w:rsid w:val="00C338A5"/>
    <w:rsid w:val="00C356E1"/>
    <w:rsid w:val="00C363B6"/>
    <w:rsid w:val="00C370D7"/>
    <w:rsid w:val="00C40344"/>
    <w:rsid w:val="00C409FE"/>
    <w:rsid w:val="00C40F59"/>
    <w:rsid w:val="00C41F12"/>
    <w:rsid w:val="00C42661"/>
    <w:rsid w:val="00C4290E"/>
    <w:rsid w:val="00C42F57"/>
    <w:rsid w:val="00C44294"/>
    <w:rsid w:val="00C456FF"/>
    <w:rsid w:val="00C45A08"/>
    <w:rsid w:val="00C4755E"/>
    <w:rsid w:val="00C51A9F"/>
    <w:rsid w:val="00C51B8A"/>
    <w:rsid w:val="00C52B84"/>
    <w:rsid w:val="00C5344C"/>
    <w:rsid w:val="00C53CD8"/>
    <w:rsid w:val="00C55F6F"/>
    <w:rsid w:val="00C56286"/>
    <w:rsid w:val="00C56DA3"/>
    <w:rsid w:val="00C61799"/>
    <w:rsid w:val="00C61CB7"/>
    <w:rsid w:val="00C62307"/>
    <w:rsid w:val="00C62CEC"/>
    <w:rsid w:val="00C630C0"/>
    <w:rsid w:val="00C63F8B"/>
    <w:rsid w:val="00C64678"/>
    <w:rsid w:val="00C658A0"/>
    <w:rsid w:val="00C70C27"/>
    <w:rsid w:val="00C71CA0"/>
    <w:rsid w:val="00C71F15"/>
    <w:rsid w:val="00C74463"/>
    <w:rsid w:val="00C75089"/>
    <w:rsid w:val="00C753A5"/>
    <w:rsid w:val="00C75C4C"/>
    <w:rsid w:val="00C7603B"/>
    <w:rsid w:val="00C77564"/>
    <w:rsid w:val="00C77B9C"/>
    <w:rsid w:val="00C77C74"/>
    <w:rsid w:val="00C80DF4"/>
    <w:rsid w:val="00C81465"/>
    <w:rsid w:val="00C81589"/>
    <w:rsid w:val="00C817AE"/>
    <w:rsid w:val="00C81DB4"/>
    <w:rsid w:val="00C820E8"/>
    <w:rsid w:val="00C8294A"/>
    <w:rsid w:val="00C82A20"/>
    <w:rsid w:val="00C82FFC"/>
    <w:rsid w:val="00C8455E"/>
    <w:rsid w:val="00C85141"/>
    <w:rsid w:val="00C85654"/>
    <w:rsid w:val="00C8630A"/>
    <w:rsid w:val="00C868E0"/>
    <w:rsid w:val="00C87457"/>
    <w:rsid w:val="00C909CC"/>
    <w:rsid w:val="00C91F13"/>
    <w:rsid w:val="00C931C6"/>
    <w:rsid w:val="00C93649"/>
    <w:rsid w:val="00C946F2"/>
    <w:rsid w:val="00C9575F"/>
    <w:rsid w:val="00C958E1"/>
    <w:rsid w:val="00C9636D"/>
    <w:rsid w:val="00C9733A"/>
    <w:rsid w:val="00C976A0"/>
    <w:rsid w:val="00CA0A4C"/>
    <w:rsid w:val="00CA182D"/>
    <w:rsid w:val="00CA2C5F"/>
    <w:rsid w:val="00CA43B7"/>
    <w:rsid w:val="00CA6212"/>
    <w:rsid w:val="00CA6E69"/>
    <w:rsid w:val="00CA7D8B"/>
    <w:rsid w:val="00CB1759"/>
    <w:rsid w:val="00CB2710"/>
    <w:rsid w:val="00CB3595"/>
    <w:rsid w:val="00CB5008"/>
    <w:rsid w:val="00CB5C52"/>
    <w:rsid w:val="00CB624E"/>
    <w:rsid w:val="00CB69D1"/>
    <w:rsid w:val="00CB75C7"/>
    <w:rsid w:val="00CB7911"/>
    <w:rsid w:val="00CC0657"/>
    <w:rsid w:val="00CC0A14"/>
    <w:rsid w:val="00CC0CB7"/>
    <w:rsid w:val="00CC13A0"/>
    <w:rsid w:val="00CC26C2"/>
    <w:rsid w:val="00CC2FCD"/>
    <w:rsid w:val="00CC3396"/>
    <w:rsid w:val="00CC4785"/>
    <w:rsid w:val="00CC49A7"/>
    <w:rsid w:val="00CC4C98"/>
    <w:rsid w:val="00CC4FB8"/>
    <w:rsid w:val="00CC6D91"/>
    <w:rsid w:val="00CC71D6"/>
    <w:rsid w:val="00CC78F5"/>
    <w:rsid w:val="00CD09B8"/>
    <w:rsid w:val="00CD10EF"/>
    <w:rsid w:val="00CD17E0"/>
    <w:rsid w:val="00CD252E"/>
    <w:rsid w:val="00CD38B6"/>
    <w:rsid w:val="00CD41EF"/>
    <w:rsid w:val="00CD4C07"/>
    <w:rsid w:val="00CD7270"/>
    <w:rsid w:val="00CD7ED3"/>
    <w:rsid w:val="00CE03CE"/>
    <w:rsid w:val="00CE06EA"/>
    <w:rsid w:val="00CE0A1D"/>
    <w:rsid w:val="00CE2B87"/>
    <w:rsid w:val="00CE3565"/>
    <w:rsid w:val="00CE4A5C"/>
    <w:rsid w:val="00CE534B"/>
    <w:rsid w:val="00CE5746"/>
    <w:rsid w:val="00CE68AB"/>
    <w:rsid w:val="00CE6A8C"/>
    <w:rsid w:val="00CF0245"/>
    <w:rsid w:val="00CF0EAC"/>
    <w:rsid w:val="00CF23F7"/>
    <w:rsid w:val="00CF246C"/>
    <w:rsid w:val="00CF304C"/>
    <w:rsid w:val="00CF3A6D"/>
    <w:rsid w:val="00CF5AC0"/>
    <w:rsid w:val="00CF6C08"/>
    <w:rsid w:val="00CF70C7"/>
    <w:rsid w:val="00CF713C"/>
    <w:rsid w:val="00D00070"/>
    <w:rsid w:val="00D002D0"/>
    <w:rsid w:val="00D02800"/>
    <w:rsid w:val="00D02A30"/>
    <w:rsid w:val="00D0370A"/>
    <w:rsid w:val="00D05104"/>
    <w:rsid w:val="00D05232"/>
    <w:rsid w:val="00D05383"/>
    <w:rsid w:val="00D05BB6"/>
    <w:rsid w:val="00D05E09"/>
    <w:rsid w:val="00D0603C"/>
    <w:rsid w:val="00D06EE6"/>
    <w:rsid w:val="00D07342"/>
    <w:rsid w:val="00D07865"/>
    <w:rsid w:val="00D11C79"/>
    <w:rsid w:val="00D12093"/>
    <w:rsid w:val="00D1233D"/>
    <w:rsid w:val="00D123F8"/>
    <w:rsid w:val="00D12BD7"/>
    <w:rsid w:val="00D12CE3"/>
    <w:rsid w:val="00D12EB2"/>
    <w:rsid w:val="00D1427C"/>
    <w:rsid w:val="00D15390"/>
    <w:rsid w:val="00D15A83"/>
    <w:rsid w:val="00D16943"/>
    <w:rsid w:val="00D174EF"/>
    <w:rsid w:val="00D17750"/>
    <w:rsid w:val="00D1797E"/>
    <w:rsid w:val="00D17BC4"/>
    <w:rsid w:val="00D17DF3"/>
    <w:rsid w:val="00D17EBA"/>
    <w:rsid w:val="00D2170A"/>
    <w:rsid w:val="00D22793"/>
    <w:rsid w:val="00D22CF9"/>
    <w:rsid w:val="00D22E4F"/>
    <w:rsid w:val="00D23204"/>
    <w:rsid w:val="00D26252"/>
    <w:rsid w:val="00D27393"/>
    <w:rsid w:val="00D30764"/>
    <w:rsid w:val="00D30B19"/>
    <w:rsid w:val="00D327D1"/>
    <w:rsid w:val="00D32C33"/>
    <w:rsid w:val="00D32F43"/>
    <w:rsid w:val="00D3344A"/>
    <w:rsid w:val="00D35188"/>
    <w:rsid w:val="00D35D32"/>
    <w:rsid w:val="00D35F22"/>
    <w:rsid w:val="00D35FEB"/>
    <w:rsid w:val="00D3716C"/>
    <w:rsid w:val="00D4062E"/>
    <w:rsid w:val="00D41F79"/>
    <w:rsid w:val="00D422D4"/>
    <w:rsid w:val="00D4312A"/>
    <w:rsid w:val="00D43507"/>
    <w:rsid w:val="00D43798"/>
    <w:rsid w:val="00D440DC"/>
    <w:rsid w:val="00D4422B"/>
    <w:rsid w:val="00D44AAA"/>
    <w:rsid w:val="00D46F39"/>
    <w:rsid w:val="00D476EB"/>
    <w:rsid w:val="00D47CF9"/>
    <w:rsid w:val="00D5161F"/>
    <w:rsid w:val="00D524AB"/>
    <w:rsid w:val="00D52BEB"/>
    <w:rsid w:val="00D538C7"/>
    <w:rsid w:val="00D53944"/>
    <w:rsid w:val="00D54441"/>
    <w:rsid w:val="00D54B49"/>
    <w:rsid w:val="00D54F4F"/>
    <w:rsid w:val="00D560C8"/>
    <w:rsid w:val="00D569BA"/>
    <w:rsid w:val="00D56F11"/>
    <w:rsid w:val="00D573AF"/>
    <w:rsid w:val="00D576AD"/>
    <w:rsid w:val="00D57E01"/>
    <w:rsid w:val="00D6082A"/>
    <w:rsid w:val="00D60EFA"/>
    <w:rsid w:val="00D619F6"/>
    <w:rsid w:val="00D620EC"/>
    <w:rsid w:val="00D6382F"/>
    <w:rsid w:val="00D64C49"/>
    <w:rsid w:val="00D64F81"/>
    <w:rsid w:val="00D65B91"/>
    <w:rsid w:val="00D66136"/>
    <w:rsid w:val="00D67839"/>
    <w:rsid w:val="00D70420"/>
    <w:rsid w:val="00D715BB"/>
    <w:rsid w:val="00D72EE2"/>
    <w:rsid w:val="00D74A93"/>
    <w:rsid w:val="00D760F6"/>
    <w:rsid w:val="00D77262"/>
    <w:rsid w:val="00D8090A"/>
    <w:rsid w:val="00D81656"/>
    <w:rsid w:val="00D81D64"/>
    <w:rsid w:val="00D81FE8"/>
    <w:rsid w:val="00D82BF0"/>
    <w:rsid w:val="00D84526"/>
    <w:rsid w:val="00D84904"/>
    <w:rsid w:val="00D85015"/>
    <w:rsid w:val="00D87213"/>
    <w:rsid w:val="00D87234"/>
    <w:rsid w:val="00D9027A"/>
    <w:rsid w:val="00D9115E"/>
    <w:rsid w:val="00D919AD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C68"/>
    <w:rsid w:val="00D97EE5"/>
    <w:rsid w:val="00DA13BA"/>
    <w:rsid w:val="00DA2DC7"/>
    <w:rsid w:val="00DA5822"/>
    <w:rsid w:val="00DA6FED"/>
    <w:rsid w:val="00DA7D26"/>
    <w:rsid w:val="00DB1917"/>
    <w:rsid w:val="00DB1A95"/>
    <w:rsid w:val="00DB26E8"/>
    <w:rsid w:val="00DB29AE"/>
    <w:rsid w:val="00DB2A9D"/>
    <w:rsid w:val="00DB34A2"/>
    <w:rsid w:val="00DB3BCC"/>
    <w:rsid w:val="00DB4185"/>
    <w:rsid w:val="00DB659F"/>
    <w:rsid w:val="00DC16C3"/>
    <w:rsid w:val="00DC21D9"/>
    <w:rsid w:val="00DC2FE9"/>
    <w:rsid w:val="00DC4AB4"/>
    <w:rsid w:val="00DC4B85"/>
    <w:rsid w:val="00DC6287"/>
    <w:rsid w:val="00DC64DE"/>
    <w:rsid w:val="00DC6829"/>
    <w:rsid w:val="00DC79E2"/>
    <w:rsid w:val="00DC7FF3"/>
    <w:rsid w:val="00DD084C"/>
    <w:rsid w:val="00DD1C73"/>
    <w:rsid w:val="00DD1CAC"/>
    <w:rsid w:val="00DD26CA"/>
    <w:rsid w:val="00DD3EBF"/>
    <w:rsid w:val="00DD401C"/>
    <w:rsid w:val="00DD4C56"/>
    <w:rsid w:val="00DD59D4"/>
    <w:rsid w:val="00DD70F1"/>
    <w:rsid w:val="00DD71F7"/>
    <w:rsid w:val="00DD75F3"/>
    <w:rsid w:val="00DE0F23"/>
    <w:rsid w:val="00DE241A"/>
    <w:rsid w:val="00DE36DF"/>
    <w:rsid w:val="00DE3A8F"/>
    <w:rsid w:val="00DE4CB9"/>
    <w:rsid w:val="00DE4F10"/>
    <w:rsid w:val="00DE4FE8"/>
    <w:rsid w:val="00DE68B8"/>
    <w:rsid w:val="00DE6CF8"/>
    <w:rsid w:val="00DF07F5"/>
    <w:rsid w:val="00DF0ECD"/>
    <w:rsid w:val="00DF194E"/>
    <w:rsid w:val="00DF2151"/>
    <w:rsid w:val="00DF2FE9"/>
    <w:rsid w:val="00DF341C"/>
    <w:rsid w:val="00DF34A8"/>
    <w:rsid w:val="00DF3A74"/>
    <w:rsid w:val="00DF4256"/>
    <w:rsid w:val="00DF4528"/>
    <w:rsid w:val="00DF562E"/>
    <w:rsid w:val="00DF644C"/>
    <w:rsid w:val="00DF74D3"/>
    <w:rsid w:val="00DF7A46"/>
    <w:rsid w:val="00E0018B"/>
    <w:rsid w:val="00E01020"/>
    <w:rsid w:val="00E02188"/>
    <w:rsid w:val="00E02A7B"/>
    <w:rsid w:val="00E03117"/>
    <w:rsid w:val="00E033F8"/>
    <w:rsid w:val="00E04F47"/>
    <w:rsid w:val="00E058FF"/>
    <w:rsid w:val="00E0623F"/>
    <w:rsid w:val="00E06463"/>
    <w:rsid w:val="00E06CB9"/>
    <w:rsid w:val="00E06EFB"/>
    <w:rsid w:val="00E100AE"/>
    <w:rsid w:val="00E1131D"/>
    <w:rsid w:val="00E124C1"/>
    <w:rsid w:val="00E13BE3"/>
    <w:rsid w:val="00E14038"/>
    <w:rsid w:val="00E16807"/>
    <w:rsid w:val="00E17308"/>
    <w:rsid w:val="00E179C4"/>
    <w:rsid w:val="00E17C2E"/>
    <w:rsid w:val="00E204FF"/>
    <w:rsid w:val="00E206BC"/>
    <w:rsid w:val="00E212C5"/>
    <w:rsid w:val="00E2131E"/>
    <w:rsid w:val="00E2139F"/>
    <w:rsid w:val="00E21426"/>
    <w:rsid w:val="00E21608"/>
    <w:rsid w:val="00E22942"/>
    <w:rsid w:val="00E22AFF"/>
    <w:rsid w:val="00E22F60"/>
    <w:rsid w:val="00E2365E"/>
    <w:rsid w:val="00E24E0F"/>
    <w:rsid w:val="00E258EC"/>
    <w:rsid w:val="00E26715"/>
    <w:rsid w:val="00E26763"/>
    <w:rsid w:val="00E27D0D"/>
    <w:rsid w:val="00E27F5B"/>
    <w:rsid w:val="00E31F5A"/>
    <w:rsid w:val="00E32449"/>
    <w:rsid w:val="00E32C7C"/>
    <w:rsid w:val="00E32DB3"/>
    <w:rsid w:val="00E331B1"/>
    <w:rsid w:val="00E33732"/>
    <w:rsid w:val="00E33AA0"/>
    <w:rsid w:val="00E34737"/>
    <w:rsid w:val="00E36124"/>
    <w:rsid w:val="00E378D3"/>
    <w:rsid w:val="00E40639"/>
    <w:rsid w:val="00E419A4"/>
    <w:rsid w:val="00E42793"/>
    <w:rsid w:val="00E42F74"/>
    <w:rsid w:val="00E43925"/>
    <w:rsid w:val="00E43B8F"/>
    <w:rsid w:val="00E4481F"/>
    <w:rsid w:val="00E44A41"/>
    <w:rsid w:val="00E44A93"/>
    <w:rsid w:val="00E4571B"/>
    <w:rsid w:val="00E461BC"/>
    <w:rsid w:val="00E4742F"/>
    <w:rsid w:val="00E47783"/>
    <w:rsid w:val="00E47ADD"/>
    <w:rsid w:val="00E5263D"/>
    <w:rsid w:val="00E52CD9"/>
    <w:rsid w:val="00E52F8A"/>
    <w:rsid w:val="00E53C96"/>
    <w:rsid w:val="00E53D28"/>
    <w:rsid w:val="00E54EDA"/>
    <w:rsid w:val="00E55DD6"/>
    <w:rsid w:val="00E56654"/>
    <w:rsid w:val="00E5669A"/>
    <w:rsid w:val="00E56E3C"/>
    <w:rsid w:val="00E57D73"/>
    <w:rsid w:val="00E6157A"/>
    <w:rsid w:val="00E61E99"/>
    <w:rsid w:val="00E62856"/>
    <w:rsid w:val="00E6364D"/>
    <w:rsid w:val="00E63B4C"/>
    <w:rsid w:val="00E64157"/>
    <w:rsid w:val="00E64A78"/>
    <w:rsid w:val="00E6634B"/>
    <w:rsid w:val="00E67F8E"/>
    <w:rsid w:val="00E67FB4"/>
    <w:rsid w:val="00E70297"/>
    <w:rsid w:val="00E7065D"/>
    <w:rsid w:val="00E7073C"/>
    <w:rsid w:val="00E709F2"/>
    <w:rsid w:val="00E70B98"/>
    <w:rsid w:val="00E70EEC"/>
    <w:rsid w:val="00E72938"/>
    <w:rsid w:val="00E736BC"/>
    <w:rsid w:val="00E74974"/>
    <w:rsid w:val="00E75782"/>
    <w:rsid w:val="00E76B26"/>
    <w:rsid w:val="00E770F4"/>
    <w:rsid w:val="00E8095D"/>
    <w:rsid w:val="00E82209"/>
    <w:rsid w:val="00E83313"/>
    <w:rsid w:val="00E833D2"/>
    <w:rsid w:val="00E86313"/>
    <w:rsid w:val="00E864F8"/>
    <w:rsid w:val="00E90148"/>
    <w:rsid w:val="00E90C5D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7B0F"/>
    <w:rsid w:val="00EA07B6"/>
    <w:rsid w:val="00EA0CCE"/>
    <w:rsid w:val="00EA1823"/>
    <w:rsid w:val="00EA18DE"/>
    <w:rsid w:val="00EA1F25"/>
    <w:rsid w:val="00EA242B"/>
    <w:rsid w:val="00EA3915"/>
    <w:rsid w:val="00EA4123"/>
    <w:rsid w:val="00EA4DFC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948"/>
    <w:rsid w:val="00EB4963"/>
    <w:rsid w:val="00EB4F7C"/>
    <w:rsid w:val="00EB5BDE"/>
    <w:rsid w:val="00EB6458"/>
    <w:rsid w:val="00EB7752"/>
    <w:rsid w:val="00EB7785"/>
    <w:rsid w:val="00EB7813"/>
    <w:rsid w:val="00EC1605"/>
    <w:rsid w:val="00EC1D33"/>
    <w:rsid w:val="00EC2D84"/>
    <w:rsid w:val="00EC35F1"/>
    <w:rsid w:val="00EC38A6"/>
    <w:rsid w:val="00EC47C0"/>
    <w:rsid w:val="00EC4A35"/>
    <w:rsid w:val="00EC5103"/>
    <w:rsid w:val="00EC5999"/>
    <w:rsid w:val="00EC61DD"/>
    <w:rsid w:val="00EC7409"/>
    <w:rsid w:val="00EC7BCA"/>
    <w:rsid w:val="00ED1308"/>
    <w:rsid w:val="00ED2094"/>
    <w:rsid w:val="00ED345C"/>
    <w:rsid w:val="00ED34B1"/>
    <w:rsid w:val="00ED4177"/>
    <w:rsid w:val="00ED45C3"/>
    <w:rsid w:val="00ED4872"/>
    <w:rsid w:val="00ED503E"/>
    <w:rsid w:val="00ED505E"/>
    <w:rsid w:val="00ED6A56"/>
    <w:rsid w:val="00ED6F4A"/>
    <w:rsid w:val="00ED78A3"/>
    <w:rsid w:val="00EE010E"/>
    <w:rsid w:val="00EE1A92"/>
    <w:rsid w:val="00EE347A"/>
    <w:rsid w:val="00EE4E10"/>
    <w:rsid w:val="00EE5C87"/>
    <w:rsid w:val="00EE60D4"/>
    <w:rsid w:val="00EE6807"/>
    <w:rsid w:val="00EE6EC7"/>
    <w:rsid w:val="00EE73A2"/>
    <w:rsid w:val="00EF0680"/>
    <w:rsid w:val="00EF0BA0"/>
    <w:rsid w:val="00EF36E9"/>
    <w:rsid w:val="00EF5042"/>
    <w:rsid w:val="00F008B7"/>
    <w:rsid w:val="00F00F4A"/>
    <w:rsid w:val="00F00FDC"/>
    <w:rsid w:val="00F027BA"/>
    <w:rsid w:val="00F0545E"/>
    <w:rsid w:val="00F101AA"/>
    <w:rsid w:val="00F10870"/>
    <w:rsid w:val="00F10D02"/>
    <w:rsid w:val="00F10E66"/>
    <w:rsid w:val="00F11B19"/>
    <w:rsid w:val="00F122EF"/>
    <w:rsid w:val="00F1239F"/>
    <w:rsid w:val="00F12B15"/>
    <w:rsid w:val="00F131EB"/>
    <w:rsid w:val="00F139EC"/>
    <w:rsid w:val="00F175FF"/>
    <w:rsid w:val="00F21793"/>
    <w:rsid w:val="00F22203"/>
    <w:rsid w:val="00F2284E"/>
    <w:rsid w:val="00F22996"/>
    <w:rsid w:val="00F23B70"/>
    <w:rsid w:val="00F24555"/>
    <w:rsid w:val="00F2486F"/>
    <w:rsid w:val="00F25EF8"/>
    <w:rsid w:val="00F2626E"/>
    <w:rsid w:val="00F26604"/>
    <w:rsid w:val="00F2660E"/>
    <w:rsid w:val="00F27925"/>
    <w:rsid w:val="00F27DBD"/>
    <w:rsid w:val="00F3091F"/>
    <w:rsid w:val="00F30CDC"/>
    <w:rsid w:val="00F3121E"/>
    <w:rsid w:val="00F31640"/>
    <w:rsid w:val="00F317C4"/>
    <w:rsid w:val="00F3228D"/>
    <w:rsid w:val="00F326E8"/>
    <w:rsid w:val="00F345C6"/>
    <w:rsid w:val="00F347A7"/>
    <w:rsid w:val="00F34AF0"/>
    <w:rsid w:val="00F353A0"/>
    <w:rsid w:val="00F35ADE"/>
    <w:rsid w:val="00F36518"/>
    <w:rsid w:val="00F37151"/>
    <w:rsid w:val="00F3783C"/>
    <w:rsid w:val="00F4153D"/>
    <w:rsid w:val="00F42ADF"/>
    <w:rsid w:val="00F435D1"/>
    <w:rsid w:val="00F442E6"/>
    <w:rsid w:val="00F44FB7"/>
    <w:rsid w:val="00F45854"/>
    <w:rsid w:val="00F45FA0"/>
    <w:rsid w:val="00F46772"/>
    <w:rsid w:val="00F46BF9"/>
    <w:rsid w:val="00F5281D"/>
    <w:rsid w:val="00F5301E"/>
    <w:rsid w:val="00F54332"/>
    <w:rsid w:val="00F559B5"/>
    <w:rsid w:val="00F55FCC"/>
    <w:rsid w:val="00F603A6"/>
    <w:rsid w:val="00F60A5A"/>
    <w:rsid w:val="00F618D0"/>
    <w:rsid w:val="00F62DC9"/>
    <w:rsid w:val="00F63081"/>
    <w:rsid w:val="00F63469"/>
    <w:rsid w:val="00F63784"/>
    <w:rsid w:val="00F651AA"/>
    <w:rsid w:val="00F70373"/>
    <w:rsid w:val="00F705D1"/>
    <w:rsid w:val="00F72B02"/>
    <w:rsid w:val="00F72D91"/>
    <w:rsid w:val="00F72E43"/>
    <w:rsid w:val="00F733E9"/>
    <w:rsid w:val="00F7406C"/>
    <w:rsid w:val="00F741CF"/>
    <w:rsid w:val="00F7518F"/>
    <w:rsid w:val="00F778C2"/>
    <w:rsid w:val="00F8154D"/>
    <w:rsid w:val="00F8185C"/>
    <w:rsid w:val="00F81F8C"/>
    <w:rsid w:val="00F85471"/>
    <w:rsid w:val="00F86592"/>
    <w:rsid w:val="00F86D67"/>
    <w:rsid w:val="00F8713E"/>
    <w:rsid w:val="00F87B9C"/>
    <w:rsid w:val="00F87C63"/>
    <w:rsid w:val="00F90F82"/>
    <w:rsid w:val="00F935C0"/>
    <w:rsid w:val="00F93789"/>
    <w:rsid w:val="00F93960"/>
    <w:rsid w:val="00F93D7F"/>
    <w:rsid w:val="00F93DBD"/>
    <w:rsid w:val="00F93F5F"/>
    <w:rsid w:val="00F943E1"/>
    <w:rsid w:val="00F94E78"/>
    <w:rsid w:val="00F9564A"/>
    <w:rsid w:val="00F95799"/>
    <w:rsid w:val="00F95D45"/>
    <w:rsid w:val="00F9644C"/>
    <w:rsid w:val="00F96BD8"/>
    <w:rsid w:val="00F97697"/>
    <w:rsid w:val="00F976B5"/>
    <w:rsid w:val="00FA151E"/>
    <w:rsid w:val="00FA1963"/>
    <w:rsid w:val="00FA1C6B"/>
    <w:rsid w:val="00FA2E24"/>
    <w:rsid w:val="00FA4975"/>
    <w:rsid w:val="00FA58C4"/>
    <w:rsid w:val="00FA5C1F"/>
    <w:rsid w:val="00FA5F63"/>
    <w:rsid w:val="00FA63B7"/>
    <w:rsid w:val="00FA6F7C"/>
    <w:rsid w:val="00FB0143"/>
    <w:rsid w:val="00FB0176"/>
    <w:rsid w:val="00FB0AFC"/>
    <w:rsid w:val="00FB0E42"/>
    <w:rsid w:val="00FB1FDA"/>
    <w:rsid w:val="00FB3E85"/>
    <w:rsid w:val="00FB476B"/>
    <w:rsid w:val="00FB500A"/>
    <w:rsid w:val="00FB6CC3"/>
    <w:rsid w:val="00FB7F7C"/>
    <w:rsid w:val="00FC025E"/>
    <w:rsid w:val="00FC0D22"/>
    <w:rsid w:val="00FC47D6"/>
    <w:rsid w:val="00FC4B2B"/>
    <w:rsid w:val="00FD004A"/>
    <w:rsid w:val="00FD0C68"/>
    <w:rsid w:val="00FD1132"/>
    <w:rsid w:val="00FD1C87"/>
    <w:rsid w:val="00FD2E62"/>
    <w:rsid w:val="00FD3340"/>
    <w:rsid w:val="00FD3565"/>
    <w:rsid w:val="00FD390A"/>
    <w:rsid w:val="00FD50E3"/>
    <w:rsid w:val="00FD51AF"/>
    <w:rsid w:val="00FD5454"/>
    <w:rsid w:val="00FD6612"/>
    <w:rsid w:val="00FD7F86"/>
    <w:rsid w:val="00FE08B0"/>
    <w:rsid w:val="00FE0A18"/>
    <w:rsid w:val="00FE2213"/>
    <w:rsid w:val="00FE27FB"/>
    <w:rsid w:val="00FE2844"/>
    <w:rsid w:val="00FE2CC5"/>
    <w:rsid w:val="00FE30CE"/>
    <w:rsid w:val="00FE3513"/>
    <w:rsid w:val="00FE395C"/>
    <w:rsid w:val="00FE42A2"/>
    <w:rsid w:val="00FE467B"/>
    <w:rsid w:val="00FE60C1"/>
    <w:rsid w:val="00FE6A7B"/>
    <w:rsid w:val="00FE7578"/>
    <w:rsid w:val="00FE769A"/>
    <w:rsid w:val="00FE76D3"/>
    <w:rsid w:val="00FE7A6A"/>
    <w:rsid w:val="00FE7DD7"/>
    <w:rsid w:val="00FF0B09"/>
    <w:rsid w:val="00FF0F1D"/>
    <w:rsid w:val="00FF12D7"/>
    <w:rsid w:val="00FF2B83"/>
    <w:rsid w:val="00FF2E58"/>
    <w:rsid w:val="00FF3653"/>
    <w:rsid w:val="00FF4265"/>
    <w:rsid w:val="00FF453D"/>
    <w:rsid w:val="00FF4D92"/>
    <w:rsid w:val="00FF5715"/>
    <w:rsid w:val="00FF614A"/>
    <w:rsid w:val="00FF6E91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  <w15:docId w15:val="{39B82750-7CAE-4848-AC75-C7059809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D65B9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dCH_KCwBJ8&amp;t=6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4750-21C5-4E1F-93B3-1008304B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7575</Words>
  <Characters>41665</Characters>
  <Application>Microsoft Office Word</Application>
  <DocSecurity>0</DocSecurity>
  <Lines>347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49142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subject/>
  <dc:creator>ocordova</dc:creator>
  <cp:keywords/>
  <dc:description/>
  <cp:lastModifiedBy>Luis Alfonso Campos</cp:lastModifiedBy>
  <cp:revision>4</cp:revision>
  <cp:lastPrinted>2021-10-22T19:52:00Z</cp:lastPrinted>
  <dcterms:created xsi:type="dcterms:W3CDTF">2021-02-09T00:53:00Z</dcterms:created>
  <dcterms:modified xsi:type="dcterms:W3CDTF">2021-10-22T19:53:00Z</dcterms:modified>
</cp:coreProperties>
</file>