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22BF52" w14:textId="77777777" w:rsidR="006F36FF" w:rsidRPr="006A23A4" w:rsidRDefault="006F36FF" w:rsidP="006F36FF">
      <w:pPr>
        <w:pStyle w:val="Textoindependiente"/>
        <w:spacing w:line="276" w:lineRule="auto"/>
        <w:rPr>
          <w:rFonts w:ascii="Trebuchet MS" w:hAnsi="Trebuchet MS"/>
          <w:sz w:val="20"/>
          <w:szCs w:val="20"/>
        </w:rPr>
      </w:pPr>
      <w:bookmarkStart w:id="0" w:name="_GoBack"/>
      <w:bookmarkEnd w:id="0"/>
      <w:r w:rsidRPr="00DF4360">
        <w:rPr>
          <w:rFonts w:ascii="Trebuchet MS" w:hAnsi="Trebuchet MS"/>
          <w:sz w:val="20"/>
          <w:szCs w:val="20"/>
        </w:rPr>
        <w:t xml:space="preserve">Siendo las </w:t>
      </w:r>
      <w:r>
        <w:rPr>
          <w:rFonts w:ascii="Trebuchet MS" w:hAnsi="Trebuchet MS"/>
          <w:sz w:val="20"/>
          <w:szCs w:val="20"/>
        </w:rPr>
        <w:t>18:11 dieciocho</w:t>
      </w:r>
      <w:r w:rsidRPr="00DF4360">
        <w:rPr>
          <w:rFonts w:ascii="Trebuchet MS" w:hAnsi="Trebuchet MS"/>
          <w:sz w:val="20"/>
          <w:szCs w:val="20"/>
        </w:rPr>
        <w:t xml:space="preserve"> horas con </w:t>
      </w:r>
      <w:r>
        <w:rPr>
          <w:rFonts w:ascii="Trebuchet MS" w:hAnsi="Trebuchet MS"/>
          <w:sz w:val="20"/>
          <w:szCs w:val="20"/>
        </w:rPr>
        <w:t xml:space="preserve">once </w:t>
      </w:r>
      <w:r w:rsidRPr="00DF4360">
        <w:rPr>
          <w:rFonts w:ascii="Trebuchet MS" w:hAnsi="Trebuchet MS"/>
          <w:sz w:val="20"/>
          <w:szCs w:val="20"/>
        </w:rPr>
        <w:t xml:space="preserve">minutos del </w:t>
      </w:r>
      <w:r>
        <w:rPr>
          <w:rFonts w:ascii="Trebuchet MS" w:hAnsi="Trebuchet MS"/>
          <w:sz w:val="20"/>
          <w:szCs w:val="20"/>
        </w:rPr>
        <w:t>29</w:t>
      </w:r>
      <w:r w:rsidRPr="006A23A4">
        <w:rPr>
          <w:rFonts w:ascii="Trebuchet MS" w:hAnsi="Trebuchet MS"/>
          <w:sz w:val="20"/>
          <w:szCs w:val="20"/>
        </w:rPr>
        <w:t xml:space="preserve"> de </w:t>
      </w:r>
      <w:r>
        <w:rPr>
          <w:rFonts w:ascii="Trebuchet MS" w:hAnsi="Trebuchet MS"/>
          <w:sz w:val="20"/>
          <w:szCs w:val="20"/>
        </w:rPr>
        <w:t>marzo</w:t>
      </w:r>
      <w:r w:rsidRPr="006A23A4">
        <w:rPr>
          <w:rFonts w:ascii="Trebuchet MS" w:hAnsi="Trebuchet MS"/>
          <w:sz w:val="20"/>
          <w:szCs w:val="20"/>
        </w:rPr>
        <w:t xml:space="preserve"> de 202</w:t>
      </w:r>
      <w:r>
        <w:rPr>
          <w:rFonts w:ascii="Trebuchet MS" w:hAnsi="Trebuchet MS"/>
          <w:sz w:val="20"/>
          <w:szCs w:val="20"/>
        </w:rPr>
        <w:t>1</w:t>
      </w:r>
      <w:r w:rsidRPr="006A23A4">
        <w:rPr>
          <w:rFonts w:ascii="Trebuchet MS" w:hAnsi="Trebuchet MS"/>
          <w:sz w:val="20"/>
          <w:szCs w:val="20"/>
        </w:rPr>
        <w:t xml:space="preserve">, a través del programa de </w:t>
      </w:r>
      <w:proofErr w:type="spellStart"/>
      <w:r w:rsidRPr="006A23A4">
        <w:rPr>
          <w:rFonts w:ascii="Trebuchet MS" w:hAnsi="Trebuchet MS"/>
          <w:sz w:val="20"/>
          <w:szCs w:val="20"/>
        </w:rPr>
        <w:t>videollamadas</w:t>
      </w:r>
      <w:proofErr w:type="spellEnd"/>
      <w:r w:rsidRPr="006A23A4">
        <w:rPr>
          <w:rFonts w:ascii="Trebuchet MS" w:hAnsi="Trebuchet MS"/>
          <w:sz w:val="20"/>
          <w:szCs w:val="20"/>
        </w:rPr>
        <w:t xml:space="preserve"> ZOOM Video y, en términos de la convocatoria de fecha </w:t>
      </w:r>
      <w:r>
        <w:rPr>
          <w:rFonts w:ascii="Trebuchet MS" w:hAnsi="Trebuchet MS"/>
          <w:sz w:val="20"/>
          <w:szCs w:val="20"/>
        </w:rPr>
        <w:t>28</w:t>
      </w:r>
      <w:r w:rsidRPr="006A23A4">
        <w:rPr>
          <w:rFonts w:ascii="Trebuchet MS" w:hAnsi="Trebuchet MS"/>
          <w:sz w:val="20"/>
          <w:szCs w:val="20"/>
        </w:rPr>
        <w:t xml:space="preserve"> </w:t>
      </w:r>
      <w:r>
        <w:rPr>
          <w:rFonts w:ascii="Trebuchet MS" w:hAnsi="Trebuchet MS"/>
          <w:sz w:val="20"/>
          <w:szCs w:val="20"/>
        </w:rPr>
        <w:t xml:space="preserve">veintiocho </w:t>
      </w:r>
      <w:r w:rsidRPr="006A23A4">
        <w:rPr>
          <w:rFonts w:ascii="Trebuchet MS" w:hAnsi="Trebuchet MS"/>
          <w:sz w:val="20"/>
          <w:szCs w:val="20"/>
        </w:rPr>
        <w:t xml:space="preserve">de </w:t>
      </w:r>
      <w:r>
        <w:rPr>
          <w:rFonts w:ascii="Trebuchet MS" w:hAnsi="Trebuchet MS"/>
          <w:sz w:val="20"/>
          <w:szCs w:val="20"/>
        </w:rPr>
        <w:t>marzo</w:t>
      </w:r>
      <w:r w:rsidRPr="006A23A4">
        <w:rPr>
          <w:rFonts w:ascii="Trebuchet MS" w:hAnsi="Trebuchet MS"/>
          <w:sz w:val="20"/>
          <w:szCs w:val="20"/>
        </w:rPr>
        <w:t xml:space="preserve"> del año en curso, mediante videoconferencia, se reunieron las y l</w:t>
      </w:r>
      <w:r>
        <w:rPr>
          <w:rFonts w:ascii="Trebuchet MS" w:hAnsi="Trebuchet MS"/>
          <w:sz w:val="20"/>
          <w:szCs w:val="20"/>
        </w:rPr>
        <w:t>os</w:t>
      </w:r>
      <w:r w:rsidRPr="006A23A4">
        <w:rPr>
          <w:rFonts w:ascii="Trebuchet MS" w:hAnsi="Trebuchet MS"/>
          <w:sz w:val="20"/>
          <w:szCs w:val="20"/>
        </w:rPr>
        <w:t xml:space="preserve"> integrantes de la Comisión </w:t>
      </w:r>
      <w:r>
        <w:rPr>
          <w:rFonts w:ascii="Trebuchet MS" w:hAnsi="Trebuchet MS"/>
          <w:sz w:val="20"/>
          <w:szCs w:val="20"/>
        </w:rPr>
        <w:t xml:space="preserve">de Igualdad de Género y No Discriminación </w:t>
      </w:r>
      <w:r w:rsidRPr="006A23A4">
        <w:rPr>
          <w:rFonts w:ascii="Trebuchet MS" w:hAnsi="Trebuchet MS" w:cs="Arial"/>
          <w:sz w:val="20"/>
          <w:szCs w:val="20"/>
        </w:rPr>
        <w:t xml:space="preserve">del Instituto Electoral y de Participación Ciudadana del </w:t>
      </w:r>
      <w:r>
        <w:rPr>
          <w:rFonts w:ascii="Trebuchet MS" w:hAnsi="Trebuchet MS" w:cs="Arial"/>
          <w:sz w:val="20"/>
          <w:szCs w:val="20"/>
        </w:rPr>
        <w:t>E</w:t>
      </w:r>
      <w:r w:rsidRPr="006A23A4">
        <w:rPr>
          <w:rFonts w:ascii="Trebuchet MS" w:hAnsi="Trebuchet MS" w:cs="Arial"/>
          <w:sz w:val="20"/>
          <w:szCs w:val="20"/>
        </w:rPr>
        <w:t>stado de Jalisco</w:t>
      </w:r>
      <w:r w:rsidRPr="006A23A4">
        <w:rPr>
          <w:rFonts w:ascii="Trebuchet MS" w:hAnsi="Trebuchet MS"/>
          <w:sz w:val="20"/>
          <w:szCs w:val="20"/>
        </w:rPr>
        <w:t xml:space="preserve">, para celebrar la </w:t>
      </w:r>
      <w:r>
        <w:rPr>
          <w:rFonts w:ascii="Trebuchet MS" w:hAnsi="Trebuchet MS"/>
          <w:b/>
          <w:sz w:val="20"/>
          <w:szCs w:val="20"/>
        </w:rPr>
        <w:t xml:space="preserve">tercera </w:t>
      </w:r>
      <w:r w:rsidRPr="006A23A4">
        <w:rPr>
          <w:rFonts w:ascii="Trebuchet MS" w:hAnsi="Trebuchet MS"/>
          <w:b/>
          <w:sz w:val="20"/>
          <w:szCs w:val="20"/>
        </w:rPr>
        <w:t>sesión ordinaria</w:t>
      </w:r>
      <w:r w:rsidRPr="006A23A4">
        <w:rPr>
          <w:rFonts w:ascii="Trebuchet MS" w:hAnsi="Trebuchet MS"/>
          <w:sz w:val="20"/>
          <w:szCs w:val="20"/>
        </w:rPr>
        <w:t>, de acuerdo al siguiente:</w:t>
      </w:r>
    </w:p>
    <w:p w14:paraId="4C127D56" w14:textId="77777777" w:rsidR="006F36FF" w:rsidRPr="006A23A4" w:rsidRDefault="006F36FF" w:rsidP="006F36FF">
      <w:pPr>
        <w:pStyle w:val="Textoindependiente"/>
        <w:spacing w:line="276" w:lineRule="auto"/>
        <w:rPr>
          <w:rFonts w:ascii="Trebuchet MS" w:hAnsi="Trebuchet MS"/>
          <w:sz w:val="20"/>
          <w:szCs w:val="20"/>
        </w:rPr>
      </w:pPr>
    </w:p>
    <w:tbl>
      <w:tblPr>
        <w:tblW w:w="4859"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8799"/>
      </w:tblGrid>
      <w:tr w:rsidR="006F36FF" w:rsidRPr="006A23A4" w14:paraId="6AC8D3D7" w14:textId="77777777" w:rsidTr="00A32AD4">
        <w:trPr>
          <w:trHeight w:val="454"/>
          <w:jc w:val="center"/>
        </w:trPr>
        <w:tc>
          <w:tcPr>
            <w:tcW w:w="5000" w:type="pct"/>
            <w:shd w:val="clear" w:color="auto" w:fill="B2A1C7" w:themeFill="accent4" w:themeFillTint="99"/>
            <w:vAlign w:val="center"/>
          </w:tcPr>
          <w:p w14:paraId="7C5F3031" w14:textId="77777777" w:rsidR="006F36FF" w:rsidRPr="006A23A4" w:rsidRDefault="006F36FF" w:rsidP="00A32AD4">
            <w:pPr>
              <w:snapToGrid w:val="0"/>
              <w:spacing w:line="276" w:lineRule="auto"/>
              <w:jc w:val="center"/>
              <w:rPr>
                <w:rFonts w:ascii="Trebuchet MS" w:hAnsi="Trebuchet MS" w:cs="Arial"/>
                <w:b/>
                <w:sz w:val="20"/>
                <w:szCs w:val="20"/>
              </w:rPr>
            </w:pPr>
            <w:r w:rsidRPr="006A23A4">
              <w:rPr>
                <w:rFonts w:ascii="Trebuchet MS" w:hAnsi="Trebuchet MS" w:cs="Arial"/>
                <w:b/>
                <w:sz w:val="20"/>
                <w:szCs w:val="20"/>
              </w:rPr>
              <w:t>ORDEN DEL DÍA</w:t>
            </w:r>
          </w:p>
        </w:tc>
      </w:tr>
      <w:tr w:rsidR="006F36FF" w:rsidRPr="006A23A4" w14:paraId="16D64CB9" w14:textId="77777777" w:rsidTr="00A32AD4">
        <w:trPr>
          <w:trHeight w:val="454"/>
          <w:jc w:val="center"/>
        </w:trPr>
        <w:tc>
          <w:tcPr>
            <w:tcW w:w="5000" w:type="pct"/>
            <w:vAlign w:val="center"/>
          </w:tcPr>
          <w:p w14:paraId="3573CBAD" w14:textId="77777777" w:rsidR="006F36FF" w:rsidRPr="006A23A4" w:rsidRDefault="006F36FF" w:rsidP="00A32AD4">
            <w:pPr>
              <w:pStyle w:val="Prrafodelista"/>
              <w:snapToGrid w:val="0"/>
              <w:spacing w:line="276" w:lineRule="auto"/>
              <w:ind w:left="720"/>
              <w:jc w:val="both"/>
              <w:rPr>
                <w:rFonts w:ascii="Trebuchet MS" w:hAnsi="Trebuchet MS" w:cs="Arial"/>
                <w:b/>
                <w:sz w:val="20"/>
                <w:szCs w:val="20"/>
              </w:rPr>
            </w:pPr>
          </w:p>
          <w:p w14:paraId="36598D55" w14:textId="77777777" w:rsidR="006F36FF" w:rsidRPr="007C30B8" w:rsidRDefault="006F36FF" w:rsidP="00A32AD4">
            <w:pPr>
              <w:pStyle w:val="Sinespaciado"/>
              <w:numPr>
                <w:ilvl w:val="0"/>
                <w:numId w:val="36"/>
              </w:numPr>
              <w:suppressAutoHyphens w:val="0"/>
              <w:spacing w:line="276" w:lineRule="auto"/>
              <w:jc w:val="both"/>
              <w:rPr>
                <w:rFonts w:ascii="Trebuchet MS" w:hAnsi="Trebuchet MS"/>
                <w:b/>
                <w:sz w:val="20"/>
                <w:szCs w:val="20"/>
                <w:lang w:val="es-ES"/>
              </w:rPr>
            </w:pPr>
            <w:r w:rsidRPr="007C30B8">
              <w:rPr>
                <w:rFonts w:ascii="Trebuchet MS" w:hAnsi="Trebuchet MS"/>
                <w:b/>
                <w:sz w:val="20"/>
                <w:szCs w:val="20"/>
                <w:lang w:val="es-ES"/>
              </w:rPr>
              <w:t xml:space="preserve">Análisis, discusión y, en su caso, aprobación del proyecto de acuerdo de la Comisión de Igualdad de Género y No Discriminación, mediante el cual propone al Consejo General del Instituto Electoral y de Participación Ciudadana del Estado de Jalisco, el proyecto de Lineamientos para la integración, funcionamiento, actualización y conservación del Registro Estatal de Personas Sancionadas en Materia de Violencia Política Contra las Mujeres en Razón de Género, así como para la actualización del Registro Nacional. </w:t>
            </w:r>
          </w:p>
          <w:p w14:paraId="248FB56C" w14:textId="77777777" w:rsidR="006F36FF" w:rsidRPr="007C30B8" w:rsidRDefault="006F36FF" w:rsidP="00A32AD4">
            <w:pPr>
              <w:pStyle w:val="Sinespaciado"/>
              <w:suppressAutoHyphens w:val="0"/>
              <w:spacing w:line="276" w:lineRule="auto"/>
              <w:ind w:left="720"/>
              <w:jc w:val="both"/>
              <w:rPr>
                <w:rFonts w:ascii="Trebuchet MS" w:hAnsi="Trebuchet MS"/>
                <w:b/>
                <w:sz w:val="20"/>
                <w:szCs w:val="20"/>
                <w:lang w:val="es-ES"/>
              </w:rPr>
            </w:pPr>
          </w:p>
          <w:p w14:paraId="382FA4E9" w14:textId="77777777" w:rsidR="006F36FF" w:rsidRPr="006A23A4" w:rsidRDefault="006F36FF" w:rsidP="00A32AD4">
            <w:pPr>
              <w:pStyle w:val="Sinespaciado"/>
              <w:numPr>
                <w:ilvl w:val="0"/>
                <w:numId w:val="36"/>
              </w:numPr>
              <w:suppressAutoHyphens w:val="0"/>
              <w:spacing w:line="276" w:lineRule="auto"/>
              <w:jc w:val="both"/>
              <w:rPr>
                <w:rFonts w:ascii="Trebuchet MS" w:hAnsi="Trebuchet MS"/>
                <w:sz w:val="20"/>
                <w:szCs w:val="20"/>
              </w:rPr>
            </w:pPr>
            <w:r w:rsidRPr="007C30B8">
              <w:rPr>
                <w:rFonts w:ascii="Trebuchet MS" w:hAnsi="Trebuchet MS"/>
                <w:b/>
                <w:sz w:val="20"/>
                <w:szCs w:val="20"/>
                <w:lang w:val="es-ES"/>
              </w:rPr>
              <w:t>Asuntos generales.</w:t>
            </w:r>
          </w:p>
        </w:tc>
      </w:tr>
    </w:tbl>
    <w:p w14:paraId="364A1306" w14:textId="77777777" w:rsidR="006F36FF" w:rsidRPr="006A23A4" w:rsidRDefault="006F36FF" w:rsidP="006F36FF">
      <w:pPr>
        <w:spacing w:line="276" w:lineRule="auto"/>
        <w:ind w:right="-94"/>
        <w:jc w:val="both"/>
        <w:rPr>
          <w:rFonts w:ascii="Trebuchet MS" w:hAnsi="Trebuchet MS"/>
          <w:sz w:val="20"/>
          <w:szCs w:val="20"/>
        </w:rPr>
      </w:pPr>
    </w:p>
    <w:tbl>
      <w:tblPr>
        <w:tblW w:w="48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1"/>
        <w:gridCol w:w="2858"/>
        <w:gridCol w:w="4400"/>
      </w:tblGrid>
      <w:tr w:rsidR="006F36FF" w:rsidRPr="006A23A4" w14:paraId="75E4A62F" w14:textId="77777777" w:rsidTr="00A32AD4">
        <w:trPr>
          <w:trHeight w:val="454"/>
          <w:jc w:val="center"/>
        </w:trPr>
        <w:tc>
          <w:tcPr>
            <w:tcW w:w="5000" w:type="pct"/>
            <w:gridSpan w:val="3"/>
            <w:shd w:val="clear" w:color="auto" w:fill="B2A1C7" w:themeFill="accent4" w:themeFillTint="99"/>
            <w:vAlign w:val="center"/>
          </w:tcPr>
          <w:p w14:paraId="52C8A166" w14:textId="77777777" w:rsidR="006F36FF" w:rsidRPr="006A23A4" w:rsidRDefault="006F36FF" w:rsidP="00A32AD4">
            <w:pPr>
              <w:snapToGrid w:val="0"/>
              <w:spacing w:line="276" w:lineRule="auto"/>
              <w:jc w:val="center"/>
              <w:rPr>
                <w:rFonts w:ascii="Trebuchet MS" w:hAnsi="Trebuchet MS" w:cs="Arial"/>
                <w:b/>
                <w:sz w:val="20"/>
                <w:szCs w:val="20"/>
              </w:rPr>
            </w:pPr>
            <w:bookmarkStart w:id="1" w:name="_Hlk5467353"/>
            <w:r w:rsidRPr="006A23A4">
              <w:rPr>
                <w:rFonts w:ascii="Trebuchet MS" w:hAnsi="Trebuchet MS" w:cs="Arial"/>
                <w:b/>
                <w:sz w:val="20"/>
                <w:szCs w:val="20"/>
              </w:rPr>
              <w:t>DESARROLLO DE LA SESIÓN</w:t>
            </w:r>
          </w:p>
        </w:tc>
      </w:tr>
      <w:bookmarkEnd w:id="1"/>
      <w:tr w:rsidR="006F36FF" w:rsidRPr="006A23A4" w14:paraId="2457E7A4" w14:textId="77777777" w:rsidTr="00A32AD4">
        <w:trPr>
          <w:trHeight w:val="454"/>
          <w:jc w:val="center"/>
        </w:trPr>
        <w:tc>
          <w:tcPr>
            <w:tcW w:w="5000" w:type="pct"/>
            <w:gridSpan w:val="3"/>
            <w:shd w:val="clear" w:color="auto" w:fill="B2A1C7" w:themeFill="accent4" w:themeFillTint="99"/>
            <w:vAlign w:val="center"/>
          </w:tcPr>
          <w:p w14:paraId="5FC85B00" w14:textId="77777777" w:rsidR="006F36FF" w:rsidRPr="006A23A4" w:rsidRDefault="006F36FF" w:rsidP="00A32AD4">
            <w:pPr>
              <w:snapToGrid w:val="0"/>
              <w:spacing w:line="276" w:lineRule="auto"/>
              <w:jc w:val="center"/>
              <w:rPr>
                <w:rFonts w:ascii="Trebuchet MS" w:hAnsi="Trebuchet MS" w:cs="Arial"/>
                <w:b/>
                <w:sz w:val="20"/>
                <w:szCs w:val="20"/>
              </w:rPr>
            </w:pPr>
            <w:r w:rsidRPr="006A23A4">
              <w:rPr>
                <w:rFonts w:ascii="Trebuchet MS" w:hAnsi="Trebuchet MS"/>
                <w:b/>
                <w:sz w:val="20"/>
                <w:szCs w:val="20"/>
              </w:rPr>
              <w:t>PARTICIPACIÓN</w:t>
            </w:r>
          </w:p>
        </w:tc>
      </w:tr>
      <w:tr w:rsidR="006F36FF" w:rsidRPr="006A23A4" w14:paraId="3FFE89D9" w14:textId="77777777" w:rsidTr="00A32AD4">
        <w:trPr>
          <w:trHeight w:val="454"/>
          <w:jc w:val="center"/>
        </w:trPr>
        <w:tc>
          <w:tcPr>
            <w:tcW w:w="876" w:type="pct"/>
            <w:vAlign w:val="center"/>
          </w:tcPr>
          <w:p w14:paraId="5B5E53D8" w14:textId="77777777" w:rsidR="006F36FF" w:rsidRPr="006A23A4" w:rsidRDefault="006F36FF" w:rsidP="00A32AD4">
            <w:pPr>
              <w:snapToGrid w:val="0"/>
              <w:spacing w:line="276" w:lineRule="auto"/>
              <w:jc w:val="center"/>
              <w:rPr>
                <w:rFonts w:ascii="Trebuchet MS" w:hAnsi="Trebuchet MS"/>
                <w:b/>
                <w:sz w:val="20"/>
                <w:szCs w:val="20"/>
              </w:rPr>
            </w:pPr>
            <w:r w:rsidRPr="007C30B8">
              <w:rPr>
                <w:rFonts w:ascii="Trebuchet MS" w:hAnsi="Trebuchet MS"/>
                <w:b/>
                <w:sz w:val="20"/>
                <w:szCs w:val="20"/>
              </w:rPr>
              <w:t xml:space="preserve"> </w:t>
            </w:r>
            <w:proofErr w:type="spellStart"/>
            <w:r w:rsidRPr="007C30B8">
              <w:rPr>
                <w:rFonts w:ascii="Trebuchet MS" w:hAnsi="Trebuchet MS"/>
                <w:b/>
                <w:sz w:val="20"/>
                <w:szCs w:val="20"/>
              </w:rPr>
              <w:t>Zoad</w:t>
            </w:r>
            <w:proofErr w:type="spellEnd"/>
            <w:r w:rsidRPr="007C30B8">
              <w:rPr>
                <w:rFonts w:ascii="Trebuchet MS" w:hAnsi="Trebuchet MS"/>
                <w:b/>
                <w:sz w:val="20"/>
                <w:szCs w:val="20"/>
              </w:rPr>
              <w:t xml:space="preserve"> </w:t>
            </w:r>
            <w:proofErr w:type="spellStart"/>
            <w:r w:rsidRPr="007C30B8">
              <w:rPr>
                <w:rFonts w:ascii="Trebuchet MS" w:hAnsi="Trebuchet MS"/>
                <w:b/>
                <w:sz w:val="20"/>
                <w:szCs w:val="20"/>
              </w:rPr>
              <w:t>Jeanine</w:t>
            </w:r>
            <w:proofErr w:type="spellEnd"/>
            <w:r w:rsidRPr="007C30B8">
              <w:rPr>
                <w:rFonts w:ascii="Trebuchet MS" w:hAnsi="Trebuchet MS"/>
                <w:b/>
                <w:sz w:val="20"/>
                <w:szCs w:val="20"/>
              </w:rPr>
              <w:t xml:space="preserve"> García González</w:t>
            </w:r>
          </w:p>
        </w:tc>
        <w:tc>
          <w:tcPr>
            <w:tcW w:w="4124" w:type="pct"/>
            <w:gridSpan w:val="2"/>
            <w:vAlign w:val="center"/>
          </w:tcPr>
          <w:p w14:paraId="4CC37A6E" w14:textId="77777777" w:rsidR="006F36FF" w:rsidRPr="006A23A4" w:rsidRDefault="006F36FF" w:rsidP="00A32AD4">
            <w:pPr>
              <w:pStyle w:val="s9"/>
              <w:spacing w:before="0" w:beforeAutospacing="0" w:after="0" w:afterAutospacing="0" w:line="276" w:lineRule="auto"/>
              <w:jc w:val="both"/>
              <w:rPr>
                <w:rStyle w:val="s10"/>
                <w:rFonts w:ascii="Trebuchet MS" w:hAnsi="Trebuchet MS" w:cs="Arial"/>
                <w:color w:val="000000"/>
                <w:sz w:val="20"/>
                <w:szCs w:val="20"/>
              </w:rPr>
            </w:pPr>
            <w:r w:rsidRPr="006A23A4">
              <w:rPr>
                <w:rFonts w:ascii="Trebuchet MS" w:hAnsi="Trebuchet MS" w:cs="Arial"/>
                <w:sz w:val="20"/>
                <w:szCs w:val="20"/>
              </w:rPr>
              <w:t>Manifiesta: “</w:t>
            </w:r>
            <w:r w:rsidRPr="008818A0">
              <w:rPr>
                <w:rFonts w:ascii="Trebuchet MS" w:hAnsi="Trebuchet MS" w:cs="Arial"/>
                <w:sz w:val="20"/>
                <w:szCs w:val="20"/>
              </w:rPr>
              <w:t xml:space="preserve">Buenas tardes a las </w:t>
            </w:r>
            <w:r>
              <w:rPr>
                <w:rFonts w:ascii="Trebuchet MS" w:hAnsi="Trebuchet MS" w:cs="Arial"/>
                <w:sz w:val="20"/>
                <w:szCs w:val="20"/>
              </w:rPr>
              <w:t>consejeras</w:t>
            </w:r>
            <w:r w:rsidRPr="008818A0">
              <w:rPr>
                <w:rFonts w:ascii="Trebuchet MS" w:hAnsi="Trebuchet MS" w:cs="Arial"/>
                <w:sz w:val="20"/>
                <w:szCs w:val="20"/>
              </w:rPr>
              <w:t xml:space="preserve"> integrantes de la Comisión de </w:t>
            </w:r>
            <w:r>
              <w:rPr>
                <w:rFonts w:ascii="Trebuchet MS" w:hAnsi="Trebuchet MS" w:cs="Arial"/>
                <w:sz w:val="20"/>
                <w:szCs w:val="20"/>
              </w:rPr>
              <w:t xml:space="preserve">Igualdad de Género y No Discriminación </w:t>
            </w:r>
            <w:r w:rsidRPr="008818A0">
              <w:rPr>
                <w:rFonts w:ascii="Trebuchet MS" w:hAnsi="Trebuchet MS" w:cs="Arial"/>
                <w:sz w:val="20"/>
                <w:szCs w:val="20"/>
              </w:rPr>
              <w:t>del Instituto Electoral y de Participación Ciudadana del Estado de Jalisco,</w:t>
            </w:r>
            <w:r>
              <w:rPr>
                <w:rFonts w:ascii="Trebuchet MS" w:hAnsi="Trebuchet MS" w:cs="Arial"/>
                <w:sz w:val="20"/>
                <w:szCs w:val="20"/>
              </w:rPr>
              <w:t xml:space="preserve"> así como a las representaciones de los partidos políticos que participan el día de hoy, y</w:t>
            </w:r>
            <w:r w:rsidRPr="008818A0">
              <w:rPr>
                <w:rFonts w:ascii="Trebuchet MS" w:hAnsi="Trebuchet MS" w:cs="Arial"/>
                <w:sz w:val="20"/>
                <w:szCs w:val="20"/>
              </w:rPr>
              <w:t xml:space="preserve"> en los términos de la convocatoria </w:t>
            </w:r>
            <w:r>
              <w:rPr>
                <w:rFonts w:ascii="Trebuchet MS" w:hAnsi="Trebuchet MS" w:cs="Arial"/>
                <w:sz w:val="20"/>
                <w:szCs w:val="20"/>
              </w:rPr>
              <w:t>de</w:t>
            </w:r>
            <w:r w:rsidRPr="008818A0">
              <w:rPr>
                <w:rFonts w:ascii="Trebuchet MS" w:hAnsi="Trebuchet MS" w:cs="Arial"/>
                <w:sz w:val="20"/>
                <w:szCs w:val="20"/>
              </w:rPr>
              <w:t xml:space="preserve"> fecha 2</w:t>
            </w:r>
            <w:r>
              <w:rPr>
                <w:rFonts w:ascii="Trebuchet MS" w:hAnsi="Trebuchet MS" w:cs="Arial"/>
                <w:sz w:val="20"/>
                <w:szCs w:val="20"/>
              </w:rPr>
              <w:t>8</w:t>
            </w:r>
            <w:r w:rsidRPr="008818A0">
              <w:rPr>
                <w:rFonts w:ascii="Trebuchet MS" w:hAnsi="Trebuchet MS" w:cs="Arial"/>
                <w:sz w:val="20"/>
                <w:szCs w:val="20"/>
              </w:rPr>
              <w:t xml:space="preserve"> de </w:t>
            </w:r>
            <w:r>
              <w:rPr>
                <w:rFonts w:ascii="Trebuchet MS" w:hAnsi="Trebuchet MS" w:cs="Arial"/>
                <w:sz w:val="20"/>
                <w:szCs w:val="20"/>
              </w:rPr>
              <w:t>marzo</w:t>
            </w:r>
            <w:r w:rsidRPr="008818A0">
              <w:rPr>
                <w:rFonts w:ascii="Trebuchet MS" w:hAnsi="Trebuchet MS" w:cs="Arial"/>
                <w:sz w:val="20"/>
                <w:szCs w:val="20"/>
              </w:rPr>
              <w:t xml:space="preserve"> de 202</w:t>
            </w:r>
            <w:r>
              <w:rPr>
                <w:rFonts w:ascii="Trebuchet MS" w:hAnsi="Trebuchet MS" w:cs="Arial"/>
                <w:sz w:val="20"/>
                <w:szCs w:val="20"/>
              </w:rPr>
              <w:t xml:space="preserve">1 </w:t>
            </w:r>
            <w:r w:rsidRPr="008818A0">
              <w:rPr>
                <w:rFonts w:ascii="Trebuchet MS" w:hAnsi="Trebuchet MS" w:cs="Arial"/>
                <w:sz w:val="20"/>
                <w:szCs w:val="20"/>
              </w:rPr>
              <w:t>y, siendo las 1</w:t>
            </w:r>
            <w:r>
              <w:rPr>
                <w:rFonts w:ascii="Trebuchet MS" w:hAnsi="Trebuchet MS" w:cs="Arial"/>
                <w:sz w:val="20"/>
                <w:szCs w:val="20"/>
              </w:rPr>
              <w:t>8</w:t>
            </w:r>
            <w:r w:rsidRPr="008818A0">
              <w:rPr>
                <w:rFonts w:ascii="Trebuchet MS" w:hAnsi="Trebuchet MS" w:cs="Arial"/>
                <w:sz w:val="20"/>
                <w:szCs w:val="20"/>
              </w:rPr>
              <w:t>:</w:t>
            </w:r>
            <w:r>
              <w:rPr>
                <w:rFonts w:ascii="Trebuchet MS" w:hAnsi="Trebuchet MS" w:cs="Arial"/>
                <w:sz w:val="20"/>
                <w:szCs w:val="20"/>
              </w:rPr>
              <w:t>11</w:t>
            </w:r>
            <w:r w:rsidRPr="008818A0">
              <w:rPr>
                <w:rFonts w:ascii="Trebuchet MS" w:hAnsi="Trebuchet MS" w:cs="Arial"/>
                <w:sz w:val="20"/>
                <w:szCs w:val="20"/>
              </w:rPr>
              <w:t xml:space="preserve"> </w:t>
            </w:r>
            <w:r>
              <w:rPr>
                <w:rFonts w:ascii="Trebuchet MS" w:hAnsi="Trebuchet MS" w:cs="Arial"/>
                <w:sz w:val="20"/>
                <w:szCs w:val="20"/>
              </w:rPr>
              <w:t>dieciocho h</w:t>
            </w:r>
            <w:r w:rsidRPr="008818A0">
              <w:rPr>
                <w:rFonts w:ascii="Trebuchet MS" w:hAnsi="Trebuchet MS" w:cs="Arial"/>
                <w:sz w:val="20"/>
                <w:szCs w:val="20"/>
              </w:rPr>
              <w:t xml:space="preserve">oras con </w:t>
            </w:r>
            <w:r>
              <w:rPr>
                <w:rFonts w:ascii="Trebuchet MS" w:hAnsi="Trebuchet MS" w:cs="Arial"/>
                <w:sz w:val="20"/>
                <w:szCs w:val="20"/>
              </w:rPr>
              <w:t>once minutos del día 29</w:t>
            </w:r>
            <w:r w:rsidRPr="008818A0">
              <w:rPr>
                <w:rFonts w:ascii="Trebuchet MS" w:hAnsi="Trebuchet MS" w:cs="Arial"/>
                <w:sz w:val="20"/>
                <w:szCs w:val="20"/>
              </w:rPr>
              <w:t xml:space="preserve"> de </w:t>
            </w:r>
            <w:r>
              <w:rPr>
                <w:rFonts w:ascii="Trebuchet MS" w:hAnsi="Trebuchet MS" w:cs="Arial"/>
                <w:sz w:val="20"/>
                <w:szCs w:val="20"/>
              </w:rPr>
              <w:t>marzo</w:t>
            </w:r>
            <w:r w:rsidRPr="008818A0">
              <w:rPr>
                <w:rFonts w:ascii="Trebuchet MS" w:hAnsi="Trebuchet MS" w:cs="Arial"/>
                <w:sz w:val="20"/>
                <w:szCs w:val="20"/>
              </w:rPr>
              <w:t xml:space="preserve"> del año en curso, iniciamos a </w:t>
            </w:r>
            <w:r w:rsidRPr="007C30B8">
              <w:rPr>
                <w:rFonts w:ascii="Trebuchet MS" w:hAnsi="Trebuchet MS" w:cs="Arial"/>
                <w:b/>
                <w:bCs/>
                <w:sz w:val="20"/>
                <w:szCs w:val="20"/>
              </w:rPr>
              <w:t>tercera</w:t>
            </w:r>
            <w:r w:rsidRPr="004D5398">
              <w:rPr>
                <w:rFonts w:ascii="Trebuchet MS" w:hAnsi="Trebuchet MS" w:cs="Arial"/>
                <w:b/>
                <w:sz w:val="20"/>
                <w:szCs w:val="20"/>
              </w:rPr>
              <w:t xml:space="preserve"> sesión ordinaria</w:t>
            </w:r>
            <w:r w:rsidRPr="008818A0">
              <w:rPr>
                <w:rFonts w:ascii="Trebuchet MS" w:hAnsi="Trebuchet MS" w:cs="Arial"/>
                <w:sz w:val="20"/>
                <w:szCs w:val="20"/>
              </w:rPr>
              <w:t xml:space="preserve"> a la que fuimos debidamente convocadas y convocados.</w:t>
            </w:r>
            <w:r w:rsidRPr="006A23A4">
              <w:rPr>
                <w:rStyle w:val="s10"/>
                <w:rFonts w:ascii="Trebuchet MS" w:hAnsi="Trebuchet MS" w:cs="Arial"/>
                <w:color w:val="000000"/>
                <w:sz w:val="20"/>
                <w:szCs w:val="20"/>
              </w:rPr>
              <w:t>”</w:t>
            </w:r>
          </w:p>
          <w:p w14:paraId="023CBC8F" w14:textId="77777777" w:rsidR="006F36FF" w:rsidRPr="006A23A4" w:rsidRDefault="006F36FF" w:rsidP="00A32AD4">
            <w:pPr>
              <w:pStyle w:val="s9"/>
              <w:spacing w:before="0" w:beforeAutospacing="0" w:after="0" w:afterAutospacing="0" w:line="276" w:lineRule="auto"/>
              <w:jc w:val="both"/>
              <w:rPr>
                <w:rStyle w:val="s10"/>
                <w:rFonts w:ascii="Trebuchet MS" w:hAnsi="Trebuchet MS" w:cs="Arial"/>
                <w:color w:val="000000"/>
                <w:sz w:val="20"/>
                <w:szCs w:val="20"/>
              </w:rPr>
            </w:pPr>
          </w:p>
          <w:p w14:paraId="6F1A7152" w14:textId="77777777" w:rsidR="006F36FF" w:rsidRDefault="006F36FF" w:rsidP="00A32AD4">
            <w:pPr>
              <w:pStyle w:val="s9"/>
              <w:spacing w:before="0" w:beforeAutospacing="0" w:after="0" w:afterAutospacing="0" w:line="276" w:lineRule="auto"/>
              <w:jc w:val="both"/>
              <w:rPr>
                <w:rFonts w:ascii="Trebuchet MS" w:hAnsi="Trebuchet MS"/>
                <w:sz w:val="20"/>
                <w:szCs w:val="20"/>
              </w:rPr>
            </w:pPr>
            <w:r w:rsidRPr="006A23A4">
              <w:rPr>
                <w:rStyle w:val="s10"/>
                <w:rFonts w:ascii="Trebuchet MS" w:hAnsi="Trebuchet MS" w:cs="Arial"/>
                <w:color w:val="000000"/>
                <w:sz w:val="20"/>
                <w:szCs w:val="20"/>
              </w:rPr>
              <w:t>Añade: “</w:t>
            </w:r>
            <w:r w:rsidRPr="008818A0">
              <w:rPr>
                <w:rStyle w:val="s10"/>
                <w:rFonts w:ascii="Trebuchet MS" w:hAnsi="Trebuchet MS" w:cs="Arial"/>
                <w:color w:val="000000"/>
                <w:sz w:val="20"/>
                <w:szCs w:val="20"/>
              </w:rPr>
              <w:t>E</w:t>
            </w:r>
            <w:r>
              <w:rPr>
                <w:rStyle w:val="s10"/>
                <w:rFonts w:ascii="Trebuchet MS" w:hAnsi="Trebuchet MS" w:cs="Arial"/>
                <w:color w:val="000000"/>
                <w:sz w:val="20"/>
                <w:szCs w:val="20"/>
              </w:rPr>
              <w:t>n tal sentido</w:t>
            </w:r>
            <w:r w:rsidRPr="008818A0">
              <w:rPr>
                <w:rStyle w:val="s10"/>
                <w:rFonts w:ascii="Trebuchet MS" w:hAnsi="Trebuchet MS" w:cs="Arial"/>
                <w:color w:val="000000"/>
                <w:sz w:val="20"/>
                <w:szCs w:val="20"/>
              </w:rPr>
              <w:t>, le solicito al secretario técnico verifique la asistencia</w:t>
            </w:r>
            <w:r>
              <w:rPr>
                <w:rStyle w:val="s10"/>
                <w:rFonts w:ascii="Trebuchet MS" w:hAnsi="Trebuchet MS" w:cs="Arial"/>
                <w:color w:val="000000"/>
                <w:sz w:val="20"/>
                <w:szCs w:val="20"/>
              </w:rPr>
              <w:t xml:space="preserve"> a la presente </w:t>
            </w:r>
            <w:r>
              <w:rPr>
                <w:rFonts w:ascii="Trebuchet MS" w:hAnsi="Trebuchet MS"/>
                <w:sz w:val="20"/>
                <w:szCs w:val="20"/>
              </w:rPr>
              <w:t>video</w:t>
            </w:r>
            <w:r w:rsidRPr="006A23A4">
              <w:rPr>
                <w:rFonts w:ascii="Trebuchet MS" w:hAnsi="Trebuchet MS"/>
                <w:sz w:val="20"/>
                <w:szCs w:val="20"/>
              </w:rPr>
              <w:t>conferencia</w:t>
            </w:r>
            <w:r>
              <w:rPr>
                <w:rStyle w:val="s10"/>
                <w:rFonts w:ascii="Trebuchet MS" w:hAnsi="Trebuchet MS" w:cs="Arial"/>
                <w:color w:val="000000"/>
                <w:sz w:val="20"/>
                <w:szCs w:val="20"/>
              </w:rPr>
              <w:t xml:space="preserve"> </w:t>
            </w:r>
            <w:r w:rsidRPr="008818A0">
              <w:rPr>
                <w:rStyle w:val="s10"/>
                <w:rFonts w:ascii="Trebuchet MS" w:hAnsi="Trebuchet MS" w:cs="Arial"/>
                <w:color w:val="000000"/>
                <w:sz w:val="20"/>
                <w:szCs w:val="20"/>
              </w:rPr>
              <w:t>y si hay quórum, haga la declaratoria correspondiente.</w:t>
            </w:r>
            <w:r w:rsidRPr="006A23A4">
              <w:rPr>
                <w:rFonts w:ascii="Trebuchet MS" w:hAnsi="Trebuchet MS"/>
                <w:sz w:val="20"/>
                <w:szCs w:val="20"/>
              </w:rPr>
              <w:t>”</w:t>
            </w:r>
          </w:p>
          <w:p w14:paraId="647A398C" w14:textId="77777777" w:rsidR="006F36FF" w:rsidRPr="006A23A4" w:rsidRDefault="006F36FF" w:rsidP="00A32AD4">
            <w:pPr>
              <w:pStyle w:val="s9"/>
              <w:spacing w:before="0" w:beforeAutospacing="0" w:after="0" w:afterAutospacing="0" w:line="276" w:lineRule="auto"/>
              <w:jc w:val="both"/>
              <w:rPr>
                <w:rFonts w:ascii="Trebuchet MS" w:hAnsi="Trebuchet MS"/>
                <w:sz w:val="20"/>
                <w:szCs w:val="20"/>
              </w:rPr>
            </w:pPr>
          </w:p>
        </w:tc>
      </w:tr>
      <w:tr w:rsidR="006F36FF" w:rsidRPr="006A23A4" w14:paraId="69AADAEE" w14:textId="77777777" w:rsidTr="00A32AD4">
        <w:trPr>
          <w:trHeight w:val="454"/>
          <w:jc w:val="center"/>
        </w:trPr>
        <w:tc>
          <w:tcPr>
            <w:tcW w:w="876" w:type="pct"/>
            <w:vAlign w:val="center"/>
          </w:tcPr>
          <w:p w14:paraId="22FB2971"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bCs/>
                <w:sz w:val="20"/>
                <w:szCs w:val="20"/>
              </w:rPr>
              <w:t>Secretario Técnico</w:t>
            </w:r>
          </w:p>
        </w:tc>
        <w:tc>
          <w:tcPr>
            <w:tcW w:w="4124" w:type="pct"/>
            <w:gridSpan w:val="2"/>
            <w:vAlign w:val="center"/>
          </w:tcPr>
          <w:p w14:paraId="1871A533" w14:textId="77777777" w:rsidR="006F36FF" w:rsidRPr="006A23A4" w:rsidRDefault="006F36FF" w:rsidP="00A32AD4">
            <w:pPr>
              <w:pStyle w:val="s9"/>
              <w:spacing w:before="0" w:beforeAutospacing="0" w:after="0" w:afterAutospacing="0" w:line="276" w:lineRule="auto"/>
              <w:jc w:val="both"/>
              <w:rPr>
                <w:rFonts w:ascii="Trebuchet MS" w:hAnsi="Trebuchet MS" w:cs="Arial"/>
                <w:color w:val="000000"/>
                <w:sz w:val="20"/>
                <w:szCs w:val="20"/>
              </w:rPr>
            </w:pPr>
            <w:r>
              <w:rPr>
                <w:rFonts w:ascii="Trebuchet MS" w:hAnsi="Trebuchet MS" w:cs="Arial"/>
                <w:sz w:val="20"/>
                <w:szCs w:val="20"/>
              </w:rPr>
              <w:t>Responde</w:t>
            </w:r>
            <w:r w:rsidRPr="006A23A4">
              <w:rPr>
                <w:rFonts w:ascii="Trebuchet MS" w:hAnsi="Trebuchet MS" w:cs="Arial"/>
                <w:sz w:val="20"/>
                <w:szCs w:val="20"/>
              </w:rPr>
              <w:t>: “</w:t>
            </w:r>
            <w:r w:rsidRPr="008818A0">
              <w:rPr>
                <w:rFonts w:ascii="Trebuchet MS" w:hAnsi="Trebuchet MS" w:cs="Arial"/>
                <w:sz w:val="20"/>
                <w:szCs w:val="20"/>
              </w:rPr>
              <w:t>Con m</w:t>
            </w:r>
            <w:r>
              <w:rPr>
                <w:rFonts w:ascii="Trebuchet MS" w:hAnsi="Trebuchet MS" w:cs="Arial"/>
                <w:sz w:val="20"/>
                <w:szCs w:val="20"/>
              </w:rPr>
              <w:t>ucho gusto consejera presidenta. Buenas tardes a todas y a todos, en atención a lo solicitado,</w:t>
            </w:r>
            <w:r w:rsidRPr="008818A0">
              <w:rPr>
                <w:rFonts w:ascii="Trebuchet MS" w:hAnsi="Trebuchet MS" w:cs="Arial"/>
                <w:sz w:val="20"/>
                <w:szCs w:val="20"/>
              </w:rPr>
              <w:t xml:space="preserve"> doy cuenta que mediante mensaje enviado a los correos institucionales de las consejeras electoral</w:t>
            </w:r>
            <w:r>
              <w:rPr>
                <w:rFonts w:ascii="Trebuchet MS" w:hAnsi="Trebuchet MS" w:cs="Arial"/>
                <w:sz w:val="20"/>
                <w:szCs w:val="20"/>
              </w:rPr>
              <w:t>es</w:t>
            </w:r>
            <w:r w:rsidRPr="008818A0">
              <w:rPr>
                <w:rFonts w:ascii="Trebuchet MS" w:hAnsi="Trebuchet MS" w:cs="Arial"/>
                <w:sz w:val="20"/>
                <w:szCs w:val="20"/>
              </w:rPr>
              <w:t xml:space="preserve">, </w:t>
            </w:r>
            <w:r>
              <w:rPr>
                <w:rFonts w:ascii="Trebuchet MS" w:hAnsi="Trebuchet MS" w:cs="Arial"/>
                <w:sz w:val="20"/>
                <w:szCs w:val="20"/>
              </w:rPr>
              <w:t xml:space="preserve">así como </w:t>
            </w:r>
            <w:r w:rsidRPr="008818A0">
              <w:rPr>
                <w:rFonts w:ascii="Trebuchet MS" w:hAnsi="Trebuchet MS" w:cs="Arial"/>
                <w:sz w:val="20"/>
                <w:szCs w:val="20"/>
              </w:rPr>
              <w:t>a los correos particulares de los representantes</w:t>
            </w:r>
            <w:r>
              <w:rPr>
                <w:rFonts w:ascii="Trebuchet MS" w:hAnsi="Trebuchet MS" w:cs="Arial"/>
                <w:sz w:val="20"/>
                <w:szCs w:val="20"/>
              </w:rPr>
              <w:t>, tanto propietarios como suplentes,</w:t>
            </w:r>
            <w:r w:rsidRPr="008818A0">
              <w:rPr>
                <w:rFonts w:ascii="Trebuchet MS" w:hAnsi="Trebuchet MS" w:cs="Arial"/>
                <w:sz w:val="20"/>
                <w:szCs w:val="20"/>
              </w:rPr>
              <w:t xml:space="preserve"> de los partidos políticos</w:t>
            </w:r>
            <w:r>
              <w:rPr>
                <w:rFonts w:ascii="Trebuchet MS" w:hAnsi="Trebuchet MS" w:cs="Arial"/>
                <w:sz w:val="20"/>
                <w:szCs w:val="20"/>
              </w:rPr>
              <w:t xml:space="preserve"> nacionales y locales</w:t>
            </w:r>
            <w:r w:rsidRPr="008818A0">
              <w:rPr>
                <w:rFonts w:ascii="Trebuchet MS" w:hAnsi="Trebuchet MS" w:cs="Arial"/>
                <w:sz w:val="20"/>
                <w:szCs w:val="20"/>
              </w:rPr>
              <w:t>, el día 2</w:t>
            </w:r>
            <w:r>
              <w:rPr>
                <w:rFonts w:ascii="Trebuchet MS" w:hAnsi="Trebuchet MS" w:cs="Arial"/>
                <w:sz w:val="20"/>
                <w:szCs w:val="20"/>
              </w:rPr>
              <w:t xml:space="preserve">8 </w:t>
            </w:r>
            <w:r w:rsidRPr="008818A0">
              <w:rPr>
                <w:rFonts w:ascii="Trebuchet MS" w:hAnsi="Trebuchet MS" w:cs="Arial"/>
                <w:sz w:val="20"/>
                <w:szCs w:val="20"/>
              </w:rPr>
              <w:t xml:space="preserve">de </w:t>
            </w:r>
            <w:r>
              <w:rPr>
                <w:rFonts w:ascii="Trebuchet MS" w:hAnsi="Trebuchet MS" w:cs="Arial"/>
                <w:sz w:val="20"/>
                <w:szCs w:val="20"/>
              </w:rPr>
              <w:t xml:space="preserve">marzo </w:t>
            </w:r>
            <w:r w:rsidRPr="008818A0">
              <w:rPr>
                <w:rFonts w:ascii="Trebuchet MS" w:hAnsi="Trebuchet MS" w:cs="Arial"/>
                <w:sz w:val="20"/>
                <w:szCs w:val="20"/>
              </w:rPr>
              <w:lastRenderedPageBreak/>
              <w:t>del año en curso, se convocó</w:t>
            </w:r>
            <w:r>
              <w:rPr>
                <w:rFonts w:ascii="Trebuchet MS" w:hAnsi="Trebuchet MS" w:cs="Arial"/>
                <w:sz w:val="20"/>
                <w:szCs w:val="20"/>
              </w:rPr>
              <w:t xml:space="preserve"> oportunamente</w:t>
            </w:r>
            <w:r w:rsidRPr="008818A0">
              <w:rPr>
                <w:rFonts w:ascii="Trebuchet MS" w:hAnsi="Trebuchet MS" w:cs="Arial"/>
                <w:sz w:val="20"/>
                <w:szCs w:val="20"/>
              </w:rPr>
              <w:t xml:space="preserve"> a las y los integrantes de esta Comisión, habiéndose adjuntado el orden del día </w:t>
            </w:r>
            <w:r>
              <w:rPr>
                <w:rFonts w:ascii="Trebuchet MS" w:hAnsi="Trebuchet MS" w:cs="Arial"/>
                <w:sz w:val="20"/>
                <w:szCs w:val="20"/>
              </w:rPr>
              <w:t>y los documentos relacionados e</w:t>
            </w:r>
            <w:r w:rsidRPr="008818A0">
              <w:rPr>
                <w:rFonts w:ascii="Trebuchet MS" w:hAnsi="Trebuchet MS" w:cs="Arial"/>
                <w:sz w:val="20"/>
                <w:szCs w:val="20"/>
              </w:rPr>
              <w:t>n los puntos a desahogar en la presente sesión.</w:t>
            </w:r>
          </w:p>
          <w:p w14:paraId="5ADB6480" w14:textId="77777777" w:rsidR="006F36FF" w:rsidRPr="006A23A4" w:rsidRDefault="006F36FF" w:rsidP="00A32AD4">
            <w:pPr>
              <w:pStyle w:val="s9"/>
              <w:spacing w:before="0" w:beforeAutospacing="0" w:after="0" w:afterAutospacing="0" w:line="276" w:lineRule="auto"/>
              <w:jc w:val="both"/>
              <w:rPr>
                <w:rFonts w:ascii="Trebuchet MS" w:hAnsi="Trebuchet MS" w:cs="Arial"/>
                <w:color w:val="000000"/>
                <w:sz w:val="20"/>
                <w:szCs w:val="20"/>
              </w:rPr>
            </w:pPr>
          </w:p>
          <w:p w14:paraId="2DAB6D93" w14:textId="77777777" w:rsidR="006F36FF" w:rsidRPr="000759EE" w:rsidRDefault="006F36FF" w:rsidP="00A32AD4">
            <w:pPr>
              <w:pStyle w:val="s9"/>
              <w:spacing w:before="0" w:beforeAutospacing="0" w:after="0" w:afterAutospacing="0" w:line="276" w:lineRule="auto"/>
              <w:jc w:val="both"/>
              <w:rPr>
                <w:rFonts w:ascii="Trebuchet MS" w:hAnsi="Trebuchet MS"/>
                <w:color w:val="000000"/>
                <w:sz w:val="20"/>
                <w:szCs w:val="20"/>
              </w:rPr>
            </w:pPr>
            <w:r w:rsidRPr="000759EE">
              <w:rPr>
                <w:rFonts w:ascii="Trebuchet MS" w:hAnsi="Trebuchet MS" w:cs="Arial"/>
                <w:bCs/>
                <w:color w:val="000000"/>
                <w:sz w:val="20"/>
                <w:szCs w:val="20"/>
              </w:rPr>
              <w:t>Participan en esta videoconferencia:</w:t>
            </w:r>
          </w:p>
          <w:p w14:paraId="24976989" w14:textId="77777777" w:rsidR="006F36FF" w:rsidRPr="006A23A4" w:rsidRDefault="006F36FF" w:rsidP="00A32AD4">
            <w:pPr>
              <w:suppressAutoHyphens w:val="0"/>
              <w:spacing w:line="276" w:lineRule="auto"/>
              <w:jc w:val="both"/>
              <w:rPr>
                <w:rFonts w:ascii="Trebuchet MS" w:eastAsiaTheme="minorEastAsia" w:hAnsi="Trebuchet MS"/>
                <w:color w:val="000000"/>
                <w:sz w:val="20"/>
                <w:szCs w:val="20"/>
                <w:lang w:eastAsia="es-MX"/>
              </w:rPr>
            </w:pPr>
            <w:r w:rsidRPr="006A23A4">
              <w:rPr>
                <w:rFonts w:ascii="Trebuchet MS" w:eastAsiaTheme="minorEastAsia" w:hAnsi="Trebuchet MS"/>
                <w:color w:val="000000"/>
                <w:sz w:val="20"/>
                <w:szCs w:val="20"/>
                <w:lang w:eastAsia="es-MX"/>
              </w:rPr>
              <w:t> </w:t>
            </w: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3509"/>
              <w:gridCol w:w="3498"/>
            </w:tblGrid>
            <w:tr w:rsidR="006F36FF" w:rsidRPr="00FC0C3E" w14:paraId="2E433198" w14:textId="77777777" w:rsidTr="00A32AD4">
              <w:trPr>
                <w:trHeight w:val="240"/>
                <w:jc w:val="center"/>
              </w:trPr>
              <w:tc>
                <w:tcPr>
                  <w:tcW w:w="3509" w:type="dxa"/>
                  <w:tcBorders>
                    <w:top w:val="single" w:sz="6" w:space="0" w:color="000000"/>
                    <w:left w:val="single" w:sz="6" w:space="0" w:color="000000"/>
                    <w:bottom w:val="single" w:sz="6" w:space="0" w:color="000000"/>
                    <w:right w:val="single" w:sz="2" w:space="0" w:color="000000"/>
                  </w:tcBorders>
                  <w:shd w:val="clear" w:color="auto" w:fill="AE78D6"/>
                  <w:vAlign w:val="center"/>
                  <w:hideMark/>
                </w:tcPr>
                <w:p w14:paraId="5FB86B09" w14:textId="77777777" w:rsidR="006F36FF" w:rsidRPr="00FC0C3E" w:rsidRDefault="006F36FF" w:rsidP="00A32AD4">
                  <w:pPr>
                    <w:suppressAutoHyphens w:val="0"/>
                    <w:spacing w:line="276" w:lineRule="auto"/>
                    <w:jc w:val="center"/>
                    <w:rPr>
                      <w:rFonts w:ascii="Trebuchet MS" w:eastAsiaTheme="minorEastAsia" w:hAnsi="Trebuchet MS"/>
                      <w:sz w:val="21"/>
                      <w:szCs w:val="21"/>
                      <w:lang w:eastAsia="es-MX"/>
                    </w:rPr>
                  </w:pPr>
                  <w:r w:rsidRPr="00FC0C3E">
                    <w:rPr>
                      <w:rFonts w:ascii="Trebuchet MS" w:eastAsiaTheme="minorEastAsia" w:hAnsi="Trebuchet MS" w:cs="Arial"/>
                      <w:b/>
                      <w:bCs/>
                      <w:sz w:val="21"/>
                      <w:szCs w:val="21"/>
                      <w:lang w:eastAsia="es-MX"/>
                    </w:rPr>
                    <w:t>Integrantes</w:t>
                  </w:r>
                </w:p>
              </w:tc>
              <w:tc>
                <w:tcPr>
                  <w:tcW w:w="3498" w:type="dxa"/>
                  <w:tcBorders>
                    <w:top w:val="single" w:sz="6" w:space="0" w:color="000000"/>
                    <w:left w:val="single" w:sz="6" w:space="0" w:color="000000"/>
                    <w:bottom w:val="single" w:sz="6" w:space="0" w:color="000000"/>
                    <w:right w:val="single" w:sz="6" w:space="0" w:color="000000"/>
                  </w:tcBorders>
                  <w:shd w:val="clear" w:color="auto" w:fill="AE78D6"/>
                  <w:vAlign w:val="center"/>
                  <w:hideMark/>
                </w:tcPr>
                <w:p w14:paraId="40EF0FF0" w14:textId="77777777" w:rsidR="006F36FF" w:rsidRPr="00FC0C3E" w:rsidRDefault="006F36FF" w:rsidP="00A32AD4">
                  <w:pPr>
                    <w:suppressAutoHyphens w:val="0"/>
                    <w:spacing w:line="276" w:lineRule="auto"/>
                    <w:jc w:val="center"/>
                    <w:rPr>
                      <w:rFonts w:ascii="Trebuchet MS" w:eastAsiaTheme="minorEastAsia" w:hAnsi="Trebuchet MS"/>
                      <w:sz w:val="21"/>
                      <w:szCs w:val="21"/>
                      <w:lang w:eastAsia="es-MX"/>
                    </w:rPr>
                  </w:pPr>
                  <w:r>
                    <w:rPr>
                      <w:rFonts w:ascii="Trebuchet MS" w:eastAsiaTheme="minorEastAsia" w:hAnsi="Trebuchet MS" w:cs="Arial"/>
                      <w:b/>
                      <w:bCs/>
                      <w:sz w:val="21"/>
                      <w:szCs w:val="21"/>
                      <w:lang w:eastAsia="es-MX"/>
                    </w:rPr>
                    <w:t>Cargo o r</w:t>
                  </w:r>
                  <w:r w:rsidRPr="00FC0C3E">
                    <w:rPr>
                      <w:rFonts w:ascii="Trebuchet MS" w:eastAsiaTheme="minorEastAsia" w:hAnsi="Trebuchet MS" w:cs="Arial"/>
                      <w:b/>
                      <w:bCs/>
                      <w:sz w:val="21"/>
                      <w:szCs w:val="21"/>
                      <w:lang w:eastAsia="es-MX"/>
                    </w:rPr>
                    <w:t>epresentación</w:t>
                  </w:r>
                </w:p>
              </w:tc>
            </w:tr>
            <w:tr w:rsidR="006F36FF" w:rsidRPr="00FC0C3E" w14:paraId="0512F5DC" w14:textId="77777777" w:rsidTr="00A32AD4">
              <w:trPr>
                <w:trHeight w:val="270"/>
                <w:jc w:val="center"/>
              </w:trPr>
              <w:tc>
                <w:tcPr>
                  <w:tcW w:w="3509" w:type="dxa"/>
                  <w:tcBorders>
                    <w:top w:val="single" w:sz="2" w:space="0" w:color="000000"/>
                    <w:left w:val="single" w:sz="6" w:space="0" w:color="000000"/>
                    <w:bottom w:val="single" w:sz="6" w:space="0" w:color="000000"/>
                    <w:right w:val="single" w:sz="2" w:space="0" w:color="000000"/>
                  </w:tcBorders>
                  <w:vAlign w:val="center"/>
                </w:tcPr>
                <w:p w14:paraId="62D27207" w14:textId="77777777" w:rsidR="006F36FF" w:rsidRPr="00FC0C3E" w:rsidRDefault="006F36FF" w:rsidP="00A32AD4">
                  <w:pPr>
                    <w:spacing w:before="120" w:line="276" w:lineRule="auto"/>
                    <w:ind w:left="145"/>
                    <w:rPr>
                      <w:rFonts w:ascii="Trebuchet MS" w:hAnsi="Trebuchet MS" w:cs="Arial"/>
                      <w:sz w:val="21"/>
                      <w:szCs w:val="21"/>
                    </w:rPr>
                  </w:pPr>
                  <w:r>
                    <w:rPr>
                      <w:rFonts w:ascii="Trebuchet MS" w:hAnsi="Trebuchet MS" w:cs="Arial"/>
                      <w:sz w:val="21"/>
                      <w:szCs w:val="21"/>
                    </w:rPr>
                    <w:t>Mtra</w:t>
                  </w:r>
                  <w:r w:rsidRPr="00FC0C3E">
                    <w:rPr>
                      <w:rFonts w:ascii="Trebuchet MS" w:hAnsi="Trebuchet MS" w:cs="Arial"/>
                      <w:sz w:val="21"/>
                      <w:szCs w:val="21"/>
                    </w:rPr>
                    <w:t>.</w:t>
                  </w:r>
                  <w:r>
                    <w:rPr>
                      <w:rFonts w:ascii="Trebuchet MS" w:hAnsi="Trebuchet MS" w:cs="Arial"/>
                      <w:sz w:val="21"/>
                      <w:szCs w:val="21"/>
                    </w:rPr>
                    <w:t xml:space="preserve"> Silvia Guadalupe Bustos Vásquez </w:t>
                  </w:r>
                </w:p>
              </w:tc>
              <w:tc>
                <w:tcPr>
                  <w:tcW w:w="3498" w:type="dxa"/>
                  <w:tcBorders>
                    <w:top w:val="single" w:sz="2" w:space="0" w:color="000000"/>
                    <w:left w:val="single" w:sz="6" w:space="0" w:color="000000"/>
                    <w:bottom w:val="single" w:sz="6" w:space="0" w:color="000000"/>
                    <w:right w:val="single" w:sz="6" w:space="0" w:color="000000"/>
                  </w:tcBorders>
                  <w:vAlign w:val="center"/>
                </w:tcPr>
                <w:p w14:paraId="3E6D6044" w14:textId="77777777" w:rsidR="006F36FF" w:rsidRPr="00FC0C3E" w:rsidRDefault="006F36FF" w:rsidP="00A32AD4">
                  <w:pPr>
                    <w:spacing w:before="120" w:line="276" w:lineRule="auto"/>
                    <w:rPr>
                      <w:rFonts w:ascii="Trebuchet MS" w:hAnsi="Trebuchet MS" w:cs="Arial"/>
                      <w:sz w:val="21"/>
                      <w:szCs w:val="21"/>
                    </w:rPr>
                  </w:pPr>
                  <w:r w:rsidRPr="00FC0C3E">
                    <w:rPr>
                      <w:rFonts w:ascii="Trebuchet MS" w:hAnsi="Trebuchet MS" w:cs="Arial"/>
                      <w:sz w:val="21"/>
                      <w:szCs w:val="21"/>
                    </w:rPr>
                    <w:t>Consejera electoral integrante</w:t>
                  </w:r>
                </w:p>
              </w:tc>
            </w:tr>
            <w:tr w:rsidR="006F36FF" w:rsidRPr="00FC0C3E" w14:paraId="7D5CB6EE" w14:textId="77777777" w:rsidTr="00A32AD4">
              <w:trPr>
                <w:trHeight w:val="270"/>
                <w:jc w:val="center"/>
              </w:trPr>
              <w:tc>
                <w:tcPr>
                  <w:tcW w:w="3509" w:type="dxa"/>
                  <w:tcBorders>
                    <w:top w:val="single" w:sz="2" w:space="0" w:color="000000"/>
                    <w:left w:val="single" w:sz="6" w:space="0" w:color="000000"/>
                    <w:bottom w:val="single" w:sz="6" w:space="0" w:color="000000"/>
                    <w:right w:val="single" w:sz="2" w:space="0" w:color="000000"/>
                  </w:tcBorders>
                  <w:vAlign w:val="center"/>
                </w:tcPr>
                <w:p w14:paraId="436EB4A4" w14:textId="77777777" w:rsidR="006F36FF" w:rsidRPr="00FC0C3E" w:rsidRDefault="006F36FF" w:rsidP="00A32AD4">
                  <w:pPr>
                    <w:spacing w:before="120" w:line="276" w:lineRule="auto"/>
                    <w:ind w:left="145"/>
                    <w:rPr>
                      <w:rFonts w:ascii="Trebuchet MS" w:hAnsi="Trebuchet MS" w:cs="Arial"/>
                      <w:sz w:val="21"/>
                      <w:szCs w:val="21"/>
                    </w:rPr>
                  </w:pPr>
                  <w:r>
                    <w:rPr>
                      <w:rFonts w:ascii="Trebuchet MS" w:hAnsi="Trebuchet MS" w:cs="Arial"/>
                      <w:sz w:val="21"/>
                      <w:szCs w:val="21"/>
                    </w:rPr>
                    <w:t>Mtra. Claudia Alejandra Vargas Bautista</w:t>
                  </w:r>
                </w:p>
              </w:tc>
              <w:tc>
                <w:tcPr>
                  <w:tcW w:w="3498" w:type="dxa"/>
                  <w:tcBorders>
                    <w:top w:val="single" w:sz="2" w:space="0" w:color="000000"/>
                    <w:left w:val="single" w:sz="6" w:space="0" w:color="000000"/>
                    <w:bottom w:val="single" w:sz="6" w:space="0" w:color="000000"/>
                    <w:right w:val="single" w:sz="6" w:space="0" w:color="000000"/>
                  </w:tcBorders>
                  <w:vAlign w:val="center"/>
                </w:tcPr>
                <w:p w14:paraId="0914C881" w14:textId="77777777" w:rsidR="006F36FF" w:rsidRPr="00FC0C3E" w:rsidRDefault="006F36FF" w:rsidP="00A32AD4">
                  <w:pPr>
                    <w:spacing w:before="120" w:line="276" w:lineRule="auto"/>
                    <w:rPr>
                      <w:rFonts w:ascii="Trebuchet MS" w:hAnsi="Trebuchet MS" w:cs="Arial"/>
                      <w:sz w:val="21"/>
                      <w:szCs w:val="21"/>
                    </w:rPr>
                  </w:pPr>
                  <w:r w:rsidRPr="00FC0C3E">
                    <w:rPr>
                      <w:rFonts w:ascii="Trebuchet MS" w:hAnsi="Trebuchet MS" w:cs="Arial"/>
                      <w:sz w:val="21"/>
                      <w:szCs w:val="21"/>
                    </w:rPr>
                    <w:t>Consejer</w:t>
                  </w:r>
                  <w:r>
                    <w:rPr>
                      <w:rFonts w:ascii="Trebuchet MS" w:hAnsi="Trebuchet MS" w:cs="Arial"/>
                      <w:sz w:val="21"/>
                      <w:szCs w:val="21"/>
                    </w:rPr>
                    <w:t>a</w:t>
                  </w:r>
                  <w:r w:rsidRPr="00FC0C3E">
                    <w:rPr>
                      <w:rFonts w:ascii="Trebuchet MS" w:hAnsi="Trebuchet MS" w:cs="Arial"/>
                      <w:sz w:val="21"/>
                      <w:szCs w:val="21"/>
                    </w:rPr>
                    <w:t xml:space="preserve"> electoral integrante</w:t>
                  </w:r>
                </w:p>
              </w:tc>
            </w:tr>
            <w:tr w:rsidR="006F36FF" w:rsidRPr="00FC0C3E" w14:paraId="40B6F6E2" w14:textId="77777777" w:rsidTr="00A32AD4">
              <w:trPr>
                <w:trHeight w:val="270"/>
                <w:jc w:val="center"/>
              </w:trPr>
              <w:tc>
                <w:tcPr>
                  <w:tcW w:w="3509" w:type="dxa"/>
                  <w:tcBorders>
                    <w:top w:val="single" w:sz="2" w:space="0" w:color="000000"/>
                    <w:left w:val="single" w:sz="6" w:space="0" w:color="000000"/>
                    <w:bottom w:val="single" w:sz="6" w:space="0" w:color="000000"/>
                    <w:right w:val="single" w:sz="2" w:space="0" w:color="000000"/>
                  </w:tcBorders>
                  <w:vAlign w:val="center"/>
                  <w:hideMark/>
                </w:tcPr>
                <w:p w14:paraId="68E2BFE5" w14:textId="77777777" w:rsidR="006F36FF" w:rsidRPr="00FC0C3E" w:rsidRDefault="006F36FF" w:rsidP="00A32AD4">
                  <w:pPr>
                    <w:spacing w:before="120" w:line="276" w:lineRule="auto"/>
                    <w:ind w:left="145"/>
                    <w:rPr>
                      <w:rFonts w:ascii="Trebuchet MS" w:hAnsi="Trebuchet MS" w:cs="Arial"/>
                      <w:sz w:val="21"/>
                      <w:szCs w:val="21"/>
                    </w:rPr>
                  </w:pPr>
                  <w:r w:rsidRPr="007400BD">
                    <w:rPr>
                      <w:rFonts w:ascii="Trebuchet MS" w:hAnsi="Trebuchet MS" w:cs="Arial"/>
                      <w:sz w:val="21"/>
                      <w:szCs w:val="21"/>
                    </w:rPr>
                    <w:t xml:space="preserve">Lic. </w:t>
                  </w:r>
                  <w:proofErr w:type="spellStart"/>
                  <w:r w:rsidRPr="007400BD">
                    <w:rPr>
                      <w:rFonts w:ascii="Trebuchet MS" w:hAnsi="Trebuchet MS" w:cs="Arial"/>
                      <w:sz w:val="21"/>
                      <w:szCs w:val="21"/>
                    </w:rPr>
                    <w:t>Zoad</w:t>
                  </w:r>
                  <w:proofErr w:type="spellEnd"/>
                  <w:r w:rsidRPr="007400BD">
                    <w:rPr>
                      <w:rFonts w:ascii="Trebuchet MS" w:hAnsi="Trebuchet MS" w:cs="Arial"/>
                      <w:sz w:val="21"/>
                      <w:szCs w:val="21"/>
                    </w:rPr>
                    <w:t xml:space="preserve"> </w:t>
                  </w:r>
                  <w:proofErr w:type="spellStart"/>
                  <w:r w:rsidRPr="007400BD">
                    <w:rPr>
                      <w:rFonts w:ascii="Trebuchet MS" w:hAnsi="Trebuchet MS" w:cs="Arial"/>
                      <w:sz w:val="21"/>
                      <w:szCs w:val="21"/>
                    </w:rPr>
                    <w:t>Jeanine</w:t>
                  </w:r>
                  <w:proofErr w:type="spellEnd"/>
                  <w:r w:rsidRPr="007400BD">
                    <w:rPr>
                      <w:rFonts w:ascii="Trebuchet MS" w:hAnsi="Trebuchet MS" w:cs="Arial"/>
                      <w:sz w:val="21"/>
                      <w:szCs w:val="21"/>
                    </w:rPr>
                    <w:t xml:space="preserve"> García González</w:t>
                  </w:r>
                </w:p>
              </w:tc>
              <w:tc>
                <w:tcPr>
                  <w:tcW w:w="3498" w:type="dxa"/>
                  <w:tcBorders>
                    <w:top w:val="single" w:sz="2" w:space="0" w:color="000000"/>
                    <w:left w:val="single" w:sz="6" w:space="0" w:color="000000"/>
                    <w:bottom w:val="single" w:sz="6" w:space="0" w:color="000000"/>
                    <w:right w:val="single" w:sz="6" w:space="0" w:color="000000"/>
                  </w:tcBorders>
                  <w:vAlign w:val="center"/>
                  <w:hideMark/>
                </w:tcPr>
                <w:p w14:paraId="5DE8A2B6" w14:textId="77777777" w:rsidR="006F36FF" w:rsidRPr="00FC0C3E" w:rsidRDefault="006F36FF" w:rsidP="00A32AD4">
                  <w:pPr>
                    <w:spacing w:before="120" w:line="276" w:lineRule="auto"/>
                    <w:rPr>
                      <w:rFonts w:ascii="Trebuchet MS" w:hAnsi="Trebuchet MS" w:cs="Arial"/>
                      <w:sz w:val="21"/>
                      <w:szCs w:val="21"/>
                    </w:rPr>
                  </w:pPr>
                  <w:r w:rsidRPr="00FC0C3E">
                    <w:rPr>
                      <w:rFonts w:ascii="Trebuchet MS" w:hAnsi="Trebuchet MS" w:cs="Arial"/>
                      <w:sz w:val="21"/>
                      <w:szCs w:val="21"/>
                    </w:rPr>
                    <w:t>Consejer</w:t>
                  </w:r>
                  <w:r>
                    <w:rPr>
                      <w:rFonts w:ascii="Trebuchet MS" w:hAnsi="Trebuchet MS" w:cs="Arial"/>
                      <w:sz w:val="21"/>
                      <w:szCs w:val="21"/>
                    </w:rPr>
                    <w:t>a</w:t>
                  </w:r>
                  <w:r w:rsidRPr="00FC0C3E">
                    <w:rPr>
                      <w:rFonts w:ascii="Trebuchet MS" w:hAnsi="Trebuchet MS" w:cs="Arial"/>
                      <w:sz w:val="21"/>
                      <w:szCs w:val="21"/>
                    </w:rPr>
                    <w:t xml:space="preserve"> electoral president</w:t>
                  </w:r>
                  <w:r>
                    <w:rPr>
                      <w:rFonts w:ascii="Trebuchet MS" w:hAnsi="Trebuchet MS" w:cs="Arial"/>
                      <w:sz w:val="21"/>
                      <w:szCs w:val="21"/>
                    </w:rPr>
                    <w:t>a</w:t>
                  </w:r>
                  <w:r w:rsidRPr="00FC0C3E">
                    <w:rPr>
                      <w:rFonts w:ascii="Trebuchet MS" w:hAnsi="Trebuchet MS" w:cs="Arial"/>
                      <w:sz w:val="21"/>
                      <w:szCs w:val="21"/>
                    </w:rPr>
                    <w:t xml:space="preserve"> de la Comisión</w:t>
                  </w:r>
                </w:p>
              </w:tc>
            </w:tr>
            <w:tr w:rsidR="006F36FF" w:rsidRPr="00FC0C3E" w14:paraId="06BDAD13" w14:textId="77777777" w:rsidTr="00A32AD4">
              <w:trPr>
                <w:trHeight w:val="270"/>
                <w:jc w:val="center"/>
              </w:trPr>
              <w:tc>
                <w:tcPr>
                  <w:tcW w:w="3509" w:type="dxa"/>
                  <w:tcBorders>
                    <w:top w:val="single" w:sz="2" w:space="0" w:color="000000"/>
                    <w:left w:val="single" w:sz="6" w:space="0" w:color="000000"/>
                    <w:bottom w:val="single" w:sz="6" w:space="0" w:color="000000"/>
                    <w:right w:val="single" w:sz="2" w:space="0" w:color="000000"/>
                  </w:tcBorders>
                  <w:vAlign w:val="center"/>
                </w:tcPr>
                <w:p w14:paraId="462A22FA" w14:textId="77777777" w:rsidR="006F36FF" w:rsidRPr="00FC0C3E" w:rsidRDefault="006F36FF" w:rsidP="00A32AD4">
                  <w:pPr>
                    <w:spacing w:before="120" w:line="276" w:lineRule="auto"/>
                    <w:ind w:left="145"/>
                    <w:rPr>
                      <w:rFonts w:ascii="Trebuchet MS" w:hAnsi="Trebuchet MS" w:cs="Arial"/>
                      <w:sz w:val="21"/>
                      <w:szCs w:val="21"/>
                    </w:rPr>
                  </w:pPr>
                  <w:r w:rsidRPr="00B57549">
                    <w:rPr>
                      <w:rFonts w:ascii="Trebuchet MS" w:hAnsi="Trebuchet MS" w:cs="Arial"/>
                      <w:sz w:val="21"/>
                      <w:szCs w:val="21"/>
                    </w:rPr>
                    <w:t xml:space="preserve">Lic. Octavio </w:t>
                  </w:r>
                  <w:proofErr w:type="spellStart"/>
                  <w:r w:rsidRPr="00B57549">
                    <w:rPr>
                      <w:rFonts w:ascii="Trebuchet MS" w:hAnsi="Trebuchet MS" w:cs="Arial"/>
                      <w:sz w:val="21"/>
                      <w:szCs w:val="21"/>
                    </w:rPr>
                    <w:t>Raziel</w:t>
                  </w:r>
                  <w:proofErr w:type="spellEnd"/>
                  <w:r w:rsidRPr="00B57549">
                    <w:rPr>
                      <w:rFonts w:ascii="Trebuchet MS" w:hAnsi="Trebuchet MS" w:cs="Arial"/>
                      <w:sz w:val="21"/>
                      <w:szCs w:val="21"/>
                    </w:rPr>
                    <w:t xml:space="preserve"> Ramírez Osorio</w:t>
                  </w:r>
                </w:p>
              </w:tc>
              <w:tc>
                <w:tcPr>
                  <w:tcW w:w="3498" w:type="dxa"/>
                  <w:tcBorders>
                    <w:top w:val="single" w:sz="2" w:space="0" w:color="000000"/>
                    <w:left w:val="single" w:sz="6" w:space="0" w:color="000000"/>
                    <w:bottom w:val="single" w:sz="6" w:space="0" w:color="000000"/>
                    <w:right w:val="single" w:sz="6" w:space="0" w:color="000000"/>
                  </w:tcBorders>
                  <w:vAlign w:val="center"/>
                </w:tcPr>
                <w:p w14:paraId="598CB9B8" w14:textId="77777777" w:rsidR="006F36FF" w:rsidRPr="00FC0C3E" w:rsidRDefault="006F36FF" w:rsidP="00A32AD4">
                  <w:pPr>
                    <w:spacing w:before="120" w:line="276" w:lineRule="auto"/>
                    <w:rPr>
                      <w:rFonts w:ascii="Trebuchet MS" w:hAnsi="Trebuchet MS" w:cs="Arial"/>
                      <w:sz w:val="21"/>
                      <w:szCs w:val="21"/>
                    </w:rPr>
                  </w:pPr>
                  <w:r w:rsidRPr="00B57549">
                    <w:rPr>
                      <w:rFonts w:ascii="Trebuchet MS" w:hAnsi="Trebuchet MS" w:cs="Arial"/>
                      <w:sz w:val="21"/>
                      <w:szCs w:val="21"/>
                    </w:rPr>
                    <w:t>Representante del Partido de la Revolución Democrática</w:t>
                  </w:r>
                </w:p>
              </w:tc>
            </w:tr>
            <w:tr w:rsidR="006F36FF" w:rsidRPr="00FC0C3E" w14:paraId="0ABEBAD8" w14:textId="77777777" w:rsidTr="00A32AD4">
              <w:trPr>
                <w:trHeight w:val="375"/>
                <w:jc w:val="center"/>
              </w:trPr>
              <w:tc>
                <w:tcPr>
                  <w:tcW w:w="3509" w:type="dxa"/>
                  <w:tcBorders>
                    <w:top w:val="single" w:sz="6" w:space="0" w:color="000000"/>
                    <w:left w:val="single" w:sz="6" w:space="0" w:color="000000"/>
                    <w:bottom w:val="single" w:sz="6" w:space="0" w:color="000000"/>
                    <w:right w:val="single" w:sz="2" w:space="0" w:color="000000"/>
                  </w:tcBorders>
                  <w:vAlign w:val="center"/>
                </w:tcPr>
                <w:p w14:paraId="35A57497" w14:textId="77777777" w:rsidR="006F36FF" w:rsidRPr="00FC0C3E" w:rsidRDefault="006F36FF" w:rsidP="00A32AD4">
                  <w:pPr>
                    <w:suppressAutoHyphens w:val="0"/>
                    <w:spacing w:before="90" w:line="276" w:lineRule="auto"/>
                    <w:ind w:left="145"/>
                    <w:rPr>
                      <w:rFonts w:ascii="Trebuchet MS" w:eastAsiaTheme="minorEastAsia" w:hAnsi="Trebuchet MS"/>
                      <w:sz w:val="21"/>
                      <w:szCs w:val="21"/>
                      <w:lang w:eastAsia="es-MX"/>
                    </w:rPr>
                  </w:pPr>
                  <w:r w:rsidRPr="00FC0C3E">
                    <w:rPr>
                      <w:rFonts w:ascii="Trebuchet MS" w:eastAsiaTheme="minorEastAsia" w:hAnsi="Trebuchet MS" w:cs="Arial"/>
                      <w:sz w:val="21"/>
                      <w:szCs w:val="21"/>
                      <w:lang w:eastAsia="es-MX"/>
                    </w:rPr>
                    <w:t xml:space="preserve">Lic. </w:t>
                  </w:r>
                  <w:proofErr w:type="spellStart"/>
                  <w:r w:rsidRPr="00FC0C3E">
                    <w:rPr>
                      <w:rFonts w:ascii="Trebuchet MS" w:eastAsiaTheme="minorEastAsia" w:hAnsi="Trebuchet MS" w:cs="Arial"/>
                      <w:sz w:val="21"/>
                      <w:szCs w:val="21"/>
                      <w:lang w:eastAsia="es-MX"/>
                    </w:rPr>
                    <w:t>Yesenia</w:t>
                  </w:r>
                  <w:proofErr w:type="spellEnd"/>
                  <w:r w:rsidRPr="00FC0C3E">
                    <w:rPr>
                      <w:rFonts w:ascii="Trebuchet MS" w:eastAsiaTheme="minorEastAsia" w:hAnsi="Trebuchet MS" w:cs="Arial"/>
                      <w:sz w:val="21"/>
                      <w:szCs w:val="21"/>
                      <w:lang w:eastAsia="es-MX"/>
                    </w:rPr>
                    <w:t xml:space="preserve"> Dueñas </w:t>
                  </w:r>
                  <w:proofErr w:type="spellStart"/>
                  <w:r w:rsidRPr="00FC0C3E">
                    <w:rPr>
                      <w:rFonts w:ascii="Trebuchet MS" w:eastAsiaTheme="minorEastAsia" w:hAnsi="Trebuchet MS" w:cs="Arial"/>
                      <w:sz w:val="21"/>
                      <w:szCs w:val="21"/>
                      <w:lang w:eastAsia="es-MX"/>
                    </w:rPr>
                    <w:t>Quintor</w:t>
                  </w:r>
                  <w:proofErr w:type="spellEnd"/>
                </w:p>
              </w:tc>
              <w:tc>
                <w:tcPr>
                  <w:tcW w:w="3498" w:type="dxa"/>
                  <w:tcBorders>
                    <w:top w:val="single" w:sz="6" w:space="0" w:color="000000"/>
                    <w:left w:val="single" w:sz="6" w:space="0" w:color="000000"/>
                    <w:bottom w:val="single" w:sz="6" w:space="0" w:color="000000"/>
                    <w:right w:val="single" w:sz="6" w:space="0" w:color="000000"/>
                  </w:tcBorders>
                  <w:vAlign w:val="center"/>
                </w:tcPr>
                <w:p w14:paraId="277691A9" w14:textId="77777777" w:rsidR="006F36FF" w:rsidRPr="00FC0C3E" w:rsidRDefault="006F36FF" w:rsidP="00A32AD4">
                  <w:pPr>
                    <w:suppressAutoHyphens w:val="0"/>
                    <w:spacing w:before="90" w:line="276" w:lineRule="auto"/>
                    <w:rPr>
                      <w:rFonts w:ascii="Trebuchet MS" w:eastAsiaTheme="minorEastAsia" w:hAnsi="Trebuchet MS"/>
                      <w:sz w:val="21"/>
                      <w:szCs w:val="21"/>
                      <w:lang w:eastAsia="es-MX"/>
                    </w:rPr>
                  </w:pPr>
                  <w:r w:rsidRPr="00FC0C3E">
                    <w:rPr>
                      <w:rFonts w:ascii="Trebuchet MS" w:eastAsiaTheme="minorEastAsia" w:hAnsi="Trebuchet MS" w:cs="Arial"/>
                      <w:sz w:val="21"/>
                      <w:szCs w:val="21"/>
                      <w:lang w:eastAsia="es-MX"/>
                    </w:rPr>
                    <w:t>Representante del partido político Movimiento Ciudadano</w:t>
                  </w:r>
                </w:p>
              </w:tc>
            </w:tr>
            <w:tr w:rsidR="006F36FF" w:rsidRPr="00FC0C3E" w14:paraId="6FF319CF" w14:textId="77777777" w:rsidTr="00A32AD4">
              <w:trPr>
                <w:trHeight w:val="375"/>
                <w:jc w:val="center"/>
              </w:trPr>
              <w:tc>
                <w:tcPr>
                  <w:tcW w:w="3509" w:type="dxa"/>
                  <w:tcBorders>
                    <w:top w:val="single" w:sz="6" w:space="0" w:color="000000"/>
                    <w:left w:val="single" w:sz="6" w:space="0" w:color="000000"/>
                    <w:bottom w:val="single" w:sz="6" w:space="0" w:color="000000"/>
                    <w:right w:val="single" w:sz="2" w:space="0" w:color="000000"/>
                  </w:tcBorders>
                  <w:vAlign w:val="center"/>
                </w:tcPr>
                <w:p w14:paraId="521297A8" w14:textId="77777777" w:rsidR="006F36FF" w:rsidRPr="00FC0C3E" w:rsidRDefault="006F36FF" w:rsidP="00A32AD4">
                  <w:pPr>
                    <w:spacing w:before="120" w:line="276" w:lineRule="auto"/>
                    <w:ind w:left="145"/>
                    <w:rPr>
                      <w:rFonts w:ascii="Trebuchet MS" w:hAnsi="Trebuchet MS" w:cs="Arial"/>
                      <w:sz w:val="21"/>
                      <w:szCs w:val="21"/>
                    </w:rPr>
                  </w:pPr>
                  <w:r w:rsidRPr="00B57549">
                    <w:rPr>
                      <w:rFonts w:ascii="Trebuchet MS" w:hAnsi="Trebuchet MS" w:cs="Arial"/>
                      <w:sz w:val="21"/>
                      <w:szCs w:val="21"/>
                    </w:rPr>
                    <w:t>Lic. Gerardo Miranda Pérez</w:t>
                  </w:r>
                </w:p>
              </w:tc>
              <w:tc>
                <w:tcPr>
                  <w:tcW w:w="3498" w:type="dxa"/>
                  <w:tcBorders>
                    <w:top w:val="single" w:sz="6" w:space="0" w:color="000000"/>
                    <w:left w:val="single" w:sz="6" w:space="0" w:color="000000"/>
                    <w:bottom w:val="single" w:sz="6" w:space="0" w:color="000000"/>
                    <w:right w:val="single" w:sz="6" w:space="0" w:color="000000"/>
                  </w:tcBorders>
                  <w:vAlign w:val="center"/>
                </w:tcPr>
                <w:p w14:paraId="2E50E1CC" w14:textId="77777777" w:rsidR="006F36FF" w:rsidRPr="00FC0C3E" w:rsidRDefault="006F36FF" w:rsidP="00A32AD4">
                  <w:pPr>
                    <w:spacing w:before="120" w:line="276" w:lineRule="auto"/>
                    <w:rPr>
                      <w:rFonts w:ascii="Trebuchet MS" w:hAnsi="Trebuchet MS" w:cs="Arial"/>
                      <w:sz w:val="21"/>
                      <w:szCs w:val="21"/>
                    </w:rPr>
                  </w:pPr>
                  <w:r w:rsidRPr="00B57549">
                    <w:rPr>
                      <w:rFonts w:ascii="Trebuchet MS" w:hAnsi="Trebuchet MS" w:cs="Arial"/>
                      <w:sz w:val="21"/>
                      <w:szCs w:val="21"/>
                    </w:rPr>
                    <w:t>Representante del partido político MORENA</w:t>
                  </w:r>
                </w:p>
              </w:tc>
            </w:tr>
            <w:tr w:rsidR="006F36FF" w:rsidRPr="00FC0C3E" w14:paraId="07FC9764" w14:textId="77777777" w:rsidTr="00A32AD4">
              <w:trPr>
                <w:trHeight w:val="375"/>
                <w:jc w:val="center"/>
              </w:trPr>
              <w:tc>
                <w:tcPr>
                  <w:tcW w:w="3509" w:type="dxa"/>
                  <w:tcBorders>
                    <w:top w:val="single" w:sz="6" w:space="0" w:color="000000"/>
                    <w:left w:val="single" w:sz="6" w:space="0" w:color="000000"/>
                    <w:bottom w:val="single" w:sz="6" w:space="0" w:color="000000"/>
                    <w:right w:val="single" w:sz="2" w:space="0" w:color="000000"/>
                  </w:tcBorders>
                  <w:vAlign w:val="center"/>
                </w:tcPr>
                <w:p w14:paraId="5C321E12" w14:textId="77777777" w:rsidR="006F36FF" w:rsidRPr="00FC0C3E" w:rsidRDefault="006F36FF" w:rsidP="00A32AD4">
                  <w:pPr>
                    <w:spacing w:before="120" w:line="276" w:lineRule="auto"/>
                    <w:ind w:left="145"/>
                    <w:rPr>
                      <w:rFonts w:ascii="Trebuchet MS" w:hAnsi="Trebuchet MS" w:cs="Arial"/>
                      <w:sz w:val="21"/>
                      <w:szCs w:val="21"/>
                    </w:rPr>
                  </w:pPr>
                  <w:r w:rsidRPr="00B57549">
                    <w:rPr>
                      <w:rFonts w:ascii="Trebuchet MS" w:hAnsi="Trebuchet MS" w:cs="Arial"/>
                      <w:sz w:val="21"/>
                      <w:szCs w:val="21"/>
                    </w:rPr>
                    <w:t>Lic. Diego Alberto Hernández Vázquez</w:t>
                  </w:r>
                </w:p>
              </w:tc>
              <w:tc>
                <w:tcPr>
                  <w:tcW w:w="3498" w:type="dxa"/>
                  <w:tcBorders>
                    <w:top w:val="single" w:sz="6" w:space="0" w:color="000000"/>
                    <w:left w:val="single" w:sz="6" w:space="0" w:color="000000"/>
                    <w:bottom w:val="single" w:sz="6" w:space="0" w:color="000000"/>
                    <w:right w:val="single" w:sz="6" w:space="0" w:color="000000"/>
                  </w:tcBorders>
                  <w:vAlign w:val="center"/>
                </w:tcPr>
                <w:p w14:paraId="09B88CC2" w14:textId="77777777" w:rsidR="006F36FF" w:rsidRPr="00FC0C3E" w:rsidRDefault="006F36FF" w:rsidP="00A32AD4">
                  <w:pPr>
                    <w:spacing w:before="120" w:line="276" w:lineRule="auto"/>
                    <w:rPr>
                      <w:rFonts w:ascii="Trebuchet MS" w:hAnsi="Trebuchet MS" w:cs="Arial"/>
                      <w:sz w:val="21"/>
                      <w:szCs w:val="21"/>
                    </w:rPr>
                  </w:pPr>
                  <w:r w:rsidRPr="00B57549">
                    <w:rPr>
                      <w:rFonts w:ascii="Trebuchet MS" w:hAnsi="Trebuchet MS" w:cs="Arial"/>
                      <w:sz w:val="21"/>
                      <w:szCs w:val="21"/>
                    </w:rPr>
                    <w:t>Representante del partido político HAGAMOS</w:t>
                  </w:r>
                </w:p>
              </w:tc>
            </w:tr>
            <w:tr w:rsidR="006F36FF" w:rsidRPr="00FC0C3E" w14:paraId="77B6D8C6" w14:textId="77777777" w:rsidTr="00A32AD4">
              <w:trPr>
                <w:trHeight w:val="375"/>
                <w:jc w:val="center"/>
              </w:trPr>
              <w:tc>
                <w:tcPr>
                  <w:tcW w:w="3509" w:type="dxa"/>
                  <w:tcBorders>
                    <w:top w:val="single" w:sz="6" w:space="0" w:color="000000"/>
                    <w:left w:val="single" w:sz="6" w:space="0" w:color="000000"/>
                    <w:bottom w:val="single" w:sz="6" w:space="0" w:color="000000"/>
                    <w:right w:val="single" w:sz="2" w:space="0" w:color="000000"/>
                  </w:tcBorders>
                  <w:vAlign w:val="center"/>
                </w:tcPr>
                <w:p w14:paraId="0048918D" w14:textId="77777777" w:rsidR="006F36FF" w:rsidRPr="00B57549" w:rsidRDefault="006F36FF" w:rsidP="00A32AD4">
                  <w:pPr>
                    <w:spacing w:before="120" w:line="276" w:lineRule="auto"/>
                    <w:ind w:left="145"/>
                    <w:rPr>
                      <w:rFonts w:ascii="Trebuchet MS" w:hAnsi="Trebuchet MS" w:cs="Arial"/>
                      <w:sz w:val="21"/>
                      <w:szCs w:val="21"/>
                    </w:rPr>
                  </w:pPr>
                  <w:r w:rsidRPr="00B57549">
                    <w:rPr>
                      <w:rFonts w:ascii="Trebuchet MS" w:hAnsi="Trebuchet MS" w:cs="Arial"/>
                      <w:sz w:val="21"/>
                      <w:szCs w:val="21"/>
                    </w:rPr>
                    <w:t>Lic. Enrique Lugo Quezada</w:t>
                  </w:r>
                </w:p>
              </w:tc>
              <w:tc>
                <w:tcPr>
                  <w:tcW w:w="3498" w:type="dxa"/>
                  <w:tcBorders>
                    <w:top w:val="single" w:sz="6" w:space="0" w:color="000000"/>
                    <w:left w:val="single" w:sz="6" w:space="0" w:color="000000"/>
                    <w:bottom w:val="single" w:sz="6" w:space="0" w:color="000000"/>
                    <w:right w:val="single" w:sz="6" w:space="0" w:color="000000"/>
                  </w:tcBorders>
                  <w:vAlign w:val="center"/>
                </w:tcPr>
                <w:p w14:paraId="7B0486DD" w14:textId="77777777" w:rsidR="006F36FF" w:rsidRPr="00B57549" w:rsidRDefault="006F36FF" w:rsidP="00A32AD4">
                  <w:pPr>
                    <w:spacing w:before="120" w:line="276" w:lineRule="auto"/>
                    <w:rPr>
                      <w:rFonts w:ascii="Trebuchet MS" w:hAnsi="Trebuchet MS" w:cs="Arial"/>
                      <w:sz w:val="21"/>
                      <w:szCs w:val="21"/>
                    </w:rPr>
                  </w:pPr>
                  <w:r w:rsidRPr="00B57549">
                    <w:rPr>
                      <w:rFonts w:ascii="Trebuchet MS" w:hAnsi="Trebuchet MS" w:cs="Arial"/>
                      <w:sz w:val="21"/>
                      <w:szCs w:val="21"/>
                    </w:rPr>
                    <w:t xml:space="preserve">Representante del partido político </w:t>
                  </w:r>
                  <w:r>
                    <w:rPr>
                      <w:rFonts w:ascii="Trebuchet MS" w:hAnsi="Trebuchet MS" w:cs="Arial"/>
                      <w:sz w:val="21"/>
                      <w:szCs w:val="21"/>
                    </w:rPr>
                    <w:t xml:space="preserve"> </w:t>
                  </w:r>
                  <w:r w:rsidRPr="00B57549">
                    <w:rPr>
                      <w:rFonts w:ascii="Trebuchet MS" w:hAnsi="Trebuchet MS" w:cs="Arial"/>
                      <w:sz w:val="21"/>
                      <w:szCs w:val="21"/>
                    </w:rPr>
                    <w:t>FUTURO</w:t>
                  </w:r>
                </w:p>
              </w:tc>
            </w:tr>
            <w:tr w:rsidR="006F36FF" w:rsidRPr="00FC0C3E" w14:paraId="2383F811" w14:textId="77777777" w:rsidTr="00A32AD4">
              <w:trPr>
                <w:trHeight w:val="375"/>
                <w:jc w:val="center"/>
              </w:trPr>
              <w:tc>
                <w:tcPr>
                  <w:tcW w:w="3509" w:type="dxa"/>
                  <w:tcBorders>
                    <w:top w:val="single" w:sz="6" w:space="0" w:color="000000"/>
                    <w:left w:val="single" w:sz="6" w:space="0" w:color="000000"/>
                    <w:bottom w:val="single" w:sz="6" w:space="0" w:color="000000"/>
                    <w:right w:val="single" w:sz="2" w:space="0" w:color="000000"/>
                  </w:tcBorders>
                  <w:vAlign w:val="center"/>
                </w:tcPr>
                <w:p w14:paraId="3CA72256" w14:textId="77777777" w:rsidR="006F36FF" w:rsidRPr="00764FC8" w:rsidRDefault="006F36FF" w:rsidP="00A32AD4">
                  <w:pPr>
                    <w:spacing w:before="120" w:line="276" w:lineRule="auto"/>
                    <w:ind w:left="145"/>
                    <w:rPr>
                      <w:rFonts w:ascii="Trebuchet MS" w:hAnsi="Trebuchet MS" w:cs="Arial"/>
                      <w:sz w:val="21"/>
                      <w:szCs w:val="21"/>
                    </w:rPr>
                  </w:pPr>
                  <w:r w:rsidRPr="00764FC8">
                    <w:rPr>
                      <w:rFonts w:ascii="Trebuchet MS" w:hAnsi="Trebuchet MS" w:cs="Arial"/>
                      <w:sz w:val="21"/>
                      <w:szCs w:val="21"/>
                    </w:rPr>
                    <w:t>Mtra. María Rosas Palacios</w:t>
                  </w:r>
                </w:p>
              </w:tc>
              <w:tc>
                <w:tcPr>
                  <w:tcW w:w="3498" w:type="dxa"/>
                  <w:tcBorders>
                    <w:top w:val="single" w:sz="6" w:space="0" w:color="000000"/>
                    <w:left w:val="single" w:sz="6" w:space="0" w:color="000000"/>
                    <w:bottom w:val="single" w:sz="6" w:space="0" w:color="000000"/>
                    <w:right w:val="single" w:sz="6" w:space="0" w:color="000000"/>
                  </w:tcBorders>
                  <w:vAlign w:val="center"/>
                </w:tcPr>
                <w:p w14:paraId="72DD0133" w14:textId="77777777" w:rsidR="006F36FF" w:rsidRPr="00764FC8" w:rsidRDefault="006F36FF" w:rsidP="00A32AD4">
                  <w:pPr>
                    <w:spacing w:before="120" w:line="276" w:lineRule="auto"/>
                    <w:rPr>
                      <w:rFonts w:ascii="Trebuchet MS" w:hAnsi="Trebuchet MS" w:cs="Arial"/>
                      <w:sz w:val="21"/>
                      <w:szCs w:val="21"/>
                    </w:rPr>
                  </w:pPr>
                  <w:r w:rsidRPr="00764FC8">
                    <w:rPr>
                      <w:rFonts w:ascii="Trebuchet MS" w:hAnsi="Trebuchet MS" w:cs="Arial"/>
                      <w:sz w:val="21"/>
                      <w:szCs w:val="21"/>
                    </w:rPr>
                    <w:t>Directora de Igualdad de Género y No Discriminación.</w:t>
                  </w:r>
                </w:p>
              </w:tc>
            </w:tr>
            <w:tr w:rsidR="006F36FF" w:rsidRPr="00FC0C3E" w14:paraId="0D54C5E1" w14:textId="77777777" w:rsidTr="00A32AD4">
              <w:trPr>
                <w:trHeight w:val="285"/>
                <w:jc w:val="center"/>
              </w:trPr>
              <w:tc>
                <w:tcPr>
                  <w:tcW w:w="3509" w:type="dxa"/>
                  <w:tcBorders>
                    <w:top w:val="single" w:sz="6" w:space="0" w:color="000000"/>
                    <w:left w:val="single" w:sz="6" w:space="0" w:color="000000"/>
                    <w:bottom w:val="single" w:sz="6" w:space="0" w:color="000000"/>
                    <w:right w:val="single" w:sz="6" w:space="0" w:color="000000"/>
                  </w:tcBorders>
                  <w:vAlign w:val="center"/>
                  <w:hideMark/>
                </w:tcPr>
                <w:p w14:paraId="18D06571" w14:textId="77777777" w:rsidR="006F36FF" w:rsidRPr="00FC0C3E" w:rsidRDefault="006F36FF" w:rsidP="00A32AD4">
                  <w:pPr>
                    <w:suppressAutoHyphens w:val="0"/>
                    <w:spacing w:before="90" w:line="276" w:lineRule="auto"/>
                    <w:ind w:left="145"/>
                    <w:rPr>
                      <w:rFonts w:ascii="Trebuchet MS" w:eastAsiaTheme="minorEastAsia" w:hAnsi="Trebuchet MS"/>
                      <w:sz w:val="21"/>
                      <w:szCs w:val="21"/>
                      <w:lang w:eastAsia="es-MX"/>
                    </w:rPr>
                  </w:pPr>
                  <w:r w:rsidRPr="00FC0C3E">
                    <w:rPr>
                      <w:rFonts w:ascii="Trebuchet MS" w:eastAsiaTheme="minorEastAsia" w:hAnsi="Trebuchet MS" w:cs="Arial"/>
                      <w:sz w:val="21"/>
                      <w:szCs w:val="21"/>
                      <w:lang w:eastAsia="es-MX"/>
                    </w:rPr>
                    <w:t>Lic. Luis Alfonso Campos Guzmán</w:t>
                  </w:r>
                </w:p>
              </w:tc>
              <w:tc>
                <w:tcPr>
                  <w:tcW w:w="3498" w:type="dxa"/>
                  <w:tcBorders>
                    <w:top w:val="single" w:sz="6" w:space="0" w:color="000000"/>
                    <w:left w:val="single" w:sz="6" w:space="0" w:color="000000"/>
                    <w:bottom w:val="single" w:sz="6" w:space="0" w:color="000000"/>
                    <w:right w:val="single" w:sz="6" w:space="0" w:color="000000"/>
                  </w:tcBorders>
                  <w:vAlign w:val="center"/>
                  <w:hideMark/>
                </w:tcPr>
                <w:p w14:paraId="0DD05B8C" w14:textId="77777777" w:rsidR="006F36FF" w:rsidRPr="00FC0C3E" w:rsidRDefault="006F36FF" w:rsidP="00A32AD4">
                  <w:pPr>
                    <w:suppressAutoHyphens w:val="0"/>
                    <w:spacing w:before="90" w:line="276" w:lineRule="auto"/>
                    <w:rPr>
                      <w:rFonts w:ascii="Trebuchet MS" w:eastAsiaTheme="minorEastAsia" w:hAnsi="Trebuchet MS"/>
                      <w:sz w:val="21"/>
                      <w:szCs w:val="21"/>
                      <w:lang w:eastAsia="es-MX"/>
                    </w:rPr>
                  </w:pPr>
                  <w:r w:rsidRPr="00FC0C3E">
                    <w:rPr>
                      <w:rFonts w:ascii="Trebuchet MS" w:eastAsiaTheme="minorEastAsia" w:hAnsi="Trebuchet MS" w:cs="Arial"/>
                      <w:sz w:val="21"/>
                      <w:szCs w:val="21"/>
                      <w:lang w:eastAsia="es-MX"/>
                    </w:rPr>
                    <w:t>Secretario Técnico</w:t>
                  </w:r>
                </w:p>
              </w:tc>
            </w:tr>
          </w:tbl>
          <w:p w14:paraId="08380F2D" w14:textId="77777777" w:rsidR="006F36FF" w:rsidRPr="006A23A4" w:rsidRDefault="006F36FF" w:rsidP="00A32AD4">
            <w:pPr>
              <w:suppressAutoHyphens w:val="0"/>
              <w:spacing w:line="276" w:lineRule="auto"/>
              <w:jc w:val="both"/>
              <w:rPr>
                <w:rFonts w:ascii="Trebuchet MS" w:eastAsiaTheme="minorEastAsia" w:hAnsi="Trebuchet MS"/>
                <w:color w:val="000000"/>
                <w:sz w:val="20"/>
                <w:szCs w:val="20"/>
                <w:lang w:eastAsia="es-MX"/>
              </w:rPr>
            </w:pPr>
          </w:p>
        </w:tc>
      </w:tr>
      <w:tr w:rsidR="006F36FF" w:rsidRPr="006A23A4" w14:paraId="41FCE5F1" w14:textId="77777777" w:rsidTr="00A32AD4">
        <w:trPr>
          <w:trHeight w:val="454"/>
          <w:jc w:val="center"/>
        </w:trPr>
        <w:tc>
          <w:tcPr>
            <w:tcW w:w="876" w:type="pct"/>
            <w:vAlign w:val="center"/>
          </w:tcPr>
          <w:p w14:paraId="5A9DD565" w14:textId="77777777" w:rsidR="006F36FF" w:rsidRPr="006A23A4" w:rsidRDefault="006F36FF" w:rsidP="00A32AD4">
            <w:pPr>
              <w:snapToGrid w:val="0"/>
              <w:spacing w:line="276" w:lineRule="auto"/>
              <w:jc w:val="center"/>
              <w:rPr>
                <w:rFonts w:ascii="Trebuchet MS" w:hAnsi="Trebuchet MS"/>
                <w:b/>
                <w:bCs/>
                <w:sz w:val="20"/>
                <w:szCs w:val="20"/>
              </w:rPr>
            </w:pPr>
            <w:proofErr w:type="spellStart"/>
            <w:r w:rsidRPr="007C30B8">
              <w:rPr>
                <w:rFonts w:ascii="Trebuchet MS" w:hAnsi="Trebuchet MS"/>
                <w:b/>
                <w:sz w:val="20"/>
                <w:szCs w:val="20"/>
              </w:rPr>
              <w:lastRenderedPageBreak/>
              <w:t>Zoad</w:t>
            </w:r>
            <w:proofErr w:type="spellEnd"/>
            <w:r w:rsidRPr="007C30B8">
              <w:rPr>
                <w:rFonts w:ascii="Trebuchet MS" w:hAnsi="Trebuchet MS"/>
                <w:b/>
                <w:sz w:val="20"/>
                <w:szCs w:val="20"/>
              </w:rPr>
              <w:t xml:space="preserve"> </w:t>
            </w:r>
            <w:proofErr w:type="spellStart"/>
            <w:r w:rsidRPr="007C30B8">
              <w:rPr>
                <w:rFonts w:ascii="Trebuchet MS" w:hAnsi="Trebuchet MS"/>
                <w:b/>
                <w:sz w:val="20"/>
                <w:szCs w:val="20"/>
              </w:rPr>
              <w:t>Jeanine</w:t>
            </w:r>
            <w:proofErr w:type="spellEnd"/>
            <w:r w:rsidRPr="007C30B8">
              <w:rPr>
                <w:rFonts w:ascii="Trebuchet MS" w:hAnsi="Trebuchet MS"/>
                <w:b/>
                <w:sz w:val="20"/>
                <w:szCs w:val="20"/>
              </w:rPr>
              <w:t xml:space="preserve"> García González</w:t>
            </w:r>
          </w:p>
        </w:tc>
        <w:tc>
          <w:tcPr>
            <w:tcW w:w="4124" w:type="pct"/>
            <w:gridSpan w:val="2"/>
            <w:vAlign w:val="center"/>
          </w:tcPr>
          <w:p w14:paraId="741063F9" w14:textId="77777777" w:rsidR="006F36FF" w:rsidRPr="006A23A4" w:rsidRDefault="006F36FF" w:rsidP="00A32AD4">
            <w:pPr>
              <w:suppressAutoHyphens w:val="0"/>
              <w:spacing w:line="276" w:lineRule="auto"/>
              <w:jc w:val="both"/>
              <w:rPr>
                <w:rFonts w:ascii="Trebuchet MS" w:eastAsiaTheme="minorEastAsia" w:hAnsi="Trebuchet MS"/>
                <w:color w:val="000000"/>
                <w:sz w:val="20"/>
                <w:szCs w:val="20"/>
                <w:lang w:eastAsia="es-MX"/>
              </w:rPr>
            </w:pPr>
          </w:p>
          <w:p w14:paraId="33D830F5" w14:textId="77777777" w:rsidR="006F36FF" w:rsidRPr="006A23A4" w:rsidRDefault="006F36FF" w:rsidP="00A32AD4">
            <w:pPr>
              <w:pStyle w:val="Sinespaciado"/>
              <w:spacing w:line="276" w:lineRule="auto"/>
              <w:jc w:val="both"/>
              <w:rPr>
                <w:rFonts w:ascii="Trebuchet MS" w:eastAsia="Calibri" w:hAnsi="Trebuchet MS" w:cs="Arial"/>
                <w:sz w:val="20"/>
                <w:szCs w:val="20"/>
              </w:rPr>
            </w:pPr>
            <w:r w:rsidRPr="006A23A4">
              <w:rPr>
                <w:rFonts w:ascii="Trebuchet MS" w:hAnsi="Trebuchet MS" w:cs="Calibri"/>
                <w:sz w:val="20"/>
                <w:szCs w:val="20"/>
              </w:rPr>
              <w:t>Señala: “</w:t>
            </w:r>
            <w:r>
              <w:rPr>
                <w:rFonts w:ascii="Trebuchet MS" w:hAnsi="Trebuchet MS" w:cs="Calibri"/>
                <w:sz w:val="20"/>
                <w:szCs w:val="20"/>
              </w:rPr>
              <w:t xml:space="preserve">Muchas gracias secretario técnico. </w:t>
            </w:r>
            <w:r w:rsidRPr="008818A0">
              <w:rPr>
                <w:rFonts w:ascii="Trebuchet MS" w:hAnsi="Trebuchet MS" w:cs="Calibri"/>
                <w:sz w:val="20"/>
                <w:szCs w:val="20"/>
              </w:rPr>
              <w:t>Una vez verificada la asistencia y la certificación del quórum por el secretario técnico, se declara formalmente instalada la presente sesión ordinaria.</w:t>
            </w:r>
          </w:p>
          <w:p w14:paraId="07DAF742" w14:textId="77777777" w:rsidR="006F36FF" w:rsidRPr="006A23A4" w:rsidRDefault="006F36FF" w:rsidP="00A32AD4">
            <w:pPr>
              <w:pStyle w:val="Sinespaciado"/>
              <w:spacing w:line="276" w:lineRule="auto"/>
              <w:jc w:val="both"/>
              <w:rPr>
                <w:rFonts w:ascii="Trebuchet MS" w:eastAsia="Calibri" w:hAnsi="Trebuchet MS" w:cs="Arial"/>
                <w:sz w:val="20"/>
                <w:szCs w:val="20"/>
              </w:rPr>
            </w:pPr>
          </w:p>
          <w:p w14:paraId="764C40B1" w14:textId="77777777" w:rsidR="006F36FF" w:rsidRPr="006A23A4" w:rsidRDefault="006F36FF" w:rsidP="00A32AD4">
            <w:pPr>
              <w:pStyle w:val="Sinespaciado"/>
              <w:spacing w:line="276" w:lineRule="auto"/>
              <w:jc w:val="both"/>
              <w:rPr>
                <w:rFonts w:ascii="Trebuchet MS" w:eastAsia="Calibri" w:hAnsi="Trebuchet MS" w:cs="Arial"/>
                <w:sz w:val="20"/>
                <w:szCs w:val="20"/>
              </w:rPr>
            </w:pPr>
            <w:r>
              <w:rPr>
                <w:rFonts w:ascii="Trebuchet MS" w:eastAsia="Calibri" w:hAnsi="Trebuchet MS" w:cs="Arial"/>
                <w:sz w:val="20"/>
                <w:szCs w:val="20"/>
              </w:rPr>
              <w:t>Agrega: “</w:t>
            </w:r>
            <w:r w:rsidRPr="008818A0">
              <w:rPr>
                <w:rFonts w:ascii="Trebuchet MS" w:eastAsia="Calibri" w:hAnsi="Trebuchet MS" w:cs="Arial"/>
                <w:sz w:val="20"/>
                <w:szCs w:val="20"/>
              </w:rPr>
              <w:t>A continuación, le solicito al secretario técnico</w:t>
            </w:r>
            <w:r>
              <w:rPr>
                <w:rFonts w:ascii="Trebuchet MS" w:eastAsia="Calibri" w:hAnsi="Trebuchet MS" w:cs="Arial"/>
                <w:sz w:val="20"/>
                <w:szCs w:val="20"/>
              </w:rPr>
              <w:t xml:space="preserve"> que continúe con el desarrollo de la sesión</w:t>
            </w:r>
            <w:r w:rsidRPr="008818A0">
              <w:rPr>
                <w:rFonts w:ascii="Trebuchet MS" w:eastAsia="Calibri" w:hAnsi="Trebuchet MS" w:cs="Arial"/>
                <w:sz w:val="20"/>
                <w:szCs w:val="20"/>
              </w:rPr>
              <w:t>.</w:t>
            </w:r>
            <w:r w:rsidRPr="006A23A4">
              <w:rPr>
                <w:rFonts w:ascii="Trebuchet MS" w:eastAsia="Calibri" w:hAnsi="Trebuchet MS" w:cs="Arial"/>
                <w:sz w:val="20"/>
                <w:szCs w:val="20"/>
              </w:rPr>
              <w:t>”</w:t>
            </w:r>
          </w:p>
          <w:p w14:paraId="665ABC76" w14:textId="77777777" w:rsidR="006F36FF" w:rsidRPr="006A23A4" w:rsidRDefault="006F36FF" w:rsidP="00A32AD4">
            <w:pPr>
              <w:pStyle w:val="Sinespaciado"/>
              <w:spacing w:line="276" w:lineRule="auto"/>
              <w:jc w:val="both"/>
              <w:rPr>
                <w:rFonts w:ascii="Trebuchet MS" w:eastAsia="Calibri" w:hAnsi="Trebuchet MS" w:cs="Arial"/>
                <w:sz w:val="20"/>
                <w:szCs w:val="20"/>
              </w:rPr>
            </w:pPr>
          </w:p>
        </w:tc>
      </w:tr>
      <w:tr w:rsidR="006F36FF" w:rsidRPr="006A23A4" w14:paraId="16F44857" w14:textId="77777777" w:rsidTr="00A32AD4">
        <w:trPr>
          <w:trHeight w:val="454"/>
          <w:jc w:val="center"/>
        </w:trPr>
        <w:tc>
          <w:tcPr>
            <w:tcW w:w="876" w:type="pct"/>
            <w:vAlign w:val="center"/>
          </w:tcPr>
          <w:p w14:paraId="1E0E17AF" w14:textId="77777777" w:rsidR="006F36FF" w:rsidRPr="007C30B8" w:rsidRDefault="006F36FF" w:rsidP="00A32AD4">
            <w:pPr>
              <w:snapToGrid w:val="0"/>
              <w:spacing w:line="276" w:lineRule="auto"/>
              <w:jc w:val="center"/>
              <w:rPr>
                <w:rFonts w:ascii="Trebuchet MS" w:hAnsi="Trebuchet MS"/>
                <w:b/>
                <w:sz w:val="20"/>
                <w:szCs w:val="20"/>
              </w:rPr>
            </w:pPr>
            <w:r w:rsidRPr="006A23A4">
              <w:rPr>
                <w:rFonts w:ascii="Trebuchet MS" w:hAnsi="Trebuchet MS"/>
                <w:b/>
                <w:bCs/>
                <w:sz w:val="20"/>
                <w:szCs w:val="20"/>
              </w:rPr>
              <w:lastRenderedPageBreak/>
              <w:t>Secretario Técnico</w:t>
            </w:r>
          </w:p>
        </w:tc>
        <w:tc>
          <w:tcPr>
            <w:tcW w:w="4124" w:type="pct"/>
            <w:gridSpan w:val="2"/>
            <w:vAlign w:val="center"/>
          </w:tcPr>
          <w:p w14:paraId="1DAF52D8" w14:textId="77777777" w:rsidR="006F36FF" w:rsidRDefault="006F36FF" w:rsidP="00A32AD4">
            <w:pPr>
              <w:pStyle w:val="Sinespaciado"/>
              <w:spacing w:line="276" w:lineRule="auto"/>
              <w:jc w:val="both"/>
              <w:rPr>
                <w:rFonts w:ascii="Trebuchet MS" w:hAnsi="Trebuchet MS" w:cs="Calibri"/>
                <w:sz w:val="20"/>
                <w:szCs w:val="20"/>
              </w:rPr>
            </w:pPr>
            <w:r w:rsidRPr="006A23A4">
              <w:rPr>
                <w:rFonts w:ascii="Trebuchet MS" w:hAnsi="Trebuchet MS"/>
                <w:sz w:val="20"/>
                <w:szCs w:val="20"/>
              </w:rPr>
              <w:t xml:space="preserve">Manifiesta: </w:t>
            </w:r>
            <w:r>
              <w:rPr>
                <w:rFonts w:ascii="Trebuchet MS" w:hAnsi="Trebuchet MS"/>
                <w:sz w:val="20"/>
                <w:szCs w:val="20"/>
              </w:rPr>
              <w:t>“</w:t>
            </w:r>
            <w:r w:rsidRPr="000E3059">
              <w:rPr>
                <w:rFonts w:ascii="Trebuchet MS" w:hAnsi="Trebuchet MS" w:cs="Calibri"/>
                <w:sz w:val="20"/>
                <w:szCs w:val="20"/>
              </w:rPr>
              <w:t>Clar</w:t>
            </w:r>
            <w:r>
              <w:rPr>
                <w:rFonts w:ascii="Trebuchet MS" w:hAnsi="Trebuchet MS" w:cs="Calibri"/>
                <w:sz w:val="20"/>
                <w:szCs w:val="20"/>
              </w:rPr>
              <w:t>o que si consejera presidenta. P</w:t>
            </w:r>
            <w:r w:rsidRPr="000E3059">
              <w:rPr>
                <w:rFonts w:ascii="Trebuchet MS" w:hAnsi="Trebuchet MS" w:cs="Calibri"/>
                <w:sz w:val="20"/>
                <w:szCs w:val="20"/>
              </w:rPr>
              <w:t>ara efectos de continuar con el desahogo de la presente sesión, lo conducente es que se ponga a la consideración de las consejeras integrantes de la Comisión,</w:t>
            </w:r>
            <w:r>
              <w:rPr>
                <w:rFonts w:ascii="Trebuchet MS" w:hAnsi="Trebuchet MS" w:cs="Calibri"/>
                <w:sz w:val="20"/>
                <w:szCs w:val="20"/>
              </w:rPr>
              <w:t xml:space="preserve"> y de los demás representantes de los partidos políticos,</w:t>
            </w:r>
            <w:r w:rsidRPr="000E3059">
              <w:rPr>
                <w:rFonts w:ascii="Trebuchet MS" w:hAnsi="Trebuchet MS" w:cs="Calibri"/>
                <w:sz w:val="20"/>
                <w:szCs w:val="20"/>
              </w:rPr>
              <w:t xml:space="preserve"> el proyecto de orden del día previamente circulado, para su eventual modificación y, en su caso, aprobación, así como la solicitud de que se dispense la lectura de los documentos relacionados con los asuntos listados en el orden del día, ello de conformidad con lo dispuesto en el artículo 24 del Reglamento de Sesiones del Consejo General</w:t>
            </w:r>
            <w:r>
              <w:rPr>
                <w:rFonts w:ascii="Trebuchet MS" w:hAnsi="Trebuchet MS" w:cs="Calibri"/>
                <w:sz w:val="20"/>
                <w:szCs w:val="20"/>
              </w:rPr>
              <w:t xml:space="preserve"> del Instituto Electoral,</w:t>
            </w:r>
            <w:r w:rsidRPr="000E3059">
              <w:rPr>
                <w:rFonts w:ascii="Trebuchet MS" w:hAnsi="Trebuchet MS" w:cs="Calibri"/>
                <w:sz w:val="20"/>
                <w:szCs w:val="20"/>
              </w:rPr>
              <w:t xml:space="preserve"> aplicado a las sesiones de las comisiones, en términos del </w:t>
            </w:r>
            <w:r>
              <w:rPr>
                <w:rFonts w:ascii="Trebuchet MS" w:hAnsi="Trebuchet MS" w:cs="Calibri"/>
                <w:sz w:val="20"/>
                <w:szCs w:val="20"/>
              </w:rPr>
              <w:t>numeral</w:t>
            </w:r>
            <w:r w:rsidRPr="000E3059">
              <w:rPr>
                <w:rFonts w:ascii="Trebuchet MS" w:hAnsi="Trebuchet MS" w:cs="Calibri"/>
                <w:sz w:val="20"/>
                <w:szCs w:val="20"/>
              </w:rPr>
              <w:t xml:space="preserve"> 37 del Reglamento Interior del Instituto Electoral y de Participación Ciudadana del Estado de Jalisco.</w:t>
            </w:r>
            <w:r>
              <w:rPr>
                <w:rFonts w:ascii="Trebuchet MS" w:hAnsi="Trebuchet MS" w:cs="Calibri"/>
                <w:sz w:val="20"/>
                <w:szCs w:val="20"/>
              </w:rPr>
              <w:t>”</w:t>
            </w:r>
          </w:p>
          <w:p w14:paraId="6A09D9C5" w14:textId="77777777" w:rsidR="006F36FF" w:rsidRPr="006A23A4" w:rsidRDefault="006F36FF" w:rsidP="00A32AD4">
            <w:pPr>
              <w:pStyle w:val="Sinespaciado"/>
              <w:spacing w:line="276" w:lineRule="auto"/>
              <w:jc w:val="both"/>
              <w:rPr>
                <w:rFonts w:ascii="Trebuchet MS" w:hAnsi="Trebuchet MS" w:cs="Calibri"/>
                <w:sz w:val="20"/>
                <w:szCs w:val="20"/>
              </w:rPr>
            </w:pPr>
          </w:p>
        </w:tc>
      </w:tr>
      <w:tr w:rsidR="006F36FF" w:rsidRPr="006A23A4" w14:paraId="51D84F7D" w14:textId="77777777" w:rsidTr="00A32AD4">
        <w:trPr>
          <w:trHeight w:val="454"/>
          <w:jc w:val="center"/>
        </w:trPr>
        <w:tc>
          <w:tcPr>
            <w:tcW w:w="876" w:type="pct"/>
            <w:vAlign w:val="center"/>
          </w:tcPr>
          <w:p w14:paraId="3487E90E" w14:textId="77777777" w:rsidR="006F36FF" w:rsidRPr="006A23A4" w:rsidRDefault="006F36FF" w:rsidP="00A32AD4">
            <w:pPr>
              <w:snapToGrid w:val="0"/>
              <w:spacing w:line="276" w:lineRule="auto"/>
              <w:jc w:val="center"/>
              <w:rPr>
                <w:rFonts w:ascii="Trebuchet MS" w:hAnsi="Trebuchet MS"/>
                <w:b/>
                <w:bCs/>
                <w:sz w:val="20"/>
                <w:szCs w:val="20"/>
              </w:rPr>
            </w:pPr>
            <w:proofErr w:type="spellStart"/>
            <w:r w:rsidRPr="000E3059">
              <w:rPr>
                <w:rFonts w:ascii="Trebuchet MS" w:hAnsi="Trebuchet MS"/>
                <w:b/>
                <w:bCs/>
                <w:sz w:val="20"/>
                <w:szCs w:val="20"/>
              </w:rPr>
              <w:t>Zoad</w:t>
            </w:r>
            <w:proofErr w:type="spellEnd"/>
            <w:r w:rsidRPr="000E3059">
              <w:rPr>
                <w:rFonts w:ascii="Trebuchet MS" w:hAnsi="Trebuchet MS"/>
                <w:b/>
                <w:bCs/>
                <w:sz w:val="20"/>
                <w:szCs w:val="20"/>
              </w:rPr>
              <w:t xml:space="preserve"> </w:t>
            </w:r>
            <w:proofErr w:type="spellStart"/>
            <w:r w:rsidRPr="000E3059">
              <w:rPr>
                <w:rFonts w:ascii="Trebuchet MS" w:hAnsi="Trebuchet MS"/>
                <w:b/>
                <w:bCs/>
                <w:sz w:val="20"/>
                <w:szCs w:val="20"/>
              </w:rPr>
              <w:t>Jeanine</w:t>
            </w:r>
            <w:proofErr w:type="spellEnd"/>
            <w:r w:rsidRPr="000E3059">
              <w:rPr>
                <w:rFonts w:ascii="Trebuchet MS" w:hAnsi="Trebuchet MS"/>
                <w:b/>
                <w:bCs/>
                <w:sz w:val="20"/>
                <w:szCs w:val="20"/>
              </w:rPr>
              <w:t xml:space="preserve"> García González</w:t>
            </w:r>
          </w:p>
        </w:tc>
        <w:tc>
          <w:tcPr>
            <w:tcW w:w="4124" w:type="pct"/>
            <w:gridSpan w:val="2"/>
            <w:vAlign w:val="center"/>
          </w:tcPr>
          <w:p w14:paraId="5D048172" w14:textId="77777777" w:rsidR="006F36FF" w:rsidRDefault="006F36FF" w:rsidP="00A32AD4">
            <w:pPr>
              <w:pStyle w:val="Sinespaciado"/>
              <w:spacing w:line="276" w:lineRule="auto"/>
              <w:jc w:val="both"/>
              <w:rPr>
                <w:rFonts w:ascii="Trebuchet MS" w:hAnsi="Trebuchet MS"/>
                <w:sz w:val="20"/>
                <w:szCs w:val="20"/>
              </w:rPr>
            </w:pPr>
            <w:r w:rsidRPr="006A23A4">
              <w:rPr>
                <w:rFonts w:ascii="Trebuchet MS" w:hAnsi="Trebuchet MS"/>
                <w:sz w:val="20"/>
                <w:szCs w:val="20"/>
              </w:rPr>
              <w:t>Manifiesta:</w:t>
            </w:r>
            <w:r>
              <w:rPr>
                <w:rFonts w:ascii="Trebuchet MS" w:hAnsi="Trebuchet MS"/>
                <w:sz w:val="20"/>
                <w:szCs w:val="20"/>
              </w:rPr>
              <w:t xml:space="preserve"> “Muchas Gracias secretario técnico. Está a su consideración el orden del día, así como la propuesta que hace el secretario, sobre dispensar la lectura de los documentos que fueron previamente circulados.”</w:t>
            </w:r>
          </w:p>
          <w:p w14:paraId="10E6D792" w14:textId="77777777" w:rsidR="006F36FF" w:rsidRDefault="006F36FF" w:rsidP="00A32AD4">
            <w:pPr>
              <w:pStyle w:val="Sinespaciado"/>
              <w:spacing w:line="276" w:lineRule="auto"/>
              <w:jc w:val="both"/>
              <w:rPr>
                <w:rFonts w:ascii="Trebuchet MS" w:hAnsi="Trebuchet MS"/>
                <w:sz w:val="20"/>
                <w:szCs w:val="20"/>
              </w:rPr>
            </w:pPr>
          </w:p>
          <w:p w14:paraId="02E8B7C3" w14:textId="77777777" w:rsidR="006F36FF" w:rsidRDefault="006F36FF" w:rsidP="00A32AD4">
            <w:pPr>
              <w:pStyle w:val="Sinespaciado"/>
              <w:spacing w:line="276" w:lineRule="auto"/>
              <w:jc w:val="both"/>
              <w:rPr>
                <w:rFonts w:ascii="Trebuchet MS" w:hAnsi="Trebuchet MS"/>
                <w:sz w:val="20"/>
                <w:szCs w:val="20"/>
              </w:rPr>
            </w:pPr>
            <w:r w:rsidRPr="006A23A4">
              <w:rPr>
                <w:rFonts w:ascii="Trebuchet MS" w:hAnsi="Trebuchet MS"/>
                <w:sz w:val="20"/>
                <w:szCs w:val="20"/>
              </w:rPr>
              <w:t>Añade:</w:t>
            </w:r>
            <w:r>
              <w:rPr>
                <w:rFonts w:ascii="Trebuchet MS" w:hAnsi="Trebuchet MS"/>
                <w:sz w:val="20"/>
                <w:szCs w:val="20"/>
              </w:rPr>
              <w:t xml:space="preserve"> “Al no haber intervenciones, le solicito al </w:t>
            </w:r>
            <w:r w:rsidRPr="008818A0">
              <w:rPr>
                <w:rFonts w:ascii="Trebuchet MS" w:eastAsia="Calibri" w:hAnsi="Trebuchet MS" w:cs="Arial"/>
                <w:sz w:val="20"/>
                <w:szCs w:val="20"/>
              </w:rPr>
              <w:t>secretario técnico</w:t>
            </w:r>
            <w:r>
              <w:rPr>
                <w:rFonts w:ascii="Trebuchet MS" w:eastAsia="Calibri" w:hAnsi="Trebuchet MS" w:cs="Arial"/>
                <w:sz w:val="20"/>
                <w:szCs w:val="20"/>
              </w:rPr>
              <w:t xml:space="preserve"> que, en votación económica, consulte respecto de las aprobaciones </w:t>
            </w:r>
            <w:r>
              <w:rPr>
                <w:rFonts w:ascii="Trebuchet MS" w:hAnsi="Trebuchet MS"/>
                <w:sz w:val="20"/>
                <w:szCs w:val="20"/>
              </w:rPr>
              <w:t>correspondientes.”</w:t>
            </w:r>
          </w:p>
          <w:p w14:paraId="34DE5E66" w14:textId="77777777" w:rsidR="006F36FF" w:rsidRPr="006A23A4" w:rsidRDefault="006F36FF" w:rsidP="00A32AD4">
            <w:pPr>
              <w:pStyle w:val="Sinespaciado"/>
              <w:spacing w:line="276" w:lineRule="auto"/>
              <w:jc w:val="both"/>
              <w:rPr>
                <w:rFonts w:ascii="Trebuchet MS" w:hAnsi="Trebuchet MS"/>
                <w:sz w:val="20"/>
                <w:szCs w:val="20"/>
              </w:rPr>
            </w:pPr>
          </w:p>
        </w:tc>
      </w:tr>
      <w:tr w:rsidR="006F36FF" w:rsidRPr="006A23A4" w14:paraId="3A2A2B60" w14:textId="77777777" w:rsidTr="00A32AD4">
        <w:trPr>
          <w:trHeight w:val="454"/>
          <w:jc w:val="center"/>
        </w:trPr>
        <w:tc>
          <w:tcPr>
            <w:tcW w:w="876" w:type="pct"/>
            <w:vAlign w:val="center"/>
          </w:tcPr>
          <w:p w14:paraId="726E567C"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bCs/>
                <w:sz w:val="20"/>
                <w:szCs w:val="20"/>
              </w:rPr>
              <w:t>Secretario Técnico</w:t>
            </w:r>
          </w:p>
        </w:tc>
        <w:tc>
          <w:tcPr>
            <w:tcW w:w="4124" w:type="pct"/>
            <w:gridSpan w:val="2"/>
            <w:vAlign w:val="center"/>
          </w:tcPr>
          <w:p w14:paraId="0DF8B85A" w14:textId="77777777" w:rsidR="006F36FF" w:rsidRDefault="006F36FF" w:rsidP="00A32AD4">
            <w:pPr>
              <w:spacing w:line="276" w:lineRule="auto"/>
              <w:jc w:val="both"/>
              <w:rPr>
                <w:rFonts w:ascii="Trebuchet MS" w:hAnsi="Trebuchet MS" w:cs="Calibri"/>
                <w:sz w:val="20"/>
                <w:szCs w:val="20"/>
              </w:rPr>
            </w:pPr>
            <w:r>
              <w:rPr>
                <w:rFonts w:ascii="Trebuchet MS" w:hAnsi="Trebuchet MS" w:cs="Calibri"/>
                <w:sz w:val="20"/>
                <w:szCs w:val="20"/>
              </w:rPr>
              <w:t>Señala: “</w:t>
            </w:r>
            <w:r w:rsidRPr="00D01CBF">
              <w:rPr>
                <w:rFonts w:ascii="Trebuchet MS" w:hAnsi="Trebuchet MS" w:cs="Calibri"/>
                <w:sz w:val="20"/>
                <w:szCs w:val="20"/>
              </w:rPr>
              <w:t>En votación económica pregunto a las consejeras integrantes de la Comisión, si están a favor de aprobar el orden del día, en los términos propuestos, así como la dispensa de la lectura del documento relacionado con el número 1 en el orden del día, quienes estén de acuerdo favor de manifestarlo levantando la mano.</w:t>
            </w:r>
            <w:r>
              <w:rPr>
                <w:rFonts w:ascii="Trebuchet MS" w:hAnsi="Trebuchet MS" w:cs="Calibri"/>
                <w:sz w:val="20"/>
                <w:szCs w:val="20"/>
              </w:rPr>
              <w:t>”</w:t>
            </w:r>
          </w:p>
          <w:p w14:paraId="19C51E5A" w14:textId="77777777" w:rsidR="006F36FF" w:rsidRPr="006A23A4" w:rsidRDefault="006F36FF" w:rsidP="00A32AD4">
            <w:pPr>
              <w:spacing w:line="276" w:lineRule="auto"/>
              <w:jc w:val="both"/>
              <w:rPr>
                <w:rFonts w:ascii="Trebuchet MS" w:hAnsi="Trebuchet MS" w:cs="Calibri"/>
                <w:sz w:val="20"/>
                <w:szCs w:val="20"/>
              </w:rPr>
            </w:pPr>
          </w:p>
        </w:tc>
      </w:tr>
      <w:tr w:rsidR="006F36FF" w:rsidRPr="006A23A4" w14:paraId="6664A2AD" w14:textId="77777777" w:rsidTr="00A32AD4">
        <w:trPr>
          <w:jc w:val="center"/>
        </w:trPr>
        <w:tc>
          <w:tcPr>
            <w:tcW w:w="5000" w:type="pct"/>
            <w:gridSpan w:val="3"/>
            <w:vAlign w:val="center"/>
          </w:tcPr>
          <w:p w14:paraId="7ECEE30E" w14:textId="77777777" w:rsidR="006F36FF" w:rsidRPr="006A23A4" w:rsidRDefault="006F36FF" w:rsidP="00A32AD4">
            <w:pPr>
              <w:snapToGrid w:val="0"/>
              <w:spacing w:line="276" w:lineRule="auto"/>
              <w:jc w:val="center"/>
              <w:rPr>
                <w:rFonts w:ascii="Trebuchet MS" w:hAnsi="Trebuchet MS"/>
                <w:b/>
                <w:sz w:val="20"/>
                <w:szCs w:val="20"/>
              </w:rPr>
            </w:pPr>
          </w:p>
          <w:p w14:paraId="61E9807A"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Cuadro de votaciones</w:t>
            </w:r>
          </w:p>
          <w:tbl>
            <w:tblPr>
              <w:tblStyle w:val="Tablaconcuadrcula"/>
              <w:tblW w:w="0" w:type="auto"/>
              <w:jc w:val="center"/>
              <w:tblLayout w:type="fixed"/>
              <w:tblLook w:val="04A0" w:firstRow="1" w:lastRow="0" w:firstColumn="1" w:lastColumn="0" w:noHBand="0" w:noVBand="1"/>
            </w:tblPr>
            <w:tblGrid>
              <w:gridCol w:w="4135"/>
              <w:gridCol w:w="1276"/>
              <w:gridCol w:w="1280"/>
              <w:gridCol w:w="1439"/>
            </w:tblGrid>
            <w:tr w:rsidR="006F36FF" w:rsidRPr="006A23A4" w14:paraId="388FBC41" w14:textId="77777777" w:rsidTr="00A32AD4">
              <w:trPr>
                <w:trHeight w:val="283"/>
                <w:jc w:val="center"/>
              </w:trPr>
              <w:tc>
                <w:tcPr>
                  <w:tcW w:w="4135" w:type="dxa"/>
                  <w:tcBorders>
                    <w:top w:val="nil"/>
                    <w:left w:val="nil"/>
                  </w:tcBorders>
                  <w:vAlign w:val="center"/>
                </w:tcPr>
                <w:p w14:paraId="55F2B3D7" w14:textId="77777777" w:rsidR="006F36FF" w:rsidRPr="006A23A4" w:rsidRDefault="006F36FF" w:rsidP="00A32AD4">
                  <w:pPr>
                    <w:snapToGrid w:val="0"/>
                    <w:spacing w:line="276" w:lineRule="auto"/>
                    <w:jc w:val="center"/>
                    <w:rPr>
                      <w:rFonts w:ascii="Trebuchet MS" w:hAnsi="Trebuchet MS"/>
                      <w:b/>
                      <w:sz w:val="20"/>
                      <w:szCs w:val="20"/>
                    </w:rPr>
                  </w:pPr>
                </w:p>
              </w:tc>
              <w:tc>
                <w:tcPr>
                  <w:tcW w:w="1276" w:type="dxa"/>
                  <w:vAlign w:val="center"/>
                </w:tcPr>
                <w:p w14:paraId="5AEA320B"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A favor</w:t>
                  </w:r>
                </w:p>
              </w:tc>
              <w:tc>
                <w:tcPr>
                  <w:tcW w:w="1280" w:type="dxa"/>
                  <w:vAlign w:val="center"/>
                </w:tcPr>
                <w:p w14:paraId="658EC243"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En contra</w:t>
                  </w:r>
                </w:p>
              </w:tc>
              <w:tc>
                <w:tcPr>
                  <w:tcW w:w="1439" w:type="dxa"/>
                  <w:vAlign w:val="center"/>
                </w:tcPr>
                <w:p w14:paraId="30BF5E41"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Abstención</w:t>
                  </w:r>
                </w:p>
              </w:tc>
            </w:tr>
            <w:tr w:rsidR="006F36FF" w:rsidRPr="006A23A4" w14:paraId="6A49C4C8" w14:textId="77777777" w:rsidTr="00A32AD4">
              <w:trPr>
                <w:trHeight w:val="283"/>
                <w:jc w:val="center"/>
              </w:trPr>
              <w:tc>
                <w:tcPr>
                  <w:tcW w:w="4135" w:type="dxa"/>
                  <w:vAlign w:val="center"/>
                </w:tcPr>
                <w:p w14:paraId="7D35DEE1" w14:textId="77777777" w:rsidR="006F36FF" w:rsidRPr="00C55FC0" w:rsidRDefault="006F36FF" w:rsidP="00A32AD4">
                  <w:pPr>
                    <w:spacing w:before="120" w:line="276" w:lineRule="auto"/>
                    <w:jc w:val="both"/>
                    <w:rPr>
                      <w:rFonts w:ascii="Trebuchet MS" w:hAnsi="Trebuchet MS" w:cs="Arial"/>
                      <w:b/>
                      <w:sz w:val="20"/>
                      <w:szCs w:val="20"/>
                    </w:rPr>
                  </w:pPr>
                  <w:r>
                    <w:rPr>
                      <w:rFonts w:ascii="Trebuchet MS" w:hAnsi="Trebuchet MS" w:cs="Arial"/>
                      <w:b/>
                      <w:sz w:val="20"/>
                      <w:szCs w:val="20"/>
                      <w:lang w:val="es-MX"/>
                    </w:rPr>
                    <w:t>Mtra. Silvia Guadalupe Bustos Vásquez</w:t>
                  </w:r>
                </w:p>
              </w:tc>
              <w:tc>
                <w:tcPr>
                  <w:tcW w:w="1276" w:type="dxa"/>
                  <w:vAlign w:val="center"/>
                </w:tcPr>
                <w:p w14:paraId="16B452B4"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1ED58BB3"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015D105F" w14:textId="77777777" w:rsidR="006F36FF" w:rsidRPr="006A23A4" w:rsidRDefault="006F36FF" w:rsidP="00A32AD4">
                  <w:pPr>
                    <w:snapToGrid w:val="0"/>
                    <w:spacing w:line="276" w:lineRule="auto"/>
                    <w:jc w:val="center"/>
                    <w:rPr>
                      <w:rFonts w:ascii="Trebuchet MS" w:hAnsi="Trebuchet MS"/>
                      <w:b/>
                      <w:sz w:val="20"/>
                      <w:szCs w:val="20"/>
                    </w:rPr>
                  </w:pPr>
                </w:p>
              </w:tc>
            </w:tr>
            <w:tr w:rsidR="006F36FF" w:rsidRPr="006A23A4" w14:paraId="39C60736" w14:textId="77777777" w:rsidTr="00A32AD4">
              <w:trPr>
                <w:trHeight w:val="283"/>
                <w:jc w:val="center"/>
              </w:trPr>
              <w:tc>
                <w:tcPr>
                  <w:tcW w:w="4135" w:type="dxa"/>
                  <w:vAlign w:val="center"/>
                </w:tcPr>
                <w:p w14:paraId="2B0F164F" w14:textId="77777777" w:rsidR="006F36FF" w:rsidRPr="00C55FC0" w:rsidRDefault="006F36FF" w:rsidP="00A32AD4">
                  <w:pPr>
                    <w:spacing w:before="120" w:line="276" w:lineRule="auto"/>
                    <w:rPr>
                      <w:rFonts w:ascii="Trebuchet MS" w:hAnsi="Trebuchet MS" w:cs="Arial"/>
                      <w:b/>
                      <w:sz w:val="20"/>
                      <w:szCs w:val="20"/>
                    </w:rPr>
                  </w:pPr>
                  <w:r>
                    <w:rPr>
                      <w:rFonts w:ascii="Trebuchet MS" w:hAnsi="Trebuchet MS" w:cs="Arial"/>
                      <w:b/>
                      <w:sz w:val="20"/>
                      <w:szCs w:val="20"/>
                    </w:rPr>
                    <w:t>Mtra. Claudia Alejandra Vargas Bautista</w:t>
                  </w:r>
                </w:p>
              </w:tc>
              <w:tc>
                <w:tcPr>
                  <w:tcW w:w="1276" w:type="dxa"/>
                  <w:vAlign w:val="center"/>
                </w:tcPr>
                <w:p w14:paraId="7CD797FB"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75EE7CBB"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5933F836" w14:textId="77777777" w:rsidR="006F36FF" w:rsidRPr="006A23A4" w:rsidRDefault="006F36FF" w:rsidP="00A32AD4">
                  <w:pPr>
                    <w:snapToGrid w:val="0"/>
                    <w:spacing w:line="276" w:lineRule="auto"/>
                    <w:jc w:val="center"/>
                    <w:rPr>
                      <w:rFonts w:ascii="Trebuchet MS" w:hAnsi="Trebuchet MS"/>
                      <w:b/>
                      <w:sz w:val="20"/>
                      <w:szCs w:val="20"/>
                    </w:rPr>
                  </w:pPr>
                </w:p>
              </w:tc>
            </w:tr>
            <w:tr w:rsidR="006F36FF" w:rsidRPr="006A23A4" w14:paraId="5D753504" w14:textId="77777777" w:rsidTr="00A32AD4">
              <w:trPr>
                <w:trHeight w:val="283"/>
                <w:jc w:val="center"/>
              </w:trPr>
              <w:tc>
                <w:tcPr>
                  <w:tcW w:w="4135" w:type="dxa"/>
                  <w:vAlign w:val="center"/>
                </w:tcPr>
                <w:p w14:paraId="7D0F630D" w14:textId="77777777" w:rsidR="006F36FF" w:rsidRPr="00C55FC0" w:rsidRDefault="006F36FF" w:rsidP="00A32AD4">
                  <w:pPr>
                    <w:spacing w:before="120" w:line="276" w:lineRule="auto"/>
                    <w:rPr>
                      <w:rFonts w:ascii="Trebuchet MS" w:hAnsi="Trebuchet MS" w:cs="Arial"/>
                      <w:b/>
                      <w:sz w:val="20"/>
                      <w:szCs w:val="20"/>
                    </w:rPr>
                  </w:pPr>
                  <w:r w:rsidRPr="00D01CBF">
                    <w:rPr>
                      <w:rFonts w:ascii="Trebuchet MS" w:hAnsi="Trebuchet MS" w:cs="Arial"/>
                      <w:b/>
                      <w:sz w:val="20"/>
                      <w:szCs w:val="20"/>
                    </w:rPr>
                    <w:t xml:space="preserve">Lic. </w:t>
                  </w:r>
                  <w:proofErr w:type="spellStart"/>
                  <w:r w:rsidRPr="00D01CBF">
                    <w:rPr>
                      <w:rFonts w:ascii="Trebuchet MS" w:hAnsi="Trebuchet MS" w:cs="Arial"/>
                      <w:b/>
                      <w:sz w:val="20"/>
                      <w:szCs w:val="20"/>
                    </w:rPr>
                    <w:t>Zoad</w:t>
                  </w:r>
                  <w:proofErr w:type="spellEnd"/>
                  <w:r w:rsidRPr="00D01CBF">
                    <w:rPr>
                      <w:rFonts w:ascii="Trebuchet MS" w:hAnsi="Trebuchet MS" w:cs="Arial"/>
                      <w:b/>
                      <w:sz w:val="20"/>
                      <w:szCs w:val="20"/>
                    </w:rPr>
                    <w:t xml:space="preserve"> </w:t>
                  </w:r>
                  <w:proofErr w:type="spellStart"/>
                  <w:r w:rsidRPr="00D01CBF">
                    <w:rPr>
                      <w:rFonts w:ascii="Trebuchet MS" w:hAnsi="Trebuchet MS" w:cs="Arial"/>
                      <w:b/>
                      <w:sz w:val="20"/>
                      <w:szCs w:val="20"/>
                    </w:rPr>
                    <w:t>Jeanine</w:t>
                  </w:r>
                  <w:proofErr w:type="spellEnd"/>
                  <w:r w:rsidRPr="00D01CBF">
                    <w:rPr>
                      <w:rFonts w:ascii="Trebuchet MS" w:hAnsi="Trebuchet MS" w:cs="Arial"/>
                      <w:b/>
                      <w:sz w:val="20"/>
                      <w:szCs w:val="20"/>
                    </w:rPr>
                    <w:t xml:space="preserve"> García González</w:t>
                  </w:r>
                </w:p>
              </w:tc>
              <w:tc>
                <w:tcPr>
                  <w:tcW w:w="1276" w:type="dxa"/>
                  <w:vAlign w:val="center"/>
                </w:tcPr>
                <w:p w14:paraId="5257F204"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12EC6CE1"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1319BD05" w14:textId="77777777" w:rsidR="006F36FF" w:rsidRPr="006A23A4" w:rsidRDefault="006F36FF" w:rsidP="00A32AD4">
                  <w:pPr>
                    <w:snapToGrid w:val="0"/>
                    <w:spacing w:line="276" w:lineRule="auto"/>
                    <w:jc w:val="center"/>
                    <w:rPr>
                      <w:rFonts w:ascii="Trebuchet MS" w:hAnsi="Trebuchet MS"/>
                      <w:b/>
                      <w:sz w:val="20"/>
                      <w:szCs w:val="20"/>
                    </w:rPr>
                  </w:pPr>
                </w:p>
              </w:tc>
            </w:tr>
          </w:tbl>
          <w:p w14:paraId="747FD03D"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Punto de acuerdo aprobado por unanimidad.</w:t>
            </w:r>
          </w:p>
        </w:tc>
      </w:tr>
      <w:tr w:rsidR="006F36FF" w:rsidRPr="006A23A4" w14:paraId="1FCA53C9" w14:textId="77777777" w:rsidTr="00A32AD4">
        <w:trPr>
          <w:jc w:val="center"/>
        </w:trPr>
        <w:tc>
          <w:tcPr>
            <w:tcW w:w="876" w:type="pct"/>
            <w:vAlign w:val="center"/>
          </w:tcPr>
          <w:p w14:paraId="3DC1C40E" w14:textId="77777777" w:rsidR="006F36FF" w:rsidRPr="006A23A4" w:rsidRDefault="006F36FF" w:rsidP="00A32AD4">
            <w:pPr>
              <w:snapToGrid w:val="0"/>
              <w:spacing w:line="276" w:lineRule="auto"/>
              <w:jc w:val="center"/>
              <w:rPr>
                <w:rFonts w:ascii="Trebuchet MS" w:hAnsi="Trebuchet MS"/>
                <w:b/>
                <w:sz w:val="20"/>
                <w:szCs w:val="20"/>
              </w:rPr>
            </w:pPr>
            <w:r w:rsidRPr="000759EE">
              <w:rPr>
                <w:rFonts w:ascii="Trebuchet MS" w:hAnsi="Trebuchet MS"/>
                <w:b/>
                <w:sz w:val="20"/>
                <w:szCs w:val="20"/>
              </w:rPr>
              <w:t>AC01/CIGND-29-03-2021</w:t>
            </w:r>
          </w:p>
        </w:tc>
        <w:tc>
          <w:tcPr>
            <w:tcW w:w="4124" w:type="pct"/>
            <w:gridSpan w:val="2"/>
            <w:vAlign w:val="center"/>
          </w:tcPr>
          <w:p w14:paraId="4D8B1491" w14:textId="77777777" w:rsidR="006F36FF" w:rsidRPr="006A23A4" w:rsidRDefault="006F36FF" w:rsidP="00A32AD4">
            <w:pPr>
              <w:snapToGrid w:val="0"/>
              <w:spacing w:line="276" w:lineRule="auto"/>
              <w:jc w:val="both"/>
              <w:rPr>
                <w:rFonts w:ascii="Trebuchet MS" w:hAnsi="Trebuchet MS" w:cs="Arial"/>
                <w:b/>
                <w:sz w:val="20"/>
                <w:szCs w:val="20"/>
              </w:rPr>
            </w:pPr>
            <w:r w:rsidRPr="006A23A4">
              <w:rPr>
                <w:rFonts w:ascii="Trebuchet MS" w:hAnsi="Trebuchet MS" w:cs="Arial"/>
                <w:b/>
                <w:sz w:val="20"/>
                <w:szCs w:val="20"/>
              </w:rPr>
              <w:t>Punto de acuerdo:</w:t>
            </w:r>
          </w:p>
          <w:p w14:paraId="6BA0E374" w14:textId="77777777" w:rsidR="006F36FF" w:rsidRDefault="006F36FF" w:rsidP="00A32AD4">
            <w:pPr>
              <w:pStyle w:val="Sinespaciado"/>
              <w:spacing w:line="276" w:lineRule="auto"/>
              <w:jc w:val="both"/>
              <w:rPr>
                <w:rFonts w:ascii="Trebuchet MS" w:hAnsi="Trebuchet MS" w:cs="Arial"/>
                <w:sz w:val="20"/>
                <w:szCs w:val="20"/>
                <w:highlight w:val="yellow"/>
              </w:rPr>
            </w:pPr>
          </w:p>
          <w:p w14:paraId="1642BEBF" w14:textId="77777777" w:rsidR="006F36FF" w:rsidRDefault="006F36FF" w:rsidP="00A32AD4">
            <w:pPr>
              <w:pStyle w:val="Sinespaciado"/>
              <w:spacing w:line="276" w:lineRule="auto"/>
              <w:jc w:val="both"/>
              <w:rPr>
                <w:rFonts w:ascii="Trebuchet MS" w:hAnsi="Trebuchet MS" w:cs="Arial"/>
                <w:sz w:val="20"/>
                <w:szCs w:val="20"/>
              </w:rPr>
            </w:pPr>
            <w:r w:rsidRPr="002D36F6">
              <w:rPr>
                <w:rFonts w:ascii="Trebuchet MS" w:hAnsi="Trebuchet MS" w:cs="Arial"/>
                <w:sz w:val="20"/>
                <w:szCs w:val="20"/>
              </w:rPr>
              <w:t>El orden del día y la dispensa de la lectura del documento circulado previamente, es aprobado por unanimidad.</w:t>
            </w:r>
          </w:p>
          <w:p w14:paraId="199C648E" w14:textId="77777777" w:rsidR="006F36FF" w:rsidRPr="006A23A4" w:rsidRDefault="006F36FF" w:rsidP="00A32AD4">
            <w:pPr>
              <w:pStyle w:val="Sinespaciado"/>
              <w:spacing w:line="276" w:lineRule="auto"/>
              <w:jc w:val="both"/>
              <w:rPr>
                <w:rFonts w:ascii="Trebuchet MS" w:eastAsia="Calibri" w:hAnsi="Trebuchet MS" w:cs="Arial"/>
                <w:sz w:val="20"/>
                <w:szCs w:val="20"/>
              </w:rPr>
            </w:pPr>
          </w:p>
        </w:tc>
      </w:tr>
      <w:tr w:rsidR="006F36FF" w:rsidRPr="006A23A4" w14:paraId="05E34B03" w14:textId="77777777" w:rsidTr="00A32AD4">
        <w:trPr>
          <w:jc w:val="center"/>
        </w:trPr>
        <w:tc>
          <w:tcPr>
            <w:tcW w:w="876" w:type="pct"/>
            <w:vAlign w:val="center"/>
          </w:tcPr>
          <w:p w14:paraId="2FFD0257" w14:textId="77777777" w:rsidR="006F36FF" w:rsidRPr="000E3059" w:rsidRDefault="006F36FF" w:rsidP="00A32AD4">
            <w:pPr>
              <w:snapToGrid w:val="0"/>
              <w:spacing w:line="276" w:lineRule="auto"/>
              <w:jc w:val="center"/>
              <w:rPr>
                <w:rFonts w:ascii="Trebuchet MS" w:hAnsi="Trebuchet MS"/>
                <w:b/>
                <w:bCs/>
                <w:sz w:val="20"/>
                <w:szCs w:val="20"/>
              </w:rPr>
            </w:pPr>
            <w:proofErr w:type="spellStart"/>
            <w:r w:rsidRPr="000E3059">
              <w:rPr>
                <w:rFonts w:ascii="Trebuchet MS" w:hAnsi="Trebuchet MS"/>
                <w:b/>
                <w:bCs/>
                <w:sz w:val="20"/>
                <w:szCs w:val="20"/>
              </w:rPr>
              <w:t>Zoad</w:t>
            </w:r>
            <w:proofErr w:type="spellEnd"/>
            <w:r w:rsidRPr="000E3059">
              <w:rPr>
                <w:rFonts w:ascii="Trebuchet MS" w:hAnsi="Trebuchet MS"/>
                <w:b/>
                <w:bCs/>
                <w:sz w:val="20"/>
                <w:szCs w:val="20"/>
              </w:rPr>
              <w:t xml:space="preserve"> </w:t>
            </w:r>
            <w:proofErr w:type="spellStart"/>
            <w:r w:rsidRPr="000E3059">
              <w:rPr>
                <w:rFonts w:ascii="Trebuchet MS" w:hAnsi="Trebuchet MS"/>
                <w:b/>
                <w:bCs/>
                <w:sz w:val="20"/>
                <w:szCs w:val="20"/>
              </w:rPr>
              <w:t>Jeanine</w:t>
            </w:r>
            <w:proofErr w:type="spellEnd"/>
            <w:r w:rsidRPr="000E3059">
              <w:rPr>
                <w:rFonts w:ascii="Trebuchet MS" w:hAnsi="Trebuchet MS"/>
                <w:b/>
                <w:bCs/>
                <w:sz w:val="20"/>
                <w:szCs w:val="20"/>
              </w:rPr>
              <w:t xml:space="preserve"> García </w:t>
            </w:r>
            <w:r w:rsidRPr="000E3059">
              <w:rPr>
                <w:rFonts w:ascii="Trebuchet MS" w:hAnsi="Trebuchet MS"/>
                <w:b/>
                <w:bCs/>
                <w:sz w:val="20"/>
                <w:szCs w:val="20"/>
              </w:rPr>
              <w:lastRenderedPageBreak/>
              <w:t>González</w:t>
            </w:r>
          </w:p>
        </w:tc>
        <w:tc>
          <w:tcPr>
            <w:tcW w:w="4124" w:type="pct"/>
            <w:gridSpan w:val="2"/>
            <w:vAlign w:val="center"/>
          </w:tcPr>
          <w:p w14:paraId="184F7F8D" w14:textId="77777777" w:rsidR="006F36FF" w:rsidRDefault="006F36FF" w:rsidP="00A32AD4">
            <w:pPr>
              <w:pStyle w:val="Sinespaciado"/>
              <w:spacing w:line="276" w:lineRule="auto"/>
              <w:jc w:val="both"/>
              <w:rPr>
                <w:rFonts w:ascii="Trebuchet MS" w:hAnsi="Trebuchet MS"/>
                <w:sz w:val="20"/>
                <w:szCs w:val="20"/>
              </w:rPr>
            </w:pPr>
          </w:p>
          <w:p w14:paraId="3CDD03B0" w14:textId="77777777" w:rsidR="006F36FF" w:rsidRDefault="006F36FF" w:rsidP="00A32AD4">
            <w:pPr>
              <w:pStyle w:val="Sinespaciado"/>
              <w:spacing w:line="276" w:lineRule="auto"/>
              <w:jc w:val="both"/>
              <w:rPr>
                <w:rFonts w:ascii="Trebuchet MS" w:hAnsi="Trebuchet MS"/>
                <w:sz w:val="20"/>
                <w:szCs w:val="20"/>
              </w:rPr>
            </w:pPr>
            <w:r>
              <w:rPr>
                <w:rFonts w:ascii="Trebuchet MS" w:hAnsi="Trebuchet MS"/>
                <w:sz w:val="20"/>
                <w:szCs w:val="20"/>
              </w:rPr>
              <w:t>S</w:t>
            </w:r>
            <w:r w:rsidRPr="006A23A4">
              <w:rPr>
                <w:rFonts w:ascii="Trebuchet MS" w:hAnsi="Trebuchet MS"/>
                <w:sz w:val="20"/>
                <w:szCs w:val="20"/>
              </w:rPr>
              <w:t>eñala: “</w:t>
            </w:r>
            <w:r>
              <w:rPr>
                <w:rFonts w:ascii="Trebuchet MS" w:hAnsi="Trebuchet MS"/>
                <w:sz w:val="20"/>
                <w:szCs w:val="20"/>
              </w:rPr>
              <w:t>Muchas gracias secretario técnico</w:t>
            </w:r>
            <w:r w:rsidRPr="0064305F">
              <w:rPr>
                <w:rFonts w:ascii="Trebuchet MS" w:hAnsi="Trebuchet MS"/>
                <w:sz w:val="20"/>
                <w:szCs w:val="20"/>
              </w:rPr>
              <w:t>,</w:t>
            </w:r>
            <w:r>
              <w:rPr>
                <w:rFonts w:ascii="Trebuchet MS" w:hAnsi="Trebuchet MS"/>
                <w:sz w:val="20"/>
                <w:szCs w:val="20"/>
              </w:rPr>
              <w:t xml:space="preserve"> a continuación,</w:t>
            </w:r>
            <w:r w:rsidRPr="0064305F">
              <w:rPr>
                <w:rFonts w:ascii="Trebuchet MS" w:hAnsi="Trebuchet MS"/>
                <w:sz w:val="20"/>
                <w:szCs w:val="20"/>
              </w:rPr>
              <w:t xml:space="preserve"> le solicito</w:t>
            </w:r>
            <w:r>
              <w:rPr>
                <w:rFonts w:ascii="Trebuchet MS" w:hAnsi="Trebuchet MS"/>
                <w:sz w:val="20"/>
                <w:szCs w:val="20"/>
              </w:rPr>
              <w:t xml:space="preserve"> que dé </w:t>
            </w:r>
            <w:r>
              <w:rPr>
                <w:rFonts w:ascii="Trebuchet MS" w:hAnsi="Trebuchet MS"/>
                <w:sz w:val="20"/>
                <w:szCs w:val="20"/>
              </w:rPr>
              <w:lastRenderedPageBreak/>
              <w:t>lectura al primer</w:t>
            </w:r>
            <w:r w:rsidRPr="0064305F">
              <w:rPr>
                <w:rFonts w:ascii="Trebuchet MS" w:hAnsi="Trebuchet MS"/>
                <w:sz w:val="20"/>
                <w:szCs w:val="20"/>
              </w:rPr>
              <w:t xml:space="preserve"> punto del orden del día.</w:t>
            </w:r>
            <w:r>
              <w:rPr>
                <w:rFonts w:ascii="Trebuchet MS" w:eastAsia="Calibri" w:hAnsi="Trebuchet MS" w:cs="Arial"/>
                <w:sz w:val="20"/>
                <w:szCs w:val="20"/>
              </w:rPr>
              <w:t>”</w:t>
            </w:r>
          </w:p>
        </w:tc>
      </w:tr>
      <w:tr w:rsidR="006F36FF" w:rsidRPr="006A23A4" w14:paraId="74CA27DF" w14:textId="77777777" w:rsidTr="00A32AD4">
        <w:trPr>
          <w:jc w:val="center"/>
        </w:trPr>
        <w:tc>
          <w:tcPr>
            <w:tcW w:w="876" w:type="pct"/>
            <w:vAlign w:val="center"/>
          </w:tcPr>
          <w:p w14:paraId="7BC15DEB"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bCs/>
                <w:sz w:val="20"/>
                <w:szCs w:val="20"/>
              </w:rPr>
              <w:lastRenderedPageBreak/>
              <w:t xml:space="preserve">Secretario </w:t>
            </w:r>
            <w:r w:rsidRPr="00636FE2">
              <w:rPr>
                <w:rFonts w:ascii="Trebuchet MS" w:hAnsi="Trebuchet MS"/>
                <w:b/>
                <w:bCs/>
                <w:sz w:val="20"/>
                <w:szCs w:val="20"/>
              </w:rPr>
              <w:t>Técnico</w:t>
            </w:r>
          </w:p>
        </w:tc>
        <w:tc>
          <w:tcPr>
            <w:tcW w:w="4124" w:type="pct"/>
            <w:gridSpan w:val="2"/>
            <w:vAlign w:val="center"/>
          </w:tcPr>
          <w:p w14:paraId="443D0A8A" w14:textId="77777777" w:rsidR="006F36FF" w:rsidRPr="006A23A4" w:rsidRDefault="006F36FF" w:rsidP="00A32AD4">
            <w:pPr>
              <w:snapToGrid w:val="0"/>
              <w:spacing w:line="276" w:lineRule="auto"/>
              <w:jc w:val="both"/>
              <w:rPr>
                <w:rFonts w:ascii="Trebuchet MS" w:hAnsi="Trebuchet MS" w:cs="Arial"/>
                <w:sz w:val="20"/>
                <w:szCs w:val="20"/>
              </w:rPr>
            </w:pPr>
            <w:r>
              <w:rPr>
                <w:rFonts w:ascii="Trebuchet MS" w:hAnsi="Trebuchet MS" w:cs="Arial"/>
                <w:sz w:val="20"/>
                <w:szCs w:val="20"/>
              </w:rPr>
              <w:t>Realiza lo solicitado.</w:t>
            </w:r>
          </w:p>
        </w:tc>
      </w:tr>
      <w:tr w:rsidR="006F36FF" w:rsidRPr="006A23A4" w14:paraId="679FC196" w14:textId="77777777" w:rsidTr="00A32AD4">
        <w:trPr>
          <w:trHeight w:val="567"/>
          <w:jc w:val="center"/>
        </w:trPr>
        <w:tc>
          <w:tcPr>
            <w:tcW w:w="5000" w:type="pct"/>
            <w:gridSpan w:val="3"/>
            <w:shd w:val="clear" w:color="auto" w:fill="B2A1C7" w:themeFill="accent4" w:themeFillTint="99"/>
            <w:vAlign w:val="center"/>
          </w:tcPr>
          <w:p w14:paraId="0A688AC1" w14:textId="77777777" w:rsidR="006F36FF" w:rsidRPr="003937C3" w:rsidRDefault="006F36FF" w:rsidP="00A32AD4">
            <w:pPr>
              <w:suppressAutoHyphens w:val="0"/>
              <w:spacing w:after="200" w:line="276" w:lineRule="auto"/>
              <w:contextualSpacing/>
              <w:jc w:val="both"/>
              <w:rPr>
                <w:rFonts w:ascii="Trebuchet MS" w:hAnsi="Trebuchet MS"/>
                <w:b/>
                <w:sz w:val="20"/>
                <w:szCs w:val="20"/>
              </w:rPr>
            </w:pPr>
            <w:r w:rsidRPr="00636FE2">
              <w:rPr>
                <w:rFonts w:ascii="Trebuchet MS" w:hAnsi="Trebuchet MS"/>
                <w:b/>
                <w:sz w:val="20"/>
                <w:szCs w:val="20"/>
              </w:rPr>
              <w:t>1.</w:t>
            </w:r>
            <w:r>
              <w:rPr>
                <w:rFonts w:ascii="Trebuchet MS" w:hAnsi="Trebuchet MS"/>
                <w:b/>
                <w:sz w:val="20"/>
                <w:szCs w:val="20"/>
              </w:rPr>
              <w:t xml:space="preserve"> </w:t>
            </w:r>
            <w:r w:rsidRPr="00636FE2">
              <w:rPr>
                <w:rFonts w:ascii="Trebuchet MS" w:hAnsi="Trebuchet MS"/>
                <w:b/>
                <w:sz w:val="20"/>
                <w:szCs w:val="20"/>
              </w:rPr>
              <w:t>Análisis, discusión y, en su caso, aprobación del proyecto de acuerdo de la Comisión de Igualdad de Género y No Discriminación, mediante el cual propone al Consejo General del Instituto Electoral y de Participación Ciudadana del Estado de Jalisco, el proyecto de Lineamientos para la integración, funcionamiento, actualización y conservación del Registro Estatal de Personas Sancionadas en Materia de Violencia Política Contra las Mujeres en Razón de Género, así como para la actualización del Registro Nacional.</w:t>
            </w:r>
          </w:p>
        </w:tc>
      </w:tr>
      <w:tr w:rsidR="006F36FF" w:rsidRPr="006A23A4" w14:paraId="78557BAF" w14:textId="77777777" w:rsidTr="00A32AD4">
        <w:trPr>
          <w:jc w:val="center"/>
        </w:trPr>
        <w:tc>
          <w:tcPr>
            <w:tcW w:w="876" w:type="pct"/>
            <w:vAlign w:val="center"/>
          </w:tcPr>
          <w:p w14:paraId="76D28F86" w14:textId="77777777" w:rsidR="006F36FF" w:rsidRPr="006A23A4" w:rsidRDefault="006F36FF" w:rsidP="00A32AD4">
            <w:pPr>
              <w:spacing w:line="276" w:lineRule="auto"/>
              <w:jc w:val="center"/>
              <w:rPr>
                <w:rFonts w:ascii="Trebuchet MS" w:hAnsi="Trebuchet MS"/>
                <w:b/>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García González</w:t>
            </w:r>
          </w:p>
        </w:tc>
        <w:tc>
          <w:tcPr>
            <w:tcW w:w="4124" w:type="pct"/>
            <w:gridSpan w:val="2"/>
            <w:vAlign w:val="center"/>
          </w:tcPr>
          <w:p w14:paraId="06D90770" w14:textId="77777777" w:rsidR="006F36FF" w:rsidRDefault="006F36FF" w:rsidP="00A32AD4">
            <w:pPr>
              <w:spacing w:line="276" w:lineRule="auto"/>
              <w:jc w:val="both"/>
              <w:rPr>
                <w:rFonts w:ascii="Trebuchet MS" w:hAnsi="Trebuchet MS" w:cs="Verdana"/>
                <w:bCs/>
                <w:color w:val="000000"/>
                <w:sz w:val="20"/>
                <w:szCs w:val="20"/>
              </w:rPr>
            </w:pPr>
          </w:p>
          <w:p w14:paraId="4EFEFBA0"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w:t>
            </w:r>
            <w:r>
              <w:rPr>
                <w:rFonts w:ascii="Trebuchet MS" w:hAnsi="Trebuchet MS"/>
                <w:sz w:val="20"/>
                <w:szCs w:val="20"/>
              </w:rPr>
              <w:t>Muchas gracias secretario técnico</w:t>
            </w:r>
            <w:r w:rsidRPr="0064305F">
              <w:rPr>
                <w:rFonts w:ascii="Trebuchet MS" w:hAnsi="Trebuchet MS"/>
                <w:sz w:val="20"/>
                <w:szCs w:val="20"/>
              </w:rPr>
              <w:t>,</w:t>
            </w:r>
            <w:r>
              <w:rPr>
                <w:rFonts w:ascii="Trebuchet MS" w:hAnsi="Trebuchet MS"/>
                <w:sz w:val="20"/>
                <w:szCs w:val="20"/>
              </w:rPr>
              <w:t xml:space="preserve"> por favor le pido que dé lectura a los puntos de acuerdo del proyecto que fue circulado, y que se dispensó la lectura del resto de su contenido.</w:t>
            </w:r>
            <w:r>
              <w:rPr>
                <w:rFonts w:ascii="Trebuchet MS" w:hAnsi="Trebuchet MS" w:cs="Verdana"/>
                <w:bCs/>
                <w:color w:val="000000"/>
                <w:sz w:val="20"/>
                <w:szCs w:val="20"/>
              </w:rPr>
              <w:t>”</w:t>
            </w:r>
          </w:p>
          <w:p w14:paraId="2707FBD9" w14:textId="77777777" w:rsidR="006F36FF" w:rsidRPr="006A23A4" w:rsidRDefault="006F36FF" w:rsidP="00A32AD4">
            <w:pPr>
              <w:spacing w:line="276" w:lineRule="auto"/>
              <w:jc w:val="both"/>
              <w:rPr>
                <w:rFonts w:ascii="Trebuchet MS" w:hAnsi="Trebuchet MS" w:cs="Verdana"/>
                <w:bCs/>
                <w:color w:val="000000"/>
                <w:sz w:val="20"/>
                <w:szCs w:val="20"/>
              </w:rPr>
            </w:pPr>
          </w:p>
        </w:tc>
      </w:tr>
      <w:tr w:rsidR="006F36FF" w:rsidRPr="006A23A4" w14:paraId="43C5EF0A" w14:textId="77777777" w:rsidTr="00A32AD4">
        <w:trPr>
          <w:jc w:val="center"/>
        </w:trPr>
        <w:tc>
          <w:tcPr>
            <w:tcW w:w="876" w:type="pct"/>
            <w:vAlign w:val="center"/>
          </w:tcPr>
          <w:p w14:paraId="0276F033" w14:textId="77777777" w:rsidR="006F36FF" w:rsidRPr="00636FE2" w:rsidRDefault="006F36FF" w:rsidP="00A32AD4">
            <w:pPr>
              <w:spacing w:line="276" w:lineRule="auto"/>
              <w:jc w:val="center"/>
              <w:rPr>
                <w:rFonts w:ascii="Trebuchet MS" w:hAnsi="Trebuchet MS"/>
                <w:b/>
                <w:sz w:val="20"/>
                <w:szCs w:val="20"/>
              </w:rPr>
            </w:pPr>
            <w:r w:rsidRPr="006A23A4">
              <w:rPr>
                <w:rFonts w:ascii="Trebuchet MS" w:hAnsi="Trebuchet MS"/>
                <w:b/>
                <w:bCs/>
                <w:sz w:val="20"/>
                <w:szCs w:val="20"/>
              </w:rPr>
              <w:t xml:space="preserve">Secretario </w:t>
            </w:r>
            <w:r w:rsidRPr="00E05122">
              <w:rPr>
                <w:rFonts w:ascii="Trebuchet MS" w:hAnsi="Trebuchet MS"/>
                <w:b/>
                <w:bCs/>
                <w:sz w:val="20"/>
                <w:szCs w:val="20"/>
              </w:rPr>
              <w:t>Técnico</w:t>
            </w:r>
          </w:p>
        </w:tc>
        <w:tc>
          <w:tcPr>
            <w:tcW w:w="4124" w:type="pct"/>
            <w:gridSpan w:val="2"/>
            <w:vAlign w:val="center"/>
          </w:tcPr>
          <w:p w14:paraId="27E97F50"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Señala: “Con gusto consejera presidenta, antes de dar lectura a los puntos resolutivos del proyecto de acuerdo, me permito informar que se ha integrado a los trabajos de esta comisión, el </w:t>
            </w:r>
            <w:r w:rsidRPr="007C2582">
              <w:rPr>
                <w:rFonts w:ascii="Trebuchet MS" w:hAnsi="Trebuchet MS" w:cs="Verdana"/>
                <w:b/>
                <w:bCs/>
                <w:color w:val="000000"/>
                <w:sz w:val="20"/>
                <w:szCs w:val="20"/>
              </w:rPr>
              <w:t xml:space="preserve">licenciado </w:t>
            </w:r>
            <w:proofErr w:type="spellStart"/>
            <w:r w:rsidRPr="007C2582">
              <w:rPr>
                <w:rFonts w:ascii="Trebuchet MS" w:hAnsi="Trebuchet MS" w:cs="Verdana"/>
                <w:b/>
                <w:bCs/>
                <w:color w:val="000000"/>
                <w:sz w:val="20"/>
                <w:szCs w:val="20"/>
              </w:rPr>
              <w:t>Karel</w:t>
            </w:r>
            <w:proofErr w:type="spellEnd"/>
            <w:r w:rsidRPr="007C2582">
              <w:rPr>
                <w:rFonts w:ascii="Trebuchet MS" w:hAnsi="Trebuchet MS" w:cs="Verdana"/>
                <w:b/>
                <w:bCs/>
                <w:color w:val="000000"/>
                <w:sz w:val="20"/>
                <w:szCs w:val="20"/>
              </w:rPr>
              <w:t xml:space="preserve"> </w:t>
            </w:r>
            <w:proofErr w:type="spellStart"/>
            <w:r w:rsidRPr="007C2582">
              <w:rPr>
                <w:rFonts w:ascii="Trebuchet MS" w:hAnsi="Trebuchet MS" w:cs="Verdana"/>
                <w:b/>
                <w:bCs/>
                <w:color w:val="000000"/>
                <w:sz w:val="20"/>
                <w:szCs w:val="20"/>
              </w:rPr>
              <w:t>Alois</w:t>
            </w:r>
            <w:proofErr w:type="spellEnd"/>
            <w:r w:rsidRPr="007C2582">
              <w:rPr>
                <w:rFonts w:ascii="Trebuchet MS" w:hAnsi="Trebuchet MS" w:cs="Verdana"/>
                <w:b/>
                <w:bCs/>
                <w:color w:val="000000"/>
                <w:sz w:val="20"/>
                <w:szCs w:val="20"/>
              </w:rPr>
              <w:t xml:space="preserve"> </w:t>
            </w:r>
            <w:proofErr w:type="spellStart"/>
            <w:r w:rsidRPr="007C2582">
              <w:rPr>
                <w:rFonts w:ascii="Trebuchet MS" w:hAnsi="Trebuchet MS" w:cs="Verdana"/>
                <w:b/>
                <w:bCs/>
                <w:color w:val="000000"/>
                <w:sz w:val="20"/>
                <w:szCs w:val="20"/>
              </w:rPr>
              <w:t>Usela</w:t>
            </w:r>
            <w:proofErr w:type="spellEnd"/>
            <w:r w:rsidRPr="007C2582">
              <w:rPr>
                <w:rFonts w:ascii="Trebuchet MS" w:hAnsi="Trebuchet MS" w:cs="Verdana"/>
                <w:b/>
                <w:bCs/>
                <w:color w:val="000000"/>
                <w:sz w:val="20"/>
                <w:szCs w:val="20"/>
              </w:rPr>
              <w:t xml:space="preserve"> Verónica</w:t>
            </w:r>
            <w:r>
              <w:rPr>
                <w:rFonts w:ascii="Trebuchet MS" w:hAnsi="Trebuchet MS" w:cs="Verdana"/>
                <w:bCs/>
                <w:color w:val="000000"/>
                <w:sz w:val="20"/>
                <w:szCs w:val="20"/>
              </w:rPr>
              <w:t xml:space="preserve">, representante del partido </w:t>
            </w:r>
            <w:r w:rsidRPr="002D36F6">
              <w:rPr>
                <w:rFonts w:ascii="Trebuchet MS" w:hAnsi="Trebuchet MS" w:cs="Verdana"/>
                <w:bCs/>
                <w:color w:val="000000"/>
                <w:sz w:val="20"/>
                <w:szCs w:val="20"/>
              </w:rPr>
              <w:t>político</w:t>
            </w:r>
            <w:r>
              <w:rPr>
                <w:rFonts w:ascii="Trebuchet MS" w:hAnsi="Trebuchet MS" w:cs="Verdana"/>
                <w:bCs/>
                <w:color w:val="000000"/>
                <w:sz w:val="20"/>
                <w:szCs w:val="20"/>
              </w:rPr>
              <w:t xml:space="preserve"> </w:t>
            </w:r>
            <w:r w:rsidRPr="007C2582">
              <w:rPr>
                <w:rFonts w:ascii="Trebuchet MS" w:hAnsi="Trebuchet MS" w:cs="Verdana"/>
                <w:b/>
                <w:bCs/>
                <w:color w:val="000000"/>
                <w:sz w:val="20"/>
                <w:szCs w:val="20"/>
              </w:rPr>
              <w:t>Fuerza por México</w:t>
            </w:r>
            <w:r>
              <w:rPr>
                <w:rFonts w:ascii="Trebuchet MS" w:hAnsi="Trebuchet MS" w:cs="Verdana"/>
                <w:bCs/>
                <w:color w:val="000000"/>
                <w:sz w:val="20"/>
                <w:szCs w:val="20"/>
              </w:rPr>
              <w:t>.</w:t>
            </w:r>
          </w:p>
        </w:tc>
      </w:tr>
      <w:tr w:rsidR="006F36FF" w:rsidRPr="006A23A4" w14:paraId="01E42426" w14:textId="77777777" w:rsidTr="00A32AD4">
        <w:trPr>
          <w:jc w:val="center"/>
        </w:trPr>
        <w:tc>
          <w:tcPr>
            <w:tcW w:w="876" w:type="pct"/>
            <w:vAlign w:val="center"/>
          </w:tcPr>
          <w:p w14:paraId="1B702E59" w14:textId="77777777" w:rsidR="006F36FF" w:rsidRPr="006A23A4"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García González</w:t>
            </w:r>
          </w:p>
        </w:tc>
        <w:tc>
          <w:tcPr>
            <w:tcW w:w="4124" w:type="pct"/>
            <w:gridSpan w:val="2"/>
            <w:vAlign w:val="center"/>
          </w:tcPr>
          <w:p w14:paraId="39AECC65"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“Bienvenido.”</w:t>
            </w:r>
          </w:p>
        </w:tc>
      </w:tr>
      <w:tr w:rsidR="006F36FF" w:rsidRPr="006A23A4" w14:paraId="25473646" w14:textId="77777777" w:rsidTr="00A32AD4">
        <w:trPr>
          <w:jc w:val="center"/>
        </w:trPr>
        <w:tc>
          <w:tcPr>
            <w:tcW w:w="876" w:type="pct"/>
            <w:vAlign w:val="center"/>
          </w:tcPr>
          <w:p w14:paraId="284B7709" w14:textId="77777777" w:rsidR="006F36FF" w:rsidRPr="00636FE2" w:rsidRDefault="006F36FF" w:rsidP="00A32AD4">
            <w:pPr>
              <w:spacing w:line="276" w:lineRule="auto"/>
              <w:jc w:val="center"/>
              <w:rPr>
                <w:rFonts w:ascii="Trebuchet MS" w:hAnsi="Trebuchet MS"/>
                <w:b/>
                <w:sz w:val="20"/>
                <w:szCs w:val="20"/>
              </w:rPr>
            </w:pPr>
            <w:r w:rsidRPr="006A23A4">
              <w:rPr>
                <w:rFonts w:ascii="Trebuchet MS" w:hAnsi="Trebuchet MS"/>
                <w:b/>
                <w:bCs/>
                <w:sz w:val="20"/>
                <w:szCs w:val="20"/>
              </w:rPr>
              <w:t xml:space="preserve">Secretario </w:t>
            </w:r>
            <w:r w:rsidRPr="00E05122">
              <w:rPr>
                <w:rFonts w:ascii="Trebuchet MS" w:hAnsi="Trebuchet MS"/>
                <w:b/>
                <w:bCs/>
                <w:sz w:val="20"/>
                <w:szCs w:val="20"/>
              </w:rPr>
              <w:t>Técnico</w:t>
            </w:r>
          </w:p>
        </w:tc>
        <w:tc>
          <w:tcPr>
            <w:tcW w:w="4124" w:type="pct"/>
            <w:gridSpan w:val="2"/>
            <w:vAlign w:val="center"/>
          </w:tcPr>
          <w:p w14:paraId="722254B5" w14:textId="77777777" w:rsidR="006F36FF" w:rsidRDefault="006F36FF" w:rsidP="00A32AD4">
            <w:pPr>
              <w:spacing w:line="276" w:lineRule="auto"/>
              <w:jc w:val="both"/>
              <w:rPr>
                <w:rFonts w:ascii="Trebuchet MS" w:hAnsi="Trebuchet MS" w:cs="Verdana"/>
                <w:bCs/>
                <w:color w:val="000000"/>
                <w:sz w:val="20"/>
                <w:szCs w:val="20"/>
              </w:rPr>
            </w:pPr>
            <w:r w:rsidRPr="00636FE2">
              <w:rPr>
                <w:rFonts w:ascii="Trebuchet MS" w:hAnsi="Trebuchet MS" w:cs="Verdana"/>
                <w:bCs/>
                <w:color w:val="000000"/>
                <w:sz w:val="20"/>
                <w:szCs w:val="20"/>
              </w:rPr>
              <w:t>Manifiesta: “</w:t>
            </w:r>
            <w:r>
              <w:rPr>
                <w:rFonts w:ascii="Trebuchet MS" w:hAnsi="Trebuchet MS" w:cs="Verdana"/>
                <w:bCs/>
                <w:color w:val="000000"/>
                <w:sz w:val="20"/>
                <w:szCs w:val="20"/>
              </w:rPr>
              <w:t>Bien, atendiendo a lo solicitado, l</w:t>
            </w:r>
            <w:r w:rsidRPr="00636FE2">
              <w:rPr>
                <w:rFonts w:ascii="Trebuchet MS" w:hAnsi="Trebuchet MS" w:cs="Verdana"/>
                <w:bCs/>
                <w:color w:val="000000"/>
                <w:sz w:val="20"/>
                <w:szCs w:val="20"/>
              </w:rPr>
              <w:t>os puntos de acuerdo que se proponen son los siguientes:</w:t>
            </w:r>
          </w:p>
          <w:p w14:paraId="2A189CB1" w14:textId="77777777" w:rsidR="006F36FF" w:rsidRDefault="006F36FF" w:rsidP="00A32AD4">
            <w:pPr>
              <w:spacing w:line="276" w:lineRule="auto"/>
              <w:jc w:val="both"/>
              <w:rPr>
                <w:rFonts w:ascii="Trebuchet MS" w:hAnsi="Trebuchet MS" w:cs="Verdana"/>
                <w:bCs/>
                <w:color w:val="000000"/>
                <w:sz w:val="20"/>
                <w:szCs w:val="20"/>
              </w:rPr>
            </w:pPr>
          </w:p>
          <w:p w14:paraId="0D3FEC60" w14:textId="77777777" w:rsidR="006F36FF" w:rsidRPr="00636FE2" w:rsidRDefault="006F36FF" w:rsidP="00A32AD4">
            <w:pPr>
              <w:spacing w:line="276" w:lineRule="auto"/>
              <w:jc w:val="both"/>
              <w:rPr>
                <w:rFonts w:ascii="Trebuchet MS" w:hAnsi="Trebuchet MS" w:cs="Verdana"/>
                <w:bCs/>
                <w:color w:val="000000"/>
                <w:sz w:val="20"/>
                <w:szCs w:val="20"/>
              </w:rPr>
            </w:pPr>
            <w:r w:rsidRPr="000759EE">
              <w:rPr>
                <w:rFonts w:ascii="Trebuchet MS" w:hAnsi="Trebuchet MS" w:cs="Verdana"/>
                <w:b/>
                <w:bCs/>
                <w:color w:val="000000"/>
                <w:sz w:val="20"/>
                <w:szCs w:val="20"/>
              </w:rPr>
              <w:t>Primero.</w:t>
            </w:r>
            <w:r w:rsidRPr="00636FE2">
              <w:rPr>
                <w:rFonts w:ascii="Trebuchet MS" w:hAnsi="Trebuchet MS" w:cs="Verdana"/>
                <w:bCs/>
                <w:color w:val="000000"/>
                <w:sz w:val="20"/>
                <w:szCs w:val="20"/>
              </w:rPr>
              <w:t xml:space="preserve"> Se propone al Consejo General del Instituto Electoral y de Participación Ciudadana del Estado de Jalisco, el proyecto de Lineamientos para la integración, funcionamiento, actualización y conservación del registro estatal de personas sancionadas en materia de violencia política contra las mujeres en razón de género, así como para la actualización del registro nacional, en términos del documento Anexo, el cual forma parte integral del presente acuerdo. </w:t>
            </w:r>
          </w:p>
          <w:p w14:paraId="685BC995" w14:textId="77777777" w:rsidR="006F36FF" w:rsidRPr="00636FE2" w:rsidRDefault="006F36FF" w:rsidP="00A32AD4">
            <w:pPr>
              <w:spacing w:line="276" w:lineRule="auto"/>
              <w:jc w:val="both"/>
              <w:rPr>
                <w:rFonts w:ascii="Trebuchet MS" w:hAnsi="Trebuchet MS" w:cs="Verdana"/>
                <w:bCs/>
                <w:color w:val="000000"/>
                <w:sz w:val="20"/>
                <w:szCs w:val="20"/>
              </w:rPr>
            </w:pPr>
          </w:p>
          <w:p w14:paraId="24514780" w14:textId="77777777" w:rsidR="006F36FF" w:rsidRDefault="006F36FF" w:rsidP="00A32AD4">
            <w:pPr>
              <w:spacing w:line="276" w:lineRule="auto"/>
              <w:jc w:val="both"/>
              <w:rPr>
                <w:rFonts w:ascii="Trebuchet MS" w:hAnsi="Trebuchet MS" w:cs="Verdana"/>
                <w:bCs/>
                <w:color w:val="000000"/>
                <w:sz w:val="20"/>
                <w:szCs w:val="20"/>
              </w:rPr>
            </w:pPr>
            <w:r w:rsidRPr="000759EE">
              <w:rPr>
                <w:rFonts w:ascii="Trebuchet MS" w:hAnsi="Trebuchet MS" w:cs="Verdana"/>
                <w:b/>
                <w:bCs/>
                <w:color w:val="000000"/>
                <w:sz w:val="20"/>
                <w:szCs w:val="20"/>
              </w:rPr>
              <w:t>Segundo.</w:t>
            </w:r>
            <w:r w:rsidRPr="00636FE2">
              <w:rPr>
                <w:rFonts w:ascii="Trebuchet MS" w:hAnsi="Trebuchet MS" w:cs="Verdana"/>
                <w:bCs/>
                <w:color w:val="000000"/>
                <w:sz w:val="20"/>
                <w:szCs w:val="20"/>
              </w:rPr>
              <w:t xml:space="preserve"> Se instruye a la Secretaría Técnica para que turne a la Secretaría Ejecutiva, el proyecto de Lineamientos, a efecto de que en su oportunidad se someta a consideración </w:t>
            </w:r>
            <w:r>
              <w:rPr>
                <w:rFonts w:ascii="Trebuchet MS" w:hAnsi="Trebuchet MS" w:cs="Verdana"/>
                <w:bCs/>
                <w:color w:val="000000"/>
                <w:sz w:val="20"/>
                <w:szCs w:val="20"/>
              </w:rPr>
              <w:t xml:space="preserve">de los integrantes </w:t>
            </w:r>
            <w:r w:rsidRPr="00636FE2">
              <w:rPr>
                <w:rFonts w:ascii="Trebuchet MS" w:hAnsi="Trebuchet MS" w:cs="Verdana"/>
                <w:bCs/>
                <w:color w:val="000000"/>
                <w:sz w:val="20"/>
                <w:szCs w:val="20"/>
              </w:rPr>
              <w:t>del Consejo General de este organismo electoral</w:t>
            </w:r>
            <w:r>
              <w:rPr>
                <w:rFonts w:ascii="Trebuchet MS" w:hAnsi="Trebuchet MS" w:cs="Verdana"/>
                <w:bCs/>
                <w:color w:val="000000"/>
                <w:sz w:val="20"/>
                <w:szCs w:val="20"/>
              </w:rPr>
              <w:t>.</w:t>
            </w:r>
          </w:p>
          <w:p w14:paraId="5D30C254" w14:textId="77777777" w:rsidR="006F36FF" w:rsidRDefault="006F36FF" w:rsidP="00A32AD4">
            <w:pPr>
              <w:spacing w:line="276" w:lineRule="auto"/>
              <w:jc w:val="both"/>
              <w:rPr>
                <w:rFonts w:ascii="Trebuchet MS" w:hAnsi="Trebuchet MS" w:cs="Verdana"/>
                <w:bCs/>
                <w:color w:val="000000"/>
                <w:sz w:val="20"/>
                <w:szCs w:val="20"/>
              </w:rPr>
            </w:pPr>
          </w:p>
          <w:p w14:paraId="329BFFA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Es cuanto consejera presidenta.”</w:t>
            </w:r>
          </w:p>
          <w:p w14:paraId="25AAD201"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0065707F" w14:textId="77777777" w:rsidTr="00A32AD4">
        <w:trPr>
          <w:jc w:val="center"/>
        </w:trPr>
        <w:tc>
          <w:tcPr>
            <w:tcW w:w="876" w:type="pct"/>
            <w:vAlign w:val="center"/>
          </w:tcPr>
          <w:p w14:paraId="37F9E0F7" w14:textId="77777777" w:rsidR="006F36FF" w:rsidRDefault="006F36FF" w:rsidP="00A32AD4">
            <w:pPr>
              <w:spacing w:line="276" w:lineRule="auto"/>
              <w:jc w:val="center"/>
              <w:rPr>
                <w:rFonts w:ascii="Trebuchet MS" w:hAnsi="Trebuchet MS"/>
                <w:b/>
                <w:sz w:val="20"/>
                <w:szCs w:val="20"/>
              </w:rPr>
            </w:pPr>
          </w:p>
          <w:p w14:paraId="08382CCA" w14:textId="77777777" w:rsidR="006F36FF" w:rsidRDefault="006F36FF" w:rsidP="00A32AD4">
            <w:pPr>
              <w:spacing w:line="276" w:lineRule="auto"/>
              <w:jc w:val="center"/>
              <w:rPr>
                <w:rFonts w:ascii="Trebuchet MS" w:hAnsi="Trebuchet MS"/>
                <w:b/>
                <w:sz w:val="20"/>
                <w:szCs w:val="20"/>
              </w:rPr>
            </w:pPr>
          </w:p>
          <w:p w14:paraId="6E1AF8AD" w14:textId="77777777" w:rsidR="006F36FF" w:rsidRDefault="006F36FF" w:rsidP="00A32AD4">
            <w:pPr>
              <w:spacing w:line="276" w:lineRule="auto"/>
              <w:jc w:val="center"/>
              <w:rPr>
                <w:rFonts w:ascii="Trebuchet MS" w:hAnsi="Trebuchet MS"/>
                <w:b/>
                <w:sz w:val="20"/>
                <w:szCs w:val="20"/>
              </w:rPr>
            </w:pPr>
          </w:p>
          <w:p w14:paraId="1BC30700" w14:textId="77777777" w:rsidR="006F36FF" w:rsidRDefault="006F36FF" w:rsidP="00A32AD4">
            <w:pPr>
              <w:spacing w:line="276" w:lineRule="auto"/>
              <w:jc w:val="center"/>
              <w:rPr>
                <w:rFonts w:ascii="Trebuchet MS" w:hAnsi="Trebuchet MS"/>
                <w:b/>
                <w:sz w:val="20"/>
                <w:szCs w:val="20"/>
              </w:rPr>
            </w:pPr>
          </w:p>
          <w:p w14:paraId="23F0521C" w14:textId="77777777" w:rsidR="006F36FF" w:rsidRDefault="006F36FF" w:rsidP="00A32AD4">
            <w:pPr>
              <w:spacing w:line="276" w:lineRule="auto"/>
              <w:jc w:val="center"/>
              <w:rPr>
                <w:rFonts w:ascii="Trebuchet MS" w:hAnsi="Trebuchet MS"/>
                <w:b/>
                <w:sz w:val="20"/>
                <w:szCs w:val="20"/>
              </w:rPr>
            </w:pPr>
          </w:p>
          <w:p w14:paraId="558ABE1C" w14:textId="77777777" w:rsidR="006F36FF" w:rsidRDefault="006F36FF" w:rsidP="00A32AD4">
            <w:pPr>
              <w:spacing w:line="276" w:lineRule="auto"/>
              <w:jc w:val="center"/>
              <w:rPr>
                <w:rFonts w:ascii="Trebuchet MS" w:hAnsi="Trebuchet MS"/>
                <w:b/>
                <w:sz w:val="20"/>
                <w:szCs w:val="20"/>
              </w:rPr>
            </w:pPr>
          </w:p>
          <w:p w14:paraId="46AC0C04" w14:textId="77777777" w:rsidR="006F36FF" w:rsidRDefault="006F36FF" w:rsidP="00A32AD4">
            <w:pPr>
              <w:spacing w:line="276" w:lineRule="auto"/>
              <w:jc w:val="center"/>
              <w:rPr>
                <w:rFonts w:ascii="Trebuchet MS" w:hAnsi="Trebuchet MS"/>
                <w:b/>
                <w:sz w:val="20"/>
                <w:szCs w:val="20"/>
              </w:rPr>
            </w:pPr>
          </w:p>
          <w:p w14:paraId="5155D91B" w14:textId="77777777" w:rsidR="006F36FF" w:rsidRDefault="006F36FF" w:rsidP="00A32AD4">
            <w:pPr>
              <w:spacing w:line="276" w:lineRule="auto"/>
              <w:jc w:val="center"/>
              <w:rPr>
                <w:rFonts w:ascii="Trebuchet MS" w:hAnsi="Trebuchet MS"/>
                <w:b/>
                <w:sz w:val="20"/>
                <w:szCs w:val="20"/>
              </w:rPr>
            </w:pPr>
          </w:p>
          <w:p w14:paraId="6576D0F9" w14:textId="77777777" w:rsidR="006F36FF" w:rsidRDefault="006F36FF" w:rsidP="00A32AD4">
            <w:pPr>
              <w:spacing w:line="276" w:lineRule="auto"/>
              <w:jc w:val="center"/>
              <w:rPr>
                <w:rFonts w:ascii="Trebuchet MS" w:hAnsi="Trebuchet MS"/>
                <w:b/>
                <w:sz w:val="20"/>
                <w:szCs w:val="20"/>
              </w:rPr>
            </w:pPr>
          </w:p>
          <w:p w14:paraId="1A3BDD71" w14:textId="77777777" w:rsidR="006F36FF" w:rsidRDefault="006F36FF" w:rsidP="00A32AD4">
            <w:pPr>
              <w:spacing w:line="276" w:lineRule="auto"/>
              <w:jc w:val="center"/>
              <w:rPr>
                <w:rFonts w:ascii="Trebuchet MS" w:hAnsi="Trebuchet MS"/>
                <w:b/>
                <w:sz w:val="20"/>
                <w:szCs w:val="20"/>
              </w:rPr>
            </w:pPr>
          </w:p>
          <w:p w14:paraId="05AAEAA2" w14:textId="77777777" w:rsidR="006F36FF" w:rsidRDefault="006F36FF" w:rsidP="00A32AD4">
            <w:pPr>
              <w:spacing w:line="276" w:lineRule="auto"/>
              <w:jc w:val="center"/>
              <w:rPr>
                <w:rFonts w:ascii="Trebuchet MS" w:hAnsi="Trebuchet MS"/>
                <w:b/>
                <w:sz w:val="20"/>
                <w:szCs w:val="20"/>
              </w:rPr>
            </w:pPr>
          </w:p>
          <w:p w14:paraId="08F7ED45" w14:textId="77777777" w:rsidR="006F36FF" w:rsidRDefault="006F36FF" w:rsidP="00A32AD4">
            <w:pPr>
              <w:spacing w:line="276" w:lineRule="auto"/>
              <w:jc w:val="center"/>
              <w:rPr>
                <w:rFonts w:ascii="Trebuchet MS" w:hAnsi="Trebuchet MS"/>
                <w:b/>
                <w:sz w:val="20"/>
                <w:szCs w:val="20"/>
              </w:rPr>
            </w:pPr>
          </w:p>
          <w:p w14:paraId="2A562E2F" w14:textId="77777777" w:rsidR="006F36FF" w:rsidRDefault="006F36FF" w:rsidP="00A32AD4">
            <w:pPr>
              <w:spacing w:line="276" w:lineRule="auto"/>
              <w:jc w:val="center"/>
              <w:rPr>
                <w:rFonts w:ascii="Trebuchet MS" w:hAnsi="Trebuchet MS"/>
                <w:b/>
                <w:sz w:val="20"/>
                <w:szCs w:val="20"/>
              </w:rPr>
            </w:pPr>
          </w:p>
          <w:p w14:paraId="47368ACE"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García González</w:t>
            </w:r>
          </w:p>
          <w:p w14:paraId="1277D07D" w14:textId="77777777" w:rsidR="006F36FF" w:rsidRPr="006A23A4" w:rsidRDefault="006F36FF" w:rsidP="00A32AD4">
            <w:pPr>
              <w:spacing w:line="276" w:lineRule="auto"/>
              <w:jc w:val="center"/>
              <w:rPr>
                <w:rFonts w:ascii="Trebuchet MS" w:hAnsi="Trebuchet MS"/>
                <w:b/>
                <w:bCs/>
                <w:sz w:val="20"/>
                <w:szCs w:val="20"/>
              </w:rPr>
            </w:pPr>
          </w:p>
        </w:tc>
        <w:tc>
          <w:tcPr>
            <w:tcW w:w="4124" w:type="pct"/>
            <w:gridSpan w:val="2"/>
            <w:vAlign w:val="center"/>
          </w:tcPr>
          <w:p w14:paraId="1986021C" w14:textId="77777777" w:rsidR="006F36FF" w:rsidRDefault="006F36FF" w:rsidP="00A32AD4">
            <w:pPr>
              <w:spacing w:line="276" w:lineRule="auto"/>
              <w:jc w:val="both"/>
              <w:rPr>
                <w:rFonts w:ascii="Trebuchet MS" w:hAnsi="Trebuchet MS"/>
                <w:sz w:val="20"/>
                <w:szCs w:val="20"/>
              </w:rPr>
            </w:pPr>
            <w:r>
              <w:rPr>
                <w:rFonts w:ascii="Trebuchet MS" w:hAnsi="Trebuchet MS" w:cs="Verdana"/>
                <w:bCs/>
                <w:color w:val="000000"/>
                <w:sz w:val="20"/>
                <w:szCs w:val="20"/>
              </w:rPr>
              <w:lastRenderedPageBreak/>
              <w:t>Expresa: “</w:t>
            </w:r>
            <w:r>
              <w:rPr>
                <w:rFonts w:ascii="Trebuchet MS" w:hAnsi="Trebuchet MS"/>
                <w:sz w:val="20"/>
                <w:szCs w:val="20"/>
              </w:rPr>
              <w:t xml:space="preserve">Gracias secretario. Previo a poner a consideración este proyecto que se está poniendo sobre la mesa, me permitiré destacar algunos </w:t>
            </w:r>
            <w:r>
              <w:rPr>
                <w:rFonts w:ascii="Trebuchet MS" w:hAnsi="Trebuchet MS"/>
                <w:sz w:val="20"/>
                <w:szCs w:val="20"/>
              </w:rPr>
              <w:lastRenderedPageBreak/>
              <w:t>antecedentes y unos aspectos que me parecen importantes de los lineamientos en comento.</w:t>
            </w:r>
          </w:p>
          <w:p w14:paraId="450BB693" w14:textId="77777777" w:rsidR="006F36FF" w:rsidRDefault="006F36FF" w:rsidP="00A32AD4">
            <w:pPr>
              <w:spacing w:line="276" w:lineRule="auto"/>
              <w:jc w:val="both"/>
              <w:rPr>
                <w:rFonts w:ascii="Trebuchet MS" w:hAnsi="Trebuchet MS"/>
                <w:sz w:val="20"/>
                <w:szCs w:val="20"/>
              </w:rPr>
            </w:pPr>
          </w:p>
          <w:p w14:paraId="6D680D66"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Como es sabido por ustedes, el 13 de abril del 2020, se publicó en el Diario Oficial de la Federación, el decreto por el que se reformaron y adicionaron diversas disposiciones a la Ley General de Acceso de las Mujeres a una Vida Libre de Violencia, a la Ley General de Instituciones y Procedimientos Electorales, a la Ley General del Sistema de Medios de Impugnación en Materia Electoral, a la Ley General de Partidos Políticos o a la Ley Orgánica de la Fiscalía General de la República, así como a la Ley Orgánica del Poder Judicial de la Federación, y a la Ley General de Responsabilidades Administrativas, todas en materia de violencia política contra las mujeres en razón de género. Posteriormente, se armonizó la legislación estatal, es así que el 1° de julio del 2020, se publicaron en el periódico oficial “El Estado de Jalisco”, diversos decretos por los cuales se reformaron artículos de la Constitución Política del Estado de Jalisco, con el objeto de prevenir, atender, sancionar y erradicar la violencia política contra las mujeres en razón de género, así como el Código Electoral del Estado de Jalisco y las siguientes leyes locales, la Ley de Acceso a las Mujeres a una Vida Libre de Violencia, la Ley de Responsabilidades Políticas y Administrativas, la Ley para los Servidores Públicos del Estado de Jalisco y sus Municipios y, la Ley Orgánica de la Fiscalía, todas del estado de Jalisco.</w:t>
            </w:r>
          </w:p>
          <w:p w14:paraId="4BD706C1" w14:textId="77777777" w:rsidR="006F36FF" w:rsidRDefault="006F36FF" w:rsidP="00A32AD4">
            <w:pPr>
              <w:spacing w:line="276" w:lineRule="auto"/>
              <w:jc w:val="both"/>
              <w:rPr>
                <w:rFonts w:ascii="Trebuchet MS" w:hAnsi="Trebuchet MS" w:cs="Verdana"/>
                <w:bCs/>
                <w:color w:val="000000"/>
                <w:sz w:val="20"/>
                <w:szCs w:val="20"/>
              </w:rPr>
            </w:pPr>
          </w:p>
          <w:p w14:paraId="132AE7F8"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Después, el 1° de agosto del 2020, la Sala Superior de Tribunal Electoral del Poder Judicial de la Federación, dictó sentencia en el expediente SUP</w:t>
            </w:r>
            <w:r w:rsidRPr="00673C82">
              <w:rPr>
                <w:rFonts w:ascii="Trebuchet MS" w:hAnsi="Trebuchet MS" w:cs="Verdana"/>
                <w:bCs/>
                <w:color w:val="000000"/>
                <w:sz w:val="20"/>
                <w:szCs w:val="20"/>
              </w:rPr>
              <w:t>-RE</w:t>
            </w:r>
            <w:r>
              <w:rPr>
                <w:rFonts w:ascii="Trebuchet MS" w:hAnsi="Trebuchet MS" w:cs="Verdana"/>
                <w:bCs/>
                <w:color w:val="000000"/>
                <w:sz w:val="20"/>
                <w:szCs w:val="20"/>
              </w:rPr>
              <w:t>C</w:t>
            </w:r>
            <w:r w:rsidRPr="00673C82">
              <w:rPr>
                <w:rFonts w:ascii="Trebuchet MS" w:hAnsi="Trebuchet MS" w:cs="Verdana"/>
                <w:bCs/>
                <w:color w:val="000000"/>
                <w:sz w:val="20"/>
                <w:szCs w:val="20"/>
              </w:rPr>
              <w:t>-91/2020</w:t>
            </w:r>
            <w:r>
              <w:rPr>
                <w:rFonts w:ascii="Trebuchet MS" w:hAnsi="Trebuchet MS" w:cs="Verdana"/>
                <w:bCs/>
                <w:color w:val="000000"/>
                <w:sz w:val="20"/>
                <w:szCs w:val="20"/>
              </w:rPr>
              <w:t xml:space="preserve"> y acumulado, que, entre otras cuestiones, ordenó al Instituto Nacional Electoral la emisión de lineamientos para la creación de un registro nacional de personas sancionadas por violencia política contra las mujeres en razón de género, el cual tiene por objeto compilar, sistematizar y hacer del conocimiento público la información relacionada con las personas que han sido sancionadas por conductas que constituyan, precisamente, violencia política contra las mujeres en razón de género, mediante resolución o sentencia firme o ejecutoriada, emitida por autoridades electorales, administrativas o jurisdiccionales, tanto federales y locales competentes. </w:t>
            </w:r>
          </w:p>
          <w:p w14:paraId="7011BE01" w14:textId="77777777" w:rsidR="006F36FF" w:rsidRDefault="006F36FF" w:rsidP="00A32AD4">
            <w:pPr>
              <w:spacing w:line="276" w:lineRule="auto"/>
              <w:jc w:val="both"/>
              <w:rPr>
                <w:rFonts w:ascii="Trebuchet MS" w:hAnsi="Trebuchet MS" w:cs="Verdana"/>
                <w:bCs/>
                <w:color w:val="000000"/>
                <w:sz w:val="20"/>
                <w:szCs w:val="20"/>
              </w:rPr>
            </w:pPr>
          </w:p>
          <w:p w14:paraId="73B30CF1"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Este registro, prevé que todas las autoridades electorales, tanto locales como federales, en el ámbito de su competencia, implementen los mecanismos que consideren adecuados para combatir y mantener actualizada la información, respecto de las personas que han incurrido en esta violencia política. De esta manera, el registro nacional se alimentará de los registros locales que correspondan una vez que este estuviera ya debidamente conformado.</w:t>
            </w:r>
          </w:p>
          <w:p w14:paraId="37047F00" w14:textId="77777777" w:rsidR="006F36FF" w:rsidRDefault="006F36FF" w:rsidP="00A32AD4">
            <w:pPr>
              <w:spacing w:line="276" w:lineRule="auto"/>
              <w:jc w:val="both"/>
              <w:rPr>
                <w:rFonts w:ascii="Trebuchet MS" w:hAnsi="Trebuchet MS" w:cs="Verdana"/>
                <w:bCs/>
                <w:color w:val="000000"/>
                <w:sz w:val="20"/>
                <w:szCs w:val="20"/>
              </w:rPr>
            </w:pPr>
          </w:p>
          <w:p w14:paraId="4288E9CF"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lastRenderedPageBreak/>
              <w:t xml:space="preserve">En esa virtud, el 4 de septiembre del año pasado, el INE emitió los </w:t>
            </w:r>
            <w:r w:rsidRPr="00C67CC7">
              <w:rPr>
                <w:rFonts w:ascii="Trebuchet MS" w:hAnsi="Trebuchet MS" w:cs="Verdana"/>
                <w:bCs/>
                <w:i/>
                <w:color w:val="000000"/>
                <w:sz w:val="20"/>
                <w:szCs w:val="20"/>
              </w:rPr>
              <w:t>Lineamientos para la integración, funcionamiento, consulta, actualización y conservación del registro nacional de personas sancionadas en materia de violencia política contra las mujeres en razón de género</w:t>
            </w:r>
            <w:r>
              <w:rPr>
                <w:rFonts w:ascii="Trebuchet MS" w:hAnsi="Trebuchet MS" w:cs="Verdana"/>
                <w:bCs/>
                <w:color w:val="000000"/>
                <w:sz w:val="20"/>
                <w:szCs w:val="20"/>
              </w:rPr>
              <w:t xml:space="preserve">, con observancia obligatoria para los 32 Organismos Públicos Locales Electorales, así como para las autoridades administrativas, jurisdiccionales y penales, tanto federales y locales, competentes para conocer los casos de violencia política contra la mujeres en razón de género, y estos entraron en vigor al inicio del proceso electoral 2020-2021. </w:t>
            </w:r>
          </w:p>
          <w:p w14:paraId="197E76A1" w14:textId="77777777" w:rsidR="006F36FF" w:rsidRDefault="006F36FF" w:rsidP="00A32AD4">
            <w:pPr>
              <w:spacing w:line="276" w:lineRule="auto"/>
              <w:jc w:val="both"/>
              <w:rPr>
                <w:rFonts w:ascii="Trebuchet MS" w:hAnsi="Trebuchet MS" w:cs="Verdana"/>
                <w:bCs/>
                <w:color w:val="000000"/>
                <w:sz w:val="20"/>
                <w:szCs w:val="20"/>
              </w:rPr>
            </w:pPr>
          </w:p>
          <w:p w14:paraId="2399BC75"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En seguimiento a lo anterio</w:t>
            </w:r>
            <w:r w:rsidRPr="002D36F6">
              <w:rPr>
                <w:rFonts w:ascii="Trebuchet MS" w:hAnsi="Trebuchet MS" w:cs="Verdana"/>
                <w:bCs/>
                <w:color w:val="000000"/>
                <w:sz w:val="20"/>
                <w:szCs w:val="20"/>
              </w:rPr>
              <w:t>r, e</w:t>
            </w:r>
            <w:r>
              <w:rPr>
                <w:rFonts w:ascii="Trebuchet MS" w:hAnsi="Trebuchet MS" w:cs="Verdana"/>
                <w:bCs/>
                <w:color w:val="000000"/>
                <w:sz w:val="20"/>
                <w:szCs w:val="20"/>
              </w:rPr>
              <w:t xml:space="preserve">l 10 de febrero del 2021, la Comisión de Igualdad de Género y No Discriminación del INE, aprobó un acuerdo en el que se emitió una opinión sobre casos no previstos en los lineamientos citados, y se hicieron diversas precisiones respecto de su operación a nivel estatal. Como resultado de eso, los lineamientos para la integración, funcionamiento, actualización y conservación del registro estatal de personas sancionadas en materia de violencia política contra la mujeres en razón de género, así como para la actualización del registro nacional que, se ponen a su consideración el día de hoy, prevén o tienen por objeto, establecer las reglas para la integración, funcionamiento, actualización, consulta y conservación del registro estatal de personas sancionadas, así como establecer la coordinación, comunicación e intercambio de información, </w:t>
            </w:r>
            <w:r w:rsidRPr="00C67CC7">
              <w:rPr>
                <w:rFonts w:ascii="Trebuchet MS" w:hAnsi="Trebuchet MS" w:cs="Verdana"/>
                <w:bCs/>
                <w:color w:val="000000"/>
                <w:sz w:val="20"/>
                <w:szCs w:val="20"/>
              </w:rPr>
              <w:t>entre</w:t>
            </w:r>
            <w:r>
              <w:rPr>
                <w:rFonts w:ascii="Trebuchet MS" w:hAnsi="Trebuchet MS" w:cs="Verdana"/>
                <w:bCs/>
                <w:color w:val="000000"/>
                <w:sz w:val="20"/>
                <w:szCs w:val="20"/>
              </w:rPr>
              <w:t xml:space="preserve"> las autoridades jurisdiccionales locales, tanto electorales, penales y administrativas, así como las autoridades locales en materia de responsabilidades de las y los servidores públicos en el ámbito de su competencia. En ese sentido, podemos decir que como autoridades sujetas a estos lineamientos estarán precisamente este Instituto y esas autoridades jurisdiccionales, dígase en materia electoral, administrativa, penal y toda aquella autoridad administrativa que tenga competencia para sancionar responsabilidades de servidoras y servidores públicos. ¿Qué implicaciones tiene esto?, pues que deberemos de firmar convenios con estas autoridades o establecer mecanismos que nos permitan allegarnos de la información necesaria, respecto de aquellas sentencias o resoluciones firmes o ejecutoriadas, que sean emitidas por estas autoridades para que esas sentencias, donde sancionen a las personas que hayan incurrido en estos actos no legales, estén registradas o se inscriban en el registro estatal, y éste registro estatal deberá alimentar al registro nacional, esa es una de las implicaciones, otra será diseñar y poner en funcionamiento un sistema informático, que nos permita registrar o capturar la información ahí, y conservarla y ponerla a disposición de cualquier persona, toda vez que este  registro será público y deberá de estar incorporada para consulta  la información en nuestra plataforma o portal de internet, y en el cual además </w:t>
            </w:r>
            <w:r>
              <w:rPr>
                <w:rFonts w:ascii="Trebuchet MS" w:hAnsi="Trebuchet MS" w:cs="Verdana"/>
                <w:bCs/>
                <w:color w:val="000000"/>
                <w:sz w:val="20"/>
                <w:szCs w:val="20"/>
              </w:rPr>
              <w:lastRenderedPageBreak/>
              <w:t>pondremos un vínculo con el registro nacional, para que toda aquella persona que tenga interés de conocer, sea fácil de consultar.</w:t>
            </w:r>
          </w:p>
          <w:p w14:paraId="5BDF904C" w14:textId="77777777" w:rsidR="006F36FF" w:rsidRDefault="006F36FF" w:rsidP="00A32AD4">
            <w:pPr>
              <w:spacing w:line="276" w:lineRule="auto"/>
              <w:jc w:val="both"/>
              <w:rPr>
                <w:rFonts w:ascii="Trebuchet MS" w:hAnsi="Trebuchet MS" w:cs="Verdana"/>
                <w:bCs/>
                <w:color w:val="000000"/>
                <w:sz w:val="20"/>
                <w:szCs w:val="20"/>
              </w:rPr>
            </w:pPr>
          </w:p>
          <w:p w14:paraId="2AAF8B80"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Por el momento no tenemos diseñado ese sistema, entonces se previó que se va a implementar una base de datos en tanto tenemos en funcionamiento este sistema, y una vez que esté listo se va a migrar la información que tengamos en esa base de datos, y como parte que nos parece relevante, el área que estará encargada de administrar la información, tanto en el registro nacional, como en el registro estatal, será la Dirección Jurídica y, la Dirección de Igualdad de Género y No Discriminación tendrá a su cargo verificar que los registros se hagan de manera oportuna, considerando que el lineamiento del INE nos obliga a registrar la información en un plazo máximo de 24 horas a partir de que recibamos la notificación de estas sentencias o resoluciones, que tengan el carácter firme, y estaría obligada la dirección a presentar un informe mensual a esta Comisión, para que todos nosotros y nosotras tengamos conocimiento de ese cumplimiento oportuno y puntual que estará haciendo la Dirección Jurídica. </w:t>
            </w:r>
          </w:p>
          <w:p w14:paraId="2B8789D0" w14:textId="77777777" w:rsidR="006F36FF" w:rsidRDefault="006F36FF" w:rsidP="00A32AD4">
            <w:pPr>
              <w:spacing w:line="276" w:lineRule="auto"/>
              <w:jc w:val="both"/>
              <w:rPr>
                <w:rFonts w:ascii="Trebuchet MS" w:hAnsi="Trebuchet MS" w:cs="Verdana"/>
                <w:bCs/>
                <w:color w:val="000000"/>
                <w:sz w:val="20"/>
                <w:szCs w:val="20"/>
              </w:rPr>
            </w:pPr>
          </w:p>
          <w:p w14:paraId="09BEC20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La permanencia en este registro, es importante destacar que, en primera instancia, corresponde a estas autoridades  determinar cuál será el plazo por el que las personas sancionadas estarán en este registro, tanto nacional como estatal, de ser el caso que en esas sentencias no nos den a conocer a nosotros como autoridad electoral, ese plazo, entonces mediante una aclaración de sentencia, solicitaremos que nos digan la gravedad de la falta, si esta no viene en la sentencia y el periodo en el que deberán de estar inscritos en este registro las personas que fueron sancionadas, en el supuesto de que la aclaración resulte improcedente o que aun cuando sea solicitada no nos den a conocer la temporalidad, entonces hay una disposición en el artículo 11 de los lineamientos propuestos, para determinar que en el caso, dependiendo de la gravedad, nosotros como Instituto podamos identificar o establecer el periodo en el que esta persona estará, y en aquellas faltas leves  será por un periodo de 3 años, en las faltas graves por 4 años y aquellas que sean de carácter especial estarán inscritos hasta 5 años, y si hay alguna agravante se incrementará este tiempo.</w:t>
            </w:r>
          </w:p>
          <w:p w14:paraId="7625B192" w14:textId="77777777" w:rsidR="006F36FF" w:rsidRDefault="006F36FF" w:rsidP="00A32AD4">
            <w:pPr>
              <w:spacing w:line="276" w:lineRule="auto"/>
              <w:jc w:val="both"/>
              <w:rPr>
                <w:rFonts w:ascii="Trebuchet MS" w:hAnsi="Trebuchet MS" w:cs="Verdana"/>
                <w:bCs/>
                <w:color w:val="000000"/>
                <w:sz w:val="20"/>
                <w:szCs w:val="20"/>
              </w:rPr>
            </w:pPr>
          </w:p>
          <w:p w14:paraId="1F1A2EFE"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Una vez que concluya el periodo en el que la persona tiene que estar inscrita en este registro o en estos registros nacional y estatal, se eliminarán de consulta pública los datos, sin embargo, quedará un registro histórico con el propio sistema que estará bajo consulta solo de las autoridades competentes, para que puedan identificar aquellos casos que sean reincidentes.</w:t>
            </w:r>
          </w:p>
          <w:p w14:paraId="4A8990FA" w14:textId="77777777" w:rsidR="006F36FF" w:rsidRDefault="006F36FF" w:rsidP="00A32AD4">
            <w:pPr>
              <w:spacing w:line="276" w:lineRule="auto"/>
              <w:jc w:val="both"/>
              <w:rPr>
                <w:rFonts w:ascii="Trebuchet MS" w:hAnsi="Trebuchet MS" w:cs="Verdana"/>
                <w:bCs/>
                <w:color w:val="000000"/>
                <w:sz w:val="20"/>
                <w:szCs w:val="20"/>
              </w:rPr>
            </w:pPr>
          </w:p>
          <w:p w14:paraId="1A8BA455"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Esto es, en términos generales, lo que se está proponiendo en los </w:t>
            </w:r>
            <w:r>
              <w:rPr>
                <w:rFonts w:ascii="Trebuchet MS" w:hAnsi="Trebuchet MS" w:cs="Verdana"/>
                <w:bCs/>
                <w:color w:val="000000"/>
                <w:sz w:val="20"/>
                <w:szCs w:val="20"/>
              </w:rPr>
              <w:lastRenderedPageBreak/>
              <w:t xml:space="preserve">lineamientos que tienen ya en sus manos y ahora si está a su consideración para quien quiera </w:t>
            </w:r>
            <w:r w:rsidRPr="002B6B1A">
              <w:rPr>
                <w:rFonts w:ascii="Trebuchet MS" w:hAnsi="Trebuchet MS" w:cs="Verdana"/>
                <w:bCs/>
                <w:color w:val="000000"/>
                <w:sz w:val="20"/>
                <w:szCs w:val="20"/>
              </w:rPr>
              <w:t>intervenir.</w:t>
            </w:r>
          </w:p>
          <w:p w14:paraId="7A2C1EBA" w14:textId="77777777" w:rsidR="006F36FF" w:rsidRDefault="006F36FF" w:rsidP="00A32AD4">
            <w:pPr>
              <w:spacing w:line="276" w:lineRule="auto"/>
              <w:jc w:val="both"/>
              <w:rPr>
                <w:rFonts w:ascii="Trebuchet MS" w:hAnsi="Trebuchet MS" w:cs="Verdana"/>
                <w:bCs/>
                <w:color w:val="000000"/>
                <w:sz w:val="20"/>
                <w:szCs w:val="20"/>
              </w:rPr>
            </w:pPr>
          </w:p>
          <w:p w14:paraId="09A3BB36"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Adelante la consejera </w:t>
            </w:r>
            <w:r w:rsidRPr="00E05122">
              <w:rPr>
                <w:rFonts w:ascii="Trebuchet MS" w:hAnsi="Trebuchet MS" w:cs="Verdana"/>
                <w:bCs/>
                <w:color w:val="000000"/>
                <w:sz w:val="20"/>
                <w:szCs w:val="20"/>
              </w:rPr>
              <w:t xml:space="preserve">Silvia </w:t>
            </w:r>
            <w:r>
              <w:rPr>
                <w:rFonts w:ascii="Trebuchet MS" w:hAnsi="Trebuchet MS" w:cs="Verdana"/>
                <w:bCs/>
                <w:color w:val="000000"/>
                <w:sz w:val="20"/>
                <w:szCs w:val="20"/>
              </w:rPr>
              <w:t>y después el representante del partido político HAGAMOS.”</w:t>
            </w:r>
          </w:p>
          <w:p w14:paraId="6951C0FC" w14:textId="77777777" w:rsidR="006F36FF" w:rsidRPr="00636FE2" w:rsidRDefault="006F36FF" w:rsidP="00A32AD4">
            <w:pPr>
              <w:spacing w:line="276" w:lineRule="auto"/>
              <w:jc w:val="both"/>
              <w:rPr>
                <w:rFonts w:ascii="Trebuchet MS" w:hAnsi="Trebuchet MS" w:cs="Verdana"/>
                <w:bCs/>
                <w:color w:val="000000"/>
                <w:sz w:val="20"/>
                <w:szCs w:val="20"/>
              </w:rPr>
            </w:pPr>
          </w:p>
        </w:tc>
      </w:tr>
      <w:tr w:rsidR="006F36FF" w:rsidRPr="006A23A4" w14:paraId="7B396F10" w14:textId="77777777" w:rsidTr="00A32AD4">
        <w:trPr>
          <w:jc w:val="center"/>
        </w:trPr>
        <w:tc>
          <w:tcPr>
            <w:tcW w:w="876" w:type="pct"/>
            <w:vAlign w:val="center"/>
          </w:tcPr>
          <w:p w14:paraId="4E996FA8" w14:textId="77777777" w:rsidR="006F36FF" w:rsidRPr="006A23A4" w:rsidRDefault="006F36FF" w:rsidP="00A32AD4">
            <w:pPr>
              <w:snapToGrid w:val="0"/>
              <w:spacing w:line="276" w:lineRule="auto"/>
              <w:jc w:val="center"/>
              <w:rPr>
                <w:rFonts w:ascii="Trebuchet MS" w:hAnsi="Trebuchet MS"/>
                <w:b/>
                <w:bCs/>
                <w:sz w:val="20"/>
                <w:szCs w:val="20"/>
              </w:rPr>
            </w:pPr>
            <w:r w:rsidRPr="00E05122">
              <w:rPr>
                <w:rFonts w:ascii="Trebuchet MS" w:hAnsi="Trebuchet MS"/>
                <w:b/>
                <w:bCs/>
                <w:sz w:val="20"/>
                <w:szCs w:val="20"/>
              </w:rPr>
              <w:lastRenderedPageBreak/>
              <w:t>Silvia Guadalupe Bustos Vásquez</w:t>
            </w:r>
          </w:p>
        </w:tc>
        <w:tc>
          <w:tcPr>
            <w:tcW w:w="4124" w:type="pct"/>
            <w:gridSpan w:val="2"/>
            <w:vAlign w:val="center"/>
          </w:tcPr>
          <w:p w14:paraId="6F5D70B9"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Manifiesta: “Buenas tardes presidenta, buenas tardes a todas y a todos los presentes de esta sesión de Comisión, nada más quise hacer el uso de la voz para hacer tres precisiones si me lo permiten, que son, la primera de ellas es cuestiones de forma, pequeñas, chiquitas e intranscendentales en el acuerdo y en los propios lineamientos que se los haré llegar por escrito, de cuestiones de comernos una “s” o cosas así, pero nada que transcienda en el fondo. </w:t>
            </w:r>
          </w:p>
          <w:p w14:paraId="6EBA589F" w14:textId="77777777" w:rsidR="006F36FF" w:rsidRDefault="006F36FF" w:rsidP="00A32AD4">
            <w:pPr>
              <w:spacing w:line="276" w:lineRule="auto"/>
              <w:jc w:val="both"/>
              <w:rPr>
                <w:rFonts w:ascii="Trebuchet MS" w:hAnsi="Trebuchet MS" w:cs="Verdana"/>
                <w:bCs/>
                <w:color w:val="000000"/>
                <w:sz w:val="20"/>
                <w:szCs w:val="20"/>
              </w:rPr>
            </w:pPr>
          </w:p>
          <w:p w14:paraId="7DE6CFDB"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 la siguiente consideración es, en el acuerdo que se nos pone sobre la mesa, en la página 13 del mismo, en el punto 6, se hace la consideración de que los registros locales serán la base de información del registro nacional de personas sancionadas en materia de violencia política contra las mujeres en razón de género, y que a través de los locales se alimentará el registro nacional como es la obligación a la que nos encontramos sujetas. En estos términos, me parece prudente eliminar lo siguiente, que a la letra dice: </w:t>
            </w:r>
            <w:r w:rsidRPr="00DA6655">
              <w:rPr>
                <w:rFonts w:ascii="Trebuchet MS" w:hAnsi="Trebuchet MS" w:cs="Verdana"/>
                <w:bCs/>
                <w:i/>
                <w:color w:val="000000"/>
                <w:sz w:val="20"/>
                <w:szCs w:val="20"/>
              </w:rPr>
              <w:t>una vez que esté debidamente conformado para no afectar derechos de personas sancionadas con anterioridad a su emisión</w:t>
            </w:r>
            <w:r>
              <w:rPr>
                <w:rFonts w:ascii="Trebuchet MS" w:hAnsi="Trebuchet MS" w:cs="Verdana"/>
                <w:bCs/>
                <w:color w:val="000000"/>
                <w:sz w:val="20"/>
                <w:szCs w:val="20"/>
              </w:rPr>
              <w:t xml:space="preserve">, es decir, me parece que de la lectura integral de este punto pudiera interpretarse, que no podrían registrarse en el sistema local, las sanciones que ya, al día de hoy son firmes y definitivas en la materia, entonces para evitar, digamos ambigüedades o incongruencias, si yo sugeriría que se eliminara esta parte de este acuerdo, y en cuanto a los lineamientos en el </w:t>
            </w:r>
            <w:r w:rsidRPr="006903EA">
              <w:rPr>
                <w:rFonts w:ascii="Trebuchet MS" w:hAnsi="Trebuchet MS" w:cs="Verdana"/>
                <w:bCs/>
                <w:color w:val="000000"/>
                <w:sz w:val="20"/>
                <w:szCs w:val="20"/>
              </w:rPr>
              <w:t>artículo 12, así</w:t>
            </w:r>
            <w:r>
              <w:rPr>
                <w:rFonts w:ascii="Trebuchet MS" w:hAnsi="Trebuchet MS" w:cs="Verdana"/>
                <w:bCs/>
                <w:color w:val="000000"/>
                <w:sz w:val="20"/>
                <w:szCs w:val="20"/>
              </w:rPr>
              <w:t xml:space="preserve"> como en el artículo 14; el articulo 12 habla de los elementos mínimos que contendrá el sistema informativo y hace una derivación de los elementos o datos de la se</w:t>
            </w:r>
            <w:r w:rsidRPr="00C5146A">
              <w:rPr>
                <w:rFonts w:ascii="Trebuchet MS" w:hAnsi="Trebuchet MS" w:cs="Verdana"/>
                <w:bCs/>
                <w:color w:val="000000"/>
                <w:sz w:val="20"/>
                <w:szCs w:val="20"/>
              </w:rPr>
              <w:t>ntencia</w:t>
            </w:r>
            <w:r>
              <w:rPr>
                <w:rFonts w:ascii="Trebuchet MS" w:hAnsi="Trebuchet MS" w:cs="Verdana"/>
                <w:bCs/>
                <w:color w:val="000000"/>
                <w:sz w:val="20"/>
                <w:szCs w:val="20"/>
              </w:rPr>
              <w:t xml:space="preserve">, a partir de la cual se registrará la conducta. A mí me gustaría ingresar una fracción 12, para agregar el modo honesto de vivir, esto es, </w:t>
            </w:r>
            <w:r w:rsidRPr="009007F2">
              <w:rPr>
                <w:rFonts w:ascii="Trebuchet MS" w:hAnsi="Trebuchet MS" w:cs="Verdana"/>
                <w:bCs/>
                <w:color w:val="000000"/>
                <w:sz w:val="20"/>
                <w:szCs w:val="20"/>
              </w:rPr>
              <w:t>si se ha</w:t>
            </w:r>
            <w:r>
              <w:rPr>
                <w:rFonts w:ascii="Trebuchet MS" w:hAnsi="Trebuchet MS" w:cs="Verdana"/>
                <w:bCs/>
                <w:color w:val="000000"/>
                <w:sz w:val="20"/>
                <w:szCs w:val="20"/>
              </w:rPr>
              <w:t xml:space="preserve"> estudiado o no </w:t>
            </w:r>
            <w:r w:rsidRPr="002B6B1A">
              <w:rPr>
                <w:rFonts w:ascii="Trebuchet MS" w:hAnsi="Trebuchet MS" w:cs="Verdana"/>
                <w:bCs/>
                <w:color w:val="000000"/>
                <w:sz w:val="20"/>
                <w:szCs w:val="20"/>
              </w:rPr>
              <w:t>se ha</w:t>
            </w:r>
            <w:r>
              <w:rPr>
                <w:rFonts w:ascii="Trebuchet MS" w:hAnsi="Trebuchet MS" w:cs="Verdana"/>
                <w:bCs/>
                <w:color w:val="000000"/>
                <w:sz w:val="20"/>
                <w:szCs w:val="20"/>
              </w:rPr>
              <w:t xml:space="preserve"> estudiado en la sentencia o se ha manifestado en la sentencia algún estudio relativo al modo honesto de vivir y que se refleja también en los datos mínimos de la consulta pública que son los mismos datos que se incluyen en el registro, es decir, también agregar un punto 13, para observar el modo honesto de vivir. Es cuanto presidenta muchas gracias.”                                               </w:t>
            </w:r>
          </w:p>
          <w:p w14:paraId="1AC10DC1" w14:textId="77777777" w:rsidR="006F36FF" w:rsidRPr="006A23A4" w:rsidRDefault="006F36FF" w:rsidP="00A32AD4">
            <w:pPr>
              <w:spacing w:line="276" w:lineRule="auto"/>
              <w:jc w:val="both"/>
              <w:rPr>
                <w:rFonts w:ascii="Trebuchet MS" w:hAnsi="Trebuchet MS" w:cs="Verdana"/>
                <w:bCs/>
                <w:color w:val="000000"/>
                <w:sz w:val="20"/>
                <w:szCs w:val="20"/>
              </w:rPr>
            </w:pPr>
          </w:p>
        </w:tc>
      </w:tr>
      <w:tr w:rsidR="006F36FF" w:rsidRPr="006A23A4" w14:paraId="016AAB20" w14:textId="77777777" w:rsidTr="00A32AD4">
        <w:trPr>
          <w:jc w:val="center"/>
        </w:trPr>
        <w:tc>
          <w:tcPr>
            <w:tcW w:w="876" w:type="pct"/>
            <w:vAlign w:val="center"/>
          </w:tcPr>
          <w:p w14:paraId="6566C3BA"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García González</w:t>
            </w:r>
            <w:r>
              <w:rPr>
                <w:rFonts w:ascii="Trebuchet MS" w:hAnsi="Trebuchet MS"/>
                <w:b/>
                <w:bCs/>
                <w:sz w:val="20"/>
                <w:szCs w:val="20"/>
              </w:rPr>
              <w:t xml:space="preserve"> </w:t>
            </w:r>
          </w:p>
        </w:tc>
        <w:tc>
          <w:tcPr>
            <w:tcW w:w="4124" w:type="pct"/>
            <w:gridSpan w:val="2"/>
            <w:vAlign w:val="center"/>
          </w:tcPr>
          <w:p w14:paraId="326FADC8" w14:textId="77777777" w:rsidR="006F36FF" w:rsidRPr="002E3085"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“Gracias consejera Silvia, tiene el uso de la voz el representante del partido HAGAMOS.”</w:t>
            </w:r>
          </w:p>
        </w:tc>
      </w:tr>
      <w:tr w:rsidR="006F36FF" w:rsidRPr="006A23A4" w14:paraId="2B60E1B2" w14:textId="77777777" w:rsidTr="00A32AD4">
        <w:trPr>
          <w:jc w:val="center"/>
        </w:trPr>
        <w:tc>
          <w:tcPr>
            <w:tcW w:w="876" w:type="pct"/>
            <w:vAlign w:val="center"/>
          </w:tcPr>
          <w:p w14:paraId="74339974" w14:textId="77777777" w:rsidR="006F36FF" w:rsidRPr="006A23A4" w:rsidRDefault="006F36FF" w:rsidP="00A32AD4">
            <w:pPr>
              <w:snapToGrid w:val="0"/>
              <w:spacing w:line="276" w:lineRule="auto"/>
              <w:jc w:val="center"/>
              <w:rPr>
                <w:rFonts w:ascii="Trebuchet MS" w:hAnsi="Trebuchet MS" w:cs="Arial"/>
                <w:b/>
                <w:bCs/>
                <w:sz w:val="20"/>
                <w:szCs w:val="20"/>
              </w:rPr>
            </w:pPr>
            <w:r w:rsidRPr="002B6B1A">
              <w:rPr>
                <w:rFonts w:ascii="Trebuchet MS" w:hAnsi="Trebuchet MS" w:cs="Arial"/>
                <w:b/>
                <w:bCs/>
                <w:sz w:val="20"/>
                <w:szCs w:val="20"/>
              </w:rPr>
              <w:t xml:space="preserve">Diego Alberto Hernández </w:t>
            </w:r>
            <w:r w:rsidRPr="003D5FFA">
              <w:rPr>
                <w:rFonts w:ascii="Trebuchet MS" w:hAnsi="Trebuchet MS" w:cs="Arial"/>
                <w:b/>
                <w:bCs/>
                <w:sz w:val="20"/>
                <w:szCs w:val="20"/>
              </w:rPr>
              <w:lastRenderedPageBreak/>
              <w:t>Vázquez.</w:t>
            </w:r>
          </w:p>
        </w:tc>
        <w:tc>
          <w:tcPr>
            <w:tcW w:w="4124" w:type="pct"/>
            <w:gridSpan w:val="2"/>
            <w:vAlign w:val="center"/>
          </w:tcPr>
          <w:p w14:paraId="7A92E522"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lastRenderedPageBreak/>
              <w:t xml:space="preserve">Expresa: “Gracias presidenta, buenas tardes a todas y todos. De parte de HAGAMOS celebramos esta medida y esta herramienta necesaria, yo nada más </w:t>
            </w:r>
            <w:r>
              <w:rPr>
                <w:rFonts w:ascii="Trebuchet MS" w:hAnsi="Trebuchet MS" w:cs="Verdana"/>
                <w:bCs/>
                <w:color w:val="000000"/>
                <w:sz w:val="20"/>
                <w:szCs w:val="20"/>
              </w:rPr>
              <w:lastRenderedPageBreak/>
              <w:t>tengo una duda, la entrada en vigor de los lineamientos dice que será al día siguiente de su publicación, sin embargo creo que tiene una condición para el funcionamiento, que es que se celebren los convenios con las autoridades administrativas, penales, electorales, etcétera, ¿por qué lo digo?, porque me parece que si es necesario contar primero con la voluntad de estas autoridades para que pueda funcionar este lineamiento, toda vez que el lineamiento le impone, por así decirlo, obligaciones a estas autoridades jurisdiccionales que únicamente serán tales si es que está establecido en el convenio respectivo, en alguna parte, pareciera que le estamos diciendo a la autoridad jurisdiccional como es que tiene que realizar su sentencia, entonces me parece que para no invadir competencias, si deberíamos considerar, que para la entrada en vigor de los lineamientos, se disponga primero o se cuente con los convenios en los que las autoridades jurisdiccionales acepten voluntariamente sujetarse a los mismos lineamientos. Es nada más una cuestión de orden para el funcionamiento de los lineamientos, por supuesto que de HAGAMOS estamos a favor de que existan, lo consideramos como una herramienta necesaria, pero sí creo que la temporalidad debería modificarse hasta que se tengan estos convenios, muchas gracias.”</w:t>
            </w:r>
          </w:p>
          <w:p w14:paraId="706D479A" w14:textId="77777777" w:rsidR="006F36FF" w:rsidRPr="006A23A4" w:rsidRDefault="006F36FF" w:rsidP="00A32AD4">
            <w:pPr>
              <w:spacing w:line="276" w:lineRule="auto"/>
              <w:jc w:val="both"/>
              <w:rPr>
                <w:rFonts w:ascii="Trebuchet MS" w:hAnsi="Trebuchet MS" w:cs="Verdana"/>
                <w:bCs/>
                <w:color w:val="000000"/>
                <w:sz w:val="20"/>
                <w:szCs w:val="20"/>
              </w:rPr>
            </w:pPr>
          </w:p>
        </w:tc>
      </w:tr>
      <w:tr w:rsidR="006F36FF" w:rsidRPr="006A23A4" w14:paraId="1FF42D86" w14:textId="77777777" w:rsidTr="00A32AD4">
        <w:trPr>
          <w:jc w:val="center"/>
        </w:trPr>
        <w:tc>
          <w:tcPr>
            <w:tcW w:w="876" w:type="pct"/>
            <w:vAlign w:val="center"/>
          </w:tcPr>
          <w:p w14:paraId="3EBF4228"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lastRenderedPageBreak/>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DD29BB">
              <w:rPr>
                <w:rFonts w:ascii="Trebuchet MS" w:hAnsi="Trebuchet MS"/>
                <w:b/>
                <w:sz w:val="20"/>
                <w:szCs w:val="20"/>
              </w:rPr>
              <w:t>García González</w:t>
            </w:r>
          </w:p>
          <w:p w14:paraId="4A59BFDD" w14:textId="77777777" w:rsidR="006F36FF" w:rsidRDefault="006F36FF" w:rsidP="00A32AD4">
            <w:pPr>
              <w:snapToGrid w:val="0"/>
              <w:spacing w:line="276" w:lineRule="auto"/>
              <w:jc w:val="center"/>
              <w:rPr>
                <w:rFonts w:ascii="Trebuchet MS" w:hAnsi="Trebuchet MS" w:cs="Arial"/>
                <w:b/>
                <w:bCs/>
                <w:sz w:val="20"/>
                <w:szCs w:val="20"/>
              </w:rPr>
            </w:pPr>
          </w:p>
        </w:tc>
        <w:tc>
          <w:tcPr>
            <w:tcW w:w="4124" w:type="pct"/>
            <w:gridSpan w:val="2"/>
            <w:vAlign w:val="center"/>
          </w:tcPr>
          <w:p w14:paraId="70225820" w14:textId="77777777" w:rsidR="006F36FF" w:rsidRDefault="006F36FF" w:rsidP="00A32AD4">
            <w:pPr>
              <w:spacing w:line="276" w:lineRule="auto"/>
              <w:jc w:val="both"/>
              <w:rPr>
                <w:rFonts w:ascii="Trebuchet MS" w:hAnsi="Trebuchet MS" w:cs="Verdana"/>
                <w:bCs/>
                <w:color w:val="000000"/>
                <w:sz w:val="20"/>
                <w:szCs w:val="20"/>
              </w:rPr>
            </w:pPr>
            <w:r w:rsidRPr="006903EA">
              <w:rPr>
                <w:rFonts w:ascii="Trebuchet MS" w:hAnsi="Trebuchet MS" w:cs="Verdana"/>
                <w:bCs/>
                <w:color w:val="000000"/>
                <w:sz w:val="20"/>
                <w:szCs w:val="20"/>
              </w:rPr>
              <w:t>Manifiesta: “</w:t>
            </w:r>
            <w:r>
              <w:rPr>
                <w:rFonts w:ascii="Trebuchet MS" w:hAnsi="Trebuchet MS" w:cs="Verdana"/>
                <w:bCs/>
                <w:color w:val="000000"/>
                <w:sz w:val="20"/>
                <w:szCs w:val="20"/>
              </w:rPr>
              <w:t>Gracias representante Diego. E</w:t>
            </w:r>
            <w:r w:rsidRPr="006903EA">
              <w:rPr>
                <w:rFonts w:ascii="Trebuchet MS" w:hAnsi="Trebuchet MS" w:cs="Verdana"/>
                <w:bCs/>
                <w:color w:val="000000"/>
                <w:sz w:val="20"/>
                <w:szCs w:val="20"/>
              </w:rPr>
              <w:t>stá abierto el punto, por si alguien desea hacer alguna intervención</w:t>
            </w:r>
            <w:r>
              <w:rPr>
                <w:rFonts w:ascii="Trebuchet MS" w:hAnsi="Trebuchet MS" w:cs="Verdana"/>
                <w:bCs/>
                <w:color w:val="000000"/>
                <w:sz w:val="20"/>
                <w:szCs w:val="20"/>
              </w:rPr>
              <w:t xml:space="preserve"> y si puede por favor secretario, dar cuenta que se incorporaron el representante del PAN y el representante del PRI, por favor</w:t>
            </w:r>
            <w:r w:rsidRPr="006903EA">
              <w:rPr>
                <w:rFonts w:ascii="Trebuchet MS" w:hAnsi="Trebuchet MS" w:cs="Verdana"/>
                <w:bCs/>
                <w:color w:val="000000"/>
                <w:sz w:val="20"/>
                <w:szCs w:val="20"/>
              </w:rPr>
              <w:t>.”</w:t>
            </w:r>
            <w:r>
              <w:rPr>
                <w:rFonts w:ascii="Trebuchet MS" w:hAnsi="Trebuchet MS" w:cs="Verdana"/>
                <w:bCs/>
                <w:color w:val="000000"/>
                <w:sz w:val="20"/>
                <w:szCs w:val="20"/>
              </w:rPr>
              <w:t xml:space="preserve"> </w:t>
            </w:r>
          </w:p>
          <w:p w14:paraId="709BB178"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362DA6E0" w14:textId="77777777" w:rsidTr="00A32AD4">
        <w:trPr>
          <w:jc w:val="center"/>
        </w:trPr>
        <w:tc>
          <w:tcPr>
            <w:tcW w:w="876" w:type="pct"/>
            <w:vAlign w:val="center"/>
          </w:tcPr>
          <w:p w14:paraId="75833AEE" w14:textId="77777777" w:rsidR="006F36FF" w:rsidRPr="00636FE2" w:rsidRDefault="006F36FF" w:rsidP="00A32AD4">
            <w:pPr>
              <w:spacing w:line="276" w:lineRule="auto"/>
              <w:jc w:val="center"/>
              <w:rPr>
                <w:rFonts w:ascii="Trebuchet MS" w:hAnsi="Trebuchet MS"/>
                <w:b/>
                <w:sz w:val="20"/>
                <w:szCs w:val="20"/>
              </w:rPr>
            </w:pPr>
            <w:r>
              <w:rPr>
                <w:rFonts w:ascii="Trebuchet MS" w:hAnsi="Trebuchet MS"/>
                <w:b/>
                <w:sz w:val="20"/>
                <w:szCs w:val="20"/>
              </w:rPr>
              <w:t xml:space="preserve">Secretario Técnico </w:t>
            </w:r>
          </w:p>
        </w:tc>
        <w:tc>
          <w:tcPr>
            <w:tcW w:w="4124" w:type="pct"/>
            <w:gridSpan w:val="2"/>
            <w:vAlign w:val="center"/>
          </w:tcPr>
          <w:p w14:paraId="4678A0B7"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Señala: “Con gusto consejera presidenta, doy cuenta que se han integrado a los trabajos de la presente sesión, el licenciado </w:t>
            </w:r>
            <w:r w:rsidRPr="007C2582">
              <w:rPr>
                <w:rFonts w:ascii="Trebuchet MS" w:hAnsi="Trebuchet MS" w:cs="Verdana"/>
                <w:b/>
                <w:bCs/>
                <w:color w:val="000000"/>
                <w:sz w:val="20"/>
                <w:szCs w:val="20"/>
              </w:rPr>
              <w:t>Luis Alberto Muñoz Rodríguez</w:t>
            </w:r>
            <w:r>
              <w:rPr>
                <w:rFonts w:ascii="Trebuchet MS" w:hAnsi="Trebuchet MS" w:cs="Verdana"/>
                <w:bCs/>
                <w:color w:val="000000"/>
                <w:sz w:val="20"/>
                <w:szCs w:val="20"/>
              </w:rPr>
              <w:t xml:space="preserve">, representante del </w:t>
            </w:r>
            <w:r w:rsidRPr="007C2582">
              <w:rPr>
                <w:rFonts w:ascii="Trebuchet MS" w:hAnsi="Trebuchet MS" w:cs="Verdana"/>
                <w:b/>
                <w:bCs/>
                <w:color w:val="000000"/>
                <w:sz w:val="20"/>
                <w:szCs w:val="20"/>
              </w:rPr>
              <w:t>Partido Acción Nacional</w:t>
            </w:r>
            <w:r>
              <w:rPr>
                <w:rFonts w:ascii="Trebuchet MS" w:hAnsi="Trebuchet MS" w:cs="Verdana"/>
                <w:bCs/>
                <w:color w:val="000000"/>
                <w:sz w:val="20"/>
                <w:szCs w:val="20"/>
              </w:rPr>
              <w:t xml:space="preserve">, el licenciado </w:t>
            </w:r>
            <w:r w:rsidRPr="007C2582">
              <w:rPr>
                <w:rFonts w:ascii="Trebuchet MS" w:hAnsi="Trebuchet MS" w:cs="Verdana"/>
                <w:b/>
                <w:bCs/>
                <w:color w:val="000000"/>
                <w:sz w:val="20"/>
                <w:szCs w:val="20"/>
              </w:rPr>
              <w:t>Rubén Efraín Palacios Morquecho</w:t>
            </w:r>
            <w:r>
              <w:rPr>
                <w:rFonts w:ascii="Trebuchet MS" w:hAnsi="Trebuchet MS" w:cs="Verdana"/>
                <w:bCs/>
                <w:color w:val="000000"/>
                <w:sz w:val="20"/>
                <w:szCs w:val="20"/>
              </w:rPr>
              <w:t xml:space="preserve">, representante del Partido de la Revolución Democrática y, el licenciado </w:t>
            </w:r>
            <w:r w:rsidRPr="007C2582">
              <w:rPr>
                <w:rFonts w:ascii="Trebuchet MS" w:hAnsi="Trebuchet MS" w:cs="Verdana"/>
                <w:b/>
                <w:bCs/>
                <w:color w:val="000000"/>
                <w:sz w:val="20"/>
                <w:szCs w:val="20"/>
              </w:rPr>
              <w:t>Jorge Arturo Hernández Villa</w:t>
            </w:r>
            <w:r>
              <w:rPr>
                <w:rFonts w:ascii="Trebuchet MS" w:hAnsi="Trebuchet MS" w:cs="Verdana"/>
                <w:bCs/>
                <w:color w:val="000000"/>
                <w:sz w:val="20"/>
                <w:szCs w:val="20"/>
              </w:rPr>
              <w:t xml:space="preserve">, representante del </w:t>
            </w:r>
            <w:r w:rsidRPr="007C2582">
              <w:rPr>
                <w:rFonts w:ascii="Trebuchet MS" w:hAnsi="Trebuchet MS" w:cs="Verdana"/>
                <w:b/>
                <w:bCs/>
                <w:color w:val="000000"/>
                <w:sz w:val="20"/>
                <w:szCs w:val="20"/>
              </w:rPr>
              <w:t>Partido de la Revolución Democrática</w:t>
            </w:r>
            <w:r>
              <w:rPr>
                <w:rFonts w:ascii="Trebuchet MS" w:hAnsi="Trebuchet MS" w:cs="Verdana"/>
                <w:bCs/>
                <w:color w:val="000000"/>
                <w:sz w:val="20"/>
                <w:szCs w:val="20"/>
              </w:rPr>
              <w:t xml:space="preserve">, en sustitución del licenciado Octavio </w:t>
            </w:r>
            <w:proofErr w:type="spellStart"/>
            <w:r>
              <w:rPr>
                <w:rFonts w:ascii="Trebuchet MS" w:hAnsi="Trebuchet MS" w:cs="Verdana"/>
                <w:bCs/>
                <w:color w:val="000000"/>
                <w:sz w:val="20"/>
                <w:szCs w:val="20"/>
              </w:rPr>
              <w:t>Raziel</w:t>
            </w:r>
            <w:proofErr w:type="spellEnd"/>
            <w:r>
              <w:rPr>
                <w:rFonts w:ascii="Trebuchet MS" w:hAnsi="Trebuchet MS" w:cs="Verdana"/>
                <w:bCs/>
                <w:color w:val="000000"/>
                <w:sz w:val="20"/>
                <w:szCs w:val="20"/>
              </w:rPr>
              <w:t>, quien comunicó su ausencia en esta sesión.”</w:t>
            </w:r>
          </w:p>
          <w:p w14:paraId="1CBA67D2" w14:textId="77777777" w:rsidR="006F36FF" w:rsidRPr="006903EA"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6F36FF" w:rsidRPr="006A23A4" w14:paraId="0B658937" w14:textId="77777777" w:rsidTr="00A32AD4">
        <w:trPr>
          <w:jc w:val="center"/>
        </w:trPr>
        <w:tc>
          <w:tcPr>
            <w:tcW w:w="876" w:type="pct"/>
            <w:vAlign w:val="center"/>
          </w:tcPr>
          <w:p w14:paraId="1067B313" w14:textId="77777777" w:rsidR="006F36FF" w:rsidRDefault="006F36FF" w:rsidP="00A32AD4">
            <w:pPr>
              <w:spacing w:line="276" w:lineRule="auto"/>
              <w:jc w:val="center"/>
              <w:rPr>
                <w:rFonts w:ascii="Trebuchet MS" w:hAnsi="Trebuchet MS"/>
                <w:b/>
                <w:sz w:val="20"/>
                <w:szCs w:val="20"/>
              </w:rPr>
            </w:pPr>
            <w:r>
              <w:rPr>
                <w:rFonts w:ascii="Trebuchet MS" w:hAnsi="Trebuchet MS"/>
                <w:b/>
                <w:sz w:val="20"/>
                <w:szCs w:val="20"/>
              </w:rPr>
              <w:t>Rubén Efraín Palacios Morquecho</w:t>
            </w:r>
          </w:p>
        </w:tc>
        <w:tc>
          <w:tcPr>
            <w:tcW w:w="4124" w:type="pct"/>
            <w:gridSpan w:val="2"/>
            <w:vAlign w:val="center"/>
          </w:tcPr>
          <w:p w14:paraId="754D8F41" w14:textId="77777777" w:rsidR="006F36FF" w:rsidRDefault="006F36FF" w:rsidP="00A32AD4">
            <w:pPr>
              <w:spacing w:line="276" w:lineRule="auto"/>
              <w:jc w:val="both"/>
              <w:rPr>
                <w:rFonts w:ascii="Trebuchet MS" w:hAnsi="Trebuchet MS" w:cs="Verdana"/>
                <w:bCs/>
                <w:color w:val="000000"/>
                <w:sz w:val="20"/>
                <w:szCs w:val="20"/>
              </w:rPr>
            </w:pPr>
          </w:p>
          <w:p w14:paraId="3B7DA906"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Refiere: “Nada más para </w:t>
            </w:r>
            <w:r w:rsidRPr="007C2582">
              <w:rPr>
                <w:rFonts w:ascii="Trebuchet MS" w:hAnsi="Trebuchet MS" w:cs="Verdana"/>
                <w:bCs/>
                <w:color w:val="000000"/>
                <w:sz w:val="20"/>
                <w:szCs w:val="20"/>
              </w:rPr>
              <w:t>verificar,</w:t>
            </w:r>
            <w:r>
              <w:rPr>
                <w:rFonts w:ascii="Trebuchet MS" w:hAnsi="Trebuchet MS" w:cs="Verdana"/>
                <w:bCs/>
                <w:color w:val="000000"/>
                <w:sz w:val="20"/>
                <w:szCs w:val="20"/>
              </w:rPr>
              <w:t xml:space="preserve"> soy del </w:t>
            </w:r>
            <w:r w:rsidRPr="007C2582">
              <w:rPr>
                <w:rFonts w:ascii="Trebuchet MS" w:hAnsi="Trebuchet MS" w:cs="Verdana"/>
                <w:b/>
                <w:bCs/>
                <w:color w:val="000000"/>
                <w:sz w:val="20"/>
                <w:szCs w:val="20"/>
              </w:rPr>
              <w:t>Partido Revolucionario Institucional</w:t>
            </w:r>
            <w:r>
              <w:rPr>
                <w:rFonts w:ascii="Trebuchet MS" w:hAnsi="Trebuchet MS" w:cs="Verdana"/>
                <w:bCs/>
                <w:color w:val="000000"/>
                <w:sz w:val="20"/>
                <w:szCs w:val="20"/>
              </w:rPr>
              <w:t>.”</w:t>
            </w:r>
          </w:p>
          <w:p w14:paraId="5ECA211F"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1AB5CB98" w14:textId="77777777" w:rsidTr="00A32AD4">
        <w:trPr>
          <w:jc w:val="center"/>
        </w:trPr>
        <w:tc>
          <w:tcPr>
            <w:tcW w:w="876" w:type="pct"/>
            <w:vAlign w:val="center"/>
          </w:tcPr>
          <w:p w14:paraId="514DCC7C" w14:textId="77777777" w:rsidR="006F36FF" w:rsidRDefault="006F36FF" w:rsidP="00A32AD4">
            <w:pPr>
              <w:spacing w:line="276" w:lineRule="auto"/>
              <w:jc w:val="center"/>
              <w:rPr>
                <w:rFonts w:ascii="Trebuchet MS" w:hAnsi="Trebuchet MS"/>
                <w:b/>
                <w:sz w:val="20"/>
                <w:szCs w:val="20"/>
              </w:rPr>
            </w:pPr>
            <w:r>
              <w:rPr>
                <w:rFonts w:ascii="Trebuchet MS" w:hAnsi="Trebuchet MS"/>
                <w:b/>
                <w:sz w:val="20"/>
                <w:szCs w:val="20"/>
              </w:rPr>
              <w:t>Secretario Técnico</w:t>
            </w:r>
          </w:p>
        </w:tc>
        <w:tc>
          <w:tcPr>
            <w:tcW w:w="4124" w:type="pct"/>
            <w:gridSpan w:val="2"/>
            <w:vAlign w:val="center"/>
          </w:tcPr>
          <w:p w14:paraId="30AA9228"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“Una disculpa licenciado Efraín.”</w:t>
            </w:r>
          </w:p>
        </w:tc>
      </w:tr>
      <w:tr w:rsidR="006F36FF" w:rsidRPr="006A23A4" w14:paraId="1242A1D1" w14:textId="77777777" w:rsidTr="00A32AD4">
        <w:trPr>
          <w:jc w:val="center"/>
        </w:trPr>
        <w:tc>
          <w:tcPr>
            <w:tcW w:w="876" w:type="pct"/>
            <w:vAlign w:val="center"/>
          </w:tcPr>
          <w:p w14:paraId="4B504F80" w14:textId="77777777" w:rsidR="006F36FF" w:rsidRDefault="006F36FF" w:rsidP="00A32AD4">
            <w:pPr>
              <w:spacing w:line="276" w:lineRule="auto"/>
              <w:jc w:val="center"/>
              <w:rPr>
                <w:rFonts w:ascii="Trebuchet MS" w:hAnsi="Trebuchet MS"/>
                <w:b/>
                <w:sz w:val="20"/>
                <w:szCs w:val="20"/>
              </w:rPr>
            </w:pPr>
            <w:r>
              <w:rPr>
                <w:rFonts w:ascii="Trebuchet MS" w:hAnsi="Trebuchet MS"/>
                <w:b/>
                <w:sz w:val="20"/>
                <w:szCs w:val="20"/>
              </w:rPr>
              <w:t>Rubén Efraín Palacios Morquecho</w:t>
            </w:r>
          </w:p>
        </w:tc>
        <w:tc>
          <w:tcPr>
            <w:tcW w:w="4124" w:type="pct"/>
            <w:gridSpan w:val="2"/>
            <w:vAlign w:val="center"/>
          </w:tcPr>
          <w:p w14:paraId="6306ADB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Agrega: “Saludos a todos.”</w:t>
            </w:r>
          </w:p>
        </w:tc>
      </w:tr>
      <w:tr w:rsidR="006F36FF" w:rsidRPr="006A23A4" w14:paraId="64A66164" w14:textId="77777777" w:rsidTr="00A32AD4">
        <w:trPr>
          <w:jc w:val="center"/>
        </w:trPr>
        <w:tc>
          <w:tcPr>
            <w:tcW w:w="876" w:type="pct"/>
            <w:vAlign w:val="center"/>
          </w:tcPr>
          <w:p w14:paraId="21469715" w14:textId="77777777" w:rsidR="006F36FF" w:rsidRDefault="006F36FF" w:rsidP="00A32AD4">
            <w:pPr>
              <w:spacing w:line="276" w:lineRule="auto"/>
              <w:jc w:val="center"/>
              <w:rPr>
                <w:rFonts w:ascii="Trebuchet MS" w:hAnsi="Trebuchet MS"/>
                <w:b/>
                <w:sz w:val="20"/>
                <w:szCs w:val="20"/>
              </w:rPr>
            </w:pPr>
            <w:proofErr w:type="spellStart"/>
            <w:r>
              <w:rPr>
                <w:rFonts w:ascii="Trebuchet MS" w:hAnsi="Trebuchet MS"/>
                <w:b/>
                <w:sz w:val="20"/>
                <w:szCs w:val="20"/>
              </w:rPr>
              <w:lastRenderedPageBreak/>
              <w:t>Zoad</w:t>
            </w:r>
            <w:proofErr w:type="spellEnd"/>
            <w:r>
              <w:rPr>
                <w:rFonts w:ascii="Trebuchet MS" w:hAnsi="Trebuchet MS"/>
                <w:b/>
                <w:sz w:val="20"/>
                <w:szCs w:val="20"/>
              </w:rPr>
              <w:t xml:space="preserve"> </w:t>
            </w:r>
            <w:proofErr w:type="spellStart"/>
            <w:r>
              <w:rPr>
                <w:rFonts w:ascii="Trebuchet MS" w:hAnsi="Trebuchet MS"/>
                <w:b/>
                <w:sz w:val="20"/>
                <w:szCs w:val="20"/>
              </w:rPr>
              <w:t>Jeanine</w:t>
            </w:r>
            <w:proofErr w:type="spellEnd"/>
            <w:r>
              <w:rPr>
                <w:rFonts w:ascii="Trebuchet MS" w:hAnsi="Trebuchet MS"/>
                <w:b/>
                <w:sz w:val="20"/>
                <w:szCs w:val="20"/>
              </w:rPr>
              <w:t xml:space="preserve"> García González</w:t>
            </w:r>
          </w:p>
        </w:tc>
        <w:tc>
          <w:tcPr>
            <w:tcW w:w="4124" w:type="pct"/>
            <w:gridSpan w:val="2"/>
            <w:vAlign w:val="center"/>
          </w:tcPr>
          <w:p w14:paraId="2C1ED766"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“Está a su consideración este punto por si alguien quiere hacer alguna intervención.”</w:t>
            </w:r>
          </w:p>
          <w:p w14:paraId="363A2492" w14:textId="77777777" w:rsidR="006F36FF" w:rsidRDefault="006F36FF" w:rsidP="00A32AD4">
            <w:pPr>
              <w:spacing w:line="276" w:lineRule="auto"/>
              <w:jc w:val="both"/>
              <w:rPr>
                <w:rFonts w:ascii="Trebuchet MS" w:hAnsi="Trebuchet MS" w:cs="Verdana"/>
                <w:bCs/>
                <w:color w:val="000000"/>
                <w:sz w:val="20"/>
                <w:szCs w:val="20"/>
              </w:rPr>
            </w:pPr>
          </w:p>
          <w:p w14:paraId="6F99B79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Consulta: “¿Primera ronda ya nadie más quiere hacer ninguna intervención?</w:t>
            </w:r>
          </w:p>
          <w:p w14:paraId="772467A1" w14:textId="77777777" w:rsidR="006F36FF" w:rsidRDefault="006F36FF" w:rsidP="00A32AD4">
            <w:pPr>
              <w:spacing w:line="276" w:lineRule="auto"/>
              <w:jc w:val="both"/>
              <w:rPr>
                <w:rFonts w:ascii="Trebuchet MS" w:hAnsi="Trebuchet MS" w:cs="Verdana"/>
                <w:bCs/>
                <w:color w:val="000000"/>
                <w:sz w:val="20"/>
                <w:szCs w:val="20"/>
              </w:rPr>
            </w:pPr>
          </w:p>
          <w:p w14:paraId="4AA8749D"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Añade: “Adelante consejera Silvia y a continuación doy respuesta al representante de HAGAMOS.”</w:t>
            </w:r>
          </w:p>
          <w:p w14:paraId="3B8E7EE1"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6A8A5004" w14:textId="77777777" w:rsidTr="00A32AD4">
        <w:trPr>
          <w:jc w:val="center"/>
        </w:trPr>
        <w:tc>
          <w:tcPr>
            <w:tcW w:w="876" w:type="pct"/>
            <w:vAlign w:val="center"/>
          </w:tcPr>
          <w:p w14:paraId="5DF3297F" w14:textId="77777777" w:rsidR="006F36FF" w:rsidRDefault="006F36FF" w:rsidP="00A32AD4">
            <w:pPr>
              <w:snapToGrid w:val="0"/>
              <w:spacing w:line="276" w:lineRule="auto"/>
              <w:jc w:val="center"/>
              <w:rPr>
                <w:rFonts w:ascii="Trebuchet MS" w:hAnsi="Trebuchet MS"/>
                <w:b/>
                <w:bCs/>
                <w:sz w:val="20"/>
                <w:szCs w:val="20"/>
              </w:rPr>
            </w:pPr>
          </w:p>
          <w:p w14:paraId="548BC3C1" w14:textId="77777777" w:rsidR="006F36FF" w:rsidRDefault="006F36FF" w:rsidP="00A32AD4">
            <w:pPr>
              <w:snapToGrid w:val="0"/>
              <w:spacing w:line="276" w:lineRule="auto"/>
              <w:jc w:val="center"/>
              <w:rPr>
                <w:rFonts w:ascii="Trebuchet MS" w:hAnsi="Trebuchet MS"/>
                <w:b/>
                <w:bCs/>
                <w:sz w:val="20"/>
                <w:szCs w:val="20"/>
              </w:rPr>
            </w:pPr>
          </w:p>
          <w:p w14:paraId="10E19C0E" w14:textId="77777777" w:rsidR="006F36FF" w:rsidRDefault="006F36FF" w:rsidP="00A32AD4">
            <w:pPr>
              <w:snapToGrid w:val="0"/>
              <w:spacing w:line="276" w:lineRule="auto"/>
              <w:jc w:val="center"/>
              <w:rPr>
                <w:rFonts w:ascii="Trebuchet MS" w:hAnsi="Trebuchet MS"/>
                <w:b/>
                <w:bCs/>
                <w:sz w:val="20"/>
                <w:szCs w:val="20"/>
              </w:rPr>
            </w:pPr>
          </w:p>
          <w:p w14:paraId="3A2C8FDD" w14:textId="77777777" w:rsidR="006F36FF" w:rsidRDefault="006F36FF" w:rsidP="00A32AD4">
            <w:pPr>
              <w:snapToGrid w:val="0"/>
              <w:spacing w:line="276" w:lineRule="auto"/>
              <w:jc w:val="center"/>
              <w:rPr>
                <w:rFonts w:ascii="Trebuchet MS" w:hAnsi="Trebuchet MS"/>
                <w:b/>
                <w:bCs/>
                <w:sz w:val="20"/>
                <w:szCs w:val="20"/>
              </w:rPr>
            </w:pPr>
          </w:p>
          <w:p w14:paraId="5A97F5C3" w14:textId="77777777" w:rsidR="006F36FF" w:rsidRDefault="006F36FF" w:rsidP="00A32AD4">
            <w:pPr>
              <w:snapToGrid w:val="0"/>
              <w:spacing w:line="276" w:lineRule="auto"/>
              <w:jc w:val="center"/>
              <w:rPr>
                <w:rFonts w:ascii="Trebuchet MS" w:hAnsi="Trebuchet MS" w:cs="Arial"/>
                <w:b/>
                <w:bCs/>
                <w:sz w:val="20"/>
                <w:szCs w:val="20"/>
              </w:rPr>
            </w:pPr>
            <w:r w:rsidRPr="00E05122">
              <w:rPr>
                <w:rFonts w:ascii="Trebuchet MS" w:hAnsi="Trebuchet MS"/>
                <w:b/>
                <w:bCs/>
                <w:sz w:val="20"/>
                <w:szCs w:val="20"/>
              </w:rPr>
              <w:t>Silvia Guadalupe Bustos Vásquez</w:t>
            </w:r>
          </w:p>
        </w:tc>
        <w:tc>
          <w:tcPr>
            <w:tcW w:w="4124" w:type="pct"/>
            <w:gridSpan w:val="2"/>
            <w:vAlign w:val="center"/>
          </w:tcPr>
          <w:p w14:paraId="12BC29F0"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“Gracias consejera, si usted lo va hacer, yo le cedo el uso de la voz, nada más es como otra precisión, decir que sí, por supuesto tiene razón en cuanto a los convenios, salvo que me equivoque, ya estamos trabajando en ellos por su puesto, para sacarlos con celeridad, pero ello no impedirá que nos sujetemos al cumplimiento de la sentencia de la Sala Superior, que ya estamos ya casi, en un exceso de incumplimiento porque el tiempo se nos ha pasado por alguna que otra razón de trabajo, por supuesto por las cargas laborales, y por otra parte, los lineamientos indican que es una facultad potestativa realizar el convenio, pero no es la única vía para podernos alimentar, sino que, podemos establecer otros tipos de medios o mecanismos para que, los tribunales  o las autoridades jurisdiccionales o administrativas nos hagan llegar los datos registrales precisados en los lineamientos, pero si por supuesto que estamos trabajando ya en emitir, lo antes posible, los convenios para, efectivamente operar de mejor modo y con toda eficacia y funcionalidad los lineamientos que se proponen en esta tarde. Es cuanto presidenta, gracias.”</w:t>
            </w:r>
          </w:p>
          <w:p w14:paraId="57A18579"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72A059B4" w14:textId="77777777" w:rsidTr="00A32AD4">
        <w:trPr>
          <w:jc w:val="center"/>
        </w:trPr>
        <w:tc>
          <w:tcPr>
            <w:tcW w:w="876" w:type="pct"/>
            <w:vAlign w:val="center"/>
          </w:tcPr>
          <w:p w14:paraId="572C9A38"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García González</w:t>
            </w:r>
          </w:p>
          <w:p w14:paraId="65253E58" w14:textId="77777777" w:rsidR="006F36FF" w:rsidRDefault="006F36FF" w:rsidP="00A32AD4">
            <w:pPr>
              <w:snapToGrid w:val="0"/>
              <w:spacing w:line="276" w:lineRule="auto"/>
              <w:jc w:val="center"/>
              <w:rPr>
                <w:rFonts w:ascii="Trebuchet MS" w:hAnsi="Trebuchet MS" w:cs="Arial"/>
                <w:b/>
                <w:bCs/>
                <w:sz w:val="20"/>
                <w:szCs w:val="20"/>
              </w:rPr>
            </w:pPr>
          </w:p>
        </w:tc>
        <w:tc>
          <w:tcPr>
            <w:tcW w:w="4124" w:type="pct"/>
            <w:gridSpan w:val="2"/>
            <w:vAlign w:val="center"/>
          </w:tcPr>
          <w:p w14:paraId="60D5944D"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Señala: “</w:t>
            </w:r>
            <w:r w:rsidRPr="00011C3C">
              <w:rPr>
                <w:rFonts w:ascii="Trebuchet MS" w:hAnsi="Trebuchet MS" w:cs="Verdana"/>
                <w:bCs/>
                <w:color w:val="000000"/>
                <w:sz w:val="20"/>
                <w:szCs w:val="20"/>
              </w:rPr>
              <w:t xml:space="preserve">Muchas gracias consejera </w:t>
            </w:r>
            <w:r>
              <w:rPr>
                <w:rFonts w:ascii="Trebuchet MS" w:hAnsi="Trebuchet MS" w:cs="Verdana"/>
                <w:bCs/>
                <w:color w:val="000000"/>
                <w:sz w:val="20"/>
                <w:szCs w:val="20"/>
              </w:rPr>
              <w:t>Silvia</w:t>
            </w:r>
            <w:r w:rsidRPr="00011C3C">
              <w:rPr>
                <w:rFonts w:ascii="Trebuchet MS" w:hAnsi="Trebuchet MS" w:cs="Verdana"/>
                <w:bCs/>
                <w:color w:val="000000"/>
                <w:sz w:val="20"/>
                <w:szCs w:val="20"/>
              </w:rPr>
              <w:t xml:space="preserve">. </w:t>
            </w:r>
            <w:r>
              <w:rPr>
                <w:rFonts w:ascii="Trebuchet MS" w:hAnsi="Trebuchet MS" w:cs="Verdana"/>
                <w:bCs/>
                <w:color w:val="000000"/>
                <w:sz w:val="20"/>
                <w:szCs w:val="20"/>
              </w:rPr>
              <w:t xml:space="preserve">En efecto, como ya ella lo mencionó, la Sala Superior determinó que el INE creara el registro nacional, sin embargo, que esto nos vincula a todos </w:t>
            </w:r>
            <w:r w:rsidRPr="00716355">
              <w:rPr>
                <w:rFonts w:ascii="Trebuchet MS" w:hAnsi="Trebuchet MS" w:cs="Verdana"/>
                <w:bCs/>
                <w:color w:val="000000"/>
                <w:sz w:val="20"/>
                <w:szCs w:val="20"/>
              </w:rPr>
              <w:t xml:space="preserve">los organismos públicos </w:t>
            </w:r>
            <w:r>
              <w:rPr>
                <w:rFonts w:ascii="Trebuchet MS" w:hAnsi="Trebuchet MS" w:cs="Verdana"/>
                <w:bCs/>
                <w:color w:val="000000"/>
                <w:sz w:val="20"/>
                <w:szCs w:val="20"/>
              </w:rPr>
              <w:t xml:space="preserve">locales de la entidad, para efecto de que cada quien integre un registro estatal y con este se alimente el registro nacional, no es una obligación que podamos evadir y desde mi apreciación como están los lineamientos, no le estamos diciendo a las autoridades ni jurisdiccionales, ni administrativas como emitir su sentencia, efectivamente tenemos ya los proyectos de convenios, entiendo que el secretario  se los iba a dar a conocer a las autoridades correspondientes, para conocer sus observaciones respecto de los términos del convenio, sin embargo, la vigencia de los lineamientos no tiene por qué estar condicionada a esta suscripción, porque con independencia de ello, nosotros como autoridad, una vez que tengamos conocimiento de estas sentencias ya ejecutoriadas o con el carácter de firmeza, tenemos la obligación de inscribirlas, tanto en el registro nacional, del cual, dicho sea de paso, ya contamos con el acceso correspondiente, y también para inscribirse en el registro estatal, tal como lo dijo la consejera Silvia, estamos ya con el </w:t>
            </w:r>
            <w:r>
              <w:rPr>
                <w:rFonts w:ascii="Trebuchet MS" w:hAnsi="Trebuchet MS" w:cs="Verdana"/>
                <w:bCs/>
                <w:color w:val="000000"/>
                <w:sz w:val="20"/>
                <w:szCs w:val="20"/>
              </w:rPr>
              <w:lastRenderedPageBreak/>
              <w:t xml:space="preserve">tiempo encima, ya deberíamos de tenerlo  implementado, en una primera instancia se tenía la idea  de que era un solo registro nacional y que este iba a ser alimentado por los órganos públicos locales, sin embargo, el acuerdo  que emite la Comisión de Igualdad de Género y No Discriminación en febrero, nos precisó varios aspectos con relación a los que teníamos ciertas dudas y tuvimos claridad respecto de cómo debíamos de implementar y operar este registro estatal, y bueno me parecen oportunas las precisiones o propuestas de modificación que hace la consejera Silvia. ¿No sé si alguien tenga alguna observación al respecto de estas dos intervenciones y con relación a la respuesta que se les están dando?” </w:t>
            </w:r>
          </w:p>
          <w:p w14:paraId="7CA7421C" w14:textId="77777777" w:rsidR="006F36FF" w:rsidRDefault="006F36FF" w:rsidP="00A32AD4">
            <w:pPr>
              <w:spacing w:line="276" w:lineRule="auto"/>
              <w:jc w:val="both"/>
              <w:rPr>
                <w:rFonts w:ascii="Trebuchet MS" w:hAnsi="Trebuchet MS" w:cs="Verdana"/>
                <w:bCs/>
                <w:color w:val="000000"/>
                <w:sz w:val="20"/>
                <w:szCs w:val="20"/>
              </w:rPr>
            </w:pPr>
          </w:p>
          <w:p w14:paraId="37A01AD8"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Agrega: “Adelante consejera Claudia.”</w:t>
            </w:r>
          </w:p>
          <w:p w14:paraId="14328EE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6F36FF" w:rsidRPr="006A23A4" w14:paraId="021A6647" w14:textId="77777777" w:rsidTr="00A32AD4">
        <w:trPr>
          <w:jc w:val="center"/>
        </w:trPr>
        <w:tc>
          <w:tcPr>
            <w:tcW w:w="876" w:type="pct"/>
            <w:vAlign w:val="center"/>
          </w:tcPr>
          <w:p w14:paraId="0C9E33EC" w14:textId="77777777" w:rsidR="006F36FF" w:rsidRPr="00636FE2" w:rsidRDefault="006F36FF" w:rsidP="00A32AD4">
            <w:pPr>
              <w:spacing w:line="276" w:lineRule="auto"/>
              <w:jc w:val="center"/>
              <w:rPr>
                <w:rFonts w:ascii="Trebuchet MS" w:hAnsi="Trebuchet MS"/>
                <w:b/>
                <w:sz w:val="20"/>
                <w:szCs w:val="20"/>
              </w:rPr>
            </w:pPr>
            <w:r w:rsidRPr="008C77A8">
              <w:rPr>
                <w:rFonts w:ascii="Trebuchet MS" w:hAnsi="Trebuchet MS"/>
                <w:b/>
                <w:sz w:val="20"/>
                <w:szCs w:val="20"/>
              </w:rPr>
              <w:lastRenderedPageBreak/>
              <w:t>Claudia Alejandra Vargas Bautista</w:t>
            </w:r>
          </w:p>
        </w:tc>
        <w:tc>
          <w:tcPr>
            <w:tcW w:w="4124" w:type="pct"/>
            <w:gridSpan w:val="2"/>
            <w:vAlign w:val="center"/>
          </w:tcPr>
          <w:p w14:paraId="2C3A9D02"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Manifiesta: “Gracias consejera presidenta. Nada más para manifestarme respecto a las precisiones que hace la consejera Silvia, estoy de acuerdo en que se suprima los últimos dos renglones del párrafo VI del proyecto de acuerdo, solo tengo una duda respecto en ¿qué artículo desea incluir la fracción respecto del análisis </w:t>
            </w:r>
            <w:r w:rsidRPr="007C2582">
              <w:rPr>
                <w:rFonts w:ascii="Trebuchet MS" w:hAnsi="Trebuchet MS" w:cs="Verdana"/>
                <w:bCs/>
                <w:color w:val="000000"/>
                <w:sz w:val="20"/>
                <w:szCs w:val="20"/>
              </w:rPr>
              <w:t>de</w:t>
            </w:r>
            <w:r>
              <w:rPr>
                <w:rFonts w:ascii="Trebuchet MS" w:hAnsi="Trebuchet MS" w:cs="Verdana"/>
                <w:bCs/>
                <w:color w:val="000000"/>
                <w:sz w:val="20"/>
                <w:szCs w:val="20"/>
              </w:rPr>
              <w:t>,</w:t>
            </w:r>
            <w:r w:rsidRPr="007C2582">
              <w:rPr>
                <w:rFonts w:ascii="Trebuchet MS" w:hAnsi="Trebuchet MS" w:cs="Verdana"/>
                <w:bCs/>
                <w:color w:val="000000"/>
                <w:sz w:val="20"/>
                <w:szCs w:val="20"/>
              </w:rPr>
              <w:t xml:space="preserve"> el</w:t>
            </w:r>
            <w:r>
              <w:rPr>
                <w:rFonts w:ascii="Trebuchet MS" w:hAnsi="Trebuchet MS" w:cs="Verdana"/>
                <w:bCs/>
                <w:color w:val="000000"/>
                <w:sz w:val="20"/>
                <w:szCs w:val="20"/>
              </w:rPr>
              <w:t xml:space="preserve"> modo honesto de vivir?” </w:t>
            </w:r>
          </w:p>
          <w:p w14:paraId="5FA61903"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33C4FB9F" w14:textId="77777777" w:rsidTr="00A32AD4">
        <w:trPr>
          <w:jc w:val="center"/>
        </w:trPr>
        <w:tc>
          <w:tcPr>
            <w:tcW w:w="876" w:type="pct"/>
            <w:vAlign w:val="center"/>
          </w:tcPr>
          <w:p w14:paraId="49D271A2"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061065">
              <w:rPr>
                <w:rFonts w:ascii="Trebuchet MS" w:hAnsi="Trebuchet MS"/>
                <w:b/>
                <w:sz w:val="20"/>
                <w:szCs w:val="20"/>
              </w:rPr>
              <w:t>González</w:t>
            </w:r>
          </w:p>
          <w:p w14:paraId="295E2467" w14:textId="77777777" w:rsidR="006F36FF" w:rsidRPr="008C77A8" w:rsidRDefault="006F36FF" w:rsidP="00A32AD4">
            <w:pPr>
              <w:spacing w:line="276" w:lineRule="auto"/>
              <w:jc w:val="center"/>
              <w:rPr>
                <w:rFonts w:ascii="Trebuchet MS" w:hAnsi="Trebuchet MS"/>
                <w:b/>
                <w:sz w:val="20"/>
                <w:szCs w:val="20"/>
              </w:rPr>
            </w:pPr>
          </w:p>
        </w:tc>
        <w:tc>
          <w:tcPr>
            <w:tcW w:w="4124" w:type="pct"/>
            <w:gridSpan w:val="2"/>
            <w:vAlign w:val="center"/>
          </w:tcPr>
          <w:p w14:paraId="1BA75804"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“En el 12, párrafo 3, se adicionaría el inciso XII precisamente.”</w:t>
            </w:r>
          </w:p>
          <w:p w14:paraId="7DE847B3" w14:textId="77777777" w:rsidR="006F36FF" w:rsidRDefault="006F36FF" w:rsidP="00A32AD4">
            <w:pPr>
              <w:spacing w:line="276" w:lineRule="auto"/>
              <w:jc w:val="both"/>
              <w:rPr>
                <w:rFonts w:ascii="Trebuchet MS" w:hAnsi="Trebuchet MS" w:cs="Verdana"/>
                <w:bCs/>
                <w:color w:val="000000"/>
                <w:sz w:val="20"/>
                <w:szCs w:val="20"/>
              </w:rPr>
            </w:pPr>
          </w:p>
          <w:p w14:paraId="53138B59"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Añade: “Tiene el uso de la voz el representante de HAGAMOS.”</w:t>
            </w:r>
          </w:p>
          <w:p w14:paraId="2FD5AFC6"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11ED87FE" w14:textId="77777777" w:rsidTr="00A32AD4">
        <w:trPr>
          <w:jc w:val="center"/>
        </w:trPr>
        <w:tc>
          <w:tcPr>
            <w:tcW w:w="876" w:type="pct"/>
            <w:vAlign w:val="center"/>
          </w:tcPr>
          <w:p w14:paraId="26F5E18C" w14:textId="77777777" w:rsidR="006F36FF" w:rsidRPr="00636FE2" w:rsidRDefault="006F36FF" w:rsidP="00A32AD4">
            <w:pPr>
              <w:spacing w:line="276" w:lineRule="auto"/>
              <w:jc w:val="center"/>
              <w:rPr>
                <w:rFonts w:ascii="Trebuchet MS" w:hAnsi="Trebuchet MS"/>
                <w:b/>
                <w:sz w:val="20"/>
                <w:szCs w:val="20"/>
              </w:rPr>
            </w:pPr>
            <w:r w:rsidRPr="002B6B1A">
              <w:rPr>
                <w:rFonts w:ascii="Trebuchet MS" w:hAnsi="Trebuchet MS" w:cs="Arial"/>
                <w:b/>
                <w:bCs/>
                <w:sz w:val="20"/>
                <w:szCs w:val="20"/>
              </w:rPr>
              <w:t xml:space="preserve">Diego Alberto Hernández </w:t>
            </w:r>
            <w:r w:rsidRPr="003D5FFA">
              <w:rPr>
                <w:rFonts w:ascii="Trebuchet MS" w:hAnsi="Trebuchet MS" w:cs="Arial"/>
                <w:b/>
                <w:bCs/>
                <w:sz w:val="20"/>
                <w:szCs w:val="20"/>
              </w:rPr>
              <w:t>Vázquez</w:t>
            </w:r>
          </w:p>
        </w:tc>
        <w:tc>
          <w:tcPr>
            <w:tcW w:w="4124" w:type="pct"/>
            <w:gridSpan w:val="2"/>
            <w:vAlign w:val="center"/>
          </w:tcPr>
          <w:p w14:paraId="41DA8915"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Comenta: “Gracias y gracias por su respuesta, y tengo otra pregunta, de lo que proponía eliminar la consejera Silva, no sé si tiene relación directa con el transitorio segundo de los lineamientos, que dice que las personas que hayan sido sancionadas por violencia política contra la mujeres en razón de género, con anterioridad a la creación  registro nacional, no serán incorporadas en este, es decir, antes de inicio del proceso electoral federal 2020-2021, porque creo que ella lo que proponía era justo eliminar algo similar, es una pregunta nada más por si es como lo advertí, nada más que lleven congruencia los lineamientos con el acuerdo.” </w:t>
            </w:r>
          </w:p>
          <w:p w14:paraId="77C9C092"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5AB766B7" w14:textId="77777777" w:rsidTr="00A32AD4">
        <w:trPr>
          <w:jc w:val="center"/>
        </w:trPr>
        <w:tc>
          <w:tcPr>
            <w:tcW w:w="876" w:type="pct"/>
            <w:vAlign w:val="center"/>
          </w:tcPr>
          <w:p w14:paraId="6086E4ED"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4B655C">
              <w:rPr>
                <w:rFonts w:ascii="Trebuchet MS" w:hAnsi="Trebuchet MS"/>
                <w:b/>
                <w:sz w:val="20"/>
                <w:szCs w:val="20"/>
              </w:rPr>
              <w:t>González</w:t>
            </w:r>
          </w:p>
          <w:p w14:paraId="32094724" w14:textId="77777777" w:rsidR="006F36FF" w:rsidRPr="002B6B1A" w:rsidRDefault="006F36FF" w:rsidP="00A32AD4">
            <w:pPr>
              <w:spacing w:line="276" w:lineRule="auto"/>
              <w:rPr>
                <w:rFonts w:ascii="Trebuchet MS" w:hAnsi="Trebuchet MS" w:cs="Arial"/>
                <w:b/>
                <w:bCs/>
                <w:sz w:val="20"/>
                <w:szCs w:val="20"/>
              </w:rPr>
            </w:pPr>
          </w:p>
        </w:tc>
        <w:tc>
          <w:tcPr>
            <w:tcW w:w="4124" w:type="pct"/>
            <w:gridSpan w:val="2"/>
            <w:vAlign w:val="center"/>
          </w:tcPr>
          <w:p w14:paraId="28FB1143"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“Bueno todavía no se incorpora Claudia, ya se está incorporando…si la podemos esperar unos minutos para que no se pierda de lo aquí comentado.”</w:t>
            </w:r>
          </w:p>
          <w:p w14:paraId="42D2015F" w14:textId="77777777" w:rsidR="006F36FF" w:rsidRDefault="006F36FF" w:rsidP="00A32AD4">
            <w:pPr>
              <w:spacing w:line="276" w:lineRule="auto"/>
              <w:jc w:val="both"/>
              <w:rPr>
                <w:rFonts w:ascii="Trebuchet MS" w:hAnsi="Trebuchet MS" w:cs="Verdana"/>
                <w:bCs/>
                <w:color w:val="000000"/>
                <w:sz w:val="20"/>
                <w:szCs w:val="20"/>
              </w:rPr>
            </w:pPr>
          </w:p>
          <w:p w14:paraId="0D8B5EAD"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Pregunta: Claudia ¿no sé a partir de cuándo dejaste de escucharnos?</w:t>
            </w:r>
          </w:p>
          <w:p w14:paraId="36BBB910"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0317B527" w14:textId="77777777" w:rsidTr="00A32AD4">
        <w:trPr>
          <w:jc w:val="center"/>
        </w:trPr>
        <w:tc>
          <w:tcPr>
            <w:tcW w:w="876" w:type="pct"/>
            <w:vAlign w:val="center"/>
          </w:tcPr>
          <w:p w14:paraId="48EC5465" w14:textId="77777777" w:rsidR="006F36FF" w:rsidRPr="00636FE2" w:rsidRDefault="006F36FF" w:rsidP="00A32AD4">
            <w:pPr>
              <w:spacing w:line="276" w:lineRule="auto"/>
              <w:jc w:val="center"/>
              <w:rPr>
                <w:rFonts w:ascii="Trebuchet MS" w:hAnsi="Trebuchet MS"/>
                <w:b/>
                <w:sz w:val="20"/>
                <w:szCs w:val="20"/>
              </w:rPr>
            </w:pPr>
            <w:r>
              <w:rPr>
                <w:rFonts w:ascii="Trebuchet MS" w:hAnsi="Trebuchet MS"/>
                <w:b/>
                <w:sz w:val="20"/>
                <w:szCs w:val="20"/>
              </w:rPr>
              <w:t xml:space="preserve">Claudia Alejandra Vargas </w:t>
            </w:r>
            <w:r>
              <w:rPr>
                <w:rFonts w:ascii="Trebuchet MS" w:hAnsi="Trebuchet MS"/>
                <w:b/>
                <w:sz w:val="20"/>
                <w:szCs w:val="20"/>
              </w:rPr>
              <w:lastRenderedPageBreak/>
              <w:t>Bautista</w:t>
            </w:r>
          </w:p>
        </w:tc>
        <w:tc>
          <w:tcPr>
            <w:tcW w:w="4124" w:type="pct"/>
            <w:gridSpan w:val="2"/>
            <w:vAlign w:val="center"/>
          </w:tcPr>
          <w:p w14:paraId="2D6E7F55"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lastRenderedPageBreak/>
              <w:t>Contesta: “A partir de que me dijiste que era el artículo 12.”</w:t>
            </w:r>
          </w:p>
        </w:tc>
      </w:tr>
      <w:tr w:rsidR="006F36FF" w:rsidRPr="006A23A4" w14:paraId="7D34100A" w14:textId="77777777" w:rsidTr="00A32AD4">
        <w:trPr>
          <w:jc w:val="center"/>
        </w:trPr>
        <w:tc>
          <w:tcPr>
            <w:tcW w:w="876" w:type="pct"/>
            <w:vAlign w:val="center"/>
          </w:tcPr>
          <w:p w14:paraId="3F8D4168" w14:textId="77777777" w:rsidR="006F36FF" w:rsidRDefault="006F36FF" w:rsidP="00A32AD4">
            <w:pPr>
              <w:spacing w:line="276" w:lineRule="auto"/>
              <w:jc w:val="center"/>
              <w:rPr>
                <w:rFonts w:ascii="Trebuchet MS" w:hAnsi="Trebuchet MS"/>
                <w:b/>
                <w:sz w:val="20"/>
                <w:szCs w:val="20"/>
              </w:rPr>
            </w:pPr>
            <w:proofErr w:type="spellStart"/>
            <w:r>
              <w:rPr>
                <w:rFonts w:ascii="Trebuchet MS" w:hAnsi="Trebuchet MS"/>
                <w:b/>
                <w:sz w:val="20"/>
                <w:szCs w:val="20"/>
              </w:rPr>
              <w:lastRenderedPageBreak/>
              <w:t>Zoad</w:t>
            </w:r>
            <w:proofErr w:type="spellEnd"/>
            <w:r>
              <w:rPr>
                <w:rFonts w:ascii="Trebuchet MS" w:hAnsi="Trebuchet MS"/>
                <w:b/>
                <w:sz w:val="20"/>
                <w:szCs w:val="20"/>
              </w:rPr>
              <w:t xml:space="preserve"> </w:t>
            </w:r>
            <w:proofErr w:type="spellStart"/>
            <w:r>
              <w:rPr>
                <w:rFonts w:ascii="Trebuchet MS" w:hAnsi="Trebuchet MS"/>
                <w:b/>
                <w:sz w:val="20"/>
                <w:szCs w:val="20"/>
              </w:rPr>
              <w:t>Jeanine</w:t>
            </w:r>
            <w:proofErr w:type="spellEnd"/>
            <w:r>
              <w:rPr>
                <w:rFonts w:ascii="Trebuchet MS" w:hAnsi="Trebuchet MS"/>
                <w:b/>
                <w:sz w:val="20"/>
                <w:szCs w:val="20"/>
              </w:rPr>
              <w:t xml:space="preserve"> García González</w:t>
            </w:r>
          </w:p>
        </w:tc>
        <w:tc>
          <w:tcPr>
            <w:tcW w:w="4124" w:type="pct"/>
            <w:gridSpan w:val="2"/>
            <w:vAlign w:val="center"/>
          </w:tcPr>
          <w:p w14:paraId="2912FB04"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Añade: “Párrafo 3, sería incorporar la fracción Décima segunda.”</w:t>
            </w:r>
          </w:p>
          <w:p w14:paraId="583496D4" w14:textId="77777777" w:rsidR="006F36FF" w:rsidRDefault="006F36FF" w:rsidP="00A32AD4">
            <w:pPr>
              <w:spacing w:line="276" w:lineRule="auto"/>
              <w:jc w:val="both"/>
              <w:rPr>
                <w:rFonts w:ascii="Trebuchet MS" w:hAnsi="Trebuchet MS" w:cs="Verdana"/>
                <w:bCs/>
                <w:color w:val="000000"/>
                <w:sz w:val="20"/>
                <w:szCs w:val="20"/>
              </w:rPr>
            </w:pPr>
          </w:p>
          <w:p w14:paraId="748B1CB4"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Agrega: “Tiene el uso de la voz la consejera Silvia.”</w:t>
            </w:r>
          </w:p>
          <w:p w14:paraId="17D90F7E"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7D051D1A" w14:textId="77777777" w:rsidTr="00A32AD4">
        <w:trPr>
          <w:jc w:val="center"/>
        </w:trPr>
        <w:tc>
          <w:tcPr>
            <w:tcW w:w="876" w:type="pct"/>
            <w:vAlign w:val="center"/>
          </w:tcPr>
          <w:p w14:paraId="51584379" w14:textId="77777777" w:rsidR="006F36FF" w:rsidRPr="00636FE2" w:rsidRDefault="006F36FF" w:rsidP="00A32AD4">
            <w:pPr>
              <w:spacing w:line="276" w:lineRule="auto"/>
              <w:jc w:val="center"/>
              <w:rPr>
                <w:rFonts w:ascii="Trebuchet MS" w:hAnsi="Trebuchet MS"/>
                <w:b/>
                <w:sz w:val="20"/>
                <w:szCs w:val="20"/>
              </w:rPr>
            </w:pPr>
            <w:r w:rsidRPr="00E05122">
              <w:rPr>
                <w:rFonts w:ascii="Trebuchet MS" w:hAnsi="Trebuchet MS"/>
                <w:b/>
                <w:bCs/>
                <w:sz w:val="20"/>
                <w:szCs w:val="20"/>
              </w:rPr>
              <w:t>Silvia Guadalupe Bustos Vásquez</w:t>
            </w:r>
          </w:p>
        </w:tc>
        <w:tc>
          <w:tcPr>
            <w:tcW w:w="4124" w:type="pct"/>
            <w:gridSpan w:val="2"/>
            <w:vAlign w:val="center"/>
          </w:tcPr>
          <w:p w14:paraId="42214BE7"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“Gracias presidenta y también para hacer es el artículo 12, párrafo décimo segundo y también el artículo 14, porque replica nuevamente esto es para el efecto de la consulta abierta o ciudadana, para que se repliquen los mismos datos que se registran, también sea así en el artículo 14 y, ahí sería adicionar la fracción treceava, me parece.”</w:t>
            </w:r>
          </w:p>
          <w:p w14:paraId="1269B9AF"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7253668B" w14:textId="77777777" w:rsidTr="00A32AD4">
        <w:trPr>
          <w:jc w:val="center"/>
        </w:trPr>
        <w:tc>
          <w:tcPr>
            <w:tcW w:w="876" w:type="pct"/>
            <w:vAlign w:val="center"/>
          </w:tcPr>
          <w:p w14:paraId="483A66EE"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7B3B30">
              <w:rPr>
                <w:rFonts w:ascii="Trebuchet MS" w:hAnsi="Trebuchet MS"/>
                <w:b/>
                <w:sz w:val="20"/>
                <w:szCs w:val="20"/>
              </w:rPr>
              <w:t>González</w:t>
            </w:r>
          </w:p>
          <w:p w14:paraId="038B954D" w14:textId="77777777" w:rsidR="006F36FF" w:rsidRPr="00E05122" w:rsidRDefault="006F36FF" w:rsidP="00A32AD4">
            <w:pPr>
              <w:spacing w:line="276" w:lineRule="auto"/>
              <w:jc w:val="center"/>
              <w:rPr>
                <w:rFonts w:ascii="Trebuchet MS" w:hAnsi="Trebuchet MS"/>
                <w:b/>
                <w:bCs/>
                <w:sz w:val="20"/>
                <w:szCs w:val="20"/>
              </w:rPr>
            </w:pPr>
          </w:p>
        </w:tc>
        <w:tc>
          <w:tcPr>
            <w:tcW w:w="4124" w:type="pct"/>
            <w:gridSpan w:val="2"/>
            <w:vAlign w:val="center"/>
          </w:tcPr>
          <w:p w14:paraId="1CEB6079"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Refiere: “Gracias consejera Silvia. Con relación a lo que menciona el representante de HAGAMOS, es importante destacar que, en el caso del registro nacional que está establecido, como tú bien lo leíste en el transitorio, aquellas personas que habiendo sido sancionadas previo al inicio y puesto en funcionamiento del registro nacional, no serán incorporados a este, no obstante aquellas personas que hayan sido sancionadas entre ese inicio del proceso electoral, cuando arranca el registro nacional y la vigencia de los lineamientos que nosotros ahora estamos aprobando, si serían incorporados en el registro nacional, por su puesto, y en el caso del registro estatal, que eso es lo que está mencionando en el párrafo que la consejera Silvia hizo la precisión, no podríamos decir que se inscribirían con posterioridad, porque generaría una contraposición a lo que se señala en el propio artículo transitorio. ¿Con eso si queda claro?, ok.”</w:t>
            </w:r>
          </w:p>
          <w:p w14:paraId="0CE0CFF6" w14:textId="77777777" w:rsidR="006F36FF" w:rsidRDefault="006F36FF" w:rsidP="00A32AD4">
            <w:pPr>
              <w:spacing w:line="276" w:lineRule="auto"/>
              <w:jc w:val="both"/>
              <w:rPr>
                <w:rFonts w:ascii="Trebuchet MS" w:hAnsi="Trebuchet MS" w:cs="Verdana"/>
                <w:bCs/>
                <w:color w:val="000000"/>
                <w:sz w:val="20"/>
                <w:szCs w:val="20"/>
              </w:rPr>
            </w:pPr>
          </w:p>
          <w:p w14:paraId="2796C737"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Añade: “Si no hay más intervenciones, le solicito al secretario técnico que en votación nominal someta a aprobación el proyecto de acuerdo y su anexo.”</w:t>
            </w:r>
          </w:p>
          <w:p w14:paraId="5E656152" w14:textId="77777777" w:rsidR="006F36FF" w:rsidRDefault="006F36FF" w:rsidP="00A32AD4">
            <w:pPr>
              <w:spacing w:line="276" w:lineRule="auto"/>
              <w:jc w:val="both"/>
              <w:rPr>
                <w:rFonts w:ascii="Trebuchet MS" w:hAnsi="Trebuchet MS" w:cs="Verdana"/>
                <w:bCs/>
                <w:color w:val="000000"/>
                <w:sz w:val="20"/>
                <w:szCs w:val="20"/>
              </w:rPr>
            </w:pPr>
          </w:p>
        </w:tc>
      </w:tr>
      <w:tr w:rsidR="006F36FF" w:rsidRPr="006A23A4" w14:paraId="6A8E86A2" w14:textId="77777777" w:rsidTr="00A32AD4">
        <w:trPr>
          <w:jc w:val="center"/>
        </w:trPr>
        <w:tc>
          <w:tcPr>
            <w:tcW w:w="876" w:type="pct"/>
            <w:tcBorders>
              <w:bottom w:val="single" w:sz="4" w:space="0" w:color="auto"/>
            </w:tcBorders>
            <w:vAlign w:val="center"/>
          </w:tcPr>
          <w:p w14:paraId="0491E7F3" w14:textId="77777777" w:rsidR="006F36FF" w:rsidRPr="006A23A4" w:rsidRDefault="006F36FF" w:rsidP="00A32AD4">
            <w:pPr>
              <w:snapToGrid w:val="0"/>
              <w:spacing w:line="276" w:lineRule="auto"/>
              <w:jc w:val="center"/>
              <w:rPr>
                <w:rFonts w:ascii="Trebuchet MS" w:hAnsi="Trebuchet MS" w:cs="Arial"/>
                <w:b/>
                <w:bCs/>
                <w:sz w:val="20"/>
                <w:szCs w:val="20"/>
              </w:rPr>
            </w:pPr>
            <w:r w:rsidRPr="006A23A4">
              <w:rPr>
                <w:rFonts w:ascii="Trebuchet MS" w:hAnsi="Trebuchet MS" w:cs="Arial"/>
                <w:b/>
                <w:bCs/>
                <w:sz w:val="20"/>
                <w:szCs w:val="20"/>
              </w:rPr>
              <w:t>Se</w:t>
            </w:r>
            <w:r w:rsidRPr="00A064CB">
              <w:rPr>
                <w:rFonts w:ascii="Trebuchet MS" w:hAnsi="Trebuchet MS" w:cs="Arial"/>
                <w:b/>
                <w:bCs/>
                <w:sz w:val="20"/>
                <w:szCs w:val="20"/>
              </w:rPr>
              <w:t>cretario Técnico</w:t>
            </w:r>
            <w:r w:rsidRPr="006A23A4">
              <w:rPr>
                <w:rFonts w:ascii="Trebuchet MS" w:hAnsi="Trebuchet MS" w:cs="Arial"/>
                <w:b/>
                <w:bCs/>
                <w:sz w:val="20"/>
                <w:szCs w:val="20"/>
              </w:rPr>
              <w:t xml:space="preserve"> </w:t>
            </w:r>
          </w:p>
        </w:tc>
        <w:tc>
          <w:tcPr>
            <w:tcW w:w="4124" w:type="pct"/>
            <w:gridSpan w:val="2"/>
            <w:tcBorders>
              <w:bottom w:val="single" w:sz="4" w:space="0" w:color="auto"/>
            </w:tcBorders>
            <w:vAlign w:val="center"/>
          </w:tcPr>
          <w:p w14:paraId="6C7BF5B8" w14:textId="77777777" w:rsidR="006F36FF" w:rsidRPr="006A23A4" w:rsidRDefault="006F36FF" w:rsidP="00A32AD4">
            <w:pPr>
              <w:pStyle w:val="Sinespaciado"/>
              <w:spacing w:line="276" w:lineRule="auto"/>
              <w:jc w:val="both"/>
              <w:rPr>
                <w:rFonts w:ascii="Trebuchet MS" w:hAnsi="Trebuchet MS"/>
                <w:sz w:val="20"/>
                <w:szCs w:val="20"/>
              </w:rPr>
            </w:pPr>
            <w:r>
              <w:rPr>
                <w:rFonts w:ascii="Trebuchet MS" w:hAnsi="Trebuchet MS"/>
                <w:sz w:val="20"/>
                <w:szCs w:val="20"/>
              </w:rPr>
              <w:t>Realiza lo solicitado.</w:t>
            </w:r>
          </w:p>
        </w:tc>
      </w:tr>
      <w:tr w:rsidR="006F36FF" w:rsidRPr="006A23A4" w14:paraId="291BE714" w14:textId="77777777" w:rsidTr="00A32AD4">
        <w:trPr>
          <w:trHeight w:val="340"/>
          <w:jc w:val="center"/>
        </w:trPr>
        <w:tc>
          <w:tcPr>
            <w:tcW w:w="5000" w:type="pct"/>
            <w:gridSpan w:val="3"/>
            <w:vAlign w:val="center"/>
          </w:tcPr>
          <w:p w14:paraId="78CFD92D" w14:textId="77777777" w:rsidR="006F36FF" w:rsidRDefault="006F36FF" w:rsidP="00A32AD4">
            <w:pPr>
              <w:spacing w:line="276" w:lineRule="auto"/>
              <w:rPr>
                <w:rFonts w:ascii="Trebuchet MS" w:hAnsi="Trebuchet MS"/>
                <w:b/>
                <w:sz w:val="20"/>
                <w:szCs w:val="20"/>
              </w:rPr>
            </w:pPr>
          </w:p>
          <w:p w14:paraId="58CB9BDE"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Cuadro de votaciones</w:t>
            </w:r>
          </w:p>
          <w:tbl>
            <w:tblPr>
              <w:tblStyle w:val="Tablaconcuadrcula"/>
              <w:tblW w:w="0" w:type="auto"/>
              <w:jc w:val="center"/>
              <w:tblLayout w:type="fixed"/>
              <w:tblLook w:val="04A0" w:firstRow="1" w:lastRow="0" w:firstColumn="1" w:lastColumn="0" w:noHBand="0" w:noVBand="1"/>
            </w:tblPr>
            <w:tblGrid>
              <w:gridCol w:w="4135"/>
              <w:gridCol w:w="1276"/>
              <w:gridCol w:w="1280"/>
              <w:gridCol w:w="1439"/>
            </w:tblGrid>
            <w:tr w:rsidR="006F36FF" w:rsidRPr="006A23A4" w14:paraId="1A9DD766" w14:textId="77777777" w:rsidTr="00A32AD4">
              <w:trPr>
                <w:trHeight w:val="283"/>
                <w:jc w:val="center"/>
              </w:trPr>
              <w:tc>
                <w:tcPr>
                  <w:tcW w:w="4135" w:type="dxa"/>
                  <w:tcBorders>
                    <w:top w:val="nil"/>
                    <w:left w:val="nil"/>
                  </w:tcBorders>
                  <w:vAlign w:val="center"/>
                </w:tcPr>
                <w:p w14:paraId="16276BB1" w14:textId="77777777" w:rsidR="006F36FF" w:rsidRPr="006A23A4" w:rsidRDefault="006F36FF" w:rsidP="00A32AD4">
                  <w:pPr>
                    <w:snapToGrid w:val="0"/>
                    <w:spacing w:line="276" w:lineRule="auto"/>
                    <w:jc w:val="center"/>
                    <w:rPr>
                      <w:rFonts w:ascii="Trebuchet MS" w:hAnsi="Trebuchet MS"/>
                      <w:b/>
                      <w:sz w:val="20"/>
                      <w:szCs w:val="20"/>
                    </w:rPr>
                  </w:pPr>
                </w:p>
              </w:tc>
              <w:tc>
                <w:tcPr>
                  <w:tcW w:w="1276" w:type="dxa"/>
                  <w:vAlign w:val="center"/>
                </w:tcPr>
                <w:p w14:paraId="015B2931"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A favor</w:t>
                  </w:r>
                </w:p>
              </w:tc>
              <w:tc>
                <w:tcPr>
                  <w:tcW w:w="1280" w:type="dxa"/>
                  <w:vAlign w:val="center"/>
                </w:tcPr>
                <w:p w14:paraId="2147DFA5"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En contra</w:t>
                  </w:r>
                </w:p>
              </w:tc>
              <w:tc>
                <w:tcPr>
                  <w:tcW w:w="1439" w:type="dxa"/>
                  <w:vAlign w:val="center"/>
                </w:tcPr>
                <w:p w14:paraId="5D5B822D"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Abstención</w:t>
                  </w:r>
                </w:p>
              </w:tc>
            </w:tr>
            <w:tr w:rsidR="006F36FF" w:rsidRPr="006A23A4" w14:paraId="1F866121" w14:textId="77777777" w:rsidTr="00A32AD4">
              <w:trPr>
                <w:trHeight w:val="283"/>
                <w:jc w:val="center"/>
              </w:trPr>
              <w:tc>
                <w:tcPr>
                  <w:tcW w:w="4135" w:type="dxa"/>
                  <w:vAlign w:val="center"/>
                </w:tcPr>
                <w:p w14:paraId="345D1429" w14:textId="77777777" w:rsidR="006F36FF" w:rsidRPr="00C55FC0" w:rsidRDefault="006F36FF" w:rsidP="00A32AD4">
                  <w:pPr>
                    <w:spacing w:before="120" w:line="276" w:lineRule="auto"/>
                    <w:jc w:val="both"/>
                    <w:rPr>
                      <w:rFonts w:ascii="Trebuchet MS" w:hAnsi="Trebuchet MS" w:cs="Arial"/>
                      <w:b/>
                      <w:sz w:val="20"/>
                      <w:szCs w:val="20"/>
                    </w:rPr>
                  </w:pPr>
                  <w:r>
                    <w:rPr>
                      <w:rFonts w:ascii="Trebuchet MS" w:hAnsi="Trebuchet MS" w:cs="Arial"/>
                      <w:b/>
                      <w:sz w:val="20"/>
                      <w:szCs w:val="20"/>
                    </w:rPr>
                    <w:t>Mtra. Claudia Alejandra Vargas Bautista</w:t>
                  </w:r>
                </w:p>
              </w:tc>
              <w:tc>
                <w:tcPr>
                  <w:tcW w:w="1276" w:type="dxa"/>
                  <w:vAlign w:val="center"/>
                </w:tcPr>
                <w:p w14:paraId="71DB33E5"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0162D194"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470ED822" w14:textId="77777777" w:rsidR="006F36FF" w:rsidRPr="006A23A4" w:rsidRDefault="006F36FF" w:rsidP="00A32AD4">
                  <w:pPr>
                    <w:snapToGrid w:val="0"/>
                    <w:spacing w:line="276" w:lineRule="auto"/>
                    <w:jc w:val="center"/>
                    <w:rPr>
                      <w:rFonts w:ascii="Trebuchet MS" w:hAnsi="Trebuchet MS"/>
                      <w:b/>
                      <w:sz w:val="20"/>
                      <w:szCs w:val="20"/>
                    </w:rPr>
                  </w:pPr>
                </w:p>
              </w:tc>
            </w:tr>
            <w:tr w:rsidR="006F36FF" w:rsidRPr="006A23A4" w14:paraId="2099245C" w14:textId="77777777" w:rsidTr="00A32AD4">
              <w:trPr>
                <w:trHeight w:val="283"/>
                <w:jc w:val="center"/>
              </w:trPr>
              <w:tc>
                <w:tcPr>
                  <w:tcW w:w="4135" w:type="dxa"/>
                  <w:vAlign w:val="center"/>
                </w:tcPr>
                <w:p w14:paraId="0148E697" w14:textId="77777777" w:rsidR="006F36FF" w:rsidRPr="00C55FC0" w:rsidRDefault="006F36FF" w:rsidP="00A32AD4">
                  <w:pPr>
                    <w:spacing w:before="120" w:line="276" w:lineRule="auto"/>
                    <w:rPr>
                      <w:rFonts w:ascii="Trebuchet MS" w:hAnsi="Trebuchet MS" w:cs="Arial"/>
                      <w:b/>
                      <w:sz w:val="20"/>
                      <w:szCs w:val="20"/>
                    </w:rPr>
                  </w:pPr>
                  <w:r>
                    <w:rPr>
                      <w:rFonts w:ascii="Trebuchet MS" w:hAnsi="Trebuchet MS" w:cs="Arial"/>
                      <w:b/>
                      <w:sz w:val="20"/>
                      <w:szCs w:val="20"/>
                      <w:lang w:val="es-MX"/>
                    </w:rPr>
                    <w:t>Mtra. Silvia Guadalupe Bustos Vásquez</w:t>
                  </w:r>
                  <w:r>
                    <w:rPr>
                      <w:rFonts w:ascii="Trebuchet MS" w:hAnsi="Trebuchet MS" w:cs="Arial"/>
                      <w:b/>
                      <w:sz w:val="20"/>
                      <w:szCs w:val="20"/>
                    </w:rPr>
                    <w:t xml:space="preserve"> </w:t>
                  </w:r>
                </w:p>
              </w:tc>
              <w:tc>
                <w:tcPr>
                  <w:tcW w:w="1276" w:type="dxa"/>
                  <w:vAlign w:val="center"/>
                </w:tcPr>
                <w:p w14:paraId="64C2D9CA"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2229F74C"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3F00E68A" w14:textId="77777777" w:rsidR="006F36FF" w:rsidRPr="006A23A4" w:rsidRDefault="006F36FF" w:rsidP="00A32AD4">
                  <w:pPr>
                    <w:snapToGrid w:val="0"/>
                    <w:spacing w:line="276" w:lineRule="auto"/>
                    <w:jc w:val="center"/>
                    <w:rPr>
                      <w:rFonts w:ascii="Trebuchet MS" w:hAnsi="Trebuchet MS"/>
                      <w:b/>
                      <w:sz w:val="20"/>
                      <w:szCs w:val="20"/>
                    </w:rPr>
                  </w:pPr>
                </w:p>
              </w:tc>
            </w:tr>
            <w:tr w:rsidR="006F36FF" w:rsidRPr="006A23A4" w14:paraId="6C28568F" w14:textId="77777777" w:rsidTr="00A32AD4">
              <w:trPr>
                <w:trHeight w:val="283"/>
                <w:jc w:val="center"/>
              </w:trPr>
              <w:tc>
                <w:tcPr>
                  <w:tcW w:w="4135" w:type="dxa"/>
                  <w:vAlign w:val="center"/>
                </w:tcPr>
                <w:p w14:paraId="2E14AA4D" w14:textId="77777777" w:rsidR="006F36FF" w:rsidRPr="00C55FC0" w:rsidRDefault="006F36FF" w:rsidP="00A32AD4">
                  <w:pPr>
                    <w:spacing w:before="120" w:line="276" w:lineRule="auto"/>
                    <w:rPr>
                      <w:rFonts w:ascii="Trebuchet MS" w:hAnsi="Trebuchet MS" w:cs="Arial"/>
                      <w:b/>
                      <w:sz w:val="20"/>
                      <w:szCs w:val="20"/>
                    </w:rPr>
                  </w:pPr>
                  <w:r w:rsidRPr="00D01CBF">
                    <w:rPr>
                      <w:rFonts w:ascii="Trebuchet MS" w:hAnsi="Trebuchet MS" w:cs="Arial"/>
                      <w:b/>
                      <w:sz w:val="20"/>
                      <w:szCs w:val="20"/>
                    </w:rPr>
                    <w:t xml:space="preserve">Lic. </w:t>
                  </w:r>
                  <w:proofErr w:type="spellStart"/>
                  <w:r w:rsidRPr="00D01CBF">
                    <w:rPr>
                      <w:rFonts w:ascii="Trebuchet MS" w:hAnsi="Trebuchet MS" w:cs="Arial"/>
                      <w:b/>
                      <w:sz w:val="20"/>
                      <w:szCs w:val="20"/>
                    </w:rPr>
                    <w:t>Zoad</w:t>
                  </w:r>
                  <w:proofErr w:type="spellEnd"/>
                  <w:r w:rsidRPr="00D01CBF">
                    <w:rPr>
                      <w:rFonts w:ascii="Trebuchet MS" w:hAnsi="Trebuchet MS" w:cs="Arial"/>
                      <w:b/>
                      <w:sz w:val="20"/>
                      <w:szCs w:val="20"/>
                    </w:rPr>
                    <w:t xml:space="preserve"> </w:t>
                  </w:r>
                  <w:proofErr w:type="spellStart"/>
                  <w:r w:rsidRPr="00D01CBF">
                    <w:rPr>
                      <w:rFonts w:ascii="Trebuchet MS" w:hAnsi="Trebuchet MS" w:cs="Arial"/>
                      <w:b/>
                      <w:sz w:val="20"/>
                      <w:szCs w:val="20"/>
                    </w:rPr>
                    <w:t>Jeanine</w:t>
                  </w:r>
                  <w:proofErr w:type="spellEnd"/>
                  <w:r w:rsidRPr="00D01CBF">
                    <w:rPr>
                      <w:rFonts w:ascii="Trebuchet MS" w:hAnsi="Trebuchet MS" w:cs="Arial"/>
                      <w:b/>
                      <w:sz w:val="20"/>
                      <w:szCs w:val="20"/>
                    </w:rPr>
                    <w:t xml:space="preserve"> García González</w:t>
                  </w:r>
                </w:p>
              </w:tc>
              <w:tc>
                <w:tcPr>
                  <w:tcW w:w="1276" w:type="dxa"/>
                  <w:vAlign w:val="center"/>
                </w:tcPr>
                <w:p w14:paraId="69D60D62" w14:textId="77777777" w:rsidR="006F36FF" w:rsidRPr="006A23A4"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w:t>
                  </w:r>
                </w:p>
              </w:tc>
              <w:tc>
                <w:tcPr>
                  <w:tcW w:w="1280" w:type="dxa"/>
                  <w:vAlign w:val="center"/>
                </w:tcPr>
                <w:p w14:paraId="53CC5865" w14:textId="77777777" w:rsidR="006F36FF" w:rsidRPr="006A23A4" w:rsidRDefault="006F36FF" w:rsidP="00A32AD4">
                  <w:pPr>
                    <w:snapToGrid w:val="0"/>
                    <w:spacing w:line="276" w:lineRule="auto"/>
                    <w:jc w:val="center"/>
                    <w:rPr>
                      <w:rFonts w:ascii="Trebuchet MS" w:hAnsi="Trebuchet MS"/>
                      <w:b/>
                      <w:sz w:val="20"/>
                      <w:szCs w:val="20"/>
                    </w:rPr>
                  </w:pPr>
                </w:p>
              </w:tc>
              <w:tc>
                <w:tcPr>
                  <w:tcW w:w="1439" w:type="dxa"/>
                  <w:vAlign w:val="center"/>
                </w:tcPr>
                <w:p w14:paraId="6167F4D4" w14:textId="77777777" w:rsidR="006F36FF" w:rsidRPr="006A23A4" w:rsidRDefault="006F36FF" w:rsidP="00A32AD4">
                  <w:pPr>
                    <w:snapToGrid w:val="0"/>
                    <w:spacing w:line="276" w:lineRule="auto"/>
                    <w:jc w:val="center"/>
                    <w:rPr>
                      <w:rFonts w:ascii="Trebuchet MS" w:hAnsi="Trebuchet MS"/>
                      <w:b/>
                      <w:sz w:val="20"/>
                      <w:szCs w:val="20"/>
                    </w:rPr>
                  </w:pPr>
                </w:p>
              </w:tc>
            </w:tr>
          </w:tbl>
          <w:p w14:paraId="628D9B37" w14:textId="77777777" w:rsidR="006F36FF" w:rsidRDefault="006F36FF" w:rsidP="00A32AD4">
            <w:pPr>
              <w:snapToGrid w:val="0"/>
              <w:spacing w:line="276" w:lineRule="auto"/>
              <w:jc w:val="center"/>
              <w:rPr>
                <w:rFonts w:ascii="Trebuchet MS" w:hAnsi="Trebuchet MS"/>
                <w:b/>
                <w:sz w:val="20"/>
                <w:szCs w:val="20"/>
              </w:rPr>
            </w:pPr>
            <w:r w:rsidRPr="006A23A4">
              <w:rPr>
                <w:rFonts w:ascii="Trebuchet MS" w:hAnsi="Trebuchet MS"/>
                <w:b/>
                <w:sz w:val="20"/>
                <w:szCs w:val="20"/>
              </w:rPr>
              <w:t>Punto de acuerdo aprobado por unanimidad.</w:t>
            </w:r>
          </w:p>
          <w:p w14:paraId="6D888324" w14:textId="77777777" w:rsidR="006F36FF" w:rsidRPr="006A23A4" w:rsidRDefault="006F36FF" w:rsidP="00A32AD4">
            <w:pPr>
              <w:snapToGrid w:val="0"/>
              <w:spacing w:line="276" w:lineRule="auto"/>
              <w:jc w:val="center"/>
              <w:rPr>
                <w:rFonts w:ascii="Trebuchet MS" w:hAnsi="Trebuchet MS"/>
                <w:b/>
                <w:sz w:val="20"/>
                <w:szCs w:val="20"/>
              </w:rPr>
            </w:pPr>
          </w:p>
        </w:tc>
      </w:tr>
      <w:tr w:rsidR="006F36FF" w:rsidRPr="006A23A4" w14:paraId="31704D03" w14:textId="77777777" w:rsidTr="00A32AD4">
        <w:trPr>
          <w:trHeight w:val="340"/>
          <w:jc w:val="center"/>
        </w:trPr>
        <w:tc>
          <w:tcPr>
            <w:tcW w:w="876" w:type="pct"/>
            <w:vAlign w:val="center"/>
          </w:tcPr>
          <w:p w14:paraId="2E7CAC6E"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7B3B30">
              <w:rPr>
                <w:rFonts w:ascii="Trebuchet MS" w:hAnsi="Trebuchet MS"/>
                <w:b/>
                <w:sz w:val="20"/>
                <w:szCs w:val="20"/>
              </w:rPr>
              <w:lastRenderedPageBreak/>
              <w:t>González</w:t>
            </w:r>
          </w:p>
          <w:p w14:paraId="7FEFBA58" w14:textId="77777777" w:rsidR="006F36FF" w:rsidRPr="006A23A4" w:rsidRDefault="006F36FF" w:rsidP="00A32AD4">
            <w:pPr>
              <w:spacing w:line="276" w:lineRule="auto"/>
              <w:jc w:val="center"/>
              <w:rPr>
                <w:rFonts w:ascii="Trebuchet MS" w:hAnsi="Trebuchet MS"/>
                <w:b/>
                <w:sz w:val="20"/>
                <w:szCs w:val="20"/>
              </w:rPr>
            </w:pPr>
          </w:p>
        </w:tc>
        <w:tc>
          <w:tcPr>
            <w:tcW w:w="4124" w:type="pct"/>
            <w:gridSpan w:val="2"/>
            <w:vAlign w:val="center"/>
          </w:tcPr>
          <w:p w14:paraId="2ACCBFA0" w14:textId="77777777" w:rsidR="006F36FF" w:rsidRDefault="006F36FF" w:rsidP="00A32AD4">
            <w:pPr>
              <w:spacing w:line="276" w:lineRule="auto"/>
              <w:rPr>
                <w:rFonts w:ascii="Trebuchet MS" w:hAnsi="Trebuchet MS"/>
                <w:sz w:val="20"/>
                <w:szCs w:val="20"/>
              </w:rPr>
            </w:pPr>
          </w:p>
          <w:p w14:paraId="0BE02822" w14:textId="77777777" w:rsidR="006F36FF" w:rsidRPr="00013A3C" w:rsidRDefault="006F36FF" w:rsidP="00A32AD4">
            <w:pPr>
              <w:spacing w:line="276" w:lineRule="auto"/>
              <w:rPr>
                <w:rFonts w:ascii="Trebuchet MS" w:hAnsi="Trebuchet MS"/>
                <w:sz w:val="20"/>
                <w:szCs w:val="20"/>
              </w:rPr>
            </w:pPr>
            <w:r w:rsidRPr="00013A3C">
              <w:rPr>
                <w:rFonts w:ascii="Trebuchet MS" w:hAnsi="Trebuchet MS"/>
                <w:sz w:val="20"/>
                <w:szCs w:val="20"/>
              </w:rPr>
              <w:t>Manifiesta: “</w:t>
            </w:r>
            <w:r>
              <w:rPr>
                <w:rFonts w:ascii="Trebuchet MS" w:hAnsi="Trebuchet MS"/>
                <w:sz w:val="20"/>
                <w:szCs w:val="20"/>
              </w:rPr>
              <w:t xml:space="preserve">Muchas gracias secretario técnico, a continuación, le pido que dé </w:t>
            </w:r>
            <w:r>
              <w:rPr>
                <w:rFonts w:ascii="Trebuchet MS" w:hAnsi="Trebuchet MS"/>
                <w:sz w:val="20"/>
                <w:szCs w:val="20"/>
              </w:rPr>
              <w:lastRenderedPageBreak/>
              <w:t xml:space="preserve">lectura al </w:t>
            </w:r>
            <w:r w:rsidRPr="004D5398">
              <w:rPr>
                <w:rFonts w:ascii="Trebuchet MS" w:hAnsi="Trebuchet MS"/>
                <w:sz w:val="20"/>
                <w:szCs w:val="20"/>
              </w:rPr>
              <w:t>siguiente punto del orden del día.</w:t>
            </w:r>
            <w:r w:rsidRPr="00013A3C">
              <w:rPr>
                <w:rFonts w:ascii="Trebuchet MS" w:hAnsi="Trebuchet MS"/>
                <w:sz w:val="20"/>
                <w:szCs w:val="20"/>
              </w:rPr>
              <w:t>”</w:t>
            </w:r>
          </w:p>
        </w:tc>
      </w:tr>
      <w:tr w:rsidR="006F36FF" w:rsidRPr="006A23A4" w14:paraId="6A77FC49" w14:textId="77777777" w:rsidTr="00A32AD4">
        <w:trPr>
          <w:trHeight w:val="340"/>
          <w:jc w:val="center"/>
        </w:trPr>
        <w:tc>
          <w:tcPr>
            <w:tcW w:w="876" w:type="pct"/>
            <w:vAlign w:val="center"/>
          </w:tcPr>
          <w:p w14:paraId="3C472975" w14:textId="77777777" w:rsidR="006F36FF" w:rsidRDefault="006F36FF" w:rsidP="00A32AD4">
            <w:pPr>
              <w:spacing w:line="276" w:lineRule="auto"/>
              <w:jc w:val="center"/>
              <w:rPr>
                <w:rFonts w:ascii="Trebuchet MS" w:hAnsi="Trebuchet MS"/>
                <w:b/>
                <w:sz w:val="20"/>
                <w:szCs w:val="20"/>
              </w:rPr>
            </w:pPr>
            <w:r>
              <w:rPr>
                <w:rFonts w:ascii="Trebuchet MS" w:hAnsi="Trebuchet MS"/>
                <w:b/>
                <w:sz w:val="20"/>
                <w:szCs w:val="20"/>
              </w:rPr>
              <w:lastRenderedPageBreak/>
              <w:t>Secretario Técnico</w:t>
            </w:r>
          </w:p>
        </w:tc>
        <w:tc>
          <w:tcPr>
            <w:tcW w:w="4124" w:type="pct"/>
            <w:gridSpan w:val="2"/>
            <w:vAlign w:val="center"/>
          </w:tcPr>
          <w:p w14:paraId="110E3E48" w14:textId="77777777" w:rsidR="006F36FF" w:rsidRPr="00013A3C" w:rsidRDefault="006F36FF" w:rsidP="00A32AD4">
            <w:pPr>
              <w:spacing w:line="276" w:lineRule="auto"/>
              <w:rPr>
                <w:rFonts w:ascii="Trebuchet MS" w:hAnsi="Trebuchet MS"/>
                <w:sz w:val="20"/>
                <w:szCs w:val="20"/>
              </w:rPr>
            </w:pPr>
            <w:r>
              <w:rPr>
                <w:rFonts w:ascii="Trebuchet MS" w:hAnsi="Trebuchet MS"/>
                <w:sz w:val="20"/>
                <w:szCs w:val="20"/>
              </w:rPr>
              <w:t>Realiza lo solicitado.</w:t>
            </w:r>
          </w:p>
        </w:tc>
      </w:tr>
      <w:tr w:rsidR="006F36FF" w:rsidRPr="006A23A4" w14:paraId="31A777C9" w14:textId="77777777" w:rsidTr="00A32AD4">
        <w:trPr>
          <w:trHeight w:val="567"/>
          <w:jc w:val="center"/>
        </w:trPr>
        <w:tc>
          <w:tcPr>
            <w:tcW w:w="5000" w:type="pct"/>
            <w:gridSpan w:val="3"/>
            <w:shd w:val="clear" w:color="auto" w:fill="B2A1C7" w:themeFill="accent4" w:themeFillTint="99"/>
            <w:vAlign w:val="center"/>
          </w:tcPr>
          <w:p w14:paraId="18167C33" w14:textId="77777777" w:rsidR="006F36FF" w:rsidRDefault="006F36FF" w:rsidP="00A32AD4">
            <w:pPr>
              <w:spacing w:line="276" w:lineRule="auto"/>
              <w:rPr>
                <w:rFonts w:ascii="Trebuchet MS" w:hAnsi="Trebuchet MS"/>
                <w:b/>
                <w:bCs/>
                <w:sz w:val="20"/>
                <w:szCs w:val="20"/>
              </w:rPr>
            </w:pPr>
            <w:r>
              <w:rPr>
                <w:rFonts w:ascii="Trebuchet MS" w:hAnsi="Trebuchet MS"/>
                <w:b/>
                <w:bCs/>
                <w:sz w:val="20"/>
                <w:szCs w:val="20"/>
              </w:rPr>
              <w:t xml:space="preserve">2. </w:t>
            </w:r>
            <w:r w:rsidRPr="00154330">
              <w:rPr>
                <w:rFonts w:ascii="Trebuchet MS" w:hAnsi="Trebuchet MS"/>
                <w:b/>
                <w:bCs/>
                <w:sz w:val="20"/>
                <w:szCs w:val="20"/>
              </w:rPr>
              <w:t>Asuntos generales</w:t>
            </w:r>
          </w:p>
        </w:tc>
      </w:tr>
      <w:tr w:rsidR="006F36FF" w:rsidRPr="006A23A4" w14:paraId="1ED0D315" w14:textId="77777777" w:rsidTr="00A32AD4">
        <w:trPr>
          <w:jc w:val="center"/>
        </w:trPr>
        <w:tc>
          <w:tcPr>
            <w:tcW w:w="876" w:type="pct"/>
            <w:vAlign w:val="center"/>
          </w:tcPr>
          <w:p w14:paraId="00AB29E6"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p w14:paraId="417301CB" w14:textId="77777777" w:rsidR="006F36FF" w:rsidRPr="006A23A4" w:rsidRDefault="006F36FF" w:rsidP="00A32AD4">
            <w:pPr>
              <w:spacing w:line="276" w:lineRule="auto"/>
              <w:jc w:val="center"/>
              <w:rPr>
                <w:rFonts w:ascii="Trebuchet MS" w:hAnsi="Trebuchet MS"/>
                <w:b/>
                <w:sz w:val="20"/>
                <w:szCs w:val="20"/>
              </w:rPr>
            </w:pPr>
          </w:p>
        </w:tc>
        <w:tc>
          <w:tcPr>
            <w:tcW w:w="4124" w:type="pct"/>
            <w:gridSpan w:val="2"/>
            <w:vAlign w:val="center"/>
          </w:tcPr>
          <w:p w14:paraId="7418AD26" w14:textId="77777777" w:rsidR="006F36FF" w:rsidRDefault="006F36FF" w:rsidP="00A32AD4">
            <w:pPr>
              <w:spacing w:line="276" w:lineRule="auto"/>
              <w:jc w:val="both"/>
              <w:rPr>
                <w:rFonts w:ascii="Trebuchet MS" w:hAnsi="Trebuchet MS"/>
                <w:sz w:val="20"/>
                <w:szCs w:val="20"/>
              </w:rPr>
            </w:pPr>
            <w:r w:rsidRPr="006A23A4">
              <w:rPr>
                <w:rFonts w:ascii="Trebuchet MS" w:hAnsi="Trebuchet MS"/>
                <w:sz w:val="20"/>
                <w:szCs w:val="20"/>
              </w:rPr>
              <w:t xml:space="preserve">Expresa: </w:t>
            </w:r>
            <w:r>
              <w:rPr>
                <w:rFonts w:ascii="Trebuchet MS" w:hAnsi="Trebuchet MS"/>
                <w:sz w:val="20"/>
                <w:szCs w:val="20"/>
              </w:rPr>
              <w:t>“</w:t>
            </w:r>
            <w:r w:rsidRPr="004D5398">
              <w:rPr>
                <w:rFonts w:ascii="Trebuchet MS" w:hAnsi="Trebuchet MS"/>
                <w:sz w:val="20"/>
                <w:szCs w:val="20"/>
              </w:rPr>
              <w:t xml:space="preserve">Está </w:t>
            </w:r>
            <w:r>
              <w:rPr>
                <w:rFonts w:ascii="Trebuchet MS" w:hAnsi="Trebuchet MS"/>
                <w:sz w:val="20"/>
                <w:szCs w:val="20"/>
              </w:rPr>
              <w:t>a su consideración</w:t>
            </w:r>
            <w:r w:rsidRPr="004D5398">
              <w:rPr>
                <w:rFonts w:ascii="Trebuchet MS" w:hAnsi="Trebuchet MS"/>
                <w:sz w:val="20"/>
                <w:szCs w:val="20"/>
              </w:rPr>
              <w:t xml:space="preserve"> este punto de asuntos generales</w:t>
            </w:r>
            <w:r>
              <w:rPr>
                <w:rFonts w:ascii="Trebuchet MS" w:hAnsi="Trebuchet MS"/>
                <w:sz w:val="20"/>
                <w:szCs w:val="20"/>
              </w:rPr>
              <w:t>, ¿alguien tiene alguna intervención?”</w:t>
            </w:r>
          </w:p>
          <w:p w14:paraId="71B77F64" w14:textId="77777777" w:rsidR="006F36FF" w:rsidRDefault="006F36FF" w:rsidP="00A32AD4">
            <w:pPr>
              <w:spacing w:line="276" w:lineRule="auto"/>
              <w:jc w:val="both"/>
              <w:rPr>
                <w:rFonts w:ascii="Trebuchet MS" w:hAnsi="Trebuchet MS"/>
                <w:sz w:val="20"/>
                <w:szCs w:val="20"/>
              </w:rPr>
            </w:pPr>
          </w:p>
          <w:p w14:paraId="279F1172"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 xml:space="preserve">Añade: “Tiene el uso de la voz </w:t>
            </w:r>
            <w:r w:rsidRPr="007C2582">
              <w:rPr>
                <w:rFonts w:ascii="Trebuchet MS" w:hAnsi="Trebuchet MS"/>
                <w:sz w:val="20"/>
                <w:szCs w:val="20"/>
              </w:rPr>
              <w:t>el</w:t>
            </w:r>
            <w:r>
              <w:rPr>
                <w:rFonts w:ascii="Trebuchet MS" w:hAnsi="Trebuchet MS"/>
                <w:sz w:val="20"/>
                <w:szCs w:val="20"/>
              </w:rPr>
              <w:t xml:space="preserve"> r</w:t>
            </w:r>
            <w:r w:rsidRPr="00A064CB">
              <w:rPr>
                <w:rFonts w:ascii="Trebuchet MS" w:hAnsi="Trebuchet MS"/>
                <w:sz w:val="20"/>
                <w:szCs w:val="20"/>
              </w:rPr>
              <w:t>epresentante del Partido Revolucionario Institucional</w:t>
            </w:r>
            <w:r>
              <w:rPr>
                <w:rFonts w:ascii="Trebuchet MS" w:hAnsi="Trebuchet MS"/>
                <w:sz w:val="20"/>
                <w:szCs w:val="20"/>
              </w:rPr>
              <w:t xml:space="preserve">.” </w:t>
            </w:r>
          </w:p>
          <w:p w14:paraId="1C6D0E78" w14:textId="77777777" w:rsidR="006F36FF" w:rsidRPr="006A23A4" w:rsidRDefault="006F36FF" w:rsidP="00A32AD4">
            <w:pPr>
              <w:snapToGrid w:val="0"/>
              <w:spacing w:line="276" w:lineRule="auto"/>
              <w:jc w:val="both"/>
              <w:rPr>
                <w:rFonts w:ascii="Trebuchet MS" w:hAnsi="Trebuchet MS"/>
                <w:b/>
                <w:sz w:val="20"/>
                <w:szCs w:val="20"/>
              </w:rPr>
            </w:pPr>
          </w:p>
        </w:tc>
      </w:tr>
      <w:tr w:rsidR="006F36FF" w:rsidRPr="006A23A4" w14:paraId="1C4A7E2D" w14:textId="77777777" w:rsidTr="00A32AD4">
        <w:trPr>
          <w:jc w:val="center"/>
        </w:trPr>
        <w:tc>
          <w:tcPr>
            <w:tcW w:w="876" w:type="pct"/>
            <w:vAlign w:val="center"/>
          </w:tcPr>
          <w:p w14:paraId="4C3E9D07" w14:textId="77777777" w:rsidR="006F36FF" w:rsidRDefault="006F36FF" w:rsidP="00A32AD4">
            <w:pPr>
              <w:spacing w:line="276" w:lineRule="auto"/>
              <w:jc w:val="center"/>
              <w:rPr>
                <w:rFonts w:ascii="Trebuchet MS" w:hAnsi="Trebuchet MS"/>
                <w:b/>
                <w:sz w:val="20"/>
                <w:szCs w:val="20"/>
              </w:rPr>
            </w:pPr>
            <w:r w:rsidRPr="00A064CB">
              <w:rPr>
                <w:rFonts w:ascii="Trebuchet MS" w:hAnsi="Trebuchet MS"/>
                <w:b/>
                <w:sz w:val="20"/>
                <w:szCs w:val="20"/>
              </w:rPr>
              <w:t>Rubén Efraín Palacios Morquecho</w:t>
            </w:r>
          </w:p>
          <w:p w14:paraId="191AEB90" w14:textId="77777777" w:rsidR="006F36FF" w:rsidRPr="00636FE2" w:rsidRDefault="006F36FF" w:rsidP="00A32AD4">
            <w:pPr>
              <w:spacing w:line="276" w:lineRule="auto"/>
              <w:jc w:val="center"/>
              <w:rPr>
                <w:rFonts w:ascii="Trebuchet MS" w:hAnsi="Trebuchet MS"/>
                <w:b/>
                <w:sz w:val="20"/>
                <w:szCs w:val="20"/>
              </w:rPr>
            </w:pPr>
          </w:p>
        </w:tc>
        <w:tc>
          <w:tcPr>
            <w:tcW w:w="4124" w:type="pct"/>
            <w:gridSpan w:val="2"/>
            <w:vAlign w:val="center"/>
          </w:tcPr>
          <w:p w14:paraId="38CBBADF"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Expresa: “Gracias consejera, únicamente agradecer el apoyo que nos ha brindado la maestra Mary de Equidad de Género, muchas gracias por el apoyo.”</w:t>
            </w:r>
          </w:p>
          <w:p w14:paraId="7ACCC264" w14:textId="77777777" w:rsidR="006F36FF" w:rsidRPr="006A23A4" w:rsidRDefault="006F36FF" w:rsidP="00A32AD4">
            <w:pPr>
              <w:spacing w:line="276" w:lineRule="auto"/>
              <w:jc w:val="both"/>
              <w:rPr>
                <w:rFonts w:ascii="Trebuchet MS" w:hAnsi="Trebuchet MS"/>
                <w:sz w:val="20"/>
                <w:szCs w:val="20"/>
              </w:rPr>
            </w:pPr>
          </w:p>
        </w:tc>
      </w:tr>
      <w:tr w:rsidR="006F36FF" w:rsidRPr="006A23A4" w14:paraId="352710BD" w14:textId="77777777" w:rsidTr="00A32AD4">
        <w:trPr>
          <w:jc w:val="center"/>
        </w:trPr>
        <w:tc>
          <w:tcPr>
            <w:tcW w:w="876" w:type="pct"/>
            <w:vAlign w:val="center"/>
          </w:tcPr>
          <w:p w14:paraId="70D743F6"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p w14:paraId="0D571660" w14:textId="77777777" w:rsidR="006F36FF" w:rsidRPr="00A064CB" w:rsidRDefault="006F36FF" w:rsidP="00A32AD4">
            <w:pPr>
              <w:spacing w:line="276" w:lineRule="auto"/>
              <w:jc w:val="center"/>
              <w:rPr>
                <w:rFonts w:ascii="Trebuchet MS" w:hAnsi="Trebuchet MS"/>
                <w:b/>
                <w:sz w:val="20"/>
                <w:szCs w:val="20"/>
              </w:rPr>
            </w:pPr>
          </w:p>
        </w:tc>
        <w:tc>
          <w:tcPr>
            <w:tcW w:w="4124" w:type="pct"/>
            <w:gridSpan w:val="2"/>
            <w:vAlign w:val="center"/>
          </w:tcPr>
          <w:p w14:paraId="61022AD4"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sz w:val="20"/>
                <w:szCs w:val="20"/>
              </w:rPr>
              <w:t>Señala: “Gracias representante, si la verdad es que un reconocimiento a la Directora y a todo el equipo de Igualdad de Género y No Discriminación, han tenido jornadas muy, muy amplias, para efecto de revisar, que en todas las candidaturas propuestas por ustedes como partidos políticos, se atiendan los lineamientos previamente establecidos sobre paridad y acciones afirmativas para la inclusión de personas jóvenes e indígenas, si ha tenido una ardua labor, sé que lo hace con mucho gusto y con mucho profesionalismo. ¿No sé si alguien tenga alguna otra intervención? Representante del partido HAGAMOS, tiene el uso de la voz</w:t>
            </w:r>
            <w:r>
              <w:rPr>
                <w:rFonts w:ascii="Trebuchet MS" w:hAnsi="Trebuchet MS" w:cs="Verdana"/>
                <w:bCs/>
                <w:color w:val="000000"/>
                <w:sz w:val="20"/>
                <w:szCs w:val="20"/>
              </w:rPr>
              <w:t>.</w:t>
            </w:r>
          </w:p>
          <w:p w14:paraId="2B31EB92" w14:textId="77777777" w:rsidR="006F36FF" w:rsidRDefault="006F36FF" w:rsidP="00A32AD4">
            <w:pPr>
              <w:spacing w:line="276" w:lineRule="auto"/>
              <w:jc w:val="both"/>
              <w:rPr>
                <w:rFonts w:ascii="Trebuchet MS" w:hAnsi="Trebuchet MS"/>
                <w:sz w:val="20"/>
                <w:szCs w:val="20"/>
              </w:rPr>
            </w:pPr>
          </w:p>
        </w:tc>
      </w:tr>
      <w:tr w:rsidR="006F36FF" w:rsidRPr="006A23A4" w14:paraId="00C243B9" w14:textId="77777777" w:rsidTr="00A32AD4">
        <w:trPr>
          <w:jc w:val="center"/>
        </w:trPr>
        <w:tc>
          <w:tcPr>
            <w:tcW w:w="876" w:type="pct"/>
            <w:vAlign w:val="center"/>
          </w:tcPr>
          <w:p w14:paraId="36B9EE30" w14:textId="77777777" w:rsidR="006F36FF" w:rsidRDefault="006F36FF" w:rsidP="00A32AD4">
            <w:pPr>
              <w:spacing w:line="276" w:lineRule="auto"/>
              <w:jc w:val="center"/>
              <w:rPr>
                <w:rFonts w:ascii="Trebuchet MS" w:hAnsi="Trebuchet MS"/>
                <w:b/>
                <w:sz w:val="20"/>
                <w:szCs w:val="20"/>
              </w:rPr>
            </w:pPr>
          </w:p>
          <w:p w14:paraId="15F384E0" w14:textId="77777777" w:rsidR="006F36FF" w:rsidRPr="00636FE2" w:rsidRDefault="006F36FF" w:rsidP="00A32AD4">
            <w:pPr>
              <w:spacing w:line="276" w:lineRule="auto"/>
              <w:jc w:val="center"/>
              <w:rPr>
                <w:rFonts w:ascii="Trebuchet MS" w:hAnsi="Trebuchet MS"/>
                <w:b/>
                <w:sz w:val="20"/>
                <w:szCs w:val="20"/>
              </w:rPr>
            </w:pPr>
            <w:r w:rsidRPr="002B6B1A">
              <w:rPr>
                <w:rFonts w:ascii="Trebuchet MS" w:hAnsi="Trebuchet MS" w:cs="Arial"/>
                <w:b/>
                <w:bCs/>
                <w:sz w:val="20"/>
                <w:szCs w:val="20"/>
              </w:rPr>
              <w:t xml:space="preserve">Diego Alberto Hernández </w:t>
            </w:r>
            <w:r w:rsidRPr="003D5FFA">
              <w:rPr>
                <w:rFonts w:ascii="Trebuchet MS" w:hAnsi="Trebuchet MS" w:cs="Arial"/>
                <w:b/>
                <w:bCs/>
                <w:sz w:val="20"/>
                <w:szCs w:val="20"/>
              </w:rPr>
              <w:t>Vázquez</w:t>
            </w:r>
          </w:p>
        </w:tc>
        <w:tc>
          <w:tcPr>
            <w:tcW w:w="4124" w:type="pct"/>
            <w:gridSpan w:val="2"/>
            <w:vAlign w:val="center"/>
          </w:tcPr>
          <w:p w14:paraId="3A3D4C42"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 xml:space="preserve">Expresa: “Para sumarme a la felicitación que hace el representante </w:t>
            </w:r>
            <w:r w:rsidRPr="007C2582">
              <w:rPr>
                <w:rFonts w:ascii="Trebuchet MS" w:hAnsi="Trebuchet MS"/>
                <w:sz w:val="20"/>
                <w:szCs w:val="20"/>
              </w:rPr>
              <w:t>del</w:t>
            </w:r>
            <w:r>
              <w:rPr>
                <w:rFonts w:ascii="Trebuchet MS" w:hAnsi="Trebuchet MS"/>
                <w:sz w:val="20"/>
                <w:szCs w:val="20"/>
              </w:rPr>
              <w:t xml:space="preserve"> PRI, en agradecimiento, muchas gracias María, a mi tocayo, a </w:t>
            </w:r>
            <w:proofErr w:type="spellStart"/>
            <w:r>
              <w:rPr>
                <w:rFonts w:ascii="Trebuchet MS" w:hAnsi="Trebuchet MS"/>
                <w:sz w:val="20"/>
                <w:szCs w:val="20"/>
              </w:rPr>
              <w:t>Fer</w:t>
            </w:r>
            <w:proofErr w:type="spellEnd"/>
            <w:r>
              <w:rPr>
                <w:rFonts w:ascii="Trebuchet MS" w:hAnsi="Trebuchet MS"/>
                <w:sz w:val="20"/>
                <w:szCs w:val="20"/>
              </w:rPr>
              <w:t>, a Andrea, a todos los que nos han apoyado todos estos días, y pues sí, ni modo de no agradecerlo aquí públicamente.”</w:t>
            </w:r>
          </w:p>
          <w:p w14:paraId="5CA3535F" w14:textId="77777777" w:rsidR="006F36FF" w:rsidRDefault="006F36FF" w:rsidP="00A32AD4">
            <w:pPr>
              <w:spacing w:line="276" w:lineRule="auto"/>
              <w:jc w:val="both"/>
              <w:rPr>
                <w:rFonts w:ascii="Trebuchet MS" w:hAnsi="Trebuchet MS"/>
                <w:sz w:val="20"/>
                <w:szCs w:val="20"/>
              </w:rPr>
            </w:pPr>
          </w:p>
        </w:tc>
      </w:tr>
      <w:tr w:rsidR="006F36FF" w:rsidRPr="006A23A4" w14:paraId="7B6B6B0E" w14:textId="77777777" w:rsidTr="00A32AD4">
        <w:trPr>
          <w:jc w:val="center"/>
        </w:trPr>
        <w:tc>
          <w:tcPr>
            <w:tcW w:w="876" w:type="pct"/>
            <w:vAlign w:val="center"/>
          </w:tcPr>
          <w:p w14:paraId="37ACCC60" w14:textId="77777777" w:rsidR="006F36FF" w:rsidRDefault="006F36FF" w:rsidP="00A32AD4">
            <w:pPr>
              <w:spacing w:line="276" w:lineRule="auto"/>
              <w:jc w:val="center"/>
              <w:rPr>
                <w:rFonts w:ascii="Trebuchet MS" w:hAnsi="Trebuchet MS"/>
                <w:b/>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tc>
        <w:tc>
          <w:tcPr>
            <w:tcW w:w="4124" w:type="pct"/>
            <w:gridSpan w:val="2"/>
            <w:vAlign w:val="center"/>
          </w:tcPr>
          <w:p w14:paraId="7B29533E"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Señala: “¿Alguien más tiene alguna intervención en este punto? Tiene el uso de la palabra el r</w:t>
            </w:r>
            <w:r w:rsidRPr="00E9126E">
              <w:rPr>
                <w:rFonts w:ascii="Trebuchet MS" w:hAnsi="Trebuchet MS"/>
                <w:sz w:val="20"/>
                <w:szCs w:val="20"/>
              </w:rPr>
              <w:t>epresentante del P</w:t>
            </w:r>
            <w:r>
              <w:rPr>
                <w:rFonts w:ascii="Trebuchet MS" w:hAnsi="Trebuchet MS"/>
                <w:sz w:val="20"/>
                <w:szCs w:val="20"/>
              </w:rPr>
              <w:t>AN.”</w:t>
            </w:r>
          </w:p>
        </w:tc>
      </w:tr>
      <w:tr w:rsidR="006F36FF" w:rsidRPr="006A23A4" w14:paraId="49022801" w14:textId="77777777" w:rsidTr="00A32AD4">
        <w:trPr>
          <w:jc w:val="center"/>
        </w:trPr>
        <w:tc>
          <w:tcPr>
            <w:tcW w:w="876" w:type="pct"/>
            <w:vAlign w:val="center"/>
          </w:tcPr>
          <w:p w14:paraId="62F6E9E6" w14:textId="77777777" w:rsidR="006F36FF" w:rsidRPr="00636FE2" w:rsidRDefault="006F36FF" w:rsidP="00A32AD4">
            <w:pPr>
              <w:spacing w:line="276" w:lineRule="auto"/>
              <w:jc w:val="center"/>
              <w:rPr>
                <w:rFonts w:ascii="Trebuchet MS" w:hAnsi="Trebuchet MS"/>
                <w:b/>
                <w:sz w:val="20"/>
                <w:szCs w:val="20"/>
              </w:rPr>
            </w:pPr>
            <w:r w:rsidRPr="00E9126E">
              <w:rPr>
                <w:rFonts w:ascii="Trebuchet MS" w:hAnsi="Trebuchet MS"/>
                <w:b/>
                <w:sz w:val="20"/>
                <w:szCs w:val="20"/>
              </w:rPr>
              <w:t xml:space="preserve"> Luis Alberto Muñoz Rodríguez</w:t>
            </w:r>
          </w:p>
        </w:tc>
        <w:tc>
          <w:tcPr>
            <w:tcW w:w="4124" w:type="pct"/>
            <w:gridSpan w:val="2"/>
            <w:vAlign w:val="center"/>
          </w:tcPr>
          <w:p w14:paraId="35781976"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Expresa: “Igualmente agradecerle a María Rosas, por todo el apoyo que nos está dando últimamente y desde el principio con el tema de la paridad, muchísimas gracias por el apoyo que nos está dando, veo a todos los partidos, felicidades por el trabajo a ti y a todo tu equipo.”</w:t>
            </w:r>
          </w:p>
          <w:p w14:paraId="5B7595D6" w14:textId="77777777" w:rsidR="006F36FF" w:rsidRDefault="006F36FF" w:rsidP="00A32AD4">
            <w:pPr>
              <w:spacing w:line="276" w:lineRule="auto"/>
              <w:jc w:val="both"/>
              <w:rPr>
                <w:rFonts w:ascii="Trebuchet MS" w:hAnsi="Trebuchet MS"/>
                <w:sz w:val="20"/>
                <w:szCs w:val="20"/>
              </w:rPr>
            </w:pPr>
          </w:p>
        </w:tc>
      </w:tr>
      <w:tr w:rsidR="006F36FF" w:rsidRPr="006A23A4" w14:paraId="541415A2" w14:textId="77777777" w:rsidTr="00A32AD4">
        <w:trPr>
          <w:jc w:val="center"/>
        </w:trPr>
        <w:tc>
          <w:tcPr>
            <w:tcW w:w="876" w:type="pct"/>
            <w:vAlign w:val="center"/>
          </w:tcPr>
          <w:p w14:paraId="72C59277"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Pr>
                <w:rFonts w:ascii="Trebuchet MS" w:hAnsi="Trebuchet MS"/>
                <w:b/>
                <w:sz w:val="20"/>
                <w:szCs w:val="20"/>
              </w:rPr>
              <w:t>J</w:t>
            </w:r>
            <w:r w:rsidRPr="00636FE2">
              <w:rPr>
                <w:rFonts w:ascii="Trebuchet MS" w:hAnsi="Trebuchet MS"/>
                <w:b/>
                <w:sz w:val="20"/>
                <w:szCs w:val="20"/>
              </w:rPr>
              <w:t>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lastRenderedPageBreak/>
              <w:t>González</w:t>
            </w:r>
          </w:p>
          <w:p w14:paraId="2090D2D9" w14:textId="77777777" w:rsidR="006F36FF" w:rsidRPr="00E9126E" w:rsidRDefault="006F36FF" w:rsidP="00A32AD4">
            <w:pPr>
              <w:spacing w:line="276" w:lineRule="auto"/>
              <w:jc w:val="center"/>
              <w:rPr>
                <w:rFonts w:ascii="Trebuchet MS" w:hAnsi="Trebuchet MS"/>
                <w:b/>
                <w:sz w:val="20"/>
                <w:szCs w:val="20"/>
              </w:rPr>
            </w:pPr>
          </w:p>
        </w:tc>
        <w:tc>
          <w:tcPr>
            <w:tcW w:w="4124" w:type="pct"/>
            <w:gridSpan w:val="2"/>
            <w:vAlign w:val="center"/>
          </w:tcPr>
          <w:p w14:paraId="6EF58CCC"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lastRenderedPageBreak/>
              <w:t xml:space="preserve">Señala: “Gracias representante del </w:t>
            </w:r>
            <w:r w:rsidRPr="00E9126E">
              <w:rPr>
                <w:rFonts w:ascii="Trebuchet MS" w:hAnsi="Trebuchet MS"/>
                <w:sz w:val="20"/>
                <w:szCs w:val="20"/>
              </w:rPr>
              <w:t>Partido Acción Nacional</w:t>
            </w:r>
            <w:r>
              <w:rPr>
                <w:rFonts w:ascii="Trebuchet MS" w:hAnsi="Trebuchet MS"/>
                <w:sz w:val="20"/>
                <w:szCs w:val="20"/>
              </w:rPr>
              <w:t>.”</w:t>
            </w:r>
          </w:p>
          <w:p w14:paraId="5D275044" w14:textId="77777777" w:rsidR="006F36FF" w:rsidRDefault="006F36FF" w:rsidP="00A32AD4">
            <w:pPr>
              <w:spacing w:line="276" w:lineRule="auto"/>
              <w:jc w:val="both"/>
              <w:rPr>
                <w:rFonts w:ascii="Trebuchet MS" w:hAnsi="Trebuchet MS"/>
                <w:sz w:val="20"/>
                <w:szCs w:val="20"/>
              </w:rPr>
            </w:pPr>
          </w:p>
          <w:p w14:paraId="483F18BE"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lastRenderedPageBreak/>
              <w:t>Pregunta: ¿Alguien más desea hacer uso de la palabra? Re</w:t>
            </w:r>
            <w:r w:rsidRPr="00E9126E">
              <w:rPr>
                <w:rFonts w:ascii="Trebuchet MS" w:hAnsi="Trebuchet MS"/>
                <w:sz w:val="20"/>
                <w:szCs w:val="20"/>
              </w:rPr>
              <w:t>presentante del Partido</w:t>
            </w:r>
            <w:r>
              <w:rPr>
                <w:rFonts w:ascii="Trebuchet MS" w:hAnsi="Trebuchet MS"/>
                <w:sz w:val="20"/>
                <w:szCs w:val="20"/>
              </w:rPr>
              <w:t xml:space="preserve"> </w:t>
            </w:r>
            <w:r w:rsidRPr="00E9126E">
              <w:rPr>
                <w:rFonts w:ascii="Trebuchet MS" w:hAnsi="Trebuchet MS"/>
                <w:sz w:val="20"/>
                <w:szCs w:val="20"/>
              </w:rPr>
              <w:t>de la Revolución Democrática</w:t>
            </w:r>
            <w:r>
              <w:rPr>
                <w:rFonts w:ascii="Trebuchet MS" w:hAnsi="Trebuchet MS"/>
                <w:sz w:val="20"/>
                <w:szCs w:val="20"/>
              </w:rPr>
              <w:t>, adelante.”</w:t>
            </w:r>
          </w:p>
          <w:p w14:paraId="37A51B46" w14:textId="77777777" w:rsidR="006F36FF" w:rsidRDefault="006F36FF" w:rsidP="00A32AD4">
            <w:pPr>
              <w:spacing w:line="276" w:lineRule="auto"/>
              <w:jc w:val="both"/>
              <w:rPr>
                <w:rFonts w:ascii="Trebuchet MS" w:hAnsi="Trebuchet MS"/>
                <w:sz w:val="20"/>
                <w:szCs w:val="20"/>
              </w:rPr>
            </w:pPr>
          </w:p>
        </w:tc>
      </w:tr>
      <w:tr w:rsidR="006F36FF" w:rsidRPr="006A23A4" w14:paraId="03D28C44" w14:textId="77777777" w:rsidTr="00A32AD4">
        <w:trPr>
          <w:jc w:val="center"/>
        </w:trPr>
        <w:tc>
          <w:tcPr>
            <w:tcW w:w="876" w:type="pct"/>
            <w:vAlign w:val="center"/>
          </w:tcPr>
          <w:p w14:paraId="218ED373" w14:textId="77777777" w:rsidR="006F36FF" w:rsidRPr="00636FE2" w:rsidRDefault="006F36FF" w:rsidP="00A32AD4">
            <w:pPr>
              <w:spacing w:line="276" w:lineRule="auto"/>
              <w:jc w:val="center"/>
              <w:rPr>
                <w:rFonts w:ascii="Trebuchet MS" w:hAnsi="Trebuchet MS"/>
                <w:b/>
                <w:sz w:val="20"/>
                <w:szCs w:val="20"/>
              </w:rPr>
            </w:pPr>
            <w:r w:rsidRPr="00E9126E">
              <w:rPr>
                <w:rFonts w:ascii="Trebuchet MS" w:hAnsi="Trebuchet MS"/>
                <w:b/>
                <w:sz w:val="20"/>
                <w:szCs w:val="20"/>
              </w:rPr>
              <w:lastRenderedPageBreak/>
              <w:t>Jorge Arturo Villa Hernández</w:t>
            </w:r>
          </w:p>
        </w:tc>
        <w:tc>
          <w:tcPr>
            <w:tcW w:w="4124" w:type="pct"/>
            <w:gridSpan w:val="2"/>
            <w:vAlign w:val="center"/>
          </w:tcPr>
          <w:p w14:paraId="7F52B652"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Señala: “Muchas gracias presidenta. Nada más también sumarme a la felicitación, porque le hemos dado demasiado batalla, y en todo momento estuvo aquí, y nos contestó muy puntualmente, muchas gracias por todo y a todo el equipo, es cuanto presidenta.”</w:t>
            </w:r>
          </w:p>
          <w:p w14:paraId="232955F0"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 xml:space="preserve"> </w:t>
            </w:r>
          </w:p>
        </w:tc>
      </w:tr>
      <w:tr w:rsidR="006F36FF" w:rsidRPr="006A23A4" w14:paraId="609630A3" w14:textId="77777777" w:rsidTr="00A32AD4">
        <w:trPr>
          <w:jc w:val="center"/>
        </w:trPr>
        <w:tc>
          <w:tcPr>
            <w:tcW w:w="876" w:type="pct"/>
            <w:vAlign w:val="center"/>
          </w:tcPr>
          <w:p w14:paraId="3F5BC965"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p w14:paraId="3F4A067A" w14:textId="77777777" w:rsidR="006F36FF" w:rsidRPr="00E9126E" w:rsidRDefault="006F36FF" w:rsidP="00A32AD4">
            <w:pPr>
              <w:spacing w:line="276" w:lineRule="auto"/>
              <w:jc w:val="center"/>
              <w:rPr>
                <w:rFonts w:ascii="Trebuchet MS" w:hAnsi="Trebuchet MS"/>
                <w:b/>
                <w:sz w:val="20"/>
                <w:szCs w:val="20"/>
              </w:rPr>
            </w:pPr>
          </w:p>
        </w:tc>
        <w:tc>
          <w:tcPr>
            <w:tcW w:w="4124" w:type="pct"/>
            <w:gridSpan w:val="2"/>
            <w:vAlign w:val="center"/>
          </w:tcPr>
          <w:p w14:paraId="15E7478C" w14:textId="77777777" w:rsidR="006F36FF" w:rsidRDefault="006F36FF" w:rsidP="00A32AD4">
            <w:pPr>
              <w:spacing w:line="276" w:lineRule="auto"/>
              <w:jc w:val="both"/>
              <w:rPr>
                <w:rFonts w:ascii="Trebuchet MS" w:hAnsi="Trebuchet MS" w:cs="Verdana"/>
                <w:bCs/>
                <w:color w:val="000000"/>
                <w:sz w:val="20"/>
                <w:szCs w:val="20"/>
              </w:rPr>
            </w:pPr>
            <w:r>
              <w:rPr>
                <w:rFonts w:ascii="Trebuchet MS" w:hAnsi="Trebuchet MS"/>
                <w:sz w:val="20"/>
                <w:szCs w:val="20"/>
              </w:rPr>
              <w:t xml:space="preserve">Expresa: “Gracias representante. Bueno esas felicitaciones yo les hago un llamado para que vayan acompañadas de un cumplimiento muy puntual de los requerimientos hechos para que no se tenga que llegar a otro de 24 horas y en su caso los sorteos, son muy bienvenidas las felicitaciones que vayan aparejadas con eso para que también ella se sienta muy satisfecha de su orientación hacia ustedes.  Tiene el uso de la palabra la consejera </w:t>
            </w:r>
            <w:r>
              <w:rPr>
                <w:rFonts w:ascii="Trebuchet MS" w:hAnsi="Trebuchet MS" w:cs="Verdana"/>
                <w:bCs/>
                <w:color w:val="000000"/>
                <w:sz w:val="20"/>
                <w:szCs w:val="20"/>
              </w:rPr>
              <w:t>Claudia.</w:t>
            </w:r>
          </w:p>
          <w:p w14:paraId="64B07570" w14:textId="77777777" w:rsidR="006F36FF" w:rsidRDefault="006F36FF" w:rsidP="00A32AD4">
            <w:pPr>
              <w:spacing w:line="276" w:lineRule="auto"/>
              <w:jc w:val="both"/>
              <w:rPr>
                <w:rFonts w:ascii="Trebuchet MS" w:hAnsi="Trebuchet MS"/>
                <w:sz w:val="20"/>
                <w:szCs w:val="20"/>
              </w:rPr>
            </w:pPr>
          </w:p>
        </w:tc>
      </w:tr>
      <w:tr w:rsidR="006F36FF" w:rsidRPr="006A23A4" w14:paraId="4785DA7D" w14:textId="77777777" w:rsidTr="00A32AD4">
        <w:trPr>
          <w:jc w:val="center"/>
        </w:trPr>
        <w:tc>
          <w:tcPr>
            <w:tcW w:w="876" w:type="pct"/>
            <w:vAlign w:val="center"/>
          </w:tcPr>
          <w:p w14:paraId="7CD4CD14" w14:textId="77777777" w:rsidR="006F36FF" w:rsidRPr="00636FE2" w:rsidRDefault="006F36FF" w:rsidP="00A32AD4">
            <w:pPr>
              <w:spacing w:line="276" w:lineRule="auto"/>
              <w:jc w:val="center"/>
              <w:rPr>
                <w:rFonts w:ascii="Trebuchet MS" w:hAnsi="Trebuchet MS"/>
                <w:b/>
                <w:sz w:val="20"/>
                <w:szCs w:val="20"/>
              </w:rPr>
            </w:pPr>
            <w:r w:rsidRPr="00855FD4">
              <w:rPr>
                <w:rFonts w:ascii="Trebuchet MS" w:hAnsi="Trebuchet MS"/>
                <w:b/>
                <w:sz w:val="20"/>
                <w:szCs w:val="20"/>
              </w:rPr>
              <w:t>Claudia Alejandra Vargas Bautista</w:t>
            </w:r>
          </w:p>
        </w:tc>
        <w:tc>
          <w:tcPr>
            <w:tcW w:w="4124" w:type="pct"/>
            <w:gridSpan w:val="2"/>
            <w:vAlign w:val="center"/>
          </w:tcPr>
          <w:p w14:paraId="0ACC7FBD"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Manifiesta: “Gracias consejera presidenta. Pues nada más para reiterar el agradecimiento a María y para hacerles la cordial invitación y recordatorio que en unos minutos va a hacer la proyección de la película PERSEPOLIS, que es una de las actividades que se están realizando en conmemoración al día Internacional de la Mujer y en busca de la igualdad sustantiva, entonces pues están cordialmente invitados, ahorita que se termine la sesión vénganse y aquí los esperamos con todo y palomitas. En cuanto.”</w:t>
            </w:r>
          </w:p>
          <w:p w14:paraId="624D38B8" w14:textId="77777777" w:rsidR="006F36FF" w:rsidRDefault="006F36FF" w:rsidP="00A32AD4">
            <w:pPr>
              <w:spacing w:line="276" w:lineRule="auto"/>
              <w:jc w:val="both"/>
              <w:rPr>
                <w:rFonts w:ascii="Trebuchet MS" w:hAnsi="Trebuchet MS"/>
                <w:sz w:val="20"/>
                <w:szCs w:val="20"/>
              </w:rPr>
            </w:pPr>
          </w:p>
        </w:tc>
      </w:tr>
      <w:tr w:rsidR="006F36FF" w:rsidRPr="006A23A4" w14:paraId="30ECE163" w14:textId="77777777" w:rsidTr="00A32AD4">
        <w:trPr>
          <w:jc w:val="center"/>
        </w:trPr>
        <w:tc>
          <w:tcPr>
            <w:tcW w:w="876" w:type="pct"/>
            <w:vAlign w:val="center"/>
          </w:tcPr>
          <w:p w14:paraId="751BB99C"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p w14:paraId="43AC8B76" w14:textId="77777777" w:rsidR="006F36FF" w:rsidRPr="00855FD4" w:rsidRDefault="006F36FF" w:rsidP="00A32AD4">
            <w:pPr>
              <w:spacing w:line="276" w:lineRule="auto"/>
              <w:jc w:val="center"/>
              <w:rPr>
                <w:rFonts w:ascii="Trebuchet MS" w:hAnsi="Trebuchet MS"/>
                <w:b/>
                <w:sz w:val="20"/>
                <w:szCs w:val="20"/>
              </w:rPr>
            </w:pPr>
          </w:p>
        </w:tc>
        <w:tc>
          <w:tcPr>
            <w:tcW w:w="4124" w:type="pct"/>
            <w:gridSpan w:val="2"/>
            <w:vAlign w:val="center"/>
          </w:tcPr>
          <w:p w14:paraId="4D6EF606"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Expresa: “Muchas gracias consejera Claudia, vamos corriendo  para allá, y si, se extiende la invitación para que nos acompañen hoy y mañana también, mañana  se va a proyectar la película LAS SUFRAGISTAS, quienes ya la vieron creo que esa película vale la pena verla una y muchas veces más, y quienes no es altamente recomendable, estaremos ahí en Parque de las Estrellas como ya bien lo dijo ella hoy y mañana a partir de la siete de la noche, y en su momento en la próxima sesión les daremos un informe sobre las actividades que se han venido realizando en el marco del Día Internacional de la Mujer, tenemos algunas sorpresas muy interesantes sobre entrevistas a mujeres que han sido pioneras en diversos ámbitos, va a ser un material que vale mucho la pena difundir, que nos ha dejado muchas reflexiones y enseñanzas y que en su memento se los  daremos a conocer.”</w:t>
            </w:r>
          </w:p>
          <w:p w14:paraId="34E11AF3" w14:textId="77777777" w:rsidR="006F36FF" w:rsidRDefault="006F36FF" w:rsidP="00A32AD4">
            <w:pPr>
              <w:spacing w:line="276" w:lineRule="auto"/>
              <w:jc w:val="both"/>
              <w:rPr>
                <w:rFonts w:ascii="Trebuchet MS" w:hAnsi="Trebuchet MS"/>
                <w:sz w:val="20"/>
                <w:szCs w:val="20"/>
              </w:rPr>
            </w:pPr>
          </w:p>
          <w:p w14:paraId="3AD39CCB"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 xml:space="preserve">Añade: “Si nadie más tiene alguna intervención, yo le pido al secretario técnico que continué con el desarrollo de la sesión.  </w:t>
            </w:r>
          </w:p>
          <w:p w14:paraId="6332DA48" w14:textId="77777777" w:rsidR="006F36FF" w:rsidRDefault="006F36FF" w:rsidP="00A32AD4">
            <w:pPr>
              <w:spacing w:line="276" w:lineRule="auto"/>
              <w:jc w:val="both"/>
              <w:rPr>
                <w:rFonts w:ascii="Trebuchet MS" w:hAnsi="Trebuchet MS"/>
                <w:sz w:val="20"/>
                <w:szCs w:val="20"/>
              </w:rPr>
            </w:pPr>
          </w:p>
        </w:tc>
      </w:tr>
      <w:tr w:rsidR="006F36FF" w:rsidRPr="006A23A4" w14:paraId="72A87CF7" w14:textId="77777777" w:rsidTr="00A32AD4">
        <w:trPr>
          <w:jc w:val="center"/>
        </w:trPr>
        <w:tc>
          <w:tcPr>
            <w:tcW w:w="876" w:type="pct"/>
            <w:vAlign w:val="center"/>
          </w:tcPr>
          <w:p w14:paraId="0A8F55A8" w14:textId="77777777" w:rsidR="006F36FF" w:rsidRPr="00636FE2" w:rsidRDefault="006F36FF" w:rsidP="00A32AD4">
            <w:pPr>
              <w:spacing w:line="276" w:lineRule="auto"/>
              <w:jc w:val="center"/>
              <w:rPr>
                <w:rFonts w:ascii="Trebuchet MS" w:hAnsi="Trebuchet MS"/>
                <w:b/>
                <w:sz w:val="20"/>
                <w:szCs w:val="20"/>
              </w:rPr>
            </w:pPr>
            <w:r>
              <w:rPr>
                <w:rFonts w:ascii="Trebuchet MS" w:hAnsi="Trebuchet MS"/>
                <w:b/>
                <w:sz w:val="20"/>
                <w:szCs w:val="20"/>
              </w:rPr>
              <w:t>Secretario Técnico</w:t>
            </w:r>
          </w:p>
        </w:tc>
        <w:tc>
          <w:tcPr>
            <w:tcW w:w="4124" w:type="pct"/>
            <w:gridSpan w:val="2"/>
            <w:vAlign w:val="center"/>
          </w:tcPr>
          <w:p w14:paraId="37D5B478" w14:textId="77777777" w:rsidR="006F36FF" w:rsidRDefault="006F36FF" w:rsidP="00A32AD4">
            <w:pPr>
              <w:spacing w:line="276" w:lineRule="auto"/>
              <w:jc w:val="both"/>
              <w:rPr>
                <w:rFonts w:ascii="Trebuchet MS" w:hAnsi="Trebuchet MS"/>
                <w:sz w:val="20"/>
                <w:szCs w:val="20"/>
              </w:rPr>
            </w:pPr>
            <w:r>
              <w:rPr>
                <w:rFonts w:ascii="Trebuchet MS" w:hAnsi="Trebuchet MS"/>
                <w:sz w:val="20"/>
                <w:szCs w:val="20"/>
              </w:rPr>
              <w:t>Señala: “Me permito informarle consejera presidenta que se han agotado los puntos del orden del día.”</w:t>
            </w:r>
          </w:p>
          <w:p w14:paraId="1C794067" w14:textId="77777777" w:rsidR="006F36FF" w:rsidRDefault="006F36FF" w:rsidP="00A32AD4">
            <w:pPr>
              <w:spacing w:line="276" w:lineRule="auto"/>
              <w:jc w:val="both"/>
              <w:rPr>
                <w:rFonts w:ascii="Trebuchet MS" w:hAnsi="Trebuchet MS"/>
                <w:sz w:val="20"/>
                <w:szCs w:val="20"/>
              </w:rPr>
            </w:pPr>
          </w:p>
        </w:tc>
      </w:tr>
      <w:tr w:rsidR="006F36FF" w:rsidRPr="006A23A4" w14:paraId="7A2142DA" w14:textId="77777777" w:rsidTr="00A32AD4">
        <w:trPr>
          <w:jc w:val="center"/>
        </w:trPr>
        <w:tc>
          <w:tcPr>
            <w:tcW w:w="876" w:type="pct"/>
            <w:vAlign w:val="center"/>
          </w:tcPr>
          <w:p w14:paraId="44CF0FDC" w14:textId="77777777" w:rsidR="006F36FF" w:rsidRDefault="006F36FF" w:rsidP="00A32AD4">
            <w:pPr>
              <w:spacing w:line="276" w:lineRule="auto"/>
              <w:jc w:val="center"/>
              <w:rPr>
                <w:rFonts w:ascii="Trebuchet MS" w:hAnsi="Trebuchet MS"/>
                <w:b/>
                <w:bCs/>
                <w:sz w:val="20"/>
                <w:szCs w:val="20"/>
              </w:rPr>
            </w:pPr>
            <w:proofErr w:type="spellStart"/>
            <w:r w:rsidRPr="00636FE2">
              <w:rPr>
                <w:rFonts w:ascii="Trebuchet MS" w:hAnsi="Trebuchet MS"/>
                <w:b/>
                <w:sz w:val="20"/>
                <w:szCs w:val="20"/>
              </w:rPr>
              <w:lastRenderedPageBreak/>
              <w:t>Zoad</w:t>
            </w:r>
            <w:proofErr w:type="spellEnd"/>
            <w:r w:rsidRPr="00636FE2">
              <w:rPr>
                <w:rFonts w:ascii="Trebuchet MS" w:hAnsi="Trebuchet MS"/>
                <w:b/>
                <w:sz w:val="20"/>
                <w:szCs w:val="20"/>
              </w:rPr>
              <w:t xml:space="preserve"> </w:t>
            </w:r>
            <w:proofErr w:type="spellStart"/>
            <w:r w:rsidRPr="00636FE2">
              <w:rPr>
                <w:rFonts w:ascii="Trebuchet MS" w:hAnsi="Trebuchet MS"/>
                <w:b/>
                <w:sz w:val="20"/>
                <w:szCs w:val="20"/>
              </w:rPr>
              <w:t>Jeanine</w:t>
            </w:r>
            <w:proofErr w:type="spellEnd"/>
            <w:r w:rsidRPr="00636FE2">
              <w:rPr>
                <w:rFonts w:ascii="Trebuchet MS" w:hAnsi="Trebuchet MS"/>
                <w:b/>
                <w:sz w:val="20"/>
                <w:szCs w:val="20"/>
              </w:rPr>
              <w:t xml:space="preserve"> </w:t>
            </w:r>
            <w:r w:rsidRPr="005F3099">
              <w:rPr>
                <w:rFonts w:ascii="Trebuchet MS" w:hAnsi="Trebuchet MS"/>
                <w:b/>
                <w:sz w:val="20"/>
                <w:szCs w:val="20"/>
              </w:rPr>
              <w:t xml:space="preserve">García </w:t>
            </w:r>
            <w:r w:rsidRPr="00A064CB">
              <w:rPr>
                <w:rFonts w:ascii="Trebuchet MS" w:hAnsi="Trebuchet MS"/>
                <w:b/>
                <w:sz w:val="20"/>
                <w:szCs w:val="20"/>
              </w:rPr>
              <w:t>González</w:t>
            </w:r>
          </w:p>
          <w:p w14:paraId="56A035C6" w14:textId="77777777" w:rsidR="006F36FF" w:rsidRDefault="006F36FF" w:rsidP="00A32AD4">
            <w:pPr>
              <w:spacing w:line="276" w:lineRule="auto"/>
              <w:jc w:val="center"/>
              <w:rPr>
                <w:rFonts w:ascii="Trebuchet MS" w:hAnsi="Trebuchet MS"/>
                <w:b/>
                <w:sz w:val="20"/>
                <w:szCs w:val="20"/>
              </w:rPr>
            </w:pPr>
          </w:p>
        </w:tc>
        <w:tc>
          <w:tcPr>
            <w:tcW w:w="4124" w:type="pct"/>
            <w:gridSpan w:val="2"/>
            <w:vAlign w:val="center"/>
          </w:tcPr>
          <w:p w14:paraId="5B3BD860" w14:textId="77777777" w:rsidR="006F36FF" w:rsidRPr="00BF39AB" w:rsidRDefault="006F36FF" w:rsidP="00A32AD4">
            <w:pPr>
              <w:spacing w:line="276" w:lineRule="auto"/>
              <w:jc w:val="both"/>
              <w:rPr>
                <w:rFonts w:ascii="Trebuchet MS" w:hAnsi="Trebuchet MS"/>
                <w:sz w:val="20"/>
                <w:szCs w:val="20"/>
              </w:rPr>
            </w:pPr>
            <w:r>
              <w:rPr>
                <w:rFonts w:ascii="Trebuchet MS" w:hAnsi="Trebuchet MS"/>
                <w:sz w:val="20"/>
                <w:szCs w:val="20"/>
              </w:rPr>
              <w:t>Manifiesta: “Muchas gracias secretario técnico, s</w:t>
            </w:r>
            <w:r w:rsidRPr="00BF39AB">
              <w:rPr>
                <w:rFonts w:ascii="Trebuchet MS" w:eastAsia="Calibri" w:hAnsi="Trebuchet MS" w:cs="Calibri"/>
                <w:sz w:val="20"/>
                <w:szCs w:val="20"/>
              </w:rPr>
              <w:t xml:space="preserve">iendo </w:t>
            </w:r>
            <w:r>
              <w:rPr>
                <w:rFonts w:ascii="Trebuchet MS" w:eastAsia="Calibri" w:hAnsi="Trebuchet MS" w:cs="Calibri"/>
                <w:sz w:val="20"/>
                <w:szCs w:val="20"/>
              </w:rPr>
              <w:t xml:space="preserve">así, a </w:t>
            </w:r>
            <w:r w:rsidRPr="00BF39AB">
              <w:rPr>
                <w:rFonts w:ascii="Trebuchet MS" w:eastAsia="Calibri" w:hAnsi="Trebuchet MS" w:cs="Calibri"/>
                <w:sz w:val="20"/>
                <w:szCs w:val="20"/>
              </w:rPr>
              <w:t>las 1</w:t>
            </w:r>
            <w:r>
              <w:rPr>
                <w:rFonts w:ascii="Trebuchet MS" w:eastAsia="Calibri" w:hAnsi="Trebuchet MS" w:cs="Calibri"/>
                <w:sz w:val="20"/>
                <w:szCs w:val="20"/>
              </w:rPr>
              <w:t>8</w:t>
            </w:r>
            <w:r w:rsidRPr="00BF39AB">
              <w:rPr>
                <w:rFonts w:ascii="Trebuchet MS" w:eastAsia="Calibri" w:hAnsi="Trebuchet MS" w:cs="Calibri"/>
                <w:sz w:val="20"/>
                <w:szCs w:val="20"/>
              </w:rPr>
              <w:t>:</w:t>
            </w:r>
            <w:r>
              <w:rPr>
                <w:rFonts w:ascii="Trebuchet MS" w:eastAsia="Calibri" w:hAnsi="Trebuchet MS" w:cs="Calibri"/>
                <w:sz w:val="20"/>
                <w:szCs w:val="20"/>
              </w:rPr>
              <w:t>54</w:t>
            </w:r>
            <w:r w:rsidRPr="00BF39AB">
              <w:rPr>
                <w:rFonts w:ascii="Trebuchet MS" w:eastAsia="Calibri" w:hAnsi="Trebuchet MS" w:cs="Calibri"/>
                <w:sz w:val="20"/>
                <w:szCs w:val="20"/>
              </w:rPr>
              <w:t xml:space="preserve"> </w:t>
            </w:r>
            <w:r>
              <w:rPr>
                <w:rFonts w:ascii="Trebuchet MS" w:eastAsia="Calibri" w:hAnsi="Trebuchet MS" w:cs="Calibri"/>
                <w:sz w:val="20"/>
                <w:szCs w:val="20"/>
              </w:rPr>
              <w:t>dieciocho</w:t>
            </w:r>
            <w:r w:rsidRPr="00BF39AB">
              <w:rPr>
                <w:rFonts w:ascii="Trebuchet MS" w:eastAsia="Calibri" w:hAnsi="Trebuchet MS" w:cs="Calibri"/>
                <w:sz w:val="20"/>
                <w:szCs w:val="20"/>
              </w:rPr>
              <w:t xml:space="preserve"> horas con </w:t>
            </w:r>
            <w:r>
              <w:rPr>
                <w:rFonts w:ascii="Trebuchet MS" w:eastAsia="Calibri" w:hAnsi="Trebuchet MS" w:cs="Calibri"/>
                <w:sz w:val="20"/>
                <w:szCs w:val="20"/>
              </w:rPr>
              <w:t>cincuenta y cuatro</w:t>
            </w:r>
            <w:r w:rsidRPr="00BF39AB">
              <w:rPr>
                <w:rFonts w:ascii="Trebuchet MS" w:eastAsia="Calibri" w:hAnsi="Trebuchet MS" w:cs="Calibri"/>
                <w:sz w:val="20"/>
                <w:szCs w:val="20"/>
              </w:rPr>
              <w:t xml:space="preserve"> minutos del </w:t>
            </w:r>
            <w:r>
              <w:rPr>
                <w:rFonts w:ascii="Trebuchet MS" w:eastAsia="Calibri" w:hAnsi="Trebuchet MS" w:cs="Calibri"/>
                <w:sz w:val="20"/>
                <w:szCs w:val="20"/>
              </w:rPr>
              <w:t>día de la fecha, se da por concluida esta sesión ordinaria de la Comisión de Igualdad de Género y No Discriminación.</w:t>
            </w:r>
            <w:r w:rsidRPr="00BF39AB">
              <w:rPr>
                <w:rFonts w:ascii="Trebuchet MS" w:eastAsia="Calibri" w:hAnsi="Trebuchet MS" w:cs="Calibri"/>
                <w:sz w:val="20"/>
                <w:szCs w:val="20"/>
              </w:rPr>
              <w:t xml:space="preserve"> Muchas gracias por su asistencia</w:t>
            </w:r>
            <w:r>
              <w:rPr>
                <w:rFonts w:ascii="Trebuchet MS" w:eastAsia="Calibri" w:hAnsi="Trebuchet MS" w:cs="Calibri"/>
                <w:sz w:val="20"/>
                <w:szCs w:val="20"/>
              </w:rPr>
              <w:t>, por su participación, que tengan una bonita tarde</w:t>
            </w:r>
            <w:r w:rsidRPr="00BF39AB">
              <w:rPr>
                <w:rFonts w:ascii="Trebuchet MS" w:eastAsia="Calibri" w:hAnsi="Trebuchet MS" w:cs="Calibri"/>
                <w:sz w:val="20"/>
                <w:szCs w:val="20"/>
              </w:rPr>
              <w:t>.”</w:t>
            </w:r>
          </w:p>
          <w:p w14:paraId="21E8C6D9" w14:textId="77777777" w:rsidR="006F36FF" w:rsidRDefault="006F36FF" w:rsidP="00A32AD4">
            <w:pPr>
              <w:spacing w:line="276" w:lineRule="auto"/>
              <w:jc w:val="both"/>
              <w:rPr>
                <w:rFonts w:ascii="Trebuchet MS" w:hAnsi="Trebuchet MS"/>
                <w:sz w:val="20"/>
                <w:szCs w:val="20"/>
              </w:rPr>
            </w:pPr>
          </w:p>
        </w:tc>
      </w:tr>
      <w:tr w:rsidR="006F36FF" w:rsidRPr="006A23A4" w14:paraId="71E08C51" w14:textId="77777777" w:rsidTr="00A32AD4">
        <w:trPr>
          <w:trHeight w:val="567"/>
          <w:jc w:val="center"/>
        </w:trPr>
        <w:tc>
          <w:tcPr>
            <w:tcW w:w="5000" w:type="pct"/>
            <w:gridSpan w:val="3"/>
            <w:vAlign w:val="center"/>
          </w:tcPr>
          <w:p w14:paraId="690EA519" w14:textId="77777777" w:rsidR="006F36FF" w:rsidRDefault="006F36FF" w:rsidP="00A32AD4">
            <w:pPr>
              <w:spacing w:line="276" w:lineRule="auto"/>
              <w:jc w:val="center"/>
              <w:rPr>
                <w:rFonts w:ascii="Trebuchet MS" w:hAnsi="Trebuchet MS"/>
                <w:b/>
                <w:sz w:val="20"/>
                <w:szCs w:val="20"/>
              </w:rPr>
            </w:pPr>
            <w:r>
              <w:rPr>
                <w:rFonts w:ascii="Trebuchet MS" w:hAnsi="Trebuchet MS"/>
                <w:b/>
                <w:sz w:val="20"/>
                <w:szCs w:val="20"/>
              </w:rPr>
              <w:t xml:space="preserve">Por la Comisión de Igualdad de Género y No Discriminación </w:t>
            </w:r>
          </w:p>
        </w:tc>
      </w:tr>
      <w:tr w:rsidR="006F36FF" w:rsidRPr="006A23A4" w14:paraId="30AD7532" w14:textId="77777777" w:rsidTr="00A32AD4">
        <w:trPr>
          <w:jc w:val="center"/>
        </w:trPr>
        <w:tc>
          <w:tcPr>
            <w:tcW w:w="5000" w:type="pct"/>
            <w:gridSpan w:val="3"/>
            <w:vAlign w:val="center"/>
          </w:tcPr>
          <w:p w14:paraId="4E73F044" w14:textId="77777777" w:rsidR="006F36FF" w:rsidRDefault="006F36FF" w:rsidP="00A32AD4">
            <w:pPr>
              <w:spacing w:line="276" w:lineRule="auto"/>
              <w:rPr>
                <w:rFonts w:ascii="Trebuchet MS" w:hAnsi="Trebuchet MS" w:cs="Arial"/>
                <w:b/>
                <w:bCs/>
                <w:sz w:val="20"/>
                <w:szCs w:val="20"/>
              </w:rPr>
            </w:pPr>
            <w:r>
              <w:rPr>
                <w:rFonts w:ascii="Trebuchet MS" w:hAnsi="Trebuchet MS" w:cs="Arial"/>
                <w:b/>
                <w:bCs/>
                <w:sz w:val="20"/>
                <w:szCs w:val="20"/>
              </w:rPr>
              <w:t xml:space="preserve">                                                  </w:t>
            </w:r>
          </w:p>
          <w:p w14:paraId="50D54FD2" w14:textId="77777777" w:rsidR="006F36FF" w:rsidRDefault="006F36FF" w:rsidP="00A32AD4">
            <w:pPr>
              <w:spacing w:line="276" w:lineRule="auto"/>
              <w:rPr>
                <w:rFonts w:ascii="Trebuchet MS" w:hAnsi="Trebuchet MS" w:cs="Arial"/>
                <w:b/>
                <w:bCs/>
                <w:sz w:val="20"/>
                <w:szCs w:val="20"/>
              </w:rPr>
            </w:pPr>
          </w:p>
          <w:p w14:paraId="22641371" w14:textId="77777777" w:rsidR="006F36FF" w:rsidRDefault="006F36FF" w:rsidP="00A32AD4">
            <w:pPr>
              <w:spacing w:line="276" w:lineRule="auto"/>
              <w:rPr>
                <w:rFonts w:ascii="Trebuchet MS" w:hAnsi="Trebuchet MS" w:cs="Arial"/>
                <w:b/>
                <w:bCs/>
                <w:sz w:val="20"/>
                <w:szCs w:val="20"/>
              </w:rPr>
            </w:pPr>
          </w:p>
          <w:p w14:paraId="744A9BF5" w14:textId="77777777" w:rsidR="006F36FF" w:rsidRDefault="006F36FF" w:rsidP="00A32AD4">
            <w:pPr>
              <w:spacing w:line="276" w:lineRule="auto"/>
              <w:rPr>
                <w:rFonts w:ascii="Trebuchet MS" w:hAnsi="Trebuchet MS" w:cs="Arial"/>
                <w:b/>
                <w:bCs/>
                <w:sz w:val="20"/>
                <w:szCs w:val="20"/>
              </w:rPr>
            </w:pPr>
          </w:p>
          <w:p w14:paraId="6D4DF1E6" w14:textId="77777777" w:rsidR="006F36FF" w:rsidRDefault="006F36FF" w:rsidP="00A32AD4">
            <w:pPr>
              <w:spacing w:line="276" w:lineRule="auto"/>
              <w:rPr>
                <w:rFonts w:ascii="Trebuchet MS" w:hAnsi="Trebuchet MS" w:cs="Arial"/>
                <w:b/>
                <w:bCs/>
                <w:sz w:val="20"/>
                <w:szCs w:val="20"/>
              </w:rPr>
            </w:pPr>
            <w:r>
              <w:rPr>
                <w:rFonts w:ascii="Trebuchet MS" w:hAnsi="Trebuchet MS" w:cs="Arial"/>
                <w:b/>
                <w:bCs/>
                <w:sz w:val="20"/>
                <w:szCs w:val="20"/>
              </w:rPr>
              <w:t xml:space="preserve">                                                  </w:t>
            </w:r>
            <w:proofErr w:type="spellStart"/>
            <w:r w:rsidRPr="00CD6DE6">
              <w:rPr>
                <w:rFonts w:ascii="Trebuchet MS" w:hAnsi="Trebuchet MS" w:cs="Arial"/>
                <w:b/>
                <w:bCs/>
                <w:sz w:val="20"/>
                <w:szCs w:val="20"/>
              </w:rPr>
              <w:t>Zoad</w:t>
            </w:r>
            <w:proofErr w:type="spellEnd"/>
            <w:r w:rsidRPr="00CD6DE6">
              <w:rPr>
                <w:rFonts w:ascii="Trebuchet MS" w:hAnsi="Trebuchet MS" w:cs="Arial"/>
                <w:b/>
                <w:bCs/>
                <w:sz w:val="20"/>
                <w:szCs w:val="20"/>
              </w:rPr>
              <w:t xml:space="preserve"> </w:t>
            </w:r>
            <w:proofErr w:type="spellStart"/>
            <w:r w:rsidRPr="00CD6DE6">
              <w:rPr>
                <w:rFonts w:ascii="Trebuchet MS" w:hAnsi="Trebuchet MS" w:cs="Arial"/>
                <w:b/>
                <w:bCs/>
                <w:sz w:val="20"/>
                <w:szCs w:val="20"/>
              </w:rPr>
              <w:t>Jeanine</w:t>
            </w:r>
            <w:proofErr w:type="spellEnd"/>
            <w:r w:rsidRPr="00CD6DE6">
              <w:rPr>
                <w:rFonts w:ascii="Trebuchet MS" w:hAnsi="Trebuchet MS" w:cs="Arial"/>
                <w:b/>
                <w:bCs/>
                <w:sz w:val="20"/>
                <w:szCs w:val="20"/>
              </w:rPr>
              <w:t xml:space="preserve"> García González</w:t>
            </w:r>
          </w:p>
          <w:p w14:paraId="6245F3F9" w14:textId="77777777" w:rsidR="006F36FF" w:rsidRPr="006A23A4" w:rsidRDefault="006F36FF" w:rsidP="00A32AD4">
            <w:pPr>
              <w:spacing w:line="276" w:lineRule="auto"/>
              <w:jc w:val="center"/>
              <w:rPr>
                <w:rFonts w:ascii="Trebuchet MS" w:hAnsi="Trebuchet MS"/>
                <w:sz w:val="20"/>
                <w:szCs w:val="20"/>
              </w:rPr>
            </w:pPr>
            <w:r>
              <w:rPr>
                <w:rFonts w:ascii="Trebuchet MS" w:hAnsi="Trebuchet MS"/>
                <w:bCs/>
                <w:sz w:val="20"/>
                <w:szCs w:val="20"/>
              </w:rPr>
              <w:t xml:space="preserve">Consejera </w:t>
            </w:r>
            <w:r w:rsidRPr="006A23A4">
              <w:rPr>
                <w:rFonts w:ascii="Trebuchet MS" w:hAnsi="Trebuchet MS"/>
                <w:bCs/>
                <w:sz w:val="20"/>
                <w:szCs w:val="20"/>
              </w:rPr>
              <w:t>electoral president</w:t>
            </w:r>
            <w:r>
              <w:rPr>
                <w:rFonts w:ascii="Trebuchet MS" w:hAnsi="Trebuchet MS"/>
                <w:bCs/>
                <w:sz w:val="20"/>
                <w:szCs w:val="20"/>
              </w:rPr>
              <w:t>a</w:t>
            </w:r>
          </w:p>
        </w:tc>
      </w:tr>
      <w:tr w:rsidR="006F36FF" w:rsidRPr="006A23A4" w14:paraId="59A9D6DD" w14:textId="77777777" w:rsidTr="00A32AD4">
        <w:trPr>
          <w:jc w:val="center"/>
        </w:trPr>
        <w:tc>
          <w:tcPr>
            <w:tcW w:w="2500" w:type="pct"/>
            <w:gridSpan w:val="2"/>
            <w:vAlign w:val="center"/>
          </w:tcPr>
          <w:p w14:paraId="0975BB8F" w14:textId="77777777" w:rsidR="006F36FF" w:rsidRDefault="006F36FF" w:rsidP="00A32AD4">
            <w:pPr>
              <w:spacing w:line="276" w:lineRule="auto"/>
              <w:jc w:val="center"/>
              <w:rPr>
                <w:rFonts w:ascii="Trebuchet MS" w:hAnsi="Trebuchet MS" w:cs="Arial"/>
                <w:b/>
                <w:bCs/>
                <w:sz w:val="20"/>
                <w:szCs w:val="20"/>
              </w:rPr>
            </w:pPr>
          </w:p>
          <w:p w14:paraId="04A91FDD" w14:textId="77777777" w:rsidR="006F36FF" w:rsidRDefault="006F36FF" w:rsidP="00A32AD4">
            <w:pPr>
              <w:spacing w:line="276" w:lineRule="auto"/>
              <w:jc w:val="center"/>
              <w:rPr>
                <w:rFonts w:ascii="Trebuchet MS" w:hAnsi="Trebuchet MS" w:cs="Arial"/>
                <w:b/>
                <w:bCs/>
                <w:sz w:val="20"/>
                <w:szCs w:val="20"/>
              </w:rPr>
            </w:pPr>
          </w:p>
          <w:p w14:paraId="67381CA0" w14:textId="77777777" w:rsidR="006F36FF" w:rsidRDefault="006F36FF" w:rsidP="00A32AD4">
            <w:pPr>
              <w:spacing w:line="276" w:lineRule="auto"/>
              <w:jc w:val="center"/>
              <w:rPr>
                <w:rFonts w:ascii="Trebuchet MS" w:hAnsi="Trebuchet MS" w:cs="Arial"/>
                <w:b/>
                <w:bCs/>
                <w:sz w:val="20"/>
                <w:szCs w:val="20"/>
              </w:rPr>
            </w:pPr>
            <w:r>
              <w:rPr>
                <w:rFonts w:ascii="Trebuchet MS" w:hAnsi="Trebuchet MS" w:cs="Arial"/>
                <w:b/>
                <w:bCs/>
                <w:sz w:val="20"/>
                <w:szCs w:val="20"/>
              </w:rPr>
              <w:t>Silvia Guadalupe Bustos Vásquez</w:t>
            </w:r>
          </w:p>
          <w:p w14:paraId="6EAF20EE" w14:textId="77777777" w:rsidR="006F36FF" w:rsidRPr="006A23A4" w:rsidRDefault="006F36FF" w:rsidP="00A32AD4">
            <w:pPr>
              <w:spacing w:line="276" w:lineRule="auto"/>
              <w:jc w:val="center"/>
              <w:rPr>
                <w:rFonts w:ascii="Trebuchet MS" w:hAnsi="Trebuchet MS" w:cs="Arial"/>
                <w:b/>
                <w:bCs/>
                <w:sz w:val="20"/>
                <w:szCs w:val="20"/>
              </w:rPr>
            </w:pPr>
            <w:r w:rsidRPr="006A23A4">
              <w:rPr>
                <w:rFonts w:ascii="Trebuchet MS" w:hAnsi="Trebuchet MS"/>
                <w:bCs/>
                <w:sz w:val="20"/>
                <w:szCs w:val="20"/>
              </w:rPr>
              <w:t>Consejera electoral integrante</w:t>
            </w:r>
          </w:p>
        </w:tc>
        <w:tc>
          <w:tcPr>
            <w:tcW w:w="2500" w:type="pct"/>
            <w:vAlign w:val="center"/>
          </w:tcPr>
          <w:p w14:paraId="4F8F3F80" w14:textId="77777777" w:rsidR="006F36FF" w:rsidRDefault="006F36FF" w:rsidP="00A32AD4">
            <w:pPr>
              <w:spacing w:line="276" w:lineRule="auto"/>
              <w:jc w:val="center"/>
              <w:rPr>
                <w:rFonts w:ascii="Trebuchet MS" w:hAnsi="Trebuchet MS" w:cs="Arial"/>
                <w:b/>
                <w:bCs/>
                <w:sz w:val="20"/>
                <w:szCs w:val="20"/>
              </w:rPr>
            </w:pPr>
          </w:p>
          <w:p w14:paraId="4583E0D9" w14:textId="77777777" w:rsidR="006F36FF" w:rsidRDefault="006F36FF" w:rsidP="00A32AD4">
            <w:pPr>
              <w:spacing w:line="276" w:lineRule="auto"/>
              <w:jc w:val="center"/>
              <w:rPr>
                <w:rFonts w:ascii="Trebuchet MS" w:hAnsi="Trebuchet MS" w:cs="Arial"/>
                <w:b/>
                <w:bCs/>
                <w:sz w:val="20"/>
                <w:szCs w:val="20"/>
              </w:rPr>
            </w:pPr>
          </w:p>
          <w:p w14:paraId="6F55CC61" w14:textId="77777777" w:rsidR="006F36FF" w:rsidRDefault="006F36FF" w:rsidP="00A32AD4">
            <w:pPr>
              <w:spacing w:line="276" w:lineRule="auto"/>
              <w:jc w:val="center"/>
              <w:rPr>
                <w:rFonts w:ascii="Trebuchet MS" w:hAnsi="Trebuchet MS" w:cs="Arial"/>
                <w:b/>
                <w:bCs/>
                <w:sz w:val="20"/>
                <w:szCs w:val="20"/>
              </w:rPr>
            </w:pPr>
          </w:p>
          <w:p w14:paraId="498EA67D" w14:textId="77777777" w:rsidR="006F36FF" w:rsidRDefault="006F36FF" w:rsidP="00A32AD4">
            <w:pPr>
              <w:spacing w:line="276" w:lineRule="auto"/>
              <w:jc w:val="center"/>
              <w:rPr>
                <w:rFonts w:ascii="Trebuchet MS" w:hAnsi="Trebuchet MS" w:cs="Arial"/>
                <w:b/>
                <w:bCs/>
                <w:sz w:val="20"/>
                <w:szCs w:val="20"/>
              </w:rPr>
            </w:pPr>
          </w:p>
          <w:p w14:paraId="0095EFFE" w14:textId="77777777" w:rsidR="006F36FF" w:rsidRPr="006A23A4" w:rsidRDefault="006F36FF" w:rsidP="00A32AD4">
            <w:pPr>
              <w:spacing w:line="276" w:lineRule="auto"/>
              <w:jc w:val="center"/>
              <w:rPr>
                <w:rFonts w:ascii="Trebuchet MS" w:hAnsi="Trebuchet MS" w:cs="Arial"/>
                <w:b/>
                <w:bCs/>
                <w:sz w:val="20"/>
                <w:szCs w:val="20"/>
              </w:rPr>
            </w:pPr>
            <w:r>
              <w:rPr>
                <w:rFonts w:ascii="Trebuchet MS" w:hAnsi="Trebuchet MS" w:cs="Arial"/>
                <w:b/>
                <w:bCs/>
                <w:sz w:val="20"/>
                <w:szCs w:val="20"/>
              </w:rPr>
              <w:t>Claudia Alejandra Vargas Bautista</w:t>
            </w:r>
          </w:p>
          <w:p w14:paraId="132489F1" w14:textId="77777777" w:rsidR="006F36FF" w:rsidRDefault="006F36FF" w:rsidP="00A32AD4">
            <w:pPr>
              <w:spacing w:line="276" w:lineRule="auto"/>
              <w:jc w:val="center"/>
              <w:rPr>
                <w:rFonts w:ascii="Trebuchet MS" w:hAnsi="Trebuchet MS"/>
                <w:bCs/>
                <w:sz w:val="20"/>
                <w:szCs w:val="20"/>
              </w:rPr>
            </w:pPr>
            <w:r>
              <w:rPr>
                <w:rFonts w:ascii="Trebuchet MS" w:hAnsi="Trebuchet MS"/>
                <w:bCs/>
                <w:sz w:val="20"/>
                <w:szCs w:val="20"/>
              </w:rPr>
              <w:t>Consejera</w:t>
            </w:r>
            <w:r w:rsidRPr="006A23A4">
              <w:rPr>
                <w:rFonts w:ascii="Trebuchet MS" w:hAnsi="Trebuchet MS"/>
                <w:bCs/>
                <w:sz w:val="20"/>
                <w:szCs w:val="20"/>
              </w:rPr>
              <w:t xml:space="preserve"> electoral integrante</w:t>
            </w:r>
          </w:p>
          <w:p w14:paraId="7BCC8B89" w14:textId="77777777" w:rsidR="006F36FF" w:rsidRDefault="006F36FF" w:rsidP="00A32AD4">
            <w:pPr>
              <w:spacing w:line="276" w:lineRule="auto"/>
              <w:jc w:val="center"/>
              <w:rPr>
                <w:rFonts w:ascii="Trebuchet MS" w:hAnsi="Trebuchet MS"/>
                <w:bCs/>
                <w:sz w:val="20"/>
                <w:szCs w:val="20"/>
              </w:rPr>
            </w:pPr>
          </w:p>
          <w:p w14:paraId="7111F9D2" w14:textId="77777777" w:rsidR="006F36FF" w:rsidRPr="006A23A4" w:rsidRDefault="006F36FF" w:rsidP="00A32AD4">
            <w:pPr>
              <w:spacing w:line="276" w:lineRule="auto"/>
              <w:jc w:val="center"/>
              <w:rPr>
                <w:rFonts w:ascii="Trebuchet MS" w:hAnsi="Trebuchet MS" w:cs="Arial"/>
                <w:b/>
                <w:bCs/>
                <w:sz w:val="20"/>
                <w:szCs w:val="20"/>
              </w:rPr>
            </w:pPr>
          </w:p>
        </w:tc>
      </w:tr>
      <w:tr w:rsidR="006F36FF" w:rsidRPr="006A23A4" w14:paraId="129206A6" w14:textId="77777777" w:rsidTr="00A32AD4">
        <w:trPr>
          <w:jc w:val="center"/>
        </w:trPr>
        <w:tc>
          <w:tcPr>
            <w:tcW w:w="5000" w:type="pct"/>
            <w:gridSpan w:val="3"/>
            <w:vAlign w:val="center"/>
          </w:tcPr>
          <w:p w14:paraId="63A4B393" w14:textId="77777777" w:rsidR="006F36FF" w:rsidRDefault="006F36FF" w:rsidP="00A32AD4">
            <w:pPr>
              <w:spacing w:line="276" w:lineRule="auto"/>
              <w:jc w:val="center"/>
              <w:rPr>
                <w:rFonts w:ascii="Trebuchet MS" w:hAnsi="Trebuchet MS"/>
                <w:b/>
                <w:bCs/>
                <w:sz w:val="20"/>
                <w:szCs w:val="20"/>
              </w:rPr>
            </w:pPr>
          </w:p>
          <w:p w14:paraId="4089FFB2" w14:textId="77777777" w:rsidR="006F36FF" w:rsidRPr="006A23A4" w:rsidRDefault="006F36FF" w:rsidP="00A32AD4">
            <w:pPr>
              <w:spacing w:line="276" w:lineRule="auto"/>
              <w:jc w:val="center"/>
              <w:rPr>
                <w:rFonts w:ascii="Trebuchet MS" w:hAnsi="Trebuchet MS"/>
                <w:b/>
                <w:bCs/>
                <w:sz w:val="20"/>
                <w:szCs w:val="20"/>
              </w:rPr>
            </w:pPr>
          </w:p>
          <w:p w14:paraId="09231BB8" w14:textId="77777777" w:rsidR="006F36FF" w:rsidRPr="006A23A4" w:rsidRDefault="006F36FF" w:rsidP="00A32AD4">
            <w:pPr>
              <w:spacing w:line="276" w:lineRule="auto"/>
              <w:jc w:val="center"/>
              <w:rPr>
                <w:rFonts w:ascii="Trebuchet MS" w:hAnsi="Trebuchet MS"/>
                <w:b/>
                <w:bCs/>
                <w:sz w:val="20"/>
                <w:szCs w:val="20"/>
              </w:rPr>
            </w:pPr>
          </w:p>
          <w:p w14:paraId="22EB2355" w14:textId="77777777" w:rsidR="006F36FF" w:rsidRPr="006A23A4" w:rsidRDefault="006F36FF" w:rsidP="00A32AD4">
            <w:pPr>
              <w:spacing w:line="276" w:lineRule="auto"/>
              <w:jc w:val="center"/>
              <w:rPr>
                <w:rFonts w:ascii="Trebuchet MS" w:hAnsi="Trebuchet MS"/>
                <w:b/>
                <w:bCs/>
                <w:sz w:val="20"/>
                <w:szCs w:val="20"/>
              </w:rPr>
            </w:pPr>
          </w:p>
          <w:p w14:paraId="31B74447" w14:textId="77777777" w:rsidR="006F36FF" w:rsidRPr="006A23A4" w:rsidRDefault="006F36FF" w:rsidP="00A32AD4">
            <w:pPr>
              <w:spacing w:line="276" w:lineRule="auto"/>
              <w:jc w:val="center"/>
              <w:rPr>
                <w:rFonts w:ascii="Trebuchet MS" w:hAnsi="Trebuchet MS"/>
                <w:b/>
                <w:bCs/>
                <w:sz w:val="20"/>
                <w:szCs w:val="20"/>
                <w:lang w:val="es-ES"/>
              </w:rPr>
            </w:pPr>
            <w:r w:rsidRPr="006A23A4">
              <w:rPr>
                <w:rFonts w:ascii="Trebuchet MS" w:hAnsi="Trebuchet MS"/>
                <w:b/>
                <w:bCs/>
                <w:sz w:val="20"/>
                <w:szCs w:val="20"/>
                <w:lang w:val="es-ES"/>
              </w:rPr>
              <w:t>Luis Alfonso Campos Guzmán</w:t>
            </w:r>
          </w:p>
          <w:p w14:paraId="5EC32DCF" w14:textId="77777777" w:rsidR="006F36FF" w:rsidRDefault="006F36FF" w:rsidP="00A32AD4">
            <w:pPr>
              <w:spacing w:line="276" w:lineRule="auto"/>
              <w:jc w:val="center"/>
              <w:rPr>
                <w:rFonts w:ascii="Trebuchet MS" w:hAnsi="Trebuchet MS"/>
                <w:bCs/>
                <w:sz w:val="20"/>
                <w:szCs w:val="20"/>
                <w:lang w:val="es-ES"/>
              </w:rPr>
            </w:pPr>
            <w:r>
              <w:rPr>
                <w:rFonts w:ascii="Trebuchet MS" w:hAnsi="Trebuchet MS"/>
                <w:bCs/>
                <w:sz w:val="20"/>
                <w:szCs w:val="20"/>
                <w:lang w:val="es-ES"/>
              </w:rPr>
              <w:t>Secretario T</w:t>
            </w:r>
            <w:r w:rsidRPr="006A23A4">
              <w:rPr>
                <w:rFonts w:ascii="Trebuchet MS" w:hAnsi="Trebuchet MS"/>
                <w:bCs/>
                <w:sz w:val="20"/>
                <w:szCs w:val="20"/>
                <w:lang w:val="es-ES"/>
              </w:rPr>
              <w:t>écnico</w:t>
            </w:r>
          </w:p>
          <w:p w14:paraId="00C14C20" w14:textId="77777777" w:rsidR="006F36FF" w:rsidRPr="006A23A4" w:rsidRDefault="006F36FF" w:rsidP="00A32AD4">
            <w:pPr>
              <w:spacing w:line="276" w:lineRule="auto"/>
              <w:jc w:val="center"/>
              <w:rPr>
                <w:rFonts w:ascii="Trebuchet MS" w:hAnsi="Trebuchet MS"/>
                <w:b/>
                <w:bCs/>
                <w:sz w:val="20"/>
                <w:szCs w:val="20"/>
              </w:rPr>
            </w:pPr>
          </w:p>
        </w:tc>
      </w:tr>
      <w:tr w:rsidR="006F36FF" w:rsidRPr="00A47948" w14:paraId="69DD25A3" w14:textId="77777777" w:rsidTr="00A32AD4">
        <w:trPr>
          <w:jc w:val="center"/>
        </w:trPr>
        <w:tc>
          <w:tcPr>
            <w:tcW w:w="5000" w:type="pct"/>
            <w:gridSpan w:val="3"/>
            <w:vAlign w:val="center"/>
          </w:tcPr>
          <w:p w14:paraId="0715C96E" w14:textId="77777777" w:rsidR="006F36FF" w:rsidRPr="00A47948" w:rsidRDefault="006F36FF" w:rsidP="00A32AD4">
            <w:pPr>
              <w:spacing w:line="276" w:lineRule="auto"/>
              <w:jc w:val="both"/>
              <w:rPr>
                <w:rFonts w:ascii="Trebuchet MS" w:hAnsi="Trebuchet MS"/>
                <w:bCs/>
                <w:sz w:val="20"/>
                <w:szCs w:val="20"/>
                <w:lang w:val="es-ES"/>
              </w:rPr>
            </w:pPr>
            <w:r w:rsidRPr="00A47948">
              <w:rPr>
                <w:rFonts w:ascii="Trebuchet MS" w:hAnsi="Trebuchet MS"/>
                <w:sz w:val="14"/>
                <w:szCs w:val="12"/>
              </w:rPr>
              <w:t xml:space="preserve">Las firmas que aparecen en esta hoja autorizan </w:t>
            </w:r>
            <w:r>
              <w:rPr>
                <w:rFonts w:ascii="Trebuchet MS" w:hAnsi="Trebuchet MS"/>
                <w:sz w:val="14"/>
                <w:szCs w:val="12"/>
              </w:rPr>
              <w:t>e</w:t>
            </w:r>
            <w:r w:rsidRPr="00A47948">
              <w:rPr>
                <w:rFonts w:ascii="Trebuchet MS" w:hAnsi="Trebuchet MS"/>
                <w:sz w:val="14"/>
                <w:szCs w:val="12"/>
              </w:rPr>
              <w:t xml:space="preserve">l </w:t>
            </w:r>
            <w:r>
              <w:rPr>
                <w:rFonts w:ascii="Trebuchet MS" w:hAnsi="Trebuchet MS"/>
                <w:sz w:val="14"/>
                <w:szCs w:val="12"/>
              </w:rPr>
              <w:t>acta</w:t>
            </w:r>
            <w:r w:rsidRPr="00A47948">
              <w:rPr>
                <w:rFonts w:ascii="Trebuchet MS" w:hAnsi="Trebuchet MS"/>
                <w:sz w:val="14"/>
                <w:szCs w:val="12"/>
              </w:rPr>
              <w:t xml:space="preserve"> de la </w:t>
            </w:r>
            <w:r w:rsidRPr="00CD6DE6">
              <w:rPr>
                <w:rFonts w:ascii="Trebuchet MS" w:hAnsi="Trebuchet MS"/>
                <w:b/>
                <w:bCs/>
                <w:sz w:val="14"/>
                <w:szCs w:val="12"/>
              </w:rPr>
              <w:t>tercera</w:t>
            </w:r>
            <w:r>
              <w:rPr>
                <w:rFonts w:ascii="Trebuchet MS" w:hAnsi="Trebuchet MS"/>
                <w:sz w:val="14"/>
                <w:szCs w:val="12"/>
              </w:rPr>
              <w:t xml:space="preserve"> </w:t>
            </w:r>
            <w:r w:rsidRPr="00A47948">
              <w:rPr>
                <w:rFonts w:ascii="Trebuchet MS" w:hAnsi="Trebuchet MS"/>
                <w:b/>
                <w:sz w:val="14"/>
                <w:szCs w:val="12"/>
              </w:rPr>
              <w:t>sesión ordinaria</w:t>
            </w:r>
            <w:r w:rsidRPr="00A47948">
              <w:rPr>
                <w:rFonts w:ascii="Trebuchet MS" w:hAnsi="Trebuchet MS"/>
                <w:sz w:val="14"/>
                <w:szCs w:val="12"/>
              </w:rPr>
              <w:t xml:space="preserve"> </w:t>
            </w:r>
            <w:r>
              <w:rPr>
                <w:rFonts w:ascii="Trebuchet MS" w:hAnsi="Trebuchet MS"/>
                <w:sz w:val="14"/>
                <w:szCs w:val="12"/>
              </w:rPr>
              <w:t xml:space="preserve">de </w:t>
            </w:r>
            <w:r w:rsidRPr="00A47948">
              <w:rPr>
                <w:rFonts w:ascii="Trebuchet MS" w:hAnsi="Trebuchet MS"/>
                <w:sz w:val="14"/>
                <w:szCs w:val="12"/>
              </w:rPr>
              <w:t xml:space="preserve">la Comisión de </w:t>
            </w:r>
            <w:r w:rsidRPr="00CD6DE6">
              <w:rPr>
                <w:rFonts w:ascii="Trebuchet MS" w:hAnsi="Trebuchet MS"/>
                <w:sz w:val="14"/>
                <w:szCs w:val="12"/>
              </w:rPr>
              <w:t xml:space="preserve">Igualdad de Género y No Discriminación </w:t>
            </w:r>
            <w:r w:rsidRPr="00A47948">
              <w:rPr>
                <w:rFonts w:ascii="Trebuchet MS" w:hAnsi="Trebuchet MS"/>
                <w:sz w:val="14"/>
                <w:szCs w:val="12"/>
              </w:rPr>
              <w:t xml:space="preserve">del Instituto Electoral y de Participación Ciudadana del Estado de Jalisco, </w:t>
            </w:r>
            <w:r>
              <w:rPr>
                <w:rFonts w:ascii="Trebuchet MS" w:hAnsi="Trebuchet MS"/>
                <w:sz w:val="14"/>
                <w:szCs w:val="12"/>
              </w:rPr>
              <w:t>celebrada el 29 de marzo de 2021</w:t>
            </w:r>
            <w:r w:rsidRPr="00A47948">
              <w:rPr>
                <w:rFonts w:ascii="Trebuchet MS" w:hAnsi="Trebuchet MS"/>
                <w:sz w:val="14"/>
                <w:szCs w:val="12"/>
              </w:rPr>
              <w:t xml:space="preserve">. </w:t>
            </w:r>
            <w:r>
              <w:rPr>
                <w:rFonts w:ascii="Trebuchet MS" w:hAnsi="Trebuchet MS"/>
                <w:sz w:val="14"/>
                <w:szCs w:val="12"/>
              </w:rPr>
              <w:t xml:space="preserve">El video de la sesión puede </w:t>
            </w:r>
            <w:r w:rsidRPr="00664332">
              <w:rPr>
                <w:rFonts w:ascii="Trebuchet MS" w:hAnsi="Trebuchet MS"/>
                <w:sz w:val="14"/>
                <w:szCs w:val="12"/>
              </w:rPr>
              <w:t>ser visualizado en el vínculo siguiente:</w:t>
            </w:r>
            <w:r>
              <w:t xml:space="preserve"> </w:t>
            </w:r>
            <w:hyperlink r:id="rId9" w:history="1">
              <w:r w:rsidRPr="002F15A8">
                <w:rPr>
                  <w:rStyle w:val="Hipervnculo"/>
                  <w:rFonts w:ascii="Trebuchet MS" w:hAnsi="Trebuchet MS"/>
                  <w:sz w:val="14"/>
                  <w:szCs w:val="12"/>
                </w:rPr>
                <w:t>https://www.youtube.com/watch?v=mRWFj7bpTO4</w:t>
              </w:r>
            </w:hyperlink>
            <w:r>
              <w:rPr>
                <w:rFonts w:ascii="Trebuchet MS" w:hAnsi="Trebuchet MS"/>
                <w:sz w:val="14"/>
                <w:szCs w:val="12"/>
              </w:rPr>
              <w:t xml:space="preserve">  ---------------------------------</w:t>
            </w:r>
          </w:p>
        </w:tc>
      </w:tr>
    </w:tbl>
    <w:p w14:paraId="6AF74D00" w14:textId="77777777" w:rsidR="00285445" w:rsidRPr="00D32F43" w:rsidRDefault="00285445" w:rsidP="00154330">
      <w:pPr>
        <w:spacing w:line="276" w:lineRule="auto"/>
        <w:rPr>
          <w:rFonts w:ascii="Trebuchet MS" w:hAnsi="Trebuchet MS"/>
          <w:sz w:val="14"/>
          <w:szCs w:val="12"/>
        </w:rPr>
      </w:pPr>
    </w:p>
    <w:sectPr w:rsidR="00285445" w:rsidRPr="00D32F43" w:rsidSect="006F36FF">
      <w:headerReference w:type="default" r:id="rId10"/>
      <w:footerReference w:type="default" r:id="rId11"/>
      <w:pgSz w:w="12240" w:h="15840" w:code="1"/>
      <w:pgMar w:top="2835" w:right="1701" w:bottom="1701" w:left="1701" w:header="68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BA4F4D" w14:textId="77777777" w:rsidR="00E153EF" w:rsidRDefault="00E153EF">
      <w:r>
        <w:separator/>
      </w:r>
    </w:p>
  </w:endnote>
  <w:endnote w:type="continuationSeparator" w:id="0">
    <w:p w14:paraId="60426001" w14:textId="77777777" w:rsidR="00E153EF" w:rsidRDefault="00E153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131BCF" w14:textId="77777777" w:rsidR="00430CAB" w:rsidRPr="002177E9" w:rsidRDefault="00430CAB"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color w:val="A6A6A6"/>
        <w:sz w:val="16"/>
        <w:szCs w:val="16"/>
        <w:lang w:val="es-ES"/>
      </w:rPr>
      <w:t>Parque</w:t>
    </w:r>
    <w:r w:rsidRPr="002331F0">
      <w:rPr>
        <w:rFonts w:ascii="Trebuchet MS" w:hAnsi="Trebuchet MS" w:cs="Tahoma"/>
        <w:bCs/>
        <w:color w:val="A6A6A6"/>
        <w:sz w:val="16"/>
        <w:szCs w:val="16"/>
        <w:lang w:val="es-ES"/>
      </w:rPr>
      <w:t xml:space="preserve"> de</w:t>
    </w:r>
    <w:r>
      <w:rPr>
        <w:rFonts w:ascii="Trebuchet MS" w:hAnsi="Trebuchet MS" w:cs="Tahoma"/>
        <w:bCs/>
        <w:color w:val="A6A6A6"/>
        <w:sz w:val="16"/>
        <w:szCs w:val="16"/>
        <w:lang w:val="es-ES"/>
      </w:rPr>
      <w:t xml:space="preserve"> </w:t>
    </w:r>
    <w:r w:rsidRPr="002331F0">
      <w:rPr>
        <w:rFonts w:ascii="Trebuchet MS" w:hAnsi="Trebuchet MS" w:cs="Tahoma"/>
        <w:bCs/>
        <w:color w:val="A6A6A6"/>
        <w:sz w:val="16"/>
        <w:szCs w:val="16"/>
        <w:lang w:val="es-ES"/>
      </w:rPr>
      <w:t>l</w:t>
    </w:r>
    <w:r>
      <w:rPr>
        <w:rFonts w:ascii="Trebuchet MS" w:hAnsi="Trebuchet MS" w:cs="Tahoma"/>
        <w:bCs/>
        <w:color w:val="A6A6A6"/>
        <w:sz w:val="16"/>
        <w:szCs w:val="16"/>
        <w:lang w:val="es-ES"/>
      </w:rPr>
      <w:t>as</w:t>
    </w:r>
    <w:r w:rsidRPr="002331F0">
      <w:rPr>
        <w:rFonts w:ascii="Trebuchet MS" w:hAnsi="Trebuchet MS" w:cs="Tahoma"/>
        <w:bCs/>
        <w:color w:val="A6A6A6"/>
        <w:sz w:val="16"/>
        <w:szCs w:val="16"/>
        <w:lang w:val="es-ES"/>
      </w:rPr>
      <w:t xml:space="preserve"> </w:t>
    </w:r>
    <w:r>
      <w:rPr>
        <w:rFonts w:ascii="Trebuchet MS" w:hAnsi="Trebuchet MS" w:cs="Tahoma"/>
        <w:bCs/>
        <w:color w:val="A6A6A6"/>
        <w:sz w:val="16"/>
        <w:szCs w:val="16"/>
        <w:lang w:val="es-ES"/>
      </w:rPr>
      <w:t>Estrellas 2764</w:t>
    </w:r>
    <w:r w:rsidRPr="002331F0">
      <w:rPr>
        <w:rFonts w:ascii="Trebuchet MS" w:hAnsi="Trebuchet MS" w:cs="Tahoma"/>
        <w:bCs/>
        <w:color w:val="A6A6A6"/>
        <w:sz w:val="16"/>
        <w:szCs w:val="16"/>
        <w:lang w:val="es-ES"/>
      </w:rPr>
      <w:t xml:space="preserve">, colonia </w:t>
    </w:r>
    <w:r>
      <w:rPr>
        <w:rFonts w:ascii="Trebuchet MS" w:hAnsi="Trebuchet MS" w:cs="Tahoma"/>
        <w:bCs/>
        <w:color w:val="A6A6A6"/>
        <w:sz w:val="16"/>
        <w:szCs w:val="16"/>
        <w:lang w:val="es-ES"/>
      </w:rPr>
      <w:t>Jardines del Bosque Centro</w:t>
    </w:r>
    <w:r w:rsidRPr="002331F0">
      <w:rPr>
        <w:rFonts w:ascii="Trebuchet MS" w:hAnsi="Trebuchet MS" w:cs="Tahoma"/>
        <w:bCs/>
        <w:color w:val="A6A6A6"/>
        <w:sz w:val="16"/>
        <w:szCs w:val="16"/>
        <w:lang w:val="es-ES"/>
      </w:rPr>
      <w:t>, Guadalajara, Jalisco, México. C.P.44</w:t>
    </w:r>
    <w:r>
      <w:rPr>
        <w:rFonts w:ascii="Trebuchet MS" w:hAnsi="Trebuchet MS" w:cs="Tahoma"/>
        <w:bCs/>
        <w:color w:val="A6A6A6"/>
        <w:sz w:val="16"/>
        <w:szCs w:val="16"/>
        <w:lang w:val="es-ES"/>
      </w:rPr>
      <w:t>520</w:t>
    </w:r>
  </w:p>
  <w:p w14:paraId="501EB7EE" w14:textId="77777777" w:rsidR="00430CAB" w:rsidRPr="002177E9" w:rsidRDefault="00A25872"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noProof/>
        <w:color w:val="A6A6A6"/>
        <w:sz w:val="16"/>
        <w:szCs w:val="16"/>
        <w:lang w:val="es-ES"/>
      </w:rPr>
      <w:pict w14:anchorId="024DEE88">
        <v:rect id="_x0000_i1025" style="width:422pt;height:1pt" o:hrpct="955" o:hralign="center" o:hrstd="t" o:hr="t" fillcolor="#a0a0a0" stroked="f"/>
      </w:pict>
    </w:r>
  </w:p>
  <w:p w14:paraId="4582F63C" w14:textId="77777777" w:rsidR="00430CAB" w:rsidRPr="009366B9" w:rsidRDefault="00430CAB" w:rsidP="002177E9">
    <w:pPr>
      <w:tabs>
        <w:tab w:val="center" w:pos="4419"/>
        <w:tab w:val="right" w:pos="8838"/>
      </w:tabs>
      <w:jc w:val="center"/>
      <w:rPr>
        <w:b/>
        <w:color w:val="7030A0"/>
        <w:sz w:val="16"/>
        <w:szCs w:val="16"/>
      </w:rPr>
    </w:pPr>
    <w:r w:rsidRPr="009366B9">
      <w:rPr>
        <w:rFonts w:ascii="Trebuchet MS" w:hAnsi="Trebuchet MS" w:cs="Tahoma"/>
        <w:b/>
        <w:bCs/>
        <w:color w:val="7030A0"/>
        <w:sz w:val="16"/>
        <w:szCs w:val="16"/>
      </w:rPr>
      <w:t>www.iepcjalisco.org.mx</w:t>
    </w:r>
  </w:p>
  <w:p w14:paraId="7C55CC8F" w14:textId="77777777" w:rsidR="00430CAB" w:rsidRPr="00E93BC1" w:rsidRDefault="00430CAB" w:rsidP="007C7AF7">
    <w:pPr>
      <w:pStyle w:val="Piedepgina"/>
      <w:jc w:val="right"/>
      <w:rPr>
        <w:sz w:val="16"/>
        <w:szCs w:val="16"/>
      </w:rPr>
    </w:pPr>
    <w:r w:rsidRPr="00E93BC1">
      <w:rPr>
        <w:rFonts w:ascii="Trebuchet MS" w:eastAsia="Calibri" w:hAnsi="Trebuchet MS" w:cs="Arial"/>
        <w:sz w:val="16"/>
        <w:szCs w:val="16"/>
        <w:lang w:eastAsia="en-US"/>
      </w:rPr>
      <w:t xml:space="preserve">Página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PAGE </w:instrText>
    </w:r>
    <w:r w:rsidRPr="00E93BC1">
      <w:rPr>
        <w:rFonts w:ascii="Trebuchet MS" w:eastAsia="Calibri" w:hAnsi="Trebuchet MS" w:cs="Arial"/>
        <w:sz w:val="16"/>
        <w:szCs w:val="16"/>
        <w:lang w:eastAsia="en-US"/>
      </w:rPr>
      <w:fldChar w:fldCharType="separate"/>
    </w:r>
    <w:r w:rsidR="00A25872">
      <w:rPr>
        <w:rFonts w:ascii="Trebuchet MS" w:eastAsia="Calibri" w:hAnsi="Trebuchet MS" w:cs="Arial"/>
        <w:noProof/>
        <w:sz w:val="16"/>
        <w:szCs w:val="16"/>
        <w:lang w:eastAsia="en-US"/>
      </w:rPr>
      <w:t>1</w:t>
    </w:r>
    <w:r w:rsidRPr="00E93BC1">
      <w:rPr>
        <w:rFonts w:ascii="Trebuchet MS" w:eastAsia="Calibri" w:hAnsi="Trebuchet MS" w:cs="Arial"/>
        <w:sz w:val="16"/>
        <w:szCs w:val="16"/>
        <w:lang w:eastAsia="en-US"/>
      </w:rPr>
      <w:fldChar w:fldCharType="end"/>
    </w:r>
    <w:r w:rsidRPr="00E93BC1">
      <w:rPr>
        <w:rFonts w:ascii="Trebuchet MS" w:eastAsia="Calibri" w:hAnsi="Trebuchet MS" w:cs="Arial"/>
        <w:sz w:val="16"/>
        <w:szCs w:val="16"/>
        <w:lang w:eastAsia="en-US"/>
      </w:rPr>
      <w:t xml:space="preserve"> de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NUMPAGES </w:instrText>
    </w:r>
    <w:r w:rsidRPr="00E93BC1">
      <w:rPr>
        <w:rFonts w:ascii="Trebuchet MS" w:eastAsia="Calibri" w:hAnsi="Trebuchet MS" w:cs="Arial"/>
        <w:sz w:val="16"/>
        <w:szCs w:val="16"/>
        <w:lang w:eastAsia="en-US"/>
      </w:rPr>
      <w:fldChar w:fldCharType="separate"/>
    </w:r>
    <w:r w:rsidR="00A25872">
      <w:rPr>
        <w:rFonts w:ascii="Trebuchet MS" w:eastAsia="Calibri" w:hAnsi="Trebuchet MS" w:cs="Arial"/>
        <w:noProof/>
        <w:sz w:val="16"/>
        <w:szCs w:val="16"/>
        <w:lang w:eastAsia="en-US"/>
      </w:rPr>
      <w:t>15</w:t>
    </w:r>
    <w:r w:rsidRPr="00E93BC1">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C81D45" w14:textId="77777777" w:rsidR="00E153EF" w:rsidRDefault="00E153EF">
      <w:r>
        <w:separator/>
      </w:r>
    </w:p>
  </w:footnote>
  <w:footnote w:type="continuationSeparator" w:id="0">
    <w:p w14:paraId="1DBA282F" w14:textId="77777777" w:rsidR="00E153EF" w:rsidRDefault="00E153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022121" w14:textId="77777777" w:rsidR="00430CAB" w:rsidRDefault="00430CAB" w:rsidP="00E75EA6">
    <w:pPr>
      <w:rPr>
        <w:rFonts w:ascii="Garamond" w:hAnsi="Garamond" w:cs="Arial"/>
        <w:b/>
      </w:rPr>
    </w:pPr>
    <w:r>
      <w:rPr>
        <w:rFonts w:ascii="Garamond" w:hAnsi="Garamond" w:cs="Arial"/>
        <w:b/>
      </w:rPr>
      <w:t xml:space="preserve"> </w:t>
    </w:r>
  </w:p>
  <w:tbl>
    <w:tblPr>
      <w:tblStyle w:val="Tablaconcuadrcula1"/>
      <w:tblW w:w="0" w:type="auto"/>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691"/>
      <w:gridCol w:w="6363"/>
    </w:tblGrid>
    <w:tr w:rsidR="00430CAB" w:rsidRPr="00453E1E" w14:paraId="48DFAC21" w14:textId="77777777" w:rsidTr="00ED345C">
      <w:trPr>
        <w:jc w:val="center"/>
      </w:trPr>
      <w:tc>
        <w:tcPr>
          <w:tcW w:w="2696" w:type="dxa"/>
        </w:tcPr>
        <w:p w14:paraId="19BDB2CD" w14:textId="77777777" w:rsidR="00430CAB" w:rsidRDefault="00430CAB" w:rsidP="00ED345C">
          <w:pPr>
            <w:tabs>
              <w:tab w:val="center" w:pos="4252"/>
              <w:tab w:val="right" w:pos="8504"/>
            </w:tabs>
            <w:suppressAutoHyphens w:val="0"/>
            <w:jc w:val="center"/>
            <w:rPr>
              <w:rFonts w:ascii="Trebuchet MS" w:hAnsi="Trebuchet MS" w:cs="Segoe UI Historic"/>
              <w:b/>
              <w:bCs/>
              <w:sz w:val="20"/>
              <w:szCs w:val="20"/>
              <w:lang w:eastAsia="es-ES"/>
            </w:rPr>
          </w:pPr>
          <w:r w:rsidRPr="005329F4">
            <w:rPr>
              <w:noProof/>
              <w:lang w:eastAsia="es-MX"/>
            </w:rPr>
            <w:drawing>
              <wp:inline distT="0" distB="0" distL="0" distR="0" wp14:anchorId="46221B7C" wp14:editId="258534F9">
                <wp:extent cx="1499235" cy="803082"/>
                <wp:effectExtent l="0" t="0" r="571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6500" cy="812330"/>
                        </a:xfrm>
                        <a:prstGeom prst="rect">
                          <a:avLst/>
                        </a:prstGeom>
                        <a:noFill/>
                      </pic:spPr>
                    </pic:pic>
                  </a:graphicData>
                </a:graphic>
              </wp:inline>
            </w:drawing>
          </w:r>
        </w:p>
      </w:tc>
      <w:tc>
        <w:tcPr>
          <w:tcW w:w="6599" w:type="dxa"/>
        </w:tcPr>
        <w:p w14:paraId="1D8124B6" w14:textId="77777777" w:rsidR="00430CAB" w:rsidRDefault="00430CAB" w:rsidP="002177E9">
          <w:pPr>
            <w:tabs>
              <w:tab w:val="center" w:pos="4252"/>
              <w:tab w:val="right" w:pos="8504"/>
            </w:tabs>
            <w:suppressAutoHyphens w:val="0"/>
            <w:jc w:val="both"/>
            <w:rPr>
              <w:rFonts w:ascii="Trebuchet MS" w:hAnsi="Trebuchet MS" w:cs="Segoe UI Historic"/>
              <w:b/>
              <w:bCs/>
              <w:sz w:val="20"/>
              <w:szCs w:val="20"/>
              <w:lang w:eastAsia="es-ES"/>
            </w:rPr>
          </w:pPr>
        </w:p>
        <w:p w14:paraId="7E6A2378" w14:textId="279B01D7" w:rsidR="00430CAB" w:rsidRPr="00453E1E" w:rsidRDefault="00430CAB" w:rsidP="008818A0">
          <w:pPr>
            <w:tabs>
              <w:tab w:val="center" w:pos="4252"/>
              <w:tab w:val="right" w:pos="8504"/>
            </w:tabs>
            <w:suppressAutoHyphens w:val="0"/>
            <w:jc w:val="both"/>
            <w:rPr>
              <w:rFonts w:ascii="Trebuchet MS" w:hAnsi="Trebuchet MS" w:cs="Segoe UI Historic"/>
              <w:b/>
              <w:bCs/>
              <w:sz w:val="20"/>
              <w:szCs w:val="20"/>
              <w:lang w:eastAsia="es-ES"/>
            </w:rPr>
          </w:pPr>
          <w:r>
            <w:rPr>
              <w:rFonts w:ascii="Trebuchet MS" w:hAnsi="Trebuchet MS" w:cs="Segoe UI Historic"/>
              <w:b/>
              <w:bCs/>
              <w:color w:val="808080" w:themeColor="background1" w:themeShade="80"/>
              <w:sz w:val="20"/>
              <w:szCs w:val="20"/>
              <w:lang w:eastAsia="es-ES"/>
            </w:rPr>
            <w:t xml:space="preserve">Acta de la tercera sesión </w:t>
          </w:r>
          <w:r w:rsidRPr="00E93BC1">
            <w:rPr>
              <w:rFonts w:ascii="Trebuchet MS" w:hAnsi="Trebuchet MS" w:cs="Segoe UI Historic"/>
              <w:b/>
              <w:bCs/>
              <w:color w:val="808080" w:themeColor="background1" w:themeShade="80"/>
              <w:sz w:val="20"/>
              <w:szCs w:val="20"/>
              <w:lang w:eastAsia="es-ES"/>
            </w:rPr>
            <w:t xml:space="preserve">ordinaria de la Comisión de </w:t>
          </w:r>
          <w:r>
            <w:rPr>
              <w:rFonts w:ascii="Trebuchet MS" w:hAnsi="Trebuchet MS" w:cs="Segoe UI Historic"/>
              <w:b/>
              <w:bCs/>
              <w:color w:val="808080" w:themeColor="background1" w:themeShade="80"/>
              <w:sz w:val="20"/>
              <w:szCs w:val="20"/>
              <w:lang w:eastAsia="es-ES"/>
            </w:rPr>
            <w:t xml:space="preserve">Igualdad de Género y No Discriminación </w:t>
          </w:r>
          <w:r w:rsidRPr="00E93BC1">
            <w:rPr>
              <w:rFonts w:ascii="Trebuchet MS" w:hAnsi="Trebuchet MS" w:cs="Segoe UI Historic"/>
              <w:b/>
              <w:bCs/>
              <w:color w:val="808080" w:themeColor="background1" w:themeShade="80"/>
              <w:sz w:val="20"/>
              <w:szCs w:val="20"/>
              <w:lang w:eastAsia="es-ES"/>
            </w:rPr>
            <w:t>del Instituto Electoral y de Participación Ciudadana del Estado de Jalisco</w:t>
          </w:r>
        </w:p>
      </w:tc>
    </w:tr>
  </w:tbl>
  <w:p w14:paraId="47DB3971" w14:textId="77777777" w:rsidR="00430CAB" w:rsidRDefault="00430CAB">
    <w:pPr>
      <w:ind w:left="1596"/>
      <w:rPr>
        <w:rFonts w:ascii="Garamond" w:hAnsi="Garamond" w:cs="Arial"/>
        <w:b/>
      </w:rPr>
    </w:pPr>
  </w:p>
  <w:p w14:paraId="40377A85" w14:textId="77777777" w:rsidR="00430CAB" w:rsidRDefault="00430CAB" w:rsidP="007E71F8">
    <w:pPr>
      <w:jc w:val="center"/>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3">
    <w:nsid w:val="05C8798E"/>
    <w:multiLevelType w:val="hybridMultilevel"/>
    <w:tmpl w:val="7F3C9B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7A57EFB"/>
    <w:multiLevelType w:val="hybridMultilevel"/>
    <w:tmpl w:val="23F27E0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BBD03F0"/>
    <w:multiLevelType w:val="hybridMultilevel"/>
    <w:tmpl w:val="5644DF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0BC244D5"/>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15A4E59"/>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1604F47"/>
    <w:multiLevelType w:val="multilevel"/>
    <w:tmpl w:val="A232F4FC"/>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9">
    <w:nsid w:val="1197728B"/>
    <w:multiLevelType w:val="hybridMultilevel"/>
    <w:tmpl w:val="508C969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3A8443E"/>
    <w:multiLevelType w:val="hybridMultilevel"/>
    <w:tmpl w:val="A5DED7B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6476538"/>
    <w:multiLevelType w:val="hybridMultilevel"/>
    <w:tmpl w:val="BAB0712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nsid w:val="1B065AD6"/>
    <w:multiLevelType w:val="hybridMultilevel"/>
    <w:tmpl w:val="6706D47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1C510824"/>
    <w:multiLevelType w:val="hybridMultilevel"/>
    <w:tmpl w:val="0D385F92"/>
    <w:lvl w:ilvl="0" w:tplc="FFFFFFFF">
      <w:start w:val="3"/>
      <w:numFmt w:val="decimal"/>
      <w:lvlText w:val="%1."/>
      <w:lvlJc w:val="left"/>
      <w:pPr>
        <w:ind w:left="720" w:hanging="360"/>
      </w:pPr>
      <w:rPr>
        <w:rFonts w:eastAsia="Calibr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2460E83"/>
    <w:multiLevelType w:val="hybridMultilevel"/>
    <w:tmpl w:val="ABFC67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3C04331"/>
    <w:multiLevelType w:val="hybridMultilevel"/>
    <w:tmpl w:val="0B1481CC"/>
    <w:lvl w:ilvl="0" w:tplc="46B268F6">
      <w:numFmt w:val="bullet"/>
      <w:lvlText w:val="-"/>
      <w:lvlJc w:val="left"/>
      <w:pPr>
        <w:ind w:left="720" w:hanging="360"/>
      </w:pPr>
      <w:rPr>
        <w:rFonts w:ascii="Trebuchet MS" w:eastAsia="Times New Roman"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245E6294"/>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24D06D47"/>
    <w:multiLevelType w:val="hybridMultilevel"/>
    <w:tmpl w:val="F4A611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27035368"/>
    <w:multiLevelType w:val="hybridMultilevel"/>
    <w:tmpl w:val="108ACBAC"/>
    <w:lvl w:ilvl="0" w:tplc="291EAA20">
      <w:start w:val="1"/>
      <w:numFmt w:val="upperRoman"/>
      <w:lvlText w:val="%1."/>
      <w:lvlJc w:val="left"/>
      <w:pPr>
        <w:ind w:left="928" w:hanging="72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19">
    <w:nsid w:val="272F7A43"/>
    <w:multiLevelType w:val="multilevel"/>
    <w:tmpl w:val="9416AC12"/>
    <w:lvl w:ilvl="0">
      <w:start w:val="1"/>
      <w:numFmt w:val="decimal"/>
      <w:lvlText w:val="%1."/>
      <w:lvlJc w:val="left"/>
      <w:pPr>
        <w:tabs>
          <w:tab w:val="num" w:pos="720"/>
        </w:tabs>
        <w:ind w:left="720" w:hanging="360"/>
      </w:pPr>
      <w:rPr>
        <w:b w:val="0"/>
        <w:sz w:val="26"/>
        <w:szCs w:val="2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39E675AA"/>
    <w:multiLevelType w:val="hybridMultilevel"/>
    <w:tmpl w:val="D4DC8106"/>
    <w:lvl w:ilvl="0" w:tplc="0C0A000F">
      <w:start w:val="1"/>
      <w:numFmt w:val="decimal"/>
      <w:lvlText w:val="%1."/>
      <w:lvlJc w:val="left"/>
      <w:pPr>
        <w:tabs>
          <w:tab w:val="num" w:pos="720"/>
        </w:tabs>
        <w:ind w:left="720" w:hanging="360"/>
      </w:pPr>
    </w:lvl>
    <w:lvl w:ilvl="1" w:tplc="62549F02">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nsid w:val="3CBC3154"/>
    <w:multiLevelType w:val="hybridMultilevel"/>
    <w:tmpl w:val="3ADC89AE"/>
    <w:lvl w:ilvl="0" w:tplc="080A0013">
      <w:start w:val="1"/>
      <w:numFmt w:val="upperRoman"/>
      <w:lvlText w:val="%1."/>
      <w:lvlJc w:val="righ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F7A6FC2"/>
    <w:multiLevelType w:val="hybridMultilevel"/>
    <w:tmpl w:val="5D4ECB9C"/>
    <w:lvl w:ilvl="0" w:tplc="080A0001">
      <w:start w:val="1"/>
      <w:numFmt w:val="bullet"/>
      <w:lvlText w:val=""/>
      <w:lvlJc w:val="left"/>
      <w:pPr>
        <w:ind w:left="2835" w:hanging="360"/>
      </w:pPr>
      <w:rPr>
        <w:rFonts w:ascii="Symbol" w:hAnsi="Symbol" w:hint="default"/>
      </w:rPr>
    </w:lvl>
    <w:lvl w:ilvl="1" w:tplc="080A0003" w:tentative="1">
      <w:start w:val="1"/>
      <w:numFmt w:val="bullet"/>
      <w:lvlText w:val="o"/>
      <w:lvlJc w:val="left"/>
      <w:pPr>
        <w:ind w:left="3555" w:hanging="360"/>
      </w:pPr>
      <w:rPr>
        <w:rFonts w:ascii="Courier New" w:hAnsi="Courier New" w:cs="Courier New" w:hint="default"/>
      </w:rPr>
    </w:lvl>
    <w:lvl w:ilvl="2" w:tplc="080A0005" w:tentative="1">
      <w:start w:val="1"/>
      <w:numFmt w:val="bullet"/>
      <w:lvlText w:val=""/>
      <w:lvlJc w:val="left"/>
      <w:pPr>
        <w:ind w:left="4275" w:hanging="360"/>
      </w:pPr>
      <w:rPr>
        <w:rFonts w:ascii="Wingdings" w:hAnsi="Wingdings" w:hint="default"/>
      </w:rPr>
    </w:lvl>
    <w:lvl w:ilvl="3" w:tplc="080A0001" w:tentative="1">
      <w:start w:val="1"/>
      <w:numFmt w:val="bullet"/>
      <w:lvlText w:val=""/>
      <w:lvlJc w:val="left"/>
      <w:pPr>
        <w:ind w:left="4995" w:hanging="360"/>
      </w:pPr>
      <w:rPr>
        <w:rFonts w:ascii="Symbol" w:hAnsi="Symbol" w:hint="default"/>
      </w:rPr>
    </w:lvl>
    <w:lvl w:ilvl="4" w:tplc="080A0003" w:tentative="1">
      <w:start w:val="1"/>
      <w:numFmt w:val="bullet"/>
      <w:lvlText w:val="o"/>
      <w:lvlJc w:val="left"/>
      <w:pPr>
        <w:ind w:left="5715" w:hanging="360"/>
      </w:pPr>
      <w:rPr>
        <w:rFonts w:ascii="Courier New" w:hAnsi="Courier New" w:cs="Courier New" w:hint="default"/>
      </w:rPr>
    </w:lvl>
    <w:lvl w:ilvl="5" w:tplc="080A0005" w:tentative="1">
      <w:start w:val="1"/>
      <w:numFmt w:val="bullet"/>
      <w:lvlText w:val=""/>
      <w:lvlJc w:val="left"/>
      <w:pPr>
        <w:ind w:left="6435" w:hanging="360"/>
      </w:pPr>
      <w:rPr>
        <w:rFonts w:ascii="Wingdings" w:hAnsi="Wingdings" w:hint="default"/>
      </w:rPr>
    </w:lvl>
    <w:lvl w:ilvl="6" w:tplc="080A0001" w:tentative="1">
      <w:start w:val="1"/>
      <w:numFmt w:val="bullet"/>
      <w:lvlText w:val=""/>
      <w:lvlJc w:val="left"/>
      <w:pPr>
        <w:ind w:left="7155" w:hanging="360"/>
      </w:pPr>
      <w:rPr>
        <w:rFonts w:ascii="Symbol" w:hAnsi="Symbol" w:hint="default"/>
      </w:rPr>
    </w:lvl>
    <w:lvl w:ilvl="7" w:tplc="080A0003" w:tentative="1">
      <w:start w:val="1"/>
      <w:numFmt w:val="bullet"/>
      <w:lvlText w:val="o"/>
      <w:lvlJc w:val="left"/>
      <w:pPr>
        <w:ind w:left="7875" w:hanging="360"/>
      </w:pPr>
      <w:rPr>
        <w:rFonts w:ascii="Courier New" w:hAnsi="Courier New" w:cs="Courier New" w:hint="default"/>
      </w:rPr>
    </w:lvl>
    <w:lvl w:ilvl="8" w:tplc="080A0005" w:tentative="1">
      <w:start w:val="1"/>
      <w:numFmt w:val="bullet"/>
      <w:lvlText w:val=""/>
      <w:lvlJc w:val="left"/>
      <w:pPr>
        <w:ind w:left="8595" w:hanging="360"/>
      </w:pPr>
      <w:rPr>
        <w:rFonts w:ascii="Wingdings" w:hAnsi="Wingdings" w:hint="default"/>
      </w:rPr>
    </w:lvl>
  </w:abstractNum>
  <w:abstractNum w:abstractNumId="23">
    <w:nsid w:val="43374843"/>
    <w:multiLevelType w:val="hybridMultilevel"/>
    <w:tmpl w:val="17D8FD06"/>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43A35B4"/>
    <w:multiLevelType w:val="hybridMultilevel"/>
    <w:tmpl w:val="75F25458"/>
    <w:lvl w:ilvl="0" w:tplc="318888EE">
      <w:start w:val="3"/>
      <w:numFmt w:val="decimal"/>
      <w:lvlText w:val="%1."/>
      <w:lvlJc w:val="left"/>
      <w:pPr>
        <w:ind w:left="644" w:hanging="360"/>
      </w:pPr>
      <w:rPr>
        <w:rFonts w:ascii="Trebuchet MS" w:hAnsi="Trebuchet M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5">
    <w:nsid w:val="4A7357F2"/>
    <w:multiLevelType w:val="hybridMultilevel"/>
    <w:tmpl w:val="234EDB82"/>
    <w:lvl w:ilvl="0" w:tplc="1770719E">
      <w:start w:val="1"/>
      <w:numFmt w:val="decimal"/>
      <w:lvlText w:val="%1."/>
      <w:lvlJc w:val="left"/>
      <w:pPr>
        <w:ind w:left="568" w:hanging="36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26">
    <w:nsid w:val="4D905C03"/>
    <w:multiLevelType w:val="hybridMultilevel"/>
    <w:tmpl w:val="F47E4664"/>
    <w:lvl w:ilvl="0" w:tplc="2F4CFD9C">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F633D08"/>
    <w:multiLevelType w:val="hybridMultilevel"/>
    <w:tmpl w:val="037608CC"/>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56391AD5"/>
    <w:multiLevelType w:val="hybridMultilevel"/>
    <w:tmpl w:val="192E5F16"/>
    <w:lvl w:ilvl="0" w:tplc="3EA4AB66">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341105B"/>
    <w:multiLevelType w:val="hybridMultilevel"/>
    <w:tmpl w:val="5280596E"/>
    <w:lvl w:ilvl="0" w:tplc="0C0A0017">
      <w:start w:val="1"/>
      <w:numFmt w:val="lowerLetter"/>
      <w:lvlText w:val="%1)"/>
      <w:lvlJc w:val="left"/>
      <w:pPr>
        <w:ind w:left="1428" w:hanging="72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30">
    <w:nsid w:val="63E51A92"/>
    <w:multiLevelType w:val="hybridMultilevel"/>
    <w:tmpl w:val="815AFC0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5E13C31"/>
    <w:multiLevelType w:val="hybridMultilevel"/>
    <w:tmpl w:val="32CE804E"/>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79805AE"/>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67D228C8"/>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8BD5AB3"/>
    <w:multiLevelType w:val="hybridMultilevel"/>
    <w:tmpl w:val="472CB520"/>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8BE0E89"/>
    <w:multiLevelType w:val="hybridMultilevel"/>
    <w:tmpl w:val="BC10409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AD361CE"/>
    <w:multiLevelType w:val="hybridMultilevel"/>
    <w:tmpl w:val="EAA44DC6"/>
    <w:lvl w:ilvl="0" w:tplc="FFFFFFFF">
      <w:start w:val="3"/>
      <w:numFmt w:val="decimal"/>
      <w:lvlText w:val="%1."/>
      <w:lvlJc w:val="left"/>
      <w:pPr>
        <w:ind w:left="720" w:hanging="360"/>
      </w:pPr>
      <w:rPr>
        <w:rFonts w:eastAsia="Calibr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6EF4613B"/>
    <w:multiLevelType w:val="hybridMultilevel"/>
    <w:tmpl w:val="D40A01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70400EF2"/>
    <w:multiLevelType w:val="hybridMultilevel"/>
    <w:tmpl w:val="3000BA2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0">
    <w:nsid w:val="73D73CEC"/>
    <w:multiLevelType w:val="hybridMultilevel"/>
    <w:tmpl w:val="C75489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nsid w:val="7D6277ED"/>
    <w:multiLevelType w:val="hybridMultilevel"/>
    <w:tmpl w:val="DF9044A6"/>
    <w:lvl w:ilvl="0" w:tplc="EA44D2C2">
      <w:start w:val="2"/>
      <w:numFmt w:val="decimal"/>
      <w:lvlText w:val="%1."/>
      <w:lvlJc w:val="left"/>
      <w:pPr>
        <w:ind w:left="644" w:hanging="360"/>
      </w:pPr>
      <w:rPr>
        <w:rFonts w:ascii="Trebuchet MS" w:hAnsi="Trebuchet MS" w:hint="default"/>
        <w:b w:val="0"/>
        <w:sz w:val="24"/>
        <w:szCs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6"/>
  </w:num>
  <w:num w:numId="8">
    <w:abstractNumId w:val="8"/>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30"/>
  </w:num>
  <w:num w:numId="15">
    <w:abstractNumId w:val="23"/>
  </w:num>
  <w:num w:numId="16">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num>
  <w:num w:numId="18">
    <w:abstractNumId w:val="35"/>
  </w:num>
  <w:num w:numId="19">
    <w:abstractNumId w:val="41"/>
  </w:num>
  <w:num w:numId="20">
    <w:abstractNumId w:val="27"/>
  </w:num>
  <w:num w:numId="21">
    <w:abstractNumId w:val="4"/>
  </w:num>
  <w:num w:numId="22">
    <w:abstractNumId w:val="19"/>
  </w:num>
  <w:num w:numId="23">
    <w:abstractNumId w:val="5"/>
  </w:num>
  <w:num w:numId="24">
    <w:abstractNumId w:val="38"/>
  </w:num>
  <w:num w:numId="25">
    <w:abstractNumId w:val="22"/>
  </w:num>
  <w:num w:numId="26">
    <w:abstractNumId w:val="40"/>
  </w:num>
  <w:num w:numId="27">
    <w:abstractNumId w:val="17"/>
  </w:num>
  <w:num w:numId="28">
    <w:abstractNumId w:val="15"/>
  </w:num>
  <w:num w:numId="29">
    <w:abstractNumId w:val="18"/>
  </w:num>
  <w:num w:numId="30">
    <w:abstractNumId w:val="21"/>
  </w:num>
  <w:num w:numId="31">
    <w:abstractNumId w:val="16"/>
  </w:num>
  <w:num w:numId="32">
    <w:abstractNumId w:val="10"/>
  </w:num>
  <w:num w:numId="33">
    <w:abstractNumId w:val="7"/>
  </w:num>
  <w:num w:numId="34">
    <w:abstractNumId w:val="25"/>
  </w:num>
  <w:num w:numId="35">
    <w:abstractNumId w:val="32"/>
  </w:num>
  <w:num w:numId="36">
    <w:abstractNumId w:val="28"/>
  </w:num>
  <w:num w:numId="37">
    <w:abstractNumId w:val="9"/>
  </w:num>
  <w:num w:numId="38">
    <w:abstractNumId w:val="36"/>
  </w:num>
  <w:num w:numId="39">
    <w:abstractNumId w:val="33"/>
  </w:num>
  <w:num w:numId="40">
    <w:abstractNumId w:val="34"/>
  </w:num>
  <w:num w:numId="41">
    <w:abstractNumId w:val="37"/>
  </w:num>
  <w:num w:numId="42">
    <w:abstractNumId w:val="13"/>
  </w:num>
  <w:num w:numId="43">
    <w:abstractNumId w:val="6"/>
  </w:num>
  <w:num w:numId="4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5C24"/>
    <w:rsid w:val="00000D23"/>
    <w:rsid w:val="00000F7F"/>
    <w:rsid w:val="000012EA"/>
    <w:rsid w:val="00001643"/>
    <w:rsid w:val="00002541"/>
    <w:rsid w:val="00002773"/>
    <w:rsid w:val="000027B5"/>
    <w:rsid w:val="00002C0F"/>
    <w:rsid w:val="000039FF"/>
    <w:rsid w:val="000044E8"/>
    <w:rsid w:val="0000462B"/>
    <w:rsid w:val="000068A8"/>
    <w:rsid w:val="000070DE"/>
    <w:rsid w:val="00011489"/>
    <w:rsid w:val="00011501"/>
    <w:rsid w:val="00011C3C"/>
    <w:rsid w:val="000121BD"/>
    <w:rsid w:val="00012502"/>
    <w:rsid w:val="00012CDB"/>
    <w:rsid w:val="00012D24"/>
    <w:rsid w:val="000138C9"/>
    <w:rsid w:val="00013A3C"/>
    <w:rsid w:val="0001604B"/>
    <w:rsid w:val="000169FF"/>
    <w:rsid w:val="00016FE4"/>
    <w:rsid w:val="00017244"/>
    <w:rsid w:val="00020140"/>
    <w:rsid w:val="00021BEB"/>
    <w:rsid w:val="00021D01"/>
    <w:rsid w:val="00021D76"/>
    <w:rsid w:val="00022B86"/>
    <w:rsid w:val="00023B91"/>
    <w:rsid w:val="00024953"/>
    <w:rsid w:val="000262A7"/>
    <w:rsid w:val="00026F03"/>
    <w:rsid w:val="00027C18"/>
    <w:rsid w:val="00030154"/>
    <w:rsid w:val="00030BE2"/>
    <w:rsid w:val="00031256"/>
    <w:rsid w:val="000316CB"/>
    <w:rsid w:val="00032C8B"/>
    <w:rsid w:val="00033ABA"/>
    <w:rsid w:val="0003434B"/>
    <w:rsid w:val="00034AC1"/>
    <w:rsid w:val="00034EB8"/>
    <w:rsid w:val="0003685C"/>
    <w:rsid w:val="00036A57"/>
    <w:rsid w:val="000377AC"/>
    <w:rsid w:val="000403D9"/>
    <w:rsid w:val="00040A65"/>
    <w:rsid w:val="00041719"/>
    <w:rsid w:val="00041915"/>
    <w:rsid w:val="00041FCA"/>
    <w:rsid w:val="000430A5"/>
    <w:rsid w:val="000438A3"/>
    <w:rsid w:val="00045D6C"/>
    <w:rsid w:val="00046090"/>
    <w:rsid w:val="00047EFB"/>
    <w:rsid w:val="00050038"/>
    <w:rsid w:val="00051C60"/>
    <w:rsid w:val="00052B15"/>
    <w:rsid w:val="000537CD"/>
    <w:rsid w:val="00054ACB"/>
    <w:rsid w:val="00054B69"/>
    <w:rsid w:val="00054FFE"/>
    <w:rsid w:val="0005574C"/>
    <w:rsid w:val="00055B30"/>
    <w:rsid w:val="00056094"/>
    <w:rsid w:val="00056E24"/>
    <w:rsid w:val="00057027"/>
    <w:rsid w:val="00060C56"/>
    <w:rsid w:val="00060D07"/>
    <w:rsid w:val="00060E35"/>
    <w:rsid w:val="00061065"/>
    <w:rsid w:val="000621F9"/>
    <w:rsid w:val="00062B98"/>
    <w:rsid w:val="00062C99"/>
    <w:rsid w:val="0006397D"/>
    <w:rsid w:val="000641CB"/>
    <w:rsid w:val="00064A50"/>
    <w:rsid w:val="00065B20"/>
    <w:rsid w:val="00065B4B"/>
    <w:rsid w:val="00070F77"/>
    <w:rsid w:val="00072696"/>
    <w:rsid w:val="00072848"/>
    <w:rsid w:val="00072C48"/>
    <w:rsid w:val="0007406B"/>
    <w:rsid w:val="0007408C"/>
    <w:rsid w:val="00074EB6"/>
    <w:rsid w:val="000751ED"/>
    <w:rsid w:val="000759EE"/>
    <w:rsid w:val="00076088"/>
    <w:rsid w:val="000772A2"/>
    <w:rsid w:val="0007735C"/>
    <w:rsid w:val="00077A53"/>
    <w:rsid w:val="000800D8"/>
    <w:rsid w:val="000808E9"/>
    <w:rsid w:val="00082C9E"/>
    <w:rsid w:val="00082F7A"/>
    <w:rsid w:val="000831EC"/>
    <w:rsid w:val="00083605"/>
    <w:rsid w:val="000863B0"/>
    <w:rsid w:val="00086705"/>
    <w:rsid w:val="0008782C"/>
    <w:rsid w:val="00087A4C"/>
    <w:rsid w:val="00090A2A"/>
    <w:rsid w:val="00090BC8"/>
    <w:rsid w:val="00090FF7"/>
    <w:rsid w:val="000912EB"/>
    <w:rsid w:val="00092638"/>
    <w:rsid w:val="000929B1"/>
    <w:rsid w:val="0009412C"/>
    <w:rsid w:val="000948B0"/>
    <w:rsid w:val="00095195"/>
    <w:rsid w:val="00095FAF"/>
    <w:rsid w:val="00095FE7"/>
    <w:rsid w:val="00096ECF"/>
    <w:rsid w:val="00096F3C"/>
    <w:rsid w:val="000976B8"/>
    <w:rsid w:val="000A02EF"/>
    <w:rsid w:val="000A0486"/>
    <w:rsid w:val="000A131D"/>
    <w:rsid w:val="000A1670"/>
    <w:rsid w:val="000A1A02"/>
    <w:rsid w:val="000A2FCE"/>
    <w:rsid w:val="000A34BA"/>
    <w:rsid w:val="000A4019"/>
    <w:rsid w:val="000A46B4"/>
    <w:rsid w:val="000A4ED7"/>
    <w:rsid w:val="000A54E0"/>
    <w:rsid w:val="000A5600"/>
    <w:rsid w:val="000A5997"/>
    <w:rsid w:val="000A5CC1"/>
    <w:rsid w:val="000A5DC9"/>
    <w:rsid w:val="000A6ED4"/>
    <w:rsid w:val="000B0BAA"/>
    <w:rsid w:val="000B10EE"/>
    <w:rsid w:val="000B118F"/>
    <w:rsid w:val="000B19F1"/>
    <w:rsid w:val="000B2FA0"/>
    <w:rsid w:val="000B3DB6"/>
    <w:rsid w:val="000B3DD6"/>
    <w:rsid w:val="000B47F3"/>
    <w:rsid w:val="000B4FC9"/>
    <w:rsid w:val="000B5E98"/>
    <w:rsid w:val="000B63B3"/>
    <w:rsid w:val="000B73F6"/>
    <w:rsid w:val="000B7EBE"/>
    <w:rsid w:val="000C1409"/>
    <w:rsid w:val="000C1834"/>
    <w:rsid w:val="000C19F8"/>
    <w:rsid w:val="000C31B8"/>
    <w:rsid w:val="000C33E0"/>
    <w:rsid w:val="000C350D"/>
    <w:rsid w:val="000C3D71"/>
    <w:rsid w:val="000C3FC0"/>
    <w:rsid w:val="000C46CE"/>
    <w:rsid w:val="000C58C8"/>
    <w:rsid w:val="000C5CAE"/>
    <w:rsid w:val="000C7210"/>
    <w:rsid w:val="000C7705"/>
    <w:rsid w:val="000C7D29"/>
    <w:rsid w:val="000C7F17"/>
    <w:rsid w:val="000D0A23"/>
    <w:rsid w:val="000D0B25"/>
    <w:rsid w:val="000D0D04"/>
    <w:rsid w:val="000D0ED7"/>
    <w:rsid w:val="000D1AFF"/>
    <w:rsid w:val="000D2A8C"/>
    <w:rsid w:val="000D41E0"/>
    <w:rsid w:val="000D42B9"/>
    <w:rsid w:val="000D512F"/>
    <w:rsid w:val="000D5389"/>
    <w:rsid w:val="000D5467"/>
    <w:rsid w:val="000D55F7"/>
    <w:rsid w:val="000D5FC4"/>
    <w:rsid w:val="000D6123"/>
    <w:rsid w:val="000D680A"/>
    <w:rsid w:val="000D6850"/>
    <w:rsid w:val="000D68D0"/>
    <w:rsid w:val="000E0A4E"/>
    <w:rsid w:val="000E1875"/>
    <w:rsid w:val="000E2542"/>
    <w:rsid w:val="000E3059"/>
    <w:rsid w:val="000E37F1"/>
    <w:rsid w:val="000E3C6D"/>
    <w:rsid w:val="000E49BE"/>
    <w:rsid w:val="000E5C7D"/>
    <w:rsid w:val="000E5D09"/>
    <w:rsid w:val="000E6228"/>
    <w:rsid w:val="000E670A"/>
    <w:rsid w:val="000E76C9"/>
    <w:rsid w:val="000F0081"/>
    <w:rsid w:val="000F065E"/>
    <w:rsid w:val="000F0BBD"/>
    <w:rsid w:val="000F0DA4"/>
    <w:rsid w:val="000F1694"/>
    <w:rsid w:val="000F3181"/>
    <w:rsid w:val="000F61EE"/>
    <w:rsid w:val="000F6861"/>
    <w:rsid w:val="000F7A36"/>
    <w:rsid w:val="00101AB9"/>
    <w:rsid w:val="001029CF"/>
    <w:rsid w:val="00103257"/>
    <w:rsid w:val="00103666"/>
    <w:rsid w:val="001043A1"/>
    <w:rsid w:val="00104AC6"/>
    <w:rsid w:val="00104B36"/>
    <w:rsid w:val="00105C60"/>
    <w:rsid w:val="00107329"/>
    <w:rsid w:val="00107402"/>
    <w:rsid w:val="00111450"/>
    <w:rsid w:val="001125A7"/>
    <w:rsid w:val="00112C86"/>
    <w:rsid w:val="00112E8E"/>
    <w:rsid w:val="00114EE2"/>
    <w:rsid w:val="00114F26"/>
    <w:rsid w:val="001153CF"/>
    <w:rsid w:val="001160D6"/>
    <w:rsid w:val="0011644E"/>
    <w:rsid w:val="0011672F"/>
    <w:rsid w:val="001177BB"/>
    <w:rsid w:val="00117CAF"/>
    <w:rsid w:val="001200DC"/>
    <w:rsid w:val="00120B92"/>
    <w:rsid w:val="00120EC6"/>
    <w:rsid w:val="00122355"/>
    <w:rsid w:val="00122C92"/>
    <w:rsid w:val="00123E76"/>
    <w:rsid w:val="00124929"/>
    <w:rsid w:val="00125503"/>
    <w:rsid w:val="001255B1"/>
    <w:rsid w:val="00126B77"/>
    <w:rsid w:val="00127038"/>
    <w:rsid w:val="00127A27"/>
    <w:rsid w:val="001305C2"/>
    <w:rsid w:val="001340B4"/>
    <w:rsid w:val="0013573C"/>
    <w:rsid w:val="00136585"/>
    <w:rsid w:val="001370AE"/>
    <w:rsid w:val="00137465"/>
    <w:rsid w:val="00137AE9"/>
    <w:rsid w:val="00140CCA"/>
    <w:rsid w:val="00141C49"/>
    <w:rsid w:val="001429B8"/>
    <w:rsid w:val="00143831"/>
    <w:rsid w:val="00146485"/>
    <w:rsid w:val="00146EB6"/>
    <w:rsid w:val="0015006F"/>
    <w:rsid w:val="00150E7E"/>
    <w:rsid w:val="00153184"/>
    <w:rsid w:val="00153F48"/>
    <w:rsid w:val="00154330"/>
    <w:rsid w:val="001548C1"/>
    <w:rsid w:val="00154E8F"/>
    <w:rsid w:val="00155EC3"/>
    <w:rsid w:val="00155FDF"/>
    <w:rsid w:val="0015619E"/>
    <w:rsid w:val="00156480"/>
    <w:rsid w:val="00157983"/>
    <w:rsid w:val="00161013"/>
    <w:rsid w:val="00161D66"/>
    <w:rsid w:val="001628B1"/>
    <w:rsid w:val="00162B7E"/>
    <w:rsid w:val="00164C7B"/>
    <w:rsid w:val="00164F3C"/>
    <w:rsid w:val="0016501C"/>
    <w:rsid w:val="001651F4"/>
    <w:rsid w:val="00165A38"/>
    <w:rsid w:val="001660BC"/>
    <w:rsid w:val="00171987"/>
    <w:rsid w:val="00171BE9"/>
    <w:rsid w:val="001723C1"/>
    <w:rsid w:val="00172691"/>
    <w:rsid w:val="001728EB"/>
    <w:rsid w:val="00172D1F"/>
    <w:rsid w:val="0017362C"/>
    <w:rsid w:val="00174804"/>
    <w:rsid w:val="00174877"/>
    <w:rsid w:val="0017621F"/>
    <w:rsid w:val="00176906"/>
    <w:rsid w:val="0018331A"/>
    <w:rsid w:val="0018361A"/>
    <w:rsid w:val="00185625"/>
    <w:rsid w:val="001871F1"/>
    <w:rsid w:val="001874F6"/>
    <w:rsid w:val="00187854"/>
    <w:rsid w:val="00190DE2"/>
    <w:rsid w:val="00191604"/>
    <w:rsid w:val="00193C81"/>
    <w:rsid w:val="0019508B"/>
    <w:rsid w:val="00196471"/>
    <w:rsid w:val="00196B70"/>
    <w:rsid w:val="0019771A"/>
    <w:rsid w:val="001A0B51"/>
    <w:rsid w:val="001A1458"/>
    <w:rsid w:val="001A2130"/>
    <w:rsid w:val="001A2B28"/>
    <w:rsid w:val="001B004C"/>
    <w:rsid w:val="001B25B3"/>
    <w:rsid w:val="001B3D32"/>
    <w:rsid w:val="001B4A4E"/>
    <w:rsid w:val="001B4CB8"/>
    <w:rsid w:val="001B4D10"/>
    <w:rsid w:val="001B69CB"/>
    <w:rsid w:val="001B6D83"/>
    <w:rsid w:val="001B6E8C"/>
    <w:rsid w:val="001B7A54"/>
    <w:rsid w:val="001C0DBC"/>
    <w:rsid w:val="001C13AB"/>
    <w:rsid w:val="001C13C1"/>
    <w:rsid w:val="001C153C"/>
    <w:rsid w:val="001C2961"/>
    <w:rsid w:val="001C318E"/>
    <w:rsid w:val="001C3B33"/>
    <w:rsid w:val="001C45F1"/>
    <w:rsid w:val="001C4852"/>
    <w:rsid w:val="001C4CD6"/>
    <w:rsid w:val="001C576B"/>
    <w:rsid w:val="001C7656"/>
    <w:rsid w:val="001C7B3C"/>
    <w:rsid w:val="001D0EF2"/>
    <w:rsid w:val="001D104B"/>
    <w:rsid w:val="001D199F"/>
    <w:rsid w:val="001D3BC6"/>
    <w:rsid w:val="001D4972"/>
    <w:rsid w:val="001D4A1A"/>
    <w:rsid w:val="001D5411"/>
    <w:rsid w:val="001D5AB1"/>
    <w:rsid w:val="001D67AA"/>
    <w:rsid w:val="001D7A15"/>
    <w:rsid w:val="001D7A1D"/>
    <w:rsid w:val="001E034A"/>
    <w:rsid w:val="001E1D8D"/>
    <w:rsid w:val="001E1E34"/>
    <w:rsid w:val="001E20DD"/>
    <w:rsid w:val="001E2959"/>
    <w:rsid w:val="001E2E21"/>
    <w:rsid w:val="001E2E7A"/>
    <w:rsid w:val="001E3B48"/>
    <w:rsid w:val="001E451F"/>
    <w:rsid w:val="001E4B3D"/>
    <w:rsid w:val="001E4B4F"/>
    <w:rsid w:val="001E5545"/>
    <w:rsid w:val="001E6747"/>
    <w:rsid w:val="001E6C3A"/>
    <w:rsid w:val="001E6D70"/>
    <w:rsid w:val="001E7328"/>
    <w:rsid w:val="001E7D57"/>
    <w:rsid w:val="001E7EAF"/>
    <w:rsid w:val="001F01D2"/>
    <w:rsid w:val="001F0666"/>
    <w:rsid w:val="001F0A20"/>
    <w:rsid w:val="001F0A65"/>
    <w:rsid w:val="001F0F0C"/>
    <w:rsid w:val="001F0FC6"/>
    <w:rsid w:val="001F288D"/>
    <w:rsid w:val="001F4E5B"/>
    <w:rsid w:val="001F606B"/>
    <w:rsid w:val="001F7323"/>
    <w:rsid w:val="002000A5"/>
    <w:rsid w:val="00201E44"/>
    <w:rsid w:val="002035A6"/>
    <w:rsid w:val="002035BD"/>
    <w:rsid w:val="00205F53"/>
    <w:rsid w:val="002079BF"/>
    <w:rsid w:val="00207C27"/>
    <w:rsid w:val="00207D49"/>
    <w:rsid w:val="002103E7"/>
    <w:rsid w:val="0021136F"/>
    <w:rsid w:val="0021221E"/>
    <w:rsid w:val="002122F2"/>
    <w:rsid w:val="002127C4"/>
    <w:rsid w:val="002166D5"/>
    <w:rsid w:val="002177E9"/>
    <w:rsid w:val="00220744"/>
    <w:rsid w:val="002209D4"/>
    <w:rsid w:val="00221EF0"/>
    <w:rsid w:val="002223FB"/>
    <w:rsid w:val="00224A56"/>
    <w:rsid w:val="00224E12"/>
    <w:rsid w:val="00224FFE"/>
    <w:rsid w:val="00226481"/>
    <w:rsid w:val="00227002"/>
    <w:rsid w:val="002270D9"/>
    <w:rsid w:val="002272CA"/>
    <w:rsid w:val="0023058D"/>
    <w:rsid w:val="002313F4"/>
    <w:rsid w:val="0023169A"/>
    <w:rsid w:val="002318BE"/>
    <w:rsid w:val="00231E22"/>
    <w:rsid w:val="00231E34"/>
    <w:rsid w:val="002322E8"/>
    <w:rsid w:val="00232D5E"/>
    <w:rsid w:val="002331F0"/>
    <w:rsid w:val="002340FE"/>
    <w:rsid w:val="002344B6"/>
    <w:rsid w:val="002346AF"/>
    <w:rsid w:val="00235282"/>
    <w:rsid w:val="00237B6E"/>
    <w:rsid w:val="00240F09"/>
    <w:rsid w:val="00242255"/>
    <w:rsid w:val="00242F08"/>
    <w:rsid w:val="00245754"/>
    <w:rsid w:val="00246919"/>
    <w:rsid w:val="0024709C"/>
    <w:rsid w:val="002470EC"/>
    <w:rsid w:val="0024717C"/>
    <w:rsid w:val="00247BA1"/>
    <w:rsid w:val="002502D4"/>
    <w:rsid w:val="00250734"/>
    <w:rsid w:val="00250E25"/>
    <w:rsid w:val="00251C88"/>
    <w:rsid w:val="00252530"/>
    <w:rsid w:val="002525C5"/>
    <w:rsid w:val="00252BCA"/>
    <w:rsid w:val="00253840"/>
    <w:rsid w:val="00253DBA"/>
    <w:rsid w:val="002545EE"/>
    <w:rsid w:val="00254B3E"/>
    <w:rsid w:val="00254C47"/>
    <w:rsid w:val="0025591F"/>
    <w:rsid w:val="00256A9F"/>
    <w:rsid w:val="0025724E"/>
    <w:rsid w:val="00257900"/>
    <w:rsid w:val="00260529"/>
    <w:rsid w:val="00260F7F"/>
    <w:rsid w:val="00261185"/>
    <w:rsid w:val="002611F6"/>
    <w:rsid w:val="002614C8"/>
    <w:rsid w:val="002630A8"/>
    <w:rsid w:val="002630FA"/>
    <w:rsid w:val="002636A7"/>
    <w:rsid w:val="00263C4C"/>
    <w:rsid w:val="00264831"/>
    <w:rsid w:val="00264D78"/>
    <w:rsid w:val="002655AF"/>
    <w:rsid w:val="00265761"/>
    <w:rsid w:val="002657D7"/>
    <w:rsid w:val="00266233"/>
    <w:rsid w:val="00266725"/>
    <w:rsid w:val="0026727C"/>
    <w:rsid w:val="0026739E"/>
    <w:rsid w:val="002700AF"/>
    <w:rsid w:val="0027054D"/>
    <w:rsid w:val="00270B03"/>
    <w:rsid w:val="00270ECB"/>
    <w:rsid w:val="002710E4"/>
    <w:rsid w:val="0027401D"/>
    <w:rsid w:val="00275012"/>
    <w:rsid w:val="0027691D"/>
    <w:rsid w:val="00277859"/>
    <w:rsid w:val="00277E91"/>
    <w:rsid w:val="0028019D"/>
    <w:rsid w:val="002819F3"/>
    <w:rsid w:val="00281D5A"/>
    <w:rsid w:val="00281F02"/>
    <w:rsid w:val="00281F87"/>
    <w:rsid w:val="0028215F"/>
    <w:rsid w:val="00283525"/>
    <w:rsid w:val="0028362D"/>
    <w:rsid w:val="00283D14"/>
    <w:rsid w:val="00284098"/>
    <w:rsid w:val="002841B1"/>
    <w:rsid w:val="002844EF"/>
    <w:rsid w:val="002848AC"/>
    <w:rsid w:val="00284B74"/>
    <w:rsid w:val="00284EAC"/>
    <w:rsid w:val="00285445"/>
    <w:rsid w:val="00285C43"/>
    <w:rsid w:val="00286429"/>
    <w:rsid w:val="00290229"/>
    <w:rsid w:val="00291923"/>
    <w:rsid w:val="00292E89"/>
    <w:rsid w:val="00293BD1"/>
    <w:rsid w:val="00293C40"/>
    <w:rsid w:val="00295536"/>
    <w:rsid w:val="00295907"/>
    <w:rsid w:val="00295D4A"/>
    <w:rsid w:val="002961EB"/>
    <w:rsid w:val="00296ABF"/>
    <w:rsid w:val="00297559"/>
    <w:rsid w:val="00297B90"/>
    <w:rsid w:val="002A02B3"/>
    <w:rsid w:val="002A042E"/>
    <w:rsid w:val="002A0D8B"/>
    <w:rsid w:val="002A30D1"/>
    <w:rsid w:val="002A4A2F"/>
    <w:rsid w:val="002A5BD7"/>
    <w:rsid w:val="002A6BB2"/>
    <w:rsid w:val="002B0996"/>
    <w:rsid w:val="002B0A25"/>
    <w:rsid w:val="002B159F"/>
    <w:rsid w:val="002B2665"/>
    <w:rsid w:val="002B357D"/>
    <w:rsid w:val="002B4F7D"/>
    <w:rsid w:val="002B5F11"/>
    <w:rsid w:val="002B616F"/>
    <w:rsid w:val="002B697A"/>
    <w:rsid w:val="002B6B1A"/>
    <w:rsid w:val="002B7692"/>
    <w:rsid w:val="002B7D0A"/>
    <w:rsid w:val="002C00C2"/>
    <w:rsid w:val="002C04AE"/>
    <w:rsid w:val="002C1E0F"/>
    <w:rsid w:val="002C3AC8"/>
    <w:rsid w:val="002C4513"/>
    <w:rsid w:val="002C5257"/>
    <w:rsid w:val="002C64E1"/>
    <w:rsid w:val="002C6F0E"/>
    <w:rsid w:val="002C6F34"/>
    <w:rsid w:val="002D1061"/>
    <w:rsid w:val="002D21DD"/>
    <w:rsid w:val="002D274C"/>
    <w:rsid w:val="002D2A8C"/>
    <w:rsid w:val="002D2C97"/>
    <w:rsid w:val="002D3824"/>
    <w:rsid w:val="002D3DF2"/>
    <w:rsid w:val="002D4554"/>
    <w:rsid w:val="002D4BF0"/>
    <w:rsid w:val="002D4E6C"/>
    <w:rsid w:val="002D5408"/>
    <w:rsid w:val="002D54CF"/>
    <w:rsid w:val="002D58EE"/>
    <w:rsid w:val="002D621B"/>
    <w:rsid w:val="002D75D5"/>
    <w:rsid w:val="002E06C5"/>
    <w:rsid w:val="002E086A"/>
    <w:rsid w:val="002E08E0"/>
    <w:rsid w:val="002E14AB"/>
    <w:rsid w:val="002E21A9"/>
    <w:rsid w:val="002E3085"/>
    <w:rsid w:val="002E3B3D"/>
    <w:rsid w:val="002E5DA2"/>
    <w:rsid w:val="002F331F"/>
    <w:rsid w:val="002F3A69"/>
    <w:rsid w:val="002F3AD2"/>
    <w:rsid w:val="002F4951"/>
    <w:rsid w:val="002F59B9"/>
    <w:rsid w:val="002F6F3B"/>
    <w:rsid w:val="002F703A"/>
    <w:rsid w:val="00300CE2"/>
    <w:rsid w:val="00301D39"/>
    <w:rsid w:val="0030282A"/>
    <w:rsid w:val="00302CD5"/>
    <w:rsid w:val="00302FB3"/>
    <w:rsid w:val="003031A3"/>
    <w:rsid w:val="00304D12"/>
    <w:rsid w:val="003059E2"/>
    <w:rsid w:val="00305F46"/>
    <w:rsid w:val="0030610B"/>
    <w:rsid w:val="00307C8E"/>
    <w:rsid w:val="00310766"/>
    <w:rsid w:val="003107EB"/>
    <w:rsid w:val="00310894"/>
    <w:rsid w:val="00313577"/>
    <w:rsid w:val="003169B1"/>
    <w:rsid w:val="00316B2B"/>
    <w:rsid w:val="00316D60"/>
    <w:rsid w:val="00316F9B"/>
    <w:rsid w:val="0031709C"/>
    <w:rsid w:val="00317768"/>
    <w:rsid w:val="00317E25"/>
    <w:rsid w:val="0032076B"/>
    <w:rsid w:val="00320BB3"/>
    <w:rsid w:val="00321192"/>
    <w:rsid w:val="00321B68"/>
    <w:rsid w:val="00321B89"/>
    <w:rsid w:val="00322081"/>
    <w:rsid w:val="003221B2"/>
    <w:rsid w:val="003224E1"/>
    <w:rsid w:val="003231ED"/>
    <w:rsid w:val="00324CAA"/>
    <w:rsid w:val="0032507A"/>
    <w:rsid w:val="00326E86"/>
    <w:rsid w:val="00327859"/>
    <w:rsid w:val="003309CC"/>
    <w:rsid w:val="003309D5"/>
    <w:rsid w:val="00332E86"/>
    <w:rsid w:val="00334533"/>
    <w:rsid w:val="00336076"/>
    <w:rsid w:val="003360CE"/>
    <w:rsid w:val="0033622B"/>
    <w:rsid w:val="003366DA"/>
    <w:rsid w:val="00337D44"/>
    <w:rsid w:val="00340CCE"/>
    <w:rsid w:val="00342F52"/>
    <w:rsid w:val="00343C0B"/>
    <w:rsid w:val="003441EA"/>
    <w:rsid w:val="003453EF"/>
    <w:rsid w:val="0034767C"/>
    <w:rsid w:val="00347717"/>
    <w:rsid w:val="00347DF6"/>
    <w:rsid w:val="00350AF7"/>
    <w:rsid w:val="00351483"/>
    <w:rsid w:val="00351823"/>
    <w:rsid w:val="0035184E"/>
    <w:rsid w:val="0035418B"/>
    <w:rsid w:val="00354F39"/>
    <w:rsid w:val="003551BC"/>
    <w:rsid w:val="00355BA4"/>
    <w:rsid w:val="003564F0"/>
    <w:rsid w:val="00356D21"/>
    <w:rsid w:val="00362348"/>
    <w:rsid w:val="00362CC1"/>
    <w:rsid w:val="00364974"/>
    <w:rsid w:val="00364C81"/>
    <w:rsid w:val="00365116"/>
    <w:rsid w:val="00367287"/>
    <w:rsid w:val="003674AC"/>
    <w:rsid w:val="00367F50"/>
    <w:rsid w:val="0037003B"/>
    <w:rsid w:val="00370A67"/>
    <w:rsid w:val="0037119C"/>
    <w:rsid w:val="003723E4"/>
    <w:rsid w:val="0037391D"/>
    <w:rsid w:val="003750CD"/>
    <w:rsid w:val="003750EB"/>
    <w:rsid w:val="00377710"/>
    <w:rsid w:val="00377955"/>
    <w:rsid w:val="00377E80"/>
    <w:rsid w:val="00380037"/>
    <w:rsid w:val="0038367D"/>
    <w:rsid w:val="00383F61"/>
    <w:rsid w:val="003852D2"/>
    <w:rsid w:val="00385BB5"/>
    <w:rsid w:val="00385D48"/>
    <w:rsid w:val="00386DE7"/>
    <w:rsid w:val="00386F78"/>
    <w:rsid w:val="00390D25"/>
    <w:rsid w:val="003937C3"/>
    <w:rsid w:val="0039389D"/>
    <w:rsid w:val="00396526"/>
    <w:rsid w:val="00397F51"/>
    <w:rsid w:val="003A1E6C"/>
    <w:rsid w:val="003A26B1"/>
    <w:rsid w:val="003A2B45"/>
    <w:rsid w:val="003A321E"/>
    <w:rsid w:val="003A4517"/>
    <w:rsid w:val="003A5AA7"/>
    <w:rsid w:val="003A61C1"/>
    <w:rsid w:val="003A69A2"/>
    <w:rsid w:val="003A7B99"/>
    <w:rsid w:val="003B108D"/>
    <w:rsid w:val="003B1218"/>
    <w:rsid w:val="003B1A59"/>
    <w:rsid w:val="003B1F6B"/>
    <w:rsid w:val="003B21EB"/>
    <w:rsid w:val="003B2FDF"/>
    <w:rsid w:val="003B342B"/>
    <w:rsid w:val="003B5EE6"/>
    <w:rsid w:val="003B7905"/>
    <w:rsid w:val="003C142B"/>
    <w:rsid w:val="003C1B96"/>
    <w:rsid w:val="003C3AEB"/>
    <w:rsid w:val="003C3E02"/>
    <w:rsid w:val="003C3E14"/>
    <w:rsid w:val="003C4313"/>
    <w:rsid w:val="003C5B30"/>
    <w:rsid w:val="003C65F4"/>
    <w:rsid w:val="003C664F"/>
    <w:rsid w:val="003C66C5"/>
    <w:rsid w:val="003C76DD"/>
    <w:rsid w:val="003D1D87"/>
    <w:rsid w:val="003D2D47"/>
    <w:rsid w:val="003D315F"/>
    <w:rsid w:val="003D4E94"/>
    <w:rsid w:val="003D5FFA"/>
    <w:rsid w:val="003D7615"/>
    <w:rsid w:val="003D7B9F"/>
    <w:rsid w:val="003E0039"/>
    <w:rsid w:val="003E0E6F"/>
    <w:rsid w:val="003E15AB"/>
    <w:rsid w:val="003E37D9"/>
    <w:rsid w:val="003E5BFB"/>
    <w:rsid w:val="003E610E"/>
    <w:rsid w:val="003E626C"/>
    <w:rsid w:val="003E7167"/>
    <w:rsid w:val="003E7332"/>
    <w:rsid w:val="003F1434"/>
    <w:rsid w:val="003F1F60"/>
    <w:rsid w:val="003F262D"/>
    <w:rsid w:val="003F321A"/>
    <w:rsid w:val="003F3610"/>
    <w:rsid w:val="003F367C"/>
    <w:rsid w:val="003F3B9A"/>
    <w:rsid w:val="003F433F"/>
    <w:rsid w:val="003F47C5"/>
    <w:rsid w:val="003F6548"/>
    <w:rsid w:val="004007A7"/>
    <w:rsid w:val="00402BD6"/>
    <w:rsid w:val="004031F0"/>
    <w:rsid w:val="004033A0"/>
    <w:rsid w:val="004033BF"/>
    <w:rsid w:val="004035B3"/>
    <w:rsid w:val="00403BBA"/>
    <w:rsid w:val="00403FE4"/>
    <w:rsid w:val="0040758B"/>
    <w:rsid w:val="00407DB0"/>
    <w:rsid w:val="0041117C"/>
    <w:rsid w:val="0041136A"/>
    <w:rsid w:val="00411D75"/>
    <w:rsid w:val="00412817"/>
    <w:rsid w:val="00413EC6"/>
    <w:rsid w:val="0041432A"/>
    <w:rsid w:val="004144E0"/>
    <w:rsid w:val="004157B8"/>
    <w:rsid w:val="004166AC"/>
    <w:rsid w:val="004179AF"/>
    <w:rsid w:val="00420002"/>
    <w:rsid w:val="004200B9"/>
    <w:rsid w:val="004203E8"/>
    <w:rsid w:val="00421341"/>
    <w:rsid w:val="0042162D"/>
    <w:rsid w:val="00421F49"/>
    <w:rsid w:val="00422D29"/>
    <w:rsid w:val="00424C69"/>
    <w:rsid w:val="00426500"/>
    <w:rsid w:val="0042661A"/>
    <w:rsid w:val="004266AD"/>
    <w:rsid w:val="00426B63"/>
    <w:rsid w:val="00426DB6"/>
    <w:rsid w:val="0042722D"/>
    <w:rsid w:val="0042732E"/>
    <w:rsid w:val="0042785C"/>
    <w:rsid w:val="00430CAB"/>
    <w:rsid w:val="004316C4"/>
    <w:rsid w:val="00431B84"/>
    <w:rsid w:val="004324EA"/>
    <w:rsid w:val="00432BBF"/>
    <w:rsid w:val="004334DC"/>
    <w:rsid w:val="00433B69"/>
    <w:rsid w:val="00434401"/>
    <w:rsid w:val="004345FE"/>
    <w:rsid w:val="0043611D"/>
    <w:rsid w:val="00437548"/>
    <w:rsid w:val="004378AF"/>
    <w:rsid w:val="0044084F"/>
    <w:rsid w:val="00440CE2"/>
    <w:rsid w:val="00443016"/>
    <w:rsid w:val="004443CC"/>
    <w:rsid w:val="00444768"/>
    <w:rsid w:val="00450DC9"/>
    <w:rsid w:val="00452A4C"/>
    <w:rsid w:val="00453708"/>
    <w:rsid w:val="00453951"/>
    <w:rsid w:val="00453CAF"/>
    <w:rsid w:val="00453E1E"/>
    <w:rsid w:val="00455746"/>
    <w:rsid w:val="00455CD0"/>
    <w:rsid w:val="00456356"/>
    <w:rsid w:val="00457096"/>
    <w:rsid w:val="004574F0"/>
    <w:rsid w:val="004603E2"/>
    <w:rsid w:val="00460A14"/>
    <w:rsid w:val="00466080"/>
    <w:rsid w:val="004666A4"/>
    <w:rsid w:val="00466703"/>
    <w:rsid w:val="00466BFF"/>
    <w:rsid w:val="004672C8"/>
    <w:rsid w:val="00470E8C"/>
    <w:rsid w:val="00471271"/>
    <w:rsid w:val="00471A1C"/>
    <w:rsid w:val="00472A87"/>
    <w:rsid w:val="004742F7"/>
    <w:rsid w:val="00475102"/>
    <w:rsid w:val="00475B6E"/>
    <w:rsid w:val="00477096"/>
    <w:rsid w:val="004809BB"/>
    <w:rsid w:val="004813BA"/>
    <w:rsid w:val="00482DB4"/>
    <w:rsid w:val="00483157"/>
    <w:rsid w:val="004846B8"/>
    <w:rsid w:val="004847DA"/>
    <w:rsid w:val="00484E4E"/>
    <w:rsid w:val="0048521F"/>
    <w:rsid w:val="00485EB8"/>
    <w:rsid w:val="004864AC"/>
    <w:rsid w:val="004864CC"/>
    <w:rsid w:val="00487537"/>
    <w:rsid w:val="00487DEC"/>
    <w:rsid w:val="0049000F"/>
    <w:rsid w:val="00490797"/>
    <w:rsid w:val="00491CD2"/>
    <w:rsid w:val="0049287F"/>
    <w:rsid w:val="0049298B"/>
    <w:rsid w:val="00493CB8"/>
    <w:rsid w:val="00493D50"/>
    <w:rsid w:val="00493E11"/>
    <w:rsid w:val="00493E2A"/>
    <w:rsid w:val="004942EA"/>
    <w:rsid w:val="00495115"/>
    <w:rsid w:val="004956A4"/>
    <w:rsid w:val="004958D7"/>
    <w:rsid w:val="0049725B"/>
    <w:rsid w:val="004973C4"/>
    <w:rsid w:val="00497BB6"/>
    <w:rsid w:val="004A00BA"/>
    <w:rsid w:val="004A0213"/>
    <w:rsid w:val="004A0D1D"/>
    <w:rsid w:val="004A1D5E"/>
    <w:rsid w:val="004A1F5D"/>
    <w:rsid w:val="004A3675"/>
    <w:rsid w:val="004A413B"/>
    <w:rsid w:val="004A7FCB"/>
    <w:rsid w:val="004B02C2"/>
    <w:rsid w:val="004B08E5"/>
    <w:rsid w:val="004B122A"/>
    <w:rsid w:val="004B1D3E"/>
    <w:rsid w:val="004B2495"/>
    <w:rsid w:val="004B27F2"/>
    <w:rsid w:val="004B34A9"/>
    <w:rsid w:val="004B3826"/>
    <w:rsid w:val="004B4E62"/>
    <w:rsid w:val="004B5145"/>
    <w:rsid w:val="004B5319"/>
    <w:rsid w:val="004B5D94"/>
    <w:rsid w:val="004B5FFB"/>
    <w:rsid w:val="004B60F2"/>
    <w:rsid w:val="004B655C"/>
    <w:rsid w:val="004B70AA"/>
    <w:rsid w:val="004C0292"/>
    <w:rsid w:val="004C0750"/>
    <w:rsid w:val="004C0ADF"/>
    <w:rsid w:val="004C3FE1"/>
    <w:rsid w:val="004C40A8"/>
    <w:rsid w:val="004C54D1"/>
    <w:rsid w:val="004C738B"/>
    <w:rsid w:val="004C7485"/>
    <w:rsid w:val="004D1A5C"/>
    <w:rsid w:val="004D2346"/>
    <w:rsid w:val="004D289D"/>
    <w:rsid w:val="004D3299"/>
    <w:rsid w:val="004D3730"/>
    <w:rsid w:val="004D5398"/>
    <w:rsid w:val="004D53B5"/>
    <w:rsid w:val="004D6922"/>
    <w:rsid w:val="004E053D"/>
    <w:rsid w:val="004E0586"/>
    <w:rsid w:val="004E1579"/>
    <w:rsid w:val="004E4877"/>
    <w:rsid w:val="004E5684"/>
    <w:rsid w:val="004E5865"/>
    <w:rsid w:val="004E5958"/>
    <w:rsid w:val="004E60C5"/>
    <w:rsid w:val="004E68D2"/>
    <w:rsid w:val="004E7F68"/>
    <w:rsid w:val="004F027D"/>
    <w:rsid w:val="004F110A"/>
    <w:rsid w:val="004F1FE7"/>
    <w:rsid w:val="004F35FA"/>
    <w:rsid w:val="004F3B05"/>
    <w:rsid w:val="004F4075"/>
    <w:rsid w:val="004F6179"/>
    <w:rsid w:val="004F6F73"/>
    <w:rsid w:val="004F75A8"/>
    <w:rsid w:val="00500E5A"/>
    <w:rsid w:val="005011C2"/>
    <w:rsid w:val="005020E3"/>
    <w:rsid w:val="00502C44"/>
    <w:rsid w:val="00504CBF"/>
    <w:rsid w:val="005060A2"/>
    <w:rsid w:val="00506B4C"/>
    <w:rsid w:val="00510A5B"/>
    <w:rsid w:val="00510C35"/>
    <w:rsid w:val="0051186F"/>
    <w:rsid w:val="00511D46"/>
    <w:rsid w:val="00512262"/>
    <w:rsid w:val="005123B7"/>
    <w:rsid w:val="005124B5"/>
    <w:rsid w:val="005130B3"/>
    <w:rsid w:val="0051408E"/>
    <w:rsid w:val="00514DDB"/>
    <w:rsid w:val="005165AB"/>
    <w:rsid w:val="0051695C"/>
    <w:rsid w:val="00520658"/>
    <w:rsid w:val="0052082F"/>
    <w:rsid w:val="00520B24"/>
    <w:rsid w:val="0052231C"/>
    <w:rsid w:val="00522961"/>
    <w:rsid w:val="00522DF8"/>
    <w:rsid w:val="00522ED5"/>
    <w:rsid w:val="005244AF"/>
    <w:rsid w:val="00524645"/>
    <w:rsid w:val="005255FD"/>
    <w:rsid w:val="0052602F"/>
    <w:rsid w:val="00526B71"/>
    <w:rsid w:val="00526C9B"/>
    <w:rsid w:val="0052775B"/>
    <w:rsid w:val="00527C7C"/>
    <w:rsid w:val="00530914"/>
    <w:rsid w:val="00530C2A"/>
    <w:rsid w:val="005312AF"/>
    <w:rsid w:val="00531F60"/>
    <w:rsid w:val="0053316C"/>
    <w:rsid w:val="0053480E"/>
    <w:rsid w:val="00534849"/>
    <w:rsid w:val="005355F0"/>
    <w:rsid w:val="00536550"/>
    <w:rsid w:val="00536569"/>
    <w:rsid w:val="00540186"/>
    <w:rsid w:val="005408B5"/>
    <w:rsid w:val="00541980"/>
    <w:rsid w:val="0054353B"/>
    <w:rsid w:val="005435B0"/>
    <w:rsid w:val="005435BB"/>
    <w:rsid w:val="00545000"/>
    <w:rsid w:val="00546BF6"/>
    <w:rsid w:val="00546D71"/>
    <w:rsid w:val="005473C5"/>
    <w:rsid w:val="00550708"/>
    <w:rsid w:val="00551449"/>
    <w:rsid w:val="00553266"/>
    <w:rsid w:val="00553419"/>
    <w:rsid w:val="00553B88"/>
    <w:rsid w:val="00554AAC"/>
    <w:rsid w:val="00554AB2"/>
    <w:rsid w:val="00555808"/>
    <w:rsid w:val="00555975"/>
    <w:rsid w:val="00560952"/>
    <w:rsid w:val="00560C83"/>
    <w:rsid w:val="00560FEE"/>
    <w:rsid w:val="0056131B"/>
    <w:rsid w:val="0056233A"/>
    <w:rsid w:val="00562690"/>
    <w:rsid w:val="00563B5E"/>
    <w:rsid w:val="00563BB6"/>
    <w:rsid w:val="00564460"/>
    <w:rsid w:val="00564871"/>
    <w:rsid w:val="0056569D"/>
    <w:rsid w:val="00571A91"/>
    <w:rsid w:val="00571AB5"/>
    <w:rsid w:val="00571D95"/>
    <w:rsid w:val="00573BE4"/>
    <w:rsid w:val="00574A53"/>
    <w:rsid w:val="00574C3D"/>
    <w:rsid w:val="00575CA4"/>
    <w:rsid w:val="00576D54"/>
    <w:rsid w:val="00576F5D"/>
    <w:rsid w:val="00577825"/>
    <w:rsid w:val="0058036C"/>
    <w:rsid w:val="00580B78"/>
    <w:rsid w:val="00581445"/>
    <w:rsid w:val="005827E9"/>
    <w:rsid w:val="005827F6"/>
    <w:rsid w:val="005837A3"/>
    <w:rsid w:val="00583A5E"/>
    <w:rsid w:val="0058469A"/>
    <w:rsid w:val="00585925"/>
    <w:rsid w:val="00586E71"/>
    <w:rsid w:val="00586EE8"/>
    <w:rsid w:val="00586F82"/>
    <w:rsid w:val="005876B5"/>
    <w:rsid w:val="0058798E"/>
    <w:rsid w:val="00587CD0"/>
    <w:rsid w:val="00591B2F"/>
    <w:rsid w:val="00592BBB"/>
    <w:rsid w:val="00592DA6"/>
    <w:rsid w:val="00593B0A"/>
    <w:rsid w:val="00594D7F"/>
    <w:rsid w:val="00596537"/>
    <w:rsid w:val="005A1264"/>
    <w:rsid w:val="005A2240"/>
    <w:rsid w:val="005A2EB7"/>
    <w:rsid w:val="005A3070"/>
    <w:rsid w:val="005A33A0"/>
    <w:rsid w:val="005A4957"/>
    <w:rsid w:val="005A4B1C"/>
    <w:rsid w:val="005A5381"/>
    <w:rsid w:val="005A6902"/>
    <w:rsid w:val="005A6D69"/>
    <w:rsid w:val="005A7130"/>
    <w:rsid w:val="005A770A"/>
    <w:rsid w:val="005A7F11"/>
    <w:rsid w:val="005A7FBF"/>
    <w:rsid w:val="005B0AF0"/>
    <w:rsid w:val="005B1433"/>
    <w:rsid w:val="005B2447"/>
    <w:rsid w:val="005B486B"/>
    <w:rsid w:val="005B4914"/>
    <w:rsid w:val="005B5522"/>
    <w:rsid w:val="005B5A76"/>
    <w:rsid w:val="005B6513"/>
    <w:rsid w:val="005B65B2"/>
    <w:rsid w:val="005B69AA"/>
    <w:rsid w:val="005B6F07"/>
    <w:rsid w:val="005B758C"/>
    <w:rsid w:val="005C04AD"/>
    <w:rsid w:val="005C0914"/>
    <w:rsid w:val="005C1A07"/>
    <w:rsid w:val="005C22EF"/>
    <w:rsid w:val="005C260C"/>
    <w:rsid w:val="005C2724"/>
    <w:rsid w:val="005C2EE4"/>
    <w:rsid w:val="005C3C43"/>
    <w:rsid w:val="005C3D59"/>
    <w:rsid w:val="005C44BF"/>
    <w:rsid w:val="005C5BA6"/>
    <w:rsid w:val="005C639F"/>
    <w:rsid w:val="005C67D4"/>
    <w:rsid w:val="005C7520"/>
    <w:rsid w:val="005C7E73"/>
    <w:rsid w:val="005D0256"/>
    <w:rsid w:val="005D0979"/>
    <w:rsid w:val="005D11AD"/>
    <w:rsid w:val="005D1487"/>
    <w:rsid w:val="005D1C55"/>
    <w:rsid w:val="005D1EDE"/>
    <w:rsid w:val="005D25AC"/>
    <w:rsid w:val="005D30BA"/>
    <w:rsid w:val="005D36B8"/>
    <w:rsid w:val="005D38C0"/>
    <w:rsid w:val="005D3EA9"/>
    <w:rsid w:val="005D474E"/>
    <w:rsid w:val="005D4F6D"/>
    <w:rsid w:val="005D5924"/>
    <w:rsid w:val="005D5962"/>
    <w:rsid w:val="005D761B"/>
    <w:rsid w:val="005E023C"/>
    <w:rsid w:val="005E0774"/>
    <w:rsid w:val="005E24D3"/>
    <w:rsid w:val="005E2C2F"/>
    <w:rsid w:val="005E4194"/>
    <w:rsid w:val="005E585D"/>
    <w:rsid w:val="005E5AD5"/>
    <w:rsid w:val="005E7CEA"/>
    <w:rsid w:val="005F023E"/>
    <w:rsid w:val="005F0284"/>
    <w:rsid w:val="005F0590"/>
    <w:rsid w:val="005F08E3"/>
    <w:rsid w:val="005F127F"/>
    <w:rsid w:val="005F3099"/>
    <w:rsid w:val="005F4477"/>
    <w:rsid w:val="005F5369"/>
    <w:rsid w:val="005F630D"/>
    <w:rsid w:val="005F7130"/>
    <w:rsid w:val="005F7517"/>
    <w:rsid w:val="005F774F"/>
    <w:rsid w:val="005F790E"/>
    <w:rsid w:val="0060134E"/>
    <w:rsid w:val="00603F35"/>
    <w:rsid w:val="00604570"/>
    <w:rsid w:val="00605F4C"/>
    <w:rsid w:val="00606AFF"/>
    <w:rsid w:val="00606F7F"/>
    <w:rsid w:val="006073B3"/>
    <w:rsid w:val="00607872"/>
    <w:rsid w:val="0061019B"/>
    <w:rsid w:val="00610348"/>
    <w:rsid w:val="006103F2"/>
    <w:rsid w:val="00611192"/>
    <w:rsid w:val="006112E0"/>
    <w:rsid w:val="006117F8"/>
    <w:rsid w:val="00611A0F"/>
    <w:rsid w:val="006120BB"/>
    <w:rsid w:val="00612CED"/>
    <w:rsid w:val="006143CE"/>
    <w:rsid w:val="00614536"/>
    <w:rsid w:val="00614FF8"/>
    <w:rsid w:val="00615EDC"/>
    <w:rsid w:val="00616BA2"/>
    <w:rsid w:val="006171B0"/>
    <w:rsid w:val="00617895"/>
    <w:rsid w:val="00617FA9"/>
    <w:rsid w:val="006211D0"/>
    <w:rsid w:val="00621406"/>
    <w:rsid w:val="00621425"/>
    <w:rsid w:val="00623B23"/>
    <w:rsid w:val="00623B9A"/>
    <w:rsid w:val="006246E4"/>
    <w:rsid w:val="00624EFD"/>
    <w:rsid w:val="006268B3"/>
    <w:rsid w:val="006275B8"/>
    <w:rsid w:val="0063074C"/>
    <w:rsid w:val="00630BBB"/>
    <w:rsid w:val="00631445"/>
    <w:rsid w:val="00631470"/>
    <w:rsid w:val="006329C7"/>
    <w:rsid w:val="00632D45"/>
    <w:rsid w:val="00633A47"/>
    <w:rsid w:val="00633ADE"/>
    <w:rsid w:val="00633D56"/>
    <w:rsid w:val="0063513E"/>
    <w:rsid w:val="006359F1"/>
    <w:rsid w:val="006361DF"/>
    <w:rsid w:val="006368B7"/>
    <w:rsid w:val="00636B7A"/>
    <w:rsid w:val="00636E46"/>
    <w:rsid w:val="00636FE2"/>
    <w:rsid w:val="006371BA"/>
    <w:rsid w:val="006374C4"/>
    <w:rsid w:val="00640425"/>
    <w:rsid w:val="00641A6F"/>
    <w:rsid w:val="00641CBB"/>
    <w:rsid w:val="00642236"/>
    <w:rsid w:val="00642ED6"/>
    <w:rsid w:val="0064305F"/>
    <w:rsid w:val="00643BC8"/>
    <w:rsid w:val="006440CD"/>
    <w:rsid w:val="006441B9"/>
    <w:rsid w:val="00645C8D"/>
    <w:rsid w:val="00645D48"/>
    <w:rsid w:val="006460F9"/>
    <w:rsid w:val="006468DB"/>
    <w:rsid w:val="00646FB1"/>
    <w:rsid w:val="00650AA3"/>
    <w:rsid w:val="00651A3C"/>
    <w:rsid w:val="00651E4A"/>
    <w:rsid w:val="00652900"/>
    <w:rsid w:val="00653A08"/>
    <w:rsid w:val="0065420F"/>
    <w:rsid w:val="006545EB"/>
    <w:rsid w:val="00654BE8"/>
    <w:rsid w:val="006553B9"/>
    <w:rsid w:val="00655D93"/>
    <w:rsid w:val="00655F27"/>
    <w:rsid w:val="00656575"/>
    <w:rsid w:val="0065774B"/>
    <w:rsid w:val="00657F32"/>
    <w:rsid w:val="006625EC"/>
    <w:rsid w:val="006629AB"/>
    <w:rsid w:val="006630D2"/>
    <w:rsid w:val="00663601"/>
    <w:rsid w:val="00663E21"/>
    <w:rsid w:val="0066405B"/>
    <w:rsid w:val="00664332"/>
    <w:rsid w:val="00665B84"/>
    <w:rsid w:val="00666409"/>
    <w:rsid w:val="00666917"/>
    <w:rsid w:val="006674D6"/>
    <w:rsid w:val="00670193"/>
    <w:rsid w:val="006710F5"/>
    <w:rsid w:val="006712C8"/>
    <w:rsid w:val="006716A8"/>
    <w:rsid w:val="0067238B"/>
    <w:rsid w:val="006731DF"/>
    <w:rsid w:val="006735F0"/>
    <w:rsid w:val="0067360A"/>
    <w:rsid w:val="00673701"/>
    <w:rsid w:val="00673C82"/>
    <w:rsid w:val="00673D30"/>
    <w:rsid w:val="006749D5"/>
    <w:rsid w:val="0067599E"/>
    <w:rsid w:val="00676C08"/>
    <w:rsid w:val="00676E15"/>
    <w:rsid w:val="006807F6"/>
    <w:rsid w:val="006811A0"/>
    <w:rsid w:val="006812C9"/>
    <w:rsid w:val="0068171C"/>
    <w:rsid w:val="00681A50"/>
    <w:rsid w:val="006822C6"/>
    <w:rsid w:val="006825D3"/>
    <w:rsid w:val="00683290"/>
    <w:rsid w:val="00683A53"/>
    <w:rsid w:val="00685FD3"/>
    <w:rsid w:val="0068666C"/>
    <w:rsid w:val="00686793"/>
    <w:rsid w:val="006878C7"/>
    <w:rsid w:val="0069017C"/>
    <w:rsid w:val="006903EA"/>
    <w:rsid w:val="0069055E"/>
    <w:rsid w:val="006917B2"/>
    <w:rsid w:val="00693E9C"/>
    <w:rsid w:val="0069728D"/>
    <w:rsid w:val="006A090D"/>
    <w:rsid w:val="006A12EB"/>
    <w:rsid w:val="006A1A6D"/>
    <w:rsid w:val="006A23A4"/>
    <w:rsid w:val="006A29E9"/>
    <w:rsid w:val="006A2FBB"/>
    <w:rsid w:val="006A3043"/>
    <w:rsid w:val="006A40E3"/>
    <w:rsid w:val="006A46F5"/>
    <w:rsid w:val="006A603F"/>
    <w:rsid w:val="006A7008"/>
    <w:rsid w:val="006A719E"/>
    <w:rsid w:val="006B02BD"/>
    <w:rsid w:val="006B2755"/>
    <w:rsid w:val="006B2E6D"/>
    <w:rsid w:val="006B3865"/>
    <w:rsid w:val="006B41F6"/>
    <w:rsid w:val="006B5188"/>
    <w:rsid w:val="006B5193"/>
    <w:rsid w:val="006B52E0"/>
    <w:rsid w:val="006B541D"/>
    <w:rsid w:val="006B5E1A"/>
    <w:rsid w:val="006B604A"/>
    <w:rsid w:val="006B7361"/>
    <w:rsid w:val="006B781A"/>
    <w:rsid w:val="006B7C93"/>
    <w:rsid w:val="006C0065"/>
    <w:rsid w:val="006C01FD"/>
    <w:rsid w:val="006C0C55"/>
    <w:rsid w:val="006C35BF"/>
    <w:rsid w:val="006C3930"/>
    <w:rsid w:val="006C5410"/>
    <w:rsid w:val="006C6130"/>
    <w:rsid w:val="006C62DC"/>
    <w:rsid w:val="006D2036"/>
    <w:rsid w:val="006D21B0"/>
    <w:rsid w:val="006D3079"/>
    <w:rsid w:val="006D3983"/>
    <w:rsid w:val="006D45B2"/>
    <w:rsid w:val="006D468B"/>
    <w:rsid w:val="006D55F1"/>
    <w:rsid w:val="006D6962"/>
    <w:rsid w:val="006D6D76"/>
    <w:rsid w:val="006E0507"/>
    <w:rsid w:val="006E0CE4"/>
    <w:rsid w:val="006E14E1"/>
    <w:rsid w:val="006E1AF8"/>
    <w:rsid w:val="006E4299"/>
    <w:rsid w:val="006E44B0"/>
    <w:rsid w:val="006E4D8B"/>
    <w:rsid w:val="006E5425"/>
    <w:rsid w:val="006E656B"/>
    <w:rsid w:val="006E66AF"/>
    <w:rsid w:val="006E74C5"/>
    <w:rsid w:val="006E7E91"/>
    <w:rsid w:val="006F098D"/>
    <w:rsid w:val="006F196F"/>
    <w:rsid w:val="006F1B90"/>
    <w:rsid w:val="006F1DB7"/>
    <w:rsid w:val="006F2863"/>
    <w:rsid w:val="006F2D39"/>
    <w:rsid w:val="006F36FF"/>
    <w:rsid w:val="006F4D6D"/>
    <w:rsid w:val="006F6249"/>
    <w:rsid w:val="006F6357"/>
    <w:rsid w:val="006F7D26"/>
    <w:rsid w:val="0070063B"/>
    <w:rsid w:val="0070196A"/>
    <w:rsid w:val="00702099"/>
    <w:rsid w:val="007020CA"/>
    <w:rsid w:val="00702958"/>
    <w:rsid w:val="00702A0B"/>
    <w:rsid w:val="00703932"/>
    <w:rsid w:val="00705D9E"/>
    <w:rsid w:val="00706848"/>
    <w:rsid w:val="00706F3F"/>
    <w:rsid w:val="00707D0E"/>
    <w:rsid w:val="007101F5"/>
    <w:rsid w:val="00710352"/>
    <w:rsid w:val="00712778"/>
    <w:rsid w:val="00713E65"/>
    <w:rsid w:val="00715503"/>
    <w:rsid w:val="00716355"/>
    <w:rsid w:val="00716786"/>
    <w:rsid w:val="007177F2"/>
    <w:rsid w:val="0072273F"/>
    <w:rsid w:val="00723169"/>
    <w:rsid w:val="007238BE"/>
    <w:rsid w:val="007243EB"/>
    <w:rsid w:val="007244BE"/>
    <w:rsid w:val="00724960"/>
    <w:rsid w:val="00726644"/>
    <w:rsid w:val="007276A6"/>
    <w:rsid w:val="007309CF"/>
    <w:rsid w:val="0073107A"/>
    <w:rsid w:val="00731186"/>
    <w:rsid w:val="0073118C"/>
    <w:rsid w:val="00732491"/>
    <w:rsid w:val="00732F2F"/>
    <w:rsid w:val="0073315F"/>
    <w:rsid w:val="00733553"/>
    <w:rsid w:val="00733D01"/>
    <w:rsid w:val="00734BA6"/>
    <w:rsid w:val="00735C8F"/>
    <w:rsid w:val="00736873"/>
    <w:rsid w:val="00737187"/>
    <w:rsid w:val="007400BD"/>
    <w:rsid w:val="007419A2"/>
    <w:rsid w:val="00742AA4"/>
    <w:rsid w:val="00742AF4"/>
    <w:rsid w:val="007448AB"/>
    <w:rsid w:val="00744EDD"/>
    <w:rsid w:val="00745299"/>
    <w:rsid w:val="00745566"/>
    <w:rsid w:val="00745A12"/>
    <w:rsid w:val="0074637E"/>
    <w:rsid w:val="00746800"/>
    <w:rsid w:val="00747B97"/>
    <w:rsid w:val="007514C6"/>
    <w:rsid w:val="0075151C"/>
    <w:rsid w:val="00752BD2"/>
    <w:rsid w:val="00755B5D"/>
    <w:rsid w:val="00757975"/>
    <w:rsid w:val="00757DE7"/>
    <w:rsid w:val="0076021F"/>
    <w:rsid w:val="00761A2D"/>
    <w:rsid w:val="0076255E"/>
    <w:rsid w:val="00762560"/>
    <w:rsid w:val="007630BC"/>
    <w:rsid w:val="0076326F"/>
    <w:rsid w:val="00763461"/>
    <w:rsid w:val="007634AB"/>
    <w:rsid w:val="00763CE8"/>
    <w:rsid w:val="00763FC9"/>
    <w:rsid w:val="007649A7"/>
    <w:rsid w:val="00764A55"/>
    <w:rsid w:val="00764FC8"/>
    <w:rsid w:val="00765224"/>
    <w:rsid w:val="00767936"/>
    <w:rsid w:val="00771C83"/>
    <w:rsid w:val="00772F16"/>
    <w:rsid w:val="0077598F"/>
    <w:rsid w:val="0077666F"/>
    <w:rsid w:val="007769A5"/>
    <w:rsid w:val="00780CFA"/>
    <w:rsid w:val="00781ECC"/>
    <w:rsid w:val="007821BF"/>
    <w:rsid w:val="00782FAE"/>
    <w:rsid w:val="007836E6"/>
    <w:rsid w:val="007838FC"/>
    <w:rsid w:val="00785FE2"/>
    <w:rsid w:val="0078775F"/>
    <w:rsid w:val="007912EC"/>
    <w:rsid w:val="007915B6"/>
    <w:rsid w:val="00792F12"/>
    <w:rsid w:val="00793A3C"/>
    <w:rsid w:val="00793D92"/>
    <w:rsid w:val="00794567"/>
    <w:rsid w:val="00795D56"/>
    <w:rsid w:val="00795DAA"/>
    <w:rsid w:val="007965E7"/>
    <w:rsid w:val="00796ADD"/>
    <w:rsid w:val="00797823"/>
    <w:rsid w:val="007A04DF"/>
    <w:rsid w:val="007A0661"/>
    <w:rsid w:val="007A1D27"/>
    <w:rsid w:val="007A2AC9"/>
    <w:rsid w:val="007A4528"/>
    <w:rsid w:val="007A4D23"/>
    <w:rsid w:val="007A612D"/>
    <w:rsid w:val="007A62B7"/>
    <w:rsid w:val="007A6A3B"/>
    <w:rsid w:val="007A6BEE"/>
    <w:rsid w:val="007A7106"/>
    <w:rsid w:val="007B1663"/>
    <w:rsid w:val="007B27D9"/>
    <w:rsid w:val="007B39D3"/>
    <w:rsid w:val="007B3B30"/>
    <w:rsid w:val="007B4643"/>
    <w:rsid w:val="007B4BF7"/>
    <w:rsid w:val="007B6A9D"/>
    <w:rsid w:val="007B7182"/>
    <w:rsid w:val="007C051F"/>
    <w:rsid w:val="007C1506"/>
    <w:rsid w:val="007C2238"/>
    <w:rsid w:val="007C226C"/>
    <w:rsid w:val="007C2566"/>
    <w:rsid w:val="007C2B03"/>
    <w:rsid w:val="007C30B8"/>
    <w:rsid w:val="007C30DD"/>
    <w:rsid w:val="007C310A"/>
    <w:rsid w:val="007C39E6"/>
    <w:rsid w:val="007C3C8A"/>
    <w:rsid w:val="007C426E"/>
    <w:rsid w:val="007C7AF7"/>
    <w:rsid w:val="007D26DC"/>
    <w:rsid w:val="007D4114"/>
    <w:rsid w:val="007D504F"/>
    <w:rsid w:val="007D57D0"/>
    <w:rsid w:val="007D6AF5"/>
    <w:rsid w:val="007E168F"/>
    <w:rsid w:val="007E244F"/>
    <w:rsid w:val="007E2590"/>
    <w:rsid w:val="007E2AF5"/>
    <w:rsid w:val="007E3F60"/>
    <w:rsid w:val="007E5820"/>
    <w:rsid w:val="007E5989"/>
    <w:rsid w:val="007E5D06"/>
    <w:rsid w:val="007E612B"/>
    <w:rsid w:val="007E6C50"/>
    <w:rsid w:val="007E71F8"/>
    <w:rsid w:val="007E720F"/>
    <w:rsid w:val="007E74F6"/>
    <w:rsid w:val="007F011C"/>
    <w:rsid w:val="007F2610"/>
    <w:rsid w:val="007F459C"/>
    <w:rsid w:val="007F498A"/>
    <w:rsid w:val="007F545F"/>
    <w:rsid w:val="007F54F5"/>
    <w:rsid w:val="007F68A7"/>
    <w:rsid w:val="007F72BB"/>
    <w:rsid w:val="00800071"/>
    <w:rsid w:val="0080129C"/>
    <w:rsid w:val="008021A4"/>
    <w:rsid w:val="008032CE"/>
    <w:rsid w:val="00803393"/>
    <w:rsid w:val="008034B2"/>
    <w:rsid w:val="00804F8A"/>
    <w:rsid w:val="00806759"/>
    <w:rsid w:val="0080720B"/>
    <w:rsid w:val="00810420"/>
    <w:rsid w:val="008111DA"/>
    <w:rsid w:val="00811A5F"/>
    <w:rsid w:val="00811A87"/>
    <w:rsid w:val="0081216F"/>
    <w:rsid w:val="008131E8"/>
    <w:rsid w:val="0081361D"/>
    <w:rsid w:val="00813BD7"/>
    <w:rsid w:val="00813DA4"/>
    <w:rsid w:val="00814F49"/>
    <w:rsid w:val="00816B9E"/>
    <w:rsid w:val="00817961"/>
    <w:rsid w:val="00817CB0"/>
    <w:rsid w:val="00820460"/>
    <w:rsid w:val="00820E1D"/>
    <w:rsid w:val="00821354"/>
    <w:rsid w:val="0082250D"/>
    <w:rsid w:val="00823368"/>
    <w:rsid w:val="008245BB"/>
    <w:rsid w:val="00824D59"/>
    <w:rsid w:val="00824E51"/>
    <w:rsid w:val="008270A0"/>
    <w:rsid w:val="00827247"/>
    <w:rsid w:val="00830F8E"/>
    <w:rsid w:val="008310E9"/>
    <w:rsid w:val="008311C3"/>
    <w:rsid w:val="00831217"/>
    <w:rsid w:val="00831D0E"/>
    <w:rsid w:val="008321DE"/>
    <w:rsid w:val="00833B35"/>
    <w:rsid w:val="00834F24"/>
    <w:rsid w:val="00835514"/>
    <w:rsid w:val="008368F8"/>
    <w:rsid w:val="00840812"/>
    <w:rsid w:val="00841B69"/>
    <w:rsid w:val="0084370F"/>
    <w:rsid w:val="00845699"/>
    <w:rsid w:val="00845CC2"/>
    <w:rsid w:val="008463B1"/>
    <w:rsid w:val="00846C57"/>
    <w:rsid w:val="0084718D"/>
    <w:rsid w:val="008476A1"/>
    <w:rsid w:val="00847927"/>
    <w:rsid w:val="008504DA"/>
    <w:rsid w:val="00850806"/>
    <w:rsid w:val="00851B08"/>
    <w:rsid w:val="00851DDC"/>
    <w:rsid w:val="008526D6"/>
    <w:rsid w:val="00853607"/>
    <w:rsid w:val="00853AE4"/>
    <w:rsid w:val="00854C05"/>
    <w:rsid w:val="00855FD4"/>
    <w:rsid w:val="00856651"/>
    <w:rsid w:val="00856676"/>
    <w:rsid w:val="00857A1C"/>
    <w:rsid w:val="008606D5"/>
    <w:rsid w:val="00861253"/>
    <w:rsid w:val="00861CD5"/>
    <w:rsid w:val="008632BB"/>
    <w:rsid w:val="00864D24"/>
    <w:rsid w:val="00865009"/>
    <w:rsid w:val="00866335"/>
    <w:rsid w:val="00867416"/>
    <w:rsid w:val="00870C1B"/>
    <w:rsid w:val="00871201"/>
    <w:rsid w:val="00871571"/>
    <w:rsid w:val="00871921"/>
    <w:rsid w:val="00872541"/>
    <w:rsid w:val="00872CF7"/>
    <w:rsid w:val="00874058"/>
    <w:rsid w:val="00874495"/>
    <w:rsid w:val="00874633"/>
    <w:rsid w:val="00874C9E"/>
    <w:rsid w:val="0088070E"/>
    <w:rsid w:val="00881517"/>
    <w:rsid w:val="00881821"/>
    <w:rsid w:val="008818A0"/>
    <w:rsid w:val="00882251"/>
    <w:rsid w:val="008832D5"/>
    <w:rsid w:val="008854AB"/>
    <w:rsid w:val="0088620C"/>
    <w:rsid w:val="0088794A"/>
    <w:rsid w:val="00890A9F"/>
    <w:rsid w:val="00890DBD"/>
    <w:rsid w:val="00891004"/>
    <w:rsid w:val="0089257F"/>
    <w:rsid w:val="0089273E"/>
    <w:rsid w:val="00892A38"/>
    <w:rsid w:val="00892F81"/>
    <w:rsid w:val="00893B8B"/>
    <w:rsid w:val="00893FAE"/>
    <w:rsid w:val="0089482E"/>
    <w:rsid w:val="00895212"/>
    <w:rsid w:val="00895261"/>
    <w:rsid w:val="00895A26"/>
    <w:rsid w:val="00895BDD"/>
    <w:rsid w:val="008963E0"/>
    <w:rsid w:val="00896C0D"/>
    <w:rsid w:val="00897076"/>
    <w:rsid w:val="00897F34"/>
    <w:rsid w:val="008A15D8"/>
    <w:rsid w:val="008A1EA3"/>
    <w:rsid w:val="008A2046"/>
    <w:rsid w:val="008A30DE"/>
    <w:rsid w:val="008A3148"/>
    <w:rsid w:val="008A4260"/>
    <w:rsid w:val="008A63E6"/>
    <w:rsid w:val="008A65F3"/>
    <w:rsid w:val="008A7583"/>
    <w:rsid w:val="008A799F"/>
    <w:rsid w:val="008A7DA5"/>
    <w:rsid w:val="008B0402"/>
    <w:rsid w:val="008B0EB3"/>
    <w:rsid w:val="008B171C"/>
    <w:rsid w:val="008B2431"/>
    <w:rsid w:val="008B3111"/>
    <w:rsid w:val="008B36A3"/>
    <w:rsid w:val="008B3E2F"/>
    <w:rsid w:val="008B4056"/>
    <w:rsid w:val="008B5C19"/>
    <w:rsid w:val="008B5D0F"/>
    <w:rsid w:val="008B74CE"/>
    <w:rsid w:val="008B7927"/>
    <w:rsid w:val="008C06DB"/>
    <w:rsid w:val="008C0924"/>
    <w:rsid w:val="008C0AF1"/>
    <w:rsid w:val="008C3EDF"/>
    <w:rsid w:val="008C4A8E"/>
    <w:rsid w:val="008C56D6"/>
    <w:rsid w:val="008C6E06"/>
    <w:rsid w:val="008C72B8"/>
    <w:rsid w:val="008C77A8"/>
    <w:rsid w:val="008D1A23"/>
    <w:rsid w:val="008D1D4C"/>
    <w:rsid w:val="008D2868"/>
    <w:rsid w:val="008D3610"/>
    <w:rsid w:val="008D41FB"/>
    <w:rsid w:val="008D4349"/>
    <w:rsid w:val="008D4DC2"/>
    <w:rsid w:val="008D4E7D"/>
    <w:rsid w:val="008D5C6A"/>
    <w:rsid w:val="008D682D"/>
    <w:rsid w:val="008D6D2E"/>
    <w:rsid w:val="008D7AC5"/>
    <w:rsid w:val="008D7B23"/>
    <w:rsid w:val="008D7FE3"/>
    <w:rsid w:val="008E0425"/>
    <w:rsid w:val="008E1735"/>
    <w:rsid w:val="008E2342"/>
    <w:rsid w:val="008E2864"/>
    <w:rsid w:val="008E2C46"/>
    <w:rsid w:val="008E5154"/>
    <w:rsid w:val="008E56DF"/>
    <w:rsid w:val="008E5C08"/>
    <w:rsid w:val="008E6C93"/>
    <w:rsid w:val="008E7698"/>
    <w:rsid w:val="008F1863"/>
    <w:rsid w:val="008F233D"/>
    <w:rsid w:val="008F24F9"/>
    <w:rsid w:val="008F27FF"/>
    <w:rsid w:val="008F3D17"/>
    <w:rsid w:val="008F43E0"/>
    <w:rsid w:val="008F5AA4"/>
    <w:rsid w:val="008F5EA0"/>
    <w:rsid w:val="008F6545"/>
    <w:rsid w:val="00900007"/>
    <w:rsid w:val="009007F2"/>
    <w:rsid w:val="00900ABE"/>
    <w:rsid w:val="009013A1"/>
    <w:rsid w:val="009026C0"/>
    <w:rsid w:val="00902985"/>
    <w:rsid w:val="00902EFB"/>
    <w:rsid w:val="00903A7A"/>
    <w:rsid w:val="0090453B"/>
    <w:rsid w:val="00904A00"/>
    <w:rsid w:val="00905432"/>
    <w:rsid w:val="00907B7E"/>
    <w:rsid w:val="009133A4"/>
    <w:rsid w:val="009150C6"/>
    <w:rsid w:val="00915955"/>
    <w:rsid w:val="00916002"/>
    <w:rsid w:val="00917CF5"/>
    <w:rsid w:val="00921BC0"/>
    <w:rsid w:val="00922600"/>
    <w:rsid w:val="00922E12"/>
    <w:rsid w:val="009233C3"/>
    <w:rsid w:val="00923C4F"/>
    <w:rsid w:val="00924CA5"/>
    <w:rsid w:val="00924F09"/>
    <w:rsid w:val="00925C14"/>
    <w:rsid w:val="00925C8F"/>
    <w:rsid w:val="00925E59"/>
    <w:rsid w:val="0092614D"/>
    <w:rsid w:val="009263B8"/>
    <w:rsid w:val="00926803"/>
    <w:rsid w:val="00926F4F"/>
    <w:rsid w:val="00930388"/>
    <w:rsid w:val="00930E1B"/>
    <w:rsid w:val="00931635"/>
    <w:rsid w:val="00931CE3"/>
    <w:rsid w:val="00932776"/>
    <w:rsid w:val="0093395D"/>
    <w:rsid w:val="009366B9"/>
    <w:rsid w:val="009367F1"/>
    <w:rsid w:val="009418DE"/>
    <w:rsid w:val="00941FD5"/>
    <w:rsid w:val="00942446"/>
    <w:rsid w:val="00942964"/>
    <w:rsid w:val="00943284"/>
    <w:rsid w:val="00943F12"/>
    <w:rsid w:val="00944DC9"/>
    <w:rsid w:val="00946D4C"/>
    <w:rsid w:val="00947419"/>
    <w:rsid w:val="0095071E"/>
    <w:rsid w:val="00950B81"/>
    <w:rsid w:val="00950EE0"/>
    <w:rsid w:val="00951DC4"/>
    <w:rsid w:val="00951FD6"/>
    <w:rsid w:val="009522C4"/>
    <w:rsid w:val="009551EA"/>
    <w:rsid w:val="0095576D"/>
    <w:rsid w:val="0095642E"/>
    <w:rsid w:val="009575FB"/>
    <w:rsid w:val="00957D09"/>
    <w:rsid w:val="00960C60"/>
    <w:rsid w:val="00960D8D"/>
    <w:rsid w:val="00961B6E"/>
    <w:rsid w:val="009621CB"/>
    <w:rsid w:val="009622BD"/>
    <w:rsid w:val="00965FB8"/>
    <w:rsid w:val="00966BFD"/>
    <w:rsid w:val="00972380"/>
    <w:rsid w:val="00973770"/>
    <w:rsid w:val="0097401A"/>
    <w:rsid w:val="00974A6C"/>
    <w:rsid w:val="00974C8B"/>
    <w:rsid w:val="009809ED"/>
    <w:rsid w:val="00980AA5"/>
    <w:rsid w:val="00980AFB"/>
    <w:rsid w:val="00980B8B"/>
    <w:rsid w:val="00980ED5"/>
    <w:rsid w:val="00982151"/>
    <w:rsid w:val="009827EA"/>
    <w:rsid w:val="00983348"/>
    <w:rsid w:val="00985097"/>
    <w:rsid w:val="0099083A"/>
    <w:rsid w:val="00991761"/>
    <w:rsid w:val="009922DE"/>
    <w:rsid w:val="009935AB"/>
    <w:rsid w:val="00994206"/>
    <w:rsid w:val="0099638C"/>
    <w:rsid w:val="00997B9C"/>
    <w:rsid w:val="009A0095"/>
    <w:rsid w:val="009A040B"/>
    <w:rsid w:val="009A0887"/>
    <w:rsid w:val="009A52D4"/>
    <w:rsid w:val="009A5543"/>
    <w:rsid w:val="009A5A49"/>
    <w:rsid w:val="009A5DE7"/>
    <w:rsid w:val="009A6048"/>
    <w:rsid w:val="009A7EBB"/>
    <w:rsid w:val="009B0C8F"/>
    <w:rsid w:val="009B18E1"/>
    <w:rsid w:val="009B2D0E"/>
    <w:rsid w:val="009B2E04"/>
    <w:rsid w:val="009B2F28"/>
    <w:rsid w:val="009B3E4A"/>
    <w:rsid w:val="009B4D5F"/>
    <w:rsid w:val="009B59CA"/>
    <w:rsid w:val="009B6BA6"/>
    <w:rsid w:val="009B714E"/>
    <w:rsid w:val="009C05BE"/>
    <w:rsid w:val="009C1D8C"/>
    <w:rsid w:val="009C272E"/>
    <w:rsid w:val="009C5496"/>
    <w:rsid w:val="009C5B05"/>
    <w:rsid w:val="009C65ED"/>
    <w:rsid w:val="009C67FB"/>
    <w:rsid w:val="009C6C93"/>
    <w:rsid w:val="009D0198"/>
    <w:rsid w:val="009D10C0"/>
    <w:rsid w:val="009D1B80"/>
    <w:rsid w:val="009D2116"/>
    <w:rsid w:val="009D2A6E"/>
    <w:rsid w:val="009D328C"/>
    <w:rsid w:val="009D363F"/>
    <w:rsid w:val="009D46D8"/>
    <w:rsid w:val="009D5109"/>
    <w:rsid w:val="009D5B7B"/>
    <w:rsid w:val="009D7413"/>
    <w:rsid w:val="009D790D"/>
    <w:rsid w:val="009D7C74"/>
    <w:rsid w:val="009E2EF0"/>
    <w:rsid w:val="009E5042"/>
    <w:rsid w:val="009E5E60"/>
    <w:rsid w:val="009E6DCD"/>
    <w:rsid w:val="009E6E31"/>
    <w:rsid w:val="009F0381"/>
    <w:rsid w:val="009F07C1"/>
    <w:rsid w:val="009F1BA7"/>
    <w:rsid w:val="009F2877"/>
    <w:rsid w:val="009F3438"/>
    <w:rsid w:val="009F379D"/>
    <w:rsid w:val="009F3C2B"/>
    <w:rsid w:val="009F466D"/>
    <w:rsid w:val="009F4BBD"/>
    <w:rsid w:val="009F4EAD"/>
    <w:rsid w:val="009F56E0"/>
    <w:rsid w:val="009F59EA"/>
    <w:rsid w:val="00A0024C"/>
    <w:rsid w:val="00A01395"/>
    <w:rsid w:val="00A0171D"/>
    <w:rsid w:val="00A0251E"/>
    <w:rsid w:val="00A04AA4"/>
    <w:rsid w:val="00A04E4A"/>
    <w:rsid w:val="00A0555C"/>
    <w:rsid w:val="00A060A4"/>
    <w:rsid w:val="00A064CB"/>
    <w:rsid w:val="00A06F05"/>
    <w:rsid w:val="00A07D0F"/>
    <w:rsid w:val="00A07DBE"/>
    <w:rsid w:val="00A104BC"/>
    <w:rsid w:val="00A11B5B"/>
    <w:rsid w:val="00A12303"/>
    <w:rsid w:val="00A12CAD"/>
    <w:rsid w:val="00A139C4"/>
    <w:rsid w:val="00A14640"/>
    <w:rsid w:val="00A14659"/>
    <w:rsid w:val="00A16627"/>
    <w:rsid w:val="00A1669A"/>
    <w:rsid w:val="00A21A99"/>
    <w:rsid w:val="00A2207B"/>
    <w:rsid w:val="00A25872"/>
    <w:rsid w:val="00A25B22"/>
    <w:rsid w:val="00A270FF"/>
    <w:rsid w:val="00A272D3"/>
    <w:rsid w:val="00A27770"/>
    <w:rsid w:val="00A31D48"/>
    <w:rsid w:val="00A340D7"/>
    <w:rsid w:val="00A357CE"/>
    <w:rsid w:val="00A35E72"/>
    <w:rsid w:val="00A3704C"/>
    <w:rsid w:val="00A378AD"/>
    <w:rsid w:val="00A409B7"/>
    <w:rsid w:val="00A43E70"/>
    <w:rsid w:val="00A44D0D"/>
    <w:rsid w:val="00A45306"/>
    <w:rsid w:val="00A4552E"/>
    <w:rsid w:val="00A45603"/>
    <w:rsid w:val="00A46F97"/>
    <w:rsid w:val="00A47948"/>
    <w:rsid w:val="00A47C53"/>
    <w:rsid w:val="00A505AA"/>
    <w:rsid w:val="00A51049"/>
    <w:rsid w:val="00A5214F"/>
    <w:rsid w:val="00A542AA"/>
    <w:rsid w:val="00A54E19"/>
    <w:rsid w:val="00A5533C"/>
    <w:rsid w:val="00A55558"/>
    <w:rsid w:val="00A56BC2"/>
    <w:rsid w:val="00A57800"/>
    <w:rsid w:val="00A606C8"/>
    <w:rsid w:val="00A61637"/>
    <w:rsid w:val="00A61822"/>
    <w:rsid w:val="00A61B9C"/>
    <w:rsid w:val="00A6229C"/>
    <w:rsid w:val="00A63003"/>
    <w:rsid w:val="00A636BD"/>
    <w:rsid w:val="00A6462F"/>
    <w:rsid w:val="00A6575F"/>
    <w:rsid w:val="00A6635C"/>
    <w:rsid w:val="00A66448"/>
    <w:rsid w:val="00A66800"/>
    <w:rsid w:val="00A72D0B"/>
    <w:rsid w:val="00A731F8"/>
    <w:rsid w:val="00A73630"/>
    <w:rsid w:val="00A73AE1"/>
    <w:rsid w:val="00A75324"/>
    <w:rsid w:val="00A75A7A"/>
    <w:rsid w:val="00A770B0"/>
    <w:rsid w:val="00A7795D"/>
    <w:rsid w:val="00A818D6"/>
    <w:rsid w:val="00A8356A"/>
    <w:rsid w:val="00A84334"/>
    <w:rsid w:val="00A845FB"/>
    <w:rsid w:val="00A84E88"/>
    <w:rsid w:val="00A84F83"/>
    <w:rsid w:val="00A8551A"/>
    <w:rsid w:val="00A8589B"/>
    <w:rsid w:val="00A85C69"/>
    <w:rsid w:val="00A877E8"/>
    <w:rsid w:val="00A87B25"/>
    <w:rsid w:val="00A87BEF"/>
    <w:rsid w:val="00A90260"/>
    <w:rsid w:val="00A90A56"/>
    <w:rsid w:val="00A921A4"/>
    <w:rsid w:val="00A93208"/>
    <w:rsid w:val="00A947FB"/>
    <w:rsid w:val="00A94FCB"/>
    <w:rsid w:val="00A95C25"/>
    <w:rsid w:val="00A967B7"/>
    <w:rsid w:val="00A97523"/>
    <w:rsid w:val="00AA011F"/>
    <w:rsid w:val="00AA227F"/>
    <w:rsid w:val="00AA2CB3"/>
    <w:rsid w:val="00AA2F0A"/>
    <w:rsid w:val="00AA4424"/>
    <w:rsid w:val="00AA4E26"/>
    <w:rsid w:val="00AA5C24"/>
    <w:rsid w:val="00AA655E"/>
    <w:rsid w:val="00AA6C4F"/>
    <w:rsid w:val="00AB0B81"/>
    <w:rsid w:val="00AB14ED"/>
    <w:rsid w:val="00AB1C21"/>
    <w:rsid w:val="00AB3A47"/>
    <w:rsid w:val="00AB3B6F"/>
    <w:rsid w:val="00AB3F4C"/>
    <w:rsid w:val="00AB5E23"/>
    <w:rsid w:val="00AB7AD0"/>
    <w:rsid w:val="00AB7CAF"/>
    <w:rsid w:val="00AC0A89"/>
    <w:rsid w:val="00AC1356"/>
    <w:rsid w:val="00AC3B6B"/>
    <w:rsid w:val="00AC4F94"/>
    <w:rsid w:val="00AC4FA5"/>
    <w:rsid w:val="00AC51CF"/>
    <w:rsid w:val="00AC6952"/>
    <w:rsid w:val="00AC7016"/>
    <w:rsid w:val="00AD062C"/>
    <w:rsid w:val="00AD096B"/>
    <w:rsid w:val="00AD09D0"/>
    <w:rsid w:val="00AD0BD4"/>
    <w:rsid w:val="00AD43C0"/>
    <w:rsid w:val="00AD6045"/>
    <w:rsid w:val="00AD6753"/>
    <w:rsid w:val="00AD6E7E"/>
    <w:rsid w:val="00AE0422"/>
    <w:rsid w:val="00AE3B71"/>
    <w:rsid w:val="00AE3C80"/>
    <w:rsid w:val="00AE4324"/>
    <w:rsid w:val="00AE4E3B"/>
    <w:rsid w:val="00AE581D"/>
    <w:rsid w:val="00AE6134"/>
    <w:rsid w:val="00AE68EE"/>
    <w:rsid w:val="00AE6F24"/>
    <w:rsid w:val="00AE7A7C"/>
    <w:rsid w:val="00AE7D30"/>
    <w:rsid w:val="00AF1FAA"/>
    <w:rsid w:val="00AF21BE"/>
    <w:rsid w:val="00AF3E25"/>
    <w:rsid w:val="00AF55F9"/>
    <w:rsid w:val="00AF5E5B"/>
    <w:rsid w:val="00AF6283"/>
    <w:rsid w:val="00AF7208"/>
    <w:rsid w:val="00AF794F"/>
    <w:rsid w:val="00AF7D2F"/>
    <w:rsid w:val="00B00261"/>
    <w:rsid w:val="00B0105F"/>
    <w:rsid w:val="00B016E5"/>
    <w:rsid w:val="00B0177D"/>
    <w:rsid w:val="00B018F5"/>
    <w:rsid w:val="00B02682"/>
    <w:rsid w:val="00B02E76"/>
    <w:rsid w:val="00B044C3"/>
    <w:rsid w:val="00B05864"/>
    <w:rsid w:val="00B05B9F"/>
    <w:rsid w:val="00B066D6"/>
    <w:rsid w:val="00B06BE0"/>
    <w:rsid w:val="00B06CA0"/>
    <w:rsid w:val="00B07BB2"/>
    <w:rsid w:val="00B10B0A"/>
    <w:rsid w:val="00B10B47"/>
    <w:rsid w:val="00B11E56"/>
    <w:rsid w:val="00B1278D"/>
    <w:rsid w:val="00B13150"/>
    <w:rsid w:val="00B13288"/>
    <w:rsid w:val="00B14F8D"/>
    <w:rsid w:val="00B15E82"/>
    <w:rsid w:val="00B178F9"/>
    <w:rsid w:val="00B20232"/>
    <w:rsid w:val="00B2089A"/>
    <w:rsid w:val="00B21D9C"/>
    <w:rsid w:val="00B22649"/>
    <w:rsid w:val="00B22F93"/>
    <w:rsid w:val="00B2345E"/>
    <w:rsid w:val="00B24139"/>
    <w:rsid w:val="00B246B4"/>
    <w:rsid w:val="00B24A28"/>
    <w:rsid w:val="00B25FAC"/>
    <w:rsid w:val="00B2645E"/>
    <w:rsid w:val="00B31AA6"/>
    <w:rsid w:val="00B32380"/>
    <w:rsid w:val="00B32558"/>
    <w:rsid w:val="00B333DB"/>
    <w:rsid w:val="00B33F0A"/>
    <w:rsid w:val="00B34917"/>
    <w:rsid w:val="00B35F0E"/>
    <w:rsid w:val="00B41D1A"/>
    <w:rsid w:val="00B42CBF"/>
    <w:rsid w:val="00B43088"/>
    <w:rsid w:val="00B4342C"/>
    <w:rsid w:val="00B44552"/>
    <w:rsid w:val="00B450FD"/>
    <w:rsid w:val="00B452D2"/>
    <w:rsid w:val="00B45B26"/>
    <w:rsid w:val="00B466F9"/>
    <w:rsid w:val="00B471B3"/>
    <w:rsid w:val="00B47BD4"/>
    <w:rsid w:val="00B501C1"/>
    <w:rsid w:val="00B503A0"/>
    <w:rsid w:val="00B50D40"/>
    <w:rsid w:val="00B51D8C"/>
    <w:rsid w:val="00B54200"/>
    <w:rsid w:val="00B55161"/>
    <w:rsid w:val="00B5546C"/>
    <w:rsid w:val="00B56AFF"/>
    <w:rsid w:val="00B57549"/>
    <w:rsid w:val="00B60C8E"/>
    <w:rsid w:val="00B6118D"/>
    <w:rsid w:val="00B614D2"/>
    <w:rsid w:val="00B62596"/>
    <w:rsid w:val="00B629FF"/>
    <w:rsid w:val="00B62C5A"/>
    <w:rsid w:val="00B62F7B"/>
    <w:rsid w:val="00B637A9"/>
    <w:rsid w:val="00B6519A"/>
    <w:rsid w:val="00B66CD6"/>
    <w:rsid w:val="00B70023"/>
    <w:rsid w:val="00B701E3"/>
    <w:rsid w:val="00B70357"/>
    <w:rsid w:val="00B7059C"/>
    <w:rsid w:val="00B71372"/>
    <w:rsid w:val="00B71B04"/>
    <w:rsid w:val="00B74D32"/>
    <w:rsid w:val="00B75121"/>
    <w:rsid w:val="00B77C9E"/>
    <w:rsid w:val="00B805AC"/>
    <w:rsid w:val="00B81290"/>
    <w:rsid w:val="00B82376"/>
    <w:rsid w:val="00B83151"/>
    <w:rsid w:val="00B84900"/>
    <w:rsid w:val="00B84A64"/>
    <w:rsid w:val="00B86A26"/>
    <w:rsid w:val="00B872A7"/>
    <w:rsid w:val="00B90D37"/>
    <w:rsid w:val="00B92D0E"/>
    <w:rsid w:val="00B94B23"/>
    <w:rsid w:val="00B96201"/>
    <w:rsid w:val="00B96439"/>
    <w:rsid w:val="00BA33AD"/>
    <w:rsid w:val="00BA3FC5"/>
    <w:rsid w:val="00BA4640"/>
    <w:rsid w:val="00BA4681"/>
    <w:rsid w:val="00BA48A9"/>
    <w:rsid w:val="00BA4DD7"/>
    <w:rsid w:val="00BA5AE9"/>
    <w:rsid w:val="00BB0483"/>
    <w:rsid w:val="00BB0562"/>
    <w:rsid w:val="00BB08E4"/>
    <w:rsid w:val="00BB2F2E"/>
    <w:rsid w:val="00BB32BD"/>
    <w:rsid w:val="00BB4E7E"/>
    <w:rsid w:val="00BB5505"/>
    <w:rsid w:val="00BB6F0D"/>
    <w:rsid w:val="00BC0DD0"/>
    <w:rsid w:val="00BC1437"/>
    <w:rsid w:val="00BC27B4"/>
    <w:rsid w:val="00BC291A"/>
    <w:rsid w:val="00BC3B9D"/>
    <w:rsid w:val="00BC421E"/>
    <w:rsid w:val="00BC447E"/>
    <w:rsid w:val="00BC4F25"/>
    <w:rsid w:val="00BC50ED"/>
    <w:rsid w:val="00BC621E"/>
    <w:rsid w:val="00BC659C"/>
    <w:rsid w:val="00BC7459"/>
    <w:rsid w:val="00BC7F3A"/>
    <w:rsid w:val="00BD0D3D"/>
    <w:rsid w:val="00BE0B03"/>
    <w:rsid w:val="00BE0B5C"/>
    <w:rsid w:val="00BE18E4"/>
    <w:rsid w:val="00BE23AE"/>
    <w:rsid w:val="00BE2E63"/>
    <w:rsid w:val="00BE3F46"/>
    <w:rsid w:val="00BE4592"/>
    <w:rsid w:val="00BE459D"/>
    <w:rsid w:val="00BE5E4C"/>
    <w:rsid w:val="00BE5EF6"/>
    <w:rsid w:val="00BE6850"/>
    <w:rsid w:val="00BE7D63"/>
    <w:rsid w:val="00BF036D"/>
    <w:rsid w:val="00BF0862"/>
    <w:rsid w:val="00BF08CB"/>
    <w:rsid w:val="00BF2670"/>
    <w:rsid w:val="00BF2847"/>
    <w:rsid w:val="00BF39AB"/>
    <w:rsid w:val="00BF4A3C"/>
    <w:rsid w:val="00BF4D73"/>
    <w:rsid w:val="00BF4DA7"/>
    <w:rsid w:val="00BF59DE"/>
    <w:rsid w:val="00BF5B9F"/>
    <w:rsid w:val="00BF6500"/>
    <w:rsid w:val="00BF6A50"/>
    <w:rsid w:val="00C0133B"/>
    <w:rsid w:val="00C0162B"/>
    <w:rsid w:val="00C02588"/>
    <w:rsid w:val="00C02FCF"/>
    <w:rsid w:val="00C05767"/>
    <w:rsid w:val="00C05B3C"/>
    <w:rsid w:val="00C0647E"/>
    <w:rsid w:val="00C064FE"/>
    <w:rsid w:val="00C073AA"/>
    <w:rsid w:val="00C0773A"/>
    <w:rsid w:val="00C108BB"/>
    <w:rsid w:val="00C12B7B"/>
    <w:rsid w:val="00C14232"/>
    <w:rsid w:val="00C1445F"/>
    <w:rsid w:val="00C1478C"/>
    <w:rsid w:val="00C15A93"/>
    <w:rsid w:val="00C15F62"/>
    <w:rsid w:val="00C17DCA"/>
    <w:rsid w:val="00C20426"/>
    <w:rsid w:val="00C20C0C"/>
    <w:rsid w:val="00C2119B"/>
    <w:rsid w:val="00C21470"/>
    <w:rsid w:val="00C21639"/>
    <w:rsid w:val="00C21F52"/>
    <w:rsid w:val="00C22833"/>
    <w:rsid w:val="00C22A19"/>
    <w:rsid w:val="00C232F3"/>
    <w:rsid w:val="00C23B42"/>
    <w:rsid w:val="00C23EAE"/>
    <w:rsid w:val="00C2471A"/>
    <w:rsid w:val="00C24978"/>
    <w:rsid w:val="00C252E4"/>
    <w:rsid w:val="00C25C99"/>
    <w:rsid w:val="00C263CC"/>
    <w:rsid w:val="00C31429"/>
    <w:rsid w:val="00C315BC"/>
    <w:rsid w:val="00C31F5B"/>
    <w:rsid w:val="00C32C21"/>
    <w:rsid w:val="00C33101"/>
    <w:rsid w:val="00C3327A"/>
    <w:rsid w:val="00C338A5"/>
    <w:rsid w:val="00C33E0E"/>
    <w:rsid w:val="00C356E1"/>
    <w:rsid w:val="00C363B6"/>
    <w:rsid w:val="00C370D7"/>
    <w:rsid w:val="00C40344"/>
    <w:rsid w:val="00C409FE"/>
    <w:rsid w:val="00C42661"/>
    <w:rsid w:val="00C4290E"/>
    <w:rsid w:val="00C42F57"/>
    <w:rsid w:val="00C43023"/>
    <w:rsid w:val="00C44294"/>
    <w:rsid w:val="00C456FF"/>
    <w:rsid w:val="00C45A08"/>
    <w:rsid w:val="00C45B89"/>
    <w:rsid w:val="00C513A8"/>
    <w:rsid w:val="00C5146A"/>
    <w:rsid w:val="00C51678"/>
    <w:rsid w:val="00C51A9F"/>
    <w:rsid w:val="00C51B8A"/>
    <w:rsid w:val="00C52B84"/>
    <w:rsid w:val="00C5344C"/>
    <w:rsid w:val="00C538E6"/>
    <w:rsid w:val="00C53CD8"/>
    <w:rsid w:val="00C54F9F"/>
    <w:rsid w:val="00C55FC0"/>
    <w:rsid w:val="00C56286"/>
    <w:rsid w:val="00C56BAC"/>
    <w:rsid w:val="00C56DA3"/>
    <w:rsid w:val="00C6127C"/>
    <w:rsid w:val="00C61799"/>
    <w:rsid w:val="00C61CB7"/>
    <w:rsid w:val="00C62307"/>
    <w:rsid w:val="00C62CEC"/>
    <w:rsid w:val="00C62FE8"/>
    <w:rsid w:val="00C630C0"/>
    <w:rsid w:val="00C63F18"/>
    <w:rsid w:val="00C63F8B"/>
    <w:rsid w:val="00C64678"/>
    <w:rsid w:val="00C658A0"/>
    <w:rsid w:val="00C67CC7"/>
    <w:rsid w:val="00C7001C"/>
    <w:rsid w:val="00C71CA0"/>
    <w:rsid w:val="00C71F15"/>
    <w:rsid w:val="00C72ED8"/>
    <w:rsid w:val="00C74463"/>
    <w:rsid w:val="00C75089"/>
    <w:rsid w:val="00C753A5"/>
    <w:rsid w:val="00C75C4C"/>
    <w:rsid w:val="00C7603B"/>
    <w:rsid w:val="00C77564"/>
    <w:rsid w:val="00C77B9C"/>
    <w:rsid w:val="00C77C74"/>
    <w:rsid w:val="00C8036D"/>
    <w:rsid w:val="00C80DF4"/>
    <w:rsid w:val="00C81465"/>
    <w:rsid w:val="00C81589"/>
    <w:rsid w:val="00C817AE"/>
    <w:rsid w:val="00C8294A"/>
    <w:rsid w:val="00C82A20"/>
    <w:rsid w:val="00C8455E"/>
    <w:rsid w:val="00C85141"/>
    <w:rsid w:val="00C85654"/>
    <w:rsid w:val="00C86253"/>
    <w:rsid w:val="00C868E0"/>
    <w:rsid w:val="00C9114C"/>
    <w:rsid w:val="00C91F13"/>
    <w:rsid w:val="00C931C6"/>
    <w:rsid w:val="00C93649"/>
    <w:rsid w:val="00C9575F"/>
    <w:rsid w:val="00C9636D"/>
    <w:rsid w:val="00C9733A"/>
    <w:rsid w:val="00C976A0"/>
    <w:rsid w:val="00CA182D"/>
    <w:rsid w:val="00CA1D4B"/>
    <w:rsid w:val="00CA2C5F"/>
    <w:rsid w:val="00CA43B7"/>
    <w:rsid w:val="00CA4E34"/>
    <w:rsid w:val="00CB190A"/>
    <w:rsid w:val="00CB2710"/>
    <w:rsid w:val="00CB3595"/>
    <w:rsid w:val="00CB5008"/>
    <w:rsid w:val="00CB5C52"/>
    <w:rsid w:val="00CB6087"/>
    <w:rsid w:val="00CB69D1"/>
    <w:rsid w:val="00CB75C7"/>
    <w:rsid w:val="00CB7911"/>
    <w:rsid w:val="00CC0657"/>
    <w:rsid w:val="00CC0A14"/>
    <w:rsid w:val="00CC0CB7"/>
    <w:rsid w:val="00CC13A0"/>
    <w:rsid w:val="00CC2113"/>
    <w:rsid w:val="00CC26C2"/>
    <w:rsid w:val="00CC4785"/>
    <w:rsid w:val="00CC4C98"/>
    <w:rsid w:val="00CC4FB8"/>
    <w:rsid w:val="00CC5A42"/>
    <w:rsid w:val="00CC6D91"/>
    <w:rsid w:val="00CC71D6"/>
    <w:rsid w:val="00CD0003"/>
    <w:rsid w:val="00CD09B8"/>
    <w:rsid w:val="00CD17E0"/>
    <w:rsid w:val="00CD252E"/>
    <w:rsid w:val="00CD38B6"/>
    <w:rsid w:val="00CD41EF"/>
    <w:rsid w:val="00CD4C07"/>
    <w:rsid w:val="00CD55AD"/>
    <w:rsid w:val="00CD6DE6"/>
    <w:rsid w:val="00CD7270"/>
    <w:rsid w:val="00CE03CE"/>
    <w:rsid w:val="00CE03F5"/>
    <w:rsid w:val="00CE05DC"/>
    <w:rsid w:val="00CE06EA"/>
    <w:rsid w:val="00CE0A1D"/>
    <w:rsid w:val="00CE2331"/>
    <w:rsid w:val="00CE2EC1"/>
    <w:rsid w:val="00CE3565"/>
    <w:rsid w:val="00CE37D9"/>
    <w:rsid w:val="00CE4A5C"/>
    <w:rsid w:val="00CE534B"/>
    <w:rsid w:val="00CE5482"/>
    <w:rsid w:val="00CE6A8C"/>
    <w:rsid w:val="00CF0245"/>
    <w:rsid w:val="00CF0B55"/>
    <w:rsid w:val="00CF0EAC"/>
    <w:rsid w:val="00CF23F7"/>
    <w:rsid w:val="00CF2737"/>
    <w:rsid w:val="00CF304C"/>
    <w:rsid w:val="00CF3A6D"/>
    <w:rsid w:val="00CF5AC0"/>
    <w:rsid w:val="00CF6C08"/>
    <w:rsid w:val="00CF70C7"/>
    <w:rsid w:val="00CF713C"/>
    <w:rsid w:val="00D002D0"/>
    <w:rsid w:val="00D01CBF"/>
    <w:rsid w:val="00D02800"/>
    <w:rsid w:val="00D02A30"/>
    <w:rsid w:val="00D05104"/>
    <w:rsid w:val="00D05383"/>
    <w:rsid w:val="00D05BB6"/>
    <w:rsid w:val="00D05E09"/>
    <w:rsid w:val="00D0603C"/>
    <w:rsid w:val="00D06EE6"/>
    <w:rsid w:val="00D07342"/>
    <w:rsid w:val="00D07865"/>
    <w:rsid w:val="00D11C79"/>
    <w:rsid w:val="00D12BD7"/>
    <w:rsid w:val="00D12CE3"/>
    <w:rsid w:val="00D12EB2"/>
    <w:rsid w:val="00D1403F"/>
    <w:rsid w:val="00D1427C"/>
    <w:rsid w:val="00D1520C"/>
    <w:rsid w:val="00D15390"/>
    <w:rsid w:val="00D15A83"/>
    <w:rsid w:val="00D15E08"/>
    <w:rsid w:val="00D166EB"/>
    <w:rsid w:val="00D16943"/>
    <w:rsid w:val="00D174EF"/>
    <w:rsid w:val="00D17750"/>
    <w:rsid w:val="00D1797E"/>
    <w:rsid w:val="00D17BC4"/>
    <w:rsid w:val="00D17DF3"/>
    <w:rsid w:val="00D17EBA"/>
    <w:rsid w:val="00D22CF9"/>
    <w:rsid w:val="00D22E4F"/>
    <w:rsid w:val="00D23204"/>
    <w:rsid w:val="00D249AB"/>
    <w:rsid w:val="00D26252"/>
    <w:rsid w:val="00D27393"/>
    <w:rsid w:val="00D30764"/>
    <w:rsid w:val="00D30B19"/>
    <w:rsid w:val="00D30C2E"/>
    <w:rsid w:val="00D32F43"/>
    <w:rsid w:val="00D3344A"/>
    <w:rsid w:val="00D35188"/>
    <w:rsid w:val="00D35FEB"/>
    <w:rsid w:val="00D3716C"/>
    <w:rsid w:val="00D37BA1"/>
    <w:rsid w:val="00D422D4"/>
    <w:rsid w:val="00D43507"/>
    <w:rsid w:val="00D43798"/>
    <w:rsid w:val="00D4422B"/>
    <w:rsid w:val="00D46F39"/>
    <w:rsid w:val="00D476EB"/>
    <w:rsid w:val="00D47918"/>
    <w:rsid w:val="00D47BF7"/>
    <w:rsid w:val="00D47CF9"/>
    <w:rsid w:val="00D50124"/>
    <w:rsid w:val="00D5161F"/>
    <w:rsid w:val="00D52A5B"/>
    <w:rsid w:val="00D52BEB"/>
    <w:rsid w:val="00D53155"/>
    <w:rsid w:val="00D538C7"/>
    <w:rsid w:val="00D53944"/>
    <w:rsid w:val="00D54441"/>
    <w:rsid w:val="00D54B49"/>
    <w:rsid w:val="00D54F4F"/>
    <w:rsid w:val="00D55797"/>
    <w:rsid w:val="00D560C8"/>
    <w:rsid w:val="00D569BA"/>
    <w:rsid w:val="00D56F11"/>
    <w:rsid w:val="00D57E01"/>
    <w:rsid w:val="00D6082A"/>
    <w:rsid w:val="00D60EFA"/>
    <w:rsid w:val="00D619F6"/>
    <w:rsid w:val="00D6382F"/>
    <w:rsid w:val="00D64C49"/>
    <w:rsid w:val="00D64F81"/>
    <w:rsid w:val="00D6659E"/>
    <w:rsid w:val="00D66BC4"/>
    <w:rsid w:val="00D70420"/>
    <w:rsid w:val="00D715BB"/>
    <w:rsid w:val="00D72DD8"/>
    <w:rsid w:val="00D76AA7"/>
    <w:rsid w:val="00D76EA7"/>
    <w:rsid w:val="00D77262"/>
    <w:rsid w:val="00D808A1"/>
    <w:rsid w:val="00D8090A"/>
    <w:rsid w:val="00D81656"/>
    <w:rsid w:val="00D81D64"/>
    <w:rsid w:val="00D81FE8"/>
    <w:rsid w:val="00D84526"/>
    <w:rsid w:val="00D84904"/>
    <w:rsid w:val="00D85015"/>
    <w:rsid w:val="00D87213"/>
    <w:rsid w:val="00D87234"/>
    <w:rsid w:val="00D9027A"/>
    <w:rsid w:val="00D90EC6"/>
    <w:rsid w:val="00D9115E"/>
    <w:rsid w:val="00D919AD"/>
    <w:rsid w:val="00D91E6F"/>
    <w:rsid w:val="00D9298C"/>
    <w:rsid w:val="00D92AB2"/>
    <w:rsid w:val="00D92CB0"/>
    <w:rsid w:val="00D941E0"/>
    <w:rsid w:val="00D946D3"/>
    <w:rsid w:val="00D950C4"/>
    <w:rsid w:val="00D95408"/>
    <w:rsid w:val="00D957E5"/>
    <w:rsid w:val="00D95C9A"/>
    <w:rsid w:val="00D97EE5"/>
    <w:rsid w:val="00DA13BA"/>
    <w:rsid w:val="00DA2DC7"/>
    <w:rsid w:val="00DA6655"/>
    <w:rsid w:val="00DA6FED"/>
    <w:rsid w:val="00DA75EF"/>
    <w:rsid w:val="00DA7D26"/>
    <w:rsid w:val="00DB1259"/>
    <w:rsid w:val="00DB1917"/>
    <w:rsid w:val="00DB1A95"/>
    <w:rsid w:val="00DB26E8"/>
    <w:rsid w:val="00DB29AE"/>
    <w:rsid w:val="00DB2A9D"/>
    <w:rsid w:val="00DB4185"/>
    <w:rsid w:val="00DB4778"/>
    <w:rsid w:val="00DB4F02"/>
    <w:rsid w:val="00DB659F"/>
    <w:rsid w:val="00DC0211"/>
    <w:rsid w:val="00DC16C3"/>
    <w:rsid w:val="00DC1BD1"/>
    <w:rsid w:val="00DC21D9"/>
    <w:rsid w:val="00DC2FE9"/>
    <w:rsid w:val="00DC4AB4"/>
    <w:rsid w:val="00DC4B85"/>
    <w:rsid w:val="00DC6287"/>
    <w:rsid w:val="00DC64DE"/>
    <w:rsid w:val="00DC6829"/>
    <w:rsid w:val="00DC7FF3"/>
    <w:rsid w:val="00DD05C9"/>
    <w:rsid w:val="00DD1C73"/>
    <w:rsid w:val="00DD1CAC"/>
    <w:rsid w:val="00DD26CA"/>
    <w:rsid w:val="00DD29BB"/>
    <w:rsid w:val="00DD3EBF"/>
    <w:rsid w:val="00DD401C"/>
    <w:rsid w:val="00DD4D9D"/>
    <w:rsid w:val="00DD4E61"/>
    <w:rsid w:val="00DD59D4"/>
    <w:rsid w:val="00DD70F1"/>
    <w:rsid w:val="00DD71F7"/>
    <w:rsid w:val="00DD75F3"/>
    <w:rsid w:val="00DE0A7F"/>
    <w:rsid w:val="00DE241A"/>
    <w:rsid w:val="00DE36DF"/>
    <w:rsid w:val="00DE3A8F"/>
    <w:rsid w:val="00DE4F10"/>
    <w:rsid w:val="00DE4FE8"/>
    <w:rsid w:val="00DE68B8"/>
    <w:rsid w:val="00DE6ABA"/>
    <w:rsid w:val="00DE6CF8"/>
    <w:rsid w:val="00DF0252"/>
    <w:rsid w:val="00DF07F5"/>
    <w:rsid w:val="00DF0ECD"/>
    <w:rsid w:val="00DF194E"/>
    <w:rsid w:val="00DF1CE1"/>
    <w:rsid w:val="00DF2D83"/>
    <w:rsid w:val="00DF2FE9"/>
    <w:rsid w:val="00DF341C"/>
    <w:rsid w:val="00DF4256"/>
    <w:rsid w:val="00DF4360"/>
    <w:rsid w:val="00DF562E"/>
    <w:rsid w:val="00DF644C"/>
    <w:rsid w:val="00DF6E53"/>
    <w:rsid w:val="00DF7A46"/>
    <w:rsid w:val="00E000F6"/>
    <w:rsid w:val="00E0018B"/>
    <w:rsid w:val="00E005E0"/>
    <w:rsid w:val="00E00EAD"/>
    <w:rsid w:val="00E02188"/>
    <w:rsid w:val="00E021E0"/>
    <w:rsid w:val="00E02B47"/>
    <w:rsid w:val="00E03117"/>
    <w:rsid w:val="00E033F8"/>
    <w:rsid w:val="00E04D4B"/>
    <w:rsid w:val="00E04F47"/>
    <w:rsid w:val="00E05122"/>
    <w:rsid w:val="00E0623F"/>
    <w:rsid w:val="00E06463"/>
    <w:rsid w:val="00E06CB9"/>
    <w:rsid w:val="00E06EFB"/>
    <w:rsid w:val="00E072D3"/>
    <w:rsid w:val="00E100AE"/>
    <w:rsid w:val="00E124C1"/>
    <w:rsid w:val="00E13BE3"/>
    <w:rsid w:val="00E14038"/>
    <w:rsid w:val="00E14395"/>
    <w:rsid w:val="00E153EF"/>
    <w:rsid w:val="00E16807"/>
    <w:rsid w:val="00E17308"/>
    <w:rsid w:val="00E179C4"/>
    <w:rsid w:val="00E17C2E"/>
    <w:rsid w:val="00E204FF"/>
    <w:rsid w:val="00E206BC"/>
    <w:rsid w:val="00E2131E"/>
    <w:rsid w:val="00E21426"/>
    <w:rsid w:val="00E2145E"/>
    <w:rsid w:val="00E21608"/>
    <w:rsid w:val="00E22942"/>
    <w:rsid w:val="00E229FA"/>
    <w:rsid w:val="00E22AFF"/>
    <w:rsid w:val="00E22F60"/>
    <w:rsid w:val="00E2365E"/>
    <w:rsid w:val="00E24E0F"/>
    <w:rsid w:val="00E258EC"/>
    <w:rsid w:val="00E27D0D"/>
    <w:rsid w:val="00E27F5B"/>
    <w:rsid w:val="00E32449"/>
    <w:rsid w:val="00E32DB3"/>
    <w:rsid w:val="00E331B1"/>
    <w:rsid w:val="00E33732"/>
    <w:rsid w:val="00E33AA0"/>
    <w:rsid w:val="00E34737"/>
    <w:rsid w:val="00E36124"/>
    <w:rsid w:val="00E40639"/>
    <w:rsid w:val="00E40D81"/>
    <w:rsid w:val="00E42504"/>
    <w:rsid w:val="00E42793"/>
    <w:rsid w:val="00E428FC"/>
    <w:rsid w:val="00E42CC7"/>
    <w:rsid w:val="00E42F74"/>
    <w:rsid w:val="00E43925"/>
    <w:rsid w:val="00E43B8F"/>
    <w:rsid w:val="00E4481F"/>
    <w:rsid w:val="00E44A93"/>
    <w:rsid w:val="00E4571B"/>
    <w:rsid w:val="00E461BC"/>
    <w:rsid w:val="00E472C3"/>
    <w:rsid w:val="00E4742F"/>
    <w:rsid w:val="00E47783"/>
    <w:rsid w:val="00E47ADD"/>
    <w:rsid w:val="00E5263D"/>
    <w:rsid w:val="00E52CD9"/>
    <w:rsid w:val="00E52F3D"/>
    <w:rsid w:val="00E52F8A"/>
    <w:rsid w:val="00E52FE0"/>
    <w:rsid w:val="00E53D28"/>
    <w:rsid w:val="00E56654"/>
    <w:rsid w:val="00E5669A"/>
    <w:rsid w:val="00E56E3C"/>
    <w:rsid w:val="00E5753E"/>
    <w:rsid w:val="00E57D73"/>
    <w:rsid w:val="00E6157A"/>
    <w:rsid w:val="00E61E99"/>
    <w:rsid w:val="00E6364D"/>
    <w:rsid w:val="00E63B4C"/>
    <w:rsid w:val="00E64157"/>
    <w:rsid w:val="00E647BF"/>
    <w:rsid w:val="00E64A78"/>
    <w:rsid w:val="00E65849"/>
    <w:rsid w:val="00E6634B"/>
    <w:rsid w:val="00E67031"/>
    <w:rsid w:val="00E67F8E"/>
    <w:rsid w:val="00E70297"/>
    <w:rsid w:val="00E7065D"/>
    <w:rsid w:val="00E7073C"/>
    <w:rsid w:val="00E70EEC"/>
    <w:rsid w:val="00E72938"/>
    <w:rsid w:val="00E736BC"/>
    <w:rsid w:val="00E75782"/>
    <w:rsid w:val="00E75EA6"/>
    <w:rsid w:val="00E76B26"/>
    <w:rsid w:val="00E770F4"/>
    <w:rsid w:val="00E8095D"/>
    <w:rsid w:val="00E83313"/>
    <w:rsid w:val="00E833D2"/>
    <w:rsid w:val="00E8448D"/>
    <w:rsid w:val="00E84A01"/>
    <w:rsid w:val="00E854C9"/>
    <w:rsid w:val="00E86313"/>
    <w:rsid w:val="00E864F8"/>
    <w:rsid w:val="00E870B6"/>
    <w:rsid w:val="00E90387"/>
    <w:rsid w:val="00E90C5D"/>
    <w:rsid w:val="00E9126E"/>
    <w:rsid w:val="00E91BC3"/>
    <w:rsid w:val="00E91F24"/>
    <w:rsid w:val="00E93299"/>
    <w:rsid w:val="00E9375A"/>
    <w:rsid w:val="00E93995"/>
    <w:rsid w:val="00E93BC1"/>
    <w:rsid w:val="00E94812"/>
    <w:rsid w:val="00E958D5"/>
    <w:rsid w:val="00E96CEE"/>
    <w:rsid w:val="00E97B0F"/>
    <w:rsid w:val="00EA07B6"/>
    <w:rsid w:val="00EA1154"/>
    <w:rsid w:val="00EA1823"/>
    <w:rsid w:val="00EA18DE"/>
    <w:rsid w:val="00EA4123"/>
    <w:rsid w:val="00EA4FA4"/>
    <w:rsid w:val="00EA775D"/>
    <w:rsid w:val="00EA793D"/>
    <w:rsid w:val="00EB0EFB"/>
    <w:rsid w:val="00EB1125"/>
    <w:rsid w:val="00EB15B6"/>
    <w:rsid w:val="00EB2172"/>
    <w:rsid w:val="00EB2484"/>
    <w:rsid w:val="00EB2724"/>
    <w:rsid w:val="00EB2918"/>
    <w:rsid w:val="00EB29D8"/>
    <w:rsid w:val="00EB3459"/>
    <w:rsid w:val="00EB3CE9"/>
    <w:rsid w:val="00EB44C9"/>
    <w:rsid w:val="00EB4948"/>
    <w:rsid w:val="00EB4F7C"/>
    <w:rsid w:val="00EB6458"/>
    <w:rsid w:val="00EB7785"/>
    <w:rsid w:val="00EB7813"/>
    <w:rsid w:val="00EC0867"/>
    <w:rsid w:val="00EC1605"/>
    <w:rsid w:val="00EC1D33"/>
    <w:rsid w:val="00EC1F40"/>
    <w:rsid w:val="00EC2BBC"/>
    <w:rsid w:val="00EC2D84"/>
    <w:rsid w:val="00EC35F1"/>
    <w:rsid w:val="00EC47C0"/>
    <w:rsid w:val="00EC4A35"/>
    <w:rsid w:val="00EC5103"/>
    <w:rsid w:val="00EC5999"/>
    <w:rsid w:val="00EC61DD"/>
    <w:rsid w:val="00EC7409"/>
    <w:rsid w:val="00EC7F37"/>
    <w:rsid w:val="00ED1308"/>
    <w:rsid w:val="00ED2094"/>
    <w:rsid w:val="00ED234C"/>
    <w:rsid w:val="00ED273E"/>
    <w:rsid w:val="00ED345C"/>
    <w:rsid w:val="00ED34B1"/>
    <w:rsid w:val="00ED4177"/>
    <w:rsid w:val="00ED505E"/>
    <w:rsid w:val="00ED6A56"/>
    <w:rsid w:val="00EE010E"/>
    <w:rsid w:val="00EE1317"/>
    <w:rsid w:val="00EE1D15"/>
    <w:rsid w:val="00EE1E52"/>
    <w:rsid w:val="00EE2264"/>
    <w:rsid w:val="00EE347A"/>
    <w:rsid w:val="00EE4E10"/>
    <w:rsid w:val="00EE5C87"/>
    <w:rsid w:val="00EE60D4"/>
    <w:rsid w:val="00EE6807"/>
    <w:rsid w:val="00EE6F77"/>
    <w:rsid w:val="00EE73A2"/>
    <w:rsid w:val="00EF0BA0"/>
    <w:rsid w:val="00EF36E9"/>
    <w:rsid w:val="00EF4766"/>
    <w:rsid w:val="00F0054D"/>
    <w:rsid w:val="00F00F4A"/>
    <w:rsid w:val="00F00FDC"/>
    <w:rsid w:val="00F027BA"/>
    <w:rsid w:val="00F0359B"/>
    <w:rsid w:val="00F05721"/>
    <w:rsid w:val="00F06A1D"/>
    <w:rsid w:val="00F101AA"/>
    <w:rsid w:val="00F10870"/>
    <w:rsid w:val="00F10D02"/>
    <w:rsid w:val="00F114FA"/>
    <w:rsid w:val="00F11B19"/>
    <w:rsid w:val="00F1239F"/>
    <w:rsid w:val="00F12B15"/>
    <w:rsid w:val="00F131EB"/>
    <w:rsid w:val="00F139EC"/>
    <w:rsid w:val="00F14D0E"/>
    <w:rsid w:val="00F16F53"/>
    <w:rsid w:val="00F175FF"/>
    <w:rsid w:val="00F22203"/>
    <w:rsid w:val="00F2284E"/>
    <w:rsid w:val="00F22996"/>
    <w:rsid w:val="00F2375C"/>
    <w:rsid w:val="00F23B70"/>
    <w:rsid w:val="00F25EF8"/>
    <w:rsid w:val="00F26604"/>
    <w:rsid w:val="00F27787"/>
    <w:rsid w:val="00F27925"/>
    <w:rsid w:val="00F3091F"/>
    <w:rsid w:val="00F30CDC"/>
    <w:rsid w:val="00F3121E"/>
    <w:rsid w:val="00F31640"/>
    <w:rsid w:val="00F3228D"/>
    <w:rsid w:val="00F326E8"/>
    <w:rsid w:val="00F345C6"/>
    <w:rsid w:val="00F347A7"/>
    <w:rsid w:val="00F34AF0"/>
    <w:rsid w:val="00F35ADE"/>
    <w:rsid w:val="00F36518"/>
    <w:rsid w:val="00F37151"/>
    <w:rsid w:val="00F3783C"/>
    <w:rsid w:val="00F40B41"/>
    <w:rsid w:val="00F4153D"/>
    <w:rsid w:val="00F41FFB"/>
    <w:rsid w:val="00F42ADF"/>
    <w:rsid w:val="00F42E67"/>
    <w:rsid w:val="00F435D1"/>
    <w:rsid w:val="00F442E6"/>
    <w:rsid w:val="00F442F4"/>
    <w:rsid w:val="00F44FB7"/>
    <w:rsid w:val="00F45854"/>
    <w:rsid w:val="00F46BF9"/>
    <w:rsid w:val="00F515A1"/>
    <w:rsid w:val="00F5281D"/>
    <w:rsid w:val="00F5301E"/>
    <w:rsid w:val="00F5326E"/>
    <w:rsid w:val="00F53BBB"/>
    <w:rsid w:val="00F54332"/>
    <w:rsid w:val="00F559B5"/>
    <w:rsid w:val="00F561C8"/>
    <w:rsid w:val="00F603A6"/>
    <w:rsid w:val="00F618D0"/>
    <w:rsid w:val="00F62DC9"/>
    <w:rsid w:val="00F63081"/>
    <w:rsid w:val="00F63469"/>
    <w:rsid w:val="00F651AA"/>
    <w:rsid w:val="00F679CC"/>
    <w:rsid w:val="00F70373"/>
    <w:rsid w:val="00F705D1"/>
    <w:rsid w:val="00F7157D"/>
    <w:rsid w:val="00F72B02"/>
    <w:rsid w:val="00F72D91"/>
    <w:rsid w:val="00F72E43"/>
    <w:rsid w:val="00F733E9"/>
    <w:rsid w:val="00F741CF"/>
    <w:rsid w:val="00F8154D"/>
    <w:rsid w:val="00F8185C"/>
    <w:rsid w:val="00F85471"/>
    <w:rsid w:val="00F85786"/>
    <w:rsid w:val="00F85A2B"/>
    <w:rsid w:val="00F86592"/>
    <w:rsid w:val="00F86D67"/>
    <w:rsid w:val="00F87AE7"/>
    <w:rsid w:val="00F87C63"/>
    <w:rsid w:val="00F935C0"/>
    <w:rsid w:val="00F93789"/>
    <w:rsid w:val="00F93960"/>
    <w:rsid w:val="00F93D7F"/>
    <w:rsid w:val="00F93DBD"/>
    <w:rsid w:val="00F93F5F"/>
    <w:rsid w:val="00F943E1"/>
    <w:rsid w:val="00F949C5"/>
    <w:rsid w:val="00F9564A"/>
    <w:rsid w:val="00F95799"/>
    <w:rsid w:val="00F95D45"/>
    <w:rsid w:val="00F9644C"/>
    <w:rsid w:val="00F96BD8"/>
    <w:rsid w:val="00F97697"/>
    <w:rsid w:val="00F976B5"/>
    <w:rsid w:val="00FA043F"/>
    <w:rsid w:val="00FA151E"/>
    <w:rsid w:val="00FA1681"/>
    <w:rsid w:val="00FA1C6B"/>
    <w:rsid w:val="00FA2E24"/>
    <w:rsid w:val="00FA4975"/>
    <w:rsid w:val="00FA58C4"/>
    <w:rsid w:val="00FA5F63"/>
    <w:rsid w:val="00FA63B7"/>
    <w:rsid w:val="00FA6F7C"/>
    <w:rsid w:val="00FA70B2"/>
    <w:rsid w:val="00FB0143"/>
    <w:rsid w:val="00FB0176"/>
    <w:rsid w:val="00FB0AFC"/>
    <w:rsid w:val="00FB1FDA"/>
    <w:rsid w:val="00FB3E85"/>
    <w:rsid w:val="00FB476B"/>
    <w:rsid w:val="00FB500A"/>
    <w:rsid w:val="00FB56C2"/>
    <w:rsid w:val="00FB5C49"/>
    <w:rsid w:val="00FB6CC3"/>
    <w:rsid w:val="00FB7F7C"/>
    <w:rsid w:val="00FC025E"/>
    <w:rsid w:val="00FC0C3E"/>
    <w:rsid w:val="00FC0D22"/>
    <w:rsid w:val="00FC2C80"/>
    <w:rsid w:val="00FC47D6"/>
    <w:rsid w:val="00FC4B2B"/>
    <w:rsid w:val="00FC50E9"/>
    <w:rsid w:val="00FC61E9"/>
    <w:rsid w:val="00FC65C3"/>
    <w:rsid w:val="00FD004A"/>
    <w:rsid w:val="00FD0C68"/>
    <w:rsid w:val="00FD1C87"/>
    <w:rsid w:val="00FD23DA"/>
    <w:rsid w:val="00FD2E62"/>
    <w:rsid w:val="00FD3340"/>
    <w:rsid w:val="00FD3565"/>
    <w:rsid w:val="00FD390A"/>
    <w:rsid w:val="00FD50E3"/>
    <w:rsid w:val="00FD5454"/>
    <w:rsid w:val="00FD6041"/>
    <w:rsid w:val="00FD6612"/>
    <w:rsid w:val="00FD7F86"/>
    <w:rsid w:val="00FE0A18"/>
    <w:rsid w:val="00FE27FB"/>
    <w:rsid w:val="00FE2CC5"/>
    <w:rsid w:val="00FE30CE"/>
    <w:rsid w:val="00FE3513"/>
    <w:rsid w:val="00FE395C"/>
    <w:rsid w:val="00FE42A2"/>
    <w:rsid w:val="00FE467B"/>
    <w:rsid w:val="00FE60C1"/>
    <w:rsid w:val="00FE7578"/>
    <w:rsid w:val="00FE769A"/>
    <w:rsid w:val="00FE76D3"/>
    <w:rsid w:val="00FE7DD7"/>
    <w:rsid w:val="00FF0B09"/>
    <w:rsid w:val="00FF12D7"/>
    <w:rsid w:val="00FF2351"/>
    <w:rsid w:val="00FF2B83"/>
    <w:rsid w:val="00FF2E58"/>
    <w:rsid w:val="00FF3653"/>
    <w:rsid w:val="00FF4265"/>
    <w:rsid w:val="00FF453D"/>
    <w:rsid w:val="00FF465F"/>
    <w:rsid w:val="00FF4D92"/>
    <w:rsid w:val="00FF614A"/>
    <w:rsid w:val="00FF6921"/>
    <w:rsid w:val="00FF6E91"/>
    <w:rsid w:val="00FF7010"/>
    <w:rsid w:val="00FF72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14:docId w14:val="47C08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A42"/>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uiPriority w:val="34"/>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link w:val="SinespaciadoCar"/>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Mencinsinresolver1">
    <w:name w:val="Mención sin resolver1"/>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visitado">
    <w:name w:val="FollowedHyperlink"/>
    <w:basedOn w:val="Fuentedeprrafopredeter"/>
    <w:semiHidden/>
    <w:unhideWhenUsed/>
    <w:rsid w:val="00771C83"/>
    <w:rPr>
      <w:color w:val="800080" w:themeColor="followedHyperlink"/>
      <w:u w:val="single"/>
    </w:rPr>
  </w:style>
  <w:style w:type="paragraph" w:customStyle="1" w:styleId="s9">
    <w:name w:val="s9"/>
    <w:basedOn w:val="Normal"/>
    <w:rsid w:val="002F4951"/>
    <w:pPr>
      <w:suppressAutoHyphens w:val="0"/>
      <w:spacing w:before="100" w:beforeAutospacing="1" w:after="100" w:afterAutospacing="1"/>
    </w:pPr>
    <w:rPr>
      <w:rFonts w:eastAsiaTheme="minorEastAsia"/>
      <w:lang w:eastAsia="es-MX"/>
    </w:rPr>
  </w:style>
  <w:style w:type="character" w:customStyle="1" w:styleId="s10">
    <w:name w:val="s10"/>
    <w:basedOn w:val="Fuentedeprrafopredeter"/>
    <w:rsid w:val="002F4951"/>
  </w:style>
  <w:style w:type="character" w:customStyle="1" w:styleId="apple-converted-space">
    <w:name w:val="apple-converted-space"/>
    <w:basedOn w:val="Fuentedeprrafopredeter"/>
    <w:rsid w:val="002F4951"/>
  </w:style>
  <w:style w:type="character" w:customStyle="1" w:styleId="s2">
    <w:name w:val="s2"/>
    <w:basedOn w:val="Fuentedeprrafopredeter"/>
    <w:rsid w:val="002F4951"/>
  </w:style>
  <w:style w:type="paragraph" w:customStyle="1" w:styleId="s12">
    <w:name w:val="s12"/>
    <w:basedOn w:val="Normal"/>
    <w:rsid w:val="005A2240"/>
    <w:pPr>
      <w:suppressAutoHyphens w:val="0"/>
      <w:spacing w:before="100" w:beforeAutospacing="1" w:after="100" w:afterAutospacing="1"/>
    </w:pPr>
    <w:rPr>
      <w:rFonts w:eastAsiaTheme="minorEastAsia"/>
      <w:lang w:eastAsia="es-MX"/>
    </w:rPr>
  </w:style>
  <w:style w:type="paragraph" w:customStyle="1" w:styleId="s15">
    <w:name w:val="s15"/>
    <w:basedOn w:val="Normal"/>
    <w:rsid w:val="005A2240"/>
    <w:pPr>
      <w:suppressAutoHyphens w:val="0"/>
      <w:spacing w:before="100" w:beforeAutospacing="1" w:after="100" w:afterAutospacing="1"/>
    </w:pPr>
    <w:rPr>
      <w:rFonts w:eastAsiaTheme="minorEastAsia"/>
      <w:lang w:eastAsia="es-MX"/>
    </w:rPr>
  </w:style>
  <w:style w:type="character" w:customStyle="1" w:styleId="SinespaciadoCar">
    <w:name w:val="Sin espaciado Car"/>
    <w:link w:val="Sinespaciado"/>
    <w:uiPriority w:val="1"/>
    <w:locked/>
    <w:rsid w:val="00A6575F"/>
    <w:rPr>
      <w:sz w:val="24"/>
      <w:szCs w:val="24"/>
      <w:lang w:eastAsia="ar-SA"/>
    </w:rPr>
  </w:style>
  <w:style w:type="character" w:customStyle="1" w:styleId="UnresolvedMention">
    <w:name w:val="Unresolved Mention"/>
    <w:basedOn w:val="Fuentedeprrafopredeter"/>
    <w:uiPriority w:val="99"/>
    <w:semiHidden/>
    <w:unhideWhenUsed/>
    <w:rsid w:val="00CD6DE6"/>
    <w:rPr>
      <w:color w:val="605E5C"/>
      <w:shd w:val="clear" w:color="auto" w:fill="E1DFDD"/>
    </w:rPr>
  </w:style>
  <w:style w:type="character" w:customStyle="1" w:styleId="Mencinsinresolver2">
    <w:name w:val="Mención sin resolver2"/>
    <w:basedOn w:val="Fuentedeprrafopredeter"/>
    <w:uiPriority w:val="99"/>
    <w:semiHidden/>
    <w:unhideWhenUsed/>
    <w:rsid w:val="006F36F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A42"/>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uiPriority w:val="34"/>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link w:val="SinespaciadoCar"/>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Mencinsinresolver1">
    <w:name w:val="Mención sin resolver1"/>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visitado">
    <w:name w:val="FollowedHyperlink"/>
    <w:basedOn w:val="Fuentedeprrafopredeter"/>
    <w:semiHidden/>
    <w:unhideWhenUsed/>
    <w:rsid w:val="00771C83"/>
    <w:rPr>
      <w:color w:val="800080" w:themeColor="followedHyperlink"/>
      <w:u w:val="single"/>
    </w:rPr>
  </w:style>
  <w:style w:type="paragraph" w:customStyle="1" w:styleId="s9">
    <w:name w:val="s9"/>
    <w:basedOn w:val="Normal"/>
    <w:rsid w:val="002F4951"/>
    <w:pPr>
      <w:suppressAutoHyphens w:val="0"/>
      <w:spacing w:before="100" w:beforeAutospacing="1" w:after="100" w:afterAutospacing="1"/>
    </w:pPr>
    <w:rPr>
      <w:rFonts w:eastAsiaTheme="minorEastAsia"/>
      <w:lang w:eastAsia="es-MX"/>
    </w:rPr>
  </w:style>
  <w:style w:type="character" w:customStyle="1" w:styleId="s10">
    <w:name w:val="s10"/>
    <w:basedOn w:val="Fuentedeprrafopredeter"/>
    <w:rsid w:val="002F4951"/>
  </w:style>
  <w:style w:type="character" w:customStyle="1" w:styleId="apple-converted-space">
    <w:name w:val="apple-converted-space"/>
    <w:basedOn w:val="Fuentedeprrafopredeter"/>
    <w:rsid w:val="002F4951"/>
  </w:style>
  <w:style w:type="character" w:customStyle="1" w:styleId="s2">
    <w:name w:val="s2"/>
    <w:basedOn w:val="Fuentedeprrafopredeter"/>
    <w:rsid w:val="002F4951"/>
  </w:style>
  <w:style w:type="paragraph" w:customStyle="1" w:styleId="s12">
    <w:name w:val="s12"/>
    <w:basedOn w:val="Normal"/>
    <w:rsid w:val="005A2240"/>
    <w:pPr>
      <w:suppressAutoHyphens w:val="0"/>
      <w:spacing w:before="100" w:beforeAutospacing="1" w:after="100" w:afterAutospacing="1"/>
    </w:pPr>
    <w:rPr>
      <w:rFonts w:eastAsiaTheme="minorEastAsia"/>
      <w:lang w:eastAsia="es-MX"/>
    </w:rPr>
  </w:style>
  <w:style w:type="paragraph" w:customStyle="1" w:styleId="s15">
    <w:name w:val="s15"/>
    <w:basedOn w:val="Normal"/>
    <w:rsid w:val="005A2240"/>
    <w:pPr>
      <w:suppressAutoHyphens w:val="0"/>
      <w:spacing w:before="100" w:beforeAutospacing="1" w:after="100" w:afterAutospacing="1"/>
    </w:pPr>
    <w:rPr>
      <w:rFonts w:eastAsiaTheme="minorEastAsia"/>
      <w:lang w:eastAsia="es-MX"/>
    </w:rPr>
  </w:style>
  <w:style w:type="character" w:customStyle="1" w:styleId="SinespaciadoCar">
    <w:name w:val="Sin espaciado Car"/>
    <w:link w:val="Sinespaciado"/>
    <w:uiPriority w:val="1"/>
    <w:locked/>
    <w:rsid w:val="00A6575F"/>
    <w:rPr>
      <w:sz w:val="24"/>
      <w:szCs w:val="24"/>
      <w:lang w:eastAsia="ar-SA"/>
    </w:rPr>
  </w:style>
  <w:style w:type="character" w:customStyle="1" w:styleId="UnresolvedMention">
    <w:name w:val="Unresolved Mention"/>
    <w:basedOn w:val="Fuentedeprrafopredeter"/>
    <w:uiPriority w:val="99"/>
    <w:semiHidden/>
    <w:unhideWhenUsed/>
    <w:rsid w:val="00CD6DE6"/>
    <w:rPr>
      <w:color w:val="605E5C"/>
      <w:shd w:val="clear" w:color="auto" w:fill="E1DFDD"/>
    </w:rPr>
  </w:style>
  <w:style w:type="character" w:customStyle="1" w:styleId="Mencinsinresolver2">
    <w:name w:val="Mención sin resolver2"/>
    <w:basedOn w:val="Fuentedeprrafopredeter"/>
    <w:uiPriority w:val="99"/>
    <w:semiHidden/>
    <w:unhideWhenUsed/>
    <w:rsid w:val="006F36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654992189">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11627648">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40259194">
      <w:bodyDiv w:val="1"/>
      <w:marLeft w:val="0"/>
      <w:marRight w:val="0"/>
      <w:marTop w:val="0"/>
      <w:marBottom w:val="0"/>
      <w:divBdr>
        <w:top w:val="none" w:sz="0" w:space="0" w:color="auto"/>
        <w:left w:val="none" w:sz="0" w:space="0" w:color="auto"/>
        <w:bottom w:val="none" w:sz="0" w:space="0" w:color="auto"/>
        <w:right w:val="none" w:sz="0" w:space="0" w:color="auto"/>
      </w:divBdr>
      <w:divsChild>
        <w:div w:id="404425209">
          <w:marLeft w:val="0"/>
          <w:marRight w:val="0"/>
          <w:marTop w:val="0"/>
          <w:marBottom w:val="0"/>
          <w:divBdr>
            <w:top w:val="none" w:sz="0" w:space="0" w:color="auto"/>
            <w:left w:val="none" w:sz="0" w:space="0" w:color="auto"/>
            <w:bottom w:val="none" w:sz="0" w:space="0" w:color="auto"/>
            <w:right w:val="none" w:sz="0" w:space="0" w:color="auto"/>
          </w:divBdr>
        </w:div>
        <w:div w:id="389307251">
          <w:marLeft w:val="0"/>
          <w:marRight w:val="0"/>
          <w:marTop w:val="0"/>
          <w:marBottom w:val="0"/>
          <w:divBdr>
            <w:top w:val="none" w:sz="0" w:space="0" w:color="auto"/>
            <w:left w:val="none" w:sz="0" w:space="0" w:color="auto"/>
            <w:bottom w:val="none" w:sz="0" w:space="0" w:color="auto"/>
            <w:right w:val="none" w:sz="0" w:space="0" w:color="auto"/>
          </w:divBdr>
        </w:div>
        <w:div w:id="1575117664">
          <w:marLeft w:val="0"/>
          <w:marRight w:val="0"/>
          <w:marTop w:val="0"/>
          <w:marBottom w:val="0"/>
          <w:divBdr>
            <w:top w:val="none" w:sz="0" w:space="0" w:color="auto"/>
            <w:left w:val="none" w:sz="0" w:space="0" w:color="auto"/>
            <w:bottom w:val="none" w:sz="0" w:space="0" w:color="auto"/>
            <w:right w:val="none" w:sz="0" w:space="0" w:color="auto"/>
          </w:divBdr>
        </w:div>
        <w:div w:id="1908610859">
          <w:marLeft w:val="0"/>
          <w:marRight w:val="0"/>
          <w:marTop w:val="0"/>
          <w:marBottom w:val="0"/>
          <w:divBdr>
            <w:top w:val="none" w:sz="0" w:space="0" w:color="auto"/>
            <w:left w:val="none" w:sz="0" w:space="0" w:color="auto"/>
            <w:bottom w:val="none" w:sz="0" w:space="0" w:color="auto"/>
            <w:right w:val="none" w:sz="0" w:space="0" w:color="auto"/>
          </w:divBdr>
        </w:div>
        <w:div w:id="1804931233">
          <w:marLeft w:val="0"/>
          <w:marRight w:val="0"/>
          <w:marTop w:val="0"/>
          <w:marBottom w:val="0"/>
          <w:divBdr>
            <w:top w:val="none" w:sz="0" w:space="0" w:color="auto"/>
            <w:left w:val="none" w:sz="0" w:space="0" w:color="auto"/>
            <w:bottom w:val="none" w:sz="0" w:space="0" w:color="auto"/>
            <w:right w:val="none" w:sz="0" w:space="0" w:color="auto"/>
          </w:divBdr>
        </w:div>
        <w:div w:id="1956138441">
          <w:marLeft w:val="0"/>
          <w:marRight w:val="0"/>
          <w:marTop w:val="0"/>
          <w:marBottom w:val="0"/>
          <w:divBdr>
            <w:top w:val="none" w:sz="0" w:space="0" w:color="auto"/>
            <w:left w:val="none" w:sz="0" w:space="0" w:color="auto"/>
            <w:bottom w:val="none" w:sz="0" w:space="0" w:color="auto"/>
            <w:right w:val="none" w:sz="0" w:space="0" w:color="auto"/>
          </w:divBdr>
        </w:div>
        <w:div w:id="787163919">
          <w:marLeft w:val="0"/>
          <w:marRight w:val="0"/>
          <w:marTop w:val="0"/>
          <w:marBottom w:val="0"/>
          <w:divBdr>
            <w:top w:val="none" w:sz="0" w:space="0" w:color="auto"/>
            <w:left w:val="none" w:sz="0" w:space="0" w:color="auto"/>
            <w:bottom w:val="none" w:sz="0" w:space="0" w:color="auto"/>
            <w:right w:val="none" w:sz="0" w:space="0" w:color="auto"/>
          </w:divBdr>
        </w:div>
        <w:div w:id="75983453">
          <w:marLeft w:val="0"/>
          <w:marRight w:val="0"/>
          <w:marTop w:val="0"/>
          <w:marBottom w:val="0"/>
          <w:divBdr>
            <w:top w:val="none" w:sz="0" w:space="0" w:color="auto"/>
            <w:left w:val="none" w:sz="0" w:space="0" w:color="auto"/>
            <w:bottom w:val="none" w:sz="0" w:space="0" w:color="auto"/>
            <w:right w:val="none" w:sz="0" w:space="0" w:color="auto"/>
          </w:divBdr>
        </w:div>
        <w:div w:id="167907383">
          <w:marLeft w:val="0"/>
          <w:marRight w:val="0"/>
          <w:marTop w:val="0"/>
          <w:marBottom w:val="0"/>
          <w:divBdr>
            <w:top w:val="none" w:sz="0" w:space="0" w:color="auto"/>
            <w:left w:val="none" w:sz="0" w:space="0" w:color="auto"/>
            <w:bottom w:val="none" w:sz="0" w:space="0" w:color="auto"/>
            <w:right w:val="none" w:sz="0" w:space="0" w:color="auto"/>
          </w:divBdr>
        </w:div>
        <w:div w:id="652221630">
          <w:marLeft w:val="0"/>
          <w:marRight w:val="0"/>
          <w:marTop w:val="0"/>
          <w:marBottom w:val="0"/>
          <w:divBdr>
            <w:top w:val="none" w:sz="0" w:space="0" w:color="auto"/>
            <w:left w:val="none" w:sz="0" w:space="0" w:color="auto"/>
            <w:bottom w:val="none" w:sz="0" w:space="0" w:color="auto"/>
            <w:right w:val="none" w:sz="0" w:space="0" w:color="auto"/>
          </w:divBdr>
        </w:div>
        <w:div w:id="797185829">
          <w:marLeft w:val="0"/>
          <w:marRight w:val="0"/>
          <w:marTop w:val="0"/>
          <w:marBottom w:val="0"/>
          <w:divBdr>
            <w:top w:val="none" w:sz="0" w:space="0" w:color="auto"/>
            <w:left w:val="none" w:sz="0" w:space="0" w:color="auto"/>
            <w:bottom w:val="none" w:sz="0" w:space="0" w:color="auto"/>
            <w:right w:val="none" w:sz="0" w:space="0" w:color="auto"/>
          </w:divBdr>
        </w:div>
        <w:div w:id="99684614">
          <w:marLeft w:val="0"/>
          <w:marRight w:val="0"/>
          <w:marTop w:val="0"/>
          <w:marBottom w:val="0"/>
          <w:divBdr>
            <w:top w:val="none" w:sz="0" w:space="0" w:color="auto"/>
            <w:left w:val="none" w:sz="0" w:space="0" w:color="auto"/>
            <w:bottom w:val="none" w:sz="0" w:space="0" w:color="auto"/>
            <w:right w:val="none" w:sz="0" w:space="0" w:color="auto"/>
          </w:divBdr>
        </w:div>
        <w:div w:id="531264680">
          <w:marLeft w:val="0"/>
          <w:marRight w:val="0"/>
          <w:marTop w:val="0"/>
          <w:marBottom w:val="0"/>
          <w:divBdr>
            <w:top w:val="none" w:sz="0" w:space="0" w:color="auto"/>
            <w:left w:val="none" w:sz="0" w:space="0" w:color="auto"/>
            <w:bottom w:val="none" w:sz="0" w:space="0" w:color="auto"/>
            <w:right w:val="none" w:sz="0" w:space="0" w:color="auto"/>
          </w:divBdr>
        </w:div>
        <w:div w:id="20714739">
          <w:marLeft w:val="0"/>
          <w:marRight w:val="0"/>
          <w:marTop w:val="0"/>
          <w:marBottom w:val="0"/>
          <w:divBdr>
            <w:top w:val="none" w:sz="0" w:space="0" w:color="auto"/>
            <w:left w:val="none" w:sz="0" w:space="0" w:color="auto"/>
            <w:bottom w:val="none" w:sz="0" w:space="0" w:color="auto"/>
            <w:right w:val="none" w:sz="0" w:space="0" w:color="auto"/>
          </w:divBdr>
        </w:div>
        <w:div w:id="1036660755">
          <w:marLeft w:val="0"/>
          <w:marRight w:val="0"/>
          <w:marTop w:val="0"/>
          <w:marBottom w:val="0"/>
          <w:divBdr>
            <w:top w:val="none" w:sz="0" w:space="0" w:color="auto"/>
            <w:left w:val="none" w:sz="0" w:space="0" w:color="auto"/>
            <w:bottom w:val="none" w:sz="0" w:space="0" w:color="auto"/>
            <w:right w:val="none" w:sz="0" w:space="0" w:color="auto"/>
          </w:divBdr>
        </w:div>
        <w:div w:id="1280800761">
          <w:marLeft w:val="0"/>
          <w:marRight w:val="0"/>
          <w:marTop w:val="0"/>
          <w:marBottom w:val="0"/>
          <w:divBdr>
            <w:top w:val="none" w:sz="0" w:space="0" w:color="auto"/>
            <w:left w:val="none" w:sz="0" w:space="0" w:color="auto"/>
            <w:bottom w:val="none" w:sz="0" w:space="0" w:color="auto"/>
            <w:right w:val="none" w:sz="0" w:space="0" w:color="auto"/>
          </w:divBdr>
        </w:div>
        <w:div w:id="1219248974">
          <w:marLeft w:val="0"/>
          <w:marRight w:val="0"/>
          <w:marTop w:val="0"/>
          <w:marBottom w:val="0"/>
          <w:divBdr>
            <w:top w:val="none" w:sz="0" w:space="0" w:color="auto"/>
            <w:left w:val="none" w:sz="0" w:space="0" w:color="auto"/>
            <w:bottom w:val="none" w:sz="0" w:space="0" w:color="auto"/>
            <w:right w:val="none" w:sz="0" w:space="0" w:color="auto"/>
          </w:divBdr>
        </w:div>
        <w:div w:id="791636658">
          <w:marLeft w:val="0"/>
          <w:marRight w:val="0"/>
          <w:marTop w:val="0"/>
          <w:marBottom w:val="0"/>
          <w:divBdr>
            <w:top w:val="none" w:sz="0" w:space="0" w:color="auto"/>
            <w:left w:val="none" w:sz="0" w:space="0" w:color="auto"/>
            <w:bottom w:val="none" w:sz="0" w:space="0" w:color="auto"/>
            <w:right w:val="none" w:sz="0" w:space="0" w:color="auto"/>
          </w:divBdr>
        </w:div>
        <w:div w:id="1653023869">
          <w:marLeft w:val="0"/>
          <w:marRight w:val="0"/>
          <w:marTop w:val="0"/>
          <w:marBottom w:val="0"/>
          <w:divBdr>
            <w:top w:val="none" w:sz="0" w:space="0" w:color="auto"/>
            <w:left w:val="none" w:sz="0" w:space="0" w:color="auto"/>
            <w:bottom w:val="none" w:sz="0" w:space="0" w:color="auto"/>
            <w:right w:val="none" w:sz="0" w:space="0" w:color="auto"/>
          </w:divBdr>
        </w:div>
        <w:div w:id="1855800379">
          <w:marLeft w:val="0"/>
          <w:marRight w:val="0"/>
          <w:marTop w:val="0"/>
          <w:marBottom w:val="0"/>
          <w:divBdr>
            <w:top w:val="none" w:sz="0" w:space="0" w:color="auto"/>
            <w:left w:val="none" w:sz="0" w:space="0" w:color="auto"/>
            <w:bottom w:val="none" w:sz="0" w:space="0" w:color="auto"/>
            <w:right w:val="none" w:sz="0" w:space="0" w:color="auto"/>
          </w:divBdr>
        </w:div>
        <w:div w:id="657727146">
          <w:marLeft w:val="0"/>
          <w:marRight w:val="0"/>
          <w:marTop w:val="0"/>
          <w:marBottom w:val="0"/>
          <w:divBdr>
            <w:top w:val="none" w:sz="0" w:space="0" w:color="auto"/>
            <w:left w:val="none" w:sz="0" w:space="0" w:color="auto"/>
            <w:bottom w:val="none" w:sz="0" w:space="0" w:color="auto"/>
            <w:right w:val="none" w:sz="0" w:space="0" w:color="auto"/>
          </w:divBdr>
        </w:div>
        <w:div w:id="17390668">
          <w:marLeft w:val="0"/>
          <w:marRight w:val="0"/>
          <w:marTop w:val="0"/>
          <w:marBottom w:val="0"/>
          <w:divBdr>
            <w:top w:val="none" w:sz="0" w:space="0" w:color="auto"/>
            <w:left w:val="none" w:sz="0" w:space="0" w:color="auto"/>
            <w:bottom w:val="none" w:sz="0" w:space="0" w:color="auto"/>
            <w:right w:val="none" w:sz="0" w:space="0" w:color="auto"/>
          </w:divBdr>
        </w:div>
        <w:div w:id="2035568158">
          <w:marLeft w:val="0"/>
          <w:marRight w:val="0"/>
          <w:marTop w:val="0"/>
          <w:marBottom w:val="0"/>
          <w:divBdr>
            <w:top w:val="none" w:sz="0" w:space="0" w:color="auto"/>
            <w:left w:val="none" w:sz="0" w:space="0" w:color="auto"/>
            <w:bottom w:val="none" w:sz="0" w:space="0" w:color="auto"/>
            <w:right w:val="none" w:sz="0" w:space="0" w:color="auto"/>
          </w:divBdr>
        </w:div>
        <w:div w:id="1888299758">
          <w:marLeft w:val="0"/>
          <w:marRight w:val="0"/>
          <w:marTop w:val="0"/>
          <w:marBottom w:val="0"/>
          <w:divBdr>
            <w:top w:val="none" w:sz="0" w:space="0" w:color="auto"/>
            <w:left w:val="none" w:sz="0" w:space="0" w:color="auto"/>
            <w:bottom w:val="none" w:sz="0" w:space="0" w:color="auto"/>
            <w:right w:val="none" w:sz="0" w:space="0" w:color="auto"/>
          </w:divBdr>
        </w:div>
        <w:div w:id="280848437">
          <w:marLeft w:val="0"/>
          <w:marRight w:val="0"/>
          <w:marTop w:val="0"/>
          <w:marBottom w:val="0"/>
          <w:divBdr>
            <w:top w:val="none" w:sz="0" w:space="0" w:color="auto"/>
            <w:left w:val="none" w:sz="0" w:space="0" w:color="auto"/>
            <w:bottom w:val="none" w:sz="0" w:space="0" w:color="auto"/>
            <w:right w:val="none" w:sz="0" w:space="0" w:color="auto"/>
          </w:divBdr>
        </w:div>
        <w:div w:id="1349988976">
          <w:marLeft w:val="0"/>
          <w:marRight w:val="0"/>
          <w:marTop w:val="0"/>
          <w:marBottom w:val="0"/>
          <w:divBdr>
            <w:top w:val="none" w:sz="0" w:space="0" w:color="auto"/>
            <w:left w:val="none" w:sz="0" w:space="0" w:color="auto"/>
            <w:bottom w:val="none" w:sz="0" w:space="0" w:color="auto"/>
            <w:right w:val="none" w:sz="0" w:space="0" w:color="auto"/>
          </w:divBdr>
        </w:div>
        <w:div w:id="75830594">
          <w:marLeft w:val="0"/>
          <w:marRight w:val="0"/>
          <w:marTop w:val="0"/>
          <w:marBottom w:val="0"/>
          <w:divBdr>
            <w:top w:val="none" w:sz="0" w:space="0" w:color="auto"/>
            <w:left w:val="none" w:sz="0" w:space="0" w:color="auto"/>
            <w:bottom w:val="none" w:sz="0" w:space="0" w:color="auto"/>
            <w:right w:val="none" w:sz="0" w:space="0" w:color="auto"/>
          </w:divBdr>
        </w:div>
        <w:div w:id="142818299">
          <w:marLeft w:val="0"/>
          <w:marRight w:val="0"/>
          <w:marTop w:val="0"/>
          <w:marBottom w:val="0"/>
          <w:divBdr>
            <w:top w:val="none" w:sz="0" w:space="0" w:color="auto"/>
            <w:left w:val="none" w:sz="0" w:space="0" w:color="auto"/>
            <w:bottom w:val="none" w:sz="0" w:space="0" w:color="auto"/>
            <w:right w:val="none" w:sz="0" w:space="0" w:color="auto"/>
          </w:divBdr>
        </w:div>
        <w:div w:id="854196685">
          <w:marLeft w:val="0"/>
          <w:marRight w:val="0"/>
          <w:marTop w:val="0"/>
          <w:marBottom w:val="0"/>
          <w:divBdr>
            <w:top w:val="none" w:sz="0" w:space="0" w:color="auto"/>
            <w:left w:val="none" w:sz="0" w:space="0" w:color="auto"/>
            <w:bottom w:val="none" w:sz="0" w:space="0" w:color="auto"/>
            <w:right w:val="none" w:sz="0" w:space="0" w:color="auto"/>
          </w:divBdr>
        </w:div>
        <w:div w:id="761875039">
          <w:marLeft w:val="0"/>
          <w:marRight w:val="0"/>
          <w:marTop w:val="0"/>
          <w:marBottom w:val="0"/>
          <w:divBdr>
            <w:top w:val="none" w:sz="0" w:space="0" w:color="auto"/>
            <w:left w:val="none" w:sz="0" w:space="0" w:color="auto"/>
            <w:bottom w:val="none" w:sz="0" w:space="0" w:color="auto"/>
            <w:right w:val="none" w:sz="0" w:space="0" w:color="auto"/>
          </w:divBdr>
        </w:div>
        <w:div w:id="839270212">
          <w:marLeft w:val="0"/>
          <w:marRight w:val="0"/>
          <w:marTop w:val="0"/>
          <w:marBottom w:val="0"/>
          <w:divBdr>
            <w:top w:val="none" w:sz="0" w:space="0" w:color="auto"/>
            <w:left w:val="none" w:sz="0" w:space="0" w:color="auto"/>
            <w:bottom w:val="none" w:sz="0" w:space="0" w:color="auto"/>
            <w:right w:val="none" w:sz="0" w:space="0" w:color="auto"/>
          </w:divBdr>
        </w:div>
        <w:div w:id="789132832">
          <w:marLeft w:val="0"/>
          <w:marRight w:val="0"/>
          <w:marTop w:val="0"/>
          <w:marBottom w:val="0"/>
          <w:divBdr>
            <w:top w:val="none" w:sz="0" w:space="0" w:color="auto"/>
            <w:left w:val="none" w:sz="0" w:space="0" w:color="auto"/>
            <w:bottom w:val="none" w:sz="0" w:space="0" w:color="auto"/>
            <w:right w:val="none" w:sz="0" w:space="0" w:color="auto"/>
          </w:divBdr>
        </w:div>
        <w:div w:id="149488297">
          <w:marLeft w:val="0"/>
          <w:marRight w:val="0"/>
          <w:marTop w:val="0"/>
          <w:marBottom w:val="0"/>
          <w:divBdr>
            <w:top w:val="none" w:sz="0" w:space="0" w:color="auto"/>
            <w:left w:val="none" w:sz="0" w:space="0" w:color="auto"/>
            <w:bottom w:val="none" w:sz="0" w:space="0" w:color="auto"/>
            <w:right w:val="none" w:sz="0" w:space="0" w:color="auto"/>
          </w:divBdr>
        </w:div>
        <w:div w:id="238246514">
          <w:marLeft w:val="0"/>
          <w:marRight w:val="0"/>
          <w:marTop w:val="0"/>
          <w:marBottom w:val="0"/>
          <w:divBdr>
            <w:top w:val="none" w:sz="0" w:space="0" w:color="auto"/>
            <w:left w:val="none" w:sz="0" w:space="0" w:color="auto"/>
            <w:bottom w:val="none" w:sz="0" w:space="0" w:color="auto"/>
            <w:right w:val="none" w:sz="0" w:space="0" w:color="auto"/>
          </w:divBdr>
        </w:div>
        <w:div w:id="1479106873">
          <w:marLeft w:val="0"/>
          <w:marRight w:val="0"/>
          <w:marTop w:val="0"/>
          <w:marBottom w:val="0"/>
          <w:divBdr>
            <w:top w:val="none" w:sz="0" w:space="0" w:color="auto"/>
            <w:left w:val="none" w:sz="0" w:space="0" w:color="auto"/>
            <w:bottom w:val="none" w:sz="0" w:space="0" w:color="auto"/>
            <w:right w:val="none" w:sz="0" w:space="0" w:color="auto"/>
          </w:divBdr>
        </w:div>
        <w:div w:id="2095317162">
          <w:marLeft w:val="0"/>
          <w:marRight w:val="0"/>
          <w:marTop w:val="0"/>
          <w:marBottom w:val="0"/>
          <w:divBdr>
            <w:top w:val="none" w:sz="0" w:space="0" w:color="auto"/>
            <w:left w:val="none" w:sz="0" w:space="0" w:color="auto"/>
            <w:bottom w:val="none" w:sz="0" w:space="0" w:color="auto"/>
            <w:right w:val="none" w:sz="0" w:space="0" w:color="auto"/>
          </w:divBdr>
        </w:div>
        <w:div w:id="1916932401">
          <w:marLeft w:val="0"/>
          <w:marRight w:val="0"/>
          <w:marTop w:val="0"/>
          <w:marBottom w:val="0"/>
          <w:divBdr>
            <w:top w:val="none" w:sz="0" w:space="0" w:color="auto"/>
            <w:left w:val="none" w:sz="0" w:space="0" w:color="auto"/>
            <w:bottom w:val="none" w:sz="0" w:space="0" w:color="auto"/>
            <w:right w:val="none" w:sz="0" w:space="0" w:color="auto"/>
          </w:divBdr>
        </w:div>
        <w:div w:id="41684327">
          <w:marLeft w:val="0"/>
          <w:marRight w:val="0"/>
          <w:marTop w:val="0"/>
          <w:marBottom w:val="0"/>
          <w:divBdr>
            <w:top w:val="none" w:sz="0" w:space="0" w:color="auto"/>
            <w:left w:val="none" w:sz="0" w:space="0" w:color="auto"/>
            <w:bottom w:val="none" w:sz="0" w:space="0" w:color="auto"/>
            <w:right w:val="none" w:sz="0" w:space="0" w:color="auto"/>
          </w:divBdr>
        </w:div>
        <w:div w:id="847019719">
          <w:marLeft w:val="0"/>
          <w:marRight w:val="0"/>
          <w:marTop w:val="0"/>
          <w:marBottom w:val="0"/>
          <w:divBdr>
            <w:top w:val="none" w:sz="0" w:space="0" w:color="auto"/>
            <w:left w:val="none" w:sz="0" w:space="0" w:color="auto"/>
            <w:bottom w:val="none" w:sz="0" w:space="0" w:color="auto"/>
            <w:right w:val="none" w:sz="0" w:space="0" w:color="auto"/>
          </w:divBdr>
        </w:div>
        <w:div w:id="1459881386">
          <w:marLeft w:val="0"/>
          <w:marRight w:val="0"/>
          <w:marTop w:val="0"/>
          <w:marBottom w:val="0"/>
          <w:divBdr>
            <w:top w:val="none" w:sz="0" w:space="0" w:color="auto"/>
            <w:left w:val="none" w:sz="0" w:space="0" w:color="auto"/>
            <w:bottom w:val="none" w:sz="0" w:space="0" w:color="auto"/>
            <w:right w:val="none" w:sz="0" w:space="0" w:color="auto"/>
          </w:divBdr>
        </w:div>
        <w:div w:id="1394280581">
          <w:marLeft w:val="0"/>
          <w:marRight w:val="0"/>
          <w:marTop w:val="0"/>
          <w:marBottom w:val="0"/>
          <w:divBdr>
            <w:top w:val="none" w:sz="0" w:space="0" w:color="auto"/>
            <w:left w:val="none" w:sz="0" w:space="0" w:color="auto"/>
            <w:bottom w:val="none" w:sz="0" w:space="0" w:color="auto"/>
            <w:right w:val="none" w:sz="0" w:space="0" w:color="auto"/>
          </w:divBdr>
        </w:div>
        <w:div w:id="1685865519">
          <w:marLeft w:val="0"/>
          <w:marRight w:val="0"/>
          <w:marTop w:val="0"/>
          <w:marBottom w:val="0"/>
          <w:divBdr>
            <w:top w:val="none" w:sz="0" w:space="0" w:color="auto"/>
            <w:left w:val="none" w:sz="0" w:space="0" w:color="auto"/>
            <w:bottom w:val="none" w:sz="0" w:space="0" w:color="auto"/>
            <w:right w:val="none" w:sz="0" w:space="0" w:color="auto"/>
          </w:divBdr>
        </w:div>
        <w:div w:id="1793286640">
          <w:marLeft w:val="0"/>
          <w:marRight w:val="0"/>
          <w:marTop w:val="0"/>
          <w:marBottom w:val="0"/>
          <w:divBdr>
            <w:top w:val="none" w:sz="0" w:space="0" w:color="auto"/>
            <w:left w:val="none" w:sz="0" w:space="0" w:color="auto"/>
            <w:bottom w:val="none" w:sz="0" w:space="0" w:color="auto"/>
            <w:right w:val="none" w:sz="0" w:space="0" w:color="auto"/>
          </w:divBdr>
        </w:div>
        <w:div w:id="1711303473">
          <w:marLeft w:val="0"/>
          <w:marRight w:val="0"/>
          <w:marTop w:val="0"/>
          <w:marBottom w:val="0"/>
          <w:divBdr>
            <w:top w:val="none" w:sz="0" w:space="0" w:color="auto"/>
            <w:left w:val="none" w:sz="0" w:space="0" w:color="auto"/>
            <w:bottom w:val="none" w:sz="0" w:space="0" w:color="auto"/>
            <w:right w:val="none" w:sz="0" w:space="0" w:color="auto"/>
          </w:divBdr>
        </w:div>
        <w:div w:id="1381174128">
          <w:marLeft w:val="0"/>
          <w:marRight w:val="0"/>
          <w:marTop w:val="0"/>
          <w:marBottom w:val="0"/>
          <w:divBdr>
            <w:top w:val="none" w:sz="0" w:space="0" w:color="auto"/>
            <w:left w:val="none" w:sz="0" w:space="0" w:color="auto"/>
            <w:bottom w:val="none" w:sz="0" w:space="0" w:color="auto"/>
            <w:right w:val="none" w:sz="0" w:space="0" w:color="auto"/>
          </w:divBdr>
        </w:div>
        <w:div w:id="1545601121">
          <w:marLeft w:val="0"/>
          <w:marRight w:val="0"/>
          <w:marTop w:val="0"/>
          <w:marBottom w:val="0"/>
          <w:divBdr>
            <w:top w:val="none" w:sz="0" w:space="0" w:color="auto"/>
            <w:left w:val="none" w:sz="0" w:space="0" w:color="auto"/>
            <w:bottom w:val="none" w:sz="0" w:space="0" w:color="auto"/>
            <w:right w:val="none" w:sz="0" w:space="0" w:color="auto"/>
          </w:divBdr>
        </w:div>
        <w:div w:id="153032241">
          <w:marLeft w:val="0"/>
          <w:marRight w:val="0"/>
          <w:marTop w:val="0"/>
          <w:marBottom w:val="0"/>
          <w:divBdr>
            <w:top w:val="none" w:sz="0" w:space="0" w:color="auto"/>
            <w:left w:val="none" w:sz="0" w:space="0" w:color="auto"/>
            <w:bottom w:val="none" w:sz="0" w:space="0" w:color="auto"/>
            <w:right w:val="none" w:sz="0" w:space="0" w:color="auto"/>
          </w:divBdr>
        </w:div>
        <w:div w:id="1588223921">
          <w:marLeft w:val="0"/>
          <w:marRight w:val="0"/>
          <w:marTop w:val="0"/>
          <w:marBottom w:val="0"/>
          <w:divBdr>
            <w:top w:val="none" w:sz="0" w:space="0" w:color="auto"/>
            <w:left w:val="none" w:sz="0" w:space="0" w:color="auto"/>
            <w:bottom w:val="none" w:sz="0" w:space="0" w:color="auto"/>
            <w:right w:val="none" w:sz="0" w:space="0" w:color="auto"/>
          </w:divBdr>
        </w:div>
        <w:div w:id="579799713">
          <w:marLeft w:val="0"/>
          <w:marRight w:val="0"/>
          <w:marTop w:val="0"/>
          <w:marBottom w:val="0"/>
          <w:divBdr>
            <w:top w:val="none" w:sz="0" w:space="0" w:color="auto"/>
            <w:left w:val="none" w:sz="0" w:space="0" w:color="auto"/>
            <w:bottom w:val="none" w:sz="0" w:space="0" w:color="auto"/>
            <w:right w:val="none" w:sz="0" w:space="0" w:color="auto"/>
          </w:divBdr>
        </w:div>
        <w:div w:id="1367750362">
          <w:marLeft w:val="0"/>
          <w:marRight w:val="0"/>
          <w:marTop w:val="0"/>
          <w:marBottom w:val="0"/>
          <w:divBdr>
            <w:top w:val="none" w:sz="0" w:space="0" w:color="auto"/>
            <w:left w:val="none" w:sz="0" w:space="0" w:color="auto"/>
            <w:bottom w:val="none" w:sz="0" w:space="0" w:color="auto"/>
            <w:right w:val="none" w:sz="0" w:space="0" w:color="auto"/>
          </w:divBdr>
        </w:div>
        <w:div w:id="1665205861">
          <w:marLeft w:val="0"/>
          <w:marRight w:val="0"/>
          <w:marTop w:val="0"/>
          <w:marBottom w:val="0"/>
          <w:divBdr>
            <w:top w:val="none" w:sz="0" w:space="0" w:color="auto"/>
            <w:left w:val="none" w:sz="0" w:space="0" w:color="auto"/>
            <w:bottom w:val="none" w:sz="0" w:space="0" w:color="auto"/>
            <w:right w:val="none" w:sz="0" w:space="0" w:color="auto"/>
          </w:divBdr>
        </w:div>
        <w:div w:id="1600528527">
          <w:marLeft w:val="0"/>
          <w:marRight w:val="0"/>
          <w:marTop w:val="0"/>
          <w:marBottom w:val="0"/>
          <w:divBdr>
            <w:top w:val="none" w:sz="0" w:space="0" w:color="auto"/>
            <w:left w:val="none" w:sz="0" w:space="0" w:color="auto"/>
            <w:bottom w:val="none" w:sz="0" w:space="0" w:color="auto"/>
            <w:right w:val="none" w:sz="0" w:space="0" w:color="auto"/>
          </w:divBdr>
        </w:div>
        <w:div w:id="718895241">
          <w:marLeft w:val="0"/>
          <w:marRight w:val="0"/>
          <w:marTop w:val="0"/>
          <w:marBottom w:val="0"/>
          <w:divBdr>
            <w:top w:val="none" w:sz="0" w:space="0" w:color="auto"/>
            <w:left w:val="none" w:sz="0" w:space="0" w:color="auto"/>
            <w:bottom w:val="none" w:sz="0" w:space="0" w:color="auto"/>
            <w:right w:val="none" w:sz="0" w:space="0" w:color="auto"/>
          </w:divBdr>
        </w:div>
        <w:div w:id="1516379910">
          <w:marLeft w:val="0"/>
          <w:marRight w:val="0"/>
          <w:marTop w:val="0"/>
          <w:marBottom w:val="0"/>
          <w:divBdr>
            <w:top w:val="none" w:sz="0" w:space="0" w:color="auto"/>
            <w:left w:val="none" w:sz="0" w:space="0" w:color="auto"/>
            <w:bottom w:val="none" w:sz="0" w:space="0" w:color="auto"/>
            <w:right w:val="none" w:sz="0" w:space="0" w:color="auto"/>
          </w:divBdr>
        </w:div>
        <w:div w:id="758141011">
          <w:marLeft w:val="0"/>
          <w:marRight w:val="0"/>
          <w:marTop w:val="0"/>
          <w:marBottom w:val="0"/>
          <w:divBdr>
            <w:top w:val="none" w:sz="0" w:space="0" w:color="auto"/>
            <w:left w:val="none" w:sz="0" w:space="0" w:color="auto"/>
            <w:bottom w:val="none" w:sz="0" w:space="0" w:color="auto"/>
            <w:right w:val="none" w:sz="0" w:space="0" w:color="auto"/>
          </w:divBdr>
        </w:div>
        <w:div w:id="750468107">
          <w:marLeft w:val="0"/>
          <w:marRight w:val="0"/>
          <w:marTop w:val="0"/>
          <w:marBottom w:val="0"/>
          <w:divBdr>
            <w:top w:val="none" w:sz="0" w:space="0" w:color="auto"/>
            <w:left w:val="none" w:sz="0" w:space="0" w:color="auto"/>
            <w:bottom w:val="none" w:sz="0" w:space="0" w:color="auto"/>
            <w:right w:val="none" w:sz="0" w:space="0" w:color="auto"/>
          </w:divBdr>
        </w:div>
      </w:divsChild>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youtube.com/watch?v=mRWFj7bpTO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7D95B2-3E16-413B-BF09-30FA670A1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1527</TotalTime>
  <Pages>15</Pages>
  <Words>5293</Words>
  <Characters>29117</Characters>
  <Application>Microsoft Office Word</Application>
  <DocSecurity>0</DocSecurity>
  <Lines>242</Lines>
  <Paragraphs>68</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34342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creator>ocordova</dc:creator>
  <cp:lastModifiedBy>BEATRIZ CHÁVEZ RAMÍREZ</cp:lastModifiedBy>
  <cp:revision>47</cp:revision>
  <cp:lastPrinted>2020-12-01T19:56:00Z</cp:lastPrinted>
  <dcterms:created xsi:type="dcterms:W3CDTF">2021-01-13T15:51:00Z</dcterms:created>
  <dcterms:modified xsi:type="dcterms:W3CDTF">2021-09-14T19:30:00Z</dcterms:modified>
</cp:coreProperties>
</file>