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F1225" w14:textId="4A6737B7" w:rsidR="000076FC" w:rsidRPr="00C7505C" w:rsidRDefault="000076FC" w:rsidP="000076FC">
      <w:pPr>
        <w:spacing w:line="276" w:lineRule="auto"/>
        <w:jc w:val="both"/>
        <w:rPr>
          <w:rFonts w:ascii="Trebuchet MS" w:hAnsi="Trebuchet MS" w:cs="Arial"/>
          <w:b/>
          <w:lang w:val="es-ES" w:eastAsia="es-ES"/>
        </w:rPr>
      </w:pPr>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w:t>
      </w:r>
      <w:bookmarkStart w:id="0" w:name="_GoBack"/>
      <w:bookmarkEnd w:id="0"/>
      <w:r w:rsidRPr="00C7505C">
        <w:rPr>
          <w:rFonts w:ascii="Trebuchet MS" w:hAnsi="Trebuchet MS" w:cs="Arial"/>
          <w:b/>
          <w:lang w:val="es-ES" w:eastAsia="es-ES"/>
        </w:rPr>
        <w:t xml:space="preserve">UTELARES A QUE HUBIERE LUGAR, FORMULADAS POR </w:t>
      </w:r>
      <w:r w:rsidR="00882525">
        <w:rPr>
          <w:rFonts w:ascii="Trebuchet MS" w:hAnsi="Trebuchet MS" w:cs="Arial"/>
          <w:b/>
          <w:lang w:val="es-ES" w:eastAsia="es-ES"/>
        </w:rPr>
        <w:t>FIDEL IBARRA CONTRERAS</w:t>
      </w:r>
      <w:r w:rsidRPr="00C7505C">
        <w:rPr>
          <w:rFonts w:ascii="Trebuchet MS" w:hAnsi="Trebuchet MS" w:cs="Arial"/>
          <w:b/>
          <w:lang w:val="es-ES" w:eastAsia="es-ES"/>
        </w:rPr>
        <w:t>, DENTRO DEL PROCEDIMIENTO SANCIONADOR ESPECIAL IDENTIFICADO CON EL NÚMERO DE EXPEDIENTE PSE-QUEJA-0</w:t>
      </w:r>
      <w:r w:rsidR="00204503">
        <w:rPr>
          <w:rFonts w:ascii="Trebuchet MS" w:hAnsi="Trebuchet MS" w:cs="Arial"/>
          <w:b/>
          <w:lang w:val="es-ES" w:eastAsia="es-ES"/>
        </w:rPr>
        <w:t>85</w:t>
      </w:r>
      <w:r w:rsidRPr="00C7505C">
        <w:rPr>
          <w:rFonts w:ascii="Trebuchet MS" w:hAnsi="Trebuchet MS" w:cs="Arial"/>
          <w:b/>
          <w:lang w:val="es-ES" w:eastAsia="es-ES"/>
        </w:rPr>
        <w:t>/2021.</w:t>
      </w:r>
    </w:p>
    <w:p w14:paraId="0E3814D3" w14:textId="77777777" w:rsidR="000076FC" w:rsidRPr="00C7505C" w:rsidRDefault="000076FC" w:rsidP="000076FC">
      <w:pPr>
        <w:spacing w:line="276" w:lineRule="auto"/>
        <w:jc w:val="both"/>
        <w:rPr>
          <w:rFonts w:ascii="Trebuchet MS" w:hAnsi="Trebuchet MS" w:cs="Arial"/>
          <w:lang w:val="es-ES" w:eastAsia="es-ES"/>
        </w:rPr>
      </w:pPr>
    </w:p>
    <w:p w14:paraId="18838E0A"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09ECCFA2" w14:textId="77777777" w:rsidR="000076FC" w:rsidRPr="00C7505C" w:rsidRDefault="000076FC" w:rsidP="000076FC">
      <w:pPr>
        <w:pStyle w:val="Subttulo"/>
        <w:jc w:val="both"/>
        <w:rPr>
          <w:rFonts w:ascii="Trebuchet MS" w:hAnsi="Trebuchet MS" w:cs="Arial"/>
          <w:b/>
          <w:lang w:val="es-ES" w:eastAsia="ar-SA"/>
        </w:rPr>
      </w:pPr>
    </w:p>
    <w:p w14:paraId="5CE61D97" w14:textId="77777777" w:rsidR="000076FC" w:rsidRPr="00C7505C" w:rsidRDefault="000076FC" w:rsidP="000076FC">
      <w:pPr>
        <w:spacing w:line="276" w:lineRule="auto"/>
        <w:jc w:val="both"/>
        <w:rPr>
          <w:rFonts w:ascii="Trebuchet MS" w:eastAsia="Calibri" w:hAnsi="Trebuchet MS" w:cs="Arial"/>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sidR="00204503">
        <w:rPr>
          <w:rFonts w:ascii="Trebuchet MS" w:hAnsi="Trebuchet MS" w:cs="Arial"/>
          <w:lang w:val="es-ES"/>
        </w:rPr>
        <w:t>treinta de</w:t>
      </w:r>
      <w:r w:rsidRPr="00C7505C">
        <w:rPr>
          <w:rFonts w:ascii="Trebuchet MS" w:hAnsi="Trebuchet MS" w:cs="Arial"/>
          <w:lang w:val="es-ES"/>
        </w:rPr>
        <w:t xml:space="preserve"> marzo del año dos mil veintiuno</w:t>
      </w:r>
      <w:r w:rsidR="00EA76A7">
        <w:rPr>
          <w:rStyle w:val="Refdenotaalpie"/>
          <w:rFonts w:ascii="Trebuchet MS" w:hAnsi="Trebuchet MS"/>
          <w:lang w:val="es-ES"/>
        </w:rPr>
        <w:footnoteReference w:id="1"/>
      </w:r>
      <w:r w:rsidRPr="00C7505C">
        <w:rPr>
          <w:rFonts w:ascii="Trebuchet MS" w:hAnsi="Trebuchet MS" w:cs="Arial"/>
          <w:lang w:val="es-ES"/>
        </w:rPr>
        <w:t xml:space="preserve">, se presentó en la Oficialía de Partes </w:t>
      </w:r>
      <w:r w:rsidR="00EA76A7">
        <w:rPr>
          <w:rFonts w:ascii="Trebuchet MS" w:hAnsi="Trebuchet MS" w:cs="Arial"/>
          <w:lang w:val="es-ES"/>
        </w:rPr>
        <w:t xml:space="preserve">Virtual </w:t>
      </w:r>
      <w:r w:rsidRPr="00C7505C">
        <w:rPr>
          <w:rFonts w:ascii="Trebuchet MS" w:hAnsi="Trebuchet MS" w:cs="Arial"/>
          <w:lang w:val="es-ES"/>
        </w:rPr>
        <w:t>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EA76A7">
        <w:rPr>
          <w:rFonts w:ascii="Trebuchet MS" w:hAnsi="Trebuchet MS" w:cs="Arial"/>
          <w:b/>
          <w:lang w:val="es-ES"/>
        </w:rPr>
        <w:t>Fidel Ibarra Contreras</w:t>
      </w:r>
      <w:r w:rsidRPr="00C7505C">
        <w:rPr>
          <w:rFonts w:ascii="Trebuchet MS" w:hAnsi="Trebuchet MS" w:cs="Arial"/>
          <w:lang w:val="es-ES"/>
        </w:rPr>
        <w:t xml:space="preserve">, </w:t>
      </w:r>
      <w:r w:rsidRPr="00C7505C">
        <w:rPr>
          <w:rFonts w:ascii="Trebuchet MS" w:eastAsia="Calibri" w:hAnsi="Trebuchet MS" w:cs="Arial"/>
          <w:lang w:val="es-ES"/>
        </w:rPr>
        <w:t xml:space="preserve">en el que se denuncian hechos que considera violatorios de la normatividad electoral vigente en el estado de Jalisco, los cuales atribuye al </w:t>
      </w:r>
      <w:r w:rsidRPr="00C7505C">
        <w:rPr>
          <w:rFonts w:ascii="Trebuchet MS" w:eastAsia="Calibri" w:hAnsi="Trebuchet MS" w:cs="Arial"/>
          <w:b/>
          <w:lang w:val="es-ES"/>
        </w:rPr>
        <w:t>C.</w:t>
      </w:r>
      <w:r w:rsidRPr="00C7505C">
        <w:rPr>
          <w:rFonts w:ascii="Trebuchet MS" w:eastAsia="Calibri" w:hAnsi="Trebuchet MS" w:cs="Arial"/>
          <w:lang w:val="es-ES"/>
        </w:rPr>
        <w:t xml:space="preserve"> </w:t>
      </w:r>
      <w:r w:rsidRPr="00C7505C">
        <w:rPr>
          <w:rFonts w:ascii="Trebuchet MS" w:eastAsia="Calibri" w:hAnsi="Trebuchet MS" w:cs="Arial"/>
          <w:b/>
          <w:bCs/>
          <w:lang w:val="es-ES"/>
        </w:rPr>
        <w:t>Alberto Maldonado Chavarín</w:t>
      </w:r>
      <w:r w:rsidRPr="00C7505C">
        <w:rPr>
          <w:rFonts w:ascii="Trebuchet MS" w:eastAsia="Calibri" w:hAnsi="Trebuchet MS" w:cs="Arial"/>
          <w:b/>
          <w:lang w:val="es-ES"/>
        </w:rPr>
        <w:t>,</w:t>
      </w:r>
      <w:r w:rsidRPr="00C7505C">
        <w:rPr>
          <w:rFonts w:ascii="Trebuchet MS" w:eastAsia="Calibri" w:hAnsi="Trebuchet MS" w:cs="Arial"/>
          <w:lang w:val="es-ES"/>
        </w:rPr>
        <w:t xml:space="preserve"> en su carácter de regidor con licencia del gobierno municipal de</w:t>
      </w:r>
      <w:r w:rsidR="00EA76A7">
        <w:rPr>
          <w:rFonts w:ascii="Trebuchet MS" w:eastAsia="Calibri" w:hAnsi="Trebuchet MS" w:cs="Arial"/>
          <w:lang w:val="es-ES"/>
        </w:rPr>
        <w:t xml:space="preserve"> San Pedro Tlaquepaque, Jalisco.</w:t>
      </w:r>
    </w:p>
    <w:p w14:paraId="030A1C5A" w14:textId="77777777" w:rsidR="000076FC" w:rsidRPr="00C7505C" w:rsidRDefault="000076FC" w:rsidP="000076FC">
      <w:pPr>
        <w:spacing w:line="276" w:lineRule="auto"/>
        <w:jc w:val="both"/>
        <w:rPr>
          <w:rFonts w:ascii="Trebuchet MS" w:eastAsia="Calibri" w:hAnsi="Trebuchet MS" w:cs="Arial"/>
          <w:lang w:val="es-ES"/>
        </w:rPr>
      </w:pPr>
    </w:p>
    <w:p w14:paraId="35EE4ACA" w14:textId="77777777" w:rsidR="000076FC" w:rsidRPr="00C7505C" w:rsidRDefault="000076FC" w:rsidP="000076FC">
      <w:pPr>
        <w:spacing w:line="276" w:lineRule="auto"/>
        <w:jc w:val="both"/>
        <w:rPr>
          <w:rFonts w:ascii="Trebuchet MS" w:eastAsia="Calibri" w:hAnsi="Trebuchet MS" w:cs="Arial"/>
          <w:b/>
          <w:lang w:val="es-ES"/>
        </w:rPr>
      </w:pPr>
      <w:r w:rsidRPr="00C7505C">
        <w:rPr>
          <w:rFonts w:ascii="Trebuchet MS" w:eastAsia="Calibri" w:hAnsi="Trebuchet MS" w:cs="Arial"/>
          <w:b/>
          <w:lang w:val="es-ES"/>
        </w:rPr>
        <w:t>2. Acuerdo de radicación y requerimiento.</w:t>
      </w:r>
      <w:r w:rsidRPr="00C7505C">
        <w:rPr>
          <w:rFonts w:ascii="Trebuchet MS" w:eastAsia="Calibri" w:hAnsi="Trebuchet MS" w:cs="Arial"/>
          <w:lang w:val="es-ES"/>
        </w:rPr>
        <w:t xml:space="preserve"> El </w:t>
      </w:r>
      <w:r w:rsidR="00EA76A7">
        <w:rPr>
          <w:rFonts w:ascii="Trebuchet MS" w:eastAsia="Calibri" w:hAnsi="Trebuchet MS" w:cs="Arial"/>
          <w:lang w:val="es-ES"/>
        </w:rPr>
        <w:t>treinta</w:t>
      </w:r>
      <w:r w:rsidR="00204503">
        <w:rPr>
          <w:rFonts w:ascii="Trebuchet MS" w:eastAsia="Calibri" w:hAnsi="Trebuchet MS" w:cs="Arial"/>
          <w:lang w:val="es-ES"/>
        </w:rPr>
        <w:t xml:space="preserve"> y uno </w:t>
      </w:r>
      <w:r w:rsidRPr="00C7505C">
        <w:rPr>
          <w:rFonts w:ascii="Trebuchet MS" w:eastAsia="Calibri" w:hAnsi="Trebuchet MS" w:cs="Arial"/>
          <w:lang w:val="es-ES"/>
        </w:rPr>
        <w:t xml:space="preserve">de marzo, la </w:t>
      </w:r>
      <w:r w:rsidRPr="00C7505C">
        <w:rPr>
          <w:rFonts w:ascii="Trebuchet MS" w:hAnsi="Trebuchet MS" w:cs="Arial"/>
          <w:lang w:val="es-ES"/>
        </w:rPr>
        <w:t>Secretaría Ejecutiva</w:t>
      </w:r>
      <w:r w:rsidRPr="00C7505C">
        <w:rPr>
          <w:rStyle w:val="Refdenotaalpie"/>
          <w:rFonts w:ascii="Trebuchet MS" w:hAnsi="Trebuchet MS"/>
          <w:lang w:val="es-ES"/>
        </w:rPr>
        <w:footnoteReference w:id="3"/>
      </w:r>
      <w:r w:rsidRPr="00C7505C">
        <w:rPr>
          <w:rFonts w:ascii="Trebuchet MS" w:hAnsi="Trebuchet MS" w:cs="Arial"/>
          <w:lang w:val="es-ES"/>
        </w:rPr>
        <w:t xml:space="preserve"> </w:t>
      </w:r>
      <w:r w:rsidRPr="00C7505C">
        <w:rPr>
          <w:rFonts w:ascii="Trebuchet MS" w:eastAsia="Calibri" w:hAnsi="Trebuchet MS" w:cs="Arial"/>
          <w:lang w:val="es-ES"/>
        </w:rPr>
        <w:t xml:space="preserve"> del instituto dictó acuerdo en el que radicó el escrito de denuncia con el número de expediente </w:t>
      </w:r>
      <w:r w:rsidRPr="00C7505C">
        <w:rPr>
          <w:rFonts w:ascii="Trebuchet MS" w:eastAsia="Calibri" w:hAnsi="Trebuchet MS" w:cs="Arial"/>
          <w:b/>
          <w:lang w:val="es-ES"/>
        </w:rPr>
        <w:t>PSE-QUEJA-0</w:t>
      </w:r>
      <w:r w:rsidR="00204503">
        <w:rPr>
          <w:rFonts w:ascii="Trebuchet MS" w:eastAsia="Calibri" w:hAnsi="Trebuchet MS" w:cs="Arial"/>
          <w:b/>
          <w:lang w:val="es-ES"/>
        </w:rPr>
        <w:t>85</w:t>
      </w:r>
      <w:r w:rsidRPr="00C7505C">
        <w:rPr>
          <w:rFonts w:ascii="Trebuchet MS" w:eastAsia="Calibri" w:hAnsi="Trebuchet MS" w:cs="Arial"/>
          <w:b/>
          <w:lang w:val="es-ES"/>
        </w:rPr>
        <w:t>/2021</w:t>
      </w:r>
      <w:r w:rsidRPr="00C7505C">
        <w:rPr>
          <w:rFonts w:ascii="Trebuchet MS" w:eastAsia="Calibri" w:hAnsi="Trebuchet MS" w:cs="Arial"/>
          <w:lang w:val="es-ES"/>
        </w:rPr>
        <w:t xml:space="preserve"> r</w:t>
      </w:r>
      <w:r w:rsidR="00EA76A7">
        <w:rPr>
          <w:rFonts w:ascii="Trebuchet MS" w:eastAsia="Calibri" w:hAnsi="Trebuchet MS" w:cs="Arial"/>
          <w:lang w:val="es-ES"/>
        </w:rPr>
        <w:t>equiriendo</w:t>
      </w:r>
      <w:r w:rsidRPr="00C7505C">
        <w:rPr>
          <w:rFonts w:ascii="Trebuchet MS" w:eastAsia="Calibri" w:hAnsi="Trebuchet MS" w:cs="Arial"/>
          <w:lang w:val="es-ES"/>
        </w:rPr>
        <w:t xml:space="preserve"> al denunciante para que ratificara su escrito de queja.</w:t>
      </w:r>
    </w:p>
    <w:p w14:paraId="11B7F3AA" w14:textId="77777777" w:rsidR="000076FC" w:rsidRPr="00C7505C" w:rsidRDefault="000076FC" w:rsidP="000076FC">
      <w:pPr>
        <w:spacing w:line="276" w:lineRule="auto"/>
        <w:jc w:val="both"/>
        <w:rPr>
          <w:rFonts w:ascii="Trebuchet MS" w:eastAsia="Calibri" w:hAnsi="Trebuchet MS" w:cs="Arial"/>
          <w:lang w:val="es-ES"/>
        </w:rPr>
      </w:pPr>
    </w:p>
    <w:p w14:paraId="590B87CA" w14:textId="77777777" w:rsidR="00EA76A7" w:rsidRPr="00EA76A7"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 xml:space="preserve">3. Ratificación. </w:t>
      </w:r>
      <w:r w:rsidR="00204503">
        <w:rPr>
          <w:rFonts w:ascii="Trebuchet MS" w:eastAsia="Calibri" w:hAnsi="Trebuchet MS" w:cs="Arial"/>
          <w:lang w:val="es-ES"/>
        </w:rPr>
        <w:t>El tres</w:t>
      </w:r>
      <w:r w:rsidR="00EA76A7">
        <w:rPr>
          <w:rFonts w:ascii="Trebuchet MS" w:eastAsia="Calibri" w:hAnsi="Trebuchet MS" w:cs="Arial"/>
          <w:lang w:val="es-ES"/>
        </w:rPr>
        <w:t xml:space="preserve"> de abril</w:t>
      </w:r>
      <w:r w:rsidRPr="00C7505C">
        <w:rPr>
          <w:rFonts w:ascii="Trebuchet MS" w:eastAsia="Calibri" w:hAnsi="Trebuchet MS" w:cs="Arial"/>
          <w:lang w:val="es-ES"/>
        </w:rPr>
        <w:t xml:space="preserve">, </w:t>
      </w:r>
      <w:r w:rsidR="00EA76A7">
        <w:rPr>
          <w:rFonts w:ascii="Trebuchet MS" w:eastAsia="Calibri" w:hAnsi="Trebuchet MS" w:cs="Arial"/>
          <w:lang w:val="es-ES"/>
        </w:rPr>
        <w:t xml:space="preserve">el ciudadano </w:t>
      </w:r>
      <w:r w:rsidR="00EA76A7">
        <w:rPr>
          <w:rFonts w:ascii="Trebuchet MS" w:eastAsia="Calibri" w:hAnsi="Trebuchet MS" w:cs="Arial"/>
          <w:b/>
          <w:lang w:val="es-ES"/>
        </w:rPr>
        <w:t xml:space="preserve">Fidel Ibarra Contreras </w:t>
      </w:r>
      <w:r w:rsidR="00EA76A7">
        <w:rPr>
          <w:rFonts w:ascii="Trebuchet MS" w:eastAsia="Calibri" w:hAnsi="Trebuchet MS" w:cs="Arial"/>
          <w:lang w:val="es-ES"/>
        </w:rPr>
        <w:t xml:space="preserve">compareció en las instalaciones de este Instituto a ratificar el contenido de su escrito de queja. </w:t>
      </w:r>
    </w:p>
    <w:p w14:paraId="2A6531B7" w14:textId="77777777" w:rsidR="000076FC" w:rsidRPr="00C7505C" w:rsidRDefault="000076FC" w:rsidP="000076FC">
      <w:pPr>
        <w:spacing w:line="276" w:lineRule="auto"/>
        <w:jc w:val="both"/>
        <w:rPr>
          <w:rFonts w:ascii="Trebuchet MS" w:eastAsia="Calibri" w:hAnsi="Trebuchet MS" w:cs="Arial"/>
          <w:color w:val="000000"/>
          <w:lang w:val="es-ES"/>
        </w:rPr>
      </w:pPr>
    </w:p>
    <w:p w14:paraId="07311173" w14:textId="77777777" w:rsidR="00AD21D0" w:rsidRDefault="00430842" w:rsidP="000076FC">
      <w:pPr>
        <w:spacing w:line="276" w:lineRule="auto"/>
        <w:jc w:val="both"/>
        <w:rPr>
          <w:rFonts w:ascii="Trebuchet MS" w:eastAsia="Calibri" w:hAnsi="Trebuchet MS" w:cs="Arial"/>
          <w:color w:val="000000"/>
          <w:lang w:val="es-ES"/>
        </w:rPr>
      </w:pPr>
      <w:r>
        <w:rPr>
          <w:rFonts w:ascii="Trebuchet MS" w:eastAsia="Calibri" w:hAnsi="Trebuchet MS" w:cs="Arial"/>
          <w:b/>
          <w:color w:val="000000"/>
          <w:lang w:val="es-ES"/>
        </w:rPr>
        <w:t>4. Acuerdo ampliación de</w:t>
      </w:r>
      <w:r w:rsidR="000076FC" w:rsidRPr="00C7505C">
        <w:rPr>
          <w:rFonts w:ascii="Trebuchet MS" w:eastAsia="Calibri" w:hAnsi="Trebuchet MS" w:cs="Arial"/>
          <w:b/>
          <w:color w:val="000000"/>
          <w:lang w:val="es-ES"/>
        </w:rPr>
        <w:t xml:space="preserve"> término</w:t>
      </w:r>
      <w:r>
        <w:rPr>
          <w:rFonts w:ascii="Trebuchet MS" w:eastAsia="Calibri" w:hAnsi="Trebuchet MS" w:cs="Arial"/>
          <w:b/>
          <w:color w:val="000000"/>
          <w:lang w:val="es-ES"/>
        </w:rPr>
        <w:t xml:space="preserve"> y</w:t>
      </w:r>
      <w:r w:rsidR="000076FC" w:rsidRPr="00C7505C">
        <w:rPr>
          <w:rFonts w:ascii="Trebuchet MS" w:eastAsia="Calibri" w:hAnsi="Trebuchet MS" w:cs="Arial"/>
          <w:b/>
          <w:color w:val="000000"/>
          <w:lang w:val="es-ES"/>
        </w:rPr>
        <w:t xml:space="preserve"> práctica de diligencias. </w:t>
      </w:r>
      <w:r w:rsidR="000076FC" w:rsidRPr="00C7505C">
        <w:rPr>
          <w:rFonts w:ascii="Trebuchet MS" w:eastAsia="Calibri" w:hAnsi="Trebuchet MS" w:cs="Arial"/>
          <w:color w:val="000000"/>
          <w:lang w:val="es-ES"/>
        </w:rPr>
        <w:t xml:space="preserve">El </w:t>
      </w:r>
      <w:r w:rsidR="00204503">
        <w:rPr>
          <w:rFonts w:ascii="Trebuchet MS" w:eastAsia="Calibri" w:hAnsi="Trebuchet MS" w:cs="Arial"/>
          <w:color w:val="000000"/>
          <w:lang w:val="es-ES"/>
        </w:rPr>
        <w:t>cuatro</w:t>
      </w:r>
      <w:r w:rsidR="007064E5">
        <w:rPr>
          <w:rFonts w:ascii="Trebuchet MS" w:eastAsia="Calibri" w:hAnsi="Trebuchet MS" w:cs="Arial"/>
          <w:color w:val="000000"/>
          <w:lang w:val="es-ES"/>
        </w:rPr>
        <w:t xml:space="preserve"> de abril</w:t>
      </w:r>
      <w:r w:rsidR="000076FC" w:rsidRPr="00C7505C">
        <w:rPr>
          <w:rFonts w:ascii="Trebuchet MS" w:eastAsia="Calibri" w:hAnsi="Trebuchet MS" w:cs="Arial"/>
          <w:color w:val="000000"/>
          <w:lang w:val="es-ES"/>
        </w:rPr>
        <w:t xml:space="preserve">, </w:t>
      </w:r>
      <w:r w:rsidR="007064E5">
        <w:rPr>
          <w:rFonts w:ascii="Trebuchet MS" w:eastAsia="Calibri" w:hAnsi="Trebuchet MS" w:cs="Arial"/>
          <w:color w:val="000000"/>
          <w:lang w:val="es-ES"/>
        </w:rPr>
        <w:t xml:space="preserve">mediante proveído, la Secretaría Ejecutiva amplió el plazo, a setenta y dos horas, para resolver sobre la admisión o desechamiento de la denuncia; además se ordenó </w:t>
      </w:r>
      <w:r w:rsidR="00204503">
        <w:rPr>
          <w:rFonts w:ascii="Trebuchet MS" w:eastAsia="Calibri" w:hAnsi="Trebuchet MS" w:cs="Arial"/>
          <w:color w:val="000000"/>
          <w:lang w:val="es-ES"/>
        </w:rPr>
        <w:t xml:space="preserve">requerir al denunciante </w:t>
      </w:r>
      <w:r w:rsidR="00D20D67">
        <w:rPr>
          <w:rFonts w:ascii="Trebuchet MS" w:eastAsia="Calibri" w:hAnsi="Trebuchet MS" w:cs="Arial"/>
          <w:color w:val="000000"/>
          <w:lang w:val="es-ES"/>
        </w:rPr>
        <w:t>para que señalara el domicilio donde podría ser remplazado el denunciado</w:t>
      </w:r>
      <w:r w:rsidR="00204503">
        <w:rPr>
          <w:rFonts w:ascii="Trebuchet MS" w:eastAsia="Calibri" w:hAnsi="Trebuchet MS" w:cs="Arial"/>
          <w:color w:val="000000"/>
          <w:lang w:val="es-ES"/>
        </w:rPr>
        <w:t>; así como para que exhibiera en original los documentos que allegó en su denuncia</w:t>
      </w:r>
      <w:r w:rsidR="00D20D67">
        <w:rPr>
          <w:rFonts w:ascii="Trebuchet MS" w:eastAsia="Calibri" w:hAnsi="Trebuchet MS" w:cs="Arial"/>
          <w:color w:val="000000"/>
          <w:lang w:val="es-ES"/>
        </w:rPr>
        <w:t xml:space="preserve">. </w:t>
      </w:r>
    </w:p>
    <w:p w14:paraId="007725B3" w14:textId="77777777" w:rsidR="00430842" w:rsidRDefault="00430842" w:rsidP="000076FC">
      <w:pPr>
        <w:spacing w:line="276" w:lineRule="auto"/>
        <w:jc w:val="both"/>
        <w:rPr>
          <w:rFonts w:ascii="Trebuchet MS" w:eastAsia="Calibri" w:hAnsi="Trebuchet MS" w:cs="Arial"/>
          <w:color w:val="000000"/>
          <w:lang w:val="es-ES"/>
        </w:rPr>
      </w:pPr>
    </w:p>
    <w:p w14:paraId="75EDEAFD" w14:textId="77777777" w:rsidR="00204503" w:rsidRDefault="00204503" w:rsidP="000076FC">
      <w:pPr>
        <w:spacing w:line="276" w:lineRule="auto"/>
        <w:jc w:val="both"/>
        <w:rPr>
          <w:rFonts w:ascii="Trebuchet MS" w:eastAsia="Calibri" w:hAnsi="Trebuchet MS" w:cs="Arial"/>
          <w:color w:val="000000"/>
          <w:lang w:val="es-ES"/>
        </w:rPr>
      </w:pPr>
      <w:r>
        <w:rPr>
          <w:rFonts w:ascii="Trebuchet MS" w:eastAsia="Calibri" w:hAnsi="Trebuchet MS" w:cs="Arial"/>
          <w:b/>
          <w:lang w:val="es-ES"/>
        </w:rPr>
        <w:lastRenderedPageBreak/>
        <w:t xml:space="preserve">5. </w:t>
      </w:r>
      <w:r w:rsidR="00D20D67">
        <w:rPr>
          <w:rFonts w:ascii="Trebuchet MS" w:eastAsia="Calibri" w:hAnsi="Trebuchet MS" w:cs="Arial"/>
          <w:b/>
          <w:color w:val="000000"/>
          <w:lang w:val="es-ES"/>
        </w:rPr>
        <w:t xml:space="preserve">Acuerdo de cumplimiento y diligencia de investigación. </w:t>
      </w:r>
      <w:r w:rsidR="00D20D67">
        <w:rPr>
          <w:rFonts w:ascii="Trebuchet MS" w:eastAsia="Calibri" w:hAnsi="Trebuchet MS" w:cs="Arial"/>
          <w:color w:val="000000"/>
          <w:lang w:val="es-ES"/>
        </w:rPr>
        <w:t>El siete de abril siguiente, se tuvo al denunciante dando cumplimiento al acuerdo de</w:t>
      </w:r>
      <w:r>
        <w:rPr>
          <w:rFonts w:ascii="Trebuchet MS" w:eastAsia="Calibri" w:hAnsi="Trebuchet MS" w:cs="Arial"/>
          <w:color w:val="000000"/>
          <w:lang w:val="es-ES"/>
        </w:rPr>
        <w:t xml:space="preserve"> cuatro</w:t>
      </w:r>
      <w:r w:rsidR="00D20D67">
        <w:rPr>
          <w:rFonts w:ascii="Trebuchet MS" w:eastAsia="Calibri" w:hAnsi="Trebuchet MS" w:cs="Arial"/>
          <w:color w:val="000000"/>
          <w:lang w:val="es-ES"/>
        </w:rPr>
        <w:t xml:space="preserve"> de abril,</w:t>
      </w:r>
      <w:r>
        <w:rPr>
          <w:rFonts w:ascii="Trebuchet MS" w:eastAsia="Calibri" w:hAnsi="Trebuchet MS" w:cs="Arial"/>
          <w:color w:val="000000"/>
          <w:lang w:val="es-ES"/>
        </w:rPr>
        <w:t xml:space="preserve"> y atendiendo a las manifestaciones que realizó en el sentido de </w:t>
      </w:r>
      <w:r w:rsidR="00D20D67">
        <w:rPr>
          <w:rFonts w:ascii="Trebuchet MS" w:eastAsia="Calibri" w:hAnsi="Trebuchet MS" w:cs="Arial"/>
          <w:color w:val="000000"/>
          <w:lang w:val="es-ES"/>
        </w:rPr>
        <w:t xml:space="preserve">desconocer el domicilio de </w:t>
      </w:r>
      <w:r w:rsidR="00D20D67">
        <w:rPr>
          <w:rFonts w:ascii="Trebuchet MS" w:eastAsia="Calibri" w:hAnsi="Trebuchet MS" w:cs="Arial"/>
          <w:b/>
          <w:color w:val="000000"/>
          <w:lang w:val="es-ES"/>
        </w:rPr>
        <w:t xml:space="preserve">Alberto Maldonado Chavarín, </w:t>
      </w:r>
      <w:r>
        <w:rPr>
          <w:rFonts w:ascii="Trebuchet MS" w:eastAsia="Calibri" w:hAnsi="Trebuchet MS" w:cs="Arial"/>
          <w:color w:val="000000"/>
          <w:lang w:val="es-ES"/>
        </w:rPr>
        <w:t xml:space="preserve">esta autoridad ordenó </w:t>
      </w:r>
      <w:r w:rsidR="00D20D67">
        <w:rPr>
          <w:rFonts w:ascii="Trebuchet MS" w:eastAsia="Calibri" w:hAnsi="Trebuchet MS" w:cs="Arial"/>
          <w:color w:val="000000"/>
          <w:lang w:val="es-ES"/>
        </w:rPr>
        <w:t>la búsqueda correspondiente en los archivos de esta Secretaría Ejecutiva.</w:t>
      </w:r>
    </w:p>
    <w:p w14:paraId="435CD722" w14:textId="77777777" w:rsidR="00D20D67" w:rsidRPr="00D20D67" w:rsidRDefault="00204503" w:rsidP="000076FC">
      <w:pPr>
        <w:spacing w:line="276" w:lineRule="auto"/>
        <w:jc w:val="both"/>
        <w:rPr>
          <w:rFonts w:ascii="Trebuchet MS" w:eastAsia="Calibri" w:hAnsi="Trebuchet MS" w:cs="Arial"/>
          <w:color w:val="000000"/>
          <w:lang w:val="es-ES"/>
        </w:rPr>
      </w:pPr>
      <w:r w:rsidRPr="00D20D67">
        <w:rPr>
          <w:rFonts w:ascii="Trebuchet MS" w:eastAsia="Calibri" w:hAnsi="Trebuchet MS" w:cs="Arial"/>
          <w:color w:val="000000"/>
          <w:lang w:val="es-ES"/>
        </w:rPr>
        <w:t xml:space="preserve"> </w:t>
      </w:r>
    </w:p>
    <w:p w14:paraId="5BB61608" w14:textId="3AB5D05D" w:rsidR="000076FC" w:rsidRPr="00D20D67" w:rsidRDefault="00CA50D6" w:rsidP="000076FC">
      <w:pPr>
        <w:spacing w:line="276" w:lineRule="auto"/>
        <w:jc w:val="both"/>
        <w:rPr>
          <w:rFonts w:ascii="Trebuchet MS" w:eastAsia="Calibri" w:hAnsi="Trebuchet MS" w:cs="Arial"/>
          <w:lang w:val="es-ES"/>
        </w:rPr>
      </w:pPr>
      <w:r>
        <w:rPr>
          <w:rFonts w:ascii="Trebuchet MS" w:eastAsia="Calibri" w:hAnsi="Trebuchet MS" w:cs="Arial"/>
          <w:b/>
          <w:lang w:val="es-ES"/>
        </w:rPr>
        <w:t>6</w:t>
      </w:r>
      <w:r w:rsidR="00D20D67" w:rsidRPr="00D20D67">
        <w:rPr>
          <w:rFonts w:ascii="Trebuchet MS" w:eastAsia="Calibri" w:hAnsi="Trebuchet MS" w:cs="Arial"/>
          <w:b/>
          <w:lang w:val="es-ES"/>
        </w:rPr>
        <w:t xml:space="preserve">. </w:t>
      </w:r>
      <w:r w:rsidR="000076FC" w:rsidRPr="00D20D67">
        <w:rPr>
          <w:rFonts w:ascii="Trebuchet MS" w:eastAsia="Calibri" w:hAnsi="Trebuchet MS" w:cs="Arial"/>
          <w:b/>
          <w:lang w:val="es-ES"/>
        </w:rPr>
        <w:t>Acuerdo de admisión a trámite</w:t>
      </w:r>
      <w:r w:rsidR="0063345A" w:rsidRPr="00D20D67">
        <w:rPr>
          <w:rFonts w:ascii="Trebuchet MS" w:eastAsia="Calibri" w:hAnsi="Trebuchet MS" w:cs="Arial"/>
          <w:b/>
          <w:lang w:val="es-ES"/>
        </w:rPr>
        <w:t xml:space="preserve"> y </w:t>
      </w:r>
      <w:r w:rsidR="00D20D67" w:rsidRPr="00D20D67">
        <w:rPr>
          <w:rFonts w:ascii="Trebuchet MS" w:eastAsia="Calibri" w:hAnsi="Trebuchet MS" w:cs="Arial"/>
          <w:b/>
          <w:lang w:val="es-ES"/>
        </w:rPr>
        <w:t>emplazamiento</w:t>
      </w:r>
      <w:r w:rsidR="000076FC" w:rsidRPr="00D20D67">
        <w:rPr>
          <w:rFonts w:ascii="Trebuchet MS" w:eastAsia="Calibri" w:hAnsi="Trebuchet MS" w:cs="Arial"/>
          <w:b/>
          <w:lang w:val="es-ES"/>
        </w:rPr>
        <w:t>.</w:t>
      </w:r>
      <w:r w:rsidR="000076FC" w:rsidRPr="00D20D67">
        <w:rPr>
          <w:rFonts w:ascii="Trebuchet MS" w:eastAsia="Calibri" w:hAnsi="Trebuchet MS" w:cs="Arial"/>
          <w:lang w:val="es-ES"/>
        </w:rPr>
        <w:t xml:space="preserve"> </w:t>
      </w:r>
      <w:r w:rsidR="00D20D67">
        <w:rPr>
          <w:rFonts w:ascii="Trebuchet MS" w:eastAsia="Calibri" w:hAnsi="Trebuchet MS" w:cs="Arial"/>
          <w:lang w:val="es-ES"/>
        </w:rPr>
        <w:t xml:space="preserve">Con fecha </w:t>
      </w:r>
      <w:r w:rsidR="00E2410D">
        <w:rPr>
          <w:rFonts w:ascii="Trebuchet MS" w:eastAsia="Calibri" w:hAnsi="Trebuchet MS" w:cs="Arial"/>
          <w:lang w:val="es-ES"/>
        </w:rPr>
        <w:t>once</w:t>
      </w:r>
      <w:r w:rsidR="00D20D67">
        <w:rPr>
          <w:rFonts w:ascii="Trebuchet MS" w:eastAsia="Calibri" w:hAnsi="Trebuchet MS" w:cs="Arial"/>
          <w:lang w:val="es-ES"/>
        </w:rPr>
        <w:t xml:space="preserve"> de abril, una vez realizada la búsqueda del domicilio del denunciado, en los archivos de este organismo electoral se determinó admitir a trámite la denuncia interpuesta por </w:t>
      </w:r>
      <w:r w:rsidR="00D20D67">
        <w:rPr>
          <w:rFonts w:ascii="Trebuchet MS" w:eastAsia="Calibri" w:hAnsi="Trebuchet MS" w:cs="Arial"/>
          <w:b/>
          <w:lang w:val="es-ES"/>
        </w:rPr>
        <w:t xml:space="preserve">Fidel Ibarra Contreras. </w:t>
      </w:r>
      <w:r w:rsidR="00D20D67">
        <w:rPr>
          <w:rFonts w:ascii="Trebuchet MS" w:eastAsia="Calibri" w:hAnsi="Trebuchet MS" w:cs="Arial"/>
          <w:lang w:val="es-ES"/>
        </w:rPr>
        <w:t>Por lo que se ordenó emplazar al denunciante</w:t>
      </w:r>
      <w:r w:rsidR="00204503">
        <w:rPr>
          <w:rFonts w:ascii="Trebuchet MS" w:eastAsia="Calibri" w:hAnsi="Trebuchet MS" w:cs="Arial"/>
          <w:lang w:val="es-ES"/>
        </w:rPr>
        <w:t xml:space="preserve">, así como a </w:t>
      </w:r>
      <w:r w:rsidR="00204503">
        <w:rPr>
          <w:rFonts w:ascii="Trebuchet MS" w:eastAsia="Calibri" w:hAnsi="Trebuchet MS" w:cs="Arial"/>
          <w:b/>
          <w:color w:val="000000"/>
          <w:lang w:val="es-ES"/>
        </w:rPr>
        <w:t xml:space="preserve">Alberto Maldonado Chavarín </w:t>
      </w:r>
      <w:r w:rsidR="00204503" w:rsidRPr="00204503">
        <w:rPr>
          <w:rFonts w:ascii="Trebuchet MS" w:eastAsia="Calibri" w:hAnsi="Trebuchet MS" w:cs="Arial"/>
          <w:color w:val="000000"/>
          <w:lang w:val="es-ES"/>
        </w:rPr>
        <w:t xml:space="preserve">y al partido político </w:t>
      </w:r>
      <w:r w:rsidR="00204503">
        <w:rPr>
          <w:rFonts w:ascii="Trebuchet MS" w:eastAsia="Calibri" w:hAnsi="Trebuchet MS" w:cs="Arial"/>
          <w:b/>
          <w:color w:val="000000"/>
          <w:lang w:val="es-ES"/>
        </w:rPr>
        <w:t xml:space="preserve">MORENA, </w:t>
      </w:r>
      <w:r w:rsidR="00204503">
        <w:rPr>
          <w:rFonts w:ascii="Trebuchet MS" w:eastAsia="Calibri" w:hAnsi="Trebuchet MS" w:cs="Arial"/>
          <w:color w:val="000000"/>
          <w:lang w:val="es-ES"/>
        </w:rPr>
        <w:t xml:space="preserve">esto en razón a </w:t>
      </w:r>
      <w:r w:rsidR="00A04F38">
        <w:rPr>
          <w:rFonts w:ascii="Trebuchet MS" w:eastAsia="Calibri" w:hAnsi="Trebuchet MS" w:cs="Arial"/>
          <w:color w:val="000000"/>
          <w:lang w:val="es-ES"/>
        </w:rPr>
        <w:t>que,</w:t>
      </w:r>
      <w:r w:rsidR="00204503">
        <w:rPr>
          <w:rFonts w:ascii="Trebuchet MS" w:eastAsia="Calibri" w:hAnsi="Trebuchet MS" w:cs="Arial"/>
          <w:color w:val="000000"/>
          <w:lang w:val="es-ES"/>
        </w:rPr>
        <w:t xml:space="preserve"> del contenido de la denuncia, se advierte que </w:t>
      </w:r>
      <w:proofErr w:type="gramStart"/>
      <w:r w:rsidR="00204503">
        <w:rPr>
          <w:rFonts w:ascii="Trebuchet MS" w:eastAsia="Calibri" w:hAnsi="Trebuchet MS" w:cs="Arial"/>
          <w:color w:val="000000"/>
          <w:lang w:val="es-ES"/>
        </w:rPr>
        <w:t>el quejoso</w:t>
      </w:r>
      <w:proofErr w:type="gramEnd"/>
      <w:r w:rsidR="00204503">
        <w:rPr>
          <w:rFonts w:ascii="Trebuchet MS" w:eastAsia="Calibri" w:hAnsi="Trebuchet MS" w:cs="Arial"/>
          <w:color w:val="000000"/>
          <w:lang w:val="es-ES"/>
        </w:rPr>
        <w:t xml:space="preserve"> señala que los hechos denunciados han sido cometidos por ambos.</w:t>
      </w:r>
      <w:r w:rsidR="00D20D67">
        <w:rPr>
          <w:rFonts w:ascii="Trebuchet MS" w:eastAsia="Calibri" w:hAnsi="Trebuchet MS" w:cs="Arial"/>
          <w:lang w:val="es-ES"/>
        </w:rPr>
        <w:t xml:space="preserve"> </w:t>
      </w:r>
    </w:p>
    <w:p w14:paraId="69633067" w14:textId="77777777" w:rsidR="001B34C7" w:rsidRDefault="001B34C7" w:rsidP="00D24EBB">
      <w:pPr>
        <w:pStyle w:val="Sinespaciado"/>
        <w:spacing w:line="276" w:lineRule="auto"/>
        <w:jc w:val="both"/>
        <w:rPr>
          <w:rFonts w:ascii="Trebuchet MS" w:hAnsi="Trebuchet MS" w:cs="Arial"/>
          <w:sz w:val="24"/>
          <w:szCs w:val="24"/>
          <w:lang w:val="es-ES" w:eastAsia="es-ES_tradnl"/>
        </w:rPr>
      </w:pPr>
    </w:p>
    <w:p w14:paraId="6085E471" w14:textId="6D7DFA6E" w:rsidR="00D24EBB" w:rsidRPr="00C7505C" w:rsidRDefault="00CA50D6"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7</w:t>
      </w:r>
      <w:r w:rsidR="000076FC" w:rsidRPr="00C7505C">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1B34C7">
        <w:rPr>
          <w:rFonts w:ascii="Trebuchet MS" w:hAnsi="Trebuchet MS" w:cs="Arial"/>
          <w:b/>
          <w:sz w:val="24"/>
          <w:szCs w:val="24"/>
          <w:lang w:val="es-ES"/>
        </w:rPr>
        <w:t xml:space="preserve">memorándum </w:t>
      </w:r>
      <w:r w:rsidR="00A04F38" w:rsidRPr="001B34C7">
        <w:rPr>
          <w:rFonts w:ascii="Trebuchet MS" w:hAnsi="Trebuchet MS" w:cs="Arial"/>
          <w:b/>
          <w:sz w:val="24"/>
          <w:szCs w:val="24"/>
          <w:lang w:val="es-ES"/>
        </w:rPr>
        <w:t>110/</w:t>
      </w:r>
      <w:r w:rsidR="00D24EBB" w:rsidRPr="001B34C7">
        <w:rPr>
          <w:rFonts w:ascii="Trebuchet MS" w:hAnsi="Trebuchet MS" w:cs="Arial"/>
          <w:b/>
          <w:sz w:val="24"/>
          <w:szCs w:val="24"/>
          <w:lang w:val="es-ES"/>
        </w:rPr>
        <w:t>2021</w:t>
      </w:r>
      <w:r w:rsidR="00D24EBB" w:rsidRPr="001B34C7">
        <w:rPr>
          <w:rFonts w:ascii="Trebuchet MS" w:hAnsi="Trebuchet MS" w:cs="Arial"/>
          <w:sz w:val="24"/>
          <w:szCs w:val="24"/>
          <w:lang w:val="es-ES"/>
        </w:rPr>
        <w:t xml:space="preserve"> notificado el </w:t>
      </w:r>
      <w:r w:rsidR="001B34C7" w:rsidRPr="001B34C7">
        <w:rPr>
          <w:rFonts w:ascii="Trebuchet MS" w:hAnsi="Trebuchet MS" w:cs="Arial"/>
          <w:sz w:val="24"/>
          <w:szCs w:val="24"/>
          <w:lang w:val="es-ES"/>
        </w:rPr>
        <w:t>13</w:t>
      </w:r>
      <w:r w:rsidR="00A04F38" w:rsidRPr="001B34C7">
        <w:rPr>
          <w:rFonts w:ascii="Trebuchet MS" w:hAnsi="Trebuchet MS" w:cs="Arial"/>
          <w:sz w:val="24"/>
          <w:szCs w:val="24"/>
          <w:lang w:val="es-ES"/>
        </w:rPr>
        <w:t xml:space="preserve"> </w:t>
      </w:r>
      <w:r w:rsidR="008E5392" w:rsidRPr="001B34C7">
        <w:rPr>
          <w:rFonts w:ascii="Trebuchet MS" w:hAnsi="Trebuchet MS" w:cs="Arial"/>
          <w:sz w:val="24"/>
          <w:szCs w:val="24"/>
          <w:lang w:val="es-ES"/>
        </w:rPr>
        <w:t xml:space="preserve">de abril de </w:t>
      </w:r>
      <w:r w:rsidR="00D24EBB" w:rsidRPr="001B34C7">
        <w:rPr>
          <w:rFonts w:ascii="Trebuchet MS" w:hAnsi="Trebuchet MS" w:cs="Arial"/>
          <w:sz w:val="24"/>
          <w:szCs w:val="24"/>
          <w:lang w:val="es-ES"/>
        </w:rPr>
        <w:t>2021, la Secretaría hizo del</w:t>
      </w:r>
      <w:r w:rsidR="00D24EBB" w:rsidRPr="00C7505C">
        <w:rPr>
          <w:rFonts w:ascii="Trebuchet MS" w:hAnsi="Trebuchet MS" w:cs="Arial"/>
          <w:sz w:val="24"/>
          <w:szCs w:val="24"/>
          <w:lang w:val="es-ES"/>
        </w:rPr>
        <w:t xml:space="preserve">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PSE-QUEJA-0</w:t>
      </w:r>
      <w:r w:rsidR="00AD21D0">
        <w:rPr>
          <w:rFonts w:ascii="Trebuchet MS" w:hAnsi="Trebuchet MS" w:cs="Arial"/>
          <w:sz w:val="24"/>
          <w:szCs w:val="24"/>
          <w:lang w:val="es-ES"/>
        </w:rPr>
        <w:t>8</w:t>
      </w:r>
      <w:r w:rsidR="00A04F38">
        <w:rPr>
          <w:rFonts w:ascii="Trebuchet MS" w:hAnsi="Trebuchet MS" w:cs="Arial"/>
          <w:sz w:val="24"/>
          <w:szCs w:val="24"/>
          <w:lang w:val="es-ES"/>
        </w:rPr>
        <w:t>5</w:t>
      </w:r>
      <w:r w:rsidR="00D24EBB" w:rsidRPr="00C7505C">
        <w:rPr>
          <w:rFonts w:ascii="Trebuchet MS" w:hAnsi="Trebuchet MS" w:cs="Arial"/>
          <w:sz w:val="24"/>
          <w:szCs w:val="24"/>
          <w:lang w:val="es-ES"/>
        </w:rPr>
        <w:t>/2021 a efecto de que ese órgano colegiado determinara lo conducente sobre la adopción de las medidas solicitadas por las denunciantes.</w:t>
      </w:r>
    </w:p>
    <w:p w14:paraId="0B99BD90" w14:textId="77777777" w:rsidR="000076FC" w:rsidRPr="00C7505C" w:rsidRDefault="000076FC" w:rsidP="00D24EBB">
      <w:pPr>
        <w:spacing w:line="276" w:lineRule="auto"/>
        <w:jc w:val="both"/>
        <w:rPr>
          <w:rFonts w:ascii="Trebuchet MS" w:hAnsi="Trebuchet MS" w:cs="Arial"/>
          <w:lang w:val="es-ES"/>
        </w:rPr>
      </w:pPr>
    </w:p>
    <w:p w14:paraId="2409F01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2C4D6838" w14:textId="77777777" w:rsidR="000076FC" w:rsidRPr="00C7505C" w:rsidRDefault="000076FC" w:rsidP="000076FC">
      <w:pPr>
        <w:spacing w:line="276" w:lineRule="auto"/>
        <w:jc w:val="both"/>
        <w:rPr>
          <w:rFonts w:ascii="Trebuchet MS" w:hAnsi="Trebuchet MS" w:cs="Arial"/>
          <w:lang w:val="es-ES" w:eastAsia="es-ES"/>
        </w:rPr>
      </w:pPr>
    </w:p>
    <w:p w14:paraId="30A40476"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F4BEDB9" w14:textId="77777777" w:rsidR="000076FC" w:rsidRPr="00C7505C" w:rsidRDefault="000076FC" w:rsidP="000076FC">
      <w:pPr>
        <w:spacing w:line="276" w:lineRule="auto"/>
        <w:jc w:val="both"/>
        <w:rPr>
          <w:rFonts w:ascii="Trebuchet MS" w:hAnsi="Trebuchet MS" w:cs="Arial"/>
          <w:b/>
          <w:lang w:val="es-ES" w:eastAsia="es-ES"/>
        </w:rPr>
      </w:pPr>
    </w:p>
    <w:p w14:paraId="3EEB974B" w14:textId="77777777" w:rsidR="00812E01" w:rsidRPr="00812E01" w:rsidRDefault="000076FC" w:rsidP="00D92A8E">
      <w:pPr>
        <w:spacing w:line="276" w:lineRule="auto"/>
        <w:ind w:right="-93"/>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el denunciante se queja esencialmente, de la comisión de actos anticipados de </w:t>
      </w:r>
      <w:r w:rsidR="00812E01">
        <w:rPr>
          <w:rFonts w:ascii="Trebuchet MS" w:hAnsi="Trebuchet MS" w:cs="Arial"/>
          <w:lang w:val="es-ES"/>
        </w:rPr>
        <w:lastRenderedPageBreak/>
        <w:t xml:space="preserve">campaña por </w:t>
      </w:r>
      <w:r w:rsidR="00E77045">
        <w:rPr>
          <w:rFonts w:ascii="Trebuchet MS" w:hAnsi="Trebuchet MS" w:cs="Arial"/>
          <w:lang w:val="es-ES"/>
        </w:rPr>
        <w:t>el</w:t>
      </w:r>
      <w:r w:rsidR="00812E01">
        <w:rPr>
          <w:rFonts w:ascii="Trebuchet MS" w:hAnsi="Trebuchet MS" w:cs="Arial"/>
          <w:lang w:val="es-ES"/>
        </w:rPr>
        <w:t xml:space="preserve"> denunciado Alberto Maldonado Chavarín</w:t>
      </w:r>
      <w:r w:rsidR="00204503">
        <w:rPr>
          <w:rFonts w:ascii="Trebuchet MS" w:hAnsi="Trebuchet MS" w:cs="Arial"/>
          <w:lang w:val="es-ES"/>
        </w:rPr>
        <w:t xml:space="preserve"> y del partido político MORENA</w:t>
      </w:r>
      <w:r w:rsidR="00812E01">
        <w:rPr>
          <w:rFonts w:ascii="Trebuchet MS" w:hAnsi="Trebuchet MS" w:cs="Arial"/>
          <w:lang w:val="es-ES"/>
        </w:rPr>
        <w:t>. Así mismo, denuncia la promoción personalizada por parte del</w:t>
      </w:r>
      <w:r w:rsidR="00204503">
        <w:rPr>
          <w:rFonts w:ascii="Trebuchet MS" w:hAnsi="Trebuchet MS" w:cs="Arial"/>
          <w:lang w:val="es-ES"/>
        </w:rPr>
        <w:t xml:space="preserve"> primero de ellos, conductas que se comenten, según el denunciante, a través de la publicación de</w:t>
      </w:r>
      <w:r w:rsidR="00E40E48">
        <w:rPr>
          <w:rFonts w:ascii="Trebuchet MS" w:hAnsi="Trebuchet MS" w:cs="Arial"/>
          <w:lang w:val="es-ES"/>
        </w:rPr>
        <w:t xml:space="preserve">l diario llamado </w:t>
      </w:r>
      <w:r w:rsidR="00E40E48">
        <w:rPr>
          <w:rFonts w:ascii="Trebuchet MS" w:hAnsi="Trebuchet MS" w:cs="Arial"/>
          <w:b/>
          <w:lang w:val="es-ES"/>
        </w:rPr>
        <w:t>“El Día. Periódico Independiente”</w:t>
      </w:r>
      <w:r w:rsidR="00E40E48">
        <w:rPr>
          <w:rFonts w:ascii="Trebuchet MS" w:hAnsi="Trebuchet MS" w:cs="Arial"/>
          <w:lang w:val="es-ES"/>
        </w:rPr>
        <w:t>, el cual consta de cuatro páginas, y en cada una de ellas se distingue el nombre de “BETO MALDONADO” y se hace alusión al partido político MORENA</w:t>
      </w:r>
      <w:r w:rsidR="00812E01">
        <w:rPr>
          <w:rFonts w:ascii="Trebuchet MS" w:hAnsi="Trebuchet MS" w:cs="Arial"/>
          <w:lang w:val="es-ES"/>
        </w:rPr>
        <w:t xml:space="preserve">. </w:t>
      </w:r>
    </w:p>
    <w:p w14:paraId="6F17DDDA" w14:textId="77777777" w:rsidR="000076FC" w:rsidRPr="00C7505C" w:rsidRDefault="000076FC" w:rsidP="000076FC">
      <w:pPr>
        <w:spacing w:line="276" w:lineRule="auto"/>
        <w:ind w:right="-93"/>
        <w:jc w:val="both"/>
        <w:rPr>
          <w:rFonts w:ascii="Trebuchet MS" w:hAnsi="Trebuchet MS"/>
          <w:lang w:val="es-ES"/>
        </w:rPr>
      </w:pPr>
    </w:p>
    <w:p w14:paraId="01A6EA96" w14:textId="77777777"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promovente solicita, que se adopten las medidas cautelares peticionadas, los cuales a continuación se transcriben:</w:t>
      </w:r>
    </w:p>
    <w:p w14:paraId="7B822FAA"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4C6B8F49" w14:textId="77777777" w:rsidR="000076FC" w:rsidRPr="009E1E1B" w:rsidRDefault="00F609A0" w:rsidP="009E1E1B">
      <w:pPr>
        <w:spacing w:line="276" w:lineRule="auto"/>
        <w:ind w:left="851" w:right="845"/>
        <w:jc w:val="both"/>
        <w:rPr>
          <w:rFonts w:ascii="Trebuchet MS" w:hAnsi="Trebuchet MS"/>
          <w:b/>
          <w:bCs/>
          <w:i/>
          <w:sz w:val="22"/>
          <w:szCs w:val="22"/>
          <w:lang w:val="es-ES"/>
        </w:rPr>
      </w:pPr>
      <w:r w:rsidRPr="00751D6D">
        <w:rPr>
          <w:rFonts w:ascii="Trebuchet MS" w:hAnsi="Trebuchet MS" w:cs="Arial"/>
          <w:i/>
          <w:sz w:val="23"/>
          <w:szCs w:val="23"/>
          <w:lang w:val="es-ES"/>
        </w:rPr>
        <w:t xml:space="preserve"> </w:t>
      </w:r>
      <w:r w:rsidR="00D92A8E" w:rsidRPr="00751D6D">
        <w:rPr>
          <w:rFonts w:ascii="Trebuchet MS" w:hAnsi="Trebuchet MS" w:cs="Arial"/>
          <w:i/>
          <w:sz w:val="22"/>
          <w:szCs w:val="22"/>
          <w:lang w:val="es-ES"/>
        </w:rPr>
        <w:t>“</w:t>
      </w:r>
      <w:r w:rsidR="00B071F4">
        <w:rPr>
          <w:rFonts w:ascii="Trebuchet MS" w:hAnsi="Trebuchet MS"/>
          <w:bCs/>
          <w:i/>
          <w:sz w:val="22"/>
          <w:szCs w:val="22"/>
          <w:lang w:val="es-ES"/>
        </w:rPr>
        <w:t>Se s</w:t>
      </w:r>
      <w:r w:rsidR="00751D6D" w:rsidRPr="00751D6D">
        <w:rPr>
          <w:rFonts w:ascii="Trebuchet MS" w:hAnsi="Trebuchet MS"/>
          <w:bCs/>
          <w:i/>
          <w:sz w:val="22"/>
          <w:szCs w:val="22"/>
          <w:lang w:val="es-ES"/>
        </w:rPr>
        <w:t xml:space="preserve">olicita se declare como </w:t>
      </w:r>
      <w:r w:rsidR="00751D6D" w:rsidRPr="00B071F4">
        <w:rPr>
          <w:rFonts w:ascii="Trebuchet MS" w:hAnsi="Trebuchet MS"/>
          <w:b/>
          <w:bCs/>
          <w:i/>
          <w:sz w:val="22"/>
          <w:szCs w:val="22"/>
          <w:lang w:val="es-ES"/>
        </w:rPr>
        <w:t>procedente</w:t>
      </w:r>
      <w:r w:rsidR="00751D6D" w:rsidRPr="00751D6D">
        <w:rPr>
          <w:rFonts w:ascii="Trebuchet MS" w:hAnsi="Trebuchet MS"/>
          <w:bCs/>
          <w:i/>
          <w:sz w:val="22"/>
          <w:szCs w:val="22"/>
          <w:lang w:val="es-ES"/>
        </w:rPr>
        <w:t xml:space="preserve"> la medida cautelar en su modalidad de tutela preventiva y se ordene al</w:t>
      </w:r>
      <w:r w:rsidR="00B071F4">
        <w:rPr>
          <w:rFonts w:ascii="Trebuchet MS" w:hAnsi="Trebuchet MS"/>
          <w:bCs/>
          <w:i/>
          <w:sz w:val="22"/>
          <w:szCs w:val="22"/>
          <w:lang w:val="es-ES"/>
        </w:rPr>
        <w:t xml:space="preserve"> ciudadano</w:t>
      </w:r>
      <w:r w:rsidR="00751D6D" w:rsidRPr="00751D6D">
        <w:rPr>
          <w:rFonts w:ascii="Trebuchet MS" w:hAnsi="Trebuchet MS"/>
          <w:b/>
          <w:bCs/>
          <w:i/>
          <w:sz w:val="22"/>
          <w:szCs w:val="22"/>
          <w:lang w:val="es-ES"/>
        </w:rPr>
        <w:t xml:space="preserve"> </w:t>
      </w:r>
      <w:r w:rsidR="00B071F4" w:rsidRPr="00B071F4">
        <w:rPr>
          <w:rFonts w:ascii="Trebuchet MS" w:hAnsi="Trebuchet MS"/>
          <w:b/>
          <w:bCs/>
          <w:i/>
          <w:sz w:val="22"/>
          <w:szCs w:val="22"/>
          <w:lang w:val="es-ES"/>
        </w:rPr>
        <w:t xml:space="preserve">ALBERTO MALDONADO CHAVARÍN Y AL PARTIDO POLÍTICO MOVIMIENTO DE REGENERACIÓN NACIONAL </w:t>
      </w:r>
      <w:r w:rsidR="00B071F4">
        <w:rPr>
          <w:rFonts w:ascii="Trebuchet MS" w:hAnsi="Trebuchet MS"/>
          <w:b/>
          <w:bCs/>
          <w:i/>
          <w:sz w:val="22"/>
          <w:szCs w:val="22"/>
          <w:lang w:val="es-ES"/>
        </w:rPr>
        <w:t>(MORENA)</w:t>
      </w:r>
      <w:r w:rsidR="00751D6D" w:rsidRPr="00751D6D">
        <w:rPr>
          <w:rFonts w:ascii="Trebuchet MS" w:hAnsi="Trebuchet MS"/>
          <w:b/>
          <w:bCs/>
          <w:i/>
          <w:sz w:val="22"/>
          <w:szCs w:val="22"/>
          <w:lang w:val="es-ES"/>
        </w:rPr>
        <w:t xml:space="preserve">, </w:t>
      </w:r>
      <w:r w:rsidR="00751D6D" w:rsidRPr="00751D6D">
        <w:rPr>
          <w:rFonts w:ascii="Trebuchet MS" w:hAnsi="Trebuchet MS"/>
          <w:bCs/>
          <w:i/>
          <w:sz w:val="22"/>
          <w:szCs w:val="22"/>
          <w:lang w:val="es-ES"/>
        </w:rPr>
        <w:t>se abstenga</w:t>
      </w:r>
      <w:r w:rsidR="00B071F4">
        <w:rPr>
          <w:rFonts w:ascii="Trebuchet MS" w:hAnsi="Trebuchet MS"/>
          <w:bCs/>
          <w:i/>
          <w:sz w:val="22"/>
          <w:szCs w:val="22"/>
          <w:lang w:val="es-ES"/>
        </w:rPr>
        <w:t>n</w:t>
      </w:r>
      <w:r w:rsidR="00751D6D" w:rsidRPr="00751D6D">
        <w:rPr>
          <w:rFonts w:ascii="Trebuchet MS" w:hAnsi="Trebuchet MS"/>
          <w:bCs/>
          <w:i/>
          <w:sz w:val="22"/>
          <w:szCs w:val="22"/>
          <w:lang w:val="es-ES"/>
        </w:rPr>
        <w:t xml:space="preserve"> o evite</w:t>
      </w:r>
      <w:r w:rsidR="00B071F4">
        <w:rPr>
          <w:rFonts w:ascii="Trebuchet MS" w:hAnsi="Trebuchet MS"/>
          <w:bCs/>
          <w:i/>
          <w:sz w:val="22"/>
          <w:szCs w:val="22"/>
          <w:lang w:val="es-ES"/>
        </w:rPr>
        <w:t>n,</w:t>
      </w:r>
      <w:r w:rsidR="00751D6D" w:rsidRPr="00751D6D">
        <w:rPr>
          <w:rFonts w:ascii="Trebuchet MS" w:hAnsi="Trebuchet MS"/>
          <w:bCs/>
          <w:i/>
          <w:sz w:val="22"/>
          <w:szCs w:val="22"/>
          <w:lang w:val="es-ES"/>
        </w:rPr>
        <w:t xml:space="preserve"> hacer pronunciamientos</w:t>
      </w:r>
      <w:r w:rsidR="00B071F4">
        <w:rPr>
          <w:rFonts w:ascii="Trebuchet MS" w:hAnsi="Trebuchet MS"/>
          <w:bCs/>
          <w:i/>
          <w:sz w:val="22"/>
          <w:szCs w:val="22"/>
          <w:lang w:val="es-ES"/>
        </w:rPr>
        <w:t xml:space="preserve"> expresos de la plataforma política del partido político dirigidos a la ciudadanía, en cualquier medio de comunicación ya sea impresa o digital, ello considerando que el partido Morena, por el cual están promoviendo el apoyo en las elecciones, </w:t>
      </w:r>
      <w:r w:rsidR="00B071F4">
        <w:rPr>
          <w:rFonts w:ascii="Trebuchet MS" w:hAnsi="Trebuchet MS"/>
          <w:b/>
          <w:bCs/>
          <w:i/>
          <w:sz w:val="22"/>
          <w:szCs w:val="22"/>
          <w:lang w:val="es-ES"/>
        </w:rPr>
        <w:t xml:space="preserve">aún no tenía definidos candidatos a la Presidencia Municipal de San Pedro Tlaquepaque, </w:t>
      </w:r>
      <w:r w:rsidR="00B071F4">
        <w:rPr>
          <w:rFonts w:ascii="Trebuchet MS" w:hAnsi="Trebuchet MS"/>
          <w:bCs/>
          <w:i/>
          <w:sz w:val="22"/>
          <w:szCs w:val="22"/>
          <w:lang w:val="es-ES"/>
        </w:rPr>
        <w:t>a la diputación local del distrito 16 y diputación federal del distrito 16 en Jalisco</w:t>
      </w:r>
      <w:r w:rsidR="009E1E1B">
        <w:rPr>
          <w:rFonts w:ascii="Trebuchet MS" w:hAnsi="Trebuchet MS"/>
          <w:bCs/>
          <w:i/>
          <w:sz w:val="22"/>
          <w:szCs w:val="22"/>
          <w:lang w:val="es-ES"/>
        </w:rPr>
        <w:t xml:space="preserve">, lo que puede causar confusión en el electorado, hasta en tanto se definan y se realicen dentro de los tiempos que la norma prevé para las campañas electorales, esto es a </w:t>
      </w:r>
      <w:r w:rsidR="009E1E1B">
        <w:rPr>
          <w:rFonts w:ascii="Trebuchet MS" w:hAnsi="Trebuchet MS"/>
          <w:b/>
          <w:bCs/>
          <w:i/>
          <w:sz w:val="22"/>
          <w:szCs w:val="22"/>
          <w:lang w:val="es-ES"/>
        </w:rPr>
        <w:t>partir del 04 de abril del 2020...</w:t>
      </w:r>
      <w:r w:rsidR="00751D6D" w:rsidRPr="00751D6D">
        <w:rPr>
          <w:rFonts w:ascii="Trebuchet MS" w:hAnsi="Trebuchet MS" w:cs="Arial"/>
          <w:i/>
          <w:sz w:val="22"/>
          <w:szCs w:val="22"/>
          <w:lang w:val="es-ES"/>
        </w:rPr>
        <w:t>.</w:t>
      </w:r>
      <w:r w:rsidR="000076FC" w:rsidRPr="00751D6D">
        <w:rPr>
          <w:rFonts w:ascii="Trebuchet MS" w:hAnsi="Trebuchet MS" w:cs="Arial"/>
          <w:i/>
          <w:sz w:val="22"/>
          <w:szCs w:val="22"/>
          <w:lang w:val="es-ES"/>
        </w:rPr>
        <w:t>”</w:t>
      </w:r>
    </w:p>
    <w:p w14:paraId="5564B291" w14:textId="77777777" w:rsidR="00A87A4F" w:rsidRPr="00C7505C" w:rsidRDefault="00A87A4F" w:rsidP="00D92A8E">
      <w:pPr>
        <w:spacing w:line="276" w:lineRule="auto"/>
        <w:ind w:left="851" w:right="845"/>
        <w:jc w:val="both"/>
        <w:rPr>
          <w:rFonts w:ascii="Trebuchet MS" w:hAnsi="Trebuchet MS"/>
          <w:i/>
          <w:lang w:val="es-ES"/>
        </w:rPr>
      </w:pPr>
    </w:p>
    <w:p w14:paraId="132356B8"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sidR="00587400">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4DC295DA"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3CFBB133" w14:textId="5F7A4907" w:rsidR="004F0089" w:rsidRDefault="00751D6D" w:rsidP="00811112">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t>“</w:t>
      </w:r>
      <w:r w:rsidRPr="00751D6D">
        <w:rPr>
          <w:rFonts w:ascii="Trebuchet MS" w:hAnsi="Trebuchet MS"/>
          <w:b/>
          <w:i/>
          <w:sz w:val="22"/>
          <w:szCs w:val="22"/>
          <w:lang w:val="es-ES"/>
        </w:rPr>
        <w:t>1.- D</w:t>
      </w:r>
      <w:r w:rsidR="00200C52">
        <w:rPr>
          <w:rFonts w:ascii="Trebuchet MS" w:hAnsi="Trebuchet MS"/>
          <w:b/>
          <w:i/>
          <w:sz w:val="22"/>
          <w:szCs w:val="22"/>
          <w:lang w:val="es-ES"/>
        </w:rPr>
        <w:t xml:space="preserve">OCUMENTAL PÚBLICA: </w:t>
      </w:r>
      <w:r>
        <w:rPr>
          <w:rFonts w:ascii="Trebuchet MS" w:hAnsi="Trebuchet MS"/>
          <w:i/>
          <w:sz w:val="22"/>
          <w:szCs w:val="22"/>
          <w:lang w:val="es-ES"/>
        </w:rPr>
        <w:t>Consistente en</w:t>
      </w:r>
      <w:r w:rsidR="00200C52">
        <w:rPr>
          <w:rFonts w:ascii="Trebuchet MS" w:hAnsi="Trebuchet MS"/>
          <w:i/>
          <w:sz w:val="22"/>
          <w:szCs w:val="22"/>
          <w:lang w:val="es-ES"/>
        </w:rPr>
        <w:t xml:space="preserve"> un ejemplar de “El Día” </w:t>
      </w:r>
      <w:r>
        <w:rPr>
          <w:rFonts w:ascii="Trebuchet MS" w:hAnsi="Trebuchet MS"/>
          <w:i/>
          <w:sz w:val="22"/>
          <w:szCs w:val="22"/>
          <w:lang w:val="es-ES"/>
        </w:rPr>
        <w:t xml:space="preserve"> </w:t>
      </w:r>
      <w:r w:rsidR="00200C52">
        <w:rPr>
          <w:rFonts w:ascii="Trebuchet MS" w:hAnsi="Trebuchet MS"/>
          <w:i/>
          <w:sz w:val="22"/>
          <w:szCs w:val="22"/>
          <w:lang w:val="es-ES"/>
        </w:rPr>
        <w:t>Periódico Independiente</w:t>
      </w:r>
      <w:r w:rsidR="00A04F38">
        <w:rPr>
          <w:rFonts w:ascii="Trebuchet MS" w:hAnsi="Trebuchet MS"/>
          <w:i/>
          <w:sz w:val="22"/>
          <w:szCs w:val="22"/>
          <w:lang w:val="es-ES"/>
        </w:rPr>
        <w:t>”</w:t>
      </w:r>
      <w:r w:rsidR="00200C52">
        <w:rPr>
          <w:rFonts w:ascii="Trebuchet MS" w:hAnsi="Trebuchet MS"/>
          <w:i/>
          <w:sz w:val="22"/>
          <w:szCs w:val="22"/>
          <w:lang w:val="es-ES"/>
        </w:rPr>
        <w:t xml:space="preserve">, el cual se conforma de cuatro hojas, en las que se acredita fehacientemente el acto anticipado de campaña que realizan </w:t>
      </w:r>
      <w:r w:rsidR="00200C52">
        <w:rPr>
          <w:rFonts w:ascii="Trebuchet MS" w:hAnsi="Trebuchet MS"/>
          <w:b/>
          <w:i/>
          <w:sz w:val="22"/>
          <w:szCs w:val="22"/>
          <w:lang w:val="es-ES"/>
        </w:rPr>
        <w:t>ALBERTO MALDONADO CHAVARÍN Y AL PARTIDO POLÍTICO MOVIMIENTO REGENERACIÓN NACIONAL (MORENA)</w:t>
      </w:r>
      <w:r w:rsidR="00200C52">
        <w:rPr>
          <w:rFonts w:ascii="Trebuchet MS" w:hAnsi="Trebuchet MS"/>
          <w:i/>
          <w:sz w:val="22"/>
          <w:szCs w:val="22"/>
          <w:lang w:val="es-ES"/>
        </w:rPr>
        <w:t>.</w:t>
      </w:r>
    </w:p>
    <w:p w14:paraId="1EC9C5AD" w14:textId="77777777" w:rsidR="00811112" w:rsidRDefault="00811112" w:rsidP="00811112">
      <w:pPr>
        <w:spacing w:line="276" w:lineRule="auto"/>
        <w:ind w:left="851" w:right="845"/>
        <w:jc w:val="both"/>
        <w:rPr>
          <w:rFonts w:ascii="Trebuchet MS" w:hAnsi="Trebuchet MS"/>
          <w:i/>
          <w:sz w:val="22"/>
          <w:szCs w:val="22"/>
          <w:lang w:val="es-ES"/>
        </w:rPr>
      </w:pPr>
    </w:p>
    <w:p w14:paraId="3DB130A6" w14:textId="38F47514" w:rsidR="00811112" w:rsidRDefault="00751D6D" w:rsidP="00811112">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t>2. D</w:t>
      </w:r>
      <w:r w:rsidR="00200C52">
        <w:rPr>
          <w:rFonts w:ascii="Trebuchet MS" w:hAnsi="Trebuchet MS"/>
          <w:b/>
          <w:i/>
          <w:sz w:val="22"/>
          <w:szCs w:val="22"/>
          <w:lang w:val="es-ES"/>
        </w:rPr>
        <w:t xml:space="preserve">OCUMENTAL </w:t>
      </w:r>
      <w:r w:rsidR="00A04F38">
        <w:rPr>
          <w:rFonts w:ascii="Trebuchet MS" w:hAnsi="Trebuchet MS"/>
          <w:b/>
          <w:i/>
          <w:sz w:val="22"/>
          <w:szCs w:val="22"/>
          <w:lang w:val="es-ES"/>
        </w:rPr>
        <w:t>PÚBLICA. -</w:t>
      </w:r>
      <w:r>
        <w:rPr>
          <w:rFonts w:ascii="Trebuchet MS" w:hAnsi="Trebuchet MS"/>
          <w:b/>
          <w:i/>
          <w:sz w:val="22"/>
          <w:szCs w:val="22"/>
          <w:lang w:val="es-ES"/>
        </w:rPr>
        <w:t xml:space="preserve"> </w:t>
      </w:r>
      <w:r>
        <w:rPr>
          <w:rFonts w:ascii="Trebuchet MS" w:hAnsi="Trebuchet MS"/>
          <w:i/>
          <w:sz w:val="22"/>
          <w:szCs w:val="22"/>
          <w:lang w:val="es-ES"/>
        </w:rPr>
        <w:t>Consistente en</w:t>
      </w:r>
      <w:r w:rsidR="00200C52">
        <w:rPr>
          <w:rFonts w:ascii="Trebuchet MS" w:hAnsi="Trebuchet MS"/>
          <w:i/>
          <w:sz w:val="22"/>
          <w:szCs w:val="22"/>
          <w:lang w:val="es-ES"/>
        </w:rPr>
        <w:t xml:space="preserve"> la constancia certificada en la que se advierte que el Ciudadano </w:t>
      </w:r>
      <w:r w:rsidR="00200C52" w:rsidRPr="00200C52">
        <w:rPr>
          <w:rFonts w:ascii="Trebuchet MS" w:hAnsi="Trebuchet MS"/>
          <w:b/>
          <w:i/>
          <w:sz w:val="22"/>
          <w:szCs w:val="22"/>
          <w:lang w:val="es-ES"/>
        </w:rPr>
        <w:t>ALBERTO MALDONADO CHAVAR</w:t>
      </w:r>
      <w:r w:rsidR="00200C52">
        <w:rPr>
          <w:rFonts w:ascii="Trebuchet MS" w:hAnsi="Trebuchet MS"/>
          <w:b/>
          <w:i/>
          <w:sz w:val="22"/>
          <w:szCs w:val="22"/>
          <w:lang w:val="es-ES"/>
        </w:rPr>
        <w:t>ÍN ostenta el</w:t>
      </w:r>
      <w:r w:rsidR="00200C52" w:rsidRPr="00200C52">
        <w:rPr>
          <w:rFonts w:ascii="Trebuchet MS" w:hAnsi="Trebuchet MS"/>
          <w:b/>
          <w:i/>
          <w:sz w:val="22"/>
          <w:szCs w:val="22"/>
          <w:lang w:val="es-ES"/>
        </w:rPr>
        <w:t xml:space="preserve"> cargo de Regidor. </w:t>
      </w:r>
      <w:r>
        <w:rPr>
          <w:rFonts w:ascii="Trebuchet MS" w:hAnsi="Trebuchet MS"/>
          <w:i/>
          <w:sz w:val="22"/>
          <w:szCs w:val="22"/>
          <w:lang w:val="es-ES"/>
        </w:rPr>
        <w:t xml:space="preserve"> </w:t>
      </w:r>
    </w:p>
    <w:p w14:paraId="51A42FFD" w14:textId="77777777" w:rsidR="00751D6D" w:rsidRDefault="00751D6D" w:rsidP="00811112">
      <w:pPr>
        <w:spacing w:line="276" w:lineRule="auto"/>
        <w:ind w:left="851" w:right="845"/>
        <w:jc w:val="both"/>
        <w:rPr>
          <w:rFonts w:ascii="Trebuchet MS" w:hAnsi="Trebuchet MS"/>
          <w:i/>
          <w:sz w:val="22"/>
          <w:szCs w:val="22"/>
          <w:lang w:val="es-ES"/>
        </w:rPr>
      </w:pPr>
      <w:r>
        <w:rPr>
          <w:rFonts w:ascii="Trebuchet MS" w:hAnsi="Trebuchet MS"/>
          <w:i/>
          <w:sz w:val="22"/>
          <w:szCs w:val="22"/>
          <w:lang w:val="es-ES"/>
        </w:rPr>
        <w:t xml:space="preserve"> </w:t>
      </w:r>
    </w:p>
    <w:p w14:paraId="22D1D507" w14:textId="5A5A2A64" w:rsidR="00751D6D" w:rsidRPr="00751D6D" w:rsidRDefault="00200C52" w:rsidP="00811112">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lastRenderedPageBreak/>
        <w:t xml:space="preserve">3.- </w:t>
      </w:r>
      <w:r w:rsidR="00213316">
        <w:rPr>
          <w:rFonts w:ascii="Trebuchet MS" w:hAnsi="Trebuchet MS"/>
          <w:b/>
          <w:i/>
          <w:sz w:val="22"/>
          <w:szCs w:val="22"/>
          <w:lang w:val="es-ES"/>
        </w:rPr>
        <w:t>DOCUMENTAL. -</w:t>
      </w:r>
      <w:r w:rsidR="00751D6D">
        <w:rPr>
          <w:rFonts w:ascii="Trebuchet MS" w:hAnsi="Trebuchet MS"/>
          <w:i/>
          <w:sz w:val="22"/>
          <w:szCs w:val="22"/>
          <w:lang w:val="es-ES"/>
        </w:rPr>
        <w:t xml:space="preserve"> Consistente</w:t>
      </w:r>
      <w:r>
        <w:rPr>
          <w:rFonts w:ascii="Trebuchet MS" w:hAnsi="Trebuchet MS"/>
          <w:i/>
          <w:sz w:val="22"/>
          <w:szCs w:val="22"/>
          <w:lang w:val="es-ES"/>
        </w:rPr>
        <w:t xml:space="preserve"> en el requerimiento de </w:t>
      </w:r>
      <w:r>
        <w:rPr>
          <w:rFonts w:ascii="Trebuchet MS" w:hAnsi="Trebuchet MS"/>
          <w:b/>
          <w:i/>
          <w:sz w:val="22"/>
          <w:szCs w:val="22"/>
          <w:lang w:val="es-ES"/>
        </w:rPr>
        <w:t xml:space="preserve">INFORME </w:t>
      </w:r>
      <w:r w:rsidRPr="00200C52">
        <w:rPr>
          <w:rFonts w:ascii="Trebuchet MS" w:hAnsi="Trebuchet MS"/>
          <w:i/>
          <w:sz w:val="22"/>
          <w:szCs w:val="22"/>
          <w:lang w:val="es-ES"/>
        </w:rPr>
        <w:t>que se haga al</w:t>
      </w:r>
      <w:r>
        <w:rPr>
          <w:rFonts w:ascii="Trebuchet MS" w:hAnsi="Trebuchet MS"/>
          <w:b/>
          <w:i/>
          <w:sz w:val="22"/>
          <w:szCs w:val="22"/>
          <w:lang w:val="es-ES"/>
        </w:rPr>
        <w:t xml:space="preserve"> PARTIDO POLÍTICO MORENA </w:t>
      </w:r>
      <w:r>
        <w:rPr>
          <w:rFonts w:ascii="Trebuchet MS" w:hAnsi="Trebuchet MS"/>
          <w:i/>
          <w:sz w:val="22"/>
          <w:szCs w:val="22"/>
          <w:lang w:val="es-ES"/>
        </w:rPr>
        <w:t xml:space="preserve">respecto de los </w:t>
      </w:r>
      <w:r w:rsidRPr="00200C52">
        <w:rPr>
          <w:rFonts w:ascii="Trebuchet MS" w:hAnsi="Trebuchet MS"/>
          <w:b/>
          <w:i/>
          <w:sz w:val="22"/>
          <w:szCs w:val="22"/>
          <w:lang w:val="es-ES"/>
        </w:rPr>
        <w:t>hechos</w:t>
      </w:r>
      <w:r>
        <w:rPr>
          <w:rFonts w:ascii="Trebuchet MS" w:hAnsi="Trebuchet MS"/>
          <w:i/>
          <w:sz w:val="22"/>
          <w:szCs w:val="22"/>
          <w:lang w:val="es-ES"/>
        </w:rPr>
        <w:t xml:space="preserve"> presuntos de </w:t>
      </w:r>
      <w:r w:rsidRPr="00200C52">
        <w:rPr>
          <w:rFonts w:ascii="Trebuchet MS" w:hAnsi="Trebuchet MS"/>
          <w:b/>
          <w:i/>
          <w:sz w:val="22"/>
          <w:szCs w:val="22"/>
          <w:lang w:val="es-ES"/>
        </w:rPr>
        <w:t>actos anticipados de campaña de su aspirante a candidato a presidente municipal de San Pedro Tlaquepaque ALBERTO MALDONADO CHAVAR</w:t>
      </w:r>
      <w:r>
        <w:rPr>
          <w:rFonts w:ascii="Trebuchet MS" w:hAnsi="Trebuchet MS"/>
          <w:b/>
          <w:i/>
          <w:sz w:val="22"/>
          <w:szCs w:val="22"/>
          <w:lang w:val="es-ES"/>
        </w:rPr>
        <w:t>ÍN</w:t>
      </w:r>
      <w:r w:rsidR="00751D6D">
        <w:rPr>
          <w:rFonts w:ascii="Trebuchet MS" w:hAnsi="Trebuchet MS"/>
          <w:i/>
          <w:sz w:val="22"/>
          <w:szCs w:val="22"/>
          <w:lang w:val="es-ES"/>
        </w:rPr>
        <w:t>.</w:t>
      </w:r>
      <w:r w:rsidR="00811112">
        <w:rPr>
          <w:rFonts w:ascii="Trebuchet MS" w:hAnsi="Trebuchet MS"/>
          <w:i/>
          <w:sz w:val="22"/>
          <w:szCs w:val="22"/>
          <w:lang w:val="es-ES"/>
        </w:rPr>
        <w:t>”</w:t>
      </w:r>
      <w:r w:rsidR="00751D6D">
        <w:rPr>
          <w:rFonts w:ascii="Trebuchet MS" w:hAnsi="Trebuchet MS"/>
          <w:i/>
          <w:sz w:val="22"/>
          <w:szCs w:val="22"/>
          <w:lang w:val="es-ES"/>
        </w:rPr>
        <w:t xml:space="preserve"> </w:t>
      </w:r>
    </w:p>
    <w:p w14:paraId="66E63865" w14:textId="77777777" w:rsidR="000076FC" w:rsidRPr="00C7505C" w:rsidRDefault="000076FC" w:rsidP="000076FC">
      <w:pPr>
        <w:pStyle w:val="Sinespaciado"/>
        <w:spacing w:line="276" w:lineRule="auto"/>
        <w:ind w:right="-5"/>
        <w:jc w:val="both"/>
        <w:rPr>
          <w:rFonts w:ascii="Trebuchet MS" w:hAnsi="Trebuchet MS" w:cs="Arial"/>
          <w:i/>
          <w:color w:val="000000"/>
          <w:sz w:val="23"/>
          <w:szCs w:val="23"/>
          <w:u w:val="single"/>
          <w:lang w:val="es-ES" w:eastAsia="es-ES"/>
        </w:rPr>
      </w:pPr>
    </w:p>
    <w:p w14:paraId="290E6624"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87138B0" w14:textId="77777777" w:rsidR="002A2A83" w:rsidRPr="00C7505C" w:rsidRDefault="002A2A83" w:rsidP="000076FC">
      <w:pPr>
        <w:spacing w:line="276" w:lineRule="auto"/>
        <w:jc w:val="both"/>
        <w:rPr>
          <w:rFonts w:ascii="Trebuchet MS" w:eastAsia="Calibri" w:hAnsi="Trebuchet MS" w:cs="Arial"/>
          <w:color w:val="000000"/>
          <w:lang w:val="es-ES"/>
        </w:rPr>
      </w:pPr>
    </w:p>
    <w:p w14:paraId="1A9887F7"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8A4C1E8" w14:textId="77777777" w:rsidR="000076FC" w:rsidRPr="00C7505C" w:rsidRDefault="000076FC" w:rsidP="000076FC">
      <w:pPr>
        <w:spacing w:line="276" w:lineRule="auto"/>
        <w:jc w:val="both"/>
        <w:rPr>
          <w:rFonts w:ascii="Trebuchet MS" w:eastAsia="Calibri" w:hAnsi="Trebuchet MS" w:cs="Arial"/>
          <w:color w:val="000000"/>
          <w:lang w:val="es-ES"/>
        </w:rPr>
      </w:pPr>
    </w:p>
    <w:p w14:paraId="13AFBD7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580381EC" w14:textId="77777777" w:rsidR="000076FC" w:rsidRPr="00C7505C" w:rsidRDefault="000076FC" w:rsidP="000076FC">
      <w:pPr>
        <w:spacing w:line="276" w:lineRule="auto"/>
        <w:jc w:val="both"/>
        <w:rPr>
          <w:rFonts w:ascii="Trebuchet MS" w:eastAsia="Calibri" w:hAnsi="Trebuchet MS" w:cs="Arial"/>
          <w:color w:val="000000"/>
          <w:lang w:val="es-ES"/>
        </w:rPr>
      </w:pPr>
    </w:p>
    <w:p w14:paraId="199C2DD4" w14:textId="7E081A96"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Bajo esa lógica, las medidas cautelares a la vez que constituyen un instrumento de otra </w:t>
      </w:r>
      <w:r w:rsidR="00213316" w:rsidRPr="00C7505C">
        <w:rPr>
          <w:rFonts w:ascii="Trebuchet MS" w:eastAsia="Calibri" w:hAnsi="Trebuchet MS" w:cs="Arial"/>
          <w:color w:val="000000"/>
          <w:lang w:val="es-ES"/>
        </w:rPr>
        <w:t>resolución</w:t>
      </w:r>
      <w:r w:rsidRPr="00C7505C">
        <w:rPr>
          <w:rFonts w:ascii="Trebuchet MS" w:eastAsia="Calibri" w:hAnsi="Trebuchet MS" w:cs="Arial"/>
          <w:color w:val="000000"/>
          <w:lang w:val="es-ES"/>
        </w:rPr>
        <w:t xml:space="preserve"> también sirven para tutelar el interés público, porque buscan restablecer el ordenamiento jurídico conculcado, desapareciendo provisionalmente, una situación que se califica como ilícita.</w:t>
      </w:r>
    </w:p>
    <w:p w14:paraId="1796D17F" w14:textId="77777777" w:rsidR="00C7505C" w:rsidRPr="00C7505C" w:rsidRDefault="00C7505C" w:rsidP="000076FC">
      <w:pPr>
        <w:spacing w:line="276" w:lineRule="auto"/>
        <w:jc w:val="both"/>
        <w:rPr>
          <w:rFonts w:ascii="Trebuchet MS" w:eastAsia="Calibri" w:hAnsi="Trebuchet MS" w:cs="Arial"/>
          <w:color w:val="000000"/>
          <w:lang w:val="es-ES"/>
        </w:rPr>
      </w:pPr>
    </w:p>
    <w:p w14:paraId="0FEFA073"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76EB0ECD" w14:textId="77777777" w:rsidR="000076FC" w:rsidRPr="00C7505C" w:rsidRDefault="000076FC" w:rsidP="000076FC">
      <w:pPr>
        <w:spacing w:line="276" w:lineRule="auto"/>
        <w:jc w:val="both"/>
        <w:rPr>
          <w:rFonts w:ascii="Trebuchet MS" w:eastAsia="Calibri" w:hAnsi="Trebuchet MS" w:cs="Arial"/>
          <w:color w:val="000000"/>
          <w:lang w:val="es-ES"/>
        </w:rPr>
      </w:pPr>
    </w:p>
    <w:p w14:paraId="32A3C310"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Ahora bien, para que en el dictado de las medidas cautelares se cumpla el principio de legalidad, la fundamentación y motivación deberá ocuparse cuando menos, de los aspectos siguientes:</w:t>
      </w:r>
    </w:p>
    <w:p w14:paraId="4F7F0890" w14:textId="77777777" w:rsidR="000076FC" w:rsidRPr="00C7505C" w:rsidRDefault="000076FC" w:rsidP="000076FC">
      <w:pPr>
        <w:spacing w:line="276" w:lineRule="auto"/>
        <w:jc w:val="both"/>
        <w:rPr>
          <w:rFonts w:ascii="Trebuchet MS" w:eastAsia="Calibri" w:hAnsi="Trebuchet MS" w:cs="Arial"/>
          <w:color w:val="000000"/>
          <w:lang w:val="es-ES"/>
        </w:rPr>
      </w:pPr>
    </w:p>
    <w:p w14:paraId="57786EA7"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4239DD8D"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40F53EBE" w14:textId="77777777" w:rsidR="000076FC" w:rsidRPr="00C7505C" w:rsidRDefault="000076FC" w:rsidP="000076FC">
      <w:pPr>
        <w:spacing w:line="276" w:lineRule="auto"/>
        <w:jc w:val="both"/>
        <w:rPr>
          <w:rFonts w:ascii="Trebuchet MS" w:eastAsia="Calibri" w:hAnsi="Trebuchet MS" w:cs="Arial"/>
          <w:color w:val="000000"/>
          <w:lang w:val="es-ES"/>
        </w:rPr>
      </w:pPr>
    </w:p>
    <w:p w14:paraId="1B74D4A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C0F6F32" w14:textId="77777777" w:rsidR="000076FC" w:rsidRPr="00C7505C" w:rsidRDefault="000076FC" w:rsidP="000076FC">
      <w:pPr>
        <w:spacing w:line="276" w:lineRule="auto"/>
        <w:jc w:val="both"/>
        <w:rPr>
          <w:rFonts w:ascii="Trebuchet MS" w:eastAsia="Calibri" w:hAnsi="Trebuchet MS" w:cs="Arial"/>
          <w:color w:val="000000"/>
          <w:lang w:val="es-ES"/>
        </w:rPr>
      </w:pPr>
    </w:p>
    <w:p w14:paraId="2729D18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0A5794A4" w14:textId="77777777" w:rsidR="000076FC" w:rsidRPr="00C7505C" w:rsidRDefault="000076FC" w:rsidP="000076FC">
      <w:pPr>
        <w:spacing w:line="276" w:lineRule="auto"/>
        <w:jc w:val="both"/>
        <w:rPr>
          <w:rFonts w:ascii="Trebuchet MS" w:eastAsia="Calibri" w:hAnsi="Trebuchet MS" w:cs="Arial"/>
          <w:color w:val="000000"/>
          <w:lang w:val="es-ES"/>
        </w:rPr>
      </w:pPr>
    </w:p>
    <w:p w14:paraId="5CEE0954"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32E8CCBC" w14:textId="77777777" w:rsidR="000076FC" w:rsidRPr="00C7505C" w:rsidRDefault="000076FC" w:rsidP="000076FC">
      <w:pPr>
        <w:spacing w:line="276" w:lineRule="auto"/>
        <w:jc w:val="both"/>
        <w:rPr>
          <w:rFonts w:ascii="Trebuchet MS" w:eastAsia="Calibri" w:hAnsi="Trebuchet MS" w:cs="Arial"/>
          <w:color w:val="000000"/>
          <w:lang w:val="es-ES"/>
        </w:rPr>
      </w:pPr>
    </w:p>
    <w:p w14:paraId="28030D6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18252E36" w14:textId="77777777" w:rsidR="000076FC" w:rsidRPr="00C7505C" w:rsidRDefault="000076FC" w:rsidP="000076FC">
      <w:pPr>
        <w:spacing w:line="276" w:lineRule="auto"/>
        <w:jc w:val="both"/>
        <w:rPr>
          <w:rFonts w:ascii="Trebuchet MS" w:eastAsia="Calibri" w:hAnsi="Trebuchet MS" w:cs="Arial"/>
          <w:color w:val="000000"/>
          <w:lang w:val="es-ES"/>
        </w:rPr>
      </w:pPr>
    </w:p>
    <w:p w14:paraId="656A9DA3"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62E761E" w14:textId="77777777" w:rsidR="000076FC" w:rsidRPr="00C7505C" w:rsidRDefault="000076FC" w:rsidP="000076FC">
      <w:pPr>
        <w:spacing w:line="276" w:lineRule="auto"/>
        <w:jc w:val="both"/>
        <w:rPr>
          <w:rFonts w:ascii="Trebuchet MS" w:eastAsia="Calibri" w:hAnsi="Trebuchet MS" w:cs="Arial"/>
          <w:color w:val="000000"/>
          <w:lang w:val="es-ES"/>
        </w:rPr>
      </w:pPr>
    </w:p>
    <w:p w14:paraId="7F76390F"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577DE52" w14:textId="77777777" w:rsidR="000076FC" w:rsidRPr="00C7505C" w:rsidRDefault="000076FC" w:rsidP="000076FC">
      <w:pPr>
        <w:spacing w:line="276" w:lineRule="auto"/>
        <w:jc w:val="both"/>
        <w:rPr>
          <w:rFonts w:ascii="Trebuchet MS" w:eastAsia="Calibri" w:hAnsi="Trebuchet MS" w:cs="Arial"/>
          <w:color w:val="000000"/>
          <w:lang w:val="es-ES"/>
        </w:rPr>
      </w:pPr>
    </w:p>
    <w:p w14:paraId="1298E2F5"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0E478B87"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69C06832"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156A422C"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28795D10" w14:textId="77777777" w:rsidR="000076FC" w:rsidRPr="00C7505C" w:rsidRDefault="000076FC" w:rsidP="000076FC">
      <w:pPr>
        <w:spacing w:line="276" w:lineRule="auto"/>
        <w:jc w:val="both"/>
        <w:rPr>
          <w:rFonts w:ascii="Trebuchet MS" w:eastAsia="Calibri" w:hAnsi="Trebuchet MS" w:cs="Arial"/>
          <w:color w:val="000000"/>
          <w:lang w:val="es-ES"/>
        </w:rPr>
      </w:pPr>
    </w:p>
    <w:p w14:paraId="52F408CD"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77028014"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35F876C7" w14:textId="77777777" w:rsidR="000076FC" w:rsidRDefault="002A5D82" w:rsidP="000076FC">
      <w:pPr>
        <w:spacing w:line="276" w:lineRule="auto"/>
        <w:jc w:val="both"/>
        <w:rPr>
          <w:rFonts w:ascii="Trebuchet MS" w:eastAsia="Calibri" w:hAnsi="Trebuchet MS" w:cs="Arial"/>
          <w:lang w:val="es-ES"/>
        </w:rPr>
      </w:pPr>
      <w:r>
        <w:rPr>
          <w:rFonts w:ascii="Trebuchet MS" w:eastAsia="Calibri" w:hAnsi="Trebuchet MS" w:cs="Arial"/>
          <w:b/>
          <w:lang w:val="es-ES"/>
        </w:rPr>
        <w:t>VI</w:t>
      </w:r>
      <w:r w:rsidR="000076FC" w:rsidRPr="00C7505C">
        <w:rPr>
          <w:rFonts w:ascii="Trebuchet MS" w:eastAsia="Calibri" w:hAnsi="Trebuchet MS" w:cs="Arial"/>
          <w:b/>
          <w:lang w:val="es-ES"/>
        </w:rPr>
        <w:t>. Pronunciamiento respecto de la solicitud de adopción de la medida cautelar.</w:t>
      </w:r>
      <w:r w:rsidR="000076FC" w:rsidRPr="00C7505C">
        <w:rPr>
          <w:rFonts w:ascii="Trebuchet MS" w:eastAsia="Calibri" w:hAnsi="Trebuchet MS" w:cs="Arial"/>
          <w:lang w:val="es-ES"/>
        </w:rPr>
        <w:t xml:space="preserve"> </w:t>
      </w:r>
    </w:p>
    <w:p w14:paraId="17F17F58" w14:textId="77777777" w:rsidR="00C7505C" w:rsidRPr="00C7505C" w:rsidRDefault="00C7505C" w:rsidP="000076FC">
      <w:pPr>
        <w:spacing w:line="276" w:lineRule="auto"/>
        <w:jc w:val="both"/>
        <w:rPr>
          <w:rFonts w:ascii="Trebuchet MS" w:eastAsia="Calibri" w:hAnsi="Trebuchet MS" w:cs="Arial"/>
          <w:lang w:val="es-ES"/>
        </w:rPr>
      </w:pPr>
    </w:p>
    <w:p w14:paraId="26AF1EA6" w14:textId="77777777" w:rsidR="00BE2305" w:rsidRDefault="000076FC" w:rsidP="009B2C28">
      <w:pPr>
        <w:spacing w:line="276" w:lineRule="auto"/>
        <w:jc w:val="both"/>
        <w:rPr>
          <w:rFonts w:ascii="Trebuchet MS" w:eastAsia="Calibri" w:hAnsi="Trebuchet MS" w:cs="Arial"/>
          <w:b/>
          <w:lang w:val="es-ES" w:eastAsia="ar-SA" w:bidi="en-US"/>
        </w:rPr>
      </w:pPr>
      <w:r w:rsidRPr="00C7505C">
        <w:rPr>
          <w:rFonts w:ascii="Trebuchet MS" w:eastAsia="Calibri" w:hAnsi="Trebuchet MS" w:cs="Arial"/>
          <w:color w:val="000000"/>
          <w:lang w:val="es-ES"/>
        </w:rPr>
        <w:t>Precisado lo anterior y considerado en su integridad el escrito de queja y las pruebas que obran en el expediente, se analiza la pretensión, hecha</w:t>
      </w:r>
      <w:r w:rsidR="002A5D82">
        <w:rPr>
          <w:rFonts w:ascii="Trebuchet MS" w:eastAsia="Calibri" w:hAnsi="Trebuchet MS" w:cs="Arial"/>
          <w:color w:val="000000"/>
          <w:lang w:val="es-ES"/>
        </w:rPr>
        <w:t xml:space="preserve"> valer por la parte denunciante</w:t>
      </w:r>
      <w:r w:rsidR="009B2C28">
        <w:rPr>
          <w:rFonts w:ascii="Trebuchet MS" w:eastAsia="Calibri" w:hAnsi="Trebuchet MS" w:cs="Arial"/>
          <w:color w:val="000000"/>
          <w:lang w:val="es-ES"/>
        </w:rPr>
        <w:t>.</w:t>
      </w:r>
      <w:r w:rsidR="00BE2305">
        <w:rPr>
          <w:rFonts w:ascii="Trebuchet MS" w:eastAsia="Calibri" w:hAnsi="Trebuchet MS" w:cs="Arial"/>
          <w:b/>
          <w:lang w:val="es-ES" w:eastAsia="ar-SA" w:bidi="en-US"/>
        </w:rPr>
        <w:t xml:space="preserve"> </w:t>
      </w:r>
    </w:p>
    <w:p w14:paraId="086CEBC3" w14:textId="6DC2EC37" w:rsidR="00284317" w:rsidRDefault="00160D7D" w:rsidP="00630BE3">
      <w:pPr>
        <w:spacing w:line="276" w:lineRule="auto"/>
        <w:jc w:val="both"/>
        <w:rPr>
          <w:rFonts w:ascii="Trebuchet MS" w:eastAsia="Calibri" w:hAnsi="Trebuchet MS" w:cs="Arial"/>
          <w:b/>
          <w:lang w:val="es-ES" w:eastAsia="ar-SA" w:bidi="en-US"/>
        </w:rPr>
      </w:pPr>
      <w:r w:rsidRPr="00160D7D">
        <w:rPr>
          <w:rFonts w:ascii="Trebuchet MS" w:eastAsia="Calibri" w:hAnsi="Trebuchet MS" w:cs="Arial"/>
          <w:lang w:val="es-ES" w:eastAsia="ar-SA" w:bidi="en-US"/>
        </w:rPr>
        <w:lastRenderedPageBreak/>
        <w:t xml:space="preserve">Del análisis del escrito de queja, se advierte que el denunciante solicita </w:t>
      </w:r>
      <w:r>
        <w:rPr>
          <w:rFonts w:ascii="Trebuchet MS" w:eastAsia="Calibri" w:hAnsi="Trebuchet MS" w:cs="Arial"/>
          <w:lang w:val="es-ES" w:eastAsia="ar-SA" w:bidi="en-US"/>
        </w:rPr>
        <w:t xml:space="preserve">la medida cautelar en su modalidad de tutela preventiva, a efectos de que esta Comisión ordene al ciudadano </w:t>
      </w:r>
      <w:r>
        <w:rPr>
          <w:rFonts w:ascii="Trebuchet MS" w:eastAsia="Calibri" w:hAnsi="Trebuchet MS" w:cs="Arial"/>
          <w:b/>
          <w:lang w:val="es-ES" w:eastAsia="ar-SA" w:bidi="en-US"/>
        </w:rPr>
        <w:t>Alberto Maldonado Chavarín</w:t>
      </w:r>
      <w:r w:rsidR="009B2C28">
        <w:rPr>
          <w:rFonts w:ascii="Trebuchet MS" w:eastAsia="Calibri" w:hAnsi="Trebuchet MS" w:cs="Arial"/>
          <w:b/>
          <w:lang w:val="es-ES" w:eastAsia="ar-SA" w:bidi="en-US"/>
        </w:rPr>
        <w:t xml:space="preserve"> y al partido político MORENA</w:t>
      </w:r>
      <w:r w:rsidR="00284317">
        <w:rPr>
          <w:rFonts w:ascii="Trebuchet MS" w:eastAsia="Calibri" w:hAnsi="Trebuchet MS" w:cs="Arial"/>
          <w:b/>
          <w:lang w:val="es-ES" w:eastAsia="ar-SA" w:bidi="en-US"/>
        </w:rPr>
        <w:t>:</w:t>
      </w:r>
    </w:p>
    <w:p w14:paraId="0CC146B9" w14:textId="77777777" w:rsidR="00284317" w:rsidRDefault="00284317" w:rsidP="00630BE3">
      <w:pPr>
        <w:spacing w:line="276" w:lineRule="auto"/>
        <w:jc w:val="both"/>
        <w:rPr>
          <w:rFonts w:ascii="Trebuchet MS" w:eastAsia="Calibri" w:hAnsi="Trebuchet MS" w:cs="Arial"/>
          <w:b/>
          <w:lang w:val="es-ES" w:eastAsia="ar-SA" w:bidi="en-US"/>
        </w:rPr>
      </w:pPr>
    </w:p>
    <w:p w14:paraId="27378B51" w14:textId="476B377A" w:rsidR="009B2C28" w:rsidRDefault="009B2C28" w:rsidP="00630BE3">
      <w:pPr>
        <w:spacing w:line="276" w:lineRule="auto"/>
        <w:jc w:val="both"/>
        <w:rPr>
          <w:rFonts w:ascii="Trebuchet MS" w:eastAsia="Calibri" w:hAnsi="Trebuchet MS" w:cs="Arial"/>
          <w:lang w:val="es-ES" w:eastAsia="ar-SA" w:bidi="en-US"/>
        </w:rPr>
      </w:pPr>
      <w:r>
        <w:rPr>
          <w:rFonts w:ascii="Trebuchet MS" w:eastAsia="Calibri" w:hAnsi="Trebuchet MS" w:cs="Arial"/>
          <w:b/>
          <w:lang w:val="es-ES" w:eastAsia="ar-SA" w:bidi="en-US"/>
        </w:rPr>
        <w:t xml:space="preserve"> “</w:t>
      </w:r>
      <w:r w:rsidRPr="00751D6D">
        <w:rPr>
          <w:rFonts w:ascii="Trebuchet MS" w:hAnsi="Trebuchet MS"/>
          <w:bCs/>
          <w:i/>
          <w:sz w:val="22"/>
          <w:szCs w:val="22"/>
          <w:lang w:val="es-ES"/>
        </w:rPr>
        <w:t>se abstenga</w:t>
      </w:r>
      <w:r>
        <w:rPr>
          <w:rFonts w:ascii="Trebuchet MS" w:hAnsi="Trebuchet MS"/>
          <w:bCs/>
          <w:i/>
          <w:sz w:val="22"/>
          <w:szCs w:val="22"/>
          <w:lang w:val="es-ES"/>
        </w:rPr>
        <w:t>n</w:t>
      </w:r>
      <w:r w:rsidRPr="00751D6D">
        <w:rPr>
          <w:rFonts w:ascii="Trebuchet MS" w:hAnsi="Trebuchet MS"/>
          <w:bCs/>
          <w:i/>
          <w:sz w:val="22"/>
          <w:szCs w:val="22"/>
          <w:lang w:val="es-ES"/>
        </w:rPr>
        <w:t xml:space="preserve"> o evite</w:t>
      </w:r>
      <w:r>
        <w:rPr>
          <w:rFonts w:ascii="Trebuchet MS" w:hAnsi="Trebuchet MS"/>
          <w:bCs/>
          <w:i/>
          <w:sz w:val="22"/>
          <w:szCs w:val="22"/>
          <w:lang w:val="es-ES"/>
        </w:rPr>
        <w:t>n,</w:t>
      </w:r>
      <w:r w:rsidRPr="00751D6D">
        <w:rPr>
          <w:rFonts w:ascii="Trebuchet MS" w:hAnsi="Trebuchet MS"/>
          <w:bCs/>
          <w:i/>
          <w:sz w:val="22"/>
          <w:szCs w:val="22"/>
          <w:lang w:val="es-ES"/>
        </w:rPr>
        <w:t xml:space="preserve"> hacer pronunciamientos</w:t>
      </w:r>
      <w:r>
        <w:rPr>
          <w:rFonts w:ascii="Trebuchet MS" w:hAnsi="Trebuchet MS"/>
          <w:bCs/>
          <w:i/>
          <w:sz w:val="22"/>
          <w:szCs w:val="22"/>
          <w:lang w:val="es-ES"/>
        </w:rPr>
        <w:t xml:space="preserve"> expresos de la plataforma política del partido político dirigidos a la ciudadanía, en cualquier medio de comunicación ya sea impresa o digital, ello considerando que el partido Morena, por el cual están promoviendo el apoyo en las elecciones, </w:t>
      </w:r>
      <w:r>
        <w:rPr>
          <w:rFonts w:ascii="Trebuchet MS" w:hAnsi="Trebuchet MS"/>
          <w:b/>
          <w:bCs/>
          <w:i/>
          <w:sz w:val="22"/>
          <w:szCs w:val="22"/>
          <w:lang w:val="es-ES"/>
        </w:rPr>
        <w:t xml:space="preserve">aún no tenía definidos candidatos a la Presidencia Municipal de San Pedro Tlaquepaque, </w:t>
      </w:r>
      <w:r>
        <w:rPr>
          <w:rFonts w:ascii="Trebuchet MS" w:hAnsi="Trebuchet MS"/>
          <w:bCs/>
          <w:i/>
          <w:sz w:val="22"/>
          <w:szCs w:val="22"/>
          <w:lang w:val="es-ES"/>
        </w:rPr>
        <w:t xml:space="preserve">a la diputación local del distrito 16 y diputación federal del distrito 16 en Jalisco, lo que puede causar confusión en el electorado, hasta en tanto se definan y se realicen dentro de los tiempos que la norma prevé para las campañas electorales, esto es a </w:t>
      </w:r>
      <w:r>
        <w:rPr>
          <w:rFonts w:ascii="Trebuchet MS" w:hAnsi="Trebuchet MS"/>
          <w:b/>
          <w:bCs/>
          <w:i/>
          <w:sz w:val="22"/>
          <w:szCs w:val="22"/>
          <w:lang w:val="es-ES"/>
        </w:rPr>
        <w:t>partir del 04 de abril del 2020...</w:t>
      </w:r>
      <w:r w:rsidRPr="00751D6D">
        <w:rPr>
          <w:rFonts w:ascii="Trebuchet MS" w:hAnsi="Trebuchet MS" w:cs="Arial"/>
          <w:i/>
          <w:sz w:val="22"/>
          <w:szCs w:val="22"/>
          <w:lang w:val="es-ES"/>
        </w:rPr>
        <w:t>.</w:t>
      </w:r>
      <w:r w:rsidR="00284317">
        <w:rPr>
          <w:rFonts w:ascii="Trebuchet MS" w:hAnsi="Trebuchet MS" w:cs="Arial"/>
          <w:i/>
          <w:sz w:val="22"/>
          <w:szCs w:val="22"/>
          <w:lang w:val="es-ES"/>
        </w:rPr>
        <w:t xml:space="preserve"> (sic)</w:t>
      </w:r>
    </w:p>
    <w:p w14:paraId="18E86112" w14:textId="77777777" w:rsidR="00630BE3" w:rsidRDefault="00630BE3" w:rsidP="00630BE3">
      <w:pPr>
        <w:spacing w:line="276" w:lineRule="auto"/>
        <w:jc w:val="both"/>
        <w:rPr>
          <w:rFonts w:ascii="Trebuchet MS" w:eastAsia="Calibri" w:hAnsi="Trebuchet MS" w:cs="Arial"/>
          <w:lang w:val="es-ES" w:eastAsia="ar-SA" w:bidi="en-US"/>
        </w:rPr>
      </w:pPr>
    </w:p>
    <w:p w14:paraId="25E09D52" w14:textId="77777777" w:rsidR="00160D7D" w:rsidRDefault="00160D7D" w:rsidP="00630BE3">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Al respecto es preciso aclarar, que en sí, las medidas cautelares corresponden a un mecanismo de tu</w:t>
      </w:r>
      <w:r w:rsidR="00A25F57">
        <w:rPr>
          <w:rFonts w:ascii="Trebuchet MS" w:eastAsia="Calibri" w:hAnsi="Trebuchet MS" w:cs="Arial"/>
          <w:lang w:val="es-ES" w:eastAsia="ar-SA" w:bidi="en-US"/>
        </w:rPr>
        <w:t>tela preventiva, que constituye</w:t>
      </w:r>
      <w:r>
        <w:rPr>
          <w:rFonts w:ascii="Trebuchet MS" w:eastAsia="Calibri" w:hAnsi="Trebuchet MS" w:cs="Arial"/>
          <w:lang w:val="es-ES" w:eastAsia="ar-SA" w:bidi="en-US"/>
        </w:rPr>
        <w:t xml:space="preserve"> un medio idóneo para prevenir la posible afectación a los principios rectores en materia electoral, ello en tanto el órgano resolutor no emita una sentencia de fondo</w:t>
      </w:r>
      <w:r>
        <w:rPr>
          <w:rStyle w:val="Refdenotaalpie"/>
          <w:rFonts w:ascii="Trebuchet MS" w:eastAsia="Calibri" w:hAnsi="Trebuchet MS"/>
          <w:lang w:val="es-ES" w:eastAsia="ar-SA" w:bidi="en-US"/>
        </w:rPr>
        <w:footnoteReference w:id="4"/>
      </w:r>
      <w:r>
        <w:rPr>
          <w:rFonts w:ascii="Trebuchet MS" w:eastAsia="Calibri" w:hAnsi="Trebuchet MS" w:cs="Arial"/>
          <w:lang w:val="es-ES" w:eastAsia="ar-SA" w:bidi="en-US"/>
        </w:rPr>
        <w:t xml:space="preserve">; por lo que su razón de ser </w:t>
      </w:r>
      <w:r w:rsidR="00C91F88" w:rsidRPr="00C91F88">
        <w:rPr>
          <w:rFonts w:ascii="Trebuchet MS" w:eastAsia="Calibri" w:hAnsi="Trebuchet MS" w:cs="Arial"/>
          <w:lang w:val="es-ES" w:eastAsia="ar-SA" w:bidi="en-US"/>
        </w:rPr>
        <w:t>se concibe</w:t>
      </w:r>
      <w:r>
        <w:rPr>
          <w:rFonts w:ascii="Trebuchet MS" w:eastAsia="Calibri" w:hAnsi="Trebuchet MS" w:cs="Arial"/>
          <w:lang w:val="es-ES" w:eastAsia="ar-SA" w:bidi="en-US"/>
        </w:rPr>
        <w:t xml:space="preserve">, como ya se ha especificado, </w:t>
      </w:r>
      <w:r w:rsidR="00C91F88" w:rsidRPr="00C91F88">
        <w:rPr>
          <w:rFonts w:ascii="Trebuchet MS" w:eastAsia="Calibri" w:hAnsi="Trebuchet MS" w:cs="Arial"/>
          <w:lang w:val="es-ES" w:eastAsia="ar-SA" w:bidi="en-US"/>
        </w:rPr>
        <w:t>como una protección contra el peligro de que una conducta ilícita o probablemente ilícita continúe o se repita y con ello se lesione el interés original</w:t>
      </w:r>
      <w:r w:rsidR="00C91F88">
        <w:rPr>
          <w:rFonts w:ascii="Trebuchet MS" w:eastAsia="Calibri" w:hAnsi="Trebuchet MS" w:cs="Arial"/>
          <w:lang w:val="es-ES" w:eastAsia="ar-SA" w:bidi="en-US"/>
        </w:rPr>
        <w:t>.</w:t>
      </w:r>
    </w:p>
    <w:p w14:paraId="35002BF4" w14:textId="77777777" w:rsidR="00C91F88" w:rsidRDefault="00C91F88" w:rsidP="00160D7D">
      <w:pPr>
        <w:jc w:val="both"/>
        <w:rPr>
          <w:rFonts w:ascii="Trebuchet MS" w:eastAsia="Calibri" w:hAnsi="Trebuchet MS" w:cs="Arial"/>
          <w:lang w:val="es-ES" w:eastAsia="ar-SA" w:bidi="en-US"/>
        </w:rPr>
      </w:pPr>
    </w:p>
    <w:p w14:paraId="62A30F52" w14:textId="403E4ADA" w:rsidR="00C91F88" w:rsidRDefault="00284317"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Ahora bien, </w:t>
      </w:r>
      <w:r w:rsidR="00CA50D6">
        <w:rPr>
          <w:rFonts w:ascii="Trebuchet MS" w:eastAsia="Calibri" w:hAnsi="Trebuchet MS" w:cs="Arial"/>
          <w:lang w:val="es-ES" w:eastAsia="ar-SA" w:bidi="en-US"/>
        </w:rPr>
        <w:t>es un hecho notorio</w:t>
      </w:r>
      <w:r w:rsidR="00C91F88">
        <w:rPr>
          <w:rFonts w:ascii="Trebuchet MS" w:eastAsia="Calibri" w:hAnsi="Trebuchet MS" w:cs="Arial"/>
          <w:lang w:val="es-ES" w:eastAsia="ar-SA" w:bidi="en-US"/>
        </w:rPr>
        <w:t xml:space="preserve"> para esta Comisión</w:t>
      </w:r>
      <w:r w:rsidR="00CA50D6">
        <w:rPr>
          <w:rFonts w:ascii="Trebuchet MS" w:eastAsia="Calibri" w:hAnsi="Trebuchet MS" w:cs="Arial"/>
          <w:lang w:val="es-ES" w:eastAsia="ar-SA" w:bidi="en-US"/>
        </w:rPr>
        <w:t xml:space="preserve"> </w:t>
      </w:r>
      <w:r w:rsidR="00213316">
        <w:rPr>
          <w:rFonts w:ascii="Trebuchet MS" w:eastAsia="Calibri" w:hAnsi="Trebuchet MS" w:cs="Arial"/>
          <w:lang w:val="es-ES" w:eastAsia="ar-SA" w:bidi="en-US"/>
        </w:rPr>
        <w:t>que</w:t>
      </w:r>
      <w:r w:rsidR="00CA50D6">
        <w:rPr>
          <w:rFonts w:ascii="Trebuchet MS" w:eastAsia="Calibri" w:hAnsi="Trebuchet MS" w:cs="Arial"/>
          <w:lang w:val="es-ES" w:eastAsia="ar-SA" w:bidi="en-US"/>
        </w:rPr>
        <w:t xml:space="preserve"> en</w:t>
      </w:r>
      <w:r w:rsidR="00C91F88">
        <w:rPr>
          <w:rFonts w:ascii="Trebuchet MS" w:eastAsia="Calibri" w:hAnsi="Trebuchet MS" w:cs="Arial"/>
          <w:lang w:val="es-ES" w:eastAsia="ar-SA" w:bidi="en-US"/>
        </w:rPr>
        <w:t xml:space="preserve"> la fecha </w:t>
      </w:r>
      <w:r w:rsidR="00CA50D6">
        <w:rPr>
          <w:rFonts w:ascii="Trebuchet MS" w:eastAsia="Calibri" w:hAnsi="Trebuchet MS" w:cs="Arial"/>
          <w:lang w:val="es-ES" w:eastAsia="ar-SA" w:bidi="en-US"/>
        </w:rPr>
        <w:t xml:space="preserve">en la que se dicta la presente resolución </w:t>
      </w:r>
      <w:r w:rsidR="00C91F88">
        <w:rPr>
          <w:rFonts w:ascii="Trebuchet MS" w:eastAsia="Calibri" w:hAnsi="Trebuchet MS" w:cs="Arial"/>
          <w:lang w:val="es-ES" w:eastAsia="ar-SA" w:bidi="en-US"/>
        </w:rPr>
        <w:t>ha iniciado la etapa de campañas electorales, por lo qu</w:t>
      </w:r>
      <w:r w:rsidR="00A25F57">
        <w:rPr>
          <w:rFonts w:ascii="Trebuchet MS" w:eastAsia="Calibri" w:hAnsi="Trebuchet MS" w:cs="Arial"/>
          <w:lang w:val="es-ES" w:eastAsia="ar-SA" w:bidi="en-US"/>
        </w:rPr>
        <w:t>e, a</w:t>
      </w:r>
      <w:r w:rsidR="00C91F88">
        <w:rPr>
          <w:rFonts w:ascii="Trebuchet MS" w:eastAsia="Calibri" w:hAnsi="Trebuchet MS" w:cs="Arial"/>
          <w:lang w:val="es-ES" w:eastAsia="ar-SA" w:bidi="en-US"/>
        </w:rPr>
        <w:t xml:space="preserve">l ciudadano </w:t>
      </w:r>
      <w:r w:rsidR="00C91F88">
        <w:rPr>
          <w:rFonts w:ascii="Trebuchet MS" w:eastAsia="Calibri" w:hAnsi="Trebuchet MS" w:cs="Arial"/>
          <w:b/>
          <w:lang w:val="es-ES" w:eastAsia="ar-SA" w:bidi="en-US"/>
        </w:rPr>
        <w:t xml:space="preserve">Alberto Maldonado Chavarín, </w:t>
      </w:r>
      <w:r w:rsidR="00A25F57">
        <w:rPr>
          <w:rFonts w:ascii="Trebuchet MS" w:eastAsia="Calibri" w:hAnsi="Trebuchet MS" w:cs="Arial"/>
          <w:lang w:val="es-ES" w:eastAsia="ar-SA" w:bidi="en-US"/>
        </w:rPr>
        <w:t xml:space="preserve">al ser </w:t>
      </w:r>
      <w:r w:rsidR="00C91F88">
        <w:rPr>
          <w:rFonts w:ascii="Trebuchet MS" w:eastAsia="Calibri" w:hAnsi="Trebuchet MS" w:cs="Arial"/>
          <w:lang w:val="es-ES" w:eastAsia="ar-SA" w:bidi="en-US"/>
        </w:rPr>
        <w:t>un candidato registrado</w:t>
      </w:r>
      <w:r w:rsidR="00462CC2">
        <w:rPr>
          <w:rFonts w:ascii="Trebuchet MS" w:eastAsia="Calibri" w:hAnsi="Trebuchet MS" w:cs="Arial"/>
          <w:lang w:val="es-ES" w:eastAsia="ar-SA" w:bidi="en-US"/>
        </w:rPr>
        <w:t xml:space="preserve">, y al partido político MORENA, </w:t>
      </w:r>
      <w:r w:rsidR="00C91F88">
        <w:rPr>
          <w:rFonts w:ascii="Trebuchet MS" w:eastAsia="Calibri" w:hAnsi="Trebuchet MS" w:cs="Arial"/>
          <w:lang w:val="es-ES" w:eastAsia="ar-SA" w:bidi="en-US"/>
        </w:rPr>
        <w:t>l</w:t>
      </w:r>
      <w:r w:rsidR="00462CC2">
        <w:rPr>
          <w:rFonts w:ascii="Trebuchet MS" w:eastAsia="Calibri" w:hAnsi="Trebuchet MS" w:cs="Arial"/>
          <w:lang w:val="es-ES" w:eastAsia="ar-SA" w:bidi="en-US"/>
        </w:rPr>
        <w:t>es</w:t>
      </w:r>
      <w:r w:rsidR="00C91F88">
        <w:rPr>
          <w:rFonts w:ascii="Trebuchet MS" w:eastAsia="Calibri" w:hAnsi="Trebuchet MS" w:cs="Arial"/>
          <w:lang w:val="es-ES" w:eastAsia="ar-SA" w:bidi="en-US"/>
        </w:rPr>
        <w:t xml:space="preserve"> asiste el derecho a realizar actos de campaña, de conformidad con el arábigo 255 del Código Electoral del Estado de Jalisco, entre los cuales se encuentra el poder realizar: </w:t>
      </w:r>
    </w:p>
    <w:p w14:paraId="248FBB45" w14:textId="77777777" w:rsidR="00C91F88" w:rsidRPr="00C91F88" w:rsidRDefault="00C91F88" w:rsidP="00C91F88">
      <w:pPr>
        <w:spacing w:line="276" w:lineRule="auto"/>
        <w:jc w:val="both"/>
        <w:rPr>
          <w:rFonts w:ascii="Trebuchet MS" w:eastAsia="Calibri" w:hAnsi="Trebuchet MS" w:cs="Arial"/>
          <w:lang w:val="es-ES" w:eastAsia="ar-SA" w:bidi="en-US"/>
        </w:rPr>
      </w:pPr>
    </w:p>
    <w:p w14:paraId="391010EC" w14:textId="77777777" w:rsidR="00C91F88" w:rsidRPr="00C91F88" w:rsidRDefault="00C91F88" w:rsidP="00C91F88">
      <w:pPr>
        <w:pStyle w:val="Prrafodelista"/>
        <w:numPr>
          <w:ilvl w:val="1"/>
          <w:numId w:val="22"/>
        </w:numPr>
        <w:ind w:left="993" w:hanging="426"/>
        <w:jc w:val="both"/>
        <w:rPr>
          <w:rFonts w:ascii="Trebuchet MS" w:eastAsia="Calibri" w:hAnsi="Trebuchet MS" w:cs="Arial"/>
          <w:sz w:val="24"/>
          <w:szCs w:val="24"/>
          <w:lang w:val="es-ES" w:eastAsia="ar-SA" w:bidi="en-US"/>
        </w:rPr>
      </w:pPr>
      <w:r w:rsidRPr="00C91F88">
        <w:rPr>
          <w:rFonts w:ascii="Trebuchet MS" w:eastAsia="Calibri" w:hAnsi="Trebuchet MS" w:cs="Arial"/>
          <w:sz w:val="24"/>
          <w:szCs w:val="24"/>
          <w:lang w:val="es-ES" w:eastAsia="ar-SA" w:bidi="en-US"/>
        </w:rPr>
        <w:t>Reuniones públicas, asambleas, marchas y en general actos dirigidos al electorado para promover</w:t>
      </w:r>
      <w:r w:rsidR="00E77045">
        <w:rPr>
          <w:rFonts w:ascii="Trebuchet MS" w:eastAsia="Calibri" w:hAnsi="Trebuchet MS" w:cs="Arial"/>
          <w:sz w:val="24"/>
          <w:szCs w:val="24"/>
          <w:lang w:val="es-ES" w:eastAsia="ar-SA" w:bidi="en-US"/>
        </w:rPr>
        <w:t xml:space="preserve"> su candidatura</w:t>
      </w:r>
      <w:r w:rsidRPr="00C91F88">
        <w:rPr>
          <w:rFonts w:ascii="Trebuchet MS" w:eastAsia="Calibri" w:hAnsi="Trebuchet MS" w:cs="Arial"/>
          <w:sz w:val="24"/>
          <w:szCs w:val="24"/>
          <w:lang w:val="es-ES" w:eastAsia="ar-SA" w:bidi="en-US"/>
        </w:rPr>
        <w:t xml:space="preserve">. </w:t>
      </w:r>
    </w:p>
    <w:p w14:paraId="3865F2D2" w14:textId="77777777" w:rsidR="00C91F88" w:rsidRPr="00F425E2" w:rsidRDefault="00C91F88" w:rsidP="00C91F88">
      <w:pPr>
        <w:pStyle w:val="Prrafodelista"/>
        <w:numPr>
          <w:ilvl w:val="1"/>
          <w:numId w:val="22"/>
        </w:numPr>
        <w:ind w:left="993" w:hanging="426"/>
        <w:jc w:val="both"/>
        <w:rPr>
          <w:rFonts w:ascii="Trebuchet MS" w:eastAsia="Calibri" w:hAnsi="Trebuchet MS" w:cs="Arial"/>
          <w:sz w:val="24"/>
          <w:szCs w:val="24"/>
          <w:lang w:val="es-ES" w:eastAsia="ar-SA" w:bidi="en-US"/>
        </w:rPr>
      </w:pPr>
      <w:r w:rsidRPr="00C91F88">
        <w:rPr>
          <w:rFonts w:ascii="Trebuchet MS" w:eastAsia="Calibri" w:hAnsi="Trebuchet MS" w:cs="Arial"/>
          <w:sz w:val="24"/>
          <w:szCs w:val="24"/>
          <w:lang w:val="es-ES" w:eastAsia="ar-SA" w:bidi="en-US"/>
        </w:rPr>
        <w:t>Así como propaganda electoral, en la modalidad de escritos, publicaciones imágenes, grabaciones, proyecciones y expresiones que</w:t>
      </w:r>
      <w:r w:rsidR="00E77045">
        <w:rPr>
          <w:rFonts w:ascii="Trebuchet MS" w:eastAsia="Calibri" w:hAnsi="Trebuchet MS" w:cs="Arial"/>
          <w:sz w:val="24"/>
          <w:szCs w:val="24"/>
          <w:lang w:val="es-ES" w:eastAsia="ar-SA" w:bidi="en-US"/>
        </w:rPr>
        <w:t xml:space="preserve"> se realizan </w:t>
      </w:r>
      <w:r w:rsidRPr="00C91F88">
        <w:rPr>
          <w:rFonts w:ascii="Trebuchet MS" w:eastAsia="Calibri" w:hAnsi="Trebuchet MS" w:cs="Arial"/>
          <w:sz w:val="24"/>
          <w:szCs w:val="24"/>
          <w:lang w:val="es-ES" w:eastAsia="ar-SA" w:bidi="en-US"/>
        </w:rPr>
        <w:t xml:space="preserve">durante la campaña a efecto de presentarse ante la ciudadanía. </w:t>
      </w:r>
    </w:p>
    <w:p w14:paraId="3A2127E6" w14:textId="3B255EAA" w:rsidR="00462CC2" w:rsidRDefault="00C91F88"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lastRenderedPageBreak/>
        <w:t xml:space="preserve">De ahí que la solicitud formulada </w:t>
      </w:r>
      <w:r>
        <w:rPr>
          <w:rFonts w:ascii="Trebuchet MS" w:eastAsia="Calibri" w:hAnsi="Trebuchet MS" w:cs="Arial"/>
          <w:b/>
          <w:lang w:val="es-ES" w:eastAsia="ar-SA" w:bidi="en-US"/>
        </w:rPr>
        <w:t>resulte improcedente</w:t>
      </w:r>
      <w:r w:rsidR="00F425E2">
        <w:rPr>
          <w:rFonts w:ascii="Trebuchet MS" w:eastAsia="Calibri" w:hAnsi="Trebuchet MS" w:cs="Arial"/>
          <w:lang w:val="es-ES" w:eastAsia="ar-SA" w:bidi="en-US"/>
        </w:rPr>
        <w:t xml:space="preserve">, toda vez </w:t>
      </w:r>
      <w:r w:rsidR="00213316">
        <w:rPr>
          <w:rFonts w:ascii="Trebuchet MS" w:eastAsia="Calibri" w:hAnsi="Trebuchet MS" w:cs="Arial"/>
          <w:lang w:val="es-ES" w:eastAsia="ar-SA" w:bidi="en-US"/>
        </w:rPr>
        <w:t>que,</w:t>
      </w:r>
      <w:r w:rsidR="00F425E2">
        <w:rPr>
          <w:rFonts w:ascii="Trebuchet MS" w:eastAsia="Calibri" w:hAnsi="Trebuchet MS" w:cs="Arial"/>
          <w:lang w:val="es-ES" w:eastAsia="ar-SA" w:bidi="en-US"/>
        </w:rPr>
        <w:t xml:space="preserve"> de otorgar la medida propuesta, se estarían vulnerando los derechos </w:t>
      </w:r>
      <w:r w:rsidR="00213316">
        <w:rPr>
          <w:rFonts w:ascii="Trebuchet MS" w:eastAsia="Calibri" w:hAnsi="Trebuchet MS" w:cs="Arial"/>
          <w:lang w:val="es-ES" w:eastAsia="ar-SA" w:bidi="en-US"/>
        </w:rPr>
        <w:t>político-electorales</w:t>
      </w:r>
      <w:r w:rsidR="00F425E2">
        <w:rPr>
          <w:rFonts w:ascii="Trebuchet MS" w:eastAsia="Calibri" w:hAnsi="Trebuchet MS" w:cs="Arial"/>
          <w:lang w:val="es-ES" w:eastAsia="ar-SA" w:bidi="en-US"/>
        </w:rPr>
        <w:t xml:space="preserve"> del</w:t>
      </w:r>
      <w:r w:rsidR="00CA50D6">
        <w:rPr>
          <w:rFonts w:ascii="Trebuchet MS" w:eastAsia="Calibri" w:hAnsi="Trebuchet MS" w:cs="Arial"/>
          <w:lang w:val="es-ES" w:eastAsia="ar-SA" w:bidi="en-US"/>
        </w:rPr>
        <w:t xml:space="preserve"> candidato</w:t>
      </w:r>
      <w:r w:rsidR="00F425E2">
        <w:rPr>
          <w:rFonts w:ascii="Trebuchet MS" w:eastAsia="Calibri" w:hAnsi="Trebuchet MS" w:cs="Arial"/>
          <w:lang w:val="es-ES" w:eastAsia="ar-SA" w:bidi="en-US"/>
        </w:rPr>
        <w:t xml:space="preserve"> denunciado y con ello los principios fundamentales que rigen el proceso electoral</w:t>
      </w:r>
      <w:r w:rsidR="00462CC2">
        <w:rPr>
          <w:rFonts w:ascii="Trebuchet MS" w:eastAsia="Calibri" w:hAnsi="Trebuchet MS" w:cs="Arial"/>
          <w:lang w:val="es-ES" w:eastAsia="ar-SA" w:bidi="en-US"/>
        </w:rPr>
        <w:t>.</w:t>
      </w:r>
    </w:p>
    <w:p w14:paraId="25047294" w14:textId="77777777" w:rsidR="00462CC2" w:rsidRDefault="00462CC2" w:rsidP="00C91F88">
      <w:pPr>
        <w:spacing w:line="276" w:lineRule="auto"/>
        <w:jc w:val="both"/>
        <w:rPr>
          <w:rFonts w:ascii="Trebuchet MS" w:eastAsia="Calibri" w:hAnsi="Trebuchet MS" w:cs="Arial"/>
          <w:lang w:val="es-ES" w:eastAsia="ar-SA" w:bidi="en-US"/>
        </w:rPr>
      </w:pPr>
    </w:p>
    <w:p w14:paraId="36AC714E" w14:textId="23AD65F8" w:rsidR="0089053A" w:rsidRPr="00210307" w:rsidRDefault="00462CC2" w:rsidP="0089053A">
      <w:pPr>
        <w:spacing w:line="276" w:lineRule="auto"/>
        <w:jc w:val="both"/>
        <w:rPr>
          <w:rFonts w:ascii="Trebuchet MS" w:hAnsi="Trebuchet MS" w:cs="Arial"/>
          <w:lang w:val="es-ES" w:eastAsia="es-MX"/>
        </w:rPr>
      </w:pPr>
      <w:r>
        <w:rPr>
          <w:rFonts w:ascii="Trebuchet MS" w:eastAsia="Calibri" w:hAnsi="Trebuchet MS" w:cs="Arial"/>
          <w:lang w:val="es-ES" w:eastAsia="ar-SA" w:bidi="en-US"/>
        </w:rPr>
        <w:t xml:space="preserve">Cabe mencionar que las publicaciones señaladas en el escrito de denuncia fueron </w:t>
      </w:r>
      <w:r w:rsidR="0089053A" w:rsidRPr="001A1EBF">
        <w:rPr>
          <w:rFonts w:ascii="Trebuchet MS" w:hAnsi="Trebuchet MS" w:cs="Arial"/>
          <w:lang w:val="es-ES" w:eastAsia="es-MX"/>
        </w:rPr>
        <w:t>plasmadas dentro del ejercicio periodístico en</w:t>
      </w:r>
      <w:r w:rsidR="0089053A">
        <w:rPr>
          <w:rFonts w:ascii="Trebuchet MS" w:hAnsi="Trebuchet MS" w:cs="Arial"/>
          <w:lang w:val="es-ES" w:eastAsia="es-MX"/>
        </w:rPr>
        <w:t xml:space="preserve"> el</w:t>
      </w:r>
      <w:r>
        <w:rPr>
          <w:rFonts w:ascii="Trebuchet MS" w:eastAsia="Calibri" w:hAnsi="Trebuchet MS" w:cs="Arial"/>
          <w:lang w:val="es-ES" w:eastAsia="ar-SA" w:bidi="en-US"/>
        </w:rPr>
        <w:t xml:space="preserve"> medio de comunicación impresa “</w:t>
      </w:r>
      <w:r w:rsidRPr="00CA50D6">
        <w:rPr>
          <w:rFonts w:ascii="Trebuchet MS" w:eastAsia="Calibri" w:hAnsi="Trebuchet MS" w:cs="Arial"/>
          <w:i/>
          <w:iCs/>
          <w:lang w:val="es-ES" w:eastAsia="ar-SA" w:bidi="en-US"/>
        </w:rPr>
        <w:t>El Día</w:t>
      </w:r>
      <w:r>
        <w:rPr>
          <w:rFonts w:ascii="Trebuchet MS" w:eastAsia="Calibri" w:hAnsi="Trebuchet MS" w:cs="Arial"/>
          <w:lang w:val="es-ES" w:eastAsia="ar-SA" w:bidi="en-US"/>
        </w:rPr>
        <w:t xml:space="preserve">” Periódico Independiente, </w:t>
      </w:r>
      <w:r w:rsidR="0089053A" w:rsidRPr="001A1EBF">
        <w:rPr>
          <w:rFonts w:ascii="Trebuchet MS" w:hAnsi="Trebuchet MS" w:cs="Arial"/>
          <w:lang w:val="es-ES" w:eastAsia="es-MX"/>
        </w:rPr>
        <w:t xml:space="preserve">actividad que </w:t>
      </w:r>
      <w:r w:rsidR="0089053A" w:rsidRPr="001A1EBF">
        <w:rPr>
          <w:rFonts w:ascii="Trebuchet MS" w:hAnsi="Trebuchet MS" w:cs="Verdana"/>
          <w:bCs/>
          <w:color w:val="000000"/>
        </w:rPr>
        <w:t>goza de una presunción de constitucionalidad y legalidad; y aun cuando esa presunción admite prueba en contrario, en el caso concreto, de las probanzas que integran el expediente, no se advierte que exista prueba concluyente en contrario, por lo tanto, ante la duda, se debe optar por aquella interpretación de la norma que sea más favorable a la protección de la labor periodística, atendiendo al criterio contenido en la jurisprudencia 15/2018</w:t>
      </w:r>
      <w:r w:rsidR="0089053A" w:rsidRPr="00210307">
        <w:rPr>
          <w:rFonts w:ascii="Trebuchet MS" w:hAnsi="Trebuchet MS"/>
          <w:vertAlign w:val="superscript"/>
          <w:lang w:val="es-ES" w:eastAsia="es-MX"/>
        </w:rPr>
        <w:footnoteReference w:id="5"/>
      </w:r>
      <w:r w:rsidR="0089053A" w:rsidRPr="00210307">
        <w:rPr>
          <w:rFonts w:ascii="Trebuchet MS" w:hAnsi="Trebuchet MS" w:cs="Arial"/>
          <w:lang w:val="es-ES" w:eastAsia="es-MX"/>
        </w:rPr>
        <w:t>.</w:t>
      </w:r>
    </w:p>
    <w:p w14:paraId="10839980" w14:textId="77777777" w:rsidR="0089053A" w:rsidRDefault="0089053A" w:rsidP="00C91F88">
      <w:pPr>
        <w:spacing w:line="276" w:lineRule="auto"/>
        <w:jc w:val="both"/>
        <w:rPr>
          <w:rFonts w:ascii="Trebuchet MS" w:eastAsia="Calibri" w:hAnsi="Trebuchet MS" w:cs="Arial"/>
          <w:lang w:val="es-ES" w:eastAsia="ar-SA" w:bidi="en-US"/>
        </w:rPr>
      </w:pPr>
    </w:p>
    <w:p w14:paraId="23A48703" w14:textId="77777777" w:rsidR="00DE72DB" w:rsidRDefault="0089053A" w:rsidP="001F6A68">
      <w:pPr>
        <w:spacing w:line="276" w:lineRule="auto"/>
        <w:jc w:val="both"/>
        <w:rPr>
          <w:rFonts w:ascii="Trebuchet MS" w:eastAsia="Calibri" w:hAnsi="Trebuchet MS" w:cs="Arial"/>
          <w:color w:val="000000"/>
          <w:lang w:val="es-ES"/>
        </w:rPr>
      </w:pPr>
      <w:r>
        <w:rPr>
          <w:rFonts w:ascii="Trebuchet MS" w:eastAsia="Calibri" w:hAnsi="Trebuchet MS" w:cs="Arial"/>
          <w:color w:val="000000"/>
          <w:lang w:val="es-ES"/>
        </w:rPr>
        <w:t xml:space="preserve">En ese sentido, la prensa juega un papel relevante en un Estado de Derecho, ya que le corresponde publicar información e ideas sobre las cuestiones que se discuten en el terreno político y en otros ámbitos de interés público, favoreciendo así a la función colectiva de la libertad de expresión.  </w:t>
      </w:r>
    </w:p>
    <w:p w14:paraId="79DC4AD0" w14:textId="77777777" w:rsidR="0089053A" w:rsidRDefault="0089053A" w:rsidP="001F6A68">
      <w:pPr>
        <w:spacing w:line="276" w:lineRule="auto"/>
        <w:jc w:val="both"/>
        <w:rPr>
          <w:rFonts w:ascii="Trebuchet MS" w:eastAsia="Calibri" w:hAnsi="Trebuchet MS" w:cs="Arial"/>
          <w:color w:val="000000"/>
          <w:lang w:val="es-ES"/>
        </w:rPr>
      </w:pPr>
    </w:p>
    <w:p w14:paraId="132F0DC5" w14:textId="16707102"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Las situaciones expuestas a lo largo del presente </w:t>
      </w:r>
      <w:r w:rsidR="00A04F38" w:rsidRPr="00C7505C">
        <w:rPr>
          <w:rFonts w:ascii="Trebuchet MS" w:eastAsia="Calibri" w:hAnsi="Trebuchet MS" w:cs="Arial"/>
          <w:color w:val="000000"/>
          <w:lang w:val="es-ES"/>
        </w:rPr>
        <w:t>considerando</w:t>
      </w:r>
      <w:r w:rsidRPr="00C7505C">
        <w:rPr>
          <w:rFonts w:ascii="Trebuchet MS" w:eastAsia="Calibri" w:hAnsi="Trebuchet MS" w:cs="Arial"/>
          <w:color w:val="000000"/>
          <w:lang w:val="es-ES"/>
        </w:rPr>
        <w:t xml:space="preserve"> no prejuzgan respecto de la existencia o no de las infracciones denunciadas, lo que no es materia de la presente determinación, es decir, que, si bien en la presente resolución se ha determinado</w:t>
      </w:r>
      <w:r w:rsidR="00F425E2">
        <w:rPr>
          <w:rFonts w:ascii="Trebuchet MS" w:eastAsia="Calibri" w:hAnsi="Trebuchet MS" w:cs="Arial"/>
          <w:color w:val="000000"/>
          <w:lang w:val="es-ES"/>
        </w:rPr>
        <w:t xml:space="preserve"> improcedente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0F2FE9F4" w14:textId="77777777" w:rsidR="000076FC" w:rsidRPr="00C7505C" w:rsidRDefault="000076FC" w:rsidP="00DE75F1">
      <w:pPr>
        <w:autoSpaceDE w:val="0"/>
        <w:autoSpaceDN w:val="0"/>
        <w:adjustRightInd w:val="0"/>
        <w:spacing w:line="276" w:lineRule="auto"/>
        <w:jc w:val="both"/>
        <w:rPr>
          <w:rFonts w:ascii="Trebuchet MS" w:hAnsi="Trebuchet MS" w:cs="Arial"/>
          <w:lang w:val="es-ES"/>
        </w:rPr>
      </w:pPr>
    </w:p>
    <w:p w14:paraId="3C2EEFA3"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6FAC0A51" w14:textId="77777777" w:rsidR="000076FC" w:rsidRPr="00C7505C" w:rsidRDefault="000076FC" w:rsidP="00DE75F1">
      <w:pPr>
        <w:spacing w:line="276" w:lineRule="auto"/>
        <w:jc w:val="both"/>
        <w:rPr>
          <w:rFonts w:ascii="Trebuchet MS" w:hAnsi="Trebuchet MS" w:cs="Arial"/>
          <w:b/>
          <w:lang w:val="es-ES" w:eastAsia="ar-SA"/>
        </w:rPr>
      </w:pPr>
    </w:p>
    <w:p w14:paraId="3614B7EB" w14:textId="77777777" w:rsidR="000076FC" w:rsidRDefault="000076FC" w:rsidP="00AE6BD8">
      <w:pPr>
        <w:spacing w:line="276" w:lineRule="auto"/>
        <w:jc w:val="center"/>
        <w:rPr>
          <w:rFonts w:ascii="Trebuchet MS" w:hAnsi="Trebuchet MS" w:cs="Arial"/>
          <w:b/>
          <w:lang w:val="es-ES" w:eastAsia="ar-SA"/>
        </w:rPr>
      </w:pPr>
      <w:r w:rsidRPr="00C7505C">
        <w:rPr>
          <w:rFonts w:ascii="Trebuchet MS" w:hAnsi="Trebuchet MS" w:cs="Arial"/>
          <w:b/>
          <w:lang w:val="es-ES" w:eastAsia="ar-SA"/>
        </w:rPr>
        <w:t>R E S U E L V E:</w:t>
      </w:r>
    </w:p>
    <w:p w14:paraId="53E07AD3" w14:textId="77777777" w:rsidR="00AE6BD8" w:rsidRPr="00C7505C" w:rsidRDefault="00AE6BD8" w:rsidP="00AE6BD8">
      <w:pPr>
        <w:spacing w:line="276" w:lineRule="auto"/>
        <w:jc w:val="center"/>
        <w:rPr>
          <w:rFonts w:ascii="Trebuchet MS" w:hAnsi="Trebuchet MS" w:cs="Arial"/>
          <w:b/>
          <w:lang w:val="es-ES" w:eastAsia="ar-SA"/>
        </w:rPr>
      </w:pPr>
    </w:p>
    <w:p w14:paraId="65D4E34A" w14:textId="77777777" w:rsidR="000076FC" w:rsidRPr="00C7505C" w:rsidRDefault="000076FC" w:rsidP="00DE75F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lastRenderedPageBreak/>
        <w:t>Primero.</w:t>
      </w:r>
      <w:r w:rsidRPr="00C7505C">
        <w:rPr>
          <w:rFonts w:ascii="Trebuchet MS" w:hAnsi="Trebuchet MS" w:cs="Arial"/>
          <w:sz w:val="24"/>
          <w:szCs w:val="24"/>
          <w:lang w:val="es-ES"/>
        </w:rPr>
        <w:t xml:space="preserve"> Se declaran </w:t>
      </w:r>
      <w:r w:rsidRPr="00CA50D6">
        <w:rPr>
          <w:rFonts w:ascii="Trebuchet MS" w:hAnsi="Trebuchet MS" w:cs="Arial"/>
          <w:b/>
          <w:bCs/>
          <w:sz w:val="24"/>
          <w:szCs w:val="24"/>
          <w:lang w:val="es-ES"/>
        </w:rPr>
        <w:t>improcedentes</w:t>
      </w:r>
      <w:r w:rsidRPr="00C7505C">
        <w:rPr>
          <w:rFonts w:ascii="Trebuchet MS" w:hAnsi="Trebuchet MS" w:cs="Arial"/>
          <w:sz w:val="24"/>
          <w:szCs w:val="24"/>
          <w:lang w:val="es-ES"/>
        </w:rPr>
        <w:t xml:space="preserve"> las medidas cautelares solicitadas por </w:t>
      </w:r>
      <w:r w:rsidR="001F6A68" w:rsidRPr="00C7505C">
        <w:rPr>
          <w:rFonts w:ascii="Trebuchet MS" w:hAnsi="Trebuchet MS" w:cs="Arial"/>
          <w:sz w:val="24"/>
          <w:szCs w:val="24"/>
          <w:lang w:val="es-ES"/>
        </w:rPr>
        <w:t xml:space="preserve">el denunciante </w:t>
      </w:r>
      <w:r w:rsidR="005C0B17">
        <w:rPr>
          <w:rFonts w:ascii="Trebuchet MS" w:hAnsi="Trebuchet MS" w:cs="Arial"/>
          <w:b/>
          <w:sz w:val="24"/>
          <w:szCs w:val="24"/>
          <w:lang w:val="es-ES"/>
        </w:rPr>
        <w:t xml:space="preserve">Fidel Ibarra Contreras </w:t>
      </w:r>
      <w:r w:rsidRPr="00C7505C">
        <w:rPr>
          <w:rFonts w:ascii="Trebuchet MS" w:hAnsi="Trebuchet MS" w:cs="Arial"/>
          <w:sz w:val="24"/>
          <w:szCs w:val="24"/>
          <w:lang w:val="es-ES"/>
        </w:rPr>
        <w:t xml:space="preserve">por las razones </w:t>
      </w:r>
      <w:r w:rsidR="00462CC2">
        <w:rPr>
          <w:rFonts w:ascii="Trebuchet MS" w:hAnsi="Trebuchet MS" w:cs="Arial"/>
          <w:sz w:val="24"/>
          <w:szCs w:val="24"/>
          <w:lang w:val="es-ES"/>
        </w:rPr>
        <w:t>expuestas en el considerando VI</w:t>
      </w:r>
      <w:r w:rsidRPr="00C7505C">
        <w:rPr>
          <w:rFonts w:ascii="Trebuchet MS" w:hAnsi="Trebuchet MS" w:cs="Arial"/>
          <w:sz w:val="24"/>
          <w:szCs w:val="24"/>
          <w:lang w:val="es-ES"/>
        </w:rPr>
        <w:t xml:space="preserve"> de la presente resolución.</w:t>
      </w:r>
    </w:p>
    <w:p w14:paraId="33208AA4" w14:textId="77777777" w:rsidR="000076FC" w:rsidRPr="00C7505C" w:rsidRDefault="000076FC" w:rsidP="00DE75F1">
      <w:pPr>
        <w:spacing w:line="276" w:lineRule="auto"/>
        <w:ind w:right="51"/>
        <w:jc w:val="both"/>
        <w:rPr>
          <w:rFonts w:ascii="Trebuchet MS" w:hAnsi="Trebuchet MS" w:cs="Arial"/>
          <w:lang w:val="es-ES"/>
        </w:rPr>
      </w:pPr>
    </w:p>
    <w:p w14:paraId="0273799E" w14:textId="77777777" w:rsidR="00AE6BD8" w:rsidRPr="00C7505C" w:rsidRDefault="000076FC" w:rsidP="00AE6BD8">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00AE6BD8" w:rsidRPr="00C7505C">
        <w:rPr>
          <w:rFonts w:ascii="Trebuchet MS" w:hAnsi="Trebuchet MS" w:cs="Arial"/>
          <w:lang w:val="es-ES" w:eastAsia="es-ES"/>
        </w:rPr>
        <w:t>Túrnese a la Secretaría Ejecutiva del Instituto a fin de que notifique a las partes el contenido de la presente resolución.</w:t>
      </w:r>
    </w:p>
    <w:p w14:paraId="230D532E" w14:textId="77777777" w:rsidR="00AE6BD8" w:rsidRPr="00C7505C" w:rsidRDefault="00AE6BD8" w:rsidP="000076FC">
      <w:pPr>
        <w:spacing w:line="276" w:lineRule="auto"/>
        <w:jc w:val="both"/>
        <w:rPr>
          <w:rFonts w:ascii="Trebuchet MS" w:hAnsi="Trebuchet MS" w:cs="Arial"/>
          <w:lang w:val="es-ES" w:eastAsia="es-ES"/>
        </w:rPr>
      </w:pPr>
    </w:p>
    <w:p w14:paraId="513CC8B4" w14:textId="3EB9E249"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Guadalajara, Jalisco, a </w:t>
      </w:r>
      <w:r w:rsidR="001B34C7" w:rsidRPr="001B34C7">
        <w:rPr>
          <w:rFonts w:ascii="Trebuchet MS" w:hAnsi="Trebuchet MS" w:cs="Arial"/>
          <w:b/>
          <w:lang w:val="es-ES" w:eastAsia="es-ES"/>
        </w:rPr>
        <w:t>14</w:t>
      </w:r>
      <w:r w:rsidR="00D61C25">
        <w:rPr>
          <w:rFonts w:ascii="Trebuchet MS" w:hAnsi="Trebuchet MS" w:cs="Arial"/>
          <w:b/>
          <w:lang w:val="es-ES" w:eastAsia="es-ES"/>
        </w:rPr>
        <w:t xml:space="preserve"> de </w:t>
      </w:r>
      <w:r w:rsidRPr="00C7505C">
        <w:rPr>
          <w:rFonts w:ascii="Trebuchet MS" w:hAnsi="Trebuchet MS" w:cs="Arial"/>
          <w:b/>
          <w:lang w:val="es-ES" w:eastAsia="es-ES"/>
        </w:rPr>
        <w:t>a</w:t>
      </w:r>
      <w:r w:rsidR="00D61C25">
        <w:rPr>
          <w:rFonts w:ascii="Trebuchet MS" w:hAnsi="Trebuchet MS" w:cs="Arial"/>
          <w:b/>
          <w:lang w:val="es-ES" w:eastAsia="es-ES"/>
        </w:rPr>
        <w:t>b</w:t>
      </w:r>
      <w:r w:rsidRPr="00C7505C">
        <w:rPr>
          <w:rFonts w:ascii="Trebuchet MS" w:hAnsi="Trebuchet MS" w:cs="Arial"/>
          <w:b/>
          <w:lang w:val="es-ES" w:eastAsia="es-ES"/>
        </w:rPr>
        <w:t>r</w:t>
      </w:r>
      <w:r w:rsidR="00D61C25">
        <w:rPr>
          <w:rFonts w:ascii="Trebuchet MS" w:hAnsi="Trebuchet MS" w:cs="Arial"/>
          <w:b/>
          <w:lang w:val="es-ES" w:eastAsia="es-ES"/>
        </w:rPr>
        <w:t>il</w:t>
      </w:r>
      <w:r w:rsidRPr="00C7505C">
        <w:rPr>
          <w:rFonts w:ascii="Trebuchet MS" w:hAnsi="Trebuchet MS" w:cs="Arial"/>
          <w:b/>
          <w:lang w:val="es-ES" w:eastAsia="es-ES"/>
        </w:rPr>
        <w:t xml:space="preserve"> de 2021.</w:t>
      </w:r>
    </w:p>
    <w:p w14:paraId="23EC8CB1" w14:textId="77777777" w:rsidR="000076FC" w:rsidRPr="00C7505C" w:rsidRDefault="000076FC" w:rsidP="000076FC">
      <w:pPr>
        <w:spacing w:line="276" w:lineRule="auto"/>
        <w:jc w:val="center"/>
        <w:rPr>
          <w:rFonts w:ascii="Trebuchet MS" w:hAnsi="Trebuchet MS" w:cs="Arial"/>
          <w:b/>
          <w:lang w:val="es-ES" w:eastAsia="es-ES"/>
        </w:rPr>
      </w:pPr>
    </w:p>
    <w:p w14:paraId="44DE19F9" w14:textId="77777777" w:rsidR="000076FC" w:rsidRDefault="000076FC" w:rsidP="000076FC">
      <w:pPr>
        <w:spacing w:line="276" w:lineRule="auto"/>
        <w:jc w:val="center"/>
        <w:rPr>
          <w:rFonts w:ascii="Trebuchet MS" w:hAnsi="Trebuchet MS" w:cs="Arial"/>
          <w:b/>
          <w:lang w:val="es-ES" w:eastAsia="es-ES"/>
        </w:rPr>
      </w:pPr>
    </w:p>
    <w:p w14:paraId="17973DBA" w14:textId="77777777" w:rsidR="00D61C25" w:rsidRDefault="00D61C25" w:rsidP="000076FC">
      <w:pPr>
        <w:spacing w:line="276" w:lineRule="auto"/>
        <w:jc w:val="center"/>
        <w:rPr>
          <w:rFonts w:ascii="Trebuchet MS" w:hAnsi="Trebuchet MS" w:cs="Arial"/>
          <w:b/>
          <w:lang w:val="es-ES" w:eastAsia="es-ES"/>
        </w:rPr>
      </w:pPr>
    </w:p>
    <w:p w14:paraId="2027BB00" w14:textId="77777777" w:rsidR="00D61C25" w:rsidRPr="00C7505C"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6194E4FE" w14:textId="77777777" w:rsidTr="004F0089">
        <w:trPr>
          <w:trHeight w:val="281"/>
        </w:trPr>
        <w:tc>
          <w:tcPr>
            <w:tcW w:w="8901" w:type="dxa"/>
            <w:gridSpan w:val="2"/>
            <w:shd w:val="clear" w:color="auto" w:fill="auto"/>
          </w:tcPr>
          <w:p w14:paraId="2F3DABD8"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BF643D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0076FC" w:rsidRPr="00C7505C" w14:paraId="43501EFD" w14:textId="77777777" w:rsidTr="004F0089">
        <w:trPr>
          <w:trHeight w:val="980"/>
        </w:trPr>
        <w:tc>
          <w:tcPr>
            <w:tcW w:w="4404" w:type="dxa"/>
            <w:shd w:val="clear" w:color="auto" w:fill="auto"/>
          </w:tcPr>
          <w:p w14:paraId="2821E17B" w14:textId="77777777" w:rsidR="000076FC" w:rsidRPr="00C7505C" w:rsidRDefault="000076FC" w:rsidP="004F0089">
            <w:pPr>
              <w:spacing w:line="276" w:lineRule="auto"/>
              <w:jc w:val="center"/>
              <w:rPr>
                <w:rFonts w:ascii="Trebuchet MS" w:hAnsi="Trebuchet MS" w:cs="Arial"/>
                <w:b/>
                <w:lang w:val="es-ES" w:eastAsia="es-ES"/>
              </w:rPr>
            </w:pPr>
          </w:p>
          <w:p w14:paraId="36D3F32B" w14:textId="77777777" w:rsidR="000076FC" w:rsidRPr="00C7505C" w:rsidRDefault="000076FC" w:rsidP="004F0089">
            <w:pPr>
              <w:spacing w:line="276" w:lineRule="auto"/>
              <w:jc w:val="center"/>
              <w:rPr>
                <w:rFonts w:ascii="Trebuchet MS" w:hAnsi="Trebuchet MS" w:cs="Arial"/>
                <w:b/>
                <w:lang w:val="es-ES" w:eastAsia="es-ES"/>
              </w:rPr>
            </w:pPr>
          </w:p>
          <w:p w14:paraId="7C247708" w14:textId="77777777" w:rsidR="000076FC" w:rsidRDefault="000076FC" w:rsidP="004F0089">
            <w:pPr>
              <w:spacing w:line="276" w:lineRule="auto"/>
              <w:jc w:val="center"/>
              <w:rPr>
                <w:rFonts w:ascii="Trebuchet MS" w:hAnsi="Trebuchet MS" w:cs="Arial"/>
                <w:b/>
                <w:lang w:val="es-ES" w:eastAsia="es-ES"/>
              </w:rPr>
            </w:pPr>
          </w:p>
          <w:p w14:paraId="1DF779E0" w14:textId="77777777" w:rsidR="00D61C25" w:rsidRPr="00C7505C" w:rsidRDefault="00D61C25" w:rsidP="004F0089">
            <w:pPr>
              <w:spacing w:line="276" w:lineRule="auto"/>
              <w:jc w:val="center"/>
              <w:rPr>
                <w:rFonts w:ascii="Trebuchet MS" w:hAnsi="Trebuchet MS" w:cs="Arial"/>
                <w:b/>
                <w:lang w:val="es-ES" w:eastAsia="es-ES"/>
              </w:rPr>
            </w:pPr>
          </w:p>
          <w:p w14:paraId="3A0B458A"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5D779DB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50E971FB" w14:textId="77777777" w:rsidR="000076FC" w:rsidRDefault="000076FC" w:rsidP="004F0089">
            <w:pPr>
              <w:spacing w:line="276" w:lineRule="auto"/>
              <w:jc w:val="center"/>
              <w:rPr>
                <w:rFonts w:ascii="Trebuchet MS" w:hAnsi="Trebuchet MS" w:cs="Arial"/>
                <w:b/>
                <w:lang w:val="es-ES" w:eastAsia="es-ES"/>
              </w:rPr>
            </w:pPr>
          </w:p>
          <w:p w14:paraId="26C68C7E" w14:textId="77777777" w:rsidR="00D61C25" w:rsidRPr="00C7505C" w:rsidRDefault="00D61C25" w:rsidP="004F0089">
            <w:pPr>
              <w:spacing w:line="276" w:lineRule="auto"/>
              <w:jc w:val="center"/>
              <w:rPr>
                <w:rFonts w:ascii="Trebuchet MS" w:hAnsi="Trebuchet MS" w:cs="Arial"/>
                <w:b/>
                <w:lang w:val="es-ES" w:eastAsia="es-ES"/>
              </w:rPr>
            </w:pPr>
          </w:p>
          <w:p w14:paraId="2A087D3D" w14:textId="77777777" w:rsidR="000076FC" w:rsidRPr="00C7505C" w:rsidRDefault="000076FC" w:rsidP="004F0089">
            <w:pPr>
              <w:spacing w:line="276" w:lineRule="auto"/>
              <w:jc w:val="center"/>
              <w:rPr>
                <w:rFonts w:ascii="Trebuchet MS" w:hAnsi="Trebuchet MS" w:cs="Arial"/>
                <w:b/>
                <w:lang w:val="es-ES" w:eastAsia="es-ES"/>
              </w:rPr>
            </w:pPr>
          </w:p>
          <w:p w14:paraId="22B9613B" w14:textId="77777777" w:rsidR="000076FC" w:rsidRPr="00C7505C" w:rsidRDefault="000076FC" w:rsidP="004F0089">
            <w:pPr>
              <w:spacing w:line="276" w:lineRule="auto"/>
              <w:jc w:val="center"/>
              <w:rPr>
                <w:rFonts w:ascii="Trebuchet MS" w:hAnsi="Trebuchet MS" w:cs="Arial"/>
                <w:b/>
                <w:lang w:val="es-ES" w:eastAsia="es-ES"/>
              </w:rPr>
            </w:pPr>
          </w:p>
          <w:p w14:paraId="3CD3E6A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2843924B"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73C19E48" w14:textId="77777777" w:rsidR="000076FC" w:rsidRPr="00C7505C" w:rsidRDefault="000076FC" w:rsidP="000076FC">
      <w:pPr>
        <w:spacing w:line="276" w:lineRule="auto"/>
        <w:jc w:val="center"/>
        <w:rPr>
          <w:rFonts w:ascii="Trebuchet MS" w:eastAsia="Calibri" w:hAnsi="Trebuchet MS" w:cs="Arial"/>
          <w:b/>
          <w:lang w:val="es-ES" w:eastAsia="en-US"/>
        </w:rPr>
      </w:pPr>
    </w:p>
    <w:p w14:paraId="65E23035" w14:textId="77777777" w:rsidR="000076FC" w:rsidRDefault="000076FC" w:rsidP="000076FC">
      <w:pPr>
        <w:spacing w:line="276" w:lineRule="auto"/>
        <w:jc w:val="center"/>
        <w:rPr>
          <w:rFonts w:ascii="Trebuchet MS" w:eastAsia="Calibri" w:hAnsi="Trebuchet MS" w:cs="Arial"/>
          <w:b/>
          <w:lang w:val="es-ES" w:eastAsia="en-US"/>
        </w:rPr>
      </w:pPr>
    </w:p>
    <w:p w14:paraId="31604B6E" w14:textId="77777777" w:rsidR="00D61C25" w:rsidRDefault="00D61C25" w:rsidP="000076FC">
      <w:pPr>
        <w:spacing w:line="276" w:lineRule="auto"/>
        <w:jc w:val="center"/>
        <w:rPr>
          <w:rFonts w:ascii="Trebuchet MS" w:eastAsia="Calibri" w:hAnsi="Trebuchet MS" w:cs="Arial"/>
          <w:b/>
          <w:lang w:val="es-ES" w:eastAsia="en-US"/>
        </w:rPr>
      </w:pPr>
    </w:p>
    <w:p w14:paraId="563A7D32" w14:textId="77777777" w:rsidR="00D61C25" w:rsidRPr="00C7505C" w:rsidRDefault="00D61C25" w:rsidP="000076FC">
      <w:pPr>
        <w:spacing w:line="276" w:lineRule="auto"/>
        <w:jc w:val="center"/>
        <w:rPr>
          <w:rFonts w:ascii="Trebuchet MS" w:eastAsia="Calibri" w:hAnsi="Trebuchet MS" w:cs="Arial"/>
          <w:b/>
          <w:lang w:val="es-ES" w:eastAsia="en-US"/>
        </w:rPr>
      </w:pPr>
    </w:p>
    <w:p w14:paraId="1CE1D6E2"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1EFD6F46" w14:textId="77777777" w:rsidR="000076FC" w:rsidRPr="00C7505C" w:rsidRDefault="000076FC" w:rsidP="000076FC">
      <w:pPr>
        <w:ind w:left="2832" w:firstLine="708"/>
        <w:rPr>
          <w:rFonts w:ascii="Trebuchet MS" w:hAnsi="Trebuchet MS"/>
          <w:lang w:val="es-ES"/>
        </w:rPr>
      </w:pPr>
      <w:r w:rsidRPr="00C7505C">
        <w:rPr>
          <w:rFonts w:ascii="Trebuchet MS" w:eastAsia="Calibri" w:hAnsi="Trebuchet MS" w:cs="Arial"/>
          <w:b/>
          <w:lang w:val="es-ES" w:eastAsia="en-US"/>
        </w:rPr>
        <w:t>Secretario técnico</w:t>
      </w:r>
    </w:p>
    <w:p w14:paraId="7BA29BBB" w14:textId="77777777" w:rsidR="000076FC" w:rsidRPr="00C7505C" w:rsidRDefault="000076FC" w:rsidP="000076FC">
      <w:pPr>
        <w:rPr>
          <w:rFonts w:ascii="Trebuchet MS" w:hAnsi="Trebuchet MS"/>
          <w:lang w:val="es-ES"/>
        </w:rPr>
      </w:pPr>
    </w:p>
    <w:p w14:paraId="283D43D4" w14:textId="77777777" w:rsidR="004F0089" w:rsidRPr="00C7505C" w:rsidRDefault="004F0089">
      <w:pPr>
        <w:rPr>
          <w:rFonts w:ascii="Trebuchet MS" w:hAnsi="Trebuchet MS"/>
          <w:lang w:val="es-ES"/>
        </w:rPr>
      </w:pPr>
    </w:p>
    <w:sectPr w:rsidR="004F0089" w:rsidRPr="00C7505C" w:rsidSect="00D61C25">
      <w:headerReference w:type="default" r:id="rId8"/>
      <w:footerReference w:type="default" r:id="rId9"/>
      <w:pgSz w:w="12242" w:h="15842" w:code="1"/>
      <w:pgMar w:top="2552"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7F98" w14:textId="77777777" w:rsidR="00430743" w:rsidRDefault="00430743" w:rsidP="000076FC">
      <w:r>
        <w:separator/>
      </w:r>
    </w:p>
  </w:endnote>
  <w:endnote w:type="continuationSeparator" w:id="0">
    <w:p w14:paraId="3F56B0CE" w14:textId="77777777" w:rsidR="00430743" w:rsidRDefault="00430743"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1B34C7" w:rsidRPr="00E515F1" w14:paraId="16FFAF87" w14:textId="77777777" w:rsidTr="00557134">
      <w:trPr>
        <w:jc w:val="center"/>
      </w:trPr>
      <w:tc>
        <w:tcPr>
          <w:tcW w:w="8828" w:type="dxa"/>
          <w:shd w:val="clear" w:color="auto" w:fill="auto"/>
        </w:tcPr>
        <w:p w14:paraId="7F9361EF" w14:textId="77777777" w:rsidR="001B34C7" w:rsidRPr="00E515F1" w:rsidRDefault="001B34C7" w:rsidP="001B34C7">
          <w:pPr>
            <w:jc w:val="center"/>
            <w:rPr>
              <w:rFonts w:ascii="Trebuchet MS" w:eastAsia="Calibri" w:hAnsi="Trebuchet MS"/>
              <w:sz w:val="16"/>
              <w:szCs w:val="16"/>
              <w:lang w:eastAsia="en-US"/>
            </w:rPr>
          </w:pPr>
          <w:r w:rsidRPr="00E515F1">
            <w:rPr>
              <w:rFonts w:ascii="Trebuchet MS" w:eastAsia="Calibri" w:hAnsi="Trebuchet MS"/>
              <w:sz w:val="16"/>
              <w:szCs w:val="16"/>
              <w:lang w:eastAsia="en-US"/>
            </w:rPr>
            <w:t>Parque de las Estrellas 2764, colonia Jardines del Bosque Centro, Guadalajara, Jalisco, México. C.P.44520</w:t>
          </w:r>
        </w:p>
        <w:p w14:paraId="5420FEAA" w14:textId="77777777" w:rsidR="001B34C7" w:rsidRPr="00E515F1" w:rsidRDefault="001B34C7" w:rsidP="001B34C7">
          <w:pPr>
            <w:jc w:val="center"/>
            <w:rPr>
              <w:rFonts w:ascii="Trebuchet MS" w:eastAsia="Calibri" w:hAnsi="Trebuchet MS"/>
              <w:sz w:val="16"/>
              <w:szCs w:val="16"/>
              <w:lang w:eastAsia="en-US"/>
            </w:rPr>
          </w:pPr>
          <w:r>
            <w:rPr>
              <w:rFonts w:ascii="Trebuchet MS" w:eastAsia="Calibri" w:hAnsi="Trebuchet MS"/>
              <w:sz w:val="16"/>
              <w:szCs w:val="16"/>
              <w:lang w:eastAsia="en-US"/>
            </w:rPr>
            <w:pict w14:anchorId="617C7B4F">
              <v:rect id="_x0000_i1025" style="width:425.45pt;height:1.25pt" o:hrpct="988" o:hralign="center" o:hrstd="t" o:hr="t" fillcolor="#a0a0a0" stroked="f"/>
            </w:pict>
          </w:r>
        </w:p>
        <w:p w14:paraId="10D6AEE1" w14:textId="77777777" w:rsidR="001B34C7" w:rsidRPr="00E515F1" w:rsidRDefault="001B34C7" w:rsidP="001B34C7">
          <w:pPr>
            <w:jc w:val="center"/>
            <w:rPr>
              <w:rFonts w:ascii="Trebuchet MS" w:eastAsia="Calibri" w:hAnsi="Trebuchet MS"/>
              <w:sz w:val="16"/>
              <w:szCs w:val="16"/>
              <w:lang w:eastAsia="en-US"/>
            </w:rPr>
          </w:pPr>
          <w:r w:rsidRPr="00E515F1">
            <w:rPr>
              <w:rFonts w:ascii="Trebuchet MS" w:eastAsia="Calibri" w:hAnsi="Trebuchet MS"/>
              <w:b/>
              <w:color w:val="7030A0"/>
              <w:sz w:val="16"/>
              <w:szCs w:val="16"/>
              <w:lang w:val="en-US" w:eastAsia="en-US"/>
            </w:rPr>
            <w:t>www.iepcjalisco.org.mx</w:t>
          </w:r>
        </w:p>
      </w:tc>
    </w:tr>
    <w:tr w:rsidR="001B34C7" w:rsidRPr="00E515F1" w14:paraId="4021BD2D" w14:textId="77777777" w:rsidTr="00557134">
      <w:trPr>
        <w:jc w:val="center"/>
      </w:trPr>
      <w:tc>
        <w:tcPr>
          <w:tcW w:w="8828" w:type="dxa"/>
          <w:shd w:val="clear" w:color="auto" w:fill="auto"/>
        </w:tcPr>
        <w:p w14:paraId="69FD93F3" w14:textId="77777777" w:rsidR="001B34C7" w:rsidRPr="00E515F1" w:rsidRDefault="001B34C7" w:rsidP="001B34C7">
          <w:pPr>
            <w:tabs>
              <w:tab w:val="left" w:pos="1545"/>
            </w:tabs>
            <w:jc w:val="right"/>
            <w:rPr>
              <w:rFonts w:ascii="Trebuchet MS" w:eastAsia="Calibri" w:hAnsi="Trebuchet MS"/>
              <w:sz w:val="16"/>
              <w:szCs w:val="16"/>
              <w:lang w:eastAsia="en-US"/>
            </w:rPr>
          </w:pPr>
          <w:r w:rsidRPr="00E515F1">
            <w:rPr>
              <w:rFonts w:ascii="Trebuchet MS" w:eastAsia="Calibri" w:hAnsi="Trebuchet MS" w:cs="Arial"/>
              <w:sz w:val="16"/>
              <w:szCs w:val="16"/>
              <w:lang w:eastAsia="en-US"/>
            </w:rPr>
            <w:t xml:space="preserve">Página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PAGE </w:instrText>
          </w:r>
          <w:r w:rsidRPr="00E515F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 xml:space="preserve"> de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NUMPAGES </w:instrText>
          </w:r>
          <w:r w:rsidRPr="00E515F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9</w:t>
          </w:r>
          <w:r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ab/>
          </w:r>
        </w:p>
      </w:tc>
    </w:tr>
  </w:tbl>
  <w:p w14:paraId="2F80E790" w14:textId="77777777" w:rsidR="00812E01" w:rsidRDefault="00812E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B07A5" w14:textId="77777777" w:rsidR="00430743" w:rsidRDefault="00430743" w:rsidP="000076FC">
      <w:r>
        <w:separator/>
      </w:r>
    </w:p>
  </w:footnote>
  <w:footnote w:type="continuationSeparator" w:id="0">
    <w:p w14:paraId="014D2884" w14:textId="77777777" w:rsidR="00430743" w:rsidRDefault="00430743" w:rsidP="000076FC">
      <w:r>
        <w:continuationSeparator/>
      </w:r>
    </w:p>
  </w:footnote>
  <w:footnote w:id="1">
    <w:p w14:paraId="3097E901" w14:textId="77777777" w:rsidR="00812E01" w:rsidRDefault="00812E01">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4ED28E59" w14:textId="77777777" w:rsidR="00812E01" w:rsidRPr="00FB0E92" w:rsidRDefault="00812E01" w:rsidP="000076F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7EABD501" w14:textId="77777777" w:rsidR="00812E01" w:rsidRPr="003C4839" w:rsidRDefault="00812E01" w:rsidP="000076FC">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21177E0D" w14:textId="77777777" w:rsidR="00160D7D" w:rsidRDefault="00160D7D" w:rsidP="00160D7D">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00C91F88"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sidR="00C91F88">
        <w:rPr>
          <w:rFonts w:ascii="Trebuchet MS" w:hAnsi="Trebuchet MS"/>
          <w:sz w:val="14"/>
          <w:szCs w:val="14"/>
        </w:rPr>
        <w:t xml:space="preserve"> </w:t>
      </w:r>
    </w:p>
  </w:footnote>
  <w:footnote w:id="5">
    <w:p w14:paraId="1D4B87C6" w14:textId="77777777" w:rsidR="0089053A" w:rsidRPr="007B0642" w:rsidRDefault="0089053A" w:rsidP="0089053A">
      <w:pPr>
        <w:pStyle w:val="Textonotapie"/>
        <w:jc w:val="both"/>
        <w:rPr>
          <w:rFonts w:ascii="Trebuchet MS" w:hAnsi="Trebuchet MS"/>
          <w:sz w:val="16"/>
          <w:szCs w:val="16"/>
        </w:rPr>
      </w:pPr>
      <w:r w:rsidRPr="007B0642">
        <w:rPr>
          <w:rStyle w:val="Refdenotaalpie"/>
          <w:sz w:val="16"/>
          <w:szCs w:val="16"/>
        </w:rPr>
        <w:footnoteRef/>
      </w:r>
      <w:r w:rsidRPr="007B0642">
        <w:rPr>
          <w:sz w:val="16"/>
          <w:szCs w:val="16"/>
        </w:rPr>
        <w:t xml:space="preserve"> </w:t>
      </w:r>
      <w:r w:rsidRPr="007B0642">
        <w:rPr>
          <w:rFonts w:ascii="Trebuchet MS" w:hAnsi="Trebuchet MS"/>
          <w:sz w:val="16"/>
          <w:szCs w:val="16"/>
        </w:rPr>
        <w:t>Jurisprudencia 15/2018. Emitida por la Sala Superior del Tribunal Electoral del Poder Judicial de la Federación, de rubro: “</w:t>
      </w:r>
      <w:r w:rsidRPr="007B0642">
        <w:rPr>
          <w:rFonts w:ascii="Trebuchet MS" w:hAnsi="Trebuchet MS" w:cs="Arial"/>
          <w:color w:val="000000"/>
          <w:sz w:val="16"/>
          <w:szCs w:val="16"/>
          <w:shd w:val="clear" w:color="auto" w:fill="FFFFFF"/>
        </w:rPr>
        <w:t>PROTECCIÓN AL PERIODISMO. CRITERIOS PARA DESVIRTUAR LA PRESUNCIÓN DE LICITUD DE LA ACTIVIDAD PERIODÍSTICA.”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CD1" w14:textId="77777777" w:rsidR="00812E01" w:rsidRDefault="00812E01"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70F63273" wp14:editId="2FFA4E3B">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365488AA" w14:textId="32E07275" w:rsidR="00812E01" w:rsidRPr="001B34C7" w:rsidRDefault="00812E01"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Pr="001B34C7">
      <w:rPr>
        <w:rFonts w:ascii="Trebuchet MS" w:hAnsi="Trebuchet MS" w:cs="Arial"/>
        <w:b/>
        <w:color w:val="808080"/>
      </w:rPr>
      <w:t>Resolución No. RCQD-IEPC-</w:t>
    </w:r>
    <w:r w:rsidR="001B34C7" w:rsidRPr="001B34C7">
      <w:rPr>
        <w:rFonts w:ascii="Trebuchet MS" w:hAnsi="Trebuchet MS" w:cs="Arial"/>
        <w:b/>
        <w:color w:val="808080"/>
      </w:rPr>
      <w:t>33</w:t>
    </w:r>
    <w:r w:rsidRPr="001B34C7">
      <w:rPr>
        <w:rFonts w:ascii="Trebuchet MS" w:hAnsi="Trebuchet MS" w:cs="Arial"/>
        <w:b/>
        <w:color w:val="808080"/>
      </w:rPr>
      <w:t>/2021</w:t>
    </w:r>
  </w:p>
  <w:p w14:paraId="640BBA52" w14:textId="77777777" w:rsidR="00812E01" w:rsidRPr="001B34C7" w:rsidRDefault="00812E01" w:rsidP="004F0089">
    <w:pPr>
      <w:pStyle w:val="Sinespaciado"/>
      <w:jc w:val="right"/>
      <w:rPr>
        <w:rFonts w:ascii="Trebuchet MS" w:hAnsi="Trebuchet MS" w:cs="Arial"/>
        <w:b/>
        <w:color w:val="808080"/>
      </w:rPr>
    </w:pPr>
    <w:r w:rsidRPr="001B34C7">
      <w:rPr>
        <w:rFonts w:ascii="Trebuchet MS" w:hAnsi="Trebuchet MS" w:cs="Arial"/>
        <w:b/>
        <w:color w:val="808080"/>
      </w:rPr>
      <w:t>Comisión de Quejas y Denuncias</w:t>
    </w:r>
  </w:p>
  <w:p w14:paraId="30F7D074" w14:textId="2CDF3476" w:rsidR="00812E01" w:rsidRPr="00DA19EF" w:rsidRDefault="001B34C7" w:rsidP="004F0089">
    <w:pPr>
      <w:pStyle w:val="Sinespaciado"/>
      <w:jc w:val="right"/>
      <w:rPr>
        <w:rFonts w:ascii="Trebuchet MS" w:hAnsi="Trebuchet MS" w:cs="Arial"/>
        <w:b/>
        <w:color w:val="808080"/>
      </w:rPr>
    </w:pPr>
    <w:r w:rsidRPr="001B34C7">
      <w:rPr>
        <w:rFonts w:ascii="Trebuchet MS" w:hAnsi="Trebuchet MS" w:cs="Arial"/>
        <w:b/>
        <w:color w:val="808080"/>
      </w:rPr>
      <w:t>Expediente PSE-QUEJA-</w:t>
    </w:r>
    <w:r w:rsidR="009E1E1B" w:rsidRPr="001B34C7">
      <w:rPr>
        <w:rFonts w:ascii="Trebuchet MS" w:hAnsi="Trebuchet MS" w:cs="Arial"/>
        <w:b/>
        <w:color w:val="808080"/>
      </w:rPr>
      <w:t>85</w:t>
    </w:r>
    <w:r w:rsidR="00812E01" w:rsidRPr="001B34C7">
      <w:rPr>
        <w:rFonts w:ascii="Trebuchet MS" w:hAnsi="Trebuchet MS" w:cs="Arial"/>
        <w:b/>
        <w:color w:val="808080"/>
      </w:rPr>
      <w:t>/2021</w:t>
    </w:r>
  </w:p>
  <w:p w14:paraId="2E04C4DD" w14:textId="77777777" w:rsidR="00812E01" w:rsidRPr="00DA19EF" w:rsidRDefault="00812E01" w:rsidP="004F0089">
    <w:pPr>
      <w:pStyle w:val="Sinespaciado"/>
      <w:jc w:val="right"/>
      <w:rPr>
        <w:rFonts w:ascii="Trebuchet MS" w:hAnsi="Trebuchet MS" w:cs="Arial"/>
        <w:b/>
        <w:color w:val="808080"/>
      </w:rPr>
    </w:pPr>
  </w:p>
  <w:p w14:paraId="08011A25" w14:textId="77777777" w:rsidR="00812E01" w:rsidRPr="00DA19EF" w:rsidRDefault="00812E0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2"/>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57C6"/>
    <w:rsid w:val="000076FC"/>
    <w:rsid w:val="00025EC9"/>
    <w:rsid w:val="000308C9"/>
    <w:rsid w:val="00064133"/>
    <w:rsid w:val="000676CD"/>
    <w:rsid w:val="00083E6D"/>
    <w:rsid w:val="0009265E"/>
    <w:rsid w:val="000A1940"/>
    <w:rsid w:val="000D3D6A"/>
    <w:rsid w:val="000E756B"/>
    <w:rsid w:val="00116E5D"/>
    <w:rsid w:val="00120D57"/>
    <w:rsid w:val="00125383"/>
    <w:rsid w:val="001508C8"/>
    <w:rsid w:val="00150A9C"/>
    <w:rsid w:val="00160D7D"/>
    <w:rsid w:val="001965F2"/>
    <w:rsid w:val="001A516C"/>
    <w:rsid w:val="001A5B14"/>
    <w:rsid w:val="001B0DB6"/>
    <w:rsid w:val="001B34C7"/>
    <w:rsid w:val="001B4C1D"/>
    <w:rsid w:val="001C483E"/>
    <w:rsid w:val="001D1AD3"/>
    <w:rsid w:val="001F0D11"/>
    <w:rsid w:val="001F6A68"/>
    <w:rsid w:val="001F78EB"/>
    <w:rsid w:val="00200C52"/>
    <w:rsid w:val="0020211B"/>
    <w:rsid w:val="00203FB0"/>
    <w:rsid w:val="00204503"/>
    <w:rsid w:val="00213316"/>
    <w:rsid w:val="002242F9"/>
    <w:rsid w:val="00236BFF"/>
    <w:rsid w:val="00240B32"/>
    <w:rsid w:val="0025017E"/>
    <w:rsid w:val="002522F9"/>
    <w:rsid w:val="00254502"/>
    <w:rsid w:val="0027009A"/>
    <w:rsid w:val="00284317"/>
    <w:rsid w:val="00291C6C"/>
    <w:rsid w:val="002935B4"/>
    <w:rsid w:val="00295EDE"/>
    <w:rsid w:val="002A2A83"/>
    <w:rsid w:val="002A5D82"/>
    <w:rsid w:val="002B23DB"/>
    <w:rsid w:val="002B2F59"/>
    <w:rsid w:val="002E2287"/>
    <w:rsid w:val="002E681B"/>
    <w:rsid w:val="002F1DC7"/>
    <w:rsid w:val="003155B1"/>
    <w:rsid w:val="003201D2"/>
    <w:rsid w:val="0032395E"/>
    <w:rsid w:val="0032646B"/>
    <w:rsid w:val="00331349"/>
    <w:rsid w:val="00331CF9"/>
    <w:rsid w:val="0034206F"/>
    <w:rsid w:val="00343343"/>
    <w:rsid w:val="0034667F"/>
    <w:rsid w:val="00355091"/>
    <w:rsid w:val="00363923"/>
    <w:rsid w:val="00376886"/>
    <w:rsid w:val="00380E60"/>
    <w:rsid w:val="003B0509"/>
    <w:rsid w:val="003B55D4"/>
    <w:rsid w:val="003C15B1"/>
    <w:rsid w:val="003D6F2B"/>
    <w:rsid w:val="003E1EB8"/>
    <w:rsid w:val="0040381A"/>
    <w:rsid w:val="00407A84"/>
    <w:rsid w:val="0041427F"/>
    <w:rsid w:val="004222CB"/>
    <w:rsid w:val="00426BEF"/>
    <w:rsid w:val="00430743"/>
    <w:rsid w:val="00430842"/>
    <w:rsid w:val="00440E1F"/>
    <w:rsid w:val="00447DEF"/>
    <w:rsid w:val="004506FF"/>
    <w:rsid w:val="00453DE0"/>
    <w:rsid w:val="00455DF4"/>
    <w:rsid w:val="00462CC2"/>
    <w:rsid w:val="0046345E"/>
    <w:rsid w:val="004867B8"/>
    <w:rsid w:val="004B12C1"/>
    <w:rsid w:val="004B75ED"/>
    <w:rsid w:val="004C129E"/>
    <w:rsid w:val="004D10C3"/>
    <w:rsid w:val="004E6D29"/>
    <w:rsid w:val="004F0089"/>
    <w:rsid w:val="004F398D"/>
    <w:rsid w:val="004F66C4"/>
    <w:rsid w:val="00512E06"/>
    <w:rsid w:val="0051491D"/>
    <w:rsid w:val="00535E2B"/>
    <w:rsid w:val="0055484F"/>
    <w:rsid w:val="005855AD"/>
    <w:rsid w:val="00587400"/>
    <w:rsid w:val="005A1C51"/>
    <w:rsid w:val="005A3D4F"/>
    <w:rsid w:val="005B242B"/>
    <w:rsid w:val="005C0916"/>
    <w:rsid w:val="005C0B17"/>
    <w:rsid w:val="005C3245"/>
    <w:rsid w:val="005C32B4"/>
    <w:rsid w:val="005D7339"/>
    <w:rsid w:val="005E4387"/>
    <w:rsid w:val="005E4966"/>
    <w:rsid w:val="005F1992"/>
    <w:rsid w:val="005F4933"/>
    <w:rsid w:val="00612F79"/>
    <w:rsid w:val="0061472B"/>
    <w:rsid w:val="00630BE3"/>
    <w:rsid w:val="00630D6A"/>
    <w:rsid w:val="0063345A"/>
    <w:rsid w:val="00644791"/>
    <w:rsid w:val="006509DB"/>
    <w:rsid w:val="0067308A"/>
    <w:rsid w:val="006940F0"/>
    <w:rsid w:val="00696709"/>
    <w:rsid w:val="006A7915"/>
    <w:rsid w:val="006E2DB7"/>
    <w:rsid w:val="007032FF"/>
    <w:rsid w:val="007064E5"/>
    <w:rsid w:val="00711AC3"/>
    <w:rsid w:val="00715931"/>
    <w:rsid w:val="00736492"/>
    <w:rsid w:val="00751D6D"/>
    <w:rsid w:val="00752E22"/>
    <w:rsid w:val="00762F3E"/>
    <w:rsid w:val="007643F5"/>
    <w:rsid w:val="0077501E"/>
    <w:rsid w:val="0078302C"/>
    <w:rsid w:val="00793818"/>
    <w:rsid w:val="007B2E40"/>
    <w:rsid w:val="007C1738"/>
    <w:rsid w:val="007E4581"/>
    <w:rsid w:val="007E6E06"/>
    <w:rsid w:val="007F0B34"/>
    <w:rsid w:val="00803AD8"/>
    <w:rsid w:val="00811112"/>
    <w:rsid w:val="00812E01"/>
    <w:rsid w:val="00814301"/>
    <w:rsid w:val="00833930"/>
    <w:rsid w:val="00843EA6"/>
    <w:rsid w:val="0085530D"/>
    <w:rsid w:val="0086305E"/>
    <w:rsid w:val="00864F4E"/>
    <w:rsid w:val="00866E7F"/>
    <w:rsid w:val="008728FA"/>
    <w:rsid w:val="00882525"/>
    <w:rsid w:val="0089053A"/>
    <w:rsid w:val="00896D66"/>
    <w:rsid w:val="008A7E38"/>
    <w:rsid w:val="008E5392"/>
    <w:rsid w:val="009061B8"/>
    <w:rsid w:val="00916723"/>
    <w:rsid w:val="00926B68"/>
    <w:rsid w:val="00930605"/>
    <w:rsid w:val="00932F2D"/>
    <w:rsid w:val="009349CB"/>
    <w:rsid w:val="009453E0"/>
    <w:rsid w:val="00962F3C"/>
    <w:rsid w:val="00963AAB"/>
    <w:rsid w:val="00971D26"/>
    <w:rsid w:val="009A580F"/>
    <w:rsid w:val="009B2C28"/>
    <w:rsid w:val="009B461D"/>
    <w:rsid w:val="009C5BC3"/>
    <w:rsid w:val="009D04FB"/>
    <w:rsid w:val="009D1078"/>
    <w:rsid w:val="009E1E1B"/>
    <w:rsid w:val="009E3365"/>
    <w:rsid w:val="009E4476"/>
    <w:rsid w:val="009E6AD4"/>
    <w:rsid w:val="009F04AD"/>
    <w:rsid w:val="009F294A"/>
    <w:rsid w:val="00A04F38"/>
    <w:rsid w:val="00A137BA"/>
    <w:rsid w:val="00A234F5"/>
    <w:rsid w:val="00A25F57"/>
    <w:rsid w:val="00A306FD"/>
    <w:rsid w:val="00A31907"/>
    <w:rsid w:val="00A418EB"/>
    <w:rsid w:val="00A43A4C"/>
    <w:rsid w:val="00A50D4A"/>
    <w:rsid w:val="00A67B90"/>
    <w:rsid w:val="00A75953"/>
    <w:rsid w:val="00A774F3"/>
    <w:rsid w:val="00A8783C"/>
    <w:rsid w:val="00A87A4F"/>
    <w:rsid w:val="00A936ED"/>
    <w:rsid w:val="00AA6DB9"/>
    <w:rsid w:val="00AA77D4"/>
    <w:rsid w:val="00AC79E1"/>
    <w:rsid w:val="00AD21D0"/>
    <w:rsid w:val="00AE6BD8"/>
    <w:rsid w:val="00B071F4"/>
    <w:rsid w:val="00B344B8"/>
    <w:rsid w:val="00B80838"/>
    <w:rsid w:val="00BA2457"/>
    <w:rsid w:val="00BB1D89"/>
    <w:rsid w:val="00BB20E5"/>
    <w:rsid w:val="00BB40CA"/>
    <w:rsid w:val="00BB4CB7"/>
    <w:rsid w:val="00BE2305"/>
    <w:rsid w:val="00C12270"/>
    <w:rsid w:val="00C12334"/>
    <w:rsid w:val="00C271CB"/>
    <w:rsid w:val="00C361ED"/>
    <w:rsid w:val="00C51721"/>
    <w:rsid w:val="00C718B1"/>
    <w:rsid w:val="00C7215F"/>
    <w:rsid w:val="00C7505C"/>
    <w:rsid w:val="00C91F88"/>
    <w:rsid w:val="00CA443B"/>
    <w:rsid w:val="00CA50D6"/>
    <w:rsid w:val="00CB52A5"/>
    <w:rsid w:val="00CB7E70"/>
    <w:rsid w:val="00CC249C"/>
    <w:rsid w:val="00CD4F30"/>
    <w:rsid w:val="00CE3433"/>
    <w:rsid w:val="00CE71F8"/>
    <w:rsid w:val="00D20D5E"/>
    <w:rsid w:val="00D20D67"/>
    <w:rsid w:val="00D24EBB"/>
    <w:rsid w:val="00D3184F"/>
    <w:rsid w:val="00D516DE"/>
    <w:rsid w:val="00D61C25"/>
    <w:rsid w:val="00D92A8E"/>
    <w:rsid w:val="00D94BD3"/>
    <w:rsid w:val="00D95F67"/>
    <w:rsid w:val="00DA062C"/>
    <w:rsid w:val="00DA19EF"/>
    <w:rsid w:val="00DA2206"/>
    <w:rsid w:val="00DA5479"/>
    <w:rsid w:val="00DA67F2"/>
    <w:rsid w:val="00DC4972"/>
    <w:rsid w:val="00DD63F0"/>
    <w:rsid w:val="00DE2DDC"/>
    <w:rsid w:val="00DE48F1"/>
    <w:rsid w:val="00DE5BD1"/>
    <w:rsid w:val="00DE72DB"/>
    <w:rsid w:val="00DE75F1"/>
    <w:rsid w:val="00DF02FE"/>
    <w:rsid w:val="00DF745F"/>
    <w:rsid w:val="00E21B17"/>
    <w:rsid w:val="00E2410D"/>
    <w:rsid w:val="00E35D63"/>
    <w:rsid w:val="00E40E48"/>
    <w:rsid w:val="00E522EC"/>
    <w:rsid w:val="00E629FA"/>
    <w:rsid w:val="00E670A9"/>
    <w:rsid w:val="00E77045"/>
    <w:rsid w:val="00E83710"/>
    <w:rsid w:val="00E95554"/>
    <w:rsid w:val="00E96C84"/>
    <w:rsid w:val="00EA6C8E"/>
    <w:rsid w:val="00EA76A7"/>
    <w:rsid w:val="00EB6E6A"/>
    <w:rsid w:val="00EC241F"/>
    <w:rsid w:val="00EC6376"/>
    <w:rsid w:val="00ED2AFD"/>
    <w:rsid w:val="00ED40F8"/>
    <w:rsid w:val="00ED61B5"/>
    <w:rsid w:val="00ED7101"/>
    <w:rsid w:val="00EF39E3"/>
    <w:rsid w:val="00F133A2"/>
    <w:rsid w:val="00F16E6C"/>
    <w:rsid w:val="00F20164"/>
    <w:rsid w:val="00F308EC"/>
    <w:rsid w:val="00F323D1"/>
    <w:rsid w:val="00F425E2"/>
    <w:rsid w:val="00F475CA"/>
    <w:rsid w:val="00F558D8"/>
    <w:rsid w:val="00F609A0"/>
    <w:rsid w:val="00F70495"/>
    <w:rsid w:val="00F7049A"/>
    <w:rsid w:val="00F7270A"/>
    <w:rsid w:val="00F83581"/>
    <w:rsid w:val="00F846A9"/>
    <w:rsid w:val="00FA239E"/>
    <w:rsid w:val="00FA41D6"/>
    <w:rsid w:val="00FA434F"/>
    <w:rsid w:val="00FC347D"/>
    <w:rsid w:val="00FC4766"/>
    <w:rsid w:val="00FD07E1"/>
    <w:rsid w:val="00FE21E8"/>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A7B4B"/>
  <w15:chartTrackingRefBased/>
  <w15:docId w15:val="{2895F792-3033-4372-8253-7EA8513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1D8D-F5B9-41AF-A067-7BEF4848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2600</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16867</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4</cp:revision>
  <cp:lastPrinted>2021-04-04T17:26:00Z</cp:lastPrinted>
  <dcterms:created xsi:type="dcterms:W3CDTF">2021-04-13T01:03:00Z</dcterms:created>
  <dcterms:modified xsi:type="dcterms:W3CDTF">2021-04-14T02:02:00Z</dcterms:modified>
</cp:coreProperties>
</file>