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2099" w:rsidRDefault="000772A2" w:rsidP="00154800">
      <w:pPr>
        <w:spacing w:line="276" w:lineRule="auto"/>
        <w:ind w:right="49"/>
        <w:jc w:val="both"/>
        <w:rPr>
          <w:rFonts w:ascii="Trebuchet MS" w:hAnsi="Trebuchet MS"/>
          <w:sz w:val="20"/>
          <w:szCs w:val="20"/>
        </w:rPr>
      </w:pPr>
      <w:r w:rsidRPr="00A542AA">
        <w:rPr>
          <w:rFonts w:ascii="Trebuchet MS" w:hAnsi="Trebuchet MS"/>
          <w:sz w:val="20"/>
          <w:szCs w:val="20"/>
        </w:rPr>
        <w:t xml:space="preserve">Siendo las </w:t>
      </w:r>
      <w:r w:rsidR="009A5FCB">
        <w:rPr>
          <w:rFonts w:ascii="Trebuchet MS" w:hAnsi="Trebuchet MS"/>
          <w:sz w:val="20"/>
          <w:szCs w:val="20"/>
        </w:rPr>
        <w:t xml:space="preserve">11:05 once </w:t>
      </w:r>
      <w:r w:rsidR="008A4260" w:rsidRPr="008A4260">
        <w:rPr>
          <w:rFonts w:ascii="Trebuchet MS" w:hAnsi="Trebuchet MS"/>
          <w:sz w:val="20"/>
          <w:szCs w:val="20"/>
        </w:rPr>
        <w:t xml:space="preserve">horas con </w:t>
      </w:r>
      <w:r w:rsidR="009A5FCB">
        <w:rPr>
          <w:rFonts w:ascii="Trebuchet MS" w:hAnsi="Trebuchet MS"/>
          <w:sz w:val="20"/>
          <w:szCs w:val="20"/>
        </w:rPr>
        <w:t xml:space="preserve">cinco </w:t>
      </w:r>
      <w:r w:rsidR="000316CB" w:rsidRPr="008A4260">
        <w:rPr>
          <w:rFonts w:ascii="Trebuchet MS" w:hAnsi="Trebuchet MS"/>
          <w:sz w:val="20"/>
          <w:szCs w:val="20"/>
        </w:rPr>
        <w:t xml:space="preserve">minutos </w:t>
      </w:r>
      <w:r w:rsidR="000831EC" w:rsidRPr="008A4260">
        <w:rPr>
          <w:rFonts w:ascii="Trebuchet MS" w:hAnsi="Trebuchet MS"/>
          <w:sz w:val="20"/>
          <w:szCs w:val="20"/>
        </w:rPr>
        <w:t>d</w:t>
      </w:r>
      <w:r w:rsidR="000831EC" w:rsidRPr="00470E8C">
        <w:rPr>
          <w:rFonts w:ascii="Trebuchet MS" w:hAnsi="Trebuchet MS"/>
          <w:sz w:val="20"/>
          <w:szCs w:val="20"/>
        </w:rPr>
        <w:t xml:space="preserve">el </w:t>
      </w:r>
      <w:r w:rsidR="009A5FCB">
        <w:rPr>
          <w:rFonts w:ascii="Trebuchet MS" w:hAnsi="Trebuchet MS"/>
          <w:sz w:val="20"/>
          <w:szCs w:val="20"/>
        </w:rPr>
        <w:t>14</w:t>
      </w:r>
      <w:r w:rsidR="00E93BC1" w:rsidRPr="00470E8C">
        <w:rPr>
          <w:rFonts w:ascii="Trebuchet MS" w:hAnsi="Trebuchet MS"/>
          <w:sz w:val="20"/>
          <w:szCs w:val="20"/>
        </w:rPr>
        <w:t xml:space="preserve"> de </w:t>
      </w:r>
      <w:r w:rsidR="009A5FCB">
        <w:rPr>
          <w:rFonts w:ascii="Trebuchet MS" w:hAnsi="Trebuchet MS"/>
          <w:sz w:val="20"/>
          <w:szCs w:val="20"/>
        </w:rPr>
        <w:t xml:space="preserve">febrero </w:t>
      </w:r>
      <w:r w:rsidR="009B35B5">
        <w:rPr>
          <w:rFonts w:ascii="Trebuchet MS" w:hAnsi="Trebuchet MS"/>
          <w:sz w:val="20"/>
          <w:szCs w:val="20"/>
        </w:rPr>
        <w:t xml:space="preserve">del </w:t>
      </w:r>
      <w:r w:rsidR="009A5FCB">
        <w:rPr>
          <w:rFonts w:ascii="Trebuchet MS" w:hAnsi="Trebuchet MS"/>
          <w:sz w:val="20"/>
          <w:szCs w:val="20"/>
        </w:rPr>
        <w:t>2020</w:t>
      </w:r>
      <w:r w:rsidR="00EC47C0" w:rsidRPr="00470E8C">
        <w:rPr>
          <w:rFonts w:ascii="Trebuchet MS" w:hAnsi="Trebuchet MS"/>
          <w:sz w:val="20"/>
          <w:szCs w:val="20"/>
        </w:rPr>
        <w:t xml:space="preserve">, en </w:t>
      </w:r>
      <w:r w:rsidR="00ED345C" w:rsidRPr="00470E8C">
        <w:rPr>
          <w:rFonts w:ascii="Trebuchet MS" w:hAnsi="Trebuchet MS"/>
          <w:sz w:val="20"/>
          <w:szCs w:val="20"/>
        </w:rPr>
        <w:t>e</w:t>
      </w:r>
      <w:r w:rsidR="00EC47C0" w:rsidRPr="00470E8C">
        <w:rPr>
          <w:rFonts w:ascii="Trebuchet MS" w:hAnsi="Trebuchet MS"/>
          <w:sz w:val="20"/>
          <w:szCs w:val="20"/>
        </w:rPr>
        <w:t>l</w:t>
      </w:r>
      <w:r w:rsidR="00ED345C" w:rsidRPr="00470E8C">
        <w:rPr>
          <w:rFonts w:ascii="Trebuchet MS" w:hAnsi="Trebuchet MS"/>
          <w:sz w:val="20"/>
          <w:szCs w:val="20"/>
        </w:rPr>
        <w:t xml:space="preserve"> s</w:t>
      </w:r>
      <w:r w:rsidR="00EC47C0" w:rsidRPr="00470E8C">
        <w:rPr>
          <w:rFonts w:ascii="Trebuchet MS" w:hAnsi="Trebuchet MS"/>
          <w:sz w:val="20"/>
          <w:szCs w:val="20"/>
        </w:rPr>
        <w:t>al</w:t>
      </w:r>
      <w:r w:rsidR="00ED345C" w:rsidRPr="00470E8C">
        <w:rPr>
          <w:rFonts w:ascii="Trebuchet MS" w:hAnsi="Trebuchet MS"/>
          <w:sz w:val="20"/>
          <w:szCs w:val="20"/>
        </w:rPr>
        <w:t>ón</w:t>
      </w:r>
      <w:r w:rsidR="00EC47C0" w:rsidRPr="00470E8C">
        <w:rPr>
          <w:rFonts w:ascii="Trebuchet MS" w:hAnsi="Trebuchet MS"/>
          <w:sz w:val="20"/>
          <w:szCs w:val="20"/>
        </w:rPr>
        <w:t xml:space="preserve"> de</w:t>
      </w:r>
      <w:r w:rsidR="00ED345C" w:rsidRPr="00470E8C">
        <w:rPr>
          <w:rFonts w:ascii="Trebuchet MS" w:hAnsi="Trebuchet MS"/>
          <w:sz w:val="20"/>
          <w:szCs w:val="20"/>
        </w:rPr>
        <w:t xml:space="preserve">l Pleno del </w:t>
      </w:r>
      <w:r w:rsidR="00EC47C0" w:rsidRPr="00470E8C">
        <w:rPr>
          <w:rFonts w:ascii="Trebuchet MS" w:hAnsi="Trebuchet MS"/>
          <w:sz w:val="20"/>
          <w:szCs w:val="20"/>
        </w:rPr>
        <w:t xml:space="preserve">Consejo </w:t>
      </w:r>
      <w:r w:rsidR="00ED345C" w:rsidRPr="00470E8C">
        <w:rPr>
          <w:rFonts w:ascii="Trebuchet MS" w:hAnsi="Trebuchet MS"/>
          <w:sz w:val="20"/>
          <w:szCs w:val="20"/>
        </w:rPr>
        <w:t xml:space="preserve">General </w:t>
      </w:r>
      <w:r w:rsidR="00EC47C0" w:rsidRPr="00470E8C">
        <w:rPr>
          <w:rFonts w:ascii="Trebuchet MS" w:hAnsi="Trebuchet MS"/>
          <w:bCs/>
          <w:sz w:val="20"/>
          <w:szCs w:val="20"/>
        </w:rPr>
        <w:t xml:space="preserve">del </w:t>
      </w:r>
      <w:r w:rsidR="006F2863" w:rsidRPr="00470E8C">
        <w:rPr>
          <w:rFonts w:ascii="Trebuchet MS" w:hAnsi="Trebuchet MS"/>
          <w:bCs/>
          <w:sz w:val="20"/>
          <w:szCs w:val="20"/>
        </w:rPr>
        <w:t>Instituto E</w:t>
      </w:r>
      <w:r w:rsidR="00EC47C0" w:rsidRPr="00470E8C">
        <w:rPr>
          <w:rFonts w:ascii="Trebuchet MS" w:hAnsi="Trebuchet MS"/>
          <w:bCs/>
          <w:sz w:val="20"/>
          <w:szCs w:val="20"/>
        </w:rPr>
        <w:t xml:space="preserve">lectoral </w:t>
      </w:r>
      <w:r w:rsidR="005A4957" w:rsidRPr="00470E8C">
        <w:rPr>
          <w:rFonts w:ascii="Trebuchet MS" w:hAnsi="Trebuchet MS"/>
          <w:sz w:val="20"/>
          <w:szCs w:val="20"/>
        </w:rPr>
        <w:t xml:space="preserve">y de Participación Ciudadana del Estado de Jalisco, </w:t>
      </w:r>
      <w:r w:rsidR="00ED345C" w:rsidRPr="00470E8C">
        <w:rPr>
          <w:rFonts w:ascii="Trebuchet MS" w:hAnsi="Trebuchet MS"/>
          <w:sz w:val="20"/>
          <w:szCs w:val="20"/>
        </w:rPr>
        <w:t>ubicado</w:t>
      </w:r>
      <w:r w:rsidR="00EC47C0" w:rsidRPr="00470E8C">
        <w:rPr>
          <w:rFonts w:ascii="Trebuchet MS" w:hAnsi="Trebuchet MS"/>
          <w:sz w:val="20"/>
          <w:szCs w:val="20"/>
        </w:rPr>
        <w:t xml:space="preserve"> en el primer piso del inmueble localizado en la </w:t>
      </w:r>
      <w:r w:rsidR="00734BA6" w:rsidRPr="00470E8C">
        <w:rPr>
          <w:rFonts w:ascii="Trebuchet MS" w:hAnsi="Trebuchet MS"/>
          <w:sz w:val="20"/>
          <w:szCs w:val="20"/>
        </w:rPr>
        <w:t xml:space="preserve">avenida Paseo del Prado número 1228, colonia Lomas del Valle </w:t>
      </w:r>
      <w:r w:rsidR="00EC47C0" w:rsidRPr="00470E8C">
        <w:rPr>
          <w:rFonts w:ascii="Trebuchet MS" w:hAnsi="Trebuchet MS"/>
          <w:sz w:val="20"/>
          <w:szCs w:val="20"/>
        </w:rPr>
        <w:t xml:space="preserve">de </w:t>
      </w:r>
      <w:r w:rsidR="00CC0A14" w:rsidRPr="00470E8C">
        <w:rPr>
          <w:rFonts w:ascii="Trebuchet MS" w:hAnsi="Trebuchet MS"/>
          <w:sz w:val="20"/>
          <w:szCs w:val="20"/>
        </w:rPr>
        <w:t>la c</w:t>
      </w:r>
      <w:r w:rsidR="00EC47C0" w:rsidRPr="00470E8C">
        <w:rPr>
          <w:rFonts w:ascii="Trebuchet MS" w:hAnsi="Trebuchet MS"/>
          <w:sz w:val="20"/>
          <w:szCs w:val="20"/>
        </w:rPr>
        <w:t>iudad</w:t>
      </w:r>
      <w:r w:rsidR="00F651AA" w:rsidRPr="00470E8C">
        <w:rPr>
          <w:rFonts w:ascii="Trebuchet MS" w:hAnsi="Trebuchet MS"/>
          <w:sz w:val="20"/>
          <w:szCs w:val="20"/>
        </w:rPr>
        <w:t xml:space="preserve"> </w:t>
      </w:r>
      <w:r w:rsidR="00CC0A14" w:rsidRPr="00470E8C">
        <w:rPr>
          <w:rFonts w:ascii="Trebuchet MS" w:hAnsi="Trebuchet MS"/>
          <w:sz w:val="20"/>
          <w:szCs w:val="20"/>
        </w:rPr>
        <w:t>de Guadalajara, Jalisco</w:t>
      </w:r>
      <w:r w:rsidR="00ED345C" w:rsidRPr="00470E8C">
        <w:rPr>
          <w:rFonts w:ascii="Trebuchet MS" w:hAnsi="Trebuchet MS"/>
          <w:sz w:val="20"/>
          <w:szCs w:val="20"/>
        </w:rPr>
        <w:t>;</w:t>
      </w:r>
      <w:r w:rsidR="00EC47C0" w:rsidRPr="00470E8C">
        <w:rPr>
          <w:rFonts w:ascii="Trebuchet MS" w:hAnsi="Trebuchet MS"/>
          <w:sz w:val="20"/>
          <w:szCs w:val="20"/>
        </w:rPr>
        <w:t xml:space="preserve"> en términos de la convocatoria de fecha </w:t>
      </w:r>
      <w:r w:rsidR="009B35B5">
        <w:rPr>
          <w:rFonts w:ascii="Trebuchet MS" w:hAnsi="Trebuchet MS"/>
          <w:sz w:val="20"/>
          <w:szCs w:val="20"/>
        </w:rPr>
        <w:t>12</w:t>
      </w:r>
      <w:r w:rsidR="00453E1E" w:rsidRPr="00470E8C">
        <w:rPr>
          <w:rFonts w:ascii="Trebuchet MS" w:hAnsi="Trebuchet MS"/>
          <w:sz w:val="20"/>
          <w:szCs w:val="20"/>
        </w:rPr>
        <w:t xml:space="preserve"> de</w:t>
      </w:r>
      <w:r w:rsidR="00453E1E">
        <w:rPr>
          <w:rFonts w:ascii="Trebuchet MS" w:hAnsi="Trebuchet MS"/>
          <w:sz w:val="20"/>
          <w:szCs w:val="20"/>
        </w:rPr>
        <w:t xml:space="preserve">l mes y año </w:t>
      </w:r>
      <w:r w:rsidR="007E71F8" w:rsidRPr="00A542AA">
        <w:rPr>
          <w:rFonts w:ascii="Trebuchet MS" w:hAnsi="Trebuchet MS"/>
          <w:sz w:val="20"/>
          <w:szCs w:val="20"/>
        </w:rPr>
        <w:t>en curso</w:t>
      </w:r>
      <w:r w:rsidR="00EC47C0" w:rsidRPr="00A542AA">
        <w:rPr>
          <w:rFonts w:ascii="Trebuchet MS" w:hAnsi="Trebuchet MS"/>
          <w:sz w:val="20"/>
          <w:szCs w:val="20"/>
        </w:rPr>
        <w:t>, se reunieron</w:t>
      </w:r>
      <w:r w:rsidR="00397F51" w:rsidRPr="00A542AA">
        <w:rPr>
          <w:rFonts w:ascii="Trebuchet MS" w:hAnsi="Trebuchet MS"/>
          <w:sz w:val="20"/>
          <w:szCs w:val="20"/>
        </w:rPr>
        <w:t xml:space="preserve"> </w:t>
      </w:r>
      <w:r w:rsidR="00DC4AB4">
        <w:rPr>
          <w:rFonts w:ascii="Trebuchet MS" w:hAnsi="Trebuchet MS"/>
          <w:sz w:val="20"/>
          <w:szCs w:val="20"/>
        </w:rPr>
        <w:t xml:space="preserve">las y </w:t>
      </w:r>
      <w:r w:rsidR="00397F51" w:rsidRPr="00A542AA">
        <w:rPr>
          <w:rFonts w:ascii="Trebuchet MS" w:hAnsi="Trebuchet MS"/>
          <w:sz w:val="20"/>
          <w:szCs w:val="20"/>
        </w:rPr>
        <w:t>lo</w:t>
      </w:r>
      <w:r w:rsidR="00534849" w:rsidRPr="00A542AA">
        <w:rPr>
          <w:rFonts w:ascii="Trebuchet MS" w:hAnsi="Trebuchet MS"/>
          <w:sz w:val="20"/>
          <w:szCs w:val="20"/>
        </w:rPr>
        <w:t xml:space="preserve">s </w:t>
      </w:r>
      <w:r w:rsidR="00EC47C0" w:rsidRPr="00A542AA">
        <w:rPr>
          <w:rFonts w:ascii="Trebuchet MS" w:hAnsi="Trebuchet MS"/>
          <w:sz w:val="20"/>
          <w:szCs w:val="20"/>
        </w:rPr>
        <w:t xml:space="preserve">integrantes de la </w:t>
      </w:r>
      <w:r w:rsidR="00EC47C0" w:rsidRPr="009B35B5">
        <w:rPr>
          <w:rFonts w:ascii="Trebuchet MS" w:hAnsi="Trebuchet MS"/>
          <w:b/>
          <w:sz w:val="20"/>
          <w:szCs w:val="20"/>
        </w:rPr>
        <w:t xml:space="preserve">Comisión </w:t>
      </w:r>
      <w:r w:rsidR="00EC47C0" w:rsidRPr="009B35B5">
        <w:rPr>
          <w:rFonts w:ascii="Trebuchet MS" w:hAnsi="Trebuchet MS" w:cs="Arial"/>
          <w:b/>
          <w:sz w:val="20"/>
          <w:szCs w:val="20"/>
        </w:rPr>
        <w:t xml:space="preserve">de </w:t>
      </w:r>
      <w:r w:rsidR="008A4260" w:rsidRPr="009B35B5">
        <w:rPr>
          <w:rFonts w:ascii="Trebuchet MS" w:hAnsi="Trebuchet MS" w:cs="Arial"/>
          <w:b/>
          <w:sz w:val="20"/>
          <w:szCs w:val="20"/>
        </w:rPr>
        <w:t>Informática y Uso de Tecnologías</w:t>
      </w:r>
      <w:r w:rsidR="008A4260" w:rsidRPr="008A4260">
        <w:rPr>
          <w:rFonts w:ascii="Trebuchet MS" w:hAnsi="Trebuchet MS" w:cs="Arial"/>
          <w:sz w:val="20"/>
          <w:szCs w:val="20"/>
        </w:rPr>
        <w:t xml:space="preserve"> </w:t>
      </w:r>
      <w:r w:rsidR="005A4957">
        <w:rPr>
          <w:rFonts w:ascii="Trebuchet MS" w:hAnsi="Trebuchet MS" w:cs="Arial"/>
          <w:sz w:val="20"/>
          <w:szCs w:val="20"/>
        </w:rPr>
        <w:t>de este organismo electoral</w:t>
      </w:r>
      <w:r w:rsidR="00EC47C0" w:rsidRPr="00A542AA">
        <w:rPr>
          <w:rFonts w:ascii="Trebuchet MS" w:hAnsi="Trebuchet MS"/>
          <w:sz w:val="20"/>
          <w:szCs w:val="20"/>
        </w:rPr>
        <w:t xml:space="preserve">, </w:t>
      </w:r>
      <w:r w:rsidR="00ED345C">
        <w:rPr>
          <w:rFonts w:ascii="Trebuchet MS" w:hAnsi="Trebuchet MS"/>
          <w:sz w:val="20"/>
          <w:szCs w:val="20"/>
        </w:rPr>
        <w:t xml:space="preserve">para celebrar </w:t>
      </w:r>
      <w:r w:rsidR="00A04E4A" w:rsidRPr="00A542AA">
        <w:rPr>
          <w:rFonts w:ascii="Trebuchet MS" w:hAnsi="Trebuchet MS"/>
          <w:sz w:val="20"/>
          <w:szCs w:val="20"/>
        </w:rPr>
        <w:t xml:space="preserve">la </w:t>
      </w:r>
      <w:r w:rsidR="009B35B5" w:rsidRPr="009B35B5">
        <w:rPr>
          <w:rFonts w:ascii="Trebuchet MS" w:hAnsi="Trebuchet MS"/>
          <w:b/>
          <w:sz w:val="20"/>
          <w:szCs w:val="20"/>
        </w:rPr>
        <w:t>segunda</w:t>
      </w:r>
      <w:r w:rsidR="004C0ADF" w:rsidRPr="009B35B5">
        <w:rPr>
          <w:rFonts w:ascii="Trebuchet MS" w:hAnsi="Trebuchet MS"/>
          <w:b/>
          <w:sz w:val="20"/>
          <w:szCs w:val="20"/>
        </w:rPr>
        <w:t xml:space="preserve"> </w:t>
      </w:r>
      <w:r w:rsidR="00A04E4A" w:rsidRPr="009B35B5">
        <w:rPr>
          <w:rFonts w:ascii="Trebuchet MS" w:hAnsi="Trebuchet MS"/>
          <w:b/>
          <w:sz w:val="20"/>
          <w:szCs w:val="20"/>
        </w:rPr>
        <w:t>se</w:t>
      </w:r>
      <w:r w:rsidR="00A04E4A" w:rsidRPr="00CA182D">
        <w:rPr>
          <w:rFonts w:ascii="Trebuchet MS" w:hAnsi="Trebuchet MS"/>
          <w:b/>
          <w:sz w:val="20"/>
          <w:szCs w:val="20"/>
        </w:rPr>
        <w:t xml:space="preserve">sión </w:t>
      </w:r>
      <w:r w:rsidR="00EC47C0" w:rsidRPr="00CA182D">
        <w:rPr>
          <w:rFonts w:ascii="Trebuchet MS" w:hAnsi="Trebuchet MS"/>
          <w:b/>
          <w:sz w:val="20"/>
          <w:szCs w:val="20"/>
        </w:rPr>
        <w:t>ordinaria</w:t>
      </w:r>
      <w:r w:rsidR="00C252E4" w:rsidRPr="0017362C">
        <w:rPr>
          <w:rFonts w:ascii="Trebuchet MS" w:hAnsi="Trebuchet MS"/>
          <w:sz w:val="20"/>
          <w:szCs w:val="20"/>
        </w:rPr>
        <w:t>,</w:t>
      </w:r>
      <w:r w:rsidR="00C252E4">
        <w:rPr>
          <w:rFonts w:ascii="Trebuchet MS" w:hAnsi="Trebuchet MS"/>
          <w:sz w:val="20"/>
          <w:szCs w:val="20"/>
        </w:rPr>
        <w:t xml:space="preserve"> </w:t>
      </w:r>
      <w:r w:rsidR="0017362C">
        <w:rPr>
          <w:rFonts w:ascii="Trebuchet MS" w:hAnsi="Trebuchet MS"/>
          <w:sz w:val="20"/>
          <w:szCs w:val="20"/>
        </w:rPr>
        <w:t xml:space="preserve">de acuerdo al </w:t>
      </w:r>
      <w:r w:rsidR="00702099">
        <w:rPr>
          <w:rFonts w:ascii="Trebuchet MS" w:hAnsi="Trebuchet MS"/>
          <w:sz w:val="20"/>
          <w:szCs w:val="20"/>
        </w:rPr>
        <w:t>siguiente:</w:t>
      </w:r>
    </w:p>
    <w:p w:rsidR="00702099" w:rsidRDefault="00702099" w:rsidP="002B697A">
      <w:pPr>
        <w:spacing w:line="276" w:lineRule="auto"/>
        <w:ind w:right="-94"/>
        <w:jc w:val="both"/>
        <w:rPr>
          <w:rFonts w:ascii="Trebuchet MS" w:hAnsi="Trebuchet MS"/>
          <w:sz w:val="20"/>
          <w:szCs w:val="20"/>
        </w:rPr>
      </w:pPr>
    </w:p>
    <w:tbl>
      <w:tblPr>
        <w:tblW w:w="4975" w:type="pct"/>
        <w:jc w:val="cente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000" w:firstRow="0" w:lastRow="0" w:firstColumn="0" w:lastColumn="0" w:noHBand="0" w:noVBand="0"/>
      </w:tblPr>
      <w:tblGrid>
        <w:gridCol w:w="9065"/>
      </w:tblGrid>
      <w:tr w:rsidR="00C252E4" w:rsidRPr="00A542AA" w:rsidTr="00154800">
        <w:trPr>
          <w:trHeight w:val="454"/>
          <w:jc w:val="center"/>
        </w:trPr>
        <w:tc>
          <w:tcPr>
            <w:tcW w:w="5000" w:type="pct"/>
            <w:vAlign w:val="center"/>
          </w:tcPr>
          <w:p w:rsidR="00C252E4" w:rsidRPr="00A542AA" w:rsidRDefault="00C252E4" w:rsidP="006B3865">
            <w:pPr>
              <w:snapToGrid w:val="0"/>
              <w:spacing w:line="276" w:lineRule="auto"/>
              <w:jc w:val="center"/>
              <w:rPr>
                <w:rFonts w:ascii="Trebuchet MS" w:hAnsi="Trebuchet MS" w:cs="Arial"/>
                <w:b/>
                <w:sz w:val="20"/>
                <w:szCs w:val="20"/>
              </w:rPr>
            </w:pPr>
            <w:r>
              <w:rPr>
                <w:rFonts w:ascii="Trebuchet MS" w:hAnsi="Trebuchet MS" w:cs="Arial"/>
                <w:b/>
                <w:sz w:val="20"/>
                <w:szCs w:val="20"/>
              </w:rPr>
              <w:t>ORDEN DEL DÍA</w:t>
            </w:r>
          </w:p>
        </w:tc>
      </w:tr>
      <w:tr w:rsidR="00C252E4" w:rsidRPr="00A542AA" w:rsidTr="00154800">
        <w:trPr>
          <w:trHeight w:val="454"/>
          <w:jc w:val="center"/>
        </w:trPr>
        <w:tc>
          <w:tcPr>
            <w:tcW w:w="5000" w:type="pct"/>
            <w:vAlign w:val="center"/>
          </w:tcPr>
          <w:p w:rsidR="009A5FCB" w:rsidRPr="009A5FCB" w:rsidRDefault="009A5FCB" w:rsidP="009A5FCB">
            <w:pPr>
              <w:pStyle w:val="Prrafodelista"/>
              <w:numPr>
                <w:ilvl w:val="0"/>
                <w:numId w:val="35"/>
              </w:numPr>
              <w:snapToGrid w:val="0"/>
              <w:spacing w:line="276" w:lineRule="auto"/>
              <w:jc w:val="both"/>
              <w:rPr>
                <w:rFonts w:ascii="Trebuchet MS" w:hAnsi="Trebuchet MS" w:cs="Arial"/>
                <w:b/>
                <w:sz w:val="20"/>
                <w:szCs w:val="20"/>
              </w:rPr>
            </w:pPr>
            <w:r w:rsidRPr="009A5FCB">
              <w:rPr>
                <w:rFonts w:ascii="Trebuchet MS" w:hAnsi="Trebuchet MS" w:cs="Arial"/>
                <w:b/>
                <w:sz w:val="20"/>
                <w:szCs w:val="20"/>
              </w:rPr>
              <w:t>Presentación y, en su caso, aprobación del orden del día.</w:t>
            </w:r>
          </w:p>
          <w:p w:rsidR="009A5FCB" w:rsidRPr="009A5FCB" w:rsidRDefault="009A5FCB" w:rsidP="009A5FCB">
            <w:pPr>
              <w:pStyle w:val="Prrafodelista"/>
              <w:snapToGrid w:val="0"/>
              <w:spacing w:line="276" w:lineRule="auto"/>
              <w:ind w:left="720"/>
              <w:jc w:val="both"/>
              <w:rPr>
                <w:rFonts w:ascii="Trebuchet MS" w:hAnsi="Trebuchet MS" w:cs="Arial"/>
                <w:b/>
                <w:sz w:val="20"/>
                <w:szCs w:val="20"/>
              </w:rPr>
            </w:pPr>
          </w:p>
          <w:p w:rsidR="009A5FCB" w:rsidRPr="009A5FCB" w:rsidRDefault="009A5FCB" w:rsidP="009A5FCB">
            <w:pPr>
              <w:pStyle w:val="Prrafodelista"/>
              <w:numPr>
                <w:ilvl w:val="0"/>
                <w:numId w:val="35"/>
              </w:numPr>
              <w:snapToGrid w:val="0"/>
              <w:spacing w:line="276" w:lineRule="auto"/>
              <w:jc w:val="both"/>
              <w:rPr>
                <w:rFonts w:ascii="Trebuchet MS" w:hAnsi="Trebuchet MS" w:cs="Arial"/>
                <w:b/>
                <w:sz w:val="20"/>
                <w:szCs w:val="20"/>
              </w:rPr>
            </w:pPr>
            <w:r w:rsidRPr="009A5FCB">
              <w:rPr>
                <w:rFonts w:ascii="Trebuchet MS" w:hAnsi="Trebuchet MS" w:cs="Arial"/>
                <w:b/>
                <w:sz w:val="20"/>
                <w:szCs w:val="20"/>
              </w:rPr>
              <w:t>Informe de actividades relativas a la agenda de trabajo de la Comisión, respecto de:</w:t>
            </w:r>
          </w:p>
          <w:p w:rsidR="009A5FCB" w:rsidRPr="009A5FCB" w:rsidRDefault="009A5FCB" w:rsidP="009A5FCB">
            <w:pPr>
              <w:pStyle w:val="Prrafodelista"/>
              <w:snapToGrid w:val="0"/>
              <w:spacing w:line="276" w:lineRule="auto"/>
              <w:ind w:left="720"/>
              <w:jc w:val="both"/>
              <w:rPr>
                <w:rFonts w:ascii="Trebuchet MS" w:hAnsi="Trebuchet MS" w:cs="Arial"/>
                <w:b/>
                <w:sz w:val="20"/>
                <w:szCs w:val="20"/>
              </w:rPr>
            </w:pPr>
          </w:p>
          <w:p w:rsidR="009A5FCB" w:rsidRPr="009A5FCB" w:rsidRDefault="009A5FCB" w:rsidP="009A5FCB">
            <w:pPr>
              <w:pStyle w:val="Prrafodelista"/>
              <w:numPr>
                <w:ilvl w:val="0"/>
                <w:numId w:val="36"/>
              </w:numPr>
              <w:snapToGrid w:val="0"/>
              <w:spacing w:line="276" w:lineRule="auto"/>
              <w:jc w:val="both"/>
              <w:rPr>
                <w:rFonts w:ascii="Trebuchet MS" w:hAnsi="Trebuchet MS" w:cs="Arial"/>
                <w:b/>
                <w:sz w:val="20"/>
                <w:szCs w:val="20"/>
              </w:rPr>
            </w:pPr>
            <w:r w:rsidRPr="009A5FCB">
              <w:rPr>
                <w:rFonts w:ascii="Trebuchet MS" w:hAnsi="Trebuchet MS" w:cs="Arial"/>
                <w:b/>
                <w:sz w:val="20"/>
                <w:szCs w:val="20"/>
              </w:rPr>
              <w:t xml:space="preserve">La factibilidad técnica y legal del Sistema de Pre-registro de candidaturas;   </w:t>
            </w:r>
          </w:p>
          <w:p w:rsidR="009A5FCB" w:rsidRPr="009A5FCB" w:rsidRDefault="009A5FCB" w:rsidP="009A5FCB">
            <w:pPr>
              <w:pStyle w:val="Prrafodelista"/>
              <w:numPr>
                <w:ilvl w:val="0"/>
                <w:numId w:val="36"/>
              </w:numPr>
              <w:snapToGrid w:val="0"/>
              <w:spacing w:line="276" w:lineRule="auto"/>
              <w:jc w:val="both"/>
              <w:rPr>
                <w:rFonts w:ascii="Trebuchet MS" w:hAnsi="Trebuchet MS" w:cs="Arial"/>
                <w:b/>
                <w:sz w:val="20"/>
                <w:szCs w:val="20"/>
              </w:rPr>
            </w:pPr>
            <w:r w:rsidRPr="009A5FCB">
              <w:rPr>
                <w:rFonts w:ascii="Trebuchet MS" w:hAnsi="Trebuchet MS" w:cs="Arial"/>
                <w:b/>
                <w:sz w:val="20"/>
                <w:szCs w:val="20"/>
              </w:rPr>
              <w:t>El estado que guardan las urnas electrónicas;</w:t>
            </w:r>
          </w:p>
          <w:p w:rsidR="009A5FCB" w:rsidRPr="009A5FCB" w:rsidRDefault="009A5FCB" w:rsidP="009A5FCB">
            <w:pPr>
              <w:pStyle w:val="Prrafodelista"/>
              <w:numPr>
                <w:ilvl w:val="0"/>
                <w:numId w:val="36"/>
              </w:numPr>
              <w:snapToGrid w:val="0"/>
              <w:spacing w:line="276" w:lineRule="auto"/>
              <w:jc w:val="both"/>
              <w:rPr>
                <w:rFonts w:ascii="Trebuchet MS" w:hAnsi="Trebuchet MS" w:cs="Arial"/>
                <w:b/>
                <w:sz w:val="20"/>
                <w:szCs w:val="20"/>
              </w:rPr>
            </w:pPr>
            <w:r w:rsidRPr="009A5FCB">
              <w:rPr>
                <w:rFonts w:ascii="Trebuchet MS" w:hAnsi="Trebuchet MS" w:cs="Arial"/>
                <w:b/>
                <w:sz w:val="20"/>
                <w:szCs w:val="20"/>
              </w:rPr>
              <w:t>La utilización de urnas electrónicas en la jornada comicial que se llevará a cabo dentro del proceso electoral en el Estado de Hidalgo; y,</w:t>
            </w:r>
          </w:p>
          <w:p w:rsidR="009A5FCB" w:rsidRPr="009A5FCB" w:rsidRDefault="009A5FCB" w:rsidP="009A5FCB">
            <w:pPr>
              <w:pStyle w:val="Prrafodelista"/>
              <w:numPr>
                <w:ilvl w:val="0"/>
                <w:numId w:val="36"/>
              </w:numPr>
              <w:snapToGrid w:val="0"/>
              <w:spacing w:line="276" w:lineRule="auto"/>
              <w:jc w:val="both"/>
              <w:rPr>
                <w:rFonts w:ascii="Trebuchet MS" w:hAnsi="Trebuchet MS" w:cs="Arial"/>
                <w:b/>
                <w:sz w:val="20"/>
                <w:szCs w:val="20"/>
              </w:rPr>
            </w:pPr>
            <w:r w:rsidRPr="009A5FCB">
              <w:rPr>
                <w:rFonts w:ascii="Trebuchet MS" w:hAnsi="Trebuchet MS" w:cs="Arial"/>
                <w:b/>
                <w:sz w:val="20"/>
                <w:szCs w:val="20"/>
              </w:rPr>
              <w:t>El mecanismo de votación en Urna Electrónica.</w:t>
            </w:r>
          </w:p>
          <w:p w:rsidR="009A5FCB" w:rsidRPr="009A5FCB" w:rsidRDefault="009A5FCB" w:rsidP="009A5FCB">
            <w:pPr>
              <w:pStyle w:val="Prrafodelista"/>
              <w:snapToGrid w:val="0"/>
              <w:spacing w:line="276" w:lineRule="auto"/>
              <w:ind w:left="1080"/>
              <w:jc w:val="both"/>
              <w:rPr>
                <w:rFonts w:ascii="Trebuchet MS" w:hAnsi="Trebuchet MS" w:cs="Arial"/>
                <w:b/>
                <w:sz w:val="20"/>
                <w:szCs w:val="20"/>
              </w:rPr>
            </w:pPr>
            <w:r w:rsidRPr="009A5FCB">
              <w:rPr>
                <w:rFonts w:ascii="Trebuchet MS" w:hAnsi="Trebuchet MS" w:cs="Arial"/>
                <w:b/>
                <w:sz w:val="20"/>
                <w:szCs w:val="20"/>
              </w:rPr>
              <w:t xml:space="preserve">  </w:t>
            </w:r>
          </w:p>
          <w:p w:rsidR="009A5FCB" w:rsidRPr="009A5FCB" w:rsidRDefault="009A5FCB" w:rsidP="009A5FCB">
            <w:pPr>
              <w:pStyle w:val="Prrafodelista"/>
              <w:numPr>
                <w:ilvl w:val="0"/>
                <w:numId w:val="35"/>
              </w:numPr>
              <w:snapToGrid w:val="0"/>
              <w:spacing w:line="276" w:lineRule="auto"/>
              <w:jc w:val="both"/>
              <w:rPr>
                <w:rFonts w:ascii="Trebuchet MS" w:hAnsi="Trebuchet MS" w:cs="Arial"/>
                <w:b/>
                <w:sz w:val="20"/>
                <w:szCs w:val="20"/>
              </w:rPr>
            </w:pPr>
            <w:r w:rsidRPr="009A5FCB">
              <w:rPr>
                <w:rFonts w:ascii="Trebuchet MS" w:hAnsi="Trebuchet MS" w:cs="Arial"/>
                <w:b/>
                <w:sz w:val="20"/>
                <w:szCs w:val="20"/>
              </w:rPr>
              <w:t>Asuntos generales.</w:t>
            </w:r>
          </w:p>
          <w:p w:rsidR="00C252E4" w:rsidRPr="00C252E4" w:rsidRDefault="00C252E4" w:rsidP="009A5FCB">
            <w:pPr>
              <w:pStyle w:val="Prrafodelista"/>
              <w:snapToGrid w:val="0"/>
              <w:spacing w:line="276" w:lineRule="auto"/>
              <w:ind w:left="1080"/>
              <w:jc w:val="both"/>
              <w:rPr>
                <w:rFonts w:ascii="Trebuchet MS" w:hAnsi="Trebuchet MS" w:cs="Arial"/>
                <w:b/>
                <w:sz w:val="20"/>
                <w:szCs w:val="20"/>
              </w:rPr>
            </w:pPr>
          </w:p>
        </w:tc>
      </w:tr>
    </w:tbl>
    <w:p w:rsidR="00E67F8E" w:rsidRDefault="00E67F8E" w:rsidP="002B697A">
      <w:pPr>
        <w:spacing w:line="276" w:lineRule="auto"/>
        <w:ind w:right="-94"/>
        <w:jc w:val="both"/>
        <w:rPr>
          <w:rFonts w:ascii="Trebuchet MS" w:hAnsi="Trebuchet MS"/>
          <w:sz w:val="20"/>
          <w:szCs w:val="20"/>
        </w:rPr>
      </w:pPr>
    </w:p>
    <w:tbl>
      <w:tblPr>
        <w:tblW w:w="497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52"/>
        <w:gridCol w:w="2926"/>
        <w:gridCol w:w="4487"/>
      </w:tblGrid>
      <w:tr w:rsidR="003E0039" w:rsidRPr="00A542AA" w:rsidTr="00154800">
        <w:trPr>
          <w:trHeight w:val="454"/>
          <w:jc w:val="center"/>
        </w:trPr>
        <w:tc>
          <w:tcPr>
            <w:tcW w:w="5000" w:type="pct"/>
            <w:gridSpan w:val="3"/>
            <w:vAlign w:val="center"/>
          </w:tcPr>
          <w:p w:rsidR="003E0039" w:rsidRPr="00A542AA" w:rsidRDefault="003E0039" w:rsidP="00453E1E">
            <w:pPr>
              <w:snapToGrid w:val="0"/>
              <w:spacing w:line="276" w:lineRule="auto"/>
              <w:jc w:val="center"/>
              <w:rPr>
                <w:rFonts w:ascii="Trebuchet MS" w:hAnsi="Trebuchet MS" w:cs="Arial"/>
                <w:b/>
                <w:sz w:val="20"/>
                <w:szCs w:val="20"/>
              </w:rPr>
            </w:pPr>
            <w:bookmarkStart w:id="0" w:name="_Hlk5467353"/>
            <w:r w:rsidRPr="00A542AA">
              <w:rPr>
                <w:rFonts w:ascii="Trebuchet MS" w:hAnsi="Trebuchet MS" w:cs="Arial"/>
                <w:b/>
                <w:sz w:val="20"/>
                <w:szCs w:val="20"/>
              </w:rPr>
              <w:t>DESA</w:t>
            </w:r>
            <w:r w:rsidR="00453E1E">
              <w:rPr>
                <w:rFonts w:ascii="Trebuchet MS" w:hAnsi="Trebuchet MS" w:cs="Arial"/>
                <w:b/>
                <w:sz w:val="20"/>
                <w:szCs w:val="20"/>
              </w:rPr>
              <w:t xml:space="preserve">RROLLO </w:t>
            </w:r>
            <w:r w:rsidRPr="00A542AA">
              <w:rPr>
                <w:rFonts w:ascii="Trebuchet MS" w:hAnsi="Trebuchet MS" w:cs="Arial"/>
                <w:b/>
                <w:sz w:val="20"/>
                <w:szCs w:val="20"/>
              </w:rPr>
              <w:t>DE LA SESIÓN</w:t>
            </w:r>
          </w:p>
        </w:tc>
      </w:tr>
      <w:bookmarkEnd w:id="0"/>
      <w:tr w:rsidR="003E0039" w:rsidRPr="00A542AA" w:rsidTr="00154800">
        <w:trPr>
          <w:trHeight w:val="454"/>
          <w:jc w:val="center"/>
        </w:trPr>
        <w:tc>
          <w:tcPr>
            <w:tcW w:w="5000" w:type="pct"/>
            <w:gridSpan w:val="3"/>
            <w:vAlign w:val="center"/>
          </w:tcPr>
          <w:p w:rsidR="003E0039" w:rsidRPr="00A542AA" w:rsidRDefault="003E0039" w:rsidP="002B697A">
            <w:pPr>
              <w:snapToGrid w:val="0"/>
              <w:spacing w:line="276" w:lineRule="auto"/>
              <w:jc w:val="center"/>
              <w:rPr>
                <w:rFonts w:ascii="Trebuchet MS" w:hAnsi="Trebuchet MS" w:cs="Arial"/>
                <w:b/>
                <w:sz w:val="20"/>
                <w:szCs w:val="20"/>
              </w:rPr>
            </w:pPr>
            <w:r w:rsidRPr="00A542AA">
              <w:rPr>
                <w:rFonts w:ascii="Trebuchet MS" w:hAnsi="Trebuchet MS"/>
                <w:b/>
                <w:sz w:val="20"/>
                <w:szCs w:val="20"/>
              </w:rPr>
              <w:t>PARTICIPACIÓN</w:t>
            </w:r>
          </w:p>
        </w:tc>
      </w:tr>
      <w:tr w:rsidR="00ED34B1" w:rsidRPr="00A542AA" w:rsidTr="00154800">
        <w:trPr>
          <w:trHeight w:val="454"/>
          <w:jc w:val="center"/>
        </w:trPr>
        <w:tc>
          <w:tcPr>
            <w:tcW w:w="911" w:type="pct"/>
            <w:vAlign w:val="center"/>
          </w:tcPr>
          <w:p w:rsidR="00ED34B1" w:rsidRPr="00E93BC1" w:rsidRDefault="0060134E" w:rsidP="009A7EBB">
            <w:pPr>
              <w:snapToGrid w:val="0"/>
              <w:spacing w:line="276" w:lineRule="auto"/>
              <w:jc w:val="center"/>
              <w:rPr>
                <w:rFonts w:ascii="Trebuchet MS" w:hAnsi="Trebuchet MS"/>
                <w:b/>
                <w:sz w:val="20"/>
                <w:szCs w:val="20"/>
              </w:rPr>
            </w:pPr>
            <w:r>
              <w:rPr>
                <w:rFonts w:ascii="Trebuchet MS" w:hAnsi="Trebuchet MS" w:cs="Tahoma"/>
                <w:b/>
                <w:sz w:val="20"/>
                <w:szCs w:val="20"/>
              </w:rPr>
              <w:t xml:space="preserve">Miguel Godínez </w:t>
            </w:r>
            <w:proofErr w:type="spellStart"/>
            <w:r>
              <w:rPr>
                <w:rFonts w:ascii="Trebuchet MS" w:hAnsi="Trebuchet MS" w:cs="Tahoma"/>
                <w:b/>
                <w:sz w:val="20"/>
                <w:szCs w:val="20"/>
              </w:rPr>
              <w:t>Terríquez</w:t>
            </w:r>
            <w:proofErr w:type="spellEnd"/>
            <w:r w:rsidR="009A7EBB">
              <w:rPr>
                <w:rFonts w:ascii="Trebuchet MS" w:hAnsi="Trebuchet MS" w:cs="Tahoma"/>
                <w:b/>
                <w:sz w:val="20"/>
                <w:szCs w:val="20"/>
              </w:rPr>
              <w:t xml:space="preserve"> </w:t>
            </w:r>
          </w:p>
        </w:tc>
        <w:tc>
          <w:tcPr>
            <w:tcW w:w="4089" w:type="pct"/>
            <w:gridSpan w:val="2"/>
            <w:vAlign w:val="center"/>
          </w:tcPr>
          <w:p w:rsidR="00ED34B1" w:rsidRDefault="00ED34B1" w:rsidP="00ED34B1">
            <w:pPr>
              <w:spacing w:line="276" w:lineRule="auto"/>
              <w:jc w:val="both"/>
              <w:rPr>
                <w:rFonts w:ascii="Trebuchet MS" w:hAnsi="Trebuchet MS"/>
                <w:sz w:val="20"/>
                <w:szCs w:val="20"/>
              </w:rPr>
            </w:pPr>
            <w:r w:rsidRPr="0084718D">
              <w:rPr>
                <w:rFonts w:ascii="Trebuchet MS" w:hAnsi="Trebuchet MS" w:cs="Arial"/>
                <w:sz w:val="20"/>
                <w:szCs w:val="20"/>
              </w:rPr>
              <w:t>Manifiesta: “</w:t>
            </w:r>
            <w:r w:rsidR="00154800">
              <w:rPr>
                <w:rFonts w:ascii="Trebuchet MS" w:hAnsi="Trebuchet MS" w:cs="Arial"/>
                <w:sz w:val="20"/>
                <w:szCs w:val="20"/>
              </w:rPr>
              <w:t>L</w:t>
            </w:r>
            <w:r w:rsidR="009A5FCB">
              <w:rPr>
                <w:rFonts w:ascii="Trebuchet MS" w:hAnsi="Trebuchet MS" w:cs="Arial"/>
                <w:sz w:val="20"/>
                <w:szCs w:val="20"/>
              </w:rPr>
              <w:t>e</w:t>
            </w:r>
            <w:r w:rsidR="00154800">
              <w:rPr>
                <w:rFonts w:ascii="Trebuchet MS" w:hAnsi="Trebuchet MS" w:cs="Arial"/>
                <w:sz w:val="20"/>
                <w:szCs w:val="20"/>
              </w:rPr>
              <w:t>s</w:t>
            </w:r>
            <w:r w:rsidR="009A5FCB">
              <w:rPr>
                <w:rFonts w:ascii="Trebuchet MS" w:hAnsi="Trebuchet MS" w:cs="Arial"/>
                <w:sz w:val="20"/>
                <w:szCs w:val="20"/>
              </w:rPr>
              <w:t xml:space="preserve"> doy la más cordial bienvenida a quienes integramos la Comisión de </w:t>
            </w:r>
            <w:r w:rsidR="008A4260" w:rsidRPr="008A4260">
              <w:rPr>
                <w:rFonts w:ascii="Trebuchet MS" w:hAnsi="Trebuchet MS"/>
                <w:sz w:val="20"/>
                <w:szCs w:val="20"/>
              </w:rPr>
              <w:t xml:space="preserve">Informática y Uso de Tecnologías </w:t>
            </w:r>
            <w:r w:rsidR="000316CB" w:rsidRPr="000316CB">
              <w:rPr>
                <w:rFonts w:ascii="Trebuchet MS" w:hAnsi="Trebuchet MS"/>
                <w:sz w:val="20"/>
                <w:szCs w:val="20"/>
              </w:rPr>
              <w:t>del Instituto Electoral y de Participación Ciudadana del Estado de Jalisco</w:t>
            </w:r>
            <w:r w:rsidR="009366B9">
              <w:rPr>
                <w:rFonts w:ascii="Trebuchet MS" w:hAnsi="Trebuchet MS"/>
                <w:sz w:val="20"/>
                <w:szCs w:val="20"/>
              </w:rPr>
              <w:t xml:space="preserve">, </w:t>
            </w:r>
            <w:r w:rsidR="00A8551A">
              <w:rPr>
                <w:rFonts w:ascii="Trebuchet MS" w:hAnsi="Trebuchet MS"/>
                <w:sz w:val="20"/>
                <w:szCs w:val="20"/>
              </w:rPr>
              <w:t>que asisten</w:t>
            </w:r>
            <w:r w:rsidR="009366B9">
              <w:rPr>
                <w:rFonts w:ascii="Trebuchet MS" w:hAnsi="Trebuchet MS"/>
                <w:sz w:val="20"/>
                <w:szCs w:val="20"/>
              </w:rPr>
              <w:t xml:space="preserve"> </w:t>
            </w:r>
            <w:r w:rsidR="000316CB">
              <w:rPr>
                <w:rFonts w:ascii="Trebuchet MS" w:hAnsi="Trebuchet MS"/>
                <w:sz w:val="20"/>
                <w:szCs w:val="20"/>
              </w:rPr>
              <w:t xml:space="preserve">el día de hoy en los términos de la convocatoria </w:t>
            </w:r>
            <w:r w:rsidRPr="0084718D">
              <w:rPr>
                <w:rFonts w:ascii="Trebuchet MS" w:hAnsi="Trebuchet MS"/>
                <w:sz w:val="20"/>
                <w:szCs w:val="20"/>
              </w:rPr>
              <w:t xml:space="preserve">de fecha </w:t>
            </w:r>
            <w:r w:rsidR="009B35B5">
              <w:rPr>
                <w:rFonts w:ascii="Trebuchet MS" w:hAnsi="Trebuchet MS"/>
                <w:sz w:val="20"/>
                <w:szCs w:val="20"/>
              </w:rPr>
              <w:t>doce</w:t>
            </w:r>
            <w:r w:rsidR="00F85471" w:rsidRPr="00D53944">
              <w:rPr>
                <w:rFonts w:ascii="Trebuchet MS" w:hAnsi="Trebuchet MS"/>
                <w:sz w:val="20"/>
                <w:szCs w:val="20"/>
              </w:rPr>
              <w:t xml:space="preserve"> </w:t>
            </w:r>
            <w:r w:rsidR="00F85471" w:rsidRPr="008A4260">
              <w:rPr>
                <w:rFonts w:ascii="Trebuchet MS" w:hAnsi="Trebuchet MS"/>
                <w:sz w:val="20"/>
                <w:szCs w:val="20"/>
              </w:rPr>
              <w:t xml:space="preserve">de </w:t>
            </w:r>
            <w:r w:rsidR="009A5FCB">
              <w:rPr>
                <w:rFonts w:ascii="Trebuchet MS" w:hAnsi="Trebuchet MS"/>
                <w:sz w:val="20"/>
                <w:szCs w:val="20"/>
              </w:rPr>
              <w:t xml:space="preserve">febrero </w:t>
            </w:r>
            <w:r w:rsidRPr="008A4260">
              <w:rPr>
                <w:rFonts w:ascii="Trebuchet MS" w:hAnsi="Trebuchet MS"/>
                <w:sz w:val="20"/>
                <w:szCs w:val="20"/>
              </w:rPr>
              <w:t>de</w:t>
            </w:r>
            <w:r w:rsidR="00137465" w:rsidRPr="008A4260">
              <w:rPr>
                <w:rFonts w:ascii="Trebuchet MS" w:hAnsi="Trebuchet MS"/>
                <w:sz w:val="20"/>
                <w:szCs w:val="20"/>
              </w:rPr>
              <w:t>l año</w:t>
            </w:r>
            <w:r w:rsidRPr="008A4260">
              <w:rPr>
                <w:rFonts w:ascii="Trebuchet MS" w:hAnsi="Trebuchet MS"/>
                <w:sz w:val="20"/>
                <w:szCs w:val="20"/>
              </w:rPr>
              <w:t xml:space="preserve"> </w:t>
            </w:r>
            <w:r w:rsidR="009A5FCB">
              <w:rPr>
                <w:rFonts w:ascii="Trebuchet MS" w:hAnsi="Trebuchet MS"/>
                <w:sz w:val="20"/>
                <w:szCs w:val="20"/>
              </w:rPr>
              <w:t xml:space="preserve">en curso </w:t>
            </w:r>
            <w:r w:rsidR="00D53944" w:rsidRPr="008A4260">
              <w:rPr>
                <w:rFonts w:ascii="Trebuchet MS" w:hAnsi="Trebuchet MS"/>
                <w:sz w:val="20"/>
                <w:szCs w:val="20"/>
              </w:rPr>
              <w:t>y</w:t>
            </w:r>
            <w:r w:rsidRPr="008A4260">
              <w:rPr>
                <w:rFonts w:ascii="Trebuchet MS" w:hAnsi="Trebuchet MS"/>
                <w:sz w:val="20"/>
                <w:szCs w:val="20"/>
              </w:rPr>
              <w:t xml:space="preserve">, siendo las </w:t>
            </w:r>
            <w:r w:rsidR="009A5FCB">
              <w:rPr>
                <w:rFonts w:ascii="Trebuchet MS" w:hAnsi="Trebuchet MS"/>
                <w:sz w:val="20"/>
                <w:szCs w:val="20"/>
              </w:rPr>
              <w:t xml:space="preserve">11:05 once </w:t>
            </w:r>
            <w:r w:rsidR="00453E1E" w:rsidRPr="008A4260">
              <w:rPr>
                <w:rFonts w:ascii="Trebuchet MS" w:hAnsi="Trebuchet MS"/>
                <w:sz w:val="20"/>
                <w:szCs w:val="20"/>
              </w:rPr>
              <w:t xml:space="preserve">horas </w:t>
            </w:r>
            <w:r w:rsidR="000316CB" w:rsidRPr="008A4260">
              <w:rPr>
                <w:rFonts w:ascii="Trebuchet MS" w:hAnsi="Trebuchet MS"/>
                <w:sz w:val="20"/>
                <w:szCs w:val="20"/>
              </w:rPr>
              <w:t xml:space="preserve">con </w:t>
            </w:r>
            <w:r w:rsidR="009A5FCB">
              <w:rPr>
                <w:rFonts w:ascii="Trebuchet MS" w:hAnsi="Trebuchet MS"/>
                <w:sz w:val="20"/>
                <w:szCs w:val="20"/>
              </w:rPr>
              <w:t xml:space="preserve">cinco </w:t>
            </w:r>
            <w:r w:rsidR="000316CB" w:rsidRPr="008A4260">
              <w:rPr>
                <w:rFonts w:ascii="Trebuchet MS" w:hAnsi="Trebuchet MS"/>
                <w:sz w:val="20"/>
                <w:szCs w:val="20"/>
              </w:rPr>
              <w:t>minutos</w:t>
            </w:r>
            <w:r w:rsidR="000316CB">
              <w:rPr>
                <w:rFonts w:ascii="Trebuchet MS" w:hAnsi="Trebuchet MS"/>
                <w:sz w:val="20"/>
                <w:szCs w:val="20"/>
              </w:rPr>
              <w:t xml:space="preserve"> </w:t>
            </w:r>
            <w:r w:rsidRPr="0084718D">
              <w:rPr>
                <w:rFonts w:ascii="Trebuchet MS" w:hAnsi="Trebuchet MS"/>
                <w:sz w:val="20"/>
                <w:szCs w:val="20"/>
              </w:rPr>
              <w:t xml:space="preserve">del </w:t>
            </w:r>
            <w:r w:rsidR="00ED345C">
              <w:rPr>
                <w:rFonts w:ascii="Trebuchet MS" w:hAnsi="Trebuchet MS"/>
                <w:sz w:val="20"/>
                <w:szCs w:val="20"/>
              </w:rPr>
              <w:t xml:space="preserve">día </w:t>
            </w:r>
            <w:r w:rsidR="009B35B5">
              <w:rPr>
                <w:rFonts w:ascii="Trebuchet MS" w:hAnsi="Trebuchet MS"/>
                <w:sz w:val="20"/>
                <w:szCs w:val="20"/>
              </w:rPr>
              <w:t>catorce</w:t>
            </w:r>
            <w:r w:rsidR="00702099">
              <w:rPr>
                <w:rFonts w:ascii="Trebuchet MS" w:hAnsi="Trebuchet MS"/>
                <w:sz w:val="20"/>
                <w:szCs w:val="20"/>
              </w:rPr>
              <w:t xml:space="preserve"> de</w:t>
            </w:r>
            <w:r w:rsidR="00D53944">
              <w:rPr>
                <w:rFonts w:ascii="Trebuchet MS" w:hAnsi="Trebuchet MS"/>
                <w:sz w:val="20"/>
                <w:szCs w:val="20"/>
              </w:rPr>
              <w:t xml:space="preserve"> </w:t>
            </w:r>
            <w:r w:rsidR="009A5FCB">
              <w:rPr>
                <w:rFonts w:ascii="Trebuchet MS" w:hAnsi="Trebuchet MS"/>
                <w:sz w:val="20"/>
                <w:szCs w:val="20"/>
              </w:rPr>
              <w:t xml:space="preserve">febrero </w:t>
            </w:r>
            <w:r w:rsidR="00D53944">
              <w:rPr>
                <w:rFonts w:ascii="Trebuchet MS" w:hAnsi="Trebuchet MS"/>
                <w:sz w:val="20"/>
                <w:szCs w:val="20"/>
              </w:rPr>
              <w:t>de</w:t>
            </w:r>
            <w:r w:rsidR="009A5FCB">
              <w:rPr>
                <w:rFonts w:ascii="Trebuchet MS" w:hAnsi="Trebuchet MS"/>
                <w:sz w:val="20"/>
                <w:szCs w:val="20"/>
              </w:rPr>
              <w:t xml:space="preserve">l año </w:t>
            </w:r>
            <w:r w:rsidR="009B35B5">
              <w:rPr>
                <w:rFonts w:ascii="Trebuchet MS" w:hAnsi="Trebuchet MS"/>
                <w:sz w:val="20"/>
                <w:szCs w:val="20"/>
              </w:rPr>
              <w:t>dos mil veinte</w:t>
            </w:r>
            <w:r w:rsidRPr="0084718D">
              <w:rPr>
                <w:rFonts w:ascii="Trebuchet MS" w:hAnsi="Trebuchet MS"/>
                <w:sz w:val="20"/>
                <w:szCs w:val="20"/>
              </w:rPr>
              <w:t>, inici</w:t>
            </w:r>
            <w:r w:rsidR="009A5FCB">
              <w:rPr>
                <w:rFonts w:ascii="Trebuchet MS" w:hAnsi="Trebuchet MS"/>
                <w:sz w:val="20"/>
                <w:szCs w:val="20"/>
              </w:rPr>
              <w:t>am</w:t>
            </w:r>
            <w:r w:rsidR="008A4260">
              <w:rPr>
                <w:rFonts w:ascii="Trebuchet MS" w:hAnsi="Trebuchet MS"/>
                <w:sz w:val="20"/>
                <w:szCs w:val="20"/>
              </w:rPr>
              <w:t>o</w:t>
            </w:r>
            <w:r w:rsidR="009A5FCB">
              <w:rPr>
                <w:rFonts w:ascii="Trebuchet MS" w:hAnsi="Trebuchet MS"/>
                <w:sz w:val="20"/>
                <w:szCs w:val="20"/>
              </w:rPr>
              <w:t>s</w:t>
            </w:r>
            <w:r w:rsidRPr="0084718D">
              <w:rPr>
                <w:rFonts w:ascii="Trebuchet MS" w:hAnsi="Trebuchet MS"/>
                <w:sz w:val="20"/>
                <w:szCs w:val="20"/>
              </w:rPr>
              <w:t xml:space="preserve"> la </w:t>
            </w:r>
            <w:r w:rsidRPr="0084718D">
              <w:rPr>
                <w:rFonts w:ascii="Trebuchet MS" w:hAnsi="Trebuchet MS"/>
                <w:b/>
                <w:sz w:val="20"/>
                <w:szCs w:val="20"/>
              </w:rPr>
              <w:t xml:space="preserve">sesión ordinaria </w:t>
            </w:r>
            <w:r w:rsidRPr="0084718D">
              <w:rPr>
                <w:rFonts w:ascii="Trebuchet MS" w:hAnsi="Trebuchet MS"/>
                <w:sz w:val="20"/>
                <w:szCs w:val="20"/>
              </w:rPr>
              <w:t>a la que fuimos debidamente</w:t>
            </w:r>
            <w:r w:rsidR="004033BF">
              <w:rPr>
                <w:rFonts w:ascii="Trebuchet MS" w:hAnsi="Trebuchet MS"/>
                <w:sz w:val="20"/>
                <w:szCs w:val="20"/>
              </w:rPr>
              <w:t xml:space="preserve"> </w:t>
            </w:r>
            <w:r w:rsidR="00ED345C">
              <w:rPr>
                <w:rFonts w:ascii="Trebuchet MS" w:hAnsi="Trebuchet MS"/>
                <w:sz w:val="20"/>
                <w:szCs w:val="20"/>
              </w:rPr>
              <w:t>convocado</w:t>
            </w:r>
            <w:r w:rsidR="001370AE">
              <w:rPr>
                <w:rFonts w:ascii="Trebuchet MS" w:hAnsi="Trebuchet MS"/>
                <w:sz w:val="20"/>
                <w:szCs w:val="20"/>
              </w:rPr>
              <w:t>s</w:t>
            </w:r>
            <w:r w:rsidRPr="0084718D">
              <w:rPr>
                <w:rFonts w:ascii="Trebuchet MS" w:hAnsi="Trebuchet MS"/>
                <w:sz w:val="20"/>
                <w:szCs w:val="20"/>
              </w:rPr>
              <w:t xml:space="preserve">. </w:t>
            </w:r>
          </w:p>
          <w:p w:rsidR="00ED34B1" w:rsidRDefault="00ED34B1" w:rsidP="00ED34B1">
            <w:pPr>
              <w:spacing w:line="276" w:lineRule="auto"/>
              <w:jc w:val="both"/>
              <w:rPr>
                <w:rFonts w:ascii="Trebuchet MS" w:hAnsi="Trebuchet MS"/>
                <w:sz w:val="20"/>
                <w:szCs w:val="20"/>
              </w:rPr>
            </w:pPr>
          </w:p>
          <w:p w:rsidR="00ED34B1" w:rsidRDefault="009A5FCB" w:rsidP="009B35B5">
            <w:pPr>
              <w:spacing w:line="276" w:lineRule="auto"/>
              <w:jc w:val="both"/>
              <w:rPr>
                <w:rFonts w:ascii="Trebuchet MS" w:hAnsi="Trebuchet MS"/>
                <w:sz w:val="20"/>
                <w:szCs w:val="20"/>
              </w:rPr>
            </w:pPr>
            <w:r>
              <w:rPr>
                <w:rFonts w:ascii="Trebuchet MS" w:hAnsi="Trebuchet MS"/>
                <w:sz w:val="20"/>
                <w:szCs w:val="20"/>
              </w:rPr>
              <w:t xml:space="preserve">En ese sentido, </w:t>
            </w:r>
            <w:r w:rsidR="00D53944">
              <w:rPr>
                <w:rFonts w:ascii="Trebuchet MS" w:hAnsi="Trebuchet MS"/>
                <w:sz w:val="20"/>
                <w:szCs w:val="20"/>
              </w:rPr>
              <w:t>l</w:t>
            </w:r>
            <w:r w:rsidR="005C2724">
              <w:rPr>
                <w:rFonts w:ascii="Trebuchet MS" w:hAnsi="Trebuchet MS"/>
                <w:sz w:val="20"/>
                <w:szCs w:val="20"/>
              </w:rPr>
              <w:t xml:space="preserve">e solicito </w:t>
            </w:r>
            <w:r w:rsidR="00ED34B1" w:rsidRPr="009A5DE7">
              <w:rPr>
                <w:rFonts w:ascii="Trebuchet MS" w:hAnsi="Trebuchet MS"/>
                <w:sz w:val="20"/>
                <w:szCs w:val="20"/>
              </w:rPr>
              <w:t>al</w:t>
            </w:r>
            <w:r w:rsidR="008111DA">
              <w:rPr>
                <w:rFonts w:ascii="Trebuchet MS" w:hAnsi="Trebuchet MS"/>
                <w:sz w:val="20"/>
                <w:szCs w:val="20"/>
              </w:rPr>
              <w:t xml:space="preserve"> </w:t>
            </w:r>
            <w:r w:rsidR="00D53944">
              <w:rPr>
                <w:rFonts w:ascii="Trebuchet MS" w:hAnsi="Trebuchet MS"/>
                <w:sz w:val="20"/>
                <w:szCs w:val="20"/>
              </w:rPr>
              <w:t>titular de la S</w:t>
            </w:r>
            <w:r w:rsidR="008111DA">
              <w:rPr>
                <w:rFonts w:ascii="Trebuchet MS" w:hAnsi="Trebuchet MS"/>
                <w:sz w:val="20"/>
                <w:szCs w:val="20"/>
              </w:rPr>
              <w:t>ecretar</w:t>
            </w:r>
            <w:r w:rsidR="00D53944">
              <w:rPr>
                <w:rFonts w:ascii="Trebuchet MS" w:hAnsi="Trebuchet MS"/>
                <w:sz w:val="20"/>
                <w:szCs w:val="20"/>
              </w:rPr>
              <w:t>ía</w:t>
            </w:r>
            <w:r w:rsidR="008111DA">
              <w:rPr>
                <w:rFonts w:ascii="Trebuchet MS" w:hAnsi="Trebuchet MS"/>
                <w:sz w:val="20"/>
                <w:szCs w:val="20"/>
              </w:rPr>
              <w:t xml:space="preserve"> </w:t>
            </w:r>
            <w:r w:rsidR="00D53944">
              <w:rPr>
                <w:rFonts w:ascii="Trebuchet MS" w:hAnsi="Trebuchet MS"/>
                <w:sz w:val="20"/>
                <w:szCs w:val="20"/>
              </w:rPr>
              <w:t xml:space="preserve">Técnica </w:t>
            </w:r>
            <w:r w:rsidR="008111DA">
              <w:rPr>
                <w:rFonts w:ascii="Trebuchet MS" w:hAnsi="Trebuchet MS"/>
                <w:sz w:val="20"/>
                <w:szCs w:val="20"/>
              </w:rPr>
              <w:t xml:space="preserve">dé cuenta </w:t>
            </w:r>
            <w:r w:rsidR="00D53944">
              <w:rPr>
                <w:rFonts w:ascii="Trebuchet MS" w:hAnsi="Trebuchet MS"/>
                <w:sz w:val="20"/>
                <w:szCs w:val="20"/>
              </w:rPr>
              <w:t>de</w:t>
            </w:r>
            <w:r w:rsidR="00ED34B1" w:rsidRPr="009A5DE7">
              <w:rPr>
                <w:rFonts w:ascii="Trebuchet MS" w:hAnsi="Trebuchet MS"/>
                <w:sz w:val="20"/>
                <w:szCs w:val="20"/>
              </w:rPr>
              <w:t xml:space="preserve"> los acuses de recepción de la</w:t>
            </w:r>
            <w:r w:rsidR="00D53944">
              <w:rPr>
                <w:rFonts w:ascii="Trebuchet MS" w:hAnsi="Trebuchet MS"/>
                <w:sz w:val="20"/>
                <w:szCs w:val="20"/>
              </w:rPr>
              <w:t>s</w:t>
            </w:r>
            <w:r w:rsidR="00ED34B1" w:rsidRPr="009A5DE7">
              <w:rPr>
                <w:rFonts w:ascii="Trebuchet MS" w:hAnsi="Trebuchet MS"/>
                <w:sz w:val="20"/>
                <w:szCs w:val="20"/>
              </w:rPr>
              <w:t xml:space="preserve"> convocatoria</w:t>
            </w:r>
            <w:r w:rsidR="00D53944">
              <w:rPr>
                <w:rFonts w:ascii="Trebuchet MS" w:hAnsi="Trebuchet MS"/>
                <w:sz w:val="20"/>
                <w:szCs w:val="20"/>
              </w:rPr>
              <w:t>s,</w:t>
            </w:r>
            <w:r w:rsidR="00F85471">
              <w:rPr>
                <w:rFonts w:ascii="Trebuchet MS" w:hAnsi="Trebuchet MS"/>
                <w:sz w:val="20"/>
                <w:szCs w:val="20"/>
              </w:rPr>
              <w:t xml:space="preserve"> </w:t>
            </w:r>
            <w:r w:rsidR="00ED34B1" w:rsidRPr="009A5DE7">
              <w:rPr>
                <w:rFonts w:ascii="Trebuchet MS" w:hAnsi="Trebuchet MS"/>
                <w:sz w:val="20"/>
                <w:szCs w:val="20"/>
              </w:rPr>
              <w:t xml:space="preserve">verifique la asistencia y si hay quórum, haga </w:t>
            </w:r>
            <w:r w:rsidR="00ED34B1">
              <w:rPr>
                <w:rFonts w:ascii="Trebuchet MS" w:hAnsi="Trebuchet MS"/>
                <w:sz w:val="20"/>
                <w:szCs w:val="20"/>
              </w:rPr>
              <w:t>la declaratoria correspondiente</w:t>
            </w:r>
            <w:r>
              <w:rPr>
                <w:rFonts w:ascii="Trebuchet MS" w:hAnsi="Trebuchet MS"/>
                <w:sz w:val="20"/>
                <w:szCs w:val="20"/>
              </w:rPr>
              <w:t xml:space="preserve">, no sin antes </w:t>
            </w:r>
            <w:r w:rsidR="00154800">
              <w:rPr>
                <w:rFonts w:ascii="Trebuchet MS" w:hAnsi="Trebuchet MS"/>
                <w:sz w:val="20"/>
                <w:szCs w:val="20"/>
              </w:rPr>
              <w:t xml:space="preserve">también </w:t>
            </w:r>
            <w:r>
              <w:rPr>
                <w:rFonts w:ascii="Trebuchet MS" w:hAnsi="Trebuchet MS"/>
                <w:sz w:val="20"/>
                <w:szCs w:val="20"/>
              </w:rPr>
              <w:t>agradecer la asistencia de la consejera Erika Ruvalcaba, que nos acompaña al desahogo de esta sesión.</w:t>
            </w:r>
            <w:r w:rsidR="00ED34B1" w:rsidRPr="0084718D">
              <w:rPr>
                <w:rFonts w:ascii="Trebuchet MS" w:hAnsi="Trebuchet MS"/>
                <w:sz w:val="20"/>
                <w:szCs w:val="20"/>
              </w:rPr>
              <w:t>”</w:t>
            </w:r>
          </w:p>
          <w:p w:rsidR="00154800" w:rsidRPr="00A542AA" w:rsidRDefault="00154800" w:rsidP="009B35B5">
            <w:pPr>
              <w:spacing w:line="276" w:lineRule="auto"/>
              <w:jc w:val="both"/>
              <w:rPr>
                <w:rFonts w:ascii="Trebuchet MS" w:hAnsi="Trebuchet MS"/>
                <w:b/>
                <w:sz w:val="20"/>
                <w:szCs w:val="20"/>
              </w:rPr>
            </w:pPr>
          </w:p>
        </w:tc>
      </w:tr>
      <w:tr w:rsidR="00ED34B1" w:rsidRPr="00A542AA" w:rsidTr="00154800">
        <w:trPr>
          <w:trHeight w:val="454"/>
          <w:jc w:val="center"/>
        </w:trPr>
        <w:tc>
          <w:tcPr>
            <w:tcW w:w="911" w:type="pct"/>
            <w:vAlign w:val="center"/>
          </w:tcPr>
          <w:p w:rsidR="00ED34B1" w:rsidRPr="00611A0F" w:rsidRDefault="00ED34B1" w:rsidP="002B697A">
            <w:pPr>
              <w:snapToGrid w:val="0"/>
              <w:spacing w:line="276" w:lineRule="auto"/>
              <w:jc w:val="center"/>
              <w:rPr>
                <w:rFonts w:ascii="Trebuchet MS" w:hAnsi="Trebuchet MS"/>
                <w:b/>
                <w:sz w:val="20"/>
                <w:szCs w:val="20"/>
              </w:rPr>
            </w:pPr>
            <w:r w:rsidRPr="00A542AA">
              <w:rPr>
                <w:rFonts w:ascii="Trebuchet MS" w:hAnsi="Trebuchet MS"/>
                <w:b/>
                <w:bCs/>
                <w:sz w:val="20"/>
                <w:szCs w:val="20"/>
              </w:rPr>
              <w:t>Secretario Técnico</w:t>
            </w:r>
          </w:p>
        </w:tc>
        <w:tc>
          <w:tcPr>
            <w:tcW w:w="4089" w:type="pct"/>
            <w:gridSpan w:val="2"/>
            <w:vAlign w:val="center"/>
          </w:tcPr>
          <w:p w:rsidR="00ED34B1" w:rsidRDefault="00ED34B1" w:rsidP="00ED34B1">
            <w:pPr>
              <w:spacing w:line="276" w:lineRule="auto"/>
              <w:jc w:val="both"/>
              <w:rPr>
                <w:rFonts w:ascii="Trebuchet MS" w:hAnsi="Trebuchet MS"/>
                <w:sz w:val="20"/>
                <w:szCs w:val="20"/>
              </w:rPr>
            </w:pPr>
            <w:r>
              <w:rPr>
                <w:rFonts w:ascii="Trebuchet MS" w:hAnsi="Trebuchet MS" w:cs="Arial"/>
                <w:sz w:val="20"/>
                <w:szCs w:val="20"/>
              </w:rPr>
              <w:t>Expresa</w:t>
            </w:r>
            <w:r w:rsidRPr="00A542AA">
              <w:rPr>
                <w:rFonts w:ascii="Trebuchet MS" w:hAnsi="Trebuchet MS" w:cs="Arial"/>
                <w:sz w:val="20"/>
                <w:szCs w:val="20"/>
              </w:rPr>
              <w:t>: “</w:t>
            </w:r>
            <w:r w:rsidR="001370AE">
              <w:rPr>
                <w:rFonts w:ascii="Trebuchet MS" w:hAnsi="Trebuchet MS"/>
                <w:sz w:val="20"/>
                <w:szCs w:val="20"/>
              </w:rPr>
              <w:t>Con</w:t>
            </w:r>
            <w:r w:rsidRPr="009A5DE7">
              <w:rPr>
                <w:rFonts w:ascii="Trebuchet MS" w:hAnsi="Trebuchet MS"/>
                <w:sz w:val="20"/>
                <w:szCs w:val="20"/>
              </w:rPr>
              <w:t xml:space="preserve"> </w:t>
            </w:r>
            <w:r w:rsidR="00A8551A">
              <w:rPr>
                <w:rFonts w:ascii="Trebuchet MS" w:hAnsi="Trebuchet MS"/>
                <w:sz w:val="20"/>
                <w:szCs w:val="20"/>
              </w:rPr>
              <w:t xml:space="preserve">mucho </w:t>
            </w:r>
            <w:r w:rsidRPr="009A5DE7">
              <w:rPr>
                <w:rFonts w:ascii="Trebuchet MS" w:hAnsi="Trebuchet MS"/>
                <w:sz w:val="20"/>
                <w:szCs w:val="20"/>
              </w:rPr>
              <w:t>gusto consejer</w:t>
            </w:r>
            <w:r w:rsidR="0060134E">
              <w:rPr>
                <w:rFonts w:ascii="Trebuchet MS" w:hAnsi="Trebuchet MS"/>
                <w:sz w:val="20"/>
                <w:szCs w:val="20"/>
              </w:rPr>
              <w:t>o</w:t>
            </w:r>
            <w:r w:rsidRPr="009A5DE7">
              <w:rPr>
                <w:rFonts w:ascii="Trebuchet MS" w:hAnsi="Trebuchet MS"/>
                <w:sz w:val="20"/>
                <w:szCs w:val="20"/>
              </w:rPr>
              <w:t xml:space="preserve"> president</w:t>
            </w:r>
            <w:r w:rsidR="0060134E">
              <w:rPr>
                <w:rFonts w:ascii="Trebuchet MS" w:hAnsi="Trebuchet MS"/>
                <w:sz w:val="20"/>
                <w:szCs w:val="20"/>
              </w:rPr>
              <w:t>e</w:t>
            </w:r>
            <w:r w:rsidR="00137465">
              <w:rPr>
                <w:rFonts w:ascii="Trebuchet MS" w:hAnsi="Trebuchet MS"/>
                <w:sz w:val="20"/>
                <w:szCs w:val="20"/>
              </w:rPr>
              <w:t>. En atención a lo solicitado,</w:t>
            </w:r>
            <w:r w:rsidRPr="009A5DE7">
              <w:rPr>
                <w:rFonts w:ascii="Trebuchet MS" w:hAnsi="Trebuchet MS"/>
                <w:sz w:val="20"/>
                <w:szCs w:val="20"/>
              </w:rPr>
              <w:t xml:space="preserve"> doy cuenta que mediante </w:t>
            </w:r>
            <w:r w:rsidRPr="00D53944">
              <w:rPr>
                <w:rFonts w:ascii="Trebuchet MS" w:hAnsi="Trebuchet MS"/>
                <w:sz w:val="20"/>
                <w:szCs w:val="20"/>
              </w:rPr>
              <w:t>los oficios</w:t>
            </w:r>
            <w:r w:rsidR="008111DA" w:rsidRPr="00D53944">
              <w:rPr>
                <w:rFonts w:ascii="Trebuchet MS" w:hAnsi="Trebuchet MS"/>
                <w:sz w:val="20"/>
                <w:szCs w:val="20"/>
              </w:rPr>
              <w:t xml:space="preserve"> del</w:t>
            </w:r>
            <w:r w:rsidRPr="00D53944">
              <w:rPr>
                <w:rFonts w:ascii="Trebuchet MS" w:hAnsi="Trebuchet MS"/>
                <w:sz w:val="20"/>
                <w:szCs w:val="20"/>
              </w:rPr>
              <w:t xml:space="preserve"> </w:t>
            </w:r>
            <w:r w:rsidR="008A4260">
              <w:rPr>
                <w:rFonts w:ascii="Trebuchet MS" w:hAnsi="Trebuchet MS"/>
                <w:b/>
                <w:sz w:val="20"/>
                <w:szCs w:val="20"/>
              </w:rPr>
              <w:t>01</w:t>
            </w:r>
            <w:r w:rsidR="009A5FCB">
              <w:rPr>
                <w:rFonts w:ascii="Trebuchet MS" w:hAnsi="Trebuchet MS"/>
                <w:sz w:val="20"/>
                <w:szCs w:val="20"/>
              </w:rPr>
              <w:t xml:space="preserve"> al 17 del año en curso</w:t>
            </w:r>
            <w:r w:rsidRPr="00D53944">
              <w:rPr>
                <w:rFonts w:ascii="Trebuchet MS" w:hAnsi="Trebuchet MS"/>
                <w:sz w:val="20"/>
                <w:szCs w:val="20"/>
              </w:rPr>
              <w:t>, se</w:t>
            </w:r>
            <w:r w:rsidRPr="000316CB">
              <w:rPr>
                <w:rFonts w:ascii="Trebuchet MS" w:hAnsi="Trebuchet MS"/>
                <w:sz w:val="20"/>
                <w:szCs w:val="20"/>
              </w:rPr>
              <w:t xml:space="preserve"> convocó </w:t>
            </w:r>
            <w:r w:rsidRPr="000316CB">
              <w:rPr>
                <w:rFonts w:ascii="Trebuchet MS" w:hAnsi="Trebuchet MS"/>
                <w:sz w:val="20"/>
                <w:szCs w:val="20"/>
              </w:rPr>
              <w:lastRenderedPageBreak/>
              <w:t xml:space="preserve">oportunamente a las y </w:t>
            </w:r>
            <w:r w:rsidR="00137465">
              <w:rPr>
                <w:rFonts w:ascii="Trebuchet MS" w:hAnsi="Trebuchet MS"/>
                <w:sz w:val="20"/>
                <w:szCs w:val="20"/>
              </w:rPr>
              <w:t xml:space="preserve">a </w:t>
            </w:r>
            <w:r w:rsidRPr="000316CB">
              <w:rPr>
                <w:rFonts w:ascii="Trebuchet MS" w:hAnsi="Trebuchet MS"/>
                <w:sz w:val="20"/>
                <w:szCs w:val="20"/>
              </w:rPr>
              <w:t>los</w:t>
            </w:r>
            <w:r>
              <w:rPr>
                <w:rFonts w:ascii="Trebuchet MS" w:hAnsi="Trebuchet MS"/>
                <w:sz w:val="20"/>
                <w:szCs w:val="20"/>
              </w:rPr>
              <w:t xml:space="preserve"> </w:t>
            </w:r>
            <w:r w:rsidR="009A5FCB">
              <w:rPr>
                <w:rFonts w:ascii="Trebuchet MS" w:hAnsi="Trebuchet MS"/>
                <w:sz w:val="20"/>
                <w:szCs w:val="20"/>
              </w:rPr>
              <w:t>integrantes de esta c</w:t>
            </w:r>
            <w:r w:rsidRPr="009A5DE7">
              <w:rPr>
                <w:rFonts w:ascii="Trebuchet MS" w:hAnsi="Trebuchet MS"/>
                <w:sz w:val="20"/>
                <w:szCs w:val="20"/>
              </w:rPr>
              <w:t>omisión, habiéndose adjuntado el orden del día</w:t>
            </w:r>
            <w:r w:rsidR="009A5FCB">
              <w:rPr>
                <w:rFonts w:ascii="Trebuchet MS" w:hAnsi="Trebuchet MS"/>
                <w:sz w:val="20"/>
                <w:szCs w:val="20"/>
              </w:rPr>
              <w:t xml:space="preserve">, </w:t>
            </w:r>
            <w:r w:rsidRPr="009A5DE7">
              <w:rPr>
                <w:rFonts w:ascii="Trebuchet MS" w:hAnsi="Trebuchet MS"/>
                <w:sz w:val="20"/>
                <w:szCs w:val="20"/>
              </w:rPr>
              <w:t>tal como se advierte de los acuses de recepción, mismos que se encuentran a la vista y se ponen a su disposición.</w:t>
            </w:r>
            <w:r>
              <w:rPr>
                <w:rFonts w:ascii="Trebuchet MS" w:hAnsi="Trebuchet MS"/>
                <w:sz w:val="20"/>
                <w:szCs w:val="20"/>
              </w:rPr>
              <w:t>”</w:t>
            </w:r>
          </w:p>
          <w:p w:rsidR="00ED34B1" w:rsidRDefault="00ED34B1" w:rsidP="00ED34B1">
            <w:pPr>
              <w:spacing w:line="276" w:lineRule="auto"/>
              <w:jc w:val="both"/>
              <w:rPr>
                <w:rFonts w:ascii="Trebuchet MS" w:hAnsi="Trebuchet MS"/>
                <w:sz w:val="20"/>
                <w:szCs w:val="20"/>
              </w:rPr>
            </w:pPr>
          </w:p>
          <w:p w:rsidR="00E67F8E" w:rsidRDefault="00E67F8E" w:rsidP="00E67F8E">
            <w:pPr>
              <w:spacing w:line="276" w:lineRule="auto"/>
              <w:jc w:val="both"/>
              <w:rPr>
                <w:rFonts w:ascii="Trebuchet MS" w:hAnsi="Trebuchet MS"/>
                <w:sz w:val="20"/>
                <w:szCs w:val="20"/>
              </w:rPr>
            </w:pPr>
            <w:r>
              <w:rPr>
                <w:rFonts w:ascii="Trebuchet MS" w:hAnsi="Trebuchet MS"/>
                <w:sz w:val="20"/>
                <w:szCs w:val="20"/>
              </w:rPr>
              <w:t>Se encuentran presentes:</w:t>
            </w:r>
          </w:p>
          <w:p w:rsidR="00E67F8E" w:rsidRPr="002313F4" w:rsidRDefault="00E67F8E" w:rsidP="00E67F8E">
            <w:pPr>
              <w:spacing w:line="276" w:lineRule="auto"/>
              <w:jc w:val="both"/>
              <w:rPr>
                <w:rFonts w:ascii="Trebuchet MS" w:hAnsi="Trebuchet MS"/>
                <w:sz w:val="20"/>
                <w:szCs w:val="20"/>
              </w:rPr>
            </w:pPr>
          </w:p>
          <w:tbl>
            <w:tblPr>
              <w:tblStyle w:val="Tablaconcuadrcula"/>
              <w:tblW w:w="7004" w:type="dxa"/>
              <w:jc w:val="center"/>
              <w:tblLayout w:type="fixed"/>
              <w:tblLook w:val="04A0" w:firstRow="1" w:lastRow="0" w:firstColumn="1" w:lastColumn="0" w:noHBand="0" w:noVBand="1"/>
            </w:tblPr>
            <w:tblGrid>
              <w:gridCol w:w="3594"/>
              <w:gridCol w:w="3410"/>
            </w:tblGrid>
            <w:tr w:rsidR="00E67F8E" w:rsidRPr="002313F4" w:rsidTr="009B35B5">
              <w:trPr>
                <w:trHeight w:val="449"/>
                <w:jc w:val="center"/>
              </w:trPr>
              <w:tc>
                <w:tcPr>
                  <w:tcW w:w="3594" w:type="dxa"/>
                  <w:vAlign w:val="center"/>
                </w:tcPr>
                <w:p w:rsidR="00E67F8E" w:rsidRPr="002313F4" w:rsidRDefault="008A4260" w:rsidP="00D53944">
                  <w:pPr>
                    <w:spacing w:line="276" w:lineRule="auto"/>
                    <w:rPr>
                      <w:rFonts w:ascii="Trebuchet MS" w:hAnsi="Trebuchet MS"/>
                      <w:sz w:val="20"/>
                      <w:szCs w:val="20"/>
                    </w:rPr>
                  </w:pPr>
                  <w:r>
                    <w:rPr>
                      <w:rFonts w:ascii="Trebuchet MS" w:hAnsi="Trebuchet MS"/>
                      <w:sz w:val="20"/>
                      <w:szCs w:val="20"/>
                    </w:rPr>
                    <w:t xml:space="preserve">Brenda Judith Serafín </w:t>
                  </w:r>
                  <w:proofErr w:type="spellStart"/>
                  <w:r>
                    <w:rPr>
                      <w:rFonts w:ascii="Trebuchet MS" w:hAnsi="Trebuchet MS"/>
                      <w:sz w:val="20"/>
                      <w:szCs w:val="20"/>
                    </w:rPr>
                    <w:t>Morfín</w:t>
                  </w:r>
                  <w:proofErr w:type="spellEnd"/>
                </w:p>
              </w:tc>
              <w:tc>
                <w:tcPr>
                  <w:tcW w:w="3410" w:type="dxa"/>
                  <w:vAlign w:val="center"/>
                </w:tcPr>
                <w:p w:rsidR="00E67F8E" w:rsidRPr="002313F4" w:rsidRDefault="00E67F8E" w:rsidP="000C33E0">
                  <w:pPr>
                    <w:spacing w:line="276" w:lineRule="auto"/>
                    <w:rPr>
                      <w:rFonts w:ascii="Trebuchet MS" w:hAnsi="Trebuchet MS"/>
                      <w:sz w:val="20"/>
                      <w:szCs w:val="20"/>
                    </w:rPr>
                  </w:pPr>
                  <w:r w:rsidRPr="002313F4">
                    <w:rPr>
                      <w:rFonts w:ascii="Trebuchet MS" w:hAnsi="Trebuchet MS" w:cs="Tahoma"/>
                      <w:sz w:val="20"/>
                      <w:szCs w:val="20"/>
                    </w:rPr>
                    <w:t xml:space="preserve">Consejera </w:t>
                  </w:r>
                  <w:r w:rsidR="00734BA6">
                    <w:rPr>
                      <w:rFonts w:ascii="Trebuchet MS" w:hAnsi="Trebuchet MS" w:cs="Tahoma"/>
                      <w:sz w:val="20"/>
                      <w:szCs w:val="20"/>
                    </w:rPr>
                    <w:t>e</w:t>
                  </w:r>
                  <w:r w:rsidRPr="002313F4">
                    <w:rPr>
                      <w:rFonts w:ascii="Trebuchet MS" w:hAnsi="Trebuchet MS" w:cs="Tahoma"/>
                      <w:sz w:val="20"/>
                      <w:szCs w:val="20"/>
                    </w:rPr>
                    <w:t>lectoral integrante</w:t>
                  </w:r>
                </w:p>
              </w:tc>
            </w:tr>
            <w:tr w:rsidR="008A4260" w:rsidRPr="002313F4" w:rsidTr="009B35B5">
              <w:trPr>
                <w:trHeight w:val="449"/>
                <w:jc w:val="center"/>
              </w:trPr>
              <w:tc>
                <w:tcPr>
                  <w:tcW w:w="3594" w:type="dxa"/>
                  <w:vAlign w:val="center"/>
                </w:tcPr>
                <w:p w:rsidR="008A4260" w:rsidRDefault="008A4260" w:rsidP="00D53944">
                  <w:pPr>
                    <w:spacing w:line="276" w:lineRule="auto"/>
                    <w:rPr>
                      <w:rFonts w:ascii="Trebuchet MS" w:hAnsi="Trebuchet MS"/>
                      <w:sz w:val="20"/>
                      <w:szCs w:val="20"/>
                    </w:rPr>
                  </w:pPr>
                  <w:r>
                    <w:rPr>
                      <w:rFonts w:ascii="Trebuchet MS" w:hAnsi="Trebuchet MS"/>
                      <w:sz w:val="20"/>
                      <w:szCs w:val="20"/>
                    </w:rPr>
                    <w:t>Moisés Pérez Vega</w:t>
                  </w:r>
                </w:p>
              </w:tc>
              <w:tc>
                <w:tcPr>
                  <w:tcW w:w="3410" w:type="dxa"/>
                  <w:vAlign w:val="center"/>
                </w:tcPr>
                <w:p w:rsidR="008A4260" w:rsidRPr="002313F4" w:rsidRDefault="008A4260" w:rsidP="000C33E0">
                  <w:pPr>
                    <w:spacing w:line="276" w:lineRule="auto"/>
                    <w:rPr>
                      <w:rFonts w:ascii="Trebuchet MS" w:hAnsi="Trebuchet MS" w:cs="Tahoma"/>
                      <w:sz w:val="20"/>
                      <w:szCs w:val="20"/>
                    </w:rPr>
                  </w:pPr>
                  <w:r>
                    <w:rPr>
                      <w:rFonts w:ascii="Trebuchet MS" w:hAnsi="Trebuchet MS" w:cs="Tahoma"/>
                      <w:sz w:val="20"/>
                      <w:szCs w:val="20"/>
                    </w:rPr>
                    <w:t>Consejero electoral integrante</w:t>
                  </w:r>
                </w:p>
              </w:tc>
            </w:tr>
            <w:tr w:rsidR="00E67F8E" w:rsidRPr="002313F4" w:rsidTr="009B35B5">
              <w:trPr>
                <w:trHeight w:val="449"/>
                <w:jc w:val="center"/>
              </w:trPr>
              <w:tc>
                <w:tcPr>
                  <w:tcW w:w="3594" w:type="dxa"/>
                  <w:vAlign w:val="center"/>
                </w:tcPr>
                <w:p w:rsidR="00E67F8E" w:rsidRPr="002313F4" w:rsidRDefault="00EB7785" w:rsidP="00E93BC1">
                  <w:pPr>
                    <w:spacing w:line="276" w:lineRule="auto"/>
                    <w:rPr>
                      <w:rFonts w:ascii="Trebuchet MS" w:hAnsi="Trebuchet MS" w:cs="Tahoma"/>
                      <w:sz w:val="20"/>
                      <w:szCs w:val="20"/>
                    </w:rPr>
                  </w:pPr>
                  <w:r>
                    <w:rPr>
                      <w:rFonts w:ascii="Trebuchet MS" w:hAnsi="Trebuchet MS" w:cs="Tahoma"/>
                      <w:sz w:val="20"/>
                      <w:szCs w:val="20"/>
                    </w:rPr>
                    <w:t xml:space="preserve">Miguel Godínez </w:t>
                  </w:r>
                  <w:proofErr w:type="spellStart"/>
                  <w:r>
                    <w:rPr>
                      <w:rFonts w:ascii="Trebuchet MS" w:hAnsi="Trebuchet MS" w:cs="Tahoma"/>
                      <w:sz w:val="20"/>
                      <w:szCs w:val="20"/>
                    </w:rPr>
                    <w:t>Terríquez</w:t>
                  </w:r>
                  <w:proofErr w:type="spellEnd"/>
                </w:p>
              </w:tc>
              <w:tc>
                <w:tcPr>
                  <w:tcW w:w="3410" w:type="dxa"/>
                  <w:vAlign w:val="center"/>
                </w:tcPr>
                <w:p w:rsidR="00E67F8E" w:rsidRPr="002313F4" w:rsidRDefault="00EB7785" w:rsidP="008A4260">
                  <w:pPr>
                    <w:spacing w:line="276" w:lineRule="auto"/>
                    <w:rPr>
                      <w:rFonts w:ascii="Trebuchet MS" w:hAnsi="Trebuchet MS" w:cs="Tahoma"/>
                      <w:sz w:val="20"/>
                      <w:szCs w:val="20"/>
                    </w:rPr>
                  </w:pPr>
                  <w:r>
                    <w:rPr>
                      <w:rFonts w:ascii="Trebuchet MS" w:hAnsi="Trebuchet MS" w:cs="Tahoma"/>
                      <w:sz w:val="20"/>
                      <w:szCs w:val="20"/>
                    </w:rPr>
                    <w:t>Consejero</w:t>
                  </w:r>
                  <w:r w:rsidRPr="002313F4">
                    <w:rPr>
                      <w:rFonts w:ascii="Trebuchet MS" w:hAnsi="Trebuchet MS" w:cs="Tahoma"/>
                      <w:sz w:val="20"/>
                      <w:szCs w:val="20"/>
                    </w:rPr>
                    <w:t xml:space="preserve"> </w:t>
                  </w:r>
                  <w:r>
                    <w:rPr>
                      <w:rFonts w:ascii="Trebuchet MS" w:hAnsi="Trebuchet MS" w:cs="Tahoma"/>
                      <w:sz w:val="20"/>
                      <w:szCs w:val="20"/>
                    </w:rPr>
                    <w:t>e</w:t>
                  </w:r>
                  <w:r w:rsidRPr="002313F4">
                    <w:rPr>
                      <w:rFonts w:ascii="Trebuchet MS" w:hAnsi="Trebuchet MS" w:cs="Tahoma"/>
                      <w:sz w:val="20"/>
                      <w:szCs w:val="20"/>
                    </w:rPr>
                    <w:t xml:space="preserve">lectoral </w:t>
                  </w:r>
                  <w:r w:rsidR="008A4260">
                    <w:rPr>
                      <w:rFonts w:ascii="Trebuchet MS" w:hAnsi="Trebuchet MS" w:cs="Tahoma"/>
                      <w:sz w:val="20"/>
                      <w:szCs w:val="20"/>
                    </w:rPr>
                    <w:t>presidente de la Comisión</w:t>
                  </w:r>
                </w:p>
              </w:tc>
            </w:tr>
            <w:tr w:rsidR="00D53944" w:rsidRPr="00D53944" w:rsidTr="009B35B5">
              <w:trPr>
                <w:trHeight w:val="449"/>
                <w:jc w:val="center"/>
              </w:trPr>
              <w:tc>
                <w:tcPr>
                  <w:tcW w:w="3594" w:type="dxa"/>
                  <w:vAlign w:val="center"/>
                </w:tcPr>
                <w:p w:rsidR="00D53944" w:rsidRDefault="009A5FCB" w:rsidP="009A5FCB">
                  <w:pPr>
                    <w:spacing w:line="276" w:lineRule="auto"/>
                    <w:rPr>
                      <w:rFonts w:ascii="Trebuchet MS" w:hAnsi="Trebuchet MS"/>
                      <w:sz w:val="20"/>
                      <w:szCs w:val="20"/>
                    </w:rPr>
                  </w:pPr>
                  <w:r>
                    <w:rPr>
                      <w:rFonts w:ascii="Trebuchet MS" w:hAnsi="Trebuchet MS"/>
                      <w:sz w:val="20"/>
                      <w:szCs w:val="20"/>
                    </w:rPr>
                    <w:t xml:space="preserve">Abel Gutiérrez López </w:t>
                  </w:r>
                </w:p>
              </w:tc>
              <w:tc>
                <w:tcPr>
                  <w:tcW w:w="3410" w:type="dxa"/>
                  <w:vAlign w:val="center"/>
                </w:tcPr>
                <w:p w:rsidR="00D53944" w:rsidRDefault="00D53944" w:rsidP="00D53944">
                  <w:pPr>
                    <w:spacing w:line="276" w:lineRule="auto"/>
                    <w:rPr>
                      <w:rFonts w:ascii="Trebuchet MS" w:hAnsi="Trebuchet MS" w:cs="Tahoma"/>
                      <w:sz w:val="20"/>
                      <w:szCs w:val="20"/>
                    </w:rPr>
                  </w:pPr>
                  <w:r>
                    <w:rPr>
                      <w:rFonts w:ascii="Trebuchet MS" w:hAnsi="Trebuchet MS" w:cs="Tahoma"/>
                      <w:sz w:val="20"/>
                      <w:szCs w:val="20"/>
                    </w:rPr>
                    <w:t>Representante del Partido del Trabajo</w:t>
                  </w:r>
                </w:p>
              </w:tc>
            </w:tr>
            <w:tr w:rsidR="00017244" w:rsidRPr="002313F4" w:rsidTr="009B35B5">
              <w:trPr>
                <w:trHeight w:val="449"/>
                <w:jc w:val="center"/>
              </w:trPr>
              <w:tc>
                <w:tcPr>
                  <w:tcW w:w="3594" w:type="dxa"/>
                  <w:shd w:val="clear" w:color="auto" w:fill="FFFFFF" w:themeFill="background1"/>
                  <w:vAlign w:val="center"/>
                </w:tcPr>
                <w:p w:rsidR="00017244" w:rsidRDefault="009A5FCB" w:rsidP="000C33E0">
                  <w:pPr>
                    <w:spacing w:line="276" w:lineRule="auto"/>
                    <w:rPr>
                      <w:rFonts w:ascii="Trebuchet MS" w:hAnsi="Trebuchet MS" w:cs="Tahoma"/>
                      <w:sz w:val="20"/>
                      <w:szCs w:val="20"/>
                    </w:rPr>
                  </w:pPr>
                  <w:r>
                    <w:rPr>
                      <w:rFonts w:ascii="Trebuchet MS" w:hAnsi="Trebuchet MS" w:cs="Tahoma"/>
                      <w:sz w:val="20"/>
                      <w:szCs w:val="20"/>
                    </w:rPr>
                    <w:t>Agustín Núñez Martínez</w:t>
                  </w:r>
                </w:p>
              </w:tc>
              <w:tc>
                <w:tcPr>
                  <w:tcW w:w="3410" w:type="dxa"/>
                  <w:shd w:val="clear" w:color="auto" w:fill="FFFFFF" w:themeFill="background1"/>
                  <w:vAlign w:val="center"/>
                </w:tcPr>
                <w:p w:rsidR="00017244" w:rsidRDefault="00017244" w:rsidP="000C33E0">
                  <w:pPr>
                    <w:spacing w:line="276" w:lineRule="auto"/>
                    <w:rPr>
                      <w:rFonts w:ascii="Trebuchet MS" w:hAnsi="Trebuchet MS" w:cs="Tahoma"/>
                      <w:sz w:val="20"/>
                      <w:szCs w:val="20"/>
                    </w:rPr>
                  </w:pPr>
                  <w:r>
                    <w:rPr>
                      <w:rFonts w:ascii="Trebuchet MS" w:hAnsi="Trebuchet MS" w:cs="Tahoma"/>
                      <w:sz w:val="20"/>
                      <w:szCs w:val="20"/>
                    </w:rPr>
                    <w:t>Representante del partido Movimiento Ciudadano</w:t>
                  </w:r>
                </w:p>
              </w:tc>
            </w:tr>
            <w:tr w:rsidR="00E67F8E" w:rsidRPr="002313F4" w:rsidTr="009B35B5">
              <w:trPr>
                <w:trHeight w:val="449"/>
                <w:jc w:val="center"/>
              </w:trPr>
              <w:tc>
                <w:tcPr>
                  <w:tcW w:w="3594" w:type="dxa"/>
                  <w:shd w:val="clear" w:color="auto" w:fill="FFFFFF" w:themeFill="background1"/>
                  <w:vAlign w:val="center"/>
                </w:tcPr>
                <w:p w:rsidR="00E67F8E" w:rsidRDefault="008A4260" w:rsidP="008A4260">
                  <w:pPr>
                    <w:spacing w:line="276" w:lineRule="auto"/>
                    <w:rPr>
                      <w:rFonts w:ascii="Trebuchet MS" w:hAnsi="Trebuchet MS" w:cs="Tahoma"/>
                      <w:sz w:val="20"/>
                      <w:szCs w:val="20"/>
                    </w:rPr>
                  </w:pPr>
                  <w:r>
                    <w:rPr>
                      <w:rFonts w:ascii="Trebuchet MS" w:hAnsi="Trebuchet MS" w:cs="Tahoma"/>
                      <w:sz w:val="20"/>
                      <w:szCs w:val="20"/>
                    </w:rPr>
                    <w:t>Héctor Gallego Ávila</w:t>
                  </w:r>
                </w:p>
              </w:tc>
              <w:tc>
                <w:tcPr>
                  <w:tcW w:w="3410" w:type="dxa"/>
                  <w:shd w:val="clear" w:color="auto" w:fill="FFFFFF" w:themeFill="background1"/>
                  <w:vAlign w:val="center"/>
                </w:tcPr>
                <w:p w:rsidR="00E67F8E" w:rsidRPr="002313F4" w:rsidRDefault="00FC764C" w:rsidP="00FC764C">
                  <w:pPr>
                    <w:spacing w:line="276" w:lineRule="auto"/>
                    <w:rPr>
                      <w:rFonts w:ascii="Trebuchet MS" w:hAnsi="Trebuchet MS" w:cs="Tahoma"/>
                      <w:sz w:val="20"/>
                      <w:szCs w:val="20"/>
                    </w:rPr>
                  </w:pPr>
                  <w:r>
                    <w:rPr>
                      <w:rFonts w:ascii="Trebuchet MS" w:hAnsi="Trebuchet MS" w:cs="Tahoma"/>
                      <w:sz w:val="20"/>
                      <w:szCs w:val="20"/>
                    </w:rPr>
                    <w:t xml:space="preserve">Director </w:t>
                  </w:r>
                  <w:r w:rsidR="008A4260">
                    <w:rPr>
                      <w:rFonts w:ascii="Trebuchet MS" w:hAnsi="Trebuchet MS" w:cs="Tahoma"/>
                      <w:sz w:val="20"/>
                      <w:szCs w:val="20"/>
                    </w:rPr>
                    <w:t>de Informática</w:t>
                  </w:r>
                </w:p>
              </w:tc>
            </w:tr>
            <w:tr w:rsidR="00FC764C" w:rsidRPr="002313F4" w:rsidTr="009B35B5">
              <w:trPr>
                <w:trHeight w:val="449"/>
                <w:jc w:val="center"/>
              </w:trPr>
              <w:tc>
                <w:tcPr>
                  <w:tcW w:w="3594" w:type="dxa"/>
                  <w:shd w:val="clear" w:color="auto" w:fill="FFFFFF" w:themeFill="background1"/>
                  <w:vAlign w:val="center"/>
                </w:tcPr>
                <w:p w:rsidR="00FC764C" w:rsidRDefault="00FC764C" w:rsidP="008A4260">
                  <w:pPr>
                    <w:spacing w:line="276" w:lineRule="auto"/>
                    <w:rPr>
                      <w:rFonts w:ascii="Trebuchet MS" w:hAnsi="Trebuchet MS" w:cs="Tahoma"/>
                      <w:sz w:val="20"/>
                      <w:szCs w:val="20"/>
                    </w:rPr>
                  </w:pPr>
                  <w:r>
                    <w:rPr>
                      <w:rFonts w:ascii="Trebuchet MS" w:hAnsi="Trebuchet MS" w:cs="Tahoma"/>
                      <w:sz w:val="20"/>
                      <w:szCs w:val="20"/>
                    </w:rPr>
                    <w:t>Miriam Guadalupe Gutiérrez Mora</w:t>
                  </w:r>
                </w:p>
              </w:tc>
              <w:tc>
                <w:tcPr>
                  <w:tcW w:w="3410" w:type="dxa"/>
                  <w:shd w:val="clear" w:color="auto" w:fill="FFFFFF" w:themeFill="background1"/>
                  <w:vAlign w:val="center"/>
                </w:tcPr>
                <w:p w:rsidR="00FC764C" w:rsidRDefault="00FC764C" w:rsidP="000316CB">
                  <w:pPr>
                    <w:spacing w:line="276" w:lineRule="auto"/>
                    <w:rPr>
                      <w:rFonts w:ascii="Trebuchet MS" w:hAnsi="Trebuchet MS" w:cs="Tahoma"/>
                      <w:sz w:val="20"/>
                      <w:szCs w:val="20"/>
                    </w:rPr>
                  </w:pPr>
                  <w:r>
                    <w:rPr>
                      <w:rFonts w:ascii="Trebuchet MS" w:hAnsi="Trebuchet MS" w:cs="Tahoma"/>
                      <w:sz w:val="20"/>
                      <w:szCs w:val="20"/>
                    </w:rPr>
                    <w:t>Directora de Prerrogativas</w:t>
                  </w:r>
                </w:p>
              </w:tc>
            </w:tr>
            <w:tr w:rsidR="00FC764C" w:rsidRPr="002313F4" w:rsidTr="009B35B5">
              <w:trPr>
                <w:trHeight w:val="449"/>
                <w:jc w:val="center"/>
              </w:trPr>
              <w:tc>
                <w:tcPr>
                  <w:tcW w:w="3594" w:type="dxa"/>
                  <w:shd w:val="clear" w:color="auto" w:fill="FFFFFF" w:themeFill="background1"/>
                  <w:vAlign w:val="center"/>
                </w:tcPr>
                <w:p w:rsidR="00FC764C" w:rsidRDefault="00FC764C" w:rsidP="008A4260">
                  <w:pPr>
                    <w:spacing w:line="276" w:lineRule="auto"/>
                    <w:rPr>
                      <w:rFonts w:ascii="Trebuchet MS" w:hAnsi="Trebuchet MS" w:cs="Tahoma"/>
                      <w:sz w:val="20"/>
                      <w:szCs w:val="20"/>
                    </w:rPr>
                  </w:pPr>
                  <w:r>
                    <w:rPr>
                      <w:rFonts w:ascii="Trebuchet MS" w:hAnsi="Trebuchet MS" w:cs="Tahoma"/>
                      <w:sz w:val="20"/>
                      <w:szCs w:val="20"/>
                    </w:rPr>
                    <w:t xml:space="preserve">María Rosas Palacios </w:t>
                  </w:r>
                </w:p>
              </w:tc>
              <w:tc>
                <w:tcPr>
                  <w:tcW w:w="3410" w:type="dxa"/>
                  <w:shd w:val="clear" w:color="auto" w:fill="FFFFFF" w:themeFill="background1"/>
                  <w:vAlign w:val="center"/>
                </w:tcPr>
                <w:p w:rsidR="00FC764C" w:rsidRDefault="00FC764C" w:rsidP="000316CB">
                  <w:pPr>
                    <w:spacing w:line="276" w:lineRule="auto"/>
                    <w:rPr>
                      <w:rFonts w:ascii="Trebuchet MS" w:hAnsi="Trebuchet MS" w:cs="Tahoma"/>
                      <w:sz w:val="20"/>
                      <w:szCs w:val="20"/>
                    </w:rPr>
                  </w:pPr>
                  <w:r>
                    <w:rPr>
                      <w:rFonts w:ascii="Trebuchet MS" w:hAnsi="Trebuchet MS" w:cs="Tahoma"/>
                      <w:sz w:val="20"/>
                      <w:szCs w:val="20"/>
                    </w:rPr>
                    <w:t xml:space="preserve">Directora de Igualdad de Género y No Discriminación </w:t>
                  </w:r>
                </w:p>
              </w:tc>
            </w:tr>
            <w:tr w:rsidR="00FC764C" w:rsidRPr="002313F4" w:rsidTr="009B35B5">
              <w:trPr>
                <w:trHeight w:val="449"/>
                <w:jc w:val="center"/>
              </w:trPr>
              <w:tc>
                <w:tcPr>
                  <w:tcW w:w="3594" w:type="dxa"/>
                  <w:shd w:val="clear" w:color="auto" w:fill="FFFFFF" w:themeFill="background1"/>
                  <w:vAlign w:val="center"/>
                </w:tcPr>
                <w:p w:rsidR="00FC764C" w:rsidRDefault="00FC764C" w:rsidP="008A4260">
                  <w:pPr>
                    <w:spacing w:line="276" w:lineRule="auto"/>
                    <w:rPr>
                      <w:rFonts w:ascii="Trebuchet MS" w:hAnsi="Trebuchet MS" w:cs="Tahoma"/>
                      <w:sz w:val="20"/>
                      <w:szCs w:val="20"/>
                    </w:rPr>
                  </w:pPr>
                  <w:r>
                    <w:rPr>
                      <w:rFonts w:ascii="Trebuchet MS" w:hAnsi="Trebuchet MS" w:cs="Tahoma"/>
                      <w:sz w:val="20"/>
                      <w:szCs w:val="20"/>
                    </w:rPr>
                    <w:t>Víctor Juan Uribe Macedo</w:t>
                  </w:r>
                </w:p>
              </w:tc>
              <w:tc>
                <w:tcPr>
                  <w:tcW w:w="3410" w:type="dxa"/>
                  <w:shd w:val="clear" w:color="auto" w:fill="FFFFFF" w:themeFill="background1"/>
                  <w:vAlign w:val="center"/>
                </w:tcPr>
                <w:p w:rsidR="00FC764C" w:rsidRDefault="00FC764C" w:rsidP="000316CB">
                  <w:pPr>
                    <w:spacing w:line="276" w:lineRule="auto"/>
                    <w:rPr>
                      <w:rFonts w:ascii="Trebuchet MS" w:hAnsi="Trebuchet MS" w:cs="Tahoma"/>
                      <w:sz w:val="20"/>
                      <w:szCs w:val="20"/>
                    </w:rPr>
                  </w:pPr>
                  <w:r>
                    <w:rPr>
                      <w:rFonts w:ascii="Trebuchet MS" w:hAnsi="Trebuchet MS" w:cs="Tahoma"/>
                      <w:sz w:val="20"/>
                      <w:szCs w:val="20"/>
                    </w:rPr>
                    <w:t>Director Jurídico</w:t>
                  </w:r>
                </w:p>
              </w:tc>
            </w:tr>
            <w:tr w:rsidR="00FC764C" w:rsidRPr="002313F4" w:rsidTr="009B35B5">
              <w:trPr>
                <w:trHeight w:val="449"/>
                <w:jc w:val="center"/>
              </w:trPr>
              <w:tc>
                <w:tcPr>
                  <w:tcW w:w="3594" w:type="dxa"/>
                  <w:shd w:val="clear" w:color="auto" w:fill="FFFFFF" w:themeFill="background1"/>
                  <w:vAlign w:val="center"/>
                </w:tcPr>
                <w:p w:rsidR="00FC764C" w:rsidRDefault="00FC764C" w:rsidP="008A4260">
                  <w:pPr>
                    <w:spacing w:line="276" w:lineRule="auto"/>
                    <w:rPr>
                      <w:rFonts w:ascii="Trebuchet MS" w:hAnsi="Trebuchet MS" w:cs="Tahoma"/>
                      <w:sz w:val="20"/>
                      <w:szCs w:val="20"/>
                    </w:rPr>
                  </w:pPr>
                  <w:r>
                    <w:rPr>
                      <w:rFonts w:ascii="Trebuchet MS" w:hAnsi="Trebuchet MS" w:cs="Tahoma"/>
                      <w:sz w:val="20"/>
                      <w:szCs w:val="20"/>
                    </w:rPr>
                    <w:t>Alma Fabiola del Rosario Rosas Villalobos</w:t>
                  </w:r>
                </w:p>
              </w:tc>
              <w:tc>
                <w:tcPr>
                  <w:tcW w:w="3410" w:type="dxa"/>
                  <w:shd w:val="clear" w:color="auto" w:fill="FFFFFF" w:themeFill="background1"/>
                  <w:vAlign w:val="center"/>
                </w:tcPr>
                <w:p w:rsidR="00FC764C" w:rsidRDefault="00FC764C" w:rsidP="000316CB">
                  <w:pPr>
                    <w:spacing w:line="276" w:lineRule="auto"/>
                    <w:rPr>
                      <w:rFonts w:ascii="Trebuchet MS" w:hAnsi="Trebuchet MS" w:cs="Tahoma"/>
                      <w:sz w:val="20"/>
                      <w:szCs w:val="20"/>
                    </w:rPr>
                  </w:pPr>
                  <w:r>
                    <w:rPr>
                      <w:rFonts w:ascii="Trebuchet MS" w:hAnsi="Trebuchet MS" w:cs="Tahoma"/>
                      <w:sz w:val="20"/>
                      <w:szCs w:val="20"/>
                    </w:rPr>
                    <w:t>Directora de Transparencia y Acceso a la Información Pública</w:t>
                  </w:r>
                </w:p>
              </w:tc>
            </w:tr>
            <w:tr w:rsidR="00FC764C" w:rsidRPr="002313F4" w:rsidTr="009B35B5">
              <w:trPr>
                <w:trHeight w:val="449"/>
                <w:jc w:val="center"/>
              </w:trPr>
              <w:tc>
                <w:tcPr>
                  <w:tcW w:w="3594" w:type="dxa"/>
                  <w:shd w:val="clear" w:color="auto" w:fill="FFFFFF" w:themeFill="background1"/>
                  <w:vAlign w:val="center"/>
                </w:tcPr>
                <w:p w:rsidR="00FC764C" w:rsidRDefault="00FC764C" w:rsidP="008A4260">
                  <w:pPr>
                    <w:spacing w:line="276" w:lineRule="auto"/>
                    <w:rPr>
                      <w:rFonts w:ascii="Trebuchet MS" w:hAnsi="Trebuchet MS" w:cs="Tahoma"/>
                      <w:sz w:val="20"/>
                      <w:szCs w:val="20"/>
                    </w:rPr>
                  </w:pPr>
                  <w:r>
                    <w:rPr>
                      <w:rFonts w:ascii="Trebuchet MS" w:hAnsi="Trebuchet MS" w:cs="Tahoma"/>
                      <w:sz w:val="20"/>
                      <w:szCs w:val="20"/>
                    </w:rPr>
                    <w:t>Martha Cecilia González Carrillo</w:t>
                  </w:r>
                </w:p>
              </w:tc>
              <w:tc>
                <w:tcPr>
                  <w:tcW w:w="3410" w:type="dxa"/>
                  <w:shd w:val="clear" w:color="auto" w:fill="FFFFFF" w:themeFill="background1"/>
                  <w:vAlign w:val="center"/>
                </w:tcPr>
                <w:p w:rsidR="00FC764C" w:rsidRDefault="00FC764C" w:rsidP="00FC764C">
                  <w:pPr>
                    <w:spacing w:line="276" w:lineRule="auto"/>
                    <w:rPr>
                      <w:rFonts w:ascii="Trebuchet MS" w:hAnsi="Trebuchet MS" w:cs="Tahoma"/>
                      <w:sz w:val="20"/>
                      <w:szCs w:val="20"/>
                    </w:rPr>
                  </w:pPr>
                  <w:r>
                    <w:rPr>
                      <w:rFonts w:ascii="Trebuchet MS" w:hAnsi="Trebuchet MS" w:cs="Tahoma"/>
                      <w:sz w:val="20"/>
                      <w:szCs w:val="20"/>
                    </w:rPr>
                    <w:t>Titular de la Unidad Técnica de Fiscalización</w:t>
                  </w:r>
                </w:p>
              </w:tc>
            </w:tr>
            <w:tr w:rsidR="00E67F8E" w:rsidRPr="002313F4" w:rsidTr="009B35B5">
              <w:trPr>
                <w:trHeight w:val="449"/>
                <w:jc w:val="center"/>
              </w:trPr>
              <w:tc>
                <w:tcPr>
                  <w:tcW w:w="3594" w:type="dxa"/>
                  <w:vAlign w:val="center"/>
                </w:tcPr>
                <w:p w:rsidR="00E67F8E" w:rsidRPr="002313F4" w:rsidRDefault="00E67F8E" w:rsidP="000C33E0">
                  <w:pPr>
                    <w:spacing w:line="276" w:lineRule="auto"/>
                    <w:rPr>
                      <w:rFonts w:ascii="Trebuchet MS" w:hAnsi="Trebuchet MS" w:cs="Tahoma"/>
                      <w:sz w:val="20"/>
                      <w:szCs w:val="20"/>
                    </w:rPr>
                  </w:pPr>
                  <w:r w:rsidRPr="002313F4">
                    <w:rPr>
                      <w:rFonts w:ascii="Trebuchet MS" w:hAnsi="Trebuchet MS" w:cs="Tahoma"/>
                      <w:sz w:val="20"/>
                      <w:szCs w:val="20"/>
                    </w:rPr>
                    <w:t>Luis Alfonso Campos Guzmán</w:t>
                  </w:r>
                </w:p>
              </w:tc>
              <w:tc>
                <w:tcPr>
                  <w:tcW w:w="3410" w:type="dxa"/>
                  <w:vAlign w:val="center"/>
                </w:tcPr>
                <w:p w:rsidR="00E67F8E" w:rsidRPr="002313F4" w:rsidRDefault="00E67F8E" w:rsidP="009B35B5">
                  <w:pPr>
                    <w:tabs>
                      <w:tab w:val="left" w:pos="1089"/>
                    </w:tabs>
                    <w:spacing w:line="276" w:lineRule="auto"/>
                    <w:rPr>
                      <w:rFonts w:ascii="Trebuchet MS" w:hAnsi="Trebuchet MS" w:cs="Tahoma"/>
                      <w:sz w:val="20"/>
                      <w:szCs w:val="20"/>
                    </w:rPr>
                  </w:pPr>
                  <w:r w:rsidRPr="002313F4">
                    <w:rPr>
                      <w:rFonts w:ascii="Trebuchet MS" w:hAnsi="Trebuchet MS" w:cs="Tahoma"/>
                      <w:sz w:val="20"/>
                      <w:szCs w:val="20"/>
                    </w:rPr>
                    <w:t>Secretario Técnico</w:t>
                  </w:r>
                </w:p>
              </w:tc>
            </w:tr>
          </w:tbl>
          <w:p w:rsidR="00E67F8E" w:rsidRDefault="00E67F8E" w:rsidP="00ED34B1">
            <w:pPr>
              <w:spacing w:line="276" w:lineRule="auto"/>
              <w:jc w:val="both"/>
              <w:rPr>
                <w:rFonts w:ascii="Trebuchet MS" w:hAnsi="Trebuchet MS"/>
                <w:sz w:val="20"/>
                <w:szCs w:val="20"/>
              </w:rPr>
            </w:pPr>
          </w:p>
          <w:p w:rsidR="00ED34B1" w:rsidRDefault="00ED34B1" w:rsidP="00ED34B1">
            <w:pPr>
              <w:spacing w:line="276" w:lineRule="auto"/>
              <w:jc w:val="both"/>
              <w:rPr>
                <w:rFonts w:ascii="Trebuchet MS" w:hAnsi="Trebuchet MS"/>
                <w:sz w:val="20"/>
                <w:szCs w:val="20"/>
              </w:rPr>
            </w:pPr>
            <w:r>
              <w:rPr>
                <w:rFonts w:ascii="Trebuchet MS" w:hAnsi="Trebuchet MS"/>
                <w:sz w:val="20"/>
                <w:szCs w:val="20"/>
              </w:rPr>
              <w:t>Una vez llevada a cabo la verificación de la asistencia, se i</w:t>
            </w:r>
            <w:r w:rsidRPr="00DE2ABB">
              <w:rPr>
                <w:rFonts w:ascii="Trebuchet MS" w:hAnsi="Trebuchet MS"/>
                <w:sz w:val="20"/>
                <w:szCs w:val="20"/>
              </w:rPr>
              <w:t>nforma a</w:t>
            </w:r>
            <w:r w:rsidR="000012EA">
              <w:rPr>
                <w:rFonts w:ascii="Trebuchet MS" w:hAnsi="Trebuchet MS"/>
                <w:sz w:val="20"/>
                <w:szCs w:val="20"/>
              </w:rPr>
              <w:t>l consejer</w:t>
            </w:r>
            <w:r w:rsidR="0060134E">
              <w:rPr>
                <w:rFonts w:ascii="Trebuchet MS" w:hAnsi="Trebuchet MS"/>
                <w:sz w:val="20"/>
                <w:szCs w:val="20"/>
              </w:rPr>
              <w:t>o</w:t>
            </w:r>
            <w:r w:rsidR="000012EA">
              <w:rPr>
                <w:rFonts w:ascii="Trebuchet MS" w:hAnsi="Trebuchet MS"/>
                <w:sz w:val="20"/>
                <w:szCs w:val="20"/>
              </w:rPr>
              <w:t xml:space="preserve"> president</w:t>
            </w:r>
            <w:r w:rsidR="0060134E">
              <w:rPr>
                <w:rFonts w:ascii="Trebuchet MS" w:hAnsi="Trebuchet MS"/>
                <w:sz w:val="20"/>
                <w:szCs w:val="20"/>
              </w:rPr>
              <w:t>e</w:t>
            </w:r>
            <w:r w:rsidR="00FC764C">
              <w:rPr>
                <w:rFonts w:ascii="Trebuchet MS" w:hAnsi="Trebuchet MS"/>
                <w:sz w:val="20"/>
                <w:szCs w:val="20"/>
              </w:rPr>
              <w:t xml:space="preserve"> de la c</w:t>
            </w:r>
            <w:r w:rsidRPr="00DE2ABB">
              <w:rPr>
                <w:rFonts w:ascii="Trebuchet MS" w:hAnsi="Trebuchet MS"/>
                <w:sz w:val="20"/>
                <w:szCs w:val="20"/>
              </w:rPr>
              <w:t>omisión, que existe quórum legal para sesionar y los acuerdos que se adopten en la presente sesión serán válidos.</w:t>
            </w:r>
          </w:p>
          <w:p w:rsidR="00ED34B1" w:rsidRPr="0084718D" w:rsidRDefault="00ED34B1" w:rsidP="00ED34B1">
            <w:pPr>
              <w:spacing w:line="276" w:lineRule="auto"/>
              <w:jc w:val="both"/>
              <w:rPr>
                <w:rFonts w:ascii="Trebuchet MS" w:hAnsi="Trebuchet MS" w:cs="Arial"/>
                <w:sz w:val="20"/>
                <w:szCs w:val="20"/>
              </w:rPr>
            </w:pPr>
          </w:p>
        </w:tc>
      </w:tr>
      <w:tr w:rsidR="00ED34B1" w:rsidRPr="00A542AA" w:rsidTr="00154800">
        <w:trPr>
          <w:trHeight w:val="454"/>
          <w:jc w:val="center"/>
        </w:trPr>
        <w:tc>
          <w:tcPr>
            <w:tcW w:w="911" w:type="pct"/>
            <w:vAlign w:val="center"/>
          </w:tcPr>
          <w:p w:rsidR="00ED34B1" w:rsidRPr="00A542AA" w:rsidRDefault="0060134E" w:rsidP="002B697A">
            <w:pPr>
              <w:snapToGrid w:val="0"/>
              <w:spacing w:line="276" w:lineRule="auto"/>
              <w:jc w:val="center"/>
              <w:rPr>
                <w:rFonts w:ascii="Trebuchet MS" w:hAnsi="Trebuchet MS"/>
                <w:b/>
                <w:bCs/>
                <w:sz w:val="20"/>
                <w:szCs w:val="20"/>
              </w:rPr>
            </w:pPr>
            <w:r>
              <w:rPr>
                <w:rFonts w:ascii="Trebuchet MS" w:hAnsi="Trebuchet MS" w:cs="Tahoma"/>
                <w:b/>
                <w:sz w:val="20"/>
                <w:szCs w:val="20"/>
              </w:rPr>
              <w:lastRenderedPageBreak/>
              <w:t xml:space="preserve">Miguel Godínez </w:t>
            </w:r>
            <w:proofErr w:type="spellStart"/>
            <w:r>
              <w:rPr>
                <w:rFonts w:ascii="Trebuchet MS" w:hAnsi="Trebuchet MS" w:cs="Tahoma"/>
                <w:b/>
                <w:sz w:val="20"/>
                <w:szCs w:val="20"/>
              </w:rPr>
              <w:t>Terríquez</w:t>
            </w:r>
            <w:proofErr w:type="spellEnd"/>
          </w:p>
        </w:tc>
        <w:tc>
          <w:tcPr>
            <w:tcW w:w="4089" w:type="pct"/>
            <w:gridSpan w:val="2"/>
            <w:vAlign w:val="center"/>
          </w:tcPr>
          <w:p w:rsidR="00ED34B1" w:rsidRDefault="00ED34B1" w:rsidP="00E06463">
            <w:pPr>
              <w:spacing w:line="276" w:lineRule="auto"/>
              <w:jc w:val="both"/>
              <w:rPr>
                <w:rFonts w:ascii="Trebuchet MS" w:hAnsi="Trebuchet MS" w:cs="Calibri"/>
                <w:sz w:val="20"/>
                <w:szCs w:val="20"/>
              </w:rPr>
            </w:pPr>
            <w:r w:rsidRPr="0084718D">
              <w:rPr>
                <w:rFonts w:ascii="Trebuchet MS" w:hAnsi="Trebuchet MS" w:cs="Calibri"/>
                <w:sz w:val="20"/>
                <w:szCs w:val="20"/>
              </w:rPr>
              <w:t>Señala: “</w:t>
            </w:r>
            <w:r w:rsidR="000316CB">
              <w:rPr>
                <w:rFonts w:ascii="Trebuchet MS" w:hAnsi="Trebuchet MS" w:cs="Calibri"/>
                <w:sz w:val="20"/>
                <w:szCs w:val="20"/>
              </w:rPr>
              <w:t>Muchas gracias secretario</w:t>
            </w:r>
            <w:r w:rsidR="00D53944">
              <w:rPr>
                <w:rFonts w:ascii="Trebuchet MS" w:hAnsi="Trebuchet MS" w:cs="Calibri"/>
                <w:sz w:val="20"/>
                <w:szCs w:val="20"/>
              </w:rPr>
              <w:t>, en virtud de lo señalado</w:t>
            </w:r>
            <w:r w:rsidRPr="0084718D">
              <w:rPr>
                <w:rFonts w:ascii="Trebuchet MS" w:hAnsi="Trebuchet MS" w:cs="Calibri"/>
                <w:sz w:val="20"/>
                <w:szCs w:val="20"/>
              </w:rPr>
              <w:t xml:space="preserve">, </w:t>
            </w:r>
            <w:r w:rsidR="005C2724">
              <w:rPr>
                <w:rFonts w:ascii="Trebuchet MS" w:hAnsi="Trebuchet MS" w:cs="Calibri"/>
                <w:sz w:val="20"/>
                <w:szCs w:val="20"/>
              </w:rPr>
              <w:t xml:space="preserve">se </w:t>
            </w:r>
            <w:r w:rsidRPr="0084718D">
              <w:rPr>
                <w:rFonts w:ascii="Trebuchet MS" w:hAnsi="Trebuchet MS" w:cs="Calibri"/>
                <w:sz w:val="20"/>
                <w:szCs w:val="20"/>
              </w:rPr>
              <w:t>declar</w:t>
            </w:r>
            <w:r w:rsidR="005C2724">
              <w:rPr>
                <w:rFonts w:ascii="Trebuchet MS" w:hAnsi="Trebuchet MS" w:cs="Calibri"/>
                <w:sz w:val="20"/>
                <w:szCs w:val="20"/>
              </w:rPr>
              <w:t>a</w:t>
            </w:r>
            <w:r w:rsidRPr="0084718D">
              <w:rPr>
                <w:rFonts w:ascii="Trebuchet MS" w:hAnsi="Trebuchet MS" w:cs="Calibri"/>
                <w:sz w:val="20"/>
                <w:szCs w:val="20"/>
              </w:rPr>
              <w:t xml:space="preserve"> </w:t>
            </w:r>
            <w:r>
              <w:rPr>
                <w:rFonts w:ascii="Trebuchet MS" w:hAnsi="Trebuchet MS" w:cs="Calibri"/>
                <w:sz w:val="20"/>
                <w:szCs w:val="20"/>
              </w:rPr>
              <w:t xml:space="preserve">formalmente </w:t>
            </w:r>
            <w:r w:rsidRPr="0084718D">
              <w:rPr>
                <w:rFonts w:ascii="Trebuchet MS" w:hAnsi="Trebuchet MS" w:cs="Calibri"/>
                <w:sz w:val="20"/>
                <w:szCs w:val="20"/>
              </w:rPr>
              <w:t>in</w:t>
            </w:r>
            <w:r w:rsidR="00FC764C">
              <w:rPr>
                <w:rFonts w:ascii="Trebuchet MS" w:hAnsi="Trebuchet MS" w:cs="Calibri"/>
                <w:sz w:val="20"/>
                <w:szCs w:val="20"/>
              </w:rPr>
              <w:t xml:space="preserve">iciada </w:t>
            </w:r>
            <w:r w:rsidRPr="0084718D">
              <w:rPr>
                <w:rFonts w:ascii="Trebuchet MS" w:hAnsi="Trebuchet MS" w:cs="Calibri"/>
                <w:sz w:val="20"/>
                <w:szCs w:val="20"/>
              </w:rPr>
              <w:t xml:space="preserve">la </w:t>
            </w:r>
            <w:r w:rsidR="00D53944">
              <w:rPr>
                <w:rFonts w:ascii="Trebuchet MS" w:hAnsi="Trebuchet MS" w:cs="Calibri"/>
                <w:sz w:val="20"/>
                <w:szCs w:val="20"/>
              </w:rPr>
              <w:t>s</w:t>
            </w:r>
            <w:r w:rsidRPr="0084718D">
              <w:rPr>
                <w:rFonts w:ascii="Trebuchet MS" w:hAnsi="Trebuchet MS" w:cs="Calibri"/>
                <w:sz w:val="20"/>
                <w:szCs w:val="20"/>
              </w:rPr>
              <w:t>esión</w:t>
            </w:r>
            <w:r w:rsidR="00327859">
              <w:rPr>
                <w:rFonts w:ascii="Trebuchet MS" w:hAnsi="Trebuchet MS" w:cs="Calibri"/>
                <w:sz w:val="20"/>
                <w:szCs w:val="20"/>
              </w:rPr>
              <w:t xml:space="preserve"> ordinaria</w:t>
            </w:r>
            <w:r>
              <w:rPr>
                <w:rFonts w:ascii="Trebuchet MS" w:hAnsi="Trebuchet MS" w:cs="Calibri"/>
                <w:sz w:val="20"/>
                <w:szCs w:val="20"/>
              </w:rPr>
              <w:t xml:space="preserve">. </w:t>
            </w:r>
            <w:r w:rsidR="00FC764C">
              <w:rPr>
                <w:rFonts w:ascii="Trebuchet MS" w:hAnsi="Trebuchet MS" w:cs="Calibri"/>
                <w:sz w:val="20"/>
                <w:szCs w:val="20"/>
              </w:rPr>
              <w:t>En ese sentido, le</w:t>
            </w:r>
            <w:r>
              <w:rPr>
                <w:rFonts w:ascii="Trebuchet MS" w:hAnsi="Trebuchet MS" w:cs="Calibri"/>
                <w:sz w:val="20"/>
                <w:szCs w:val="20"/>
              </w:rPr>
              <w:t xml:space="preserve"> solicito </w:t>
            </w:r>
            <w:r w:rsidR="00FC764C">
              <w:rPr>
                <w:rFonts w:ascii="Trebuchet MS" w:hAnsi="Trebuchet MS" w:cs="Calibri"/>
                <w:sz w:val="20"/>
                <w:szCs w:val="20"/>
              </w:rPr>
              <w:t>d</w:t>
            </w:r>
            <w:r w:rsidRPr="0084718D">
              <w:rPr>
                <w:rFonts w:ascii="Trebuchet MS" w:hAnsi="Trebuchet MS" w:cs="Calibri"/>
                <w:sz w:val="20"/>
                <w:szCs w:val="20"/>
              </w:rPr>
              <w:t xml:space="preserve">é </w:t>
            </w:r>
            <w:r w:rsidR="00D53944">
              <w:rPr>
                <w:rFonts w:ascii="Trebuchet MS" w:hAnsi="Trebuchet MS" w:cs="Calibri"/>
                <w:sz w:val="20"/>
                <w:szCs w:val="20"/>
              </w:rPr>
              <w:t>cu</w:t>
            </w:r>
            <w:r w:rsidR="00FC764C">
              <w:rPr>
                <w:rFonts w:ascii="Trebuchet MS" w:hAnsi="Trebuchet MS" w:cs="Calibri"/>
                <w:sz w:val="20"/>
                <w:szCs w:val="20"/>
              </w:rPr>
              <w:t>e</w:t>
            </w:r>
            <w:r w:rsidR="00D53944">
              <w:rPr>
                <w:rFonts w:ascii="Trebuchet MS" w:hAnsi="Trebuchet MS" w:cs="Calibri"/>
                <w:sz w:val="20"/>
                <w:szCs w:val="20"/>
              </w:rPr>
              <w:t>nta de</w:t>
            </w:r>
            <w:r w:rsidRPr="0084718D">
              <w:rPr>
                <w:rFonts w:ascii="Trebuchet MS" w:hAnsi="Trebuchet MS" w:cs="Calibri"/>
                <w:sz w:val="20"/>
                <w:szCs w:val="20"/>
              </w:rPr>
              <w:t>l primer punto del orden del día</w:t>
            </w:r>
            <w:r w:rsidR="000316CB">
              <w:rPr>
                <w:rFonts w:ascii="Trebuchet MS" w:hAnsi="Trebuchet MS" w:cs="Calibri"/>
                <w:sz w:val="20"/>
                <w:szCs w:val="20"/>
              </w:rPr>
              <w:t>.</w:t>
            </w:r>
            <w:r w:rsidRPr="0084718D">
              <w:rPr>
                <w:rFonts w:ascii="Trebuchet MS" w:hAnsi="Trebuchet MS" w:cs="Calibri"/>
                <w:sz w:val="20"/>
                <w:szCs w:val="20"/>
              </w:rPr>
              <w:t>”</w:t>
            </w:r>
          </w:p>
          <w:p w:rsidR="008111DA" w:rsidRDefault="008111DA" w:rsidP="00E06463">
            <w:pPr>
              <w:spacing w:line="276" w:lineRule="auto"/>
              <w:jc w:val="both"/>
              <w:rPr>
                <w:rFonts w:ascii="Trebuchet MS" w:hAnsi="Trebuchet MS" w:cs="Arial"/>
                <w:sz w:val="20"/>
                <w:szCs w:val="20"/>
              </w:rPr>
            </w:pPr>
          </w:p>
        </w:tc>
      </w:tr>
      <w:tr w:rsidR="00ED34B1" w:rsidRPr="00A542AA" w:rsidTr="00154800">
        <w:trPr>
          <w:trHeight w:val="454"/>
          <w:jc w:val="center"/>
        </w:trPr>
        <w:tc>
          <w:tcPr>
            <w:tcW w:w="911" w:type="pct"/>
            <w:vAlign w:val="center"/>
          </w:tcPr>
          <w:p w:rsidR="00ED34B1" w:rsidRPr="00611A0F" w:rsidRDefault="00ED34B1" w:rsidP="002B697A">
            <w:pPr>
              <w:snapToGrid w:val="0"/>
              <w:spacing w:line="276" w:lineRule="auto"/>
              <w:jc w:val="center"/>
              <w:rPr>
                <w:rFonts w:ascii="Trebuchet MS" w:hAnsi="Trebuchet MS"/>
                <w:b/>
                <w:sz w:val="20"/>
                <w:szCs w:val="20"/>
              </w:rPr>
            </w:pPr>
            <w:r w:rsidRPr="00A542AA">
              <w:rPr>
                <w:rFonts w:ascii="Trebuchet MS" w:hAnsi="Trebuchet MS"/>
                <w:b/>
                <w:bCs/>
                <w:sz w:val="20"/>
                <w:szCs w:val="20"/>
              </w:rPr>
              <w:t>Secretario Técnico</w:t>
            </w:r>
          </w:p>
        </w:tc>
        <w:tc>
          <w:tcPr>
            <w:tcW w:w="4089" w:type="pct"/>
            <w:gridSpan w:val="2"/>
            <w:vAlign w:val="center"/>
          </w:tcPr>
          <w:p w:rsidR="00ED34B1" w:rsidRPr="0084718D" w:rsidRDefault="00ED34B1" w:rsidP="00ED34B1">
            <w:pPr>
              <w:spacing w:line="276" w:lineRule="auto"/>
              <w:jc w:val="both"/>
              <w:rPr>
                <w:rFonts w:ascii="Trebuchet MS" w:hAnsi="Trebuchet MS" w:cs="Calibri"/>
                <w:sz w:val="20"/>
                <w:szCs w:val="20"/>
              </w:rPr>
            </w:pPr>
            <w:r w:rsidRPr="00A542AA">
              <w:rPr>
                <w:rFonts w:ascii="Trebuchet MS" w:hAnsi="Trebuchet MS" w:cs="Arial"/>
                <w:sz w:val="20"/>
                <w:szCs w:val="20"/>
              </w:rPr>
              <w:t>Realiza lo solicitado.</w:t>
            </w:r>
          </w:p>
        </w:tc>
      </w:tr>
      <w:tr w:rsidR="003E0039" w:rsidRPr="00A542AA" w:rsidTr="00154800">
        <w:trPr>
          <w:trHeight w:val="625"/>
          <w:jc w:val="center"/>
        </w:trPr>
        <w:tc>
          <w:tcPr>
            <w:tcW w:w="5000" w:type="pct"/>
            <w:gridSpan w:val="3"/>
            <w:vAlign w:val="center"/>
          </w:tcPr>
          <w:p w:rsidR="0084718D" w:rsidRPr="00A542AA" w:rsidRDefault="00D941E0" w:rsidP="002B697A">
            <w:pPr>
              <w:snapToGrid w:val="0"/>
              <w:spacing w:line="276" w:lineRule="auto"/>
              <w:rPr>
                <w:rFonts w:ascii="Trebuchet MS" w:hAnsi="Trebuchet MS"/>
                <w:sz w:val="20"/>
                <w:szCs w:val="20"/>
              </w:rPr>
            </w:pPr>
            <w:r w:rsidRPr="00A542AA">
              <w:rPr>
                <w:rFonts w:ascii="Trebuchet MS" w:hAnsi="Trebuchet MS"/>
                <w:b/>
                <w:sz w:val="20"/>
                <w:szCs w:val="20"/>
              </w:rPr>
              <w:lastRenderedPageBreak/>
              <w:t>1.</w:t>
            </w:r>
            <w:r w:rsidRPr="00A542AA">
              <w:rPr>
                <w:rFonts w:ascii="Trebuchet MS" w:hAnsi="Trebuchet MS"/>
                <w:sz w:val="20"/>
                <w:szCs w:val="20"/>
              </w:rPr>
              <w:t xml:space="preserve"> </w:t>
            </w:r>
            <w:r w:rsidR="005B486B" w:rsidRPr="00A542AA">
              <w:rPr>
                <w:rFonts w:ascii="Trebuchet MS" w:hAnsi="Trebuchet MS"/>
                <w:b/>
                <w:sz w:val="20"/>
                <w:szCs w:val="20"/>
              </w:rPr>
              <w:t>Presentación y, en su caso a</w:t>
            </w:r>
            <w:r w:rsidRPr="00A542AA">
              <w:rPr>
                <w:rFonts w:ascii="Trebuchet MS" w:hAnsi="Trebuchet MS"/>
                <w:b/>
                <w:sz w:val="20"/>
                <w:szCs w:val="20"/>
              </w:rPr>
              <w:t>probación del orden del día</w:t>
            </w:r>
            <w:r w:rsidR="00960D8D">
              <w:rPr>
                <w:rFonts w:ascii="Trebuchet MS" w:hAnsi="Trebuchet MS"/>
                <w:b/>
                <w:sz w:val="20"/>
                <w:szCs w:val="20"/>
              </w:rPr>
              <w:t>.</w:t>
            </w:r>
          </w:p>
        </w:tc>
      </w:tr>
      <w:tr w:rsidR="00ED34B1" w:rsidRPr="00A542AA" w:rsidTr="00154800">
        <w:trPr>
          <w:trHeight w:val="625"/>
          <w:jc w:val="center"/>
        </w:trPr>
        <w:tc>
          <w:tcPr>
            <w:tcW w:w="911" w:type="pct"/>
            <w:vAlign w:val="center"/>
          </w:tcPr>
          <w:p w:rsidR="00ED34B1" w:rsidRPr="00A542AA" w:rsidRDefault="0060134E" w:rsidP="005C2724">
            <w:pPr>
              <w:snapToGrid w:val="0"/>
              <w:spacing w:line="276" w:lineRule="auto"/>
              <w:jc w:val="center"/>
              <w:rPr>
                <w:rFonts w:ascii="Trebuchet MS" w:hAnsi="Trebuchet MS"/>
                <w:b/>
                <w:sz w:val="20"/>
                <w:szCs w:val="20"/>
              </w:rPr>
            </w:pPr>
            <w:r>
              <w:rPr>
                <w:rFonts w:ascii="Trebuchet MS" w:hAnsi="Trebuchet MS" w:cs="Tahoma"/>
                <w:b/>
                <w:sz w:val="20"/>
                <w:szCs w:val="20"/>
              </w:rPr>
              <w:t xml:space="preserve">Miguel Godínez </w:t>
            </w:r>
            <w:proofErr w:type="spellStart"/>
            <w:r>
              <w:rPr>
                <w:rFonts w:ascii="Trebuchet MS" w:hAnsi="Trebuchet MS" w:cs="Tahoma"/>
                <w:b/>
                <w:sz w:val="20"/>
                <w:szCs w:val="20"/>
              </w:rPr>
              <w:t>Terríquez</w:t>
            </w:r>
            <w:proofErr w:type="spellEnd"/>
          </w:p>
        </w:tc>
        <w:tc>
          <w:tcPr>
            <w:tcW w:w="4089" w:type="pct"/>
            <w:gridSpan w:val="2"/>
            <w:vAlign w:val="center"/>
          </w:tcPr>
          <w:p w:rsidR="00F85471" w:rsidRPr="00072696" w:rsidRDefault="00ED34B1" w:rsidP="00072696">
            <w:pPr>
              <w:pStyle w:val="Sinespaciado"/>
              <w:spacing w:line="276" w:lineRule="auto"/>
              <w:jc w:val="both"/>
              <w:rPr>
                <w:rFonts w:ascii="Trebuchet MS" w:hAnsi="Trebuchet MS" w:cs="Calibri"/>
                <w:sz w:val="20"/>
                <w:szCs w:val="20"/>
              </w:rPr>
            </w:pPr>
            <w:r w:rsidRPr="00072696">
              <w:rPr>
                <w:rFonts w:ascii="Trebuchet MS" w:hAnsi="Trebuchet MS"/>
                <w:sz w:val="20"/>
                <w:szCs w:val="20"/>
              </w:rPr>
              <w:t>Manifiesta: “</w:t>
            </w:r>
            <w:r w:rsidR="000316CB">
              <w:rPr>
                <w:rFonts w:ascii="Trebuchet MS" w:hAnsi="Trebuchet MS"/>
                <w:sz w:val="20"/>
                <w:szCs w:val="20"/>
              </w:rPr>
              <w:t>Muchas gracias</w:t>
            </w:r>
            <w:r w:rsidR="00D53944">
              <w:rPr>
                <w:rFonts w:ascii="Trebuchet MS" w:hAnsi="Trebuchet MS"/>
                <w:sz w:val="20"/>
                <w:szCs w:val="20"/>
              </w:rPr>
              <w:t xml:space="preserve"> secretario</w:t>
            </w:r>
            <w:r w:rsidR="000316CB">
              <w:rPr>
                <w:rFonts w:ascii="Trebuchet MS" w:hAnsi="Trebuchet MS"/>
                <w:sz w:val="20"/>
                <w:szCs w:val="20"/>
              </w:rPr>
              <w:t>, está a su consideración e</w:t>
            </w:r>
            <w:r w:rsidR="00137465">
              <w:rPr>
                <w:rFonts w:ascii="Trebuchet MS" w:hAnsi="Trebuchet MS"/>
                <w:sz w:val="20"/>
                <w:szCs w:val="20"/>
              </w:rPr>
              <w:t>l</w:t>
            </w:r>
            <w:r w:rsidR="000316CB">
              <w:rPr>
                <w:rFonts w:ascii="Trebuchet MS" w:hAnsi="Trebuchet MS"/>
                <w:sz w:val="20"/>
                <w:szCs w:val="20"/>
              </w:rPr>
              <w:t xml:space="preserve"> </w:t>
            </w:r>
            <w:r w:rsidR="00E06463">
              <w:rPr>
                <w:rFonts w:ascii="Trebuchet MS" w:hAnsi="Trebuchet MS"/>
                <w:sz w:val="20"/>
                <w:szCs w:val="20"/>
              </w:rPr>
              <w:t>orden del día</w:t>
            </w:r>
            <w:r w:rsidR="0026727C">
              <w:rPr>
                <w:rFonts w:ascii="Trebuchet MS" w:hAnsi="Trebuchet MS"/>
                <w:sz w:val="20"/>
                <w:szCs w:val="20"/>
              </w:rPr>
              <w:t>.</w:t>
            </w:r>
          </w:p>
          <w:p w:rsidR="00072696" w:rsidRPr="00072696" w:rsidRDefault="00072696" w:rsidP="00072696">
            <w:pPr>
              <w:pStyle w:val="Sinespaciado"/>
              <w:spacing w:line="276" w:lineRule="auto"/>
              <w:jc w:val="both"/>
              <w:rPr>
                <w:rFonts w:ascii="Trebuchet MS" w:hAnsi="Trebuchet MS"/>
                <w:sz w:val="20"/>
                <w:szCs w:val="20"/>
              </w:rPr>
            </w:pPr>
          </w:p>
          <w:p w:rsidR="00ED34B1" w:rsidRPr="00072696" w:rsidRDefault="00D53944" w:rsidP="00072696">
            <w:pPr>
              <w:pStyle w:val="Sinespaciado"/>
              <w:spacing w:line="276" w:lineRule="auto"/>
              <w:jc w:val="both"/>
              <w:rPr>
                <w:rFonts w:ascii="Trebuchet MS" w:hAnsi="Trebuchet MS"/>
                <w:sz w:val="20"/>
                <w:szCs w:val="20"/>
              </w:rPr>
            </w:pPr>
            <w:r>
              <w:rPr>
                <w:rFonts w:ascii="Trebuchet MS" w:hAnsi="Trebuchet MS"/>
                <w:sz w:val="20"/>
                <w:szCs w:val="20"/>
              </w:rPr>
              <w:t xml:space="preserve">Si no hubiera consideraciones al respecto, le solicito secretario proceda con </w:t>
            </w:r>
            <w:r w:rsidR="00ED34B1" w:rsidRPr="00072696">
              <w:rPr>
                <w:rFonts w:ascii="Trebuchet MS" w:hAnsi="Trebuchet MS"/>
                <w:sz w:val="20"/>
                <w:szCs w:val="20"/>
              </w:rPr>
              <w:t>la votación.”</w:t>
            </w:r>
          </w:p>
          <w:p w:rsidR="00ED34B1" w:rsidRPr="00A542AA" w:rsidRDefault="00ED34B1" w:rsidP="002B697A">
            <w:pPr>
              <w:snapToGrid w:val="0"/>
              <w:spacing w:line="276" w:lineRule="auto"/>
              <w:rPr>
                <w:rFonts w:ascii="Trebuchet MS" w:hAnsi="Trebuchet MS"/>
                <w:b/>
                <w:sz w:val="20"/>
                <w:szCs w:val="20"/>
              </w:rPr>
            </w:pPr>
          </w:p>
        </w:tc>
      </w:tr>
      <w:tr w:rsidR="008D1D4C" w:rsidRPr="00A542AA" w:rsidTr="00154800">
        <w:trPr>
          <w:trHeight w:val="625"/>
          <w:jc w:val="center"/>
        </w:trPr>
        <w:tc>
          <w:tcPr>
            <w:tcW w:w="911" w:type="pct"/>
            <w:vAlign w:val="center"/>
          </w:tcPr>
          <w:p w:rsidR="008D1D4C" w:rsidRPr="00E93BC1" w:rsidRDefault="00ED345C" w:rsidP="005C2724">
            <w:pPr>
              <w:snapToGrid w:val="0"/>
              <w:spacing w:line="276" w:lineRule="auto"/>
              <w:jc w:val="center"/>
              <w:rPr>
                <w:rFonts w:ascii="Trebuchet MS" w:hAnsi="Trebuchet MS" w:cs="Tahoma"/>
                <w:b/>
                <w:sz w:val="20"/>
                <w:szCs w:val="20"/>
              </w:rPr>
            </w:pPr>
            <w:r w:rsidRPr="00A542AA">
              <w:rPr>
                <w:rFonts w:ascii="Trebuchet MS" w:hAnsi="Trebuchet MS"/>
                <w:b/>
                <w:bCs/>
                <w:sz w:val="20"/>
                <w:szCs w:val="20"/>
              </w:rPr>
              <w:t>Secretario Técnico</w:t>
            </w:r>
          </w:p>
        </w:tc>
        <w:tc>
          <w:tcPr>
            <w:tcW w:w="4089" w:type="pct"/>
            <w:gridSpan w:val="2"/>
            <w:vAlign w:val="center"/>
          </w:tcPr>
          <w:p w:rsidR="008D1D4C" w:rsidRPr="00072696" w:rsidRDefault="00ED345C" w:rsidP="00072696">
            <w:pPr>
              <w:pStyle w:val="Sinespaciado"/>
              <w:spacing w:line="276" w:lineRule="auto"/>
              <w:jc w:val="both"/>
              <w:rPr>
                <w:rFonts w:ascii="Trebuchet MS" w:hAnsi="Trebuchet MS"/>
                <w:sz w:val="20"/>
                <w:szCs w:val="20"/>
              </w:rPr>
            </w:pPr>
            <w:r w:rsidRPr="00A542AA">
              <w:rPr>
                <w:rFonts w:ascii="Trebuchet MS" w:hAnsi="Trebuchet MS" w:cs="Arial"/>
                <w:sz w:val="20"/>
                <w:szCs w:val="20"/>
              </w:rPr>
              <w:t>Realiza lo solicitado.</w:t>
            </w:r>
          </w:p>
        </w:tc>
      </w:tr>
      <w:tr w:rsidR="00ED34B1" w:rsidRPr="00A542AA" w:rsidTr="00154800">
        <w:trPr>
          <w:trHeight w:val="496"/>
          <w:jc w:val="center"/>
        </w:trPr>
        <w:tc>
          <w:tcPr>
            <w:tcW w:w="911" w:type="pct"/>
            <w:vAlign w:val="center"/>
          </w:tcPr>
          <w:p w:rsidR="00ED34B1" w:rsidRPr="00A542AA" w:rsidRDefault="00ED34B1" w:rsidP="005C2724">
            <w:pPr>
              <w:snapToGrid w:val="0"/>
              <w:spacing w:line="276" w:lineRule="auto"/>
              <w:jc w:val="center"/>
              <w:rPr>
                <w:rFonts w:ascii="Trebuchet MS" w:hAnsi="Trebuchet MS"/>
                <w:b/>
                <w:sz w:val="20"/>
                <w:szCs w:val="20"/>
              </w:rPr>
            </w:pPr>
            <w:r w:rsidRPr="00A542AA">
              <w:rPr>
                <w:rFonts w:ascii="Trebuchet MS" w:hAnsi="Trebuchet MS"/>
                <w:b/>
                <w:sz w:val="20"/>
                <w:szCs w:val="20"/>
              </w:rPr>
              <w:t>AC01/C</w:t>
            </w:r>
            <w:r w:rsidR="008A4260">
              <w:rPr>
                <w:rFonts w:ascii="Trebuchet MS" w:hAnsi="Trebuchet MS"/>
                <w:b/>
                <w:sz w:val="20"/>
                <w:szCs w:val="20"/>
              </w:rPr>
              <w:t>IUT</w:t>
            </w:r>
          </w:p>
          <w:p w:rsidR="00ED34B1" w:rsidRPr="00611A0F" w:rsidRDefault="00FC764C" w:rsidP="00FC764C">
            <w:pPr>
              <w:snapToGrid w:val="0"/>
              <w:spacing w:line="276" w:lineRule="auto"/>
              <w:jc w:val="center"/>
              <w:rPr>
                <w:rFonts w:ascii="Trebuchet MS" w:hAnsi="Trebuchet MS"/>
                <w:b/>
                <w:sz w:val="20"/>
                <w:szCs w:val="20"/>
              </w:rPr>
            </w:pPr>
            <w:r>
              <w:rPr>
                <w:rFonts w:ascii="Trebuchet MS" w:hAnsi="Trebuchet MS"/>
                <w:b/>
                <w:sz w:val="20"/>
                <w:szCs w:val="20"/>
              </w:rPr>
              <w:t>14</w:t>
            </w:r>
            <w:r w:rsidR="00ED34B1">
              <w:rPr>
                <w:rFonts w:ascii="Trebuchet MS" w:hAnsi="Trebuchet MS"/>
                <w:b/>
                <w:sz w:val="20"/>
                <w:szCs w:val="20"/>
              </w:rPr>
              <w:t>-</w:t>
            </w:r>
            <w:r>
              <w:rPr>
                <w:rFonts w:ascii="Trebuchet MS" w:hAnsi="Trebuchet MS"/>
                <w:b/>
                <w:sz w:val="20"/>
                <w:szCs w:val="20"/>
              </w:rPr>
              <w:t>02</w:t>
            </w:r>
            <w:r w:rsidR="00ED34B1" w:rsidRPr="00A542AA">
              <w:rPr>
                <w:rFonts w:ascii="Trebuchet MS" w:hAnsi="Trebuchet MS"/>
                <w:b/>
                <w:sz w:val="20"/>
                <w:szCs w:val="20"/>
              </w:rPr>
              <w:t>-</w:t>
            </w:r>
            <w:r>
              <w:rPr>
                <w:rFonts w:ascii="Trebuchet MS" w:hAnsi="Trebuchet MS"/>
                <w:b/>
                <w:sz w:val="20"/>
                <w:szCs w:val="20"/>
              </w:rPr>
              <w:t>20</w:t>
            </w:r>
          </w:p>
        </w:tc>
        <w:tc>
          <w:tcPr>
            <w:tcW w:w="4089" w:type="pct"/>
            <w:gridSpan w:val="2"/>
            <w:vAlign w:val="center"/>
          </w:tcPr>
          <w:p w:rsidR="00ED34B1" w:rsidRPr="00A542AA" w:rsidRDefault="00ED34B1" w:rsidP="00ED34B1">
            <w:pPr>
              <w:snapToGrid w:val="0"/>
              <w:spacing w:line="276" w:lineRule="auto"/>
              <w:jc w:val="both"/>
              <w:rPr>
                <w:rFonts w:ascii="Trebuchet MS" w:hAnsi="Trebuchet MS" w:cs="Arial"/>
                <w:b/>
                <w:sz w:val="20"/>
                <w:szCs w:val="20"/>
              </w:rPr>
            </w:pPr>
            <w:r w:rsidRPr="00A542AA">
              <w:rPr>
                <w:rFonts w:ascii="Trebuchet MS" w:hAnsi="Trebuchet MS" w:cs="Arial"/>
                <w:b/>
                <w:sz w:val="20"/>
                <w:szCs w:val="20"/>
              </w:rPr>
              <w:t>Punto de acuerdo:</w:t>
            </w:r>
          </w:p>
          <w:p w:rsidR="00ED34B1" w:rsidRPr="00A542AA" w:rsidRDefault="00ED34B1" w:rsidP="00ED34B1">
            <w:pPr>
              <w:snapToGrid w:val="0"/>
              <w:spacing w:line="276" w:lineRule="auto"/>
              <w:jc w:val="both"/>
              <w:rPr>
                <w:rFonts w:ascii="Trebuchet MS" w:hAnsi="Trebuchet MS" w:cs="Arial"/>
                <w:b/>
                <w:sz w:val="20"/>
                <w:szCs w:val="20"/>
              </w:rPr>
            </w:pPr>
          </w:p>
          <w:p w:rsidR="00ED34B1" w:rsidRDefault="00ED34B1" w:rsidP="00ED34B1">
            <w:pPr>
              <w:pStyle w:val="Textoindependiente31"/>
              <w:spacing w:line="276" w:lineRule="auto"/>
              <w:jc w:val="both"/>
              <w:rPr>
                <w:rFonts w:ascii="Trebuchet MS" w:hAnsi="Trebuchet MS"/>
                <w:sz w:val="20"/>
                <w:szCs w:val="20"/>
                <w:lang w:val="es-MX"/>
              </w:rPr>
            </w:pPr>
            <w:r w:rsidRPr="00A542AA">
              <w:rPr>
                <w:rFonts w:ascii="Trebuchet MS" w:hAnsi="Trebuchet MS" w:cs="Arial"/>
                <w:sz w:val="20"/>
                <w:szCs w:val="20"/>
              </w:rPr>
              <w:t>Se aprueba el orden del día en los términos propuestos.</w:t>
            </w:r>
          </w:p>
        </w:tc>
      </w:tr>
      <w:tr w:rsidR="003E0039" w:rsidRPr="00A542AA" w:rsidTr="00154800">
        <w:trPr>
          <w:jc w:val="center"/>
        </w:trPr>
        <w:tc>
          <w:tcPr>
            <w:tcW w:w="5000" w:type="pct"/>
            <w:gridSpan w:val="3"/>
            <w:vAlign w:val="center"/>
          </w:tcPr>
          <w:p w:rsidR="0060134E" w:rsidRDefault="0060134E" w:rsidP="002B697A">
            <w:pPr>
              <w:snapToGrid w:val="0"/>
              <w:spacing w:line="276" w:lineRule="auto"/>
              <w:jc w:val="center"/>
              <w:rPr>
                <w:rFonts w:ascii="Trebuchet MS" w:hAnsi="Trebuchet MS"/>
                <w:b/>
                <w:sz w:val="20"/>
                <w:szCs w:val="20"/>
              </w:rPr>
            </w:pPr>
          </w:p>
          <w:p w:rsidR="000C33E0" w:rsidRDefault="003E0039" w:rsidP="002B697A">
            <w:pPr>
              <w:snapToGrid w:val="0"/>
              <w:spacing w:line="276" w:lineRule="auto"/>
              <w:jc w:val="center"/>
              <w:rPr>
                <w:rFonts w:ascii="Trebuchet MS" w:hAnsi="Trebuchet MS"/>
                <w:b/>
                <w:sz w:val="20"/>
                <w:szCs w:val="20"/>
              </w:rPr>
            </w:pPr>
            <w:r w:rsidRPr="00A542AA">
              <w:rPr>
                <w:rFonts w:ascii="Trebuchet MS" w:hAnsi="Trebuchet MS"/>
                <w:b/>
                <w:sz w:val="20"/>
                <w:szCs w:val="20"/>
              </w:rPr>
              <w:t>Cuadro de votaciones</w:t>
            </w:r>
          </w:p>
          <w:tbl>
            <w:tblPr>
              <w:tblStyle w:val="Tablaconcuadrcula"/>
              <w:tblW w:w="0" w:type="auto"/>
              <w:jc w:val="center"/>
              <w:tblLayout w:type="fixed"/>
              <w:tblLook w:val="04A0" w:firstRow="1" w:lastRow="0" w:firstColumn="1" w:lastColumn="0" w:noHBand="0" w:noVBand="1"/>
            </w:tblPr>
            <w:tblGrid>
              <w:gridCol w:w="3262"/>
              <w:gridCol w:w="1418"/>
              <w:gridCol w:w="1701"/>
              <w:gridCol w:w="1749"/>
            </w:tblGrid>
            <w:tr w:rsidR="000C33E0" w:rsidTr="0060134E">
              <w:trPr>
                <w:trHeight w:val="283"/>
                <w:jc w:val="center"/>
              </w:trPr>
              <w:tc>
                <w:tcPr>
                  <w:tcW w:w="3262" w:type="dxa"/>
                  <w:tcBorders>
                    <w:top w:val="nil"/>
                    <w:left w:val="nil"/>
                  </w:tcBorders>
                  <w:vAlign w:val="center"/>
                </w:tcPr>
                <w:p w:rsidR="000C33E0" w:rsidRDefault="000C33E0" w:rsidP="000C33E0">
                  <w:pPr>
                    <w:snapToGrid w:val="0"/>
                    <w:spacing w:line="276" w:lineRule="auto"/>
                    <w:jc w:val="center"/>
                    <w:rPr>
                      <w:rFonts w:ascii="Trebuchet MS" w:hAnsi="Trebuchet MS"/>
                      <w:b/>
                      <w:sz w:val="20"/>
                      <w:szCs w:val="20"/>
                    </w:rPr>
                  </w:pPr>
                </w:p>
              </w:tc>
              <w:tc>
                <w:tcPr>
                  <w:tcW w:w="1418" w:type="dxa"/>
                  <w:vAlign w:val="center"/>
                </w:tcPr>
                <w:p w:rsidR="000C33E0" w:rsidRDefault="000C33E0" w:rsidP="000C33E0">
                  <w:pPr>
                    <w:snapToGrid w:val="0"/>
                    <w:spacing w:line="276" w:lineRule="auto"/>
                    <w:jc w:val="center"/>
                    <w:rPr>
                      <w:rFonts w:ascii="Trebuchet MS" w:hAnsi="Trebuchet MS"/>
                      <w:b/>
                      <w:sz w:val="20"/>
                      <w:szCs w:val="20"/>
                    </w:rPr>
                  </w:pPr>
                  <w:r w:rsidRPr="00A542AA">
                    <w:rPr>
                      <w:rFonts w:ascii="Trebuchet MS" w:hAnsi="Trebuchet MS"/>
                      <w:b/>
                      <w:sz w:val="20"/>
                      <w:szCs w:val="20"/>
                    </w:rPr>
                    <w:t>A favor</w:t>
                  </w:r>
                </w:p>
              </w:tc>
              <w:tc>
                <w:tcPr>
                  <w:tcW w:w="1701" w:type="dxa"/>
                  <w:vAlign w:val="center"/>
                </w:tcPr>
                <w:p w:rsidR="000C33E0" w:rsidRDefault="000C33E0" w:rsidP="000C33E0">
                  <w:pPr>
                    <w:snapToGrid w:val="0"/>
                    <w:spacing w:line="276" w:lineRule="auto"/>
                    <w:jc w:val="center"/>
                    <w:rPr>
                      <w:rFonts w:ascii="Trebuchet MS" w:hAnsi="Trebuchet MS"/>
                      <w:b/>
                      <w:sz w:val="20"/>
                      <w:szCs w:val="20"/>
                    </w:rPr>
                  </w:pPr>
                  <w:r w:rsidRPr="00A542AA">
                    <w:rPr>
                      <w:rFonts w:ascii="Trebuchet MS" w:hAnsi="Trebuchet MS"/>
                      <w:b/>
                      <w:sz w:val="20"/>
                      <w:szCs w:val="20"/>
                    </w:rPr>
                    <w:t>En contra</w:t>
                  </w:r>
                </w:p>
              </w:tc>
              <w:tc>
                <w:tcPr>
                  <w:tcW w:w="1749" w:type="dxa"/>
                  <w:vAlign w:val="center"/>
                </w:tcPr>
                <w:p w:rsidR="000C33E0" w:rsidRDefault="000C33E0" w:rsidP="000C33E0">
                  <w:pPr>
                    <w:snapToGrid w:val="0"/>
                    <w:spacing w:line="276" w:lineRule="auto"/>
                    <w:jc w:val="center"/>
                    <w:rPr>
                      <w:rFonts w:ascii="Trebuchet MS" w:hAnsi="Trebuchet MS"/>
                      <w:b/>
                      <w:sz w:val="20"/>
                      <w:szCs w:val="20"/>
                    </w:rPr>
                  </w:pPr>
                  <w:r>
                    <w:rPr>
                      <w:rFonts w:ascii="Trebuchet MS" w:hAnsi="Trebuchet MS"/>
                      <w:b/>
                      <w:sz w:val="20"/>
                      <w:szCs w:val="20"/>
                    </w:rPr>
                    <w:t>Abstención</w:t>
                  </w:r>
                </w:p>
              </w:tc>
            </w:tr>
            <w:tr w:rsidR="000C33E0" w:rsidTr="0060134E">
              <w:trPr>
                <w:trHeight w:val="283"/>
                <w:jc w:val="center"/>
              </w:trPr>
              <w:tc>
                <w:tcPr>
                  <w:tcW w:w="3262" w:type="dxa"/>
                  <w:vAlign w:val="center"/>
                </w:tcPr>
                <w:p w:rsidR="000C33E0" w:rsidRDefault="008A4260" w:rsidP="00646FB1">
                  <w:pPr>
                    <w:snapToGrid w:val="0"/>
                    <w:spacing w:line="276" w:lineRule="auto"/>
                    <w:rPr>
                      <w:rFonts w:ascii="Trebuchet MS" w:hAnsi="Trebuchet MS"/>
                      <w:b/>
                      <w:sz w:val="20"/>
                      <w:szCs w:val="20"/>
                    </w:rPr>
                  </w:pPr>
                  <w:r>
                    <w:rPr>
                      <w:rFonts w:ascii="Trebuchet MS" w:hAnsi="Trebuchet MS"/>
                      <w:b/>
                      <w:sz w:val="20"/>
                      <w:szCs w:val="20"/>
                    </w:rPr>
                    <w:t xml:space="preserve">Brenda Judith Serafín </w:t>
                  </w:r>
                  <w:proofErr w:type="spellStart"/>
                  <w:r>
                    <w:rPr>
                      <w:rFonts w:ascii="Trebuchet MS" w:hAnsi="Trebuchet MS"/>
                      <w:b/>
                      <w:sz w:val="20"/>
                      <w:szCs w:val="20"/>
                    </w:rPr>
                    <w:t>Morfín</w:t>
                  </w:r>
                  <w:proofErr w:type="spellEnd"/>
                </w:p>
              </w:tc>
              <w:tc>
                <w:tcPr>
                  <w:tcW w:w="1418" w:type="dxa"/>
                  <w:vAlign w:val="center"/>
                </w:tcPr>
                <w:p w:rsidR="000C33E0" w:rsidRDefault="000C33E0" w:rsidP="000C33E0">
                  <w:pPr>
                    <w:snapToGrid w:val="0"/>
                    <w:spacing w:line="276" w:lineRule="auto"/>
                    <w:jc w:val="center"/>
                    <w:rPr>
                      <w:rFonts w:ascii="Trebuchet MS" w:hAnsi="Trebuchet MS"/>
                      <w:b/>
                      <w:sz w:val="20"/>
                      <w:szCs w:val="20"/>
                    </w:rPr>
                  </w:pPr>
                  <w:r>
                    <w:rPr>
                      <w:rFonts w:ascii="Trebuchet MS" w:hAnsi="Trebuchet MS"/>
                      <w:b/>
                      <w:sz w:val="20"/>
                      <w:szCs w:val="20"/>
                    </w:rPr>
                    <w:t>*</w:t>
                  </w:r>
                </w:p>
              </w:tc>
              <w:tc>
                <w:tcPr>
                  <w:tcW w:w="1701" w:type="dxa"/>
                  <w:vAlign w:val="center"/>
                </w:tcPr>
                <w:p w:rsidR="000C33E0" w:rsidRDefault="000C33E0" w:rsidP="000C33E0">
                  <w:pPr>
                    <w:snapToGrid w:val="0"/>
                    <w:spacing w:line="276" w:lineRule="auto"/>
                    <w:jc w:val="center"/>
                    <w:rPr>
                      <w:rFonts w:ascii="Trebuchet MS" w:hAnsi="Trebuchet MS"/>
                      <w:b/>
                      <w:sz w:val="20"/>
                      <w:szCs w:val="20"/>
                    </w:rPr>
                  </w:pPr>
                </w:p>
              </w:tc>
              <w:tc>
                <w:tcPr>
                  <w:tcW w:w="1749" w:type="dxa"/>
                  <w:vAlign w:val="center"/>
                </w:tcPr>
                <w:p w:rsidR="000C33E0" w:rsidRDefault="000C33E0" w:rsidP="000C33E0">
                  <w:pPr>
                    <w:snapToGrid w:val="0"/>
                    <w:spacing w:line="276" w:lineRule="auto"/>
                    <w:jc w:val="center"/>
                    <w:rPr>
                      <w:rFonts w:ascii="Trebuchet MS" w:hAnsi="Trebuchet MS"/>
                      <w:b/>
                      <w:sz w:val="20"/>
                      <w:szCs w:val="20"/>
                    </w:rPr>
                  </w:pPr>
                </w:p>
              </w:tc>
            </w:tr>
            <w:tr w:rsidR="008A4260" w:rsidTr="0060134E">
              <w:trPr>
                <w:trHeight w:val="283"/>
                <w:jc w:val="center"/>
              </w:trPr>
              <w:tc>
                <w:tcPr>
                  <w:tcW w:w="3262" w:type="dxa"/>
                  <w:vAlign w:val="center"/>
                </w:tcPr>
                <w:p w:rsidR="008A4260" w:rsidRDefault="008A4260" w:rsidP="00646FB1">
                  <w:pPr>
                    <w:snapToGrid w:val="0"/>
                    <w:spacing w:line="276" w:lineRule="auto"/>
                    <w:rPr>
                      <w:rFonts w:ascii="Trebuchet MS" w:hAnsi="Trebuchet MS"/>
                      <w:b/>
                      <w:sz w:val="20"/>
                      <w:szCs w:val="20"/>
                    </w:rPr>
                  </w:pPr>
                  <w:r>
                    <w:rPr>
                      <w:rFonts w:ascii="Trebuchet MS" w:hAnsi="Trebuchet MS"/>
                      <w:b/>
                      <w:sz w:val="20"/>
                      <w:szCs w:val="20"/>
                    </w:rPr>
                    <w:t>Moisés Pérez Vega</w:t>
                  </w:r>
                </w:p>
              </w:tc>
              <w:tc>
                <w:tcPr>
                  <w:tcW w:w="1418" w:type="dxa"/>
                  <w:vAlign w:val="center"/>
                </w:tcPr>
                <w:p w:rsidR="008A4260" w:rsidRDefault="008A4260" w:rsidP="000C33E0">
                  <w:pPr>
                    <w:snapToGrid w:val="0"/>
                    <w:spacing w:line="276" w:lineRule="auto"/>
                    <w:jc w:val="center"/>
                    <w:rPr>
                      <w:rFonts w:ascii="Trebuchet MS" w:hAnsi="Trebuchet MS"/>
                      <w:b/>
                      <w:sz w:val="20"/>
                      <w:szCs w:val="20"/>
                    </w:rPr>
                  </w:pPr>
                  <w:r>
                    <w:rPr>
                      <w:rFonts w:ascii="Trebuchet MS" w:hAnsi="Trebuchet MS"/>
                      <w:b/>
                      <w:sz w:val="20"/>
                      <w:szCs w:val="20"/>
                    </w:rPr>
                    <w:t>*</w:t>
                  </w:r>
                </w:p>
              </w:tc>
              <w:tc>
                <w:tcPr>
                  <w:tcW w:w="1701" w:type="dxa"/>
                  <w:vAlign w:val="center"/>
                </w:tcPr>
                <w:p w:rsidR="008A4260" w:rsidRDefault="008A4260" w:rsidP="000C33E0">
                  <w:pPr>
                    <w:snapToGrid w:val="0"/>
                    <w:spacing w:line="276" w:lineRule="auto"/>
                    <w:jc w:val="center"/>
                    <w:rPr>
                      <w:rFonts w:ascii="Trebuchet MS" w:hAnsi="Trebuchet MS"/>
                      <w:b/>
                      <w:sz w:val="20"/>
                      <w:szCs w:val="20"/>
                    </w:rPr>
                  </w:pPr>
                </w:p>
              </w:tc>
              <w:tc>
                <w:tcPr>
                  <w:tcW w:w="1749" w:type="dxa"/>
                  <w:vAlign w:val="center"/>
                </w:tcPr>
                <w:p w:rsidR="008A4260" w:rsidRDefault="008A4260" w:rsidP="000C33E0">
                  <w:pPr>
                    <w:snapToGrid w:val="0"/>
                    <w:spacing w:line="276" w:lineRule="auto"/>
                    <w:jc w:val="center"/>
                    <w:rPr>
                      <w:rFonts w:ascii="Trebuchet MS" w:hAnsi="Trebuchet MS"/>
                      <w:b/>
                      <w:sz w:val="20"/>
                      <w:szCs w:val="20"/>
                    </w:rPr>
                  </w:pPr>
                </w:p>
              </w:tc>
            </w:tr>
            <w:tr w:rsidR="00EB7785" w:rsidTr="0060134E">
              <w:trPr>
                <w:trHeight w:val="283"/>
                <w:jc w:val="center"/>
              </w:trPr>
              <w:tc>
                <w:tcPr>
                  <w:tcW w:w="3262" w:type="dxa"/>
                  <w:vAlign w:val="center"/>
                </w:tcPr>
                <w:p w:rsidR="00EB7785" w:rsidRDefault="0060134E" w:rsidP="0060134E">
                  <w:pPr>
                    <w:snapToGrid w:val="0"/>
                    <w:spacing w:line="276" w:lineRule="auto"/>
                    <w:rPr>
                      <w:rFonts w:ascii="Trebuchet MS" w:hAnsi="Trebuchet MS"/>
                      <w:b/>
                      <w:sz w:val="20"/>
                      <w:szCs w:val="20"/>
                    </w:rPr>
                  </w:pPr>
                  <w:r>
                    <w:rPr>
                      <w:rFonts w:ascii="Trebuchet MS" w:hAnsi="Trebuchet MS"/>
                      <w:b/>
                      <w:sz w:val="20"/>
                      <w:szCs w:val="20"/>
                    </w:rPr>
                    <w:t xml:space="preserve">Miguel Godínez </w:t>
                  </w:r>
                  <w:proofErr w:type="spellStart"/>
                  <w:r>
                    <w:rPr>
                      <w:rFonts w:ascii="Trebuchet MS" w:hAnsi="Trebuchet MS"/>
                      <w:b/>
                      <w:sz w:val="20"/>
                      <w:szCs w:val="20"/>
                    </w:rPr>
                    <w:t>Terríquez</w:t>
                  </w:r>
                  <w:proofErr w:type="spellEnd"/>
                  <w:r>
                    <w:rPr>
                      <w:rFonts w:ascii="Trebuchet MS" w:hAnsi="Trebuchet MS"/>
                      <w:b/>
                      <w:sz w:val="20"/>
                      <w:szCs w:val="20"/>
                    </w:rPr>
                    <w:t xml:space="preserve"> </w:t>
                  </w:r>
                </w:p>
              </w:tc>
              <w:tc>
                <w:tcPr>
                  <w:tcW w:w="1418" w:type="dxa"/>
                  <w:vAlign w:val="center"/>
                </w:tcPr>
                <w:p w:rsidR="00EB7785" w:rsidRDefault="00EB7785" w:rsidP="000C33E0">
                  <w:pPr>
                    <w:snapToGrid w:val="0"/>
                    <w:spacing w:line="276" w:lineRule="auto"/>
                    <w:jc w:val="center"/>
                    <w:rPr>
                      <w:rFonts w:ascii="Trebuchet MS" w:hAnsi="Trebuchet MS"/>
                      <w:b/>
                      <w:sz w:val="20"/>
                      <w:szCs w:val="20"/>
                    </w:rPr>
                  </w:pPr>
                  <w:r>
                    <w:rPr>
                      <w:rFonts w:ascii="Trebuchet MS" w:hAnsi="Trebuchet MS"/>
                      <w:b/>
                      <w:sz w:val="20"/>
                      <w:szCs w:val="20"/>
                    </w:rPr>
                    <w:t>*</w:t>
                  </w:r>
                </w:p>
              </w:tc>
              <w:tc>
                <w:tcPr>
                  <w:tcW w:w="1701" w:type="dxa"/>
                  <w:vAlign w:val="center"/>
                </w:tcPr>
                <w:p w:rsidR="00EB7785" w:rsidRDefault="00EB7785" w:rsidP="000C33E0">
                  <w:pPr>
                    <w:snapToGrid w:val="0"/>
                    <w:spacing w:line="276" w:lineRule="auto"/>
                    <w:jc w:val="center"/>
                    <w:rPr>
                      <w:rFonts w:ascii="Trebuchet MS" w:hAnsi="Trebuchet MS"/>
                      <w:b/>
                      <w:sz w:val="20"/>
                      <w:szCs w:val="20"/>
                    </w:rPr>
                  </w:pPr>
                </w:p>
              </w:tc>
              <w:tc>
                <w:tcPr>
                  <w:tcW w:w="1749" w:type="dxa"/>
                  <w:vAlign w:val="center"/>
                </w:tcPr>
                <w:p w:rsidR="00EB7785" w:rsidRDefault="00EB7785" w:rsidP="000C33E0">
                  <w:pPr>
                    <w:snapToGrid w:val="0"/>
                    <w:spacing w:line="276" w:lineRule="auto"/>
                    <w:jc w:val="center"/>
                    <w:rPr>
                      <w:rFonts w:ascii="Trebuchet MS" w:hAnsi="Trebuchet MS"/>
                      <w:b/>
                      <w:sz w:val="20"/>
                      <w:szCs w:val="20"/>
                    </w:rPr>
                  </w:pPr>
                </w:p>
              </w:tc>
            </w:tr>
          </w:tbl>
          <w:p w:rsidR="00734BA6" w:rsidRDefault="003E0039" w:rsidP="00ED345C">
            <w:pPr>
              <w:snapToGrid w:val="0"/>
              <w:spacing w:line="276" w:lineRule="auto"/>
              <w:jc w:val="center"/>
              <w:rPr>
                <w:rFonts w:ascii="Trebuchet MS" w:hAnsi="Trebuchet MS"/>
                <w:b/>
                <w:sz w:val="20"/>
                <w:szCs w:val="20"/>
              </w:rPr>
            </w:pPr>
            <w:r w:rsidRPr="00A542AA">
              <w:rPr>
                <w:rFonts w:ascii="Trebuchet MS" w:hAnsi="Trebuchet MS"/>
                <w:b/>
                <w:sz w:val="20"/>
                <w:szCs w:val="20"/>
              </w:rPr>
              <w:t>Punto de acuerdo aprobado por unanimidad.</w:t>
            </w:r>
          </w:p>
          <w:p w:rsidR="00284B74" w:rsidRPr="00A542AA" w:rsidRDefault="00284B74" w:rsidP="00ED345C">
            <w:pPr>
              <w:snapToGrid w:val="0"/>
              <w:spacing w:line="276" w:lineRule="auto"/>
              <w:jc w:val="center"/>
              <w:rPr>
                <w:rFonts w:ascii="Trebuchet MS" w:hAnsi="Trebuchet MS"/>
                <w:b/>
                <w:sz w:val="20"/>
                <w:szCs w:val="20"/>
              </w:rPr>
            </w:pPr>
          </w:p>
        </w:tc>
      </w:tr>
      <w:tr w:rsidR="00ED34B1" w:rsidRPr="00A542AA" w:rsidTr="00154800">
        <w:trPr>
          <w:jc w:val="center"/>
        </w:trPr>
        <w:tc>
          <w:tcPr>
            <w:tcW w:w="911" w:type="pct"/>
            <w:vAlign w:val="center"/>
          </w:tcPr>
          <w:p w:rsidR="00ED34B1" w:rsidRPr="00A542AA" w:rsidRDefault="0060134E" w:rsidP="001370AE">
            <w:pPr>
              <w:snapToGrid w:val="0"/>
              <w:spacing w:line="276" w:lineRule="auto"/>
              <w:jc w:val="center"/>
              <w:rPr>
                <w:rFonts w:ascii="Trebuchet MS" w:hAnsi="Trebuchet MS"/>
                <w:b/>
                <w:sz w:val="20"/>
                <w:szCs w:val="20"/>
              </w:rPr>
            </w:pPr>
            <w:r>
              <w:rPr>
                <w:rFonts w:ascii="Trebuchet MS" w:hAnsi="Trebuchet MS" w:cs="Tahoma"/>
                <w:b/>
                <w:sz w:val="20"/>
                <w:szCs w:val="20"/>
              </w:rPr>
              <w:t xml:space="preserve">Miguel Godínez </w:t>
            </w:r>
            <w:proofErr w:type="spellStart"/>
            <w:r>
              <w:rPr>
                <w:rFonts w:ascii="Trebuchet MS" w:hAnsi="Trebuchet MS" w:cs="Tahoma"/>
                <w:b/>
                <w:sz w:val="20"/>
                <w:szCs w:val="20"/>
              </w:rPr>
              <w:t>Terríquez</w:t>
            </w:r>
            <w:proofErr w:type="spellEnd"/>
          </w:p>
        </w:tc>
        <w:tc>
          <w:tcPr>
            <w:tcW w:w="4089" w:type="pct"/>
            <w:gridSpan w:val="2"/>
            <w:vAlign w:val="center"/>
          </w:tcPr>
          <w:p w:rsidR="00ED34B1" w:rsidRPr="00A542AA" w:rsidRDefault="00ED34B1" w:rsidP="00D53944">
            <w:pPr>
              <w:snapToGrid w:val="0"/>
              <w:spacing w:line="276" w:lineRule="auto"/>
              <w:jc w:val="both"/>
              <w:rPr>
                <w:rFonts w:ascii="Trebuchet MS" w:hAnsi="Trebuchet MS"/>
                <w:b/>
                <w:sz w:val="20"/>
                <w:szCs w:val="20"/>
              </w:rPr>
            </w:pPr>
            <w:r w:rsidRPr="00A542AA">
              <w:rPr>
                <w:rFonts w:ascii="Trebuchet MS" w:hAnsi="Trebuchet MS"/>
                <w:sz w:val="20"/>
                <w:szCs w:val="20"/>
              </w:rPr>
              <w:t>Señala: “</w:t>
            </w:r>
            <w:r w:rsidR="00D53944">
              <w:rPr>
                <w:rFonts w:ascii="Trebuchet MS" w:hAnsi="Trebuchet MS"/>
                <w:sz w:val="20"/>
                <w:szCs w:val="20"/>
              </w:rPr>
              <w:t>Muchas g</w:t>
            </w:r>
            <w:r w:rsidR="000316CB">
              <w:rPr>
                <w:rFonts w:ascii="Trebuchet MS" w:hAnsi="Trebuchet MS"/>
                <w:sz w:val="20"/>
                <w:szCs w:val="20"/>
              </w:rPr>
              <w:t>racias secretario</w:t>
            </w:r>
            <w:r w:rsidR="00D53944">
              <w:rPr>
                <w:rFonts w:ascii="Trebuchet MS" w:hAnsi="Trebuchet MS"/>
                <w:sz w:val="20"/>
                <w:szCs w:val="20"/>
              </w:rPr>
              <w:t xml:space="preserve">, </w:t>
            </w:r>
            <w:r w:rsidR="000316CB">
              <w:rPr>
                <w:rFonts w:ascii="Trebuchet MS" w:hAnsi="Trebuchet MS"/>
                <w:sz w:val="20"/>
                <w:szCs w:val="20"/>
              </w:rPr>
              <w:t>le solicito c</w:t>
            </w:r>
            <w:r w:rsidRPr="00A542AA">
              <w:rPr>
                <w:rFonts w:ascii="Trebuchet MS" w:hAnsi="Trebuchet MS" w:cs="Calibri"/>
                <w:sz w:val="20"/>
                <w:szCs w:val="20"/>
              </w:rPr>
              <w:t>ontinúe.”</w:t>
            </w:r>
          </w:p>
        </w:tc>
      </w:tr>
      <w:tr w:rsidR="00ED34B1" w:rsidRPr="00A542AA" w:rsidTr="00154800">
        <w:trPr>
          <w:jc w:val="center"/>
        </w:trPr>
        <w:tc>
          <w:tcPr>
            <w:tcW w:w="911" w:type="pct"/>
            <w:vAlign w:val="center"/>
          </w:tcPr>
          <w:p w:rsidR="00ED34B1" w:rsidRPr="00611A0F" w:rsidRDefault="00ED34B1" w:rsidP="002B697A">
            <w:pPr>
              <w:snapToGrid w:val="0"/>
              <w:spacing w:line="276" w:lineRule="auto"/>
              <w:jc w:val="center"/>
              <w:rPr>
                <w:rFonts w:ascii="Trebuchet MS" w:hAnsi="Trebuchet MS"/>
                <w:b/>
                <w:sz w:val="20"/>
                <w:szCs w:val="20"/>
              </w:rPr>
            </w:pPr>
            <w:r w:rsidRPr="00A542AA">
              <w:rPr>
                <w:rFonts w:ascii="Trebuchet MS" w:hAnsi="Trebuchet MS"/>
                <w:b/>
                <w:bCs/>
                <w:sz w:val="20"/>
                <w:szCs w:val="20"/>
              </w:rPr>
              <w:t>Secretario Técnico</w:t>
            </w:r>
          </w:p>
        </w:tc>
        <w:tc>
          <w:tcPr>
            <w:tcW w:w="4089" w:type="pct"/>
            <w:gridSpan w:val="2"/>
            <w:vAlign w:val="center"/>
          </w:tcPr>
          <w:p w:rsidR="00ED34B1" w:rsidRPr="00A542AA" w:rsidRDefault="00ED34B1" w:rsidP="00ED34B1">
            <w:pPr>
              <w:snapToGrid w:val="0"/>
              <w:spacing w:line="276" w:lineRule="auto"/>
              <w:jc w:val="both"/>
              <w:rPr>
                <w:rFonts w:ascii="Trebuchet MS" w:hAnsi="Trebuchet MS"/>
                <w:sz w:val="20"/>
                <w:szCs w:val="20"/>
              </w:rPr>
            </w:pPr>
            <w:r w:rsidRPr="00A542AA">
              <w:rPr>
                <w:rFonts w:ascii="Trebuchet MS" w:hAnsi="Trebuchet MS" w:cs="Arial"/>
                <w:sz w:val="20"/>
                <w:szCs w:val="20"/>
              </w:rPr>
              <w:t>Realiza lo solicitado.</w:t>
            </w:r>
          </w:p>
        </w:tc>
      </w:tr>
      <w:tr w:rsidR="003E0039" w:rsidRPr="00A542AA" w:rsidTr="00154800">
        <w:trPr>
          <w:jc w:val="center"/>
        </w:trPr>
        <w:tc>
          <w:tcPr>
            <w:tcW w:w="5000" w:type="pct"/>
            <w:gridSpan w:val="3"/>
            <w:vAlign w:val="center"/>
          </w:tcPr>
          <w:p w:rsidR="00FC764C" w:rsidRPr="00FC764C" w:rsidRDefault="003E0039" w:rsidP="00FC764C">
            <w:pPr>
              <w:snapToGrid w:val="0"/>
              <w:spacing w:line="276" w:lineRule="auto"/>
              <w:jc w:val="both"/>
              <w:rPr>
                <w:rFonts w:ascii="Trebuchet MS" w:hAnsi="Trebuchet MS" w:cs="Arial"/>
                <w:b/>
                <w:sz w:val="20"/>
                <w:szCs w:val="20"/>
              </w:rPr>
            </w:pPr>
            <w:r w:rsidRPr="00FC764C">
              <w:rPr>
                <w:rFonts w:ascii="Trebuchet MS" w:hAnsi="Trebuchet MS"/>
                <w:b/>
                <w:sz w:val="20"/>
                <w:szCs w:val="20"/>
              </w:rPr>
              <w:t>2.</w:t>
            </w:r>
            <w:r w:rsidR="00E06463" w:rsidRPr="00FC764C">
              <w:rPr>
                <w:rFonts w:ascii="Trebuchet MS" w:hAnsi="Trebuchet MS"/>
                <w:b/>
                <w:sz w:val="20"/>
                <w:szCs w:val="20"/>
              </w:rPr>
              <w:tab/>
            </w:r>
            <w:r w:rsidR="00FC764C" w:rsidRPr="00FC764C">
              <w:rPr>
                <w:rFonts w:ascii="Trebuchet MS" w:hAnsi="Trebuchet MS" w:cs="Arial"/>
                <w:b/>
                <w:sz w:val="20"/>
                <w:szCs w:val="20"/>
              </w:rPr>
              <w:t>Informe de actividades relativas a la agenda de trabajo de la Comisión, respecto de:</w:t>
            </w:r>
          </w:p>
          <w:p w:rsidR="00FC764C" w:rsidRPr="009A5FCB" w:rsidRDefault="00FC764C" w:rsidP="00FC764C">
            <w:pPr>
              <w:pStyle w:val="Prrafodelista"/>
              <w:snapToGrid w:val="0"/>
              <w:spacing w:line="276" w:lineRule="auto"/>
              <w:ind w:left="720"/>
              <w:jc w:val="both"/>
              <w:rPr>
                <w:rFonts w:ascii="Trebuchet MS" w:hAnsi="Trebuchet MS" w:cs="Arial"/>
                <w:b/>
                <w:sz w:val="20"/>
                <w:szCs w:val="20"/>
              </w:rPr>
            </w:pPr>
          </w:p>
          <w:p w:rsidR="00FC764C" w:rsidRPr="00FC764C" w:rsidRDefault="00FC764C" w:rsidP="00FC764C">
            <w:pPr>
              <w:pStyle w:val="Prrafodelista"/>
              <w:numPr>
                <w:ilvl w:val="0"/>
                <w:numId w:val="37"/>
              </w:numPr>
              <w:snapToGrid w:val="0"/>
              <w:spacing w:line="276" w:lineRule="auto"/>
              <w:jc w:val="both"/>
              <w:rPr>
                <w:rFonts w:ascii="Trebuchet MS" w:hAnsi="Trebuchet MS" w:cs="Arial"/>
                <w:b/>
                <w:sz w:val="20"/>
                <w:szCs w:val="20"/>
              </w:rPr>
            </w:pPr>
            <w:r w:rsidRPr="00FC764C">
              <w:rPr>
                <w:rFonts w:ascii="Trebuchet MS" w:hAnsi="Trebuchet MS" w:cs="Arial"/>
                <w:b/>
                <w:sz w:val="20"/>
                <w:szCs w:val="20"/>
              </w:rPr>
              <w:t xml:space="preserve">La factibilidad técnica y legal del Sistema de Pre-registro de candidaturas;   </w:t>
            </w:r>
          </w:p>
          <w:p w:rsidR="00FC764C" w:rsidRPr="009A5FCB" w:rsidRDefault="00FC764C" w:rsidP="00FC764C">
            <w:pPr>
              <w:pStyle w:val="Prrafodelista"/>
              <w:numPr>
                <w:ilvl w:val="0"/>
                <w:numId w:val="37"/>
              </w:numPr>
              <w:snapToGrid w:val="0"/>
              <w:spacing w:line="276" w:lineRule="auto"/>
              <w:jc w:val="both"/>
              <w:rPr>
                <w:rFonts w:ascii="Trebuchet MS" w:hAnsi="Trebuchet MS" w:cs="Arial"/>
                <w:b/>
                <w:sz w:val="20"/>
                <w:szCs w:val="20"/>
              </w:rPr>
            </w:pPr>
            <w:r w:rsidRPr="009A5FCB">
              <w:rPr>
                <w:rFonts w:ascii="Trebuchet MS" w:hAnsi="Trebuchet MS" w:cs="Arial"/>
                <w:b/>
                <w:sz w:val="20"/>
                <w:szCs w:val="20"/>
              </w:rPr>
              <w:t>El estado que guardan las urnas electrónicas;</w:t>
            </w:r>
          </w:p>
          <w:p w:rsidR="00FC764C" w:rsidRPr="009A5FCB" w:rsidRDefault="00FC764C" w:rsidP="00FC764C">
            <w:pPr>
              <w:pStyle w:val="Prrafodelista"/>
              <w:numPr>
                <w:ilvl w:val="0"/>
                <w:numId w:val="37"/>
              </w:numPr>
              <w:snapToGrid w:val="0"/>
              <w:spacing w:line="276" w:lineRule="auto"/>
              <w:jc w:val="both"/>
              <w:rPr>
                <w:rFonts w:ascii="Trebuchet MS" w:hAnsi="Trebuchet MS" w:cs="Arial"/>
                <w:b/>
                <w:sz w:val="20"/>
                <w:szCs w:val="20"/>
              </w:rPr>
            </w:pPr>
            <w:r w:rsidRPr="009A5FCB">
              <w:rPr>
                <w:rFonts w:ascii="Trebuchet MS" w:hAnsi="Trebuchet MS" w:cs="Arial"/>
                <w:b/>
                <w:sz w:val="20"/>
                <w:szCs w:val="20"/>
              </w:rPr>
              <w:t xml:space="preserve">La utilización de urnas electrónicas en la jornada comicial que se llevará a cabo dentro del proceso electoral en el </w:t>
            </w:r>
            <w:r>
              <w:rPr>
                <w:rFonts w:ascii="Trebuchet MS" w:hAnsi="Trebuchet MS" w:cs="Arial"/>
                <w:b/>
                <w:sz w:val="20"/>
                <w:szCs w:val="20"/>
              </w:rPr>
              <w:t>e</w:t>
            </w:r>
            <w:r w:rsidRPr="009A5FCB">
              <w:rPr>
                <w:rFonts w:ascii="Trebuchet MS" w:hAnsi="Trebuchet MS" w:cs="Arial"/>
                <w:b/>
                <w:sz w:val="20"/>
                <w:szCs w:val="20"/>
              </w:rPr>
              <w:t>stado de Hidalgo; y,</w:t>
            </w:r>
          </w:p>
          <w:p w:rsidR="00FC764C" w:rsidRPr="009A5FCB" w:rsidRDefault="00FC764C" w:rsidP="00FC764C">
            <w:pPr>
              <w:pStyle w:val="Prrafodelista"/>
              <w:numPr>
                <w:ilvl w:val="0"/>
                <w:numId w:val="37"/>
              </w:numPr>
              <w:snapToGrid w:val="0"/>
              <w:spacing w:line="276" w:lineRule="auto"/>
              <w:jc w:val="both"/>
              <w:rPr>
                <w:rFonts w:ascii="Trebuchet MS" w:hAnsi="Trebuchet MS" w:cs="Arial"/>
                <w:b/>
                <w:sz w:val="20"/>
                <w:szCs w:val="20"/>
              </w:rPr>
            </w:pPr>
            <w:r w:rsidRPr="009A5FCB">
              <w:rPr>
                <w:rFonts w:ascii="Trebuchet MS" w:hAnsi="Trebuchet MS" w:cs="Arial"/>
                <w:b/>
                <w:sz w:val="20"/>
                <w:szCs w:val="20"/>
              </w:rPr>
              <w:t>El mecanismo de votación en Urna Electrónica.</w:t>
            </w:r>
          </w:p>
          <w:p w:rsidR="00FF6E91" w:rsidRPr="00A542AA" w:rsidRDefault="00FF6E91" w:rsidP="00FC764C">
            <w:pPr>
              <w:spacing w:line="276" w:lineRule="auto"/>
              <w:jc w:val="both"/>
              <w:rPr>
                <w:rFonts w:ascii="Trebuchet MS" w:hAnsi="Trebuchet MS" w:cs="Tahoma"/>
                <w:b/>
                <w:sz w:val="22"/>
                <w:szCs w:val="22"/>
              </w:rPr>
            </w:pPr>
          </w:p>
        </w:tc>
      </w:tr>
      <w:tr w:rsidR="00ED34B1" w:rsidRPr="00A542AA" w:rsidTr="00154800">
        <w:trPr>
          <w:jc w:val="center"/>
        </w:trPr>
        <w:tc>
          <w:tcPr>
            <w:tcW w:w="911" w:type="pct"/>
            <w:vAlign w:val="center"/>
          </w:tcPr>
          <w:p w:rsidR="00ED34B1" w:rsidRPr="00A542AA" w:rsidRDefault="0060134E" w:rsidP="00ED34B1">
            <w:pPr>
              <w:spacing w:line="276" w:lineRule="auto"/>
              <w:jc w:val="center"/>
              <w:rPr>
                <w:rFonts w:ascii="Trebuchet MS" w:hAnsi="Trebuchet MS"/>
                <w:b/>
                <w:sz w:val="20"/>
                <w:szCs w:val="20"/>
              </w:rPr>
            </w:pPr>
            <w:r>
              <w:rPr>
                <w:rFonts w:ascii="Trebuchet MS" w:hAnsi="Trebuchet MS" w:cs="Tahoma"/>
                <w:b/>
                <w:sz w:val="20"/>
                <w:szCs w:val="20"/>
              </w:rPr>
              <w:t xml:space="preserve">Miguel Godínez </w:t>
            </w:r>
            <w:proofErr w:type="spellStart"/>
            <w:r>
              <w:rPr>
                <w:rFonts w:ascii="Trebuchet MS" w:hAnsi="Trebuchet MS" w:cs="Tahoma"/>
                <w:b/>
                <w:sz w:val="20"/>
                <w:szCs w:val="20"/>
              </w:rPr>
              <w:t>Terríquez</w:t>
            </w:r>
            <w:proofErr w:type="spellEnd"/>
          </w:p>
        </w:tc>
        <w:tc>
          <w:tcPr>
            <w:tcW w:w="4089" w:type="pct"/>
            <w:gridSpan w:val="2"/>
            <w:vAlign w:val="center"/>
          </w:tcPr>
          <w:p w:rsidR="00E06463" w:rsidRDefault="00ED34B1" w:rsidP="00ED34B1">
            <w:pPr>
              <w:spacing w:line="276" w:lineRule="auto"/>
              <w:jc w:val="both"/>
              <w:rPr>
                <w:rFonts w:ascii="Trebuchet MS" w:hAnsi="Trebuchet MS" w:cs="Calibri"/>
                <w:sz w:val="20"/>
                <w:szCs w:val="20"/>
              </w:rPr>
            </w:pPr>
            <w:r w:rsidRPr="002B357D">
              <w:rPr>
                <w:rFonts w:ascii="Trebuchet MS" w:hAnsi="Trebuchet MS" w:cs="Verdana"/>
                <w:bCs/>
                <w:color w:val="000000"/>
                <w:sz w:val="20"/>
                <w:szCs w:val="20"/>
              </w:rPr>
              <w:t>Manifiesta: “</w:t>
            </w:r>
            <w:r w:rsidR="00D53944">
              <w:rPr>
                <w:rFonts w:ascii="Trebuchet MS" w:hAnsi="Trebuchet MS" w:cs="Verdana"/>
                <w:bCs/>
                <w:color w:val="000000"/>
                <w:sz w:val="20"/>
                <w:szCs w:val="20"/>
              </w:rPr>
              <w:t>Muchas</w:t>
            </w:r>
            <w:r w:rsidR="000316CB">
              <w:rPr>
                <w:rFonts w:ascii="Trebuchet MS" w:hAnsi="Trebuchet MS" w:cs="Verdana"/>
                <w:bCs/>
                <w:color w:val="000000"/>
                <w:sz w:val="20"/>
                <w:szCs w:val="20"/>
              </w:rPr>
              <w:t xml:space="preserve"> gracias </w:t>
            </w:r>
            <w:r w:rsidR="00D53944">
              <w:rPr>
                <w:rFonts w:ascii="Trebuchet MS" w:hAnsi="Trebuchet MS" w:cs="Verdana"/>
                <w:bCs/>
                <w:color w:val="000000"/>
                <w:sz w:val="20"/>
                <w:szCs w:val="20"/>
              </w:rPr>
              <w:t>secr</w:t>
            </w:r>
            <w:r w:rsidR="00F25EF8">
              <w:rPr>
                <w:rFonts w:ascii="Trebuchet MS" w:hAnsi="Trebuchet MS" w:cs="Verdana"/>
                <w:bCs/>
                <w:color w:val="000000"/>
                <w:sz w:val="20"/>
                <w:szCs w:val="20"/>
              </w:rPr>
              <w:t>etario</w:t>
            </w:r>
            <w:r w:rsidR="00FC764C">
              <w:rPr>
                <w:rFonts w:ascii="Trebuchet MS" w:hAnsi="Trebuchet MS" w:cs="Verdana"/>
                <w:bCs/>
                <w:color w:val="000000"/>
                <w:sz w:val="20"/>
                <w:szCs w:val="20"/>
              </w:rPr>
              <w:t xml:space="preserve"> y para el desahogo de este punto, le solicitar</w:t>
            </w:r>
            <w:r w:rsidR="004A0456">
              <w:rPr>
                <w:rFonts w:ascii="Trebuchet MS" w:hAnsi="Trebuchet MS" w:cs="Verdana"/>
                <w:bCs/>
                <w:color w:val="000000"/>
                <w:sz w:val="20"/>
                <w:szCs w:val="20"/>
              </w:rPr>
              <w:t>ía en este caso, el informe</w:t>
            </w:r>
            <w:r w:rsidR="00FC764C">
              <w:rPr>
                <w:rFonts w:ascii="Trebuchet MS" w:hAnsi="Trebuchet MS" w:cs="Verdana"/>
                <w:bCs/>
                <w:color w:val="000000"/>
                <w:sz w:val="20"/>
                <w:szCs w:val="20"/>
              </w:rPr>
              <w:t xml:space="preserve"> está desglosado en diversos puntos que tiene que ver con la pertinencia técnica y legal de un </w:t>
            </w:r>
            <w:r w:rsidR="004A0456">
              <w:rPr>
                <w:rFonts w:ascii="Trebuchet MS" w:hAnsi="Trebuchet MS" w:cs="Verdana"/>
                <w:bCs/>
                <w:color w:val="000000"/>
                <w:sz w:val="20"/>
                <w:szCs w:val="20"/>
              </w:rPr>
              <w:t>sistema de pre-re</w:t>
            </w:r>
            <w:r w:rsidR="00FC764C">
              <w:rPr>
                <w:rFonts w:ascii="Trebuchet MS" w:hAnsi="Trebuchet MS" w:cs="Verdana"/>
                <w:bCs/>
                <w:color w:val="000000"/>
                <w:sz w:val="20"/>
                <w:szCs w:val="20"/>
              </w:rPr>
              <w:t xml:space="preserve">gistro que está agendado </w:t>
            </w:r>
            <w:r w:rsidR="004A0456">
              <w:rPr>
                <w:rFonts w:ascii="Trebuchet MS" w:hAnsi="Trebuchet MS" w:cs="Verdana"/>
                <w:bCs/>
                <w:color w:val="000000"/>
                <w:sz w:val="20"/>
                <w:szCs w:val="20"/>
              </w:rPr>
              <w:t xml:space="preserve">como parte de los trabajos de esta comisión y, para tal efecto, me permito ceder el uso de la voz a la </w:t>
            </w:r>
            <w:r w:rsidR="00154800">
              <w:rPr>
                <w:rFonts w:ascii="Trebuchet MS" w:hAnsi="Trebuchet MS" w:cs="Verdana"/>
                <w:bCs/>
                <w:color w:val="000000"/>
                <w:sz w:val="20"/>
                <w:szCs w:val="20"/>
              </w:rPr>
              <w:t>d</w:t>
            </w:r>
            <w:r w:rsidR="004A0456">
              <w:rPr>
                <w:rFonts w:ascii="Trebuchet MS" w:hAnsi="Trebuchet MS" w:cs="Verdana"/>
                <w:bCs/>
                <w:color w:val="000000"/>
                <w:sz w:val="20"/>
                <w:szCs w:val="20"/>
              </w:rPr>
              <w:t xml:space="preserve">irectora de prerrogativas, la maestra Miriam </w:t>
            </w:r>
            <w:r w:rsidR="00154800">
              <w:rPr>
                <w:rFonts w:ascii="Trebuchet MS" w:hAnsi="Trebuchet MS" w:cs="Verdana"/>
                <w:bCs/>
                <w:color w:val="000000"/>
                <w:sz w:val="20"/>
                <w:szCs w:val="20"/>
              </w:rPr>
              <w:lastRenderedPageBreak/>
              <w:t>Gutiérrez qu</w:t>
            </w:r>
            <w:r w:rsidR="004A0456">
              <w:rPr>
                <w:rFonts w:ascii="Trebuchet MS" w:hAnsi="Trebuchet MS" w:cs="Verdana"/>
                <w:bCs/>
                <w:color w:val="000000"/>
                <w:sz w:val="20"/>
                <w:szCs w:val="20"/>
              </w:rPr>
              <w:t>e nos expondrá a groso modo, cuál es el procedimiento de registro que hemos observado aquí en el Instituto Electoral, adelante por favor</w:t>
            </w:r>
            <w:r w:rsidR="0041117C">
              <w:rPr>
                <w:rFonts w:ascii="Trebuchet MS" w:hAnsi="Trebuchet MS" w:cs="Verdana"/>
                <w:bCs/>
                <w:color w:val="000000"/>
                <w:sz w:val="20"/>
                <w:szCs w:val="20"/>
              </w:rPr>
              <w:t>.”</w:t>
            </w:r>
          </w:p>
          <w:p w:rsidR="00DC21D9" w:rsidRPr="00A542AA" w:rsidRDefault="00DC21D9" w:rsidP="002B697A">
            <w:pPr>
              <w:spacing w:line="276" w:lineRule="auto"/>
              <w:jc w:val="both"/>
              <w:rPr>
                <w:rFonts w:ascii="Trebuchet MS" w:hAnsi="Trebuchet MS"/>
                <w:b/>
                <w:sz w:val="20"/>
                <w:szCs w:val="20"/>
              </w:rPr>
            </w:pPr>
          </w:p>
        </w:tc>
      </w:tr>
      <w:tr w:rsidR="00403FE4" w:rsidRPr="00A542AA" w:rsidTr="00154800">
        <w:trPr>
          <w:jc w:val="center"/>
        </w:trPr>
        <w:tc>
          <w:tcPr>
            <w:tcW w:w="911" w:type="pct"/>
            <w:vAlign w:val="center"/>
          </w:tcPr>
          <w:p w:rsidR="00403FE4" w:rsidRDefault="004A0456" w:rsidP="0015006F">
            <w:pPr>
              <w:snapToGrid w:val="0"/>
              <w:spacing w:line="276" w:lineRule="auto"/>
              <w:jc w:val="center"/>
              <w:rPr>
                <w:rFonts w:ascii="Trebuchet MS" w:hAnsi="Trebuchet MS"/>
                <w:b/>
                <w:sz w:val="20"/>
                <w:szCs w:val="20"/>
              </w:rPr>
            </w:pPr>
            <w:r>
              <w:rPr>
                <w:rFonts w:ascii="Trebuchet MS" w:hAnsi="Trebuchet MS"/>
                <w:b/>
                <w:sz w:val="20"/>
                <w:szCs w:val="20"/>
              </w:rPr>
              <w:lastRenderedPageBreak/>
              <w:t xml:space="preserve">Miriam Guadalupe Gutiérrez Mora </w:t>
            </w:r>
          </w:p>
        </w:tc>
        <w:tc>
          <w:tcPr>
            <w:tcW w:w="4089" w:type="pct"/>
            <w:gridSpan w:val="2"/>
            <w:vAlign w:val="center"/>
          </w:tcPr>
          <w:p w:rsidR="004A0456" w:rsidRDefault="004A0456" w:rsidP="004A0456">
            <w:pPr>
              <w:snapToGrid w:val="0"/>
              <w:spacing w:line="276" w:lineRule="auto"/>
              <w:jc w:val="both"/>
              <w:rPr>
                <w:rFonts w:ascii="Trebuchet MS" w:hAnsi="Trebuchet MS" w:cs="Arial"/>
                <w:sz w:val="20"/>
                <w:szCs w:val="20"/>
              </w:rPr>
            </w:pPr>
            <w:r>
              <w:rPr>
                <w:rFonts w:ascii="Trebuchet MS" w:hAnsi="Trebuchet MS" w:cs="Arial"/>
                <w:sz w:val="20"/>
                <w:szCs w:val="20"/>
              </w:rPr>
              <w:t>Señala: “Muchas gracias consejero presidente. Bueno, nosotros podemos seguir esta presentación, estaremos proyectando.</w:t>
            </w:r>
          </w:p>
          <w:p w:rsidR="004A0456" w:rsidRDefault="004A0456" w:rsidP="004A0456">
            <w:pPr>
              <w:snapToGrid w:val="0"/>
              <w:spacing w:line="276" w:lineRule="auto"/>
              <w:jc w:val="both"/>
              <w:rPr>
                <w:rFonts w:ascii="Trebuchet MS" w:hAnsi="Trebuchet MS" w:cs="Arial"/>
                <w:sz w:val="20"/>
                <w:szCs w:val="20"/>
              </w:rPr>
            </w:pPr>
          </w:p>
          <w:p w:rsidR="004A0456" w:rsidRDefault="004A0456" w:rsidP="004A0456">
            <w:pPr>
              <w:snapToGrid w:val="0"/>
              <w:spacing w:line="276" w:lineRule="auto"/>
              <w:jc w:val="both"/>
              <w:rPr>
                <w:rFonts w:ascii="Trebuchet MS" w:hAnsi="Trebuchet MS" w:cs="Arial"/>
                <w:sz w:val="20"/>
                <w:szCs w:val="20"/>
              </w:rPr>
            </w:pPr>
            <w:r>
              <w:rPr>
                <w:rFonts w:ascii="Trebuchet MS" w:hAnsi="Trebuchet MS" w:cs="Arial"/>
                <w:sz w:val="20"/>
                <w:szCs w:val="20"/>
              </w:rPr>
              <w:t>Como ustedes recuerdan, en el proceso electoral 2017-2018, bueno pues tuvimos la elección de la gubernatura, de diputaciones por ambos principios y de munícipes.</w:t>
            </w:r>
          </w:p>
          <w:p w:rsidR="004A0456" w:rsidRDefault="004A0456" w:rsidP="004A0456">
            <w:pPr>
              <w:snapToGrid w:val="0"/>
              <w:spacing w:line="276" w:lineRule="auto"/>
              <w:jc w:val="both"/>
              <w:rPr>
                <w:rFonts w:ascii="Trebuchet MS" w:hAnsi="Trebuchet MS" w:cs="Arial"/>
                <w:sz w:val="20"/>
                <w:szCs w:val="20"/>
              </w:rPr>
            </w:pPr>
          </w:p>
          <w:p w:rsidR="00204D3D" w:rsidRDefault="004A0456" w:rsidP="004A0456">
            <w:pPr>
              <w:snapToGrid w:val="0"/>
              <w:spacing w:line="276" w:lineRule="auto"/>
              <w:jc w:val="both"/>
              <w:rPr>
                <w:rFonts w:ascii="Trebuchet MS" w:hAnsi="Trebuchet MS" w:cs="Arial"/>
                <w:sz w:val="20"/>
                <w:szCs w:val="20"/>
              </w:rPr>
            </w:pPr>
            <w:r>
              <w:rPr>
                <w:rFonts w:ascii="Trebuchet MS" w:hAnsi="Trebuchet MS" w:cs="Arial"/>
                <w:sz w:val="20"/>
                <w:szCs w:val="20"/>
              </w:rPr>
              <w:t xml:space="preserve">Esto nos llevó a tener umbrales de registros muy altos, entre ellos, o la proyección que se tenía previo a las coaliciones, son de 17,289 registros, contando a los nueve partidos y en caso de no haber coaliciones </w:t>
            </w:r>
            <w:r w:rsidR="00204D3D">
              <w:rPr>
                <w:rFonts w:ascii="Trebuchet MS" w:hAnsi="Trebuchet MS" w:cs="Arial"/>
                <w:sz w:val="20"/>
                <w:szCs w:val="20"/>
              </w:rPr>
              <w:t>¿qué fue lo que vivimos realmente?, nosotros registramos 10,949 candidaturas, entre candidaturas de partido y candidaturas independientes.</w:t>
            </w:r>
          </w:p>
          <w:p w:rsidR="00204D3D" w:rsidRDefault="00204D3D" w:rsidP="004A0456">
            <w:pPr>
              <w:snapToGrid w:val="0"/>
              <w:spacing w:line="276" w:lineRule="auto"/>
              <w:jc w:val="both"/>
              <w:rPr>
                <w:rFonts w:ascii="Trebuchet MS" w:hAnsi="Trebuchet MS" w:cs="Arial"/>
                <w:sz w:val="20"/>
                <w:szCs w:val="20"/>
              </w:rPr>
            </w:pPr>
          </w:p>
          <w:p w:rsidR="00204D3D" w:rsidRDefault="00204D3D" w:rsidP="004A0456">
            <w:pPr>
              <w:snapToGrid w:val="0"/>
              <w:spacing w:line="276" w:lineRule="auto"/>
              <w:jc w:val="both"/>
              <w:rPr>
                <w:rFonts w:ascii="Trebuchet MS" w:hAnsi="Trebuchet MS" w:cs="Arial"/>
                <w:sz w:val="20"/>
                <w:szCs w:val="20"/>
              </w:rPr>
            </w:pPr>
            <w:r>
              <w:rPr>
                <w:rFonts w:ascii="Trebuchet MS" w:hAnsi="Trebuchet MS" w:cs="Arial"/>
                <w:sz w:val="20"/>
                <w:szCs w:val="20"/>
              </w:rPr>
              <w:t>En este sentido, se desplegó toda una actividad institucional para el registro de ellos.</w:t>
            </w:r>
          </w:p>
          <w:p w:rsidR="00204D3D" w:rsidRDefault="00204D3D" w:rsidP="004A0456">
            <w:pPr>
              <w:snapToGrid w:val="0"/>
              <w:spacing w:line="276" w:lineRule="auto"/>
              <w:jc w:val="both"/>
              <w:rPr>
                <w:rFonts w:ascii="Trebuchet MS" w:hAnsi="Trebuchet MS" w:cs="Arial"/>
                <w:sz w:val="20"/>
                <w:szCs w:val="20"/>
              </w:rPr>
            </w:pPr>
          </w:p>
          <w:p w:rsidR="00204D3D" w:rsidRDefault="00204D3D" w:rsidP="004A0456">
            <w:pPr>
              <w:snapToGrid w:val="0"/>
              <w:spacing w:line="276" w:lineRule="auto"/>
              <w:jc w:val="both"/>
              <w:rPr>
                <w:rFonts w:ascii="Trebuchet MS" w:hAnsi="Trebuchet MS" w:cs="Arial"/>
                <w:sz w:val="20"/>
                <w:szCs w:val="20"/>
              </w:rPr>
            </w:pPr>
            <w:r>
              <w:rPr>
                <w:rFonts w:ascii="Trebuchet MS" w:hAnsi="Trebuchet MS" w:cs="Arial"/>
                <w:sz w:val="20"/>
                <w:szCs w:val="20"/>
              </w:rPr>
              <w:t>Aquí vemos una línea del tiempo, de cuáles fueron las cinco semanas principales de la recepción de solicitudes de registro y, bueno también me gustaría comentar que este procedimiento de</w:t>
            </w:r>
            <w:r w:rsidR="003B2019">
              <w:rPr>
                <w:rFonts w:ascii="Trebuchet MS" w:hAnsi="Trebuchet MS" w:cs="Arial"/>
                <w:sz w:val="20"/>
                <w:szCs w:val="20"/>
              </w:rPr>
              <w:t>l</w:t>
            </w:r>
            <w:r>
              <w:rPr>
                <w:rFonts w:ascii="Trebuchet MS" w:hAnsi="Trebuchet MS" w:cs="Arial"/>
                <w:sz w:val="20"/>
                <w:szCs w:val="20"/>
              </w:rPr>
              <w:t xml:space="preserve"> registro de candidaturas, es un procedimiento amplio, no concluye solamente con la recepción de solicitudes de registro, sino que estas solicitudes deben de ser verificadas, validadas, ven</w:t>
            </w:r>
            <w:r w:rsidR="009E63C0">
              <w:rPr>
                <w:rFonts w:ascii="Trebuchet MS" w:hAnsi="Trebuchet MS" w:cs="Arial"/>
                <w:sz w:val="20"/>
                <w:szCs w:val="20"/>
              </w:rPr>
              <w:t>im</w:t>
            </w:r>
            <w:r>
              <w:rPr>
                <w:rFonts w:ascii="Trebuchet MS" w:hAnsi="Trebuchet MS" w:cs="Arial"/>
                <w:sz w:val="20"/>
                <w:szCs w:val="20"/>
              </w:rPr>
              <w:t xml:space="preserve">os </w:t>
            </w:r>
            <w:r w:rsidR="009E63C0">
              <w:rPr>
                <w:rFonts w:ascii="Trebuchet MS" w:hAnsi="Trebuchet MS" w:cs="Arial"/>
                <w:sz w:val="20"/>
                <w:szCs w:val="20"/>
              </w:rPr>
              <w:t xml:space="preserve">a </w:t>
            </w:r>
            <w:r>
              <w:rPr>
                <w:rFonts w:ascii="Trebuchet MS" w:hAnsi="Trebuchet MS" w:cs="Arial"/>
                <w:sz w:val="20"/>
                <w:szCs w:val="20"/>
              </w:rPr>
              <w:t>la etapa de requerimientos, después llega la etapa de sustituciones, para concluir con el acuerdo del Consejo General en donde se resuelve sobre las candidaturas.</w:t>
            </w:r>
          </w:p>
          <w:p w:rsidR="00204D3D" w:rsidRDefault="00204D3D" w:rsidP="004A0456">
            <w:pPr>
              <w:snapToGrid w:val="0"/>
              <w:spacing w:line="276" w:lineRule="auto"/>
              <w:jc w:val="both"/>
              <w:rPr>
                <w:rFonts w:ascii="Trebuchet MS" w:hAnsi="Trebuchet MS" w:cs="Arial"/>
                <w:sz w:val="20"/>
                <w:szCs w:val="20"/>
              </w:rPr>
            </w:pPr>
          </w:p>
          <w:p w:rsidR="00204D3D" w:rsidRDefault="00204D3D" w:rsidP="004A0456">
            <w:pPr>
              <w:snapToGrid w:val="0"/>
              <w:spacing w:line="276" w:lineRule="auto"/>
              <w:jc w:val="both"/>
              <w:rPr>
                <w:rFonts w:ascii="Trebuchet MS" w:hAnsi="Trebuchet MS" w:cs="Arial"/>
                <w:sz w:val="20"/>
                <w:szCs w:val="20"/>
              </w:rPr>
            </w:pPr>
            <w:r>
              <w:rPr>
                <w:rFonts w:ascii="Trebuchet MS" w:hAnsi="Trebuchet MS" w:cs="Arial"/>
                <w:sz w:val="20"/>
                <w:szCs w:val="20"/>
              </w:rPr>
              <w:t>Entonces, nosotros pod</w:t>
            </w:r>
            <w:r w:rsidR="009E63C0">
              <w:rPr>
                <w:rFonts w:ascii="Trebuchet MS" w:hAnsi="Trebuchet MS" w:cs="Arial"/>
                <w:sz w:val="20"/>
                <w:szCs w:val="20"/>
              </w:rPr>
              <w:t>r</w:t>
            </w:r>
            <w:r>
              <w:rPr>
                <w:rFonts w:ascii="Trebuchet MS" w:hAnsi="Trebuchet MS" w:cs="Arial"/>
                <w:sz w:val="20"/>
                <w:szCs w:val="20"/>
              </w:rPr>
              <w:t>emos observar que este procedimiento dura justamente</w:t>
            </w:r>
            <w:r w:rsidR="003B2019">
              <w:rPr>
                <w:rFonts w:ascii="Trebuchet MS" w:hAnsi="Trebuchet MS" w:cs="Arial"/>
                <w:sz w:val="20"/>
                <w:szCs w:val="20"/>
              </w:rPr>
              <w:t>, bueno,</w:t>
            </w:r>
            <w:r>
              <w:rPr>
                <w:rFonts w:ascii="Trebuchet MS" w:hAnsi="Trebuchet MS" w:cs="Arial"/>
                <w:sz w:val="20"/>
                <w:szCs w:val="20"/>
              </w:rPr>
              <w:t xml:space="preserve"> en el proceso electoral anterior, desde febrero hasta abril, que fue el 20 de abril donde se aprobaron las candidaturas por parte del Consejo General.</w:t>
            </w:r>
          </w:p>
          <w:p w:rsidR="00204D3D" w:rsidRDefault="00204D3D" w:rsidP="004A0456">
            <w:pPr>
              <w:snapToGrid w:val="0"/>
              <w:spacing w:line="276" w:lineRule="auto"/>
              <w:jc w:val="both"/>
              <w:rPr>
                <w:rFonts w:ascii="Trebuchet MS" w:hAnsi="Trebuchet MS" w:cs="Arial"/>
                <w:sz w:val="20"/>
                <w:szCs w:val="20"/>
              </w:rPr>
            </w:pPr>
          </w:p>
          <w:p w:rsidR="009E63C0" w:rsidRDefault="00204D3D" w:rsidP="004A0456">
            <w:pPr>
              <w:snapToGrid w:val="0"/>
              <w:spacing w:line="276" w:lineRule="auto"/>
              <w:jc w:val="both"/>
              <w:rPr>
                <w:rFonts w:ascii="Trebuchet MS" w:hAnsi="Trebuchet MS" w:cs="Arial"/>
                <w:sz w:val="20"/>
                <w:szCs w:val="20"/>
              </w:rPr>
            </w:pPr>
            <w:r>
              <w:rPr>
                <w:rFonts w:ascii="Trebuchet MS" w:hAnsi="Trebuchet MS" w:cs="Arial"/>
                <w:sz w:val="20"/>
                <w:szCs w:val="20"/>
              </w:rPr>
              <w:t xml:space="preserve">En este sentido, el despliegue para la recepción de las solicitudes </w:t>
            </w:r>
            <w:r w:rsidR="009E63C0">
              <w:rPr>
                <w:rFonts w:ascii="Trebuchet MS" w:hAnsi="Trebuchet MS" w:cs="Arial"/>
                <w:sz w:val="20"/>
                <w:szCs w:val="20"/>
              </w:rPr>
              <w:t>-</w:t>
            </w:r>
            <w:r>
              <w:rPr>
                <w:rFonts w:ascii="Trebuchet MS" w:hAnsi="Trebuchet MS" w:cs="Arial"/>
                <w:sz w:val="20"/>
                <w:szCs w:val="20"/>
              </w:rPr>
              <w:t>por favor continuamos</w:t>
            </w:r>
            <w:r w:rsidR="009E63C0">
              <w:rPr>
                <w:rFonts w:ascii="Trebuchet MS" w:hAnsi="Trebuchet MS" w:cs="Arial"/>
                <w:sz w:val="20"/>
                <w:szCs w:val="20"/>
              </w:rPr>
              <w:t>-, bu</w:t>
            </w:r>
            <w:r>
              <w:rPr>
                <w:rFonts w:ascii="Trebuchet MS" w:hAnsi="Trebuchet MS" w:cs="Arial"/>
                <w:sz w:val="20"/>
                <w:szCs w:val="20"/>
              </w:rPr>
              <w:t>eno, se emitieron unos lineamientos por parte del Consejo General para la recepci</w:t>
            </w:r>
            <w:r w:rsidR="009E63C0">
              <w:rPr>
                <w:rFonts w:ascii="Trebuchet MS" w:hAnsi="Trebuchet MS" w:cs="Arial"/>
                <w:sz w:val="20"/>
                <w:szCs w:val="20"/>
              </w:rPr>
              <w:t>ón de solic</w:t>
            </w:r>
            <w:r>
              <w:rPr>
                <w:rFonts w:ascii="Trebuchet MS" w:hAnsi="Trebuchet MS" w:cs="Arial"/>
                <w:sz w:val="20"/>
                <w:szCs w:val="20"/>
              </w:rPr>
              <w:t>i</w:t>
            </w:r>
            <w:r w:rsidR="009E63C0">
              <w:rPr>
                <w:rFonts w:ascii="Trebuchet MS" w:hAnsi="Trebuchet MS" w:cs="Arial"/>
                <w:sz w:val="20"/>
                <w:szCs w:val="20"/>
              </w:rPr>
              <w:t>t</w:t>
            </w:r>
            <w:r>
              <w:rPr>
                <w:rFonts w:ascii="Trebuchet MS" w:hAnsi="Trebuchet MS" w:cs="Arial"/>
                <w:sz w:val="20"/>
                <w:szCs w:val="20"/>
              </w:rPr>
              <w:t>udes y</w:t>
            </w:r>
            <w:r w:rsidR="009E63C0">
              <w:rPr>
                <w:rFonts w:ascii="Trebuchet MS" w:hAnsi="Trebuchet MS" w:cs="Arial"/>
                <w:sz w:val="20"/>
                <w:szCs w:val="20"/>
              </w:rPr>
              <w:t xml:space="preserve"> para desahogar este </w:t>
            </w:r>
            <w:r w:rsidR="003B2019">
              <w:rPr>
                <w:rFonts w:ascii="Trebuchet MS" w:hAnsi="Trebuchet MS" w:cs="Arial"/>
                <w:sz w:val="20"/>
                <w:szCs w:val="20"/>
              </w:rPr>
              <w:t>procedimiento y, posteriormente –por favor la que sigue-</w:t>
            </w:r>
            <w:r w:rsidR="009E63C0">
              <w:rPr>
                <w:rFonts w:ascii="Trebuchet MS" w:hAnsi="Trebuchet MS" w:cs="Arial"/>
                <w:sz w:val="20"/>
                <w:szCs w:val="20"/>
              </w:rPr>
              <w:t xml:space="preserve"> esta es la parte que me gustaría resaltar, la recepción de lo que fue</w:t>
            </w:r>
            <w:r w:rsidR="003B2019">
              <w:rPr>
                <w:rFonts w:ascii="Trebuchet MS" w:hAnsi="Trebuchet MS" w:cs="Arial"/>
                <w:sz w:val="20"/>
                <w:szCs w:val="20"/>
              </w:rPr>
              <w:t>ron</w:t>
            </w:r>
            <w:r w:rsidR="009E63C0">
              <w:rPr>
                <w:rFonts w:ascii="Trebuchet MS" w:hAnsi="Trebuchet MS" w:cs="Arial"/>
                <w:sz w:val="20"/>
                <w:szCs w:val="20"/>
              </w:rPr>
              <w:t xml:space="preserve"> las solicitudes de registro.</w:t>
            </w:r>
          </w:p>
          <w:p w:rsidR="009E63C0" w:rsidRDefault="009E63C0" w:rsidP="004A0456">
            <w:pPr>
              <w:snapToGrid w:val="0"/>
              <w:spacing w:line="276" w:lineRule="auto"/>
              <w:jc w:val="both"/>
              <w:rPr>
                <w:rFonts w:ascii="Trebuchet MS" w:hAnsi="Trebuchet MS" w:cs="Arial"/>
                <w:sz w:val="20"/>
                <w:szCs w:val="20"/>
              </w:rPr>
            </w:pPr>
          </w:p>
          <w:p w:rsidR="009E63C0" w:rsidRDefault="003B2019" w:rsidP="004A0456">
            <w:pPr>
              <w:snapToGrid w:val="0"/>
              <w:spacing w:line="276" w:lineRule="auto"/>
              <w:jc w:val="both"/>
              <w:rPr>
                <w:rFonts w:ascii="Trebuchet MS" w:hAnsi="Trebuchet MS" w:cs="Arial"/>
                <w:sz w:val="20"/>
                <w:szCs w:val="20"/>
              </w:rPr>
            </w:pPr>
            <w:r>
              <w:rPr>
                <w:rFonts w:ascii="Trebuchet MS" w:hAnsi="Trebuchet MS" w:cs="Arial"/>
                <w:sz w:val="20"/>
                <w:szCs w:val="20"/>
              </w:rPr>
              <w:t>Como u</w:t>
            </w:r>
            <w:r w:rsidR="009E63C0">
              <w:rPr>
                <w:rFonts w:ascii="Trebuchet MS" w:hAnsi="Trebuchet MS" w:cs="Arial"/>
                <w:sz w:val="20"/>
                <w:szCs w:val="20"/>
              </w:rPr>
              <w:t>stedes recuerdan</w:t>
            </w:r>
            <w:r>
              <w:rPr>
                <w:rFonts w:ascii="Trebuchet MS" w:hAnsi="Trebuchet MS" w:cs="Arial"/>
                <w:sz w:val="20"/>
                <w:szCs w:val="20"/>
              </w:rPr>
              <w:t>,</w:t>
            </w:r>
            <w:r w:rsidR="009E63C0">
              <w:rPr>
                <w:rFonts w:ascii="Trebuchet MS" w:hAnsi="Trebuchet MS" w:cs="Arial"/>
                <w:sz w:val="20"/>
                <w:szCs w:val="20"/>
              </w:rPr>
              <w:t xml:space="preserve"> se despliega toda una atención y revisión a todos los documentos que se presentan por parte de los partidos políticos y de las candidaturas.</w:t>
            </w:r>
          </w:p>
          <w:p w:rsidR="009E63C0" w:rsidRDefault="009E63C0" w:rsidP="004A0456">
            <w:pPr>
              <w:snapToGrid w:val="0"/>
              <w:spacing w:line="276" w:lineRule="auto"/>
              <w:jc w:val="both"/>
              <w:rPr>
                <w:rFonts w:ascii="Trebuchet MS" w:hAnsi="Trebuchet MS" w:cs="Arial"/>
                <w:sz w:val="20"/>
                <w:szCs w:val="20"/>
              </w:rPr>
            </w:pPr>
          </w:p>
          <w:p w:rsidR="0041117C" w:rsidRDefault="009E63C0" w:rsidP="009E63C0">
            <w:pPr>
              <w:snapToGrid w:val="0"/>
              <w:spacing w:line="276" w:lineRule="auto"/>
              <w:jc w:val="both"/>
              <w:rPr>
                <w:rFonts w:ascii="Trebuchet MS" w:hAnsi="Trebuchet MS" w:cs="Arial"/>
                <w:sz w:val="20"/>
                <w:szCs w:val="20"/>
              </w:rPr>
            </w:pPr>
            <w:r>
              <w:rPr>
                <w:rFonts w:ascii="Trebuchet MS" w:hAnsi="Trebuchet MS" w:cs="Arial"/>
                <w:sz w:val="20"/>
                <w:szCs w:val="20"/>
              </w:rPr>
              <w:t>Aquí podremos ver, d</w:t>
            </w:r>
            <w:r w:rsidR="003B2019">
              <w:rPr>
                <w:rFonts w:ascii="Trebuchet MS" w:hAnsi="Trebuchet MS" w:cs="Arial"/>
                <w:sz w:val="20"/>
                <w:szCs w:val="20"/>
              </w:rPr>
              <w:t xml:space="preserve">igo, a </w:t>
            </w:r>
            <w:r>
              <w:rPr>
                <w:rFonts w:ascii="Trebuchet MS" w:hAnsi="Trebuchet MS" w:cs="Arial"/>
                <w:sz w:val="20"/>
                <w:szCs w:val="20"/>
              </w:rPr>
              <w:t xml:space="preserve">manera </w:t>
            </w:r>
            <w:r w:rsidR="003B2019">
              <w:rPr>
                <w:rFonts w:ascii="Trebuchet MS" w:hAnsi="Trebuchet MS" w:cs="Arial"/>
                <w:sz w:val="20"/>
                <w:szCs w:val="20"/>
              </w:rPr>
              <w:t xml:space="preserve">de </w:t>
            </w:r>
            <w:r>
              <w:rPr>
                <w:rFonts w:ascii="Trebuchet MS" w:hAnsi="Trebuchet MS" w:cs="Arial"/>
                <w:sz w:val="20"/>
                <w:szCs w:val="20"/>
              </w:rPr>
              <w:t xml:space="preserve">recordatorio, cómo es que se realiza la verificación y validación por parte del Instituto Electoral, </w:t>
            </w:r>
            <w:r w:rsidR="003B2019">
              <w:rPr>
                <w:rFonts w:ascii="Trebuchet MS" w:hAnsi="Trebuchet MS" w:cs="Arial"/>
                <w:sz w:val="20"/>
                <w:szCs w:val="20"/>
              </w:rPr>
              <w:t xml:space="preserve">de </w:t>
            </w:r>
            <w:r>
              <w:rPr>
                <w:rFonts w:ascii="Trebuchet MS" w:hAnsi="Trebuchet MS" w:cs="Arial"/>
                <w:sz w:val="20"/>
                <w:szCs w:val="20"/>
              </w:rPr>
              <w:t>la documentación que se presenta</w:t>
            </w:r>
            <w:r w:rsidR="003B2019">
              <w:rPr>
                <w:rFonts w:ascii="Trebuchet MS" w:hAnsi="Trebuchet MS" w:cs="Arial"/>
                <w:sz w:val="20"/>
                <w:szCs w:val="20"/>
              </w:rPr>
              <w:t xml:space="preserve"> –continuamos por favor</w:t>
            </w:r>
            <w:r>
              <w:rPr>
                <w:rFonts w:ascii="Trebuchet MS" w:hAnsi="Trebuchet MS" w:cs="Arial"/>
                <w:sz w:val="20"/>
                <w:szCs w:val="20"/>
              </w:rPr>
              <w:t>.</w:t>
            </w:r>
          </w:p>
          <w:p w:rsidR="009E63C0" w:rsidRDefault="009E63C0" w:rsidP="009E63C0">
            <w:pPr>
              <w:snapToGrid w:val="0"/>
              <w:spacing w:line="276" w:lineRule="auto"/>
              <w:jc w:val="both"/>
              <w:rPr>
                <w:rFonts w:ascii="Trebuchet MS" w:hAnsi="Trebuchet MS" w:cs="Arial"/>
                <w:sz w:val="20"/>
                <w:szCs w:val="20"/>
              </w:rPr>
            </w:pPr>
          </w:p>
          <w:p w:rsidR="009E63C0" w:rsidRDefault="009E63C0" w:rsidP="009E63C0">
            <w:pPr>
              <w:snapToGrid w:val="0"/>
              <w:spacing w:line="276" w:lineRule="auto"/>
              <w:jc w:val="both"/>
              <w:rPr>
                <w:rFonts w:ascii="Trebuchet MS" w:hAnsi="Trebuchet MS" w:cs="Arial"/>
                <w:sz w:val="20"/>
                <w:szCs w:val="20"/>
              </w:rPr>
            </w:pPr>
            <w:r>
              <w:rPr>
                <w:rFonts w:ascii="Trebuchet MS" w:hAnsi="Trebuchet MS" w:cs="Arial"/>
                <w:sz w:val="20"/>
                <w:szCs w:val="20"/>
              </w:rPr>
              <w:t>Nosotros para la atención y recepción de solicitudes, desplegamos 20 equipos, éramos casi 100 personas trabajando, atendiendo y revisando todo lo que son los requerimientos legales, ahí tenemos algunas impresiones.</w:t>
            </w:r>
          </w:p>
          <w:p w:rsidR="009E63C0" w:rsidRDefault="009E63C0" w:rsidP="009E63C0">
            <w:pPr>
              <w:snapToGrid w:val="0"/>
              <w:spacing w:line="276" w:lineRule="auto"/>
              <w:jc w:val="both"/>
              <w:rPr>
                <w:rFonts w:ascii="Trebuchet MS" w:hAnsi="Trebuchet MS" w:cs="Arial"/>
                <w:sz w:val="20"/>
                <w:szCs w:val="20"/>
              </w:rPr>
            </w:pPr>
          </w:p>
          <w:p w:rsidR="009E63C0" w:rsidRDefault="009E63C0" w:rsidP="009E63C0">
            <w:pPr>
              <w:snapToGrid w:val="0"/>
              <w:spacing w:line="276" w:lineRule="auto"/>
              <w:jc w:val="both"/>
              <w:rPr>
                <w:rFonts w:ascii="Trebuchet MS" w:hAnsi="Trebuchet MS" w:cs="Arial"/>
                <w:sz w:val="20"/>
                <w:szCs w:val="20"/>
              </w:rPr>
            </w:pPr>
            <w:r>
              <w:rPr>
                <w:rFonts w:ascii="Trebuchet MS" w:hAnsi="Trebuchet MS" w:cs="Arial"/>
                <w:sz w:val="20"/>
                <w:szCs w:val="20"/>
              </w:rPr>
              <w:t>Nosotros nos acomodábamos de tal manera que pudiéramos atender en mesas receptoras, con 3 validadores cada una de las mesas y con un capturista</w:t>
            </w:r>
            <w:r w:rsidR="003B2019">
              <w:rPr>
                <w:rFonts w:ascii="Trebuchet MS" w:hAnsi="Trebuchet MS" w:cs="Arial"/>
                <w:sz w:val="20"/>
                <w:szCs w:val="20"/>
              </w:rPr>
              <w:t xml:space="preserve"> –continuamos por favor</w:t>
            </w:r>
            <w:r>
              <w:rPr>
                <w:rFonts w:ascii="Trebuchet MS" w:hAnsi="Trebuchet MS" w:cs="Arial"/>
                <w:sz w:val="20"/>
                <w:szCs w:val="20"/>
              </w:rPr>
              <w:t>.</w:t>
            </w:r>
          </w:p>
          <w:p w:rsidR="009E63C0" w:rsidRDefault="009E63C0" w:rsidP="009E63C0">
            <w:pPr>
              <w:snapToGrid w:val="0"/>
              <w:spacing w:line="276" w:lineRule="auto"/>
              <w:jc w:val="both"/>
              <w:rPr>
                <w:rFonts w:ascii="Trebuchet MS" w:hAnsi="Trebuchet MS" w:cs="Arial"/>
                <w:sz w:val="20"/>
                <w:szCs w:val="20"/>
              </w:rPr>
            </w:pPr>
          </w:p>
          <w:p w:rsidR="009E63C0" w:rsidRDefault="009E63C0" w:rsidP="009E63C0">
            <w:pPr>
              <w:snapToGrid w:val="0"/>
              <w:spacing w:line="276" w:lineRule="auto"/>
              <w:jc w:val="both"/>
              <w:rPr>
                <w:rFonts w:ascii="Trebuchet MS" w:hAnsi="Trebuchet MS" w:cs="Arial"/>
                <w:sz w:val="20"/>
                <w:szCs w:val="20"/>
              </w:rPr>
            </w:pPr>
            <w:r>
              <w:rPr>
                <w:rFonts w:ascii="Trebuchet MS" w:hAnsi="Trebuchet MS" w:cs="Arial"/>
                <w:sz w:val="20"/>
                <w:szCs w:val="20"/>
              </w:rPr>
              <w:t>Bueno, por supuesto que se siguieron algunas, se delinearon lo que fueron las obligaciones de transparencia y se emiti</w:t>
            </w:r>
            <w:r w:rsidR="00A1286F">
              <w:rPr>
                <w:rFonts w:ascii="Trebuchet MS" w:hAnsi="Trebuchet MS" w:cs="Arial"/>
                <w:sz w:val="20"/>
                <w:szCs w:val="20"/>
              </w:rPr>
              <w:t>eron estos avisos de privacidad.</w:t>
            </w:r>
          </w:p>
          <w:p w:rsidR="00A1286F" w:rsidRDefault="00A1286F" w:rsidP="009E63C0">
            <w:pPr>
              <w:snapToGrid w:val="0"/>
              <w:spacing w:line="276" w:lineRule="auto"/>
              <w:jc w:val="both"/>
              <w:rPr>
                <w:rFonts w:ascii="Trebuchet MS" w:hAnsi="Trebuchet MS" w:cs="Arial"/>
                <w:sz w:val="20"/>
                <w:szCs w:val="20"/>
              </w:rPr>
            </w:pPr>
          </w:p>
          <w:p w:rsidR="00A1286F" w:rsidRDefault="00A1286F" w:rsidP="009E63C0">
            <w:pPr>
              <w:snapToGrid w:val="0"/>
              <w:spacing w:line="276" w:lineRule="auto"/>
              <w:jc w:val="both"/>
              <w:rPr>
                <w:rFonts w:ascii="Trebuchet MS" w:hAnsi="Trebuchet MS" w:cs="Arial"/>
                <w:sz w:val="20"/>
                <w:szCs w:val="20"/>
              </w:rPr>
            </w:pPr>
            <w:r>
              <w:rPr>
                <w:rFonts w:ascii="Trebuchet MS" w:hAnsi="Trebuchet MS" w:cs="Arial"/>
                <w:sz w:val="20"/>
                <w:szCs w:val="20"/>
              </w:rPr>
              <w:t xml:space="preserve">A ver, hasta aquí me gustaría recordar, me parece que los partidos políticos lo vivieron con nosotros, al momento del cierre de solicitudes de registro para las candidaturas, observamos este “cuello de botella” </w:t>
            </w:r>
            <w:r w:rsidR="003B2019">
              <w:rPr>
                <w:rFonts w:ascii="Trebuchet MS" w:hAnsi="Trebuchet MS" w:cs="Arial"/>
                <w:sz w:val="20"/>
                <w:szCs w:val="20"/>
              </w:rPr>
              <w:t xml:space="preserve">en </w:t>
            </w:r>
            <w:r>
              <w:rPr>
                <w:rFonts w:ascii="Trebuchet MS" w:hAnsi="Trebuchet MS" w:cs="Arial"/>
                <w:sz w:val="20"/>
                <w:szCs w:val="20"/>
              </w:rPr>
              <w:t>donde nos llega</w:t>
            </w:r>
            <w:r w:rsidR="003B2019">
              <w:rPr>
                <w:rFonts w:ascii="Trebuchet MS" w:hAnsi="Trebuchet MS" w:cs="Arial"/>
                <w:sz w:val="20"/>
                <w:szCs w:val="20"/>
              </w:rPr>
              <w:t>n</w:t>
            </w:r>
            <w:r>
              <w:rPr>
                <w:rFonts w:ascii="Trebuchet MS" w:hAnsi="Trebuchet MS" w:cs="Arial"/>
                <w:sz w:val="20"/>
                <w:szCs w:val="20"/>
              </w:rPr>
              <w:t xml:space="preserve"> este cúmulo de solicitudes que hay que revisar, entonces, nosotros en nuestra área de oportunidad, bueno, en el proce</w:t>
            </w:r>
            <w:r w:rsidR="003B2019">
              <w:rPr>
                <w:rFonts w:ascii="Trebuchet MS" w:hAnsi="Trebuchet MS" w:cs="Arial"/>
                <w:sz w:val="20"/>
                <w:szCs w:val="20"/>
              </w:rPr>
              <w:t xml:space="preserve">so anterior estuvimos cerca de tres, casi cuatro </w:t>
            </w:r>
            <w:r>
              <w:rPr>
                <w:rFonts w:ascii="Trebuchet MS" w:hAnsi="Trebuchet MS" w:cs="Arial"/>
                <w:sz w:val="20"/>
                <w:szCs w:val="20"/>
              </w:rPr>
              <w:t>días</w:t>
            </w:r>
            <w:r w:rsidR="003B2019">
              <w:rPr>
                <w:rFonts w:ascii="Trebuchet MS" w:hAnsi="Trebuchet MS" w:cs="Arial"/>
                <w:sz w:val="20"/>
                <w:szCs w:val="20"/>
              </w:rPr>
              <w:t>,</w:t>
            </w:r>
            <w:r>
              <w:rPr>
                <w:rFonts w:ascii="Trebuchet MS" w:hAnsi="Trebuchet MS" w:cs="Arial"/>
                <w:sz w:val="20"/>
                <w:szCs w:val="20"/>
              </w:rPr>
              <w:t xml:space="preserve"> trabajando día y noche, revisando estas solicitudes, entonces dentro de nuestras áreas de oportunidad, que </w:t>
            </w:r>
            <w:r w:rsidR="003B2019">
              <w:rPr>
                <w:rFonts w:ascii="Trebuchet MS" w:hAnsi="Trebuchet MS" w:cs="Arial"/>
                <w:sz w:val="20"/>
                <w:szCs w:val="20"/>
              </w:rPr>
              <w:t xml:space="preserve">vemos </w:t>
            </w:r>
            <w:r>
              <w:rPr>
                <w:rFonts w:ascii="Trebuchet MS" w:hAnsi="Trebuchet MS" w:cs="Arial"/>
                <w:sz w:val="20"/>
                <w:szCs w:val="20"/>
              </w:rPr>
              <w:t>por lo que ve a la parte logística,</w:t>
            </w:r>
            <w:r w:rsidR="003B2019">
              <w:rPr>
                <w:rFonts w:ascii="Trebuchet MS" w:hAnsi="Trebuchet MS" w:cs="Arial"/>
                <w:sz w:val="20"/>
                <w:szCs w:val="20"/>
              </w:rPr>
              <w:t xml:space="preserve"> es</w:t>
            </w:r>
            <w:r>
              <w:rPr>
                <w:rFonts w:ascii="Trebuchet MS" w:hAnsi="Trebuchet MS" w:cs="Arial"/>
                <w:sz w:val="20"/>
                <w:szCs w:val="20"/>
              </w:rPr>
              <w:t xml:space="preserve"> incluir en los lineamientos horarios de recepción de las solicitudes y también cuál será el procedimiento que el día del cierre a las 12:00 de la noche, recibimos todo y qué estaríamos haciendo, digo, tendríamos que estudiar si estaríamos cerrando el recinto y al siguiente día en un horario laboral llegamos a revisar, porque sí, esta jornada de 72 horas o más, que estuvimos viviendo, si fue muy exhaustiva</w:t>
            </w:r>
            <w:r w:rsidR="00990BBA">
              <w:rPr>
                <w:rFonts w:ascii="Trebuchet MS" w:hAnsi="Trebuchet MS" w:cs="Arial"/>
                <w:sz w:val="20"/>
                <w:szCs w:val="20"/>
              </w:rPr>
              <w:t>,</w:t>
            </w:r>
            <w:r w:rsidR="003B2019">
              <w:rPr>
                <w:rFonts w:ascii="Trebuchet MS" w:hAnsi="Trebuchet MS" w:cs="Arial"/>
                <w:sz w:val="20"/>
                <w:szCs w:val="20"/>
              </w:rPr>
              <w:t xml:space="preserve"> y</w:t>
            </w:r>
            <w:r>
              <w:rPr>
                <w:rFonts w:ascii="Trebuchet MS" w:hAnsi="Trebuchet MS" w:cs="Arial"/>
                <w:sz w:val="20"/>
                <w:szCs w:val="20"/>
              </w:rPr>
              <w:t xml:space="preserve"> muy, p</w:t>
            </w:r>
            <w:r w:rsidR="00990BBA">
              <w:rPr>
                <w:rFonts w:ascii="Trebuchet MS" w:hAnsi="Trebuchet MS" w:cs="Arial"/>
                <w:sz w:val="20"/>
                <w:szCs w:val="20"/>
              </w:rPr>
              <w:t>ues sí, para partidos políticos y</w:t>
            </w:r>
            <w:r>
              <w:rPr>
                <w:rFonts w:ascii="Trebuchet MS" w:hAnsi="Trebuchet MS" w:cs="Arial"/>
                <w:sz w:val="20"/>
                <w:szCs w:val="20"/>
              </w:rPr>
              <w:t xml:space="preserve"> para el personal fue muy agotador. Entonces, sí tenemos que prever mecanismos que nos </w:t>
            </w:r>
            <w:proofErr w:type="spellStart"/>
            <w:r>
              <w:rPr>
                <w:rFonts w:ascii="Trebuchet MS" w:hAnsi="Trebuchet MS" w:cs="Arial"/>
                <w:sz w:val="20"/>
                <w:szCs w:val="20"/>
              </w:rPr>
              <w:t>eficienten</w:t>
            </w:r>
            <w:proofErr w:type="spellEnd"/>
            <w:r>
              <w:rPr>
                <w:rFonts w:ascii="Trebuchet MS" w:hAnsi="Trebuchet MS" w:cs="Arial"/>
                <w:sz w:val="20"/>
                <w:szCs w:val="20"/>
              </w:rPr>
              <w:t xml:space="preserve"> estos procedimientos y que nos apoyen en la revisión legal de cada uno de los documentos que se presentan</w:t>
            </w:r>
            <w:r w:rsidR="003B2019">
              <w:rPr>
                <w:rFonts w:ascii="Trebuchet MS" w:hAnsi="Trebuchet MS" w:cs="Arial"/>
                <w:sz w:val="20"/>
                <w:szCs w:val="20"/>
              </w:rPr>
              <w:t xml:space="preserve"> –continuamos por favor</w:t>
            </w:r>
            <w:r>
              <w:rPr>
                <w:rFonts w:ascii="Trebuchet MS" w:hAnsi="Trebuchet MS" w:cs="Arial"/>
                <w:sz w:val="20"/>
                <w:szCs w:val="20"/>
              </w:rPr>
              <w:t>.</w:t>
            </w:r>
          </w:p>
          <w:p w:rsidR="00A1286F" w:rsidRDefault="00A1286F" w:rsidP="009E63C0">
            <w:pPr>
              <w:snapToGrid w:val="0"/>
              <w:spacing w:line="276" w:lineRule="auto"/>
              <w:jc w:val="both"/>
              <w:rPr>
                <w:rFonts w:ascii="Trebuchet MS" w:hAnsi="Trebuchet MS" w:cs="Arial"/>
                <w:sz w:val="20"/>
                <w:szCs w:val="20"/>
              </w:rPr>
            </w:pPr>
          </w:p>
          <w:p w:rsidR="00A1286F" w:rsidRDefault="00A1286F" w:rsidP="009E63C0">
            <w:pPr>
              <w:snapToGrid w:val="0"/>
              <w:spacing w:line="276" w:lineRule="auto"/>
              <w:jc w:val="both"/>
              <w:rPr>
                <w:rFonts w:ascii="Trebuchet MS" w:hAnsi="Trebuchet MS" w:cs="Arial"/>
                <w:sz w:val="20"/>
                <w:szCs w:val="20"/>
              </w:rPr>
            </w:pPr>
            <w:r>
              <w:rPr>
                <w:rFonts w:ascii="Trebuchet MS" w:hAnsi="Trebuchet MS" w:cs="Arial"/>
                <w:sz w:val="20"/>
                <w:szCs w:val="20"/>
              </w:rPr>
              <w:t xml:space="preserve">Bueno, hasta aquí sería como la parte logística de lo que fue la recepción de los registros de las candidaturas. Es cuanto presidente.”  </w:t>
            </w:r>
          </w:p>
          <w:p w:rsidR="009E63C0" w:rsidRDefault="009E63C0" w:rsidP="009E63C0">
            <w:pPr>
              <w:snapToGrid w:val="0"/>
              <w:spacing w:line="276" w:lineRule="auto"/>
              <w:jc w:val="both"/>
              <w:rPr>
                <w:rFonts w:ascii="Trebuchet MS" w:hAnsi="Trebuchet MS" w:cs="Arial"/>
                <w:sz w:val="20"/>
                <w:szCs w:val="20"/>
              </w:rPr>
            </w:pPr>
          </w:p>
        </w:tc>
      </w:tr>
      <w:tr w:rsidR="0041117C" w:rsidRPr="00A542AA" w:rsidTr="00154800">
        <w:trPr>
          <w:jc w:val="center"/>
        </w:trPr>
        <w:tc>
          <w:tcPr>
            <w:tcW w:w="911" w:type="pct"/>
            <w:vAlign w:val="center"/>
          </w:tcPr>
          <w:p w:rsidR="0041117C" w:rsidRDefault="000A131D" w:rsidP="0015006F">
            <w:pPr>
              <w:snapToGrid w:val="0"/>
              <w:spacing w:line="276" w:lineRule="auto"/>
              <w:jc w:val="center"/>
              <w:rPr>
                <w:rFonts w:ascii="Trebuchet MS" w:hAnsi="Trebuchet MS"/>
                <w:b/>
                <w:sz w:val="20"/>
                <w:szCs w:val="20"/>
              </w:rPr>
            </w:pPr>
            <w:r>
              <w:rPr>
                <w:rFonts w:ascii="Trebuchet MS" w:hAnsi="Trebuchet MS" w:cs="Tahoma"/>
                <w:b/>
                <w:sz w:val="20"/>
                <w:szCs w:val="20"/>
              </w:rPr>
              <w:lastRenderedPageBreak/>
              <w:t xml:space="preserve">Miguel Godínez </w:t>
            </w:r>
            <w:proofErr w:type="spellStart"/>
            <w:r>
              <w:rPr>
                <w:rFonts w:ascii="Trebuchet MS" w:hAnsi="Trebuchet MS" w:cs="Tahoma"/>
                <w:b/>
                <w:sz w:val="20"/>
                <w:szCs w:val="20"/>
              </w:rPr>
              <w:t>Terríquez</w:t>
            </w:r>
            <w:proofErr w:type="spellEnd"/>
          </w:p>
        </w:tc>
        <w:tc>
          <w:tcPr>
            <w:tcW w:w="4089" w:type="pct"/>
            <w:gridSpan w:val="2"/>
            <w:vAlign w:val="center"/>
          </w:tcPr>
          <w:p w:rsidR="00EE73A2" w:rsidRPr="0041117C" w:rsidRDefault="0041117C" w:rsidP="003B2019">
            <w:pPr>
              <w:snapToGrid w:val="0"/>
              <w:spacing w:line="276" w:lineRule="auto"/>
              <w:jc w:val="both"/>
              <w:rPr>
                <w:rFonts w:ascii="Trebuchet MS" w:hAnsi="Trebuchet MS" w:cs="Arial"/>
                <w:b/>
                <w:sz w:val="20"/>
                <w:szCs w:val="20"/>
              </w:rPr>
            </w:pPr>
            <w:r w:rsidRPr="00B32380">
              <w:rPr>
                <w:rFonts w:ascii="Trebuchet MS" w:hAnsi="Trebuchet MS" w:cs="Arial"/>
                <w:sz w:val="20"/>
                <w:szCs w:val="20"/>
              </w:rPr>
              <w:t>Expresa:</w:t>
            </w:r>
            <w:r w:rsidRPr="0041117C">
              <w:rPr>
                <w:rFonts w:ascii="Trebuchet MS" w:hAnsi="Trebuchet MS" w:cs="Arial"/>
                <w:sz w:val="20"/>
                <w:szCs w:val="20"/>
              </w:rPr>
              <w:t xml:space="preserve"> “</w:t>
            </w:r>
            <w:r w:rsidR="009B2E04">
              <w:rPr>
                <w:rFonts w:ascii="Trebuchet MS" w:hAnsi="Trebuchet MS" w:cs="Arial"/>
                <w:sz w:val="20"/>
                <w:szCs w:val="20"/>
              </w:rPr>
              <w:t>Muchas gracias</w:t>
            </w:r>
            <w:r w:rsidR="00D53944">
              <w:rPr>
                <w:rFonts w:ascii="Trebuchet MS" w:hAnsi="Trebuchet MS" w:cs="Arial"/>
                <w:sz w:val="20"/>
                <w:szCs w:val="20"/>
              </w:rPr>
              <w:t xml:space="preserve"> </w:t>
            </w:r>
            <w:r w:rsidR="00990BBA">
              <w:rPr>
                <w:rFonts w:ascii="Trebuchet MS" w:hAnsi="Trebuchet MS" w:cs="Arial"/>
                <w:sz w:val="20"/>
                <w:szCs w:val="20"/>
              </w:rPr>
              <w:t xml:space="preserve">directora, y desde el punto de vista de lo que se tiene que hacer respecto del principio de paridad, me gustaría que la directora de la unidad de género y no discriminación, nos exponga una explicación de cómo fue el procedimiento de registro, adelante por favor.” </w:t>
            </w:r>
          </w:p>
        </w:tc>
      </w:tr>
      <w:tr w:rsidR="00990BBA" w:rsidRPr="00A542AA" w:rsidTr="00154800">
        <w:trPr>
          <w:jc w:val="center"/>
        </w:trPr>
        <w:tc>
          <w:tcPr>
            <w:tcW w:w="911" w:type="pct"/>
            <w:vAlign w:val="center"/>
          </w:tcPr>
          <w:p w:rsidR="00990BBA" w:rsidRDefault="00990BBA"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lastRenderedPageBreak/>
              <w:t xml:space="preserve">María Rosas Palacios </w:t>
            </w:r>
          </w:p>
        </w:tc>
        <w:tc>
          <w:tcPr>
            <w:tcW w:w="4089" w:type="pct"/>
            <w:gridSpan w:val="2"/>
            <w:vAlign w:val="center"/>
          </w:tcPr>
          <w:p w:rsidR="00990BBA" w:rsidRDefault="00990BBA" w:rsidP="0041117C">
            <w:pPr>
              <w:snapToGrid w:val="0"/>
              <w:spacing w:line="276" w:lineRule="auto"/>
              <w:jc w:val="both"/>
              <w:rPr>
                <w:rFonts w:ascii="Trebuchet MS" w:hAnsi="Trebuchet MS" w:cs="Arial"/>
                <w:sz w:val="20"/>
                <w:szCs w:val="20"/>
              </w:rPr>
            </w:pPr>
            <w:r>
              <w:rPr>
                <w:rFonts w:ascii="Trebuchet MS" w:hAnsi="Trebuchet MS" w:cs="Arial"/>
                <w:sz w:val="20"/>
                <w:szCs w:val="20"/>
              </w:rPr>
              <w:t>Comenta: “Muy buenos días a todas y todos, presiente. Claro que sí, con mucho gusto voy a exponer lo que fue la experiencia en el proceso electoral pasado de la revisión de cumplimiento del principio de paridad y, algunas áreas de oportunidad que a partir de esas experiencias se den para poder incorporar en su momento a este sistema que se está planteando.</w:t>
            </w:r>
          </w:p>
          <w:p w:rsidR="00990BBA" w:rsidRDefault="00990BBA" w:rsidP="0041117C">
            <w:pPr>
              <w:snapToGrid w:val="0"/>
              <w:spacing w:line="276" w:lineRule="auto"/>
              <w:jc w:val="both"/>
              <w:rPr>
                <w:rFonts w:ascii="Trebuchet MS" w:hAnsi="Trebuchet MS" w:cs="Arial"/>
                <w:sz w:val="20"/>
                <w:szCs w:val="20"/>
              </w:rPr>
            </w:pPr>
          </w:p>
          <w:p w:rsidR="005B5925" w:rsidRDefault="00990BBA" w:rsidP="0041117C">
            <w:pPr>
              <w:snapToGrid w:val="0"/>
              <w:spacing w:line="276" w:lineRule="auto"/>
              <w:jc w:val="both"/>
              <w:rPr>
                <w:rFonts w:ascii="Trebuchet MS" w:hAnsi="Trebuchet MS" w:cs="Arial"/>
                <w:sz w:val="20"/>
                <w:szCs w:val="20"/>
              </w:rPr>
            </w:pPr>
            <w:r>
              <w:rPr>
                <w:rFonts w:ascii="Trebuchet MS" w:hAnsi="Trebuchet MS" w:cs="Arial"/>
                <w:sz w:val="20"/>
                <w:szCs w:val="20"/>
              </w:rPr>
              <w:t>Bueno, así brevemente, nada m</w:t>
            </w:r>
            <w:r w:rsidR="00A95225">
              <w:rPr>
                <w:rFonts w:ascii="Trebuchet MS" w:hAnsi="Trebuchet MS" w:cs="Arial"/>
                <w:sz w:val="20"/>
                <w:szCs w:val="20"/>
              </w:rPr>
              <w:t>ás decir</w:t>
            </w:r>
            <w:r>
              <w:rPr>
                <w:rFonts w:ascii="Trebuchet MS" w:hAnsi="Trebuchet MS" w:cs="Arial"/>
                <w:sz w:val="20"/>
                <w:szCs w:val="20"/>
              </w:rPr>
              <w:t xml:space="preserve"> </w:t>
            </w:r>
            <w:r w:rsidR="00A95225">
              <w:rPr>
                <w:rFonts w:ascii="Trebuchet MS" w:hAnsi="Trebuchet MS" w:cs="Arial"/>
                <w:sz w:val="20"/>
                <w:szCs w:val="20"/>
              </w:rPr>
              <w:t xml:space="preserve">que </w:t>
            </w:r>
            <w:r>
              <w:rPr>
                <w:rFonts w:ascii="Trebuchet MS" w:hAnsi="Trebuchet MS" w:cs="Arial"/>
                <w:sz w:val="20"/>
                <w:szCs w:val="20"/>
              </w:rPr>
              <w:t>la paridad</w:t>
            </w:r>
            <w:r w:rsidR="00A95225">
              <w:rPr>
                <w:rFonts w:ascii="Trebuchet MS" w:hAnsi="Trebuchet MS" w:cs="Arial"/>
                <w:sz w:val="20"/>
                <w:szCs w:val="20"/>
              </w:rPr>
              <w:t>, la</w:t>
            </w:r>
            <w:r>
              <w:rPr>
                <w:rFonts w:ascii="Trebuchet MS" w:hAnsi="Trebuchet MS" w:cs="Arial"/>
                <w:sz w:val="20"/>
                <w:szCs w:val="20"/>
              </w:rPr>
              <w:t xml:space="preserve"> revisión de la paridad que se verificó en el proceso electoral pasado ahí la tienen, pues fue la integración de las fórmulas de diputados de mayoría relativa y munícipes, la paridad de diputaciones de mayoría relativa, la paridad vertical</w:t>
            </w:r>
            <w:r w:rsidR="00A95225">
              <w:rPr>
                <w:rFonts w:ascii="Trebuchet MS" w:hAnsi="Trebuchet MS" w:cs="Arial"/>
                <w:sz w:val="20"/>
                <w:szCs w:val="20"/>
              </w:rPr>
              <w:t xml:space="preserve"> empieza por</w:t>
            </w:r>
            <w:r>
              <w:rPr>
                <w:rFonts w:ascii="Trebuchet MS" w:hAnsi="Trebuchet MS" w:cs="Arial"/>
                <w:sz w:val="20"/>
                <w:szCs w:val="20"/>
              </w:rPr>
              <w:t xml:space="preserve"> nones con mujeres, las diputaciones de RP</w:t>
            </w:r>
            <w:r w:rsidR="00A95225">
              <w:rPr>
                <w:rFonts w:ascii="Trebuchet MS" w:hAnsi="Trebuchet MS" w:cs="Arial"/>
                <w:sz w:val="20"/>
                <w:szCs w:val="20"/>
              </w:rPr>
              <w:t xml:space="preserve"> y</w:t>
            </w:r>
            <w:r>
              <w:rPr>
                <w:rFonts w:ascii="Trebuchet MS" w:hAnsi="Trebuchet MS" w:cs="Arial"/>
                <w:sz w:val="20"/>
                <w:szCs w:val="20"/>
              </w:rPr>
              <w:t xml:space="preserve"> las listas; la paridad horizontal y transversal en presidencias </w:t>
            </w:r>
            <w:r w:rsidR="005B5925">
              <w:rPr>
                <w:rFonts w:ascii="Trebuchet MS" w:hAnsi="Trebuchet MS" w:cs="Arial"/>
                <w:sz w:val="20"/>
                <w:szCs w:val="20"/>
              </w:rPr>
              <w:t>municipales; la parid</w:t>
            </w:r>
            <w:r w:rsidR="003B2019">
              <w:rPr>
                <w:rFonts w:ascii="Trebuchet MS" w:hAnsi="Trebuchet MS" w:cs="Arial"/>
                <w:sz w:val="20"/>
                <w:szCs w:val="20"/>
              </w:rPr>
              <w:t xml:space="preserve">ad en sindicaturas; la paridad </w:t>
            </w:r>
            <w:r w:rsidR="005B5925">
              <w:rPr>
                <w:rFonts w:ascii="Trebuchet MS" w:hAnsi="Trebuchet MS" w:cs="Arial"/>
                <w:sz w:val="20"/>
                <w:szCs w:val="20"/>
              </w:rPr>
              <w:t>e</w:t>
            </w:r>
            <w:r w:rsidR="003B2019">
              <w:rPr>
                <w:rFonts w:ascii="Trebuchet MS" w:hAnsi="Trebuchet MS" w:cs="Arial"/>
                <w:sz w:val="20"/>
                <w:szCs w:val="20"/>
              </w:rPr>
              <w:t>n</w:t>
            </w:r>
            <w:r w:rsidR="005B5925">
              <w:rPr>
                <w:rFonts w:ascii="Trebuchet MS" w:hAnsi="Trebuchet MS" w:cs="Arial"/>
                <w:sz w:val="20"/>
                <w:szCs w:val="20"/>
              </w:rPr>
              <w:t xml:space="preserve"> 50+1, es decir, cuando hay un registro diferenciado por el partido político que tiene que ser para mujer y las candidaturas indígenas en aquellos municipios </w:t>
            </w:r>
            <w:r w:rsidR="00A95225">
              <w:rPr>
                <w:rFonts w:ascii="Trebuchet MS" w:hAnsi="Trebuchet MS" w:cs="Arial"/>
                <w:sz w:val="20"/>
                <w:szCs w:val="20"/>
              </w:rPr>
              <w:t xml:space="preserve">con población mayoritariamente </w:t>
            </w:r>
            <w:r w:rsidR="005B5925">
              <w:rPr>
                <w:rFonts w:ascii="Trebuchet MS" w:hAnsi="Trebuchet MS" w:cs="Arial"/>
                <w:sz w:val="20"/>
                <w:szCs w:val="20"/>
              </w:rPr>
              <w:t>indígena, todo esto comp</w:t>
            </w:r>
            <w:r w:rsidR="00A95225">
              <w:rPr>
                <w:rFonts w:ascii="Trebuchet MS" w:hAnsi="Trebuchet MS" w:cs="Arial"/>
                <w:sz w:val="20"/>
                <w:szCs w:val="20"/>
              </w:rPr>
              <w:t>r</w:t>
            </w:r>
            <w:r w:rsidR="005B5925">
              <w:rPr>
                <w:rFonts w:ascii="Trebuchet MS" w:hAnsi="Trebuchet MS" w:cs="Arial"/>
                <w:sz w:val="20"/>
                <w:szCs w:val="20"/>
              </w:rPr>
              <w:t>endió.</w:t>
            </w:r>
          </w:p>
          <w:p w:rsidR="005B5925" w:rsidRDefault="005B5925" w:rsidP="0041117C">
            <w:pPr>
              <w:snapToGrid w:val="0"/>
              <w:spacing w:line="276" w:lineRule="auto"/>
              <w:jc w:val="both"/>
              <w:rPr>
                <w:rFonts w:ascii="Trebuchet MS" w:hAnsi="Trebuchet MS" w:cs="Arial"/>
                <w:sz w:val="20"/>
                <w:szCs w:val="20"/>
              </w:rPr>
            </w:pPr>
          </w:p>
          <w:p w:rsidR="00990BBA" w:rsidRDefault="005B5925" w:rsidP="0041117C">
            <w:pPr>
              <w:snapToGrid w:val="0"/>
              <w:spacing w:line="276" w:lineRule="auto"/>
              <w:jc w:val="both"/>
              <w:rPr>
                <w:rFonts w:ascii="Trebuchet MS" w:hAnsi="Trebuchet MS" w:cs="Arial"/>
                <w:sz w:val="20"/>
                <w:szCs w:val="20"/>
              </w:rPr>
            </w:pPr>
            <w:r>
              <w:rPr>
                <w:rFonts w:ascii="Trebuchet MS" w:hAnsi="Trebuchet MS" w:cs="Arial"/>
                <w:sz w:val="20"/>
                <w:szCs w:val="20"/>
              </w:rPr>
              <w:t>Las buenas prácticas que se detectaron, fue la elaboración de los bloques de competitividad, desde que se aprobó el lineamiento que se les dio a los partidos políticos y ahí se les indicaba ya qué número de mujeres tenían que postular por bloque o sub-bloque; la capacitación a los partidos pol</w:t>
            </w:r>
            <w:r w:rsidR="00A95225">
              <w:rPr>
                <w:rFonts w:ascii="Trebuchet MS" w:hAnsi="Trebuchet MS" w:cs="Arial"/>
                <w:sz w:val="20"/>
                <w:szCs w:val="20"/>
              </w:rPr>
              <w:t>íticos sobre el lineamiento;</w:t>
            </w:r>
            <w:r>
              <w:rPr>
                <w:rFonts w:ascii="Trebuchet MS" w:hAnsi="Trebuchet MS" w:cs="Arial"/>
                <w:sz w:val="20"/>
                <w:szCs w:val="20"/>
              </w:rPr>
              <w:t xml:space="preserve"> por supuesto la disposición de coordinación entre el personal de prerrogativas, jur</w:t>
            </w:r>
            <w:r w:rsidR="00A95225">
              <w:rPr>
                <w:rFonts w:ascii="Trebuchet MS" w:hAnsi="Trebuchet MS" w:cs="Arial"/>
                <w:sz w:val="20"/>
                <w:szCs w:val="20"/>
              </w:rPr>
              <w:t>ídico,</w:t>
            </w:r>
            <w:r>
              <w:rPr>
                <w:rFonts w:ascii="Trebuchet MS" w:hAnsi="Trebuchet MS" w:cs="Arial"/>
                <w:sz w:val="20"/>
                <w:szCs w:val="20"/>
              </w:rPr>
              <w:t xml:space="preserve"> Secretaría Ejecutiva e informática y, bueno, el diseño de un primer sistema para revisar la paridad, que se puede mejorar, aquí vamos a ver cómo, pero bueno se considera una buena práctica.</w:t>
            </w:r>
            <w:r w:rsidR="00990BBA">
              <w:rPr>
                <w:rFonts w:ascii="Trebuchet MS" w:hAnsi="Trebuchet MS" w:cs="Arial"/>
                <w:sz w:val="20"/>
                <w:szCs w:val="20"/>
              </w:rPr>
              <w:t xml:space="preserve">   </w:t>
            </w:r>
          </w:p>
          <w:p w:rsidR="005B5925" w:rsidRDefault="005B5925" w:rsidP="0041117C">
            <w:pPr>
              <w:snapToGrid w:val="0"/>
              <w:spacing w:line="276" w:lineRule="auto"/>
              <w:jc w:val="both"/>
              <w:rPr>
                <w:rFonts w:ascii="Trebuchet MS" w:hAnsi="Trebuchet MS" w:cs="Arial"/>
                <w:sz w:val="20"/>
                <w:szCs w:val="20"/>
              </w:rPr>
            </w:pPr>
          </w:p>
          <w:p w:rsidR="005B5925" w:rsidRDefault="005B5925" w:rsidP="0041117C">
            <w:pPr>
              <w:snapToGrid w:val="0"/>
              <w:spacing w:line="276" w:lineRule="auto"/>
              <w:jc w:val="both"/>
              <w:rPr>
                <w:rFonts w:ascii="Trebuchet MS" w:hAnsi="Trebuchet MS" w:cs="Arial"/>
                <w:sz w:val="20"/>
                <w:szCs w:val="20"/>
              </w:rPr>
            </w:pPr>
            <w:r>
              <w:rPr>
                <w:rFonts w:ascii="Trebuchet MS" w:hAnsi="Trebuchet MS" w:cs="Arial"/>
                <w:sz w:val="20"/>
                <w:szCs w:val="20"/>
              </w:rPr>
              <w:t>¿Cuáles son las eventualidades con las que nos enfrentamos?</w:t>
            </w:r>
          </w:p>
          <w:p w:rsidR="00990BBA" w:rsidRDefault="00990BBA" w:rsidP="0041117C">
            <w:pPr>
              <w:snapToGrid w:val="0"/>
              <w:spacing w:line="276" w:lineRule="auto"/>
              <w:jc w:val="both"/>
              <w:rPr>
                <w:rFonts w:ascii="Trebuchet MS" w:hAnsi="Trebuchet MS" w:cs="Arial"/>
                <w:sz w:val="20"/>
                <w:szCs w:val="20"/>
              </w:rPr>
            </w:pPr>
            <w:r>
              <w:rPr>
                <w:rFonts w:ascii="Trebuchet MS" w:hAnsi="Trebuchet MS" w:cs="Arial"/>
                <w:sz w:val="20"/>
                <w:szCs w:val="20"/>
              </w:rPr>
              <w:t xml:space="preserve"> </w:t>
            </w:r>
          </w:p>
          <w:p w:rsidR="005B5925" w:rsidRDefault="005B5925" w:rsidP="0041117C">
            <w:pPr>
              <w:snapToGrid w:val="0"/>
              <w:spacing w:line="276" w:lineRule="auto"/>
              <w:jc w:val="both"/>
              <w:rPr>
                <w:rFonts w:ascii="Trebuchet MS" w:hAnsi="Trebuchet MS" w:cs="Arial"/>
                <w:sz w:val="20"/>
                <w:szCs w:val="20"/>
              </w:rPr>
            </w:pPr>
            <w:r>
              <w:rPr>
                <w:rFonts w:ascii="Trebuchet MS" w:hAnsi="Trebuchet MS" w:cs="Arial"/>
                <w:sz w:val="20"/>
                <w:szCs w:val="20"/>
              </w:rPr>
              <w:t>Registro de planillas a munícipes incompletas, hubo partidos que l</w:t>
            </w:r>
            <w:r w:rsidR="00A95225">
              <w:rPr>
                <w:rFonts w:ascii="Trebuchet MS" w:hAnsi="Trebuchet MS" w:cs="Arial"/>
                <w:sz w:val="20"/>
                <w:szCs w:val="20"/>
              </w:rPr>
              <w:t>o</w:t>
            </w:r>
            <w:r>
              <w:rPr>
                <w:rFonts w:ascii="Trebuchet MS" w:hAnsi="Trebuchet MS" w:cs="Arial"/>
                <w:sz w:val="20"/>
                <w:szCs w:val="20"/>
              </w:rPr>
              <w:t xml:space="preserve"> presentaron así.</w:t>
            </w:r>
          </w:p>
          <w:p w:rsidR="005B5925" w:rsidRDefault="005B5925" w:rsidP="0041117C">
            <w:pPr>
              <w:snapToGrid w:val="0"/>
              <w:spacing w:line="276" w:lineRule="auto"/>
              <w:jc w:val="both"/>
              <w:rPr>
                <w:rFonts w:ascii="Trebuchet MS" w:hAnsi="Trebuchet MS" w:cs="Arial"/>
                <w:sz w:val="20"/>
                <w:szCs w:val="20"/>
              </w:rPr>
            </w:pPr>
          </w:p>
          <w:p w:rsidR="00F35440" w:rsidRDefault="005B5925" w:rsidP="0041117C">
            <w:pPr>
              <w:snapToGrid w:val="0"/>
              <w:spacing w:line="276" w:lineRule="auto"/>
              <w:jc w:val="both"/>
              <w:rPr>
                <w:rFonts w:ascii="Trebuchet MS" w:hAnsi="Trebuchet MS" w:cs="Arial"/>
                <w:sz w:val="20"/>
                <w:szCs w:val="20"/>
              </w:rPr>
            </w:pPr>
            <w:r>
              <w:rPr>
                <w:rFonts w:ascii="Trebuchet MS" w:hAnsi="Trebuchet MS" w:cs="Arial"/>
                <w:sz w:val="20"/>
                <w:szCs w:val="20"/>
              </w:rPr>
              <w:t xml:space="preserve">El sistema para revisar la paridad sin incorporar </w:t>
            </w:r>
            <w:r w:rsidR="00A95225">
              <w:rPr>
                <w:rFonts w:ascii="Trebuchet MS" w:hAnsi="Trebuchet MS" w:cs="Arial"/>
                <w:sz w:val="20"/>
                <w:szCs w:val="20"/>
              </w:rPr>
              <w:t>l</w:t>
            </w:r>
            <w:r>
              <w:rPr>
                <w:rFonts w:ascii="Trebuchet MS" w:hAnsi="Trebuchet MS" w:cs="Arial"/>
                <w:sz w:val="20"/>
                <w:szCs w:val="20"/>
              </w:rPr>
              <w:t>os criterios jurídicos, que fue los dobles registros, las planillas con espacios incompletos, formulas sin propietarios, candidaturas rechazadas o canceladas, y la revisión de</w:t>
            </w:r>
            <w:r w:rsidR="00A95225">
              <w:rPr>
                <w:rFonts w:ascii="Trebuchet MS" w:hAnsi="Trebuchet MS" w:cs="Arial"/>
                <w:sz w:val="20"/>
                <w:szCs w:val="20"/>
              </w:rPr>
              <w:t xml:space="preserve"> </w:t>
            </w:r>
            <w:r>
              <w:rPr>
                <w:rFonts w:ascii="Trebuchet MS" w:hAnsi="Trebuchet MS" w:cs="Arial"/>
                <w:sz w:val="20"/>
                <w:szCs w:val="20"/>
              </w:rPr>
              <w:t xml:space="preserve">la paridad en coaliciones. </w:t>
            </w:r>
          </w:p>
          <w:p w:rsidR="00F35440" w:rsidRDefault="00F35440" w:rsidP="0041117C">
            <w:pPr>
              <w:snapToGrid w:val="0"/>
              <w:spacing w:line="276" w:lineRule="auto"/>
              <w:jc w:val="both"/>
              <w:rPr>
                <w:rFonts w:ascii="Trebuchet MS" w:hAnsi="Trebuchet MS" w:cs="Arial"/>
                <w:sz w:val="20"/>
                <w:szCs w:val="20"/>
              </w:rPr>
            </w:pPr>
          </w:p>
          <w:p w:rsidR="00A95225" w:rsidRDefault="005B5925" w:rsidP="0041117C">
            <w:pPr>
              <w:snapToGrid w:val="0"/>
              <w:spacing w:line="276" w:lineRule="auto"/>
              <w:jc w:val="both"/>
              <w:rPr>
                <w:rFonts w:ascii="Trebuchet MS" w:hAnsi="Trebuchet MS" w:cs="Arial"/>
                <w:sz w:val="20"/>
                <w:szCs w:val="20"/>
              </w:rPr>
            </w:pPr>
            <w:r>
              <w:rPr>
                <w:rFonts w:ascii="Trebuchet MS" w:hAnsi="Trebuchet MS" w:cs="Arial"/>
                <w:sz w:val="20"/>
                <w:szCs w:val="20"/>
              </w:rPr>
              <w:t xml:space="preserve">Todos estos criterios jurídicos </w:t>
            </w:r>
            <w:r w:rsidR="00A95225">
              <w:rPr>
                <w:rFonts w:ascii="Trebuchet MS" w:hAnsi="Trebuchet MS" w:cs="Arial"/>
                <w:sz w:val="20"/>
                <w:szCs w:val="20"/>
              </w:rPr>
              <w:t>se tienen que incorporar en este sistema de revisión y nos tiene que arrojar ciertas alertas, colores.</w:t>
            </w:r>
          </w:p>
          <w:p w:rsidR="00A95225" w:rsidRDefault="00A95225" w:rsidP="0041117C">
            <w:pPr>
              <w:snapToGrid w:val="0"/>
              <w:spacing w:line="276" w:lineRule="auto"/>
              <w:jc w:val="both"/>
              <w:rPr>
                <w:rFonts w:ascii="Trebuchet MS" w:hAnsi="Trebuchet MS" w:cs="Arial"/>
                <w:sz w:val="20"/>
                <w:szCs w:val="20"/>
              </w:rPr>
            </w:pPr>
          </w:p>
          <w:p w:rsidR="00A95225" w:rsidRDefault="00A95225" w:rsidP="0041117C">
            <w:pPr>
              <w:snapToGrid w:val="0"/>
              <w:spacing w:line="276" w:lineRule="auto"/>
              <w:jc w:val="both"/>
              <w:rPr>
                <w:rFonts w:ascii="Trebuchet MS" w:hAnsi="Trebuchet MS" w:cs="Arial"/>
                <w:sz w:val="20"/>
                <w:szCs w:val="20"/>
              </w:rPr>
            </w:pPr>
            <w:r>
              <w:rPr>
                <w:rFonts w:ascii="Trebuchet MS" w:hAnsi="Trebuchet MS" w:cs="Arial"/>
                <w:sz w:val="20"/>
                <w:szCs w:val="20"/>
              </w:rPr>
              <w:t xml:space="preserve">Otra eventualidad que observamos, es que los procedimientos de requerimientos, por omisión de requisitos, que hacia la Dirección Jurídica y la </w:t>
            </w:r>
            <w:r>
              <w:rPr>
                <w:rFonts w:ascii="Trebuchet MS" w:hAnsi="Trebuchet MS" w:cs="Arial"/>
                <w:sz w:val="20"/>
                <w:szCs w:val="20"/>
              </w:rPr>
              <w:lastRenderedPageBreak/>
              <w:t xml:space="preserve">revisión </w:t>
            </w:r>
            <w:r w:rsidR="00D227A1">
              <w:rPr>
                <w:rFonts w:ascii="Trebuchet MS" w:hAnsi="Trebuchet MS" w:cs="Arial"/>
                <w:sz w:val="20"/>
                <w:szCs w:val="20"/>
              </w:rPr>
              <w:t xml:space="preserve">de requerimientos </w:t>
            </w:r>
            <w:r>
              <w:rPr>
                <w:rFonts w:ascii="Trebuchet MS" w:hAnsi="Trebuchet MS" w:cs="Arial"/>
                <w:sz w:val="20"/>
                <w:szCs w:val="20"/>
              </w:rPr>
              <w:t>para el cumplimiento de paridad</w:t>
            </w:r>
            <w:r w:rsidR="00D227A1">
              <w:rPr>
                <w:rFonts w:ascii="Trebuchet MS" w:hAnsi="Trebuchet MS" w:cs="Arial"/>
                <w:sz w:val="20"/>
                <w:szCs w:val="20"/>
              </w:rPr>
              <w:t>,</w:t>
            </w:r>
            <w:r>
              <w:rPr>
                <w:rFonts w:ascii="Trebuchet MS" w:hAnsi="Trebuchet MS" w:cs="Arial"/>
                <w:sz w:val="20"/>
                <w:szCs w:val="20"/>
              </w:rPr>
              <w:t xml:space="preserve"> se empalmaban</w:t>
            </w:r>
            <w:r w:rsidR="00D227A1">
              <w:rPr>
                <w:rFonts w:ascii="Trebuchet MS" w:hAnsi="Trebuchet MS" w:cs="Arial"/>
                <w:sz w:val="20"/>
                <w:szCs w:val="20"/>
              </w:rPr>
              <w:t>;</w:t>
            </w:r>
            <w:r>
              <w:rPr>
                <w:rFonts w:ascii="Trebuchet MS" w:hAnsi="Trebuchet MS" w:cs="Arial"/>
                <w:sz w:val="20"/>
                <w:szCs w:val="20"/>
              </w:rPr>
              <w:t xml:space="preserve"> entonces, esto hizo muy difícil revisar la </w:t>
            </w:r>
            <w:proofErr w:type="spellStart"/>
            <w:r>
              <w:rPr>
                <w:rFonts w:ascii="Trebuchet MS" w:hAnsi="Trebuchet MS" w:cs="Arial"/>
                <w:sz w:val="20"/>
                <w:szCs w:val="20"/>
              </w:rPr>
              <w:t>solventación</w:t>
            </w:r>
            <w:proofErr w:type="spellEnd"/>
            <w:r>
              <w:rPr>
                <w:rFonts w:ascii="Trebuchet MS" w:hAnsi="Trebuchet MS" w:cs="Arial"/>
                <w:sz w:val="20"/>
                <w:szCs w:val="20"/>
              </w:rPr>
              <w:t xml:space="preserve"> y proyectar lo que en su momento fueron los sorteos.</w:t>
            </w:r>
          </w:p>
          <w:p w:rsidR="00A95225" w:rsidRDefault="00A95225" w:rsidP="0041117C">
            <w:pPr>
              <w:snapToGrid w:val="0"/>
              <w:spacing w:line="276" w:lineRule="auto"/>
              <w:jc w:val="both"/>
              <w:rPr>
                <w:rFonts w:ascii="Trebuchet MS" w:hAnsi="Trebuchet MS" w:cs="Arial"/>
                <w:sz w:val="20"/>
                <w:szCs w:val="20"/>
              </w:rPr>
            </w:pPr>
          </w:p>
          <w:p w:rsidR="00A95225" w:rsidRDefault="00A95225" w:rsidP="0041117C">
            <w:pPr>
              <w:snapToGrid w:val="0"/>
              <w:spacing w:line="276" w:lineRule="auto"/>
              <w:jc w:val="both"/>
              <w:rPr>
                <w:rFonts w:ascii="Trebuchet MS" w:hAnsi="Trebuchet MS" w:cs="Arial"/>
                <w:sz w:val="20"/>
                <w:szCs w:val="20"/>
              </w:rPr>
            </w:pPr>
            <w:r>
              <w:rPr>
                <w:rFonts w:ascii="Trebuchet MS" w:hAnsi="Trebuchet MS" w:cs="Arial"/>
                <w:sz w:val="20"/>
                <w:szCs w:val="20"/>
              </w:rPr>
              <w:t xml:space="preserve">Entonces, ahí hay que dividir los tiempos, hay terminar un proceso de </w:t>
            </w:r>
            <w:proofErr w:type="spellStart"/>
            <w:r>
              <w:rPr>
                <w:rFonts w:ascii="Trebuchet MS" w:hAnsi="Trebuchet MS" w:cs="Arial"/>
                <w:sz w:val="20"/>
                <w:szCs w:val="20"/>
              </w:rPr>
              <w:t>solventación</w:t>
            </w:r>
            <w:proofErr w:type="spellEnd"/>
            <w:r>
              <w:rPr>
                <w:rFonts w:ascii="Trebuchet MS" w:hAnsi="Trebuchet MS" w:cs="Arial"/>
                <w:sz w:val="20"/>
                <w:szCs w:val="20"/>
              </w:rPr>
              <w:t xml:space="preserve"> </w:t>
            </w:r>
            <w:r w:rsidR="00D227A1">
              <w:rPr>
                <w:rFonts w:ascii="Trebuchet MS" w:hAnsi="Trebuchet MS" w:cs="Arial"/>
                <w:sz w:val="20"/>
                <w:szCs w:val="20"/>
              </w:rPr>
              <w:t xml:space="preserve">y </w:t>
            </w:r>
            <w:r>
              <w:rPr>
                <w:rFonts w:ascii="Trebuchet MS" w:hAnsi="Trebuchet MS" w:cs="Arial"/>
                <w:sz w:val="20"/>
                <w:szCs w:val="20"/>
              </w:rPr>
              <w:t>de validación de candidaturas y después hacer la revisión total y la proyección de sorteos.</w:t>
            </w:r>
          </w:p>
          <w:p w:rsidR="00A95225" w:rsidRDefault="00A95225" w:rsidP="0041117C">
            <w:pPr>
              <w:snapToGrid w:val="0"/>
              <w:spacing w:line="276" w:lineRule="auto"/>
              <w:jc w:val="both"/>
              <w:rPr>
                <w:rFonts w:ascii="Trebuchet MS" w:hAnsi="Trebuchet MS" w:cs="Arial"/>
                <w:sz w:val="20"/>
                <w:szCs w:val="20"/>
              </w:rPr>
            </w:pPr>
          </w:p>
          <w:p w:rsidR="00F35440" w:rsidRDefault="000237DD" w:rsidP="0041117C">
            <w:pPr>
              <w:snapToGrid w:val="0"/>
              <w:spacing w:line="276" w:lineRule="auto"/>
              <w:jc w:val="both"/>
              <w:rPr>
                <w:rFonts w:ascii="Trebuchet MS" w:hAnsi="Trebuchet MS" w:cs="Arial"/>
                <w:sz w:val="20"/>
                <w:szCs w:val="20"/>
              </w:rPr>
            </w:pPr>
            <w:r>
              <w:rPr>
                <w:rFonts w:ascii="Trebuchet MS" w:hAnsi="Trebuchet MS" w:cs="Arial"/>
                <w:sz w:val="20"/>
                <w:szCs w:val="20"/>
              </w:rPr>
              <w:t xml:space="preserve">En </w:t>
            </w:r>
            <w:r w:rsidR="00D227A1">
              <w:rPr>
                <w:rFonts w:ascii="Trebuchet MS" w:hAnsi="Trebuchet MS" w:cs="Arial"/>
                <w:sz w:val="20"/>
                <w:szCs w:val="20"/>
              </w:rPr>
              <w:t xml:space="preserve">el </w:t>
            </w:r>
            <w:r>
              <w:rPr>
                <w:rFonts w:ascii="Trebuchet MS" w:hAnsi="Trebuchet MS" w:cs="Arial"/>
                <w:sz w:val="20"/>
                <w:szCs w:val="20"/>
              </w:rPr>
              <w:t>proceso de sustitución y cumplimiento de la paridad, se planteó, pero en realidad fue un proceso que se tuvo que ir ajustando sobre la marcha.</w:t>
            </w:r>
            <w:r w:rsidR="00D227A1">
              <w:rPr>
                <w:rFonts w:ascii="Trebuchet MS" w:hAnsi="Trebuchet MS" w:cs="Arial"/>
                <w:sz w:val="20"/>
                <w:szCs w:val="20"/>
              </w:rPr>
              <w:t xml:space="preserve"> </w:t>
            </w:r>
          </w:p>
          <w:p w:rsidR="00F35440" w:rsidRDefault="00F35440" w:rsidP="0041117C">
            <w:pPr>
              <w:snapToGrid w:val="0"/>
              <w:spacing w:line="276" w:lineRule="auto"/>
              <w:jc w:val="both"/>
              <w:rPr>
                <w:rFonts w:ascii="Trebuchet MS" w:hAnsi="Trebuchet MS" w:cs="Arial"/>
                <w:sz w:val="20"/>
                <w:szCs w:val="20"/>
              </w:rPr>
            </w:pPr>
          </w:p>
          <w:p w:rsidR="000237DD" w:rsidRDefault="000237DD" w:rsidP="0041117C">
            <w:pPr>
              <w:snapToGrid w:val="0"/>
              <w:spacing w:line="276" w:lineRule="auto"/>
              <w:jc w:val="both"/>
              <w:rPr>
                <w:rFonts w:ascii="Trebuchet MS" w:hAnsi="Trebuchet MS" w:cs="Arial"/>
                <w:sz w:val="20"/>
                <w:szCs w:val="20"/>
              </w:rPr>
            </w:pPr>
            <w:r>
              <w:rPr>
                <w:rFonts w:ascii="Trebuchet MS" w:hAnsi="Trebuchet MS" w:cs="Arial"/>
                <w:sz w:val="20"/>
                <w:szCs w:val="20"/>
              </w:rPr>
              <w:t>Entonces, ahí también el sistema nos puede arrojar información para que este proceso sea mucho más fácil y mucho más exacto.</w:t>
            </w:r>
          </w:p>
          <w:p w:rsidR="000237DD" w:rsidRDefault="000237DD" w:rsidP="0041117C">
            <w:pPr>
              <w:snapToGrid w:val="0"/>
              <w:spacing w:line="276" w:lineRule="auto"/>
              <w:jc w:val="both"/>
              <w:rPr>
                <w:rFonts w:ascii="Trebuchet MS" w:hAnsi="Trebuchet MS" w:cs="Arial"/>
                <w:sz w:val="20"/>
                <w:szCs w:val="20"/>
              </w:rPr>
            </w:pPr>
          </w:p>
          <w:p w:rsidR="000237DD" w:rsidRDefault="000237DD" w:rsidP="0041117C">
            <w:pPr>
              <w:snapToGrid w:val="0"/>
              <w:spacing w:line="276" w:lineRule="auto"/>
              <w:jc w:val="both"/>
              <w:rPr>
                <w:rFonts w:ascii="Trebuchet MS" w:hAnsi="Trebuchet MS" w:cs="Arial"/>
                <w:sz w:val="20"/>
                <w:szCs w:val="20"/>
              </w:rPr>
            </w:pPr>
            <w:r>
              <w:rPr>
                <w:rFonts w:ascii="Trebuchet MS" w:hAnsi="Trebuchet MS" w:cs="Arial"/>
                <w:sz w:val="20"/>
                <w:szCs w:val="20"/>
              </w:rPr>
              <w:t>¿Cuáles son las áreas de oportunidad?</w:t>
            </w:r>
          </w:p>
          <w:p w:rsidR="000237DD" w:rsidRDefault="000237DD" w:rsidP="0041117C">
            <w:pPr>
              <w:snapToGrid w:val="0"/>
              <w:spacing w:line="276" w:lineRule="auto"/>
              <w:jc w:val="both"/>
              <w:rPr>
                <w:rFonts w:ascii="Trebuchet MS" w:hAnsi="Trebuchet MS" w:cs="Arial"/>
                <w:sz w:val="20"/>
                <w:szCs w:val="20"/>
              </w:rPr>
            </w:pPr>
          </w:p>
          <w:p w:rsidR="005B5925" w:rsidRDefault="000237DD" w:rsidP="0041117C">
            <w:pPr>
              <w:snapToGrid w:val="0"/>
              <w:spacing w:line="276" w:lineRule="auto"/>
              <w:jc w:val="both"/>
              <w:rPr>
                <w:rFonts w:ascii="Trebuchet MS" w:hAnsi="Trebuchet MS" w:cs="Arial"/>
                <w:sz w:val="20"/>
                <w:szCs w:val="20"/>
              </w:rPr>
            </w:pPr>
            <w:r>
              <w:rPr>
                <w:rFonts w:ascii="Trebuchet MS" w:hAnsi="Trebuchet MS" w:cs="Arial"/>
                <w:sz w:val="20"/>
                <w:szCs w:val="20"/>
              </w:rPr>
              <w:t>La aprobación del lineamiento de paridad con m</w:t>
            </w:r>
            <w:r w:rsidR="00D227A1">
              <w:rPr>
                <w:rFonts w:ascii="Trebuchet MS" w:hAnsi="Trebuchet MS" w:cs="Arial"/>
                <w:sz w:val="20"/>
                <w:szCs w:val="20"/>
              </w:rPr>
              <w:t>ayor</w:t>
            </w:r>
            <w:r>
              <w:rPr>
                <w:rFonts w:ascii="Trebuchet MS" w:hAnsi="Trebuchet MS" w:cs="Arial"/>
                <w:sz w:val="20"/>
                <w:szCs w:val="20"/>
              </w:rPr>
              <w:t xml:space="preserve"> anticipación, lo hemos comentado aquí, para su correcta incorporación en el sistema y, bueno, entre otras cosas, la socialización entre los partidos políticos, las personas interesadas</w:t>
            </w:r>
            <w:r w:rsidR="00D227A1">
              <w:rPr>
                <w:rFonts w:ascii="Trebuchet MS" w:hAnsi="Trebuchet MS" w:cs="Arial"/>
                <w:sz w:val="20"/>
                <w:szCs w:val="20"/>
              </w:rPr>
              <w:t xml:space="preserve"> y la sociedad en general.</w:t>
            </w:r>
            <w:r>
              <w:rPr>
                <w:rFonts w:ascii="Trebuchet MS" w:hAnsi="Trebuchet MS" w:cs="Arial"/>
                <w:sz w:val="20"/>
                <w:szCs w:val="20"/>
              </w:rPr>
              <w:t xml:space="preserve">    </w:t>
            </w:r>
            <w:r w:rsidR="00A95225">
              <w:rPr>
                <w:rFonts w:ascii="Trebuchet MS" w:hAnsi="Trebuchet MS" w:cs="Arial"/>
                <w:sz w:val="20"/>
                <w:szCs w:val="20"/>
              </w:rPr>
              <w:t xml:space="preserve"> </w:t>
            </w:r>
            <w:r w:rsidR="005B5925">
              <w:rPr>
                <w:rFonts w:ascii="Trebuchet MS" w:hAnsi="Trebuchet MS" w:cs="Arial"/>
                <w:sz w:val="20"/>
                <w:szCs w:val="20"/>
              </w:rPr>
              <w:t xml:space="preserve">  </w:t>
            </w:r>
          </w:p>
          <w:p w:rsidR="005B5925" w:rsidRDefault="005B5925" w:rsidP="0041117C">
            <w:pPr>
              <w:snapToGrid w:val="0"/>
              <w:spacing w:line="276" w:lineRule="auto"/>
              <w:jc w:val="both"/>
              <w:rPr>
                <w:rFonts w:ascii="Trebuchet MS" w:hAnsi="Trebuchet MS" w:cs="Arial"/>
                <w:sz w:val="20"/>
                <w:szCs w:val="20"/>
              </w:rPr>
            </w:pPr>
          </w:p>
          <w:p w:rsidR="00D227A1" w:rsidRDefault="00D227A1" w:rsidP="0041117C">
            <w:pPr>
              <w:snapToGrid w:val="0"/>
              <w:spacing w:line="276" w:lineRule="auto"/>
              <w:jc w:val="both"/>
              <w:rPr>
                <w:rFonts w:ascii="Trebuchet MS" w:hAnsi="Trebuchet MS" w:cs="Arial"/>
                <w:sz w:val="20"/>
                <w:szCs w:val="20"/>
              </w:rPr>
            </w:pPr>
            <w:r>
              <w:rPr>
                <w:rFonts w:ascii="Trebuchet MS" w:hAnsi="Trebuchet MS" w:cs="Arial"/>
                <w:sz w:val="20"/>
                <w:szCs w:val="20"/>
              </w:rPr>
              <w:t>La creación del sistema que integre todos estos criterios jurídicos que ya estamos mencionando, la capacitación de todo el personal involucrado, sobre la operación del sistema, junto con la definición de procesos claros sobre la revisión de registro y sustituciones, la revisión de tramos de control y de responsables, eso es muy importante y, por supuesto que el propio sistema tenga la capacidad de emitir todos los reportes de manera automática, o sea con un clic ir teniendo la oportunidad de tener estos reportes de manera periódica.</w:t>
            </w:r>
          </w:p>
          <w:p w:rsidR="00D227A1" w:rsidRDefault="00D227A1" w:rsidP="0041117C">
            <w:pPr>
              <w:snapToGrid w:val="0"/>
              <w:spacing w:line="276" w:lineRule="auto"/>
              <w:jc w:val="both"/>
              <w:rPr>
                <w:rFonts w:ascii="Trebuchet MS" w:hAnsi="Trebuchet MS" w:cs="Arial"/>
                <w:sz w:val="20"/>
                <w:szCs w:val="20"/>
              </w:rPr>
            </w:pPr>
          </w:p>
          <w:p w:rsidR="00D227A1" w:rsidRDefault="00D227A1" w:rsidP="0041117C">
            <w:pPr>
              <w:snapToGrid w:val="0"/>
              <w:spacing w:line="276" w:lineRule="auto"/>
              <w:jc w:val="both"/>
              <w:rPr>
                <w:rFonts w:ascii="Trebuchet MS" w:hAnsi="Trebuchet MS" w:cs="Arial"/>
                <w:sz w:val="20"/>
                <w:szCs w:val="20"/>
              </w:rPr>
            </w:pPr>
            <w:r>
              <w:rPr>
                <w:rFonts w:ascii="Trebuchet MS" w:hAnsi="Trebuchet MS" w:cs="Arial"/>
                <w:sz w:val="20"/>
                <w:szCs w:val="20"/>
              </w:rPr>
              <w:t>Pues eso sería por lo que ve al asunto de la paridad.”</w:t>
            </w:r>
          </w:p>
          <w:p w:rsidR="00D227A1" w:rsidRPr="00B32380" w:rsidRDefault="00D227A1" w:rsidP="0041117C">
            <w:pPr>
              <w:snapToGrid w:val="0"/>
              <w:spacing w:line="276" w:lineRule="auto"/>
              <w:jc w:val="both"/>
              <w:rPr>
                <w:rFonts w:ascii="Trebuchet MS" w:hAnsi="Trebuchet MS" w:cs="Arial"/>
                <w:sz w:val="20"/>
                <w:szCs w:val="20"/>
              </w:rPr>
            </w:pPr>
          </w:p>
        </w:tc>
      </w:tr>
      <w:tr w:rsidR="00D227A1" w:rsidRPr="00A542AA" w:rsidTr="00154800">
        <w:trPr>
          <w:jc w:val="center"/>
        </w:trPr>
        <w:tc>
          <w:tcPr>
            <w:tcW w:w="911" w:type="pct"/>
            <w:vAlign w:val="center"/>
          </w:tcPr>
          <w:p w:rsidR="00D227A1" w:rsidRDefault="00D227A1"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lastRenderedPageBreak/>
              <w:t xml:space="preserve">Miguel Godínez </w:t>
            </w:r>
            <w:proofErr w:type="spellStart"/>
            <w:r>
              <w:rPr>
                <w:rFonts w:ascii="Trebuchet MS" w:hAnsi="Trebuchet MS" w:cs="Tahoma"/>
                <w:b/>
                <w:sz w:val="20"/>
                <w:szCs w:val="20"/>
              </w:rPr>
              <w:t>Terríquez</w:t>
            </w:r>
            <w:proofErr w:type="spellEnd"/>
          </w:p>
        </w:tc>
        <w:tc>
          <w:tcPr>
            <w:tcW w:w="4089" w:type="pct"/>
            <w:gridSpan w:val="2"/>
            <w:vAlign w:val="center"/>
          </w:tcPr>
          <w:p w:rsidR="00D227A1" w:rsidRDefault="00D227A1" w:rsidP="0041117C">
            <w:pPr>
              <w:snapToGrid w:val="0"/>
              <w:spacing w:line="276" w:lineRule="auto"/>
              <w:jc w:val="both"/>
              <w:rPr>
                <w:rFonts w:ascii="Trebuchet MS" w:hAnsi="Trebuchet MS" w:cs="Arial"/>
                <w:sz w:val="20"/>
                <w:szCs w:val="20"/>
              </w:rPr>
            </w:pPr>
            <w:r>
              <w:rPr>
                <w:rFonts w:ascii="Trebuchet MS" w:hAnsi="Trebuchet MS" w:cs="Arial"/>
                <w:sz w:val="20"/>
                <w:szCs w:val="20"/>
              </w:rPr>
              <w:t xml:space="preserve">Manifiesta: “Muy bien, muchas gracias y además en este proceso electoral, agregar, de ser posible, en el sistema, si así se considera, pero </w:t>
            </w:r>
            <w:r w:rsidR="006C5D98">
              <w:rPr>
                <w:rFonts w:ascii="Trebuchet MS" w:hAnsi="Trebuchet MS" w:cs="Arial"/>
                <w:sz w:val="20"/>
                <w:szCs w:val="20"/>
              </w:rPr>
              <w:t xml:space="preserve">y </w:t>
            </w:r>
            <w:r>
              <w:rPr>
                <w:rFonts w:ascii="Trebuchet MS" w:hAnsi="Trebuchet MS" w:cs="Arial"/>
                <w:sz w:val="20"/>
                <w:szCs w:val="20"/>
              </w:rPr>
              <w:t>si no</w:t>
            </w:r>
            <w:r w:rsidR="006C5D98">
              <w:rPr>
                <w:rFonts w:ascii="Trebuchet MS" w:hAnsi="Trebuchet MS" w:cs="Arial"/>
                <w:sz w:val="20"/>
                <w:szCs w:val="20"/>
              </w:rPr>
              <w:t>,</w:t>
            </w:r>
            <w:r>
              <w:rPr>
                <w:rFonts w:ascii="Trebuchet MS" w:hAnsi="Trebuchet MS" w:cs="Arial"/>
                <w:sz w:val="20"/>
                <w:szCs w:val="20"/>
              </w:rPr>
              <w:t xml:space="preserve"> en el sistema de todos modos tendríamos que considerar ahora la reelección. </w:t>
            </w:r>
          </w:p>
          <w:p w:rsidR="00D227A1" w:rsidRDefault="00D227A1" w:rsidP="0041117C">
            <w:pPr>
              <w:snapToGrid w:val="0"/>
              <w:spacing w:line="276" w:lineRule="auto"/>
              <w:jc w:val="both"/>
              <w:rPr>
                <w:rFonts w:ascii="Trebuchet MS" w:hAnsi="Trebuchet MS" w:cs="Arial"/>
                <w:sz w:val="20"/>
                <w:szCs w:val="20"/>
              </w:rPr>
            </w:pPr>
            <w:r>
              <w:rPr>
                <w:rFonts w:ascii="Trebuchet MS" w:hAnsi="Trebuchet MS" w:cs="Arial"/>
                <w:sz w:val="20"/>
                <w:szCs w:val="20"/>
              </w:rPr>
              <w:t xml:space="preserve"> </w:t>
            </w:r>
          </w:p>
        </w:tc>
      </w:tr>
      <w:tr w:rsidR="00D227A1" w:rsidRPr="00A542AA" w:rsidTr="00154800">
        <w:trPr>
          <w:jc w:val="center"/>
        </w:trPr>
        <w:tc>
          <w:tcPr>
            <w:tcW w:w="911" w:type="pct"/>
            <w:vAlign w:val="center"/>
          </w:tcPr>
          <w:p w:rsidR="00D227A1" w:rsidRDefault="00D227A1"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t>María Rosas Palacios</w:t>
            </w:r>
          </w:p>
        </w:tc>
        <w:tc>
          <w:tcPr>
            <w:tcW w:w="4089" w:type="pct"/>
            <w:gridSpan w:val="2"/>
            <w:vAlign w:val="center"/>
          </w:tcPr>
          <w:p w:rsidR="00D227A1" w:rsidRDefault="006C5D98" w:rsidP="0041117C">
            <w:pPr>
              <w:snapToGrid w:val="0"/>
              <w:spacing w:line="276" w:lineRule="auto"/>
              <w:jc w:val="both"/>
              <w:rPr>
                <w:rFonts w:ascii="Trebuchet MS" w:hAnsi="Trebuchet MS" w:cs="Arial"/>
                <w:sz w:val="20"/>
                <w:szCs w:val="20"/>
              </w:rPr>
            </w:pPr>
            <w:r>
              <w:rPr>
                <w:rFonts w:ascii="Trebuchet MS" w:hAnsi="Trebuchet MS" w:cs="Arial"/>
                <w:sz w:val="20"/>
                <w:szCs w:val="20"/>
              </w:rPr>
              <w:t>Expresa</w:t>
            </w:r>
            <w:r w:rsidR="003342F9">
              <w:rPr>
                <w:rFonts w:ascii="Trebuchet MS" w:hAnsi="Trebuchet MS" w:cs="Arial"/>
                <w:sz w:val="20"/>
                <w:szCs w:val="20"/>
              </w:rPr>
              <w:t>:</w:t>
            </w:r>
            <w:r>
              <w:rPr>
                <w:rFonts w:ascii="Trebuchet MS" w:hAnsi="Trebuchet MS" w:cs="Arial"/>
                <w:sz w:val="20"/>
                <w:szCs w:val="20"/>
              </w:rPr>
              <w:t xml:space="preserve"> “Sí, esto es a partir de los lineamientos que se aprobaron en el proceso electoral pasado, pero yo preveo que se van a tener que hacer ajustes en este lineamiento y además de meter la reelección, entonces todas esas nuevas disposiciones tendrán que integrarse al sistema, con lo que ve a reelección, con </w:t>
            </w:r>
            <w:r>
              <w:rPr>
                <w:rFonts w:ascii="Trebuchet MS" w:hAnsi="Trebuchet MS" w:cs="Arial"/>
                <w:sz w:val="20"/>
                <w:szCs w:val="20"/>
              </w:rPr>
              <w:lastRenderedPageBreak/>
              <w:t>lo que ve a otros tipo de criterios, va a tener que haber bloques de competitividad en diputaciones, por ejemplo, entre otras cosas.”</w:t>
            </w:r>
          </w:p>
          <w:p w:rsidR="006C5D98" w:rsidRDefault="006C5D98" w:rsidP="0041117C">
            <w:pPr>
              <w:snapToGrid w:val="0"/>
              <w:spacing w:line="276" w:lineRule="auto"/>
              <w:jc w:val="both"/>
              <w:rPr>
                <w:rFonts w:ascii="Trebuchet MS" w:hAnsi="Trebuchet MS" w:cs="Arial"/>
                <w:sz w:val="20"/>
                <w:szCs w:val="20"/>
              </w:rPr>
            </w:pPr>
          </w:p>
        </w:tc>
      </w:tr>
      <w:tr w:rsidR="006C5D98" w:rsidRPr="00A542AA" w:rsidTr="00154800">
        <w:trPr>
          <w:jc w:val="center"/>
        </w:trPr>
        <w:tc>
          <w:tcPr>
            <w:tcW w:w="911" w:type="pct"/>
            <w:vAlign w:val="center"/>
          </w:tcPr>
          <w:p w:rsidR="006C5D98" w:rsidRDefault="006C5D98"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lastRenderedPageBreak/>
              <w:t xml:space="preserve">Miguel Godínez </w:t>
            </w:r>
            <w:proofErr w:type="spellStart"/>
            <w:r>
              <w:rPr>
                <w:rFonts w:ascii="Trebuchet MS" w:hAnsi="Trebuchet MS" w:cs="Tahoma"/>
                <w:b/>
                <w:sz w:val="20"/>
                <w:szCs w:val="20"/>
              </w:rPr>
              <w:t>Terríquez</w:t>
            </w:r>
            <w:proofErr w:type="spellEnd"/>
          </w:p>
        </w:tc>
        <w:tc>
          <w:tcPr>
            <w:tcW w:w="4089" w:type="pct"/>
            <w:gridSpan w:val="2"/>
            <w:vAlign w:val="center"/>
          </w:tcPr>
          <w:p w:rsidR="00F35440" w:rsidRDefault="006C5D98" w:rsidP="006C5D98">
            <w:pPr>
              <w:snapToGrid w:val="0"/>
              <w:spacing w:line="276" w:lineRule="auto"/>
              <w:jc w:val="both"/>
              <w:rPr>
                <w:rFonts w:ascii="Trebuchet MS" w:hAnsi="Trebuchet MS" w:cs="Arial"/>
                <w:sz w:val="20"/>
                <w:szCs w:val="20"/>
              </w:rPr>
            </w:pPr>
            <w:r>
              <w:rPr>
                <w:rFonts w:ascii="Trebuchet MS" w:hAnsi="Trebuchet MS" w:cs="Arial"/>
                <w:sz w:val="20"/>
                <w:szCs w:val="20"/>
              </w:rPr>
              <w:t>Comenta: “Muy bien, muchas gracias. Antes de continuar me gustaría, adelante por favor.”</w:t>
            </w:r>
          </w:p>
          <w:p w:rsidR="006C5D98" w:rsidRDefault="006C5D98" w:rsidP="006C5D98">
            <w:pPr>
              <w:snapToGrid w:val="0"/>
              <w:spacing w:line="276" w:lineRule="auto"/>
              <w:jc w:val="both"/>
              <w:rPr>
                <w:rFonts w:ascii="Trebuchet MS" w:hAnsi="Trebuchet MS" w:cs="Arial"/>
                <w:sz w:val="20"/>
                <w:szCs w:val="20"/>
              </w:rPr>
            </w:pPr>
            <w:r>
              <w:rPr>
                <w:rFonts w:ascii="Trebuchet MS" w:hAnsi="Trebuchet MS" w:cs="Arial"/>
                <w:sz w:val="20"/>
                <w:szCs w:val="20"/>
              </w:rPr>
              <w:t xml:space="preserve"> </w:t>
            </w:r>
          </w:p>
        </w:tc>
      </w:tr>
      <w:tr w:rsidR="006C5D98" w:rsidRPr="00A542AA" w:rsidTr="00154800">
        <w:trPr>
          <w:jc w:val="center"/>
        </w:trPr>
        <w:tc>
          <w:tcPr>
            <w:tcW w:w="911" w:type="pct"/>
            <w:vAlign w:val="center"/>
          </w:tcPr>
          <w:p w:rsidR="006C5D98" w:rsidRPr="00D97B96" w:rsidRDefault="006C5D98" w:rsidP="0015006F">
            <w:pPr>
              <w:snapToGrid w:val="0"/>
              <w:spacing w:line="276" w:lineRule="auto"/>
              <w:jc w:val="center"/>
              <w:rPr>
                <w:rFonts w:ascii="Trebuchet MS" w:hAnsi="Trebuchet MS" w:cs="Tahoma"/>
                <w:b/>
                <w:sz w:val="20"/>
                <w:szCs w:val="20"/>
              </w:rPr>
            </w:pPr>
            <w:r w:rsidRPr="00D97B96">
              <w:rPr>
                <w:rFonts w:ascii="Trebuchet MS" w:hAnsi="Trebuchet MS" w:cs="Tahoma"/>
                <w:b/>
                <w:sz w:val="20"/>
                <w:szCs w:val="20"/>
              </w:rPr>
              <w:t xml:space="preserve">Agustín </w:t>
            </w:r>
            <w:r w:rsidR="00D97B96" w:rsidRPr="00D97B96">
              <w:rPr>
                <w:rFonts w:ascii="Trebuchet MS" w:hAnsi="Trebuchet MS" w:cs="Tahoma"/>
                <w:b/>
                <w:sz w:val="20"/>
                <w:szCs w:val="20"/>
              </w:rPr>
              <w:t>Núñez Martínez</w:t>
            </w:r>
          </w:p>
        </w:tc>
        <w:tc>
          <w:tcPr>
            <w:tcW w:w="4089" w:type="pct"/>
            <w:gridSpan w:val="2"/>
            <w:vAlign w:val="center"/>
          </w:tcPr>
          <w:p w:rsidR="006C5D98" w:rsidRDefault="006C5D98" w:rsidP="006C5D98">
            <w:pPr>
              <w:snapToGrid w:val="0"/>
              <w:spacing w:line="276" w:lineRule="auto"/>
              <w:jc w:val="both"/>
              <w:rPr>
                <w:rFonts w:ascii="Trebuchet MS" w:hAnsi="Trebuchet MS" w:cs="Arial"/>
                <w:sz w:val="20"/>
                <w:szCs w:val="20"/>
              </w:rPr>
            </w:pPr>
            <w:r>
              <w:rPr>
                <w:rFonts w:ascii="Trebuchet MS" w:hAnsi="Trebuchet MS" w:cs="Arial"/>
                <w:sz w:val="20"/>
                <w:szCs w:val="20"/>
              </w:rPr>
              <w:t>Señala: “Que tal bueno día. Aprovechando el tiempo en el tema que comenta la compañera, yo le había externado a ella, mi inquietud como instituto político, de tener celeridad en el proceso de los lineamientos o irnos dando nosotros como ciertos actos positivos</w:t>
            </w:r>
            <w:r w:rsidR="00F35440">
              <w:rPr>
                <w:rFonts w:ascii="Trebuchet MS" w:hAnsi="Trebuchet MS" w:cs="Arial"/>
                <w:sz w:val="20"/>
                <w:szCs w:val="20"/>
              </w:rPr>
              <w:t>,</w:t>
            </w:r>
            <w:r>
              <w:rPr>
                <w:rFonts w:ascii="Trebuchet MS" w:hAnsi="Trebuchet MS" w:cs="Arial"/>
                <w:sz w:val="20"/>
                <w:szCs w:val="20"/>
              </w:rPr>
              <w:t xml:space="preserve"> de cuáles van a hacer, porque para nosotros es muy importante </w:t>
            </w:r>
            <w:r w:rsidR="00D97B96">
              <w:rPr>
                <w:rFonts w:ascii="Trebuchet MS" w:hAnsi="Trebuchet MS" w:cs="Arial"/>
                <w:sz w:val="20"/>
                <w:szCs w:val="20"/>
              </w:rPr>
              <w:t xml:space="preserve">ya </w:t>
            </w:r>
            <w:r w:rsidR="00F35440">
              <w:rPr>
                <w:rFonts w:ascii="Trebuchet MS" w:hAnsi="Trebuchet MS" w:cs="Arial"/>
                <w:sz w:val="20"/>
                <w:szCs w:val="20"/>
              </w:rPr>
              <w:t>estar</w:t>
            </w:r>
            <w:r>
              <w:rPr>
                <w:rFonts w:ascii="Trebuchet MS" w:hAnsi="Trebuchet MS" w:cs="Arial"/>
                <w:sz w:val="20"/>
                <w:szCs w:val="20"/>
              </w:rPr>
              <w:t xml:space="preserve"> trabajando en los cuadros.</w:t>
            </w:r>
          </w:p>
          <w:p w:rsidR="006C5D98" w:rsidRDefault="006C5D98" w:rsidP="006C5D98">
            <w:pPr>
              <w:snapToGrid w:val="0"/>
              <w:spacing w:line="276" w:lineRule="auto"/>
              <w:jc w:val="both"/>
              <w:rPr>
                <w:rFonts w:ascii="Trebuchet MS" w:hAnsi="Trebuchet MS" w:cs="Arial"/>
                <w:sz w:val="20"/>
                <w:szCs w:val="20"/>
              </w:rPr>
            </w:pPr>
          </w:p>
          <w:p w:rsidR="006C5D98" w:rsidRDefault="006C5D98" w:rsidP="006C5D98">
            <w:pPr>
              <w:snapToGrid w:val="0"/>
              <w:spacing w:line="276" w:lineRule="auto"/>
              <w:jc w:val="both"/>
              <w:rPr>
                <w:rFonts w:ascii="Trebuchet MS" w:hAnsi="Trebuchet MS" w:cs="Arial"/>
                <w:sz w:val="20"/>
                <w:szCs w:val="20"/>
              </w:rPr>
            </w:pPr>
            <w:r>
              <w:rPr>
                <w:rFonts w:ascii="Trebuchet MS" w:hAnsi="Trebuchet MS" w:cs="Arial"/>
                <w:sz w:val="20"/>
                <w:szCs w:val="20"/>
              </w:rPr>
              <w:t>Tenemos ya un tablero diseñado con los pasado</w:t>
            </w:r>
            <w:r w:rsidR="009E417E">
              <w:rPr>
                <w:rFonts w:ascii="Trebuchet MS" w:hAnsi="Trebuchet MS" w:cs="Arial"/>
                <w:sz w:val="20"/>
                <w:szCs w:val="20"/>
              </w:rPr>
              <w:t>s</w:t>
            </w:r>
            <w:r>
              <w:rPr>
                <w:rFonts w:ascii="Trebuchet MS" w:hAnsi="Trebuchet MS" w:cs="Arial"/>
                <w:sz w:val="20"/>
                <w:szCs w:val="20"/>
              </w:rPr>
              <w:t xml:space="preserve">, si me gustaría tener en cuenta qué cambios va a tener para </w:t>
            </w:r>
            <w:r w:rsidR="00D97B96">
              <w:rPr>
                <w:rFonts w:ascii="Trebuchet MS" w:hAnsi="Trebuchet MS" w:cs="Arial"/>
                <w:sz w:val="20"/>
                <w:szCs w:val="20"/>
              </w:rPr>
              <w:t xml:space="preserve">poder </w:t>
            </w:r>
            <w:r>
              <w:rPr>
                <w:rFonts w:ascii="Trebuchet MS" w:hAnsi="Trebuchet MS" w:cs="Arial"/>
                <w:sz w:val="20"/>
                <w:szCs w:val="20"/>
              </w:rPr>
              <w:t xml:space="preserve">nosotros tener ese margen de maniobra de presentar </w:t>
            </w:r>
            <w:r w:rsidR="009E417E">
              <w:rPr>
                <w:rFonts w:ascii="Trebuchet MS" w:hAnsi="Trebuchet MS" w:cs="Arial"/>
                <w:sz w:val="20"/>
                <w:szCs w:val="20"/>
              </w:rPr>
              <w:t xml:space="preserve">respecto de </w:t>
            </w:r>
            <w:r>
              <w:rPr>
                <w:rFonts w:ascii="Trebuchet MS" w:hAnsi="Trebuchet MS" w:cs="Arial"/>
                <w:sz w:val="20"/>
                <w:szCs w:val="20"/>
              </w:rPr>
              <w:t xml:space="preserve">las candidaturas, digo aprovechar que están aquí </w:t>
            </w:r>
            <w:r w:rsidR="009E417E">
              <w:rPr>
                <w:rFonts w:ascii="Trebuchet MS" w:hAnsi="Trebuchet MS" w:cs="Arial"/>
                <w:sz w:val="20"/>
                <w:szCs w:val="20"/>
              </w:rPr>
              <w:t>los consejero presentes, pues que</w:t>
            </w:r>
            <w:r>
              <w:rPr>
                <w:rFonts w:ascii="Trebuchet MS" w:hAnsi="Trebuchet MS" w:cs="Arial"/>
                <w:sz w:val="20"/>
                <w:szCs w:val="20"/>
              </w:rPr>
              <w:t xml:space="preserve"> </w:t>
            </w:r>
            <w:r w:rsidR="00D97B96">
              <w:rPr>
                <w:rFonts w:ascii="Trebuchet MS" w:hAnsi="Trebuchet MS" w:cs="Arial"/>
                <w:sz w:val="20"/>
                <w:szCs w:val="20"/>
              </w:rPr>
              <w:t>tengan en cuenta la situación</w:t>
            </w:r>
            <w:r w:rsidR="00E952CA">
              <w:rPr>
                <w:rFonts w:ascii="Trebuchet MS" w:hAnsi="Trebuchet MS" w:cs="Arial"/>
                <w:sz w:val="20"/>
                <w:szCs w:val="20"/>
              </w:rPr>
              <w:t xml:space="preserve"> y</w:t>
            </w:r>
            <w:r w:rsidR="00D97B96">
              <w:rPr>
                <w:rFonts w:ascii="Trebuchet MS" w:hAnsi="Trebuchet MS" w:cs="Arial"/>
                <w:sz w:val="20"/>
                <w:szCs w:val="20"/>
              </w:rPr>
              <w:t xml:space="preserve"> </w:t>
            </w:r>
            <w:r w:rsidR="009E417E">
              <w:rPr>
                <w:rFonts w:ascii="Trebuchet MS" w:hAnsi="Trebuchet MS" w:cs="Arial"/>
                <w:sz w:val="20"/>
                <w:szCs w:val="20"/>
              </w:rPr>
              <w:t xml:space="preserve">que nos puedan </w:t>
            </w:r>
            <w:r w:rsidR="00D97B96">
              <w:rPr>
                <w:rFonts w:ascii="Trebuchet MS" w:hAnsi="Trebuchet MS" w:cs="Arial"/>
                <w:sz w:val="20"/>
                <w:szCs w:val="20"/>
              </w:rPr>
              <w:t>ayu</w:t>
            </w:r>
            <w:r w:rsidR="009E417E">
              <w:rPr>
                <w:rFonts w:ascii="Trebuchet MS" w:hAnsi="Trebuchet MS" w:cs="Arial"/>
                <w:sz w:val="20"/>
                <w:szCs w:val="20"/>
              </w:rPr>
              <w:t>d</w:t>
            </w:r>
            <w:r w:rsidR="00D97B96">
              <w:rPr>
                <w:rFonts w:ascii="Trebuchet MS" w:hAnsi="Trebuchet MS" w:cs="Arial"/>
                <w:sz w:val="20"/>
                <w:szCs w:val="20"/>
              </w:rPr>
              <w:t xml:space="preserve">ar a </w:t>
            </w:r>
            <w:r w:rsidR="009E417E">
              <w:rPr>
                <w:rFonts w:ascii="Trebuchet MS" w:hAnsi="Trebuchet MS" w:cs="Arial"/>
                <w:sz w:val="20"/>
                <w:szCs w:val="20"/>
              </w:rPr>
              <w:t>acel</w:t>
            </w:r>
            <w:r w:rsidR="00D97B96">
              <w:rPr>
                <w:rFonts w:ascii="Trebuchet MS" w:hAnsi="Trebuchet MS" w:cs="Arial"/>
                <w:sz w:val="20"/>
                <w:szCs w:val="20"/>
              </w:rPr>
              <w:t>er</w:t>
            </w:r>
            <w:r w:rsidR="009E417E">
              <w:rPr>
                <w:rFonts w:ascii="Trebuchet MS" w:hAnsi="Trebuchet MS" w:cs="Arial"/>
                <w:sz w:val="20"/>
                <w:szCs w:val="20"/>
              </w:rPr>
              <w:t>ar</w:t>
            </w:r>
            <w:r w:rsidR="00D97B96">
              <w:rPr>
                <w:rFonts w:ascii="Trebuchet MS" w:hAnsi="Trebuchet MS" w:cs="Arial"/>
                <w:sz w:val="20"/>
                <w:szCs w:val="20"/>
              </w:rPr>
              <w:t xml:space="preserve"> el proceso lo más que se pueda, gracias.”</w:t>
            </w:r>
            <w:r w:rsidR="009E417E">
              <w:rPr>
                <w:rFonts w:ascii="Trebuchet MS" w:hAnsi="Trebuchet MS" w:cs="Arial"/>
                <w:sz w:val="20"/>
                <w:szCs w:val="20"/>
              </w:rPr>
              <w:t xml:space="preserve"> </w:t>
            </w:r>
          </w:p>
          <w:p w:rsidR="006C5D98" w:rsidRDefault="006C5D98" w:rsidP="006C5D98">
            <w:pPr>
              <w:snapToGrid w:val="0"/>
              <w:spacing w:line="276" w:lineRule="auto"/>
              <w:jc w:val="both"/>
              <w:rPr>
                <w:rFonts w:ascii="Trebuchet MS" w:hAnsi="Trebuchet MS" w:cs="Arial"/>
                <w:sz w:val="20"/>
                <w:szCs w:val="20"/>
              </w:rPr>
            </w:pPr>
          </w:p>
        </w:tc>
      </w:tr>
      <w:tr w:rsidR="00D97B96" w:rsidRPr="00A542AA" w:rsidTr="00154800">
        <w:trPr>
          <w:jc w:val="center"/>
        </w:trPr>
        <w:tc>
          <w:tcPr>
            <w:tcW w:w="911" w:type="pct"/>
            <w:vAlign w:val="center"/>
          </w:tcPr>
          <w:p w:rsidR="00D97B96" w:rsidRPr="00D97B96" w:rsidRDefault="00D97B96"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t>María Rosas Palacios</w:t>
            </w:r>
          </w:p>
        </w:tc>
        <w:tc>
          <w:tcPr>
            <w:tcW w:w="4089" w:type="pct"/>
            <w:gridSpan w:val="2"/>
            <w:vAlign w:val="center"/>
          </w:tcPr>
          <w:p w:rsidR="00D97B96" w:rsidRDefault="00E952CA" w:rsidP="006C5D98">
            <w:pPr>
              <w:snapToGrid w:val="0"/>
              <w:spacing w:line="276" w:lineRule="auto"/>
              <w:jc w:val="both"/>
              <w:rPr>
                <w:rFonts w:ascii="Trebuchet MS" w:hAnsi="Trebuchet MS" w:cs="Arial"/>
                <w:sz w:val="20"/>
                <w:szCs w:val="20"/>
              </w:rPr>
            </w:pPr>
            <w:r>
              <w:rPr>
                <w:rFonts w:ascii="Trebuchet MS" w:hAnsi="Trebuchet MS" w:cs="Arial"/>
                <w:sz w:val="20"/>
                <w:szCs w:val="20"/>
              </w:rPr>
              <w:t>Refiere: “Bueno, compartirte compañero que esta inquietud ya se la he externado a algunos consejeros y, entiendo que hay toda la disposición de empezar a trabajar ya en estos lineamientos.”</w:t>
            </w:r>
          </w:p>
          <w:p w:rsidR="00E952CA" w:rsidRDefault="00E952CA" w:rsidP="006C5D98">
            <w:pPr>
              <w:snapToGrid w:val="0"/>
              <w:spacing w:line="276" w:lineRule="auto"/>
              <w:jc w:val="both"/>
              <w:rPr>
                <w:rFonts w:ascii="Trebuchet MS" w:hAnsi="Trebuchet MS" w:cs="Arial"/>
                <w:sz w:val="20"/>
                <w:szCs w:val="20"/>
              </w:rPr>
            </w:pPr>
          </w:p>
        </w:tc>
      </w:tr>
      <w:tr w:rsidR="00E952CA" w:rsidRPr="00A542AA" w:rsidTr="00154800">
        <w:trPr>
          <w:jc w:val="center"/>
        </w:trPr>
        <w:tc>
          <w:tcPr>
            <w:tcW w:w="911" w:type="pct"/>
            <w:vAlign w:val="center"/>
          </w:tcPr>
          <w:p w:rsidR="00E952CA" w:rsidRDefault="00E952CA"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t xml:space="preserve">Miguel Godínez </w:t>
            </w:r>
            <w:proofErr w:type="spellStart"/>
            <w:r>
              <w:rPr>
                <w:rFonts w:ascii="Trebuchet MS" w:hAnsi="Trebuchet MS" w:cs="Tahoma"/>
                <w:b/>
                <w:sz w:val="20"/>
                <w:szCs w:val="20"/>
              </w:rPr>
              <w:t>Terríquez</w:t>
            </w:r>
            <w:proofErr w:type="spellEnd"/>
          </w:p>
        </w:tc>
        <w:tc>
          <w:tcPr>
            <w:tcW w:w="4089" w:type="pct"/>
            <w:gridSpan w:val="2"/>
            <w:vAlign w:val="center"/>
          </w:tcPr>
          <w:p w:rsidR="00E952CA" w:rsidRDefault="00E952CA" w:rsidP="006C5D98">
            <w:pPr>
              <w:snapToGrid w:val="0"/>
              <w:spacing w:line="276" w:lineRule="auto"/>
              <w:jc w:val="both"/>
              <w:rPr>
                <w:rFonts w:ascii="Trebuchet MS" w:hAnsi="Trebuchet MS" w:cs="Arial"/>
                <w:sz w:val="20"/>
                <w:szCs w:val="20"/>
              </w:rPr>
            </w:pPr>
            <w:r>
              <w:rPr>
                <w:rFonts w:ascii="Trebuchet MS" w:hAnsi="Trebuchet MS" w:cs="Arial"/>
                <w:sz w:val="20"/>
                <w:szCs w:val="20"/>
              </w:rPr>
              <w:t>Manifiesta: “Así es, totalmente de acuerdo, y es precisamente el objetivo, está agendado como parte de las actividades de la comisión de igualdad, que por cierto aquí nos acompaña la consejera Erika que preside; aprobar esos lineamientos de manera oportuna para socializarlos con toda la oportunidad</w:t>
            </w:r>
            <w:r w:rsidR="00F35440">
              <w:rPr>
                <w:rFonts w:ascii="Trebuchet MS" w:hAnsi="Trebuchet MS" w:cs="Arial"/>
                <w:sz w:val="20"/>
                <w:szCs w:val="20"/>
              </w:rPr>
              <w:t>,</w:t>
            </w:r>
            <w:r>
              <w:rPr>
                <w:rFonts w:ascii="Trebuchet MS" w:hAnsi="Trebuchet MS" w:cs="Arial"/>
                <w:sz w:val="20"/>
                <w:szCs w:val="20"/>
              </w:rPr>
              <w:t xml:space="preserve"> para que ustedes puedan tener ese margen que ustedes señalan, es precisamente que se está considerando como parte de las actividades de este año por parte de la comisión, que aprovecho preside la consejera</w:t>
            </w:r>
            <w:r w:rsidR="00F35440">
              <w:rPr>
                <w:rFonts w:ascii="Trebuchet MS" w:hAnsi="Trebuchet MS" w:cs="Arial"/>
                <w:sz w:val="20"/>
                <w:szCs w:val="20"/>
              </w:rPr>
              <w:t xml:space="preserve"> Erika, así es.</w:t>
            </w:r>
            <w:r>
              <w:rPr>
                <w:rFonts w:ascii="Trebuchet MS" w:hAnsi="Trebuchet MS" w:cs="Arial"/>
                <w:sz w:val="20"/>
                <w:szCs w:val="20"/>
              </w:rPr>
              <w:t xml:space="preserve"> Muy bien.</w:t>
            </w:r>
          </w:p>
          <w:p w:rsidR="00E952CA" w:rsidRDefault="00E952CA" w:rsidP="006C5D98">
            <w:pPr>
              <w:snapToGrid w:val="0"/>
              <w:spacing w:line="276" w:lineRule="auto"/>
              <w:jc w:val="both"/>
              <w:rPr>
                <w:rFonts w:ascii="Trebuchet MS" w:hAnsi="Trebuchet MS" w:cs="Arial"/>
                <w:sz w:val="20"/>
                <w:szCs w:val="20"/>
              </w:rPr>
            </w:pPr>
          </w:p>
          <w:p w:rsidR="003342F9" w:rsidRDefault="00E952CA" w:rsidP="006C5D98">
            <w:pPr>
              <w:snapToGrid w:val="0"/>
              <w:spacing w:line="276" w:lineRule="auto"/>
              <w:jc w:val="both"/>
              <w:rPr>
                <w:rFonts w:ascii="Trebuchet MS" w:hAnsi="Trebuchet MS" w:cs="Arial"/>
                <w:sz w:val="20"/>
                <w:szCs w:val="20"/>
              </w:rPr>
            </w:pPr>
            <w:r>
              <w:rPr>
                <w:rFonts w:ascii="Trebuchet MS" w:hAnsi="Trebuchet MS" w:cs="Arial"/>
                <w:sz w:val="20"/>
                <w:szCs w:val="20"/>
              </w:rPr>
              <w:t>Antes de continuar, me gustaría señalar que el procedimiento de registro, práctica</w:t>
            </w:r>
            <w:r w:rsidR="00F35440">
              <w:rPr>
                <w:rFonts w:ascii="Trebuchet MS" w:hAnsi="Trebuchet MS" w:cs="Arial"/>
                <w:sz w:val="20"/>
                <w:szCs w:val="20"/>
              </w:rPr>
              <w:t>mente está involucrado todo el I</w:t>
            </w:r>
            <w:r>
              <w:rPr>
                <w:rFonts w:ascii="Trebuchet MS" w:hAnsi="Trebuchet MS" w:cs="Arial"/>
                <w:sz w:val="20"/>
                <w:szCs w:val="20"/>
              </w:rPr>
              <w:t xml:space="preserve">nstituto </w:t>
            </w:r>
            <w:r w:rsidR="00F35440">
              <w:rPr>
                <w:rFonts w:ascii="Trebuchet MS" w:hAnsi="Trebuchet MS" w:cs="Arial"/>
                <w:sz w:val="20"/>
                <w:szCs w:val="20"/>
              </w:rPr>
              <w:t>E</w:t>
            </w:r>
            <w:r>
              <w:rPr>
                <w:rFonts w:ascii="Trebuchet MS" w:hAnsi="Trebuchet MS" w:cs="Arial"/>
                <w:sz w:val="20"/>
                <w:szCs w:val="20"/>
              </w:rPr>
              <w:t>lectoral; sin embargo, las áreas que ahora están convocadas en esta mesa, particularmente intervienen de manera directa: la Dirección de Prerrogativas</w:t>
            </w:r>
            <w:r w:rsidR="00F35440">
              <w:rPr>
                <w:rFonts w:ascii="Trebuchet MS" w:hAnsi="Trebuchet MS" w:cs="Arial"/>
                <w:sz w:val="20"/>
                <w:szCs w:val="20"/>
              </w:rPr>
              <w:t xml:space="preserve"> en la revisión</w:t>
            </w:r>
            <w:r>
              <w:rPr>
                <w:rFonts w:ascii="Trebuchet MS" w:hAnsi="Trebuchet MS" w:cs="Arial"/>
                <w:sz w:val="20"/>
                <w:szCs w:val="20"/>
              </w:rPr>
              <w:t xml:space="preserve"> y la re</w:t>
            </w:r>
            <w:r w:rsidR="00F35440">
              <w:rPr>
                <w:rFonts w:ascii="Trebuchet MS" w:hAnsi="Trebuchet MS" w:cs="Arial"/>
                <w:sz w:val="20"/>
                <w:szCs w:val="20"/>
              </w:rPr>
              <w:t xml:space="preserve">cepción </w:t>
            </w:r>
            <w:r>
              <w:rPr>
                <w:rFonts w:ascii="Trebuchet MS" w:hAnsi="Trebuchet MS" w:cs="Arial"/>
                <w:sz w:val="20"/>
                <w:szCs w:val="20"/>
              </w:rPr>
              <w:t xml:space="preserve">de toda la documentación, es un trabajo, como ya lo expuso, muy exhaustivo, muy arduo, muchas horas de trabajo; desde luego la Dirección de Fiscalización, </w:t>
            </w:r>
            <w:r w:rsidR="00F35440">
              <w:rPr>
                <w:rFonts w:ascii="Trebuchet MS" w:hAnsi="Trebuchet MS" w:cs="Arial"/>
                <w:sz w:val="20"/>
                <w:szCs w:val="20"/>
              </w:rPr>
              <w:t xml:space="preserve">junto </w:t>
            </w:r>
            <w:r w:rsidR="003342F9">
              <w:rPr>
                <w:rFonts w:ascii="Trebuchet MS" w:hAnsi="Trebuchet MS" w:cs="Arial"/>
                <w:sz w:val="20"/>
                <w:szCs w:val="20"/>
              </w:rPr>
              <w:t xml:space="preserve">con </w:t>
            </w:r>
            <w:r w:rsidR="00F35440">
              <w:rPr>
                <w:rFonts w:ascii="Trebuchet MS" w:hAnsi="Trebuchet MS" w:cs="Arial"/>
                <w:sz w:val="20"/>
                <w:szCs w:val="20"/>
              </w:rPr>
              <w:t>T</w:t>
            </w:r>
            <w:r w:rsidR="003342F9">
              <w:rPr>
                <w:rFonts w:ascii="Trebuchet MS" w:hAnsi="Trebuchet MS" w:cs="Arial"/>
                <w:sz w:val="20"/>
                <w:szCs w:val="20"/>
              </w:rPr>
              <w:t>ransparencia, la Dirección Jurídica, de</w:t>
            </w:r>
            <w:r w:rsidR="00F35440">
              <w:rPr>
                <w:rFonts w:ascii="Trebuchet MS" w:hAnsi="Trebuchet MS" w:cs="Arial"/>
                <w:sz w:val="20"/>
                <w:szCs w:val="20"/>
              </w:rPr>
              <w:t>sde luego G</w:t>
            </w:r>
            <w:r w:rsidR="003342F9">
              <w:rPr>
                <w:rFonts w:ascii="Trebuchet MS" w:hAnsi="Trebuchet MS" w:cs="Arial"/>
                <w:sz w:val="20"/>
                <w:szCs w:val="20"/>
              </w:rPr>
              <w:t xml:space="preserve">énero, y la idea es crear un sistema que permita aprovechar el uso de las tecnologías para hacer </w:t>
            </w:r>
            <w:r w:rsidR="00F35440">
              <w:rPr>
                <w:rFonts w:ascii="Trebuchet MS" w:hAnsi="Trebuchet MS" w:cs="Arial"/>
                <w:sz w:val="20"/>
                <w:szCs w:val="20"/>
              </w:rPr>
              <w:t xml:space="preserve">todo el </w:t>
            </w:r>
            <w:r w:rsidR="003342F9">
              <w:rPr>
                <w:rFonts w:ascii="Trebuchet MS" w:hAnsi="Trebuchet MS" w:cs="Arial"/>
                <w:sz w:val="20"/>
                <w:szCs w:val="20"/>
              </w:rPr>
              <w:t>procedimiento más ágil.</w:t>
            </w:r>
          </w:p>
          <w:p w:rsidR="003342F9" w:rsidRDefault="003342F9" w:rsidP="006C5D98">
            <w:pPr>
              <w:snapToGrid w:val="0"/>
              <w:spacing w:line="276" w:lineRule="auto"/>
              <w:jc w:val="both"/>
              <w:rPr>
                <w:rFonts w:ascii="Trebuchet MS" w:hAnsi="Trebuchet MS" w:cs="Arial"/>
                <w:sz w:val="20"/>
                <w:szCs w:val="20"/>
              </w:rPr>
            </w:pPr>
          </w:p>
          <w:p w:rsidR="003342F9" w:rsidRDefault="003342F9" w:rsidP="006C5D98">
            <w:pPr>
              <w:snapToGrid w:val="0"/>
              <w:spacing w:line="276" w:lineRule="auto"/>
              <w:jc w:val="both"/>
              <w:rPr>
                <w:rFonts w:ascii="Trebuchet MS" w:hAnsi="Trebuchet MS" w:cs="Arial"/>
                <w:sz w:val="20"/>
                <w:szCs w:val="20"/>
              </w:rPr>
            </w:pPr>
            <w:r>
              <w:rPr>
                <w:rFonts w:ascii="Trebuchet MS" w:hAnsi="Trebuchet MS" w:cs="Arial"/>
                <w:sz w:val="20"/>
                <w:szCs w:val="20"/>
              </w:rPr>
              <w:lastRenderedPageBreak/>
              <w:t>Desde este punto de vist</w:t>
            </w:r>
            <w:r w:rsidR="00F35440">
              <w:rPr>
                <w:rFonts w:ascii="Trebuchet MS" w:hAnsi="Trebuchet MS" w:cs="Arial"/>
                <w:sz w:val="20"/>
                <w:szCs w:val="20"/>
              </w:rPr>
              <w:t>a, el objetivo de esta comisión</w:t>
            </w:r>
            <w:r>
              <w:rPr>
                <w:rFonts w:ascii="Trebuchet MS" w:hAnsi="Trebuchet MS" w:cs="Arial"/>
                <w:sz w:val="20"/>
                <w:szCs w:val="20"/>
              </w:rPr>
              <w:t xml:space="preserve"> es</w:t>
            </w:r>
            <w:r w:rsidR="00F35440">
              <w:rPr>
                <w:rFonts w:ascii="Trebuchet MS" w:hAnsi="Trebuchet MS" w:cs="Arial"/>
                <w:sz w:val="20"/>
                <w:szCs w:val="20"/>
              </w:rPr>
              <w:t>,</w:t>
            </w:r>
            <w:r>
              <w:rPr>
                <w:rFonts w:ascii="Trebuchet MS" w:hAnsi="Trebuchet MS" w:cs="Arial"/>
                <w:sz w:val="20"/>
                <w:szCs w:val="20"/>
              </w:rPr>
              <w:t xml:space="preserve"> visualizar cuál es el procedimiento, cuáles son las áreas de oportunidad, qué es lo que debemos considerar para la construcción de este sistema para dar un siguiente paso, que considero p</w:t>
            </w:r>
            <w:r w:rsidR="00922C82">
              <w:rPr>
                <w:rFonts w:ascii="Trebuchet MS" w:hAnsi="Trebuchet MS" w:cs="Arial"/>
                <w:sz w:val="20"/>
                <w:szCs w:val="20"/>
              </w:rPr>
              <w:t xml:space="preserve">odría </w:t>
            </w:r>
            <w:r>
              <w:rPr>
                <w:rFonts w:ascii="Trebuchet MS" w:hAnsi="Trebuchet MS" w:cs="Arial"/>
                <w:sz w:val="20"/>
                <w:szCs w:val="20"/>
              </w:rPr>
              <w:t>ser el estudio legal y jurídico de los alcances que p</w:t>
            </w:r>
            <w:r w:rsidR="00922C82">
              <w:rPr>
                <w:rFonts w:ascii="Trebuchet MS" w:hAnsi="Trebuchet MS" w:cs="Arial"/>
                <w:sz w:val="20"/>
                <w:szCs w:val="20"/>
              </w:rPr>
              <w:t xml:space="preserve">odría </w:t>
            </w:r>
            <w:r>
              <w:rPr>
                <w:rFonts w:ascii="Trebuchet MS" w:hAnsi="Trebuchet MS" w:cs="Arial"/>
                <w:sz w:val="20"/>
                <w:szCs w:val="20"/>
              </w:rPr>
              <w:t>tener es</w:t>
            </w:r>
            <w:r w:rsidR="00922C82">
              <w:rPr>
                <w:rFonts w:ascii="Trebuchet MS" w:hAnsi="Trebuchet MS" w:cs="Arial"/>
                <w:sz w:val="20"/>
                <w:szCs w:val="20"/>
              </w:rPr>
              <w:t xml:space="preserve">te sistema, qué alcances podría </w:t>
            </w:r>
            <w:r>
              <w:rPr>
                <w:rFonts w:ascii="Trebuchet MS" w:hAnsi="Trebuchet MS" w:cs="Arial"/>
                <w:sz w:val="20"/>
                <w:szCs w:val="20"/>
              </w:rPr>
              <w:t>tener para pasar a la viabilidad técnica y, posteriormente, la socialización, si así se considera.</w:t>
            </w:r>
          </w:p>
          <w:p w:rsidR="003342F9" w:rsidRDefault="003342F9" w:rsidP="006C5D98">
            <w:pPr>
              <w:snapToGrid w:val="0"/>
              <w:spacing w:line="276" w:lineRule="auto"/>
              <w:jc w:val="both"/>
              <w:rPr>
                <w:rFonts w:ascii="Trebuchet MS" w:hAnsi="Trebuchet MS" w:cs="Arial"/>
                <w:sz w:val="20"/>
                <w:szCs w:val="20"/>
              </w:rPr>
            </w:pPr>
          </w:p>
          <w:p w:rsidR="003342F9" w:rsidRDefault="003342F9" w:rsidP="006C5D98">
            <w:pPr>
              <w:snapToGrid w:val="0"/>
              <w:spacing w:line="276" w:lineRule="auto"/>
              <w:jc w:val="both"/>
              <w:rPr>
                <w:rFonts w:ascii="Trebuchet MS" w:hAnsi="Trebuchet MS" w:cs="Arial"/>
                <w:sz w:val="20"/>
                <w:szCs w:val="20"/>
              </w:rPr>
            </w:pPr>
            <w:r>
              <w:rPr>
                <w:rFonts w:ascii="Trebuchet MS" w:hAnsi="Trebuchet MS" w:cs="Arial"/>
                <w:sz w:val="20"/>
                <w:szCs w:val="20"/>
              </w:rPr>
              <w:t xml:space="preserve">Prácticamente aquí, ya se expuso todo lo que nos encontramos y se prevé todavía mayor número de registros, acorde con estos registros de los partidos políticos que están solicitando su registro </w:t>
            </w:r>
            <w:r w:rsidR="00922C82">
              <w:rPr>
                <w:rFonts w:ascii="Trebuchet MS" w:hAnsi="Trebuchet MS" w:cs="Arial"/>
                <w:sz w:val="20"/>
                <w:szCs w:val="20"/>
              </w:rPr>
              <w:t xml:space="preserve">de </w:t>
            </w:r>
            <w:r>
              <w:rPr>
                <w:rFonts w:ascii="Trebuchet MS" w:hAnsi="Trebuchet MS" w:cs="Arial"/>
                <w:sz w:val="20"/>
                <w:szCs w:val="20"/>
              </w:rPr>
              <w:t>nuevo</w:t>
            </w:r>
            <w:r w:rsidR="00922C82">
              <w:rPr>
                <w:rFonts w:ascii="Trebuchet MS" w:hAnsi="Trebuchet MS" w:cs="Arial"/>
                <w:sz w:val="20"/>
                <w:szCs w:val="20"/>
              </w:rPr>
              <w:t>s</w:t>
            </w:r>
            <w:r>
              <w:rPr>
                <w:rFonts w:ascii="Trebuchet MS" w:hAnsi="Trebuchet MS" w:cs="Arial"/>
                <w:sz w:val="20"/>
                <w:szCs w:val="20"/>
              </w:rPr>
              <w:t xml:space="preserve"> partido</w:t>
            </w:r>
            <w:r w:rsidR="00922C82">
              <w:rPr>
                <w:rFonts w:ascii="Trebuchet MS" w:hAnsi="Trebuchet MS" w:cs="Arial"/>
                <w:sz w:val="20"/>
                <w:szCs w:val="20"/>
              </w:rPr>
              <w:t>s</w:t>
            </w:r>
            <w:r>
              <w:rPr>
                <w:rFonts w:ascii="Trebuchet MS" w:hAnsi="Trebuchet MS" w:cs="Arial"/>
                <w:sz w:val="20"/>
                <w:szCs w:val="20"/>
              </w:rPr>
              <w:t xml:space="preserve"> político</w:t>
            </w:r>
            <w:r w:rsidR="00922C82">
              <w:rPr>
                <w:rFonts w:ascii="Trebuchet MS" w:hAnsi="Trebuchet MS" w:cs="Arial"/>
                <w:sz w:val="20"/>
                <w:szCs w:val="20"/>
              </w:rPr>
              <w:t>s</w:t>
            </w:r>
            <w:r>
              <w:rPr>
                <w:rFonts w:ascii="Trebuchet MS" w:hAnsi="Trebuchet MS" w:cs="Arial"/>
                <w:sz w:val="20"/>
                <w:szCs w:val="20"/>
              </w:rPr>
              <w:t>, tanto nacionales y locales.</w:t>
            </w:r>
          </w:p>
          <w:p w:rsidR="003342F9" w:rsidRDefault="003342F9" w:rsidP="006C5D98">
            <w:pPr>
              <w:snapToGrid w:val="0"/>
              <w:spacing w:line="276" w:lineRule="auto"/>
              <w:jc w:val="both"/>
              <w:rPr>
                <w:rFonts w:ascii="Trebuchet MS" w:hAnsi="Trebuchet MS" w:cs="Arial"/>
                <w:sz w:val="20"/>
                <w:szCs w:val="20"/>
              </w:rPr>
            </w:pPr>
          </w:p>
          <w:p w:rsidR="003342F9" w:rsidRDefault="003342F9" w:rsidP="006C5D98">
            <w:pPr>
              <w:snapToGrid w:val="0"/>
              <w:spacing w:line="276" w:lineRule="auto"/>
              <w:jc w:val="both"/>
              <w:rPr>
                <w:rFonts w:ascii="Trebuchet MS" w:hAnsi="Trebuchet MS" w:cs="Arial"/>
                <w:sz w:val="20"/>
                <w:szCs w:val="20"/>
              </w:rPr>
            </w:pPr>
            <w:r>
              <w:rPr>
                <w:rFonts w:ascii="Trebuchet MS" w:hAnsi="Trebuchet MS" w:cs="Arial"/>
                <w:sz w:val="20"/>
                <w:szCs w:val="20"/>
              </w:rPr>
              <w:t>En ese sentido, creo que es un trabajo sumamente arduo, exhaustivo que ojalá se pudiera aprovechar con el uso de las tecnologías.</w:t>
            </w:r>
          </w:p>
          <w:p w:rsidR="003342F9" w:rsidRDefault="003342F9" w:rsidP="006C5D98">
            <w:pPr>
              <w:snapToGrid w:val="0"/>
              <w:spacing w:line="276" w:lineRule="auto"/>
              <w:jc w:val="both"/>
              <w:rPr>
                <w:rFonts w:ascii="Trebuchet MS" w:hAnsi="Trebuchet MS" w:cs="Arial"/>
                <w:sz w:val="20"/>
                <w:szCs w:val="20"/>
              </w:rPr>
            </w:pPr>
          </w:p>
          <w:p w:rsidR="003342F9" w:rsidRDefault="003342F9" w:rsidP="006C5D98">
            <w:pPr>
              <w:snapToGrid w:val="0"/>
              <w:spacing w:line="276" w:lineRule="auto"/>
              <w:jc w:val="both"/>
              <w:rPr>
                <w:rFonts w:ascii="Trebuchet MS" w:hAnsi="Trebuchet MS" w:cs="Arial"/>
                <w:sz w:val="20"/>
                <w:szCs w:val="20"/>
              </w:rPr>
            </w:pPr>
            <w:r>
              <w:rPr>
                <w:rFonts w:ascii="Trebuchet MS" w:hAnsi="Trebuchet MS" w:cs="Arial"/>
                <w:sz w:val="20"/>
                <w:szCs w:val="20"/>
              </w:rPr>
              <w:t>Es importante señalar que hay un sistema nacional de registro, pero ese sistema nacional de registro tiene efectos de fiscalización, y este lo que pretende, este sistema, es para efectos propiamente de registro.</w:t>
            </w:r>
          </w:p>
          <w:p w:rsidR="003342F9" w:rsidRDefault="003342F9" w:rsidP="006C5D98">
            <w:pPr>
              <w:snapToGrid w:val="0"/>
              <w:spacing w:line="276" w:lineRule="auto"/>
              <w:jc w:val="both"/>
              <w:rPr>
                <w:rFonts w:ascii="Trebuchet MS" w:hAnsi="Trebuchet MS" w:cs="Arial"/>
                <w:sz w:val="20"/>
                <w:szCs w:val="20"/>
              </w:rPr>
            </w:pPr>
          </w:p>
          <w:p w:rsidR="00E952CA" w:rsidRDefault="003342F9" w:rsidP="006C5D98">
            <w:pPr>
              <w:snapToGrid w:val="0"/>
              <w:spacing w:line="276" w:lineRule="auto"/>
              <w:jc w:val="both"/>
              <w:rPr>
                <w:rFonts w:ascii="Trebuchet MS" w:hAnsi="Trebuchet MS" w:cs="Arial"/>
                <w:sz w:val="20"/>
                <w:szCs w:val="20"/>
              </w:rPr>
            </w:pPr>
            <w:r>
              <w:rPr>
                <w:rFonts w:ascii="Trebuchet MS" w:hAnsi="Trebuchet MS" w:cs="Arial"/>
                <w:sz w:val="20"/>
                <w:szCs w:val="20"/>
              </w:rPr>
              <w:t>Bueno, en ese sentido</w:t>
            </w:r>
            <w:r w:rsidR="00C109A2">
              <w:rPr>
                <w:rFonts w:ascii="Trebuchet MS" w:hAnsi="Trebuchet MS" w:cs="Arial"/>
                <w:sz w:val="20"/>
                <w:szCs w:val="20"/>
              </w:rPr>
              <w:t>,</w:t>
            </w:r>
            <w:r>
              <w:rPr>
                <w:rFonts w:ascii="Trebuchet MS" w:hAnsi="Trebuchet MS" w:cs="Arial"/>
                <w:sz w:val="20"/>
                <w:szCs w:val="20"/>
              </w:rPr>
              <w:t xml:space="preserve"> no sé si alguien más quisiera t</w:t>
            </w:r>
            <w:r w:rsidR="00922C82">
              <w:rPr>
                <w:rFonts w:ascii="Trebuchet MS" w:hAnsi="Trebuchet MS" w:cs="Arial"/>
                <w:sz w:val="20"/>
                <w:szCs w:val="20"/>
              </w:rPr>
              <w:t>ener</w:t>
            </w:r>
            <w:r>
              <w:rPr>
                <w:rFonts w:ascii="Trebuchet MS" w:hAnsi="Trebuchet MS" w:cs="Arial"/>
                <w:sz w:val="20"/>
                <w:szCs w:val="20"/>
              </w:rPr>
              <w:t xml:space="preserve"> el uso de la palabra. Adelante directora.     </w:t>
            </w:r>
            <w:r w:rsidR="00E952CA">
              <w:rPr>
                <w:rFonts w:ascii="Trebuchet MS" w:hAnsi="Trebuchet MS" w:cs="Arial"/>
                <w:sz w:val="20"/>
                <w:szCs w:val="20"/>
              </w:rPr>
              <w:t xml:space="preserve"> </w:t>
            </w:r>
          </w:p>
          <w:p w:rsidR="00E952CA" w:rsidRDefault="00E952CA" w:rsidP="006C5D98">
            <w:pPr>
              <w:snapToGrid w:val="0"/>
              <w:spacing w:line="276" w:lineRule="auto"/>
              <w:jc w:val="both"/>
              <w:rPr>
                <w:rFonts w:ascii="Trebuchet MS" w:hAnsi="Trebuchet MS" w:cs="Arial"/>
                <w:sz w:val="20"/>
                <w:szCs w:val="20"/>
              </w:rPr>
            </w:pPr>
            <w:r>
              <w:rPr>
                <w:rFonts w:ascii="Trebuchet MS" w:hAnsi="Trebuchet MS" w:cs="Arial"/>
                <w:sz w:val="20"/>
                <w:szCs w:val="20"/>
              </w:rPr>
              <w:t xml:space="preserve"> </w:t>
            </w:r>
          </w:p>
        </w:tc>
      </w:tr>
      <w:tr w:rsidR="003342F9" w:rsidRPr="00A542AA" w:rsidTr="00154800">
        <w:trPr>
          <w:jc w:val="center"/>
        </w:trPr>
        <w:tc>
          <w:tcPr>
            <w:tcW w:w="911" w:type="pct"/>
            <w:vAlign w:val="center"/>
          </w:tcPr>
          <w:p w:rsidR="003342F9" w:rsidRDefault="003342F9"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lastRenderedPageBreak/>
              <w:t>Miriam Guadalupe Gutiérrez Mora</w:t>
            </w:r>
          </w:p>
        </w:tc>
        <w:tc>
          <w:tcPr>
            <w:tcW w:w="4089" w:type="pct"/>
            <w:gridSpan w:val="2"/>
            <w:vAlign w:val="center"/>
          </w:tcPr>
          <w:p w:rsidR="003342F9" w:rsidRDefault="003342F9" w:rsidP="00C109A2">
            <w:pPr>
              <w:snapToGrid w:val="0"/>
              <w:spacing w:line="276" w:lineRule="auto"/>
              <w:jc w:val="both"/>
              <w:rPr>
                <w:rFonts w:ascii="Trebuchet MS" w:hAnsi="Trebuchet MS" w:cs="Arial"/>
                <w:sz w:val="20"/>
                <w:szCs w:val="20"/>
              </w:rPr>
            </w:pPr>
            <w:r>
              <w:rPr>
                <w:rFonts w:ascii="Trebuchet MS" w:hAnsi="Trebuchet MS" w:cs="Arial"/>
                <w:sz w:val="20"/>
                <w:szCs w:val="20"/>
              </w:rPr>
              <w:t xml:space="preserve">Expresa: </w:t>
            </w:r>
            <w:r w:rsidR="00C109A2">
              <w:rPr>
                <w:rFonts w:ascii="Trebuchet MS" w:hAnsi="Trebuchet MS" w:cs="Arial"/>
                <w:sz w:val="20"/>
                <w:szCs w:val="20"/>
              </w:rPr>
              <w:t>“</w:t>
            </w:r>
            <w:r>
              <w:rPr>
                <w:rFonts w:ascii="Trebuchet MS" w:hAnsi="Trebuchet MS" w:cs="Arial"/>
                <w:sz w:val="20"/>
                <w:szCs w:val="20"/>
              </w:rPr>
              <w:t xml:space="preserve">Sí consejero presidente de la comisión, justamente </w:t>
            </w:r>
            <w:r w:rsidR="00C109A2">
              <w:rPr>
                <w:rFonts w:ascii="Trebuchet MS" w:hAnsi="Trebuchet MS" w:cs="Arial"/>
                <w:sz w:val="20"/>
                <w:szCs w:val="20"/>
              </w:rPr>
              <w:t xml:space="preserve">abonando a lo que usted dice, nosotros hicimos una proyección, si consideramos 15 partidos políticos que estuvieran contendiendo, sin coaliciones, estuviéramos hablando de un umbral de 28,800 registros, que es casi tres veces más de lo que recibimos en el proceso electoral anterior. Es </w:t>
            </w:r>
            <w:proofErr w:type="spellStart"/>
            <w:r w:rsidR="00C109A2">
              <w:rPr>
                <w:rFonts w:ascii="Trebuchet MS" w:hAnsi="Trebuchet MS" w:cs="Arial"/>
                <w:sz w:val="20"/>
                <w:szCs w:val="20"/>
              </w:rPr>
              <w:t>cuanto</w:t>
            </w:r>
            <w:proofErr w:type="spellEnd"/>
            <w:r w:rsidR="00C109A2">
              <w:rPr>
                <w:rFonts w:ascii="Trebuchet MS" w:hAnsi="Trebuchet MS" w:cs="Arial"/>
                <w:sz w:val="20"/>
                <w:szCs w:val="20"/>
              </w:rPr>
              <w:t>.”</w:t>
            </w:r>
          </w:p>
          <w:p w:rsidR="00C109A2" w:rsidRDefault="00C109A2" w:rsidP="00C109A2">
            <w:pPr>
              <w:snapToGrid w:val="0"/>
              <w:spacing w:line="276" w:lineRule="auto"/>
              <w:jc w:val="both"/>
              <w:rPr>
                <w:rFonts w:ascii="Trebuchet MS" w:hAnsi="Trebuchet MS" w:cs="Arial"/>
                <w:sz w:val="20"/>
                <w:szCs w:val="20"/>
              </w:rPr>
            </w:pPr>
          </w:p>
        </w:tc>
      </w:tr>
      <w:tr w:rsidR="00C109A2" w:rsidRPr="00A542AA" w:rsidTr="00154800">
        <w:trPr>
          <w:jc w:val="center"/>
        </w:trPr>
        <w:tc>
          <w:tcPr>
            <w:tcW w:w="911" w:type="pct"/>
            <w:vAlign w:val="center"/>
          </w:tcPr>
          <w:p w:rsidR="00025D1C" w:rsidRDefault="00025D1C" w:rsidP="0015006F">
            <w:pPr>
              <w:snapToGrid w:val="0"/>
              <w:spacing w:line="276" w:lineRule="auto"/>
              <w:jc w:val="center"/>
              <w:rPr>
                <w:rFonts w:ascii="Trebuchet MS" w:hAnsi="Trebuchet MS" w:cs="Tahoma"/>
                <w:b/>
                <w:sz w:val="20"/>
                <w:szCs w:val="20"/>
              </w:rPr>
            </w:pPr>
          </w:p>
          <w:p w:rsidR="00C109A2" w:rsidRDefault="00C109A2"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t xml:space="preserve">Miguel Godínez </w:t>
            </w:r>
            <w:proofErr w:type="spellStart"/>
            <w:r>
              <w:rPr>
                <w:rFonts w:ascii="Trebuchet MS" w:hAnsi="Trebuchet MS" w:cs="Tahoma"/>
                <w:b/>
                <w:sz w:val="20"/>
                <w:szCs w:val="20"/>
              </w:rPr>
              <w:t>Terríquez</w:t>
            </w:r>
            <w:proofErr w:type="spellEnd"/>
          </w:p>
        </w:tc>
        <w:tc>
          <w:tcPr>
            <w:tcW w:w="4089" w:type="pct"/>
            <w:gridSpan w:val="2"/>
            <w:vAlign w:val="center"/>
          </w:tcPr>
          <w:p w:rsidR="00C109A2" w:rsidRDefault="00C109A2" w:rsidP="00C109A2">
            <w:pPr>
              <w:snapToGrid w:val="0"/>
              <w:spacing w:line="276" w:lineRule="auto"/>
              <w:jc w:val="both"/>
              <w:rPr>
                <w:rFonts w:ascii="Trebuchet MS" w:hAnsi="Trebuchet MS" w:cs="Arial"/>
                <w:sz w:val="20"/>
                <w:szCs w:val="20"/>
              </w:rPr>
            </w:pPr>
            <w:r>
              <w:rPr>
                <w:rFonts w:ascii="Trebuchet MS" w:hAnsi="Trebuchet MS" w:cs="Arial"/>
                <w:sz w:val="20"/>
                <w:szCs w:val="20"/>
              </w:rPr>
              <w:t>Comenta: “Un dato precisamente que abona a la pertinencia de este sistema.</w:t>
            </w:r>
          </w:p>
          <w:p w:rsidR="00C109A2" w:rsidRDefault="00C109A2" w:rsidP="00C109A2">
            <w:pPr>
              <w:snapToGrid w:val="0"/>
              <w:spacing w:line="276" w:lineRule="auto"/>
              <w:jc w:val="both"/>
              <w:rPr>
                <w:rFonts w:ascii="Trebuchet MS" w:hAnsi="Trebuchet MS" w:cs="Arial"/>
                <w:sz w:val="20"/>
                <w:szCs w:val="20"/>
              </w:rPr>
            </w:pPr>
          </w:p>
          <w:p w:rsidR="00C109A2" w:rsidRDefault="00C109A2" w:rsidP="00C109A2">
            <w:pPr>
              <w:snapToGrid w:val="0"/>
              <w:spacing w:line="276" w:lineRule="auto"/>
              <w:jc w:val="both"/>
              <w:rPr>
                <w:rFonts w:ascii="Trebuchet MS" w:hAnsi="Trebuchet MS" w:cs="Arial"/>
                <w:sz w:val="20"/>
                <w:szCs w:val="20"/>
              </w:rPr>
            </w:pPr>
            <w:r>
              <w:rPr>
                <w:rFonts w:ascii="Trebuchet MS" w:hAnsi="Trebuchet MS" w:cs="Arial"/>
                <w:sz w:val="20"/>
                <w:szCs w:val="20"/>
              </w:rPr>
              <w:t>¿Alguien más desea hacer uso de la voz? Adelante consejera Brenda Serafín.”</w:t>
            </w:r>
          </w:p>
          <w:p w:rsidR="00C109A2" w:rsidRDefault="00C109A2" w:rsidP="00C109A2">
            <w:pPr>
              <w:snapToGrid w:val="0"/>
              <w:spacing w:line="276" w:lineRule="auto"/>
              <w:jc w:val="both"/>
              <w:rPr>
                <w:rFonts w:ascii="Trebuchet MS" w:hAnsi="Trebuchet MS" w:cs="Arial"/>
                <w:sz w:val="20"/>
                <w:szCs w:val="20"/>
              </w:rPr>
            </w:pPr>
          </w:p>
        </w:tc>
      </w:tr>
      <w:tr w:rsidR="00C109A2" w:rsidRPr="00A542AA" w:rsidTr="00154800">
        <w:trPr>
          <w:jc w:val="center"/>
        </w:trPr>
        <w:tc>
          <w:tcPr>
            <w:tcW w:w="911" w:type="pct"/>
            <w:vAlign w:val="center"/>
          </w:tcPr>
          <w:p w:rsidR="00C109A2" w:rsidRDefault="00C109A2"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t xml:space="preserve">Brenda Judith Serafín </w:t>
            </w:r>
            <w:proofErr w:type="spellStart"/>
            <w:r>
              <w:rPr>
                <w:rFonts w:ascii="Trebuchet MS" w:hAnsi="Trebuchet MS" w:cs="Tahoma"/>
                <w:b/>
                <w:sz w:val="20"/>
                <w:szCs w:val="20"/>
              </w:rPr>
              <w:t>Morfín</w:t>
            </w:r>
            <w:proofErr w:type="spellEnd"/>
          </w:p>
        </w:tc>
        <w:tc>
          <w:tcPr>
            <w:tcW w:w="4089" w:type="pct"/>
            <w:gridSpan w:val="2"/>
            <w:vAlign w:val="center"/>
          </w:tcPr>
          <w:p w:rsidR="00C109A2" w:rsidRDefault="00C109A2" w:rsidP="00C109A2">
            <w:pPr>
              <w:snapToGrid w:val="0"/>
              <w:spacing w:line="276" w:lineRule="auto"/>
              <w:jc w:val="both"/>
              <w:rPr>
                <w:rFonts w:ascii="Trebuchet MS" w:hAnsi="Trebuchet MS" w:cs="Arial"/>
                <w:sz w:val="20"/>
                <w:szCs w:val="20"/>
              </w:rPr>
            </w:pPr>
            <w:r>
              <w:rPr>
                <w:rFonts w:ascii="Trebuchet MS" w:hAnsi="Trebuchet MS" w:cs="Arial"/>
                <w:sz w:val="20"/>
                <w:szCs w:val="20"/>
              </w:rPr>
              <w:t xml:space="preserve">Señala: “Gracias, buenas tardes. Bueno, ahorita que estaban hablando del estudio de la factibilidad de aplicar este sistema, la postura que tengo a manera persona, de que este sistema con independencia de que pueda ser adoptado </w:t>
            </w:r>
            <w:r w:rsidR="00922C82">
              <w:rPr>
                <w:rFonts w:ascii="Trebuchet MS" w:hAnsi="Trebuchet MS" w:cs="Arial"/>
                <w:sz w:val="20"/>
                <w:szCs w:val="20"/>
              </w:rPr>
              <w:t xml:space="preserve">o no </w:t>
            </w:r>
            <w:r>
              <w:rPr>
                <w:rFonts w:ascii="Trebuchet MS" w:hAnsi="Trebuchet MS" w:cs="Arial"/>
                <w:sz w:val="20"/>
                <w:szCs w:val="20"/>
              </w:rPr>
              <w:t>por los partidos políticos en el momento del registro, teniendo como antecedentes todas las situaciones que se presentan en este periodo, me parece que por el simple hecho de contar con un método de saber cómo vamos en el tema de paridad, se vuelve una herramienta indispensable para los partidos políticos.</w:t>
            </w:r>
          </w:p>
          <w:p w:rsidR="00C109A2" w:rsidRDefault="00C109A2" w:rsidP="00C109A2">
            <w:pPr>
              <w:snapToGrid w:val="0"/>
              <w:spacing w:line="276" w:lineRule="auto"/>
              <w:jc w:val="both"/>
              <w:rPr>
                <w:rFonts w:ascii="Trebuchet MS" w:hAnsi="Trebuchet MS" w:cs="Arial"/>
                <w:sz w:val="20"/>
                <w:szCs w:val="20"/>
              </w:rPr>
            </w:pPr>
          </w:p>
          <w:p w:rsidR="00C109A2" w:rsidRDefault="00C109A2" w:rsidP="00C109A2">
            <w:pPr>
              <w:snapToGrid w:val="0"/>
              <w:spacing w:line="276" w:lineRule="auto"/>
              <w:jc w:val="both"/>
              <w:rPr>
                <w:rFonts w:ascii="Trebuchet MS" w:hAnsi="Trebuchet MS" w:cs="Arial"/>
                <w:sz w:val="20"/>
                <w:szCs w:val="20"/>
              </w:rPr>
            </w:pPr>
            <w:r>
              <w:rPr>
                <w:rFonts w:ascii="Trebuchet MS" w:hAnsi="Trebuchet MS" w:cs="Arial"/>
                <w:sz w:val="20"/>
                <w:szCs w:val="20"/>
              </w:rPr>
              <w:t>Entonces, con independencia de que pueda ser considerado obligatorio o no, que me parece, faltaría que me diga la Dirección Jurídica, si es procedente o no.</w:t>
            </w:r>
          </w:p>
          <w:p w:rsidR="00C109A2" w:rsidRDefault="00C109A2" w:rsidP="00C109A2">
            <w:pPr>
              <w:snapToGrid w:val="0"/>
              <w:spacing w:line="276" w:lineRule="auto"/>
              <w:jc w:val="both"/>
              <w:rPr>
                <w:rFonts w:ascii="Trebuchet MS" w:hAnsi="Trebuchet MS" w:cs="Arial"/>
                <w:sz w:val="20"/>
                <w:szCs w:val="20"/>
              </w:rPr>
            </w:pPr>
          </w:p>
          <w:p w:rsidR="00C109A2" w:rsidRDefault="00C109A2" w:rsidP="00C109A2">
            <w:pPr>
              <w:snapToGrid w:val="0"/>
              <w:spacing w:line="276" w:lineRule="auto"/>
              <w:jc w:val="both"/>
              <w:rPr>
                <w:rFonts w:ascii="Trebuchet MS" w:hAnsi="Trebuchet MS" w:cs="Arial"/>
                <w:sz w:val="20"/>
                <w:szCs w:val="20"/>
              </w:rPr>
            </w:pPr>
            <w:r>
              <w:rPr>
                <w:rFonts w:ascii="Trebuchet MS" w:hAnsi="Trebuchet MS" w:cs="Arial"/>
                <w:sz w:val="20"/>
                <w:szCs w:val="20"/>
              </w:rPr>
              <w:t xml:space="preserve">Me parece que como una herramienta al interior del instituto y también para los partidos políticos, será de gran utilidad, entonces, me parece que nos acompañen en la construcción de esta herramienta, será muy importante para nosotros, de manera institucional y seguramente para ustedes al momento de la contienda el próximo año. Es cuanto consejero presidente.” </w:t>
            </w:r>
          </w:p>
          <w:p w:rsidR="00C109A2" w:rsidRDefault="00C109A2" w:rsidP="00C109A2">
            <w:pPr>
              <w:snapToGrid w:val="0"/>
              <w:spacing w:line="276" w:lineRule="auto"/>
              <w:jc w:val="both"/>
              <w:rPr>
                <w:rFonts w:ascii="Trebuchet MS" w:hAnsi="Trebuchet MS" w:cs="Arial"/>
                <w:sz w:val="20"/>
                <w:szCs w:val="20"/>
              </w:rPr>
            </w:pPr>
            <w:r>
              <w:rPr>
                <w:rFonts w:ascii="Trebuchet MS" w:hAnsi="Trebuchet MS" w:cs="Arial"/>
                <w:sz w:val="20"/>
                <w:szCs w:val="20"/>
              </w:rPr>
              <w:t xml:space="preserve"> </w:t>
            </w:r>
          </w:p>
        </w:tc>
      </w:tr>
      <w:tr w:rsidR="00C109A2" w:rsidRPr="00A542AA" w:rsidTr="00154800">
        <w:trPr>
          <w:jc w:val="center"/>
        </w:trPr>
        <w:tc>
          <w:tcPr>
            <w:tcW w:w="911" w:type="pct"/>
            <w:vAlign w:val="center"/>
          </w:tcPr>
          <w:p w:rsidR="00C109A2" w:rsidRDefault="00C109A2"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lastRenderedPageBreak/>
              <w:t xml:space="preserve">Miguel Godínez </w:t>
            </w:r>
            <w:proofErr w:type="spellStart"/>
            <w:r>
              <w:rPr>
                <w:rFonts w:ascii="Trebuchet MS" w:hAnsi="Trebuchet MS" w:cs="Tahoma"/>
                <w:b/>
                <w:sz w:val="20"/>
                <w:szCs w:val="20"/>
              </w:rPr>
              <w:t>Terríquez</w:t>
            </w:r>
            <w:proofErr w:type="spellEnd"/>
          </w:p>
        </w:tc>
        <w:tc>
          <w:tcPr>
            <w:tcW w:w="4089" w:type="pct"/>
            <w:gridSpan w:val="2"/>
            <w:vAlign w:val="center"/>
          </w:tcPr>
          <w:p w:rsidR="00772847" w:rsidRDefault="00772847" w:rsidP="00C109A2">
            <w:pPr>
              <w:snapToGrid w:val="0"/>
              <w:spacing w:line="276" w:lineRule="auto"/>
              <w:jc w:val="both"/>
              <w:rPr>
                <w:rFonts w:ascii="Trebuchet MS" w:hAnsi="Trebuchet MS" w:cs="Arial"/>
                <w:sz w:val="20"/>
                <w:szCs w:val="20"/>
              </w:rPr>
            </w:pPr>
            <w:r>
              <w:rPr>
                <w:rFonts w:ascii="Trebuchet MS" w:hAnsi="Trebuchet MS" w:cs="Arial"/>
                <w:sz w:val="20"/>
                <w:szCs w:val="20"/>
              </w:rPr>
              <w:t xml:space="preserve">Refiere: “Claro que sí, muchas gracias consejera </w:t>
            </w:r>
          </w:p>
          <w:p w:rsidR="00772847" w:rsidRDefault="00772847" w:rsidP="00C109A2">
            <w:pPr>
              <w:snapToGrid w:val="0"/>
              <w:spacing w:line="276" w:lineRule="auto"/>
              <w:jc w:val="both"/>
              <w:rPr>
                <w:rFonts w:ascii="Trebuchet MS" w:hAnsi="Trebuchet MS" w:cs="Arial"/>
                <w:sz w:val="20"/>
                <w:szCs w:val="20"/>
              </w:rPr>
            </w:pPr>
          </w:p>
          <w:p w:rsidR="00772847" w:rsidRDefault="00772847" w:rsidP="00C109A2">
            <w:pPr>
              <w:snapToGrid w:val="0"/>
              <w:spacing w:line="276" w:lineRule="auto"/>
              <w:jc w:val="both"/>
              <w:rPr>
                <w:rFonts w:ascii="Trebuchet MS" w:hAnsi="Trebuchet MS" w:cs="Arial"/>
                <w:sz w:val="20"/>
                <w:szCs w:val="20"/>
              </w:rPr>
            </w:pPr>
            <w:r>
              <w:rPr>
                <w:rFonts w:ascii="Trebuchet MS" w:hAnsi="Trebuchet MS" w:cs="Arial"/>
                <w:sz w:val="20"/>
                <w:szCs w:val="20"/>
              </w:rPr>
              <w:t>¿Alguien más desea hacer uso de la voz?</w:t>
            </w:r>
          </w:p>
          <w:p w:rsidR="00772847" w:rsidRDefault="00772847" w:rsidP="00C109A2">
            <w:pPr>
              <w:snapToGrid w:val="0"/>
              <w:spacing w:line="276" w:lineRule="auto"/>
              <w:jc w:val="both"/>
              <w:rPr>
                <w:rFonts w:ascii="Trebuchet MS" w:hAnsi="Trebuchet MS" w:cs="Arial"/>
                <w:sz w:val="20"/>
                <w:szCs w:val="20"/>
              </w:rPr>
            </w:pPr>
          </w:p>
          <w:p w:rsidR="00772847" w:rsidRDefault="00772847" w:rsidP="00C109A2">
            <w:pPr>
              <w:snapToGrid w:val="0"/>
              <w:spacing w:line="276" w:lineRule="auto"/>
              <w:jc w:val="both"/>
              <w:rPr>
                <w:rFonts w:ascii="Trebuchet MS" w:hAnsi="Trebuchet MS" w:cs="Arial"/>
                <w:sz w:val="20"/>
                <w:szCs w:val="20"/>
              </w:rPr>
            </w:pPr>
            <w:r>
              <w:rPr>
                <w:rFonts w:ascii="Trebuchet MS" w:hAnsi="Trebuchet MS" w:cs="Arial"/>
                <w:sz w:val="20"/>
                <w:szCs w:val="20"/>
              </w:rPr>
              <w:t>Bien, si les parece bien podemos adoptar u</w:t>
            </w:r>
            <w:r w:rsidR="00922C82">
              <w:rPr>
                <w:rFonts w:ascii="Trebuchet MS" w:hAnsi="Trebuchet MS" w:cs="Arial"/>
                <w:sz w:val="20"/>
                <w:szCs w:val="20"/>
              </w:rPr>
              <w:t>n</w:t>
            </w:r>
            <w:r>
              <w:rPr>
                <w:rFonts w:ascii="Trebuchet MS" w:hAnsi="Trebuchet MS" w:cs="Arial"/>
                <w:sz w:val="20"/>
                <w:szCs w:val="20"/>
              </w:rPr>
              <w:t xml:space="preserve"> punto de acuerdo, en el que se solicite a la Dirección de Prerrogativas, con el auxilio de la Dirección Jurídica y las áreas que ahora nos acompañan, construir un estudio legal sobre los alcances qué es lo que debería incluirse en ese sistema desde el punto de vista de criterios del principio de paridad, de reelección, entre otras cuestiones que debe preverse en ese sistema.</w:t>
            </w:r>
          </w:p>
          <w:p w:rsidR="00772847" w:rsidRDefault="00772847" w:rsidP="00C109A2">
            <w:pPr>
              <w:snapToGrid w:val="0"/>
              <w:spacing w:line="276" w:lineRule="auto"/>
              <w:jc w:val="both"/>
              <w:rPr>
                <w:rFonts w:ascii="Trebuchet MS" w:hAnsi="Trebuchet MS" w:cs="Arial"/>
                <w:sz w:val="20"/>
                <w:szCs w:val="20"/>
              </w:rPr>
            </w:pPr>
          </w:p>
          <w:p w:rsidR="00C109A2" w:rsidRDefault="00772847" w:rsidP="005D0BFC">
            <w:pPr>
              <w:snapToGrid w:val="0"/>
              <w:spacing w:line="276" w:lineRule="auto"/>
              <w:jc w:val="both"/>
              <w:rPr>
                <w:rFonts w:ascii="Trebuchet MS" w:hAnsi="Trebuchet MS" w:cs="Arial"/>
                <w:sz w:val="20"/>
                <w:szCs w:val="20"/>
              </w:rPr>
            </w:pPr>
            <w:r>
              <w:rPr>
                <w:rFonts w:ascii="Trebuchet MS" w:hAnsi="Trebuchet MS" w:cs="Arial"/>
                <w:sz w:val="20"/>
                <w:szCs w:val="20"/>
              </w:rPr>
              <w:t xml:space="preserve">En ese sentido, adelante tiene el uso </w:t>
            </w:r>
            <w:r w:rsidR="005D0BFC">
              <w:rPr>
                <w:rFonts w:ascii="Trebuchet MS" w:hAnsi="Trebuchet MS" w:cs="Arial"/>
                <w:sz w:val="20"/>
                <w:szCs w:val="20"/>
              </w:rPr>
              <w:t xml:space="preserve">de la palabra </w:t>
            </w:r>
            <w:r>
              <w:rPr>
                <w:rFonts w:ascii="Trebuchet MS" w:hAnsi="Trebuchet MS" w:cs="Arial"/>
                <w:sz w:val="20"/>
                <w:szCs w:val="20"/>
              </w:rPr>
              <w:t>nuevamente</w:t>
            </w:r>
            <w:r w:rsidR="005D0BFC">
              <w:rPr>
                <w:rFonts w:ascii="Trebuchet MS" w:hAnsi="Trebuchet MS" w:cs="Arial"/>
                <w:sz w:val="20"/>
                <w:szCs w:val="20"/>
              </w:rPr>
              <w:t xml:space="preserve"> el representante de Movimiento Ciudadano</w:t>
            </w:r>
            <w:r>
              <w:rPr>
                <w:rFonts w:ascii="Trebuchet MS" w:hAnsi="Trebuchet MS" w:cs="Arial"/>
                <w:sz w:val="20"/>
                <w:szCs w:val="20"/>
              </w:rPr>
              <w:t xml:space="preserve">.”  </w:t>
            </w:r>
          </w:p>
          <w:p w:rsidR="005D0BFC" w:rsidRDefault="005D0BFC" w:rsidP="005D0BFC">
            <w:pPr>
              <w:snapToGrid w:val="0"/>
              <w:spacing w:line="276" w:lineRule="auto"/>
              <w:jc w:val="both"/>
              <w:rPr>
                <w:rFonts w:ascii="Trebuchet MS" w:hAnsi="Trebuchet MS" w:cs="Arial"/>
                <w:sz w:val="20"/>
                <w:szCs w:val="20"/>
              </w:rPr>
            </w:pPr>
          </w:p>
        </w:tc>
      </w:tr>
      <w:tr w:rsidR="00772847" w:rsidRPr="00A542AA" w:rsidTr="00154800">
        <w:trPr>
          <w:jc w:val="center"/>
        </w:trPr>
        <w:tc>
          <w:tcPr>
            <w:tcW w:w="911" w:type="pct"/>
            <w:vAlign w:val="center"/>
          </w:tcPr>
          <w:p w:rsidR="00772847" w:rsidRDefault="00772847"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t xml:space="preserve">Agustín </w:t>
            </w:r>
            <w:r w:rsidR="005D0BFC">
              <w:rPr>
                <w:rFonts w:ascii="Trebuchet MS" w:hAnsi="Trebuchet MS" w:cs="Tahoma"/>
                <w:b/>
                <w:sz w:val="20"/>
                <w:szCs w:val="20"/>
              </w:rPr>
              <w:t>Núñez Martínez</w:t>
            </w:r>
          </w:p>
        </w:tc>
        <w:tc>
          <w:tcPr>
            <w:tcW w:w="4089" w:type="pct"/>
            <w:gridSpan w:val="2"/>
            <w:vAlign w:val="center"/>
          </w:tcPr>
          <w:p w:rsidR="00772847" w:rsidRDefault="005D0BFC" w:rsidP="009B35B5">
            <w:pPr>
              <w:snapToGrid w:val="0"/>
              <w:spacing w:line="276" w:lineRule="auto"/>
              <w:jc w:val="both"/>
              <w:rPr>
                <w:rFonts w:ascii="Trebuchet MS" w:hAnsi="Trebuchet MS" w:cs="Arial"/>
                <w:sz w:val="20"/>
                <w:szCs w:val="20"/>
              </w:rPr>
            </w:pPr>
            <w:r>
              <w:rPr>
                <w:rFonts w:ascii="Trebuchet MS" w:hAnsi="Trebuchet MS" w:cs="Arial"/>
                <w:sz w:val="20"/>
                <w:szCs w:val="20"/>
              </w:rPr>
              <w:t>Manifiesta: “También nos interesa mucho el tema de la relección, porque en nuestros gobiernos tenemos el escenario que fueron regidores, ahora son alcaldes, digo hay ante</w:t>
            </w:r>
            <w:r w:rsidR="00922C82">
              <w:rPr>
                <w:rFonts w:ascii="Trebuchet MS" w:hAnsi="Trebuchet MS" w:cs="Arial"/>
                <w:sz w:val="20"/>
                <w:szCs w:val="20"/>
              </w:rPr>
              <w:t>cedentes en otros estados que sí</w:t>
            </w:r>
            <w:r>
              <w:rPr>
                <w:rFonts w:ascii="Trebuchet MS" w:hAnsi="Trebuchet MS" w:cs="Arial"/>
                <w:sz w:val="20"/>
                <w:szCs w:val="20"/>
              </w:rPr>
              <w:t xml:space="preserve"> opera la relección, porque se entiende que es otro cargo, entonces digo, cuál sería el criterio que tiene el instituto, a efecto del registro que pudieran recibir o no de esos ciudadanos, a reserva de lo que pudiera pasar en el tribunal, pero si nos gustaría tener ese dato de cuál es la postura del instituto. Gracias.” </w:t>
            </w:r>
          </w:p>
          <w:p w:rsidR="00922C82" w:rsidRDefault="00922C82" w:rsidP="009B35B5">
            <w:pPr>
              <w:snapToGrid w:val="0"/>
              <w:spacing w:line="276" w:lineRule="auto"/>
              <w:jc w:val="both"/>
              <w:rPr>
                <w:rFonts w:ascii="Trebuchet MS" w:hAnsi="Trebuchet MS" w:cs="Arial"/>
                <w:sz w:val="20"/>
                <w:szCs w:val="20"/>
              </w:rPr>
            </w:pPr>
          </w:p>
        </w:tc>
      </w:tr>
      <w:tr w:rsidR="005D0BFC" w:rsidRPr="00A542AA" w:rsidTr="00154800">
        <w:trPr>
          <w:jc w:val="center"/>
        </w:trPr>
        <w:tc>
          <w:tcPr>
            <w:tcW w:w="911" w:type="pct"/>
            <w:vAlign w:val="center"/>
          </w:tcPr>
          <w:p w:rsidR="005D0BFC" w:rsidRDefault="005D0BFC"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t xml:space="preserve">Miguel Godínez </w:t>
            </w:r>
            <w:proofErr w:type="spellStart"/>
            <w:r>
              <w:rPr>
                <w:rFonts w:ascii="Trebuchet MS" w:hAnsi="Trebuchet MS" w:cs="Tahoma"/>
                <w:b/>
                <w:sz w:val="20"/>
                <w:szCs w:val="20"/>
              </w:rPr>
              <w:t>Terríquez</w:t>
            </w:r>
            <w:proofErr w:type="spellEnd"/>
          </w:p>
        </w:tc>
        <w:tc>
          <w:tcPr>
            <w:tcW w:w="4089" w:type="pct"/>
            <w:gridSpan w:val="2"/>
            <w:vAlign w:val="center"/>
          </w:tcPr>
          <w:p w:rsidR="005C08C2" w:rsidRDefault="005D0BFC" w:rsidP="00C109A2">
            <w:pPr>
              <w:snapToGrid w:val="0"/>
              <w:spacing w:line="276" w:lineRule="auto"/>
              <w:jc w:val="both"/>
              <w:rPr>
                <w:rFonts w:ascii="Trebuchet MS" w:hAnsi="Trebuchet MS" w:cs="Arial"/>
                <w:sz w:val="20"/>
                <w:szCs w:val="20"/>
              </w:rPr>
            </w:pPr>
            <w:r>
              <w:rPr>
                <w:rFonts w:ascii="Trebuchet MS" w:hAnsi="Trebuchet MS" w:cs="Arial"/>
                <w:sz w:val="20"/>
                <w:szCs w:val="20"/>
              </w:rPr>
              <w:t xml:space="preserve">Expresa: “Así es, </w:t>
            </w:r>
            <w:r w:rsidR="00922C82">
              <w:rPr>
                <w:rFonts w:ascii="Trebuchet MS" w:hAnsi="Trebuchet MS" w:cs="Arial"/>
                <w:sz w:val="20"/>
                <w:szCs w:val="20"/>
              </w:rPr>
              <w:t xml:space="preserve">totalmente, </w:t>
            </w:r>
            <w:r>
              <w:rPr>
                <w:rFonts w:ascii="Trebuchet MS" w:hAnsi="Trebuchet MS" w:cs="Arial"/>
                <w:sz w:val="20"/>
                <w:szCs w:val="20"/>
              </w:rPr>
              <w:t xml:space="preserve">y de hecho la pertinencia de hacerlos de manera oportuna, tanto los lineamientos del principio de paridad </w:t>
            </w:r>
            <w:r w:rsidR="00922C82">
              <w:rPr>
                <w:rFonts w:ascii="Trebuchet MS" w:hAnsi="Trebuchet MS" w:cs="Arial"/>
                <w:sz w:val="20"/>
                <w:szCs w:val="20"/>
              </w:rPr>
              <w:t>y los lineamientos del registro</w:t>
            </w:r>
            <w:r>
              <w:rPr>
                <w:rFonts w:ascii="Trebuchet MS" w:hAnsi="Trebuchet MS" w:cs="Arial"/>
                <w:sz w:val="20"/>
                <w:szCs w:val="20"/>
              </w:rPr>
              <w:t xml:space="preserve"> </w:t>
            </w:r>
            <w:r w:rsidR="00922C82">
              <w:rPr>
                <w:rFonts w:ascii="Trebuchet MS" w:hAnsi="Trebuchet MS" w:cs="Arial"/>
                <w:sz w:val="20"/>
                <w:szCs w:val="20"/>
              </w:rPr>
              <w:t xml:space="preserve">en </w:t>
            </w:r>
            <w:r>
              <w:rPr>
                <w:rFonts w:ascii="Trebuchet MS" w:hAnsi="Trebuchet MS" w:cs="Arial"/>
                <w:sz w:val="20"/>
                <w:szCs w:val="20"/>
              </w:rPr>
              <w:t>donde se incluye, desde luego, la relección</w:t>
            </w:r>
            <w:r w:rsidR="005C08C2">
              <w:rPr>
                <w:rFonts w:ascii="Trebuchet MS" w:hAnsi="Trebuchet MS" w:cs="Arial"/>
                <w:sz w:val="20"/>
                <w:szCs w:val="20"/>
              </w:rPr>
              <w:t>, cuáles son los criterios que vayamos a adoptar con base a lo que marcan las disposiciones legales, los criterios de los tribunales.</w:t>
            </w:r>
          </w:p>
          <w:p w:rsidR="005C08C2" w:rsidRDefault="005C08C2" w:rsidP="00C109A2">
            <w:pPr>
              <w:snapToGrid w:val="0"/>
              <w:spacing w:line="276" w:lineRule="auto"/>
              <w:jc w:val="both"/>
              <w:rPr>
                <w:rFonts w:ascii="Trebuchet MS" w:hAnsi="Trebuchet MS" w:cs="Arial"/>
                <w:sz w:val="20"/>
                <w:szCs w:val="20"/>
              </w:rPr>
            </w:pPr>
          </w:p>
          <w:p w:rsidR="005D0BFC" w:rsidRDefault="005C08C2" w:rsidP="00C109A2">
            <w:pPr>
              <w:snapToGrid w:val="0"/>
              <w:spacing w:line="276" w:lineRule="auto"/>
              <w:jc w:val="both"/>
              <w:rPr>
                <w:rFonts w:ascii="Trebuchet MS" w:hAnsi="Trebuchet MS" w:cs="Arial"/>
                <w:sz w:val="20"/>
                <w:szCs w:val="20"/>
              </w:rPr>
            </w:pPr>
            <w:r>
              <w:rPr>
                <w:rFonts w:ascii="Trebuchet MS" w:hAnsi="Trebuchet MS" w:cs="Arial"/>
                <w:sz w:val="20"/>
                <w:szCs w:val="20"/>
              </w:rPr>
              <w:t xml:space="preserve">Es importante que, y lo vamos a hacer así, trabajar de manera oportuna en la construcción de esos lineamientos. </w:t>
            </w:r>
          </w:p>
          <w:p w:rsidR="005C08C2" w:rsidRDefault="005C08C2" w:rsidP="00C109A2">
            <w:pPr>
              <w:snapToGrid w:val="0"/>
              <w:spacing w:line="276" w:lineRule="auto"/>
              <w:jc w:val="both"/>
              <w:rPr>
                <w:rFonts w:ascii="Trebuchet MS" w:hAnsi="Trebuchet MS" w:cs="Arial"/>
                <w:sz w:val="20"/>
                <w:szCs w:val="20"/>
              </w:rPr>
            </w:pPr>
          </w:p>
          <w:p w:rsidR="005C08C2" w:rsidRDefault="005C08C2" w:rsidP="00C109A2">
            <w:pPr>
              <w:snapToGrid w:val="0"/>
              <w:spacing w:line="276" w:lineRule="auto"/>
              <w:jc w:val="both"/>
              <w:rPr>
                <w:rFonts w:ascii="Trebuchet MS" w:hAnsi="Trebuchet MS" w:cs="Arial"/>
                <w:sz w:val="20"/>
                <w:szCs w:val="20"/>
              </w:rPr>
            </w:pPr>
            <w:r>
              <w:rPr>
                <w:rFonts w:ascii="Trebuchet MS" w:hAnsi="Trebuchet MS" w:cs="Arial"/>
                <w:sz w:val="20"/>
                <w:szCs w:val="20"/>
              </w:rPr>
              <w:t>Muy bien, y en ese sentido, me permito solicitar al titular de la Se</w:t>
            </w:r>
            <w:r w:rsidR="00922C82">
              <w:rPr>
                <w:rFonts w:ascii="Trebuchet MS" w:hAnsi="Trebuchet MS" w:cs="Arial"/>
                <w:sz w:val="20"/>
                <w:szCs w:val="20"/>
              </w:rPr>
              <w:t>cretaría Técnica nos proponga</w:t>
            </w:r>
            <w:r>
              <w:rPr>
                <w:rFonts w:ascii="Trebuchet MS" w:hAnsi="Trebuchet MS" w:cs="Arial"/>
                <w:sz w:val="20"/>
                <w:szCs w:val="20"/>
              </w:rPr>
              <w:t xml:space="preserve"> un punto de acu</w:t>
            </w:r>
            <w:r w:rsidR="00922C82">
              <w:rPr>
                <w:rFonts w:ascii="Trebuchet MS" w:hAnsi="Trebuchet MS" w:cs="Arial"/>
                <w:sz w:val="20"/>
                <w:szCs w:val="20"/>
              </w:rPr>
              <w:t>e</w:t>
            </w:r>
            <w:r>
              <w:rPr>
                <w:rFonts w:ascii="Trebuchet MS" w:hAnsi="Trebuchet MS" w:cs="Arial"/>
                <w:sz w:val="20"/>
                <w:szCs w:val="20"/>
              </w:rPr>
              <w:t>rdo.”</w:t>
            </w:r>
          </w:p>
          <w:p w:rsidR="005D0BFC" w:rsidRDefault="005D0BFC" w:rsidP="00C109A2">
            <w:pPr>
              <w:snapToGrid w:val="0"/>
              <w:spacing w:line="276" w:lineRule="auto"/>
              <w:jc w:val="both"/>
              <w:rPr>
                <w:rFonts w:ascii="Trebuchet MS" w:hAnsi="Trebuchet MS" w:cs="Arial"/>
                <w:sz w:val="20"/>
                <w:szCs w:val="20"/>
              </w:rPr>
            </w:pPr>
          </w:p>
        </w:tc>
      </w:tr>
      <w:tr w:rsidR="005C08C2" w:rsidRPr="00A542AA" w:rsidTr="00154800">
        <w:trPr>
          <w:jc w:val="center"/>
        </w:trPr>
        <w:tc>
          <w:tcPr>
            <w:tcW w:w="911" w:type="pct"/>
            <w:vAlign w:val="center"/>
          </w:tcPr>
          <w:p w:rsidR="005C08C2" w:rsidRDefault="005C08C2"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lastRenderedPageBreak/>
              <w:t>Secretario Técnico</w:t>
            </w:r>
          </w:p>
        </w:tc>
        <w:tc>
          <w:tcPr>
            <w:tcW w:w="4089" w:type="pct"/>
            <w:gridSpan w:val="2"/>
            <w:vAlign w:val="center"/>
          </w:tcPr>
          <w:p w:rsidR="005C08C2" w:rsidRDefault="005C08C2" w:rsidP="00C109A2">
            <w:pPr>
              <w:snapToGrid w:val="0"/>
              <w:spacing w:line="276" w:lineRule="auto"/>
              <w:jc w:val="both"/>
              <w:rPr>
                <w:rFonts w:ascii="Trebuchet MS" w:hAnsi="Trebuchet MS" w:cs="Arial"/>
                <w:sz w:val="20"/>
                <w:szCs w:val="20"/>
              </w:rPr>
            </w:pPr>
            <w:r>
              <w:rPr>
                <w:rFonts w:ascii="Trebuchet MS" w:hAnsi="Trebuchet MS" w:cs="Arial"/>
                <w:sz w:val="20"/>
                <w:szCs w:val="20"/>
              </w:rPr>
              <w:t>Comenta: “Con gusto consejero presidente, el punto de acurdo que se propone, si me lo permite, es el siguiente:</w:t>
            </w:r>
          </w:p>
          <w:p w:rsidR="005C08C2" w:rsidRDefault="005C08C2" w:rsidP="00C109A2">
            <w:pPr>
              <w:snapToGrid w:val="0"/>
              <w:spacing w:line="276" w:lineRule="auto"/>
              <w:jc w:val="both"/>
              <w:rPr>
                <w:rFonts w:ascii="Trebuchet MS" w:hAnsi="Trebuchet MS" w:cs="Arial"/>
                <w:sz w:val="20"/>
                <w:szCs w:val="20"/>
              </w:rPr>
            </w:pPr>
          </w:p>
          <w:p w:rsidR="005C08C2" w:rsidRDefault="005C08C2" w:rsidP="00C109A2">
            <w:pPr>
              <w:snapToGrid w:val="0"/>
              <w:spacing w:line="276" w:lineRule="auto"/>
              <w:jc w:val="both"/>
              <w:rPr>
                <w:rFonts w:ascii="Trebuchet MS" w:hAnsi="Trebuchet MS" w:cs="Arial"/>
                <w:sz w:val="20"/>
                <w:szCs w:val="20"/>
              </w:rPr>
            </w:pPr>
            <w:r>
              <w:rPr>
                <w:rFonts w:ascii="Trebuchet MS" w:hAnsi="Trebuchet MS" w:cs="Arial"/>
                <w:sz w:val="20"/>
                <w:szCs w:val="20"/>
              </w:rPr>
              <w:t xml:space="preserve">Se instruye a las áreas involucradas en el registro de candidaturas, realizar el estudio sobre la factibilidad, legal y técnica, para la implementación de un sistema electrónico de registro de candidaturas.” </w:t>
            </w:r>
          </w:p>
          <w:p w:rsidR="005C08C2" w:rsidRDefault="005C08C2" w:rsidP="00C109A2">
            <w:pPr>
              <w:snapToGrid w:val="0"/>
              <w:spacing w:line="276" w:lineRule="auto"/>
              <w:jc w:val="both"/>
              <w:rPr>
                <w:rFonts w:ascii="Trebuchet MS" w:hAnsi="Trebuchet MS" w:cs="Arial"/>
                <w:sz w:val="20"/>
                <w:szCs w:val="20"/>
              </w:rPr>
            </w:pPr>
          </w:p>
        </w:tc>
      </w:tr>
      <w:tr w:rsidR="005C08C2" w:rsidRPr="00A542AA" w:rsidTr="00154800">
        <w:trPr>
          <w:jc w:val="center"/>
        </w:trPr>
        <w:tc>
          <w:tcPr>
            <w:tcW w:w="911" w:type="pct"/>
            <w:vAlign w:val="center"/>
          </w:tcPr>
          <w:p w:rsidR="005C08C2" w:rsidRDefault="005C08C2"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t xml:space="preserve">Miguel Godínez </w:t>
            </w:r>
            <w:proofErr w:type="spellStart"/>
            <w:r>
              <w:rPr>
                <w:rFonts w:ascii="Trebuchet MS" w:hAnsi="Trebuchet MS" w:cs="Tahoma"/>
                <w:b/>
                <w:sz w:val="20"/>
                <w:szCs w:val="20"/>
              </w:rPr>
              <w:t>Terríquez</w:t>
            </w:r>
            <w:proofErr w:type="spellEnd"/>
          </w:p>
        </w:tc>
        <w:tc>
          <w:tcPr>
            <w:tcW w:w="4089" w:type="pct"/>
            <w:gridSpan w:val="2"/>
            <w:vAlign w:val="center"/>
          </w:tcPr>
          <w:p w:rsidR="005C08C2" w:rsidRDefault="005C08C2" w:rsidP="00C109A2">
            <w:pPr>
              <w:snapToGrid w:val="0"/>
              <w:spacing w:line="276" w:lineRule="auto"/>
              <w:jc w:val="both"/>
              <w:rPr>
                <w:rFonts w:ascii="Trebuchet MS" w:hAnsi="Trebuchet MS" w:cs="Arial"/>
                <w:sz w:val="20"/>
                <w:szCs w:val="20"/>
              </w:rPr>
            </w:pPr>
            <w:r>
              <w:rPr>
                <w:rFonts w:ascii="Trebuchet MS" w:hAnsi="Trebuchet MS" w:cs="Arial"/>
                <w:sz w:val="20"/>
                <w:szCs w:val="20"/>
              </w:rPr>
              <w:t>Señala: “Muchas gracias. Está a su consideración.”</w:t>
            </w:r>
          </w:p>
          <w:p w:rsidR="005C08C2" w:rsidRDefault="005C08C2" w:rsidP="00C109A2">
            <w:pPr>
              <w:snapToGrid w:val="0"/>
              <w:spacing w:line="276" w:lineRule="auto"/>
              <w:jc w:val="both"/>
              <w:rPr>
                <w:rFonts w:ascii="Trebuchet MS" w:hAnsi="Trebuchet MS" w:cs="Arial"/>
                <w:sz w:val="20"/>
                <w:szCs w:val="20"/>
              </w:rPr>
            </w:pPr>
          </w:p>
          <w:p w:rsidR="005C08C2" w:rsidRDefault="005C08C2" w:rsidP="00C109A2">
            <w:pPr>
              <w:snapToGrid w:val="0"/>
              <w:spacing w:line="276" w:lineRule="auto"/>
              <w:jc w:val="both"/>
              <w:rPr>
                <w:rFonts w:ascii="Trebuchet MS" w:hAnsi="Trebuchet MS" w:cs="Arial"/>
                <w:sz w:val="20"/>
                <w:szCs w:val="20"/>
              </w:rPr>
            </w:pPr>
            <w:r>
              <w:rPr>
                <w:rFonts w:ascii="Trebuchet MS" w:hAnsi="Trebuchet MS" w:cs="Arial"/>
                <w:sz w:val="20"/>
                <w:szCs w:val="20"/>
              </w:rPr>
              <w:t>Si no hubiera consideraciones al respe</w:t>
            </w:r>
            <w:r w:rsidR="00025D1C">
              <w:rPr>
                <w:rFonts w:ascii="Trebuchet MS" w:hAnsi="Trebuchet MS" w:cs="Arial"/>
                <w:sz w:val="20"/>
                <w:szCs w:val="20"/>
              </w:rPr>
              <w:t>c</w:t>
            </w:r>
            <w:r>
              <w:rPr>
                <w:rFonts w:ascii="Trebuchet MS" w:hAnsi="Trebuchet MS" w:cs="Arial"/>
                <w:sz w:val="20"/>
                <w:szCs w:val="20"/>
              </w:rPr>
              <w:t>to, le solicito secretario proceda con la votación.”</w:t>
            </w:r>
          </w:p>
          <w:p w:rsidR="005C08C2" w:rsidRDefault="005C08C2" w:rsidP="00C109A2">
            <w:pPr>
              <w:snapToGrid w:val="0"/>
              <w:spacing w:line="276" w:lineRule="auto"/>
              <w:jc w:val="both"/>
              <w:rPr>
                <w:rFonts w:ascii="Trebuchet MS" w:hAnsi="Trebuchet MS" w:cs="Arial"/>
                <w:sz w:val="20"/>
                <w:szCs w:val="20"/>
              </w:rPr>
            </w:pPr>
          </w:p>
        </w:tc>
      </w:tr>
      <w:tr w:rsidR="005C08C2" w:rsidRPr="00A542AA" w:rsidTr="00154800">
        <w:trPr>
          <w:jc w:val="center"/>
        </w:trPr>
        <w:tc>
          <w:tcPr>
            <w:tcW w:w="911" w:type="pct"/>
            <w:vAlign w:val="center"/>
          </w:tcPr>
          <w:p w:rsidR="005C08C2" w:rsidRDefault="005C08C2" w:rsidP="0015006F">
            <w:pPr>
              <w:snapToGrid w:val="0"/>
              <w:spacing w:line="276" w:lineRule="auto"/>
              <w:jc w:val="center"/>
              <w:rPr>
                <w:rFonts w:ascii="Trebuchet MS" w:hAnsi="Trebuchet MS" w:cs="Tahoma"/>
                <w:b/>
                <w:sz w:val="20"/>
                <w:szCs w:val="20"/>
              </w:rPr>
            </w:pPr>
            <w:r>
              <w:rPr>
                <w:rFonts w:ascii="Trebuchet MS" w:hAnsi="Trebuchet MS" w:cs="Tahoma"/>
                <w:b/>
                <w:sz w:val="20"/>
                <w:szCs w:val="20"/>
              </w:rPr>
              <w:t>Secretario Técnico</w:t>
            </w:r>
          </w:p>
        </w:tc>
        <w:tc>
          <w:tcPr>
            <w:tcW w:w="4089" w:type="pct"/>
            <w:gridSpan w:val="2"/>
            <w:vAlign w:val="center"/>
          </w:tcPr>
          <w:p w:rsidR="005C08C2" w:rsidRDefault="005C08C2" w:rsidP="00C109A2">
            <w:pPr>
              <w:snapToGrid w:val="0"/>
              <w:spacing w:line="276" w:lineRule="auto"/>
              <w:jc w:val="both"/>
              <w:rPr>
                <w:rFonts w:ascii="Trebuchet MS" w:hAnsi="Trebuchet MS" w:cs="Arial"/>
                <w:sz w:val="20"/>
                <w:szCs w:val="20"/>
              </w:rPr>
            </w:pPr>
            <w:r>
              <w:rPr>
                <w:rFonts w:ascii="Trebuchet MS" w:hAnsi="Trebuchet MS" w:cs="Arial"/>
                <w:sz w:val="20"/>
                <w:szCs w:val="20"/>
              </w:rPr>
              <w:t>Realiza lo solicitado.</w:t>
            </w:r>
          </w:p>
        </w:tc>
      </w:tr>
      <w:tr w:rsidR="00025D1C" w:rsidRPr="00A542AA" w:rsidTr="00154800">
        <w:trPr>
          <w:jc w:val="center"/>
        </w:trPr>
        <w:tc>
          <w:tcPr>
            <w:tcW w:w="5000" w:type="pct"/>
            <w:gridSpan w:val="3"/>
            <w:vAlign w:val="center"/>
          </w:tcPr>
          <w:p w:rsidR="00025D1C" w:rsidRDefault="00025D1C" w:rsidP="00025D1C">
            <w:pPr>
              <w:snapToGrid w:val="0"/>
              <w:spacing w:line="276" w:lineRule="auto"/>
              <w:jc w:val="center"/>
              <w:rPr>
                <w:rFonts w:ascii="Trebuchet MS" w:hAnsi="Trebuchet MS"/>
                <w:b/>
                <w:sz w:val="20"/>
                <w:szCs w:val="20"/>
              </w:rPr>
            </w:pPr>
          </w:p>
          <w:p w:rsidR="00025D1C" w:rsidRDefault="00025D1C" w:rsidP="00025D1C">
            <w:pPr>
              <w:snapToGrid w:val="0"/>
              <w:spacing w:line="276" w:lineRule="auto"/>
              <w:jc w:val="center"/>
              <w:rPr>
                <w:rFonts w:ascii="Trebuchet MS" w:hAnsi="Trebuchet MS"/>
                <w:b/>
                <w:sz w:val="20"/>
                <w:szCs w:val="20"/>
              </w:rPr>
            </w:pPr>
            <w:r w:rsidRPr="00A542AA">
              <w:rPr>
                <w:rFonts w:ascii="Trebuchet MS" w:hAnsi="Trebuchet MS"/>
                <w:b/>
                <w:sz w:val="20"/>
                <w:szCs w:val="20"/>
              </w:rPr>
              <w:t>Cuadro de votaciones</w:t>
            </w:r>
          </w:p>
          <w:tbl>
            <w:tblPr>
              <w:tblStyle w:val="Tablaconcuadrcula"/>
              <w:tblW w:w="0" w:type="auto"/>
              <w:jc w:val="center"/>
              <w:tblLayout w:type="fixed"/>
              <w:tblLook w:val="04A0" w:firstRow="1" w:lastRow="0" w:firstColumn="1" w:lastColumn="0" w:noHBand="0" w:noVBand="1"/>
            </w:tblPr>
            <w:tblGrid>
              <w:gridCol w:w="3262"/>
              <w:gridCol w:w="1418"/>
              <w:gridCol w:w="1701"/>
              <w:gridCol w:w="1749"/>
            </w:tblGrid>
            <w:tr w:rsidR="00025D1C" w:rsidTr="00AC36D5">
              <w:trPr>
                <w:trHeight w:val="283"/>
                <w:jc w:val="center"/>
              </w:trPr>
              <w:tc>
                <w:tcPr>
                  <w:tcW w:w="3262" w:type="dxa"/>
                  <w:tcBorders>
                    <w:top w:val="nil"/>
                    <w:left w:val="nil"/>
                  </w:tcBorders>
                  <w:vAlign w:val="center"/>
                </w:tcPr>
                <w:p w:rsidR="00025D1C" w:rsidRDefault="00025D1C" w:rsidP="00025D1C">
                  <w:pPr>
                    <w:snapToGrid w:val="0"/>
                    <w:spacing w:line="276" w:lineRule="auto"/>
                    <w:jc w:val="center"/>
                    <w:rPr>
                      <w:rFonts w:ascii="Trebuchet MS" w:hAnsi="Trebuchet MS"/>
                      <w:b/>
                      <w:sz w:val="20"/>
                      <w:szCs w:val="20"/>
                    </w:rPr>
                  </w:pPr>
                </w:p>
              </w:tc>
              <w:tc>
                <w:tcPr>
                  <w:tcW w:w="1418" w:type="dxa"/>
                  <w:vAlign w:val="center"/>
                </w:tcPr>
                <w:p w:rsidR="00025D1C" w:rsidRDefault="00025D1C" w:rsidP="00025D1C">
                  <w:pPr>
                    <w:snapToGrid w:val="0"/>
                    <w:spacing w:line="276" w:lineRule="auto"/>
                    <w:jc w:val="center"/>
                    <w:rPr>
                      <w:rFonts w:ascii="Trebuchet MS" w:hAnsi="Trebuchet MS"/>
                      <w:b/>
                      <w:sz w:val="20"/>
                      <w:szCs w:val="20"/>
                    </w:rPr>
                  </w:pPr>
                  <w:r w:rsidRPr="00A542AA">
                    <w:rPr>
                      <w:rFonts w:ascii="Trebuchet MS" w:hAnsi="Trebuchet MS"/>
                      <w:b/>
                      <w:sz w:val="20"/>
                      <w:szCs w:val="20"/>
                    </w:rPr>
                    <w:t>A favor</w:t>
                  </w:r>
                </w:p>
              </w:tc>
              <w:tc>
                <w:tcPr>
                  <w:tcW w:w="1701" w:type="dxa"/>
                  <w:vAlign w:val="center"/>
                </w:tcPr>
                <w:p w:rsidR="00025D1C" w:rsidRDefault="00025D1C" w:rsidP="00025D1C">
                  <w:pPr>
                    <w:snapToGrid w:val="0"/>
                    <w:spacing w:line="276" w:lineRule="auto"/>
                    <w:jc w:val="center"/>
                    <w:rPr>
                      <w:rFonts w:ascii="Trebuchet MS" w:hAnsi="Trebuchet MS"/>
                      <w:b/>
                      <w:sz w:val="20"/>
                      <w:szCs w:val="20"/>
                    </w:rPr>
                  </w:pPr>
                  <w:r w:rsidRPr="00A542AA">
                    <w:rPr>
                      <w:rFonts w:ascii="Trebuchet MS" w:hAnsi="Trebuchet MS"/>
                      <w:b/>
                      <w:sz w:val="20"/>
                      <w:szCs w:val="20"/>
                    </w:rPr>
                    <w:t>En contra</w:t>
                  </w:r>
                </w:p>
              </w:tc>
              <w:tc>
                <w:tcPr>
                  <w:tcW w:w="1749" w:type="dxa"/>
                  <w:vAlign w:val="center"/>
                </w:tcPr>
                <w:p w:rsidR="00025D1C" w:rsidRDefault="00025D1C" w:rsidP="00025D1C">
                  <w:pPr>
                    <w:snapToGrid w:val="0"/>
                    <w:spacing w:line="276" w:lineRule="auto"/>
                    <w:jc w:val="center"/>
                    <w:rPr>
                      <w:rFonts w:ascii="Trebuchet MS" w:hAnsi="Trebuchet MS"/>
                      <w:b/>
                      <w:sz w:val="20"/>
                      <w:szCs w:val="20"/>
                    </w:rPr>
                  </w:pPr>
                  <w:r>
                    <w:rPr>
                      <w:rFonts w:ascii="Trebuchet MS" w:hAnsi="Trebuchet MS"/>
                      <w:b/>
                      <w:sz w:val="20"/>
                      <w:szCs w:val="20"/>
                    </w:rPr>
                    <w:t>Abstención</w:t>
                  </w:r>
                </w:p>
              </w:tc>
            </w:tr>
            <w:tr w:rsidR="00025D1C" w:rsidTr="00AC36D5">
              <w:trPr>
                <w:trHeight w:val="283"/>
                <w:jc w:val="center"/>
              </w:trPr>
              <w:tc>
                <w:tcPr>
                  <w:tcW w:w="3262" w:type="dxa"/>
                  <w:vAlign w:val="center"/>
                </w:tcPr>
                <w:p w:rsidR="00025D1C" w:rsidRDefault="00025D1C" w:rsidP="00025D1C">
                  <w:pPr>
                    <w:snapToGrid w:val="0"/>
                    <w:spacing w:line="276" w:lineRule="auto"/>
                    <w:rPr>
                      <w:rFonts w:ascii="Trebuchet MS" w:hAnsi="Trebuchet MS"/>
                      <w:b/>
                      <w:sz w:val="20"/>
                      <w:szCs w:val="20"/>
                    </w:rPr>
                  </w:pPr>
                  <w:r>
                    <w:rPr>
                      <w:rFonts w:ascii="Trebuchet MS" w:hAnsi="Trebuchet MS"/>
                      <w:b/>
                      <w:sz w:val="20"/>
                      <w:szCs w:val="20"/>
                    </w:rPr>
                    <w:t xml:space="preserve">Brenda Judith Serafín </w:t>
                  </w:r>
                  <w:proofErr w:type="spellStart"/>
                  <w:r>
                    <w:rPr>
                      <w:rFonts w:ascii="Trebuchet MS" w:hAnsi="Trebuchet MS"/>
                      <w:b/>
                      <w:sz w:val="20"/>
                      <w:szCs w:val="20"/>
                    </w:rPr>
                    <w:t>Morfín</w:t>
                  </w:r>
                  <w:proofErr w:type="spellEnd"/>
                </w:p>
              </w:tc>
              <w:tc>
                <w:tcPr>
                  <w:tcW w:w="1418" w:type="dxa"/>
                  <w:vAlign w:val="center"/>
                </w:tcPr>
                <w:p w:rsidR="00025D1C" w:rsidRDefault="00025D1C" w:rsidP="00025D1C">
                  <w:pPr>
                    <w:snapToGrid w:val="0"/>
                    <w:spacing w:line="276" w:lineRule="auto"/>
                    <w:jc w:val="center"/>
                    <w:rPr>
                      <w:rFonts w:ascii="Trebuchet MS" w:hAnsi="Trebuchet MS"/>
                      <w:b/>
                      <w:sz w:val="20"/>
                      <w:szCs w:val="20"/>
                    </w:rPr>
                  </w:pPr>
                  <w:r>
                    <w:rPr>
                      <w:rFonts w:ascii="Trebuchet MS" w:hAnsi="Trebuchet MS"/>
                      <w:b/>
                      <w:sz w:val="20"/>
                      <w:szCs w:val="20"/>
                    </w:rPr>
                    <w:t>*</w:t>
                  </w:r>
                </w:p>
              </w:tc>
              <w:tc>
                <w:tcPr>
                  <w:tcW w:w="1701" w:type="dxa"/>
                  <w:vAlign w:val="center"/>
                </w:tcPr>
                <w:p w:rsidR="00025D1C" w:rsidRDefault="00025D1C" w:rsidP="00025D1C">
                  <w:pPr>
                    <w:snapToGrid w:val="0"/>
                    <w:spacing w:line="276" w:lineRule="auto"/>
                    <w:jc w:val="center"/>
                    <w:rPr>
                      <w:rFonts w:ascii="Trebuchet MS" w:hAnsi="Trebuchet MS"/>
                      <w:b/>
                      <w:sz w:val="20"/>
                      <w:szCs w:val="20"/>
                    </w:rPr>
                  </w:pPr>
                </w:p>
              </w:tc>
              <w:tc>
                <w:tcPr>
                  <w:tcW w:w="1749" w:type="dxa"/>
                  <w:vAlign w:val="center"/>
                </w:tcPr>
                <w:p w:rsidR="00025D1C" w:rsidRDefault="00025D1C" w:rsidP="00025D1C">
                  <w:pPr>
                    <w:snapToGrid w:val="0"/>
                    <w:spacing w:line="276" w:lineRule="auto"/>
                    <w:jc w:val="center"/>
                    <w:rPr>
                      <w:rFonts w:ascii="Trebuchet MS" w:hAnsi="Trebuchet MS"/>
                      <w:b/>
                      <w:sz w:val="20"/>
                      <w:szCs w:val="20"/>
                    </w:rPr>
                  </w:pPr>
                </w:p>
              </w:tc>
            </w:tr>
            <w:tr w:rsidR="00025D1C" w:rsidTr="00AC36D5">
              <w:trPr>
                <w:trHeight w:val="283"/>
                <w:jc w:val="center"/>
              </w:trPr>
              <w:tc>
                <w:tcPr>
                  <w:tcW w:w="3262" w:type="dxa"/>
                  <w:vAlign w:val="center"/>
                </w:tcPr>
                <w:p w:rsidR="00025D1C" w:rsidRDefault="00025D1C" w:rsidP="00025D1C">
                  <w:pPr>
                    <w:snapToGrid w:val="0"/>
                    <w:spacing w:line="276" w:lineRule="auto"/>
                    <w:rPr>
                      <w:rFonts w:ascii="Trebuchet MS" w:hAnsi="Trebuchet MS"/>
                      <w:b/>
                      <w:sz w:val="20"/>
                      <w:szCs w:val="20"/>
                    </w:rPr>
                  </w:pPr>
                  <w:r>
                    <w:rPr>
                      <w:rFonts w:ascii="Trebuchet MS" w:hAnsi="Trebuchet MS"/>
                      <w:b/>
                      <w:sz w:val="20"/>
                      <w:szCs w:val="20"/>
                    </w:rPr>
                    <w:t>Moisés Pérez Vega</w:t>
                  </w:r>
                </w:p>
              </w:tc>
              <w:tc>
                <w:tcPr>
                  <w:tcW w:w="1418" w:type="dxa"/>
                  <w:vAlign w:val="center"/>
                </w:tcPr>
                <w:p w:rsidR="00025D1C" w:rsidRDefault="00025D1C" w:rsidP="00025D1C">
                  <w:pPr>
                    <w:snapToGrid w:val="0"/>
                    <w:spacing w:line="276" w:lineRule="auto"/>
                    <w:jc w:val="center"/>
                    <w:rPr>
                      <w:rFonts w:ascii="Trebuchet MS" w:hAnsi="Trebuchet MS"/>
                      <w:b/>
                      <w:sz w:val="20"/>
                      <w:szCs w:val="20"/>
                    </w:rPr>
                  </w:pPr>
                  <w:r>
                    <w:rPr>
                      <w:rFonts w:ascii="Trebuchet MS" w:hAnsi="Trebuchet MS"/>
                      <w:b/>
                      <w:sz w:val="20"/>
                      <w:szCs w:val="20"/>
                    </w:rPr>
                    <w:t>*</w:t>
                  </w:r>
                </w:p>
              </w:tc>
              <w:tc>
                <w:tcPr>
                  <w:tcW w:w="1701" w:type="dxa"/>
                  <w:vAlign w:val="center"/>
                </w:tcPr>
                <w:p w:rsidR="00025D1C" w:rsidRDefault="00025D1C" w:rsidP="00025D1C">
                  <w:pPr>
                    <w:snapToGrid w:val="0"/>
                    <w:spacing w:line="276" w:lineRule="auto"/>
                    <w:jc w:val="center"/>
                    <w:rPr>
                      <w:rFonts w:ascii="Trebuchet MS" w:hAnsi="Trebuchet MS"/>
                      <w:b/>
                      <w:sz w:val="20"/>
                      <w:szCs w:val="20"/>
                    </w:rPr>
                  </w:pPr>
                </w:p>
              </w:tc>
              <w:tc>
                <w:tcPr>
                  <w:tcW w:w="1749" w:type="dxa"/>
                  <w:vAlign w:val="center"/>
                </w:tcPr>
                <w:p w:rsidR="00025D1C" w:rsidRDefault="00025D1C" w:rsidP="00025D1C">
                  <w:pPr>
                    <w:snapToGrid w:val="0"/>
                    <w:spacing w:line="276" w:lineRule="auto"/>
                    <w:jc w:val="center"/>
                    <w:rPr>
                      <w:rFonts w:ascii="Trebuchet MS" w:hAnsi="Trebuchet MS"/>
                      <w:b/>
                      <w:sz w:val="20"/>
                      <w:szCs w:val="20"/>
                    </w:rPr>
                  </w:pPr>
                </w:p>
              </w:tc>
            </w:tr>
            <w:tr w:rsidR="00025D1C" w:rsidTr="00AC36D5">
              <w:trPr>
                <w:trHeight w:val="283"/>
                <w:jc w:val="center"/>
              </w:trPr>
              <w:tc>
                <w:tcPr>
                  <w:tcW w:w="3262" w:type="dxa"/>
                  <w:vAlign w:val="center"/>
                </w:tcPr>
                <w:p w:rsidR="00025D1C" w:rsidRDefault="00025D1C" w:rsidP="00025D1C">
                  <w:pPr>
                    <w:snapToGrid w:val="0"/>
                    <w:spacing w:line="276" w:lineRule="auto"/>
                    <w:rPr>
                      <w:rFonts w:ascii="Trebuchet MS" w:hAnsi="Trebuchet MS"/>
                      <w:b/>
                      <w:sz w:val="20"/>
                      <w:szCs w:val="20"/>
                    </w:rPr>
                  </w:pPr>
                  <w:r>
                    <w:rPr>
                      <w:rFonts w:ascii="Trebuchet MS" w:hAnsi="Trebuchet MS"/>
                      <w:b/>
                      <w:sz w:val="20"/>
                      <w:szCs w:val="20"/>
                    </w:rPr>
                    <w:t xml:space="preserve">Miguel Godínez </w:t>
                  </w:r>
                  <w:proofErr w:type="spellStart"/>
                  <w:r>
                    <w:rPr>
                      <w:rFonts w:ascii="Trebuchet MS" w:hAnsi="Trebuchet MS"/>
                      <w:b/>
                      <w:sz w:val="20"/>
                      <w:szCs w:val="20"/>
                    </w:rPr>
                    <w:t>Terríquez</w:t>
                  </w:r>
                  <w:proofErr w:type="spellEnd"/>
                  <w:r>
                    <w:rPr>
                      <w:rFonts w:ascii="Trebuchet MS" w:hAnsi="Trebuchet MS"/>
                      <w:b/>
                      <w:sz w:val="20"/>
                      <w:szCs w:val="20"/>
                    </w:rPr>
                    <w:t xml:space="preserve"> </w:t>
                  </w:r>
                </w:p>
              </w:tc>
              <w:tc>
                <w:tcPr>
                  <w:tcW w:w="1418" w:type="dxa"/>
                  <w:vAlign w:val="center"/>
                </w:tcPr>
                <w:p w:rsidR="00025D1C" w:rsidRDefault="00025D1C" w:rsidP="00025D1C">
                  <w:pPr>
                    <w:snapToGrid w:val="0"/>
                    <w:spacing w:line="276" w:lineRule="auto"/>
                    <w:jc w:val="center"/>
                    <w:rPr>
                      <w:rFonts w:ascii="Trebuchet MS" w:hAnsi="Trebuchet MS"/>
                      <w:b/>
                      <w:sz w:val="20"/>
                      <w:szCs w:val="20"/>
                    </w:rPr>
                  </w:pPr>
                  <w:r>
                    <w:rPr>
                      <w:rFonts w:ascii="Trebuchet MS" w:hAnsi="Trebuchet MS"/>
                      <w:b/>
                      <w:sz w:val="20"/>
                      <w:szCs w:val="20"/>
                    </w:rPr>
                    <w:t>*</w:t>
                  </w:r>
                </w:p>
              </w:tc>
              <w:tc>
                <w:tcPr>
                  <w:tcW w:w="1701" w:type="dxa"/>
                  <w:vAlign w:val="center"/>
                </w:tcPr>
                <w:p w:rsidR="00025D1C" w:rsidRDefault="00025D1C" w:rsidP="00025D1C">
                  <w:pPr>
                    <w:snapToGrid w:val="0"/>
                    <w:spacing w:line="276" w:lineRule="auto"/>
                    <w:jc w:val="center"/>
                    <w:rPr>
                      <w:rFonts w:ascii="Trebuchet MS" w:hAnsi="Trebuchet MS"/>
                      <w:b/>
                      <w:sz w:val="20"/>
                      <w:szCs w:val="20"/>
                    </w:rPr>
                  </w:pPr>
                </w:p>
              </w:tc>
              <w:tc>
                <w:tcPr>
                  <w:tcW w:w="1749" w:type="dxa"/>
                  <w:vAlign w:val="center"/>
                </w:tcPr>
                <w:p w:rsidR="00025D1C" w:rsidRDefault="00025D1C" w:rsidP="00025D1C">
                  <w:pPr>
                    <w:snapToGrid w:val="0"/>
                    <w:spacing w:line="276" w:lineRule="auto"/>
                    <w:jc w:val="center"/>
                    <w:rPr>
                      <w:rFonts w:ascii="Trebuchet MS" w:hAnsi="Trebuchet MS"/>
                      <w:b/>
                      <w:sz w:val="20"/>
                      <w:szCs w:val="20"/>
                    </w:rPr>
                  </w:pPr>
                </w:p>
              </w:tc>
            </w:tr>
          </w:tbl>
          <w:p w:rsidR="00025D1C" w:rsidRDefault="00025D1C" w:rsidP="00025D1C">
            <w:pPr>
              <w:snapToGrid w:val="0"/>
              <w:spacing w:line="276" w:lineRule="auto"/>
              <w:jc w:val="center"/>
              <w:rPr>
                <w:rFonts w:ascii="Trebuchet MS" w:hAnsi="Trebuchet MS"/>
                <w:b/>
                <w:sz w:val="20"/>
                <w:szCs w:val="20"/>
              </w:rPr>
            </w:pPr>
            <w:r w:rsidRPr="00A542AA">
              <w:rPr>
                <w:rFonts w:ascii="Trebuchet MS" w:hAnsi="Trebuchet MS"/>
                <w:b/>
                <w:sz w:val="20"/>
                <w:szCs w:val="20"/>
              </w:rPr>
              <w:t>Punto de acuerdo aprobado por unanimidad.</w:t>
            </w:r>
          </w:p>
          <w:p w:rsidR="00025D1C" w:rsidRDefault="00025D1C" w:rsidP="00F25EF8">
            <w:pPr>
              <w:snapToGrid w:val="0"/>
              <w:spacing w:line="276" w:lineRule="auto"/>
              <w:jc w:val="both"/>
              <w:rPr>
                <w:rFonts w:ascii="Trebuchet MS" w:hAnsi="Trebuchet MS" w:cs="Arial"/>
                <w:sz w:val="20"/>
                <w:szCs w:val="20"/>
              </w:rPr>
            </w:pPr>
          </w:p>
        </w:tc>
      </w:tr>
      <w:tr w:rsidR="00E9375A" w:rsidRPr="00A542AA" w:rsidTr="00154800">
        <w:trPr>
          <w:jc w:val="center"/>
        </w:trPr>
        <w:tc>
          <w:tcPr>
            <w:tcW w:w="911" w:type="pct"/>
            <w:vAlign w:val="center"/>
          </w:tcPr>
          <w:p w:rsidR="00E9375A" w:rsidRDefault="00E9375A"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E9375A" w:rsidRDefault="00025D1C" w:rsidP="00AC36D5">
            <w:pPr>
              <w:snapToGrid w:val="0"/>
              <w:spacing w:line="276" w:lineRule="auto"/>
              <w:jc w:val="both"/>
              <w:rPr>
                <w:rFonts w:ascii="Trebuchet MS" w:hAnsi="Trebuchet MS" w:cs="Arial"/>
                <w:sz w:val="20"/>
                <w:szCs w:val="20"/>
              </w:rPr>
            </w:pPr>
            <w:r>
              <w:rPr>
                <w:rFonts w:ascii="Trebuchet MS" w:hAnsi="Trebuchet MS" w:cs="Arial"/>
                <w:sz w:val="20"/>
                <w:szCs w:val="20"/>
              </w:rPr>
              <w:t>Refiere</w:t>
            </w:r>
            <w:r w:rsidR="00D30764">
              <w:rPr>
                <w:rFonts w:ascii="Trebuchet MS" w:hAnsi="Trebuchet MS" w:cs="Arial"/>
                <w:sz w:val="20"/>
                <w:szCs w:val="20"/>
              </w:rPr>
              <w:t xml:space="preserve">: “Muchas gracias </w:t>
            </w:r>
            <w:r>
              <w:rPr>
                <w:rFonts w:ascii="Trebuchet MS" w:hAnsi="Trebuchet MS" w:cs="Arial"/>
                <w:sz w:val="20"/>
                <w:szCs w:val="20"/>
              </w:rPr>
              <w:t>secretario</w:t>
            </w:r>
            <w:r w:rsidR="00AC36D5">
              <w:rPr>
                <w:rFonts w:ascii="Trebuchet MS" w:hAnsi="Trebuchet MS" w:cs="Arial"/>
                <w:sz w:val="20"/>
                <w:szCs w:val="20"/>
              </w:rPr>
              <w:t>,</w:t>
            </w:r>
            <w:r>
              <w:rPr>
                <w:rFonts w:ascii="Trebuchet MS" w:hAnsi="Trebuchet MS" w:cs="Arial"/>
                <w:sz w:val="20"/>
                <w:szCs w:val="20"/>
              </w:rPr>
              <w:t xml:space="preserve"> </w:t>
            </w:r>
            <w:r w:rsidR="00AC36D5">
              <w:rPr>
                <w:rFonts w:ascii="Trebuchet MS" w:hAnsi="Trebuchet MS" w:cs="Arial"/>
                <w:sz w:val="20"/>
                <w:szCs w:val="20"/>
              </w:rPr>
              <w:t>y continuando con el informe, me permito c</w:t>
            </w:r>
            <w:r w:rsidR="003C1B96">
              <w:rPr>
                <w:rFonts w:ascii="Trebuchet MS" w:hAnsi="Trebuchet MS" w:cs="Verdana"/>
                <w:bCs/>
                <w:color w:val="000000"/>
                <w:sz w:val="20"/>
                <w:szCs w:val="20"/>
              </w:rPr>
              <w:t>ede</w:t>
            </w:r>
            <w:r w:rsidR="00AC36D5">
              <w:rPr>
                <w:rFonts w:ascii="Trebuchet MS" w:hAnsi="Trebuchet MS" w:cs="Verdana"/>
                <w:bCs/>
                <w:color w:val="000000"/>
                <w:sz w:val="20"/>
                <w:szCs w:val="20"/>
              </w:rPr>
              <w:t>r</w:t>
            </w:r>
            <w:r w:rsidR="003C1B96">
              <w:rPr>
                <w:rFonts w:ascii="Trebuchet MS" w:hAnsi="Trebuchet MS" w:cs="Verdana"/>
                <w:bCs/>
                <w:color w:val="000000"/>
                <w:sz w:val="20"/>
                <w:szCs w:val="20"/>
              </w:rPr>
              <w:t xml:space="preserve"> el uso de la voz al</w:t>
            </w:r>
            <w:r w:rsidR="00AC36D5">
              <w:rPr>
                <w:rFonts w:ascii="Trebuchet MS" w:hAnsi="Trebuchet MS" w:cs="Verdana"/>
                <w:bCs/>
                <w:color w:val="000000"/>
                <w:sz w:val="20"/>
                <w:szCs w:val="20"/>
              </w:rPr>
              <w:t xml:space="preserve"> Director de Informática, quien nos expondrá el estado que guardan las urnas electrónicas. Adelante </w:t>
            </w:r>
            <w:r w:rsidR="00AC36D5">
              <w:rPr>
                <w:rFonts w:ascii="Trebuchet MS" w:hAnsi="Trebuchet MS" w:cs="Arial"/>
                <w:sz w:val="20"/>
                <w:szCs w:val="20"/>
              </w:rPr>
              <w:t>por favor.”</w:t>
            </w:r>
          </w:p>
          <w:p w:rsidR="00AC36D5" w:rsidRPr="00B32380" w:rsidRDefault="00AC36D5" w:rsidP="00AC36D5">
            <w:pPr>
              <w:snapToGrid w:val="0"/>
              <w:spacing w:line="276" w:lineRule="auto"/>
              <w:jc w:val="both"/>
              <w:rPr>
                <w:rFonts w:ascii="Trebuchet MS" w:hAnsi="Trebuchet MS" w:cs="Arial"/>
                <w:sz w:val="20"/>
                <w:szCs w:val="20"/>
              </w:rPr>
            </w:pPr>
          </w:p>
        </w:tc>
      </w:tr>
      <w:tr w:rsidR="00090BC8" w:rsidRPr="00A542AA" w:rsidTr="00154800">
        <w:trPr>
          <w:jc w:val="center"/>
        </w:trPr>
        <w:tc>
          <w:tcPr>
            <w:tcW w:w="911" w:type="pct"/>
            <w:vAlign w:val="center"/>
          </w:tcPr>
          <w:p w:rsidR="003674AC" w:rsidRDefault="003674AC" w:rsidP="0015006F">
            <w:pPr>
              <w:snapToGrid w:val="0"/>
              <w:spacing w:line="276" w:lineRule="auto"/>
              <w:jc w:val="center"/>
              <w:rPr>
                <w:rFonts w:ascii="Trebuchet MS" w:hAnsi="Trebuchet MS" w:cs="Tahoma"/>
                <w:b/>
                <w:sz w:val="20"/>
                <w:szCs w:val="20"/>
              </w:rPr>
            </w:pPr>
          </w:p>
          <w:p w:rsidR="003674AC" w:rsidRDefault="003674AC" w:rsidP="0015006F">
            <w:pPr>
              <w:snapToGrid w:val="0"/>
              <w:spacing w:line="276" w:lineRule="auto"/>
              <w:jc w:val="center"/>
              <w:rPr>
                <w:rFonts w:ascii="Trebuchet MS" w:hAnsi="Trebuchet MS" w:cs="Tahoma"/>
                <w:b/>
                <w:sz w:val="20"/>
                <w:szCs w:val="20"/>
              </w:rPr>
            </w:pPr>
          </w:p>
          <w:p w:rsidR="003674AC" w:rsidRDefault="003674AC" w:rsidP="0015006F">
            <w:pPr>
              <w:snapToGrid w:val="0"/>
              <w:spacing w:line="276" w:lineRule="auto"/>
              <w:jc w:val="center"/>
              <w:rPr>
                <w:rFonts w:ascii="Trebuchet MS" w:hAnsi="Trebuchet MS" w:cs="Tahoma"/>
                <w:b/>
                <w:sz w:val="20"/>
                <w:szCs w:val="20"/>
              </w:rPr>
            </w:pPr>
          </w:p>
          <w:p w:rsidR="003674AC" w:rsidRDefault="003674AC" w:rsidP="0015006F">
            <w:pPr>
              <w:snapToGrid w:val="0"/>
              <w:spacing w:line="276" w:lineRule="auto"/>
              <w:jc w:val="center"/>
              <w:rPr>
                <w:rFonts w:ascii="Trebuchet MS" w:hAnsi="Trebuchet MS" w:cs="Tahoma"/>
                <w:b/>
                <w:sz w:val="20"/>
                <w:szCs w:val="20"/>
              </w:rPr>
            </w:pPr>
          </w:p>
          <w:p w:rsidR="00090BC8" w:rsidRDefault="00AC36D5"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Héctor Gallego Ávila </w:t>
            </w:r>
          </w:p>
        </w:tc>
        <w:tc>
          <w:tcPr>
            <w:tcW w:w="4089" w:type="pct"/>
            <w:gridSpan w:val="2"/>
            <w:vAlign w:val="center"/>
          </w:tcPr>
          <w:p w:rsidR="00AC36D5" w:rsidRDefault="00090BC8" w:rsidP="00356D21">
            <w:pPr>
              <w:snapToGrid w:val="0"/>
              <w:spacing w:line="276" w:lineRule="auto"/>
              <w:jc w:val="both"/>
              <w:rPr>
                <w:rFonts w:ascii="Trebuchet MS" w:hAnsi="Trebuchet MS" w:cs="Arial"/>
                <w:sz w:val="20"/>
                <w:szCs w:val="20"/>
              </w:rPr>
            </w:pPr>
            <w:r>
              <w:rPr>
                <w:rFonts w:ascii="Trebuchet MS" w:hAnsi="Trebuchet MS" w:cs="Arial"/>
                <w:sz w:val="20"/>
                <w:szCs w:val="20"/>
              </w:rPr>
              <w:t>Menciona: “</w:t>
            </w:r>
            <w:r w:rsidR="00AC36D5">
              <w:rPr>
                <w:rFonts w:ascii="Trebuchet MS" w:hAnsi="Trebuchet MS" w:cs="Arial"/>
                <w:sz w:val="20"/>
                <w:szCs w:val="20"/>
              </w:rPr>
              <w:t>Que tal buenos días a todas y a todos. Bien, para este año, la Dirección de Informática, desarrolló un POA en el cual, e</w:t>
            </w:r>
            <w:r w:rsidR="00922C82">
              <w:rPr>
                <w:rFonts w:ascii="Trebuchet MS" w:hAnsi="Trebuchet MS" w:cs="Arial"/>
                <w:sz w:val="20"/>
                <w:szCs w:val="20"/>
              </w:rPr>
              <w:t>ste</w:t>
            </w:r>
            <w:r w:rsidR="00AC36D5">
              <w:rPr>
                <w:rFonts w:ascii="Trebuchet MS" w:hAnsi="Trebuchet MS" w:cs="Arial"/>
                <w:sz w:val="20"/>
                <w:szCs w:val="20"/>
              </w:rPr>
              <w:t xml:space="preserve"> proceso que se llevaba en este POA, sería la rehabilitación de las urnas electrónicas.</w:t>
            </w:r>
          </w:p>
          <w:p w:rsidR="00AC36D5" w:rsidRDefault="00AC36D5" w:rsidP="00356D21">
            <w:pPr>
              <w:snapToGrid w:val="0"/>
              <w:spacing w:line="276" w:lineRule="auto"/>
              <w:jc w:val="both"/>
              <w:rPr>
                <w:rFonts w:ascii="Trebuchet MS" w:hAnsi="Trebuchet MS" w:cs="Arial"/>
                <w:sz w:val="20"/>
                <w:szCs w:val="20"/>
              </w:rPr>
            </w:pPr>
          </w:p>
          <w:p w:rsidR="00AC36D5" w:rsidRDefault="00AC36D5" w:rsidP="00356D21">
            <w:pPr>
              <w:snapToGrid w:val="0"/>
              <w:spacing w:line="276" w:lineRule="auto"/>
              <w:jc w:val="both"/>
              <w:rPr>
                <w:rFonts w:ascii="Trebuchet MS" w:hAnsi="Trebuchet MS" w:cs="Arial"/>
                <w:sz w:val="20"/>
                <w:szCs w:val="20"/>
              </w:rPr>
            </w:pPr>
            <w:r>
              <w:rPr>
                <w:rFonts w:ascii="Trebuchet MS" w:hAnsi="Trebuchet MS" w:cs="Arial"/>
                <w:sz w:val="20"/>
                <w:szCs w:val="20"/>
              </w:rPr>
              <w:t>Para este POA, se hizo una programación de gastos de, más o menos, cuatro millones y medio de pesos, para lo que incluye es</w:t>
            </w:r>
            <w:r w:rsidR="00922C82">
              <w:rPr>
                <w:rFonts w:ascii="Trebuchet MS" w:hAnsi="Trebuchet MS" w:cs="Arial"/>
                <w:sz w:val="20"/>
                <w:szCs w:val="20"/>
              </w:rPr>
              <w:t xml:space="preserve"> par</w:t>
            </w:r>
            <w:r>
              <w:rPr>
                <w:rFonts w:ascii="Trebuchet MS" w:hAnsi="Trebuchet MS" w:cs="Arial"/>
                <w:sz w:val="20"/>
                <w:szCs w:val="20"/>
              </w:rPr>
              <w:t xml:space="preserve">a </w:t>
            </w:r>
            <w:r w:rsidR="00922C82">
              <w:rPr>
                <w:rFonts w:ascii="Trebuchet MS" w:hAnsi="Trebuchet MS" w:cs="Arial"/>
                <w:sz w:val="20"/>
                <w:szCs w:val="20"/>
              </w:rPr>
              <w:t xml:space="preserve">la </w:t>
            </w:r>
            <w:r>
              <w:rPr>
                <w:rFonts w:ascii="Trebuchet MS" w:hAnsi="Trebuchet MS" w:cs="Arial"/>
                <w:sz w:val="20"/>
                <w:szCs w:val="20"/>
              </w:rPr>
              <w:t xml:space="preserve">rehabilitación de estos equipos, pues bueno lo que destaca es el cambio de dos pilas o dos baterías, más bien, que esto refiere, es la que nos dan la autonomía cuando no hay energía eléctrica, el dispositivo BAM, que el que tenían cuando se utilizaron en el 2012, </w:t>
            </w:r>
            <w:r>
              <w:rPr>
                <w:rFonts w:ascii="Trebuchet MS" w:hAnsi="Trebuchet MS" w:cs="Arial"/>
                <w:sz w:val="20"/>
                <w:szCs w:val="20"/>
              </w:rPr>
              <w:lastRenderedPageBreak/>
              <w:t xml:space="preserve">pues ya son equipos obsoletos. Así como el cambio de la pila del BIOS, </w:t>
            </w:r>
            <w:r w:rsidR="00922C82">
              <w:rPr>
                <w:rFonts w:ascii="Trebuchet MS" w:hAnsi="Trebuchet MS" w:cs="Arial"/>
                <w:sz w:val="20"/>
                <w:szCs w:val="20"/>
              </w:rPr>
              <w:t>que le llamamos nosotros, o</w:t>
            </w:r>
            <w:r>
              <w:rPr>
                <w:rFonts w:ascii="Trebuchet MS" w:hAnsi="Trebuchet MS" w:cs="Arial"/>
                <w:sz w:val="20"/>
                <w:szCs w:val="20"/>
              </w:rPr>
              <w:t xml:space="preserve"> la pila interna, que es la que guarda la hora y la </w:t>
            </w:r>
            <w:r w:rsidR="00922C82">
              <w:rPr>
                <w:rFonts w:ascii="Trebuchet MS" w:hAnsi="Trebuchet MS" w:cs="Arial"/>
                <w:sz w:val="20"/>
                <w:szCs w:val="20"/>
              </w:rPr>
              <w:t xml:space="preserve">fecha </w:t>
            </w:r>
            <w:r>
              <w:rPr>
                <w:rFonts w:ascii="Trebuchet MS" w:hAnsi="Trebuchet MS" w:cs="Arial"/>
                <w:sz w:val="20"/>
                <w:szCs w:val="20"/>
              </w:rPr>
              <w:t xml:space="preserve">de los equipos. </w:t>
            </w:r>
          </w:p>
          <w:p w:rsidR="00AC36D5" w:rsidRDefault="00AC36D5" w:rsidP="00356D21">
            <w:pPr>
              <w:snapToGrid w:val="0"/>
              <w:spacing w:line="276" w:lineRule="auto"/>
              <w:jc w:val="both"/>
              <w:rPr>
                <w:rFonts w:ascii="Trebuchet MS" w:hAnsi="Trebuchet MS" w:cs="Arial"/>
                <w:sz w:val="20"/>
                <w:szCs w:val="20"/>
              </w:rPr>
            </w:pPr>
          </w:p>
          <w:p w:rsidR="00AC36D5" w:rsidRDefault="00AC36D5" w:rsidP="00356D21">
            <w:pPr>
              <w:snapToGrid w:val="0"/>
              <w:spacing w:line="276" w:lineRule="auto"/>
              <w:jc w:val="both"/>
              <w:rPr>
                <w:rFonts w:ascii="Trebuchet MS" w:hAnsi="Trebuchet MS" w:cs="Arial"/>
                <w:sz w:val="20"/>
                <w:szCs w:val="20"/>
              </w:rPr>
            </w:pPr>
            <w:r>
              <w:rPr>
                <w:rFonts w:ascii="Trebuchet MS" w:hAnsi="Trebuchet MS" w:cs="Arial"/>
                <w:sz w:val="20"/>
                <w:szCs w:val="20"/>
              </w:rPr>
              <w:t>Para llevar a cabo el cambio de esta pila, se necesita casi desmantelar toda la urna electrónica.</w:t>
            </w:r>
          </w:p>
          <w:p w:rsidR="00AC36D5" w:rsidRDefault="00AC36D5" w:rsidP="00356D21">
            <w:pPr>
              <w:snapToGrid w:val="0"/>
              <w:spacing w:line="276" w:lineRule="auto"/>
              <w:jc w:val="both"/>
              <w:rPr>
                <w:rFonts w:ascii="Trebuchet MS" w:hAnsi="Trebuchet MS" w:cs="Arial"/>
                <w:sz w:val="20"/>
                <w:szCs w:val="20"/>
              </w:rPr>
            </w:pPr>
          </w:p>
          <w:p w:rsidR="00BD2082" w:rsidRDefault="00AC36D5" w:rsidP="00356D21">
            <w:pPr>
              <w:snapToGrid w:val="0"/>
              <w:spacing w:line="276" w:lineRule="auto"/>
              <w:jc w:val="both"/>
              <w:rPr>
                <w:rFonts w:ascii="Trebuchet MS" w:hAnsi="Trebuchet MS" w:cs="Arial"/>
                <w:sz w:val="20"/>
                <w:szCs w:val="20"/>
              </w:rPr>
            </w:pPr>
            <w:r>
              <w:rPr>
                <w:rFonts w:ascii="Trebuchet MS" w:hAnsi="Trebuchet MS" w:cs="Arial"/>
                <w:sz w:val="20"/>
                <w:szCs w:val="20"/>
              </w:rPr>
              <w:t xml:space="preserve">Al hacer este cambio de batería, nosotros también proponemos </w:t>
            </w:r>
            <w:r w:rsidR="00BD2082">
              <w:rPr>
                <w:rFonts w:ascii="Trebuchet MS" w:hAnsi="Trebuchet MS" w:cs="Arial"/>
                <w:sz w:val="20"/>
                <w:szCs w:val="20"/>
              </w:rPr>
              <w:t xml:space="preserve">que, una vez que tenemos casi desmantelado el equipo, al volverlo a armar, hacer unos, se proyectó la rehabilitación de los módulos de sujeción, tanto de la pantalla táctil, como de la fuente y </w:t>
            </w:r>
            <w:r w:rsidR="001C0D1E">
              <w:rPr>
                <w:rFonts w:ascii="Trebuchet MS" w:hAnsi="Trebuchet MS" w:cs="Arial"/>
                <w:sz w:val="20"/>
                <w:szCs w:val="20"/>
              </w:rPr>
              <w:t xml:space="preserve">de </w:t>
            </w:r>
            <w:r w:rsidR="00BD2082">
              <w:rPr>
                <w:rFonts w:ascii="Trebuchet MS" w:hAnsi="Trebuchet MS" w:cs="Arial"/>
                <w:sz w:val="20"/>
                <w:szCs w:val="20"/>
              </w:rPr>
              <w:t>un transformador, todo esto que es lo que nosotros hemos detectado que cuanto transportamos los equipos es lo que más llega a dañarse, entonces aprovecharíamos</w:t>
            </w:r>
            <w:r w:rsidR="001C0D1E">
              <w:rPr>
                <w:rFonts w:ascii="Trebuchet MS" w:hAnsi="Trebuchet MS" w:cs="Arial"/>
                <w:sz w:val="20"/>
                <w:szCs w:val="20"/>
              </w:rPr>
              <w:t xml:space="preserve"> realizar </w:t>
            </w:r>
            <w:r w:rsidR="00BD2082">
              <w:rPr>
                <w:rFonts w:ascii="Trebuchet MS" w:hAnsi="Trebuchet MS" w:cs="Arial"/>
                <w:sz w:val="20"/>
                <w:szCs w:val="20"/>
              </w:rPr>
              <w:t>esta rehabilitación de estos módulos de sujeción para darle mayor movilidad y transporte a los equipos.</w:t>
            </w:r>
          </w:p>
          <w:p w:rsidR="00BD2082" w:rsidRDefault="00BD2082" w:rsidP="00356D21">
            <w:pPr>
              <w:snapToGrid w:val="0"/>
              <w:spacing w:line="276" w:lineRule="auto"/>
              <w:jc w:val="both"/>
              <w:rPr>
                <w:rFonts w:ascii="Trebuchet MS" w:hAnsi="Trebuchet MS" w:cs="Arial"/>
                <w:sz w:val="20"/>
                <w:szCs w:val="20"/>
              </w:rPr>
            </w:pPr>
          </w:p>
          <w:p w:rsidR="00AC36D5" w:rsidRDefault="00BD2082" w:rsidP="00356D21">
            <w:pPr>
              <w:snapToGrid w:val="0"/>
              <w:spacing w:line="276" w:lineRule="auto"/>
              <w:jc w:val="both"/>
              <w:rPr>
                <w:rFonts w:ascii="Trebuchet MS" w:hAnsi="Trebuchet MS" w:cs="Arial"/>
                <w:sz w:val="20"/>
                <w:szCs w:val="20"/>
              </w:rPr>
            </w:pPr>
            <w:r>
              <w:rPr>
                <w:rFonts w:ascii="Trebuchet MS" w:hAnsi="Trebuchet MS" w:cs="Arial"/>
                <w:sz w:val="20"/>
                <w:szCs w:val="20"/>
              </w:rPr>
              <w:t>Establecimos una meta del 80% para este POA, el cual nos lleva a rehabilitar entre 940 y 980 urnas electrónicas ya totalmente en funcionamiento.</w:t>
            </w:r>
            <w:r w:rsidR="00AC36D5">
              <w:rPr>
                <w:rFonts w:ascii="Trebuchet MS" w:hAnsi="Trebuchet MS" w:cs="Arial"/>
                <w:sz w:val="20"/>
                <w:szCs w:val="20"/>
              </w:rPr>
              <w:t xml:space="preserve">   </w:t>
            </w:r>
          </w:p>
          <w:p w:rsidR="00D11C79" w:rsidRDefault="00D11C79" w:rsidP="00356D21">
            <w:pPr>
              <w:snapToGrid w:val="0"/>
              <w:spacing w:line="276" w:lineRule="auto"/>
              <w:jc w:val="both"/>
              <w:rPr>
                <w:rFonts w:ascii="Trebuchet MS" w:hAnsi="Trebuchet MS" w:cs="Arial"/>
                <w:sz w:val="20"/>
                <w:szCs w:val="20"/>
              </w:rPr>
            </w:pPr>
            <w:r>
              <w:rPr>
                <w:rFonts w:ascii="Trebuchet MS" w:hAnsi="Trebuchet MS" w:cs="Arial"/>
                <w:sz w:val="20"/>
                <w:szCs w:val="20"/>
              </w:rPr>
              <w:t xml:space="preserve"> </w:t>
            </w:r>
          </w:p>
          <w:p w:rsidR="00BD2082" w:rsidRDefault="00BD2082" w:rsidP="00356D21">
            <w:pPr>
              <w:snapToGrid w:val="0"/>
              <w:spacing w:line="276" w:lineRule="auto"/>
              <w:jc w:val="both"/>
              <w:rPr>
                <w:rFonts w:ascii="Trebuchet MS" w:hAnsi="Trebuchet MS" w:cs="Arial"/>
                <w:sz w:val="20"/>
                <w:szCs w:val="20"/>
              </w:rPr>
            </w:pPr>
            <w:r>
              <w:rPr>
                <w:rFonts w:ascii="Trebuchet MS" w:hAnsi="Trebuchet MS" w:cs="Arial"/>
                <w:sz w:val="20"/>
                <w:szCs w:val="20"/>
              </w:rPr>
              <w:t>Actualmente, en 2017 se hizo una rehabilitación intermedia, llamémosla así, porque sí se le hizo un cambio de pila, y una adquisición de baterías, esto fue aproximadamente a 100 equipos, estos 100 equipos pues bueno tendríamos</w:t>
            </w:r>
            <w:r w:rsidR="001C0D1E">
              <w:rPr>
                <w:rFonts w:ascii="Trebuchet MS" w:hAnsi="Trebuchet MS" w:cs="Arial"/>
                <w:sz w:val="20"/>
                <w:szCs w:val="20"/>
              </w:rPr>
              <w:t xml:space="preserve"> algunos</w:t>
            </w:r>
            <w:r>
              <w:rPr>
                <w:rFonts w:ascii="Trebuchet MS" w:hAnsi="Trebuchet MS" w:cs="Arial"/>
                <w:sz w:val="20"/>
                <w:szCs w:val="20"/>
              </w:rPr>
              <w:t>, como a estos no se les hizo la rehabilitación de los módulos de sujeción, pues tenemos algunos equipos que hay que volver a retomarlos para rehabilitarlos, pero estos ya tienen cambio de pila, tiene</w:t>
            </w:r>
            <w:r w:rsidR="001C0D1E">
              <w:rPr>
                <w:rFonts w:ascii="Trebuchet MS" w:hAnsi="Trebuchet MS" w:cs="Arial"/>
                <w:sz w:val="20"/>
                <w:szCs w:val="20"/>
              </w:rPr>
              <w:t>n</w:t>
            </w:r>
            <w:r>
              <w:rPr>
                <w:rFonts w:ascii="Trebuchet MS" w:hAnsi="Trebuchet MS" w:cs="Arial"/>
                <w:sz w:val="20"/>
                <w:szCs w:val="20"/>
              </w:rPr>
              <w:t xml:space="preserve"> todo ese tipo de funcionalidades que se proyectaron, y estos son los equipos que se están usando actualmente o que se usan actualmente en elecciones de partidos políticos que están, por ejemplo, ahorita en Tonalá hay 6 equipos en un presupuesto participativo de Tonalá, hay otros 3 equipos que están en algunos OPLES, </w:t>
            </w:r>
            <w:r w:rsidR="001C0D1E">
              <w:rPr>
                <w:rFonts w:ascii="Trebuchet MS" w:hAnsi="Trebuchet MS" w:cs="Arial"/>
                <w:sz w:val="20"/>
                <w:szCs w:val="20"/>
              </w:rPr>
              <w:t xml:space="preserve">que </w:t>
            </w:r>
            <w:r>
              <w:rPr>
                <w:rFonts w:ascii="Trebuchet MS" w:hAnsi="Trebuchet MS" w:cs="Arial"/>
                <w:sz w:val="20"/>
                <w:szCs w:val="20"/>
              </w:rPr>
              <w:t xml:space="preserve">están a préstamo, están en un convenio de colaboración, y también el año pasado iniciamos pláticas directamente con el INE porque tenía, en ese momento tenía la intención de llevar a cabo las elecciones con urna electrónica en el estado de Hidalgo y </w:t>
            </w:r>
            <w:r w:rsidR="001C0D1E">
              <w:rPr>
                <w:rFonts w:ascii="Trebuchet MS" w:hAnsi="Trebuchet MS" w:cs="Arial"/>
                <w:sz w:val="20"/>
                <w:szCs w:val="20"/>
              </w:rPr>
              <w:t xml:space="preserve">de </w:t>
            </w:r>
            <w:r>
              <w:rPr>
                <w:rFonts w:ascii="Trebuchet MS" w:hAnsi="Trebuchet MS" w:cs="Arial"/>
                <w:sz w:val="20"/>
                <w:szCs w:val="20"/>
              </w:rPr>
              <w:t xml:space="preserve">Coahuila. Derivado de estas pláticas </w:t>
            </w:r>
            <w:r w:rsidR="008E26B7">
              <w:rPr>
                <w:rFonts w:ascii="Trebuchet MS" w:hAnsi="Trebuchet MS" w:cs="Arial"/>
                <w:sz w:val="20"/>
                <w:szCs w:val="20"/>
              </w:rPr>
              <w:t>surge la aprobación de unos lineamientos que se hicieron en diciembre del año pasado, por parte del INE obviamente, en los cuales aprueban llevar a cabo las elecciones o una prueba vinculante en el estado de Hidalgo, con urnas electrónica de nosotros, del estado de Jalisco.</w:t>
            </w:r>
          </w:p>
          <w:p w:rsidR="008E26B7" w:rsidRDefault="008E26B7" w:rsidP="00356D21">
            <w:pPr>
              <w:snapToGrid w:val="0"/>
              <w:spacing w:line="276" w:lineRule="auto"/>
              <w:jc w:val="both"/>
              <w:rPr>
                <w:rFonts w:ascii="Trebuchet MS" w:hAnsi="Trebuchet MS" w:cs="Arial"/>
                <w:sz w:val="20"/>
                <w:szCs w:val="20"/>
              </w:rPr>
            </w:pPr>
          </w:p>
          <w:p w:rsidR="008E26B7" w:rsidRDefault="008E26B7" w:rsidP="00356D21">
            <w:pPr>
              <w:snapToGrid w:val="0"/>
              <w:spacing w:line="276" w:lineRule="auto"/>
              <w:jc w:val="both"/>
              <w:rPr>
                <w:rFonts w:ascii="Trebuchet MS" w:hAnsi="Trebuchet MS" w:cs="Arial"/>
                <w:sz w:val="20"/>
                <w:szCs w:val="20"/>
              </w:rPr>
            </w:pPr>
            <w:r>
              <w:rPr>
                <w:rFonts w:ascii="Trebuchet MS" w:hAnsi="Trebuchet MS" w:cs="Arial"/>
                <w:sz w:val="20"/>
                <w:szCs w:val="20"/>
              </w:rPr>
              <w:t>Posteriormente, trabajamos también en un modelo de operación, el cual habla de la operación que se haría</w:t>
            </w:r>
            <w:r w:rsidR="001C0D1E">
              <w:rPr>
                <w:rFonts w:ascii="Trebuchet MS" w:hAnsi="Trebuchet MS" w:cs="Arial"/>
                <w:sz w:val="20"/>
                <w:szCs w:val="20"/>
              </w:rPr>
              <w:t xml:space="preserve"> o</w:t>
            </w:r>
            <w:r>
              <w:rPr>
                <w:rFonts w:ascii="Trebuchet MS" w:hAnsi="Trebuchet MS" w:cs="Arial"/>
                <w:sz w:val="20"/>
                <w:szCs w:val="20"/>
              </w:rPr>
              <w:t xml:space="preserve"> que se hace, previo, durante y después de la </w:t>
            </w:r>
            <w:r>
              <w:rPr>
                <w:rFonts w:ascii="Trebuchet MS" w:hAnsi="Trebuchet MS" w:cs="Arial"/>
                <w:sz w:val="20"/>
                <w:szCs w:val="20"/>
              </w:rPr>
              <w:lastRenderedPageBreak/>
              <w:t xml:space="preserve">jornada electoral, que es lo que se tiene que hacer con estas casillas que tendrán equipo con urna electrónica.  </w:t>
            </w:r>
          </w:p>
          <w:p w:rsidR="008E26B7" w:rsidRDefault="008E26B7" w:rsidP="00356D21">
            <w:pPr>
              <w:snapToGrid w:val="0"/>
              <w:spacing w:line="276" w:lineRule="auto"/>
              <w:jc w:val="both"/>
              <w:rPr>
                <w:rFonts w:ascii="Trebuchet MS" w:hAnsi="Trebuchet MS" w:cs="Arial"/>
                <w:sz w:val="20"/>
                <w:szCs w:val="20"/>
              </w:rPr>
            </w:pPr>
          </w:p>
          <w:p w:rsidR="008E26B7" w:rsidRDefault="008E26B7" w:rsidP="00356D21">
            <w:pPr>
              <w:snapToGrid w:val="0"/>
              <w:spacing w:line="276" w:lineRule="auto"/>
              <w:jc w:val="both"/>
              <w:rPr>
                <w:rFonts w:ascii="Trebuchet MS" w:hAnsi="Trebuchet MS" w:cs="Arial"/>
                <w:sz w:val="20"/>
                <w:szCs w:val="20"/>
              </w:rPr>
            </w:pPr>
            <w:r>
              <w:rPr>
                <w:rFonts w:ascii="Trebuchet MS" w:hAnsi="Trebuchet MS" w:cs="Arial"/>
                <w:sz w:val="20"/>
                <w:szCs w:val="20"/>
              </w:rPr>
              <w:t>Bueno, está por firmarse un convenio justamente con estos institutos, tanto con el INE como con Hidalgo, en el cual nos permite aprovechar la rehabilitación de 80 equipos, que son los que estamos trabajando junto con ellos para llevar a cabo este proyecto en Hidalgo, y aprovecharíamos la rehabilitación de estos 80 equipos y la actualización y optimización del software que actualmente tiene,</w:t>
            </w:r>
            <w:r w:rsidR="001C0D1E">
              <w:rPr>
                <w:rFonts w:ascii="Trebuchet MS" w:hAnsi="Trebuchet MS" w:cs="Arial"/>
                <w:sz w:val="20"/>
                <w:szCs w:val="20"/>
              </w:rPr>
              <w:t xml:space="preserve"> ya que</w:t>
            </w:r>
            <w:r>
              <w:rPr>
                <w:rFonts w:ascii="Trebuchet MS" w:hAnsi="Trebuchet MS" w:cs="Arial"/>
                <w:sz w:val="20"/>
                <w:szCs w:val="20"/>
              </w:rPr>
              <w:t xml:space="preserve"> piden ciertos requisitos que abonan a la funcionalidad del software, entonces haríamos estas actualizaciones, y hasta ahí vamos. Es cuanto presidente.” </w:t>
            </w:r>
          </w:p>
          <w:p w:rsidR="00090BC8" w:rsidRDefault="00090BC8" w:rsidP="00356D21">
            <w:pPr>
              <w:snapToGrid w:val="0"/>
              <w:spacing w:line="276" w:lineRule="auto"/>
              <w:jc w:val="both"/>
              <w:rPr>
                <w:rFonts w:ascii="Trebuchet MS" w:hAnsi="Trebuchet MS" w:cs="Arial"/>
                <w:sz w:val="20"/>
                <w:szCs w:val="20"/>
              </w:rPr>
            </w:pPr>
            <w:r>
              <w:rPr>
                <w:rFonts w:ascii="Trebuchet MS" w:hAnsi="Trebuchet MS" w:cs="Arial"/>
                <w:sz w:val="20"/>
                <w:szCs w:val="20"/>
              </w:rPr>
              <w:t xml:space="preserve">   </w:t>
            </w:r>
          </w:p>
        </w:tc>
      </w:tr>
      <w:tr w:rsidR="00D11C79" w:rsidRPr="00A542AA" w:rsidTr="00154800">
        <w:trPr>
          <w:jc w:val="center"/>
        </w:trPr>
        <w:tc>
          <w:tcPr>
            <w:tcW w:w="911" w:type="pct"/>
            <w:vAlign w:val="center"/>
          </w:tcPr>
          <w:p w:rsidR="00D11C79" w:rsidRDefault="00D11C79" w:rsidP="0015006F">
            <w:pPr>
              <w:snapToGrid w:val="0"/>
              <w:spacing w:line="276" w:lineRule="auto"/>
              <w:jc w:val="center"/>
              <w:rPr>
                <w:rFonts w:ascii="Trebuchet MS" w:hAnsi="Trebuchet MS" w:cs="Tahoma"/>
                <w:b/>
                <w:sz w:val="20"/>
                <w:szCs w:val="20"/>
              </w:rPr>
            </w:pPr>
            <w:r>
              <w:rPr>
                <w:rFonts w:ascii="Trebuchet MS" w:hAnsi="Trebuchet MS" w:cs="Arial"/>
                <w:b/>
                <w:bCs/>
                <w:sz w:val="20"/>
                <w:szCs w:val="20"/>
              </w:rPr>
              <w:lastRenderedPageBreak/>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D11C79" w:rsidRDefault="003674AC" w:rsidP="008E26B7">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Señala: “</w:t>
            </w:r>
            <w:r w:rsidR="008E26B7">
              <w:rPr>
                <w:rFonts w:ascii="Trebuchet MS" w:hAnsi="Trebuchet MS" w:cs="Verdana"/>
                <w:bCs/>
                <w:color w:val="000000"/>
                <w:sz w:val="20"/>
                <w:szCs w:val="20"/>
              </w:rPr>
              <w:t>Muchas gracias director. A su consideración el informe.</w:t>
            </w:r>
          </w:p>
          <w:p w:rsidR="008E26B7" w:rsidRDefault="008E26B7" w:rsidP="008E26B7">
            <w:pPr>
              <w:snapToGrid w:val="0"/>
              <w:spacing w:line="276" w:lineRule="auto"/>
              <w:jc w:val="both"/>
              <w:rPr>
                <w:rFonts w:ascii="Trebuchet MS" w:hAnsi="Trebuchet MS" w:cs="Verdana"/>
                <w:bCs/>
                <w:color w:val="000000"/>
                <w:sz w:val="20"/>
                <w:szCs w:val="20"/>
              </w:rPr>
            </w:pPr>
          </w:p>
          <w:p w:rsidR="008E26B7" w:rsidRDefault="008E26B7" w:rsidP="008E26B7">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A mí me gustaría preguntar director: </w:t>
            </w:r>
            <w:r w:rsidR="0057482D">
              <w:rPr>
                <w:rFonts w:ascii="Trebuchet MS" w:hAnsi="Trebuchet MS" w:cs="Verdana"/>
                <w:bCs/>
                <w:color w:val="000000"/>
                <w:sz w:val="20"/>
                <w:szCs w:val="20"/>
              </w:rPr>
              <w:t>¿</w:t>
            </w:r>
            <w:r>
              <w:rPr>
                <w:rFonts w:ascii="Trebuchet MS" w:hAnsi="Trebuchet MS" w:cs="Verdana"/>
                <w:bCs/>
                <w:color w:val="000000"/>
                <w:sz w:val="20"/>
                <w:szCs w:val="20"/>
              </w:rPr>
              <w:t xml:space="preserve">En la proyección que tiene estimada en el presupuesto que nos dice </w:t>
            </w:r>
            <w:r w:rsidR="001C0D1E">
              <w:rPr>
                <w:rFonts w:ascii="Trebuchet MS" w:hAnsi="Trebuchet MS" w:cs="Verdana"/>
                <w:bCs/>
                <w:color w:val="000000"/>
                <w:sz w:val="20"/>
                <w:szCs w:val="20"/>
              </w:rPr>
              <w:t xml:space="preserve">en el </w:t>
            </w:r>
            <w:r>
              <w:rPr>
                <w:rFonts w:ascii="Trebuchet MS" w:hAnsi="Trebuchet MS" w:cs="Verdana"/>
                <w:bCs/>
                <w:color w:val="000000"/>
                <w:sz w:val="20"/>
                <w:szCs w:val="20"/>
              </w:rPr>
              <w:t>que se aprobó por parte de la Dirección de Inform</w:t>
            </w:r>
            <w:r w:rsidR="0057482D">
              <w:rPr>
                <w:rFonts w:ascii="Trebuchet MS" w:hAnsi="Trebuchet MS" w:cs="Verdana"/>
                <w:bCs/>
                <w:color w:val="000000"/>
                <w:sz w:val="20"/>
                <w:szCs w:val="20"/>
              </w:rPr>
              <w:t>ática, la meta es llegar de 940 a 980 urnas?</w:t>
            </w:r>
          </w:p>
          <w:p w:rsidR="008E26B7" w:rsidRDefault="008E26B7" w:rsidP="008E26B7">
            <w:pPr>
              <w:snapToGrid w:val="0"/>
              <w:spacing w:line="276" w:lineRule="auto"/>
              <w:jc w:val="both"/>
              <w:rPr>
                <w:rFonts w:ascii="Trebuchet MS" w:hAnsi="Trebuchet MS" w:cs="Arial"/>
                <w:sz w:val="20"/>
                <w:szCs w:val="20"/>
              </w:rPr>
            </w:pPr>
          </w:p>
        </w:tc>
      </w:tr>
      <w:tr w:rsidR="0057482D" w:rsidRPr="00A542AA" w:rsidTr="00154800">
        <w:trPr>
          <w:jc w:val="center"/>
        </w:trPr>
        <w:tc>
          <w:tcPr>
            <w:tcW w:w="911" w:type="pct"/>
            <w:vAlign w:val="center"/>
          </w:tcPr>
          <w:p w:rsidR="0057482D" w:rsidRDefault="0057482D"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Héctor Gallego Ávila</w:t>
            </w:r>
          </w:p>
        </w:tc>
        <w:tc>
          <w:tcPr>
            <w:tcW w:w="4089" w:type="pct"/>
            <w:gridSpan w:val="2"/>
            <w:vAlign w:val="center"/>
          </w:tcPr>
          <w:p w:rsidR="0057482D" w:rsidRDefault="0057482D" w:rsidP="008E26B7">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Manifiesta: “Así es, entre 940 y 980.”</w:t>
            </w:r>
          </w:p>
        </w:tc>
      </w:tr>
      <w:tr w:rsidR="0057482D" w:rsidRPr="00A542AA" w:rsidTr="00154800">
        <w:trPr>
          <w:jc w:val="center"/>
        </w:trPr>
        <w:tc>
          <w:tcPr>
            <w:tcW w:w="911" w:type="pct"/>
            <w:vAlign w:val="center"/>
          </w:tcPr>
          <w:p w:rsidR="0057482D" w:rsidRDefault="0057482D"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57482D" w:rsidRDefault="0057482D"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Pregunta: “¿Con un costo de cuatro millones y medio, más o menos?</w:t>
            </w:r>
          </w:p>
        </w:tc>
      </w:tr>
      <w:tr w:rsidR="0057482D" w:rsidRPr="00A542AA" w:rsidTr="00154800">
        <w:trPr>
          <w:jc w:val="center"/>
        </w:trPr>
        <w:tc>
          <w:tcPr>
            <w:tcW w:w="911" w:type="pct"/>
            <w:vAlign w:val="center"/>
          </w:tcPr>
          <w:p w:rsidR="0057482D" w:rsidRDefault="0057482D"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Héctor Gallego Ávila</w:t>
            </w:r>
          </w:p>
        </w:tc>
        <w:tc>
          <w:tcPr>
            <w:tcW w:w="4089" w:type="pct"/>
            <w:gridSpan w:val="2"/>
            <w:vAlign w:val="center"/>
          </w:tcPr>
          <w:p w:rsidR="0057482D" w:rsidRDefault="0057482D"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Contesta: “Así es.”</w:t>
            </w:r>
          </w:p>
        </w:tc>
      </w:tr>
      <w:tr w:rsidR="0057482D" w:rsidRPr="00A542AA" w:rsidTr="00154800">
        <w:trPr>
          <w:jc w:val="center"/>
        </w:trPr>
        <w:tc>
          <w:tcPr>
            <w:tcW w:w="911" w:type="pct"/>
            <w:vAlign w:val="center"/>
          </w:tcPr>
          <w:p w:rsidR="0057482D" w:rsidRDefault="0057482D"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57482D" w:rsidRDefault="0057482D"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Expresa: “Nos explicó usted el procedimiento de, que además de cambiar, que es necesaria cambiar la pila, es más complejo solo eso, implica mayores elementos, mayor trabajo que solamente cambiar pilas.” </w:t>
            </w:r>
          </w:p>
          <w:p w:rsidR="0057482D" w:rsidRDefault="0057482D" w:rsidP="0057482D">
            <w:pPr>
              <w:snapToGrid w:val="0"/>
              <w:spacing w:line="276" w:lineRule="auto"/>
              <w:jc w:val="both"/>
              <w:rPr>
                <w:rFonts w:ascii="Trebuchet MS" w:hAnsi="Trebuchet MS" w:cs="Verdana"/>
                <w:bCs/>
                <w:color w:val="000000"/>
                <w:sz w:val="20"/>
                <w:szCs w:val="20"/>
              </w:rPr>
            </w:pPr>
          </w:p>
        </w:tc>
      </w:tr>
      <w:tr w:rsidR="0057482D" w:rsidRPr="00A542AA" w:rsidTr="00154800">
        <w:trPr>
          <w:jc w:val="center"/>
        </w:trPr>
        <w:tc>
          <w:tcPr>
            <w:tcW w:w="911" w:type="pct"/>
            <w:vAlign w:val="center"/>
          </w:tcPr>
          <w:p w:rsidR="0057482D" w:rsidRDefault="0057482D"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Héctor Gallego Ávila</w:t>
            </w:r>
          </w:p>
        </w:tc>
        <w:tc>
          <w:tcPr>
            <w:tcW w:w="4089" w:type="pct"/>
            <w:gridSpan w:val="2"/>
            <w:vAlign w:val="center"/>
          </w:tcPr>
          <w:p w:rsidR="0057482D" w:rsidRDefault="0057482D"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Comenta: “Así es. Bueno, todo lo que es batería, pila y todo ese tipo, tiene</w:t>
            </w:r>
            <w:r w:rsidR="004A38A3">
              <w:rPr>
                <w:rFonts w:ascii="Trebuchet MS" w:hAnsi="Trebuchet MS" w:cs="Verdana"/>
                <w:bCs/>
                <w:color w:val="000000"/>
                <w:sz w:val="20"/>
                <w:szCs w:val="20"/>
              </w:rPr>
              <w:t>n</w:t>
            </w:r>
            <w:r>
              <w:rPr>
                <w:rFonts w:ascii="Trebuchet MS" w:hAnsi="Trebuchet MS" w:cs="Verdana"/>
                <w:bCs/>
                <w:color w:val="000000"/>
                <w:sz w:val="20"/>
                <w:szCs w:val="20"/>
              </w:rPr>
              <w:t xml:space="preserve"> </w:t>
            </w:r>
            <w:r w:rsidR="004A38A3">
              <w:rPr>
                <w:rFonts w:ascii="Trebuchet MS" w:hAnsi="Trebuchet MS" w:cs="Verdana"/>
                <w:bCs/>
                <w:color w:val="000000"/>
                <w:sz w:val="20"/>
                <w:szCs w:val="20"/>
              </w:rPr>
              <w:t>ese</w:t>
            </w:r>
            <w:r>
              <w:rPr>
                <w:rFonts w:ascii="Trebuchet MS" w:hAnsi="Trebuchet MS" w:cs="Verdana"/>
                <w:bCs/>
                <w:color w:val="000000"/>
                <w:sz w:val="20"/>
                <w:szCs w:val="20"/>
              </w:rPr>
              <w:t xml:space="preserve"> tipo de dispositivos, pues tiene</w:t>
            </w:r>
            <w:r w:rsidR="004A38A3">
              <w:rPr>
                <w:rFonts w:ascii="Trebuchet MS" w:hAnsi="Trebuchet MS" w:cs="Verdana"/>
                <w:bCs/>
                <w:color w:val="000000"/>
                <w:sz w:val="20"/>
                <w:szCs w:val="20"/>
              </w:rPr>
              <w:t>n</w:t>
            </w:r>
            <w:r>
              <w:rPr>
                <w:rFonts w:ascii="Trebuchet MS" w:hAnsi="Trebuchet MS" w:cs="Verdana"/>
                <w:bCs/>
                <w:color w:val="000000"/>
                <w:sz w:val="20"/>
                <w:szCs w:val="20"/>
              </w:rPr>
              <w:t xml:space="preserve"> una vida útil, las pilas o las baterías, más bien, que tenemos fueron adquiridas en 2012, las cuales </w:t>
            </w:r>
            <w:r w:rsidR="004A38A3">
              <w:rPr>
                <w:rFonts w:ascii="Trebuchet MS" w:hAnsi="Trebuchet MS" w:cs="Verdana"/>
                <w:bCs/>
                <w:color w:val="000000"/>
                <w:sz w:val="20"/>
                <w:szCs w:val="20"/>
              </w:rPr>
              <w:t xml:space="preserve">ya </w:t>
            </w:r>
            <w:r>
              <w:rPr>
                <w:rFonts w:ascii="Trebuchet MS" w:hAnsi="Trebuchet MS" w:cs="Verdana"/>
                <w:bCs/>
                <w:color w:val="000000"/>
                <w:sz w:val="20"/>
                <w:szCs w:val="20"/>
              </w:rPr>
              <w:t>realmente su vida útil terminó hace, si no me equivoco cuatro años, tienen una vida útil de aproximadamente de cuatro a cinco años.</w:t>
            </w:r>
          </w:p>
          <w:p w:rsidR="0057482D" w:rsidRDefault="0057482D" w:rsidP="0057482D">
            <w:pPr>
              <w:snapToGrid w:val="0"/>
              <w:spacing w:line="276" w:lineRule="auto"/>
              <w:jc w:val="both"/>
              <w:rPr>
                <w:rFonts w:ascii="Trebuchet MS" w:hAnsi="Trebuchet MS" w:cs="Verdana"/>
                <w:bCs/>
                <w:color w:val="000000"/>
                <w:sz w:val="20"/>
                <w:szCs w:val="20"/>
              </w:rPr>
            </w:pPr>
          </w:p>
          <w:p w:rsidR="0057482D" w:rsidRDefault="0057482D"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Al igual que la </w:t>
            </w:r>
            <w:r w:rsidR="002F0779">
              <w:rPr>
                <w:rFonts w:ascii="Trebuchet MS" w:hAnsi="Trebuchet MS" w:cs="Verdana"/>
                <w:bCs/>
                <w:color w:val="000000"/>
                <w:sz w:val="20"/>
                <w:szCs w:val="20"/>
              </w:rPr>
              <w:t xml:space="preserve">batería, pues </w:t>
            </w:r>
            <w:r w:rsidR="004A38A3">
              <w:rPr>
                <w:rFonts w:ascii="Trebuchet MS" w:hAnsi="Trebuchet MS" w:cs="Verdana"/>
                <w:bCs/>
                <w:color w:val="000000"/>
                <w:sz w:val="20"/>
                <w:szCs w:val="20"/>
              </w:rPr>
              <w:t xml:space="preserve">también </w:t>
            </w:r>
            <w:r w:rsidR="002F0779">
              <w:rPr>
                <w:rFonts w:ascii="Trebuchet MS" w:hAnsi="Trebuchet MS" w:cs="Verdana"/>
                <w:bCs/>
                <w:color w:val="000000"/>
                <w:sz w:val="20"/>
                <w:szCs w:val="20"/>
              </w:rPr>
              <w:t>ya tiene una vida útil que ya no nos responde.</w:t>
            </w:r>
          </w:p>
          <w:p w:rsidR="002F0779" w:rsidRDefault="002F0779" w:rsidP="0057482D">
            <w:pPr>
              <w:snapToGrid w:val="0"/>
              <w:spacing w:line="276" w:lineRule="auto"/>
              <w:jc w:val="both"/>
              <w:rPr>
                <w:rFonts w:ascii="Trebuchet MS" w:hAnsi="Trebuchet MS" w:cs="Verdana"/>
                <w:bCs/>
                <w:color w:val="000000"/>
                <w:sz w:val="20"/>
                <w:szCs w:val="20"/>
              </w:rPr>
            </w:pPr>
          </w:p>
          <w:p w:rsidR="002F0779" w:rsidRDefault="001C0D1E"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Sí</w:t>
            </w:r>
            <w:r w:rsidR="002F0779">
              <w:rPr>
                <w:rFonts w:ascii="Trebuchet MS" w:hAnsi="Trebuchet MS" w:cs="Verdana"/>
                <w:bCs/>
                <w:color w:val="000000"/>
                <w:sz w:val="20"/>
                <w:szCs w:val="20"/>
              </w:rPr>
              <w:t xml:space="preserve"> se hizo una adquisición de baterías para esta renovación o rehabilitación de 100 urnas, se hizo una adquisición de estas baterías, pero si queremos que nos </w:t>
            </w:r>
            <w:r w:rsidR="002F0779">
              <w:rPr>
                <w:rFonts w:ascii="Trebuchet MS" w:hAnsi="Trebuchet MS" w:cs="Verdana"/>
                <w:bCs/>
                <w:color w:val="000000"/>
                <w:sz w:val="20"/>
                <w:szCs w:val="20"/>
              </w:rPr>
              <w:lastRenderedPageBreak/>
              <w:t>dé la autonomía, como lo está haciendo ahorita que está sin energía eléctrica, pues necesitamos comprar o adquirir las dos bater</w:t>
            </w:r>
            <w:r w:rsidR="004A38A3">
              <w:rPr>
                <w:rFonts w:ascii="Trebuchet MS" w:hAnsi="Trebuchet MS" w:cs="Verdana"/>
                <w:bCs/>
                <w:color w:val="000000"/>
                <w:sz w:val="20"/>
                <w:szCs w:val="20"/>
              </w:rPr>
              <w:t>ías que llevan y</w:t>
            </w:r>
            <w:r w:rsidR="002F0779">
              <w:rPr>
                <w:rFonts w:ascii="Trebuchet MS" w:hAnsi="Trebuchet MS" w:cs="Verdana"/>
                <w:bCs/>
                <w:color w:val="000000"/>
                <w:sz w:val="20"/>
                <w:szCs w:val="20"/>
              </w:rPr>
              <w:t xml:space="preserve"> reponerlas.”</w:t>
            </w:r>
          </w:p>
          <w:p w:rsidR="0057482D" w:rsidRDefault="0057482D"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  </w:t>
            </w:r>
          </w:p>
        </w:tc>
      </w:tr>
      <w:tr w:rsidR="002F0779" w:rsidRPr="00A542AA" w:rsidTr="00154800">
        <w:trPr>
          <w:jc w:val="center"/>
        </w:trPr>
        <w:tc>
          <w:tcPr>
            <w:tcW w:w="911" w:type="pct"/>
            <w:vAlign w:val="center"/>
          </w:tcPr>
          <w:p w:rsidR="002F0779" w:rsidRDefault="002F0779"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lastRenderedPageBreak/>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2F0779" w:rsidRDefault="002F0779"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Refiere: “¿Es posible hacer una demostración gráfica?, digo no tan exhaustiva en este momento, pero dónde están las pilas, dónde se ubican, si es posible director, por favor.</w:t>
            </w:r>
          </w:p>
          <w:p w:rsidR="004A38A3" w:rsidRDefault="004A38A3" w:rsidP="0057482D">
            <w:pPr>
              <w:snapToGrid w:val="0"/>
              <w:spacing w:line="276" w:lineRule="auto"/>
              <w:jc w:val="both"/>
              <w:rPr>
                <w:rFonts w:ascii="Trebuchet MS" w:hAnsi="Trebuchet MS" w:cs="Verdana"/>
                <w:bCs/>
                <w:color w:val="000000"/>
                <w:sz w:val="20"/>
                <w:szCs w:val="20"/>
              </w:rPr>
            </w:pPr>
          </w:p>
          <w:p w:rsidR="004A38A3" w:rsidRDefault="004A38A3"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Me ayudarían con un micrófono, por favor.”</w:t>
            </w:r>
          </w:p>
          <w:p w:rsidR="002F0779" w:rsidRDefault="002F0779" w:rsidP="0057482D">
            <w:pPr>
              <w:snapToGrid w:val="0"/>
              <w:spacing w:line="276" w:lineRule="auto"/>
              <w:jc w:val="both"/>
              <w:rPr>
                <w:rFonts w:ascii="Trebuchet MS" w:hAnsi="Trebuchet MS" w:cs="Verdana"/>
                <w:bCs/>
                <w:color w:val="000000"/>
                <w:sz w:val="20"/>
                <w:szCs w:val="20"/>
              </w:rPr>
            </w:pPr>
          </w:p>
        </w:tc>
      </w:tr>
      <w:tr w:rsidR="002F0779" w:rsidRPr="00A542AA" w:rsidTr="00154800">
        <w:trPr>
          <w:jc w:val="center"/>
        </w:trPr>
        <w:tc>
          <w:tcPr>
            <w:tcW w:w="911" w:type="pct"/>
            <w:vAlign w:val="center"/>
          </w:tcPr>
          <w:p w:rsidR="002F0779" w:rsidRDefault="002F0779"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Héctor Gallego Ávila</w:t>
            </w:r>
          </w:p>
        </w:tc>
        <w:tc>
          <w:tcPr>
            <w:tcW w:w="4089" w:type="pct"/>
            <w:gridSpan w:val="2"/>
            <w:vAlign w:val="center"/>
          </w:tcPr>
          <w:p w:rsidR="002F0779" w:rsidRDefault="002F0779"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Explica: “En la parte de </w:t>
            </w:r>
            <w:r w:rsidR="004A38A3">
              <w:rPr>
                <w:rFonts w:ascii="Trebuchet MS" w:hAnsi="Trebuchet MS" w:cs="Verdana"/>
                <w:bCs/>
                <w:color w:val="000000"/>
                <w:sz w:val="20"/>
                <w:szCs w:val="20"/>
              </w:rPr>
              <w:t xml:space="preserve">aquí </w:t>
            </w:r>
            <w:r>
              <w:rPr>
                <w:rFonts w:ascii="Trebuchet MS" w:hAnsi="Trebuchet MS" w:cs="Verdana"/>
                <w:bCs/>
                <w:color w:val="000000"/>
                <w:sz w:val="20"/>
                <w:szCs w:val="20"/>
              </w:rPr>
              <w:t>abajo, se encuentran las baterías que nos dan la autonomía del equipo</w:t>
            </w:r>
            <w:r w:rsidR="004A38A3">
              <w:rPr>
                <w:rFonts w:ascii="Trebuchet MS" w:hAnsi="Trebuchet MS" w:cs="Verdana"/>
                <w:bCs/>
                <w:color w:val="000000"/>
                <w:sz w:val="20"/>
                <w:szCs w:val="20"/>
              </w:rPr>
              <w:t>.”</w:t>
            </w:r>
            <w:r>
              <w:rPr>
                <w:rFonts w:ascii="Trebuchet MS" w:hAnsi="Trebuchet MS" w:cs="Verdana"/>
                <w:bCs/>
                <w:color w:val="000000"/>
                <w:sz w:val="20"/>
                <w:szCs w:val="20"/>
              </w:rPr>
              <w:t xml:space="preserve"> </w:t>
            </w:r>
          </w:p>
          <w:p w:rsidR="002F0779" w:rsidRDefault="002F0779" w:rsidP="0057482D">
            <w:pPr>
              <w:snapToGrid w:val="0"/>
              <w:spacing w:line="276" w:lineRule="auto"/>
              <w:jc w:val="both"/>
              <w:rPr>
                <w:rFonts w:ascii="Trebuchet MS" w:hAnsi="Trebuchet MS" w:cs="Verdana"/>
                <w:bCs/>
                <w:color w:val="000000"/>
                <w:sz w:val="20"/>
                <w:szCs w:val="20"/>
              </w:rPr>
            </w:pPr>
          </w:p>
        </w:tc>
      </w:tr>
      <w:tr w:rsidR="002F0779" w:rsidRPr="00A542AA" w:rsidTr="00154800">
        <w:trPr>
          <w:jc w:val="center"/>
        </w:trPr>
        <w:tc>
          <w:tcPr>
            <w:tcW w:w="911" w:type="pct"/>
            <w:vAlign w:val="center"/>
          </w:tcPr>
          <w:p w:rsidR="002F0779" w:rsidRDefault="002F0779"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2F0779" w:rsidRDefault="002F0779"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Señala: “</w:t>
            </w:r>
            <w:r w:rsidR="004A38A3">
              <w:rPr>
                <w:rFonts w:ascii="Trebuchet MS" w:hAnsi="Trebuchet MS" w:cs="Verdana"/>
                <w:bCs/>
                <w:color w:val="000000"/>
                <w:sz w:val="20"/>
                <w:szCs w:val="20"/>
              </w:rPr>
              <w:t xml:space="preserve">Tal vez, de ser posible </w:t>
            </w:r>
            <w:r w:rsidR="001C0D1E">
              <w:rPr>
                <w:rFonts w:ascii="Trebuchet MS" w:hAnsi="Trebuchet MS" w:cs="Verdana"/>
                <w:bCs/>
                <w:color w:val="000000"/>
                <w:sz w:val="20"/>
                <w:szCs w:val="20"/>
              </w:rPr>
              <w:t xml:space="preserve">hacer </w:t>
            </w:r>
            <w:r w:rsidR="004A38A3">
              <w:rPr>
                <w:rFonts w:ascii="Trebuchet MS" w:hAnsi="Trebuchet MS" w:cs="Verdana"/>
                <w:bCs/>
                <w:color w:val="000000"/>
                <w:sz w:val="20"/>
                <w:szCs w:val="20"/>
              </w:rPr>
              <w:t>la demostración ahí donde está la compañera Sandra, por favor.”</w:t>
            </w:r>
          </w:p>
          <w:p w:rsidR="001C0D1E" w:rsidRDefault="001C0D1E" w:rsidP="0057482D">
            <w:pPr>
              <w:snapToGrid w:val="0"/>
              <w:spacing w:line="276" w:lineRule="auto"/>
              <w:jc w:val="both"/>
              <w:rPr>
                <w:rFonts w:ascii="Trebuchet MS" w:hAnsi="Trebuchet MS" w:cs="Verdana"/>
                <w:bCs/>
                <w:color w:val="000000"/>
                <w:sz w:val="20"/>
                <w:szCs w:val="20"/>
              </w:rPr>
            </w:pPr>
          </w:p>
        </w:tc>
      </w:tr>
      <w:tr w:rsidR="004A38A3" w:rsidRPr="00A542AA" w:rsidTr="00154800">
        <w:trPr>
          <w:jc w:val="center"/>
        </w:trPr>
        <w:tc>
          <w:tcPr>
            <w:tcW w:w="911" w:type="pct"/>
            <w:vAlign w:val="center"/>
          </w:tcPr>
          <w:p w:rsidR="004A38A3" w:rsidRDefault="004A38A3"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Héctor Gallego Ávila</w:t>
            </w:r>
          </w:p>
        </w:tc>
        <w:tc>
          <w:tcPr>
            <w:tcW w:w="4089" w:type="pct"/>
            <w:gridSpan w:val="2"/>
            <w:vAlign w:val="center"/>
          </w:tcPr>
          <w:p w:rsidR="0033626E" w:rsidRDefault="004A38A3"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Manifiesta: “</w:t>
            </w:r>
            <w:r w:rsidR="001C0D1E">
              <w:rPr>
                <w:rFonts w:ascii="Trebuchet MS" w:hAnsi="Trebuchet MS" w:cs="Verdana"/>
                <w:bCs/>
                <w:color w:val="000000"/>
                <w:sz w:val="20"/>
                <w:szCs w:val="20"/>
              </w:rPr>
              <w:t xml:space="preserve">Bien. </w:t>
            </w:r>
            <w:r>
              <w:rPr>
                <w:rFonts w:ascii="Trebuchet MS" w:hAnsi="Trebuchet MS" w:cs="Verdana"/>
                <w:bCs/>
                <w:color w:val="000000"/>
                <w:sz w:val="20"/>
                <w:szCs w:val="20"/>
              </w:rPr>
              <w:t>En la parte de abajo, estas son, la parte negra</w:t>
            </w:r>
            <w:r w:rsidR="001C0D1E">
              <w:rPr>
                <w:rFonts w:ascii="Trebuchet MS" w:hAnsi="Trebuchet MS" w:cs="Verdana"/>
                <w:bCs/>
                <w:color w:val="000000"/>
                <w:sz w:val="20"/>
                <w:szCs w:val="20"/>
              </w:rPr>
              <w:t xml:space="preserve"> que se ve ahí</w:t>
            </w:r>
            <w:r>
              <w:rPr>
                <w:rFonts w:ascii="Trebuchet MS" w:hAnsi="Trebuchet MS" w:cs="Verdana"/>
                <w:bCs/>
                <w:color w:val="000000"/>
                <w:sz w:val="20"/>
                <w:szCs w:val="20"/>
              </w:rPr>
              <w:t>, son baterías de ácido plomo, de 12 voltios, son como estas, más o menos. Estas baterías son las que nos dan la independencia; la independencia en cuanto a la autonomía</w:t>
            </w:r>
            <w:r w:rsidR="0033626E">
              <w:rPr>
                <w:rFonts w:ascii="Trebuchet MS" w:hAnsi="Trebuchet MS" w:cs="Verdana"/>
                <w:bCs/>
                <w:color w:val="000000"/>
                <w:sz w:val="20"/>
                <w:szCs w:val="20"/>
              </w:rPr>
              <w:t xml:space="preserve"> cuando no tenemos energía eléctrica en el equipo, que nos da autonomía aproximadamente de cuatro horas con este par de baterías.</w:t>
            </w:r>
          </w:p>
          <w:p w:rsidR="0033626E" w:rsidRDefault="0033626E" w:rsidP="0057482D">
            <w:pPr>
              <w:snapToGrid w:val="0"/>
              <w:spacing w:line="276" w:lineRule="auto"/>
              <w:jc w:val="both"/>
              <w:rPr>
                <w:rFonts w:ascii="Trebuchet MS" w:hAnsi="Trebuchet MS" w:cs="Verdana"/>
                <w:bCs/>
                <w:color w:val="000000"/>
                <w:sz w:val="20"/>
                <w:szCs w:val="20"/>
              </w:rPr>
            </w:pPr>
          </w:p>
          <w:p w:rsidR="0033626E" w:rsidRDefault="001C0D1E"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Adicionalmente, es</w:t>
            </w:r>
            <w:r w:rsidR="0033626E">
              <w:rPr>
                <w:rFonts w:ascii="Trebuchet MS" w:hAnsi="Trebuchet MS" w:cs="Verdana"/>
                <w:bCs/>
                <w:color w:val="000000"/>
                <w:sz w:val="20"/>
                <w:szCs w:val="20"/>
              </w:rPr>
              <w:t xml:space="preserve">a es la parte de la electrónica, esta es de las urnas que tenemos ya rehabilitadas. En este caso utilizamos un pedazo de madera, que utilizamos para cambiar esta base de la fuente; esta base de la fuente, una vez que nosotros desmontemos el equipo, más bien la pantalla para cambiar la batería, se tiene que quitar esta base, la que venía cuando se adquirieron los equipos es una base de acrílico; el acrílico con el tiempo se hace muy quebradizo, además </w:t>
            </w:r>
            <w:r>
              <w:rPr>
                <w:rFonts w:ascii="Trebuchet MS" w:hAnsi="Trebuchet MS" w:cs="Verdana"/>
                <w:bCs/>
                <w:color w:val="000000"/>
                <w:sz w:val="20"/>
                <w:szCs w:val="20"/>
              </w:rPr>
              <w:t>de que la fuente genera calor, entonces</w:t>
            </w:r>
            <w:r w:rsidR="0033626E">
              <w:rPr>
                <w:rFonts w:ascii="Trebuchet MS" w:hAnsi="Trebuchet MS" w:cs="Verdana"/>
                <w:bCs/>
                <w:color w:val="000000"/>
                <w:sz w:val="20"/>
                <w:szCs w:val="20"/>
              </w:rPr>
              <w:t xml:space="preserve"> el calor, el frío y el tiempo las hace muy quebradizas, por lo que al nosotros retirar esto, lo más seguro es que se quiebren las bases y, en caso de que no, pues bueno cuando hacemos la transportación hemos detectado que esto es lo que más se nos daña y se nos rompe, entonces nuestra propuesta es cambiarlo por un policarbonato que es más rígido que el acrílico y cambiar esta parte de aquí.</w:t>
            </w:r>
          </w:p>
          <w:p w:rsidR="0033626E" w:rsidRDefault="0033626E" w:rsidP="0057482D">
            <w:pPr>
              <w:snapToGrid w:val="0"/>
              <w:spacing w:line="276" w:lineRule="auto"/>
              <w:jc w:val="both"/>
              <w:rPr>
                <w:rFonts w:ascii="Trebuchet MS" w:hAnsi="Trebuchet MS" w:cs="Verdana"/>
                <w:bCs/>
                <w:color w:val="000000"/>
                <w:sz w:val="20"/>
                <w:szCs w:val="20"/>
              </w:rPr>
            </w:pPr>
          </w:p>
          <w:p w:rsidR="00410982" w:rsidRDefault="0033626E"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Aunado aquí, no sé si alcanzaron a ver, tenemos aquí el transformador; el transformador viene suelto, </w:t>
            </w:r>
            <w:r w:rsidR="006C4B68">
              <w:rPr>
                <w:rFonts w:ascii="Trebuchet MS" w:hAnsi="Trebuchet MS" w:cs="Verdana"/>
                <w:bCs/>
                <w:color w:val="000000"/>
                <w:sz w:val="20"/>
                <w:szCs w:val="20"/>
              </w:rPr>
              <w:t xml:space="preserve">nuestra idea es </w:t>
            </w:r>
            <w:r>
              <w:rPr>
                <w:rFonts w:ascii="Trebuchet MS" w:hAnsi="Trebuchet MS" w:cs="Verdana"/>
                <w:bCs/>
                <w:color w:val="000000"/>
                <w:sz w:val="20"/>
                <w:szCs w:val="20"/>
              </w:rPr>
              <w:t>ponerle un cintillo para fijarlo ya que nosotros siempre decimos que los equipos se transporte</w:t>
            </w:r>
            <w:r w:rsidR="006C4B68">
              <w:rPr>
                <w:rFonts w:ascii="Trebuchet MS" w:hAnsi="Trebuchet MS" w:cs="Verdana"/>
                <w:bCs/>
                <w:color w:val="000000"/>
                <w:sz w:val="20"/>
                <w:szCs w:val="20"/>
              </w:rPr>
              <w:t>n</w:t>
            </w:r>
            <w:r>
              <w:rPr>
                <w:rFonts w:ascii="Trebuchet MS" w:hAnsi="Trebuchet MS" w:cs="Verdana"/>
                <w:bCs/>
                <w:color w:val="000000"/>
                <w:sz w:val="20"/>
                <w:szCs w:val="20"/>
              </w:rPr>
              <w:t xml:space="preserve"> de manera vertical, pero muchas veces las hemos visto transportarse de manera horizontal, y</w:t>
            </w:r>
            <w:r w:rsidR="006C4B68">
              <w:rPr>
                <w:rFonts w:ascii="Trebuchet MS" w:hAnsi="Trebuchet MS" w:cs="Verdana"/>
                <w:bCs/>
                <w:color w:val="000000"/>
                <w:sz w:val="20"/>
                <w:szCs w:val="20"/>
              </w:rPr>
              <w:t xml:space="preserve"> ese transformador se mueve por</w:t>
            </w:r>
            <w:r>
              <w:rPr>
                <w:rFonts w:ascii="Trebuchet MS" w:hAnsi="Trebuchet MS" w:cs="Verdana"/>
                <w:bCs/>
                <w:color w:val="000000"/>
                <w:sz w:val="20"/>
                <w:szCs w:val="20"/>
              </w:rPr>
              <w:t xml:space="preserve"> todos lados y es lo que nos </w:t>
            </w:r>
            <w:r w:rsidR="006C4B68">
              <w:rPr>
                <w:rFonts w:ascii="Trebuchet MS" w:hAnsi="Trebuchet MS" w:cs="Verdana"/>
                <w:bCs/>
                <w:color w:val="000000"/>
                <w:sz w:val="20"/>
                <w:szCs w:val="20"/>
              </w:rPr>
              <w:t>lleg</w:t>
            </w:r>
            <w:r w:rsidR="00410982">
              <w:rPr>
                <w:rFonts w:ascii="Trebuchet MS" w:hAnsi="Trebuchet MS" w:cs="Verdana"/>
                <w:bCs/>
                <w:color w:val="000000"/>
                <w:sz w:val="20"/>
                <w:szCs w:val="20"/>
              </w:rPr>
              <w:t xml:space="preserve">a a dañar los equipos y, una vez quitando esto, tendríamos que quitar lo que es la tarjeta madre para </w:t>
            </w:r>
            <w:r w:rsidR="00410982">
              <w:rPr>
                <w:rFonts w:ascii="Trebuchet MS" w:hAnsi="Trebuchet MS" w:cs="Verdana"/>
                <w:bCs/>
                <w:color w:val="000000"/>
                <w:sz w:val="20"/>
                <w:szCs w:val="20"/>
              </w:rPr>
              <w:lastRenderedPageBreak/>
              <w:t xml:space="preserve">montarle la pila; la pila viene </w:t>
            </w:r>
            <w:r w:rsidR="006C4B68">
              <w:rPr>
                <w:rFonts w:ascii="Trebuchet MS" w:hAnsi="Trebuchet MS" w:cs="Verdana"/>
                <w:bCs/>
                <w:color w:val="000000"/>
                <w:sz w:val="20"/>
                <w:szCs w:val="20"/>
              </w:rPr>
              <w:t xml:space="preserve">por la parte, </w:t>
            </w:r>
            <w:r w:rsidR="00410982">
              <w:rPr>
                <w:rFonts w:ascii="Trebuchet MS" w:hAnsi="Trebuchet MS" w:cs="Verdana"/>
                <w:bCs/>
                <w:color w:val="000000"/>
                <w:sz w:val="20"/>
                <w:szCs w:val="20"/>
              </w:rPr>
              <w:t xml:space="preserve">no por la parte visible que tenemos aquí, sino por la parte interna. Entonces, tenemos que desmontar todo. </w:t>
            </w:r>
          </w:p>
          <w:p w:rsidR="00410982" w:rsidRDefault="00410982" w:rsidP="0057482D">
            <w:pPr>
              <w:snapToGrid w:val="0"/>
              <w:spacing w:line="276" w:lineRule="auto"/>
              <w:jc w:val="both"/>
              <w:rPr>
                <w:rFonts w:ascii="Trebuchet MS" w:hAnsi="Trebuchet MS" w:cs="Verdana"/>
                <w:bCs/>
                <w:color w:val="000000"/>
                <w:sz w:val="20"/>
                <w:szCs w:val="20"/>
              </w:rPr>
            </w:pPr>
          </w:p>
          <w:p w:rsidR="00410982" w:rsidRDefault="00410982"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En esta parte</w:t>
            </w:r>
            <w:r w:rsidR="006C4B68">
              <w:rPr>
                <w:rFonts w:ascii="Trebuchet MS" w:hAnsi="Trebuchet MS" w:cs="Verdana"/>
                <w:bCs/>
                <w:color w:val="000000"/>
                <w:sz w:val="20"/>
                <w:szCs w:val="20"/>
              </w:rPr>
              <w:t>, en esta base</w:t>
            </w:r>
            <w:r>
              <w:rPr>
                <w:rFonts w:ascii="Trebuchet MS" w:hAnsi="Trebuchet MS" w:cs="Verdana"/>
                <w:bCs/>
                <w:color w:val="000000"/>
                <w:sz w:val="20"/>
                <w:szCs w:val="20"/>
              </w:rPr>
              <w:t xml:space="preserve"> que vemos aquí, </w:t>
            </w:r>
            <w:r w:rsidR="006C4B68">
              <w:rPr>
                <w:rFonts w:ascii="Trebuchet MS" w:hAnsi="Trebuchet MS" w:cs="Verdana"/>
                <w:bCs/>
                <w:color w:val="000000"/>
                <w:sz w:val="20"/>
                <w:szCs w:val="20"/>
              </w:rPr>
              <w:t xml:space="preserve">también </w:t>
            </w:r>
            <w:r>
              <w:rPr>
                <w:rFonts w:ascii="Trebuchet MS" w:hAnsi="Trebuchet MS" w:cs="Verdana"/>
                <w:bCs/>
                <w:color w:val="000000"/>
                <w:sz w:val="20"/>
                <w:szCs w:val="20"/>
              </w:rPr>
              <w:t xml:space="preserve">viene lo que es la pantalla </w:t>
            </w:r>
            <w:proofErr w:type="spellStart"/>
            <w:r>
              <w:rPr>
                <w:rFonts w:ascii="Trebuchet MS" w:hAnsi="Trebuchet MS" w:cs="Verdana"/>
                <w:bCs/>
                <w:color w:val="000000"/>
                <w:sz w:val="20"/>
                <w:szCs w:val="20"/>
              </w:rPr>
              <w:t>touch</w:t>
            </w:r>
            <w:proofErr w:type="spellEnd"/>
            <w:r>
              <w:rPr>
                <w:rFonts w:ascii="Trebuchet MS" w:hAnsi="Trebuchet MS" w:cs="Verdana"/>
                <w:bCs/>
                <w:color w:val="000000"/>
                <w:sz w:val="20"/>
                <w:szCs w:val="20"/>
              </w:rPr>
              <w:t>, y pues tenemos que desmontar todo.</w:t>
            </w:r>
          </w:p>
          <w:p w:rsidR="00410982" w:rsidRDefault="00410982" w:rsidP="0057482D">
            <w:pPr>
              <w:snapToGrid w:val="0"/>
              <w:spacing w:line="276" w:lineRule="auto"/>
              <w:jc w:val="both"/>
              <w:rPr>
                <w:rFonts w:ascii="Trebuchet MS" w:hAnsi="Trebuchet MS" w:cs="Verdana"/>
                <w:bCs/>
                <w:color w:val="000000"/>
                <w:sz w:val="20"/>
                <w:szCs w:val="20"/>
              </w:rPr>
            </w:pPr>
          </w:p>
          <w:p w:rsidR="00410982" w:rsidRDefault="00410982"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Al volverlo a montar, nuestra idea es hacerles </w:t>
            </w:r>
            <w:r w:rsidR="006C4B68">
              <w:rPr>
                <w:rFonts w:ascii="Trebuchet MS" w:hAnsi="Trebuchet MS" w:cs="Verdana"/>
                <w:bCs/>
                <w:color w:val="000000"/>
                <w:sz w:val="20"/>
                <w:szCs w:val="20"/>
              </w:rPr>
              <w:t xml:space="preserve">también </w:t>
            </w:r>
            <w:r>
              <w:rPr>
                <w:rFonts w:ascii="Trebuchet MS" w:hAnsi="Trebuchet MS" w:cs="Verdana"/>
                <w:bCs/>
                <w:color w:val="000000"/>
                <w:sz w:val="20"/>
                <w:szCs w:val="20"/>
              </w:rPr>
              <w:t>su</w:t>
            </w:r>
            <w:r w:rsidR="006C4B68">
              <w:rPr>
                <w:rFonts w:ascii="Trebuchet MS" w:hAnsi="Trebuchet MS" w:cs="Verdana"/>
                <w:bCs/>
                <w:color w:val="000000"/>
                <w:sz w:val="20"/>
                <w:szCs w:val="20"/>
              </w:rPr>
              <w:t>s</w:t>
            </w:r>
            <w:r>
              <w:rPr>
                <w:rFonts w:ascii="Trebuchet MS" w:hAnsi="Trebuchet MS" w:cs="Verdana"/>
                <w:bCs/>
                <w:color w:val="000000"/>
                <w:sz w:val="20"/>
                <w:szCs w:val="20"/>
              </w:rPr>
              <w:t xml:space="preserve"> módulo</w:t>
            </w:r>
            <w:r w:rsidR="006C4B68">
              <w:rPr>
                <w:rFonts w:ascii="Trebuchet MS" w:hAnsi="Trebuchet MS" w:cs="Verdana"/>
                <w:bCs/>
                <w:color w:val="000000"/>
                <w:sz w:val="20"/>
                <w:szCs w:val="20"/>
              </w:rPr>
              <w:t>s</w:t>
            </w:r>
            <w:r>
              <w:rPr>
                <w:rFonts w:ascii="Trebuchet MS" w:hAnsi="Trebuchet MS" w:cs="Verdana"/>
                <w:bCs/>
                <w:color w:val="000000"/>
                <w:sz w:val="20"/>
                <w:szCs w:val="20"/>
              </w:rPr>
              <w:t xml:space="preserve"> de sujeción más firmes que con los que cuenta actualmente, ya que es otro de las cuestiones que nos pasaba cuando trasportábamos los equipos, </w:t>
            </w:r>
            <w:r w:rsidR="006C4B68">
              <w:rPr>
                <w:rFonts w:ascii="Trebuchet MS" w:hAnsi="Trebuchet MS" w:cs="Verdana"/>
                <w:bCs/>
                <w:color w:val="000000"/>
                <w:sz w:val="20"/>
                <w:szCs w:val="20"/>
              </w:rPr>
              <w:t xml:space="preserve">que </w:t>
            </w:r>
            <w:r>
              <w:rPr>
                <w:rFonts w:ascii="Trebuchet MS" w:hAnsi="Trebuchet MS" w:cs="Verdana"/>
                <w:bCs/>
                <w:color w:val="000000"/>
                <w:sz w:val="20"/>
                <w:szCs w:val="20"/>
              </w:rPr>
              <w:t xml:space="preserve">la pantalla se </w:t>
            </w:r>
            <w:r w:rsidR="006C4B68">
              <w:rPr>
                <w:rFonts w:ascii="Trebuchet MS" w:hAnsi="Trebuchet MS" w:cs="Verdana"/>
                <w:bCs/>
                <w:color w:val="000000"/>
                <w:sz w:val="20"/>
                <w:szCs w:val="20"/>
              </w:rPr>
              <w:t>caía o se rompía</w:t>
            </w:r>
            <w:r>
              <w:rPr>
                <w:rFonts w:ascii="Trebuchet MS" w:hAnsi="Trebuchet MS" w:cs="Verdana"/>
                <w:bCs/>
                <w:color w:val="000000"/>
                <w:sz w:val="20"/>
                <w:szCs w:val="20"/>
              </w:rPr>
              <w:t>, la sujeción que tenía, por el mismo transporte, como la transportaban, entonces estamos tratando de eliminar estas cuestiones que hemos detectado que tienen algunas fallas.</w:t>
            </w:r>
          </w:p>
          <w:p w:rsidR="00410982" w:rsidRDefault="00410982" w:rsidP="0057482D">
            <w:pPr>
              <w:snapToGrid w:val="0"/>
              <w:spacing w:line="276" w:lineRule="auto"/>
              <w:jc w:val="both"/>
              <w:rPr>
                <w:rFonts w:ascii="Trebuchet MS" w:hAnsi="Trebuchet MS" w:cs="Verdana"/>
                <w:bCs/>
                <w:color w:val="000000"/>
                <w:sz w:val="20"/>
                <w:szCs w:val="20"/>
              </w:rPr>
            </w:pPr>
          </w:p>
          <w:p w:rsidR="004A38A3" w:rsidRDefault="00410982"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¿No sé si con esto queda respondid</w:t>
            </w:r>
            <w:r w:rsidR="006C4B68">
              <w:rPr>
                <w:rFonts w:ascii="Trebuchet MS" w:hAnsi="Trebuchet MS" w:cs="Verdana"/>
                <w:bCs/>
                <w:color w:val="000000"/>
                <w:sz w:val="20"/>
                <w:szCs w:val="20"/>
              </w:rPr>
              <w:t>a la pregunta</w:t>
            </w:r>
            <w:r>
              <w:rPr>
                <w:rFonts w:ascii="Trebuchet MS" w:hAnsi="Trebuchet MS" w:cs="Verdana"/>
                <w:bCs/>
                <w:color w:val="000000"/>
                <w:sz w:val="20"/>
                <w:szCs w:val="20"/>
              </w:rPr>
              <w:t>?”</w:t>
            </w:r>
            <w:r w:rsidR="0033626E">
              <w:rPr>
                <w:rFonts w:ascii="Trebuchet MS" w:hAnsi="Trebuchet MS" w:cs="Verdana"/>
                <w:bCs/>
                <w:color w:val="000000"/>
                <w:sz w:val="20"/>
                <w:szCs w:val="20"/>
              </w:rPr>
              <w:t xml:space="preserve"> </w:t>
            </w:r>
            <w:r w:rsidR="004A38A3">
              <w:rPr>
                <w:rFonts w:ascii="Trebuchet MS" w:hAnsi="Trebuchet MS" w:cs="Verdana"/>
                <w:bCs/>
                <w:color w:val="000000"/>
                <w:sz w:val="20"/>
                <w:szCs w:val="20"/>
              </w:rPr>
              <w:t xml:space="preserve"> </w:t>
            </w:r>
          </w:p>
          <w:p w:rsidR="004A38A3" w:rsidRDefault="004A38A3"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 </w:t>
            </w:r>
          </w:p>
        </w:tc>
      </w:tr>
      <w:tr w:rsidR="00410982" w:rsidRPr="00A542AA" w:rsidTr="00154800">
        <w:trPr>
          <w:jc w:val="center"/>
        </w:trPr>
        <w:tc>
          <w:tcPr>
            <w:tcW w:w="911" w:type="pct"/>
            <w:vAlign w:val="center"/>
          </w:tcPr>
          <w:p w:rsidR="00410982" w:rsidRDefault="00410982"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lastRenderedPageBreak/>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410982" w:rsidRDefault="00410982"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Comenta: “Precisamente esa es la idea, precisamente no es solo cambiar pilas, sino que es más complejo el procedimiento, y en ese sentido, cuánto tiempo, digo, una vez que se cuente con un presupuesto, recordemos que nuestro presupuesto está en una cuestión jurisdiccional, en las instancias jur</w:t>
            </w:r>
            <w:r w:rsidR="002A2EEE">
              <w:rPr>
                <w:rFonts w:ascii="Trebuchet MS" w:hAnsi="Trebuchet MS" w:cs="Verdana"/>
                <w:bCs/>
                <w:color w:val="000000"/>
                <w:sz w:val="20"/>
                <w:szCs w:val="20"/>
              </w:rPr>
              <w:t>isdiccionales, pero una vez, y además si se contara con un presupuesto necesario para llevar a cabo, ¿en cuánto tiempo está pr</w:t>
            </w:r>
            <w:r w:rsidR="006C4B68">
              <w:rPr>
                <w:rFonts w:ascii="Trebuchet MS" w:hAnsi="Trebuchet MS" w:cs="Verdana"/>
                <w:bCs/>
                <w:color w:val="000000"/>
                <w:sz w:val="20"/>
                <w:szCs w:val="20"/>
              </w:rPr>
              <w:t>oyectado rehabilitar estas 940,</w:t>
            </w:r>
            <w:r w:rsidR="002A2EEE">
              <w:rPr>
                <w:rFonts w:ascii="Trebuchet MS" w:hAnsi="Trebuchet MS" w:cs="Verdana"/>
                <w:bCs/>
                <w:color w:val="000000"/>
                <w:sz w:val="20"/>
                <w:szCs w:val="20"/>
              </w:rPr>
              <w:t xml:space="preserve"> 980 urnas?</w:t>
            </w:r>
          </w:p>
          <w:p w:rsidR="00410982" w:rsidRDefault="00410982" w:rsidP="0057482D">
            <w:pPr>
              <w:snapToGrid w:val="0"/>
              <w:spacing w:line="276" w:lineRule="auto"/>
              <w:jc w:val="both"/>
              <w:rPr>
                <w:rFonts w:ascii="Trebuchet MS" w:hAnsi="Trebuchet MS" w:cs="Verdana"/>
                <w:bCs/>
                <w:color w:val="000000"/>
                <w:sz w:val="20"/>
                <w:szCs w:val="20"/>
              </w:rPr>
            </w:pPr>
          </w:p>
        </w:tc>
      </w:tr>
      <w:tr w:rsidR="002A2EEE" w:rsidRPr="00A542AA" w:rsidTr="00154800">
        <w:trPr>
          <w:jc w:val="center"/>
        </w:trPr>
        <w:tc>
          <w:tcPr>
            <w:tcW w:w="911" w:type="pct"/>
            <w:vAlign w:val="center"/>
          </w:tcPr>
          <w:p w:rsidR="002A2EEE" w:rsidRDefault="002A2EEE"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Héctor Gallego Ávila</w:t>
            </w:r>
          </w:p>
        </w:tc>
        <w:tc>
          <w:tcPr>
            <w:tcW w:w="4089" w:type="pct"/>
            <w:gridSpan w:val="2"/>
            <w:vAlign w:val="center"/>
          </w:tcPr>
          <w:p w:rsidR="002A2EEE" w:rsidRDefault="002A2EEE"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Refiere: “Nosotros en nuestro POA, lo calendarizamos durante tres meses.”</w:t>
            </w:r>
          </w:p>
        </w:tc>
      </w:tr>
      <w:tr w:rsidR="002A2EEE" w:rsidRPr="00A542AA" w:rsidTr="00154800">
        <w:trPr>
          <w:jc w:val="center"/>
        </w:trPr>
        <w:tc>
          <w:tcPr>
            <w:tcW w:w="911" w:type="pct"/>
            <w:vAlign w:val="center"/>
          </w:tcPr>
          <w:p w:rsidR="002A2EEE" w:rsidRDefault="002A2EEE"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2A2EEE" w:rsidRDefault="002A2EEE" w:rsidP="0057482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Comenta: “Tres meses.”</w:t>
            </w:r>
          </w:p>
        </w:tc>
      </w:tr>
      <w:tr w:rsidR="002A2EEE" w:rsidRPr="00A542AA" w:rsidTr="00154800">
        <w:trPr>
          <w:jc w:val="center"/>
        </w:trPr>
        <w:tc>
          <w:tcPr>
            <w:tcW w:w="911" w:type="pct"/>
            <w:vAlign w:val="center"/>
          </w:tcPr>
          <w:p w:rsidR="002A2EEE" w:rsidRDefault="002A2EEE"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Héctor Gallego Ávila</w:t>
            </w:r>
          </w:p>
        </w:tc>
        <w:tc>
          <w:tcPr>
            <w:tcW w:w="4089" w:type="pct"/>
            <w:gridSpan w:val="2"/>
            <w:vAlign w:val="center"/>
          </w:tcPr>
          <w:p w:rsidR="002A2EEE" w:rsidRDefault="002A2EEE" w:rsidP="002A2EEE">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Explica: “</w:t>
            </w:r>
            <w:r w:rsidR="006C4B68">
              <w:rPr>
                <w:rFonts w:ascii="Trebuchet MS" w:hAnsi="Trebuchet MS" w:cs="Verdana"/>
                <w:bCs/>
                <w:color w:val="000000"/>
                <w:sz w:val="20"/>
                <w:szCs w:val="20"/>
              </w:rPr>
              <w:t>Así es, s</w:t>
            </w:r>
            <w:r>
              <w:rPr>
                <w:rFonts w:ascii="Trebuchet MS" w:hAnsi="Trebuchet MS" w:cs="Verdana"/>
                <w:bCs/>
                <w:color w:val="000000"/>
                <w:sz w:val="20"/>
                <w:szCs w:val="20"/>
              </w:rPr>
              <w:t xml:space="preserve">i tuviéramos el presupuesto que nos dan. El presupuesto ya cuenta, más bien en el POA, habíamos implementado, o más bien presupuestado la maquila de </w:t>
            </w:r>
            <w:r w:rsidR="006C4B68">
              <w:rPr>
                <w:rFonts w:ascii="Trebuchet MS" w:hAnsi="Trebuchet MS" w:cs="Verdana"/>
                <w:bCs/>
                <w:color w:val="000000"/>
                <w:sz w:val="20"/>
                <w:szCs w:val="20"/>
              </w:rPr>
              <w:t xml:space="preserve">que </w:t>
            </w:r>
            <w:r>
              <w:rPr>
                <w:rFonts w:ascii="Trebuchet MS" w:hAnsi="Trebuchet MS" w:cs="Verdana"/>
                <w:bCs/>
                <w:color w:val="000000"/>
                <w:sz w:val="20"/>
                <w:szCs w:val="20"/>
              </w:rPr>
              <w:t xml:space="preserve">alguna empresa nos hiciera este trabajo, para no tener nosotros cuestiones de contratación de personal y ese tipo de cosas, sino contratar una empresa que nos hiciera la maquila de este proyecto; de hacer todo este cambio, obviamente con las </w:t>
            </w:r>
            <w:r w:rsidR="006C4B68">
              <w:rPr>
                <w:rFonts w:ascii="Trebuchet MS" w:hAnsi="Trebuchet MS" w:cs="Verdana"/>
                <w:bCs/>
                <w:color w:val="000000"/>
                <w:sz w:val="20"/>
                <w:szCs w:val="20"/>
              </w:rPr>
              <w:t xml:space="preserve">indicaciones </w:t>
            </w:r>
            <w:r>
              <w:rPr>
                <w:rFonts w:ascii="Trebuchet MS" w:hAnsi="Trebuchet MS" w:cs="Verdana"/>
                <w:bCs/>
                <w:color w:val="000000"/>
                <w:sz w:val="20"/>
                <w:szCs w:val="20"/>
              </w:rPr>
              <w:t>que nosotros le diéramos, con el material que nosotros les adquiriéramos, simplemente decirles el cómo, porque obviamente no hay una empresa que sepa hacerlo, ten</w:t>
            </w:r>
            <w:r w:rsidR="006C4B68">
              <w:rPr>
                <w:rFonts w:ascii="Trebuchet MS" w:hAnsi="Trebuchet MS" w:cs="Verdana"/>
                <w:bCs/>
                <w:color w:val="000000"/>
                <w:sz w:val="20"/>
                <w:szCs w:val="20"/>
              </w:rPr>
              <w:t>dríamos</w:t>
            </w:r>
            <w:r>
              <w:rPr>
                <w:rFonts w:ascii="Trebuchet MS" w:hAnsi="Trebuchet MS" w:cs="Verdana"/>
                <w:bCs/>
                <w:color w:val="000000"/>
                <w:sz w:val="20"/>
                <w:szCs w:val="20"/>
              </w:rPr>
              <w:t xml:space="preserve"> que contratar para que nos dé personal para nosotros con ese personal sacar esto adelante, y lo proyectamos en aproximadamente tres meses.</w:t>
            </w:r>
            <w:r w:rsidR="006C4B68">
              <w:rPr>
                <w:rFonts w:ascii="Trebuchet MS" w:hAnsi="Trebuchet MS" w:cs="Verdana"/>
                <w:bCs/>
                <w:color w:val="000000"/>
                <w:sz w:val="20"/>
                <w:szCs w:val="20"/>
              </w:rPr>
              <w:t>”</w:t>
            </w:r>
            <w:r>
              <w:rPr>
                <w:rFonts w:ascii="Trebuchet MS" w:hAnsi="Trebuchet MS" w:cs="Verdana"/>
                <w:bCs/>
                <w:color w:val="000000"/>
                <w:sz w:val="20"/>
                <w:szCs w:val="20"/>
              </w:rPr>
              <w:t xml:space="preserve">  </w:t>
            </w:r>
          </w:p>
          <w:p w:rsidR="002A2EEE" w:rsidRDefault="002A2EEE" w:rsidP="002A2EEE">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  </w:t>
            </w:r>
          </w:p>
        </w:tc>
      </w:tr>
      <w:tr w:rsidR="002A2EEE" w:rsidRPr="00A542AA" w:rsidTr="00154800">
        <w:trPr>
          <w:jc w:val="center"/>
        </w:trPr>
        <w:tc>
          <w:tcPr>
            <w:tcW w:w="911" w:type="pct"/>
            <w:vAlign w:val="center"/>
          </w:tcPr>
          <w:p w:rsidR="002A2EEE" w:rsidRDefault="002A2EEE"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2A2EEE" w:rsidRDefault="002A2EEE" w:rsidP="006C4B68">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Pregunta: “</w:t>
            </w:r>
            <w:r w:rsidR="006C4B68">
              <w:rPr>
                <w:rFonts w:ascii="Trebuchet MS" w:hAnsi="Trebuchet MS" w:cs="Verdana"/>
                <w:bCs/>
                <w:color w:val="000000"/>
                <w:sz w:val="20"/>
                <w:szCs w:val="20"/>
              </w:rPr>
              <w:t xml:space="preserve">Tres meses </w:t>
            </w:r>
            <w:r>
              <w:rPr>
                <w:rFonts w:ascii="Trebuchet MS" w:hAnsi="Trebuchet MS" w:cs="Verdana"/>
                <w:bCs/>
                <w:color w:val="000000"/>
                <w:sz w:val="20"/>
                <w:szCs w:val="20"/>
              </w:rPr>
              <w:t xml:space="preserve">¿A partir </w:t>
            </w:r>
            <w:r w:rsidR="00297945">
              <w:rPr>
                <w:rFonts w:ascii="Trebuchet MS" w:hAnsi="Trebuchet MS" w:cs="Verdana"/>
                <w:bCs/>
                <w:color w:val="000000"/>
                <w:sz w:val="20"/>
                <w:szCs w:val="20"/>
              </w:rPr>
              <w:t xml:space="preserve">de cuándo, </w:t>
            </w:r>
            <w:r>
              <w:rPr>
                <w:rFonts w:ascii="Trebuchet MS" w:hAnsi="Trebuchet MS" w:cs="Verdana"/>
                <w:bCs/>
                <w:color w:val="000000"/>
                <w:sz w:val="20"/>
                <w:szCs w:val="20"/>
              </w:rPr>
              <w:t>de</w:t>
            </w:r>
            <w:r w:rsidR="006C4B68">
              <w:rPr>
                <w:rFonts w:ascii="Trebuchet MS" w:hAnsi="Trebuchet MS" w:cs="Verdana"/>
                <w:bCs/>
                <w:color w:val="000000"/>
                <w:sz w:val="20"/>
                <w:szCs w:val="20"/>
              </w:rPr>
              <w:t xml:space="preserve">sde hace </w:t>
            </w:r>
            <w:r>
              <w:rPr>
                <w:rFonts w:ascii="Trebuchet MS" w:hAnsi="Trebuchet MS" w:cs="Verdana"/>
                <w:bCs/>
                <w:color w:val="000000"/>
                <w:sz w:val="20"/>
                <w:szCs w:val="20"/>
              </w:rPr>
              <w:t>cuánto tiempo no se les ha dado</w:t>
            </w:r>
            <w:r w:rsidR="006C4B68">
              <w:rPr>
                <w:rFonts w:ascii="Trebuchet MS" w:hAnsi="Trebuchet MS" w:cs="Verdana"/>
                <w:bCs/>
                <w:color w:val="000000"/>
                <w:sz w:val="20"/>
                <w:szCs w:val="20"/>
              </w:rPr>
              <w:t xml:space="preserve"> un</w:t>
            </w:r>
            <w:r>
              <w:rPr>
                <w:rFonts w:ascii="Trebuchet MS" w:hAnsi="Trebuchet MS" w:cs="Verdana"/>
                <w:bCs/>
                <w:color w:val="000000"/>
                <w:sz w:val="20"/>
                <w:szCs w:val="20"/>
              </w:rPr>
              <w:t xml:space="preserve"> mantenimiento como el que ahora se requiere? </w:t>
            </w:r>
          </w:p>
        </w:tc>
      </w:tr>
      <w:tr w:rsidR="002A2EEE" w:rsidRPr="00A542AA" w:rsidTr="00154800">
        <w:trPr>
          <w:jc w:val="center"/>
        </w:trPr>
        <w:tc>
          <w:tcPr>
            <w:tcW w:w="911" w:type="pct"/>
            <w:vAlign w:val="center"/>
          </w:tcPr>
          <w:p w:rsidR="002A2EEE" w:rsidRDefault="002A2EEE"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lastRenderedPageBreak/>
              <w:t xml:space="preserve">Héctor Gallego Ávila </w:t>
            </w:r>
          </w:p>
        </w:tc>
        <w:tc>
          <w:tcPr>
            <w:tcW w:w="4089" w:type="pct"/>
            <w:gridSpan w:val="2"/>
            <w:vAlign w:val="center"/>
          </w:tcPr>
          <w:p w:rsidR="002A2EEE" w:rsidRDefault="002A2EEE" w:rsidP="002A2EEE">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Responde: “Como el que ahora se les daría, no se les ha dado desde que se adquirió, porque los equipos </w:t>
            </w:r>
            <w:r w:rsidR="007A0B5D">
              <w:rPr>
                <w:rFonts w:ascii="Trebuchet MS" w:hAnsi="Trebuchet MS" w:cs="Verdana"/>
                <w:bCs/>
                <w:color w:val="000000"/>
                <w:sz w:val="20"/>
                <w:szCs w:val="20"/>
              </w:rPr>
              <w:t>del 2017</w:t>
            </w:r>
            <w:r w:rsidR="006C4B68">
              <w:rPr>
                <w:rFonts w:ascii="Trebuchet MS" w:hAnsi="Trebuchet MS" w:cs="Verdana"/>
                <w:bCs/>
                <w:color w:val="000000"/>
                <w:sz w:val="20"/>
                <w:szCs w:val="20"/>
              </w:rPr>
              <w:t>,</w:t>
            </w:r>
            <w:r w:rsidR="007A0B5D">
              <w:rPr>
                <w:rFonts w:ascii="Trebuchet MS" w:hAnsi="Trebuchet MS" w:cs="Verdana"/>
                <w:bCs/>
                <w:color w:val="000000"/>
                <w:sz w:val="20"/>
                <w:szCs w:val="20"/>
              </w:rPr>
              <w:t xml:space="preserve"> solamente se les cambió la pila y lo que es la base, obviamente, a bueno y las baterías de abajo,</w:t>
            </w:r>
            <w:r w:rsidR="00297945">
              <w:rPr>
                <w:rFonts w:ascii="Trebuchet MS" w:hAnsi="Trebuchet MS" w:cs="Verdana"/>
                <w:bCs/>
                <w:color w:val="000000"/>
                <w:sz w:val="20"/>
                <w:szCs w:val="20"/>
              </w:rPr>
              <w:t xml:space="preserve"> es uno mediano,</w:t>
            </w:r>
            <w:r w:rsidR="007A0B5D">
              <w:rPr>
                <w:rFonts w:ascii="Trebuchet MS" w:hAnsi="Trebuchet MS" w:cs="Verdana"/>
                <w:bCs/>
                <w:color w:val="000000"/>
                <w:sz w:val="20"/>
                <w:szCs w:val="20"/>
              </w:rPr>
              <w:t xml:space="preserve"> todavía qued</w:t>
            </w:r>
            <w:r w:rsidR="00297945">
              <w:rPr>
                <w:rFonts w:ascii="Trebuchet MS" w:hAnsi="Trebuchet MS" w:cs="Verdana"/>
                <w:bCs/>
                <w:color w:val="000000"/>
                <w:sz w:val="20"/>
                <w:szCs w:val="20"/>
              </w:rPr>
              <w:t>a la sujeción del transformador y</w:t>
            </w:r>
            <w:r w:rsidR="007A0B5D">
              <w:rPr>
                <w:rFonts w:ascii="Trebuchet MS" w:hAnsi="Trebuchet MS" w:cs="Verdana"/>
                <w:bCs/>
                <w:color w:val="000000"/>
                <w:sz w:val="20"/>
                <w:szCs w:val="20"/>
              </w:rPr>
              <w:t xml:space="preserve"> la sujeción de lo que es la pantalla táctil. </w:t>
            </w:r>
          </w:p>
          <w:p w:rsidR="002A2EEE" w:rsidRDefault="002A2EEE" w:rsidP="002A2EEE">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  </w:t>
            </w:r>
          </w:p>
        </w:tc>
      </w:tr>
      <w:tr w:rsidR="007A0B5D" w:rsidRPr="00A542AA" w:rsidTr="00154800">
        <w:trPr>
          <w:jc w:val="center"/>
        </w:trPr>
        <w:tc>
          <w:tcPr>
            <w:tcW w:w="911" w:type="pct"/>
            <w:vAlign w:val="center"/>
          </w:tcPr>
          <w:p w:rsidR="007A0B5D" w:rsidRDefault="007A0B5D"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7A0B5D" w:rsidRDefault="007A0B5D" w:rsidP="007A0B5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Manifiesta: “Y hay un mantenimiento intermedio de aproximadamente 100 equipos, que estaba escuchando en la sesión de la comisión anterior, que listas para.”</w:t>
            </w:r>
          </w:p>
          <w:p w:rsidR="007A0B5D" w:rsidRDefault="007A0B5D" w:rsidP="007A0B5D">
            <w:pPr>
              <w:snapToGrid w:val="0"/>
              <w:spacing w:line="276" w:lineRule="auto"/>
              <w:jc w:val="both"/>
              <w:rPr>
                <w:rFonts w:ascii="Trebuchet MS" w:hAnsi="Trebuchet MS" w:cs="Verdana"/>
                <w:bCs/>
                <w:color w:val="000000"/>
                <w:sz w:val="20"/>
                <w:szCs w:val="20"/>
              </w:rPr>
            </w:pPr>
          </w:p>
        </w:tc>
      </w:tr>
      <w:tr w:rsidR="007A0B5D" w:rsidRPr="00A542AA" w:rsidTr="00154800">
        <w:trPr>
          <w:jc w:val="center"/>
        </w:trPr>
        <w:tc>
          <w:tcPr>
            <w:tcW w:w="911" w:type="pct"/>
            <w:vAlign w:val="center"/>
          </w:tcPr>
          <w:p w:rsidR="007A0B5D" w:rsidRDefault="007A0B5D"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Héctor Gallego Ávila</w:t>
            </w:r>
          </w:p>
        </w:tc>
        <w:tc>
          <w:tcPr>
            <w:tcW w:w="4089" w:type="pct"/>
            <w:gridSpan w:val="2"/>
            <w:vAlign w:val="center"/>
          </w:tcPr>
          <w:p w:rsidR="007A0B5D" w:rsidRDefault="007A0B5D" w:rsidP="007A0B5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Expone: “Bueno, se me olvida comentar que tenemos 6 equipos en el INE actualmente, con los trabajos que estamos llevando, tenemos 6 equipos en Tonalá, y 3 equipos distribuidos en colaboración con algunos OPLES, ahí estar</w:t>
            </w:r>
            <w:r w:rsidR="00297945">
              <w:rPr>
                <w:rFonts w:ascii="Trebuchet MS" w:hAnsi="Trebuchet MS" w:cs="Verdana"/>
                <w:bCs/>
                <w:color w:val="000000"/>
                <w:sz w:val="20"/>
                <w:szCs w:val="20"/>
              </w:rPr>
              <w:t>íamos</w:t>
            </w:r>
            <w:r>
              <w:rPr>
                <w:rFonts w:ascii="Trebuchet MS" w:hAnsi="Trebuchet MS" w:cs="Verdana"/>
                <w:bCs/>
                <w:color w:val="000000"/>
                <w:sz w:val="20"/>
                <w:szCs w:val="20"/>
              </w:rPr>
              <w:t xml:space="preserve"> quitando 15 equipos de los 100, digo, pero con los OPLES</w:t>
            </w:r>
            <w:r w:rsidR="00297945">
              <w:rPr>
                <w:rFonts w:ascii="Trebuchet MS" w:hAnsi="Trebuchet MS" w:cs="Verdana"/>
                <w:bCs/>
                <w:color w:val="000000"/>
                <w:sz w:val="20"/>
                <w:szCs w:val="20"/>
              </w:rPr>
              <w:t xml:space="preserve"> el convenio queda que en cua</w:t>
            </w:r>
            <w:r>
              <w:rPr>
                <w:rFonts w:ascii="Trebuchet MS" w:hAnsi="Trebuchet MS" w:cs="Verdana"/>
                <w:bCs/>
                <w:color w:val="000000"/>
                <w:sz w:val="20"/>
                <w:szCs w:val="20"/>
              </w:rPr>
              <w:t xml:space="preserve">nto los necesitemos nosotros los podemos adquirir, </w:t>
            </w:r>
            <w:r w:rsidR="00297945">
              <w:rPr>
                <w:rFonts w:ascii="Trebuchet MS" w:hAnsi="Trebuchet MS" w:cs="Verdana"/>
                <w:bCs/>
                <w:color w:val="000000"/>
                <w:sz w:val="20"/>
                <w:szCs w:val="20"/>
              </w:rPr>
              <w:t xml:space="preserve">pero serían nada más 3, </w:t>
            </w:r>
            <w:r>
              <w:rPr>
                <w:rFonts w:ascii="Trebuchet MS" w:hAnsi="Trebuchet MS" w:cs="Verdana"/>
                <w:bCs/>
                <w:color w:val="000000"/>
                <w:sz w:val="20"/>
                <w:szCs w:val="20"/>
              </w:rPr>
              <w:t>entonces estar</w:t>
            </w:r>
            <w:r w:rsidR="00297945">
              <w:rPr>
                <w:rFonts w:ascii="Trebuchet MS" w:hAnsi="Trebuchet MS" w:cs="Verdana"/>
                <w:bCs/>
                <w:color w:val="000000"/>
                <w:sz w:val="20"/>
                <w:szCs w:val="20"/>
              </w:rPr>
              <w:t>íamos</w:t>
            </w:r>
            <w:r>
              <w:rPr>
                <w:rFonts w:ascii="Trebuchet MS" w:hAnsi="Trebuchet MS" w:cs="Verdana"/>
                <w:bCs/>
                <w:color w:val="000000"/>
                <w:sz w:val="20"/>
                <w:szCs w:val="20"/>
              </w:rPr>
              <w:t xml:space="preserve"> contando con 85 equipos, más o menos.” </w:t>
            </w:r>
          </w:p>
          <w:p w:rsidR="007A0B5D" w:rsidRDefault="007A0B5D" w:rsidP="007A0B5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 </w:t>
            </w:r>
          </w:p>
        </w:tc>
      </w:tr>
      <w:tr w:rsidR="007A0B5D" w:rsidRPr="00A542AA" w:rsidTr="00154800">
        <w:trPr>
          <w:jc w:val="center"/>
        </w:trPr>
        <w:tc>
          <w:tcPr>
            <w:tcW w:w="911" w:type="pct"/>
            <w:vAlign w:val="center"/>
          </w:tcPr>
          <w:p w:rsidR="007A0B5D" w:rsidRDefault="007A0B5D"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7A0B5D" w:rsidRDefault="007A0B5D" w:rsidP="007A0B5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Comenta: “Muy bien. Ahora que comentaba usted, digo y es parte también del informe de la elección en Hidalgo</w:t>
            </w:r>
            <w:r w:rsidR="000F781D">
              <w:rPr>
                <w:rFonts w:ascii="Trebuchet MS" w:hAnsi="Trebuchet MS" w:cs="Verdana"/>
                <w:bCs/>
                <w:color w:val="000000"/>
                <w:sz w:val="20"/>
                <w:szCs w:val="20"/>
              </w:rPr>
              <w:t>,</w:t>
            </w:r>
            <w:r>
              <w:rPr>
                <w:rFonts w:ascii="Trebuchet MS" w:hAnsi="Trebuchet MS" w:cs="Verdana"/>
                <w:bCs/>
                <w:color w:val="000000"/>
                <w:sz w:val="20"/>
                <w:szCs w:val="20"/>
              </w:rPr>
              <w:t xml:space="preserve"> mencionaba 80 equipos en virtud de los lineamientos aprobados por el Instituto Nacional Electoral, </w:t>
            </w:r>
            <w:r w:rsidR="0006080A">
              <w:rPr>
                <w:rFonts w:ascii="Trebuchet MS" w:hAnsi="Trebuchet MS" w:cs="Verdana"/>
                <w:bCs/>
                <w:color w:val="000000"/>
                <w:sz w:val="20"/>
                <w:szCs w:val="20"/>
              </w:rPr>
              <w:t>se requerirán 80 equipos, aproximadamente, para la elección de Hidalgo.”</w:t>
            </w:r>
          </w:p>
          <w:p w:rsidR="009B35B5" w:rsidRDefault="009B35B5" w:rsidP="007A0B5D">
            <w:pPr>
              <w:snapToGrid w:val="0"/>
              <w:spacing w:line="276" w:lineRule="auto"/>
              <w:jc w:val="both"/>
              <w:rPr>
                <w:rFonts w:ascii="Trebuchet MS" w:hAnsi="Trebuchet MS" w:cs="Verdana"/>
                <w:bCs/>
                <w:color w:val="000000"/>
                <w:sz w:val="20"/>
                <w:szCs w:val="20"/>
              </w:rPr>
            </w:pPr>
          </w:p>
        </w:tc>
      </w:tr>
      <w:tr w:rsidR="0006080A" w:rsidRPr="00A542AA" w:rsidTr="00154800">
        <w:trPr>
          <w:jc w:val="center"/>
        </w:trPr>
        <w:tc>
          <w:tcPr>
            <w:tcW w:w="911" w:type="pct"/>
            <w:vAlign w:val="center"/>
          </w:tcPr>
          <w:p w:rsidR="0006080A" w:rsidRDefault="0006080A"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Héctor Gallego Ávila</w:t>
            </w:r>
          </w:p>
        </w:tc>
        <w:tc>
          <w:tcPr>
            <w:tcW w:w="4089" w:type="pct"/>
            <w:gridSpan w:val="2"/>
            <w:vAlign w:val="center"/>
          </w:tcPr>
          <w:p w:rsidR="0006080A" w:rsidRDefault="0006080A" w:rsidP="007A0B5D">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Explica: “Así es, los 80 equipos van </w:t>
            </w:r>
            <w:r w:rsidR="00297945">
              <w:rPr>
                <w:rFonts w:ascii="Trebuchet MS" w:hAnsi="Trebuchet MS" w:cs="Verdana"/>
                <w:bCs/>
                <w:color w:val="000000"/>
                <w:sz w:val="20"/>
                <w:szCs w:val="20"/>
              </w:rPr>
              <w:t>a</w:t>
            </w:r>
            <w:r>
              <w:rPr>
                <w:rFonts w:ascii="Trebuchet MS" w:hAnsi="Trebuchet MS" w:cs="Verdana"/>
                <w:bCs/>
                <w:color w:val="000000"/>
                <w:sz w:val="20"/>
                <w:szCs w:val="20"/>
              </w:rPr>
              <w:t xml:space="preserve"> razón de los que se usarán en la casilla, necesitan equipos para la verificación, que son con los que </w:t>
            </w:r>
            <w:r w:rsidR="00297945">
              <w:rPr>
                <w:rFonts w:ascii="Trebuchet MS" w:hAnsi="Trebuchet MS" w:cs="Verdana"/>
                <w:bCs/>
                <w:color w:val="000000"/>
                <w:sz w:val="20"/>
                <w:szCs w:val="20"/>
              </w:rPr>
              <w:t xml:space="preserve">actualmente </w:t>
            </w:r>
            <w:r>
              <w:rPr>
                <w:rFonts w:ascii="Trebuchet MS" w:hAnsi="Trebuchet MS" w:cs="Verdana"/>
                <w:bCs/>
                <w:color w:val="000000"/>
                <w:sz w:val="20"/>
                <w:szCs w:val="20"/>
              </w:rPr>
              <w:t xml:space="preserve">cuenta ahorita el INE con ellos, necesitarán equipos aparte para capacitación y </w:t>
            </w:r>
            <w:r w:rsidR="00297945">
              <w:rPr>
                <w:rFonts w:ascii="Trebuchet MS" w:hAnsi="Trebuchet MS" w:cs="Verdana"/>
                <w:bCs/>
                <w:color w:val="000000"/>
                <w:sz w:val="20"/>
                <w:szCs w:val="20"/>
              </w:rPr>
              <w:t xml:space="preserve">un stock de respaldo, equipos de </w:t>
            </w:r>
            <w:r>
              <w:rPr>
                <w:rFonts w:ascii="Trebuchet MS" w:hAnsi="Trebuchet MS" w:cs="Verdana"/>
                <w:bCs/>
                <w:color w:val="000000"/>
                <w:sz w:val="20"/>
                <w:szCs w:val="20"/>
              </w:rPr>
              <w:t>respaldo.”</w:t>
            </w:r>
          </w:p>
          <w:p w:rsidR="0006080A" w:rsidRDefault="0006080A" w:rsidP="007A0B5D">
            <w:pPr>
              <w:snapToGrid w:val="0"/>
              <w:spacing w:line="276" w:lineRule="auto"/>
              <w:jc w:val="both"/>
              <w:rPr>
                <w:rFonts w:ascii="Trebuchet MS" w:hAnsi="Trebuchet MS" w:cs="Verdana"/>
                <w:bCs/>
                <w:color w:val="000000"/>
                <w:sz w:val="20"/>
                <w:szCs w:val="20"/>
              </w:rPr>
            </w:pPr>
          </w:p>
        </w:tc>
      </w:tr>
      <w:tr w:rsidR="0006080A" w:rsidRPr="00A542AA" w:rsidTr="00154800">
        <w:trPr>
          <w:jc w:val="center"/>
        </w:trPr>
        <w:tc>
          <w:tcPr>
            <w:tcW w:w="911" w:type="pct"/>
            <w:vAlign w:val="center"/>
          </w:tcPr>
          <w:p w:rsidR="0006080A" w:rsidRDefault="0006080A"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9B35B5" w:rsidRDefault="0006080A" w:rsidP="0006080A">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Manifiesta: “</w:t>
            </w:r>
            <w:r w:rsidR="00297945">
              <w:rPr>
                <w:rFonts w:ascii="Trebuchet MS" w:hAnsi="Trebuchet MS" w:cs="Verdana"/>
                <w:bCs/>
                <w:color w:val="000000"/>
                <w:sz w:val="20"/>
                <w:szCs w:val="20"/>
              </w:rPr>
              <w:t>Muy bien, y</w:t>
            </w:r>
            <w:r>
              <w:rPr>
                <w:rFonts w:ascii="Trebuchet MS" w:hAnsi="Trebuchet MS" w:cs="Verdana"/>
                <w:bCs/>
                <w:color w:val="000000"/>
                <w:sz w:val="20"/>
                <w:szCs w:val="20"/>
              </w:rPr>
              <w:t xml:space="preserve"> hay un convenio, o se está proyectando un convenio, en el que yo creo, debe considerarse el tema de la aportación, los costos.”</w:t>
            </w:r>
          </w:p>
          <w:p w:rsidR="0006080A" w:rsidRDefault="0006080A" w:rsidP="0006080A">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 </w:t>
            </w:r>
          </w:p>
        </w:tc>
      </w:tr>
      <w:tr w:rsidR="0006080A" w:rsidRPr="00A542AA" w:rsidTr="00154800">
        <w:trPr>
          <w:jc w:val="center"/>
        </w:trPr>
        <w:tc>
          <w:tcPr>
            <w:tcW w:w="911" w:type="pct"/>
            <w:vAlign w:val="center"/>
          </w:tcPr>
          <w:p w:rsidR="0006080A" w:rsidRDefault="0006080A"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Héctor Gallego Ávila</w:t>
            </w:r>
          </w:p>
        </w:tc>
        <w:tc>
          <w:tcPr>
            <w:tcW w:w="4089" w:type="pct"/>
            <w:gridSpan w:val="2"/>
            <w:vAlign w:val="center"/>
          </w:tcPr>
          <w:p w:rsidR="0006080A" w:rsidRDefault="0006080A" w:rsidP="0006080A">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Refiere: “Es correcto, está por firmarse, aquí con las áreas del instituto ya lo revisamos y tenemos ent</w:t>
            </w:r>
            <w:r w:rsidR="00297945">
              <w:rPr>
                <w:rFonts w:ascii="Trebuchet MS" w:hAnsi="Trebuchet MS" w:cs="Verdana"/>
                <w:bCs/>
                <w:color w:val="000000"/>
                <w:sz w:val="20"/>
                <w:szCs w:val="20"/>
              </w:rPr>
              <w:t>endido que está por firmarse, es</w:t>
            </w:r>
            <w:r>
              <w:rPr>
                <w:rFonts w:ascii="Trebuchet MS" w:hAnsi="Trebuchet MS" w:cs="Verdana"/>
                <w:bCs/>
                <w:color w:val="000000"/>
                <w:sz w:val="20"/>
                <w:szCs w:val="20"/>
              </w:rPr>
              <w:t xml:space="preserve"> convenio tripartita y un convenio </w:t>
            </w:r>
            <w:r w:rsidR="00297945">
              <w:rPr>
                <w:rFonts w:ascii="Trebuchet MS" w:hAnsi="Trebuchet MS" w:cs="Verdana"/>
                <w:bCs/>
                <w:color w:val="000000"/>
                <w:sz w:val="20"/>
                <w:szCs w:val="20"/>
              </w:rPr>
              <w:t xml:space="preserve">económico </w:t>
            </w:r>
            <w:r w:rsidR="008F1654">
              <w:rPr>
                <w:rFonts w:ascii="Trebuchet MS" w:hAnsi="Trebuchet MS" w:cs="Verdana"/>
                <w:bCs/>
                <w:color w:val="000000"/>
                <w:sz w:val="20"/>
                <w:szCs w:val="20"/>
              </w:rPr>
              <w:t xml:space="preserve">también, hay una </w:t>
            </w:r>
            <w:proofErr w:type="spellStart"/>
            <w:r w:rsidR="008F1654">
              <w:rPr>
                <w:rFonts w:ascii="Trebuchet MS" w:hAnsi="Trebuchet MS" w:cs="Verdana"/>
                <w:bCs/>
                <w:color w:val="000000"/>
                <w:sz w:val="20"/>
                <w:szCs w:val="20"/>
              </w:rPr>
              <w:t>presupuestación</w:t>
            </w:r>
            <w:proofErr w:type="spellEnd"/>
            <w:r w:rsidR="008F1654">
              <w:rPr>
                <w:rFonts w:ascii="Trebuchet MS" w:hAnsi="Trebuchet MS" w:cs="Verdana"/>
                <w:bCs/>
                <w:color w:val="000000"/>
                <w:sz w:val="20"/>
                <w:szCs w:val="20"/>
              </w:rPr>
              <w:t xml:space="preserve"> para poder rehabilitar estos 80 equipos que necesita el INE para esta elección.” </w:t>
            </w:r>
          </w:p>
          <w:p w:rsidR="0006080A" w:rsidRDefault="0006080A" w:rsidP="0006080A">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 </w:t>
            </w:r>
          </w:p>
        </w:tc>
      </w:tr>
      <w:tr w:rsidR="008F1654" w:rsidRPr="00A542AA" w:rsidTr="00154800">
        <w:trPr>
          <w:jc w:val="center"/>
        </w:trPr>
        <w:tc>
          <w:tcPr>
            <w:tcW w:w="911" w:type="pct"/>
            <w:vAlign w:val="center"/>
          </w:tcPr>
          <w:p w:rsidR="008F1654" w:rsidRDefault="008F1654"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8F1654" w:rsidRDefault="008F1654" w:rsidP="008F1654">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Pregunta: “Presupuesto que vendría de</w:t>
            </w:r>
            <w:proofErr w:type="gramStart"/>
            <w:r>
              <w:rPr>
                <w:rFonts w:ascii="Trebuchet MS" w:hAnsi="Trebuchet MS" w:cs="Verdana"/>
                <w:bCs/>
                <w:color w:val="000000"/>
                <w:sz w:val="20"/>
                <w:szCs w:val="20"/>
              </w:rPr>
              <w:t>?</w:t>
            </w:r>
            <w:proofErr w:type="gramEnd"/>
          </w:p>
        </w:tc>
      </w:tr>
      <w:tr w:rsidR="008F1654" w:rsidRPr="00A542AA" w:rsidTr="00154800">
        <w:trPr>
          <w:jc w:val="center"/>
        </w:trPr>
        <w:tc>
          <w:tcPr>
            <w:tcW w:w="911" w:type="pct"/>
            <w:vAlign w:val="center"/>
          </w:tcPr>
          <w:p w:rsidR="008F1654" w:rsidRDefault="008F1654"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Héctor Gallego Ávila </w:t>
            </w:r>
          </w:p>
        </w:tc>
        <w:tc>
          <w:tcPr>
            <w:tcW w:w="4089" w:type="pct"/>
            <w:gridSpan w:val="2"/>
            <w:vAlign w:val="center"/>
          </w:tcPr>
          <w:p w:rsidR="008F1654" w:rsidRDefault="008F1654" w:rsidP="008F1654">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Responde: “</w:t>
            </w:r>
            <w:r w:rsidR="00297945">
              <w:rPr>
                <w:rFonts w:ascii="Trebuchet MS" w:hAnsi="Trebuchet MS" w:cs="Verdana"/>
                <w:bCs/>
                <w:color w:val="000000"/>
                <w:sz w:val="20"/>
                <w:szCs w:val="20"/>
              </w:rPr>
              <w:t>Vendría s</w:t>
            </w:r>
            <w:r>
              <w:rPr>
                <w:rFonts w:ascii="Trebuchet MS" w:hAnsi="Trebuchet MS" w:cs="Verdana"/>
                <w:bCs/>
                <w:color w:val="000000"/>
                <w:sz w:val="20"/>
                <w:szCs w:val="20"/>
              </w:rPr>
              <w:t xml:space="preserve">i, cuando </w:t>
            </w:r>
            <w:r w:rsidR="00297945">
              <w:rPr>
                <w:rFonts w:ascii="Trebuchet MS" w:hAnsi="Trebuchet MS" w:cs="Verdana"/>
                <w:bCs/>
                <w:color w:val="000000"/>
                <w:sz w:val="20"/>
                <w:szCs w:val="20"/>
              </w:rPr>
              <w:t xml:space="preserve">nos llegó </w:t>
            </w:r>
            <w:r>
              <w:rPr>
                <w:rFonts w:ascii="Trebuchet MS" w:hAnsi="Trebuchet MS" w:cs="Verdana"/>
                <w:bCs/>
                <w:color w:val="000000"/>
                <w:sz w:val="20"/>
                <w:szCs w:val="20"/>
              </w:rPr>
              <w:t xml:space="preserve">el convenio </w:t>
            </w:r>
            <w:r w:rsidR="00297945">
              <w:rPr>
                <w:rFonts w:ascii="Trebuchet MS" w:hAnsi="Trebuchet MS" w:cs="Verdana"/>
                <w:bCs/>
                <w:color w:val="000000"/>
                <w:sz w:val="20"/>
                <w:szCs w:val="20"/>
              </w:rPr>
              <w:t>a</w:t>
            </w:r>
            <w:r>
              <w:rPr>
                <w:rFonts w:ascii="Trebuchet MS" w:hAnsi="Trebuchet MS" w:cs="Verdana"/>
                <w:bCs/>
                <w:color w:val="000000"/>
                <w:sz w:val="20"/>
                <w:szCs w:val="20"/>
              </w:rPr>
              <w:t xml:space="preserve"> nosotros</w:t>
            </w:r>
            <w:r w:rsidR="00297945">
              <w:rPr>
                <w:rFonts w:ascii="Trebuchet MS" w:hAnsi="Trebuchet MS" w:cs="Verdana"/>
                <w:bCs/>
                <w:color w:val="000000"/>
                <w:sz w:val="20"/>
                <w:szCs w:val="20"/>
              </w:rPr>
              <w:t>,</w:t>
            </w:r>
            <w:r>
              <w:rPr>
                <w:rFonts w:ascii="Trebuchet MS" w:hAnsi="Trebuchet MS" w:cs="Verdana"/>
                <w:bCs/>
                <w:color w:val="000000"/>
                <w:sz w:val="20"/>
                <w:szCs w:val="20"/>
              </w:rPr>
              <w:t xml:space="preserve"> venía 50% el INE y 50% lo pagaría Hidalgo, eso es lo que en un primer momento que nos lo hicieron llegar a nosotros, era lo que mencionaba.”</w:t>
            </w:r>
          </w:p>
          <w:p w:rsidR="008F1654" w:rsidRDefault="008F1654" w:rsidP="008F1654">
            <w:pPr>
              <w:snapToGrid w:val="0"/>
              <w:spacing w:line="276" w:lineRule="auto"/>
              <w:jc w:val="both"/>
              <w:rPr>
                <w:rFonts w:ascii="Trebuchet MS" w:hAnsi="Trebuchet MS" w:cs="Verdana"/>
                <w:bCs/>
                <w:color w:val="000000"/>
                <w:sz w:val="20"/>
                <w:szCs w:val="20"/>
              </w:rPr>
            </w:pPr>
          </w:p>
        </w:tc>
      </w:tr>
      <w:tr w:rsidR="008F1654" w:rsidRPr="00A542AA" w:rsidTr="00154800">
        <w:trPr>
          <w:jc w:val="center"/>
        </w:trPr>
        <w:tc>
          <w:tcPr>
            <w:tcW w:w="911" w:type="pct"/>
            <w:vAlign w:val="center"/>
          </w:tcPr>
          <w:p w:rsidR="008F1654" w:rsidRDefault="008F1654"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lastRenderedPageBreak/>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8F1654" w:rsidRDefault="008F1654" w:rsidP="008F1654">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Expresa: “</w:t>
            </w:r>
            <w:r w:rsidR="00297945">
              <w:rPr>
                <w:rFonts w:ascii="Trebuchet MS" w:hAnsi="Trebuchet MS" w:cs="Verdana"/>
                <w:bCs/>
                <w:color w:val="000000"/>
                <w:sz w:val="20"/>
                <w:szCs w:val="20"/>
              </w:rPr>
              <w:t>Muy b</w:t>
            </w:r>
            <w:r>
              <w:rPr>
                <w:rFonts w:ascii="Trebuchet MS" w:hAnsi="Trebuchet MS" w:cs="Verdana"/>
                <w:bCs/>
                <w:color w:val="000000"/>
                <w:sz w:val="20"/>
                <w:szCs w:val="20"/>
              </w:rPr>
              <w:t>ien, muchas gracias. ¿Alguna consideración?</w:t>
            </w:r>
          </w:p>
          <w:p w:rsidR="008F1654" w:rsidRDefault="008F1654" w:rsidP="008F1654">
            <w:pPr>
              <w:snapToGrid w:val="0"/>
              <w:spacing w:line="276" w:lineRule="auto"/>
              <w:jc w:val="both"/>
              <w:rPr>
                <w:rFonts w:ascii="Trebuchet MS" w:hAnsi="Trebuchet MS" w:cs="Verdana"/>
                <w:bCs/>
                <w:color w:val="000000"/>
                <w:sz w:val="20"/>
                <w:szCs w:val="20"/>
              </w:rPr>
            </w:pPr>
          </w:p>
          <w:p w:rsidR="008F1654" w:rsidRDefault="008F1654" w:rsidP="008F1654">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Adelante consejera Erika, adelante por favor.”</w:t>
            </w:r>
          </w:p>
          <w:p w:rsidR="008F1654" w:rsidRDefault="008F1654" w:rsidP="008F1654">
            <w:pPr>
              <w:snapToGrid w:val="0"/>
              <w:spacing w:line="276" w:lineRule="auto"/>
              <w:jc w:val="both"/>
              <w:rPr>
                <w:rFonts w:ascii="Trebuchet MS" w:hAnsi="Trebuchet MS" w:cs="Verdana"/>
                <w:bCs/>
                <w:color w:val="000000"/>
                <w:sz w:val="20"/>
                <w:szCs w:val="20"/>
              </w:rPr>
            </w:pPr>
          </w:p>
        </w:tc>
      </w:tr>
      <w:tr w:rsidR="008F1654" w:rsidRPr="00A542AA" w:rsidTr="00154800">
        <w:trPr>
          <w:jc w:val="center"/>
        </w:trPr>
        <w:tc>
          <w:tcPr>
            <w:tcW w:w="911" w:type="pct"/>
            <w:vAlign w:val="center"/>
          </w:tcPr>
          <w:p w:rsidR="008F1654" w:rsidRDefault="008F1654" w:rsidP="0015006F">
            <w:pPr>
              <w:snapToGrid w:val="0"/>
              <w:spacing w:line="276" w:lineRule="auto"/>
              <w:jc w:val="center"/>
              <w:rPr>
                <w:rFonts w:ascii="Trebuchet MS" w:hAnsi="Trebuchet MS" w:cs="Arial"/>
                <w:b/>
                <w:bCs/>
                <w:sz w:val="20"/>
                <w:szCs w:val="20"/>
              </w:rPr>
            </w:pPr>
            <w:r w:rsidRPr="00522309">
              <w:rPr>
                <w:rFonts w:ascii="Trebuchet MS" w:hAnsi="Trebuchet MS" w:cs="Arial"/>
                <w:b/>
                <w:bCs/>
                <w:sz w:val="20"/>
                <w:szCs w:val="20"/>
              </w:rPr>
              <w:t xml:space="preserve">Erika </w:t>
            </w:r>
            <w:r w:rsidR="00522309" w:rsidRPr="00522309">
              <w:rPr>
                <w:rFonts w:ascii="Trebuchet MS" w:hAnsi="Trebuchet MS" w:cs="Arial"/>
                <w:b/>
                <w:bCs/>
                <w:sz w:val="20"/>
                <w:szCs w:val="20"/>
              </w:rPr>
              <w:t>Cecilia Ruval</w:t>
            </w:r>
            <w:r w:rsidRPr="00522309">
              <w:rPr>
                <w:rFonts w:ascii="Trebuchet MS" w:hAnsi="Trebuchet MS" w:cs="Arial"/>
                <w:b/>
                <w:bCs/>
                <w:sz w:val="20"/>
                <w:szCs w:val="20"/>
              </w:rPr>
              <w:t>caba</w:t>
            </w:r>
            <w:r w:rsidR="00522309" w:rsidRPr="00522309">
              <w:rPr>
                <w:rFonts w:ascii="Trebuchet MS" w:hAnsi="Trebuchet MS" w:cs="Arial"/>
                <w:b/>
                <w:bCs/>
                <w:sz w:val="20"/>
                <w:szCs w:val="20"/>
              </w:rPr>
              <w:t xml:space="preserve"> Corral</w:t>
            </w:r>
            <w:r>
              <w:rPr>
                <w:rFonts w:ascii="Trebuchet MS" w:hAnsi="Trebuchet MS" w:cs="Arial"/>
                <w:b/>
                <w:bCs/>
                <w:sz w:val="20"/>
                <w:szCs w:val="20"/>
              </w:rPr>
              <w:t xml:space="preserve"> </w:t>
            </w:r>
          </w:p>
        </w:tc>
        <w:tc>
          <w:tcPr>
            <w:tcW w:w="4089" w:type="pct"/>
            <w:gridSpan w:val="2"/>
            <w:vAlign w:val="center"/>
          </w:tcPr>
          <w:p w:rsidR="008F1654" w:rsidRDefault="008F1654" w:rsidP="008F1654">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Menciona: “Gracias, buenos días todavía. Gracias por permitirme intervenir aquí en la sesión.</w:t>
            </w:r>
          </w:p>
          <w:p w:rsidR="008F1654" w:rsidRDefault="008F1654" w:rsidP="008F1654">
            <w:pPr>
              <w:snapToGrid w:val="0"/>
              <w:spacing w:line="276" w:lineRule="auto"/>
              <w:jc w:val="both"/>
              <w:rPr>
                <w:rFonts w:ascii="Trebuchet MS" w:hAnsi="Trebuchet MS" w:cs="Verdana"/>
                <w:bCs/>
                <w:color w:val="000000"/>
                <w:sz w:val="20"/>
                <w:szCs w:val="20"/>
              </w:rPr>
            </w:pPr>
          </w:p>
          <w:p w:rsidR="008F1654" w:rsidRDefault="008F1654" w:rsidP="008F1654">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Le podría </w:t>
            </w:r>
            <w:r w:rsidR="00297945">
              <w:rPr>
                <w:rFonts w:ascii="Trebuchet MS" w:hAnsi="Trebuchet MS" w:cs="Verdana"/>
                <w:bCs/>
                <w:color w:val="000000"/>
                <w:sz w:val="20"/>
                <w:szCs w:val="20"/>
              </w:rPr>
              <w:t xml:space="preserve">hacer una </w:t>
            </w:r>
            <w:r>
              <w:rPr>
                <w:rFonts w:ascii="Trebuchet MS" w:hAnsi="Trebuchet MS" w:cs="Verdana"/>
                <w:bCs/>
                <w:color w:val="000000"/>
                <w:sz w:val="20"/>
                <w:szCs w:val="20"/>
              </w:rPr>
              <w:t xml:space="preserve">preguntar al </w:t>
            </w:r>
            <w:r w:rsidR="00297945">
              <w:rPr>
                <w:rFonts w:ascii="Trebuchet MS" w:hAnsi="Trebuchet MS" w:cs="Verdana"/>
                <w:bCs/>
                <w:color w:val="000000"/>
                <w:sz w:val="20"/>
                <w:szCs w:val="20"/>
              </w:rPr>
              <w:t xml:space="preserve">titular </w:t>
            </w:r>
            <w:r>
              <w:rPr>
                <w:rFonts w:ascii="Trebuchet MS" w:hAnsi="Trebuchet MS" w:cs="Verdana"/>
                <w:bCs/>
                <w:color w:val="000000"/>
                <w:sz w:val="20"/>
                <w:szCs w:val="20"/>
              </w:rPr>
              <w:t>de informática, ¿qué costo tendría la rehabilitación de estas entre 940 y 980 urnas, rehabilitación y actualización?</w:t>
            </w:r>
          </w:p>
          <w:p w:rsidR="008F1654" w:rsidRDefault="008F1654" w:rsidP="008F1654">
            <w:pPr>
              <w:snapToGrid w:val="0"/>
              <w:spacing w:line="276" w:lineRule="auto"/>
              <w:jc w:val="both"/>
              <w:rPr>
                <w:rFonts w:ascii="Trebuchet MS" w:hAnsi="Trebuchet MS" w:cs="Verdana"/>
                <w:bCs/>
                <w:color w:val="000000"/>
                <w:sz w:val="20"/>
                <w:szCs w:val="20"/>
              </w:rPr>
            </w:pPr>
          </w:p>
        </w:tc>
      </w:tr>
      <w:tr w:rsidR="008F1654" w:rsidRPr="00A542AA" w:rsidTr="00154800">
        <w:trPr>
          <w:jc w:val="center"/>
        </w:trPr>
        <w:tc>
          <w:tcPr>
            <w:tcW w:w="911" w:type="pct"/>
            <w:vAlign w:val="center"/>
          </w:tcPr>
          <w:p w:rsidR="008F1654" w:rsidRPr="008F1654" w:rsidRDefault="008F1654" w:rsidP="0015006F">
            <w:pPr>
              <w:snapToGrid w:val="0"/>
              <w:spacing w:line="276" w:lineRule="auto"/>
              <w:jc w:val="center"/>
              <w:rPr>
                <w:rFonts w:ascii="Trebuchet MS" w:hAnsi="Trebuchet MS" w:cs="Arial"/>
                <w:b/>
                <w:bCs/>
                <w:sz w:val="20"/>
                <w:szCs w:val="20"/>
                <w:highlight w:val="yellow"/>
              </w:rPr>
            </w:pPr>
            <w:r w:rsidRPr="008F1654">
              <w:rPr>
                <w:rFonts w:ascii="Trebuchet MS" w:hAnsi="Trebuchet MS" w:cs="Arial"/>
                <w:b/>
                <w:bCs/>
                <w:sz w:val="20"/>
                <w:szCs w:val="20"/>
              </w:rPr>
              <w:t>H</w:t>
            </w:r>
            <w:r>
              <w:rPr>
                <w:rFonts w:ascii="Trebuchet MS" w:hAnsi="Trebuchet MS" w:cs="Arial"/>
                <w:b/>
                <w:bCs/>
                <w:sz w:val="20"/>
                <w:szCs w:val="20"/>
              </w:rPr>
              <w:t>éctor G</w:t>
            </w:r>
            <w:r w:rsidRPr="008F1654">
              <w:rPr>
                <w:rFonts w:ascii="Trebuchet MS" w:hAnsi="Trebuchet MS" w:cs="Arial"/>
                <w:b/>
                <w:bCs/>
                <w:sz w:val="20"/>
                <w:szCs w:val="20"/>
              </w:rPr>
              <w:t>allego Ávila</w:t>
            </w:r>
          </w:p>
        </w:tc>
        <w:tc>
          <w:tcPr>
            <w:tcW w:w="4089" w:type="pct"/>
            <w:gridSpan w:val="2"/>
            <w:vAlign w:val="center"/>
          </w:tcPr>
          <w:p w:rsidR="008F1654" w:rsidRDefault="008F1654" w:rsidP="008F1654">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Responde: “De las 980 es lo que viene en nuestro POA, que son cuatro millones y medio.”</w:t>
            </w:r>
          </w:p>
          <w:p w:rsidR="008F1654" w:rsidRDefault="008F1654" w:rsidP="008F1654">
            <w:pPr>
              <w:snapToGrid w:val="0"/>
              <w:spacing w:line="276" w:lineRule="auto"/>
              <w:jc w:val="both"/>
              <w:rPr>
                <w:rFonts w:ascii="Trebuchet MS" w:hAnsi="Trebuchet MS" w:cs="Verdana"/>
                <w:bCs/>
                <w:color w:val="000000"/>
                <w:sz w:val="20"/>
                <w:szCs w:val="20"/>
              </w:rPr>
            </w:pPr>
          </w:p>
        </w:tc>
      </w:tr>
      <w:tr w:rsidR="008F1654" w:rsidRPr="00A542AA" w:rsidTr="00154800">
        <w:trPr>
          <w:jc w:val="center"/>
        </w:trPr>
        <w:tc>
          <w:tcPr>
            <w:tcW w:w="911" w:type="pct"/>
            <w:vAlign w:val="center"/>
          </w:tcPr>
          <w:p w:rsidR="008F1654" w:rsidRPr="008F1654" w:rsidRDefault="008F1654"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Erika Cecilia Ruvalcaba </w:t>
            </w:r>
            <w:r w:rsidR="00522309">
              <w:rPr>
                <w:rFonts w:ascii="Trebuchet MS" w:hAnsi="Trebuchet MS" w:cs="Arial"/>
                <w:b/>
                <w:bCs/>
                <w:sz w:val="20"/>
                <w:szCs w:val="20"/>
              </w:rPr>
              <w:t>Corral</w:t>
            </w:r>
          </w:p>
        </w:tc>
        <w:tc>
          <w:tcPr>
            <w:tcW w:w="4089" w:type="pct"/>
            <w:gridSpan w:val="2"/>
            <w:vAlign w:val="center"/>
          </w:tcPr>
          <w:p w:rsidR="008F1654" w:rsidRDefault="008F1654" w:rsidP="00297945">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Pregunta: “</w:t>
            </w:r>
            <w:r w:rsidR="00297945">
              <w:rPr>
                <w:rFonts w:ascii="Trebuchet MS" w:hAnsi="Trebuchet MS" w:cs="Verdana"/>
                <w:bCs/>
                <w:color w:val="000000"/>
                <w:sz w:val="20"/>
                <w:szCs w:val="20"/>
              </w:rPr>
              <w:t xml:space="preserve">Gracias </w:t>
            </w:r>
            <w:r>
              <w:rPr>
                <w:rFonts w:ascii="Trebuchet MS" w:hAnsi="Trebuchet MS" w:cs="Verdana"/>
                <w:bCs/>
                <w:color w:val="000000"/>
                <w:sz w:val="20"/>
                <w:szCs w:val="20"/>
              </w:rPr>
              <w:t>¿</w:t>
            </w:r>
            <w:r w:rsidR="00297945">
              <w:rPr>
                <w:rFonts w:ascii="Trebuchet MS" w:hAnsi="Trebuchet MS" w:cs="Verdana"/>
                <w:bCs/>
                <w:color w:val="000000"/>
                <w:sz w:val="20"/>
                <w:szCs w:val="20"/>
              </w:rPr>
              <w:t>y</w:t>
            </w:r>
            <w:r>
              <w:rPr>
                <w:rFonts w:ascii="Trebuchet MS" w:hAnsi="Trebuchet MS" w:cs="Verdana"/>
                <w:bCs/>
                <w:color w:val="000000"/>
                <w:sz w:val="20"/>
                <w:szCs w:val="20"/>
              </w:rPr>
              <w:t xml:space="preserve"> de las 80?</w:t>
            </w:r>
          </w:p>
        </w:tc>
      </w:tr>
      <w:tr w:rsidR="008F1654" w:rsidRPr="00A542AA" w:rsidTr="00154800">
        <w:trPr>
          <w:jc w:val="center"/>
        </w:trPr>
        <w:tc>
          <w:tcPr>
            <w:tcW w:w="911" w:type="pct"/>
            <w:vAlign w:val="center"/>
          </w:tcPr>
          <w:p w:rsidR="008F1654" w:rsidRDefault="008F1654"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Héctor Gallego Ávila</w:t>
            </w:r>
          </w:p>
        </w:tc>
        <w:tc>
          <w:tcPr>
            <w:tcW w:w="4089" w:type="pct"/>
            <w:gridSpan w:val="2"/>
            <w:vAlign w:val="center"/>
          </w:tcPr>
          <w:p w:rsidR="008F1654" w:rsidRDefault="008F1654" w:rsidP="008F1654">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Responde: “De las 80 </w:t>
            </w:r>
            <w:r w:rsidR="009D0B9A">
              <w:rPr>
                <w:rFonts w:ascii="Trebuchet MS" w:hAnsi="Trebuchet MS" w:cs="Verdana"/>
                <w:bCs/>
                <w:color w:val="000000"/>
                <w:sz w:val="20"/>
                <w:szCs w:val="20"/>
              </w:rPr>
              <w:t xml:space="preserve">quedamos, </w:t>
            </w:r>
            <w:r>
              <w:rPr>
                <w:rFonts w:ascii="Trebuchet MS" w:hAnsi="Trebuchet MS" w:cs="Verdana"/>
                <w:bCs/>
                <w:color w:val="000000"/>
                <w:sz w:val="20"/>
                <w:szCs w:val="20"/>
              </w:rPr>
              <w:t xml:space="preserve">ahí quedamos </w:t>
            </w:r>
            <w:r w:rsidR="009D0B9A">
              <w:rPr>
                <w:rFonts w:ascii="Trebuchet MS" w:hAnsi="Trebuchet MS" w:cs="Verdana"/>
                <w:bCs/>
                <w:color w:val="000000"/>
                <w:sz w:val="20"/>
                <w:szCs w:val="20"/>
              </w:rPr>
              <w:t xml:space="preserve">incluye </w:t>
            </w:r>
            <w:r>
              <w:rPr>
                <w:rFonts w:ascii="Trebuchet MS" w:hAnsi="Trebuchet MS" w:cs="Verdana"/>
                <w:bCs/>
                <w:color w:val="000000"/>
                <w:sz w:val="20"/>
                <w:szCs w:val="20"/>
              </w:rPr>
              <w:t>muchas cosa</w:t>
            </w:r>
            <w:r w:rsidR="00522309">
              <w:rPr>
                <w:rFonts w:ascii="Trebuchet MS" w:hAnsi="Trebuchet MS" w:cs="Verdana"/>
                <w:bCs/>
                <w:color w:val="000000"/>
                <w:sz w:val="20"/>
                <w:szCs w:val="20"/>
              </w:rPr>
              <w:t>s</w:t>
            </w:r>
            <w:r>
              <w:rPr>
                <w:rFonts w:ascii="Trebuchet MS" w:hAnsi="Trebuchet MS" w:cs="Verdana"/>
                <w:bCs/>
                <w:color w:val="000000"/>
                <w:sz w:val="20"/>
                <w:szCs w:val="20"/>
              </w:rPr>
              <w:t xml:space="preserve"> más,</w:t>
            </w:r>
            <w:r w:rsidR="009D0B9A">
              <w:rPr>
                <w:rFonts w:ascii="Trebuchet MS" w:hAnsi="Trebuchet MS" w:cs="Verdana"/>
                <w:bCs/>
                <w:color w:val="000000"/>
                <w:sz w:val="20"/>
                <w:szCs w:val="20"/>
              </w:rPr>
              <w:t xml:space="preserve"> no tengo </w:t>
            </w:r>
            <w:r>
              <w:rPr>
                <w:rFonts w:ascii="Trebuchet MS" w:hAnsi="Trebuchet MS" w:cs="Verdana"/>
                <w:bCs/>
                <w:color w:val="000000"/>
                <w:sz w:val="20"/>
                <w:szCs w:val="20"/>
              </w:rPr>
              <w:t xml:space="preserve">ahorita el dato porque lo que solicitamos nosotros fueron dos millones doscientos, pero aquí lo que estamos pidiendo era personal, como </w:t>
            </w:r>
            <w:r w:rsidR="009D0B9A">
              <w:rPr>
                <w:rFonts w:ascii="Trebuchet MS" w:hAnsi="Trebuchet MS" w:cs="Verdana"/>
                <w:bCs/>
                <w:color w:val="000000"/>
                <w:sz w:val="20"/>
                <w:szCs w:val="20"/>
              </w:rPr>
              <w:t xml:space="preserve">aquí no estamos contratando </w:t>
            </w:r>
            <w:r>
              <w:rPr>
                <w:rFonts w:ascii="Trebuchet MS" w:hAnsi="Trebuchet MS" w:cs="Verdana"/>
                <w:bCs/>
                <w:color w:val="000000"/>
                <w:sz w:val="20"/>
                <w:szCs w:val="20"/>
              </w:rPr>
              <w:t xml:space="preserve">una persona, que diga una empresa, </w:t>
            </w:r>
            <w:r w:rsidR="009D0B9A">
              <w:rPr>
                <w:rFonts w:ascii="Trebuchet MS" w:hAnsi="Trebuchet MS" w:cs="Verdana"/>
                <w:bCs/>
                <w:color w:val="000000"/>
                <w:sz w:val="20"/>
                <w:szCs w:val="20"/>
              </w:rPr>
              <w:t>aquí sí</w:t>
            </w:r>
            <w:r>
              <w:rPr>
                <w:rFonts w:ascii="Trebuchet MS" w:hAnsi="Trebuchet MS" w:cs="Verdana"/>
                <w:bCs/>
                <w:color w:val="000000"/>
                <w:sz w:val="20"/>
                <w:szCs w:val="20"/>
              </w:rPr>
              <w:t xml:space="preserve"> le solicitamos personal para hacer esos trabajos y que posteriormente servirán de apoyo como soporte técnico en la elección de Hidalgo, y también se incluyen fletes, se incluyen viáticos</w:t>
            </w:r>
            <w:r w:rsidR="00522309">
              <w:rPr>
                <w:rFonts w:ascii="Trebuchet MS" w:hAnsi="Trebuchet MS" w:cs="Verdana"/>
                <w:bCs/>
                <w:color w:val="000000"/>
                <w:sz w:val="20"/>
                <w:szCs w:val="20"/>
              </w:rPr>
              <w:t>,</w:t>
            </w:r>
            <w:r>
              <w:rPr>
                <w:rFonts w:ascii="Trebuchet MS" w:hAnsi="Trebuchet MS" w:cs="Verdana"/>
                <w:bCs/>
                <w:color w:val="000000"/>
                <w:sz w:val="20"/>
                <w:szCs w:val="20"/>
              </w:rPr>
              <w:t xml:space="preserve"> porque estaríamos yendo a </w:t>
            </w:r>
            <w:r w:rsidR="00522309">
              <w:rPr>
                <w:rFonts w:ascii="Trebuchet MS" w:hAnsi="Trebuchet MS" w:cs="Verdana"/>
                <w:bCs/>
                <w:color w:val="000000"/>
                <w:sz w:val="20"/>
                <w:szCs w:val="20"/>
              </w:rPr>
              <w:t xml:space="preserve">los </w:t>
            </w:r>
            <w:r>
              <w:rPr>
                <w:rFonts w:ascii="Trebuchet MS" w:hAnsi="Trebuchet MS" w:cs="Verdana"/>
                <w:bCs/>
                <w:color w:val="000000"/>
                <w:sz w:val="20"/>
                <w:szCs w:val="20"/>
              </w:rPr>
              <w:t>simulacros, hemos estado yendo a México, y todo esto lo pusimos en este presupuesto.”</w:t>
            </w:r>
          </w:p>
          <w:p w:rsidR="008F1654" w:rsidRDefault="008F1654" w:rsidP="008F1654">
            <w:pPr>
              <w:snapToGrid w:val="0"/>
              <w:spacing w:line="276" w:lineRule="auto"/>
              <w:jc w:val="both"/>
              <w:rPr>
                <w:rFonts w:ascii="Trebuchet MS" w:hAnsi="Trebuchet MS" w:cs="Verdana"/>
                <w:bCs/>
                <w:color w:val="000000"/>
                <w:sz w:val="20"/>
                <w:szCs w:val="20"/>
              </w:rPr>
            </w:pPr>
          </w:p>
        </w:tc>
      </w:tr>
      <w:tr w:rsidR="00522309" w:rsidRPr="00A542AA" w:rsidTr="00154800">
        <w:trPr>
          <w:jc w:val="center"/>
        </w:trPr>
        <w:tc>
          <w:tcPr>
            <w:tcW w:w="911" w:type="pct"/>
            <w:vAlign w:val="center"/>
          </w:tcPr>
          <w:p w:rsidR="00522309" w:rsidRDefault="00522309"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Erika Cecilia Ruvalcaba Corral</w:t>
            </w:r>
          </w:p>
        </w:tc>
        <w:tc>
          <w:tcPr>
            <w:tcW w:w="4089" w:type="pct"/>
            <w:gridSpan w:val="2"/>
            <w:vAlign w:val="center"/>
          </w:tcPr>
          <w:p w:rsidR="00522309" w:rsidRDefault="00522309" w:rsidP="00522309">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Comenta: “Gracias, pero específicamente para la actualización de estas 80 no tenemos.”</w:t>
            </w:r>
          </w:p>
        </w:tc>
      </w:tr>
      <w:tr w:rsidR="00522309" w:rsidRPr="00A542AA" w:rsidTr="00154800">
        <w:trPr>
          <w:jc w:val="center"/>
        </w:trPr>
        <w:tc>
          <w:tcPr>
            <w:tcW w:w="911" w:type="pct"/>
            <w:vAlign w:val="center"/>
          </w:tcPr>
          <w:p w:rsidR="00522309" w:rsidRDefault="00522309"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Héctor Gallego Ávila</w:t>
            </w:r>
          </w:p>
        </w:tc>
        <w:tc>
          <w:tcPr>
            <w:tcW w:w="4089" w:type="pct"/>
            <w:gridSpan w:val="2"/>
            <w:vAlign w:val="center"/>
          </w:tcPr>
          <w:p w:rsidR="00522309" w:rsidRDefault="00522309" w:rsidP="008F1654">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Contesta: “El dato exacto no lo tengo, porque tengo todo incluido en el presupuesto.”</w:t>
            </w:r>
          </w:p>
          <w:p w:rsidR="00522309" w:rsidRDefault="00522309" w:rsidP="008F1654">
            <w:pPr>
              <w:snapToGrid w:val="0"/>
              <w:spacing w:line="276" w:lineRule="auto"/>
              <w:jc w:val="both"/>
              <w:rPr>
                <w:rFonts w:ascii="Trebuchet MS" w:hAnsi="Trebuchet MS" w:cs="Verdana"/>
                <w:bCs/>
                <w:color w:val="000000"/>
                <w:sz w:val="20"/>
                <w:szCs w:val="20"/>
              </w:rPr>
            </w:pPr>
          </w:p>
        </w:tc>
      </w:tr>
      <w:tr w:rsidR="00522309" w:rsidRPr="00A542AA" w:rsidTr="00154800">
        <w:trPr>
          <w:jc w:val="center"/>
        </w:trPr>
        <w:tc>
          <w:tcPr>
            <w:tcW w:w="911" w:type="pct"/>
            <w:vAlign w:val="center"/>
          </w:tcPr>
          <w:p w:rsidR="00522309" w:rsidRDefault="00522309"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Erika Cecilia Ruvalcaba Corral</w:t>
            </w:r>
          </w:p>
        </w:tc>
        <w:tc>
          <w:tcPr>
            <w:tcW w:w="4089" w:type="pct"/>
            <w:gridSpan w:val="2"/>
            <w:vAlign w:val="center"/>
          </w:tcPr>
          <w:p w:rsidR="00522309" w:rsidRDefault="00522309" w:rsidP="008F1654">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Expresa: “Gracias, o bueno ya en otra sesión, lo que pasa es que si me gustaría conocer como el costo unitario de la actualización por urna.”</w:t>
            </w:r>
          </w:p>
        </w:tc>
      </w:tr>
      <w:tr w:rsidR="00522309" w:rsidRPr="00A542AA" w:rsidTr="00154800">
        <w:trPr>
          <w:jc w:val="center"/>
        </w:trPr>
        <w:tc>
          <w:tcPr>
            <w:tcW w:w="911" w:type="pct"/>
            <w:vAlign w:val="center"/>
          </w:tcPr>
          <w:p w:rsidR="00522309" w:rsidRDefault="00522309"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Héctor Gallego Ávila </w:t>
            </w:r>
          </w:p>
        </w:tc>
        <w:tc>
          <w:tcPr>
            <w:tcW w:w="4089" w:type="pct"/>
            <w:gridSpan w:val="2"/>
            <w:vAlign w:val="center"/>
          </w:tcPr>
          <w:p w:rsidR="00522309" w:rsidRDefault="00522309" w:rsidP="008F1654">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Refiere: “Se puede sacar si sacamos las 980 entre, en este caso serían, sin contar mano de obra, sería entre cuatro millones sesenta mil novecientos cuarenta…” </w:t>
            </w:r>
          </w:p>
          <w:p w:rsidR="00522309" w:rsidRDefault="00522309" w:rsidP="008F1654">
            <w:pPr>
              <w:snapToGrid w:val="0"/>
              <w:spacing w:line="276" w:lineRule="auto"/>
              <w:jc w:val="both"/>
              <w:rPr>
                <w:rFonts w:ascii="Trebuchet MS" w:hAnsi="Trebuchet MS" w:cs="Verdana"/>
                <w:bCs/>
                <w:color w:val="000000"/>
                <w:sz w:val="20"/>
                <w:szCs w:val="20"/>
              </w:rPr>
            </w:pPr>
          </w:p>
        </w:tc>
      </w:tr>
      <w:tr w:rsidR="00522309" w:rsidRPr="00A542AA" w:rsidTr="00154800">
        <w:trPr>
          <w:jc w:val="center"/>
        </w:trPr>
        <w:tc>
          <w:tcPr>
            <w:tcW w:w="911" w:type="pct"/>
            <w:vAlign w:val="center"/>
          </w:tcPr>
          <w:p w:rsidR="00522309" w:rsidRDefault="00522309"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Erika Cecilia Ruvalcaba Corral</w:t>
            </w:r>
          </w:p>
        </w:tc>
        <w:tc>
          <w:tcPr>
            <w:tcW w:w="4089" w:type="pct"/>
            <w:gridSpan w:val="2"/>
            <w:vAlign w:val="center"/>
          </w:tcPr>
          <w:p w:rsidR="00522309" w:rsidRDefault="00522309" w:rsidP="00522309">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Señala: “Digo, sería un aproximado, pero para más o menos darnos</w:t>
            </w:r>
            <w:r w:rsidR="00F6119F">
              <w:rPr>
                <w:rFonts w:ascii="Trebuchet MS" w:hAnsi="Trebuchet MS" w:cs="Verdana"/>
                <w:bCs/>
                <w:color w:val="000000"/>
                <w:sz w:val="20"/>
                <w:szCs w:val="20"/>
              </w:rPr>
              <w:t>,</w:t>
            </w:r>
            <w:r>
              <w:rPr>
                <w:rFonts w:ascii="Trebuchet MS" w:hAnsi="Trebuchet MS" w:cs="Verdana"/>
                <w:bCs/>
                <w:color w:val="000000"/>
                <w:sz w:val="20"/>
                <w:szCs w:val="20"/>
              </w:rPr>
              <w:t xml:space="preserve"> el costo unitario entonces lo sacaríamos de esa manera.”</w:t>
            </w:r>
          </w:p>
        </w:tc>
      </w:tr>
      <w:tr w:rsidR="00522309" w:rsidRPr="00A542AA" w:rsidTr="00154800">
        <w:trPr>
          <w:jc w:val="center"/>
        </w:trPr>
        <w:tc>
          <w:tcPr>
            <w:tcW w:w="911" w:type="pct"/>
            <w:vAlign w:val="center"/>
          </w:tcPr>
          <w:p w:rsidR="00522309" w:rsidRDefault="00522309"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lastRenderedPageBreak/>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522309" w:rsidRDefault="00522309" w:rsidP="00522309">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Manifiesta: “Aquí recordando, </w:t>
            </w:r>
            <w:r w:rsidR="00F6119F">
              <w:rPr>
                <w:rFonts w:ascii="Trebuchet MS" w:hAnsi="Trebuchet MS" w:cs="Verdana"/>
                <w:bCs/>
                <w:color w:val="000000"/>
                <w:sz w:val="20"/>
                <w:szCs w:val="20"/>
              </w:rPr>
              <w:t xml:space="preserve">es </w:t>
            </w:r>
            <w:r>
              <w:rPr>
                <w:rFonts w:ascii="Trebuchet MS" w:hAnsi="Trebuchet MS" w:cs="Verdana"/>
                <w:bCs/>
                <w:color w:val="000000"/>
                <w:sz w:val="20"/>
                <w:szCs w:val="20"/>
              </w:rPr>
              <w:t>contar con el presupuesto, exactame</w:t>
            </w:r>
            <w:r w:rsidR="00F6119F">
              <w:rPr>
                <w:rFonts w:ascii="Trebuchet MS" w:hAnsi="Trebuchet MS" w:cs="Verdana"/>
                <w:bCs/>
                <w:color w:val="000000"/>
                <w:sz w:val="20"/>
                <w:szCs w:val="20"/>
              </w:rPr>
              <w:t>nte una vez que se cuente con ese</w:t>
            </w:r>
            <w:r>
              <w:rPr>
                <w:rFonts w:ascii="Trebuchet MS" w:hAnsi="Trebuchet MS" w:cs="Verdana"/>
                <w:bCs/>
                <w:color w:val="000000"/>
                <w:sz w:val="20"/>
                <w:szCs w:val="20"/>
              </w:rPr>
              <w:t xml:space="preserve"> presupuesto ya …”</w:t>
            </w:r>
          </w:p>
        </w:tc>
      </w:tr>
      <w:tr w:rsidR="00F6119F" w:rsidRPr="00A542AA" w:rsidTr="00154800">
        <w:trPr>
          <w:jc w:val="center"/>
        </w:trPr>
        <w:tc>
          <w:tcPr>
            <w:tcW w:w="911" w:type="pct"/>
            <w:vAlign w:val="center"/>
          </w:tcPr>
          <w:p w:rsidR="00F6119F" w:rsidRDefault="00F6119F"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Erika Cecilia Ruvalcaba Corral</w:t>
            </w:r>
          </w:p>
        </w:tc>
        <w:tc>
          <w:tcPr>
            <w:tcW w:w="4089" w:type="pct"/>
            <w:gridSpan w:val="2"/>
            <w:vAlign w:val="center"/>
          </w:tcPr>
          <w:p w:rsidR="00F6119F" w:rsidRDefault="00F6119F" w:rsidP="00522309">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Comenta: “Gracias, si, sería </w:t>
            </w:r>
            <w:proofErr w:type="spellStart"/>
            <w:r>
              <w:rPr>
                <w:rFonts w:ascii="Trebuchet MS" w:hAnsi="Trebuchet MS" w:cs="Verdana"/>
                <w:bCs/>
                <w:color w:val="000000"/>
                <w:sz w:val="20"/>
                <w:szCs w:val="20"/>
              </w:rPr>
              <w:t>cuanto</w:t>
            </w:r>
            <w:proofErr w:type="spellEnd"/>
            <w:r>
              <w:rPr>
                <w:rFonts w:ascii="Trebuchet MS" w:hAnsi="Trebuchet MS" w:cs="Verdana"/>
                <w:bCs/>
                <w:color w:val="000000"/>
                <w:sz w:val="20"/>
                <w:szCs w:val="20"/>
              </w:rPr>
              <w:t>.”</w:t>
            </w:r>
          </w:p>
        </w:tc>
      </w:tr>
      <w:tr w:rsidR="00D11C79" w:rsidRPr="00A542AA" w:rsidTr="00154800">
        <w:trPr>
          <w:jc w:val="center"/>
        </w:trPr>
        <w:tc>
          <w:tcPr>
            <w:tcW w:w="911" w:type="pct"/>
            <w:vAlign w:val="center"/>
          </w:tcPr>
          <w:p w:rsidR="00D11C79" w:rsidRDefault="00F6119F" w:rsidP="00F6119F">
            <w:pPr>
              <w:snapToGrid w:val="0"/>
              <w:spacing w:line="276" w:lineRule="auto"/>
              <w:jc w:val="center"/>
              <w:rPr>
                <w:rFonts w:ascii="Trebuchet MS" w:hAnsi="Trebuchet MS" w:cs="Arial"/>
                <w:b/>
                <w:bCs/>
                <w:sz w:val="20"/>
                <w:szCs w:val="20"/>
              </w:rPr>
            </w:pPr>
            <w:r>
              <w:rPr>
                <w:rFonts w:ascii="Trebuchet MS" w:hAnsi="Trebuchet MS" w:cs="Arial"/>
                <w:b/>
                <w:bCs/>
                <w:sz w:val="20"/>
                <w:szCs w:val="20"/>
              </w:rPr>
              <w:t>Héctor Gallego Ávila</w:t>
            </w:r>
          </w:p>
        </w:tc>
        <w:tc>
          <w:tcPr>
            <w:tcW w:w="4089" w:type="pct"/>
            <w:gridSpan w:val="2"/>
            <w:vAlign w:val="center"/>
          </w:tcPr>
          <w:p w:rsidR="00D13EF5" w:rsidRDefault="00F6119F" w:rsidP="00F6119F">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Menciona: “Un aproximado de cuatro mil ciento cincuenta pesos, sin contemplar mano de obra.”</w:t>
            </w:r>
          </w:p>
          <w:p w:rsidR="00D11C79" w:rsidRDefault="00F6119F" w:rsidP="00F6119F">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 xml:space="preserve"> </w:t>
            </w:r>
          </w:p>
        </w:tc>
      </w:tr>
      <w:tr w:rsidR="00D11C79" w:rsidRPr="00A542AA" w:rsidTr="00154800">
        <w:trPr>
          <w:jc w:val="center"/>
        </w:trPr>
        <w:tc>
          <w:tcPr>
            <w:tcW w:w="911" w:type="pct"/>
            <w:vAlign w:val="center"/>
          </w:tcPr>
          <w:p w:rsidR="00D11C79" w:rsidRDefault="00D11C79" w:rsidP="0015006F">
            <w:pPr>
              <w:snapToGrid w:val="0"/>
              <w:spacing w:line="276" w:lineRule="auto"/>
              <w:jc w:val="center"/>
              <w:rPr>
                <w:rFonts w:ascii="Trebuchet MS" w:hAnsi="Trebuchet MS" w:cs="Arial"/>
                <w:b/>
                <w:bCs/>
                <w:sz w:val="20"/>
                <w:szCs w:val="20"/>
              </w:rPr>
            </w:pPr>
            <w:r>
              <w:rPr>
                <w:rFonts w:ascii="Trebuchet MS" w:hAnsi="Trebuchet MS" w:cs="Arial"/>
                <w:b/>
                <w:bCs/>
                <w:sz w:val="20"/>
                <w:szCs w:val="20"/>
              </w:rPr>
              <w:t xml:space="preserve">Miguel Godínez </w:t>
            </w:r>
            <w:proofErr w:type="spellStart"/>
            <w:r>
              <w:rPr>
                <w:rFonts w:ascii="Trebuchet MS" w:hAnsi="Trebuchet MS" w:cs="Arial"/>
                <w:b/>
                <w:bCs/>
                <w:sz w:val="20"/>
                <w:szCs w:val="20"/>
              </w:rPr>
              <w:t>Terríquez</w:t>
            </w:r>
            <w:proofErr w:type="spellEnd"/>
          </w:p>
        </w:tc>
        <w:tc>
          <w:tcPr>
            <w:tcW w:w="4089" w:type="pct"/>
            <w:gridSpan w:val="2"/>
            <w:vAlign w:val="center"/>
          </w:tcPr>
          <w:p w:rsidR="00F6119F" w:rsidRDefault="00F6119F" w:rsidP="003674AC">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Expresa</w:t>
            </w:r>
            <w:r w:rsidR="003674AC">
              <w:rPr>
                <w:rFonts w:ascii="Trebuchet MS" w:hAnsi="Trebuchet MS" w:cs="Verdana"/>
                <w:bCs/>
                <w:color w:val="000000"/>
                <w:sz w:val="20"/>
                <w:szCs w:val="20"/>
              </w:rPr>
              <w:t>: “Mu</w:t>
            </w:r>
            <w:r>
              <w:rPr>
                <w:rFonts w:ascii="Trebuchet MS" w:hAnsi="Trebuchet MS" w:cs="Verdana"/>
                <w:bCs/>
                <w:color w:val="000000"/>
                <w:sz w:val="20"/>
                <w:szCs w:val="20"/>
              </w:rPr>
              <w:t>y bien, ¿alguna otra participación?</w:t>
            </w:r>
          </w:p>
          <w:p w:rsidR="00F6119F" w:rsidRDefault="00F6119F" w:rsidP="003674AC">
            <w:pPr>
              <w:snapToGrid w:val="0"/>
              <w:spacing w:line="276" w:lineRule="auto"/>
              <w:jc w:val="both"/>
              <w:rPr>
                <w:rFonts w:ascii="Trebuchet MS" w:hAnsi="Trebuchet MS" w:cs="Verdana"/>
                <w:bCs/>
                <w:color w:val="000000"/>
                <w:sz w:val="20"/>
                <w:szCs w:val="20"/>
              </w:rPr>
            </w:pPr>
          </w:p>
          <w:p w:rsidR="00D11C79" w:rsidRDefault="00F6119F" w:rsidP="003674AC">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Si no hubiera participación al respecto, creo que el director en este punto agotó los siguientes que tienen que ver con el mecanismo y lo correspondiente a la elección de Hidalgo.</w:t>
            </w:r>
          </w:p>
          <w:p w:rsidR="00F6119F" w:rsidRDefault="00F6119F" w:rsidP="003674AC">
            <w:pPr>
              <w:snapToGrid w:val="0"/>
              <w:spacing w:line="276" w:lineRule="auto"/>
              <w:jc w:val="both"/>
              <w:rPr>
                <w:rFonts w:ascii="Trebuchet MS" w:hAnsi="Trebuchet MS" w:cs="Verdana"/>
                <w:bCs/>
                <w:color w:val="000000"/>
                <w:sz w:val="20"/>
                <w:szCs w:val="20"/>
              </w:rPr>
            </w:pPr>
          </w:p>
          <w:p w:rsidR="00F6119F" w:rsidRDefault="00F6119F" w:rsidP="003674AC">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¿No sé si tuvieran alguna consideración al respecto?</w:t>
            </w:r>
          </w:p>
          <w:p w:rsidR="00F6119F" w:rsidRDefault="00F6119F" w:rsidP="003674AC">
            <w:pPr>
              <w:snapToGrid w:val="0"/>
              <w:spacing w:line="276" w:lineRule="auto"/>
              <w:jc w:val="both"/>
              <w:rPr>
                <w:rFonts w:ascii="Trebuchet MS" w:hAnsi="Trebuchet MS" w:cs="Verdana"/>
                <w:bCs/>
                <w:color w:val="000000"/>
                <w:sz w:val="20"/>
                <w:szCs w:val="20"/>
              </w:rPr>
            </w:pPr>
          </w:p>
          <w:p w:rsidR="00F6119F" w:rsidRDefault="00F6119F" w:rsidP="00D13EF5">
            <w:pPr>
              <w:snapToGrid w:val="0"/>
              <w:spacing w:line="276" w:lineRule="auto"/>
              <w:jc w:val="both"/>
              <w:rPr>
                <w:rFonts w:ascii="Trebuchet MS" w:hAnsi="Trebuchet MS" w:cs="Verdana"/>
                <w:bCs/>
                <w:color w:val="000000"/>
                <w:sz w:val="20"/>
                <w:szCs w:val="20"/>
              </w:rPr>
            </w:pPr>
            <w:r>
              <w:rPr>
                <w:rFonts w:ascii="Trebuchet MS" w:hAnsi="Trebuchet MS" w:cs="Verdana"/>
                <w:bCs/>
                <w:color w:val="000000"/>
                <w:sz w:val="20"/>
                <w:szCs w:val="20"/>
              </w:rPr>
              <w:t>Si no es así, se tiene por rendido el informe que nos presenta el Director de Informática de este instituto, y le solicito al titular de la Secretaría Técnica d</w:t>
            </w:r>
            <w:r w:rsidR="00D13EF5">
              <w:rPr>
                <w:rFonts w:ascii="Trebuchet MS" w:hAnsi="Trebuchet MS" w:cs="Verdana"/>
                <w:bCs/>
                <w:color w:val="000000"/>
                <w:sz w:val="20"/>
                <w:szCs w:val="20"/>
              </w:rPr>
              <w:t>é cuenta de</w:t>
            </w:r>
            <w:r>
              <w:rPr>
                <w:rFonts w:ascii="Trebuchet MS" w:hAnsi="Trebuchet MS" w:cs="Verdana"/>
                <w:bCs/>
                <w:color w:val="000000"/>
                <w:sz w:val="20"/>
                <w:szCs w:val="20"/>
              </w:rPr>
              <w:t>l siguiente punto del orden del día.”</w:t>
            </w:r>
          </w:p>
        </w:tc>
      </w:tr>
      <w:tr w:rsidR="00A85C69" w:rsidRPr="00A542AA" w:rsidTr="00154800">
        <w:trPr>
          <w:trHeight w:val="454"/>
          <w:jc w:val="center"/>
        </w:trPr>
        <w:tc>
          <w:tcPr>
            <w:tcW w:w="911" w:type="pct"/>
            <w:vAlign w:val="center"/>
          </w:tcPr>
          <w:p w:rsidR="00A85C69" w:rsidRPr="00E93BC1" w:rsidRDefault="00A85C69" w:rsidP="00A85C69">
            <w:pPr>
              <w:snapToGrid w:val="0"/>
              <w:spacing w:line="276" w:lineRule="auto"/>
              <w:jc w:val="center"/>
              <w:rPr>
                <w:rFonts w:ascii="Trebuchet MS" w:hAnsi="Trebuchet MS" w:cs="Tahoma"/>
                <w:b/>
                <w:sz w:val="20"/>
                <w:szCs w:val="20"/>
              </w:rPr>
            </w:pPr>
            <w:r>
              <w:rPr>
                <w:rFonts w:ascii="Trebuchet MS" w:hAnsi="Trebuchet MS" w:cs="Tahoma"/>
                <w:b/>
                <w:sz w:val="20"/>
                <w:szCs w:val="20"/>
              </w:rPr>
              <w:t>Secretario Técnico</w:t>
            </w:r>
          </w:p>
        </w:tc>
        <w:tc>
          <w:tcPr>
            <w:tcW w:w="4089" w:type="pct"/>
            <w:gridSpan w:val="2"/>
            <w:vAlign w:val="center"/>
          </w:tcPr>
          <w:p w:rsidR="00A85C69" w:rsidRPr="008D1D4C" w:rsidRDefault="00A85C69" w:rsidP="00A85C69">
            <w:pPr>
              <w:snapToGrid w:val="0"/>
              <w:spacing w:line="276" w:lineRule="auto"/>
              <w:jc w:val="both"/>
              <w:rPr>
                <w:rFonts w:ascii="Trebuchet MS" w:hAnsi="Trebuchet MS"/>
                <w:sz w:val="20"/>
                <w:szCs w:val="20"/>
              </w:rPr>
            </w:pPr>
            <w:r>
              <w:rPr>
                <w:rFonts w:ascii="Trebuchet MS" w:hAnsi="Trebuchet MS"/>
                <w:sz w:val="20"/>
                <w:szCs w:val="20"/>
              </w:rPr>
              <w:t>Realiza lo solicitado.</w:t>
            </w:r>
          </w:p>
        </w:tc>
      </w:tr>
      <w:tr w:rsidR="00A85C69" w:rsidRPr="00A542AA" w:rsidTr="00154800">
        <w:trPr>
          <w:trHeight w:val="454"/>
          <w:jc w:val="center"/>
        </w:trPr>
        <w:tc>
          <w:tcPr>
            <w:tcW w:w="5000" w:type="pct"/>
            <w:gridSpan w:val="3"/>
            <w:vAlign w:val="center"/>
          </w:tcPr>
          <w:p w:rsidR="00A85C69" w:rsidRDefault="00A85C69" w:rsidP="00C263CC">
            <w:pPr>
              <w:pStyle w:val="Default"/>
              <w:suppressAutoHyphens w:val="0"/>
              <w:autoSpaceDN w:val="0"/>
              <w:adjustRightInd w:val="0"/>
              <w:spacing w:line="276" w:lineRule="auto"/>
              <w:jc w:val="both"/>
              <w:rPr>
                <w:rFonts w:ascii="Trebuchet MS" w:hAnsi="Trebuchet MS"/>
                <w:b/>
                <w:bCs/>
                <w:sz w:val="20"/>
                <w:szCs w:val="20"/>
                <w:lang w:val="es-MX"/>
              </w:rPr>
            </w:pPr>
            <w:r>
              <w:rPr>
                <w:rFonts w:ascii="Trebuchet MS" w:hAnsi="Trebuchet MS"/>
                <w:b/>
                <w:bCs/>
                <w:sz w:val="20"/>
                <w:szCs w:val="20"/>
                <w:lang w:val="es-MX"/>
              </w:rPr>
              <w:t>3</w:t>
            </w:r>
            <w:r w:rsidRPr="008E5154">
              <w:rPr>
                <w:rFonts w:ascii="Trebuchet MS" w:hAnsi="Trebuchet MS"/>
                <w:b/>
                <w:bCs/>
                <w:sz w:val="20"/>
                <w:szCs w:val="20"/>
                <w:lang w:val="es-MX"/>
              </w:rPr>
              <w:t>.</w:t>
            </w:r>
            <w:r>
              <w:rPr>
                <w:rFonts w:ascii="Trebuchet MS" w:hAnsi="Trebuchet MS"/>
                <w:b/>
                <w:bCs/>
                <w:sz w:val="20"/>
                <w:szCs w:val="20"/>
                <w:lang w:val="es-MX"/>
              </w:rPr>
              <w:t xml:space="preserve"> Asuntos generales</w:t>
            </w:r>
            <w:r w:rsidRPr="008E5154">
              <w:rPr>
                <w:rFonts w:ascii="Trebuchet MS" w:hAnsi="Trebuchet MS"/>
                <w:b/>
                <w:bCs/>
                <w:sz w:val="20"/>
                <w:szCs w:val="20"/>
                <w:lang w:val="es-MX"/>
              </w:rPr>
              <w:t>.</w:t>
            </w:r>
          </w:p>
        </w:tc>
      </w:tr>
      <w:tr w:rsidR="00403FE4" w:rsidRPr="00A542AA" w:rsidTr="00154800">
        <w:trPr>
          <w:trHeight w:val="454"/>
          <w:jc w:val="center"/>
        </w:trPr>
        <w:tc>
          <w:tcPr>
            <w:tcW w:w="911" w:type="pct"/>
            <w:vAlign w:val="center"/>
          </w:tcPr>
          <w:p w:rsidR="00390D25" w:rsidRDefault="00390D25" w:rsidP="00EB7785">
            <w:pPr>
              <w:pStyle w:val="Default"/>
              <w:suppressAutoHyphens w:val="0"/>
              <w:autoSpaceDN w:val="0"/>
              <w:adjustRightInd w:val="0"/>
              <w:spacing w:line="276" w:lineRule="auto"/>
              <w:jc w:val="center"/>
              <w:rPr>
                <w:rFonts w:ascii="Trebuchet MS" w:hAnsi="Trebuchet MS"/>
                <w:b/>
                <w:bCs/>
                <w:sz w:val="20"/>
                <w:szCs w:val="20"/>
              </w:rPr>
            </w:pPr>
          </w:p>
          <w:p w:rsidR="00390D25" w:rsidRDefault="00390D25" w:rsidP="00EB7785">
            <w:pPr>
              <w:pStyle w:val="Default"/>
              <w:suppressAutoHyphens w:val="0"/>
              <w:autoSpaceDN w:val="0"/>
              <w:adjustRightInd w:val="0"/>
              <w:spacing w:line="276" w:lineRule="auto"/>
              <w:jc w:val="center"/>
              <w:rPr>
                <w:rFonts w:ascii="Trebuchet MS" w:hAnsi="Trebuchet MS"/>
                <w:b/>
                <w:bCs/>
                <w:sz w:val="20"/>
                <w:szCs w:val="20"/>
              </w:rPr>
            </w:pPr>
          </w:p>
          <w:p w:rsidR="00403FE4" w:rsidRDefault="00470E8C" w:rsidP="00EB7785">
            <w:pPr>
              <w:pStyle w:val="Default"/>
              <w:suppressAutoHyphens w:val="0"/>
              <w:autoSpaceDN w:val="0"/>
              <w:adjustRightInd w:val="0"/>
              <w:spacing w:line="276" w:lineRule="auto"/>
              <w:jc w:val="center"/>
              <w:rPr>
                <w:rFonts w:ascii="Trebuchet MS" w:hAnsi="Trebuchet MS"/>
                <w:b/>
                <w:bCs/>
                <w:sz w:val="20"/>
                <w:szCs w:val="20"/>
                <w:lang w:val="es-MX"/>
              </w:rPr>
            </w:pPr>
            <w:r>
              <w:rPr>
                <w:rFonts w:ascii="Trebuchet MS" w:hAnsi="Trebuchet MS"/>
                <w:b/>
                <w:bCs/>
                <w:sz w:val="20"/>
                <w:szCs w:val="20"/>
              </w:rPr>
              <w:t xml:space="preserve">Miguel Godínez </w:t>
            </w:r>
            <w:proofErr w:type="spellStart"/>
            <w:r>
              <w:rPr>
                <w:rFonts w:ascii="Trebuchet MS" w:hAnsi="Trebuchet MS"/>
                <w:b/>
                <w:bCs/>
                <w:sz w:val="20"/>
                <w:szCs w:val="20"/>
              </w:rPr>
              <w:t>Terríquez</w:t>
            </w:r>
            <w:proofErr w:type="spellEnd"/>
          </w:p>
        </w:tc>
        <w:tc>
          <w:tcPr>
            <w:tcW w:w="4089" w:type="pct"/>
            <w:gridSpan w:val="2"/>
            <w:vAlign w:val="center"/>
          </w:tcPr>
          <w:p w:rsidR="009D0B9A" w:rsidRDefault="009D0B9A" w:rsidP="008D1D4C">
            <w:pPr>
              <w:pStyle w:val="Default"/>
              <w:suppressAutoHyphens w:val="0"/>
              <w:autoSpaceDN w:val="0"/>
              <w:adjustRightInd w:val="0"/>
              <w:spacing w:line="276" w:lineRule="auto"/>
              <w:jc w:val="both"/>
              <w:rPr>
                <w:rFonts w:ascii="Trebuchet MS" w:hAnsi="Trebuchet MS"/>
                <w:sz w:val="20"/>
                <w:szCs w:val="20"/>
              </w:rPr>
            </w:pPr>
          </w:p>
          <w:p w:rsidR="003B5EE6" w:rsidRDefault="00403FE4" w:rsidP="008D1D4C">
            <w:pPr>
              <w:pStyle w:val="Default"/>
              <w:suppressAutoHyphens w:val="0"/>
              <w:autoSpaceDN w:val="0"/>
              <w:adjustRightInd w:val="0"/>
              <w:spacing w:line="276" w:lineRule="auto"/>
              <w:jc w:val="both"/>
              <w:rPr>
                <w:rFonts w:ascii="Trebuchet MS" w:hAnsi="Trebuchet MS"/>
                <w:sz w:val="20"/>
                <w:szCs w:val="20"/>
              </w:rPr>
            </w:pPr>
            <w:r>
              <w:rPr>
                <w:rFonts w:ascii="Trebuchet MS" w:hAnsi="Trebuchet MS"/>
                <w:sz w:val="20"/>
                <w:szCs w:val="20"/>
              </w:rPr>
              <w:t>Señala: “</w:t>
            </w:r>
            <w:r w:rsidR="00470E8C">
              <w:rPr>
                <w:rFonts w:ascii="Trebuchet MS" w:hAnsi="Trebuchet MS"/>
                <w:sz w:val="20"/>
                <w:szCs w:val="20"/>
              </w:rPr>
              <w:t xml:space="preserve">Muchas gracias. </w:t>
            </w:r>
            <w:r w:rsidR="00F6119F">
              <w:rPr>
                <w:rFonts w:ascii="Trebuchet MS" w:hAnsi="Trebuchet MS"/>
                <w:sz w:val="20"/>
                <w:szCs w:val="20"/>
              </w:rPr>
              <w:t>Está</w:t>
            </w:r>
            <w:r w:rsidR="00E44A93">
              <w:rPr>
                <w:rFonts w:ascii="Trebuchet MS" w:hAnsi="Trebuchet MS"/>
                <w:sz w:val="20"/>
                <w:szCs w:val="20"/>
              </w:rPr>
              <w:t xml:space="preserve"> </w:t>
            </w:r>
            <w:r w:rsidR="00F6119F">
              <w:rPr>
                <w:rFonts w:ascii="Trebuchet MS" w:hAnsi="Trebuchet MS"/>
                <w:sz w:val="20"/>
                <w:szCs w:val="20"/>
              </w:rPr>
              <w:t>a su consideración este punto del orden del día.</w:t>
            </w:r>
          </w:p>
          <w:p w:rsidR="00F6119F" w:rsidRDefault="00F6119F" w:rsidP="008D1D4C">
            <w:pPr>
              <w:pStyle w:val="Default"/>
              <w:suppressAutoHyphens w:val="0"/>
              <w:autoSpaceDN w:val="0"/>
              <w:adjustRightInd w:val="0"/>
              <w:spacing w:line="276" w:lineRule="auto"/>
              <w:jc w:val="both"/>
              <w:rPr>
                <w:rFonts w:ascii="Trebuchet MS" w:hAnsi="Trebuchet MS"/>
                <w:sz w:val="20"/>
                <w:szCs w:val="20"/>
              </w:rPr>
            </w:pPr>
          </w:p>
          <w:p w:rsidR="00F6119F" w:rsidRDefault="00F6119F" w:rsidP="008D1D4C">
            <w:pPr>
              <w:pStyle w:val="Default"/>
              <w:suppressAutoHyphens w:val="0"/>
              <w:autoSpaceDN w:val="0"/>
              <w:adjustRightInd w:val="0"/>
              <w:spacing w:line="276" w:lineRule="auto"/>
              <w:jc w:val="both"/>
              <w:rPr>
                <w:rFonts w:ascii="Trebuchet MS" w:hAnsi="Trebuchet MS"/>
                <w:sz w:val="20"/>
                <w:szCs w:val="20"/>
              </w:rPr>
            </w:pPr>
            <w:r>
              <w:rPr>
                <w:rFonts w:ascii="Trebuchet MS" w:hAnsi="Trebuchet MS"/>
                <w:sz w:val="20"/>
                <w:szCs w:val="20"/>
              </w:rPr>
              <w:t xml:space="preserve">A mí, me gustaría nada más agregar, </w:t>
            </w:r>
            <w:r w:rsidR="00D13EF5">
              <w:rPr>
                <w:rFonts w:ascii="Trebuchet MS" w:hAnsi="Trebuchet MS"/>
                <w:sz w:val="20"/>
                <w:szCs w:val="20"/>
              </w:rPr>
              <w:t xml:space="preserve">que </w:t>
            </w:r>
            <w:r>
              <w:rPr>
                <w:rFonts w:ascii="Trebuchet MS" w:hAnsi="Trebuchet MS"/>
                <w:sz w:val="20"/>
                <w:szCs w:val="20"/>
              </w:rPr>
              <w:t xml:space="preserve">tuvimos una reunión de trabajo previa a esta sesión, donde el consejero Moisés señalaba que se tiene proyectada una actualización de la página electrónica del instituto, un diseño de la página electrónica del instituto, y bueno se está trabajando en ese proyecto y aprovechar para incluir contenidos, desde luego actualizados, revisar, creo que </w:t>
            </w:r>
            <w:r w:rsidR="00D13EF5">
              <w:rPr>
                <w:rFonts w:ascii="Trebuchet MS" w:hAnsi="Trebuchet MS"/>
                <w:sz w:val="20"/>
                <w:szCs w:val="20"/>
              </w:rPr>
              <w:t xml:space="preserve">es momento </w:t>
            </w:r>
            <w:r w:rsidR="009D0B9A">
              <w:rPr>
                <w:rFonts w:ascii="Trebuchet MS" w:hAnsi="Trebuchet MS"/>
                <w:sz w:val="20"/>
                <w:szCs w:val="20"/>
              </w:rPr>
              <w:t>desde el área de T</w:t>
            </w:r>
            <w:r>
              <w:rPr>
                <w:rFonts w:ascii="Trebuchet MS" w:hAnsi="Trebuchet MS"/>
                <w:sz w:val="20"/>
                <w:szCs w:val="20"/>
              </w:rPr>
              <w:t xml:space="preserve">ransparencia si nos pudiera </w:t>
            </w:r>
            <w:r w:rsidR="00D13EF5">
              <w:rPr>
                <w:rFonts w:ascii="Trebuchet MS" w:hAnsi="Trebuchet MS"/>
                <w:sz w:val="20"/>
                <w:szCs w:val="20"/>
              </w:rPr>
              <w:t xml:space="preserve">ayudar también revisando esos contenidos que estén actualizados, acorde con las normas en materia de transparencia deben incluir los portales de cada institución, y en ese sentido, también solicitarles la colaboración de todas y cada una de las áreas en la construcción de este proyecto para actualizar o trabajar en los contenidos de la página electrónica. Adelante consejero Moisés.” </w:t>
            </w:r>
          </w:p>
          <w:p w:rsidR="008D1D4C" w:rsidRDefault="008D1D4C" w:rsidP="009B35B5">
            <w:pPr>
              <w:pStyle w:val="Default"/>
              <w:suppressAutoHyphens w:val="0"/>
              <w:autoSpaceDN w:val="0"/>
              <w:adjustRightInd w:val="0"/>
              <w:spacing w:line="276" w:lineRule="auto"/>
              <w:jc w:val="both"/>
              <w:rPr>
                <w:rFonts w:ascii="Trebuchet MS" w:hAnsi="Trebuchet MS"/>
                <w:b/>
                <w:bCs/>
                <w:sz w:val="20"/>
                <w:szCs w:val="20"/>
              </w:rPr>
            </w:pPr>
          </w:p>
        </w:tc>
      </w:tr>
      <w:tr w:rsidR="00D13EF5" w:rsidRPr="00A542AA" w:rsidTr="00154800">
        <w:trPr>
          <w:trHeight w:val="454"/>
          <w:jc w:val="center"/>
        </w:trPr>
        <w:tc>
          <w:tcPr>
            <w:tcW w:w="911" w:type="pct"/>
            <w:vAlign w:val="center"/>
          </w:tcPr>
          <w:p w:rsidR="00D13EF5" w:rsidRDefault="00D13EF5" w:rsidP="00EB7785">
            <w:pPr>
              <w:pStyle w:val="Default"/>
              <w:suppressAutoHyphens w:val="0"/>
              <w:autoSpaceDN w:val="0"/>
              <w:adjustRightInd w:val="0"/>
              <w:spacing w:line="276" w:lineRule="auto"/>
              <w:jc w:val="center"/>
              <w:rPr>
                <w:rFonts w:ascii="Trebuchet MS" w:hAnsi="Trebuchet MS"/>
                <w:b/>
                <w:bCs/>
                <w:sz w:val="20"/>
                <w:szCs w:val="20"/>
              </w:rPr>
            </w:pPr>
            <w:r>
              <w:rPr>
                <w:rFonts w:ascii="Trebuchet MS" w:hAnsi="Trebuchet MS"/>
                <w:b/>
                <w:bCs/>
                <w:sz w:val="20"/>
                <w:szCs w:val="20"/>
              </w:rPr>
              <w:t>Moisés Pérez Vega</w:t>
            </w:r>
          </w:p>
        </w:tc>
        <w:tc>
          <w:tcPr>
            <w:tcW w:w="4089" w:type="pct"/>
            <w:gridSpan w:val="2"/>
            <w:vAlign w:val="center"/>
          </w:tcPr>
          <w:p w:rsidR="00D13EF5" w:rsidRDefault="00D13EF5" w:rsidP="008D1D4C">
            <w:pPr>
              <w:pStyle w:val="Default"/>
              <w:suppressAutoHyphens w:val="0"/>
              <w:autoSpaceDN w:val="0"/>
              <w:adjustRightInd w:val="0"/>
              <w:spacing w:line="276" w:lineRule="auto"/>
              <w:jc w:val="both"/>
              <w:rPr>
                <w:rFonts w:ascii="Trebuchet MS" w:hAnsi="Trebuchet MS"/>
                <w:sz w:val="20"/>
                <w:szCs w:val="20"/>
              </w:rPr>
            </w:pPr>
            <w:r>
              <w:rPr>
                <w:rFonts w:ascii="Trebuchet MS" w:hAnsi="Trebuchet MS"/>
                <w:sz w:val="20"/>
                <w:szCs w:val="20"/>
              </w:rPr>
              <w:t xml:space="preserve">Comenta: “Si, buenos días. Si, solamente para complementar, creo que es una tarea muy importante, muy relevante, porque es la ventana que tenemos con los </w:t>
            </w:r>
            <w:r>
              <w:rPr>
                <w:rFonts w:ascii="Trebuchet MS" w:hAnsi="Trebuchet MS"/>
                <w:sz w:val="20"/>
                <w:szCs w:val="20"/>
              </w:rPr>
              <w:lastRenderedPageBreak/>
              <w:t>ciudadanos para comunicar nuestra</w:t>
            </w:r>
            <w:r w:rsidR="009D0B9A">
              <w:rPr>
                <w:rFonts w:ascii="Trebuchet MS" w:hAnsi="Trebuchet MS"/>
                <w:sz w:val="20"/>
                <w:szCs w:val="20"/>
              </w:rPr>
              <w:t>s</w:t>
            </w:r>
            <w:r>
              <w:rPr>
                <w:rFonts w:ascii="Trebuchet MS" w:hAnsi="Trebuchet MS"/>
                <w:sz w:val="20"/>
                <w:szCs w:val="20"/>
              </w:rPr>
              <w:t xml:space="preserve"> actividades</w:t>
            </w:r>
            <w:r w:rsidR="009D0B9A">
              <w:rPr>
                <w:rFonts w:ascii="Trebuchet MS" w:hAnsi="Trebuchet MS"/>
                <w:sz w:val="20"/>
                <w:szCs w:val="20"/>
              </w:rPr>
              <w:t>,</w:t>
            </w:r>
            <w:r>
              <w:rPr>
                <w:rFonts w:ascii="Trebuchet MS" w:hAnsi="Trebuchet MS"/>
                <w:sz w:val="20"/>
                <w:szCs w:val="20"/>
              </w:rPr>
              <w:t xml:space="preserve"> para que conozcan nuestros proyectos, nuestras publicaciones, la información </w:t>
            </w:r>
            <w:r w:rsidR="006E3E11">
              <w:rPr>
                <w:rFonts w:ascii="Trebuchet MS" w:hAnsi="Trebuchet MS"/>
                <w:sz w:val="20"/>
                <w:szCs w:val="20"/>
              </w:rPr>
              <w:t>que generamos y, pres</w:t>
            </w:r>
            <w:r w:rsidR="009D0B9A">
              <w:rPr>
                <w:rFonts w:ascii="Trebuchet MS" w:hAnsi="Trebuchet MS"/>
                <w:sz w:val="20"/>
                <w:szCs w:val="20"/>
              </w:rPr>
              <w:t xml:space="preserve">iento un </w:t>
            </w:r>
            <w:r w:rsidR="006E3E11">
              <w:rPr>
                <w:rFonts w:ascii="Trebuchet MS" w:hAnsi="Trebuchet MS"/>
                <w:sz w:val="20"/>
                <w:szCs w:val="20"/>
              </w:rPr>
              <w:t xml:space="preserve">trabajo </w:t>
            </w:r>
            <w:r w:rsidR="009D0B9A">
              <w:rPr>
                <w:rFonts w:ascii="Trebuchet MS" w:hAnsi="Trebuchet MS"/>
                <w:sz w:val="20"/>
                <w:szCs w:val="20"/>
              </w:rPr>
              <w:t xml:space="preserve">coordinado, </w:t>
            </w:r>
            <w:r w:rsidR="006E3E11">
              <w:rPr>
                <w:rFonts w:ascii="Trebuchet MS" w:hAnsi="Trebuchet MS"/>
                <w:sz w:val="20"/>
                <w:szCs w:val="20"/>
              </w:rPr>
              <w:t>d</w:t>
            </w:r>
            <w:r w:rsidR="009D0B9A">
              <w:rPr>
                <w:rFonts w:ascii="Trebuchet MS" w:hAnsi="Trebuchet MS"/>
                <w:sz w:val="20"/>
                <w:szCs w:val="20"/>
              </w:rPr>
              <w:t>e mucha claridad, creo que la pá</w:t>
            </w:r>
            <w:r w:rsidR="006E3E11">
              <w:rPr>
                <w:rFonts w:ascii="Trebuchet MS" w:hAnsi="Trebuchet MS"/>
                <w:sz w:val="20"/>
                <w:szCs w:val="20"/>
              </w:rPr>
              <w:t xml:space="preserve">gina ha ido evolucionando, pero también se ha ido </w:t>
            </w:r>
            <w:r w:rsidR="009D0B9A">
              <w:rPr>
                <w:rFonts w:ascii="Trebuchet MS" w:hAnsi="Trebuchet MS"/>
                <w:sz w:val="20"/>
                <w:szCs w:val="20"/>
              </w:rPr>
              <w:t xml:space="preserve">como </w:t>
            </w:r>
            <w:r w:rsidR="006E3E11">
              <w:rPr>
                <w:rFonts w:ascii="Trebuchet MS" w:hAnsi="Trebuchet MS"/>
                <w:sz w:val="20"/>
                <w:szCs w:val="20"/>
              </w:rPr>
              <w:t xml:space="preserve">cargando y, creo que en esa rama de las páginas de internet, de la tecnología, hay mucho que aprender y creo que la página puede mejorar mucho, y eso implica volver a analizar los diferentes </w:t>
            </w:r>
            <w:proofErr w:type="spellStart"/>
            <w:r w:rsidR="006E3E11">
              <w:rPr>
                <w:rFonts w:ascii="Trebuchet MS" w:hAnsi="Trebuchet MS"/>
                <w:sz w:val="20"/>
                <w:szCs w:val="20"/>
              </w:rPr>
              <w:t>micrositios</w:t>
            </w:r>
            <w:proofErr w:type="spellEnd"/>
            <w:r w:rsidR="006E3E11">
              <w:rPr>
                <w:rFonts w:ascii="Trebuchet MS" w:hAnsi="Trebuchet MS"/>
                <w:sz w:val="20"/>
                <w:szCs w:val="20"/>
              </w:rPr>
              <w:t xml:space="preserve"> que se tienen para que no sean como islas, sino que sean parte de un todo, que sean amables, que sean accesibles, y creo que hay tenemos una tarea que hacer entre todos, tenemos mucho material de participación, de educación cívica, de género</w:t>
            </w:r>
            <w:r w:rsidR="009D0B9A">
              <w:rPr>
                <w:rFonts w:ascii="Trebuchet MS" w:hAnsi="Trebuchet MS"/>
                <w:sz w:val="20"/>
                <w:szCs w:val="20"/>
              </w:rPr>
              <w:t>;</w:t>
            </w:r>
            <w:r w:rsidR="006E3E11">
              <w:rPr>
                <w:rFonts w:ascii="Trebuchet MS" w:hAnsi="Trebuchet MS"/>
                <w:sz w:val="20"/>
                <w:szCs w:val="20"/>
              </w:rPr>
              <w:t xml:space="preserve"> genera</w:t>
            </w:r>
            <w:r w:rsidR="009D0B9A">
              <w:rPr>
                <w:rFonts w:ascii="Trebuchet MS" w:hAnsi="Trebuchet MS"/>
                <w:sz w:val="20"/>
                <w:szCs w:val="20"/>
              </w:rPr>
              <w:t xml:space="preserve">mos </w:t>
            </w:r>
            <w:r w:rsidR="006E3E11">
              <w:rPr>
                <w:rFonts w:ascii="Trebuchet MS" w:hAnsi="Trebuchet MS"/>
                <w:sz w:val="20"/>
                <w:szCs w:val="20"/>
              </w:rPr>
              <w:t>mucha información, pero creo que de repente está un poco dispersa o no es la mejor, en el mejor formato, entonces nada más animarlos a que se coordinen a que haya este análisis.</w:t>
            </w:r>
          </w:p>
          <w:p w:rsidR="006E3E11" w:rsidRDefault="006E3E11" w:rsidP="008D1D4C">
            <w:pPr>
              <w:pStyle w:val="Default"/>
              <w:suppressAutoHyphens w:val="0"/>
              <w:autoSpaceDN w:val="0"/>
              <w:adjustRightInd w:val="0"/>
              <w:spacing w:line="276" w:lineRule="auto"/>
              <w:jc w:val="both"/>
              <w:rPr>
                <w:rFonts w:ascii="Trebuchet MS" w:hAnsi="Trebuchet MS"/>
                <w:sz w:val="20"/>
                <w:szCs w:val="20"/>
              </w:rPr>
            </w:pPr>
          </w:p>
          <w:p w:rsidR="006E3E11" w:rsidRDefault="006E3E11" w:rsidP="008D1D4C">
            <w:pPr>
              <w:pStyle w:val="Default"/>
              <w:suppressAutoHyphens w:val="0"/>
              <w:autoSpaceDN w:val="0"/>
              <w:adjustRightInd w:val="0"/>
              <w:spacing w:line="276" w:lineRule="auto"/>
              <w:jc w:val="both"/>
              <w:rPr>
                <w:rFonts w:ascii="Trebuchet MS" w:hAnsi="Trebuchet MS"/>
                <w:sz w:val="20"/>
                <w:szCs w:val="20"/>
              </w:rPr>
            </w:pPr>
            <w:r>
              <w:rPr>
                <w:rFonts w:ascii="Trebuchet MS" w:hAnsi="Trebuchet MS"/>
                <w:sz w:val="20"/>
                <w:szCs w:val="20"/>
              </w:rPr>
              <w:t xml:space="preserve">Como usuarios, </w:t>
            </w:r>
            <w:r w:rsidR="009D0B9A">
              <w:rPr>
                <w:rFonts w:ascii="Trebuchet MS" w:hAnsi="Trebuchet MS"/>
                <w:sz w:val="20"/>
                <w:szCs w:val="20"/>
              </w:rPr>
              <w:t xml:space="preserve">también </w:t>
            </w:r>
            <w:r>
              <w:rPr>
                <w:rFonts w:ascii="Trebuchet MS" w:hAnsi="Trebuchet MS"/>
                <w:sz w:val="20"/>
                <w:szCs w:val="20"/>
              </w:rPr>
              <w:t xml:space="preserve">como personas de la red, ya todo mundo usa </w:t>
            </w:r>
            <w:r w:rsidR="009D0B9A">
              <w:rPr>
                <w:rFonts w:ascii="Trebuchet MS" w:hAnsi="Trebuchet MS"/>
                <w:sz w:val="20"/>
                <w:szCs w:val="20"/>
              </w:rPr>
              <w:t>redes</w:t>
            </w:r>
            <w:r>
              <w:rPr>
                <w:rFonts w:ascii="Trebuchet MS" w:hAnsi="Trebuchet MS"/>
                <w:sz w:val="20"/>
                <w:szCs w:val="20"/>
              </w:rPr>
              <w:t xml:space="preserve"> </w:t>
            </w:r>
            <w:r w:rsidR="00E476C4">
              <w:rPr>
                <w:rFonts w:ascii="Trebuchet MS" w:hAnsi="Trebuchet MS"/>
                <w:sz w:val="20"/>
                <w:szCs w:val="20"/>
              </w:rPr>
              <w:t>u</w:t>
            </w:r>
            <w:r>
              <w:rPr>
                <w:rFonts w:ascii="Trebuchet MS" w:hAnsi="Trebuchet MS"/>
                <w:sz w:val="20"/>
                <w:szCs w:val="20"/>
              </w:rPr>
              <w:t xml:space="preserve"> otras páginas, creo que podemos aportar mucho y, pues solamente coordinados</w:t>
            </w:r>
            <w:r w:rsidR="00135B88">
              <w:rPr>
                <w:rFonts w:ascii="Trebuchet MS" w:hAnsi="Trebuchet MS"/>
                <w:sz w:val="20"/>
                <w:szCs w:val="20"/>
              </w:rPr>
              <w:t xml:space="preserve"> y</w:t>
            </w:r>
            <w:r>
              <w:rPr>
                <w:rFonts w:ascii="Trebuchet MS" w:hAnsi="Trebuchet MS"/>
                <w:sz w:val="20"/>
                <w:szCs w:val="20"/>
              </w:rPr>
              <w:t xml:space="preserve">, también comandados por la Dirección de Informática, y esta comisión </w:t>
            </w:r>
            <w:r w:rsidR="00135B88">
              <w:rPr>
                <w:rFonts w:ascii="Trebuchet MS" w:hAnsi="Trebuchet MS"/>
                <w:sz w:val="20"/>
                <w:szCs w:val="20"/>
              </w:rPr>
              <w:t xml:space="preserve">pues </w:t>
            </w:r>
            <w:r>
              <w:rPr>
                <w:rFonts w:ascii="Trebuchet MS" w:hAnsi="Trebuchet MS"/>
                <w:sz w:val="20"/>
                <w:szCs w:val="20"/>
              </w:rPr>
              <w:t>estará atenta a cualquier iniciativa, dudas, avances, para aportar lo que podamos aportar también como consejeros.</w:t>
            </w:r>
          </w:p>
          <w:p w:rsidR="006E3E11" w:rsidRDefault="006E3E11" w:rsidP="008D1D4C">
            <w:pPr>
              <w:pStyle w:val="Default"/>
              <w:suppressAutoHyphens w:val="0"/>
              <w:autoSpaceDN w:val="0"/>
              <w:adjustRightInd w:val="0"/>
              <w:spacing w:line="276" w:lineRule="auto"/>
              <w:jc w:val="both"/>
              <w:rPr>
                <w:rFonts w:ascii="Trebuchet MS" w:hAnsi="Trebuchet MS"/>
                <w:sz w:val="20"/>
                <w:szCs w:val="20"/>
              </w:rPr>
            </w:pPr>
          </w:p>
          <w:p w:rsidR="006E3E11" w:rsidRDefault="006E3E11" w:rsidP="008D1D4C">
            <w:pPr>
              <w:pStyle w:val="Default"/>
              <w:suppressAutoHyphens w:val="0"/>
              <w:autoSpaceDN w:val="0"/>
              <w:adjustRightInd w:val="0"/>
              <w:spacing w:line="276" w:lineRule="auto"/>
              <w:jc w:val="both"/>
              <w:rPr>
                <w:rFonts w:ascii="Trebuchet MS" w:hAnsi="Trebuchet MS"/>
                <w:sz w:val="20"/>
                <w:szCs w:val="20"/>
              </w:rPr>
            </w:pPr>
            <w:r>
              <w:rPr>
                <w:rFonts w:ascii="Trebuchet MS" w:hAnsi="Trebuchet MS"/>
                <w:sz w:val="20"/>
                <w:szCs w:val="20"/>
              </w:rPr>
              <w:t>Entonces, solamente desearles que vaya caminando el proyecto, que tambi</w:t>
            </w:r>
            <w:r w:rsidR="00E476C4">
              <w:rPr>
                <w:rFonts w:ascii="Trebuchet MS" w:hAnsi="Trebuchet MS"/>
                <w:sz w:val="20"/>
                <w:szCs w:val="20"/>
              </w:rPr>
              <w:t xml:space="preserve">én nos puedan informar, y pues con la intención de que pueda mejorar y de lo que corresponda a nosotros, pues también gestionar lo que se deba de hacer para que se haga, creo que </w:t>
            </w:r>
            <w:r w:rsidR="00135B88">
              <w:rPr>
                <w:rFonts w:ascii="Trebuchet MS" w:hAnsi="Trebuchet MS"/>
                <w:sz w:val="20"/>
                <w:szCs w:val="20"/>
              </w:rPr>
              <w:t xml:space="preserve">si </w:t>
            </w:r>
            <w:r w:rsidR="00E476C4">
              <w:rPr>
                <w:rFonts w:ascii="Trebuchet MS" w:hAnsi="Trebuchet MS"/>
                <w:sz w:val="20"/>
                <w:szCs w:val="20"/>
              </w:rPr>
              <w:t xml:space="preserve">es un tema que no podemos dejar, creo que </w:t>
            </w:r>
            <w:r w:rsidR="00135B88">
              <w:rPr>
                <w:rFonts w:ascii="Trebuchet MS" w:hAnsi="Trebuchet MS"/>
                <w:sz w:val="20"/>
                <w:szCs w:val="20"/>
              </w:rPr>
              <w:t xml:space="preserve">ahorita </w:t>
            </w:r>
            <w:r w:rsidR="00E476C4">
              <w:rPr>
                <w:rFonts w:ascii="Trebuchet MS" w:hAnsi="Trebuchet MS"/>
                <w:sz w:val="20"/>
                <w:szCs w:val="20"/>
              </w:rPr>
              <w:t xml:space="preserve">es un tiempo adecuado, ahora que no tenemos proceso, y bueno, siempre hay trabajo, por supuesto, y siempre hay actividades el área de informática pues no para en diferentes actividades, pero en </w:t>
            </w:r>
            <w:r w:rsidR="00135B88">
              <w:rPr>
                <w:rFonts w:ascii="Trebuchet MS" w:hAnsi="Trebuchet MS"/>
                <w:sz w:val="20"/>
                <w:szCs w:val="20"/>
              </w:rPr>
              <w:t xml:space="preserve">la </w:t>
            </w:r>
            <w:r w:rsidR="00E476C4">
              <w:rPr>
                <w:rFonts w:ascii="Trebuchet MS" w:hAnsi="Trebuchet MS"/>
                <w:sz w:val="20"/>
                <w:szCs w:val="20"/>
              </w:rPr>
              <w:t>medida de lo posible que pueda estar</w:t>
            </w:r>
            <w:r w:rsidR="00135B88">
              <w:rPr>
                <w:rFonts w:ascii="Trebuchet MS" w:hAnsi="Trebuchet MS"/>
                <w:sz w:val="20"/>
                <w:szCs w:val="20"/>
              </w:rPr>
              <w:t xml:space="preserve"> ahí </w:t>
            </w:r>
            <w:r w:rsidR="00E476C4">
              <w:rPr>
                <w:rFonts w:ascii="Trebuchet MS" w:hAnsi="Trebuchet MS"/>
                <w:sz w:val="20"/>
                <w:szCs w:val="20"/>
              </w:rPr>
              <w:t xml:space="preserve">como un proyecto que pueda, incluso, desdoblarse en diferentes fases para que tengamos una página de diferentes </w:t>
            </w:r>
            <w:proofErr w:type="spellStart"/>
            <w:r w:rsidR="00E476C4">
              <w:rPr>
                <w:rFonts w:ascii="Trebuchet MS" w:hAnsi="Trebuchet MS"/>
                <w:sz w:val="20"/>
                <w:szCs w:val="20"/>
              </w:rPr>
              <w:t>micrositios</w:t>
            </w:r>
            <w:proofErr w:type="spellEnd"/>
            <w:r w:rsidR="00E476C4">
              <w:rPr>
                <w:rFonts w:ascii="Trebuchet MS" w:hAnsi="Trebuchet MS"/>
                <w:sz w:val="20"/>
                <w:szCs w:val="20"/>
              </w:rPr>
              <w:t xml:space="preserve">, pues mejor engarzados digamos. Pues sería cuanto presidente.” </w:t>
            </w:r>
            <w:r>
              <w:rPr>
                <w:rFonts w:ascii="Trebuchet MS" w:hAnsi="Trebuchet MS"/>
                <w:sz w:val="20"/>
                <w:szCs w:val="20"/>
              </w:rPr>
              <w:t xml:space="preserve"> </w:t>
            </w:r>
          </w:p>
          <w:p w:rsidR="00D13EF5" w:rsidRDefault="00D13EF5" w:rsidP="008D1D4C">
            <w:pPr>
              <w:pStyle w:val="Default"/>
              <w:suppressAutoHyphens w:val="0"/>
              <w:autoSpaceDN w:val="0"/>
              <w:adjustRightInd w:val="0"/>
              <w:spacing w:line="276" w:lineRule="auto"/>
              <w:jc w:val="both"/>
              <w:rPr>
                <w:rFonts w:ascii="Trebuchet MS" w:hAnsi="Trebuchet MS"/>
                <w:sz w:val="20"/>
                <w:szCs w:val="20"/>
              </w:rPr>
            </w:pPr>
          </w:p>
        </w:tc>
      </w:tr>
      <w:tr w:rsidR="00E476C4" w:rsidRPr="00A542AA" w:rsidTr="00154800">
        <w:trPr>
          <w:trHeight w:val="454"/>
          <w:jc w:val="center"/>
        </w:trPr>
        <w:tc>
          <w:tcPr>
            <w:tcW w:w="911" w:type="pct"/>
            <w:vAlign w:val="center"/>
          </w:tcPr>
          <w:p w:rsidR="00E476C4" w:rsidRDefault="00E476C4" w:rsidP="00EB7785">
            <w:pPr>
              <w:pStyle w:val="Default"/>
              <w:suppressAutoHyphens w:val="0"/>
              <w:autoSpaceDN w:val="0"/>
              <w:adjustRightInd w:val="0"/>
              <w:spacing w:line="276" w:lineRule="auto"/>
              <w:jc w:val="center"/>
              <w:rPr>
                <w:rFonts w:ascii="Trebuchet MS" w:hAnsi="Trebuchet MS"/>
                <w:b/>
                <w:bCs/>
                <w:sz w:val="20"/>
                <w:szCs w:val="20"/>
              </w:rPr>
            </w:pPr>
            <w:r>
              <w:rPr>
                <w:rFonts w:ascii="Trebuchet MS" w:hAnsi="Trebuchet MS"/>
                <w:b/>
                <w:bCs/>
                <w:sz w:val="20"/>
                <w:szCs w:val="20"/>
              </w:rPr>
              <w:lastRenderedPageBreak/>
              <w:t xml:space="preserve">Miguel Godínez </w:t>
            </w:r>
            <w:proofErr w:type="spellStart"/>
            <w:r>
              <w:rPr>
                <w:rFonts w:ascii="Trebuchet MS" w:hAnsi="Trebuchet MS"/>
                <w:b/>
                <w:bCs/>
                <w:sz w:val="20"/>
                <w:szCs w:val="20"/>
              </w:rPr>
              <w:t>Terríquez</w:t>
            </w:r>
            <w:proofErr w:type="spellEnd"/>
          </w:p>
        </w:tc>
        <w:tc>
          <w:tcPr>
            <w:tcW w:w="4089" w:type="pct"/>
            <w:gridSpan w:val="2"/>
            <w:vAlign w:val="center"/>
          </w:tcPr>
          <w:p w:rsidR="00E476C4" w:rsidRDefault="00E476C4" w:rsidP="008D1D4C">
            <w:pPr>
              <w:pStyle w:val="Default"/>
              <w:suppressAutoHyphens w:val="0"/>
              <w:autoSpaceDN w:val="0"/>
              <w:adjustRightInd w:val="0"/>
              <w:spacing w:line="276" w:lineRule="auto"/>
              <w:jc w:val="both"/>
              <w:rPr>
                <w:rFonts w:ascii="Trebuchet MS" w:hAnsi="Trebuchet MS"/>
                <w:sz w:val="20"/>
                <w:szCs w:val="20"/>
              </w:rPr>
            </w:pPr>
            <w:r>
              <w:rPr>
                <w:rFonts w:ascii="Trebuchet MS" w:hAnsi="Trebuchet MS"/>
                <w:sz w:val="20"/>
                <w:szCs w:val="20"/>
              </w:rPr>
              <w:t>Expresa: “Adelante consejera Brenda.”</w:t>
            </w:r>
          </w:p>
        </w:tc>
      </w:tr>
      <w:tr w:rsidR="00E476C4" w:rsidRPr="00A542AA" w:rsidTr="00154800">
        <w:trPr>
          <w:trHeight w:val="454"/>
          <w:jc w:val="center"/>
        </w:trPr>
        <w:tc>
          <w:tcPr>
            <w:tcW w:w="911" w:type="pct"/>
            <w:vAlign w:val="center"/>
          </w:tcPr>
          <w:p w:rsidR="00E476C4" w:rsidRDefault="00E476C4" w:rsidP="00EB7785">
            <w:pPr>
              <w:pStyle w:val="Default"/>
              <w:suppressAutoHyphens w:val="0"/>
              <w:autoSpaceDN w:val="0"/>
              <w:adjustRightInd w:val="0"/>
              <w:spacing w:line="276" w:lineRule="auto"/>
              <w:jc w:val="center"/>
              <w:rPr>
                <w:rFonts w:ascii="Trebuchet MS" w:hAnsi="Trebuchet MS"/>
                <w:b/>
                <w:bCs/>
                <w:sz w:val="20"/>
                <w:szCs w:val="20"/>
              </w:rPr>
            </w:pPr>
            <w:r>
              <w:rPr>
                <w:rFonts w:ascii="Trebuchet MS" w:hAnsi="Trebuchet MS"/>
                <w:b/>
                <w:bCs/>
                <w:sz w:val="20"/>
                <w:szCs w:val="20"/>
              </w:rPr>
              <w:t xml:space="preserve">Brenda Judith Serafín </w:t>
            </w:r>
            <w:proofErr w:type="spellStart"/>
            <w:r>
              <w:rPr>
                <w:rFonts w:ascii="Trebuchet MS" w:hAnsi="Trebuchet MS"/>
                <w:b/>
                <w:bCs/>
                <w:sz w:val="20"/>
                <w:szCs w:val="20"/>
              </w:rPr>
              <w:t>Morfín</w:t>
            </w:r>
            <w:proofErr w:type="spellEnd"/>
            <w:r>
              <w:rPr>
                <w:rFonts w:ascii="Trebuchet MS" w:hAnsi="Trebuchet MS"/>
                <w:b/>
                <w:bCs/>
                <w:sz w:val="20"/>
                <w:szCs w:val="20"/>
              </w:rPr>
              <w:t xml:space="preserve"> </w:t>
            </w:r>
          </w:p>
        </w:tc>
        <w:tc>
          <w:tcPr>
            <w:tcW w:w="4089" w:type="pct"/>
            <w:gridSpan w:val="2"/>
            <w:vAlign w:val="center"/>
          </w:tcPr>
          <w:p w:rsidR="00E476C4" w:rsidRDefault="00E476C4" w:rsidP="008D1D4C">
            <w:pPr>
              <w:pStyle w:val="Default"/>
              <w:suppressAutoHyphens w:val="0"/>
              <w:autoSpaceDN w:val="0"/>
              <w:adjustRightInd w:val="0"/>
              <w:spacing w:line="276" w:lineRule="auto"/>
              <w:jc w:val="both"/>
              <w:rPr>
                <w:rFonts w:ascii="Trebuchet MS" w:hAnsi="Trebuchet MS"/>
                <w:sz w:val="20"/>
                <w:szCs w:val="20"/>
              </w:rPr>
            </w:pPr>
            <w:r>
              <w:rPr>
                <w:rFonts w:ascii="Trebuchet MS" w:hAnsi="Trebuchet MS"/>
                <w:sz w:val="20"/>
                <w:szCs w:val="20"/>
              </w:rPr>
              <w:t xml:space="preserve">Manifiesta: “Muchas gracias. Creo que está </w:t>
            </w:r>
            <w:r w:rsidR="00135B88">
              <w:rPr>
                <w:rFonts w:ascii="Trebuchet MS" w:hAnsi="Trebuchet MS"/>
                <w:sz w:val="20"/>
                <w:szCs w:val="20"/>
              </w:rPr>
              <w:t xml:space="preserve">más </w:t>
            </w:r>
            <w:r>
              <w:rPr>
                <w:rFonts w:ascii="Trebuchet MS" w:hAnsi="Trebuchet MS"/>
                <w:sz w:val="20"/>
                <w:szCs w:val="20"/>
              </w:rPr>
              <w:t>relacionado al pun</w:t>
            </w:r>
            <w:r w:rsidR="00135B88">
              <w:rPr>
                <w:rFonts w:ascii="Trebuchet MS" w:hAnsi="Trebuchet MS"/>
                <w:sz w:val="20"/>
                <w:szCs w:val="20"/>
              </w:rPr>
              <w:t>to primero del orden del día y a</w:t>
            </w:r>
            <w:r>
              <w:rPr>
                <w:rFonts w:ascii="Trebuchet MS" w:hAnsi="Trebuchet MS"/>
                <w:sz w:val="20"/>
                <w:szCs w:val="20"/>
              </w:rPr>
              <w:t xml:space="preserve">l punto de acuerdo que tomamos, </w:t>
            </w:r>
            <w:r w:rsidR="00135B88">
              <w:rPr>
                <w:rFonts w:ascii="Trebuchet MS" w:hAnsi="Trebuchet MS"/>
                <w:sz w:val="20"/>
                <w:szCs w:val="20"/>
              </w:rPr>
              <w:t xml:space="preserve">que es </w:t>
            </w:r>
            <w:r>
              <w:rPr>
                <w:rFonts w:ascii="Trebuchet MS" w:hAnsi="Trebuchet MS"/>
                <w:sz w:val="20"/>
                <w:szCs w:val="20"/>
              </w:rPr>
              <w:t xml:space="preserve">el sistema que se está proponiendo, pero me pasó preguntarle a Héctor, si </w:t>
            </w:r>
            <w:r w:rsidR="00135B88">
              <w:rPr>
                <w:rFonts w:ascii="Trebuchet MS" w:hAnsi="Trebuchet MS"/>
                <w:sz w:val="20"/>
                <w:szCs w:val="20"/>
              </w:rPr>
              <w:t xml:space="preserve">lo que </w:t>
            </w:r>
            <w:r>
              <w:rPr>
                <w:rFonts w:ascii="Trebuchet MS" w:hAnsi="Trebuchet MS"/>
                <w:sz w:val="20"/>
                <w:szCs w:val="20"/>
              </w:rPr>
              <w:t xml:space="preserve">más o menos se comentó aquí por parte de las áreas </w:t>
            </w:r>
            <w:r w:rsidR="00310DD4">
              <w:rPr>
                <w:rFonts w:ascii="Trebuchet MS" w:hAnsi="Trebuchet MS"/>
                <w:sz w:val="20"/>
                <w:szCs w:val="20"/>
              </w:rPr>
              <w:t xml:space="preserve">y requerimientos, técnicamente es viable, atendiendo un poco el tema presupuestal otra vez, es decir, como viene presupuestado en tu POA, </w:t>
            </w:r>
            <w:r w:rsidR="00135B88">
              <w:rPr>
                <w:rFonts w:ascii="Trebuchet MS" w:hAnsi="Trebuchet MS"/>
                <w:sz w:val="20"/>
                <w:szCs w:val="20"/>
              </w:rPr>
              <w:t xml:space="preserve">si es que </w:t>
            </w:r>
            <w:r w:rsidR="00310DD4">
              <w:rPr>
                <w:rFonts w:ascii="Trebuchet MS" w:hAnsi="Trebuchet MS"/>
                <w:sz w:val="20"/>
                <w:szCs w:val="20"/>
              </w:rPr>
              <w:t xml:space="preserve">este sistema ya estaba contemplado y, si con lo que ahorita estamos incorporando </w:t>
            </w:r>
            <w:r w:rsidR="00135B88">
              <w:rPr>
                <w:rFonts w:ascii="Trebuchet MS" w:hAnsi="Trebuchet MS"/>
                <w:sz w:val="20"/>
                <w:szCs w:val="20"/>
              </w:rPr>
              <w:t xml:space="preserve">aquí </w:t>
            </w:r>
            <w:r w:rsidR="00310DD4">
              <w:rPr>
                <w:rFonts w:ascii="Trebuchet MS" w:hAnsi="Trebuchet MS"/>
                <w:sz w:val="20"/>
                <w:szCs w:val="20"/>
              </w:rPr>
              <w:t xml:space="preserve">en esta mesa y que seguro las otras áreas podrían hacerte requerimientos, o sea qué tan viable es o cuál es la </w:t>
            </w:r>
            <w:r w:rsidR="00310DD4">
              <w:rPr>
                <w:rFonts w:ascii="Trebuchet MS" w:hAnsi="Trebuchet MS"/>
                <w:sz w:val="20"/>
                <w:szCs w:val="20"/>
              </w:rPr>
              <w:lastRenderedPageBreak/>
              <w:t xml:space="preserve">expectativa, porque en un momento se pensó </w:t>
            </w:r>
            <w:r w:rsidR="00135B88">
              <w:rPr>
                <w:rFonts w:ascii="Trebuchet MS" w:hAnsi="Trebuchet MS"/>
                <w:sz w:val="20"/>
                <w:szCs w:val="20"/>
              </w:rPr>
              <w:t>hasta que este sistema sea capaz</w:t>
            </w:r>
            <w:r w:rsidR="00310DD4">
              <w:rPr>
                <w:rFonts w:ascii="Trebuchet MS" w:hAnsi="Trebuchet MS"/>
                <w:sz w:val="20"/>
                <w:szCs w:val="20"/>
              </w:rPr>
              <w:t xml:space="preserve"> de llenar la información para la impresión de las boletas electorales, incluso para la impresión de</w:t>
            </w:r>
            <w:r w:rsidR="00135B88">
              <w:rPr>
                <w:rFonts w:ascii="Trebuchet MS" w:hAnsi="Trebuchet MS"/>
                <w:sz w:val="20"/>
                <w:szCs w:val="20"/>
              </w:rPr>
              <w:t xml:space="preserve"> </w:t>
            </w:r>
            <w:r w:rsidR="00310DD4">
              <w:rPr>
                <w:rFonts w:ascii="Trebuchet MS" w:hAnsi="Trebuchet MS"/>
                <w:sz w:val="20"/>
                <w:szCs w:val="20"/>
              </w:rPr>
              <w:t>las constancias de mayoría y demás, entonces</w:t>
            </w:r>
            <w:r w:rsidR="00135B88">
              <w:rPr>
                <w:rFonts w:ascii="Trebuchet MS" w:hAnsi="Trebuchet MS"/>
                <w:sz w:val="20"/>
                <w:szCs w:val="20"/>
              </w:rPr>
              <w:t>, como</w:t>
            </w:r>
            <w:r w:rsidR="00310DD4">
              <w:rPr>
                <w:rFonts w:ascii="Trebuchet MS" w:hAnsi="Trebuchet MS"/>
                <w:sz w:val="20"/>
                <w:szCs w:val="20"/>
              </w:rPr>
              <w:t xml:space="preserve"> para tener muy claro la ruta, sobre todo por el tema del presupuesto. Es cuanto consejero presidente.”</w:t>
            </w:r>
          </w:p>
          <w:p w:rsidR="00E476C4" w:rsidRDefault="00E476C4" w:rsidP="008D1D4C">
            <w:pPr>
              <w:pStyle w:val="Default"/>
              <w:suppressAutoHyphens w:val="0"/>
              <w:autoSpaceDN w:val="0"/>
              <w:adjustRightInd w:val="0"/>
              <w:spacing w:line="276" w:lineRule="auto"/>
              <w:jc w:val="both"/>
              <w:rPr>
                <w:rFonts w:ascii="Trebuchet MS" w:hAnsi="Trebuchet MS"/>
                <w:sz w:val="20"/>
                <w:szCs w:val="20"/>
              </w:rPr>
            </w:pPr>
          </w:p>
        </w:tc>
      </w:tr>
      <w:tr w:rsidR="00310DD4" w:rsidRPr="00A542AA" w:rsidTr="00154800">
        <w:trPr>
          <w:trHeight w:val="454"/>
          <w:jc w:val="center"/>
        </w:trPr>
        <w:tc>
          <w:tcPr>
            <w:tcW w:w="911" w:type="pct"/>
            <w:vAlign w:val="center"/>
          </w:tcPr>
          <w:p w:rsidR="00310DD4" w:rsidRDefault="00310DD4" w:rsidP="00EB7785">
            <w:pPr>
              <w:pStyle w:val="Default"/>
              <w:suppressAutoHyphens w:val="0"/>
              <w:autoSpaceDN w:val="0"/>
              <w:adjustRightInd w:val="0"/>
              <w:spacing w:line="276" w:lineRule="auto"/>
              <w:jc w:val="center"/>
              <w:rPr>
                <w:rFonts w:ascii="Trebuchet MS" w:hAnsi="Trebuchet MS"/>
                <w:b/>
                <w:bCs/>
                <w:sz w:val="20"/>
                <w:szCs w:val="20"/>
              </w:rPr>
            </w:pPr>
            <w:r>
              <w:rPr>
                <w:rFonts w:ascii="Trebuchet MS" w:hAnsi="Trebuchet MS"/>
                <w:b/>
                <w:bCs/>
                <w:sz w:val="20"/>
                <w:szCs w:val="20"/>
              </w:rPr>
              <w:lastRenderedPageBreak/>
              <w:t xml:space="preserve">Héctor Gallego Ávila </w:t>
            </w:r>
          </w:p>
        </w:tc>
        <w:tc>
          <w:tcPr>
            <w:tcW w:w="4089" w:type="pct"/>
            <w:gridSpan w:val="2"/>
            <w:vAlign w:val="center"/>
          </w:tcPr>
          <w:p w:rsidR="00310DD4" w:rsidRDefault="00310DD4" w:rsidP="008D1D4C">
            <w:pPr>
              <w:pStyle w:val="Default"/>
              <w:suppressAutoHyphens w:val="0"/>
              <w:autoSpaceDN w:val="0"/>
              <w:adjustRightInd w:val="0"/>
              <w:spacing w:line="276" w:lineRule="auto"/>
              <w:jc w:val="both"/>
              <w:rPr>
                <w:rFonts w:ascii="Trebuchet MS" w:hAnsi="Trebuchet MS"/>
                <w:sz w:val="20"/>
                <w:szCs w:val="20"/>
              </w:rPr>
            </w:pPr>
            <w:r>
              <w:rPr>
                <w:rFonts w:ascii="Trebuchet MS" w:hAnsi="Trebuchet MS"/>
                <w:sz w:val="20"/>
                <w:szCs w:val="20"/>
              </w:rPr>
              <w:t xml:space="preserve">Refiere: “Si, el presupuesto realmente es muy bajo en cuanto a adquisición de algún bien o algo así, ya que es programación, aquí lo que se necesita es recursos humanos, se necesitan programadores, y una vez, licencias de software que </w:t>
            </w:r>
            <w:r w:rsidR="00135B88">
              <w:rPr>
                <w:rFonts w:ascii="Trebuchet MS" w:hAnsi="Trebuchet MS"/>
                <w:sz w:val="20"/>
                <w:szCs w:val="20"/>
              </w:rPr>
              <w:t xml:space="preserve">también </w:t>
            </w:r>
            <w:r>
              <w:rPr>
                <w:rFonts w:ascii="Trebuchet MS" w:hAnsi="Trebuchet MS"/>
                <w:sz w:val="20"/>
                <w:szCs w:val="20"/>
              </w:rPr>
              <w:t xml:space="preserve">no las hemos podido comprar, que tampoco son muy caras, rondan </w:t>
            </w:r>
            <w:r w:rsidR="00135B88">
              <w:rPr>
                <w:rFonts w:ascii="Trebuchet MS" w:hAnsi="Trebuchet MS"/>
                <w:sz w:val="20"/>
                <w:szCs w:val="20"/>
              </w:rPr>
              <w:t>los</w:t>
            </w:r>
            <w:r>
              <w:rPr>
                <w:rFonts w:ascii="Trebuchet MS" w:hAnsi="Trebuchet MS"/>
                <w:sz w:val="20"/>
                <w:szCs w:val="20"/>
              </w:rPr>
              <w:t xml:space="preserve"> quince mil pesos, más o menos, para tres</w:t>
            </w:r>
            <w:r w:rsidR="00135B88">
              <w:rPr>
                <w:rFonts w:ascii="Trebuchet MS" w:hAnsi="Trebuchet MS"/>
                <w:sz w:val="20"/>
                <w:szCs w:val="20"/>
              </w:rPr>
              <w:t>,</w:t>
            </w:r>
            <w:r>
              <w:rPr>
                <w:rFonts w:ascii="Trebuchet MS" w:hAnsi="Trebuchet MS"/>
                <w:sz w:val="20"/>
                <w:szCs w:val="20"/>
              </w:rPr>
              <w:t xml:space="preserve"> cuatro programadores, pero lo que si cuesta en este caso, es el recurso humano, es el que nos ayuda hacer el sistema.”  </w:t>
            </w:r>
          </w:p>
          <w:p w:rsidR="00310DD4" w:rsidRDefault="00310DD4" w:rsidP="008D1D4C">
            <w:pPr>
              <w:pStyle w:val="Default"/>
              <w:suppressAutoHyphens w:val="0"/>
              <w:autoSpaceDN w:val="0"/>
              <w:adjustRightInd w:val="0"/>
              <w:spacing w:line="276" w:lineRule="auto"/>
              <w:jc w:val="both"/>
              <w:rPr>
                <w:rFonts w:ascii="Trebuchet MS" w:hAnsi="Trebuchet MS"/>
                <w:sz w:val="20"/>
                <w:szCs w:val="20"/>
              </w:rPr>
            </w:pPr>
          </w:p>
        </w:tc>
      </w:tr>
      <w:tr w:rsidR="00310DD4" w:rsidRPr="00A542AA" w:rsidTr="00154800">
        <w:trPr>
          <w:trHeight w:val="454"/>
          <w:jc w:val="center"/>
        </w:trPr>
        <w:tc>
          <w:tcPr>
            <w:tcW w:w="911" w:type="pct"/>
            <w:vAlign w:val="center"/>
          </w:tcPr>
          <w:p w:rsidR="00310DD4" w:rsidRDefault="00310DD4" w:rsidP="00EB7785">
            <w:pPr>
              <w:pStyle w:val="Default"/>
              <w:suppressAutoHyphens w:val="0"/>
              <w:autoSpaceDN w:val="0"/>
              <w:adjustRightInd w:val="0"/>
              <w:spacing w:line="276" w:lineRule="auto"/>
              <w:jc w:val="center"/>
              <w:rPr>
                <w:rFonts w:ascii="Trebuchet MS" w:hAnsi="Trebuchet MS"/>
                <w:b/>
                <w:bCs/>
                <w:sz w:val="20"/>
                <w:szCs w:val="20"/>
              </w:rPr>
            </w:pPr>
            <w:r>
              <w:rPr>
                <w:rFonts w:ascii="Trebuchet MS" w:hAnsi="Trebuchet MS"/>
                <w:b/>
                <w:bCs/>
                <w:sz w:val="20"/>
                <w:szCs w:val="20"/>
              </w:rPr>
              <w:t xml:space="preserve">Miguel Godínez </w:t>
            </w:r>
            <w:proofErr w:type="spellStart"/>
            <w:r>
              <w:rPr>
                <w:rFonts w:ascii="Trebuchet MS" w:hAnsi="Trebuchet MS"/>
                <w:b/>
                <w:bCs/>
                <w:sz w:val="20"/>
                <w:szCs w:val="20"/>
              </w:rPr>
              <w:t>Terríquez</w:t>
            </w:r>
            <w:proofErr w:type="spellEnd"/>
          </w:p>
        </w:tc>
        <w:tc>
          <w:tcPr>
            <w:tcW w:w="4089" w:type="pct"/>
            <w:gridSpan w:val="2"/>
            <w:vAlign w:val="center"/>
          </w:tcPr>
          <w:p w:rsidR="00310DD4" w:rsidRDefault="00310DD4" w:rsidP="008D1D4C">
            <w:pPr>
              <w:pStyle w:val="Default"/>
              <w:suppressAutoHyphens w:val="0"/>
              <w:autoSpaceDN w:val="0"/>
              <w:adjustRightInd w:val="0"/>
              <w:spacing w:line="276" w:lineRule="auto"/>
              <w:jc w:val="both"/>
              <w:rPr>
                <w:rFonts w:ascii="Trebuchet MS" w:hAnsi="Trebuchet MS"/>
                <w:sz w:val="20"/>
                <w:szCs w:val="20"/>
              </w:rPr>
            </w:pPr>
            <w:r>
              <w:rPr>
                <w:rFonts w:ascii="Trebuchet MS" w:hAnsi="Trebuchet MS"/>
                <w:sz w:val="20"/>
                <w:szCs w:val="20"/>
              </w:rPr>
              <w:t>Comenta: “¿Alguna otra participación?</w:t>
            </w:r>
          </w:p>
          <w:p w:rsidR="00310DD4" w:rsidRDefault="00310DD4" w:rsidP="008D1D4C">
            <w:pPr>
              <w:pStyle w:val="Default"/>
              <w:suppressAutoHyphens w:val="0"/>
              <w:autoSpaceDN w:val="0"/>
              <w:adjustRightInd w:val="0"/>
              <w:spacing w:line="276" w:lineRule="auto"/>
              <w:jc w:val="both"/>
              <w:rPr>
                <w:rFonts w:ascii="Trebuchet MS" w:hAnsi="Trebuchet MS"/>
                <w:sz w:val="20"/>
                <w:szCs w:val="20"/>
              </w:rPr>
            </w:pPr>
          </w:p>
          <w:p w:rsidR="00310DD4" w:rsidRDefault="00310DD4" w:rsidP="00135B88">
            <w:pPr>
              <w:pStyle w:val="Default"/>
              <w:suppressAutoHyphens w:val="0"/>
              <w:autoSpaceDN w:val="0"/>
              <w:adjustRightInd w:val="0"/>
              <w:spacing w:line="276" w:lineRule="auto"/>
              <w:jc w:val="both"/>
              <w:rPr>
                <w:rFonts w:ascii="Trebuchet MS" w:hAnsi="Trebuchet MS"/>
                <w:sz w:val="20"/>
                <w:szCs w:val="20"/>
              </w:rPr>
            </w:pPr>
            <w:r>
              <w:rPr>
                <w:rFonts w:ascii="Trebuchet MS" w:hAnsi="Trebuchet MS"/>
                <w:sz w:val="20"/>
                <w:szCs w:val="20"/>
              </w:rPr>
              <w:t xml:space="preserve">Si no hay más consideraciones al respecto, y en virtud de haberse agotado los puntos del orden del día, y siendo las 11:50 once horas con cincuenta minutos del día catorce de febrero del año </w:t>
            </w:r>
            <w:r w:rsidR="009B35B5">
              <w:rPr>
                <w:rFonts w:ascii="Trebuchet MS" w:hAnsi="Trebuchet MS"/>
                <w:sz w:val="20"/>
                <w:szCs w:val="20"/>
              </w:rPr>
              <w:t>dos mil veinte, damos por concluida la presente sesión. Muchas gracias.”</w:t>
            </w:r>
            <w:bookmarkStart w:id="1" w:name="_GoBack"/>
            <w:bookmarkEnd w:id="1"/>
            <w:r>
              <w:rPr>
                <w:rFonts w:ascii="Trebuchet MS" w:hAnsi="Trebuchet MS"/>
                <w:sz w:val="20"/>
                <w:szCs w:val="20"/>
              </w:rPr>
              <w:t xml:space="preserve"> </w:t>
            </w:r>
          </w:p>
        </w:tc>
      </w:tr>
      <w:tr w:rsidR="006807F6" w:rsidRPr="003B21EB" w:rsidTr="00135B88">
        <w:trPr>
          <w:trHeight w:val="454"/>
          <w:jc w:val="center"/>
        </w:trPr>
        <w:tc>
          <w:tcPr>
            <w:tcW w:w="5000" w:type="pct"/>
            <w:gridSpan w:val="3"/>
            <w:vAlign w:val="center"/>
          </w:tcPr>
          <w:p w:rsidR="006807F6" w:rsidRPr="00A47948" w:rsidRDefault="006807F6" w:rsidP="008A4260">
            <w:pPr>
              <w:spacing w:line="276" w:lineRule="auto"/>
              <w:jc w:val="center"/>
              <w:rPr>
                <w:rFonts w:ascii="Trebuchet MS" w:hAnsi="Trebuchet MS"/>
                <w:b/>
                <w:bCs/>
                <w:sz w:val="20"/>
                <w:szCs w:val="20"/>
              </w:rPr>
            </w:pPr>
            <w:r w:rsidRPr="00A47948">
              <w:rPr>
                <w:rFonts w:ascii="Trebuchet MS" w:hAnsi="Trebuchet MS"/>
                <w:b/>
                <w:bCs/>
                <w:sz w:val="20"/>
                <w:szCs w:val="20"/>
              </w:rPr>
              <w:t xml:space="preserve">Por la Comisión de </w:t>
            </w:r>
            <w:r w:rsidR="008A4260" w:rsidRPr="008A4260">
              <w:rPr>
                <w:rFonts w:ascii="Trebuchet MS" w:hAnsi="Trebuchet MS"/>
                <w:b/>
                <w:bCs/>
                <w:sz w:val="20"/>
                <w:szCs w:val="20"/>
              </w:rPr>
              <w:t xml:space="preserve">Informática y Uso de Tecnologías </w:t>
            </w:r>
          </w:p>
        </w:tc>
      </w:tr>
      <w:tr w:rsidR="008111DA" w:rsidRPr="003B21EB" w:rsidTr="00154800">
        <w:trPr>
          <w:jc w:val="center"/>
        </w:trPr>
        <w:tc>
          <w:tcPr>
            <w:tcW w:w="5000" w:type="pct"/>
            <w:gridSpan w:val="3"/>
            <w:vAlign w:val="center"/>
          </w:tcPr>
          <w:p w:rsidR="009B35B5" w:rsidRDefault="009B35B5" w:rsidP="002B697A">
            <w:pPr>
              <w:spacing w:line="276" w:lineRule="auto"/>
              <w:jc w:val="center"/>
              <w:rPr>
                <w:rFonts w:ascii="Trebuchet MS" w:hAnsi="Trebuchet MS"/>
                <w:b/>
                <w:bCs/>
                <w:sz w:val="20"/>
                <w:szCs w:val="20"/>
              </w:rPr>
            </w:pPr>
          </w:p>
          <w:p w:rsidR="008111DA" w:rsidRDefault="008111DA" w:rsidP="002B697A">
            <w:pPr>
              <w:spacing w:line="276" w:lineRule="auto"/>
              <w:jc w:val="center"/>
              <w:rPr>
                <w:rFonts w:ascii="Trebuchet MS" w:hAnsi="Trebuchet MS"/>
                <w:b/>
                <w:bCs/>
                <w:sz w:val="20"/>
                <w:szCs w:val="20"/>
              </w:rPr>
            </w:pPr>
          </w:p>
          <w:p w:rsidR="00347717" w:rsidRDefault="00347717" w:rsidP="002B697A">
            <w:pPr>
              <w:spacing w:line="276" w:lineRule="auto"/>
              <w:jc w:val="center"/>
              <w:rPr>
                <w:rFonts w:ascii="Trebuchet MS" w:hAnsi="Trebuchet MS"/>
                <w:b/>
                <w:bCs/>
                <w:sz w:val="20"/>
                <w:szCs w:val="20"/>
              </w:rPr>
            </w:pPr>
          </w:p>
          <w:p w:rsidR="008111DA" w:rsidRPr="00A47948" w:rsidRDefault="0060134E" w:rsidP="008111DA">
            <w:pPr>
              <w:snapToGrid w:val="0"/>
              <w:spacing w:line="276" w:lineRule="auto"/>
              <w:jc w:val="center"/>
              <w:rPr>
                <w:rFonts w:ascii="Trebuchet MS" w:hAnsi="Trebuchet MS" w:cs="Tahoma"/>
                <w:b/>
                <w:bCs/>
                <w:sz w:val="20"/>
                <w:szCs w:val="20"/>
              </w:rPr>
            </w:pPr>
            <w:r>
              <w:rPr>
                <w:rFonts w:ascii="Trebuchet MS" w:hAnsi="Trebuchet MS"/>
                <w:b/>
                <w:bCs/>
                <w:sz w:val="20"/>
                <w:szCs w:val="20"/>
              </w:rPr>
              <w:t xml:space="preserve">Miguel Godínez </w:t>
            </w:r>
            <w:proofErr w:type="spellStart"/>
            <w:r>
              <w:rPr>
                <w:rFonts w:ascii="Trebuchet MS" w:hAnsi="Trebuchet MS"/>
                <w:b/>
                <w:bCs/>
                <w:sz w:val="20"/>
                <w:szCs w:val="20"/>
              </w:rPr>
              <w:t>Terríquez</w:t>
            </w:r>
            <w:proofErr w:type="spellEnd"/>
            <w:r>
              <w:rPr>
                <w:rFonts w:ascii="Trebuchet MS" w:hAnsi="Trebuchet MS" w:cs="Arial"/>
                <w:b/>
                <w:bCs/>
                <w:sz w:val="20"/>
                <w:szCs w:val="20"/>
              </w:rPr>
              <w:t xml:space="preserve"> </w:t>
            </w:r>
          </w:p>
          <w:p w:rsidR="008111DA" w:rsidRPr="00A47948" w:rsidRDefault="008111DA" w:rsidP="008D1D4C">
            <w:pPr>
              <w:spacing w:line="276" w:lineRule="auto"/>
              <w:jc w:val="center"/>
              <w:rPr>
                <w:rFonts w:ascii="Trebuchet MS" w:hAnsi="Trebuchet MS"/>
                <w:b/>
                <w:bCs/>
                <w:sz w:val="20"/>
                <w:szCs w:val="20"/>
              </w:rPr>
            </w:pPr>
            <w:r w:rsidRPr="00A47948">
              <w:rPr>
                <w:rFonts w:ascii="Trebuchet MS" w:hAnsi="Trebuchet MS"/>
                <w:bCs/>
                <w:sz w:val="20"/>
                <w:szCs w:val="20"/>
              </w:rPr>
              <w:t>Consejer</w:t>
            </w:r>
            <w:r w:rsidR="0060134E">
              <w:rPr>
                <w:rFonts w:ascii="Trebuchet MS" w:hAnsi="Trebuchet MS"/>
                <w:bCs/>
                <w:sz w:val="20"/>
                <w:szCs w:val="20"/>
              </w:rPr>
              <w:t>o</w:t>
            </w:r>
            <w:r>
              <w:rPr>
                <w:rFonts w:ascii="Trebuchet MS" w:hAnsi="Trebuchet MS"/>
                <w:bCs/>
                <w:sz w:val="20"/>
                <w:szCs w:val="20"/>
              </w:rPr>
              <w:t xml:space="preserve"> e</w:t>
            </w:r>
            <w:r w:rsidRPr="00A47948">
              <w:rPr>
                <w:rFonts w:ascii="Trebuchet MS" w:hAnsi="Trebuchet MS"/>
                <w:bCs/>
                <w:sz w:val="20"/>
                <w:szCs w:val="20"/>
              </w:rPr>
              <w:t>lectoral president</w:t>
            </w:r>
            <w:r w:rsidR="0060134E">
              <w:rPr>
                <w:rFonts w:ascii="Trebuchet MS" w:hAnsi="Trebuchet MS"/>
                <w:bCs/>
                <w:sz w:val="20"/>
                <w:szCs w:val="20"/>
              </w:rPr>
              <w:t>e</w:t>
            </w:r>
            <w:r w:rsidR="00D13EF5">
              <w:rPr>
                <w:rFonts w:ascii="Trebuchet MS" w:hAnsi="Trebuchet MS"/>
                <w:bCs/>
                <w:sz w:val="20"/>
                <w:szCs w:val="20"/>
              </w:rPr>
              <w:t xml:space="preserve"> de la c</w:t>
            </w:r>
            <w:r w:rsidR="008D1D4C">
              <w:rPr>
                <w:rFonts w:ascii="Trebuchet MS" w:hAnsi="Trebuchet MS"/>
                <w:bCs/>
                <w:sz w:val="20"/>
                <w:szCs w:val="20"/>
              </w:rPr>
              <w:t>omisión</w:t>
            </w:r>
          </w:p>
        </w:tc>
      </w:tr>
      <w:tr w:rsidR="008A4260" w:rsidRPr="003B21EB" w:rsidTr="00154800">
        <w:trPr>
          <w:jc w:val="center"/>
        </w:trPr>
        <w:tc>
          <w:tcPr>
            <w:tcW w:w="2525" w:type="pct"/>
            <w:gridSpan w:val="2"/>
            <w:vAlign w:val="center"/>
          </w:tcPr>
          <w:p w:rsidR="008A4260" w:rsidRDefault="008A4260" w:rsidP="0060134E">
            <w:pPr>
              <w:spacing w:line="276" w:lineRule="auto"/>
              <w:jc w:val="center"/>
              <w:rPr>
                <w:rFonts w:ascii="Trebuchet MS" w:hAnsi="Trebuchet MS" w:cs="Arial"/>
                <w:b/>
                <w:bCs/>
                <w:sz w:val="20"/>
                <w:szCs w:val="20"/>
              </w:rPr>
            </w:pPr>
          </w:p>
          <w:p w:rsidR="009B35B5" w:rsidRDefault="009B35B5" w:rsidP="0060134E">
            <w:pPr>
              <w:spacing w:line="276" w:lineRule="auto"/>
              <w:jc w:val="center"/>
              <w:rPr>
                <w:rFonts w:ascii="Trebuchet MS" w:hAnsi="Trebuchet MS" w:cs="Arial"/>
                <w:b/>
                <w:bCs/>
                <w:sz w:val="20"/>
                <w:szCs w:val="20"/>
              </w:rPr>
            </w:pPr>
          </w:p>
          <w:p w:rsidR="008A4260" w:rsidRDefault="008A4260" w:rsidP="0060134E">
            <w:pPr>
              <w:spacing w:line="276" w:lineRule="auto"/>
              <w:jc w:val="center"/>
              <w:rPr>
                <w:rFonts w:ascii="Trebuchet MS" w:hAnsi="Trebuchet MS" w:cs="Arial"/>
                <w:b/>
                <w:bCs/>
                <w:sz w:val="20"/>
                <w:szCs w:val="20"/>
              </w:rPr>
            </w:pPr>
          </w:p>
          <w:p w:rsidR="008A4260" w:rsidRDefault="008A4260" w:rsidP="008A4260">
            <w:pPr>
              <w:spacing w:line="276" w:lineRule="auto"/>
              <w:jc w:val="center"/>
              <w:rPr>
                <w:rFonts w:ascii="Trebuchet MS" w:hAnsi="Trebuchet MS"/>
                <w:bCs/>
                <w:sz w:val="20"/>
                <w:szCs w:val="20"/>
              </w:rPr>
            </w:pPr>
            <w:r>
              <w:rPr>
                <w:rFonts w:ascii="Trebuchet MS" w:hAnsi="Trebuchet MS" w:cs="Arial"/>
                <w:b/>
                <w:bCs/>
                <w:sz w:val="20"/>
                <w:szCs w:val="20"/>
              </w:rPr>
              <w:t xml:space="preserve">Brenda Judith Serafín </w:t>
            </w:r>
            <w:proofErr w:type="spellStart"/>
            <w:r>
              <w:rPr>
                <w:rFonts w:ascii="Trebuchet MS" w:hAnsi="Trebuchet MS" w:cs="Arial"/>
                <w:b/>
                <w:bCs/>
                <w:sz w:val="20"/>
                <w:szCs w:val="20"/>
              </w:rPr>
              <w:t>Morfín</w:t>
            </w:r>
            <w:proofErr w:type="spellEnd"/>
          </w:p>
          <w:p w:rsidR="008A4260" w:rsidRDefault="008A4260" w:rsidP="008A4260">
            <w:pPr>
              <w:spacing w:line="276" w:lineRule="auto"/>
              <w:jc w:val="center"/>
              <w:rPr>
                <w:rFonts w:ascii="Trebuchet MS" w:hAnsi="Trebuchet MS" w:cs="Arial"/>
                <w:b/>
                <w:bCs/>
                <w:sz w:val="20"/>
                <w:szCs w:val="20"/>
              </w:rPr>
            </w:pPr>
            <w:r>
              <w:rPr>
                <w:rFonts w:ascii="Trebuchet MS" w:hAnsi="Trebuchet MS"/>
                <w:bCs/>
                <w:sz w:val="20"/>
                <w:szCs w:val="20"/>
              </w:rPr>
              <w:t>Consejera electoral integrante</w:t>
            </w:r>
          </w:p>
        </w:tc>
        <w:tc>
          <w:tcPr>
            <w:tcW w:w="2475" w:type="pct"/>
            <w:vAlign w:val="center"/>
          </w:tcPr>
          <w:p w:rsidR="008A4260" w:rsidRDefault="008A4260" w:rsidP="008A4260">
            <w:pPr>
              <w:spacing w:line="276" w:lineRule="auto"/>
              <w:jc w:val="center"/>
              <w:rPr>
                <w:rFonts w:ascii="Trebuchet MS" w:hAnsi="Trebuchet MS" w:cs="Arial"/>
                <w:b/>
                <w:bCs/>
                <w:sz w:val="20"/>
                <w:szCs w:val="20"/>
              </w:rPr>
            </w:pPr>
          </w:p>
          <w:p w:rsidR="00390D25" w:rsidRDefault="00390D25" w:rsidP="008A4260">
            <w:pPr>
              <w:spacing w:line="276" w:lineRule="auto"/>
              <w:jc w:val="center"/>
              <w:rPr>
                <w:rFonts w:ascii="Trebuchet MS" w:hAnsi="Trebuchet MS" w:cs="Arial"/>
                <w:b/>
                <w:bCs/>
                <w:sz w:val="20"/>
                <w:szCs w:val="20"/>
              </w:rPr>
            </w:pPr>
          </w:p>
          <w:p w:rsidR="009B35B5" w:rsidRDefault="009B35B5" w:rsidP="008A4260">
            <w:pPr>
              <w:spacing w:line="276" w:lineRule="auto"/>
              <w:jc w:val="center"/>
              <w:rPr>
                <w:rFonts w:ascii="Trebuchet MS" w:hAnsi="Trebuchet MS" w:cs="Arial"/>
                <w:b/>
                <w:bCs/>
                <w:sz w:val="20"/>
                <w:szCs w:val="20"/>
              </w:rPr>
            </w:pPr>
          </w:p>
          <w:p w:rsidR="008A4260" w:rsidRDefault="008A4260" w:rsidP="008A4260">
            <w:pPr>
              <w:spacing w:line="276" w:lineRule="auto"/>
              <w:jc w:val="center"/>
              <w:rPr>
                <w:rFonts w:ascii="Trebuchet MS" w:hAnsi="Trebuchet MS"/>
                <w:bCs/>
                <w:sz w:val="20"/>
                <w:szCs w:val="20"/>
              </w:rPr>
            </w:pPr>
            <w:r>
              <w:rPr>
                <w:rFonts w:ascii="Trebuchet MS" w:hAnsi="Trebuchet MS" w:cs="Arial"/>
                <w:b/>
                <w:bCs/>
                <w:sz w:val="20"/>
                <w:szCs w:val="20"/>
              </w:rPr>
              <w:t>Moisés Pérez Vega</w:t>
            </w:r>
          </w:p>
          <w:p w:rsidR="008A4260" w:rsidRDefault="008A4260" w:rsidP="008A4260">
            <w:pPr>
              <w:spacing w:line="276" w:lineRule="auto"/>
              <w:jc w:val="center"/>
              <w:rPr>
                <w:rFonts w:ascii="Trebuchet MS" w:hAnsi="Trebuchet MS"/>
                <w:b/>
                <w:bCs/>
                <w:sz w:val="20"/>
                <w:szCs w:val="20"/>
              </w:rPr>
            </w:pPr>
            <w:r>
              <w:rPr>
                <w:rFonts w:ascii="Trebuchet MS" w:hAnsi="Trebuchet MS"/>
                <w:bCs/>
                <w:sz w:val="20"/>
                <w:szCs w:val="20"/>
              </w:rPr>
              <w:t>Consejero electoral integrante</w:t>
            </w:r>
          </w:p>
        </w:tc>
      </w:tr>
      <w:tr w:rsidR="00065B4B" w:rsidRPr="00A47948" w:rsidTr="00154800">
        <w:trPr>
          <w:jc w:val="center"/>
        </w:trPr>
        <w:tc>
          <w:tcPr>
            <w:tcW w:w="5000" w:type="pct"/>
            <w:gridSpan w:val="3"/>
            <w:vAlign w:val="center"/>
          </w:tcPr>
          <w:p w:rsidR="00065B4B" w:rsidRPr="00A47948" w:rsidRDefault="00065B4B" w:rsidP="00470E8C">
            <w:pPr>
              <w:spacing w:line="276" w:lineRule="auto"/>
              <w:jc w:val="center"/>
              <w:rPr>
                <w:rFonts w:ascii="Trebuchet MS" w:hAnsi="Trebuchet MS"/>
                <w:b/>
                <w:bCs/>
                <w:sz w:val="20"/>
                <w:szCs w:val="20"/>
              </w:rPr>
            </w:pPr>
          </w:p>
          <w:p w:rsidR="00065B4B" w:rsidRPr="00A47948" w:rsidRDefault="00065B4B" w:rsidP="00470E8C">
            <w:pPr>
              <w:spacing w:line="276" w:lineRule="auto"/>
              <w:jc w:val="center"/>
              <w:rPr>
                <w:rFonts w:ascii="Trebuchet MS" w:hAnsi="Trebuchet MS"/>
                <w:b/>
                <w:bCs/>
                <w:sz w:val="20"/>
                <w:szCs w:val="20"/>
              </w:rPr>
            </w:pPr>
          </w:p>
          <w:p w:rsidR="008111DA" w:rsidRDefault="008111DA" w:rsidP="00470E8C">
            <w:pPr>
              <w:spacing w:line="276" w:lineRule="auto"/>
              <w:jc w:val="center"/>
              <w:rPr>
                <w:rFonts w:ascii="Trebuchet MS" w:hAnsi="Trebuchet MS"/>
                <w:b/>
                <w:bCs/>
                <w:sz w:val="20"/>
                <w:szCs w:val="20"/>
              </w:rPr>
            </w:pPr>
          </w:p>
          <w:p w:rsidR="009B35B5" w:rsidRDefault="009B35B5" w:rsidP="00470E8C">
            <w:pPr>
              <w:spacing w:line="276" w:lineRule="auto"/>
              <w:jc w:val="center"/>
              <w:rPr>
                <w:rFonts w:ascii="Trebuchet MS" w:hAnsi="Trebuchet MS"/>
                <w:b/>
                <w:bCs/>
                <w:sz w:val="20"/>
                <w:szCs w:val="20"/>
              </w:rPr>
            </w:pPr>
          </w:p>
          <w:p w:rsidR="00065B4B" w:rsidRPr="00A47948" w:rsidRDefault="00065B4B" w:rsidP="002B697A">
            <w:pPr>
              <w:spacing w:line="276" w:lineRule="auto"/>
              <w:jc w:val="center"/>
              <w:rPr>
                <w:rFonts w:ascii="Trebuchet MS" w:hAnsi="Trebuchet MS"/>
                <w:b/>
                <w:bCs/>
                <w:sz w:val="20"/>
                <w:szCs w:val="20"/>
                <w:lang w:val="es-ES"/>
              </w:rPr>
            </w:pPr>
            <w:r w:rsidRPr="00A47948">
              <w:rPr>
                <w:rFonts w:ascii="Trebuchet MS" w:hAnsi="Trebuchet MS"/>
                <w:b/>
                <w:bCs/>
                <w:sz w:val="20"/>
                <w:szCs w:val="20"/>
                <w:lang w:val="es-ES"/>
              </w:rPr>
              <w:t>Luis Alfonso Campos Guzmán</w:t>
            </w:r>
          </w:p>
          <w:p w:rsidR="00390D25" w:rsidRPr="00A47948" w:rsidRDefault="009B35B5" w:rsidP="00135B88">
            <w:pPr>
              <w:spacing w:line="276" w:lineRule="auto"/>
              <w:jc w:val="center"/>
              <w:rPr>
                <w:rFonts w:ascii="Trebuchet MS" w:hAnsi="Trebuchet MS"/>
                <w:b/>
                <w:bCs/>
                <w:sz w:val="20"/>
                <w:szCs w:val="20"/>
              </w:rPr>
            </w:pPr>
            <w:r>
              <w:rPr>
                <w:rFonts w:ascii="Trebuchet MS" w:hAnsi="Trebuchet MS"/>
                <w:bCs/>
                <w:sz w:val="20"/>
                <w:szCs w:val="20"/>
                <w:lang w:val="es-ES"/>
              </w:rPr>
              <w:t>Secretario Técnico</w:t>
            </w:r>
          </w:p>
        </w:tc>
      </w:tr>
      <w:tr w:rsidR="00065B4B" w:rsidRPr="00A47948" w:rsidTr="00154800">
        <w:trPr>
          <w:jc w:val="center"/>
        </w:trPr>
        <w:tc>
          <w:tcPr>
            <w:tcW w:w="5000" w:type="pct"/>
            <w:gridSpan w:val="3"/>
            <w:vAlign w:val="center"/>
          </w:tcPr>
          <w:p w:rsidR="00065B4B" w:rsidRPr="00A47948" w:rsidRDefault="00065B4B" w:rsidP="009B35B5">
            <w:pPr>
              <w:spacing w:line="276" w:lineRule="auto"/>
              <w:jc w:val="both"/>
              <w:rPr>
                <w:rFonts w:ascii="Trebuchet MS" w:hAnsi="Trebuchet MS"/>
                <w:bCs/>
                <w:sz w:val="20"/>
                <w:szCs w:val="20"/>
                <w:lang w:val="es-ES"/>
              </w:rPr>
            </w:pPr>
            <w:r w:rsidRPr="009B35B5">
              <w:rPr>
                <w:rFonts w:ascii="Trebuchet MS" w:hAnsi="Trebuchet MS"/>
                <w:sz w:val="14"/>
                <w:szCs w:val="12"/>
              </w:rPr>
              <w:t xml:space="preserve">Las firmas que aparecen en esta hoja autorizan </w:t>
            </w:r>
            <w:r w:rsidR="006553B9" w:rsidRPr="009B35B5">
              <w:rPr>
                <w:rFonts w:ascii="Trebuchet MS" w:hAnsi="Trebuchet MS"/>
                <w:sz w:val="14"/>
                <w:szCs w:val="12"/>
              </w:rPr>
              <w:t>e</w:t>
            </w:r>
            <w:r w:rsidRPr="009B35B5">
              <w:rPr>
                <w:rFonts w:ascii="Trebuchet MS" w:hAnsi="Trebuchet MS"/>
                <w:sz w:val="14"/>
                <w:szCs w:val="12"/>
              </w:rPr>
              <w:t xml:space="preserve">l </w:t>
            </w:r>
            <w:r w:rsidR="006553B9" w:rsidRPr="009B35B5">
              <w:rPr>
                <w:rFonts w:ascii="Trebuchet MS" w:hAnsi="Trebuchet MS"/>
                <w:sz w:val="14"/>
                <w:szCs w:val="12"/>
              </w:rPr>
              <w:t>acta</w:t>
            </w:r>
            <w:r w:rsidRPr="009B35B5">
              <w:rPr>
                <w:rFonts w:ascii="Trebuchet MS" w:hAnsi="Trebuchet MS"/>
                <w:sz w:val="14"/>
                <w:szCs w:val="12"/>
              </w:rPr>
              <w:t xml:space="preserve"> de la </w:t>
            </w:r>
            <w:r w:rsidR="009B35B5" w:rsidRPr="009B35B5">
              <w:rPr>
                <w:rFonts w:ascii="Trebuchet MS" w:hAnsi="Trebuchet MS"/>
                <w:b/>
                <w:sz w:val="14"/>
                <w:szCs w:val="12"/>
              </w:rPr>
              <w:t>segunda</w:t>
            </w:r>
            <w:r w:rsidR="00EB2172" w:rsidRPr="00A47948">
              <w:rPr>
                <w:rFonts w:ascii="Trebuchet MS" w:hAnsi="Trebuchet MS"/>
                <w:b/>
                <w:sz w:val="14"/>
                <w:szCs w:val="12"/>
              </w:rPr>
              <w:t xml:space="preserve"> sesión</w:t>
            </w:r>
            <w:r w:rsidRPr="00A47948">
              <w:rPr>
                <w:rFonts w:ascii="Trebuchet MS" w:hAnsi="Trebuchet MS"/>
                <w:b/>
                <w:sz w:val="14"/>
                <w:szCs w:val="12"/>
              </w:rPr>
              <w:t xml:space="preserve"> ordinaria</w:t>
            </w:r>
            <w:r w:rsidRPr="00A47948">
              <w:rPr>
                <w:rFonts w:ascii="Trebuchet MS" w:hAnsi="Trebuchet MS"/>
                <w:sz w:val="14"/>
                <w:szCs w:val="12"/>
              </w:rPr>
              <w:t xml:space="preserve"> celebrada por la Comisión de </w:t>
            </w:r>
            <w:r w:rsidR="008A4260" w:rsidRPr="008A4260">
              <w:rPr>
                <w:rFonts w:ascii="Trebuchet MS" w:hAnsi="Trebuchet MS"/>
                <w:sz w:val="14"/>
                <w:szCs w:val="12"/>
              </w:rPr>
              <w:t xml:space="preserve">Informática y Uso de Tecnologías </w:t>
            </w:r>
            <w:r w:rsidRPr="00A47948">
              <w:rPr>
                <w:rFonts w:ascii="Trebuchet MS" w:hAnsi="Trebuchet MS"/>
                <w:sz w:val="14"/>
                <w:szCs w:val="12"/>
              </w:rPr>
              <w:t xml:space="preserve">del Instituto Electoral y de Participación Ciudadana del Estado de Jalisco, de fecha </w:t>
            </w:r>
            <w:r w:rsidR="0060134E">
              <w:rPr>
                <w:rFonts w:ascii="Trebuchet MS" w:hAnsi="Trebuchet MS"/>
                <w:sz w:val="14"/>
                <w:szCs w:val="12"/>
              </w:rPr>
              <w:t>1</w:t>
            </w:r>
            <w:r w:rsidR="009B35B5">
              <w:rPr>
                <w:rFonts w:ascii="Trebuchet MS" w:hAnsi="Trebuchet MS"/>
                <w:sz w:val="14"/>
                <w:szCs w:val="12"/>
              </w:rPr>
              <w:t>4</w:t>
            </w:r>
            <w:r w:rsidR="00E67F8E">
              <w:rPr>
                <w:rFonts w:ascii="Trebuchet MS" w:hAnsi="Trebuchet MS"/>
                <w:sz w:val="14"/>
                <w:szCs w:val="12"/>
              </w:rPr>
              <w:t xml:space="preserve"> de </w:t>
            </w:r>
            <w:r w:rsidR="009B35B5">
              <w:rPr>
                <w:rFonts w:ascii="Trebuchet MS" w:hAnsi="Trebuchet MS"/>
                <w:sz w:val="14"/>
                <w:szCs w:val="12"/>
              </w:rPr>
              <w:t xml:space="preserve">febrero </w:t>
            </w:r>
            <w:r w:rsidR="00E67F8E">
              <w:rPr>
                <w:rFonts w:ascii="Trebuchet MS" w:hAnsi="Trebuchet MS"/>
                <w:sz w:val="14"/>
                <w:szCs w:val="12"/>
              </w:rPr>
              <w:t>de 20</w:t>
            </w:r>
            <w:r w:rsidR="009B35B5">
              <w:rPr>
                <w:rFonts w:ascii="Trebuchet MS" w:hAnsi="Trebuchet MS"/>
                <w:sz w:val="14"/>
                <w:szCs w:val="12"/>
              </w:rPr>
              <w:t>20</w:t>
            </w:r>
            <w:r w:rsidR="00403FE4" w:rsidRPr="00A47948">
              <w:rPr>
                <w:rFonts w:ascii="Trebuchet MS" w:hAnsi="Trebuchet MS"/>
                <w:sz w:val="14"/>
                <w:szCs w:val="12"/>
              </w:rPr>
              <w:t xml:space="preserve">. </w:t>
            </w:r>
            <w:r w:rsidR="00C252E4">
              <w:rPr>
                <w:rFonts w:ascii="Trebuchet MS" w:hAnsi="Trebuchet MS"/>
                <w:sz w:val="14"/>
                <w:szCs w:val="12"/>
              </w:rPr>
              <w:t>El video de la sesión puede ser visualizado en el vínculo siguiente:</w:t>
            </w:r>
            <w:r w:rsidR="009B35B5">
              <w:t xml:space="preserve"> </w:t>
            </w:r>
            <w:r w:rsidR="009B35B5" w:rsidRPr="009B35B5">
              <w:rPr>
                <w:rFonts w:ascii="Trebuchet MS" w:hAnsi="Trebuchet MS"/>
                <w:sz w:val="14"/>
                <w:szCs w:val="12"/>
              </w:rPr>
              <w:t>https://livestream.com/iepcjalisco/events/9001210/videos/201885483</w:t>
            </w:r>
            <w:r w:rsidR="009B35B5">
              <w:rPr>
                <w:rFonts w:ascii="Trebuchet MS" w:hAnsi="Trebuchet MS"/>
                <w:sz w:val="14"/>
                <w:szCs w:val="12"/>
              </w:rPr>
              <w:t xml:space="preserve"> --</w:t>
            </w:r>
            <w:r w:rsidR="00154800">
              <w:rPr>
                <w:rFonts w:ascii="Trebuchet MS" w:hAnsi="Trebuchet MS"/>
                <w:sz w:val="14"/>
                <w:szCs w:val="12"/>
              </w:rPr>
              <w:t>-------------------------</w:t>
            </w:r>
          </w:p>
        </w:tc>
      </w:tr>
    </w:tbl>
    <w:p w:rsidR="00285445" w:rsidRPr="00D32F43" w:rsidRDefault="00285445" w:rsidP="00E67F8E">
      <w:pPr>
        <w:spacing w:line="276" w:lineRule="auto"/>
        <w:rPr>
          <w:rFonts w:ascii="Trebuchet MS" w:hAnsi="Trebuchet MS"/>
          <w:sz w:val="14"/>
          <w:szCs w:val="12"/>
        </w:rPr>
      </w:pPr>
    </w:p>
    <w:sectPr w:rsidR="00285445" w:rsidRPr="00D32F43" w:rsidSect="00154800">
      <w:headerReference w:type="default" r:id="rId8"/>
      <w:footerReference w:type="default" r:id="rId9"/>
      <w:pgSz w:w="12240" w:h="15840" w:code="1"/>
      <w:pgMar w:top="2835" w:right="1418" w:bottom="1701" w:left="1701" w:header="680"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72FD" w:rsidRDefault="008272FD">
      <w:r>
        <w:separator/>
      </w:r>
    </w:p>
  </w:endnote>
  <w:endnote w:type="continuationSeparator" w:id="0">
    <w:p w:rsidR="008272FD" w:rsidRDefault="008272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Historic">
    <w:altName w:val="Segoe UI Symbol"/>
    <w:panose1 w:val="020B0502040204020203"/>
    <w:charset w:val="00"/>
    <w:family w:val="swiss"/>
    <w:pitch w:val="variable"/>
    <w:sig w:usb0="800001EF" w:usb1="02000002" w:usb2="0060C08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800" w:rsidRPr="002177E9" w:rsidRDefault="00154800" w:rsidP="002177E9">
    <w:pPr>
      <w:tabs>
        <w:tab w:val="center" w:pos="4419"/>
        <w:tab w:val="right" w:pos="8838"/>
      </w:tabs>
      <w:jc w:val="center"/>
      <w:rPr>
        <w:rFonts w:ascii="Trebuchet MS" w:hAnsi="Trebuchet MS" w:cs="Tahoma"/>
        <w:bCs/>
        <w:color w:val="A6A6A6"/>
        <w:sz w:val="16"/>
        <w:szCs w:val="16"/>
        <w:lang w:val="es-ES"/>
      </w:rPr>
    </w:pPr>
    <w:r w:rsidRPr="002177E9">
      <w:rPr>
        <w:rFonts w:ascii="Trebuchet MS" w:hAnsi="Trebuchet MS" w:cs="Tahoma"/>
        <w:bCs/>
        <w:color w:val="A6A6A6"/>
        <w:sz w:val="16"/>
        <w:szCs w:val="16"/>
        <w:lang w:val="es-ES"/>
      </w:rPr>
      <w:t>Av. Paseo del Prado 1228, colonia Lomas del Valle, Guadalajara, Jalisco, México. C.P.44670</w:t>
    </w:r>
  </w:p>
  <w:p w:rsidR="00154800" w:rsidRPr="002177E9" w:rsidRDefault="00154800" w:rsidP="002177E9">
    <w:pPr>
      <w:tabs>
        <w:tab w:val="center" w:pos="4419"/>
        <w:tab w:val="right" w:pos="8838"/>
      </w:tabs>
      <w:jc w:val="center"/>
      <w:rPr>
        <w:rFonts w:ascii="Trebuchet MS" w:hAnsi="Trebuchet MS" w:cs="Tahoma"/>
        <w:bCs/>
        <w:color w:val="A6A6A6"/>
        <w:sz w:val="16"/>
        <w:szCs w:val="16"/>
        <w:lang w:val="es-ES"/>
      </w:rPr>
    </w:pPr>
    <w:r>
      <w:rPr>
        <w:rFonts w:ascii="Trebuchet MS" w:hAnsi="Trebuchet MS" w:cs="Tahoma"/>
        <w:bCs/>
        <w:color w:val="A6A6A6"/>
        <w:sz w:val="16"/>
        <w:szCs w:val="16"/>
        <w:lang w:val="es-ES"/>
      </w:rPr>
      <w:pict>
        <v:rect id="_x0000_i1025" style="width:389pt;height:1.25pt" o:hrpct="853" o:hralign="center" o:hrstd="t" o:hr="t" fillcolor="#a0a0a0" stroked="f"/>
      </w:pict>
    </w:r>
  </w:p>
  <w:p w:rsidR="00154800" w:rsidRPr="009366B9" w:rsidRDefault="00154800" w:rsidP="002177E9">
    <w:pPr>
      <w:tabs>
        <w:tab w:val="center" w:pos="4419"/>
        <w:tab w:val="right" w:pos="8838"/>
      </w:tabs>
      <w:jc w:val="center"/>
      <w:rPr>
        <w:b/>
        <w:color w:val="7030A0"/>
        <w:sz w:val="16"/>
        <w:szCs w:val="16"/>
      </w:rPr>
    </w:pPr>
    <w:r w:rsidRPr="009366B9">
      <w:rPr>
        <w:rFonts w:ascii="Trebuchet MS" w:hAnsi="Trebuchet MS" w:cs="Tahoma"/>
        <w:b/>
        <w:bCs/>
        <w:color w:val="7030A0"/>
        <w:sz w:val="16"/>
        <w:szCs w:val="16"/>
      </w:rPr>
      <w:t>www.iepcjalisco.org.mx</w:t>
    </w:r>
  </w:p>
  <w:p w:rsidR="00154800" w:rsidRPr="00E93BC1" w:rsidRDefault="00154800" w:rsidP="007C7AF7">
    <w:pPr>
      <w:pStyle w:val="Piedepgina"/>
      <w:jc w:val="right"/>
      <w:rPr>
        <w:sz w:val="16"/>
        <w:szCs w:val="16"/>
      </w:rPr>
    </w:pPr>
    <w:r w:rsidRPr="00E93BC1">
      <w:rPr>
        <w:rFonts w:ascii="Trebuchet MS" w:eastAsia="Calibri" w:hAnsi="Trebuchet MS" w:cs="Arial"/>
        <w:sz w:val="16"/>
        <w:szCs w:val="16"/>
        <w:lang w:eastAsia="en-US"/>
      </w:rPr>
      <w:t xml:space="preserve">Página </w:t>
    </w:r>
    <w:r w:rsidRPr="00E93BC1">
      <w:rPr>
        <w:rFonts w:ascii="Trebuchet MS" w:eastAsia="Calibri" w:hAnsi="Trebuchet MS" w:cs="Arial"/>
        <w:sz w:val="16"/>
        <w:szCs w:val="16"/>
        <w:lang w:eastAsia="en-US"/>
      </w:rPr>
      <w:fldChar w:fldCharType="begin"/>
    </w:r>
    <w:r w:rsidRPr="00E93BC1">
      <w:rPr>
        <w:rFonts w:ascii="Trebuchet MS" w:eastAsia="Calibri" w:hAnsi="Trebuchet MS" w:cs="Arial"/>
        <w:sz w:val="16"/>
        <w:szCs w:val="16"/>
        <w:lang w:eastAsia="en-US"/>
      </w:rPr>
      <w:instrText xml:space="preserve"> PAGE </w:instrText>
    </w:r>
    <w:r w:rsidRPr="00E93BC1">
      <w:rPr>
        <w:rFonts w:ascii="Trebuchet MS" w:eastAsia="Calibri" w:hAnsi="Trebuchet MS" w:cs="Arial"/>
        <w:sz w:val="16"/>
        <w:szCs w:val="16"/>
        <w:lang w:eastAsia="en-US"/>
      </w:rPr>
      <w:fldChar w:fldCharType="separate"/>
    </w:r>
    <w:r w:rsidR="00135B88">
      <w:rPr>
        <w:rFonts w:ascii="Trebuchet MS" w:eastAsia="Calibri" w:hAnsi="Trebuchet MS" w:cs="Arial"/>
        <w:noProof/>
        <w:sz w:val="16"/>
        <w:szCs w:val="16"/>
        <w:lang w:eastAsia="en-US"/>
      </w:rPr>
      <w:t>20</w:t>
    </w:r>
    <w:r w:rsidRPr="00E93BC1">
      <w:rPr>
        <w:rFonts w:ascii="Trebuchet MS" w:eastAsia="Calibri" w:hAnsi="Trebuchet MS" w:cs="Arial"/>
        <w:sz w:val="16"/>
        <w:szCs w:val="16"/>
        <w:lang w:eastAsia="en-US"/>
      </w:rPr>
      <w:fldChar w:fldCharType="end"/>
    </w:r>
    <w:r w:rsidRPr="00E93BC1">
      <w:rPr>
        <w:rFonts w:ascii="Trebuchet MS" w:eastAsia="Calibri" w:hAnsi="Trebuchet MS" w:cs="Arial"/>
        <w:sz w:val="16"/>
        <w:szCs w:val="16"/>
        <w:lang w:eastAsia="en-US"/>
      </w:rPr>
      <w:t xml:space="preserve"> de </w:t>
    </w:r>
    <w:r w:rsidRPr="00E93BC1">
      <w:rPr>
        <w:rFonts w:ascii="Trebuchet MS" w:eastAsia="Calibri" w:hAnsi="Trebuchet MS" w:cs="Arial"/>
        <w:sz w:val="16"/>
        <w:szCs w:val="16"/>
        <w:lang w:eastAsia="en-US"/>
      </w:rPr>
      <w:fldChar w:fldCharType="begin"/>
    </w:r>
    <w:r w:rsidRPr="00E93BC1">
      <w:rPr>
        <w:rFonts w:ascii="Trebuchet MS" w:eastAsia="Calibri" w:hAnsi="Trebuchet MS" w:cs="Arial"/>
        <w:sz w:val="16"/>
        <w:szCs w:val="16"/>
        <w:lang w:eastAsia="en-US"/>
      </w:rPr>
      <w:instrText xml:space="preserve"> NUMPAGES </w:instrText>
    </w:r>
    <w:r w:rsidRPr="00E93BC1">
      <w:rPr>
        <w:rFonts w:ascii="Trebuchet MS" w:eastAsia="Calibri" w:hAnsi="Trebuchet MS" w:cs="Arial"/>
        <w:sz w:val="16"/>
        <w:szCs w:val="16"/>
        <w:lang w:eastAsia="en-US"/>
      </w:rPr>
      <w:fldChar w:fldCharType="separate"/>
    </w:r>
    <w:r w:rsidR="00135B88">
      <w:rPr>
        <w:rFonts w:ascii="Trebuchet MS" w:eastAsia="Calibri" w:hAnsi="Trebuchet MS" w:cs="Arial"/>
        <w:noProof/>
        <w:sz w:val="16"/>
        <w:szCs w:val="16"/>
        <w:lang w:eastAsia="en-US"/>
      </w:rPr>
      <w:t>20</w:t>
    </w:r>
    <w:r w:rsidRPr="00E93BC1">
      <w:rPr>
        <w:rFonts w:ascii="Trebuchet MS" w:eastAsia="Calibri" w:hAnsi="Trebuchet MS" w:cs="Arial"/>
        <w:sz w:val="16"/>
        <w:szCs w:val="16"/>
        <w:lang w:eastAsia="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72FD" w:rsidRDefault="008272FD">
      <w:r>
        <w:separator/>
      </w:r>
    </w:p>
  </w:footnote>
  <w:footnote w:type="continuationSeparator" w:id="0">
    <w:p w:rsidR="008272FD" w:rsidRDefault="008272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800" w:rsidRDefault="00154800">
    <w:pPr>
      <w:rPr>
        <w:rFonts w:ascii="Garamond" w:hAnsi="Garamond" w:cs="Arial"/>
        <w:b/>
      </w:rPr>
    </w:pPr>
    <w:r>
      <w:rPr>
        <w:rFonts w:ascii="Garamond" w:hAnsi="Garamond" w:cs="Arial"/>
        <w:b/>
      </w:rPr>
      <w:t xml:space="preserve">   </w:t>
    </w:r>
  </w:p>
  <w:p w:rsidR="00154800" w:rsidRDefault="00154800">
    <w:pPr>
      <w:ind w:left="1596"/>
      <w:rPr>
        <w:rFonts w:ascii="Garamond" w:hAnsi="Garamond" w:cs="Arial"/>
        <w:b/>
      </w:rPr>
    </w:pPr>
  </w:p>
  <w:p w:rsidR="00154800" w:rsidRDefault="00154800">
    <w:pPr>
      <w:ind w:left="1596"/>
      <w:rPr>
        <w:rFonts w:ascii="Garamond" w:hAnsi="Garamond" w:cs="Arial"/>
        <w:b/>
      </w:rPr>
    </w:pPr>
  </w:p>
  <w:tbl>
    <w:tblPr>
      <w:tblStyle w:val="Tablaconcuadrcula1"/>
      <w:tblW w:w="0" w:type="auto"/>
      <w:jc w:val="center"/>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686"/>
      <w:gridCol w:w="6142"/>
    </w:tblGrid>
    <w:tr w:rsidR="00154800" w:rsidRPr="00453E1E" w:rsidTr="00154800">
      <w:trPr>
        <w:trHeight w:val="1266"/>
        <w:jc w:val="center"/>
      </w:trPr>
      <w:tc>
        <w:tcPr>
          <w:tcW w:w="2686" w:type="dxa"/>
        </w:tcPr>
        <w:p w:rsidR="00154800" w:rsidRDefault="00154800" w:rsidP="00ED345C">
          <w:pPr>
            <w:tabs>
              <w:tab w:val="center" w:pos="4252"/>
              <w:tab w:val="right" w:pos="8504"/>
            </w:tabs>
            <w:suppressAutoHyphens w:val="0"/>
            <w:jc w:val="center"/>
            <w:rPr>
              <w:rFonts w:ascii="Trebuchet MS" w:hAnsi="Trebuchet MS" w:cs="Segoe UI Historic"/>
              <w:b/>
              <w:bCs/>
              <w:sz w:val="20"/>
              <w:szCs w:val="20"/>
              <w:lang w:eastAsia="es-ES"/>
            </w:rPr>
          </w:pPr>
          <w:r w:rsidRPr="005329F4">
            <w:rPr>
              <w:noProof/>
              <w:lang w:eastAsia="es-MX"/>
            </w:rPr>
            <w:drawing>
              <wp:inline distT="0" distB="0" distL="0" distR="0" wp14:anchorId="4BF01DF0" wp14:editId="55B955C1">
                <wp:extent cx="1498410" cy="738835"/>
                <wp:effectExtent l="0" t="0" r="6985" b="444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9804" cy="749384"/>
                        </a:xfrm>
                        <a:prstGeom prst="rect">
                          <a:avLst/>
                        </a:prstGeom>
                        <a:noFill/>
                      </pic:spPr>
                    </pic:pic>
                  </a:graphicData>
                </a:graphic>
              </wp:inline>
            </w:drawing>
          </w:r>
        </w:p>
      </w:tc>
      <w:tc>
        <w:tcPr>
          <w:tcW w:w="6142" w:type="dxa"/>
        </w:tcPr>
        <w:p w:rsidR="00154800" w:rsidRDefault="00154800" w:rsidP="002177E9">
          <w:pPr>
            <w:tabs>
              <w:tab w:val="center" w:pos="4252"/>
              <w:tab w:val="right" w:pos="8504"/>
            </w:tabs>
            <w:suppressAutoHyphens w:val="0"/>
            <w:jc w:val="both"/>
            <w:rPr>
              <w:rFonts w:ascii="Trebuchet MS" w:hAnsi="Trebuchet MS" w:cs="Segoe UI Historic"/>
              <w:b/>
              <w:bCs/>
              <w:sz w:val="20"/>
              <w:szCs w:val="20"/>
              <w:lang w:eastAsia="es-ES"/>
            </w:rPr>
          </w:pPr>
        </w:p>
        <w:p w:rsidR="00154800" w:rsidRDefault="00154800" w:rsidP="009B35B5">
          <w:pPr>
            <w:tabs>
              <w:tab w:val="center" w:pos="4252"/>
              <w:tab w:val="right" w:pos="8504"/>
            </w:tabs>
            <w:suppressAutoHyphens w:val="0"/>
            <w:jc w:val="both"/>
            <w:rPr>
              <w:rFonts w:ascii="Trebuchet MS" w:hAnsi="Trebuchet MS" w:cs="Segoe UI Historic"/>
              <w:b/>
              <w:bCs/>
              <w:color w:val="808080" w:themeColor="background1" w:themeShade="80"/>
              <w:sz w:val="20"/>
              <w:szCs w:val="20"/>
              <w:lang w:eastAsia="es-ES"/>
            </w:rPr>
          </w:pPr>
          <w:r>
            <w:rPr>
              <w:rFonts w:ascii="Trebuchet MS" w:hAnsi="Trebuchet MS" w:cs="Segoe UI Historic"/>
              <w:b/>
              <w:bCs/>
              <w:color w:val="808080" w:themeColor="background1" w:themeShade="80"/>
              <w:sz w:val="20"/>
              <w:szCs w:val="20"/>
              <w:lang w:eastAsia="es-ES"/>
            </w:rPr>
            <w:t xml:space="preserve">Acta de la segunda </w:t>
          </w:r>
          <w:r w:rsidRPr="00E93BC1">
            <w:rPr>
              <w:rFonts w:ascii="Trebuchet MS" w:hAnsi="Trebuchet MS" w:cs="Segoe UI Historic"/>
              <w:b/>
              <w:bCs/>
              <w:color w:val="808080" w:themeColor="background1" w:themeShade="80"/>
              <w:sz w:val="20"/>
              <w:szCs w:val="20"/>
              <w:lang w:eastAsia="es-ES"/>
            </w:rPr>
            <w:t xml:space="preserve">sesión ordinaria de la Comisión de </w:t>
          </w:r>
          <w:r>
            <w:rPr>
              <w:rFonts w:ascii="Trebuchet MS" w:hAnsi="Trebuchet MS" w:cs="Segoe UI Historic"/>
              <w:b/>
              <w:bCs/>
              <w:color w:val="808080" w:themeColor="background1" w:themeShade="80"/>
              <w:sz w:val="20"/>
              <w:szCs w:val="20"/>
              <w:lang w:eastAsia="es-ES"/>
            </w:rPr>
            <w:t xml:space="preserve">Informática y Uso de Tecnologías </w:t>
          </w:r>
          <w:r w:rsidRPr="00E93BC1">
            <w:rPr>
              <w:rFonts w:ascii="Trebuchet MS" w:hAnsi="Trebuchet MS" w:cs="Segoe UI Historic"/>
              <w:b/>
              <w:bCs/>
              <w:color w:val="808080" w:themeColor="background1" w:themeShade="80"/>
              <w:sz w:val="20"/>
              <w:szCs w:val="20"/>
              <w:lang w:eastAsia="es-ES"/>
            </w:rPr>
            <w:t>del Instituto Electoral y de Participación Ciudadana del Estado de Jalisco</w:t>
          </w:r>
        </w:p>
        <w:p w:rsidR="00154800" w:rsidRPr="00453E1E" w:rsidRDefault="00154800" w:rsidP="009B35B5">
          <w:pPr>
            <w:tabs>
              <w:tab w:val="center" w:pos="4252"/>
              <w:tab w:val="right" w:pos="8504"/>
            </w:tabs>
            <w:suppressAutoHyphens w:val="0"/>
            <w:jc w:val="both"/>
            <w:rPr>
              <w:rFonts w:ascii="Trebuchet MS" w:hAnsi="Trebuchet MS" w:cs="Segoe UI Historic"/>
              <w:b/>
              <w:bCs/>
              <w:sz w:val="20"/>
              <w:szCs w:val="20"/>
              <w:lang w:eastAsia="es-ES"/>
            </w:rPr>
          </w:pPr>
        </w:p>
      </w:tc>
    </w:tr>
  </w:tbl>
  <w:p w:rsidR="00154800" w:rsidRDefault="00154800">
    <w:pPr>
      <w:ind w:left="1596"/>
      <w:rPr>
        <w:rFonts w:ascii="Garamond" w:hAnsi="Garamond" w:cs="Arial"/>
        <w:b/>
      </w:rPr>
    </w:pPr>
  </w:p>
  <w:p w:rsidR="00154800" w:rsidRDefault="00154800" w:rsidP="007E71F8">
    <w:pPr>
      <w:jc w:val="center"/>
      <w:rPr>
        <w:rFonts w:ascii="Trebuchet MS" w:hAnsi="Trebuchet MS" w:cs="Arial"/>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A232F4FC"/>
    <w:lvl w:ilvl="0">
      <w:start w:val="1"/>
      <w:numFmt w:val="decimal"/>
      <w:pStyle w:val="Ttulo1"/>
      <w:lvlText w:val="%1."/>
      <w:lvlJc w:val="left"/>
      <w:pPr>
        <w:tabs>
          <w:tab w:val="num" w:pos="432"/>
        </w:tabs>
        <w:ind w:left="432" w:hanging="432"/>
      </w:pPr>
    </w:lvl>
    <w:lvl w:ilvl="1">
      <w:start w:val="1"/>
      <w:numFmt w:val="none"/>
      <w:pStyle w:val="Ttulo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rPr>
        <w:b/>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0000003"/>
    <w:multiLevelType w:val="singleLevel"/>
    <w:tmpl w:val="00000003"/>
    <w:name w:val="WW8Num3"/>
    <w:lvl w:ilvl="0">
      <w:start w:val="3"/>
      <w:numFmt w:val="decimal"/>
      <w:lvlText w:val="%1."/>
      <w:lvlJc w:val="left"/>
      <w:pPr>
        <w:tabs>
          <w:tab w:val="num" w:pos="720"/>
        </w:tabs>
        <w:ind w:left="720" w:hanging="360"/>
      </w:pPr>
      <w:rPr>
        <w:b/>
      </w:rPr>
    </w:lvl>
  </w:abstractNum>
  <w:abstractNum w:abstractNumId="3">
    <w:nsid w:val="05C8798E"/>
    <w:multiLevelType w:val="hybridMultilevel"/>
    <w:tmpl w:val="7F3C9BC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7A57EFB"/>
    <w:multiLevelType w:val="hybridMultilevel"/>
    <w:tmpl w:val="23F27E08"/>
    <w:lvl w:ilvl="0" w:tplc="080A000F">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0BBD03F0"/>
    <w:multiLevelType w:val="hybridMultilevel"/>
    <w:tmpl w:val="5644DF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115A4E59"/>
    <w:multiLevelType w:val="hybridMultilevel"/>
    <w:tmpl w:val="47AE2F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11604F47"/>
    <w:multiLevelType w:val="multilevel"/>
    <w:tmpl w:val="A232F4FC"/>
    <w:lvl w:ilvl="0">
      <w:start w:val="1"/>
      <w:numFmt w:val="decimal"/>
      <w:lvlText w:val="%1."/>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8">
    <w:nsid w:val="13A8443E"/>
    <w:multiLevelType w:val="hybridMultilevel"/>
    <w:tmpl w:val="A5DED7BC"/>
    <w:lvl w:ilvl="0" w:tplc="080A000F">
      <w:start w:val="7"/>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16476538"/>
    <w:multiLevelType w:val="hybridMultilevel"/>
    <w:tmpl w:val="BAB07124"/>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0">
    <w:nsid w:val="1B065AD6"/>
    <w:multiLevelType w:val="hybridMultilevel"/>
    <w:tmpl w:val="6706D478"/>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1">
    <w:nsid w:val="22460E83"/>
    <w:multiLevelType w:val="hybridMultilevel"/>
    <w:tmpl w:val="ABFC671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23C04331"/>
    <w:multiLevelType w:val="hybridMultilevel"/>
    <w:tmpl w:val="0B1481CC"/>
    <w:lvl w:ilvl="0" w:tplc="46B268F6">
      <w:numFmt w:val="bullet"/>
      <w:lvlText w:val="-"/>
      <w:lvlJc w:val="left"/>
      <w:pPr>
        <w:ind w:left="720" w:hanging="360"/>
      </w:pPr>
      <w:rPr>
        <w:rFonts w:ascii="Trebuchet MS" w:eastAsia="Times New Roman"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245E6294"/>
    <w:multiLevelType w:val="hybridMultilevel"/>
    <w:tmpl w:val="47AE2F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24D06D47"/>
    <w:multiLevelType w:val="hybridMultilevel"/>
    <w:tmpl w:val="F4A6112A"/>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5">
    <w:nsid w:val="27035368"/>
    <w:multiLevelType w:val="hybridMultilevel"/>
    <w:tmpl w:val="108ACBAC"/>
    <w:lvl w:ilvl="0" w:tplc="291EAA20">
      <w:start w:val="1"/>
      <w:numFmt w:val="upperRoman"/>
      <w:lvlText w:val="%1."/>
      <w:lvlJc w:val="left"/>
      <w:pPr>
        <w:ind w:left="928" w:hanging="720"/>
      </w:pPr>
      <w:rPr>
        <w:rFonts w:hint="default"/>
      </w:rPr>
    </w:lvl>
    <w:lvl w:ilvl="1" w:tplc="080A0019" w:tentative="1">
      <w:start w:val="1"/>
      <w:numFmt w:val="lowerLetter"/>
      <w:lvlText w:val="%2."/>
      <w:lvlJc w:val="left"/>
      <w:pPr>
        <w:ind w:left="1288" w:hanging="360"/>
      </w:pPr>
    </w:lvl>
    <w:lvl w:ilvl="2" w:tplc="080A001B" w:tentative="1">
      <w:start w:val="1"/>
      <w:numFmt w:val="lowerRoman"/>
      <w:lvlText w:val="%3."/>
      <w:lvlJc w:val="right"/>
      <w:pPr>
        <w:ind w:left="2008" w:hanging="180"/>
      </w:pPr>
    </w:lvl>
    <w:lvl w:ilvl="3" w:tplc="080A000F" w:tentative="1">
      <w:start w:val="1"/>
      <w:numFmt w:val="decimal"/>
      <w:lvlText w:val="%4."/>
      <w:lvlJc w:val="left"/>
      <w:pPr>
        <w:ind w:left="2728" w:hanging="360"/>
      </w:pPr>
    </w:lvl>
    <w:lvl w:ilvl="4" w:tplc="080A0019" w:tentative="1">
      <w:start w:val="1"/>
      <w:numFmt w:val="lowerLetter"/>
      <w:lvlText w:val="%5."/>
      <w:lvlJc w:val="left"/>
      <w:pPr>
        <w:ind w:left="3448" w:hanging="360"/>
      </w:pPr>
    </w:lvl>
    <w:lvl w:ilvl="5" w:tplc="080A001B" w:tentative="1">
      <w:start w:val="1"/>
      <w:numFmt w:val="lowerRoman"/>
      <w:lvlText w:val="%6."/>
      <w:lvlJc w:val="right"/>
      <w:pPr>
        <w:ind w:left="4168" w:hanging="180"/>
      </w:pPr>
    </w:lvl>
    <w:lvl w:ilvl="6" w:tplc="080A000F" w:tentative="1">
      <w:start w:val="1"/>
      <w:numFmt w:val="decimal"/>
      <w:lvlText w:val="%7."/>
      <w:lvlJc w:val="left"/>
      <w:pPr>
        <w:ind w:left="4888" w:hanging="360"/>
      </w:pPr>
    </w:lvl>
    <w:lvl w:ilvl="7" w:tplc="080A0019" w:tentative="1">
      <w:start w:val="1"/>
      <w:numFmt w:val="lowerLetter"/>
      <w:lvlText w:val="%8."/>
      <w:lvlJc w:val="left"/>
      <w:pPr>
        <w:ind w:left="5608" w:hanging="360"/>
      </w:pPr>
    </w:lvl>
    <w:lvl w:ilvl="8" w:tplc="080A001B" w:tentative="1">
      <w:start w:val="1"/>
      <w:numFmt w:val="lowerRoman"/>
      <w:lvlText w:val="%9."/>
      <w:lvlJc w:val="right"/>
      <w:pPr>
        <w:ind w:left="6328" w:hanging="180"/>
      </w:pPr>
    </w:lvl>
  </w:abstractNum>
  <w:abstractNum w:abstractNumId="16">
    <w:nsid w:val="272F7A43"/>
    <w:multiLevelType w:val="multilevel"/>
    <w:tmpl w:val="9416AC12"/>
    <w:lvl w:ilvl="0">
      <w:start w:val="1"/>
      <w:numFmt w:val="decimal"/>
      <w:lvlText w:val="%1."/>
      <w:lvlJc w:val="left"/>
      <w:pPr>
        <w:tabs>
          <w:tab w:val="num" w:pos="720"/>
        </w:tabs>
        <w:ind w:left="720" w:hanging="360"/>
      </w:pPr>
      <w:rPr>
        <w:b w:val="0"/>
        <w:sz w:val="26"/>
        <w:szCs w:val="26"/>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nsid w:val="39E675AA"/>
    <w:multiLevelType w:val="hybridMultilevel"/>
    <w:tmpl w:val="D4DC8106"/>
    <w:lvl w:ilvl="0" w:tplc="0C0A000F">
      <w:start w:val="1"/>
      <w:numFmt w:val="decimal"/>
      <w:lvlText w:val="%1."/>
      <w:lvlJc w:val="left"/>
      <w:pPr>
        <w:tabs>
          <w:tab w:val="num" w:pos="720"/>
        </w:tabs>
        <w:ind w:left="720" w:hanging="360"/>
      </w:pPr>
    </w:lvl>
    <w:lvl w:ilvl="1" w:tplc="62549F02">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18">
    <w:nsid w:val="3CBC3154"/>
    <w:multiLevelType w:val="hybridMultilevel"/>
    <w:tmpl w:val="3ADC89AE"/>
    <w:lvl w:ilvl="0" w:tplc="080A0013">
      <w:start w:val="1"/>
      <w:numFmt w:val="upperRoman"/>
      <w:lvlText w:val="%1."/>
      <w:lvlJc w:val="right"/>
      <w:pPr>
        <w:ind w:left="735" w:hanging="37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3F7A6FC2"/>
    <w:multiLevelType w:val="hybridMultilevel"/>
    <w:tmpl w:val="5D4ECB9C"/>
    <w:lvl w:ilvl="0" w:tplc="080A0001">
      <w:start w:val="1"/>
      <w:numFmt w:val="bullet"/>
      <w:lvlText w:val=""/>
      <w:lvlJc w:val="left"/>
      <w:pPr>
        <w:ind w:left="2835" w:hanging="360"/>
      </w:pPr>
      <w:rPr>
        <w:rFonts w:ascii="Symbol" w:hAnsi="Symbol" w:hint="default"/>
      </w:rPr>
    </w:lvl>
    <w:lvl w:ilvl="1" w:tplc="080A0003" w:tentative="1">
      <w:start w:val="1"/>
      <w:numFmt w:val="bullet"/>
      <w:lvlText w:val="o"/>
      <w:lvlJc w:val="left"/>
      <w:pPr>
        <w:ind w:left="3555" w:hanging="360"/>
      </w:pPr>
      <w:rPr>
        <w:rFonts w:ascii="Courier New" w:hAnsi="Courier New" w:cs="Courier New" w:hint="default"/>
      </w:rPr>
    </w:lvl>
    <w:lvl w:ilvl="2" w:tplc="080A0005" w:tentative="1">
      <w:start w:val="1"/>
      <w:numFmt w:val="bullet"/>
      <w:lvlText w:val=""/>
      <w:lvlJc w:val="left"/>
      <w:pPr>
        <w:ind w:left="4275" w:hanging="360"/>
      </w:pPr>
      <w:rPr>
        <w:rFonts w:ascii="Wingdings" w:hAnsi="Wingdings" w:hint="default"/>
      </w:rPr>
    </w:lvl>
    <w:lvl w:ilvl="3" w:tplc="080A0001" w:tentative="1">
      <w:start w:val="1"/>
      <w:numFmt w:val="bullet"/>
      <w:lvlText w:val=""/>
      <w:lvlJc w:val="left"/>
      <w:pPr>
        <w:ind w:left="4995" w:hanging="360"/>
      </w:pPr>
      <w:rPr>
        <w:rFonts w:ascii="Symbol" w:hAnsi="Symbol" w:hint="default"/>
      </w:rPr>
    </w:lvl>
    <w:lvl w:ilvl="4" w:tplc="080A0003" w:tentative="1">
      <w:start w:val="1"/>
      <w:numFmt w:val="bullet"/>
      <w:lvlText w:val="o"/>
      <w:lvlJc w:val="left"/>
      <w:pPr>
        <w:ind w:left="5715" w:hanging="360"/>
      </w:pPr>
      <w:rPr>
        <w:rFonts w:ascii="Courier New" w:hAnsi="Courier New" w:cs="Courier New" w:hint="default"/>
      </w:rPr>
    </w:lvl>
    <w:lvl w:ilvl="5" w:tplc="080A0005" w:tentative="1">
      <w:start w:val="1"/>
      <w:numFmt w:val="bullet"/>
      <w:lvlText w:val=""/>
      <w:lvlJc w:val="left"/>
      <w:pPr>
        <w:ind w:left="6435" w:hanging="360"/>
      </w:pPr>
      <w:rPr>
        <w:rFonts w:ascii="Wingdings" w:hAnsi="Wingdings" w:hint="default"/>
      </w:rPr>
    </w:lvl>
    <w:lvl w:ilvl="6" w:tplc="080A0001" w:tentative="1">
      <w:start w:val="1"/>
      <w:numFmt w:val="bullet"/>
      <w:lvlText w:val=""/>
      <w:lvlJc w:val="left"/>
      <w:pPr>
        <w:ind w:left="7155" w:hanging="360"/>
      </w:pPr>
      <w:rPr>
        <w:rFonts w:ascii="Symbol" w:hAnsi="Symbol" w:hint="default"/>
      </w:rPr>
    </w:lvl>
    <w:lvl w:ilvl="7" w:tplc="080A0003" w:tentative="1">
      <w:start w:val="1"/>
      <w:numFmt w:val="bullet"/>
      <w:lvlText w:val="o"/>
      <w:lvlJc w:val="left"/>
      <w:pPr>
        <w:ind w:left="7875" w:hanging="360"/>
      </w:pPr>
      <w:rPr>
        <w:rFonts w:ascii="Courier New" w:hAnsi="Courier New" w:cs="Courier New" w:hint="default"/>
      </w:rPr>
    </w:lvl>
    <w:lvl w:ilvl="8" w:tplc="080A0005" w:tentative="1">
      <w:start w:val="1"/>
      <w:numFmt w:val="bullet"/>
      <w:lvlText w:val=""/>
      <w:lvlJc w:val="left"/>
      <w:pPr>
        <w:ind w:left="8595" w:hanging="360"/>
      </w:pPr>
      <w:rPr>
        <w:rFonts w:ascii="Wingdings" w:hAnsi="Wingdings" w:hint="default"/>
      </w:rPr>
    </w:lvl>
  </w:abstractNum>
  <w:abstractNum w:abstractNumId="20">
    <w:nsid w:val="43374843"/>
    <w:multiLevelType w:val="hybridMultilevel"/>
    <w:tmpl w:val="17D8FD06"/>
    <w:lvl w:ilvl="0" w:tplc="080A000F">
      <w:start w:val="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443A35B4"/>
    <w:multiLevelType w:val="hybridMultilevel"/>
    <w:tmpl w:val="75F25458"/>
    <w:lvl w:ilvl="0" w:tplc="318888EE">
      <w:start w:val="3"/>
      <w:numFmt w:val="decimal"/>
      <w:lvlText w:val="%1."/>
      <w:lvlJc w:val="left"/>
      <w:pPr>
        <w:ind w:left="644" w:hanging="360"/>
      </w:pPr>
      <w:rPr>
        <w:rFonts w:ascii="Trebuchet MS" w:hAnsi="Trebuchet MS" w:hint="default"/>
        <w:b/>
      </w:rPr>
    </w:lvl>
    <w:lvl w:ilvl="1" w:tplc="080A0019" w:tentative="1">
      <w:start w:val="1"/>
      <w:numFmt w:val="lowerLetter"/>
      <w:lvlText w:val="%2."/>
      <w:lvlJc w:val="left"/>
      <w:pPr>
        <w:ind w:left="1364" w:hanging="360"/>
      </w:pPr>
    </w:lvl>
    <w:lvl w:ilvl="2" w:tplc="080A001B" w:tentative="1">
      <w:start w:val="1"/>
      <w:numFmt w:val="lowerRoman"/>
      <w:lvlText w:val="%3."/>
      <w:lvlJc w:val="right"/>
      <w:pPr>
        <w:ind w:left="2084" w:hanging="180"/>
      </w:pPr>
    </w:lvl>
    <w:lvl w:ilvl="3" w:tplc="080A000F" w:tentative="1">
      <w:start w:val="1"/>
      <w:numFmt w:val="decimal"/>
      <w:lvlText w:val="%4."/>
      <w:lvlJc w:val="left"/>
      <w:pPr>
        <w:ind w:left="2804" w:hanging="360"/>
      </w:pPr>
    </w:lvl>
    <w:lvl w:ilvl="4" w:tplc="080A0019" w:tentative="1">
      <w:start w:val="1"/>
      <w:numFmt w:val="lowerLetter"/>
      <w:lvlText w:val="%5."/>
      <w:lvlJc w:val="left"/>
      <w:pPr>
        <w:ind w:left="3524" w:hanging="360"/>
      </w:pPr>
    </w:lvl>
    <w:lvl w:ilvl="5" w:tplc="080A001B" w:tentative="1">
      <w:start w:val="1"/>
      <w:numFmt w:val="lowerRoman"/>
      <w:lvlText w:val="%6."/>
      <w:lvlJc w:val="right"/>
      <w:pPr>
        <w:ind w:left="4244" w:hanging="180"/>
      </w:pPr>
    </w:lvl>
    <w:lvl w:ilvl="6" w:tplc="080A000F" w:tentative="1">
      <w:start w:val="1"/>
      <w:numFmt w:val="decimal"/>
      <w:lvlText w:val="%7."/>
      <w:lvlJc w:val="left"/>
      <w:pPr>
        <w:ind w:left="4964" w:hanging="360"/>
      </w:pPr>
    </w:lvl>
    <w:lvl w:ilvl="7" w:tplc="080A0019" w:tentative="1">
      <w:start w:val="1"/>
      <w:numFmt w:val="lowerLetter"/>
      <w:lvlText w:val="%8."/>
      <w:lvlJc w:val="left"/>
      <w:pPr>
        <w:ind w:left="5684" w:hanging="360"/>
      </w:pPr>
    </w:lvl>
    <w:lvl w:ilvl="8" w:tplc="080A001B" w:tentative="1">
      <w:start w:val="1"/>
      <w:numFmt w:val="lowerRoman"/>
      <w:lvlText w:val="%9."/>
      <w:lvlJc w:val="right"/>
      <w:pPr>
        <w:ind w:left="6404" w:hanging="180"/>
      </w:pPr>
    </w:lvl>
  </w:abstractNum>
  <w:abstractNum w:abstractNumId="22">
    <w:nsid w:val="4A7357F2"/>
    <w:multiLevelType w:val="hybridMultilevel"/>
    <w:tmpl w:val="234EDB82"/>
    <w:lvl w:ilvl="0" w:tplc="1770719E">
      <w:start w:val="1"/>
      <w:numFmt w:val="decimal"/>
      <w:lvlText w:val="%1."/>
      <w:lvlJc w:val="left"/>
      <w:pPr>
        <w:ind w:left="568" w:hanging="360"/>
      </w:pPr>
      <w:rPr>
        <w:rFonts w:hint="default"/>
      </w:rPr>
    </w:lvl>
    <w:lvl w:ilvl="1" w:tplc="080A0019" w:tentative="1">
      <w:start w:val="1"/>
      <w:numFmt w:val="lowerLetter"/>
      <w:lvlText w:val="%2."/>
      <w:lvlJc w:val="left"/>
      <w:pPr>
        <w:ind w:left="1288" w:hanging="360"/>
      </w:pPr>
    </w:lvl>
    <w:lvl w:ilvl="2" w:tplc="080A001B" w:tentative="1">
      <w:start w:val="1"/>
      <w:numFmt w:val="lowerRoman"/>
      <w:lvlText w:val="%3."/>
      <w:lvlJc w:val="right"/>
      <w:pPr>
        <w:ind w:left="2008" w:hanging="180"/>
      </w:pPr>
    </w:lvl>
    <w:lvl w:ilvl="3" w:tplc="080A000F" w:tentative="1">
      <w:start w:val="1"/>
      <w:numFmt w:val="decimal"/>
      <w:lvlText w:val="%4."/>
      <w:lvlJc w:val="left"/>
      <w:pPr>
        <w:ind w:left="2728" w:hanging="360"/>
      </w:pPr>
    </w:lvl>
    <w:lvl w:ilvl="4" w:tplc="080A0019" w:tentative="1">
      <w:start w:val="1"/>
      <w:numFmt w:val="lowerLetter"/>
      <w:lvlText w:val="%5."/>
      <w:lvlJc w:val="left"/>
      <w:pPr>
        <w:ind w:left="3448" w:hanging="360"/>
      </w:pPr>
    </w:lvl>
    <w:lvl w:ilvl="5" w:tplc="080A001B" w:tentative="1">
      <w:start w:val="1"/>
      <w:numFmt w:val="lowerRoman"/>
      <w:lvlText w:val="%6."/>
      <w:lvlJc w:val="right"/>
      <w:pPr>
        <w:ind w:left="4168" w:hanging="180"/>
      </w:pPr>
    </w:lvl>
    <w:lvl w:ilvl="6" w:tplc="080A000F" w:tentative="1">
      <w:start w:val="1"/>
      <w:numFmt w:val="decimal"/>
      <w:lvlText w:val="%7."/>
      <w:lvlJc w:val="left"/>
      <w:pPr>
        <w:ind w:left="4888" w:hanging="360"/>
      </w:pPr>
    </w:lvl>
    <w:lvl w:ilvl="7" w:tplc="080A0019" w:tentative="1">
      <w:start w:val="1"/>
      <w:numFmt w:val="lowerLetter"/>
      <w:lvlText w:val="%8."/>
      <w:lvlJc w:val="left"/>
      <w:pPr>
        <w:ind w:left="5608" w:hanging="360"/>
      </w:pPr>
    </w:lvl>
    <w:lvl w:ilvl="8" w:tplc="080A001B" w:tentative="1">
      <w:start w:val="1"/>
      <w:numFmt w:val="lowerRoman"/>
      <w:lvlText w:val="%9."/>
      <w:lvlJc w:val="right"/>
      <w:pPr>
        <w:ind w:left="6328" w:hanging="180"/>
      </w:pPr>
    </w:lvl>
  </w:abstractNum>
  <w:abstractNum w:abstractNumId="23">
    <w:nsid w:val="4D905C03"/>
    <w:multiLevelType w:val="hybridMultilevel"/>
    <w:tmpl w:val="F47E4664"/>
    <w:lvl w:ilvl="0" w:tplc="2F4CFD9C">
      <w:start w:val="1"/>
      <w:numFmt w:val="decimal"/>
      <w:lvlText w:val="%1."/>
      <w:lvlJc w:val="left"/>
      <w:pPr>
        <w:ind w:left="720" w:hanging="360"/>
      </w:pPr>
      <w:rPr>
        <w:rFonts w:cs="Tahoma"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4F633D08"/>
    <w:multiLevelType w:val="hybridMultilevel"/>
    <w:tmpl w:val="037608CC"/>
    <w:lvl w:ilvl="0" w:tplc="080A000F">
      <w:start w:val="2"/>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56FD6C8B"/>
    <w:multiLevelType w:val="hybridMultilevel"/>
    <w:tmpl w:val="222667C6"/>
    <w:lvl w:ilvl="0" w:tplc="886E5C44">
      <w:start w:val="1"/>
      <w:numFmt w:val="upp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6">
    <w:nsid w:val="58822FF5"/>
    <w:multiLevelType w:val="hybridMultilevel"/>
    <w:tmpl w:val="3982990E"/>
    <w:lvl w:ilvl="0" w:tplc="0D9A51A2">
      <w:start w:val="1"/>
      <w:numFmt w:val="upp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7">
    <w:nsid w:val="6341105B"/>
    <w:multiLevelType w:val="hybridMultilevel"/>
    <w:tmpl w:val="5280596E"/>
    <w:lvl w:ilvl="0" w:tplc="0C0A0017">
      <w:start w:val="1"/>
      <w:numFmt w:val="lowerLetter"/>
      <w:lvlText w:val="%1)"/>
      <w:lvlJc w:val="left"/>
      <w:pPr>
        <w:ind w:left="1428" w:hanging="720"/>
      </w:pPr>
    </w:lvl>
    <w:lvl w:ilvl="1" w:tplc="080A0019">
      <w:start w:val="1"/>
      <w:numFmt w:val="lowerLetter"/>
      <w:lvlText w:val="%2."/>
      <w:lvlJc w:val="left"/>
      <w:pPr>
        <w:ind w:left="1788" w:hanging="360"/>
      </w:pPr>
    </w:lvl>
    <w:lvl w:ilvl="2" w:tplc="080A001B">
      <w:start w:val="1"/>
      <w:numFmt w:val="lowerRoman"/>
      <w:lvlText w:val="%3."/>
      <w:lvlJc w:val="right"/>
      <w:pPr>
        <w:ind w:left="2508" w:hanging="180"/>
      </w:pPr>
    </w:lvl>
    <w:lvl w:ilvl="3" w:tplc="080A000F">
      <w:start w:val="1"/>
      <w:numFmt w:val="decimal"/>
      <w:lvlText w:val="%4."/>
      <w:lvlJc w:val="left"/>
      <w:pPr>
        <w:ind w:left="3228" w:hanging="360"/>
      </w:pPr>
    </w:lvl>
    <w:lvl w:ilvl="4" w:tplc="080A0019">
      <w:start w:val="1"/>
      <w:numFmt w:val="lowerLetter"/>
      <w:lvlText w:val="%5."/>
      <w:lvlJc w:val="left"/>
      <w:pPr>
        <w:ind w:left="3948" w:hanging="360"/>
      </w:pPr>
    </w:lvl>
    <w:lvl w:ilvl="5" w:tplc="080A001B">
      <w:start w:val="1"/>
      <w:numFmt w:val="lowerRoman"/>
      <w:lvlText w:val="%6."/>
      <w:lvlJc w:val="right"/>
      <w:pPr>
        <w:ind w:left="4668" w:hanging="180"/>
      </w:pPr>
    </w:lvl>
    <w:lvl w:ilvl="6" w:tplc="080A000F">
      <w:start w:val="1"/>
      <w:numFmt w:val="decimal"/>
      <w:lvlText w:val="%7."/>
      <w:lvlJc w:val="left"/>
      <w:pPr>
        <w:ind w:left="5388" w:hanging="360"/>
      </w:pPr>
    </w:lvl>
    <w:lvl w:ilvl="7" w:tplc="080A0019">
      <w:start w:val="1"/>
      <w:numFmt w:val="lowerLetter"/>
      <w:lvlText w:val="%8."/>
      <w:lvlJc w:val="left"/>
      <w:pPr>
        <w:ind w:left="6108" w:hanging="360"/>
      </w:pPr>
    </w:lvl>
    <w:lvl w:ilvl="8" w:tplc="080A001B">
      <w:start w:val="1"/>
      <w:numFmt w:val="lowerRoman"/>
      <w:lvlText w:val="%9."/>
      <w:lvlJc w:val="right"/>
      <w:pPr>
        <w:ind w:left="6828" w:hanging="180"/>
      </w:pPr>
    </w:lvl>
  </w:abstractNum>
  <w:abstractNum w:abstractNumId="28">
    <w:nsid w:val="63E51A92"/>
    <w:multiLevelType w:val="hybridMultilevel"/>
    <w:tmpl w:val="815AFC08"/>
    <w:lvl w:ilvl="0" w:tplc="080A000F">
      <w:start w:val="4"/>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678807E8"/>
    <w:multiLevelType w:val="hybridMultilevel"/>
    <w:tmpl w:val="011CCF5A"/>
    <w:lvl w:ilvl="0" w:tplc="3362B63C">
      <w:start w:val="1"/>
      <w:numFmt w:val="decimal"/>
      <w:lvlText w:val="%1."/>
      <w:lvlJc w:val="left"/>
      <w:pPr>
        <w:ind w:left="720" w:hanging="360"/>
      </w:pPr>
      <w:rPr>
        <w:rFonts w:ascii="Trebuchet MS" w:eastAsia="Times New Roman" w:hAnsi="Trebuchet MS" w:cs="Arial"/>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68BD5AB3"/>
    <w:multiLevelType w:val="hybridMultilevel"/>
    <w:tmpl w:val="472CB520"/>
    <w:lvl w:ilvl="0" w:tplc="FD88E598">
      <w:start w:val="1"/>
      <w:numFmt w:val="decimal"/>
      <w:lvlText w:val="%1."/>
      <w:lvlJc w:val="left"/>
      <w:pPr>
        <w:ind w:left="720" w:hanging="360"/>
      </w:pPr>
      <w:rPr>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6EF4613B"/>
    <w:multiLevelType w:val="hybridMultilevel"/>
    <w:tmpl w:val="D40A01D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70400EF2"/>
    <w:multiLevelType w:val="hybridMultilevel"/>
    <w:tmpl w:val="3000BA20"/>
    <w:lvl w:ilvl="0" w:tplc="0C0A0017">
      <w:start w:val="1"/>
      <w:numFmt w:val="lowerLetter"/>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33">
    <w:nsid w:val="73D73CEC"/>
    <w:multiLevelType w:val="hybridMultilevel"/>
    <w:tmpl w:val="C75489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nsid w:val="7D6277ED"/>
    <w:multiLevelType w:val="hybridMultilevel"/>
    <w:tmpl w:val="DF9044A6"/>
    <w:lvl w:ilvl="0" w:tplc="EA44D2C2">
      <w:start w:val="2"/>
      <w:numFmt w:val="decimal"/>
      <w:lvlText w:val="%1."/>
      <w:lvlJc w:val="left"/>
      <w:pPr>
        <w:ind w:left="644" w:hanging="360"/>
      </w:pPr>
      <w:rPr>
        <w:rFonts w:ascii="Trebuchet MS" w:hAnsi="Trebuchet MS" w:hint="default"/>
        <w:b w:val="0"/>
        <w:sz w:val="24"/>
        <w:szCs w:val="24"/>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abstractNumId w:val="0"/>
  </w:num>
  <w:num w:numId="2">
    <w:abstractNumId w:val="1"/>
  </w:num>
  <w:num w:numId="3">
    <w:abstractNumId w:val="2"/>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3"/>
  </w:num>
  <w:num w:numId="8">
    <w:abstractNumId w:val="7"/>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28"/>
  </w:num>
  <w:num w:numId="15">
    <w:abstractNumId w:val="20"/>
  </w:num>
  <w:num w:numId="16">
    <w:abstractNumId w:val="3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1"/>
  </w:num>
  <w:num w:numId="18">
    <w:abstractNumId w:val="30"/>
  </w:num>
  <w:num w:numId="19">
    <w:abstractNumId w:val="34"/>
  </w:num>
  <w:num w:numId="20">
    <w:abstractNumId w:val="24"/>
  </w:num>
  <w:num w:numId="21">
    <w:abstractNumId w:val="4"/>
  </w:num>
  <w:num w:numId="22">
    <w:abstractNumId w:val="16"/>
  </w:num>
  <w:num w:numId="23">
    <w:abstractNumId w:val="5"/>
  </w:num>
  <w:num w:numId="24">
    <w:abstractNumId w:val="31"/>
  </w:num>
  <w:num w:numId="25">
    <w:abstractNumId w:val="19"/>
  </w:num>
  <w:num w:numId="26">
    <w:abstractNumId w:val="33"/>
  </w:num>
  <w:num w:numId="27">
    <w:abstractNumId w:val="14"/>
  </w:num>
  <w:num w:numId="28">
    <w:abstractNumId w:val="12"/>
  </w:num>
  <w:num w:numId="29">
    <w:abstractNumId w:val="15"/>
  </w:num>
  <w:num w:numId="30">
    <w:abstractNumId w:val="18"/>
  </w:num>
  <w:num w:numId="31">
    <w:abstractNumId w:val="13"/>
  </w:num>
  <w:num w:numId="32">
    <w:abstractNumId w:val="8"/>
  </w:num>
  <w:num w:numId="33">
    <w:abstractNumId w:val="6"/>
  </w:num>
  <w:num w:numId="34">
    <w:abstractNumId w:val="22"/>
  </w:num>
  <w:num w:numId="35">
    <w:abstractNumId w:val="29"/>
  </w:num>
  <w:num w:numId="36">
    <w:abstractNumId w:val="26"/>
  </w:num>
  <w:num w:numId="3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C24"/>
    <w:rsid w:val="00000D23"/>
    <w:rsid w:val="00000F7F"/>
    <w:rsid w:val="000012EA"/>
    <w:rsid w:val="00001643"/>
    <w:rsid w:val="00002541"/>
    <w:rsid w:val="000027B5"/>
    <w:rsid w:val="00002C0F"/>
    <w:rsid w:val="000039FF"/>
    <w:rsid w:val="000068A8"/>
    <w:rsid w:val="00011489"/>
    <w:rsid w:val="000121BD"/>
    <w:rsid w:val="00012CDB"/>
    <w:rsid w:val="00012D24"/>
    <w:rsid w:val="000138C9"/>
    <w:rsid w:val="00016FE4"/>
    <w:rsid w:val="00017244"/>
    <w:rsid w:val="00021D01"/>
    <w:rsid w:val="00021D76"/>
    <w:rsid w:val="000237DD"/>
    <w:rsid w:val="00023B91"/>
    <w:rsid w:val="00024953"/>
    <w:rsid w:val="00025D1C"/>
    <w:rsid w:val="00027C18"/>
    <w:rsid w:val="00030BE2"/>
    <w:rsid w:val="00031256"/>
    <w:rsid w:val="000316CB"/>
    <w:rsid w:val="00032C8B"/>
    <w:rsid w:val="0003434B"/>
    <w:rsid w:val="00034AC1"/>
    <w:rsid w:val="00034EB8"/>
    <w:rsid w:val="0003685C"/>
    <w:rsid w:val="000403D9"/>
    <w:rsid w:val="00041FCA"/>
    <w:rsid w:val="000430A5"/>
    <w:rsid w:val="000438A3"/>
    <w:rsid w:val="00046090"/>
    <w:rsid w:val="00047EFB"/>
    <w:rsid w:val="00050038"/>
    <w:rsid w:val="00051C60"/>
    <w:rsid w:val="00052B15"/>
    <w:rsid w:val="000537CD"/>
    <w:rsid w:val="00054ACB"/>
    <w:rsid w:val="00054B69"/>
    <w:rsid w:val="0005574C"/>
    <w:rsid w:val="00055B30"/>
    <w:rsid w:val="00056094"/>
    <w:rsid w:val="00057027"/>
    <w:rsid w:val="0006080A"/>
    <w:rsid w:val="00060D07"/>
    <w:rsid w:val="00060E35"/>
    <w:rsid w:val="000621F9"/>
    <w:rsid w:val="00062B98"/>
    <w:rsid w:val="00062C99"/>
    <w:rsid w:val="0006397D"/>
    <w:rsid w:val="000641CB"/>
    <w:rsid w:val="00064A50"/>
    <w:rsid w:val="00065B20"/>
    <w:rsid w:val="00065B4B"/>
    <w:rsid w:val="00070F77"/>
    <w:rsid w:val="00072696"/>
    <w:rsid w:val="00072848"/>
    <w:rsid w:val="00072C48"/>
    <w:rsid w:val="0007406B"/>
    <w:rsid w:val="0007408C"/>
    <w:rsid w:val="00074EB6"/>
    <w:rsid w:val="00076088"/>
    <w:rsid w:val="000772A2"/>
    <w:rsid w:val="0007735C"/>
    <w:rsid w:val="00077A53"/>
    <w:rsid w:val="000808E9"/>
    <w:rsid w:val="00082C9E"/>
    <w:rsid w:val="000831EC"/>
    <w:rsid w:val="00083605"/>
    <w:rsid w:val="00086705"/>
    <w:rsid w:val="0008782C"/>
    <w:rsid w:val="00087A4C"/>
    <w:rsid w:val="00090A2A"/>
    <w:rsid w:val="00090BC8"/>
    <w:rsid w:val="000912EB"/>
    <w:rsid w:val="0009412C"/>
    <w:rsid w:val="00095FAF"/>
    <w:rsid w:val="00095FE7"/>
    <w:rsid w:val="00096F3C"/>
    <w:rsid w:val="000A131D"/>
    <w:rsid w:val="000A1670"/>
    <w:rsid w:val="000A34BA"/>
    <w:rsid w:val="000A4019"/>
    <w:rsid w:val="000A46B4"/>
    <w:rsid w:val="000A4ED7"/>
    <w:rsid w:val="000A5600"/>
    <w:rsid w:val="000A5997"/>
    <w:rsid w:val="000A5DC9"/>
    <w:rsid w:val="000A6ED4"/>
    <w:rsid w:val="000B118F"/>
    <w:rsid w:val="000B3DB6"/>
    <w:rsid w:val="000B3DD6"/>
    <w:rsid w:val="000B47F3"/>
    <w:rsid w:val="000B4FC9"/>
    <w:rsid w:val="000B5E98"/>
    <w:rsid w:val="000B63B3"/>
    <w:rsid w:val="000B73F6"/>
    <w:rsid w:val="000B7EBE"/>
    <w:rsid w:val="000C1409"/>
    <w:rsid w:val="000C1834"/>
    <w:rsid w:val="000C19F8"/>
    <w:rsid w:val="000C33E0"/>
    <w:rsid w:val="000C350D"/>
    <w:rsid w:val="000C3D71"/>
    <w:rsid w:val="000C3FC0"/>
    <w:rsid w:val="000C46CE"/>
    <w:rsid w:val="000C58C8"/>
    <w:rsid w:val="000C7210"/>
    <w:rsid w:val="000C7705"/>
    <w:rsid w:val="000C7D29"/>
    <w:rsid w:val="000D0A23"/>
    <w:rsid w:val="000D0B25"/>
    <w:rsid w:val="000D0D04"/>
    <w:rsid w:val="000D0ED7"/>
    <w:rsid w:val="000D1AFF"/>
    <w:rsid w:val="000D2A8C"/>
    <w:rsid w:val="000D41E0"/>
    <w:rsid w:val="000D42B9"/>
    <w:rsid w:val="000D512F"/>
    <w:rsid w:val="000D5467"/>
    <w:rsid w:val="000D55F7"/>
    <w:rsid w:val="000D6123"/>
    <w:rsid w:val="000D680A"/>
    <w:rsid w:val="000D6850"/>
    <w:rsid w:val="000D68D0"/>
    <w:rsid w:val="000E0A4E"/>
    <w:rsid w:val="000E1875"/>
    <w:rsid w:val="000E2542"/>
    <w:rsid w:val="000E37F1"/>
    <w:rsid w:val="000E3C6D"/>
    <w:rsid w:val="000E49BE"/>
    <w:rsid w:val="000E5C7D"/>
    <w:rsid w:val="000E76C9"/>
    <w:rsid w:val="000F065E"/>
    <w:rsid w:val="000F0BBD"/>
    <w:rsid w:val="000F0DA4"/>
    <w:rsid w:val="000F1694"/>
    <w:rsid w:val="000F3181"/>
    <w:rsid w:val="000F61EE"/>
    <w:rsid w:val="000F6861"/>
    <w:rsid w:val="000F781D"/>
    <w:rsid w:val="00101AB9"/>
    <w:rsid w:val="001029CF"/>
    <w:rsid w:val="00103257"/>
    <w:rsid w:val="00103666"/>
    <w:rsid w:val="001043A1"/>
    <w:rsid w:val="00105C60"/>
    <w:rsid w:val="00107329"/>
    <w:rsid w:val="00107402"/>
    <w:rsid w:val="00111450"/>
    <w:rsid w:val="00112C86"/>
    <w:rsid w:val="00112E8E"/>
    <w:rsid w:val="00114EE2"/>
    <w:rsid w:val="00114F26"/>
    <w:rsid w:val="001160D6"/>
    <w:rsid w:val="0011644E"/>
    <w:rsid w:val="001177BB"/>
    <w:rsid w:val="00117CAF"/>
    <w:rsid w:val="001200DC"/>
    <w:rsid w:val="00120EC6"/>
    <w:rsid w:val="00122355"/>
    <w:rsid w:val="00122C92"/>
    <w:rsid w:val="00123E76"/>
    <w:rsid w:val="00125503"/>
    <w:rsid w:val="00126B77"/>
    <w:rsid w:val="00127038"/>
    <w:rsid w:val="00127A27"/>
    <w:rsid w:val="001340B4"/>
    <w:rsid w:val="00135B88"/>
    <w:rsid w:val="001370AE"/>
    <w:rsid w:val="00137465"/>
    <w:rsid w:val="00137AE9"/>
    <w:rsid w:val="00140CCA"/>
    <w:rsid w:val="00141C49"/>
    <w:rsid w:val="001429B8"/>
    <w:rsid w:val="00143831"/>
    <w:rsid w:val="00146EB6"/>
    <w:rsid w:val="0015006F"/>
    <w:rsid w:val="00150E7E"/>
    <w:rsid w:val="00154800"/>
    <w:rsid w:val="00155EC3"/>
    <w:rsid w:val="00155FDF"/>
    <w:rsid w:val="00156480"/>
    <w:rsid w:val="00157983"/>
    <w:rsid w:val="00161013"/>
    <w:rsid w:val="00161D66"/>
    <w:rsid w:val="001628B1"/>
    <w:rsid w:val="00164C7B"/>
    <w:rsid w:val="00164F3C"/>
    <w:rsid w:val="0016501C"/>
    <w:rsid w:val="001651F4"/>
    <w:rsid w:val="00165A38"/>
    <w:rsid w:val="00171987"/>
    <w:rsid w:val="00171BE9"/>
    <w:rsid w:val="00172691"/>
    <w:rsid w:val="001728EB"/>
    <w:rsid w:val="00172D1F"/>
    <w:rsid w:val="0017362C"/>
    <w:rsid w:val="00174804"/>
    <w:rsid w:val="00174877"/>
    <w:rsid w:val="0017621F"/>
    <w:rsid w:val="00176906"/>
    <w:rsid w:val="0018331A"/>
    <w:rsid w:val="00185625"/>
    <w:rsid w:val="001871F1"/>
    <w:rsid w:val="001874F6"/>
    <w:rsid w:val="00190DE2"/>
    <w:rsid w:val="00191604"/>
    <w:rsid w:val="00196471"/>
    <w:rsid w:val="0019771A"/>
    <w:rsid w:val="001A0B51"/>
    <w:rsid w:val="001A1458"/>
    <w:rsid w:val="001A2130"/>
    <w:rsid w:val="001B004C"/>
    <w:rsid w:val="001B3D32"/>
    <w:rsid w:val="001B4CB8"/>
    <w:rsid w:val="001B69CB"/>
    <w:rsid w:val="001B6D83"/>
    <w:rsid w:val="001B6E8C"/>
    <w:rsid w:val="001B7A54"/>
    <w:rsid w:val="001C0D1E"/>
    <w:rsid w:val="001C13AB"/>
    <w:rsid w:val="001C13C1"/>
    <w:rsid w:val="001C2961"/>
    <w:rsid w:val="001C318E"/>
    <w:rsid w:val="001C45F1"/>
    <w:rsid w:val="001C576B"/>
    <w:rsid w:val="001C7B3C"/>
    <w:rsid w:val="001D0EF2"/>
    <w:rsid w:val="001D199F"/>
    <w:rsid w:val="001D3BC6"/>
    <w:rsid w:val="001D4972"/>
    <w:rsid w:val="001D4A1A"/>
    <w:rsid w:val="001D5411"/>
    <w:rsid w:val="001D5AB1"/>
    <w:rsid w:val="001D67AA"/>
    <w:rsid w:val="001D7A15"/>
    <w:rsid w:val="001E034A"/>
    <w:rsid w:val="001E1E34"/>
    <w:rsid w:val="001E20DD"/>
    <w:rsid w:val="001E2959"/>
    <w:rsid w:val="001E2E7A"/>
    <w:rsid w:val="001E3B48"/>
    <w:rsid w:val="001E4B4F"/>
    <w:rsid w:val="001E6747"/>
    <w:rsid w:val="001E6C3A"/>
    <w:rsid w:val="001E6D70"/>
    <w:rsid w:val="001E7328"/>
    <w:rsid w:val="001E7D57"/>
    <w:rsid w:val="001F01D2"/>
    <w:rsid w:val="001F0A20"/>
    <w:rsid w:val="001F0F0C"/>
    <w:rsid w:val="001F0FC6"/>
    <w:rsid w:val="001F288D"/>
    <w:rsid w:val="001F4E5B"/>
    <w:rsid w:val="001F606B"/>
    <w:rsid w:val="001F7323"/>
    <w:rsid w:val="00201E44"/>
    <w:rsid w:val="002035A6"/>
    <w:rsid w:val="002035BD"/>
    <w:rsid w:val="00204D3D"/>
    <w:rsid w:val="00205F53"/>
    <w:rsid w:val="00207C27"/>
    <w:rsid w:val="00207D49"/>
    <w:rsid w:val="0021136F"/>
    <w:rsid w:val="002127C4"/>
    <w:rsid w:val="002166D5"/>
    <w:rsid w:val="002177E9"/>
    <w:rsid w:val="002209D4"/>
    <w:rsid w:val="00221EF0"/>
    <w:rsid w:val="002223FB"/>
    <w:rsid w:val="00224A56"/>
    <w:rsid w:val="00224E12"/>
    <w:rsid w:val="00224FFE"/>
    <w:rsid w:val="00226481"/>
    <w:rsid w:val="00227002"/>
    <w:rsid w:val="002272CA"/>
    <w:rsid w:val="002313F4"/>
    <w:rsid w:val="0023169A"/>
    <w:rsid w:val="002318BE"/>
    <w:rsid w:val="00231E22"/>
    <w:rsid w:val="00231E34"/>
    <w:rsid w:val="002322E8"/>
    <w:rsid w:val="00232D5E"/>
    <w:rsid w:val="002340FE"/>
    <w:rsid w:val="002344B6"/>
    <w:rsid w:val="002346AF"/>
    <w:rsid w:val="00235282"/>
    <w:rsid w:val="00237B6E"/>
    <w:rsid w:val="00242255"/>
    <w:rsid w:val="00245754"/>
    <w:rsid w:val="00246919"/>
    <w:rsid w:val="002470EC"/>
    <w:rsid w:val="00247BA1"/>
    <w:rsid w:val="00250734"/>
    <w:rsid w:val="00250E25"/>
    <w:rsid w:val="002525C5"/>
    <w:rsid w:val="00252BCA"/>
    <w:rsid w:val="00253840"/>
    <w:rsid w:val="00253DBA"/>
    <w:rsid w:val="002545EE"/>
    <w:rsid w:val="00254B3E"/>
    <w:rsid w:val="00254C47"/>
    <w:rsid w:val="0025591F"/>
    <w:rsid w:val="0025724E"/>
    <w:rsid w:val="00257900"/>
    <w:rsid w:val="00260529"/>
    <w:rsid w:val="00261185"/>
    <w:rsid w:val="002611F6"/>
    <w:rsid w:val="002614C8"/>
    <w:rsid w:val="002630FA"/>
    <w:rsid w:val="002636A7"/>
    <w:rsid w:val="00263C4C"/>
    <w:rsid w:val="00264831"/>
    <w:rsid w:val="00264D78"/>
    <w:rsid w:val="002655AF"/>
    <w:rsid w:val="00265761"/>
    <w:rsid w:val="002657D7"/>
    <w:rsid w:val="00266233"/>
    <w:rsid w:val="00266725"/>
    <w:rsid w:val="0026727C"/>
    <w:rsid w:val="0026739E"/>
    <w:rsid w:val="002700AF"/>
    <w:rsid w:val="0027054D"/>
    <w:rsid w:val="00270B03"/>
    <w:rsid w:val="00270ECB"/>
    <w:rsid w:val="002710E4"/>
    <w:rsid w:val="0027401D"/>
    <w:rsid w:val="00277859"/>
    <w:rsid w:val="00277E91"/>
    <w:rsid w:val="0028019D"/>
    <w:rsid w:val="002819F3"/>
    <w:rsid w:val="00281D5A"/>
    <w:rsid w:val="00281F87"/>
    <w:rsid w:val="0028215F"/>
    <w:rsid w:val="0028362D"/>
    <w:rsid w:val="00284098"/>
    <w:rsid w:val="002841B1"/>
    <w:rsid w:val="002844EF"/>
    <w:rsid w:val="002848AC"/>
    <w:rsid w:val="00284B74"/>
    <w:rsid w:val="00285445"/>
    <w:rsid w:val="00285C43"/>
    <w:rsid w:val="00286429"/>
    <w:rsid w:val="00291923"/>
    <w:rsid w:val="00293BD1"/>
    <w:rsid w:val="00293C40"/>
    <w:rsid w:val="00295907"/>
    <w:rsid w:val="00295D4A"/>
    <w:rsid w:val="002961EB"/>
    <w:rsid w:val="00297559"/>
    <w:rsid w:val="00297945"/>
    <w:rsid w:val="002A02B3"/>
    <w:rsid w:val="002A042E"/>
    <w:rsid w:val="002A0D8B"/>
    <w:rsid w:val="002A2EEE"/>
    <w:rsid w:val="002A4A2F"/>
    <w:rsid w:val="002A5BD7"/>
    <w:rsid w:val="002A6BB2"/>
    <w:rsid w:val="002B0A25"/>
    <w:rsid w:val="002B159F"/>
    <w:rsid w:val="002B2665"/>
    <w:rsid w:val="002B357D"/>
    <w:rsid w:val="002B5F11"/>
    <w:rsid w:val="002B697A"/>
    <w:rsid w:val="002B7692"/>
    <w:rsid w:val="002B7D0A"/>
    <w:rsid w:val="002C00C2"/>
    <w:rsid w:val="002C3AC8"/>
    <w:rsid w:val="002C4513"/>
    <w:rsid w:val="002C64E1"/>
    <w:rsid w:val="002C6F0E"/>
    <w:rsid w:val="002C6F34"/>
    <w:rsid w:val="002D21DD"/>
    <w:rsid w:val="002D4BF0"/>
    <w:rsid w:val="002D54CF"/>
    <w:rsid w:val="002D621B"/>
    <w:rsid w:val="002D75D5"/>
    <w:rsid w:val="002E06C5"/>
    <w:rsid w:val="002E086A"/>
    <w:rsid w:val="002E08E0"/>
    <w:rsid w:val="002E14AB"/>
    <w:rsid w:val="002E21A9"/>
    <w:rsid w:val="002E5DA2"/>
    <w:rsid w:val="002F0779"/>
    <w:rsid w:val="002F3AD2"/>
    <w:rsid w:val="002F59B9"/>
    <w:rsid w:val="002F6F3B"/>
    <w:rsid w:val="002F703A"/>
    <w:rsid w:val="00300CE2"/>
    <w:rsid w:val="0030282A"/>
    <w:rsid w:val="00304D12"/>
    <w:rsid w:val="003059E2"/>
    <w:rsid w:val="0030610B"/>
    <w:rsid w:val="00307C8E"/>
    <w:rsid w:val="00310DD4"/>
    <w:rsid w:val="0031709C"/>
    <w:rsid w:val="00317768"/>
    <w:rsid w:val="0032076B"/>
    <w:rsid w:val="00320BB3"/>
    <w:rsid w:val="00321192"/>
    <w:rsid w:val="00321B68"/>
    <w:rsid w:val="00321B89"/>
    <w:rsid w:val="00322081"/>
    <w:rsid w:val="003224E1"/>
    <w:rsid w:val="003231ED"/>
    <w:rsid w:val="00324CAA"/>
    <w:rsid w:val="0032507A"/>
    <w:rsid w:val="00326E86"/>
    <w:rsid w:val="00327859"/>
    <w:rsid w:val="003309CC"/>
    <w:rsid w:val="003309D5"/>
    <w:rsid w:val="00332E86"/>
    <w:rsid w:val="003342F9"/>
    <w:rsid w:val="00334533"/>
    <w:rsid w:val="003360CE"/>
    <w:rsid w:val="0033626E"/>
    <w:rsid w:val="003366DA"/>
    <w:rsid w:val="00337D44"/>
    <w:rsid w:val="00340CCE"/>
    <w:rsid w:val="00343C0B"/>
    <w:rsid w:val="003441EA"/>
    <w:rsid w:val="003453EF"/>
    <w:rsid w:val="00347717"/>
    <w:rsid w:val="00347DF6"/>
    <w:rsid w:val="00351483"/>
    <w:rsid w:val="00351823"/>
    <w:rsid w:val="0035184E"/>
    <w:rsid w:val="0035418B"/>
    <w:rsid w:val="003551BC"/>
    <w:rsid w:val="00355BA4"/>
    <w:rsid w:val="00356D21"/>
    <w:rsid w:val="00362CC1"/>
    <w:rsid w:val="00364974"/>
    <w:rsid w:val="00364C81"/>
    <w:rsid w:val="00367287"/>
    <w:rsid w:val="003674AC"/>
    <w:rsid w:val="00370A67"/>
    <w:rsid w:val="003723E4"/>
    <w:rsid w:val="003750CD"/>
    <w:rsid w:val="003750EB"/>
    <w:rsid w:val="00377710"/>
    <w:rsid w:val="00377E80"/>
    <w:rsid w:val="00380037"/>
    <w:rsid w:val="0038367D"/>
    <w:rsid w:val="00383F61"/>
    <w:rsid w:val="003852D2"/>
    <w:rsid w:val="00385BB5"/>
    <w:rsid w:val="00385D48"/>
    <w:rsid w:val="00386DE7"/>
    <w:rsid w:val="00390D25"/>
    <w:rsid w:val="0039389D"/>
    <w:rsid w:val="00396526"/>
    <w:rsid w:val="00397F51"/>
    <w:rsid w:val="003A2B45"/>
    <w:rsid w:val="003A4517"/>
    <w:rsid w:val="003A61C1"/>
    <w:rsid w:val="003A69A2"/>
    <w:rsid w:val="003A7B99"/>
    <w:rsid w:val="003B1A59"/>
    <w:rsid w:val="003B1F6B"/>
    <w:rsid w:val="003B2019"/>
    <w:rsid w:val="003B21EB"/>
    <w:rsid w:val="003B2FDF"/>
    <w:rsid w:val="003B5EE6"/>
    <w:rsid w:val="003B7905"/>
    <w:rsid w:val="003C142B"/>
    <w:rsid w:val="003C1B96"/>
    <w:rsid w:val="003C3AEB"/>
    <w:rsid w:val="003C3E02"/>
    <w:rsid w:val="003C3E14"/>
    <w:rsid w:val="003C4313"/>
    <w:rsid w:val="003C5B30"/>
    <w:rsid w:val="003C65F4"/>
    <w:rsid w:val="003C66C5"/>
    <w:rsid w:val="003C76DD"/>
    <w:rsid w:val="003D1D87"/>
    <w:rsid w:val="003D2D47"/>
    <w:rsid w:val="003D315F"/>
    <w:rsid w:val="003D7615"/>
    <w:rsid w:val="003E0039"/>
    <w:rsid w:val="003E0E6F"/>
    <w:rsid w:val="003E15AB"/>
    <w:rsid w:val="003E37D9"/>
    <w:rsid w:val="003E626C"/>
    <w:rsid w:val="003F1434"/>
    <w:rsid w:val="003F262D"/>
    <w:rsid w:val="003F321A"/>
    <w:rsid w:val="003F3610"/>
    <w:rsid w:val="003F367C"/>
    <w:rsid w:val="003F3B9A"/>
    <w:rsid w:val="003F433F"/>
    <w:rsid w:val="003F6548"/>
    <w:rsid w:val="004007A7"/>
    <w:rsid w:val="00402BD6"/>
    <w:rsid w:val="004031F0"/>
    <w:rsid w:val="004033BF"/>
    <w:rsid w:val="004035B3"/>
    <w:rsid w:val="00403BBA"/>
    <w:rsid w:val="00403FE4"/>
    <w:rsid w:val="0040758B"/>
    <w:rsid w:val="00407DB0"/>
    <w:rsid w:val="00410982"/>
    <w:rsid w:val="0041117C"/>
    <w:rsid w:val="00411D75"/>
    <w:rsid w:val="00412817"/>
    <w:rsid w:val="00413EC6"/>
    <w:rsid w:val="0041432A"/>
    <w:rsid w:val="004157B8"/>
    <w:rsid w:val="004179AF"/>
    <w:rsid w:val="004200B9"/>
    <w:rsid w:val="004203E8"/>
    <w:rsid w:val="00421341"/>
    <w:rsid w:val="00421F49"/>
    <w:rsid w:val="00426500"/>
    <w:rsid w:val="004266AD"/>
    <w:rsid w:val="0042722D"/>
    <w:rsid w:val="0042732E"/>
    <w:rsid w:val="004316C4"/>
    <w:rsid w:val="00431B84"/>
    <w:rsid w:val="004324EA"/>
    <w:rsid w:val="00432BBF"/>
    <w:rsid w:val="00433B69"/>
    <w:rsid w:val="00434401"/>
    <w:rsid w:val="004345FE"/>
    <w:rsid w:val="00437548"/>
    <w:rsid w:val="004378AF"/>
    <w:rsid w:val="00440CE2"/>
    <w:rsid w:val="004443CC"/>
    <w:rsid w:val="00444768"/>
    <w:rsid w:val="00450DC9"/>
    <w:rsid w:val="00452A4C"/>
    <w:rsid w:val="00453708"/>
    <w:rsid w:val="00453CAF"/>
    <w:rsid w:val="00453E1E"/>
    <w:rsid w:val="00456356"/>
    <w:rsid w:val="00457096"/>
    <w:rsid w:val="004574F0"/>
    <w:rsid w:val="004603E2"/>
    <w:rsid w:val="00460A14"/>
    <w:rsid w:val="00466080"/>
    <w:rsid w:val="004666A4"/>
    <w:rsid w:val="00466703"/>
    <w:rsid w:val="004672C8"/>
    <w:rsid w:val="00470E8C"/>
    <w:rsid w:val="00472A87"/>
    <w:rsid w:val="004742F7"/>
    <w:rsid w:val="00475B6E"/>
    <w:rsid w:val="00476CB5"/>
    <w:rsid w:val="00477096"/>
    <w:rsid w:val="004809BB"/>
    <w:rsid w:val="00482DB4"/>
    <w:rsid w:val="00483157"/>
    <w:rsid w:val="00484E4E"/>
    <w:rsid w:val="0048521F"/>
    <w:rsid w:val="00485EB8"/>
    <w:rsid w:val="00487537"/>
    <w:rsid w:val="00487DEC"/>
    <w:rsid w:val="00490797"/>
    <w:rsid w:val="00491CD2"/>
    <w:rsid w:val="0049287F"/>
    <w:rsid w:val="00493CB8"/>
    <w:rsid w:val="00493D50"/>
    <w:rsid w:val="00493E11"/>
    <w:rsid w:val="004942EA"/>
    <w:rsid w:val="00495115"/>
    <w:rsid w:val="004956A4"/>
    <w:rsid w:val="004958D7"/>
    <w:rsid w:val="004973C4"/>
    <w:rsid w:val="00497BB6"/>
    <w:rsid w:val="004A00BA"/>
    <w:rsid w:val="004A0456"/>
    <w:rsid w:val="004A0D1D"/>
    <w:rsid w:val="004A1D5E"/>
    <w:rsid w:val="004A1F5D"/>
    <w:rsid w:val="004A3675"/>
    <w:rsid w:val="004A38A3"/>
    <w:rsid w:val="004A413B"/>
    <w:rsid w:val="004A7FCB"/>
    <w:rsid w:val="004B122A"/>
    <w:rsid w:val="004B1D3E"/>
    <w:rsid w:val="004B2495"/>
    <w:rsid w:val="004B34A9"/>
    <w:rsid w:val="004B3826"/>
    <w:rsid w:val="004B5145"/>
    <w:rsid w:val="004B5319"/>
    <w:rsid w:val="004B5D94"/>
    <w:rsid w:val="004B5FFB"/>
    <w:rsid w:val="004B60F2"/>
    <w:rsid w:val="004B70AA"/>
    <w:rsid w:val="004C0292"/>
    <w:rsid w:val="004C0ADF"/>
    <w:rsid w:val="004C3FE1"/>
    <w:rsid w:val="004C40A8"/>
    <w:rsid w:val="004C738B"/>
    <w:rsid w:val="004D53B5"/>
    <w:rsid w:val="004E0586"/>
    <w:rsid w:val="004E5684"/>
    <w:rsid w:val="004E5958"/>
    <w:rsid w:val="004E60C5"/>
    <w:rsid w:val="004E68D2"/>
    <w:rsid w:val="004F027D"/>
    <w:rsid w:val="004F110A"/>
    <w:rsid w:val="004F35FA"/>
    <w:rsid w:val="004F3B05"/>
    <w:rsid w:val="00500E5A"/>
    <w:rsid w:val="005011C2"/>
    <w:rsid w:val="005020E3"/>
    <w:rsid w:val="00502C44"/>
    <w:rsid w:val="005060A2"/>
    <w:rsid w:val="00510A5B"/>
    <w:rsid w:val="00510C35"/>
    <w:rsid w:val="0051186F"/>
    <w:rsid w:val="00511D46"/>
    <w:rsid w:val="00512262"/>
    <w:rsid w:val="005123B7"/>
    <w:rsid w:val="005124B5"/>
    <w:rsid w:val="005130B3"/>
    <w:rsid w:val="005165AB"/>
    <w:rsid w:val="00520658"/>
    <w:rsid w:val="0052082F"/>
    <w:rsid w:val="00520B24"/>
    <w:rsid w:val="00522309"/>
    <w:rsid w:val="0052231C"/>
    <w:rsid w:val="00522961"/>
    <w:rsid w:val="00522DF8"/>
    <w:rsid w:val="00522ED5"/>
    <w:rsid w:val="005244AF"/>
    <w:rsid w:val="005255FD"/>
    <w:rsid w:val="00526B71"/>
    <w:rsid w:val="00526C9B"/>
    <w:rsid w:val="0052775B"/>
    <w:rsid w:val="00530914"/>
    <w:rsid w:val="005312AF"/>
    <w:rsid w:val="00531F60"/>
    <w:rsid w:val="0053316C"/>
    <w:rsid w:val="00534849"/>
    <w:rsid w:val="005355F0"/>
    <w:rsid w:val="00536550"/>
    <w:rsid w:val="00536569"/>
    <w:rsid w:val="00540186"/>
    <w:rsid w:val="005408B5"/>
    <w:rsid w:val="00541980"/>
    <w:rsid w:val="005435B0"/>
    <w:rsid w:val="005435BB"/>
    <w:rsid w:val="00545000"/>
    <w:rsid w:val="00546BF6"/>
    <w:rsid w:val="00551449"/>
    <w:rsid w:val="00553266"/>
    <w:rsid w:val="00553419"/>
    <w:rsid w:val="00553B88"/>
    <w:rsid w:val="00555808"/>
    <w:rsid w:val="00560952"/>
    <w:rsid w:val="00560C83"/>
    <w:rsid w:val="0056131B"/>
    <w:rsid w:val="00562690"/>
    <w:rsid w:val="00563BB6"/>
    <w:rsid w:val="00564460"/>
    <w:rsid w:val="00564871"/>
    <w:rsid w:val="0056569D"/>
    <w:rsid w:val="00571AB5"/>
    <w:rsid w:val="00571D95"/>
    <w:rsid w:val="00573BE4"/>
    <w:rsid w:val="0057482D"/>
    <w:rsid w:val="00574A53"/>
    <w:rsid w:val="00574C3D"/>
    <w:rsid w:val="00575CA4"/>
    <w:rsid w:val="00576D54"/>
    <w:rsid w:val="00576F5D"/>
    <w:rsid w:val="00577825"/>
    <w:rsid w:val="0058036C"/>
    <w:rsid w:val="00580B78"/>
    <w:rsid w:val="0058469A"/>
    <w:rsid w:val="00585925"/>
    <w:rsid w:val="00586F82"/>
    <w:rsid w:val="00592BBB"/>
    <w:rsid w:val="00592DA6"/>
    <w:rsid w:val="005A2EB7"/>
    <w:rsid w:val="005A3070"/>
    <w:rsid w:val="005A33A0"/>
    <w:rsid w:val="005A4957"/>
    <w:rsid w:val="005A4B1C"/>
    <w:rsid w:val="005A5381"/>
    <w:rsid w:val="005A6902"/>
    <w:rsid w:val="005A7130"/>
    <w:rsid w:val="005A770A"/>
    <w:rsid w:val="005A7F11"/>
    <w:rsid w:val="005A7FBF"/>
    <w:rsid w:val="005B1433"/>
    <w:rsid w:val="005B486B"/>
    <w:rsid w:val="005B4914"/>
    <w:rsid w:val="005B5522"/>
    <w:rsid w:val="005B5925"/>
    <w:rsid w:val="005B6F07"/>
    <w:rsid w:val="005C04AD"/>
    <w:rsid w:val="005C08C2"/>
    <w:rsid w:val="005C22EF"/>
    <w:rsid w:val="005C260C"/>
    <w:rsid w:val="005C2724"/>
    <w:rsid w:val="005C2EE4"/>
    <w:rsid w:val="005C3D59"/>
    <w:rsid w:val="005C67D4"/>
    <w:rsid w:val="005C7520"/>
    <w:rsid w:val="005C7E73"/>
    <w:rsid w:val="005D0256"/>
    <w:rsid w:val="005D0BFC"/>
    <w:rsid w:val="005D11AD"/>
    <w:rsid w:val="005D1487"/>
    <w:rsid w:val="005D1EDE"/>
    <w:rsid w:val="005D25AC"/>
    <w:rsid w:val="005D30BA"/>
    <w:rsid w:val="005D38C0"/>
    <w:rsid w:val="005D3EA9"/>
    <w:rsid w:val="005D474E"/>
    <w:rsid w:val="005D5924"/>
    <w:rsid w:val="005D761B"/>
    <w:rsid w:val="005E023C"/>
    <w:rsid w:val="005E0774"/>
    <w:rsid w:val="005E24D3"/>
    <w:rsid w:val="005E2C2F"/>
    <w:rsid w:val="005E4194"/>
    <w:rsid w:val="005E585D"/>
    <w:rsid w:val="005E7CEA"/>
    <w:rsid w:val="005F023E"/>
    <w:rsid w:val="005F0590"/>
    <w:rsid w:val="005F08E3"/>
    <w:rsid w:val="005F127F"/>
    <w:rsid w:val="005F5369"/>
    <w:rsid w:val="005F630D"/>
    <w:rsid w:val="005F7130"/>
    <w:rsid w:val="005F7517"/>
    <w:rsid w:val="005F774F"/>
    <w:rsid w:val="0060134E"/>
    <w:rsid w:val="00603F35"/>
    <w:rsid w:val="00605F4C"/>
    <w:rsid w:val="00606AFF"/>
    <w:rsid w:val="00606F7F"/>
    <w:rsid w:val="006073B3"/>
    <w:rsid w:val="00607872"/>
    <w:rsid w:val="0061019B"/>
    <w:rsid w:val="00611192"/>
    <w:rsid w:val="006112E0"/>
    <w:rsid w:val="006117F8"/>
    <w:rsid w:val="00611A0F"/>
    <w:rsid w:val="00612CED"/>
    <w:rsid w:val="00614536"/>
    <w:rsid w:val="00616BA2"/>
    <w:rsid w:val="006171B0"/>
    <w:rsid w:val="00617895"/>
    <w:rsid w:val="00617FA9"/>
    <w:rsid w:val="006211D0"/>
    <w:rsid w:val="00621406"/>
    <w:rsid w:val="006246E4"/>
    <w:rsid w:val="00624EFD"/>
    <w:rsid w:val="006268B3"/>
    <w:rsid w:val="006275B8"/>
    <w:rsid w:val="0063074C"/>
    <w:rsid w:val="00630BBB"/>
    <w:rsid w:val="00631470"/>
    <w:rsid w:val="00632D45"/>
    <w:rsid w:val="00633A47"/>
    <w:rsid w:val="00633ADE"/>
    <w:rsid w:val="00633D56"/>
    <w:rsid w:val="0063513E"/>
    <w:rsid w:val="006368B7"/>
    <w:rsid w:val="00636E46"/>
    <w:rsid w:val="006374C4"/>
    <w:rsid w:val="00640425"/>
    <w:rsid w:val="00641A6F"/>
    <w:rsid w:val="00641CBB"/>
    <w:rsid w:val="00642236"/>
    <w:rsid w:val="00642ED6"/>
    <w:rsid w:val="00643BC8"/>
    <w:rsid w:val="006441B9"/>
    <w:rsid w:val="00645C8D"/>
    <w:rsid w:val="00645D48"/>
    <w:rsid w:val="006468DB"/>
    <w:rsid w:val="00646FB1"/>
    <w:rsid w:val="00650AA3"/>
    <w:rsid w:val="00651E4A"/>
    <w:rsid w:val="00652900"/>
    <w:rsid w:val="00653A08"/>
    <w:rsid w:val="0065420F"/>
    <w:rsid w:val="006545EB"/>
    <w:rsid w:val="00654BE8"/>
    <w:rsid w:val="006553B9"/>
    <w:rsid w:val="00655D93"/>
    <w:rsid w:val="00655F27"/>
    <w:rsid w:val="00656575"/>
    <w:rsid w:val="00657F32"/>
    <w:rsid w:val="006625EC"/>
    <w:rsid w:val="006630D2"/>
    <w:rsid w:val="00663601"/>
    <w:rsid w:val="00665B84"/>
    <w:rsid w:val="006712C8"/>
    <w:rsid w:val="006716A8"/>
    <w:rsid w:val="0067238B"/>
    <w:rsid w:val="006731DF"/>
    <w:rsid w:val="0067360A"/>
    <w:rsid w:val="0067599E"/>
    <w:rsid w:val="00676C08"/>
    <w:rsid w:val="006807F6"/>
    <w:rsid w:val="006812C9"/>
    <w:rsid w:val="0068171C"/>
    <w:rsid w:val="00681A50"/>
    <w:rsid w:val="00683290"/>
    <w:rsid w:val="00685FD3"/>
    <w:rsid w:val="0068666C"/>
    <w:rsid w:val="00686793"/>
    <w:rsid w:val="006878C7"/>
    <w:rsid w:val="0069017C"/>
    <w:rsid w:val="006917B2"/>
    <w:rsid w:val="00693E9C"/>
    <w:rsid w:val="0069728D"/>
    <w:rsid w:val="006A090D"/>
    <w:rsid w:val="006A1A6D"/>
    <w:rsid w:val="006A29E9"/>
    <w:rsid w:val="006A2FBB"/>
    <w:rsid w:val="006A3043"/>
    <w:rsid w:val="006A40E3"/>
    <w:rsid w:val="006A46F5"/>
    <w:rsid w:val="006A603F"/>
    <w:rsid w:val="006A7008"/>
    <w:rsid w:val="006A719E"/>
    <w:rsid w:val="006B02BD"/>
    <w:rsid w:val="006B2E6D"/>
    <w:rsid w:val="006B3865"/>
    <w:rsid w:val="006B41F6"/>
    <w:rsid w:val="006B5188"/>
    <w:rsid w:val="006B52E0"/>
    <w:rsid w:val="006B541D"/>
    <w:rsid w:val="006B5E1A"/>
    <w:rsid w:val="006B604A"/>
    <w:rsid w:val="006B7361"/>
    <w:rsid w:val="006B7C93"/>
    <w:rsid w:val="006C0065"/>
    <w:rsid w:val="006C01FD"/>
    <w:rsid w:val="006C0C55"/>
    <w:rsid w:val="006C3930"/>
    <w:rsid w:val="006C4B68"/>
    <w:rsid w:val="006C5D98"/>
    <w:rsid w:val="006C6130"/>
    <w:rsid w:val="006C62DC"/>
    <w:rsid w:val="006D21B0"/>
    <w:rsid w:val="006D3079"/>
    <w:rsid w:val="006D3983"/>
    <w:rsid w:val="006D45B2"/>
    <w:rsid w:val="006D468B"/>
    <w:rsid w:val="006D55F1"/>
    <w:rsid w:val="006D6962"/>
    <w:rsid w:val="006D6D76"/>
    <w:rsid w:val="006E0CE4"/>
    <w:rsid w:val="006E1AF8"/>
    <w:rsid w:val="006E3E11"/>
    <w:rsid w:val="006E44B0"/>
    <w:rsid w:val="006E4D8B"/>
    <w:rsid w:val="006E5425"/>
    <w:rsid w:val="006E66AF"/>
    <w:rsid w:val="006E7E91"/>
    <w:rsid w:val="006F098D"/>
    <w:rsid w:val="006F196F"/>
    <w:rsid w:val="006F1B90"/>
    <w:rsid w:val="006F1DB7"/>
    <w:rsid w:val="006F2863"/>
    <w:rsid w:val="006F2D39"/>
    <w:rsid w:val="006F4D6D"/>
    <w:rsid w:val="006F6357"/>
    <w:rsid w:val="006F7D26"/>
    <w:rsid w:val="0070063B"/>
    <w:rsid w:val="0070196A"/>
    <w:rsid w:val="00702099"/>
    <w:rsid w:val="007020CA"/>
    <w:rsid w:val="00702958"/>
    <w:rsid w:val="00702A0B"/>
    <w:rsid w:val="00705D9E"/>
    <w:rsid w:val="00706F3F"/>
    <w:rsid w:val="00707D0E"/>
    <w:rsid w:val="00712778"/>
    <w:rsid w:val="00713E65"/>
    <w:rsid w:val="00716786"/>
    <w:rsid w:val="007177F2"/>
    <w:rsid w:val="00723169"/>
    <w:rsid w:val="007238BE"/>
    <w:rsid w:val="007243EB"/>
    <w:rsid w:val="00724960"/>
    <w:rsid w:val="007276A6"/>
    <w:rsid w:val="007309CF"/>
    <w:rsid w:val="0073107A"/>
    <w:rsid w:val="00732491"/>
    <w:rsid w:val="0073315F"/>
    <w:rsid w:val="00733553"/>
    <w:rsid w:val="00733D01"/>
    <w:rsid w:val="00734BA6"/>
    <w:rsid w:val="00737187"/>
    <w:rsid w:val="00742AA4"/>
    <w:rsid w:val="00742AF4"/>
    <w:rsid w:val="007448AB"/>
    <w:rsid w:val="00745299"/>
    <w:rsid w:val="00745566"/>
    <w:rsid w:val="00745A12"/>
    <w:rsid w:val="0074637E"/>
    <w:rsid w:val="00747B97"/>
    <w:rsid w:val="007514C6"/>
    <w:rsid w:val="00752BD2"/>
    <w:rsid w:val="00755B5D"/>
    <w:rsid w:val="00757975"/>
    <w:rsid w:val="00757DE7"/>
    <w:rsid w:val="0076021F"/>
    <w:rsid w:val="00761A2D"/>
    <w:rsid w:val="0076255E"/>
    <w:rsid w:val="007630BC"/>
    <w:rsid w:val="0076326F"/>
    <w:rsid w:val="00763CE8"/>
    <w:rsid w:val="00763FC9"/>
    <w:rsid w:val="007649A7"/>
    <w:rsid w:val="00772847"/>
    <w:rsid w:val="00772F16"/>
    <w:rsid w:val="0077598F"/>
    <w:rsid w:val="00780CFA"/>
    <w:rsid w:val="007821BF"/>
    <w:rsid w:val="007838FC"/>
    <w:rsid w:val="0078775F"/>
    <w:rsid w:val="00792F12"/>
    <w:rsid w:val="00795DAA"/>
    <w:rsid w:val="007965E7"/>
    <w:rsid w:val="00797823"/>
    <w:rsid w:val="007A0661"/>
    <w:rsid w:val="007A0B5D"/>
    <w:rsid w:val="007A1D27"/>
    <w:rsid w:val="007A2AC9"/>
    <w:rsid w:val="007A4528"/>
    <w:rsid w:val="007A4D23"/>
    <w:rsid w:val="007A612D"/>
    <w:rsid w:val="007A62B7"/>
    <w:rsid w:val="007A6A3B"/>
    <w:rsid w:val="007A6BEE"/>
    <w:rsid w:val="007A7106"/>
    <w:rsid w:val="007B27D9"/>
    <w:rsid w:val="007B39D3"/>
    <w:rsid w:val="007B4643"/>
    <w:rsid w:val="007B4BF7"/>
    <w:rsid w:val="007C1506"/>
    <w:rsid w:val="007C2238"/>
    <w:rsid w:val="007C226C"/>
    <w:rsid w:val="007C2566"/>
    <w:rsid w:val="007C2B03"/>
    <w:rsid w:val="007C310A"/>
    <w:rsid w:val="007C3C8A"/>
    <w:rsid w:val="007C426E"/>
    <w:rsid w:val="007C7AF7"/>
    <w:rsid w:val="007D26DC"/>
    <w:rsid w:val="007D4114"/>
    <w:rsid w:val="007D504F"/>
    <w:rsid w:val="007D57D0"/>
    <w:rsid w:val="007D6AF5"/>
    <w:rsid w:val="007E2590"/>
    <w:rsid w:val="007E2AF5"/>
    <w:rsid w:val="007E3F60"/>
    <w:rsid w:val="007E5820"/>
    <w:rsid w:val="007E612B"/>
    <w:rsid w:val="007E6C50"/>
    <w:rsid w:val="007E71F8"/>
    <w:rsid w:val="007E720F"/>
    <w:rsid w:val="007E74F6"/>
    <w:rsid w:val="007F011C"/>
    <w:rsid w:val="007F2610"/>
    <w:rsid w:val="007F459C"/>
    <w:rsid w:val="007F498A"/>
    <w:rsid w:val="007F54F5"/>
    <w:rsid w:val="0080129C"/>
    <w:rsid w:val="008021A4"/>
    <w:rsid w:val="008032CE"/>
    <w:rsid w:val="00803393"/>
    <w:rsid w:val="008034B2"/>
    <w:rsid w:val="00804F8A"/>
    <w:rsid w:val="00806759"/>
    <w:rsid w:val="0080720B"/>
    <w:rsid w:val="00810420"/>
    <w:rsid w:val="008111DA"/>
    <w:rsid w:val="00811A5F"/>
    <w:rsid w:val="0081216F"/>
    <w:rsid w:val="008131E8"/>
    <w:rsid w:val="00813BD7"/>
    <w:rsid w:val="00814F49"/>
    <w:rsid w:val="00816B9E"/>
    <w:rsid w:val="00817961"/>
    <w:rsid w:val="00820E1D"/>
    <w:rsid w:val="00821354"/>
    <w:rsid w:val="00823368"/>
    <w:rsid w:val="00824D59"/>
    <w:rsid w:val="00827247"/>
    <w:rsid w:val="008272FD"/>
    <w:rsid w:val="008310E9"/>
    <w:rsid w:val="008311C3"/>
    <w:rsid w:val="00831217"/>
    <w:rsid w:val="00831D0E"/>
    <w:rsid w:val="008321DE"/>
    <w:rsid w:val="00833B35"/>
    <w:rsid w:val="00834F24"/>
    <w:rsid w:val="008368F8"/>
    <w:rsid w:val="00840812"/>
    <w:rsid w:val="0084370F"/>
    <w:rsid w:val="00845699"/>
    <w:rsid w:val="00845CC2"/>
    <w:rsid w:val="008463B1"/>
    <w:rsid w:val="00846C57"/>
    <w:rsid w:val="0084718D"/>
    <w:rsid w:val="00851DDC"/>
    <w:rsid w:val="008526D6"/>
    <w:rsid w:val="00853607"/>
    <w:rsid w:val="00853AE4"/>
    <w:rsid w:val="00857A1C"/>
    <w:rsid w:val="00861253"/>
    <w:rsid w:val="00861CD5"/>
    <w:rsid w:val="008632BB"/>
    <w:rsid w:val="00865009"/>
    <w:rsid w:val="00867416"/>
    <w:rsid w:val="00870C1B"/>
    <w:rsid w:val="00874058"/>
    <w:rsid w:val="00874495"/>
    <w:rsid w:val="00874633"/>
    <w:rsid w:val="00874C9E"/>
    <w:rsid w:val="00882251"/>
    <w:rsid w:val="008832D5"/>
    <w:rsid w:val="0088620C"/>
    <w:rsid w:val="0088794A"/>
    <w:rsid w:val="00890DBD"/>
    <w:rsid w:val="00891004"/>
    <w:rsid w:val="0089257F"/>
    <w:rsid w:val="00892A38"/>
    <w:rsid w:val="00893B8B"/>
    <w:rsid w:val="00895212"/>
    <w:rsid w:val="008963E0"/>
    <w:rsid w:val="00896C0D"/>
    <w:rsid w:val="00897076"/>
    <w:rsid w:val="00897F34"/>
    <w:rsid w:val="008A15D8"/>
    <w:rsid w:val="008A1EA3"/>
    <w:rsid w:val="008A2046"/>
    <w:rsid w:val="008A30DE"/>
    <w:rsid w:val="008A3148"/>
    <w:rsid w:val="008A4260"/>
    <w:rsid w:val="008A65F3"/>
    <w:rsid w:val="008A7583"/>
    <w:rsid w:val="008A799F"/>
    <w:rsid w:val="008A7DA5"/>
    <w:rsid w:val="008B0402"/>
    <w:rsid w:val="008B0EB3"/>
    <w:rsid w:val="008B171C"/>
    <w:rsid w:val="008B2431"/>
    <w:rsid w:val="008B3111"/>
    <w:rsid w:val="008B36A3"/>
    <w:rsid w:val="008B3E2F"/>
    <w:rsid w:val="008B5D0F"/>
    <w:rsid w:val="008B74CE"/>
    <w:rsid w:val="008B7927"/>
    <w:rsid w:val="008C06DB"/>
    <w:rsid w:val="008C0924"/>
    <w:rsid w:val="008C3EDF"/>
    <w:rsid w:val="008C4A8E"/>
    <w:rsid w:val="008C6E06"/>
    <w:rsid w:val="008C72B8"/>
    <w:rsid w:val="008D1A23"/>
    <w:rsid w:val="008D1D4C"/>
    <w:rsid w:val="008D41FB"/>
    <w:rsid w:val="008D4349"/>
    <w:rsid w:val="008D4DC2"/>
    <w:rsid w:val="008D5C6A"/>
    <w:rsid w:val="008D682D"/>
    <w:rsid w:val="008D6D2E"/>
    <w:rsid w:val="008D7AC5"/>
    <w:rsid w:val="008D7B23"/>
    <w:rsid w:val="008D7FE3"/>
    <w:rsid w:val="008E0425"/>
    <w:rsid w:val="008E1735"/>
    <w:rsid w:val="008E26B7"/>
    <w:rsid w:val="008E2864"/>
    <w:rsid w:val="008E5154"/>
    <w:rsid w:val="008E56DF"/>
    <w:rsid w:val="008E5C08"/>
    <w:rsid w:val="008E6C93"/>
    <w:rsid w:val="008E7698"/>
    <w:rsid w:val="008F1654"/>
    <w:rsid w:val="008F1863"/>
    <w:rsid w:val="008F233D"/>
    <w:rsid w:val="008F27FF"/>
    <w:rsid w:val="008F3D17"/>
    <w:rsid w:val="008F43E0"/>
    <w:rsid w:val="008F5AA4"/>
    <w:rsid w:val="008F6545"/>
    <w:rsid w:val="00900007"/>
    <w:rsid w:val="00900ABE"/>
    <w:rsid w:val="009013A1"/>
    <w:rsid w:val="00902985"/>
    <w:rsid w:val="00902EFB"/>
    <w:rsid w:val="00905432"/>
    <w:rsid w:val="00907B7E"/>
    <w:rsid w:val="009150C6"/>
    <w:rsid w:val="00915955"/>
    <w:rsid w:val="00916002"/>
    <w:rsid w:val="00917CF5"/>
    <w:rsid w:val="00921BC0"/>
    <w:rsid w:val="00922600"/>
    <w:rsid w:val="00922C82"/>
    <w:rsid w:val="00922E12"/>
    <w:rsid w:val="009233C3"/>
    <w:rsid w:val="00923C4F"/>
    <w:rsid w:val="00924F09"/>
    <w:rsid w:val="00925C8F"/>
    <w:rsid w:val="0092614D"/>
    <w:rsid w:val="009263B8"/>
    <w:rsid w:val="00926803"/>
    <w:rsid w:val="00926F4F"/>
    <w:rsid w:val="00930388"/>
    <w:rsid w:val="00931CE3"/>
    <w:rsid w:val="009366B9"/>
    <w:rsid w:val="009367F1"/>
    <w:rsid w:val="009418DE"/>
    <w:rsid w:val="00941FD5"/>
    <w:rsid w:val="00942446"/>
    <w:rsid w:val="00942964"/>
    <w:rsid w:val="00943284"/>
    <w:rsid w:val="00943F12"/>
    <w:rsid w:val="00950B81"/>
    <w:rsid w:val="00951DC4"/>
    <w:rsid w:val="009522C4"/>
    <w:rsid w:val="009551EA"/>
    <w:rsid w:val="0095576D"/>
    <w:rsid w:val="009575FB"/>
    <w:rsid w:val="00957D09"/>
    <w:rsid w:val="00960D8D"/>
    <w:rsid w:val="009621CB"/>
    <w:rsid w:val="009622BD"/>
    <w:rsid w:val="00965FB8"/>
    <w:rsid w:val="00966BFD"/>
    <w:rsid w:val="00973770"/>
    <w:rsid w:val="0097401A"/>
    <w:rsid w:val="00974A6C"/>
    <w:rsid w:val="00974C8B"/>
    <w:rsid w:val="009809ED"/>
    <w:rsid w:val="00980B8B"/>
    <w:rsid w:val="00980ED5"/>
    <w:rsid w:val="00982151"/>
    <w:rsid w:val="009827EA"/>
    <w:rsid w:val="00983348"/>
    <w:rsid w:val="00985097"/>
    <w:rsid w:val="0099083A"/>
    <w:rsid w:val="00990BBA"/>
    <w:rsid w:val="00991761"/>
    <w:rsid w:val="009922DE"/>
    <w:rsid w:val="009935AB"/>
    <w:rsid w:val="00994206"/>
    <w:rsid w:val="0099638C"/>
    <w:rsid w:val="00997B9C"/>
    <w:rsid w:val="009A0095"/>
    <w:rsid w:val="009A040B"/>
    <w:rsid w:val="009A0887"/>
    <w:rsid w:val="009A5543"/>
    <w:rsid w:val="009A5DE7"/>
    <w:rsid w:val="009A5FCB"/>
    <w:rsid w:val="009A6048"/>
    <w:rsid w:val="009A7EBB"/>
    <w:rsid w:val="009B2D0E"/>
    <w:rsid w:val="009B2E04"/>
    <w:rsid w:val="009B2F28"/>
    <w:rsid w:val="009B35B5"/>
    <w:rsid w:val="009B3E4A"/>
    <w:rsid w:val="009B6BA6"/>
    <w:rsid w:val="009C1D8C"/>
    <w:rsid w:val="009C5B05"/>
    <w:rsid w:val="009C65ED"/>
    <w:rsid w:val="009C67FB"/>
    <w:rsid w:val="009C6C93"/>
    <w:rsid w:val="009D0198"/>
    <w:rsid w:val="009D0B9A"/>
    <w:rsid w:val="009D10C0"/>
    <w:rsid w:val="009D1B80"/>
    <w:rsid w:val="009D2A6E"/>
    <w:rsid w:val="009D363F"/>
    <w:rsid w:val="009D5109"/>
    <w:rsid w:val="009D790D"/>
    <w:rsid w:val="009D7C74"/>
    <w:rsid w:val="009E2EF0"/>
    <w:rsid w:val="009E417E"/>
    <w:rsid w:val="009E63C0"/>
    <w:rsid w:val="009E6DCD"/>
    <w:rsid w:val="009E6E31"/>
    <w:rsid w:val="009F0381"/>
    <w:rsid w:val="009F07C1"/>
    <w:rsid w:val="009F1BA7"/>
    <w:rsid w:val="009F3438"/>
    <w:rsid w:val="009F379D"/>
    <w:rsid w:val="009F4BBD"/>
    <w:rsid w:val="009F4EAD"/>
    <w:rsid w:val="009F56E0"/>
    <w:rsid w:val="009F59EA"/>
    <w:rsid w:val="00A01395"/>
    <w:rsid w:val="00A0171D"/>
    <w:rsid w:val="00A0251E"/>
    <w:rsid w:val="00A04AA4"/>
    <w:rsid w:val="00A04E4A"/>
    <w:rsid w:val="00A06F05"/>
    <w:rsid w:val="00A07D0F"/>
    <w:rsid w:val="00A07DBE"/>
    <w:rsid w:val="00A11B5B"/>
    <w:rsid w:val="00A1286F"/>
    <w:rsid w:val="00A12CAD"/>
    <w:rsid w:val="00A14640"/>
    <w:rsid w:val="00A14659"/>
    <w:rsid w:val="00A16627"/>
    <w:rsid w:val="00A1669A"/>
    <w:rsid w:val="00A25B22"/>
    <w:rsid w:val="00A270FF"/>
    <w:rsid w:val="00A272D3"/>
    <w:rsid w:val="00A31D48"/>
    <w:rsid w:val="00A340D7"/>
    <w:rsid w:val="00A357CE"/>
    <w:rsid w:val="00A35E72"/>
    <w:rsid w:val="00A378AD"/>
    <w:rsid w:val="00A43E70"/>
    <w:rsid w:val="00A44D0D"/>
    <w:rsid w:val="00A45306"/>
    <w:rsid w:val="00A46F97"/>
    <w:rsid w:val="00A47948"/>
    <w:rsid w:val="00A47C53"/>
    <w:rsid w:val="00A542AA"/>
    <w:rsid w:val="00A5533C"/>
    <w:rsid w:val="00A55558"/>
    <w:rsid w:val="00A56BC2"/>
    <w:rsid w:val="00A57800"/>
    <w:rsid w:val="00A606C8"/>
    <w:rsid w:val="00A61637"/>
    <w:rsid w:val="00A61822"/>
    <w:rsid w:val="00A61B9C"/>
    <w:rsid w:val="00A6229C"/>
    <w:rsid w:val="00A63003"/>
    <w:rsid w:val="00A6462F"/>
    <w:rsid w:val="00A6635C"/>
    <w:rsid w:val="00A72D0B"/>
    <w:rsid w:val="00A731F8"/>
    <w:rsid w:val="00A73630"/>
    <w:rsid w:val="00A73AE1"/>
    <w:rsid w:val="00A75324"/>
    <w:rsid w:val="00A75A7A"/>
    <w:rsid w:val="00A7795D"/>
    <w:rsid w:val="00A818D6"/>
    <w:rsid w:val="00A8356A"/>
    <w:rsid w:val="00A84334"/>
    <w:rsid w:val="00A845FB"/>
    <w:rsid w:val="00A84E88"/>
    <w:rsid w:val="00A8551A"/>
    <w:rsid w:val="00A8589B"/>
    <w:rsid w:val="00A85C69"/>
    <w:rsid w:val="00A877E8"/>
    <w:rsid w:val="00A87B25"/>
    <w:rsid w:val="00A87BEF"/>
    <w:rsid w:val="00A90260"/>
    <w:rsid w:val="00A93208"/>
    <w:rsid w:val="00A94FCB"/>
    <w:rsid w:val="00A95225"/>
    <w:rsid w:val="00A95C25"/>
    <w:rsid w:val="00A967B7"/>
    <w:rsid w:val="00AA011F"/>
    <w:rsid w:val="00AA227F"/>
    <w:rsid w:val="00AA2CB3"/>
    <w:rsid w:val="00AA2F0A"/>
    <w:rsid w:val="00AA4E26"/>
    <w:rsid w:val="00AA5C24"/>
    <w:rsid w:val="00AA655E"/>
    <w:rsid w:val="00AA6C4F"/>
    <w:rsid w:val="00AB14ED"/>
    <w:rsid w:val="00AB1C21"/>
    <w:rsid w:val="00AB5E23"/>
    <w:rsid w:val="00AB642A"/>
    <w:rsid w:val="00AC0A89"/>
    <w:rsid w:val="00AC36D5"/>
    <w:rsid w:val="00AC3B6B"/>
    <w:rsid w:val="00AC51CF"/>
    <w:rsid w:val="00AC6952"/>
    <w:rsid w:val="00AC7016"/>
    <w:rsid w:val="00AD096B"/>
    <w:rsid w:val="00AD43C0"/>
    <w:rsid w:val="00AD6045"/>
    <w:rsid w:val="00AD6753"/>
    <w:rsid w:val="00AD6E7E"/>
    <w:rsid w:val="00AE0422"/>
    <w:rsid w:val="00AE3B71"/>
    <w:rsid w:val="00AE3C80"/>
    <w:rsid w:val="00AE4E3B"/>
    <w:rsid w:val="00AE581D"/>
    <w:rsid w:val="00AE6134"/>
    <w:rsid w:val="00AE6F24"/>
    <w:rsid w:val="00AE7A7C"/>
    <w:rsid w:val="00AE7D30"/>
    <w:rsid w:val="00AF1FAA"/>
    <w:rsid w:val="00AF55F9"/>
    <w:rsid w:val="00AF5E5B"/>
    <w:rsid w:val="00AF6283"/>
    <w:rsid w:val="00AF7208"/>
    <w:rsid w:val="00AF794F"/>
    <w:rsid w:val="00AF7D2F"/>
    <w:rsid w:val="00B00261"/>
    <w:rsid w:val="00B0105F"/>
    <w:rsid w:val="00B016E5"/>
    <w:rsid w:val="00B018F5"/>
    <w:rsid w:val="00B02682"/>
    <w:rsid w:val="00B02E76"/>
    <w:rsid w:val="00B05864"/>
    <w:rsid w:val="00B05B9F"/>
    <w:rsid w:val="00B066D6"/>
    <w:rsid w:val="00B06CA0"/>
    <w:rsid w:val="00B07BB2"/>
    <w:rsid w:val="00B10B0A"/>
    <w:rsid w:val="00B11E56"/>
    <w:rsid w:val="00B1278D"/>
    <w:rsid w:val="00B13150"/>
    <w:rsid w:val="00B13288"/>
    <w:rsid w:val="00B14F8D"/>
    <w:rsid w:val="00B15E82"/>
    <w:rsid w:val="00B178F9"/>
    <w:rsid w:val="00B2089A"/>
    <w:rsid w:val="00B21D9C"/>
    <w:rsid w:val="00B22649"/>
    <w:rsid w:val="00B22F93"/>
    <w:rsid w:val="00B2345E"/>
    <w:rsid w:val="00B24139"/>
    <w:rsid w:val="00B25FAC"/>
    <w:rsid w:val="00B31AA6"/>
    <w:rsid w:val="00B32380"/>
    <w:rsid w:val="00B33F0A"/>
    <w:rsid w:val="00B34917"/>
    <w:rsid w:val="00B42CBF"/>
    <w:rsid w:val="00B44552"/>
    <w:rsid w:val="00B450FD"/>
    <w:rsid w:val="00B45B26"/>
    <w:rsid w:val="00B466F9"/>
    <w:rsid w:val="00B471B3"/>
    <w:rsid w:val="00B47BD4"/>
    <w:rsid w:val="00B501C1"/>
    <w:rsid w:val="00B503A0"/>
    <w:rsid w:val="00B50D40"/>
    <w:rsid w:val="00B51D8C"/>
    <w:rsid w:val="00B5546C"/>
    <w:rsid w:val="00B56AFF"/>
    <w:rsid w:val="00B6118D"/>
    <w:rsid w:val="00B614D2"/>
    <w:rsid w:val="00B62596"/>
    <w:rsid w:val="00B62F7B"/>
    <w:rsid w:val="00B637A9"/>
    <w:rsid w:val="00B6519A"/>
    <w:rsid w:val="00B66CD6"/>
    <w:rsid w:val="00B70023"/>
    <w:rsid w:val="00B70357"/>
    <w:rsid w:val="00B71372"/>
    <w:rsid w:val="00B71B04"/>
    <w:rsid w:val="00B74D32"/>
    <w:rsid w:val="00B75121"/>
    <w:rsid w:val="00B77C9E"/>
    <w:rsid w:val="00B81290"/>
    <w:rsid w:val="00B82376"/>
    <w:rsid w:val="00B83151"/>
    <w:rsid w:val="00B84900"/>
    <w:rsid w:val="00B86A26"/>
    <w:rsid w:val="00B872A7"/>
    <w:rsid w:val="00B90D37"/>
    <w:rsid w:val="00B94B23"/>
    <w:rsid w:val="00B96439"/>
    <w:rsid w:val="00BA33AD"/>
    <w:rsid w:val="00BA3FC5"/>
    <w:rsid w:val="00BA4681"/>
    <w:rsid w:val="00BA48A9"/>
    <w:rsid w:val="00BA4DD7"/>
    <w:rsid w:val="00BB0483"/>
    <w:rsid w:val="00BB0562"/>
    <w:rsid w:val="00BB08E4"/>
    <w:rsid w:val="00BB2F2E"/>
    <w:rsid w:val="00BB32BD"/>
    <w:rsid w:val="00BB4E7E"/>
    <w:rsid w:val="00BB5505"/>
    <w:rsid w:val="00BB6F0D"/>
    <w:rsid w:val="00BC0DD0"/>
    <w:rsid w:val="00BC27B4"/>
    <w:rsid w:val="00BC291A"/>
    <w:rsid w:val="00BC3B9D"/>
    <w:rsid w:val="00BC421E"/>
    <w:rsid w:val="00BC447E"/>
    <w:rsid w:val="00BC50ED"/>
    <w:rsid w:val="00BC659C"/>
    <w:rsid w:val="00BC7459"/>
    <w:rsid w:val="00BC7F3A"/>
    <w:rsid w:val="00BD2082"/>
    <w:rsid w:val="00BE0B03"/>
    <w:rsid w:val="00BE23AE"/>
    <w:rsid w:val="00BE2E63"/>
    <w:rsid w:val="00BE4592"/>
    <w:rsid w:val="00BE459D"/>
    <w:rsid w:val="00BE5E4C"/>
    <w:rsid w:val="00BE5EF6"/>
    <w:rsid w:val="00BE7D63"/>
    <w:rsid w:val="00BF036D"/>
    <w:rsid w:val="00BF0862"/>
    <w:rsid w:val="00BF2670"/>
    <w:rsid w:val="00BF2847"/>
    <w:rsid w:val="00BF4A3C"/>
    <w:rsid w:val="00BF4D73"/>
    <w:rsid w:val="00BF4DA7"/>
    <w:rsid w:val="00BF59DE"/>
    <w:rsid w:val="00BF5B9F"/>
    <w:rsid w:val="00C0162B"/>
    <w:rsid w:val="00C02588"/>
    <w:rsid w:val="00C02FCF"/>
    <w:rsid w:val="00C05B3C"/>
    <w:rsid w:val="00C064FE"/>
    <w:rsid w:val="00C073AA"/>
    <w:rsid w:val="00C108BB"/>
    <w:rsid w:val="00C109A2"/>
    <w:rsid w:val="00C12B7B"/>
    <w:rsid w:val="00C1445F"/>
    <w:rsid w:val="00C1478C"/>
    <w:rsid w:val="00C15A93"/>
    <w:rsid w:val="00C17DCA"/>
    <w:rsid w:val="00C20426"/>
    <w:rsid w:val="00C2119B"/>
    <w:rsid w:val="00C21470"/>
    <w:rsid w:val="00C21639"/>
    <w:rsid w:val="00C22833"/>
    <w:rsid w:val="00C232F3"/>
    <w:rsid w:val="00C23B42"/>
    <w:rsid w:val="00C23EAE"/>
    <w:rsid w:val="00C252E4"/>
    <w:rsid w:val="00C25C99"/>
    <w:rsid w:val="00C263CC"/>
    <w:rsid w:val="00C31F5B"/>
    <w:rsid w:val="00C33101"/>
    <w:rsid w:val="00C3327A"/>
    <w:rsid w:val="00C338A5"/>
    <w:rsid w:val="00C356E1"/>
    <w:rsid w:val="00C363B6"/>
    <w:rsid w:val="00C370D7"/>
    <w:rsid w:val="00C40344"/>
    <w:rsid w:val="00C409FE"/>
    <w:rsid w:val="00C42661"/>
    <w:rsid w:val="00C4290E"/>
    <w:rsid w:val="00C42F57"/>
    <w:rsid w:val="00C44294"/>
    <w:rsid w:val="00C456FF"/>
    <w:rsid w:val="00C51A9F"/>
    <w:rsid w:val="00C51B8A"/>
    <w:rsid w:val="00C52B84"/>
    <w:rsid w:val="00C5344C"/>
    <w:rsid w:val="00C53CD8"/>
    <w:rsid w:val="00C56286"/>
    <w:rsid w:val="00C56DA3"/>
    <w:rsid w:val="00C61799"/>
    <w:rsid w:val="00C61CB7"/>
    <w:rsid w:val="00C62307"/>
    <w:rsid w:val="00C62CEC"/>
    <w:rsid w:val="00C630C0"/>
    <w:rsid w:val="00C63F8B"/>
    <w:rsid w:val="00C64678"/>
    <w:rsid w:val="00C658A0"/>
    <w:rsid w:val="00C71CA0"/>
    <w:rsid w:val="00C71F15"/>
    <w:rsid w:val="00C74463"/>
    <w:rsid w:val="00C75089"/>
    <w:rsid w:val="00C753A5"/>
    <w:rsid w:val="00C75C4C"/>
    <w:rsid w:val="00C7603B"/>
    <w:rsid w:val="00C77564"/>
    <w:rsid w:val="00C77B9C"/>
    <w:rsid w:val="00C77C74"/>
    <w:rsid w:val="00C80DF4"/>
    <w:rsid w:val="00C81465"/>
    <w:rsid w:val="00C81589"/>
    <w:rsid w:val="00C817AE"/>
    <w:rsid w:val="00C8294A"/>
    <w:rsid w:val="00C82A20"/>
    <w:rsid w:val="00C8455E"/>
    <w:rsid w:val="00C85141"/>
    <w:rsid w:val="00C85654"/>
    <w:rsid w:val="00C868E0"/>
    <w:rsid w:val="00C91F13"/>
    <w:rsid w:val="00C931C6"/>
    <w:rsid w:val="00C93649"/>
    <w:rsid w:val="00C9575F"/>
    <w:rsid w:val="00C9733A"/>
    <w:rsid w:val="00C976A0"/>
    <w:rsid w:val="00CA182D"/>
    <w:rsid w:val="00CA2C5F"/>
    <w:rsid w:val="00CA43B7"/>
    <w:rsid w:val="00CB2710"/>
    <w:rsid w:val="00CB3595"/>
    <w:rsid w:val="00CB5008"/>
    <w:rsid w:val="00CB5C52"/>
    <w:rsid w:val="00CB69D1"/>
    <w:rsid w:val="00CB75C7"/>
    <w:rsid w:val="00CB7911"/>
    <w:rsid w:val="00CC0657"/>
    <w:rsid w:val="00CC0A14"/>
    <w:rsid w:val="00CC0CB7"/>
    <w:rsid w:val="00CC13A0"/>
    <w:rsid w:val="00CC26C2"/>
    <w:rsid w:val="00CC4785"/>
    <w:rsid w:val="00CC4FB8"/>
    <w:rsid w:val="00CC6D91"/>
    <w:rsid w:val="00CC71D6"/>
    <w:rsid w:val="00CD09B8"/>
    <w:rsid w:val="00CD252E"/>
    <w:rsid w:val="00CD38B6"/>
    <w:rsid w:val="00CD41EF"/>
    <w:rsid w:val="00CD4C07"/>
    <w:rsid w:val="00CD7270"/>
    <w:rsid w:val="00CE03CE"/>
    <w:rsid w:val="00CE06EA"/>
    <w:rsid w:val="00CE3565"/>
    <w:rsid w:val="00CE4A5C"/>
    <w:rsid w:val="00CE534B"/>
    <w:rsid w:val="00CE6A8C"/>
    <w:rsid w:val="00CF0245"/>
    <w:rsid w:val="00CF0EAC"/>
    <w:rsid w:val="00CF23F7"/>
    <w:rsid w:val="00CF304C"/>
    <w:rsid w:val="00CF3A6D"/>
    <w:rsid w:val="00CF5AC0"/>
    <w:rsid w:val="00CF6C08"/>
    <w:rsid w:val="00CF70C7"/>
    <w:rsid w:val="00CF713C"/>
    <w:rsid w:val="00D002D0"/>
    <w:rsid w:val="00D02800"/>
    <w:rsid w:val="00D02A30"/>
    <w:rsid w:val="00D05104"/>
    <w:rsid w:val="00D05383"/>
    <w:rsid w:val="00D05BB6"/>
    <w:rsid w:val="00D05E09"/>
    <w:rsid w:val="00D0603C"/>
    <w:rsid w:val="00D06EE6"/>
    <w:rsid w:val="00D07342"/>
    <w:rsid w:val="00D07865"/>
    <w:rsid w:val="00D11C79"/>
    <w:rsid w:val="00D12BD7"/>
    <w:rsid w:val="00D12EB2"/>
    <w:rsid w:val="00D13EF5"/>
    <w:rsid w:val="00D1427C"/>
    <w:rsid w:val="00D15390"/>
    <w:rsid w:val="00D15A83"/>
    <w:rsid w:val="00D16943"/>
    <w:rsid w:val="00D17750"/>
    <w:rsid w:val="00D1797E"/>
    <w:rsid w:val="00D17BC4"/>
    <w:rsid w:val="00D17DF3"/>
    <w:rsid w:val="00D17EBA"/>
    <w:rsid w:val="00D227A1"/>
    <w:rsid w:val="00D22CF9"/>
    <w:rsid w:val="00D22E4F"/>
    <w:rsid w:val="00D26252"/>
    <w:rsid w:val="00D27393"/>
    <w:rsid w:val="00D30764"/>
    <w:rsid w:val="00D30B19"/>
    <w:rsid w:val="00D32F43"/>
    <w:rsid w:val="00D3344A"/>
    <w:rsid w:val="00D35188"/>
    <w:rsid w:val="00D35FEB"/>
    <w:rsid w:val="00D422D4"/>
    <w:rsid w:val="00D43507"/>
    <w:rsid w:val="00D43798"/>
    <w:rsid w:val="00D4422B"/>
    <w:rsid w:val="00D46F39"/>
    <w:rsid w:val="00D476EB"/>
    <w:rsid w:val="00D47CF9"/>
    <w:rsid w:val="00D5161F"/>
    <w:rsid w:val="00D538C7"/>
    <w:rsid w:val="00D53944"/>
    <w:rsid w:val="00D54441"/>
    <w:rsid w:val="00D54B49"/>
    <w:rsid w:val="00D54F4F"/>
    <w:rsid w:val="00D560C8"/>
    <w:rsid w:val="00D569BA"/>
    <w:rsid w:val="00D57E01"/>
    <w:rsid w:val="00D6082A"/>
    <w:rsid w:val="00D60EFA"/>
    <w:rsid w:val="00D619F6"/>
    <w:rsid w:val="00D6382F"/>
    <w:rsid w:val="00D64C49"/>
    <w:rsid w:val="00D64F81"/>
    <w:rsid w:val="00D70420"/>
    <w:rsid w:val="00D715BB"/>
    <w:rsid w:val="00D77262"/>
    <w:rsid w:val="00D81FE8"/>
    <w:rsid w:val="00D84526"/>
    <w:rsid w:val="00D84904"/>
    <w:rsid w:val="00D85015"/>
    <w:rsid w:val="00D87213"/>
    <w:rsid w:val="00D87234"/>
    <w:rsid w:val="00D9027A"/>
    <w:rsid w:val="00D9115E"/>
    <w:rsid w:val="00D919AD"/>
    <w:rsid w:val="00D91E6F"/>
    <w:rsid w:val="00D92AB2"/>
    <w:rsid w:val="00D92CB0"/>
    <w:rsid w:val="00D941E0"/>
    <w:rsid w:val="00D946D3"/>
    <w:rsid w:val="00D950C4"/>
    <w:rsid w:val="00D95408"/>
    <w:rsid w:val="00D957E5"/>
    <w:rsid w:val="00D95C9A"/>
    <w:rsid w:val="00D97B96"/>
    <w:rsid w:val="00D97EE5"/>
    <w:rsid w:val="00DA13BA"/>
    <w:rsid w:val="00DA2DC7"/>
    <w:rsid w:val="00DA6FED"/>
    <w:rsid w:val="00DA7D26"/>
    <w:rsid w:val="00DB1917"/>
    <w:rsid w:val="00DB1A95"/>
    <w:rsid w:val="00DB26E8"/>
    <w:rsid w:val="00DB29AE"/>
    <w:rsid w:val="00DB2A9D"/>
    <w:rsid w:val="00DB4185"/>
    <w:rsid w:val="00DB659F"/>
    <w:rsid w:val="00DC16C3"/>
    <w:rsid w:val="00DC21D9"/>
    <w:rsid w:val="00DC2FE9"/>
    <w:rsid w:val="00DC4AB4"/>
    <w:rsid w:val="00DC4B85"/>
    <w:rsid w:val="00DC6287"/>
    <w:rsid w:val="00DC64DE"/>
    <w:rsid w:val="00DC6829"/>
    <w:rsid w:val="00DC7FF3"/>
    <w:rsid w:val="00DD1C73"/>
    <w:rsid w:val="00DD1CAC"/>
    <w:rsid w:val="00DD26CA"/>
    <w:rsid w:val="00DD3EBF"/>
    <w:rsid w:val="00DD59D4"/>
    <w:rsid w:val="00DD70F1"/>
    <w:rsid w:val="00DD71F7"/>
    <w:rsid w:val="00DE241A"/>
    <w:rsid w:val="00DE36DF"/>
    <w:rsid w:val="00DE3A8F"/>
    <w:rsid w:val="00DE4F10"/>
    <w:rsid w:val="00DE4FE8"/>
    <w:rsid w:val="00DE68B8"/>
    <w:rsid w:val="00DE6CF8"/>
    <w:rsid w:val="00DF07F5"/>
    <w:rsid w:val="00DF0ECD"/>
    <w:rsid w:val="00DF194E"/>
    <w:rsid w:val="00DF2FE9"/>
    <w:rsid w:val="00DF341C"/>
    <w:rsid w:val="00DF4256"/>
    <w:rsid w:val="00DF562E"/>
    <w:rsid w:val="00DF644C"/>
    <w:rsid w:val="00DF7A46"/>
    <w:rsid w:val="00E0018B"/>
    <w:rsid w:val="00E02188"/>
    <w:rsid w:val="00E03117"/>
    <w:rsid w:val="00E033F8"/>
    <w:rsid w:val="00E04F47"/>
    <w:rsid w:val="00E0623F"/>
    <w:rsid w:val="00E06463"/>
    <w:rsid w:val="00E06CB9"/>
    <w:rsid w:val="00E06EFB"/>
    <w:rsid w:val="00E100AE"/>
    <w:rsid w:val="00E124C1"/>
    <w:rsid w:val="00E13BE3"/>
    <w:rsid w:val="00E14038"/>
    <w:rsid w:val="00E16807"/>
    <w:rsid w:val="00E17308"/>
    <w:rsid w:val="00E17C2E"/>
    <w:rsid w:val="00E204FF"/>
    <w:rsid w:val="00E206BC"/>
    <w:rsid w:val="00E2131E"/>
    <w:rsid w:val="00E21426"/>
    <w:rsid w:val="00E21608"/>
    <w:rsid w:val="00E22942"/>
    <w:rsid w:val="00E22AFF"/>
    <w:rsid w:val="00E22F60"/>
    <w:rsid w:val="00E2365E"/>
    <w:rsid w:val="00E24E0F"/>
    <w:rsid w:val="00E258EC"/>
    <w:rsid w:val="00E27D0D"/>
    <w:rsid w:val="00E27F5B"/>
    <w:rsid w:val="00E32449"/>
    <w:rsid w:val="00E32DB3"/>
    <w:rsid w:val="00E331B1"/>
    <w:rsid w:val="00E33AA0"/>
    <w:rsid w:val="00E34737"/>
    <w:rsid w:val="00E36124"/>
    <w:rsid w:val="00E40639"/>
    <w:rsid w:val="00E42793"/>
    <w:rsid w:val="00E42F74"/>
    <w:rsid w:val="00E43B8F"/>
    <w:rsid w:val="00E4481F"/>
    <w:rsid w:val="00E44A93"/>
    <w:rsid w:val="00E4742F"/>
    <w:rsid w:val="00E476C4"/>
    <w:rsid w:val="00E47783"/>
    <w:rsid w:val="00E47ADD"/>
    <w:rsid w:val="00E5263D"/>
    <w:rsid w:val="00E52CD9"/>
    <w:rsid w:val="00E52F8A"/>
    <w:rsid w:val="00E53D28"/>
    <w:rsid w:val="00E56654"/>
    <w:rsid w:val="00E5669A"/>
    <w:rsid w:val="00E56E3C"/>
    <w:rsid w:val="00E57D73"/>
    <w:rsid w:val="00E6157A"/>
    <w:rsid w:val="00E61E99"/>
    <w:rsid w:val="00E6364D"/>
    <w:rsid w:val="00E63B4C"/>
    <w:rsid w:val="00E64157"/>
    <w:rsid w:val="00E64A78"/>
    <w:rsid w:val="00E6634B"/>
    <w:rsid w:val="00E67F8E"/>
    <w:rsid w:val="00E70297"/>
    <w:rsid w:val="00E7065D"/>
    <w:rsid w:val="00E7073C"/>
    <w:rsid w:val="00E70EEC"/>
    <w:rsid w:val="00E72938"/>
    <w:rsid w:val="00E75782"/>
    <w:rsid w:val="00E76B26"/>
    <w:rsid w:val="00E770F4"/>
    <w:rsid w:val="00E8095D"/>
    <w:rsid w:val="00E83313"/>
    <w:rsid w:val="00E833D2"/>
    <w:rsid w:val="00E86313"/>
    <w:rsid w:val="00E864F8"/>
    <w:rsid w:val="00E90C5D"/>
    <w:rsid w:val="00E91BC3"/>
    <w:rsid w:val="00E91F24"/>
    <w:rsid w:val="00E93299"/>
    <w:rsid w:val="00E9375A"/>
    <w:rsid w:val="00E93995"/>
    <w:rsid w:val="00E93BC1"/>
    <w:rsid w:val="00E94812"/>
    <w:rsid w:val="00E952CA"/>
    <w:rsid w:val="00E958D5"/>
    <w:rsid w:val="00E97B0F"/>
    <w:rsid w:val="00EA07B6"/>
    <w:rsid w:val="00EA1823"/>
    <w:rsid w:val="00EA18DE"/>
    <w:rsid w:val="00EB0EFB"/>
    <w:rsid w:val="00EB1125"/>
    <w:rsid w:val="00EB15B6"/>
    <w:rsid w:val="00EB2172"/>
    <w:rsid w:val="00EB2484"/>
    <w:rsid w:val="00EB2724"/>
    <w:rsid w:val="00EB2918"/>
    <w:rsid w:val="00EB3459"/>
    <w:rsid w:val="00EB44C9"/>
    <w:rsid w:val="00EB4948"/>
    <w:rsid w:val="00EB4F7C"/>
    <w:rsid w:val="00EB6458"/>
    <w:rsid w:val="00EB7785"/>
    <w:rsid w:val="00EC1605"/>
    <w:rsid w:val="00EC1D33"/>
    <w:rsid w:val="00EC2D84"/>
    <w:rsid w:val="00EC35F1"/>
    <w:rsid w:val="00EC47C0"/>
    <w:rsid w:val="00EC4A35"/>
    <w:rsid w:val="00EC5103"/>
    <w:rsid w:val="00EC5999"/>
    <w:rsid w:val="00EC61DD"/>
    <w:rsid w:val="00EC7409"/>
    <w:rsid w:val="00ED1308"/>
    <w:rsid w:val="00ED2094"/>
    <w:rsid w:val="00ED345C"/>
    <w:rsid w:val="00ED34B1"/>
    <w:rsid w:val="00ED4177"/>
    <w:rsid w:val="00ED505E"/>
    <w:rsid w:val="00ED6A56"/>
    <w:rsid w:val="00EE010E"/>
    <w:rsid w:val="00EE347A"/>
    <w:rsid w:val="00EE4E10"/>
    <w:rsid w:val="00EE5C87"/>
    <w:rsid w:val="00EE60D4"/>
    <w:rsid w:val="00EE6807"/>
    <w:rsid w:val="00EE73A2"/>
    <w:rsid w:val="00EF0BA0"/>
    <w:rsid w:val="00EF36E9"/>
    <w:rsid w:val="00F00F4A"/>
    <w:rsid w:val="00F00FDC"/>
    <w:rsid w:val="00F027BA"/>
    <w:rsid w:val="00F101AA"/>
    <w:rsid w:val="00F10870"/>
    <w:rsid w:val="00F11B19"/>
    <w:rsid w:val="00F1239F"/>
    <w:rsid w:val="00F12B15"/>
    <w:rsid w:val="00F139EC"/>
    <w:rsid w:val="00F175FF"/>
    <w:rsid w:val="00F22203"/>
    <w:rsid w:val="00F22996"/>
    <w:rsid w:val="00F23B70"/>
    <w:rsid w:val="00F25EF8"/>
    <w:rsid w:val="00F26604"/>
    <w:rsid w:val="00F27925"/>
    <w:rsid w:val="00F3091F"/>
    <w:rsid w:val="00F30CDC"/>
    <w:rsid w:val="00F3121E"/>
    <w:rsid w:val="00F3228D"/>
    <w:rsid w:val="00F326E8"/>
    <w:rsid w:val="00F345C6"/>
    <w:rsid w:val="00F347A7"/>
    <w:rsid w:val="00F34AF0"/>
    <w:rsid w:val="00F35440"/>
    <w:rsid w:val="00F35ADE"/>
    <w:rsid w:val="00F36518"/>
    <w:rsid w:val="00F37151"/>
    <w:rsid w:val="00F3783C"/>
    <w:rsid w:val="00F4153D"/>
    <w:rsid w:val="00F42ADF"/>
    <w:rsid w:val="00F435D1"/>
    <w:rsid w:val="00F442E6"/>
    <w:rsid w:val="00F44FB7"/>
    <w:rsid w:val="00F45854"/>
    <w:rsid w:val="00F46BF9"/>
    <w:rsid w:val="00F5281D"/>
    <w:rsid w:val="00F5301E"/>
    <w:rsid w:val="00F54332"/>
    <w:rsid w:val="00F559B5"/>
    <w:rsid w:val="00F603A6"/>
    <w:rsid w:val="00F6119F"/>
    <w:rsid w:val="00F618D0"/>
    <w:rsid w:val="00F62DC9"/>
    <w:rsid w:val="00F63081"/>
    <w:rsid w:val="00F63469"/>
    <w:rsid w:val="00F651AA"/>
    <w:rsid w:val="00F70373"/>
    <w:rsid w:val="00F705D1"/>
    <w:rsid w:val="00F72B02"/>
    <w:rsid w:val="00F72D91"/>
    <w:rsid w:val="00F72E43"/>
    <w:rsid w:val="00F733E9"/>
    <w:rsid w:val="00F8185C"/>
    <w:rsid w:val="00F85471"/>
    <w:rsid w:val="00F86592"/>
    <w:rsid w:val="00F86D67"/>
    <w:rsid w:val="00F87C63"/>
    <w:rsid w:val="00F935C0"/>
    <w:rsid w:val="00F93789"/>
    <w:rsid w:val="00F93960"/>
    <w:rsid w:val="00F93D7F"/>
    <w:rsid w:val="00F93DBD"/>
    <w:rsid w:val="00F9564A"/>
    <w:rsid w:val="00F95799"/>
    <w:rsid w:val="00F95D45"/>
    <w:rsid w:val="00F9644C"/>
    <w:rsid w:val="00F96BD8"/>
    <w:rsid w:val="00F97697"/>
    <w:rsid w:val="00F976B5"/>
    <w:rsid w:val="00FA151E"/>
    <w:rsid w:val="00FA1C6B"/>
    <w:rsid w:val="00FA2E24"/>
    <w:rsid w:val="00FA4975"/>
    <w:rsid w:val="00FA5F63"/>
    <w:rsid w:val="00FA63B7"/>
    <w:rsid w:val="00FA6F7C"/>
    <w:rsid w:val="00FB0143"/>
    <w:rsid w:val="00FB0176"/>
    <w:rsid w:val="00FB0AFC"/>
    <w:rsid w:val="00FB1FDA"/>
    <w:rsid w:val="00FB3E85"/>
    <w:rsid w:val="00FB476B"/>
    <w:rsid w:val="00FB500A"/>
    <w:rsid w:val="00FB6CC3"/>
    <w:rsid w:val="00FB7F7C"/>
    <w:rsid w:val="00FC025E"/>
    <w:rsid w:val="00FC0D22"/>
    <w:rsid w:val="00FC47D6"/>
    <w:rsid w:val="00FC4B2B"/>
    <w:rsid w:val="00FC764C"/>
    <w:rsid w:val="00FD004A"/>
    <w:rsid w:val="00FD0C68"/>
    <w:rsid w:val="00FD1C87"/>
    <w:rsid w:val="00FD2E62"/>
    <w:rsid w:val="00FD3340"/>
    <w:rsid w:val="00FD3565"/>
    <w:rsid w:val="00FD390A"/>
    <w:rsid w:val="00FD50E3"/>
    <w:rsid w:val="00FD5454"/>
    <w:rsid w:val="00FD6612"/>
    <w:rsid w:val="00FD7F86"/>
    <w:rsid w:val="00FE0A18"/>
    <w:rsid w:val="00FE27FB"/>
    <w:rsid w:val="00FE2CC5"/>
    <w:rsid w:val="00FE30CE"/>
    <w:rsid w:val="00FE3513"/>
    <w:rsid w:val="00FE395C"/>
    <w:rsid w:val="00FE42A2"/>
    <w:rsid w:val="00FE467B"/>
    <w:rsid w:val="00FE60C1"/>
    <w:rsid w:val="00FE7578"/>
    <w:rsid w:val="00FE769A"/>
    <w:rsid w:val="00FE76D3"/>
    <w:rsid w:val="00FE7DD7"/>
    <w:rsid w:val="00FF0B09"/>
    <w:rsid w:val="00FF12D7"/>
    <w:rsid w:val="00FF2B83"/>
    <w:rsid w:val="00FF2E58"/>
    <w:rsid w:val="00FF3653"/>
    <w:rsid w:val="00FF4265"/>
    <w:rsid w:val="00FF453D"/>
    <w:rsid w:val="00FF4D92"/>
    <w:rsid w:val="00FF614A"/>
    <w:rsid w:val="00FF6E91"/>
    <w:rsid w:val="00FF72D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docId w15:val="{39B82750-7CAE-4848-AC75-C7059809DF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ar-SA"/>
    </w:rPr>
  </w:style>
  <w:style w:type="paragraph" w:styleId="Ttulo1">
    <w:name w:val="heading 1"/>
    <w:basedOn w:val="Normal"/>
    <w:next w:val="Normal"/>
    <w:link w:val="Ttulo1Car"/>
    <w:uiPriority w:val="9"/>
    <w:qFormat/>
    <w:pPr>
      <w:keepNext/>
      <w:numPr>
        <w:numId w:val="1"/>
      </w:numPr>
      <w:jc w:val="center"/>
      <w:outlineLvl w:val="0"/>
    </w:pPr>
    <w:rPr>
      <w:rFonts w:cs="Arial"/>
      <w:b/>
      <w:sz w:val="20"/>
      <w:szCs w:val="16"/>
    </w:rPr>
  </w:style>
  <w:style w:type="paragraph" w:styleId="Ttulo2">
    <w:name w:val="heading 2"/>
    <w:basedOn w:val="Normal"/>
    <w:next w:val="Normal"/>
    <w:qFormat/>
    <w:pPr>
      <w:keepNext/>
      <w:numPr>
        <w:ilvl w:val="1"/>
        <w:numId w:val="1"/>
      </w:numPr>
      <w:spacing w:before="120" w:after="120"/>
      <w:outlineLvl w:val="1"/>
    </w:pPr>
    <w:rPr>
      <w:b/>
      <w:sz w:val="20"/>
      <w:szCs w:val="20"/>
    </w:rPr>
  </w:style>
  <w:style w:type="paragraph" w:styleId="Ttulo4">
    <w:name w:val="heading 4"/>
    <w:basedOn w:val="Normal"/>
    <w:next w:val="Normal"/>
    <w:link w:val="Ttulo4Car"/>
    <w:qFormat/>
    <w:rsid w:val="00534849"/>
    <w:pPr>
      <w:keepNext/>
      <w:tabs>
        <w:tab w:val="num" w:pos="864"/>
      </w:tabs>
      <w:ind w:left="864" w:hanging="864"/>
      <w:jc w:val="both"/>
      <w:outlineLvl w:val="3"/>
    </w:pPr>
    <w:rPr>
      <w:rFonts w:ascii="Arial" w:hAnsi="Arial"/>
      <w:b/>
      <w:sz w:val="12"/>
      <w:szCs w:val="20"/>
    </w:rPr>
  </w:style>
  <w:style w:type="paragraph" w:styleId="Ttulo7">
    <w:name w:val="heading 7"/>
    <w:basedOn w:val="Normal"/>
    <w:next w:val="Normal"/>
    <w:link w:val="Ttulo7Car"/>
    <w:qFormat/>
    <w:rsid w:val="00534849"/>
    <w:pPr>
      <w:keepNext/>
      <w:tabs>
        <w:tab w:val="num" w:pos="1296"/>
      </w:tabs>
      <w:ind w:left="1296" w:hanging="1296"/>
      <w:jc w:val="right"/>
      <w:outlineLvl w:val="6"/>
    </w:pPr>
    <w:rPr>
      <w:rFonts w:ascii="Arial" w:hAnsi="Arial"/>
      <w:b/>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2z0">
    <w:name w:val="WW8Num2z0"/>
    <w:rPr>
      <w:b/>
    </w:rPr>
  </w:style>
  <w:style w:type="character" w:customStyle="1" w:styleId="WW8Num3z0">
    <w:name w:val="WW8Num3z0"/>
    <w:rPr>
      <w:b/>
    </w:rPr>
  </w:style>
  <w:style w:type="character" w:customStyle="1" w:styleId="Fuentedeprrafopredeter2">
    <w:name w:val="Fuente de párrafo predeter.2"/>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8Num4z0">
    <w:name w:val="WW8Num4z0"/>
    <w:rPr>
      <w:b/>
    </w:rPr>
  </w:style>
  <w:style w:type="character" w:customStyle="1" w:styleId="WW8Num4z1">
    <w:name w:val="WW8Num4z1"/>
    <w:rPr>
      <w:rFonts w:ascii="Symbol" w:hAnsi="Symbol"/>
      <w:color w:val="auto"/>
    </w:rPr>
  </w:style>
  <w:style w:type="character" w:customStyle="1" w:styleId="WW8Num7z0">
    <w:name w:val="WW8Num7z0"/>
    <w:rPr>
      <w:b/>
    </w:rPr>
  </w:style>
  <w:style w:type="character" w:customStyle="1" w:styleId="WW8Num7z1">
    <w:name w:val="WW8Num7z1"/>
    <w:rPr>
      <w:rFonts w:ascii="Symbol" w:hAnsi="Symbol"/>
      <w:color w:val="auto"/>
    </w:rPr>
  </w:style>
  <w:style w:type="character" w:customStyle="1" w:styleId="WW8Num11z0">
    <w:name w:val="WW8Num11z0"/>
    <w:rPr>
      <w:b/>
    </w:rPr>
  </w:style>
  <w:style w:type="character" w:customStyle="1" w:styleId="WW8Num11z1">
    <w:name w:val="WW8Num11z1"/>
    <w:rPr>
      <w:rFonts w:ascii="Symbol" w:hAnsi="Symbol"/>
      <w:color w:val="auto"/>
    </w:rPr>
  </w:style>
  <w:style w:type="character" w:customStyle="1" w:styleId="WW8Num12z0">
    <w:name w:val="WW8Num12z0"/>
    <w:rPr>
      <w:rFonts w:cs="Times New Roman"/>
      <w:b/>
    </w:rPr>
  </w:style>
  <w:style w:type="character" w:customStyle="1" w:styleId="WW8Num13z0">
    <w:name w:val="WW8Num13z0"/>
    <w:rPr>
      <w:b/>
    </w:rPr>
  </w:style>
  <w:style w:type="character" w:customStyle="1" w:styleId="WW8Num16z0">
    <w:name w:val="WW8Num16z0"/>
    <w:rPr>
      <w:rFonts w:ascii="Wingdings" w:hAnsi="Wingdings"/>
    </w:rPr>
  </w:style>
  <w:style w:type="character" w:customStyle="1" w:styleId="WW8Num16z1">
    <w:name w:val="WW8Num16z1"/>
    <w:rPr>
      <w:rFonts w:ascii="Courier New" w:hAnsi="Courier New" w:cs="Courier New"/>
    </w:rPr>
  </w:style>
  <w:style w:type="character" w:customStyle="1" w:styleId="WW8Num16z3">
    <w:name w:val="WW8Num16z3"/>
    <w:rPr>
      <w:rFonts w:ascii="Symbol" w:hAnsi="Symbol"/>
    </w:rPr>
  </w:style>
  <w:style w:type="character" w:customStyle="1" w:styleId="WW8Num17z0">
    <w:name w:val="WW8Num17z0"/>
    <w:rPr>
      <w:b/>
    </w:rPr>
  </w:style>
  <w:style w:type="character" w:customStyle="1" w:styleId="WW8Num17z1">
    <w:name w:val="WW8Num17z1"/>
    <w:rPr>
      <w:rFonts w:ascii="Symbol" w:hAnsi="Symbol"/>
      <w:color w:val="auto"/>
    </w:rPr>
  </w:style>
  <w:style w:type="character" w:customStyle="1" w:styleId="WW8Num20z0">
    <w:name w:val="WW8Num20z0"/>
    <w:rPr>
      <w:b/>
    </w:rPr>
  </w:style>
  <w:style w:type="character" w:customStyle="1" w:styleId="WW8Num20z1">
    <w:name w:val="WW8Num20z1"/>
    <w:rPr>
      <w:rFonts w:ascii="Garamond" w:eastAsia="Times New Roman" w:hAnsi="Garamond" w:cs="Times New Roman"/>
      <w:b/>
    </w:rPr>
  </w:style>
  <w:style w:type="character" w:customStyle="1" w:styleId="WW8Num22z0">
    <w:name w:val="WW8Num22z0"/>
    <w:rPr>
      <w:rFonts w:cs="Times New Roman"/>
    </w:rPr>
  </w:style>
  <w:style w:type="character" w:customStyle="1" w:styleId="WW8Num23z0">
    <w:name w:val="WW8Num23z0"/>
    <w:rPr>
      <w:rFonts w:ascii="Times New Roman" w:hAnsi="Times New Roman"/>
    </w:rPr>
  </w:style>
  <w:style w:type="character" w:customStyle="1" w:styleId="WW8Num24z0">
    <w:name w:val="WW8Num24z0"/>
    <w:rPr>
      <w:b/>
    </w:rPr>
  </w:style>
  <w:style w:type="character" w:customStyle="1" w:styleId="WW8Num27z0">
    <w:name w:val="WW8Num27z0"/>
    <w:rPr>
      <w:b/>
    </w:rPr>
  </w:style>
  <w:style w:type="character" w:customStyle="1" w:styleId="WW8Num28z0">
    <w:name w:val="WW8Num28z0"/>
    <w:rPr>
      <w:b/>
    </w:rPr>
  </w:style>
  <w:style w:type="character" w:customStyle="1" w:styleId="WW8Num28z1">
    <w:name w:val="WW8Num28z1"/>
    <w:rPr>
      <w:rFonts w:ascii="Symbol" w:hAnsi="Symbol"/>
      <w:color w:val="auto"/>
    </w:rPr>
  </w:style>
  <w:style w:type="character" w:customStyle="1" w:styleId="WW8Num29z0">
    <w:name w:val="WW8Num29z0"/>
    <w:rPr>
      <w:b/>
    </w:rPr>
  </w:style>
  <w:style w:type="character" w:customStyle="1" w:styleId="WW8Num31z0">
    <w:name w:val="WW8Num31z0"/>
    <w:rPr>
      <w:b w:val="0"/>
      <w:sz w:val="20"/>
      <w:szCs w:val="20"/>
    </w:rPr>
  </w:style>
  <w:style w:type="character" w:customStyle="1" w:styleId="WW8Num31z1">
    <w:name w:val="WW8Num31z1"/>
    <w:rPr>
      <w:rFonts w:ascii="Symbol" w:hAnsi="Symbol"/>
    </w:rPr>
  </w:style>
  <w:style w:type="character" w:customStyle="1" w:styleId="WW8Num34z0">
    <w:name w:val="WW8Num34z0"/>
    <w:rPr>
      <w:b/>
    </w:rPr>
  </w:style>
  <w:style w:type="character" w:customStyle="1" w:styleId="WW8Num34z1">
    <w:name w:val="WW8Num34z1"/>
    <w:rPr>
      <w:rFonts w:ascii="Symbol" w:hAnsi="Symbol"/>
      <w:color w:val="auto"/>
    </w:rPr>
  </w:style>
  <w:style w:type="character" w:customStyle="1" w:styleId="WW8Num39z2">
    <w:name w:val="WW8Num39z2"/>
    <w:rPr>
      <w:rFonts w:ascii="Wingdings" w:hAnsi="Wingdings"/>
    </w:rPr>
  </w:style>
  <w:style w:type="character" w:customStyle="1" w:styleId="WW8Num39z3">
    <w:name w:val="WW8Num39z3"/>
    <w:rPr>
      <w:rFonts w:ascii="Symbol" w:hAnsi="Symbol"/>
    </w:rPr>
  </w:style>
  <w:style w:type="character" w:customStyle="1" w:styleId="WW8Num39z5">
    <w:name w:val="WW8Num39z5"/>
    <w:rPr>
      <w:rFonts w:ascii="Courier New" w:hAnsi="Courier New" w:cs="Courier New"/>
    </w:rPr>
  </w:style>
  <w:style w:type="character" w:customStyle="1" w:styleId="WW8Num41z0">
    <w:name w:val="WW8Num41z0"/>
    <w:rPr>
      <w:b/>
    </w:rPr>
  </w:style>
  <w:style w:type="character" w:customStyle="1" w:styleId="WW8Num41z1">
    <w:name w:val="WW8Num41z1"/>
    <w:rPr>
      <w:rFonts w:ascii="Symbol" w:hAnsi="Symbol"/>
      <w:color w:val="auto"/>
    </w:rPr>
  </w:style>
  <w:style w:type="character" w:customStyle="1" w:styleId="Fuentedeprrafopredeter1">
    <w:name w:val="Fuente de párrafo predeter.1"/>
  </w:style>
  <w:style w:type="character" w:styleId="Nmerodepgina">
    <w:name w:val="page number"/>
    <w:basedOn w:val="Fuentedeprrafopredeter1"/>
  </w:style>
  <w:style w:type="character" w:customStyle="1" w:styleId="Refdecomentario1">
    <w:name w:val="Ref. de comentario1"/>
    <w:rPr>
      <w:sz w:val="16"/>
      <w:szCs w:val="16"/>
    </w:rPr>
  </w:style>
  <w:style w:type="character" w:customStyle="1" w:styleId="CarCar">
    <w:name w:val="Car Car"/>
    <w:rPr>
      <w:sz w:val="24"/>
      <w:szCs w:val="24"/>
      <w:lang w:val="es-MX"/>
    </w:rPr>
  </w:style>
  <w:style w:type="paragraph" w:customStyle="1" w:styleId="Encabezado2">
    <w:name w:val="Encabezado2"/>
    <w:basedOn w:val="Normal"/>
    <w:next w:val="Textoindependiente"/>
    <w:pPr>
      <w:keepNext/>
      <w:spacing w:before="240" w:after="120"/>
    </w:pPr>
    <w:rPr>
      <w:rFonts w:ascii="Arial" w:eastAsia="Lucida Sans Unicode" w:hAnsi="Arial" w:cs="Tahoma"/>
      <w:sz w:val="28"/>
      <w:szCs w:val="28"/>
    </w:rPr>
  </w:style>
  <w:style w:type="paragraph" w:styleId="Textoindependiente">
    <w:name w:val="Body Text"/>
    <w:basedOn w:val="Normal"/>
    <w:pPr>
      <w:jc w:val="both"/>
    </w:pPr>
    <w:rPr>
      <w:rFonts w:ascii="Garamond" w:hAnsi="Garamond"/>
      <w:szCs w:val="28"/>
    </w:rPr>
  </w:style>
  <w:style w:type="paragraph" w:styleId="Lista">
    <w:name w:val="List"/>
    <w:basedOn w:val="Textoindependiente"/>
    <w:rPr>
      <w:rFonts w:cs="Tahoma"/>
    </w:rPr>
  </w:style>
  <w:style w:type="paragraph" w:customStyle="1" w:styleId="Etiqueta">
    <w:name w:val="Etiqueta"/>
    <w:basedOn w:val="Normal"/>
    <w:pPr>
      <w:suppressLineNumbers/>
      <w:spacing w:before="120" w:after="120"/>
    </w:pPr>
    <w:rPr>
      <w:rFonts w:cs="Tahoma"/>
      <w:i/>
      <w:iCs/>
    </w:rPr>
  </w:style>
  <w:style w:type="paragraph" w:customStyle="1" w:styleId="ndice">
    <w:name w:val="Índice"/>
    <w:basedOn w:val="Normal"/>
    <w:pPr>
      <w:suppressLineNumbers/>
    </w:pPr>
    <w:rPr>
      <w:rFonts w:cs="Tahoma"/>
    </w:rPr>
  </w:style>
  <w:style w:type="paragraph" w:customStyle="1" w:styleId="Encabezado1">
    <w:name w:val="Encabezado1"/>
    <w:basedOn w:val="Normal"/>
    <w:next w:val="Textoindependiente"/>
    <w:pPr>
      <w:keepNext/>
      <w:spacing w:before="240" w:after="120"/>
    </w:pPr>
    <w:rPr>
      <w:rFonts w:ascii="Arial" w:eastAsia="Lucida Sans Unicode" w:hAnsi="Arial" w:cs="Tahoma"/>
      <w:sz w:val="28"/>
      <w:szCs w:val="28"/>
    </w:rPr>
  </w:style>
  <w:style w:type="paragraph" w:styleId="Piedepgina">
    <w:name w:val="footer"/>
    <w:basedOn w:val="Normal"/>
    <w:link w:val="PiedepginaCar"/>
    <w:pPr>
      <w:tabs>
        <w:tab w:val="center" w:pos="4252"/>
        <w:tab w:val="right" w:pos="8504"/>
      </w:tabs>
    </w:pPr>
  </w:style>
  <w:style w:type="paragraph" w:customStyle="1" w:styleId="Textoindependiente31">
    <w:name w:val="Texto independiente 31"/>
    <w:basedOn w:val="Normal"/>
    <w:pPr>
      <w:spacing w:after="120"/>
    </w:pPr>
    <w:rPr>
      <w:sz w:val="16"/>
      <w:szCs w:val="16"/>
      <w:lang w:val="es-ES"/>
    </w:rPr>
  </w:style>
  <w:style w:type="paragraph" w:styleId="Encabezado">
    <w:name w:val="header"/>
    <w:basedOn w:val="Normal"/>
    <w:pPr>
      <w:tabs>
        <w:tab w:val="center" w:pos="4252"/>
        <w:tab w:val="right" w:pos="8504"/>
      </w:tabs>
    </w:pPr>
  </w:style>
  <w:style w:type="paragraph" w:styleId="Textodeglobo">
    <w:name w:val="Balloon Text"/>
    <w:basedOn w:val="Normal"/>
    <w:rPr>
      <w:rFonts w:ascii="Tahoma" w:hAnsi="Tahoma" w:cs="Tahoma"/>
      <w:sz w:val="16"/>
      <w:szCs w:val="16"/>
    </w:rPr>
  </w:style>
  <w:style w:type="paragraph" w:customStyle="1" w:styleId="Textocomentario1">
    <w:name w:val="Texto comentario1"/>
    <w:basedOn w:val="Normal"/>
    <w:rPr>
      <w:sz w:val="20"/>
      <w:szCs w:val="20"/>
      <w:lang w:val="es-ES"/>
    </w:rPr>
  </w:style>
  <w:style w:type="paragraph" w:customStyle="1" w:styleId="ANOTACION">
    <w:name w:val="ANOTACION"/>
    <w:basedOn w:val="Normal"/>
    <w:pPr>
      <w:spacing w:before="101" w:after="101" w:line="216" w:lineRule="atLeast"/>
      <w:jc w:val="center"/>
    </w:pPr>
    <w:rPr>
      <w:b/>
      <w:sz w:val="18"/>
      <w:szCs w:val="20"/>
      <w:lang w:val="es-ES_tradnl"/>
    </w:rPr>
  </w:style>
  <w:style w:type="paragraph" w:customStyle="1" w:styleId="Default">
    <w:name w:val="Default"/>
    <w:link w:val="DefaultCar"/>
    <w:pPr>
      <w:suppressAutoHyphens/>
      <w:autoSpaceDE w:val="0"/>
    </w:pPr>
    <w:rPr>
      <w:rFonts w:ascii="Arial" w:eastAsia="Arial" w:hAnsi="Arial" w:cs="Arial"/>
      <w:color w:val="000000"/>
      <w:sz w:val="24"/>
      <w:szCs w:val="24"/>
      <w:lang w:val="es-ES" w:eastAsia="ar-SA"/>
    </w:rPr>
  </w:style>
  <w:style w:type="paragraph" w:styleId="Asuntodelcomentario">
    <w:name w:val="annotation subject"/>
    <w:basedOn w:val="Textocomentario1"/>
    <w:next w:val="Textocomentario1"/>
    <w:rPr>
      <w:b/>
      <w:bCs/>
      <w:lang w:val="es-MX"/>
    </w:rPr>
  </w:style>
  <w:style w:type="paragraph" w:styleId="Prrafodelista">
    <w:name w:val="List Paragraph"/>
    <w:basedOn w:val="Normal"/>
    <w:uiPriority w:val="34"/>
    <w:qFormat/>
    <w:pPr>
      <w:ind w:left="708"/>
    </w:pPr>
    <w:rPr>
      <w:lang w:val="es-ES"/>
    </w:rPr>
  </w:style>
  <w:style w:type="paragraph" w:customStyle="1" w:styleId="Textoindependiente21">
    <w:name w:val="Texto independiente 21"/>
    <w:basedOn w:val="Normal"/>
    <w:pPr>
      <w:spacing w:after="120" w:line="480" w:lineRule="auto"/>
    </w:pPr>
  </w:style>
  <w:style w:type="paragraph" w:customStyle="1" w:styleId="Texto">
    <w:name w:val="Texto"/>
    <w:basedOn w:val="Normal"/>
    <w:link w:val="TextoCar"/>
    <w:pPr>
      <w:spacing w:after="101" w:line="216" w:lineRule="exact"/>
      <w:ind w:firstLine="288"/>
      <w:jc w:val="both"/>
    </w:pPr>
    <w:rPr>
      <w:rFonts w:ascii="Arial" w:hAnsi="Arial"/>
      <w:sz w:val="18"/>
      <w:szCs w:val="18"/>
      <w:lang w:val="x-none"/>
    </w:rPr>
  </w:style>
  <w:style w:type="paragraph" w:customStyle="1" w:styleId="Contenidodelatabla">
    <w:name w:val="Contenido de la tabla"/>
    <w:basedOn w:val="Normal"/>
    <w:pPr>
      <w:suppressLineNumbers/>
    </w:pPr>
  </w:style>
  <w:style w:type="paragraph" w:customStyle="1" w:styleId="Encabezadodelatabla">
    <w:name w:val="Encabezado de la tabla"/>
    <w:basedOn w:val="Contenidodelatabla"/>
    <w:pPr>
      <w:jc w:val="center"/>
    </w:pPr>
    <w:rPr>
      <w:b/>
      <w:bCs/>
    </w:rPr>
  </w:style>
  <w:style w:type="paragraph" w:customStyle="1" w:styleId="Contenidodelmarco">
    <w:name w:val="Contenido del marco"/>
    <w:basedOn w:val="Textoindependiente"/>
  </w:style>
  <w:style w:type="paragraph" w:styleId="Textoindependiente2">
    <w:name w:val="Body Text 2"/>
    <w:basedOn w:val="Normal"/>
    <w:link w:val="Textoindependiente2Car"/>
    <w:unhideWhenUsed/>
    <w:rsid w:val="00413EC6"/>
    <w:pPr>
      <w:spacing w:after="120" w:line="480" w:lineRule="auto"/>
    </w:pPr>
    <w:rPr>
      <w:lang w:val="es-ES"/>
    </w:rPr>
  </w:style>
  <w:style w:type="character" w:customStyle="1" w:styleId="Textoindependiente2Car">
    <w:name w:val="Texto independiente 2 Car"/>
    <w:link w:val="Textoindependiente2"/>
    <w:rsid w:val="00413EC6"/>
    <w:rPr>
      <w:sz w:val="24"/>
      <w:szCs w:val="24"/>
      <w:lang w:val="es-ES" w:eastAsia="ar-SA"/>
    </w:rPr>
  </w:style>
  <w:style w:type="character" w:customStyle="1" w:styleId="Carcterdenumeracin">
    <w:name w:val="Carácter de numeración"/>
    <w:rsid w:val="009F3438"/>
  </w:style>
  <w:style w:type="table" w:styleId="Tablaconcuadrcula">
    <w:name w:val="Table Grid"/>
    <w:basedOn w:val="Tablanormal"/>
    <w:uiPriority w:val="59"/>
    <w:rsid w:val="00B13288"/>
    <w:rPr>
      <w:rFonts w:ascii="Calibri" w:eastAsia="Calibri" w:hAnsi="Calibri"/>
      <w:sz w:val="22"/>
      <w:szCs w:val="22"/>
      <w:lang w:val="es-E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xtoCar">
    <w:name w:val="Texto Car"/>
    <w:link w:val="Texto"/>
    <w:locked/>
    <w:rsid w:val="00C71CA0"/>
    <w:rPr>
      <w:rFonts w:ascii="Arial" w:hAnsi="Arial" w:cs="Arial"/>
      <w:sz w:val="18"/>
      <w:szCs w:val="18"/>
      <w:lang w:eastAsia="ar-SA"/>
    </w:rPr>
  </w:style>
  <w:style w:type="character" w:customStyle="1" w:styleId="Ttulo4Car">
    <w:name w:val="Título 4 Car"/>
    <w:link w:val="Ttulo4"/>
    <w:rsid w:val="00534849"/>
    <w:rPr>
      <w:rFonts w:ascii="Arial" w:hAnsi="Arial"/>
      <w:b/>
      <w:sz w:val="12"/>
      <w:lang w:eastAsia="ar-SA"/>
    </w:rPr>
  </w:style>
  <w:style w:type="character" w:customStyle="1" w:styleId="Ttulo7Car">
    <w:name w:val="Título 7 Car"/>
    <w:link w:val="Ttulo7"/>
    <w:rsid w:val="00534849"/>
    <w:rPr>
      <w:rFonts w:ascii="Arial" w:hAnsi="Arial"/>
      <w:b/>
      <w:sz w:val="24"/>
      <w:lang w:eastAsia="ar-SA"/>
    </w:rPr>
  </w:style>
  <w:style w:type="character" w:customStyle="1" w:styleId="Ttulo1Car">
    <w:name w:val="Título 1 Car"/>
    <w:link w:val="Ttulo1"/>
    <w:uiPriority w:val="9"/>
    <w:rsid w:val="00534849"/>
    <w:rPr>
      <w:rFonts w:cs="Arial"/>
      <w:b/>
      <w:szCs w:val="16"/>
      <w:lang w:eastAsia="ar-SA"/>
    </w:rPr>
  </w:style>
  <w:style w:type="character" w:customStyle="1" w:styleId="PiedepginaCar">
    <w:name w:val="Pie de página Car"/>
    <w:link w:val="Piedepgina"/>
    <w:rsid w:val="00C74463"/>
    <w:rPr>
      <w:sz w:val="24"/>
      <w:szCs w:val="24"/>
      <w:lang w:eastAsia="ar-SA"/>
    </w:rPr>
  </w:style>
  <w:style w:type="character" w:styleId="nfasis">
    <w:name w:val="Emphasis"/>
    <w:basedOn w:val="Fuentedeprrafopredeter"/>
    <w:uiPriority w:val="20"/>
    <w:qFormat/>
    <w:rsid w:val="00E02188"/>
    <w:rPr>
      <w:i/>
      <w:iCs/>
    </w:rPr>
  </w:style>
  <w:style w:type="character" w:styleId="Refdecomentario">
    <w:name w:val="annotation reference"/>
    <w:basedOn w:val="Fuentedeprrafopredeter"/>
    <w:semiHidden/>
    <w:unhideWhenUsed/>
    <w:rsid w:val="00A47C53"/>
    <w:rPr>
      <w:sz w:val="16"/>
      <w:szCs w:val="16"/>
    </w:rPr>
  </w:style>
  <w:style w:type="paragraph" w:styleId="Textocomentario">
    <w:name w:val="annotation text"/>
    <w:basedOn w:val="Normal"/>
    <w:link w:val="TextocomentarioCar"/>
    <w:semiHidden/>
    <w:unhideWhenUsed/>
    <w:rsid w:val="00A47C53"/>
    <w:rPr>
      <w:sz w:val="20"/>
      <w:szCs w:val="20"/>
    </w:rPr>
  </w:style>
  <w:style w:type="character" w:customStyle="1" w:styleId="TextocomentarioCar">
    <w:name w:val="Texto comentario Car"/>
    <w:basedOn w:val="Fuentedeprrafopredeter"/>
    <w:link w:val="Textocomentario"/>
    <w:semiHidden/>
    <w:rsid w:val="00A47C53"/>
    <w:rPr>
      <w:lang w:eastAsia="ar-SA"/>
    </w:rPr>
  </w:style>
  <w:style w:type="character" w:customStyle="1" w:styleId="DefaultCar">
    <w:name w:val="Default Car"/>
    <w:link w:val="Default"/>
    <w:locked/>
    <w:rsid w:val="008E5154"/>
    <w:rPr>
      <w:rFonts w:ascii="Arial" w:eastAsia="Arial" w:hAnsi="Arial" w:cs="Arial"/>
      <w:color w:val="000000"/>
      <w:sz w:val="24"/>
      <w:szCs w:val="24"/>
      <w:lang w:val="es-ES" w:eastAsia="ar-SA"/>
    </w:rPr>
  </w:style>
  <w:style w:type="paragraph" w:styleId="Sinespaciado">
    <w:name w:val="No Spacing"/>
    <w:uiPriority w:val="1"/>
    <w:qFormat/>
    <w:rsid w:val="00757975"/>
    <w:pPr>
      <w:suppressAutoHyphens/>
    </w:pPr>
    <w:rPr>
      <w:sz w:val="24"/>
      <w:szCs w:val="24"/>
      <w:lang w:eastAsia="ar-SA"/>
    </w:rPr>
  </w:style>
  <w:style w:type="character" w:styleId="Hipervnculo">
    <w:name w:val="Hyperlink"/>
    <w:basedOn w:val="Fuentedeprrafopredeter"/>
    <w:unhideWhenUsed/>
    <w:rsid w:val="001F0F0C"/>
    <w:rPr>
      <w:color w:val="0000FF" w:themeColor="hyperlink"/>
      <w:u w:val="single"/>
    </w:rPr>
  </w:style>
  <w:style w:type="character" w:customStyle="1" w:styleId="UnresolvedMention">
    <w:name w:val="Unresolved Mention"/>
    <w:basedOn w:val="Fuentedeprrafopredeter"/>
    <w:uiPriority w:val="99"/>
    <w:semiHidden/>
    <w:unhideWhenUsed/>
    <w:rsid w:val="00C252E4"/>
    <w:rPr>
      <w:color w:val="605E5C"/>
      <w:shd w:val="clear" w:color="auto" w:fill="E1DFDD"/>
    </w:rPr>
  </w:style>
  <w:style w:type="table" w:customStyle="1" w:styleId="Tablaconcuadrcula1">
    <w:name w:val="Tabla con cuadrícula1"/>
    <w:basedOn w:val="Tablanormal"/>
    <w:next w:val="Tablaconcuadrcula"/>
    <w:uiPriority w:val="59"/>
    <w:rsid w:val="00453E1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4111218">
      <w:bodyDiv w:val="1"/>
      <w:marLeft w:val="0"/>
      <w:marRight w:val="0"/>
      <w:marTop w:val="0"/>
      <w:marBottom w:val="0"/>
      <w:divBdr>
        <w:top w:val="none" w:sz="0" w:space="0" w:color="auto"/>
        <w:left w:val="none" w:sz="0" w:space="0" w:color="auto"/>
        <w:bottom w:val="none" w:sz="0" w:space="0" w:color="auto"/>
        <w:right w:val="none" w:sz="0" w:space="0" w:color="auto"/>
      </w:divBdr>
    </w:div>
    <w:div w:id="45376630">
      <w:bodyDiv w:val="1"/>
      <w:marLeft w:val="0"/>
      <w:marRight w:val="0"/>
      <w:marTop w:val="0"/>
      <w:marBottom w:val="0"/>
      <w:divBdr>
        <w:top w:val="none" w:sz="0" w:space="0" w:color="auto"/>
        <w:left w:val="none" w:sz="0" w:space="0" w:color="auto"/>
        <w:bottom w:val="none" w:sz="0" w:space="0" w:color="auto"/>
        <w:right w:val="none" w:sz="0" w:space="0" w:color="auto"/>
      </w:divBdr>
    </w:div>
    <w:div w:id="70007500">
      <w:bodyDiv w:val="1"/>
      <w:marLeft w:val="0"/>
      <w:marRight w:val="0"/>
      <w:marTop w:val="0"/>
      <w:marBottom w:val="0"/>
      <w:divBdr>
        <w:top w:val="none" w:sz="0" w:space="0" w:color="auto"/>
        <w:left w:val="none" w:sz="0" w:space="0" w:color="auto"/>
        <w:bottom w:val="none" w:sz="0" w:space="0" w:color="auto"/>
        <w:right w:val="none" w:sz="0" w:space="0" w:color="auto"/>
      </w:divBdr>
    </w:div>
    <w:div w:id="152187168">
      <w:bodyDiv w:val="1"/>
      <w:marLeft w:val="0"/>
      <w:marRight w:val="0"/>
      <w:marTop w:val="0"/>
      <w:marBottom w:val="0"/>
      <w:divBdr>
        <w:top w:val="none" w:sz="0" w:space="0" w:color="auto"/>
        <w:left w:val="none" w:sz="0" w:space="0" w:color="auto"/>
        <w:bottom w:val="none" w:sz="0" w:space="0" w:color="auto"/>
        <w:right w:val="none" w:sz="0" w:space="0" w:color="auto"/>
      </w:divBdr>
    </w:div>
    <w:div w:id="157042194">
      <w:bodyDiv w:val="1"/>
      <w:marLeft w:val="0"/>
      <w:marRight w:val="0"/>
      <w:marTop w:val="0"/>
      <w:marBottom w:val="0"/>
      <w:divBdr>
        <w:top w:val="none" w:sz="0" w:space="0" w:color="auto"/>
        <w:left w:val="none" w:sz="0" w:space="0" w:color="auto"/>
        <w:bottom w:val="none" w:sz="0" w:space="0" w:color="auto"/>
        <w:right w:val="none" w:sz="0" w:space="0" w:color="auto"/>
      </w:divBdr>
    </w:div>
    <w:div w:id="234316682">
      <w:bodyDiv w:val="1"/>
      <w:marLeft w:val="0"/>
      <w:marRight w:val="0"/>
      <w:marTop w:val="0"/>
      <w:marBottom w:val="0"/>
      <w:divBdr>
        <w:top w:val="none" w:sz="0" w:space="0" w:color="auto"/>
        <w:left w:val="none" w:sz="0" w:space="0" w:color="auto"/>
        <w:bottom w:val="none" w:sz="0" w:space="0" w:color="auto"/>
        <w:right w:val="none" w:sz="0" w:space="0" w:color="auto"/>
      </w:divBdr>
    </w:div>
    <w:div w:id="275598588">
      <w:bodyDiv w:val="1"/>
      <w:marLeft w:val="0"/>
      <w:marRight w:val="0"/>
      <w:marTop w:val="0"/>
      <w:marBottom w:val="0"/>
      <w:divBdr>
        <w:top w:val="none" w:sz="0" w:space="0" w:color="auto"/>
        <w:left w:val="none" w:sz="0" w:space="0" w:color="auto"/>
        <w:bottom w:val="none" w:sz="0" w:space="0" w:color="auto"/>
        <w:right w:val="none" w:sz="0" w:space="0" w:color="auto"/>
      </w:divBdr>
    </w:div>
    <w:div w:id="286089316">
      <w:bodyDiv w:val="1"/>
      <w:marLeft w:val="0"/>
      <w:marRight w:val="0"/>
      <w:marTop w:val="0"/>
      <w:marBottom w:val="0"/>
      <w:divBdr>
        <w:top w:val="none" w:sz="0" w:space="0" w:color="auto"/>
        <w:left w:val="none" w:sz="0" w:space="0" w:color="auto"/>
        <w:bottom w:val="none" w:sz="0" w:space="0" w:color="auto"/>
        <w:right w:val="none" w:sz="0" w:space="0" w:color="auto"/>
      </w:divBdr>
    </w:div>
    <w:div w:id="292635709">
      <w:bodyDiv w:val="1"/>
      <w:marLeft w:val="0"/>
      <w:marRight w:val="0"/>
      <w:marTop w:val="0"/>
      <w:marBottom w:val="0"/>
      <w:divBdr>
        <w:top w:val="none" w:sz="0" w:space="0" w:color="auto"/>
        <w:left w:val="none" w:sz="0" w:space="0" w:color="auto"/>
        <w:bottom w:val="none" w:sz="0" w:space="0" w:color="auto"/>
        <w:right w:val="none" w:sz="0" w:space="0" w:color="auto"/>
      </w:divBdr>
    </w:div>
    <w:div w:id="305009695">
      <w:bodyDiv w:val="1"/>
      <w:marLeft w:val="0"/>
      <w:marRight w:val="0"/>
      <w:marTop w:val="0"/>
      <w:marBottom w:val="0"/>
      <w:divBdr>
        <w:top w:val="none" w:sz="0" w:space="0" w:color="auto"/>
        <w:left w:val="none" w:sz="0" w:space="0" w:color="auto"/>
        <w:bottom w:val="none" w:sz="0" w:space="0" w:color="auto"/>
        <w:right w:val="none" w:sz="0" w:space="0" w:color="auto"/>
      </w:divBdr>
    </w:div>
    <w:div w:id="318660713">
      <w:bodyDiv w:val="1"/>
      <w:marLeft w:val="0"/>
      <w:marRight w:val="0"/>
      <w:marTop w:val="0"/>
      <w:marBottom w:val="0"/>
      <w:divBdr>
        <w:top w:val="none" w:sz="0" w:space="0" w:color="auto"/>
        <w:left w:val="none" w:sz="0" w:space="0" w:color="auto"/>
        <w:bottom w:val="none" w:sz="0" w:space="0" w:color="auto"/>
        <w:right w:val="none" w:sz="0" w:space="0" w:color="auto"/>
      </w:divBdr>
    </w:div>
    <w:div w:id="404844476">
      <w:bodyDiv w:val="1"/>
      <w:marLeft w:val="0"/>
      <w:marRight w:val="0"/>
      <w:marTop w:val="0"/>
      <w:marBottom w:val="0"/>
      <w:divBdr>
        <w:top w:val="none" w:sz="0" w:space="0" w:color="auto"/>
        <w:left w:val="none" w:sz="0" w:space="0" w:color="auto"/>
        <w:bottom w:val="none" w:sz="0" w:space="0" w:color="auto"/>
        <w:right w:val="none" w:sz="0" w:space="0" w:color="auto"/>
      </w:divBdr>
    </w:div>
    <w:div w:id="552277007">
      <w:bodyDiv w:val="1"/>
      <w:marLeft w:val="0"/>
      <w:marRight w:val="0"/>
      <w:marTop w:val="0"/>
      <w:marBottom w:val="0"/>
      <w:divBdr>
        <w:top w:val="none" w:sz="0" w:space="0" w:color="auto"/>
        <w:left w:val="none" w:sz="0" w:space="0" w:color="auto"/>
        <w:bottom w:val="none" w:sz="0" w:space="0" w:color="auto"/>
        <w:right w:val="none" w:sz="0" w:space="0" w:color="auto"/>
      </w:divBdr>
    </w:div>
    <w:div w:id="560486287">
      <w:bodyDiv w:val="1"/>
      <w:marLeft w:val="0"/>
      <w:marRight w:val="0"/>
      <w:marTop w:val="0"/>
      <w:marBottom w:val="0"/>
      <w:divBdr>
        <w:top w:val="none" w:sz="0" w:space="0" w:color="auto"/>
        <w:left w:val="none" w:sz="0" w:space="0" w:color="auto"/>
        <w:bottom w:val="none" w:sz="0" w:space="0" w:color="auto"/>
        <w:right w:val="none" w:sz="0" w:space="0" w:color="auto"/>
      </w:divBdr>
    </w:div>
    <w:div w:id="576860558">
      <w:bodyDiv w:val="1"/>
      <w:marLeft w:val="0"/>
      <w:marRight w:val="0"/>
      <w:marTop w:val="0"/>
      <w:marBottom w:val="0"/>
      <w:divBdr>
        <w:top w:val="none" w:sz="0" w:space="0" w:color="auto"/>
        <w:left w:val="none" w:sz="0" w:space="0" w:color="auto"/>
        <w:bottom w:val="none" w:sz="0" w:space="0" w:color="auto"/>
        <w:right w:val="none" w:sz="0" w:space="0" w:color="auto"/>
      </w:divBdr>
    </w:div>
    <w:div w:id="613099444">
      <w:bodyDiv w:val="1"/>
      <w:marLeft w:val="0"/>
      <w:marRight w:val="0"/>
      <w:marTop w:val="0"/>
      <w:marBottom w:val="0"/>
      <w:divBdr>
        <w:top w:val="none" w:sz="0" w:space="0" w:color="auto"/>
        <w:left w:val="none" w:sz="0" w:space="0" w:color="auto"/>
        <w:bottom w:val="none" w:sz="0" w:space="0" w:color="auto"/>
        <w:right w:val="none" w:sz="0" w:space="0" w:color="auto"/>
      </w:divBdr>
    </w:div>
    <w:div w:id="740064112">
      <w:bodyDiv w:val="1"/>
      <w:marLeft w:val="0"/>
      <w:marRight w:val="0"/>
      <w:marTop w:val="0"/>
      <w:marBottom w:val="0"/>
      <w:divBdr>
        <w:top w:val="none" w:sz="0" w:space="0" w:color="auto"/>
        <w:left w:val="none" w:sz="0" w:space="0" w:color="auto"/>
        <w:bottom w:val="none" w:sz="0" w:space="0" w:color="auto"/>
        <w:right w:val="none" w:sz="0" w:space="0" w:color="auto"/>
      </w:divBdr>
    </w:div>
    <w:div w:id="743335089">
      <w:bodyDiv w:val="1"/>
      <w:marLeft w:val="0"/>
      <w:marRight w:val="0"/>
      <w:marTop w:val="0"/>
      <w:marBottom w:val="0"/>
      <w:divBdr>
        <w:top w:val="none" w:sz="0" w:space="0" w:color="auto"/>
        <w:left w:val="none" w:sz="0" w:space="0" w:color="auto"/>
        <w:bottom w:val="none" w:sz="0" w:space="0" w:color="auto"/>
        <w:right w:val="none" w:sz="0" w:space="0" w:color="auto"/>
      </w:divBdr>
    </w:div>
    <w:div w:id="802238030">
      <w:bodyDiv w:val="1"/>
      <w:marLeft w:val="0"/>
      <w:marRight w:val="0"/>
      <w:marTop w:val="0"/>
      <w:marBottom w:val="0"/>
      <w:divBdr>
        <w:top w:val="none" w:sz="0" w:space="0" w:color="auto"/>
        <w:left w:val="none" w:sz="0" w:space="0" w:color="auto"/>
        <w:bottom w:val="none" w:sz="0" w:space="0" w:color="auto"/>
        <w:right w:val="none" w:sz="0" w:space="0" w:color="auto"/>
      </w:divBdr>
    </w:div>
    <w:div w:id="870919647">
      <w:bodyDiv w:val="1"/>
      <w:marLeft w:val="0"/>
      <w:marRight w:val="0"/>
      <w:marTop w:val="0"/>
      <w:marBottom w:val="0"/>
      <w:divBdr>
        <w:top w:val="none" w:sz="0" w:space="0" w:color="auto"/>
        <w:left w:val="none" w:sz="0" w:space="0" w:color="auto"/>
        <w:bottom w:val="none" w:sz="0" w:space="0" w:color="auto"/>
        <w:right w:val="none" w:sz="0" w:space="0" w:color="auto"/>
      </w:divBdr>
    </w:div>
    <w:div w:id="884683035">
      <w:bodyDiv w:val="1"/>
      <w:marLeft w:val="0"/>
      <w:marRight w:val="0"/>
      <w:marTop w:val="0"/>
      <w:marBottom w:val="0"/>
      <w:divBdr>
        <w:top w:val="none" w:sz="0" w:space="0" w:color="auto"/>
        <w:left w:val="none" w:sz="0" w:space="0" w:color="auto"/>
        <w:bottom w:val="none" w:sz="0" w:space="0" w:color="auto"/>
        <w:right w:val="none" w:sz="0" w:space="0" w:color="auto"/>
      </w:divBdr>
    </w:div>
    <w:div w:id="897741897">
      <w:bodyDiv w:val="1"/>
      <w:marLeft w:val="0"/>
      <w:marRight w:val="0"/>
      <w:marTop w:val="0"/>
      <w:marBottom w:val="0"/>
      <w:divBdr>
        <w:top w:val="none" w:sz="0" w:space="0" w:color="auto"/>
        <w:left w:val="none" w:sz="0" w:space="0" w:color="auto"/>
        <w:bottom w:val="none" w:sz="0" w:space="0" w:color="auto"/>
        <w:right w:val="none" w:sz="0" w:space="0" w:color="auto"/>
      </w:divBdr>
    </w:div>
    <w:div w:id="921139741">
      <w:bodyDiv w:val="1"/>
      <w:marLeft w:val="0"/>
      <w:marRight w:val="0"/>
      <w:marTop w:val="0"/>
      <w:marBottom w:val="0"/>
      <w:divBdr>
        <w:top w:val="none" w:sz="0" w:space="0" w:color="auto"/>
        <w:left w:val="none" w:sz="0" w:space="0" w:color="auto"/>
        <w:bottom w:val="none" w:sz="0" w:space="0" w:color="auto"/>
        <w:right w:val="none" w:sz="0" w:space="0" w:color="auto"/>
      </w:divBdr>
    </w:div>
    <w:div w:id="966012092">
      <w:bodyDiv w:val="1"/>
      <w:marLeft w:val="0"/>
      <w:marRight w:val="0"/>
      <w:marTop w:val="0"/>
      <w:marBottom w:val="0"/>
      <w:divBdr>
        <w:top w:val="none" w:sz="0" w:space="0" w:color="auto"/>
        <w:left w:val="none" w:sz="0" w:space="0" w:color="auto"/>
        <w:bottom w:val="none" w:sz="0" w:space="0" w:color="auto"/>
        <w:right w:val="none" w:sz="0" w:space="0" w:color="auto"/>
      </w:divBdr>
    </w:div>
    <w:div w:id="981807132">
      <w:bodyDiv w:val="1"/>
      <w:marLeft w:val="0"/>
      <w:marRight w:val="0"/>
      <w:marTop w:val="0"/>
      <w:marBottom w:val="0"/>
      <w:divBdr>
        <w:top w:val="none" w:sz="0" w:space="0" w:color="auto"/>
        <w:left w:val="none" w:sz="0" w:space="0" w:color="auto"/>
        <w:bottom w:val="none" w:sz="0" w:space="0" w:color="auto"/>
        <w:right w:val="none" w:sz="0" w:space="0" w:color="auto"/>
      </w:divBdr>
    </w:div>
    <w:div w:id="984430060">
      <w:bodyDiv w:val="1"/>
      <w:marLeft w:val="0"/>
      <w:marRight w:val="0"/>
      <w:marTop w:val="0"/>
      <w:marBottom w:val="0"/>
      <w:divBdr>
        <w:top w:val="none" w:sz="0" w:space="0" w:color="auto"/>
        <w:left w:val="none" w:sz="0" w:space="0" w:color="auto"/>
        <w:bottom w:val="none" w:sz="0" w:space="0" w:color="auto"/>
        <w:right w:val="none" w:sz="0" w:space="0" w:color="auto"/>
      </w:divBdr>
    </w:div>
    <w:div w:id="996955529">
      <w:bodyDiv w:val="1"/>
      <w:marLeft w:val="0"/>
      <w:marRight w:val="0"/>
      <w:marTop w:val="0"/>
      <w:marBottom w:val="0"/>
      <w:divBdr>
        <w:top w:val="none" w:sz="0" w:space="0" w:color="auto"/>
        <w:left w:val="none" w:sz="0" w:space="0" w:color="auto"/>
        <w:bottom w:val="none" w:sz="0" w:space="0" w:color="auto"/>
        <w:right w:val="none" w:sz="0" w:space="0" w:color="auto"/>
      </w:divBdr>
    </w:div>
    <w:div w:id="1051153755">
      <w:bodyDiv w:val="1"/>
      <w:marLeft w:val="0"/>
      <w:marRight w:val="0"/>
      <w:marTop w:val="0"/>
      <w:marBottom w:val="0"/>
      <w:divBdr>
        <w:top w:val="none" w:sz="0" w:space="0" w:color="auto"/>
        <w:left w:val="none" w:sz="0" w:space="0" w:color="auto"/>
        <w:bottom w:val="none" w:sz="0" w:space="0" w:color="auto"/>
        <w:right w:val="none" w:sz="0" w:space="0" w:color="auto"/>
      </w:divBdr>
    </w:div>
    <w:div w:id="1104688703">
      <w:bodyDiv w:val="1"/>
      <w:marLeft w:val="0"/>
      <w:marRight w:val="0"/>
      <w:marTop w:val="0"/>
      <w:marBottom w:val="0"/>
      <w:divBdr>
        <w:top w:val="none" w:sz="0" w:space="0" w:color="auto"/>
        <w:left w:val="none" w:sz="0" w:space="0" w:color="auto"/>
        <w:bottom w:val="none" w:sz="0" w:space="0" w:color="auto"/>
        <w:right w:val="none" w:sz="0" w:space="0" w:color="auto"/>
      </w:divBdr>
    </w:div>
    <w:div w:id="1131551703">
      <w:bodyDiv w:val="1"/>
      <w:marLeft w:val="0"/>
      <w:marRight w:val="0"/>
      <w:marTop w:val="0"/>
      <w:marBottom w:val="0"/>
      <w:divBdr>
        <w:top w:val="none" w:sz="0" w:space="0" w:color="auto"/>
        <w:left w:val="none" w:sz="0" w:space="0" w:color="auto"/>
        <w:bottom w:val="none" w:sz="0" w:space="0" w:color="auto"/>
        <w:right w:val="none" w:sz="0" w:space="0" w:color="auto"/>
      </w:divBdr>
    </w:div>
    <w:div w:id="1168012508">
      <w:bodyDiv w:val="1"/>
      <w:marLeft w:val="0"/>
      <w:marRight w:val="0"/>
      <w:marTop w:val="0"/>
      <w:marBottom w:val="0"/>
      <w:divBdr>
        <w:top w:val="none" w:sz="0" w:space="0" w:color="auto"/>
        <w:left w:val="none" w:sz="0" w:space="0" w:color="auto"/>
        <w:bottom w:val="none" w:sz="0" w:space="0" w:color="auto"/>
        <w:right w:val="none" w:sz="0" w:space="0" w:color="auto"/>
      </w:divBdr>
    </w:div>
    <w:div w:id="1214737364">
      <w:bodyDiv w:val="1"/>
      <w:marLeft w:val="0"/>
      <w:marRight w:val="0"/>
      <w:marTop w:val="0"/>
      <w:marBottom w:val="0"/>
      <w:divBdr>
        <w:top w:val="none" w:sz="0" w:space="0" w:color="auto"/>
        <w:left w:val="none" w:sz="0" w:space="0" w:color="auto"/>
        <w:bottom w:val="none" w:sz="0" w:space="0" w:color="auto"/>
        <w:right w:val="none" w:sz="0" w:space="0" w:color="auto"/>
      </w:divBdr>
    </w:div>
    <w:div w:id="1287926709">
      <w:bodyDiv w:val="1"/>
      <w:marLeft w:val="0"/>
      <w:marRight w:val="0"/>
      <w:marTop w:val="0"/>
      <w:marBottom w:val="0"/>
      <w:divBdr>
        <w:top w:val="none" w:sz="0" w:space="0" w:color="auto"/>
        <w:left w:val="none" w:sz="0" w:space="0" w:color="auto"/>
        <w:bottom w:val="none" w:sz="0" w:space="0" w:color="auto"/>
        <w:right w:val="none" w:sz="0" w:space="0" w:color="auto"/>
      </w:divBdr>
    </w:div>
    <w:div w:id="1291353129">
      <w:bodyDiv w:val="1"/>
      <w:marLeft w:val="0"/>
      <w:marRight w:val="0"/>
      <w:marTop w:val="0"/>
      <w:marBottom w:val="0"/>
      <w:divBdr>
        <w:top w:val="none" w:sz="0" w:space="0" w:color="auto"/>
        <w:left w:val="none" w:sz="0" w:space="0" w:color="auto"/>
        <w:bottom w:val="none" w:sz="0" w:space="0" w:color="auto"/>
        <w:right w:val="none" w:sz="0" w:space="0" w:color="auto"/>
      </w:divBdr>
    </w:div>
    <w:div w:id="1405637665">
      <w:bodyDiv w:val="1"/>
      <w:marLeft w:val="0"/>
      <w:marRight w:val="0"/>
      <w:marTop w:val="0"/>
      <w:marBottom w:val="0"/>
      <w:divBdr>
        <w:top w:val="none" w:sz="0" w:space="0" w:color="auto"/>
        <w:left w:val="none" w:sz="0" w:space="0" w:color="auto"/>
        <w:bottom w:val="none" w:sz="0" w:space="0" w:color="auto"/>
        <w:right w:val="none" w:sz="0" w:space="0" w:color="auto"/>
      </w:divBdr>
    </w:div>
    <w:div w:id="1537236274">
      <w:bodyDiv w:val="1"/>
      <w:marLeft w:val="0"/>
      <w:marRight w:val="0"/>
      <w:marTop w:val="0"/>
      <w:marBottom w:val="0"/>
      <w:divBdr>
        <w:top w:val="none" w:sz="0" w:space="0" w:color="auto"/>
        <w:left w:val="none" w:sz="0" w:space="0" w:color="auto"/>
        <w:bottom w:val="none" w:sz="0" w:space="0" w:color="auto"/>
        <w:right w:val="none" w:sz="0" w:space="0" w:color="auto"/>
      </w:divBdr>
    </w:div>
    <w:div w:id="1617522393">
      <w:bodyDiv w:val="1"/>
      <w:marLeft w:val="0"/>
      <w:marRight w:val="0"/>
      <w:marTop w:val="0"/>
      <w:marBottom w:val="0"/>
      <w:divBdr>
        <w:top w:val="none" w:sz="0" w:space="0" w:color="auto"/>
        <w:left w:val="none" w:sz="0" w:space="0" w:color="auto"/>
        <w:bottom w:val="none" w:sz="0" w:space="0" w:color="auto"/>
        <w:right w:val="none" w:sz="0" w:space="0" w:color="auto"/>
      </w:divBdr>
    </w:div>
    <w:div w:id="1632664222">
      <w:bodyDiv w:val="1"/>
      <w:marLeft w:val="0"/>
      <w:marRight w:val="0"/>
      <w:marTop w:val="0"/>
      <w:marBottom w:val="0"/>
      <w:divBdr>
        <w:top w:val="none" w:sz="0" w:space="0" w:color="auto"/>
        <w:left w:val="none" w:sz="0" w:space="0" w:color="auto"/>
        <w:bottom w:val="none" w:sz="0" w:space="0" w:color="auto"/>
        <w:right w:val="none" w:sz="0" w:space="0" w:color="auto"/>
      </w:divBdr>
    </w:div>
    <w:div w:id="1727021116">
      <w:bodyDiv w:val="1"/>
      <w:marLeft w:val="0"/>
      <w:marRight w:val="0"/>
      <w:marTop w:val="0"/>
      <w:marBottom w:val="0"/>
      <w:divBdr>
        <w:top w:val="none" w:sz="0" w:space="0" w:color="auto"/>
        <w:left w:val="none" w:sz="0" w:space="0" w:color="auto"/>
        <w:bottom w:val="none" w:sz="0" w:space="0" w:color="auto"/>
        <w:right w:val="none" w:sz="0" w:space="0" w:color="auto"/>
      </w:divBdr>
    </w:div>
    <w:div w:id="1779326056">
      <w:bodyDiv w:val="1"/>
      <w:marLeft w:val="0"/>
      <w:marRight w:val="0"/>
      <w:marTop w:val="0"/>
      <w:marBottom w:val="0"/>
      <w:divBdr>
        <w:top w:val="none" w:sz="0" w:space="0" w:color="auto"/>
        <w:left w:val="none" w:sz="0" w:space="0" w:color="auto"/>
        <w:bottom w:val="none" w:sz="0" w:space="0" w:color="auto"/>
        <w:right w:val="none" w:sz="0" w:space="0" w:color="auto"/>
      </w:divBdr>
    </w:div>
    <w:div w:id="1849250887">
      <w:bodyDiv w:val="1"/>
      <w:marLeft w:val="0"/>
      <w:marRight w:val="0"/>
      <w:marTop w:val="0"/>
      <w:marBottom w:val="0"/>
      <w:divBdr>
        <w:top w:val="none" w:sz="0" w:space="0" w:color="auto"/>
        <w:left w:val="none" w:sz="0" w:space="0" w:color="auto"/>
        <w:bottom w:val="none" w:sz="0" w:space="0" w:color="auto"/>
        <w:right w:val="none" w:sz="0" w:space="0" w:color="auto"/>
      </w:divBdr>
    </w:div>
    <w:div w:id="1899047592">
      <w:bodyDiv w:val="1"/>
      <w:marLeft w:val="0"/>
      <w:marRight w:val="0"/>
      <w:marTop w:val="0"/>
      <w:marBottom w:val="0"/>
      <w:divBdr>
        <w:top w:val="none" w:sz="0" w:space="0" w:color="auto"/>
        <w:left w:val="none" w:sz="0" w:space="0" w:color="auto"/>
        <w:bottom w:val="none" w:sz="0" w:space="0" w:color="auto"/>
        <w:right w:val="none" w:sz="0" w:space="0" w:color="auto"/>
      </w:divBdr>
    </w:div>
    <w:div w:id="1952711127">
      <w:bodyDiv w:val="1"/>
      <w:marLeft w:val="0"/>
      <w:marRight w:val="0"/>
      <w:marTop w:val="0"/>
      <w:marBottom w:val="0"/>
      <w:divBdr>
        <w:top w:val="none" w:sz="0" w:space="0" w:color="auto"/>
        <w:left w:val="none" w:sz="0" w:space="0" w:color="auto"/>
        <w:bottom w:val="none" w:sz="0" w:space="0" w:color="auto"/>
        <w:right w:val="none" w:sz="0" w:space="0" w:color="auto"/>
      </w:divBdr>
    </w:div>
    <w:div w:id="2016566341">
      <w:bodyDiv w:val="1"/>
      <w:marLeft w:val="0"/>
      <w:marRight w:val="0"/>
      <w:marTop w:val="0"/>
      <w:marBottom w:val="0"/>
      <w:divBdr>
        <w:top w:val="none" w:sz="0" w:space="0" w:color="auto"/>
        <w:left w:val="none" w:sz="0" w:space="0" w:color="auto"/>
        <w:bottom w:val="none" w:sz="0" w:space="0" w:color="auto"/>
        <w:right w:val="none" w:sz="0" w:space="0" w:color="auto"/>
      </w:divBdr>
    </w:div>
    <w:div w:id="2045790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678A6F-B27D-4788-A616-1C9556FB2D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263</TotalTime>
  <Pages>20</Pages>
  <Words>6639</Words>
  <Characters>36519</Characters>
  <Application>Microsoft Office Word</Application>
  <DocSecurity>0</DocSecurity>
  <Lines>304</Lines>
  <Paragraphs>86</Paragraphs>
  <ScaleCrop>false</ScaleCrop>
  <HeadingPairs>
    <vt:vector size="2" baseType="variant">
      <vt:variant>
        <vt:lpstr>Título</vt:lpstr>
      </vt:variant>
      <vt:variant>
        <vt:i4>1</vt:i4>
      </vt:variant>
    </vt:vector>
  </HeadingPairs>
  <TitlesOfParts>
    <vt:vector size="1" baseType="lpstr">
      <vt:lpstr>Siendo las dieciocho horas con veintisiete minutos del día veinte de enero de dos mil seis, en cumplimiento a la convocatoria</vt:lpstr>
    </vt:vector>
  </TitlesOfParts>
  <Company>INSTITUTO ELECTORAL DEL ESTADO DE JALISCO</Company>
  <LinksUpToDate>false</LinksUpToDate>
  <CharactersWithSpaces>43072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Siendo las dieciocho horas con veintisiete minutos del día veinte de enero de dos mil seis, en cumplimiento a la convocatoria</dc:title>
  <dc:subject/>
  <dc:creator>ocordova</dc:creator>
  <cp:keywords/>
  <dc:description/>
  <cp:lastModifiedBy>Luis Alfonso Campos</cp:lastModifiedBy>
  <cp:revision>4</cp:revision>
  <cp:lastPrinted>2019-12-05T19:36:00Z</cp:lastPrinted>
  <dcterms:created xsi:type="dcterms:W3CDTF">2022-08-18T16:52:00Z</dcterms:created>
  <dcterms:modified xsi:type="dcterms:W3CDTF">2022-08-18T21:14:00Z</dcterms:modified>
</cp:coreProperties>
</file>