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3A68A1A3" w:rsidR="00702099" w:rsidRPr="00FB5B40" w:rsidRDefault="000772A2" w:rsidP="00FB5B40">
      <w:pPr>
        <w:pStyle w:val="Textoindependiente"/>
        <w:spacing w:line="276" w:lineRule="auto"/>
        <w:rPr>
          <w:rFonts w:ascii="Trebuchet MS" w:hAnsi="Trebuchet MS"/>
          <w:sz w:val="20"/>
          <w:szCs w:val="20"/>
        </w:rPr>
      </w:pPr>
      <w:r w:rsidRPr="00FB5B40">
        <w:rPr>
          <w:rFonts w:ascii="Trebuchet MS" w:hAnsi="Trebuchet MS"/>
          <w:sz w:val="20"/>
          <w:szCs w:val="20"/>
        </w:rPr>
        <w:t>Siendo las</w:t>
      </w:r>
      <w:r w:rsidR="001C7656" w:rsidRPr="00FB5B40">
        <w:rPr>
          <w:rFonts w:ascii="Trebuchet MS" w:hAnsi="Trebuchet MS"/>
          <w:sz w:val="20"/>
          <w:szCs w:val="20"/>
        </w:rPr>
        <w:t xml:space="preserve"> </w:t>
      </w:r>
      <w:r w:rsidR="000E12C3">
        <w:rPr>
          <w:rFonts w:ascii="Trebuchet MS" w:hAnsi="Trebuchet MS"/>
          <w:sz w:val="20"/>
          <w:szCs w:val="20"/>
        </w:rPr>
        <w:t xml:space="preserve">9:07 </w:t>
      </w:r>
      <w:r w:rsidR="00902DDD" w:rsidRPr="00FB5B40">
        <w:rPr>
          <w:rFonts w:ascii="Trebuchet MS" w:hAnsi="Trebuchet MS"/>
          <w:sz w:val="20"/>
          <w:szCs w:val="20"/>
        </w:rPr>
        <w:t xml:space="preserve">nueve horas con </w:t>
      </w:r>
      <w:r w:rsidR="000E12C3">
        <w:rPr>
          <w:rFonts w:ascii="Trebuchet MS" w:hAnsi="Trebuchet MS"/>
          <w:sz w:val="20"/>
          <w:szCs w:val="20"/>
        </w:rPr>
        <w:t>siete</w:t>
      </w:r>
      <w:r w:rsidR="00902DDD" w:rsidRPr="00FB5B40">
        <w:rPr>
          <w:rFonts w:ascii="Trebuchet MS" w:hAnsi="Trebuchet MS"/>
          <w:sz w:val="20"/>
          <w:szCs w:val="20"/>
        </w:rPr>
        <w:t xml:space="preserve"> minutos del 15 de ener</w:t>
      </w:r>
      <w:bookmarkStart w:id="0" w:name="_GoBack"/>
      <w:bookmarkEnd w:id="0"/>
      <w:r w:rsidR="00902DDD" w:rsidRPr="00FB5B40">
        <w:rPr>
          <w:rFonts w:ascii="Trebuchet MS" w:hAnsi="Trebuchet MS"/>
          <w:sz w:val="20"/>
          <w:szCs w:val="20"/>
        </w:rPr>
        <w:t xml:space="preserve">o </w:t>
      </w:r>
      <w:r w:rsidR="00534849" w:rsidRPr="00FB5B40">
        <w:rPr>
          <w:rFonts w:ascii="Trebuchet MS" w:hAnsi="Trebuchet MS"/>
          <w:sz w:val="20"/>
          <w:szCs w:val="20"/>
        </w:rPr>
        <w:t>d</w:t>
      </w:r>
      <w:r w:rsidR="000E12C3">
        <w:rPr>
          <w:rFonts w:ascii="Trebuchet MS" w:hAnsi="Trebuchet MS"/>
          <w:sz w:val="20"/>
          <w:szCs w:val="20"/>
        </w:rPr>
        <w:t>el</w:t>
      </w:r>
      <w:r w:rsidR="00534849" w:rsidRPr="00FB5B40">
        <w:rPr>
          <w:rFonts w:ascii="Trebuchet MS" w:hAnsi="Trebuchet MS"/>
          <w:sz w:val="20"/>
          <w:szCs w:val="20"/>
        </w:rPr>
        <w:t xml:space="preserve"> </w:t>
      </w:r>
      <w:r w:rsidR="002331F0" w:rsidRPr="00FB5B40">
        <w:rPr>
          <w:rFonts w:ascii="Trebuchet MS" w:hAnsi="Trebuchet MS"/>
          <w:sz w:val="20"/>
          <w:szCs w:val="20"/>
        </w:rPr>
        <w:t>202</w:t>
      </w:r>
      <w:r w:rsidR="00902DDD" w:rsidRPr="00FB5B40">
        <w:rPr>
          <w:rFonts w:ascii="Trebuchet MS" w:hAnsi="Trebuchet MS"/>
          <w:sz w:val="20"/>
          <w:szCs w:val="20"/>
        </w:rPr>
        <w:t>1</w:t>
      </w:r>
      <w:r w:rsidR="00EC47C0" w:rsidRPr="00FB5B40">
        <w:rPr>
          <w:rFonts w:ascii="Trebuchet MS" w:hAnsi="Trebuchet MS"/>
          <w:sz w:val="20"/>
          <w:szCs w:val="20"/>
        </w:rPr>
        <w:t xml:space="preserve">, </w:t>
      </w:r>
      <w:r w:rsidR="002331F0" w:rsidRPr="00FB5B40">
        <w:rPr>
          <w:rFonts w:ascii="Trebuchet MS" w:hAnsi="Trebuchet MS"/>
          <w:sz w:val="20"/>
          <w:szCs w:val="20"/>
        </w:rPr>
        <w:t xml:space="preserve">a través del programa de </w:t>
      </w:r>
      <w:r w:rsidR="00120B92" w:rsidRPr="00FB5B40">
        <w:rPr>
          <w:rFonts w:ascii="Trebuchet MS" w:hAnsi="Trebuchet MS"/>
          <w:sz w:val="20"/>
          <w:szCs w:val="20"/>
        </w:rPr>
        <w:t xml:space="preserve">videollamadas </w:t>
      </w:r>
      <w:r w:rsidR="002331F0" w:rsidRPr="00FB5B40">
        <w:rPr>
          <w:rFonts w:ascii="Trebuchet MS" w:hAnsi="Trebuchet MS"/>
          <w:sz w:val="20"/>
          <w:szCs w:val="20"/>
        </w:rPr>
        <w:t xml:space="preserve">ZOOM Video y, </w:t>
      </w:r>
      <w:r w:rsidR="00EC47C0" w:rsidRPr="00FB5B40">
        <w:rPr>
          <w:rFonts w:ascii="Trebuchet MS" w:hAnsi="Trebuchet MS"/>
          <w:sz w:val="20"/>
          <w:szCs w:val="20"/>
        </w:rPr>
        <w:t xml:space="preserve">en términos de la convocatoria de fecha </w:t>
      </w:r>
      <w:r w:rsidR="00060C56" w:rsidRPr="00FB5B40">
        <w:rPr>
          <w:rFonts w:ascii="Trebuchet MS" w:hAnsi="Trebuchet MS"/>
          <w:sz w:val="20"/>
          <w:szCs w:val="20"/>
        </w:rPr>
        <w:t>1</w:t>
      </w:r>
      <w:r w:rsidR="000E12C3">
        <w:rPr>
          <w:rFonts w:ascii="Trebuchet MS" w:hAnsi="Trebuchet MS"/>
          <w:sz w:val="20"/>
          <w:szCs w:val="20"/>
        </w:rPr>
        <w:t>4</w:t>
      </w:r>
      <w:r w:rsidR="00060C56" w:rsidRPr="00FB5B40">
        <w:rPr>
          <w:rFonts w:ascii="Trebuchet MS" w:hAnsi="Trebuchet MS"/>
          <w:sz w:val="20"/>
          <w:szCs w:val="20"/>
        </w:rPr>
        <w:t xml:space="preserve"> de</w:t>
      </w:r>
      <w:r w:rsidR="00614FF8" w:rsidRPr="00FB5B40">
        <w:rPr>
          <w:rFonts w:ascii="Trebuchet MS" w:hAnsi="Trebuchet MS"/>
          <w:sz w:val="20"/>
          <w:szCs w:val="20"/>
        </w:rPr>
        <w:t xml:space="preserve"> </w:t>
      </w:r>
      <w:r w:rsidR="000E12C3">
        <w:rPr>
          <w:rFonts w:ascii="Trebuchet MS" w:hAnsi="Trebuchet MS"/>
          <w:sz w:val="20"/>
          <w:szCs w:val="20"/>
        </w:rPr>
        <w:t>enero</w:t>
      </w:r>
      <w:r w:rsidR="005B0AF0" w:rsidRPr="00FB5B40">
        <w:rPr>
          <w:rFonts w:ascii="Trebuchet MS" w:hAnsi="Trebuchet MS"/>
          <w:sz w:val="20"/>
          <w:szCs w:val="20"/>
        </w:rPr>
        <w:t xml:space="preserve"> </w:t>
      </w:r>
      <w:r w:rsidR="00D52BEB" w:rsidRPr="00FB5B40">
        <w:rPr>
          <w:rFonts w:ascii="Trebuchet MS" w:hAnsi="Trebuchet MS"/>
          <w:sz w:val="20"/>
          <w:szCs w:val="20"/>
        </w:rPr>
        <w:t>del</w:t>
      </w:r>
      <w:r w:rsidR="00453E1E" w:rsidRPr="00FB5B40">
        <w:rPr>
          <w:rFonts w:ascii="Trebuchet MS" w:hAnsi="Trebuchet MS"/>
          <w:sz w:val="20"/>
          <w:szCs w:val="20"/>
        </w:rPr>
        <w:t xml:space="preserve"> año </w:t>
      </w:r>
      <w:r w:rsidR="007E71F8" w:rsidRPr="00FB5B40">
        <w:rPr>
          <w:rFonts w:ascii="Trebuchet MS" w:hAnsi="Trebuchet MS"/>
          <w:sz w:val="20"/>
          <w:szCs w:val="20"/>
        </w:rPr>
        <w:t>en curso</w:t>
      </w:r>
      <w:r w:rsidR="00EC47C0" w:rsidRPr="00FB5B40">
        <w:rPr>
          <w:rFonts w:ascii="Trebuchet MS" w:hAnsi="Trebuchet MS"/>
          <w:sz w:val="20"/>
          <w:szCs w:val="20"/>
        </w:rPr>
        <w:t xml:space="preserve">, </w:t>
      </w:r>
      <w:r w:rsidR="002331F0" w:rsidRPr="00FB5B40">
        <w:rPr>
          <w:rFonts w:ascii="Trebuchet MS" w:hAnsi="Trebuchet MS"/>
          <w:sz w:val="20"/>
          <w:szCs w:val="20"/>
        </w:rPr>
        <w:t xml:space="preserve">mediante videoconferencia, </w:t>
      </w:r>
      <w:r w:rsidR="00EC47C0" w:rsidRPr="00FB5B40">
        <w:rPr>
          <w:rFonts w:ascii="Trebuchet MS" w:hAnsi="Trebuchet MS"/>
          <w:sz w:val="20"/>
          <w:szCs w:val="20"/>
        </w:rPr>
        <w:t>se reunieron</w:t>
      </w:r>
      <w:r w:rsidR="00397F51" w:rsidRPr="00FB5B40">
        <w:rPr>
          <w:rFonts w:ascii="Trebuchet MS" w:hAnsi="Trebuchet MS"/>
          <w:sz w:val="20"/>
          <w:szCs w:val="20"/>
        </w:rPr>
        <w:t xml:space="preserve"> </w:t>
      </w:r>
      <w:r w:rsidR="00DC4AB4" w:rsidRPr="00FB5B40">
        <w:rPr>
          <w:rFonts w:ascii="Trebuchet MS" w:hAnsi="Trebuchet MS"/>
          <w:sz w:val="20"/>
          <w:szCs w:val="20"/>
        </w:rPr>
        <w:t xml:space="preserve">las y </w:t>
      </w:r>
      <w:r w:rsidR="00397F51" w:rsidRPr="00FB5B40">
        <w:rPr>
          <w:rFonts w:ascii="Trebuchet MS" w:hAnsi="Trebuchet MS"/>
          <w:sz w:val="20"/>
          <w:szCs w:val="20"/>
        </w:rPr>
        <w:t>lo</w:t>
      </w:r>
      <w:r w:rsidR="00534849" w:rsidRPr="00FB5B40">
        <w:rPr>
          <w:rFonts w:ascii="Trebuchet MS" w:hAnsi="Trebuchet MS"/>
          <w:sz w:val="20"/>
          <w:szCs w:val="20"/>
        </w:rPr>
        <w:t xml:space="preserve">s </w:t>
      </w:r>
      <w:r w:rsidR="00EC47C0" w:rsidRPr="00FB5B40">
        <w:rPr>
          <w:rFonts w:ascii="Trebuchet MS" w:hAnsi="Trebuchet MS"/>
          <w:sz w:val="20"/>
          <w:szCs w:val="20"/>
        </w:rPr>
        <w:t>integrantes de la</w:t>
      </w:r>
      <w:r w:rsidR="00902DDD" w:rsidRPr="00FB5B40">
        <w:rPr>
          <w:rFonts w:ascii="Trebuchet MS" w:hAnsi="Trebuchet MS"/>
          <w:sz w:val="20"/>
          <w:szCs w:val="20"/>
        </w:rPr>
        <w:t xml:space="preserve"> Comisión de Igualdad de Género y No Discriminación </w:t>
      </w:r>
      <w:r w:rsidR="00741C9F" w:rsidRPr="00FB5B40">
        <w:rPr>
          <w:rFonts w:ascii="Trebuchet MS" w:hAnsi="Trebuchet MS" w:cs="Arial"/>
          <w:sz w:val="20"/>
          <w:szCs w:val="20"/>
        </w:rPr>
        <w:t>del Instituto Electoral y de Participación Ciudadana del Estado de Jalisco</w:t>
      </w:r>
      <w:r w:rsidR="00EC47C0" w:rsidRPr="00FB5B40">
        <w:rPr>
          <w:rFonts w:ascii="Trebuchet MS" w:hAnsi="Trebuchet MS"/>
          <w:sz w:val="20"/>
          <w:szCs w:val="20"/>
        </w:rPr>
        <w:t xml:space="preserve">, </w:t>
      </w:r>
      <w:r w:rsidR="00ED345C" w:rsidRPr="00FB5B40">
        <w:rPr>
          <w:rFonts w:ascii="Trebuchet MS" w:hAnsi="Trebuchet MS"/>
          <w:sz w:val="20"/>
          <w:szCs w:val="20"/>
        </w:rPr>
        <w:t xml:space="preserve">para celebrar </w:t>
      </w:r>
      <w:r w:rsidR="00A04E4A" w:rsidRPr="00FB5B40">
        <w:rPr>
          <w:rFonts w:ascii="Trebuchet MS" w:hAnsi="Trebuchet MS"/>
          <w:sz w:val="20"/>
          <w:szCs w:val="20"/>
        </w:rPr>
        <w:t>la</w:t>
      </w:r>
      <w:r w:rsidR="00902DDD" w:rsidRPr="00FB5B40">
        <w:rPr>
          <w:rFonts w:ascii="Trebuchet MS" w:hAnsi="Trebuchet MS"/>
          <w:sz w:val="20"/>
          <w:szCs w:val="20"/>
        </w:rPr>
        <w:t xml:space="preserve"> </w:t>
      </w:r>
      <w:r w:rsidR="00902DDD" w:rsidRPr="00FB5B40">
        <w:rPr>
          <w:rFonts w:ascii="Trebuchet MS" w:hAnsi="Trebuchet MS"/>
          <w:b/>
          <w:bCs/>
          <w:sz w:val="20"/>
          <w:szCs w:val="20"/>
        </w:rPr>
        <w:t>segunda</w:t>
      </w:r>
      <w:r w:rsidR="00614FF8" w:rsidRPr="00FB5B40">
        <w:rPr>
          <w:rFonts w:ascii="Trebuchet MS" w:hAnsi="Trebuchet MS"/>
          <w:b/>
          <w:sz w:val="20"/>
          <w:szCs w:val="20"/>
        </w:rPr>
        <w:t xml:space="preserve"> </w:t>
      </w:r>
      <w:r w:rsidR="00A04E4A" w:rsidRPr="00FB5B40">
        <w:rPr>
          <w:rFonts w:ascii="Trebuchet MS" w:hAnsi="Trebuchet MS"/>
          <w:b/>
          <w:sz w:val="20"/>
          <w:szCs w:val="20"/>
        </w:rPr>
        <w:t xml:space="preserve">sesión </w:t>
      </w:r>
      <w:r w:rsidR="00EC47C0" w:rsidRPr="00FB5B40">
        <w:rPr>
          <w:rFonts w:ascii="Trebuchet MS" w:hAnsi="Trebuchet MS"/>
          <w:b/>
          <w:sz w:val="20"/>
          <w:szCs w:val="20"/>
        </w:rPr>
        <w:t>ordinaria</w:t>
      </w:r>
      <w:r w:rsidR="00C252E4" w:rsidRPr="00FB5B40">
        <w:rPr>
          <w:rFonts w:ascii="Trebuchet MS" w:hAnsi="Trebuchet MS"/>
          <w:sz w:val="20"/>
          <w:szCs w:val="20"/>
        </w:rPr>
        <w:t xml:space="preserve">, </w:t>
      </w:r>
      <w:r w:rsidR="0017362C" w:rsidRPr="00FB5B40">
        <w:rPr>
          <w:rFonts w:ascii="Trebuchet MS" w:hAnsi="Trebuchet MS"/>
          <w:sz w:val="20"/>
          <w:szCs w:val="20"/>
        </w:rPr>
        <w:t xml:space="preserve">de acuerdo al </w:t>
      </w:r>
      <w:r w:rsidR="00702099" w:rsidRPr="00FB5B40">
        <w:rPr>
          <w:rFonts w:ascii="Trebuchet MS" w:hAnsi="Trebuchet MS"/>
          <w:sz w:val="20"/>
          <w:szCs w:val="20"/>
        </w:rPr>
        <w:t>siguiente:</w:t>
      </w:r>
    </w:p>
    <w:p w14:paraId="3F94C559" w14:textId="77777777" w:rsidR="00623B23" w:rsidRPr="00FB5B40" w:rsidRDefault="00623B23" w:rsidP="00FB5B40">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10"/>
      </w:tblGrid>
      <w:tr w:rsidR="00C252E4" w:rsidRPr="00FB5B40" w14:paraId="0FD48ABE" w14:textId="77777777" w:rsidTr="007128CA">
        <w:trPr>
          <w:trHeight w:val="567"/>
          <w:jc w:val="center"/>
        </w:trPr>
        <w:tc>
          <w:tcPr>
            <w:tcW w:w="5000" w:type="pct"/>
            <w:shd w:val="clear" w:color="auto" w:fill="B2A1C7" w:themeFill="accent4" w:themeFillTint="99"/>
            <w:vAlign w:val="center"/>
          </w:tcPr>
          <w:p w14:paraId="4963AC44" w14:textId="77777777" w:rsidR="00C252E4" w:rsidRPr="00FB5B40" w:rsidRDefault="00C252E4" w:rsidP="00FB5B40">
            <w:pPr>
              <w:snapToGrid w:val="0"/>
              <w:spacing w:line="276" w:lineRule="auto"/>
              <w:jc w:val="center"/>
              <w:rPr>
                <w:rFonts w:ascii="Trebuchet MS" w:hAnsi="Trebuchet MS" w:cs="Arial"/>
                <w:b/>
                <w:sz w:val="20"/>
                <w:szCs w:val="20"/>
              </w:rPr>
            </w:pPr>
            <w:r w:rsidRPr="00FB5B40">
              <w:rPr>
                <w:rFonts w:ascii="Trebuchet MS" w:hAnsi="Trebuchet MS" w:cs="Arial"/>
                <w:b/>
                <w:sz w:val="20"/>
                <w:szCs w:val="20"/>
              </w:rPr>
              <w:t>ORDEN DEL DÍA</w:t>
            </w:r>
          </w:p>
        </w:tc>
      </w:tr>
      <w:tr w:rsidR="00C252E4" w:rsidRPr="00FB5B40" w14:paraId="1414492C" w14:textId="77777777" w:rsidTr="007128CA">
        <w:trPr>
          <w:trHeight w:val="454"/>
          <w:jc w:val="center"/>
        </w:trPr>
        <w:tc>
          <w:tcPr>
            <w:tcW w:w="5000" w:type="pct"/>
            <w:vAlign w:val="center"/>
          </w:tcPr>
          <w:p w14:paraId="67DB4CEC" w14:textId="77777777" w:rsidR="008E2C46" w:rsidRPr="00FB5B40" w:rsidRDefault="008E2C46" w:rsidP="00FB5B40">
            <w:pPr>
              <w:pStyle w:val="Prrafodelista"/>
              <w:snapToGrid w:val="0"/>
              <w:spacing w:line="276" w:lineRule="auto"/>
              <w:ind w:left="720"/>
              <w:jc w:val="both"/>
              <w:rPr>
                <w:rFonts w:ascii="Trebuchet MS" w:hAnsi="Trebuchet MS" w:cs="Arial"/>
                <w:b/>
                <w:sz w:val="20"/>
                <w:szCs w:val="20"/>
              </w:rPr>
            </w:pPr>
          </w:p>
          <w:p w14:paraId="38D27EC2" w14:textId="3B2BE61B" w:rsidR="00902DDD" w:rsidRPr="00FB5B40" w:rsidRDefault="00902DDD" w:rsidP="00FB5B40">
            <w:pPr>
              <w:pStyle w:val="Sinespaciado"/>
              <w:numPr>
                <w:ilvl w:val="0"/>
                <w:numId w:val="36"/>
              </w:numPr>
              <w:spacing w:line="276" w:lineRule="auto"/>
              <w:jc w:val="both"/>
              <w:rPr>
                <w:rFonts w:ascii="Trebuchet MS" w:hAnsi="Trebuchet MS"/>
                <w:b/>
                <w:sz w:val="20"/>
                <w:szCs w:val="20"/>
              </w:rPr>
            </w:pPr>
            <w:r w:rsidRPr="00FB5B40">
              <w:rPr>
                <w:rFonts w:ascii="Trebuchet MS" w:hAnsi="Trebuchet MS"/>
                <w:b/>
                <w:sz w:val="20"/>
                <w:szCs w:val="20"/>
              </w:rPr>
              <w:t>Análisis, discusión y, en su ca</w:t>
            </w:r>
            <w:r w:rsidR="00FB5B40">
              <w:rPr>
                <w:rFonts w:ascii="Trebuchet MS" w:hAnsi="Trebuchet MS"/>
                <w:b/>
                <w:sz w:val="20"/>
                <w:szCs w:val="20"/>
              </w:rPr>
              <w:t>so, aprobación del proyecto de a</w:t>
            </w:r>
            <w:r w:rsidRPr="00FB5B40">
              <w:rPr>
                <w:rFonts w:ascii="Trebuchet MS" w:hAnsi="Trebuchet MS"/>
                <w:b/>
                <w:sz w:val="20"/>
                <w:szCs w:val="20"/>
              </w:rPr>
              <w:t xml:space="preserve">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“3 de 3 Contra la Violencia”, para el registro de candidaturas a cargos de elección popular. </w:t>
            </w:r>
          </w:p>
          <w:p w14:paraId="7E559850" w14:textId="77777777" w:rsidR="00902DDD" w:rsidRPr="00FB5B40" w:rsidRDefault="00902DDD" w:rsidP="00FB5B40">
            <w:pPr>
              <w:pStyle w:val="Sinespaciado"/>
              <w:spacing w:line="276" w:lineRule="auto"/>
              <w:ind w:left="720"/>
              <w:jc w:val="both"/>
              <w:rPr>
                <w:rFonts w:ascii="Trebuchet MS" w:hAnsi="Trebuchet MS"/>
                <w:b/>
                <w:sz w:val="20"/>
                <w:szCs w:val="20"/>
              </w:rPr>
            </w:pPr>
          </w:p>
          <w:p w14:paraId="34C12BFA" w14:textId="77777777" w:rsidR="00902DDD" w:rsidRPr="00FB5B40" w:rsidRDefault="00902DDD" w:rsidP="00FB5B40">
            <w:pPr>
              <w:pStyle w:val="Sinespaciado"/>
              <w:numPr>
                <w:ilvl w:val="0"/>
                <w:numId w:val="36"/>
              </w:numPr>
              <w:spacing w:line="276" w:lineRule="auto"/>
              <w:jc w:val="both"/>
              <w:rPr>
                <w:rFonts w:ascii="Trebuchet MS" w:hAnsi="Trebuchet MS"/>
                <w:b/>
                <w:sz w:val="20"/>
                <w:szCs w:val="20"/>
              </w:rPr>
            </w:pPr>
            <w:r w:rsidRPr="00FB5B40">
              <w:rPr>
                <w:rFonts w:ascii="Trebuchet MS" w:hAnsi="Trebuchet MS"/>
                <w:b/>
                <w:sz w:val="20"/>
                <w:szCs w:val="20"/>
              </w:rPr>
              <w:t xml:space="preserve">Presentación del Informe que rinde la Dirección de Igualdad de Género y No Discriminación sobre las actividades realizadas durante el periodo de noviembre de 2020 a enero de 2021. </w:t>
            </w:r>
          </w:p>
          <w:p w14:paraId="71C0D37C" w14:textId="77777777" w:rsidR="00902DDD" w:rsidRPr="00FB5B40" w:rsidRDefault="00902DDD" w:rsidP="00FB5B40">
            <w:pPr>
              <w:pStyle w:val="Sinespaciado"/>
              <w:spacing w:line="276" w:lineRule="auto"/>
              <w:ind w:left="720"/>
              <w:jc w:val="both"/>
              <w:rPr>
                <w:rFonts w:ascii="Trebuchet MS" w:hAnsi="Trebuchet MS"/>
                <w:b/>
                <w:sz w:val="20"/>
                <w:szCs w:val="20"/>
                <w:lang w:val="es-ES"/>
              </w:rPr>
            </w:pPr>
          </w:p>
          <w:p w14:paraId="3BEBF6D4" w14:textId="548590F4" w:rsidR="00902DDD" w:rsidRPr="00FB5B40" w:rsidRDefault="00902DDD" w:rsidP="00FB5B40">
            <w:pPr>
              <w:pStyle w:val="Sinespaciado"/>
              <w:numPr>
                <w:ilvl w:val="0"/>
                <w:numId w:val="36"/>
              </w:numPr>
              <w:spacing w:line="276" w:lineRule="auto"/>
              <w:jc w:val="both"/>
              <w:rPr>
                <w:rFonts w:ascii="Trebuchet MS" w:hAnsi="Trebuchet MS"/>
                <w:b/>
                <w:sz w:val="20"/>
                <w:szCs w:val="20"/>
                <w:lang w:val="es-ES"/>
              </w:rPr>
            </w:pPr>
            <w:r w:rsidRPr="00FB5B40">
              <w:rPr>
                <w:rFonts w:ascii="Trebuchet MS" w:hAnsi="Trebuchet MS"/>
                <w:b/>
                <w:sz w:val="20"/>
                <w:szCs w:val="20"/>
                <w:lang w:val="es-ES"/>
              </w:rPr>
              <w:t>Asuntos generales.</w:t>
            </w:r>
          </w:p>
          <w:p w14:paraId="23DDEE86" w14:textId="3A2650E9" w:rsidR="00C252E4" w:rsidRPr="00FB5B40" w:rsidRDefault="00C252E4" w:rsidP="00FB5B40">
            <w:pPr>
              <w:pStyle w:val="Prrafodelista"/>
              <w:suppressAutoHyphens w:val="0"/>
              <w:snapToGrid w:val="0"/>
              <w:spacing w:after="200" w:line="276" w:lineRule="auto"/>
              <w:ind w:left="720"/>
              <w:contextualSpacing/>
              <w:jc w:val="both"/>
              <w:rPr>
                <w:rFonts w:ascii="Trebuchet MS" w:hAnsi="Trebuchet MS" w:cs="Arial"/>
                <w:b/>
                <w:sz w:val="20"/>
                <w:szCs w:val="20"/>
              </w:rPr>
            </w:pPr>
          </w:p>
        </w:tc>
      </w:tr>
    </w:tbl>
    <w:p w14:paraId="6947E331" w14:textId="77777777" w:rsidR="00E67F8E" w:rsidRPr="00FB5B40" w:rsidRDefault="00E67F8E" w:rsidP="00FB5B40">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2943"/>
        <w:gridCol w:w="4604"/>
      </w:tblGrid>
      <w:tr w:rsidR="003E0039" w:rsidRPr="00FB5B40" w14:paraId="0AEBC031" w14:textId="77777777" w:rsidTr="007128CA">
        <w:trPr>
          <w:trHeight w:val="567"/>
          <w:jc w:val="center"/>
        </w:trPr>
        <w:tc>
          <w:tcPr>
            <w:tcW w:w="5000" w:type="pct"/>
            <w:gridSpan w:val="3"/>
            <w:shd w:val="clear" w:color="auto" w:fill="B2A1C7" w:themeFill="accent4" w:themeFillTint="99"/>
            <w:vAlign w:val="center"/>
          </w:tcPr>
          <w:p w14:paraId="05E3B036" w14:textId="47EFC3B4" w:rsidR="003E0039" w:rsidRPr="00FB5B40" w:rsidRDefault="003E0039" w:rsidP="00FB5B40">
            <w:pPr>
              <w:snapToGrid w:val="0"/>
              <w:spacing w:line="276" w:lineRule="auto"/>
              <w:jc w:val="center"/>
              <w:rPr>
                <w:rFonts w:ascii="Trebuchet MS" w:hAnsi="Trebuchet MS" w:cs="Arial"/>
                <w:b/>
                <w:sz w:val="20"/>
                <w:szCs w:val="20"/>
              </w:rPr>
            </w:pPr>
            <w:bookmarkStart w:id="1" w:name="_Hlk5467353"/>
            <w:r w:rsidRPr="00FB5B40">
              <w:rPr>
                <w:rFonts w:ascii="Trebuchet MS" w:hAnsi="Trebuchet MS" w:cs="Arial"/>
                <w:b/>
                <w:sz w:val="20"/>
                <w:szCs w:val="20"/>
              </w:rPr>
              <w:t>DESA</w:t>
            </w:r>
            <w:r w:rsidR="00453E1E" w:rsidRPr="00FB5B40">
              <w:rPr>
                <w:rFonts w:ascii="Trebuchet MS" w:hAnsi="Trebuchet MS" w:cs="Arial"/>
                <w:b/>
                <w:sz w:val="20"/>
                <w:szCs w:val="20"/>
              </w:rPr>
              <w:t xml:space="preserve">RROLLO </w:t>
            </w:r>
            <w:r w:rsidRPr="00FB5B40">
              <w:rPr>
                <w:rFonts w:ascii="Trebuchet MS" w:hAnsi="Trebuchet MS" w:cs="Arial"/>
                <w:b/>
                <w:sz w:val="20"/>
                <w:szCs w:val="20"/>
              </w:rPr>
              <w:t>DE LA SESIÓN</w:t>
            </w:r>
          </w:p>
        </w:tc>
      </w:tr>
      <w:bookmarkEnd w:id="1"/>
      <w:tr w:rsidR="003E0039" w:rsidRPr="00FB5B40" w14:paraId="4BA74B48" w14:textId="77777777" w:rsidTr="007128CA">
        <w:trPr>
          <w:trHeight w:val="567"/>
          <w:jc w:val="center"/>
        </w:trPr>
        <w:tc>
          <w:tcPr>
            <w:tcW w:w="5000" w:type="pct"/>
            <w:gridSpan w:val="3"/>
            <w:shd w:val="clear" w:color="auto" w:fill="B2A1C7" w:themeFill="accent4" w:themeFillTint="99"/>
            <w:vAlign w:val="center"/>
          </w:tcPr>
          <w:p w14:paraId="1138D09A" w14:textId="77777777" w:rsidR="003E0039" w:rsidRPr="00FB5B40" w:rsidRDefault="003E0039" w:rsidP="00FB5B40">
            <w:pPr>
              <w:snapToGrid w:val="0"/>
              <w:spacing w:line="276" w:lineRule="auto"/>
              <w:jc w:val="center"/>
              <w:rPr>
                <w:rFonts w:ascii="Trebuchet MS" w:hAnsi="Trebuchet MS" w:cs="Arial"/>
                <w:b/>
                <w:sz w:val="20"/>
                <w:szCs w:val="20"/>
              </w:rPr>
            </w:pPr>
            <w:r w:rsidRPr="00FB5B40">
              <w:rPr>
                <w:rFonts w:ascii="Trebuchet MS" w:hAnsi="Trebuchet MS"/>
                <w:b/>
                <w:sz w:val="20"/>
                <w:szCs w:val="20"/>
              </w:rPr>
              <w:t>PARTICIPACIÓN</w:t>
            </w:r>
          </w:p>
        </w:tc>
      </w:tr>
      <w:tr w:rsidR="00ED34B1" w:rsidRPr="00FB5B40" w14:paraId="217908FA" w14:textId="77777777" w:rsidTr="007128CA">
        <w:trPr>
          <w:trHeight w:val="454"/>
          <w:jc w:val="center"/>
        </w:trPr>
        <w:tc>
          <w:tcPr>
            <w:tcW w:w="812" w:type="pct"/>
            <w:vAlign w:val="center"/>
          </w:tcPr>
          <w:p w14:paraId="39824DD6" w14:textId="79481F89" w:rsidR="00815776" w:rsidRPr="00FB5B40" w:rsidRDefault="00815776" w:rsidP="00FB5B40">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6BFFF0DB" w14:textId="56F0E002" w:rsidR="00ED34B1" w:rsidRPr="00FB5B40" w:rsidRDefault="00815776" w:rsidP="00FB5B40">
            <w:pPr>
              <w:snapToGrid w:val="0"/>
              <w:spacing w:line="276" w:lineRule="auto"/>
              <w:jc w:val="center"/>
              <w:rPr>
                <w:rFonts w:ascii="Trebuchet MS" w:hAnsi="Trebuchet MS"/>
                <w:b/>
                <w:sz w:val="20"/>
                <w:szCs w:val="20"/>
              </w:rPr>
            </w:pPr>
            <w:r w:rsidRPr="00FB5B40">
              <w:rPr>
                <w:rFonts w:ascii="Trebuchet MS" w:hAnsi="Trebuchet MS"/>
                <w:b/>
                <w:bCs/>
                <w:sz w:val="20"/>
                <w:szCs w:val="20"/>
              </w:rPr>
              <w:t>García González</w:t>
            </w:r>
          </w:p>
        </w:tc>
        <w:tc>
          <w:tcPr>
            <w:tcW w:w="4188" w:type="pct"/>
            <w:gridSpan w:val="2"/>
            <w:vAlign w:val="center"/>
          </w:tcPr>
          <w:p w14:paraId="01F987AB" w14:textId="5B0DC507" w:rsidR="00A12A59" w:rsidRPr="00FB5B40" w:rsidRDefault="00ED34B1" w:rsidP="00FB5B40">
            <w:pPr>
              <w:spacing w:line="276" w:lineRule="auto"/>
              <w:jc w:val="both"/>
              <w:rPr>
                <w:rFonts w:ascii="Trebuchet MS" w:hAnsi="Trebuchet MS" w:cs="Arial"/>
                <w:sz w:val="20"/>
                <w:szCs w:val="20"/>
              </w:rPr>
            </w:pPr>
            <w:r w:rsidRPr="00FB5B40">
              <w:rPr>
                <w:rFonts w:ascii="Trebuchet MS" w:hAnsi="Trebuchet MS" w:cs="Arial"/>
                <w:sz w:val="20"/>
                <w:szCs w:val="20"/>
              </w:rPr>
              <w:t>Manifiesta:</w:t>
            </w:r>
            <w:r w:rsidR="00146485" w:rsidRPr="00FB5B40">
              <w:rPr>
                <w:rFonts w:ascii="Trebuchet MS" w:hAnsi="Trebuchet MS" w:cs="Arial"/>
                <w:sz w:val="20"/>
                <w:szCs w:val="20"/>
              </w:rPr>
              <w:t xml:space="preserve"> </w:t>
            </w:r>
            <w:r w:rsidR="006710F5" w:rsidRPr="00FB5B40">
              <w:rPr>
                <w:rFonts w:ascii="Trebuchet MS" w:hAnsi="Trebuchet MS" w:cs="Arial"/>
                <w:sz w:val="20"/>
                <w:szCs w:val="20"/>
              </w:rPr>
              <w:t>“</w:t>
            </w:r>
            <w:r w:rsidR="00A12A59" w:rsidRPr="00FB5B40">
              <w:rPr>
                <w:rFonts w:ascii="Trebuchet MS" w:hAnsi="Trebuchet MS" w:cs="Arial"/>
                <w:sz w:val="20"/>
                <w:szCs w:val="20"/>
              </w:rPr>
              <w:t xml:space="preserve">Buenas </w:t>
            </w:r>
            <w:r w:rsidR="009A6F9A" w:rsidRPr="00FB5B40">
              <w:rPr>
                <w:rFonts w:ascii="Trebuchet MS" w:hAnsi="Trebuchet MS" w:cs="Arial"/>
                <w:sz w:val="20"/>
                <w:szCs w:val="20"/>
              </w:rPr>
              <w:t>días</w:t>
            </w:r>
            <w:r w:rsidR="00A12A59" w:rsidRPr="00FB5B40">
              <w:rPr>
                <w:rFonts w:ascii="Trebuchet MS" w:hAnsi="Trebuchet MS" w:cs="Arial"/>
                <w:sz w:val="20"/>
                <w:szCs w:val="20"/>
              </w:rPr>
              <w:t xml:space="preserve"> a </w:t>
            </w:r>
            <w:r w:rsidR="009A6F9A" w:rsidRPr="00FB5B40">
              <w:rPr>
                <w:rFonts w:ascii="Trebuchet MS" w:hAnsi="Trebuchet MS" w:cs="Arial"/>
                <w:sz w:val="20"/>
                <w:szCs w:val="20"/>
              </w:rPr>
              <w:t>todas y a todos</w:t>
            </w:r>
            <w:r w:rsidR="00A12A59" w:rsidRPr="00FB5B40">
              <w:rPr>
                <w:rFonts w:ascii="Trebuchet MS" w:hAnsi="Trebuchet MS" w:cs="Arial"/>
                <w:sz w:val="20"/>
                <w:szCs w:val="20"/>
              </w:rPr>
              <w:t xml:space="preserve"> </w:t>
            </w:r>
            <w:r w:rsidR="00FB5B40">
              <w:rPr>
                <w:rFonts w:ascii="Trebuchet MS" w:hAnsi="Trebuchet MS" w:cs="Arial"/>
                <w:sz w:val="20"/>
                <w:szCs w:val="20"/>
              </w:rPr>
              <w:t xml:space="preserve">los </w:t>
            </w:r>
            <w:r w:rsidR="00A12A59" w:rsidRPr="00FB5B40">
              <w:rPr>
                <w:rFonts w:ascii="Trebuchet MS" w:hAnsi="Trebuchet MS" w:cs="Arial"/>
                <w:sz w:val="20"/>
                <w:szCs w:val="20"/>
              </w:rPr>
              <w:t xml:space="preserve">integrantes de la </w:t>
            </w:r>
            <w:r w:rsidR="009A6F9A" w:rsidRPr="00FB5B40">
              <w:rPr>
                <w:rFonts w:ascii="Trebuchet MS" w:hAnsi="Trebuchet MS" w:cs="Arial"/>
                <w:sz w:val="20"/>
                <w:szCs w:val="20"/>
              </w:rPr>
              <w:t xml:space="preserve">Comisión de Igualdad de Género y No Discriminación </w:t>
            </w:r>
            <w:r w:rsidR="00A12A59" w:rsidRPr="00FB5B40">
              <w:rPr>
                <w:rFonts w:ascii="Trebuchet MS" w:hAnsi="Trebuchet MS" w:cs="Arial"/>
                <w:sz w:val="20"/>
                <w:szCs w:val="20"/>
              </w:rPr>
              <w:t xml:space="preserve">del Instituto Electoral y de Participación Ciudadana del Estado de Jalisco, que </w:t>
            </w:r>
            <w:r w:rsidR="009A6F9A" w:rsidRPr="00FB5B40">
              <w:rPr>
                <w:rFonts w:ascii="Trebuchet MS" w:hAnsi="Trebuchet MS" w:cs="Arial"/>
                <w:sz w:val="20"/>
                <w:szCs w:val="20"/>
              </w:rPr>
              <w:t xml:space="preserve">participan </w:t>
            </w:r>
            <w:r w:rsidR="00A12A59" w:rsidRPr="00FB5B40">
              <w:rPr>
                <w:rFonts w:ascii="Trebuchet MS" w:hAnsi="Trebuchet MS" w:cs="Arial"/>
                <w:sz w:val="20"/>
                <w:szCs w:val="20"/>
              </w:rPr>
              <w:t xml:space="preserve">el día de hoy en los términos de la convocatoria de fecha </w:t>
            </w:r>
            <w:r w:rsidR="009A6F9A" w:rsidRPr="00FB5B40">
              <w:rPr>
                <w:rFonts w:ascii="Trebuchet MS" w:hAnsi="Trebuchet MS" w:cs="Arial"/>
                <w:sz w:val="20"/>
                <w:szCs w:val="20"/>
              </w:rPr>
              <w:t>14</w:t>
            </w:r>
            <w:r w:rsidR="00A12A59" w:rsidRPr="00FB5B40">
              <w:rPr>
                <w:rFonts w:ascii="Trebuchet MS" w:hAnsi="Trebuchet MS" w:cs="Arial"/>
                <w:sz w:val="20"/>
                <w:szCs w:val="20"/>
              </w:rPr>
              <w:t xml:space="preserve"> de </w:t>
            </w:r>
            <w:r w:rsidR="009A6F9A" w:rsidRPr="00FB5B40">
              <w:rPr>
                <w:rFonts w:ascii="Trebuchet MS" w:hAnsi="Trebuchet MS" w:cs="Arial"/>
                <w:sz w:val="20"/>
                <w:szCs w:val="20"/>
              </w:rPr>
              <w:t>enero</w:t>
            </w:r>
            <w:r w:rsidR="00A12A59" w:rsidRPr="00FB5B40">
              <w:rPr>
                <w:rFonts w:ascii="Trebuchet MS" w:hAnsi="Trebuchet MS" w:cs="Arial"/>
                <w:sz w:val="20"/>
                <w:szCs w:val="20"/>
              </w:rPr>
              <w:t xml:space="preserve"> de 202</w:t>
            </w:r>
            <w:r w:rsidR="009A6F9A" w:rsidRPr="00FB5B40">
              <w:rPr>
                <w:rFonts w:ascii="Trebuchet MS" w:hAnsi="Trebuchet MS" w:cs="Arial"/>
                <w:sz w:val="20"/>
                <w:szCs w:val="20"/>
              </w:rPr>
              <w:t>1</w:t>
            </w:r>
            <w:r w:rsidR="00A12A59" w:rsidRPr="00FB5B40">
              <w:rPr>
                <w:rFonts w:ascii="Trebuchet MS" w:hAnsi="Trebuchet MS" w:cs="Arial"/>
                <w:sz w:val="20"/>
                <w:szCs w:val="20"/>
                <w:lang w:val="es-ES"/>
              </w:rPr>
              <w:t xml:space="preserve"> y, </w:t>
            </w:r>
            <w:r w:rsidR="00A12A59" w:rsidRPr="00FB5B40">
              <w:rPr>
                <w:rFonts w:ascii="Trebuchet MS" w:hAnsi="Trebuchet MS" w:cs="Arial"/>
                <w:sz w:val="20"/>
                <w:szCs w:val="20"/>
              </w:rPr>
              <w:t xml:space="preserve">siendo las </w:t>
            </w:r>
            <w:r w:rsidR="000E12C3">
              <w:rPr>
                <w:rFonts w:ascii="Trebuchet MS" w:hAnsi="Trebuchet MS" w:cs="Arial"/>
                <w:sz w:val="20"/>
                <w:szCs w:val="20"/>
              </w:rPr>
              <w:t xml:space="preserve">9:07 </w:t>
            </w:r>
            <w:r w:rsidR="009A6F9A" w:rsidRPr="00FB5B40">
              <w:rPr>
                <w:rFonts w:ascii="Trebuchet MS" w:hAnsi="Trebuchet MS" w:cs="Arial"/>
                <w:sz w:val="20"/>
                <w:szCs w:val="20"/>
              </w:rPr>
              <w:t>nueve</w:t>
            </w:r>
            <w:r w:rsidR="00A12A59" w:rsidRPr="00FB5B40">
              <w:rPr>
                <w:rFonts w:ascii="Trebuchet MS" w:hAnsi="Trebuchet MS" w:cs="Arial"/>
                <w:sz w:val="20"/>
                <w:szCs w:val="20"/>
              </w:rPr>
              <w:t xml:space="preserve"> horas con </w:t>
            </w:r>
            <w:r w:rsidR="009A6F9A" w:rsidRPr="00FB5B40">
              <w:rPr>
                <w:rFonts w:ascii="Trebuchet MS" w:hAnsi="Trebuchet MS" w:cs="Arial"/>
                <w:sz w:val="20"/>
                <w:szCs w:val="20"/>
              </w:rPr>
              <w:t>siete</w:t>
            </w:r>
            <w:r w:rsidR="00A12A59" w:rsidRPr="00FB5B40">
              <w:rPr>
                <w:rFonts w:ascii="Trebuchet MS" w:hAnsi="Trebuchet MS" w:cs="Arial"/>
                <w:sz w:val="20"/>
                <w:szCs w:val="20"/>
              </w:rPr>
              <w:t xml:space="preserve"> minutos del </w:t>
            </w:r>
            <w:r w:rsidR="009A6F9A" w:rsidRPr="00FB5B40">
              <w:rPr>
                <w:rFonts w:ascii="Trebuchet MS" w:hAnsi="Trebuchet MS" w:cs="Arial"/>
                <w:sz w:val="20"/>
                <w:szCs w:val="20"/>
              </w:rPr>
              <w:t>15</w:t>
            </w:r>
            <w:r w:rsidR="00A12A59" w:rsidRPr="00FB5B40">
              <w:rPr>
                <w:rFonts w:ascii="Trebuchet MS" w:hAnsi="Trebuchet MS" w:cs="Arial"/>
                <w:sz w:val="20"/>
                <w:szCs w:val="20"/>
              </w:rPr>
              <w:t xml:space="preserve"> de </w:t>
            </w:r>
            <w:r w:rsidR="009A6F9A" w:rsidRPr="00FB5B40">
              <w:rPr>
                <w:rFonts w:ascii="Trebuchet MS" w:hAnsi="Trebuchet MS" w:cs="Arial"/>
                <w:sz w:val="20"/>
                <w:szCs w:val="20"/>
              </w:rPr>
              <w:t>enero</w:t>
            </w:r>
            <w:r w:rsidR="00A12A59" w:rsidRPr="00FB5B40">
              <w:rPr>
                <w:rFonts w:ascii="Trebuchet MS" w:hAnsi="Trebuchet MS" w:cs="Arial"/>
                <w:sz w:val="20"/>
                <w:szCs w:val="20"/>
              </w:rPr>
              <w:t xml:space="preserve"> del año en curso, iniciamos la </w:t>
            </w:r>
            <w:r w:rsidR="009A6F9A" w:rsidRPr="000E12C3">
              <w:rPr>
                <w:rFonts w:ascii="Trebuchet MS" w:hAnsi="Trebuchet MS" w:cs="Arial"/>
                <w:b/>
                <w:sz w:val="20"/>
                <w:szCs w:val="20"/>
              </w:rPr>
              <w:t>segunda</w:t>
            </w:r>
            <w:r w:rsidR="00A12A59" w:rsidRPr="00FB5B40">
              <w:rPr>
                <w:rFonts w:ascii="Trebuchet MS" w:hAnsi="Trebuchet MS" w:cs="Arial"/>
                <w:b/>
                <w:sz w:val="20"/>
                <w:szCs w:val="20"/>
              </w:rPr>
              <w:t xml:space="preserve"> sesión ordinaria</w:t>
            </w:r>
            <w:r w:rsidR="00A12A59" w:rsidRPr="00FB5B40">
              <w:rPr>
                <w:rFonts w:ascii="Trebuchet MS" w:hAnsi="Trebuchet MS" w:cs="Arial"/>
                <w:sz w:val="20"/>
                <w:szCs w:val="20"/>
              </w:rPr>
              <w:t xml:space="preserve"> a la qu</w:t>
            </w:r>
            <w:r w:rsidR="000E12C3">
              <w:rPr>
                <w:rFonts w:ascii="Trebuchet MS" w:hAnsi="Trebuchet MS" w:cs="Arial"/>
                <w:sz w:val="20"/>
                <w:szCs w:val="20"/>
              </w:rPr>
              <w:t>e fuimos debidamente convocadas y convocad</w:t>
            </w:r>
            <w:r w:rsidR="00A12A59" w:rsidRPr="00FB5B40">
              <w:rPr>
                <w:rFonts w:ascii="Trebuchet MS" w:hAnsi="Trebuchet MS" w:cs="Arial"/>
                <w:sz w:val="20"/>
                <w:szCs w:val="20"/>
              </w:rPr>
              <w:t>os.</w:t>
            </w:r>
          </w:p>
          <w:p w14:paraId="14778FF0" w14:textId="77777777" w:rsidR="00283525" w:rsidRPr="00FB5B40" w:rsidRDefault="00283525" w:rsidP="00FB5B40">
            <w:pPr>
              <w:spacing w:line="276" w:lineRule="auto"/>
              <w:jc w:val="both"/>
              <w:rPr>
                <w:rFonts w:ascii="Trebuchet MS" w:hAnsi="Trebuchet MS"/>
                <w:sz w:val="20"/>
                <w:szCs w:val="20"/>
              </w:rPr>
            </w:pPr>
          </w:p>
          <w:p w14:paraId="40734709" w14:textId="3C6463C7" w:rsidR="005B69AA" w:rsidRPr="00FB5B40" w:rsidRDefault="005C2724" w:rsidP="007128CA">
            <w:pPr>
              <w:spacing w:line="276" w:lineRule="auto"/>
              <w:jc w:val="both"/>
              <w:rPr>
                <w:rFonts w:ascii="Trebuchet MS" w:hAnsi="Trebuchet MS"/>
                <w:sz w:val="20"/>
                <w:szCs w:val="20"/>
              </w:rPr>
            </w:pPr>
            <w:r w:rsidRPr="00FB5B40">
              <w:rPr>
                <w:rFonts w:ascii="Trebuchet MS" w:hAnsi="Trebuchet MS"/>
                <w:sz w:val="20"/>
                <w:szCs w:val="20"/>
              </w:rPr>
              <w:t>Añade: “</w:t>
            </w:r>
            <w:r w:rsidR="009A6F9A" w:rsidRPr="00FB5B40">
              <w:rPr>
                <w:rFonts w:ascii="Trebuchet MS" w:hAnsi="Trebuchet MS"/>
                <w:sz w:val="20"/>
                <w:szCs w:val="20"/>
              </w:rPr>
              <w:t>Para tal efecto</w:t>
            </w:r>
            <w:r w:rsidR="00A12A59" w:rsidRPr="00FB5B40">
              <w:rPr>
                <w:rFonts w:ascii="Trebuchet MS" w:hAnsi="Trebuchet MS"/>
                <w:sz w:val="20"/>
                <w:szCs w:val="20"/>
              </w:rPr>
              <w:t xml:space="preserve">, le solicito al secretario técnico </w:t>
            </w:r>
            <w:r w:rsidR="009A6F9A" w:rsidRPr="00FB5B40">
              <w:rPr>
                <w:rFonts w:ascii="Trebuchet MS" w:hAnsi="Trebuchet MS"/>
                <w:sz w:val="20"/>
                <w:szCs w:val="20"/>
              </w:rPr>
              <w:t xml:space="preserve">verifique la </w:t>
            </w:r>
            <w:r w:rsidR="000E12C3">
              <w:rPr>
                <w:rFonts w:ascii="Trebuchet MS" w:hAnsi="Trebuchet MS"/>
                <w:sz w:val="20"/>
                <w:szCs w:val="20"/>
              </w:rPr>
              <w:t xml:space="preserve">asistencia </w:t>
            </w:r>
            <w:r w:rsidR="009A6F9A" w:rsidRPr="00FB5B40">
              <w:rPr>
                <w:rFonts w:ascii="Trebuchet MS" w:hAnsi="Trebuchet MS"/>
                <w:sz w:val="20"/>
                <w:szCs w:val="20"/>
              </w:rPr>
              <w:t xml:space="preserve">a la presente conferencia </w:t>
            </w:r>
            <w:r w:rsidR="00A12A59" w:rsidRPr="00FB5B40">
              <w:rPr>
                <w:rFonts w:ascii="Trebuchet MS" w:hAnsi="Trebuchet MS"/>
                <w:sz w:val="20"/>
                <w:szCs w:val="20"/>
              </w:rPr>
              <w:t>y si hay quórum, haga la</w:t>
            </w:r>
            <w:r w:rsidR="000E12C3">
              <w:rPr>
                <w:rFonts w:ascii="Trebuchet MS" w:hAnsi="Trebuchet MS"/>
                <w:sz w:val="20"/>
                <w:szCs w:val="20"/>
              </w:rPr>
              <w:t xml:space="preserve"> </w:t>
            </w:r>
            <w:r w:rsidR="00A12A59" w:rsidRPr="00FB5B40">
              <w:rPr>
                <w:rFonts w:ascii="Trebuchet MS" w:hAnsi="Trebuchet MS"/>
                <w:sz w:val="20"/>
                <w:szCs w:val="20"/>
              </w:rPr>
              <w:t>declaratoria correspondiente.</w:t>
            </w:r>
            <w:r w:rsidR="00124929" w:rsidRPr="00FB5B40">
              <w:rPr>
                <w:rFonts w:ascii="Trebuchet MS" w:hAnsi="Trebuchet MS"/>
                <w:sz w:val="20"/>
                <w:szCs w:val="20"/>
              </w:rPr>
              <w:t>”</w:t>
            </w:r>
          </w:p>
        </w:tc>
      </w:tr>
      <w:tr w:rsidR="00ED34B1" w:rsidRPr="00FB5B40" w14:paraId="6EFF8643" w14:textId="77777777" w:rsidTr="007128CA">
        <w:trPr>
          <w:trHeight w:val="454"/>
          <w:jc w:val="center"/>
        </w:trPr>
        <w:tc>
          <w:tcPr>
            <w:tcW w:w="812" w:type="pct"/>
            <w:vAlign w:val="center"/>
          </w:tcPr>
          <w:p w14:paraId="3B5A1718" w14:textId="77777777" w:rsidR="00ED34B1" w:rsidRPr="00FB5B40" w:rsidRDefault="00ED34B1" w:rsidP="00FB5B40">
            <w:pPr>
              <w:snapToGrid w:val="0"/>
              <w:spacing w:line="276" w:lineRule="auto"/>
              <w:jc w:val="center"/>
              <w:rPr>
                <w:rFonts w:ascii="Trebuchet MS" w:hAnsi="Trebuchet MS"/>
                <w:b/>
                <w:sz w:val="20"/>
                <w:szCs w:val="20"/>
              </w:rPr>
            </w:pPr>
            <w:r w:rsidRPr="00FB5B40">
              <w:rPr>
                <w:rFonts w:ascii="Trebuchet MS" w:hAnsi="Trebuchet MS"/>
                <w:b/>
                <w:bCs/>
                <w:sz w:val="20"/>
                <w:szCs w:val="20"/>
              </w:rPr>
              <w:lastRenderedPageBreak/>
              <w:t>Secretario Técnico</w:t>
            </w:r>
          </w:p>
        </w:tc>
        <w:tc>
          <w:tcPr>
            <w:tcW w:w="4188" w:type="pct"/>
            <w:gridSpan w:val="2"/>
            <w:vAlign w:val="center"/>
          </w:tcPr>
          <w:p w14:paraId="0A34B702" w14:textId="0CDBC10C" w:rsidR="00ED34B1" w:rsidRPr="00FB5B40" w:rsidRDefault="00ED34B1" w:rsidP="00FB5B40">
            <w:pPr>
              <w:spacing w:line="276" w:lineRule="auto"/>
              <w:jc w:val="both"/>
              <w:rPr>
                <w:rFonts w:ascii="Trebuchet MS" w:hAnsi="Trebuchet MS"/>
                <w:sz w:val="20"/>
                <w:szCs w:val="20"/>
              </w:rPr>
            </w:pPr>
            <w:r w:rsidRPr="00FB5B40">
              <w:rPr>
                <w:rFonts w:ascii="Trebuchet MS" w:hAnsi="Trebuchet MS" w:cs="Arial"/>
                <w:sz w:val="20"/>
                <w:szCs w:val="20"/>
              </w:rPr>
              <w:t>Expresa: “</w:t>
            </w:r>
            <w:r w:rsidR="009A6F9A" w:rsidRPr="00FB5B40">
              <w:rPr>
                <w:rFonts w:ascii="Trebuchet MS" w:hAnsi="Trebuchet MS"/>
                <w:sz w:val="20"/>
                <w:szCs w:val="20"/>
              </w:rPr>
              <w:t>Claro que si consejera presidenta</w:t>
            </w:r>
            <w:r w:rsidR="000E12C3">
              <w:rPr>
                <w:rFonts w:ascii="Trebuchet MS" w:hAnsi="Trebuchet MS"/>
                <w:sz w:val="20"/>
                <w:szCs w:val="20"/>
              </w:rPr>
              <w:t>. Buenos días a toda</w:t>
            </w:r>
            <w:r w:rsidR="009A6F9A" w:rsidRPr="00FB5B40">
              <w:rPr>
                <w:rFonts w:ascii="Trebuchet MS" w:hAnsi="Trebuchet MS"/>
                <w:sz w:val="20"/>
                <w:szCs w:val="20"/>
              </w:rPr>
              <w:t>s y tod</w:t>
            </w:r>
            <w:r w:rsidR="000E12C3">
              <w:rPr>
                <w:rFonts w:ascii="Trebuchet MS" w:hAnsi="Trebuchet MS"/>
                <w:sz w:val="20"/>
                <w:szCs w:val="20"/>
              </w:rPr>
              <w:t>o</w:t>
            </w:r>
            <w:r w:rsidR="009A6F9A" w:rsidRPr="00FB5B40">
              <w:rPr>
                <w:rFonts w:ascii="Trebuchet MS" w:hAnsi="Trebuchet MS"/>
                <w:sz w:val="20"/>
                <w:szCs w:val="20"/>
              </w:rPr>
              <w:t>s</w:t>
            </w:r>
            <w:r w:rsidR="000E12C3">
              <w:rPr>
                <w:rFonts w:ascii="Trebuchet MS" w:hAnsi="Trebuchet MS"/>
                <w:sz w:val="20"/>
                <w:szCs w:val="20"/>
              </w:rPr>
              <w:t>. E</w:t>
            </w:r>
            <w:r w:rsidR="009A6F9A" w:rsidRPr="00FB5B40">
              <w:rPr>
                <w:rFonts w:ascii="Trebuchet MS" w:hAnsi="Trebuchet MS"/>
                <w:sz w:val="20"/>
                <w:szCs w:val="20"/>
              </w:rPr>
              <w:t>n atención a lo solicitado</w:t>
            </w:r>
            <w:r w:rsidR="00A12A59" w:rsidRPr="00FB5B40">
              <w:rPr>
                <w:rFonts w:ascii="Trebuchet MS" w:hAnsi="Trebuchet MS"/>
                <w:sz w:val="20"/>
                <w:szCs w:val="20"/>
              </w:rPr>
              <w:t xml:space="preserve"> doy cuenta que mediante mensaje enviado a los correos institucionales de la</w:t>
            </w:r>
            <w:r w:rsidR="000E12C3">
              <w:rPr>
                <w:rFonts w:ascii="Trebuchet MS" w:hAnsi="Trebuchet MS"/>
                <w:sz w:val="20"/>
                <w:szCs w:val="20"/>
              </w:rPr>
              <w:t>s</w:t>
            </w:r>
            <w:r w:rsidR="00A12A59" w:rsidRPr="00FB5B40">
              <w:rPr>
                <w:rFonts w:ascii="Trebuchet MS" w:hAnsi="Trebuchet MS"/>
                <w:sz w:val="20"/>
                <w:szCs w:val="20"/>
              </w:rPr>
              <w:t xml:space="preserve"> </w:t>
            </w:r>
            <w:r w:rsidR="000E12C3">
              <w:rPr>
                <w:rFonts w:ascii="Trebuchet MS" w:hAnsi="Trebuchet MS"/>
                <w:sz w:val="20"/>
                <w:szCs w:val="20"/>
              </w:rPr>
              <w:t>consejera</w:t>
            </w:r>
            <w:r w:rsidR="00A12A59" w:rsidRPr="00FB5B40">
              <w:rPr>
                <w:rFonts w:ascii="Trebuchet MS" w:hAnsi="Trebuchet MS"/>
                <w:sz w:val="20"/>
                <w:szCs w:val="20"/>
              </w:rPr>
              <w:t>s electorales, así como a los correos particulares de</w:t>
            </w:r>
            <w:r w:rsidR="000E12C3">
              <w:rPr>
                <w:rFonts w:ascii="Trebuchet MS" w:hAnsi="Trebuchet MS"/>
                <w:sz w:val="20"/>
                <w:szCs w:val="20"/>
              </w:rPr>
              <w:t xml:space="preserve"> cada uno de</w:t>
            </w:r>
            <w:r w:rsidR="00A12A59" w:rsidRPr="00FB5B40">
              <w:rPr>
                <w:rFonts w:ascii="Trebuchet MS" w:hAnsi="Trebuchet MS"/>
                <w:sz w:val="20"/>
                <w:szCs w:val="20"/>
              </w:rPr>
              <w:t xml:space="preserve"> los representantes</w:t>
            </w:r>
            <w:r w:rsidR="009A6F9A" w:rsidRPr="00FB5B40">
              <w:rPr>
                <w:rFonts w:ascii="Trebuchet MS" w:hAnsi="Trebuchet MS"/>
                <w:sz w:val="20"/>
                <w:szCs w:val="20"/>
              </w:rPr>
              <w:t>, propietarios y suplentes</w:t>
            </w:r>
            <w:r w:rsidR="00A12A59" w:rsidRPr="00FB5B40">
              <w:rPr>
                <w:rFonts w:ascii="Trebuchet MS" w:hAnsi="Trebuchet MS"/>
                <w:sz w:val="20"/>
                <w:szCs w:val="20"/>
              </w:rPr>
              <w:t xml:space="preserve"> de los partidos políticos</w:t>
            </w:r>
            <w:r w:rsidR="009A6F9A" w:rsidRPr="00FB5B40">
              <w:rPr>
                <w:rFonts w:ascii="Trebuchet MS" w:hAnsi="Trebuchet MS"/>
                <w:sz w:val="20"/>
                <w:szCs w:val="20"/>
              </w:rPr>
              <w:t xml:space="preserve"> nacionales y estatales,</w:t>
            </w:r>
            <w:r w:rsidR="00A12A59" w:rsidRPr="00FB5B40">
              <w:rPr>
                <w:rFonts w:ascii="Trebuchet MS" w:hAnsi="Trebuchet MS"/>
                <w:sz w:val="20"/>
                <w:szCs w:val="20"/>
              </w:rPr>
              <w:t xml:space="preserve"> el día </w:t>
            </w:r>
            <w:r w:rsidR="006C5097" w:rsidRPr="00FB5B40">
              <w:rPr>
                <w:rFonts w:ascii="Trebuchet MS" w:hAnsi="Trebuchet MS"/>
                <w:sz w:val="20"/>
                <w:szCs w:val="20"/>
              </w:rPr>
              <w:t>14 de enero</w:t>
            </w:r>
            <w:r w:rsidR="00A12A59" w:rsidRPr="00FB5B40">
              <w:rPr>
                <w:rFonts w:ascii="Trebuchet MS" w:hAnsi="Trebuchet MS"/>
                <w:sz w:val="20"/>
                <w:szCs w:val="20"/>
              </w:rPr>
              <w:t xml:space="preserve"> del año en curso, se convocó</w:t>
            </w:r>
            <w:r w:rsidR="006C5097" w:rsidRPr="00FB5B40">
              <w:rPr>
                <w:rFonts w:ascii="Trebuchet MS" w:hAnsi="Trebuchet MS"/>
                <w:sz w:val="20"/>
                <w:szCs w:val="20"/>
              </w:rPr>
              <w:t xml:space="preserve"> oportunamente</w:t>
            </w:r>
            <w:r w:rsidR="00A12A59" w:rsidRPr="00FB5B40">
              <w:rPr>
                <w:rFonts w:ascii="Trebuchet MS" w:hAnsi="Trebuchet MS"/>
                <w:sz w:val="20"/>
                <w:szCs w:val="20"/>
              </w:rPr>
              <w:t xml:space="preserve"> a l</w:t>
            </w:r>
            <w:r w:rsidR="006C5097" w:rsidRPr="00FB5B40">
              <w:rPr>
                <w:rFonts w:ascii="Trebuchet MS" w:hAnsi="Trebuchet MS"/>
                <w:sz w:val="20"/>
                <w:szCs w:val="20"/>
              </w:rPr>
              <w:t xml:space="preserve">as y los </w:t>
            </w:r>
            <w:r w:rsidR="00A12A59" w:rsidRPr="00FB5B40">
              <w:rPr>
                <w:rFonts w:ascii="Trebuchet MS" w:hAnsi="Trebuchet MS"/>
                <w:sz w:val="20"/>
                <w:szCs w:val="20"/>
              </w:rPr>
              <w:t>integrantes de esta Comisión, habiéndose adjuntado el orden del día y copia de</w:t>
            </w:r>
            <w:r w:rsidR="006C5097" w:rsidRPr="00FB5B40">
              <w:rPr>
                <w:rFonts w:ascii="Trebuchet MS" w:hAnsi="Trebuchet MS"/>
                <w:sz w:val="20"/>
                <w:szCs w:val="20"/>
              </w:rPr>
              <w:t xml:space="preserve"> los</w:t>
            </w:r>
            <w:r w:rsidR="00A12A59" w:rsidRPr="00FB5B40">
              <w:rPr>
                <w:rFonts w:ascii="Trebuchet MS" w:hAnsi="Trebuchet MS"/>
                <w:sz w:val="20"/>
                <w:szCs w:val="20"/>
              </w:rPr>
              <w:t xml:space="preserve"> documento</w:t>
            </w:r>
            <w:r w:rsidR="006C5097" w:rsidRPr="00FB5B40">
              <w:rPr>
                <w:rFonts w:ascii="Trebuchet MS" w:hAnsi="Trebuchet MS"/>
                <w:sz w:val="20"/>
                <w:szCs w:val="20"/>
              </w:rPr>
              <w:t>s</w:t>
            </w:r>
            <w:r w:rsidR="00A12A59" w:rsidRPr="00FB5B40">
              <w:rPr>
                <w:rFonts w:ascii="Trebuchet MS" w:hAnsi="Trebuchet MS"/>
                <w:sz w:val="20"/>
                <w:szCs w:val="20"/>
              </w:rPr>
              <w:t xml:space="preserve"> relacionado</w:t>
            </w:r>
            <w:r w:rsidR="006C5097" w:rsidRPr="00FB5B40">
              <w:rPr>
                <w:rFonts w:ascii="Trebuchet MS" w:hAnsi="Trebuchet MS"/>
                <w:sz w:val="20"/>
                <w:szCs w:val="20"/>
              </w:rPr>
              <w:t>s</w:t>
            </w:r>
            <w:r w:rsidR="00A12A59" w:rsidRPr="00FB5B40">
              <w:rPr>
                <w:rFonts w:ascii="Trebuchet MS" w:hAnsi="Trebuchet MS"/>
                <w:sz w:val="20"/>
                <w:szCs w:val="20"/>
              </w:rPr>
              <w:t xml:space="preserve"> con l</w:t>
            </w:r>
            <w:r w:rsidR="000E12C3">
              <w:rPr>
                <w:rFonts w:ascii="Trebuchet MS" w:hAnsi="Trebuchet MS"/>
                <w:sz w:val="20"/>
                <w:szCs w:val="20"/>
              </w:rPr>
              <w:t>os</w:t>
            </w:r>
            <w:r w:rsidR="00A12A59" w:rsidRPr="00FB5B40">
              <w:rPr>
                <w:rFonts w:ascii="Trebuchet MS" w:hAnsi="Trebuchet MS"/>
                <w:sz w:val="20"/>
                <w:szCs w:val="20"/>
              </w:rPr>
              <w:t xml:space="preserve"> punto</w:t>
            </w:r>
            <w:r w:rsidR="000E12C3">
              <w:rPr>
                <w:rFonts w:ascii="Trebuchet MS" w:hAnsi="Trebuchet MS"/>
                <w:sz w:val="20"/>
                <w:szCs w:val="20"/>
              </w:rPr>
              <w:t>s</w:t>
            </w:r>
            <w:r w:rsidR="00A12A59" w:rsidRPr="00FB5B40">
              <w:rPr>
                <w:rFonts w:ascii="Trebuchet MS" w:hAnsi="Trebuchet MS"/>
                <w:sz w:val="20"/>
                <w:szCs w:val="20"/>
              </w:rPr>
              <w:t xml:space="preserve"> a desahogar en la presente </w:t>
            </w:r>
            <w:r w:rsidR="006C5097" w:rsidRPr="00FB5B40">
              <w:rPr>
                <w:rFonts w:ascii="Trebuchet MS" w:hAnsi="Trebuchet MS"/>
                <w:sz w:val="20"/>
                <w:szCs w:val="20"/>
              </w:rPr>
              <w:t>sesión, en archivo electrónico. De igual forma se invitó a la directora de Igualdad de Género y No discrimi</w:t>
            </w:r>
            <w:r w:rsidR="000E12C3">
              <w:rPr>
                <w:rFonts w:ascii="Trebuchet MS" w:hAnsi="Trebuchet MS"/>
                <w:sz w:val="20"/>
                <w:szCs w:val="20"/>
              </w:rPr>
              <w:t>nación de este instituto, a la m</w:t>
            </w:r>
            <w:r w:rsidR="006C5097" w:rsidRPr="00FB5B40">
              <w:rPr>
                <w:rFonts w:ascii="Trebuchet MS" w:hAnsi="Trebuchet MS"/>
                <w:sz w:val="20"/>
                <w:szCs w:val="20"/>
              </w:rPr>
              <w:t>aestra María Rosas Palacios.</w:t>
            </w:r>
            <w:r w:rsidRPr="00FB5B40">
              <w:rPr>
                <w:rFonts w:ascii="Trebuchet MS" w:hAnsi="Trebuchet MS"/>
                <w:sz w:val="20"/>
                <w:szCs w:val="20"/>
              </w:rPr>
              <w:t>”</w:t>
            </w:r>
          </w:p>
          <w:p w14:paraId="235D7F8D" w14:textId="77777777" w:rsidR="005B69AA" w:rsidRPr="00FB5B40" w:rsidRDefault="005B69AA" w:rsidP="00FB5B40">
            <w:pPr>
              <w:spacing w:line="276" w:lineRule="auto"/>
              <w:jc w:val="both"/>
              <w:rPr>
                <w:rFonts w:ascii="Trebuchet MS" w:hAnsi="Trebuchet MS"/>
                <w:sz w:val="20"/>
                <w:szCs w:val="20"/>
              </w:rPr>
            </w:pPr>
          </w:p>
          <w:p w14:paraId="54F30410" w14:textId="21F51F26" w:rsidR="00E67F8E" w:rsidRPr="00FB5B40" w:rsidRDefault="00273566" w:rsidP="00FB5B40">
            <w:pPr>
              <w:spacing w:line="276" w:lineRule="auto"/>
              <w:jc w:val="both"/>
              <w:rPr>
                <w:rFonts w:ascii="Trebuchet MS" w:hAnsi="Trebuchet MS"/>
                <w:sz w:val="20"/>
                <w:szCs w:val="20"/>
              </w:rPr>
            </w:pPr>
            <w:r w:rsidRPr="00273566">
              <w:rPr>
                <w:rFonts w:ascii="Trebuchet MS" w:hAnsi="Trebuchet MS"/>
                <w:b/>
                <w:sz w:val="20"/>
                <w:szCs w:val="20"/>
              </w:rPr>
              <w:t>Se encuentran siguiendo la sesión por videoconferencia:</w:t>
            </w:r>
          </w:p>
          <w:p w14:paraId="09EFAA5D" w14:textId="77777777" w:rsidR="00E67F8E" w:rsidRPr="00FB5B40" w:rsidRDefault="00E67F8E" w:rsidP="00FB5B40">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FB5B40" w14:paraId="19E45CB9" w14:textId="77777777" w:rsidTr="000C22B3">
              <w:trPr>
                <w:trHeight w:val="457"/>
                <w:jc w:val="center"/>
              </w:trPr>
              <w:tc>
                <w:tcPr>
                  <w:tcW w:w="3560" w:type="dxa"/>
                  <w:shd w:val="clear" w:color="auto" w:fill="B2A1C7" w:themeFill="accent4" w:themeFillTint="99"/>
                  <w:vAlign w:val="center"/>
                </w:tcPr>
                <w:p w14:paraId="4A676F60" w14:textId="495012ED" w:rsidR="00E67F8E" w:rsidRPr="007128CA" w:rsidRDefault="007128CA" w:rsidP="007128CA">
                  <w:pPr>
                    <w:spacing w:line="276" w:lineRule="auto"/>
                    <w:jc w:val="center"/>
                    <w:rPr>
                      <w:rFonts w:ascii="Trebuchet MS" w:hAnsi="Trebuchet MS"/>
                      <w:b/>
                      <w:sz w:val="20"/>
                      <w:szCs w:val="20"/>
                    </w:rPr>
                  </w:pPr>
                  <w:bookmarkStart w:id="2" w:name="_Hlk58869163"/>
                  <w:r w:rsidRPr="007128CA">
                    <w:rPr>
                      <w:rFonts w:ascii="Trebuchet MS" w:hAnsi="Trebuchet MS"/>
                      <w:b/>
                      <w:sz w:val="20"/>
                      <w:szCs w:val="20"/>
                    </w:rPr>
                    <w:t>Integrantes</w:t>
                  </w:r>
                </w:p>
              </w:tc>
              <w:tc>
                <w:tcPr>
                  <w:tcW w:w="3378" w:type="dxa"/>
                  <w:shd w:val="clear" w:color="auto" w:fill="B2A1C7" w:themeFill="accent4" w:themeFillTint="99"/>
                  <w:vAlign w:val="center"/>
                </w:tcPr>
                <w:p w14:paraId="7D289B8D" w14:textId="7F4D089B" w:rsidR="00E67F8E" w:rsidRPr="007128CA" w:rsidRDefault="007128CA" w:rsidP="007128CA">
                  <w:pPr>
                    <w:spacing w:line="276" w:lineRule="auto"/>
                    <w:jc w:val="center"/>
                    <w:rPr>
                      <w:rFonts w:ascii="Trebuchet MS" w:hAnsi="Trebuchet MS"/>
                      <w:b/>
                      <w:sz w:val="20"/>
                      <w:szCs w:val="20"/>
                    </w:rPr>
                  </w:pPr>
                  <w:r w:rsidRPr="007128CA">
                    <w:rPr>
                      <w:rFonts w:ascii="Trebuchet MS" w:hAnsi="Trebuchet MS"/>
                      <w:b/>
                      <w:sz w:val="20"/>
                      <w:szCs w:val="20"/>
                    </w:rPr>
                    <w:t>Cargo</w:t>
                  </w:r>
                </w:p>
              </w:tc>
            </w:tr>
            <w:tr w:rsidR="000E12C3" w:rsidRPr="00FB5B40" w14:paraId="2D3BCC28" w14:textId="77777777" w:rsidTr="000C22B3">
              <w:trPr>
                <w:trHeight w:val="457"/>
                <w:jc w:val="center"/>
              </w:trPr>
              <w:tc>
                <w:tcPr>
                  <w:tcW w:w="3560" w:type="dxa"/>
                  <w:vAlign w:val="center"/>
                </w:tcPr>
                <w:p w14:paraId="57AC050C" w14:textId="5D6985C4" w:rsidR="000E12C3" w:rsidRPr="00FB5B40" w:rsidRDefault="000E12C3" w:rsidP="00FB5B40">
                  <w:pPr>
                    <w:spacing w:line="276" w:lineRule="auto"/>
                    <w:jc w:val="both"/>
                    <w:rPr>
                      <w:rFonts w:ascii="Trebuchet MS" w:hAnsi="Trebuchet MS"/>
                      <w:sz w:val="20"/>
                      <w:szCs w:val="20"/>
                    </w:rPr>
                  </w:pPr>
                  <w:r w:rsidRPr="00FB5B40">
                    <w:rPr>
                      <w:rFonts w:ascii="Trebuchet MS" w:hAnsi="Trebuchet MS"/>
                      <w:sz w:val="20"/>
                      <w:szCs w:val="20"/>
                    </w:rPr>
                    <w:t>Mtra. Silvia Guadalupe Bustos Vásquez</w:t>
                  </w:r>
                </w:p>
              </w:tc>
              <w:tc>
                <w:tcPr>
                  <w:tcW w:w="3378" w:type="dxa"/>
                  <w:vAlign w:val="center"/>
                </w:tcPr>
                <w:p w14:paraId="7D4A7A1E" w14:textId="2AA199D4" w:rsidR="000E12C3" w:rsidRPr="004B26C0" w:rsidRDefault="000E12C3" w:rsidP="00FB5B40">
                  <w:pPr>
                    <w:spacing w:line="276" w:lineRule="auto"/>
                    <w:jc w:val="both"/>
                    <w:rPr>
                      <w:rFonts w:ascii="Trebuchet MS" w:hAnsi="Trebuchet MS" w:cs="Tahoma"/>
                      <w:sz w:val="20"/>
                      <w:szCs w:val="20"/>
                    </w:rPr>
                  </w:pPr>
                  <w:r w:rsidRPr="004B26C0">
                    <w:rPr>
                      <w:rFonts w:ascii="Trebuchet MS" w:hAnsi="Trebuchet MS" w:cs="Tahoma"/>
                      <w:sz w:val="20"/>
                      <w:szCs w:val="20"/>
                    </w:rPr>
                    <w:t>Consejera electoral integrante</w:t>
                  </w:r>
                </w:p>
              </w:tc>
            </w:tr>
            <w:tr w:rsidR="00946D4C" w:rsidRPr="00FB5B40" w14:paraId="31E93067" w14:textId="77777777" w:rsidTr="000C22B3">
              <w:trPr>
                <w:trHeight w:val="457"/>
                <w:jc w:val="center"/>
              </w:trPr>
              <w:tc>
                <w:tcPr>
                  <w:tcW w:w="3560" w:type="dxa"/>
                  <w:vAlign w:val="center"/>
                </w:tcPr>
                <w:p w14:paraId="68C5D948" w14:textId="7C23DE47" w:rsidR="00946D4C"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rPr>
                    <w:t>Mtra. Claudia Alejandra Vargas Bautista</w:t>
                  </w:r>
                </w:p>
              </w:tc>
              <w:tc>
                <w:tcPr>
                  <w:tcW w:w="3378" w:type="dxa"/>
                  <w:vAlign w:val="center"/>
                </w:tcPr>
                <w:p w14:paraId="092D8237" w14:textId="77777777" w:rsidR="00946D4C" w:rsidRPr="004B26C0" w:rsidRDefault="00946D4C" w:rsidP="00FB5B40">
                  <w:pPr>
                    <w:spacing w:line="276" w:lineRule="auto"/>
                    <w:jc w:val="both"/>
                    <w:rPr>
                      <w:rFonts w:ascii="Trebuchet MS" w:hAnsi="Trebuchet MS" w:cs="Tahoma"/>
                      <w:sz w:val="20"/>
                      <w:szCs w:val="20"/>
                    </w:rPr>
                  </w:pPr>
                  <w:r w:rsidRPr="004B26C0">
                    <w:rPr>
                      <w:rFonts w:ascii="Trebuchet MS" w:hAnsi="Trebuchet MS" w:cs="Tahoma"/>
                      <w:sz w:val="20"/>
                      <w:szCs w:val="20"/>
                    </w:rPr>
                    <w:t>Consejer</w:t>
                  </w:r>
                  <w:r w:rsidR="00F85A2B" w:rsidRPr="004B26C0">
                    <w:rPr>
                      <w:rFonts w:ascii="Trebuchet MS" w:hAnsi="Trebuchet MS" w:cs="Tahoma"/>
                      <w:sz w:val="20"/>
                      <w:szCs w:val="20"/>
                    </w:rPr>
                    <w:t>o</w:t>
                  </w:r>
                  <w:r w:rsidRPr="004B26C0">
                    <w:rPr>
                      <w:rFonts w:ascii="Trebuchet MS" w:hAnsi="Trebuchet MS" w:cs="Tahoma"/>
                      <w:sz w:val="20"/>
                      <w:szCs w:val="20"/>
                    </w:rPr>
                    <w:t xml:space="preserve"> electoral integrante</w:t>
                  </w:r>
                </w:p>
              </w:tc>
            </w:tr>
            <w:tr w:rsidR="00E67F8E" w:rsidRPr="00FB5B40" w14:paraId="20CA2A45" w14:textId="77777777" w:rsidTr="000C22B3">
              <w:trPr>
                <w:trHeight w:val="457"/>
                <w:jc w:val="center"/>
              </w:trPr>
              <w:tc>
                <w:tcPr>
                  <w:tcW w:w="3560" w:type="dxa"/>
                  <w:vAlign w:val="center"/>
                </w:tcPr>
                <w:p w14:paraId="59F2B0A4" w14:textId="3FEF388B" w:rsidR="00E67F8E" w:rsidRPr="00FB5B40" w:rsidRDefault="006C5097" w:rsidP="004B26C0">
                  <w:pPr>
                    <w:spacing w:line="276" w:lineRule="auto"/>
                    <w:jc w:val="both"/>
                    <w:rPr>
                      <w:rFonts w:ascii="Trebuchet MS" w:hAnsi="Trebuchet MS" w:cs="Tahoma"/>
                      <w:sz w:val="20"/>
                      <w:szCs w:val="20"/>
                    </w:rPr>
                  </w:pPr>
                  <w:r w:rsidRPr="00FB5B40">
                    <w:rPr>
                      <w:rFonts w:ascii="Trebuchet MS" w:hAnsi="Trebuchet MS"/>
                      <w:sz w:val="20"/>
                      <w:szCs w:val="20"/>
                    </w:rPr>
                    <w:t xml:space="preserve">Lic. </w:t>
                  </w:r>
                  <w:proofErr w:type="spellStart"/>
                  <w:r w:rsidRPr="00FB5B40">
                    <w:rPr>
                      <w:rFonts w:ascii="Trebuchet MS" w:hAnsi="Trebuchet MS"/>
                      <w:sz w:val="20"/>
                      <w:szCs w:val="20"/>
                    </w:rPr>
                    <w:t>Zoad</w:t>
                  </w:r>
                  <w:proofErr w:type="spellEnd"/>
                  <w:r w:rsidRPr="00FB5B40">
                    <w:rPr>
                      <w:rFonts w:ascii="Trebuchet MS" w:hAnsi="Trebuchet MS"/>
                      <w:sz w:val="20"/>
                      <w:szCs w:val="20"/>
                    </w:rPr>
                    <w:t xml:space="preserve"> </w:t>
                  </w:r>
                  <w:proofErr w:type="spellStart"/>
                  <w:r w:rsidRPr="00FB5B40">
                    <w:rPr>
                      <w:rFonts w:ascii="Trebuchet MS" w:hAnsi="Trebuchet MS"/>
                      <w:sz w:val="20"/>
                      <w:szCs w:val="20"/>
                    </w:rPr>
                    <w:t>Jeanine</w:t>
                  </w:r>
                  <w:proofErr w:type="spellEnd"/>
                  <w:r w:rsidRPr="00FB5B40">
                    <w:rPr>
                      <w:rFonts w:ascii="Trebuchet MS" w:hAnsi="Trebuchet MS"/>
                      <w:sz w:val="20"/>
                      <w:szCs w:val="20"/>
                    </w:rPr>
                    <w:t xml:space="preserve"> García González</w:t>
                  </w:r>
                </w:p>
              </w:tc>
              <w:tc>
                <w:tcPr>
                  <w:tcW w:w="3378" w:type="dxa"/>
                  <w:vAlign w:val="center"/>
                </w:tcPr>
                <w:p w14:paraId="4E6F5985" w14:textId="014CD0F0" w:rsidR="00E67F8E" w:rsidRPr="004B26C0" w:rsidRDefault="00B10B47" w:rsidP="00FB5B40">
                  <w:pPr>
                    <w:spacing w:line="276" w:lineRule="auto"/>
                    <w:jc w:val="both"/>
                    <w:rPr>
                      <w:rFonts w:ascii="Trebuchet MS" w:hAnsi="Trebuchet MS" w:cs="Tahoma"/>
                      <w:sz w:val="20"/>
                      <w:szCs w:val="20"/>
                    </w:rPr>
                  </w:pPr>
                  <w:r w:rsidRPr="004B26C0">
                    <w:rPr>
                      <w:rFonts w:ascii="Trebuchet MS" w:hAnsi="Trebuchet MS" w:cs="Tahoma"/>
                      <w:sz w:val="20"/>
                      <w:szCs w:val="20"/>
                    </w:rPr>
                    <w:t>Consejer</w:t>
                  </w:r>
                  <w:r w:rsidR="006C5097" w:rsidRPr="004B26C0">
                    <w:rPr>
                      <w:rFonts w:ascii="Trebuchet MS" w:hAnsi="Trebuchet MS" w:cs="Tahoma"/>
                      <w:sz w:val="20"/>
                      <w:szCs w:val="20"/>
                    </w:rPr>
                    <w:t>a</w:t>
                  </w:r>
                  <w:r w:rsidR="00EB7785" w:rsidRPr="004B26C0">
                    <w:rPr>
                      <w:rFonts w:ascii="Trebuchet MS" w:hAnsi="Trebuchet MS" w:cs="Tahoma"/>
                      <w:sz w:val="20"/>
                      <w:szCs w:val="20"/>
                    </w:rPr>
                    <w:t xml:space="preserve"> electoral </w:t>
                  </w:r>
                  <w:r w:rsidRPr="004B26C0">
                    <w:rPr>
                      <w:rFonts w:ascii="Trebuchet MS" w:hAnsi="Trebuchet MS" w:cs="Tahoma"/>
                      <w:sz w:val="20"/>
                      <w:szCs w:val="20"/>
                    </w:rPr>
                    <w:t>president</w:t>
                  </w:r>
                  <w:r w:rsidR="006C5097" w:rsidRPr="004B26C0">
                    <w:rPr>
                      <w:rFonts w:ascii="Trebuchet MS" w:hAnsi="Trebuchet MS" w:cs="Tahoma"/>
                      <w:sz w:val="20"/>
                      <w:szCs w:val="20"/>
                    </w:rPr>
                    <w:t>a</w:t>
                  </w:r>
                  <w:r w:rsidR="008A4260" w:rsidRPr="004B26C0">
                    <w:rPr>
                      <w:rFonts w:ascii="Trebuchet MS" w:hAnsi="Trebuchet MS" w:cs="Tahoma"/>
                      <w:sz w:val="20"/>
                      <w:szCs w:val="20"/>
                    </w:rPr>
                    <w:t xml:space="preserve"> de la Comisión</w:t>
                  </w:r>
                </w:p>
              </w:tc>
            </w:tr>
            <w:bookmarkEnd w:id="2"/>
            <w:tr w:rsidR="00946D4C" w:rsidRPr="00FB5B40" w14:paraId="0A09E0DE" w14:textId="77777777" w:rsidTr="000C22B3">
              <w:trPr>
                <w:trHeight w:val="457"/>
                <w:jc w:val="center"/>
              </w:trPr>
              <w:tc>
                <w:tcPr>
                  <w:tcW w:w="3560" w:type="dxa"/>
                  <w:vAlign w:val="center"/>
                </w:tcPr>
                <w:p w14:paraId="06C46293" w14:textId="2494185C" w:rsidR="00946D4C"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lang w:val="es-MX"/>
                    </w:rPr>
                    <w:t>Lic. Luis Alberto Muñoz Rodríguez</w:t>
                  </w:r>
                </w:p>
              </w:tc>
              <w:tc>
                <w:tcPr>
                  <w:tcW w:w="3378" w:type="dxa"/>
                  <w:vAlign w:val="center"/>
                </w:tcPr>
                <w:p w14:paraId="37065C26" w14:textId="4AAC1563" w:rsidR="00946D4C" w:rsidRPr="004B26C0" w:rsidRDefault="006C5097" w:rsidP="00FB5B40">
                  <w:pPr>
                    <w:spacing w:line="276" w:lineRule="auto"/>
                    <w:jc w:val="both"/>
                    <w:rPr>
                      <w:rFonts w:ascii="Trebuchet MS" w:hAnsi="Trebuchet MS" w:cs="Tahoma"/>
                      <w:sz w:val="20"/>
                      <w:szCs w:val="20"/>
                    </w:rPr>
                  </w:pPr>
                  <w:r w:rsidRPr="004B26C0">
                    <w:rPr>
                      <w:rFonts w:ascii="Trebuchet MS" w:hAnsi="Trebuchet MS" w:cs="Tahoma"/>
                      <w:sz w:val="20"/>
                      <w:szCs w:val="20"/>
                      <w:lang w:val="es-MX"/>
                    </w:rPr>
                    <w:t>Representante del Partido Acción Nacional</w:t>
                  </w:r>
                </w:p>
              </w:tc>
            </w:tr>
            <w:tr w:rsidR="004B26C0" w:rsidRPr="00FB5B40" w14:paraId="6FCA0254" w14:textId="77777777" w:rsidTr="000C22B3">
              <w:trPr>
                <w:trHeight w:val="457"/>
                <w:jc w:val="center"/>
              </w:trPr>
              <w:tc>
                <w:tcPr>
                  <w:tcW w:w="3560" w:type="dxa"/>
                  <w:vAlign w:val="center"/>
                </w:tcPr>
                <w:p w14:paraId="02BE07B0" w14:textId="0C3A254C" w:rsidR="004B26C0" w:rsidRPr="00FB5B40" w:rsidRDefault="004B26C0" w:rsidP="00FB5B40">
                  <w:pPr>
                    <w:spacing w:line="276" w:lineRule="auto"/>
                    <w:jc w:val="both"/>
                    <w:rPr>
                      <w:rFonts w:ascii="Trebuchet MS" w:hAnsi="Trebuchet MS"/>
                      <w:sz w:val="20"/>
                      <w:szCs w:val="20"/>
                    </w:rPr>
                  </w:pPr>
                  <w:r w:rsidRPr="00FB5B40">
                    <w:rPr>
                      <w:rFonts w:ascii="Trebuchet MS" w:hAnsi="Trebuchet MS" w:cs="Tahoma"/>
                      <w:sz w:val="20"/>
                      <w:szCs w:val="20"/>
                      <w:lang w:val="es-MX"/>
                    </w:rPr>
                    <w:t>Lic. Rubén Efraín Palacios Morquecho</w:t>
                  </w:r>
                </w:p>
              </w:tc>
              <w:tc>
                <w:tcPr>
                  <w:tcW w:w="3378" w:type="dxa"/>
                  <w:vAlign w:val="center"/>
                </w:tcPr>
                <w:p w14:paraId="4F3999B1" w14:textId="4F5BDE7F" w:rsidR="004B26C0" w:rsidRPr="004B26C0" w:rsidRDefault="004B26C0" w:rsidP="00FB5B40">
                  <w:pPr>
                    <w:spacing w:line="276" w:lineRule="auto"/>
                    <w:jc w:val="both"/>
                    <w:rPr>
                      <w:rFonts w:ascii="Trebuchet MS" w:hAnsi="Trebuchet MS" w:cs="Tahoma"/>
                      <w:sz w:val="20"/>
                      <w:szCs w:val="20"/>
                    </w:rPr>
                  </w:pPr>
                  <w:r>
                    <w:rPr>
                      <w:rFonts w:ascii="Trebuchet MS" w:hAnsi="Trebuchet MS" w:cs="Tahoma"/>
                      <w:sz w:val="20"/>
                      <w:szCs w:val="20"/>
                    </w:rPr>
                    <w:t>Representante del Partido Revolucionario Institucional</w:t>
                  </w:r>
                </w:p>
              </w:tc>
            </w:tr>
            <w:tr w:rsidR="009B714E" w:rsidRPr="00FB5B40" w14:paraId="4037BC2F" w14:textId="77777777" w:rsidTr="000C22B3">
              <w:trPr>
                <w:trHeight w:val="457"/>
                <w:jc w:val="center"/>
              </w:trPr>
              <w:tc>
                <w:tcPr>
                  <w:tcW w:w="3560" w:type="dxa"/>
                  <w:vAlign w:val="center"/>
                </w:tcPr>
                <w:p w14:paraId="38046DEE" w14:textId="70A7A8CF" w:rsidR="009B714E"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lang w:val="es-MX"/>
                    </w:rPr>
                    <w:t>Lic. Abel Gutiérrez López</w:t>
                  </w:r>
                </w:p>
              </w:tc>
              <w:tc>
                <w:tcPr>
                  <w:tcW w:w="3378" w:type="dxa"/>
                  <w:vAlign w:val="center"/>
                </w:tcPr>
                <w:p w14:paraId="1CFA0FAA" w14:textId="4C324551" w:rsidR="009B714E" w:rsidRPr="004B26C0" w:rsidRDefault="006C5097" w:rsidP="00FB5B40">
                  <w:pPr>
                    <w:spacing w:line="276" w:lineRule="auto"/>
                    <w:jc w:val="both"/>
                    <w:rPr>
                      <w:rFonts w:ascii="Trebuchet MS" w:hAnsi="Trebuchet MS" w:cs="Tahoma"/>
                      <w:sz w:val="20"/>
                      <w:szCs w:val="20"/>
                    </w:rPr>
                  </w:pPr>
                  <w:r w:rsidRPr="004B26C0">
                    <w:rPr>
                      <w:rFonts w:ascii="Trebuchet MS" w:hAnsi="Trebuchet MS" w:cs="Tahoma"/>
                      <w:sz w:val="20"/>
                      <w:szCs w:val="20"/>
                      <w:lang w:val="es-MX"/>
                    </w:rPr>
                    <w:t>Representante del Partido del Trabajo</w:t>
                  </w:r>
                </w:p>
              </w:tc>
            </w:tr>
            <w:tr w:rsidR="00614FF8" w:rsidRPr="00FB5B40" w14:paraId="3C171868" w14:textId="77777777" w:rsidTr="000C22B3">
              <w:trPr>
                <w:trHeight w:val="457"/>
                <w:jc w:val="center"/>
              </w:trPr>
              <w:tc>
                <w:tcPr>
                  <w:tcW w:w="3560" w:type="dxa"/>
                  <w:vAlign w:val="center"/>
                </w:tcPr>
                <w:p w14:paraId="353B1F3B" w14:textId="14D99A09" w:rsidR="00614FF8"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lang w:val="es-MX"/>
                    </w:rPr>
                    <w:t xml:space="preserve">Lic. Yesenia Dueñas </w:t>
                  </w:r>
                  <w:proofErr w:type="spellStart"/>
                  <w:r w:rsidRPr="00FB5B40">
                    <w:rPr>
                      <w:rFonts w:ascii="Trebuchet MS" w:hAnsi="Trebuchet MS"/>
                      <w:sz w:val="20"/>
                      <w:szCs w:val="20"/>
                      <w:lang w:val="es-MX"/>
                    </w:rPr>
                    <w:t>Quintor</w:t>
                  </w:r>
                  <w:proofErr w:type="spellEnd"/>
                </w:p>
              </w:tc>
              <w:tc>
                <w:tcPr>
                  <w:tcW w:w="3378" w:type="dxa"/>
                  <w:vAlign w:val="center"/>
                </w:tcPr>
                <w:p w14:paraId="3829F134" w14:textId="69926BAD" w:rsidR="00614FF8" w:rsidRPr="004B26C0" w:rsidRDefault="002D1432" w:rsidP="004B26C0">
                  <w:pPr>
                    <w:spacing w:line="276" w:lineRule="auto"/>
                    <w:jc w:val="both"/>
                    <w:rPr>
                      <w:rFonts w:ascii="Trebuchet MS" w:hAnsi="Trebuchet MS" w:cs="Tahoma"/>
                      <w:sz w:val="20"/>
                      <w:szCs w:val="20"/>
                    </w:rPr>
                  </w:pPr>
                  <w:r>
                    <w:rPr>
                      <w:rFonts w:ascii="Trebuchet MS" w:hAnsi="Trebuchet MS" w:cs="Tahoma"/>
                      <w:sz w:val="20"/>
                      <w:szCs w:val="20"/>
                      <w:lang w:val="es-MX"/>
                    </w:rPr>
                    <w:t xml:space="preserve">Representante del </w:t>
                  </w:r>
                  <w:r w:rsidR="00AE0B21">
                    <w:rPr>
                      <w:rFonts w:ascii="Trebuchet MS" w:hAnsi="Trebuchet MS" w:cs="Tahoma"/>
                      <w:sz w:val="20"/>
                      <w:szCs w:val="20"/>
                      <w:lang w:val="es-MX"/>
                    </w:rPr>
                    <w:t>p</w:t>
                  </w:r>
                  <w:r w:rsidR="006C5097" w:rsidRPr="004B26C0">
                    <w:rPr>
                      <w:rFonts w:ascii="Trebuchet MS" w:hAnsi="Trebuchet MS" w:cs="Tahoma"/>
                      <w:sz w:val="20"/>
                      <w:szCs w:val="20"/>
                      <w:lang w:val="es-MX"/>
                    </w:rPr>
                    <w:t>artido Movimiento Ciudadano</w:t>
                  </w:r>
                </w:p>
              </w:tc>
            </w:tr>
            <w:tr w:rsidR="006C5097" w:rsidRPr="00FB5B40" w14:paraId="0EBC1D37" w14:textId="77777777" w:rsidTr="000C22B3">
              <w:trPr>
                <w:trHeight w:val="457"/>
                <w:jc w:val="center"/>
              </w:trPr>
              <w:tc>
                <w:tcPr>
                  <w:tcW w:w="3560" w:type="dxa"/>
                  <w:vAlign w:val="center"/>
                </w:tcPr>
                <w:p w14:paraId="64BD3154" w14:textId="10A82038" w:rsidR="006C5097"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lang w:val="es-MX"/>
                    </w:rPr>
                    <w:t>Lic. Benito Rojas Guerrero</w:t>
                  </w:r>
                </w:p>
              </w:tc>
              <w:tc>
                <w:tcPr>
                  <w:tcW w:w="3378" w:type="dxa"/>
                  <w:vAlign w:val="center"/>
                </w:tcPr>
                <w:p w14:paraId="491A3DA7" w14:textId="475521DD" w:rsidR="006C5097" w:rsidRPr="004B26C0" w:rsidRDefault="002D1432" w:rsidP="004B26C0">
                  <w:pPr>
                    <w:spacing w:line="276" w:lineRule="auto"/>
                    <w:jc w:val="both"/>
                    <w:rPr>
                      <w:rFonts w:ascii="Trebuchet MS" w:hAnsi="Trebuchet MS" w:cs="Tahoma"/>
                      <w:sz w:val="20"/>
                      <w:szCs w:val="20"/>
                    </w:rPr>
                  </w:pPr>
                  <w:r>
                    <w:rPr>
                      <w:rFonts w:ascii="Trebuchet MS" w:hAnsi="Trebuchet MS" w:cs="Tahoma"/>
                      <w:sz w:val="20"/>
                      <w:szCs w:val="20"/>
                      <w:lang w:val="es-MX"/>
                    </w:rPr>
                    <w:t xml:space="preserve">Representante del </w:t>
                  </w:r>
                  <w:r w:rsidR="00AE0B21">
                    <w:rPr>
                      <w:rFonts w:ascii="Trebuchet MS" w:hAnsi="Trebuchet MS" w:cs="Tahoma"/>
                      <w:sz w:val="20"/>
                      <w:szCs w:val="20"/>
                      <w:lang w:val="es-MX"/>
                    </w:rPr>
                    <w:t>p</w:t>
                  </w:r>
                  <w:r w:rsidR="006C5097" w:rsidRPr="004B26C0">
                    <w:rPr>
                      <w:rFonts w:ascii="Trebuchet MS" w:hAnsi="Trebuchet MS" w:cs="Tahoma"/>
                      <w:sz w:val="20"/>
                      <w:szCs w:val="20"/>
                      <w:lang w:val="es-MX"/>
                    </w:rPr>
                    <w:t xml:space="preserve">artido </w:t>
                  </w:r>
                  <w:r w:rsidR="006C5097" w:rsidRPr="004B26C0">
                    <w:rPr>
                      <w:rFonts w:ascii="Trebuchet MS" w:hAnsi="Trebuchet MS" w:cs="Tahoma"/>
                      <w:bCs/>
                      <w:sz w:val="20"/>
                      <w:szCs w:val="20"/>
                      <w:lang w:val="es-MX"/>
                    </w:rPr>
                    <w:t>M</w:t>
                  </w:r>
                  <w:r w:rsidR="004B26C0">
                    <w:rPr>
                      <w:rFonts w:ascii="Trebuchet MS" w:hAnsi="Trebuchet MS" w:cs="Tahoma"/>
                      <w:bCs/>
                      <w:sz w:val="20"/>
                      <w:szCs w:val="20"/>
                      <w:lang w:val="es-MX"/>
                    </w:rPr>
                    <w:t>ORENA</w:t>
                  </w:r>
                </w:p>
              </w:tc>
            </w:tr>
            <w:tr w:rsidR="006C5097" w:rsidRPr="00FB5B40" w14:paraId="71D6F6BF" w14:textId="77777777" w:rsidTr="000C22B3">
              <w:trPr>
                <w:trHeight w:val="457"/>
                <w:jc w:val="center"/>
              </w:trPr>
              <w:tc>
                <w:tcPr>
                  <w:tcW w:w="3560" w:type="dxa"/>
                  <w:vAlign w:val="center"/>
                </w:tcPr>
                <w:p w14:paraId="58D36077" w14:textId="707D9A6B" w:rsidR="006C5097" w:rsidRPr="00FB5B40" w:rsidRDefault="006C5097" w:rsidP="00FB5B40">
                  <w:pPr>
                    <w:spacing w:line="276" w:lineRule="auto"/>
                    <w:jc w:val="both"/>
                    <w:rPr>
                      <w:rFonts w:ascii="Trebuchet MS" w:hAnsi="Trebuchet MS"/>
                      <w:sz w:val="20"/>
                      <w:szCs w:val="20"/>
                    </w:rPr>
                  </w:pPr>
                  <w:r w:rsidRPr="00FB5B40">
                    <w:rPr>
                      <w:rFonts w:ascii="Trebuchet MS" w:hAnsi="Trebuchet MS"/>
                      <w:sz w:val="20"/>
                      <w:szCs w:val="20"/>
                      <w:lang w:val="es-MX"/>
                    </w:rPr>
                    <w:t xml:space="preserve">Mtra. </w:t>
                  </w:r>
                  <w:r w:rsidR="00273566" w:rsidRPr="00FB5B40">
                    <w:rPr>
                      <w:rFonts w:ascii="Trebuchet MS" w:hAnsi="Trebuchet MS"/>
                      <w:sz w:val="20"/>
                      <w:szCs w:val="20"/>
                      <w:lang w:val="es-MX"/>
                    </w:rPr>
                    <w:t>Jacqueline</w:t>
                  </w:r>
                  <w:r w:rsidRPr="00FB5B40">
                    <w:rPr>
                      <w:rFonts w:ascii="Trebuchet MS" w:hAnsi="Trebuchet MS"/>
                      <w:sz w:val="20"/>
                      <w:szCs w:val="20"/>
                      <w:lang w:val="es-MX"/>
                    </w:rPr>
                    <w:t xml:space="preserve"> Jeane</w:t>
                  </w:r>
                  <w:r w:rsidR="00273566">
                    <w:rPr>
                      <w:rFonts w:ascii="Trebuchet MS" w:hAnsi="Trebuchet MS"/>
                      <w:sz w:val="20"/>
                      <w:szCs w:val="20"/>
                      <w:lang w:val="es-MX"/>
                    </w:rPr>
                    <w:t>t</w:t>
                  </w:r>
                  <w:r w:rsidRPr="00FB5B40">
                    <w:rPr>
                      <w:rFonts w:ascii="Trebuchet MS" w:hAnsi="Trebuchet MS"/>
                      <w:sz w:val="20"/>
                      <w:szCs w:val="20"/>
                      <w:lang w:val="es-MX"/>
                    </w:rPr>
                    <w:t>te Núñez Gutiérrez</w:t>
                  </w:r>
                </w:p>
              </w:tc>
              <w:tc>
                <w:tcPr>
                  <w:tcW w:w="3378" w:type="dxa"/>
                  <w:vAlign w:val="center"/>
                </w:tcPr>
                <w:p w14:paraId="4028A1E0" w14:textId="587E6F1F" w:rsidR="006C5097" w:rsidRPr="004B26C0" w:rsidRDefault="00AE0B21" w:rsidP="00FB5B40">
                  <w:pPr>
                    <w:spacing w:line="276" w:lineRule="auto"/>
                    <w:jc w:val="both"/>
                    <w:rPr>
                      <w:rFonts w:ascii="Trebuchet MS" w:hAnsi="Trebuchet MS" w:cs="Tahoma"/>
                      <w:sz w:val="20"/>
                      <w:szCs w:val="20"/>
                    </w:rPr>
                  </w:pPr>
                  <w:r>
                    <w:rPr>
                      <w:rFonts w:ascii="Trebuchet MS" w:hAnsi="Trebuchet MS" w:cs="Tahoma"/>
                      <w:sz w:val="20"/>
                      <w:szCs w:val="20"/>
                      <w:lang w:val="es-MX"/>
                    </w:rPr>
                    <w:t>Representante del p</w:t>
                  </w:r>
                  <w:r w:rsidR="006C5097" w:rsidRPr="004B26C0">
                    <w:rPr>
                      <w:rFonts w:ascii="Trebuchet MS" w:hAnsi="Trebuchet MS" w:cs="Tahoma"/>
                      <w:sz w:val="20"/>
                      <w:szCs w:val="20"/>
                      <w:lang w:val="es-MX"/>
                    </w:rPr>
                    <w:t>artido Redes Sociales Progresistas</w:t>
                  </w:r>
                </w:p>
              </w:tc>
            </w:tr>
            <w:tr w:rsidR="00F4134A" w:rsidRPr="00FB5B40" w14:paraId="35E3A652" w14:textId="77777777" w:rsidTr="000C22B3">
              <w:trPr>
                <w:trHeight w:val="457"/>
                <w:jc w:val="center"/>
              </w:trPr>
              <w:tc>
                <w:tcPr>
                  <w:tcW w:w="3560" w:type="dxa"/>
                  <w:vAlign w:val="center"/>
                </w:tcPr>
                <w:p w14:paraId="3573C984" w14:textId="7BD27E1A" w:rsidR="00F4134A" w:rsidRPr="00FB5B40" w:rsidRDefault="00F4134A" w:rsidP="00FB5B40">
                  <w:pPr>
                    <w:spacing w:line="276" w:lineRule="auto"/>
                    <w:jc w:val="both"/>
                    <w:rPr>
                      <w:rFonts w:ascii="Trebuchet MS" w:hAnsi="Trebuchet MS"/>
                      <w:sz w:val="20"/>
                      <w:szCs w:val="20"/>
                    </w:rPr>
                  </w:pPr>
                  <w:r w:rsidRPr="00FB5B40">
                    <w:rPr>
                      <w:rFonts w:ascii="Trebuchet MS" w:hAnsi="Trebuchet MS"/>
                      <w:sz w:val="20"/>
                      <w:szCs w:val="20"/>
                      <w:lang w:val="es-MX"/>
                    </w:rPr>
                    <w:t xml:space="preserve">Lic. </w:t>
                  </w:r>
                  <w:proofErr w:type="spellStart"/>
                  <w:r w:rsidRPr="00FB5B40">
                    <w:rPr>
                      <w:rFonts w:ascii="Trebuchet MS" w:hAnsi="Trebuchet MS"/>
                      <w:sz w:val="20"/>
                      <w:szCs w:val="20"/>
                      <w:lang w:val="es-MX"/>
                    </w:rPr>
                    <w:t>Karel</w:t>
                  </w:r>
                  <w:proofErr w:type="spellEnd"/>
                  <w:r w:rsidRPr="00FB5B40">
                    <w:rPr>
                      <w:rFonts w:ascii="Trebuchet MS" w:hAnsi="Trebuchet MS"/>
                      <w:sz w:val="20"/>
                      <w:szCs w:val="20"/>
                      <w:lang w:val="es-MX"/>
                    </w:rPr>
                    <w:t xml:space="preserve"> </w:t>
                  </w:r>
                  <w:proofErr w:type="spellStart"/>
                  <w:r w:rsidRPr="00FB5B40">
                    <w:rPr>
                      <w:rFonts w:ascii="Trebuchet MS" w:hAnsi="Trebuchet MS"/>
                      <w:sz w:val="20"/>
                      <w:szCs w:val="20"/>
                      <w:lang w:val="es-MX"/>
                    </w:rPr>
                    <w:t>Alois</w:t>
                  </w:r>
                  <w:proofErr w:type="spellEnd"/>
                  <w:r w:rsidRPr="00FB5B40">
                    <w:rPr>
                      <w:rFonts w:ascii="Trebuchet MS" w:hAnsi="Trebuchet MS"/>
                      <w:sz w:val="20"/>
                      <w:szCs w:val="20"/>
                      <w:lang w:val="es-MX"/>
                    </w:rPr>
                    <w:t xml:space="preserve"> </w:t>
                  </w:r>
                  <w:proofErr w:type="spellStart"/>
                  <w:r w:rsidRPr="00FB5B40">
                    <w:rPr>
                      <w:rFonts w:ascii="Trebuchet MS" w:hAnsi="Trebuchet MS"/>
                      <w:sz w:val="20"/>
                      <w:szCs w:val="20"/>
                      <w:lang w:val="es-MX"/>
                    </w:rPr>
                    <w:t>Usela</w:t>
                  </w:r>
                  <w:proofErr w:type="spellEnd"/>
                  <w:r w:rsidRPr="00FB5B40">
                    <w:rPr>
                      <w:rFonts w:ascii="Trebuchet MS" w:hAnsi="Trebuchet MS"/>
                      <w:sz w:val="20"/>
                      <w:szCs w:val="20"/>
                      <w:lang w:val="es-MX"/>
                    </w:rPr>
                    <w:t xml:space="preserve"> Verónica</w:t>
                  </w:r>
                </w:p>
              </w:tc>
              <w:tc>
                <w:tcPr>
                  <w:tcW w:w="3378" w:type="dxa"/>
                  <w:vAlign w:val="center"/>
                </w:tcPr>
                <w:p w14:paraId="36069735" w14:textId="0A49F9D2" w:rsidR="00F4134A" w:rsidRDefault="007128CA" w:rsidP="00FB5B40">
                  <w:pPr>
                    <w:spacing w:line="276" w:lineRule="auto"/>
                    <w:jc w:val="both"/>
                    <w:rPr>
                      <w:rFonts w:ascii="Trebuchet MS" w:hAnsi="Trebuchet MS" w:cs="Tahoma"/>
                      <w:sz w:val="20"/>
                      <w:szCs w:val="20"/>
                    </w:rPr>
                  </w:pPr>
                  <w:r>
                    <w:rPr>
                      <w:rFonts w:ascii="Trebuchet MS" w:hAnsi="Trebuchet MS" w:cs="Tahoma"/>
                      <w:sz w:val="20"/>
                      <w:szCs w:val="20"/>
                    </w:rPr>
                    <w:t>Representante del p</w:t>
                  </w:r>
                  <w:r w:rsidR="00F4134A" w:rsidRPr="004B26C0">
                    <w:rPr>
                      <w:rFonts w:ascii="Trebuchet MS" w:hAnsi="Trebuchet MS" w:cs="Tahoma"/>
                      <w:sz w:val="20"/>
                      <w:szCs w:val="20"/>
                    </w:rPr>
                    <w:t xml:space="preserve">artido </w:t>
                  </w:r>
                  <w:r w:rsidR="00F4134A" w:rsidRPr="004B26C0">
                    <w:rPr>
                      <w:rFonts w:ascii="Trebuchet MS" w:hAnsi="Trebuchet MS" w:cs="Tahoma"/>
                      <w:bCs/>
                      <w:sz w:val="20"/>
                      <w:szCs w:val="20"/>
                    </w:rPr>
                    <w:t>Fuerza por México</w:t>
                  </w:r>
                </w:p>
              </w:tc>
            </w:tr>
            <w:tr w:rsidR="006E322D" w:rsidRPr="00FB5B40" w14:paraId="41D922DC" w14:textId="77777777" w:rsidTr="000C22B3">
              <w:trPr>
                <w:trHeight w:val="457"/>
                <w:jc w:val="center"/>
              </w:trPr>
              <w:tc>
                <w:tcPr>
                  <w:tcW w:w="3560" w:type="dxa"/>
                  <w:vAlign w:val="center"/>
                </w:tcPr>
                <w:p w14:paraId="15148822" w14:textId="22002610" w:rsidR="006E322D" w:rsidRPr="00FB5B40" w:rsidRDefault="006E322D" w:rsidP="00FB5B40">
                  <w:pPr>
                    <w:spacing w:line="276" w:lineRule="auto"/>
                    <w:jc w:val="both"/>
                    <w:rPr>
                      <w:rFonts w:ascii="Trebuchet MS" w:hAnsi="Trebuchet MS"/>
                      <w:sz w:val="20"/>
                      <w:szCs w:val="20"/>
                    </w:rPr>
                  </w:pPr>
                  <w:r>
                    <w:rPr>
                      <w:rFonts w:ascii="Trebuchet MS" w:hAnsi="Trebuchet MS"/>
                      <w:sz w:val="20"/>
                      <w:szCs w:val="20"/>
                    </w:rPr>
                    <w:t xml:space="preserve">Lic. Jaime </w:t>
                  </w:r>
                  <w:r w:rsidRPr="00FB5B40">
                    <w:rPr>
                      <w:rFonts w:ascii="Trebuchet MS" w:hAnsi="Trebuchet MS"/>
                      <w:sz w:val="20"/>
                      <w:szCs w:val="20"/>
                    </w:rPr>
                    <w:t>Ramírez Gómez</w:t>
                  </w:r>
                </w:p>
              </w:tc>
              <w:tc>
                <w:tcPr>
                  <w:tcW w:w="3378" w:type="dxa"/>
                  <w:vAlign w:val="center"/>
                </w:tcPr>
                <w:p w14:paraId="4FB730D4" w14:textId="02AF034B" w:rsidR="006E322D" w:rsidRDefault="007128CA" w:rsidP="00FB5B40">
                  <w:pPr>
                    <w:spacing w:line="276" w:lineRule="auto"/>
                    <w:jc w:val="both"/>
                    <w:rPr>
                      <w:rFonts w:ascii="Trebuchet MS" w:hAnsi="Trebuchet MS" w:cs="Tahoma"/>
                      <w:sz w:val="20"/>
                      <w:szCs w:val="20"/>
                    </w:rPr>
                  </w:pPr>
                  <w:r>
                    <w:rPr>
                      <w:rFonts w:ascii="Trebuchet MS" w:hAnsi="Trebuchet MS" w:cs="Tahoma"/>
                      <w:sz w:val="20"/>
                      <w:szCs w:val="20"/>
                    </w:rPr>
                    <w:t>Representante del p</w:t>
                  </w:r>
                  <w:r w:rsidR="006E322D" w:rsidRPr="004B26C0">
                    <w:rPr>
                      <w:rFonts w:ascii="Trebuchet MS" w:hAnsi="Trebuchet MS" w:cs="Tahoma"/>
                      <w:sz w:val="20"/>
                      <w:szCs w:val="20"/>
                    </w:rPr>
                    <w:t xml:space="preserve">artido </w:t>
                  </w:r>
                  <w:r w:rsidR="006E322D" w:rsidRPr="004B26C0">
                    <w:rPr>
                      <w:rFonts w:ascii="Trebuchet MS" w:hAnsi="Trebuchet MS" w:cs="Tahoma"/>
                      <w:bCs/>
                      <w:sz w:val="20"/>
                      <w:szCs w:val="20"/>
                    </w:rPr>
                    <w:t>Fuerza por México</w:t>
                  </w:r>
                </w:p>
              </w:tc>
            </w:tr>
            <w:tr w:rsidR="00F4134A" w:rsidRPr="00FB5B40" w14:paraId="3DBA07D9" w14:textId="77777777" w:rsidTr="000C22B3">
              <w:trPr>
                <w:trHeight w:val="457"/>
                <w:jc w:val="center"/>
              </w:trPr>
              <w:tc>
                <w:tcPr>
                  <w:tcW w:w="3560" w:type="dxa"/>
                  <w:vAlign w:val="center"/>
                </w:tcPr>
                <w:p w14:paraId="6DF48402" w14:textId="30F59C14" w:rsidR="00F4134A" w:rsidRPr="00FB5B40" w:rsidRDefault="00F4134A" w:rsidP="00FB5B40">
                  <w:pPr>
                    <w:spacing w:line="276" w:lineRule="auto"/>
                    <w:jc w:val="both"/>
                    <w:rPr>
                      <w:rFonts w:ascii="Trebuchet MS" w:hAnsi="Trebuchet MS"/>
                      <w:sz w:val="20"/>
                      <w:szCs w:val="20"/>
                    </w:rPr>
                  </w:pPr>
                  <w:r w:rsidRPr="00FB5B40">
                    <w:rPr>
                      <w:rFonts w:ascii="Trebuchet MS" w:hAnsi="Trebuchet MS"/>
                      <w:sz w:val="20"/>
                      <w:szCs w:val="20"/>
                      <w:lang w:val="es-MX"/>
                    </w:rPr>
                    <w:t>Lic. Diego Alberto Hernández</w:t>
                  </w:r>
                  <w:r>
                    <w:rPr>
                      <w:rFonts w:ascii="Trebuchet MS" w:hAnsi="Trebuchet MS"/>
                      <w:sz w:val="20"/>
                      <w:szCs w:val="20"/>
                      <w:lang w:val="es-MX"/>
                    </w:rPr>
                    <w:t xml:space="preserve"> Vázquez</w:t>
                  </w:r>
                </w:p>
              </w:tc>
              <w:tc>
                <w:tcPr>
                  <w:tcW w:w="3378" w:type="dxa"/>
                  <w:vAlign w:val="center"/>
                </w:tcPr>
                <w:p w14:paraId="58793A2F" w14:textId="44C43358" w:rsidR="00F4134A" w:rsidRPr="004B26C0" w:rsidRDefault="007128CA" w:rsidP="004B26C0">
                  <w:pPr>
                    <w:spacing w:line="276" w:lineRule="auto"/>
                    <w:jc w:val="both"/>
                    <w:rPr>
                      <w:rFonts w:ascii="Trebuchet MS" w:hAnsi="Trebuchet MS" w:cs="Tahoma"/>
                      <w:sz w:val="20"/>
                      <w:szCs w:val="20"/>
                    </w:rPr>
                  </w:pPr>
                  <w:r>
                    <w:rPr>
                      <w:rFonts w:ascii="Trebuchet MS" w:hAnsi="Trebuchet MS" w:cs="Tahoma"/>
                      <w:sz w:val="20"/>
                      <w:szCs w:val="20"/>
                    </w:rPr>
                    <w:t>Representante del p</w:t>
                  </w:r>
                  <w:r w:rsidR="00F4134A" w:rsidRPr="004B26C0">
                    <w:rPr>
                      <w:rFonts w:ascii="Trebuchet MS" w:hAnsi="Trebuchet MS" w:cs="Tahoma"/>
                      <w:sz w:val="20"/>
                      <w:szCs w:val="20"/>
                    </w:rPr>
                    <w:t xml:space="preserve">artido  </w:t>
                  </w:r>
                  <w:r w:rsidR="00F4134A" w:rsidRPr="004B26C0">
                    <w:rPr>
                      <w:rFonts w:ascii="Trebuchet MS" w:hAnsi="Trebuchet MS" w:cs="Tahoma"/>
                      <w:bCs/>
                      <w:sz w:val="20"/>
                      <w:szCs w:val="20"/>
                    </w:rPr>
                    <w:t>HAGAMOS</w:t>
                  </w:r>
                </w:p>
              </w:tc>
            </w:tr>
            <w:tr w:rsidR="00F4134A" w:rsidRPr="00FB5B40" w14:paraId="3B2C747E" w14:textId="77777777" w:rsidTr="000C22B3">
              <w:trPr>
                <w:trHeight w:val="457"/>
                <w:jc w:val="center"/>
              </w:trPr>
              <w:tc>
                <w:tcPr>
                  <w:tcW w:w="3560" w:type="dxa"/>
                  <w:vAlign w:val="center"/>
                </w:tcPr>
                <w:p w14:paraId="37F2ABFF" w14:textId="1E9E747D" w:rsidR="00F4134A" w:rsidRPr="00FB5B40" w:rsidRDefault="00F4134A" w:rsidP="00FB5B40">
                  <w:pPr>
                    <w:spacing w:line="276" w:lineRule="auto"/>
                    <w:jc w:val="both"/>
                    <w:rPr>
                      <w:rFonts w:ascii="Trebuchet MS" w:hAnsi="Trebuchet MS"/>
                      <w:sz w:val="20"/>
                      <w:szCs w:val="20"/>
                    </w:rPr>
                  </w:pPr>
                  <w:r w:rsidRPr="00FB5B40">
                    <w:rPr>
                      <w:rFonts w:ascii="Trebuchet MS" w:hAnsi="Trebuchet MS" w:cs="Tahoma"/>
                      <w:sz w:val="20"/>
                      <w:szCs w:val="20"/>
                      <w:lang w:val="es-MX"/>
                    </w:rPr>
                    <w:t>Lic. Enrique Lugo Quezada</w:t>
                  </w:r>
                </w:p>
              </w:tc>
              <w:tc>
                <w:tcPr>
                  <w:tcW w:w="3378" w:type="dxa"/>
                  <w:vAlign w:val="center"/>
                </w:tcPr>
                <w:p w14:paraId="73BD2B21" w14:textId="3320841A" w:rsidR="00F4134A" w:rsidRPr="004B26C0" w:rsidRDefault="00F4134A" w:rsidP="004B26C0">
                  <w:pPr>
                    <w:spacing w:line="276" w:lineRule="auto"/>
                    <w:jc w:val="both"/>
                    <w:rPr>
                      <w:rFonts w:ascii="Trebuchet MS" w:hAnsi="Trebuchet MS" w:cs="Tahoma"/>
                      <w:sz w:val="20"/>
                      <w:szCs w:val="20"/>
                    </w:rPr>
                  </w:pPr>
                  <w:r w:rsidRPr="004B26C0">
                    <w:rPr>
                      <w:rFonts w:ascii="Trebuchet MS" w:hAnsi="Trebuchet MS" w:cs="Tahoma"/>
                      <w:sz w:val="20"/>
                      <w:szCs w:val="20"/>
                      <w:lang w:val="es-MX"/>
                    </w:rPr>
                    <w:t>Repres</w:t>
                  </w:r>
                  <w:r w:rsidR="007128CA">
                    <w:rPr>
                      <w:rFonts w:ascii="Trebuchet MS" w:hAnsi="Trebuchet MS" w:cs="Tahoma"/>
                      <w:sz w:val="20"/>
                      <w:szCs w:val="20"/>
                      <w:lang w:val="es-MX"/>
                    </w:rPr>
                    <w:t>entante del p</w:t>
                  </w:r>
                  <w:r>
                    <w:rPr>
                      <w:rFonts w:ascii="Trebuchet MS" w:hAnsi="Trebuchet MS" w:cs="Tahoma"/>
                      <w:sz w:val="20"/>
                      <w:szCs w:val="20"/>
                      <w:lang w:val="es-MX"/>
                    </w:rPr>
                    <w:t>artido</w:t>
                  </w:r>
                  <w:r w:rsidRPr="004B26C0">
                    <w:rPr>
                      <w:rFonts w:ascii="Trebuchet MS" w:hAnsi="Trebuchet MS" w:cs="Tahoma"/>
                      <w:sz w:val="20"/>
                      <w:szCs w:val="20"/>
                      <w:lang w:val="es-MX"/>
                    </w:rPr>
                    <w:t xml:space="preserve"> FUTURO</w:t>
                  </w:r>
                </w:p>
              </w:tc>
            </w:tr>
            <w:tr w:rsidR="00F4134A" w:rsidRPr="00FB5B40" w14:paraId="11BC3540" w14:textId="77777777" w:rsidTr="000C22B3">
              <w:trPr>
                <w:trHeight w:val="457"/>
                <w:jc w:val="center"/>
              </w:trPr>
              <w:tc>
                <w:tcPr>
                  <w:tcW w:w="3560" w:type="dxa"/>
                  <w:vAlign w:val="center"/>
                </w:tcPr>
                <w:p w14:paraId="425B4DEB" w14:textId="63199CF6" w:rsidR="00F4134A" w:rsidRPr="00FB5B40" w:rsidRDefault="00F4134A" w:rsidP="00FB5B40">
                  <w:pPr>
                    <w:spacing w:line="276" w:lineRule="auto"/>
                    <w:jc w:val="both"/>
                    <w:rPr>
                      <w:rFonts w:ascii="Trebuchet MS" w:hAnsi="Trebuchet MS" w:cs="Tahoma"/>
                      <w:sz w:val="20"/>
                      <w:szCs w:val="20"/>
                    </w:rPr>
                  </w:pPr>
                  <w:r w:rsidRPr="00FB5B40">
                    <w:rPr>
                      <w:rFonts w:ascii="Trebuchet MS" w:hAnsi="Trebuchet MS" w:cs="Tahoma"/>
                      <w:sz w:val="20"/>
                      <w:szCs w:val="20"/>
                      <w:lang w:val="es-MX"/>
                    </w:rPr>
                    <w:lastRenderedPageBreak/>
                    <w:t>Mtra. María Rosas Palacios</w:t>
                  </w:r>
                </w:p>
              </w:tc>
              <w:tc>
                <w:tcPr>
                  <w:tcW w:w="3378" w:type="dxa"/>
                  <w:vAlign w:val="center"/>
                </w:tcPr>
                <w:p w14:paraId="43C90471" w14:textId="7DEB1C7E" w:rsidR="00F4134A" w:rsidRPr="004B26C0" w:rsidRDefault="00F4134A" w:rsidP="00FB5B40">
                  <w:pPr>
                    <w:tabs>
                      <w:tab w:val="left" w:pos="1089"/>
                    </w:tabs>
                    <w:spacing w:line="276" w:lineRule="auto"/>
                    <w:jc w:val="both"/>
                    <w:rPr>
                      <w:rFonts w:ascii="Trebuchet MS" w:hAnsi="Trebuchet MS" w:cs="Tahoma"/>
                      <w:sz w:val="20"/>
                      <w:szCs w:val="20"/>
                    </w:rPr>
                  </w:pPr>
                  <w:r w:rsidRPr="004B26C0">
                    <w:rPr>
                      <w:rFonts w:ascii="Trebuchet MS" w:hAnsi="Trebuchet MS" w:cs="Tahoma"/>
                      <w:sz w:val="20"/>
                      <w:szCs w:val="20"/>
                      <w:lang w:val="es-MX"/>
                    </w:rPr>
                    <w:t>Directora de Igualda</w:t>
                  </w:r>
                  <w:r>
                    <w:rPr>
                      <w:rFonts w:ascii="Trebuchet MS" w:hAnsi="Trebuchet MS" w:cs="Tahoma"/>
                      <w:sz w:val="20"/>
                      <w:szCs w:val="20"/>
                      <w:lang w:val="es-MX"/>
                    </w:rPr>
                    <w:t>d de Género y No Discriminación</w:t>
                  </w:r>
                </w:p>
              </w:tc>
            </w:tr>
            <w:tr w:rsidR="00F4134A" w:rsidRPr="00FB5B40" w14:paraId="43BBF107" w14:textId="77777777" w:rsidTr="000C22B3">
              <w:trPr>
                <w:trHeight w:val="457"/>
                <w:jc w:val="center"/>
              </w:trPr>
              <w:tc>
                <w:tcPr>
                  <w:tcW w:w="3560" w:type="dxa"/>
                  <w:vAlign w:val="center"/>
                </w:tcPr>
                <w:p w14:paraId="41D22585" w14:textId="063B63F4" w:rsidR="00F4134A" w:rsidRPr="00FB5B40" w:rsidRDefault="00F4134A" w:rsidP="00FB5B40">
                  <w:pPr>
                    <w:spacing w:line="276" w:lineRule="auto"/>
                    <w:jc w:val="both"/>
                    <w:rPr>
                      <w:rFonts w:ascii="Trebuchet MS" w:hAnsi="Trebuchet MS" w:cs="Tahoma"/>
                      <w:sz w:val="20"/>
                      <w:szCs w:val="20"/>
                    </w:rPr>
                  </w:pPr>
                  <w:r w:rsidRPr="00FB5B40">
                    <w:rPr>
                      <w:rFonts w:ascii="Trebuchet MS" w:hAnsi="Trebuchet MS" w:cs="Tahoma"/>
                      <w:sz w:val="20"/>
                      <w:szCs w:val="20"/>
                    </w:rPr>
                    <w:t>Lic. Luis Alfonso Campos Guzmán</w:t>
                  </w:r>
                </w:p>
              </w:tc>
              <w:tc>
                <w:tcPr>
                  <w:tcW w:w="3378" w:type="dxa"/>
                  <w:vAlign w:val="center"/>
                </w:tcPr>
                <w:p w14:paraId="35F644D8" w14:textId="65F1DDA1" w:rsidR="00F4134A" w:rsidRPr="004B26C0" w:rsidRDefault="00F4134A" w:rsidP="00FB5B40">
                  <w:pPr>
                    <w:tabs>
                      <w:tab w:val="left" w:pos="1089"/>
                    </w:tabs>
                    <w:spacing w:line="276" w:lineRule="auto"/>
                    <w:jc w:val="both"/>
                    <w:rPr>
                      <w:rFonts w:ascii="Trebuchet MS" w:hAnsi="Trebuchet MS" w:cs="Tahoma"/>
                      <w:sz w:val="20"/>
                      <w:szCs w:val="20"/>
                    </w:rPr>
                  </w:pPr>
                  <w:r w:rsidRPr="004B26C0">
                    <w:rPr>
                      <w:rFonts w:ascii="Trebuchet MS" w:hAnsi="Trebuchet MS" w:cs="Tahoma"/>
                      <w:sz w:val="20"/>
                      <w:szCs w:val="20"/>
                    </w:rPr>
                    <w:t>Secretario Técnico</w:t>
                  </w:r>
                </w:p>
              </w:tc>
            </w:tr>
          </w:tbl>
          <w:p w14:paraId="775577C3" w14:textId="77777777" w:rsidR="00E67F8E" w:rsidRPr="00FB5B40" w:rsidRDefault="00E67F8E" w:rsidP="00FB5B40">
            <w:pPr>
              <w:spacing w:line="276" w:lineRule="auto"/>
              <w:jc w:val="both"/>
              <w:rPr>
                <w:rFonts w:ascii="Trebuchet MS" w:hAnsi="Trebuchet MS"/>
                <w:sz w:val="20"/>
                <w:szCs w:val="20"/>
              </w:rPr>
            </w:pPr>
          </w:p>
          <w:p w14:paraId="45FBE498" w14:textId="77777777" w:rsidR="00AC66B3" w:rsidRDefault="00273566" w:rsidP="00273566">
            <w:pPr>
              <w:spacing w:line="276" w:lineRule="auto"/>
              <w:jc w:val="both"/>
              <w:rPr>
                <w:rFonts w:ascii="Trebuchet MS" w:hAnsi="Trebuchet MS" w:cs="Arial"/>
                <w:sz w:val="20"/>
                <w:szCs w:val="20"/>
              </w:rPr>
            </w:pPr>
            <w:r w:rsidRPr="00273566">
              <w:rPr>
                <w:rFonts w:ascii="Trebuchet MS" w:hAnsi="Trebuchet MS" w:cs="Arial"/>
                <w:sz w:val="20"/>
                <w:szCs w:val="20"/>
              </w:rPr>
              <w:t>Una vez llevada a cabo la verificación de la asistencia, se informa a la consejera presidenta de la Comisión, que existe quórum legal para sesionar.</w:t>
            </w:r>
          </w:p>
          <w:p w14:paraId="4E24A5F5" w14:textId="00D351F5" w:rsidR="00273566" w:rsidRPr="00FB5B40" w:rsidRDefault="00273566" w:rsidP="00273566">
            <w:pPr>
              <w:spacing w:line="276" w:lineRule="auto"/>
              <w:jc w:val="both"/>
              <w:rPr>
                <w:rFonts w:ascii="Trebuchet MS" w:hAnsi="Trebuchet MS" w:cs="Arial"/>
                <w:sz w:val="20"/>
                <w:szCs w:val="20"/>
              </w:rPr>
            </w:pPr>
          </w:p>
        </w:tc>
      </w:tr>
      <w:tr w:rsidR="00ED34B1" w:rsidRPr="00FB5B40" w14:paraId="0EEF85A9" w14:textId="77777777" w:rsidTr="007128CA">
        <w:trPr>
          <w:trHeight w:val="454"/>
          <w:jc w:val="center"/>
        </w:trPr>
        <w:tc>
          <w:tcPr>
            <w:tcW w:w="812" w:type="pct"/>
            <w:vAlign w:val="center"/>
          </w:tcPr>
          <w:p w14:paraId="48DE391B" w14:textId="36664699" w:rsidR="00815776" w:rsidRPr="00FB5B40" w:rsidRDefault="00815776" w:rsidP="004B26C0">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lastRenderedPageBreak/>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5BCEA582" w14:textId="1041957B" w:rsidR="00ED34B1" w:rsidRPr="00FB5B40" w:rsidRDefault="00815776" w:rsidP="004B26C0">
            <w:pPr>
              <w:snapToGrid w:val="0"/>
              <w:spacing w:line="276" w:lineRule="auto"/>
              <w:jc w:val="center"/>
              <w:rPr>
                <w:rFonts w:ascii="Trebuchet MS" w:hAnsi="Trebuchet MS"/>
                <w:b/>
                <w:bCs/>
                <w:sz w:val="20"/>
                <w:szCs w:val="20"/>
              </w:rPr>
            </w:pPr>
            <w:r w:rsidRPr="00FB5B40">
              <w:rPr>
                <w:rFonts w:ascii="Trebuchet MS" w:hAnsi="Trebuchet MS"/>
                <w:b/>
                <w:bCs/>
                <w:sz w:val="20"/>
                <w:szCs w:val="20"/>
              </w:rPr>
              <w:t>García González</w:t>
            </w:r>
          </w:p>
        </w:tc>
        <w:tc>
          <w:tcPr>
            <w:tcW w:w="4188" w:type="pct"/>
            <w:gridSpan w:val="2"/>
            <w:vAlign w:val="center"/>
          </w:tcPr>
          <w:p w14:paraId="21B05F18" w14:textId="2DC4F66F" w:rsidR="00800071" w:rsidRPr="00FB5B40" w:rsidRDefault="00ED34B1" w:rsidP="00FB5B40">
            <w:pPr>
              <w:spacing w:line="276" w:lineRule="auto"/>
              <w:jc w:val="both"/>
              <w:rPr>
                <w:rFonts w:ascii="Trebuchet MS" w:hAnsi="Trebuchet MS"/>
                <w:sz w:val="20"/>
                <w:szCs w:val="20"/>
              </w:rPr>
            </w:pPr>
            <w:r w:rsidRPr="00FB5B40">
              <w:rPr>
                <w:rFonts w:ascii="Trebuchet MS" w:hAnsi="Trebuchet MS" w:cs="Calibri"/>
                <w:sz w:val="20"/>
                <w:szCs w:val="20"/>
              </w:rPr>
              <w:t>Señala:</w:t>
            </w:r>
            <w:r w:rsidR="00554AAC" w:rsidRPr="00FB5B40">
              <w:rPr>
                <w:rFonts w:ascii="Trebuchet MS" w:hAnsi="Trebuchet MS" w:cs="Calibri"/>
                <w:sz w:val="20"/>
                <w:szCs w:val="20"/>
              </w:rPr>
              <w:t xml:space="preserve"> </w:t>
            </w:r>
            <w:r w:rsidRPr="00FB5B40">
              <w:rPr>
                <w:rFonts w:ascii="Trebuchet MS" w:hAnsi="Trebuchet MS" w:cs="Calibri"/>
                <w:sz w:val="20"/>
                <w:szCs w:val="20"/>
              </w:rPr>
              <w:t>“</w:t>
            </w:r>
            <w:r w:rsidR="00AB3EAF" w:rsidRPr="00FB5B40">
              <w:rPr>
                <w:rFonts w:ascii="Trebuchet MS" w:hAnsi="Trebuchet MS" w:cs="Calibri"/>
                <w:sz w:val="20"/>
                <w:szCs w:val="20"/>
              </w:rPr>
              <w:t xml:space="preserve">Muchas gracias </w:t>
            </w:r>
            <w:r w:rsidR="00815776" w:rsidRPr="00FB5B40">
              <w:rPr>
                <w:rFonts w:ascii="Trebuchet MS" w:hAnsi="Trebuchet MS" w:cs="Calibri"/>
                <w:sz w:val="20"/>
                <w:szCs w:val="20"/>
              </w:rPr>
              <w:t>secretario</w:t>
            </w:r>
            <w:r w:rsidR="00AB3EAF" w:rsidRPr="00FB5B40">
              <w:rPr>
                <w:rFonts w:ascii="Trebuchet MS" w:hAnsi="Trebuchet MS" w:cs="Calibri"/>
                <w:sz w:val="20"/>
                <w:szCs w:val="20"/>
              </w:rPr>
              <w:t xml:space="preserve"> técnico</w:t>
            </w:r>
            <w:r w:rsidR="004B26C0">
              <w:rPr>
                <w:rFonts w:ascii="Trebuchet MS" w:hAnsi="Trebuchet MS" w:cs="Calibri"/>
                <w:sz w:val="20"/>
                <w:szCs w:val="20"/>
              </w:rPr>
              <w:t>.</w:t>
            </w:r>
            <w:r w:rsidR="00AB3EAF" w:rsidRPr="00FB5B40">
              <w:rPr>
                <w:rFonts w:ascii="Trebuchet MS" w:hAnsi="Trebuchet MS" w:cs="Calibri"/>
                <w:sz w:val="20"/>
                <w:szCs w:val="20"/>
              </w:rPr>
              <w:t xml:space="preserve"> </w:t>
            </w:r>
            <w:r w:rsidR="00961548" w:rsidRPr="00FB5B40">
              <w:rPr>
                <w:rFonts w:ascii="Trebuchet MS" w:hAnsi="Trebuchet MS" w:cs="Calibri"/>
                <w:sz w:val="20"/>
                <w:szCs w:val="20"/>
              </w:rPr>
              <w:t xml:space="preserve">Una vez verificada la asistencia y la certificación del cuórum por </w:t>
            </w:r>
            <w:r w:rsidR="00AB3EAF" w:rsidRPr="00FB5B40">
              <w:rPr>
                <w:rFonts w:ascii="Trebuchet MS" w:hAnsi="Trebuchet MS" w:cs="Calibri"/>
                <w:sz w:val="20"/>
                <w:szCs w:val="20"/>
              </w:rPr>
              <w:t>usted</w:t>
            </w:r>
            <w:r w:rsidR="00961548" w:rsidRPr="00FB5B40">
              <w:rPr>
                <w:rFonts w:ascii="Trebuchet MS" w:hAnsi="Trebuchet MS" w:cs="Calibri"/>
                <w:sz w:val="20"/>
                <w:szCs w:val="20"/>
              </w:rPr>
              <w:t xml:space="preserve"> se declara formalmente instal</w:t>
            </w:r>
            <w:r w:rsidR="004B26C0">
              <w:rPr>
                <w:rFonts w:ascii="Trebuchet MS" w:hAnsi="Trebuchet MS" w:cs="Calibri"/>
                <w:sz w:val="20"/>
                <w:szCs w:val="20"/>
              </w:rPr>
              <w:t>ada la presente sesión</w:t>
            </w:r>
            <w:r w:rsidR="00D56F11" w:rsidRPr="00FB5B40">
              <w:rPr>
                <w:rFonts w:ascii="Trebuchet MS" w:hAnsi="Trebuchet MS"/>
                <w:sz w:val="20"/>
                <w:szCs w:val="20"/>
              </w:rPr>
              <w:t>.</w:t>
            </w:r>
            <w:r w:rsidR="00354F39" w:rsidRPr="00FB5B40">
              <w:rPr>
                <w:rFonts w:ascii="Trebuchet MS" w:hAnsi="Trebuchet MS"/>
                <w:sz w:val="20"/>
                <w:szCs w:val="20"/>
              </w:rPr>
              <w:t>”</w:t>
            </w:r>
            <w:r w:rsidR="00D56F11" w:rsidRPr="00FB5B40">
              <w:rPr>
                <w:rFonts w:ascii="Trebuchet MS" w:hAnsi="Trebuchet MS"/>
                <w:sz w:val="20"/>
                <w:szCs w:val="20"/>
              </w:rPr>
              <w:t xml:space="preserve"> </w:t>
            </w:r>
          </w:p>
          <w:p w14:paraId="063CE0A8" w14:textId="77777777" w:rsidR="005B69AA" w:rsidRPr="00FB5B40" w:rsidRDefault="005B69AA" w:rsidP="00FB5B40">
            <w:pPr>
              <w:spacing w:line="276" w:lineRule="auto"/>
              <w:jc w:val="both"/>
              <w:rPr>
                <w:rFonts w:ascii="Trebuchet MS" w:hAnsi="Trebuchet MS"/>
                <w:sz w:val="20"/>
                <w:szCs w:val="20"/>
              </w:rPr>
            </w:pPr>
          </w:p>
          <w:p w14:paraId="6924AC54" w14:textId="77777777" w:rsidR="005B69AA" w:rsidRDefault="00800071" w:rsidP="004B26C0">
            <w:pPr>
              <w:spacing w:line="276" w:lineRule="auto"/>
              <w:jc w:val="both"/>
              <w:rPr>
                <w:rFonts w:ascii="Trebuchet MS" w:hAnsi="Trebuchet MS"/>
                <w:sz w:val="20"/>
                <w:szCs w:val="20"/>
              </w:rPr>
            </w:pPr>
            <w:r w:rsidRPr="00FB5B40">
              <w:rPr>
                <w:rFonts w:ascii="Trebuchet MS" w:hAnsi="Trebuchet MS"/>
                <w:sz w:val="20"/>
                <w:szCs w:val="20"/>
              </w:rPr>
              <w:t>Agrega: “</w:t>
            </w:r>
            <w:r w:rsidR="004B26C0">
              <w:rPr>
                <w:rFonts w:ascii="Trebuchet MS" w:hAnsi="Trebuchet MS"/>
                <w:sz w:val="20"/>
                <w:szCs w:val="20"/>
              </w:rPr>
              <w:t>En tal virtud, a</w:t>
            </w:r>
            <w:r w:rsidR="00961548" w:rsidRPr="00FB5B40">
              <w:rPr>
                <w:rFonts w:ascii="Trebuchet MS" w:hAnsi="Trebuchet MS"/>
                <w:sz w:val="20"/>
                <w:szCs w:val="20"/>
              </w:rPr>
              <w:t xml:space="preserve"> continuación le solicito </w:t>
            </w:r>
            <w:r w:rsidR="004B26C0">
              <w:rPr>
                <w:rFonts w:ascii="Trebuchet MS" w:hAnsi="Trebuchet MS"/>
                <w:sz w:val="20"/>
                <w:szCs w:val="20"/>
              </w:rPr>
              <w:t>dé desahogo al siguiente punto del orden del día</w:t>
            </w:r>
            <w:r w:rsidR="00D56F11" w:rsidRPr="00FB5B40">
              <w:rPr>
                <w:rFonts w:ascii="Trebuchet MS" w:hAnsi="Trebuchet MS"/>
                <w:sz w:val="20"/>
                <w:szCs w:val="20"/>
              </w:rPr>
              <w:t>.”</w:t>
            </w:r>
          </w:p>
          <w:p w14:paraId="688344B3" w14:textId="5445F173" w:rsidR="00DC5BAF" w:rsidRPr="00FB5B40" w:rsidRDefault="00DC5BAF" w:rsidP="004B26C0">
            <w:pPr>
              <w:spacing w:line="276" w:lineRule="auto"/>
              <w:jc w:val="both"/>
              <w:rPr>
                <w:rFonts w:ascii="Trebuchet MS" w:hAnsi="Trebuchet MS" w:cs="Calibri"/>
                <w:sz w:val="20"/>
                <w:szCs w:val="20"/>
              </w:rPr>
            </w:pPr>
          </w:p>
        </w:tc>
      </w:tr>
      <w:tr w:rsidR="00ED34B1" w:rsidRPr="00FB5B40" w14:paraId="36DF637F" w14:textId="77777777" w:rsidTr="007128CA">
        <w:trPr>
          <w:trHeight w:val="454"/>
          <w:jc w:val="center"/>
        </w:trPr>
        <w:tc>
          <w:tcPr>
            <w:tcW w:w="812" w:type="pct"/>
            <w:vAlign w:val="center"/>
          </w:tcPr>
          <w:p w14:paraId="15E756D3" w14:textId="77777777" w:rsidR="00ED34B1" w:rsidRPr="00FB5B40" w:rsidRDefault="00ED34B1" w:rsidP="004B26C0">
            <w:pPr>
              <w:snapToGrid w:val="0"/>
              <w:spacing w:line="276" w:lineRule="auto"/>
              <w:jc w:val="center"/>
              <w:rPr>
                <w:rFonts w:ascii="Trebuchet MS" w:hAnsi="Trebuchet MS"/>
                <w:b/>
                <w:sz w:val="20"/>
                <w:szCs w:val="20"/>
              </w:rPr>
            </w:pPr>
            <w:r w:rsidRPr="00FB5B40">
              <w:rPr>
                <w:rFonts w:ascii="Trebuchet MS" w:hAnsi="Trebuchet MS"/>
                <w:b/>
                <w:bCs/>
                <w:sz w:val="20"/>
                <w:szCs w:val="20"/>
              </w:rPr>
              <w:t>Secretario Técnico</w:t>
            </w:r>
          </w:p>
        </w:tc>
        <w:tc>
          <w:tcPr>
            <w:tcW w:w="4188" w:type="pct"/>
            <w:gridSpan w:val="2"/>
            <w:vAlign w:val="center"/>
          </w:tcPr>
          <w:p w14:paraId="4C3AA824" w14:textId="4C5269A0" w:rsidR="00ED34B1" w:rsidRDefault="004B26C0" w:rsidP="00DC5BAF">
            <w:pPr>
              <w:spacing w:line="276" w:lineRule="auto"/>
              <w:jc w:val="both"/>
              <w:rPr>
                <w:rFonts w:ascii="Trebuchet MS" w:hAnsi="Trebuchet MS" w:cs="Calibri"/>
                <w:sz w:val="20"/>
                <w:szCs w:val="20"/>
              </w:rPr>
            </w:pPr>
            <w:r>
              <w:rPr>
                <w:rFonts w:ascii="Trebuchet MS" w:hAnsi="Trebuchet MS" w:cs="Calibri"/>
                <w:sz w:val="20"/>
                <w:szCs w:val="20"/>
              </w:rPr>
              <w:t xml:space="preserve">Manifiesta: “Con gusto consejera presidenta, lo procedente es </w:t>
            </w:r>
            <w:r w:rsidR="00DC5BAF">
              <w:rPr>
                <w:rFonts w:ascii="Trebuchet MS" w:hAnsi="Trebuchet MS" w:cs="Calibri"/>
                <w:sz w:val="20"/>
                <w:szCs w:val="20"/>
              </w:rPr>
              <w:t>s</w:t>
            </w:r>
            <w:r w:rsidRPr="004B26C0">
              <w:rPr>
                <w:rFonts w:ascii="Trebuchet MS" w:hAnsi="Trebuchet MS" w:cs="Calibri"/>
                <w:sz w:val="20"/>
                <w:szCs w:val="20"/>
              </w:rPr>
              <w:t xml:space="preserve">ometer a la consideración de los integrantes de la comisión el proyecto de orden del día, previamente circulado, así como la dispensa de lectura de los documentos listados en el orden del día, lo anterior de conformidad con lo dispuesto en el artículo </w:t>
            </w:r>
            <w:r w:rsidR="00DC5BAF">
              <w:rPr>
                <w:rFonts w:ascii="Trebuchet MS" w:hAnsi="Trebuchet MS" w:cs="Calibri"/>
                <w:sz w:val="20"/>
                <w:szCs w:val="20"/>
              </w:rPr>
              <w:t xml:space="preserve">24 </w:t>
            </w:r>
            <w:r w:rsidRPr="004B26C0">
              <w:rPr>
                <w:rFonts w:ascii="Trebuchet MS" w:hAnsi="Trebuchet MS" w:cs="Calibri"/>
                <w:sz w:val="20"/>
                <w:szCs w:val="20"/>
              </w:rPr>
              <w:t xml:space="preserve">del </w:t>
            </w:r>
            <w:r w:rsidR="00DC5BAF">
              <w:rPr>
                <w:rFonts w:ascii="Trebuchet MS" w:hAnsi="Trebuchet MS" w:cs="Calibri"/>
                <w:sz w:val="20"/>
                <w:szCs w:val="20"/>
              </w:rPr>
              <w:t>R</w:t>
            </w:r>
            <w:r w:rsidRPr="004B26C0">
              <w:rPr>
                <w:rFonts w:ascii="Trebuchet MS" w:hAnsi="Trebuchet MS" w:cs="Calibri"/>
                <w:sz w:val="20"/>
                <w:szCs w:val="20"/>
              </w:rPr>
              <w:t xml:space="preserve">eglamento de </w:t>
            </w:r>
            <w:r w:rsidR="00DC5BAF">
              <w:rPr>
                <w:rFonts w:ascii="Trebuchet MS" w:hAnsi="Trebuchet MS" w:cs="Calibri"/>
                <w:sz w:val="20"/>
                <w:szCs w:val="20"/>
              </w:rPr>
              <w:t>S</w:t>
            </w:r>
            <w:r w:rsidRPr="004B26C0">
              <w:rPr>
                <w:rFonts w:ascii="Trebuchet MS" w:hAnsi="Trebuchet MS" w:cs="Calibri"/>
                <w:sz w:val="20"/>
                <w:szCs w:val="20"/>
              </w:rPr>
              <w:t xml:space="preserve">esiones del </w:t>
            </w:r>
            <w:r w:rsidR="00DC5BAF">
              <w:rPr>
                <w:rFonts w:ascii="Trebuchet MS" w:hAnsi="Trebuchet MS" w:cs="Calibri"/>
                <w:sz w:val="20"/>
                <w:szCs w:val="20"/>
              </w:rPr>
              <w:t>C</w:t>
            </w:r>
            <w:r w:rsidRPr="004B26C0">
              <w:rPr>
                <w:rFonts w:ascii="Trebuchet MS" w:hAnsi="Trebuchet MS" w:cs="Calibri"/>
                <w:sz w:val="20"/>
                <w:szCs w:val="20"/>
              </w:rPr>
              <w:t xml:space="preserve">onsejo </w:t>
            </w:r>
            <w:r w:rsidR="00DC5BAF">
              <w:rPr>
                <w:rFonts w:ascii="Trebuchet MS" w:hAnsi="Trebuchet MS" w:cs="Calibri"/>
                <w:sz w:val="20"/>
                <w:szCs w:val="20"/>
              </w:rPr>
              <w:t>G</w:t>
            </w:r>
            <w:r w:rsidRPr="004B26C0">
              <w:rPr>
                <w:rFonts w:ascii="Trebuchet MS" w:hAnsi="Trebuchet MS" w:cs="Calibri"/>
                <w:sz w:val="20"/>
                <w:szCs w:val="20"/>
              </w:rPr>
              <w:t>eneral aplicado a las sesiones de las comisiones</w:t>
            </w:r>
            <w:r w:rsidR="00DC5BAF">
              <w:rPr>
                <w:rFonts w:ascii="Trebuchet MS" w:hAnsi="Trebuchet MS" w:cs="Calibri"/>
                <w:sz w:val="20"/>
                <w:szCs w:val="20"/>
              </w:rPr>
              <w:t>,</w:t>
            </w:r>
            <w:r w:rsidRPr="004B26C0">
              <w:rPr>
                <w:rFonts w:ascii="Trebuchet MS" w:hAnsi="Trebuchet MS" w:cs="Calibri"/>
                <w:sz w:val="20"/>
                <w:szCs w:val="20"/>
              </w:rPr>
              <w:t xml:space="preserve"> en términos del artículo </w:t>
            </w:r>
            <w:r w:rsidR="00DC5BAF">
              <w:rPr>
                <w:rFonts w:ascii="Trebuchet MS" w:hAnsi="Trebuchet MS" w:cs="Calibri"/>
                <w:sz w:val="20"/>
                <w:szCs w:val="20"/>
              </w:rPr>
              <w:t>37</w:t>
            </w:r>
            <w:r w:rsidRPr="004B26C0">
              <w:rPr>
                <w:rFonts w:ascii="Trebuchet MS" w:hAnsi="Trebuchet MS" w:cs="Calibri"/>
                <w:sz w:val="20"/>
                <w:szCs w:val="20"/>
              </w:rPr>
              <w:t xml:space="preserve"> del </w:t>
            </w:r>
            <w:r w:rsidR="00DC5BAF">
              <w:rPr>
                <w:rFonts w:ascii="Trebuchet MS" w:hAnsi="Trebuchet MS" w:cs="Calibri"/>
                <w:sz w:val="20"/>
                <w:szCs w:val="20"/>
              </w:rPr>
              <w:t>R</w:t>
            </w:r>
            <w:r w:rsidRPr="004B26C0">
              <w:rPr>
                <w:rFonts w:ascii="Trebuchet MS" w:hAnsi="Trebuchet MS" w:cs="Calibri"/>
                <w:sz w:val="20"/>
                <w:szCs w:val="20"/>
              </w:rPr>
              <w:t xml:space="preserve">eglamento </w:t>
            </w:r>
            <w:r w:rsidR="00DC5BAF">
              <w:rPr>
                <w:rFonts w:ascii="Trebuchet MS" w:hAnsi="Trebuchet MS" w:cs="Calibri"/>
                <w:sz w:val="20"/>
                <w:szCs w:val="20"/>
              </w:rPr>
              <w:t>I</w:t>
            </w:r>
            <w:r w:rsidR="002D1432">
              <w:rPr>
                <w:rFonts w:ascii="Trebuchet MS" w:hAnsi="Trebuchet MS" w:cs="Calibri"/>
                <w:sz w:val="20"/>
                <w:szCs w:val="20"/>
              </w:rPr>
              <w:t>nterior de este Instituto E</w:t>
            </w:r>
            <w:r w:rsidRPr="004B26C0">
              <w:rPr>
                <w:rFonts w:ascii="Trebuchet MS" w:hAnsi="Trebuchet MS" w:cs="Calibri"/>
                <w:sz w:val="20"/>
                <w:szCs w:val="20"/>
              </w:rPr>
              <w:t>lectoral.</w:t>
            </w:r>
            <w:r w:rsidR="00DC5BAF">
              <w:rPr>
                <w:rFonts w:ascii="Trebuchet MS" w:hAnsi="Trebuchet MS" w:cs="Calibri"/>
                <w:sz w:val="20"/>
                <w:szCs w:val="20"/>
              </w:rPr>
              <w:t>”</w:t>
            </w:r>
          </w:p>
          <w:p w14:paraId="66FA997E" w14:textId="42AFDA19" w:rsidR="00DC5BAF" w:rsidRPr="00FB5B40" w:rsidRDefault="00DC5BAF" w:rsidP="00DC5BAF">
            <w:pPr>
              <w:spacing w:line="276" w:lineRule="auto"/>
              <w:jc w:val="both"/>
              <w:rPr>
                <w:rFonts w:ascii="Trebuchet MS" w:hAnsi="Trebuchet MS" w:cs="Calibri"/>
                <w:sz w:val="20"/>
                <w:szCs w:val="20"/>
              </w:rPr>
            </w:pPr>
          </w:p>
        </w:tc>
      </w:tr>
      <w:tr w:rsidR="00DC5BAF" w:rsidRPr="00FB5B40" w14:paraId="7C3A3B61" w14:textId="77777777" w:rsidTr="007128CA">
        <w:trPr>
          <w:trHeight w:val="454"/>
          <w:jc w:val="center"/>
        </w:trPr>
        <w:tc>
          <w:tcPr>
            <w:tcW w:w="812" w:type="pct"/>
            <w:vAlign w:val="center"/>
          </w:tcPr>
          <w:p w14:paraId="0A0708C6" w14:textId="77777777" w:rsidR="00DC5BAF" w:rsidRPr="00FB5B40" w:rsidRDefault="00DC5BAF" w:rsidP="00DC5BAF">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253F51A6" w14:textId="4AE844B5" w:rsidR="00DC5BAF" w:rsidRPr="00FB5B40" w:rsidRDefault="00DC5BAF" w:rsidP="00DC5BAF">
            <w:pPr>
              <w:snapToGrid w:val="0"/>
              <w:spacing w:line="276" w:lineRule="auto"/>
              <w:jc w:val="center"/>
              <w:rPr>
                <w:rFonts w:ascii="Trebuchet MS" w:hAnsi="Trebuchet MS"/>
                <w:b/>
                <w:bCs/>
                <w:sz w:val="20"/>
                <w:szCs w:val="20"/>
              </w:rPr>
            </w:pPr>
            <w:r w:rsidRPr="00FB5B40">
              <w:rPr>
                <w:rFonts w:ascii="Trebuchet MS" w:hAnsi="Trebuchet MS"/>
                <w:b/>
                <w:bCs/>
                <w:sz w:val="20"/>
                <w:szCs w:val="20"/>
              </w:rPr>
              <w:t>García González</w:t>
            </w:r>
          </w:p>
        </w:tc>
        <w:tc>
          <w:tcPr>
            <w:tcW w:w="4188" w:type="pct"/>
            <w:gridSpan w:val="2"/>
            <w:vAlign w:val="center"/>
          </w:tcPr>
          <w:p w14:paraId="7AD2CFB4" w14:textId="473B11AC" w:rsidR="00DC5BAF" w:rsidRPr="00FB5B40" w:rsidRDefault="00DC5BAF" w:rsidP="00DC5BAF">
            <w:pPr>
              <w:pStyle w:val="Sinespaciado"/>
              <w:spacing w:line="276" w:lineRule="auto"/>
              <w:jc w:val="both"/>
              <w:rPr>
                <w:rFonts w:ascii="Trebuchet MS" w:hAnsi="Trebuchet MS"/>
                <w:sz w:val="20"/>
                <w:szCs w:val="20"/>
              </w:rPr>
            </w:pPr>
            <w:r>
              <w:rPr>
                <w:rFonts w:ascii="Trebuchet MS" w:hAnsi="Trebuchet MS"/>
                <w:sz w:val="20"/>
                <w:szCs w:val="20"/>
              </w:rPr>
              <w:t>Expresa</w:t>
            </w:r>
            <w:r w:rsidRPr="00FB5B40">
              <w:rPr>
                <w:rFonts w:ascii="Trebuchet MS" w:hAnsi="Trebuchet MS"/>
                <w:sz w:val="20"/>
                <w:szCs w:val="20"/>
              </w:rPr>
              <w:t xml:space="preserve">: “Está a su consideración el orden del día, así como la solicitud planteada por el secretario técnico.” </w:t>
            </w:r>
          </w:p>
          <w:p w14:paraId="04771C1D" w14:textId="77777777" w:rsidR="00DC5BAF" w:rsidRPr="00FB5B40" w:rsidRDefault="00DC5BAF" w:rsidP="00DC5BAF">
            <w:pPr>
              <w:pStyle w:val="Sinespaciado"/>
              <w:spacing w:line="276" w:lineRule="auto"/>
              <w:jc w:val="both"/>
              <w:rPr>
                <w:rFonts w:ascii="Trebuchet MS" w:hAnsi="Trebuchet MS"/>
                <w:sz w:val="20"/>
                <w:szCs w:val="20"/>
              </w:rPr>
            </w:pPr>
          </w:p>
          <w:p w14:paraId="687E316A" w14:textId="6DBA44B5" w:rsidR="00DC5BAF" w:rsidRPr="00FB5B40" w:rsidRDefault="00DC5BAF" w:rsidP="00DC5BAF">
            <w:pPr>
              <w:pStyle w:val="Sinespaciado"/>
              <w:spacing w:line="276" w:lineRule="auto"/>
              <w:jc w:val="both"/>
              <w:rPr>
                <w:rFonts w:ascii="Trebuchet MS" w:hAnsi="Trebuchet MS"/>
                <w:sz w:val="20"/>
                <w:szCs w:val="20"/>
              </w:rPr>
            </w:pPr>
            <w:r w:rsidRPr="00FB5B40">
              <w:rPr>
                <w:rFonts w:ascii="Trebuchet MS" w:hAnsi="Trebuchet MS"/>
                <w:sz w:val="20"/>
                <w:szCs w:val="20"/>
              </w:rPr>
              <w:t>Añade: “No habiendo consideraciones</w:t>
            </w:r>
            <w:r>
              <w:rPr>
                <w:rFonts w:ascii="Trebuchet MS" w:hAnsi="Trebuchet MS"/>
                <w:sz w:val="20"/>
                <w:szCs w:val="20"/>
              </w:rPr>
              <w:t>,</w:t>
            </w:r>
            <w:r w:rsidRPr="00FB5B40">
              <w:rPr>
                <w:rFonts w:ascii="Trebuchet MS" w:hAnsi="Trebuchet MS"/>
                <w:sz w:val="20"/>
                <w:szCs w:val="20"/>
              </w:rPr>
              <w:t xml:space="preserve"> le pido al secretario técnico, que en votación económica pregunte a quienes integramos esta comisión, si están a favor de aprobar dicho orden y la dispensa de la lectura de los documentos previamente circulados</w:t>
            </w:r>
            <w:r>
              <w:rPr>
                <w:rFonts w:ascii="Trebuchet MS" w:hAnsi="Trebuchet MS"/>
                <w:sz w:val="20"/>
                <w:szCs w:val="20"/>
              </w:rPr>
              <w:t>, por favor</w:t>
            </w:r>
            <w:r w:rsidRPr="00FB5B40">
              <w:rPr>
                <w:rFonts w:ascii="Trebuchet MS" w:hAnsi="Trebuchet MS"/>
                <w:sz w:val="20"/>
                <w:szCs w:val="20"/>
              </w:rPr>
              <w:t>.”</w:t>
            </w:r>
          </w:p>
          <w:p w14:paraId="092C1BFC" w14:textId="77777777" w:rsidR="00DC5BAF" w:rsidRDefault="00DC5BAF" w:rsidP="00DC5BAF">
            <w:pPr>
              <w:spacing w:line="276" w:lineRule="auto"/>
              <w:jc w:val="both"/>
              <w:rPr>
                <w:rFonts w:ascii="Trebuchet MS" w:hAnsi="Trebuchet MS" w:cs="Calibri"/>
                <w:sz w:val="20"/>
                <w:szCs w:val="20"/>
              </w:rPr>
            </w:pPr>
          </w:p>
        </w:tc>
      </w:tr>
      <w:tr w:rsidR="008D1D4C" w:rsidRPr="00FB5B40" w14:paraId="6E241205" w14:textId="77777777" w:rsidTr="007128CA">
        <w:trPr>
          <w:trHeight w:val="625"/>
          <w:jc w:val="center"/>
        </w:trPr>
        <w:tc>
          <w:tcPr>
            <w:tcW w:w="812" w:type="pct"/>
            <w:vAlign w:val="center"/>
          </w:tcPr>
          <w:p w14:paraId="45830882" w14:textId="77777777" w:rsidR="008D1D4C" w:rsidRPr="00FB5B40" w:rsidRDefault="00ED345C" w:rsidP="00DC5BAF">
            <w:pPr>
              <w:snapToGrid w:val="0"/>
              <w:spacing w:line="276" w:lineRule="auto"/>
              <w:jc w:val="center"/>
              <w:rPr>
                <w:rFonts w:ascii="Trebuchet MS" w:hAnsi="Trebuchet MS" w:cs="Tahoma"/>
                <w:b/>
                <w:sz w:val="20"/>
                <w:szCs w:val="20"/>
              </w:rPr>
            </w:pPr>
            <w:r w:rsidRPr="00FB5B40">
              <w:rPr>
                <w:rFonts w:ascii="Trebuchet MS" w:hAnsi="Trebuchet MS"/>
                <w:b/>
                <w:bCs/>
                <w:sz w:val="20"/>
                <w:szCs w:val="20"/>
              </w:rPr>
              <w:t>Secretario Técnico</w:t>
            </w:r>
          </w:p>
        </w:tc>
        <w:tc>
          <w:tcPr>
            <w:tcW w:w="4188" w:type="pct"/>
            <w:gridSpan w:val="2"/>
            <w:vAlign w:val="center"/>
          </w:tcPr>
          <w:p w14:paraId="55E4F197" w14:textId="77777777" w:rsidR="00F4134A" w:rsidRDefault="00F4134A" w:rsidP="00FB5B40">
            <w:pPr>
              <w:pStyle w:val="Sinespaciado"/>
              <w:spacing w:line="276" w:lineRule="auto"/>
              <w:jc w:val="both"/>
              <w:rPr>
                <w:rFonts w:ascii="Trebuchet MS" w:hAnsi="Trebuchet MS" w:cs="Arial"/>
                <w:sz w:val="20"/>
                <w:szCs w:val="20"/>
              </w:rPr>
            </w:pPr>
          </w:p>
          <w:p w14:paraId="4EEA42AF" w14:textId="5DC7D28A" w:rsidR="00D6659E" w:rsidRPr="00FB5B40" w:rsidRDefault="00746800" w:rsidP="00FB5B40">
            <w:pPr>
              <w:pStyle w:val="Sinespaciado"/>
              <w:spacing w:line="276" w:lineRule="auto"/>
              <w:jc w:val="both"/>
              <w:rPr>
                <w:rFonts w:ascii="Trebuchet MS" w:hAnsi="Trebuchet MS" w:cs="Arial"/>
                <w:sz w:val="20"/>
                <w:szCs w:val="20"/>
              </w:rPr>
            </w:pPr>
            <w:r w:rsidRPr="00FB5B40">
              <w:rPr>
                <w:rFonts w:ascii="Trebuchet MS" w:hAnsi="Trebuchet MS" w:cs="Arial"/>
                <w:sz w:val="20"/>
                <w:szCs w:val="20"/>
              </w:rPr>
              <w:t>Responde: “</w:t>
            </w:r>
            <w:r w:rsidR="00FA70B2" w:rsidRPr="00FB5B40">
              <w:rPr>
                <w:rFonts w:ascii="Trebuchet MS" w:hAnsi="Trebuchet MS" w:cs="Arial"/>
                <w:sz w:val="20"/>
                <w:szCs w:val="20"/>
              </w:rPr>
              <w:t>C</w:t>
            </w:r>
            <w:r w:rsidR="00DC5BAF">
              <w:rPr>
                <w:rFonts w:ascii="Trebuchet MS" w:hAnsi="Trebuchet MS" w:cs="Arial"/>
                <w:sz w:val="20"/>
                <w:szCs w:val="20"/>
              </w:rPr>
              <w:t xml:space="preserve">laro que si </w:t>
            </w:r>
            <w:r w:rsidR="00302FB3" w:rsidRPr="00FB5B40">
              <w:rPr>
                <w:rFonts w:ascii="Trebuchet MS" w:hAnsi="Trebuchet MS" w:cs="Arial"/>
                <w:sz w:val="20"/>
                <w:szCs w:val="20"/>
              </w:rPr>
              <w:t>consejer</w:t>
            </w:r>
            <w:r w:rsidR="00AB3EAF" w:rsidRPr="00FB5B40">
              <w:rPr>
                <w:rFonts w:ascii="Trebuchet MS" w:hAnsi="Trebuchet MS" w:cs="Arial"/>
                <w:sz w:val="20"/>
                <w:szCs w:val="20"/>
              </w:rPr>
              <w:t>a</w:t>
            </w:r>
            <w:r w:rsidR="00302FB3" w:rsidRPr="00FB5B40">
              <w:rPr>
                <w:rFonts w:ascii="Trebuchet MS" w:hAnsi="Trebuchet MS" w:cs="Arial"/>
                <w:sz w:val="20"/>
                <w:szCs w:val="20"/>
              </w:rPr>
              <w:t xml:space="preserve"> president</w:t>
            </w:r>
            <w:r w:rsidR="00AB3EAF" w:rsidRPr="00FB5B40">
              <w:rPr>
                <w:rFonts w:ascii="Trebuchet MS" w:hAnsi="Trebuchet MS" w:cs="Arial"/>
                <w:sz w:val="20"/>
                <w:szCs w:val="20"/>
              </w:rPr>
              <w:t>a</w:t>
            </w:r>
            <w:r w:rsidR="0011580F" w:rsidRPr="00FB5B40">
              <w:rPr>
                <w:rFonts w:ascii="Trebuchet MS" w:hAnsi="Trebuchet MS" w:cs="Arial"/>
                <w:sz w:val="20"/>
                <w:szCs w:val="20"/>
              </w:rPr>
              <w:t>. E</w:t>
            </w:r>
            <w:r w:rsidR="005A1264" w:rsidRPr="00FB5B40">
              <w:rPr>
                <w:rFonts w:ascii="Trebuchet MS" w:hAnsi="Trebuchet MS" w:cs="Arial"/>
                <w:sz w:val="20"/>
                <w:szCs w:val="20"/>
              </w:rPr>
              <w:t>n votación económica, pregunto a la</w:t>
            </w:r>
            <w:r w:rsidR="00116C4C" w:rsidRPr="00FB5B40">
              <w:rPr>
                <w:rFonts w:ascii="Trebuchet MS" w:hAnsi="Trebuchet MS" w:cs="Arial"/>
                <w:sz w:val="20"/>
                <w:szCs w:val="20"/>
              </w:rPr>
              <w:t>s</w:t>
            </w:r>
            <w:r w:rsidR="005A1264" w:rsidRPr="00FB5B40">
              <w:rPr>
                <w:rFonts w:ascii="Trebuchet MS" w:hAnsi="Trebuchet MS" w:cs="Arial"/>
                <w:sz w:val="20"/>
                <w:szCs w:val="20"/>
              </w:rPr>
              <w:t xml:space="preserve"> consejera</w:t>
            </w:r>
            <w:r w:rsidR="00116C4C" w:rsidRPr="00FB5B40">
              <w:rPr>
                <w:rFonts w:ascii="Trebuchet MS" w:hAnsi="Trebuchet MS" w:cs="Arial"/>
                <w:sz w:val="20"/>
                <w:szCs w:val="20"/>
              </w:rPr>
              <w:t xml:space="preserve">s </w:t>
            </w:r>
            <w:r w:rsidR="00D6659E" w:rsidRPr="00FB5B40">
              <w:rPr>
                <w:rFonts w:ascii="Trebuchet MS" w:hAnsi="Trebuchet MS" w:cs="Arial"/>
                <w:sz w:val="20"/>
                <w:szCs w:val="20"/>
              </w:rPr>
              <w:t>integrantes de la C</w:t>
            </w:r>
            <w:r w:rsidR="005A1264" w:rsidRPr="00FB5B40">
              <w:rPr>
                <w:rFonts w:ascii="Trebuchet MS" w:hAnsi="Trebuchet MS" w:cs="Arial"/>
                <w:sz w:val="20"/>
                <w:szCs w:val="20"/>
              </w:rPr>
              <w:t xml:space="preserve">omisión, si </w:t>
            </w:r>
            <w:r w:rsidR="002B616F" w:rsidRPr="00FB5B40">
              <w:rPr>
                <w:rFonts w:ascii="Trebuchet MS" w:hAnsi="Trebuchet MS" w:cs="Arial"/>
                <w:sz w:val="20"/>
                <w:szCs w:val="20"/>
              </w:rPr>
              <w:t>están a</w:t>
            </w:r>
            <w:r w:rsidR="0051408E" w:rsidRPr="00FB5B40">
              <w:rPr>
                <w:rFonts w:ascii="Trebuchet MS" w:hAnsi="Trebuchet MS" w:cs="Arial"/>
                <w:sz w:val="20"/>
                <w:szCs w:val="20"/>
              </w:rPr>
              <w:t xml:space="preserve"> favor</w:t>
            </w:r>
            <w:r w:rsidR="005A1264" w:rsidRPr="00FB5B40">
              <w:rPr>
                <w:rFonts w:ascii="Trebuchet MS" w:hAnsi="Trebuchet MS" w:cs="Arial"/>
                <w:sz w:val="20"/>
                <w:szCs w:val="20"/>
              </w:rPr>
              <w:t xml:space="preserve"> de aprobar el orden el</w:t>
            </w:r>
            <w:r w:rsidR="00D6659E" w:rsidRPr="00FB5B40">
              <w:rPr>
                <w:rFonts w:ascii="Trebuchet MS" w:hAnsi="Trebuchet MS" w:cs="Arial"/>
                <w:sz w:val="20"/>
                <w:szCs w:val="20"/>
              </w:rPr>
              <w:t xml:space="preserve"> día en los términos </w:t>
            </w:r>
            <w:r w:rsidR="005A1264" w:rsidRPr="00FB5B40">
              <w:rPr>
                <w:rFonts w:ascii="Trebuchet MS" w:hAnsi="Trebuchet MS" w:cs="Arial"/>
                <w:sz w:val="20"/>
                <w:szCs w:val="20"/>
              </w:rPr>
              <w:t>propuestos,</w:t>
            </w:r>
            <w:r w:rsidR="00116C4C" w:rsidRPr="00FB5B40">
              <w:rPr>
                <w:rFonts w:ascii="Trebuchet MS" w:hAnsi="Trebuchet MS" w:cs="Arial"/>
                <w:sz w:val="20"/>
                <w:szCs w:val="20"/>
              </w:rPr>
              <w:t xml:space="preserve"> así como la dispensa de la lectura de los documentos relacionados en el mismo documento,</w:t>
            </w:r>
            <w:r w:rsidR="005A1264" w:rsidRPr="00FB5B40">
              <w:rPr>
                <w:rFonts w:ascii="Trebuchet MS" w:hAnsi="Trebuchet MS" w:cs="Arial"/>
                <w:sz w:val="20"/>
                <w:szCs w:val="20"/>
              </w:rPr>
              <w:t xml:space="preserve"> quienes estén de acuerdo favor de manifestarlo </w:t>
            </w:r>
            <w:r w:rsidR="00116C4C" w:rsidRPr="00FB5B40">
              <w:rPr>
                <w:rFonts w:ascii="Trebuchet MS" w:hAnsi="Trebuchet MS" w:cs="Arial"/>
                <w:sz w:val="20"/>
                <w:szCs w:val="20"/>
              </w:rPr>
              <w:t>de la forma acostumbrada</w:t>
            </w:r>
            <w:r w:rsidR="00B32558" w:rsidRPr="00FB5B40">
              <w:rPr>
                <w:rFonts w:ascii="Trebuchet MS" w:hAnsi="Trebuchet MS" w:cs="Arial"/>
                <w:sz w:val="20"/>
                <w:szCs w:val="20"/>
              </w:rPr>
              <w:t>.</w:t>
            </w:r>
            <w:r w:rsidR="00506B4C" w:rsidRPr="00FB5B40">
              <w:rPr>
                <w:rFonts w:ascii="Trebuchet MS" w:hAnsi="Trebuchet MS" w:cs="Arial"/>
                <w:sz w:val="20"/>
                <w:szCs w:val="20"/>
              </w:rPr>
              <w:t>”</w:t>
            </w:r>
          </w:p>
          <w:p w14:paraId="0C0D1D27" w14:textId="77777777" w:rsidR="00B10B47" w:rsidRPr="00FB5B40" w:rsidRDefault="005A1264" w:rsidP="00FB5B40">
            <w:pPr>
              <w:pStyle w:val="Sinespaciado"/>
              <w:spacing w:line="276" w:lineRule="auto"/>
              <w:jc w:val="both"/>
              <w:rPr>
                <w:rFonts w:ascii="Trebuchet MS" w:hAnsi="Trebuchet MS"/>
                <w:sz w:val="20"/>
                <w:szCs w:val="20"/>
              </w:rPr>
            </w:pPr>
            <w:r w:rsidRPr="00FB5B40">
              <w:rPr>
                <w:rFonts w:ascii="Trebuchet MS" w:hAnsi="Trebuchet MS" w:cs="Arial"/>
                <w:sz w:val="20"/>
                <w:szCs w:val="20"/>
              </w:rPr>
              <w:t xml:space="preserve">    </w:t>
            </w:r>
            <w:r w:rsidR="000800D8" w:rsidRPr="00FB5B40">
              <w:rPr>
                <w:rFonts w:ascii="Trebuchet MS" w:hAnsi="Trebuchet MS" w:cs="Arial"/>
                <w:sz w:val="20"/>
                <w:szCs w:val="20"/>
              </w:rPr>
              <w:t xml:space="preserve"> </w:t>
            </w:r>
          </w:p>
        </w:tc>
      </w:tr>
      <w:tr w:rsidR="00022B86" w:rsidRPr="00FB5B40" w14:paraId="31752FE3" w14:textId="77777777" w:rsidTr="007128CA">
        <w:trPr>
          <w:jc w:val="center"/>
        </w:trPr>
        <w:tc>
          <w:tcPr>
            <w:tcW w:w="5000" w:type="pct"/>
            <w:gridSpan w:val="3"/>
            <w:vAlign w:val="center"/>
          </w:tcPr>
          <w:p w14:paraId="337F21CB" w14:textId="77777777"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10"/>
              <w:gridCol w:w="888"/>
              <w:gridCol w:w="1113"/>
              <w:gridCol w:w="1251"/>
            </w:tblGrid>
            <w:tr w:rsidR="00022B86" w:rsidRPr="00FB5B40" w14:paraId="4786AFE8" w14:textId="77777777" w:rsidTr="000C22B3">
              <w:trPr>
                <w:trHeight w:val="340"/>
                <w:jc w:val="center"/>
              </w:trPr>
              <w:tc>
                <w:tcPr>
                  <w:tcW w:w="3910" w:type="dxa"/>
                  <w:tcBorders>
                    <w:top w:val="nil"/>
                    <w:left w:val="nil"/>
                  </w:tcBorders>
                  <w:vAlign w:val="center"/>
                </w:tcPr>
                <w:p w14:paraId="2F404429" w14:textId="77777777" w:rsidR="00022B86" w:rsidRPr="00FB5B40" w:rsidRDefault="00022B86" w:rsidP="00FB5B40">
                  <w:pPr>
                    <w:snapToGrid w:val="0"/>
                    <w:spacing w:line="276" w:lineRule="auto"/>
                    <w:jc w:val="both"/>
                    <w:rPr>
                      <w:rFonts w:ascii="Trebuchet MS" w:hAnsi="Trebuchet MS"/>
                      <w:b/>
                      <w:sz w:val="20"/>
                      <w:szCs w:val="20"/>
                    </w:rPr>
                  </w:pPr>
                </w:p>
              </w:tc>
              <w:tc>
                <w:tcPr>
                  <w:tcW w:w="888" w:type="dxa"/>
                  <w:vAlign w:val="center"/>
                </w:tcPr>
                <w:p w14:paraId="4F83A373" w14:textId="77777777"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sz w:val="20"/>
                      <w:szCs w:val="20"/>
                    </w:rPr>
                    <w:t>A favor</w:t>
                  </w:r>
                </w:p>
              </w:tc>
              <w:tc>
                <w:tcPr>
                  <w:tcW w:w="1113" w:type="dxa"/>
                  <w:vAlign w:val="center"/>
                </w:tcPr>
                <w:p w14:paraId="0822425B" w14:textId="77777777"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sz w:val="20"/>
                      <w:szCs w:val="20"/>
                    </w:rPr>
                    <w:t>En contra</w:t>
                  </w:r>
                </w:p>
              </w:tc>
              <w:tc>
                <w:tcPr>
                  <w:tcW w:w="1251" w:type="dxa"/>
                  <w:vAlign w:val="center"/>
                </w:tcPr>
                <w:p w14:paraId="25584CCA" w14:textId="77777777"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sz w:val="20"/>
                      <w:szCs w:val="20"/>
                    </w:rPr>
                    <w:t>Abstención</w:t>
                  </w:r>
                </w:p>
              </w:tc>
            </w:tr>
            <w:tr w:rsidR="00C40A05" w:rsidRPr="00FB5B40" w14:paraId="0C01ADE8" w14:textId="77777777" w:rsidTr="000C22B3">
              <w:trPr>
                <w:trHeight w:val="340"/>
                <w:jc w:val="center"/>
              </w:trPr>
              <w:tc>
                <w:tcPr>
                  <w:tcW w:w="3910" w:type="dxa"/>
                  <w:vAlign w:val="center"/>
                </w:tcPr>
                <w:p w14:paraId="15173EE9" w14:textId="4BD896F4" w:rsidR="00C40A05" w:rsidRPr="00FB5B40" w:rsidRDefault="00116C4C" w:rsidP="00FB5B40">
                  <w:pPr>
                    <w:snapToGrid w:val="0"/>
                    <w:spacing w:line="276" w:lineRule="auto"/>
                    <w:jc w:val="both"/>
                    <w:rPr>
                      <w:rFonts w:ascii="Trebuchet MS" w:hAnsi="Trebuchet MS"/>
                      <w:b/>
                      <w:bCs/>
                      <w:sz w:val="20"/>
                      <w:szCs w:val="20"/>
                    </w:rPr>
                  </w:pPr>
                  <w:bookmarkStart w:id="3" w:name="_Hlk61967758"/>
                  <w:r w:rsidRPr="00FB5B40">
                    <w:rPr>
                      <w:rFonts w:ascii="Trebuchet MS" w:hAnsi="Trebuchet MS"/>
                      <w:b/>
                      <w:bCs/>
                      <w:sz w:val="20"/>
                      <w:szCs w:val="20"/>
                      <w:lang w:val="es-MX"/>
                    </w:rPr>
                    <w:t>Mtra. Silvia Guadalupe Bustos Vásquez</w:t>
                  </w:r>
                </w:p>
              </w:tc>
              <w:tc>
                <w:tcPr>
                  <w:tcW w:w="888" w:type="dxa"/>
                  <w:vAlign w:val="center"/>
                </w:tcPr>
                <w:p w14:paraId="37D52C23" w14:textId="77777777" w:rsidR="00C40A05" w:rsidRPr="00FB5B40" w:rsidRDefault="00C40A05" w:rsidP="00DC5BAF">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080B1D19" w14:textId="77777777" w:rsidR="00C40A05" w:rsidRPr="00FB5B40" w:rsidRDefault="00C40A05" w:rsidP="00DC5BAF">
                  <w:pPr>
                    <w:snapToGrid w:val="0"/>
                    <w:spacing w:line="276" w:lineRule="auto"/>
                    <w:jc w:val="center"/>
                    <w:rPr>
                      <w:rFonts w:ascii="Trebuchet MS" w:hAnsi="Trebuchet MS"/>
                      <w:b/>
                      <w:sz w:val="20"/>
                      <w:szCs w:val="20"/>
                    </w:rPr>
                  </w:pPr>
                </w:p>
              </w:tc>
              <w:tc>
                <w:tcPr>
                  <w:tcW w:w="1251" w:type="dxa"/>
                  <w:vAlign w:val="center"/>
                </w:tcPr>
                <w:p w14:paraId="2D680E84" w14:textId="77777777" w:rsidR="00C40A05" w:rsidRPr="00FB5B40" w:rsidRDefault="00C40A05" w:rsidP="00DC5BAF">
                  <w:pPr>
                    <w:snapToGrid w:val="0"/>
                    <w:spacing w:line="276" w:lineRule="auto"/>
                    <w:jc w:val="center"/>
                    <w:rPr>
                      <w:rFonts w:ascii="Trebuchet MS" w:hAnsi="Trebuchet MS"/>
                      <w:b/>
                      <w:sz w:val="20"/>
                      <w:szCs w:val="20"/>
                    </w:rPr>
                  </w:pPr>
                </w:p>
              </w:tc>
            </w:tr>
            <w:tr w:rsidR="00C40A05" w:rsidRPr="00FB5B40" w14:paraId="602BB049" w14:textId="77777777" w:rsidTr="000C22B3">
              <w:trPr>
                <w:trHeight w:val="340"/>
                <w:jc w:val="center"/>
              </w:trPr>
              <w:tc>
                <w:tcPr>
                  <w:tcW w:w="3910" w:type="dxa"/>
                  <w:vAlign w:val="center"/>
                </w:tcPr>
                <w:p w14:paraId="3779497D" w14:textId="66225E81" w:rsidR="00C40A05" w:rsidRPr="00FB5B40" w:rsidRDefault="00116C4C" w:rsidP="00FB5B40">
                  <w:pPr>
                    <w:snapToGrid w:val="0"/>
                    <w:spacing w:line="276" w:lineRule="auto"/>
                    <w:jc w:val="both"/>
                    <w:rPr>
                      <w:rFonts w:ascii="Trebuchet MS" w:hAnsi="Trebuchet MS"/>
                      <w:b/>
                      <w:bCs/>
                      <w:sz w:val="20"/>
                      <w:szCs w:val="20"/>
                    </w:rPr>
                  </w:pPr>
                  <w:r w:rsidRPr="00FB5B40">
                    <w:rPr>
                      <w:rFonts w:ascii="Trebuchet MS" w:hAnsi="Trebuchet MS"/>
                      <w:b/>
                      <w:bCs/>
                      <w:sz w:val="20"/>
                      <w:szCs w:val="20"/>
                      <w:lang w:val="es-MX"/>
                    </w:rPr>
                    <w:lastRenderedPageBreak/>
                    <w:t>Mtra. Claudia Alejandra Vargas Bautista</w:t>
                  </w:r>
                </w:p>
              </w:tc>
              <w:tc>
                <w:tcPr>
                  <w:tcW w:w="888" w:type="dxa"/>
                  <w:vAlign w:val="center"/>
                </w:tcPr>
                <w:p w14:paraId="430520B1" w14:textId="77777777" w:rsidR="00C40A05" w:rsidRPr="00FB5B40" w:rsidRDefault="00C40A05" w:rsidP="00DC5BAF">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36C40FCD" w14:textId="77777777" w:rsidR="00C40A05" w:rsidRPr="00FB5B40" w:rsidRDefault="00C40A05" w:rsidP="00DC5BAF">
                  <w:pPr>
                    <w:snapToGrid w:val="0"/>
                    <w:spacing w:line="276" w:lineRule="auto"/>
                    <w:jc w:val="center"/>
                    <w:rPr>
                      <w:rFonts w:ascii="Trebuchet MS" w:hAnsi="Trebuchet MS"/>
                      <w:b/>
                      <w:sz w:val="20"/>
                      <w:szCs w:val="20"/>
                    </w:rPr>
                  </w:pPr>
                </w:p>
              </w:tc>
              <w:tc>
                <w:tcPr>
                  <w:tcW w:w="1251" w:type="dxa"/>
                  <w:vAlign w:val="center"/>
                </w:tcPr>
                <w:p w14:paraId="1A9EFBB9" w14:textId="77777777" w:rsidR="00C40A05" w:rsidRPr="00FB5B40" w:rsidRDefault="00C40A05" w:rsidP="00DC5BAF">
                  <w:pPr>
                    <w:snapToGrid w:val="0"/>
                    <w:spacing w:line="276" w:lineRule="auto"/>
                    <w:jc w:val="center"/>
                    <w:rPr>
                      <w:rFonts w:ascii="Trebuchet MS" w:hAnsi="Trebuchet MS"/>
                      <w:b/>
                      <w:sz w:val="20"/>
                      <w:szCs w:val="20"/>
                    </w:rPr>
                  </w:pPr>
                </w:p>
              </w:tc>
            </w:tr>
            <w:tr w:rsidR="00C40A05" w:rsidRPr="00FB5B40" w14:paraId="71DB7949" w14:textId="77777777" w:rsidTr="000C22B3">
              <w:trPr>
                <w:trHeight w:val="340"/>
                <w:jc w:val="center"/>
              </w:trPr>
              <w:tc>
                <w:tcPr>
                  <w:tcW w:w="3910" w:type="dxa"/>
                  <w:vAlign w:val="center"/>
                </w:tcPr>
                <w:p w14:paraId="0716D6AF" w14:textId="7D835114" w:rsidR="00C40A05" w:rsidRPr="00FB5B40" w:rsidRDefault="00116C4C" w:rsidP="00DC5BAF">
                  <w:pPr>
                    <w:snapToGrid w:val="0"/>
                    <w:spacing w:line="276" w:lineRule="auto"/>
                    <w:jc w:val="both"/>
                    <w:rPr>
                      <w:rFonts w:ascii="Trebuchet MS" w:hAnsi="Trebuchet MS"/>
                      <w:b/>
                      <w:bCs/>
                      <w:sz w:val="20"/>
                      <w:szCs w:val="20"/>
                    </w:rPr>
                  </w:pPr>
                  <w:r w:rsidRPr="00FB5B40">
                    <w:rPr>
                      <w:rFonts w:ascii="Trebuchet MS" w:hAnsi="Trebuchet MS"/>
                      <w:b/>
                      <w:bCs/>
                      <w:sz w:val="20"/>
                      <w:szCs w:val="20"/>
                      <w:lang w:val="es-MX"/>
                    </w:rPr>
                    <w:t xml:space="preserve">Lic. </w:t>
                  </w:r>
                  <w:proofErr w:type="spellStart"/>
                  <w:r w:rsidRPr="00FB5B40">
                    <w:rPr>
                      <w:rFonts w:ascii="Trebuchet MS" w:hAnsi="Trebuchet MS"/>
                      <w:b/>
                      <w:bCs/>
                      <w:sz w:val="20"/>
                      <w:szCs w:val="20"/>
                      <w:lang w:val="es-MX"/>
                    </w:rPr>
                    <w:t>Zoad</w:t>
                  </w:r>
                  <w:proofErr w:type="spellEnd"/>
                  <w:r w:rsidRPr="00FB5B40">
                    <w:rPr>
                      <w:rFonts w:ascii="Trebuchet MS" w:hAnsi="Trebuchet MS"/>
                      <w:b/>
                      <w:bCs/>
                      <w:sz w:val="20"/>
                      <w:szCs w:val="20"/>
                      <w:lang w:val="es-MX"/>
                    </w:rPr>
                    <w:t xml:space="preserve"> </w:t>
                  </w:r>
                  <w:proofErr w:type="spellStart"/>
                  <w:r w:rsidRPr="00FB5B40">
                    <w:rPr>
                      <w:rFonts w:ascii="Trebuchet MS" w:hAnsi="Trebuchet MS"/>
                      <w:b/>
                      <w:bCs/>
                      <w:sz w:val="20"/>
                      <w:szCs w:val="20"/>
                      <w:lang w:val="es-MX"/>
                    </w:rPr>
                    <w:t>Jeanine</w:t>
                  </w:r>
                  <w:proofErr w:type="spellEnd"/>
                  <w:r w:rsidRPr="00FB5B40">
                    <w:rPr>
                      <w:rFonts w:ascii="Trebuchet MS" w:hAnsi="Trebuchet MS"/>
                      <w:b/>
                      <w:bCs/>
                      <w:sz w:val="20"/>
                      <w:szCs w:val="20"/>
                      <w:lang w:val="es-MX"/>
                    </w:rPr>
                    <w:t xml:space="preserve"> García González</w:t>
                  </w:r>
                </w:p>
              </w:tc>
              <w:tc>
                <w:tcPr>
                  <w:tcW w:w="888" w:type="dxa"/>
                  <w:vAlign w:val="center"/>
                </w:tcPr>
                <w:p w14:paraId="1236BC36" w14:textId="77777777" w:rsidR="00C40A05" w:rsidRPr="00FB5B40" w:rsidRDefault="00C40A05" w:rsidP="00DC5BAF">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58DF25C7" w14:textId="77777777" w:rsidR="00C40A05" w:rsidRPr="00FB5B40" w:rsidRDefault="00C40A05" w:rsidP="00DC5BAF">
                  <w:pPr>
                    <w:snapToGrid w:val="0"/>
                    <w:spacing w:line="276" w:lineRule="auto"/>
                    <w:jc w:val="center"/>
                    <w:rPr>
                      <w:rFonts w:ascii="Trebuchet MS" w:hAnsi="Trebuchet MS"/>
                      <w:b/>
                      <w:sz w:val="20"/>
                      <w:szCs w:val="20"/>
                    </w:rPr>
                  </w:pPr>
                </w:p>
              </w:tc>
              <w:tc>
                <w:tcPr>
                  <w:tcW w:w="1251" w:type="dxa"/>
                  <w:vAlign w:val="center"/>
                </w:tcPr>
                <w:p w14:paraId="03B92C0C" w14:textId="77777777" w:rsidR="00C40A05" w:rsidRPr="00FB5B40" w:rsidRDefault="00C40A05" w:rsidP="00DC5BAF">
                  <w:pPr>
                    <w:snapToGrid w:val="0"/>
                    <w:spacing w:line="276" w:lineRule="auto"/>
                    <w:jc w:val="center"/>
                    <w:rPr>
                      <w:rFonts w:ascii="Trebuchet MS" w:hAnsi="Trebuchet MS"/>
                      <w:b/>
                      <w:sz w:val="20"/>
                      <w:szCs w:val="20"/>
                    </w:rPr>
                  </w:pPr>
                </w:p>
              </w:tc>
            </w:tr>
          </w:tbl>
          <w:bookmarkEnd w:id="3"/>
          <w:p w14:paraId="0BC8D6D1" w14:textId="237A8735"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sz w:val="20"/>
                <w:szCs w:val="20"/>
              </w:rPr>
              <w:t xml:space="preserve">Punto de acuerdo </w:t>
            </w:r>
            <w:r w:rsidR="00DC5BAF">
              <w:rPr>
                <w:rFonts w:ascii="Trebuchet MS" w:hAnsi="Trebuchet MS"/>
                <w:b/>
                <w:sz w:val="20"/>
                <w:szCs w:val="20"/>
              </w:rPr>
              <w:t>aprobado por unanimidad</w:t>
            </w:r>
          </w:p>
          <w:p w14:paraId="32E5B59E" w14:textId="77777777" w:rsidR="00022B86" w:rsidRPr="00FB5B40" w:rsidRDefault="00022B86" w:rsidP="00FB5B40">
            <w:pPr>
              <w:snapToGrid w:val="0"/>
              <w:spacing w:line="276" w:lineRule="auto"/>
              <w:jc w:val="both"/>
              <w:rPr>
                <w:rFonts w:ascii="Trebuchet MS" w:hAnsi="Trebuchet MS"/>
                <w:b/>
                <w:sz w:val="20"/>
                <w:szCs w:val="20"/>
              </w:rPr>
            </w:pPr>
          </w:p>
        </w:tc>
      </w:tr>
      <w:tr w:rsidR="00116C4C" w:rsidRPr="00FB5B40" w14:paraId="74398750" w14:textId="77777777" w:rsidTr="007128CA">
        <w:trPr>
          <w:jc w:val="center"/>
        </w:trPr>
        <w:tc>
          <w:tcPr>
            <w:tcW w:w="812" w:type="pct"/>
            <w:vAlign w:val="center"/>
          </w:tcPr>
          <w:p w14:paraId="63389B85" w14:textId="239140B5" w:rsidR="00116C4C" w:rsidRPr="00FB5B40" w:rsidRDefault="00116C4C" w:rsidP="00FB5B40">
            <w:pPr>
              <w:snapToGrid w:val="0"/>
              <w:spacing w:line="276" w:lineRule="auto"/>
              <w:jc w:val="both"/>
              <w:rPr>
                <w:rFonts w:ascii="Trebuchet MS" w:hAnsi="Trebuchet MS"/>
                <w:b/>
                <w:sz w:val="20"/>
                <w:szCs w:val="20"/>
              </w:rPr>
            </w:pPr>
            <w:r w:rsidRPr="00FB5B40">
              <w:rPr>
                <w:rFonts w:ascii="Trebuchet MS" w:hAnsi="Trebuchet MS"/>
                <w:b/>
                <w:sz w:val="20"/>
                <w:szCs w:val="20"/>
              </w:rPr>
              <w:lastRenderedPageBreak/>
              <w:t>AC0</w:t>
            </w:r>
            <w:r w:rsidR="00DC5BAF">
              <w:rPr>
                <w:rFonts w:ascii="Trebuchet MS" w:hAnsi="Trebuchet MS"/>
                <w:b/>
                <w:sz w:val="20"/>
                <w:szCs w:val="20"/>
              </w:rPr>
              <w:t>1</w:t>
            </w:r>
            <w:r w:rsidRPr="00FB5B40">
              <w:rPr>
                <w:rFonts w:ascii="Trebuchet MS" w:hAnsi="Trebuchet MS"/>
                <w:b/>
                <w:sz w:val="20"/>
                <w:szCs w:val="20"/>
              </w:rPr>
              <w:t>/CIGND-</w:t>
            </w:r>
          </w:p>
          <w:p w14:paraId="5A5B5B0E" w14:textId="239D9AD6" w:rsidR="00116C4C" w:rsidRPr="00FB5B40" w:rsidRDefault="00116C4C" w:rsidP="00FB5B40">
            <w:pPr>
              <w:snapToGrid w:val="0"/>
              <w:spacing w:line="276" w:lineRule="auto"/>
              <w:jc w:val="both"/>
              <w:rPr>
                <w:rFonts w:ascii="Trebuchet MS" w:hAnsi="Trebuchet MS"/>
                <w:b/>
                <w:sz w:val="20"/>
                <w:szCs w:val="20"/>
              </w:rPr>
            </w:pPr>
            <w:r w:rsidRPr="00FB5B40">
              <w:rPr>
                <w:rFonts w:ascii="Trebuchet MS" w:hAnsi="Trebuchet MS"/>
                <w:b/>
                <w:sz w:val="20"/>
                <w:szCs w:val="20"/>
              </w:rPr>
              <w:t>15-01-2021</w:t>
            </w:r>
          </w:p>
        </w:tc>
        <w:tc>
          <w:tcPr>
            <w:tcW w:w="4188" w:type="pct"/>
            <w:gridSpan w:val="2"/>
            <w:vAlign w:val="center"/>
          </w:tcPr>
          <w:p w14:paraId="3EF80AA6" w14:textId="77777777" w:rsidR="00116C4C" w:rsidRPr="00FB5B40" w:rsidRDefault="00116C4C" w:rsidP="00FB5B40">
            <w:pPr>
              <w:snapToGrid w:val="0"/>
              <w:spacing w:line="276" w:lineRule="auto"/>
              <w:jc w:val="both"/>
              <w:rPr>
                <w:rFonts w:ascii="Trebuchet MS" w:hAnsi="Trebuchet MS"/>
                <w:b/>
                <w:sz w:val="20"/>
                <w:szCs w:val="20"/>
              </w:rPr>
            </w:pPr>
            <w:r w:rsidRPr="00FB5B40">
              <w:rPr>
                <w:rFonts w:ascii="Trebuchet MS" w:hAnsi="Trebuchet MS"/>
                <w:b/>
                <w:sz w:val="20"/>
                <w:szCs w:val="20"/>
              </w:rPr>
              <w:t>Punto de acuerdo:</w:t>
            </w:r>
          </w:p>
          <w:p w14:paraId="7DC11B19" w14:textId="6C7A6D8C" w:rsidR="00116C4C" w:rsidRPr="00FB5B40" w:rsidRDefault="00116C4C" w:rsidP="00FB5B40">
            <w:pPr>
              <w:snapToGrid w:val="0"/>
              <w:spacing w:line="276" w:lineRule="auto"/>
              <w:jc w:val="both"/>
              <w:rPr>
                <w:rFonts w:ascii="Trebuchet MS" w:hAnsi="Trebuchet MS"/>
                <w:sz w:val="20"/>
                <w:szCs w:val="20"/>
              </w:rPr>
            </w:pPr>
            <w:r w:rsidRPr="00FB5B40">
              <w:rPr>
                <w:rFonts w:ascii="Trebuchet MS" w:hAnsi="Trebuchet MS"/>
                <w:sz w:val="20"/>
                <w:szCs w:val="20"/>
              </w:rPr>
              <w:t>Se aprueba por unanimidad el orden del día y la dispensa de los documentos en los términos propuestos.</w:t>
            </w:r>
          </w:p>
        </w:tc>
      </w:tr>
      <w:tr w:rsidR="00022B86" w:rsidRPr="00FB5B40" w14:paraId="749FB0E2" w14:textId="77777777" w:rsidTr="007128CA">
        <w:trPr>
          <w:jc w:val="center"/>
        </w:trPr>
        <w:tc>
          <w:tcPr>
            <w:tcW w:w="812" w:type="pct"/>
            <w:vAlign w:val="center"/>
          </w:tcPr>
          <w:p w14:paraId="51B714A6" w14:textId="4D3B784F" w:rsidR="00815776" w:rsidRPr="00FB5B40" w:rsidRDefault="00815776" w:rsidP="00DC5BAF">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77BAE7DC" w14:textId="779FFA18" w:rsidR="00022B86" w:rsidRPr="00FB5B40" w:rsidRDefault="00815776" w:rsidP="00DC5BAF">
            <w:pPr>
              <w:snapToGrid w:val="0"/>
              <w:spacing w:line="276" w:lineRule="auto"/>
              <w:jc w:val="center"/>
              <w:rPr>
                <w:rFonts w:ascii="Trebuchet MS" w:hAnsi="Trebuchet MS"/>
                <w:b/>
                <w:sz w:val="20"/>
                <w:szCs w:val="20"/>
              </w:rPr>
            </w:pPr>
            <w:r w:rsidRPr="00FB5B40">
              <w:rPr>
                <w:rFonts w:ascii="Trebuchet MS" w:hAnsi="Trebuchet MS"/>
                <w:b/>
                <w:bCs/>
                <w:sz w:val="20"/>
                <w:szCs w:val="20"/>
              </w:rPr>
              <w:t>García González</w:t>
            </w:r>
          </w:p>
        </w:tc>
        <w:tc>
          <w:tcPr>
            <w:tcW w:w="4188" w:type="pct"/>
            <w:gridSpan w:val="2"/>
            <w:vAlign w:val="center"/>
          </w:tcPr>
          <w:p w14:paraId="585DDF4D" w14:textId="77777777" w:rsidR="002E013D" w:rsidRPr="00FB5B40" w:rsidRDefault="002E013D" w:rsidP="00FB5B40">
            <w:pPr>
              <w:snapToGrid w:val="0"/>
              <w:spacing w:line="276" w:lineRule="auto"/>
              <w:jc w:val="both"/>
              <w:rPr>
                <w:rFonts w:ascii="Trebuchet MS" w:hAnsi="Trebuchet MS"/>
                <w:sz w:val="20"/>
                <w:szCs w:val="20"/>
              </w:rPr>
            </w:pPr>
          </w:p>
          <w:p w14:paraId="244C7AE5" w14:textId="5B9433B9" w:rsidR="00022B86" w:rsidRPr="00FB5B40" w:rsidRDefault="00022B86" w:rsidP="00FB5B40">
            <w:pPr>
              <w:snapToGrid w:val="0"/>
              <w:spacing w:line="276" w:lineRule="auto"/>
              <w:jc w:val="both"/>
              <w:rPr>
                <w:rFonts w:ascii="Trebuchet MS" w:hAnsi="Trebuchet MS" w:cs="Calibri"/>
                <w:sz w:val="20"/>
                <w:szCs w:val="20"/>
              </w:rPr>
            </w:pPr>
            <w:r w:rsidRPr="00FB5B40">
              <w:rPr>
                <w:rFonts w:ascii="Trebuchet MS" w:hAnsi="Trebuchet MS"/>
                <w:sz w:val="20"/>
                <w:szCs w:val="20"/>
              </w:rPr>
              <w:t>Señala: “</w:t>
            </w:r>
            <w:r w:rsidR="00DC5BAF">
              <w:rPr>
                <w:rFonts w:ascii="Trebuchet MS" w:hAnsi="Trebuchet MS"/>
                <w:sz w:val="20"/>
                <w:szCs w:val="20"/>
              </w:rPr>
              <w:t>Muchas g</w:t>
            </w:r>
            <w:r w:rsidR="00C40A05" w:rsidRPr="00FB5B40">
              <w:rPr>
                <w:rFonts w:ascii="Trebuchet MS" w:hAnsi="Trebuchet MS"/>
                <w:sz w:val="20"/>
                <w:szCs w:val="20"/>
              </w:rPr>
              <w:t>racias</w:t>
            </w:r>
            <w:r w:rsidR="00116C4C" w:rsidRPr="00FB5B40">
              <w:rPr>
                <w:rFonts w:ascii="Trebuchet MS" w:hAnsi="Trebuchet MS"/>
                <w:sz w:val="20"/>
                <w:szCs w:val="20"/>
              </w:rPr>
              <w:t xml:space="preserve"> secretario técnico</w:t>
            </w:r>
            <w:r w:rsidR="00DC5BAF">
              <w:rPr>
                <w:rFonts w:ascii="Trebuchet MS" w:hAnsi="Trebuchet MS"/>
                <w:sz w:val="20"/>
                <w:szCs w:val="20"/>
              </w:rPr>
              <w:t>,</w:t>
            </w:r>
            <w:r w:rsidR="00116C4C" w:rsidRPr="00FB5B40">
              <w:rPr>
                <w:rFonts w:ascii="Trebuchet MS" w:hAnsi="Trebuchet MS"/>
                <w:sz w:val="20"/>
                <w:szCs w:val="20"/>
              </w:rPr>
              <w:t xml:space="preserve"> por favor </w:t>
            </w:r>
            <w:r w:rsidR="00DC5BAF">
              <w:rPr>
                <w:rFonts w:ascii="Trebuchet MS" w:hAnsi="Trebuchet MS"/>
                <w:sz w:val="20"/>
                <w:szCs w:val="20"/>
              </w:rPr>
              <w:t xml:space="preserve">inicie </w:t>
            </w:r>
            <w:r w:rsidR="00116C4C" w:rsidRPr="00FB5B40">
              <w:rPr>
                <w:rFonts w:ascii="Trebuchet MS" w:hAnsi="Trebuchet MS"/>
                <w:sz w:val="20"/>
                <w:szCs w:val="20"/>
              </w:rPr>
              <w:t>con el primer punto del orden del día</w:t>
            </w:r>
            <w:r w:rsidRPr="00FB5B40">
              <w:rPr>
                <w:rFonts w:ascii="Trebuchet MS" w:hAnsi="Trebuchet MS" w:cs="Calibri"/>
                <w:sz w:val="20"/>
                <w:szCs w:val="20"/>
              </w:rPr>
              <w:t>.”</w:t>
            </w:r>
          </w:p>
          <w:p w14:paraId="25136894" w14:textId="77777777" w:rsidR="00022B86" w:rsidRPr="00FB5B40" w:rsidRDefault="00022B86" w:rsidP="00FB5B40">
            <w:pPr>
              <w:snapToGrid w:val="0"/>
              <w:spacing w:line="276" w:lineRule="auto"/>
              <w:jc w:val="both"/>
              <w:rPr>
                <w:rFonts w:ascii="Trebuchet MS" w:hAnsi="Trebuchet MS"/>
                <w:b/>
                <w:sz w:val="20"/>
                <w:szCs w:val="20"/>
              </w:rPr>
            </w:pPr>
          </w:p>
        </w:tc>
      </w:tr>
      <w:tr w:rsidR="00022B86" w:rsidRPr="00FB5B40" w14:paraId="28677F0E" w14:textId="77777777" w:rsidTr="007128CA">
        <w:trPr>
          <w:jc w:val="center"/>
        </w:trPr>
        <w:tc>
          <w:tcPr>
            <w:tcW w:w="812" w:type="pct"/>
            <w:vAlign w:val="center"/>
          </w:tcPr>
          <w:p w14:paraId="2D51B401" w14:textId="77777777" w:rsidR="00022B86" w:rsidRPr="00FB5B40" w:rsidRDefault="00022B86" w:rsidP="00DC5BAF">
            <w:pPr>
              <w:snapToGrid w:val="0"/>
              <w:spacing w:line="276" w:lineRule="auto"/>
              <w:jc w:val="center"/>
              <w:rPr>
                <w:rFonts w:ascii="Trebuchet MS" w:hAnsi="Trebuchet MS"/>
                <w:b/>
                <w:sz w:val="20"/>
                <w:szCs w:val="20"/>
              </w:rPr>
            </w:pPr>
            <w:r w:rsidRPr="00FB5B40">
              <w:rPr>
                <w:rFonts w:ascii="Trebuchet MS" w:hAnsi="Trebuchet MS"/>
                <w:b/>
                <w:bCs/>
                <w:sz w:val="20"/>
                <w:szCs w:val="20"/>
              </w:rPr>
              <w:t>Secretario Técnico</w:t>
            </w:r>
          </w:p>
        </w:tc>
        <w:tc>
          <w:tcPr>
            <w:tcW w:w="4188" w:type="pct"/>
            <w:gridSpan w:val="2"/>
            <w:vAlign w:val="center"/>
          </w:tcPr>
          <w:p w14:paraId="1005EE7F" w14:textId="77777777" w:rsidR="00F0054D" w:rsidRPr="00FB5B40" w:rsidRDefault="00F0054D" w:rsidP="00FB5B40">
            <w:pPr>
              <w:snapToGrid w:val="0"/>
              <w:spacing w:line="276" w:lineRule="auto"/>
              <w:jc w:val="both"/>
              <w:rPr>
                <w:rFonts w:ascii="Trebuchet MS" w:hAnsi="Trebuchet MS" w:cs="Arial"/>
                <w:sz w:val="20"/>
                <w:szCs w:val="20"/>
              </w:rPr>
            </w:pPr>
          </w:p>
          <w:p w14:paraId="4E9B3BF4" w14:textId="77777777" w:rsidR="00022B86" w:rsidRPr="00FB5B40" w:rsidRDefault="0011580F" w:rsidP="00FB5B40">
            <w:pPr>
              <w:snapToGrid w:val="0"/>
              <w:spacing w:line="276" w:lineRule="auto"/>
              <w:jc w:val="both"/>
              <w:rPr>
                <w:rFonts w:ascii="Trebuchet MS" w:hAnsi="Trebuchet MS" w:cs="Arial"/>
                <w:sz w:val="20"/>
                <w:szCs w:val="20"/>
              </w:rPr>
            </w:pPr>
            <w:r w:rsidRPr="00FB5B40">
              <w:rPr>
                <w:rFonts w:ascii="Trebuchet MS" w:hAnsi="Trebuchet MS" w:cs="Arial"/>
                <w:sz w:val="20"/>
                <w:szCs w:val="20"/>
              </w:rPr>
              <w:t>Realiza lo solicitado.</w:t>
            </w:r>
          </w:p>
          <w:p w14:paraId="3457D3DC" w14:textId="77777777" w:rsidR="00571A91" w:rsidRPr="00FB5B40" w:rsidRDefault="00571A91" w:rsidP="00FB5B40">
            <w:pPr>
              <w:snapToGrid w:val="0"/>
              <w:spacing w:line="276" w:lineRule="auto"/>
              <w:jc w:val="both"/>
              <w:rPr>
                <w:rFonts w:ascii="Trebuchet MS" w:hAnsi="Trebuchet MS"/>
                <w:sz w:val="20"/>
                <w:szCs w:val="20"/>
              </w:rPr>
            </w:pPr>
          </w:p>
        </w:tc>
      </w:tr>
      <w:tr w:rsidR="00022B86" w:rsidRPr="00FB5B40" w14:paraId="0AD213CC" w14:textId="77777777" w:rsidTr="007128CA">
        <w:trPr>
          <w:trHeight w:val="567"/>
          <w:jc w:val="center"/>
        </w:trPr>
        <w:tc>
          <w:tcPr>
            <w:tcW w:w="5000" w:type="pct"/>
            <w:gridSpan w:val="3"/>
            <w:vAlign w:val="center"/>
          </w:tcPr>
          <w:p w14:paraId="258217A6" w14:textId="592C4971" w:rsidR="00290229" w:rsidRPr="00FB5B40" w:rsidRDefault="00CF0B55" w:rsidP="00FB5B40">
            <w:pPr>
              <w:suppressAutoHyphens w:val="0"/>
              <w:spacing w:after="200" w:line="276" w:lineRule="auto"/>
              <w:contextualSpacing/>
              <w:jc w:val="both"/>
              <w:rPr>
                <w:rFonts w:ascii="Trebuchet MS" w:eastAsia="Calibri" w:hAnsi="Trebuchet MS"/>
                <w:sz w:val="20"/>
                <w:szCs w:val="20"/>
              </w:rPr>
            </w:pPr>
            <w:r w:rsidRPr="00FB5B40">
              <w:rPr>
                <w:rFonts w:ascii="Trebuchet MS" w:eastAsia="Calibri" w:hAnsi="Trebuchet MS"/>
                <w:b/>
                <w:bCs/>
                <w:sz w:val="20"/>
                <w:szCs w:val="20"/>
              </w:rPr>
              <w:t xml:space="preserve"> </w:t>
            </w:r>
            <w:r w:rsidR="00116C4C" w:rsidRPr="00FB5B40">
              <w:rPr>
                <w:rFonts w:ascii="Trebuchet MS" w:eastAsia="Calibri" w:hAnsi="Trebuchet MS"/>
                <w:b/>
                <w:bCs/>
                <w:sz w:val="20"/>
                <w:szCs w:val="20"/>
              </w:rPr>
              <w:t>1</w:t>
            </w:r>
            <w:r w:rsidR="00C40A05" w:rsidRPr="00FB5B40">
              <w:rPr>
                <w:rFonts w:ascii="Trebuchet MS" w:eastAsia="Calibri" w:hAnsi="Trebuchet MS"/>
                <w:b/>
                <w:bCs/>
                <w:sz w:val="20"/>
                <w:szCs w:val="20"/>
              </w:rPr>
              <w:t>.</w:t>
            </w:r>
            <w:r w:rsidR="00C40A05" w:rsidRPr="00FB5B40">
              <w:rPr>
                <w:rFonts w:ascii="Trebuchet MS" w:eastAsia="Calibri" w:hAnsi="Trebuchet MS"/>
                <w:b/>
                <w:bCs/>
                <w:sz w:val="20"/>
                <w:szCs w:val="20"/>
              </w:rPr>
              <w:tab/>
            </w:r>
            <w:r w:rsidR="00116C4C" w:rsidRPr="00FB5B40">
              <w:rPr>
                <w:rFonts w:ascii="Trebuchet MS" w:eastAsia="Calibri" w:hAnsi="Trebuchet MS"/>
                <w:b/>
                <w:bCs/>
                <w:sz w:val="20"/>
                <w:szCs w:val="20"/>
              </w:rPr>
              <w:t>Análisis, discusión y, en su ca</w:t>
            </w:r>
            <w:r w:rsidR="00DC5BAF">
              <w:rPr>
                <w:rFonts w:ascii="Trebuchet MS" w:eastAsia="Calibri" w:hAnsi="Trebuchet MS"/>
                <w:b/>
                <w:bCs/>
                <w:sz w:val="20"/>
                <w:szCs w:val="20"/>
              </w:rPr>
              <w:t>so, aprobación del proyecto de a</w:t>
            </w:r>
            <w:r w:rsidR="00116C4C" w:rsidRPr="00FB5B40">
              <w:rPr>
                <w:rFonts w:ascii="Trebuchet MS" w:eastAsia="Calibri" w:hAnsi="Trebuchet MS"/>
                <w:b/>
                <w:bCs/>
                <w:sz w:val="20"/>
                <w:szCs w:val="20"/>
              </w:rPr>
              <w:t xml:space="preserve">cuerdo de la Comisión de Igualdad de Género y No Discriminación, mediante el cual propone al Consejo General del Instituto Electoral y de Participación Ciudadana del Estado de Jalisco, la 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w:t>
            </w:r>
            <w:r w:rsidR="00AE0B21">
              <w:rPr>
                <w:rFonts w:ascii="Trebuchet MS" w:eastAsia="Calibri" w:hAnsi="Trebuchet MS"/>
                <w:b/>
                <w:bCs/>
                <w:sz w:val="20"/>
                <w:szCs w:val="20"/>
              </w:rPr>
              <w:t xml:space="preserve">manifestación </w:t>
            </w:r>
            <w:r w:rsidR="00116C4C" w:rsidRPr="00FB5B40">
              <w:rPr>
                <w:rFonts w:ascii="Trebuchet MS" w:eastAsia="Calibri" w:hAnsi="Trebuchet MS"/>
                <w:b/>
                <w:bCs/>
                <w:sz w:val="20"/>
                <w:szCs w:val="20"/>
              </w:rPr>
              <w:t>“3 de 3 Contra la Violencia”, para el registro de candidaturas a cargos de elección popular</w:t>
            </w:r>
            <w:r w:rsidR="00DC5BAF">
              <w:rPr>
                <w:rFonts w:ascii="Trebuchet MS" w:eastAsia="Calibri" w:hAnsi="Trebuchet MS"/>
                <w:b/>
                <w:bCs/>
                <w:sz w:val="20"/>
                <w:szCs w:val="20"/>
              </w:rPr>
              <w:t>.</w:t>
            </w:r>
          </w:p>
        </w:tc>
      </w:tr>
      <w:tr w:rsidR="00022B86" w:rsidRPr="00FB5B40" w14:paraId="5655FFF1" w14:textId="77777777" w:rsidTr="007128CA">
        <w:trPr>
          <w:jc w:val="center"/>
        </w:trPr>
        <w:tc>
          <w:tcPr>
            <w:tcW w:w="812" w:type="pct"/>
            <w:vAlign w:val="center"/>
          </w:tcPr>
          <w:p w14:paraId="7B6D0FFE" w14:textId="316E31D3" w:rsidR="00815776" w:rsidRPr="00FB5B40" w:rsidRDefault="00815776" w:rsidP="00DC5BAF">
            <w:pPr>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384E4071" w14:textId="220B8414" w:rsidR="00022B86" w:rsidRPr="00FB5B40" w:rsidRDefault="00815776" w:rsidP="00DC5BAF">
            <w:pPr>
              <w:spacing w:line="276" w:lineRule="auto"/>
              <w:jc w:val="center"/>
              <w:rPr>
                <w:rFonts w:ascii="Trebuchet MS" w:hAnsi="Trebuchet MS"/>
                <w:b/>
                <w:sz w:val="20"/>
                <w:szCs w:val="20"/>
              </w:rPr>
            </w:pPr>
            <w:r w:rsidRPr="00FB5B40">
              <w:rPr>
                <w:rFonts w:ascii="Trebuchet MS" w:hAnsi="Trebuchet MS" w:cs="Arial"/>
                <w:b/>
                <w:bCs/>
                <w:sz w:val="20"/>
                <w:szCs w:val="20"/>
              </w:rPr>
              <w:t>García González</w:t>
            </w:r>
          </w:p>
        </w:tc>
        <w:tc>
          <w:tcPr>
            <w:tcW w:w="4188" w:type="pct"/>
            <w:gridSpan w:val="2"/>
            <w:vAlign w:val="center"/>
          </w:tcPr>
          <w:p w14:paraId="2D0B05E5" w14:textId="77777777" w:rsidR="00022B86" w:rsidRPr="00FB5B40" w:rsidRDefault="00022B86" w:rsidP="00FB5B40">
            <w:pPr>
              <w:spacing w:line="276" w:lineRule="auto"/>
              <w:jc w:val="both"/>
              <w:rPr>
                <w:rFonts w:ascii="Trebuchet MS" w:hAnsi="Trebuchet MS" w:cs="Verdana"/>
                <w:bCs/>
                <w:color w:val="000000"/>
                <w:sz w:val="20"/>
                <w:szCs w:val="20"/>
              </w:rPr>
            </w:pPr>
          </w:p>
          <w:p w14:paraId="1AEDE9AD" w14:textId="2F1675C9" w:rsidR="00D6659E" w:rsidRPr="00FB5B40" w:rsidRDefault="00022B86" w:rsidP="00FB5B40">
            <w:pPr>
              <w:spacing w:line="276" w:lineRule="auto"/>
              <w:jc w:val="both"/>
              <w:rPr>
                <w:rFonts w:ascii="Trebuchet MS" w:hAnsi="Trebuchet MS" w:cs="Verdana"/>
                <w:bCs/>
                <w:color w:val="000000"/>
                <w:sz w:val="20"/>
                <w:szCs w:val="20"/>
              </w:rPr>
            </w:pPr>
            <w:r w:rsidRPr="00FB5B40">
              <w:rPr>
                <w:rFonts w:ascii="Trebuchet MS" w:hAnsi="Trebuchet MS" w:cs="Verdana"/>
                <w:bCs/>
                <w:color w:val="000000"/>
                <w:sz w:val="20"/>
                <w:szCs w:val="20"/>
              </w:rPr>
              <w:t>Manifiesta: “</w:t>
            </w:r>
            <w:r w:rsidR="00F27787" w:rsidRPr="00FB5B40">
              <w:rPr>
                <w:rFonts w:ascii="Trebuchet MS" w:hAnsi="Trebuchet MS" w:cs="Verdana"/>
                <w:bCs/>
                <w:color w:val="000000"/>
                <w:sz w:val="20"/>
                <w:szCs w:val="20"/>
              </w:rPr>
              <w:t>Muchas gracias</w:t>
            </w:r>
            <w:r w:rsidR="00DC5BAF">
              <w:rPr>
                <w:rFonts w:ascii="Trebuchet MS" w:hAnsi="Trebuchet MS" w:cs="Verdana"/>
                <w:bCs/>
                <w:color w:val="000000"/>
                <w:sz w:val="20"/>
                <w:szCs w:val="20"/>
              </w:rPr>
              <w:t xml:space="preserve"> secretario. E</w:t>
            </w:r>
            <w:r w:rsidR="00116C4C" w:rsidRPr="00FB5B40">
              <w:rPr>
                <w:rFonts w:ascii="Trebuchet MS" w:hAnsi="Trebuchet MS" w:cs="Verdana"/>
                <w:bCs/>
                <w:color w:val="000000"/>
                <w:sz w:val="20"/>
                <w:szCs w:val="20"/>
              </w:rPr>
              <w:t xml:space="preserve">n virtud de que el proyecto de acuerdo que nos ocupa y sus anexos fueron previamente circulados, por lo </w:t>
            </w:r>
            <w:r w:rsidR="007476A7" w:rsidRPr="00FB5B40">
              <w:rPr>
                <w:rFonts w:ascii="Trebuchet MS" w:hAnsi="Trebuchet MS" w:cs="Verdana"/>
                <w:bCs/>
                <w:color w:val="000000"/>
                <w:sz w:val="20"/>
                <w:szCs w:val="20"/>
              </w:rPr>
              <w:t>tanto,</w:t>
            </w:r>
            <w:r w:rsidR="00116C4C" w:rsidRPr="00FB5B40">
              <w:rPr>
                <w:rFonts w:ascii="Trebuchet MS" w:hAnsi="Trebuchet MS" w:cs="Verdana"/>
                <w:bCs/>
                <w:color w:val="000000"/>
                <w:sz w:val="20"/>
                <w:szCs w:val="20"/>
              </w:rPr>
              <w:t xml:space="preserve"> su lectura fue dispensada, no </w:t>
            </w:r>
            <w:r w:rsidR="00815776" w:rsidRPr="00FB5B40">
              <w:rPr>
                <w:rFonts w:ascii="Trebuchet MS" w:hAnsi="Trebuchet MS" w:cs="Verdana"/>
                <w:bCs/>
                <w:color w:val="000000"/>
                <w:sz w:val="20"/>
                <w:szCs w:val="20"/>
              </w:rPr>
              <w:t>obstante,</w:t>
            </w:r>
            <w:r w:rsidR="00116C4C" w:rsidRPr="00FB5B40">
              <w:rPr>
                <w:rFonts w:ascii="Trebuchet MS" w:hAnsi="Trebuchet MS" w:cs="Verdana"/>
                <w:bCs/>
                <w:color w:val="000000"/>
                <w:sz w:val="20"/>
                <w:szCs w:val="20"/>
              </w:rPr>
              <w:t xml:space="preserve"> previo a </w:t>
            </w:r>
            <w:r w:rsidR="00DC5BAF">
              <w:rPr>
                <w:rFonts w:ascii="Trebuchet MS" w:hAnsi="Trebuchet MS" w:cs="Verdana"/>
                <w:bCs/>
                <w:color w:val="000000"/>
                <w:sz w:val="20"/>
                <w:szCs w:val="20"/>
              </w:rPr>
              <w:t xml:space="preserve">poner a </w:t>
            </w:r>
            <w:r w:rsidR="00116C4C" w:rsidRPr="00FB5B40">
              <w:rPr>
                <w:rFonts w:ascii="Trebuchet MS" w:hAnsi="Trebuchet MS" w:cs="Verdana"/>
                <w:bCs/>
                <w:color w:val="000000"/>
                <w:sz w:val="20"/>
                <w:szCs w:val="20"/>
              </w:rPr>
              <w:t>su consideración y para su discusión</w:t>
            </w:r>
            <w:r w:rsidR="00DC5BAF">
              <w:rPr>
                <w:rFonts w:ascii="Trebuchet MS" w:hAnsi="Trebuchet MS" w:cs="Verdana"/>
                <w:bCs/>
                <w:color w:val="000000"/>
                <w:sz w:val="20"/>
                <w:szCs w:val="20"/>
              </w:rPr>
              <w:t>,</w:t>
            </w:r>
            <w:r w:rsidR="00116C4C" w:rsidRPr="00FB5B40">
              <w:rPr>
                <w:rFonts w:ascii="Trebuchet MS" w:hAnsi="Trebuchet MS" w:cs="Verdana"/>
                <w:bCs/>
                <w:color w:val="000000"/>
                <w:sz w:val="20"/>
                <w:szCs w:val="20"/>
              </w:rPr>
              <w:t xml:space="preserve"> me permitiré presentar a ustedes</w:t>
            </w:r>
            <w:r w:rsidR="00DC5BAF">
              <w:rPr>
                <w:rFonts w:ascii="Trebuchet MS" w:hAnsi="Trebuchet MS" w:cs="Verdana"/>
                <w:bCs/>
                <w:color w:val="000000"/>
                <w:sz w:val="20"/>
                <w:szCs w:val="20"/>
              </w:rPr>
              <w:t>,</w:t>
            </w:r>
            <w:r w:rsidR="00116C4C" w:rsidRPr="00FB5B40">
              <w:rPr>
                <w:rFonts w:ascii="Trebuchet MS" w:hAnsi="Trebuchet MS" w:cs="Verdana"/>
                <w:bCs/>
                <w:color w:val="000000"/>
                <w:sz w:val="20"/>
                <w:szCs w:val="20"/>
              </w:rPr>
              <w:t xml:space="preserve"> a groso modo</w:t>
            </w:r>
            <w:r w:rsidR="00DC5BAF">
              <w:rPr>
                <w:rFonts w:ascii="Trebuchet MS" w:hAnsi="Trebuchet MS" w:cs="Verdana"/>
                <w:bCs/>
                <w:color w:val="000000"/>
                <w:sz w:val="20"/>
                <w:szCs w:val="20"/>
              </w:rPr>
              <w:t>,</w:t>
            </w:r>
            <w:r w:rsidR="00116C4C" w:rsidRPr="00FB5B40">
              <w:rPr>
                <w:rFonts w:ascii="Trebuchet MS" w:hAnsi="Trebuchet MS" w:cs="Verdana"/>
                <w:bCs/>
                <w:color w:val="000000"/>
                <w:sz w:val="20"/>
                <w:szCs w:val="20"/>
              </w:rPr>
              <w:t xml:space="preserve"> su objeto y su contenido.”</w:t>
            </w:r>
            <w:r w:rsidR="00B2645E" w:rsidRPr="00FB5B40">
              <w:rPr>
                <w:rFonts w:ascii="Trebuchet MS" w:hAnsi="Trebuchet MS" w:cs="Verdana"/>
                <w:bCs/>
                <w:color w:val="000000"/>
                <w:sz w:val="20"/>
                <w:szCs w:val="20"/>
              </w:rPr>
              <w:t xml:space="preserve"> </w:t>
            </w:r>
          </w:p>
          <w:p w14:paraId="740FA74E" w14:textId="77777777" w:rsidR="00022B86" w:rsidRPr="00FB5B40" w:rsidRDefault="003A321E" w:rsidP="00FB5B40">
            <w:pPr>
              <w:spacing w:line="276" w:lineRule="auto"/>
              <w:jc w:val="both"/>
              <w:rPr>
                <w:rFonts w:ascii="Trebuchet MS" w:hAnsi="Trebuchet MS" w:cs="Verdana"/>
                <w:bCs/>
                <w:color w:val="000000"/>
                <w:sz w:val="20"/>
                <w:szCs w:val="20"/>
              </w:rPr>
            </w:pPr>
            <w:r w:rsidRPr="00FB5B40">
              <w:rPr>
                <w:rFonts w:ascii="Trebuchet MS" w:hAnsi="Trebuchet MS" w:cs="Verdana"/>
                <w:bCs/>
                <w:color w:val="000000"/>
                <w:sz w:val="20"/>
                <w:szCs w:val="20"/>
              </w:rPr>
              <w:t xml:space="preserve">  </w:t>
            </w:r>
          </w:p>
          <w:p w14:paraId="7051516E" w14:textId="70000D49" w:rsidR="00837266" w:rsidRPr="00FB5B40" w:rsidRDefault="00DC5BAF" w:rsidP="00FB5B40">
            <w:pPr>
              <w:spacing w:line="276" w:lineRule="auto"/>
              <w:jc w:val="both"/>
              <w:rPr>
                <w:rFonts w:ascii="Trebuchet MS" w:hAnsi="Trebuchet MS"/>
                <w:bCs/>
                <w:sz w:val="20"/>
                <w:szCs w:val="20"/>
              </w:rPr>
            </w:pPr>
            <w:r>
              <w:rPr>
                <w:rFonts w:ascii="Trebuchet MS" w:hAnsi="Trebuchet MS"/>
                <w:bCs/>
                <w:sz w:val="20"/>
                <w:szCs w:val="20"/>
              </w:rPr>
              <w:t>Añade</w:t>
            </w:r>
            <w:r w:rsidR="00116C4C" w:rsidRPr="00FB5B40">
              <w:rPr>
                <w:rFonts w:ascii="Trebuchet MS" w:hAnsi="Trebuchet MS"/>
                <w:bCs/>
                <w:sz w:val="20"/>
                <w:szCs w:val="20"/>
              </w:rPr>
              <w:t xml:space="preserve">: </w:t>
            </w:r>
            <w:r w:rsidR="008E0585" w:rsidRPr="00FB5B40">
              <w:rPr>
                <w:rFonts w:ascii="Trebuchet MS" w:hAnsi="Trebuchet MS"/>
                <w:bCs/>
                <w:sz w:val="20"/>
                <w:szCs w:val="20"/>
              </w:rPr>
              <w:t xml:space="preserve">“El </w:t>
            </w:r>
            <w:r>
              <w:rPr>
                <w:rFonts w:ascii="Trebuchet MS" w:hAnsi="Trebuchet MS"/>
                <w:bCs/>
                <w:sz w:val="20"/>
                <w:szCs w:val="20"/>
              </w:rPr>
              <w:t>14</w:t>
            </w:r>
            <w:r w:rsidR="008E0585" w:rsidRPr="00FB5B40">
              <w:rPr>
                <w:rFonts w:ascii="Trebuchet MS" w:hAnsi="Trebuchet MS"/>
                <w:bCs/>
                <w:sz w:val="20"/>
                <w:szCs w:val="20"/>
              </w:rPr>
              <w:t xml:space="preserve"> de abril del 2020, entraron en vigor las reformas que aprobó la legislatura de la paridad de </w:t>
            </w:r>
            <w:r w:rsidR="00815776" w:rsidRPr="00FB5B40">
              <w:rPr>
                <w:rFonts w:ascii="Trebuchet MS" w:hAnsi="Trebuchet MS"/>
                <w:bCs/>
                <w:sz w:val="20"/>
                <w:szCs w:val="20"/>
              </w:rPr>
              <w:t>género</w:t>
            </w:r>
            <w:r w:rsidR="008E0585" w:rsidRPr="00FB5B40">
              <w:rPr>
                <w:rFonts w:ascii="Trebuchet MS" w:hAnsi="Trebuchet MS"/>
                <w:bCs/>
                <w:sz w:val="20"/>
                <w:szCs w:val="20"/>
              </w:rPr>
              <w:t xml:space="preserve"> del Congr</w:t>
            </w:r>
            <w:r>
              <w:rPr>
                <w:rFonts w:ascii="Trebuchet MS" w:hAnsi="Trebuchet MS"/>
                <w:bCs/>
                <w:sz w:val="20"/>
                <w:szCs w:val="20"/>
              </w:rPr>
              <w:t xml:space="preserve">eso de la Unión, reformas que </w:t>
            </w:r>
            <w:r w:rsidR="008E0585" w:rsidRPr="00FB5B40">
              <w:rPr>
                <w:rFonts w:ascii="Trebuchet MS" w:hAnsi="Trebuchet MS"/>
                <w:bCs/>
                <w:sz w:val="20"/>
                <w:szCs w:val="20"/>
              </w:rPr>
              <w:t>garantizaron la plena participación de las mujeres en los asuntos públicos de nuestro país, en un ambiente libre de violencia política en su contra por</w:t>
            </w:r>
            <w:r>
              <w:rPr>
                <w:rFonts w:ascii="Trebuchet MS" w:hAnsi="Trebuchet MS"/>
                <w:bCs/>
                <w:sz w:val="20"/>
                <w:szCs w:val="20"/>
              </w:rPr>
              <w:t xml:space="preserve"> el solo hecho de ser mujeres. C</w:t>
            </w:r>
            <w:r w:rsidR="008E0585" w:rsidRPr="00FB5B40">
              <w:rPr>
                <w:rFonts w:ascii="Trebuchet MS" w:hAnsi="Trebuchet MS"/>
                <w:bCs/>
                <w:sz w:val="20"/>
                <w:szCs w:val="20"/>
              </w:rPr>
              <w:t>on estas modificaciones legales</w:t>
            </w:r>
            <w:r w:rsidR="00F972DB">
              <w:rPr>
                <w:rFonts w:ascii="Trebuchet MS" w:hAnsi="Trebuchet MS"/>
                <w:bCs/>
                <w:sz w:val="20"/>
                <w:szCs w:val="20"/>
              </w:rPr>
              <w:t>,</w:t>
            </w:r>
            <w:r w:rsidR="008E0585" w:rsidRPr="00FB5B40">
              <w:rPr>
                <w:rFonts w:ascii="Trebuchet MS" w:hAnsi="Trebuchet MS"/>
                <w:bCs/>
                <w:sz w:val="20"/>
                <w:szCs w:val="20"/>
              </w:rPr>
              <w:t xml:space="preserve"> se fortaleció el sistema de garantías y defen</w:t>
            </w:r>
            <w:r w:rsidR="00F278E1" w:rsidRPr="00FB5B40">
              <w:rPr>
                <w:rFonts w:ascii="Trebuchet MS" w:hAnsi="Trebuchet MS"/>
                <w:bCs/>
                <w:sz w:val="20"/>
                <w:szCs w:val="20"/>
              </w:rPr>
              <w:t>s</w:t>
            </w:r>
            <w:r w:rsidR="008E0585" w:rsidRPr="00FB5B40">
              <w:rPr>
                <w:rFonts w:ascii="Trebuchet MS" w:hAnsi="Trebuchet MS"/>
                <w:bCs/>
                <w:sz w:val="20"/>
                <w:szCs w:val="20"/>
              </w:rPr>
              <w:t>a de los derechos político</w:t>
            </w:r>
            <w:r w:rsidR="00F972DB">
              <w:rPr>
                <w:rFonts w:ascii="Trebuchet MS" w:hAnsi="Trebuchet MS"/>
                <w:bCs/>
                <w:sz w:val="20"/>
                <w:szCs w:val="20"/>
              </w:rPr>
              <w:t>-</w:t>
            </w:r>
            <w:r w:rsidR="008E0585" w:rsidRPr="00FB5B40">
              <w:rPr>
                <w:rFonts w:ascii="Trebuchet MS" w:hAnsi="Trebuchet MS"/>
                <w:bCs/>
                <w:sz w:val="20"/>
                <w:szCs w:val="20"/>
              </w:rPr>
              <w:t>electorales de las mujeres y sus repercusiones en los ámbitos administrativo, penal y electoral. En ese contexto</w:t>
            </w:r>
            <w:r w:rsidR="00F972DB">
              <w:rPr>
                <w:rFonts w:ascii="Trebuchet MS" w:hAnsi="Trebuchet MS"/>
                <w:bCs/>
                <w:sz w:val="20"/>
                <w:szCs w:val="20"/>
              </w:rPr>
              <w:t>,</w:t>
            </w:r>
            <w:r w:rsidR="008E0585" w:rsidRPr="00FB5B40">
              <w:rPr>
                <w:rFonts w:ascii="Trebuchet MS" w:hAnsi="Trebuchet MS"/>
                <w:bCs/>
                <w:sz w:val="20"/>
                <w:szCs w:val="20"/>
              </w:rPr>
              <w:t xml:space="preserve"> el </w:t>
            </w:r>
            <w:r w:rsidR="00F972DB">
              <w:rPr>
                <w:rFonts w:ascii="Trebuchet MS" w:hAnsi="Trebuchet MS"/>
                <w:bCs/>
                <w:sz w:val="20"/>
                <w:szCs w:val="20"/>
              </w:rPr>
              <w:t>28</w:t>
            </w:r>
            <w:r w:rsidR="008E0585" w:rsidRPr="00FB5B40">
              <w:rPr>
                <w:rFonts w:ascii="Trebuchet MS" w:hAnsi="Trebuchet MS"/>
                <w:bCs/>
                <w:sz w:val="20"/>
                <w:szCs w:val="20"/>
              </w:rPr>
              <w:t xml:space="preserve"> de octubre de 2020, el </w:t>
            </w:r>
            <w:r w:rsidR="00F972DB">
              <w:rPr>
                <w:rFonts w:ascii="Trebuchet MS" w:hAnsi="Trebuchet MS"/>
                <w:bCs/>
                <w:sz w:val="20"/>
                <w:szCs w:val="20"/>
              </w:rPr>
              <w:t>C</w:t>
            </w:r>
            <w:r w:rsidR="008E0585" w:rsidRPr="00FB5B40">
              <w:rPr>
                <w:rFonts w:ascii="Trebuchet MS" w:hAnsi="Trebuchet MS"/>
                <w:bCs/>
                <w:sz w:val="20"/>
                <w:szCs w:val="20"/>
              </w:rPr>
              <w:t xml:space="preserve">onsejo </w:t>
            </w:r>
            <w:r w:rsidR="00F972DB">
              <w:rPr>
                <w:rFonts w:ascii="Trebuchet MS" w:hAnsi="Trebuchet MS"/>
                <w:bCs/>
                <w:sz w:val="20"/>
                <w:szCs w:val="20"/>
              </w:rPr>
              <w:t>G</w:t>
            </w:r>
            <w:r w:rsidR="008E0585" w:rsidRPr="00FB5B40">
              <w:rPr>
                <w:rFonts w:ascii="Trebuchet MS" w:hAnsi="Trebuchet MS"/>
                <w:bCs/>
                <w:sz w:val="20"/>
                <w:szCs w:val="20"/>
              </w:rPr>
              <w:t xml:space="preserve">eneral del Instituto Nacional </w:t>
            </w:r>
            <w:r w:rsidR="00F278E1" w:rsidRPr="00FB5B40">
              <w:rPr>
                <w:rFonts w:ascii="Trebuchet MS" w:hAnsi="Trebuchet MS"/>
                <w:bCs/>
                <w:sz w:val="20"/>
                <w:szCs w:val="20"/>
              </w:rPr>
              <w:t>Electoral</w:t>
            </w:r>
            <w:r w:rsidR="00F972DB">
              <w:rPr>
                <w:rFonts w:ascii="Trebuchet MS" w:hAnsi="Trebuchet MS"/>
                <w:bCs/>
                <w:sz w:val="20"/>
                <w:szCs w:val="20"/>
              </w:rPr>
              <w:t>,</w:t>
            </w:r>
            <w:r w:rsidR="008E0585" w:rsidRPr="00FB5B40">
              <w:rPr>
                <w:rFonts w:ascii="Trebuchet MS" w:hAnsi="Trebuchet MS"/>
                <w:bCs/>
                <w:sz w:val="20"/>
                <w:szCs w:val="20"/>
              </w:rPr>
              <w:t xml:space="preserve"> aprobó los lineamientos para que los partidos políticos nacionales y</w:t>
            </w:r>
            <w:r w:rsidR="00F972DB">
              <w:rPr>
                <w:rFonts w:ascii="Trebuchet MS" w:hAnsi="Trebuchet MS"/>
                <w:bCs/>
                <w:sz w:val="20"/>
                <w:szCs w:val="20"/>
              </w:rPr>
              <w:t>,</w:t>
            </w:r>
            <w:r w:rsidR="008E0585" w:rsidRPr="00FB5B40">
              <w:rPr>
                <w:rFonts w:ascii="Trebuchet MS" w:hAnsi="Trebuchet MS"/>
                <w:bCs/>
                <w:sz w:val="20"/>
                <w:szCs w:val="20"/>
              </w:rPr>
              <w:t xml:space="preserve"> en su caso</w:t>
            </w:r>
            <w:r w:rsidR="00F972DB">
              <w:rPr>
                <w:rFonts w:ascii="Trebuchet MS" w:hAnsi="Trebuchet MS"/>
                <w:bCs/>
                <w:sz w:val="20"/>
                <w:szCs w:val="20"/>
              </w:rPr>
              <w:t>,</w:t>
            </w:r>
            <w:r w:rsidR="008E0585" w:rsidRPr="00FB5B40">
              <w:rPr>
                <w:rFonts w:ascii="Trebuchet MS" w:hAnsi="Trebuchet MS"/>
                <w:bCs/>
                <w:sz w:val="20"/>
                <w:szCs w:val="20"/>
              </w:rPr>
              <w:t xml:space="preserve"> los partidos polític</w:t>
            </w:r>
            <w:r w:rsidR="00F278E1" w:rsidRPr="00FB5B40">
              <w:rPr>
                <w:rFonts w:ascii="Trebuchet MS" w:hAnsi="Trebuchet MS"/>
                <w:bCs/>
                <w:sz w:val="20"/>
                <w:szCs w:val="20"/>
              </w:rPr>
              <w:t>os locales</w:t>
            </w:r>
            <w:r w:rsidR="008E0585" w:rsidRPr="00FB5B40">
              <w:rPr>
                <w:rFonts w:ascii="Trebuchet MS" w:hAnsi="Trebuchet MS"/>
                <w:bCs/>
                <w:sz w:val="20"/>
                <w:szCs w:val="20"/>
              </w:rPr>
              <w:t xml:space="preserve"> prevengan, </w:t>
            </w:r>
            <w:r w:rsidR="00F278E1" w:rsidRPr="00FB5B40">
              <w:rPr>
                <w:rFonts w:ascii="Trebuchet MS" w:hAnsi="Trebuchet MS"/>
                <w:bCs/>
                <w:sz w:val="20"/>
                <w:szCs w:val="20"/>
              </w:rPr>
              <w:t xml:space="preserve">atiendan, sancionen, reparen y erradiquen la violencia política contra las mujeres en razón de género. Los cuales tienen la finalidad de establecer las bases para que los partidos políticos </w:t>
            </w:r>
            <w:r w:rsidR="00F278E1" w:rsidRPr="00FB5B40">
              <w:rPr>
                <w:rFonts w:ascii="Trebuchet MS" w:hAnsi="Trebuchet MS"/>
                <w:bCs/>
                <w:sz w:val="20"/>
                <w:szCs w:val="20"/>
              </w:rPr>
              <w:lastRenderedPageBreak/>
              <w:t>nacionales y</w:t>
            </w:r>
            <w:r w:rsidR="00F972DB">
              <w:rPr>
                <w:rFonts w:ascii="Trebuchet MS" w:hAnsi="Trebuchet MS"/>
                <w:bCs/>
                <w:sz w:val="20"/>
                <w:szCs w:val="20"/>
              </w:rPr>
              <w:t>,</w:t>
            </w:r>
            <w:r w:rsidR="00F278E1" w:rsidRPr="00FB5B40">
              <w:rPr>
                <w:rFonts w:ascii="Trebuchet MS" w:hAnsi="Trebuchet MS"/>
                <w:bCs/>
                <w:sz w:val="20"/>
                <w:szCs w:val="20"/>
              </w:rPr>
              <w:t xml:space="preserve"> en su caso</w:t>
            </w:r>
            <w:r w:rsidR="00F972DB">
              <w:rPr>
                <w:rFonts w:ascii="Trebuchet MS" w:hAnsi="Trebuchet MS"/>
                <w:bCs/>
                <w:sz w:val="20"/>
                <w:szCs w:val="20"/>
              </w:rPr>
              <w:t>,</w:t>
            </w:r>
            <w:r w:rsidR="00F278E1" w:rsidRPr="00FB5B40">
              <w:rPr>
                <w:rFonts w:ascii="Trebuchet MS" w:hAnsi="Trebuchet MS"/>
                <w:bCs/>
                <w:sz w:val="20"/>
                <w:szCs w:val="20"/>
              </w:rPr>
              <w:t xml:space="preserve"> los locales </w:t>
            </w:r>
            <w:r w:rsidR="007476A7" w:rsidRPr="00FB5B40">
              <w:rPr>
                <w:rFonts w:ascii="Trebuchet MS" w:hAnsi="Trebuchet MS"/>
                <w:bCs/>
                <w:sz w:val="20"/>
                <w:szCs w:val="20"/>
              </w:rPr>
              <w:t>garanticen</w:t>
            </w:r>
            <w:r w:rsidR="00837266" w:rsidRPr="00FB5B40">
              <w:rPr>
                <w:rFonts w:ascii="Trebuchet MS" w:hAnsi="Trebuchet MS"/>
                <w:bCs/>
                <w:sz w:val="20"/>
                <w:szCs w:val="20"/>
              </w:rPr>
              <w:t xml:space="preserve"> a las mujeres el ejercicio de sus derechos </w:t>
            </w:r>
            <w:r w:rsidR="007476A7" w:rsidRPr="00FB5B40">
              <w:rPr>
                <w:rFonts w:ascii="Trebuchet MS" w:hAnsi="Trebuchet MS"/>
                <w:bCs/>
                <w:sz w:val="20"/>
                <w:szCs w:val="20"/>
              </w:rPr>
              <w:t>político-electorales</w:t>
            </w:r>
            <w:r w:rsidR="00837266" w:rsidRPr="00FB5B40">
              <w:rPr>
                <w:rFonts w:ascii="Trebuchet MS" w:hAnsi="Trebuchet MS"/>
                <w:bCs/>
                <w:sz w:val="20"/>
                <w:szCs w:val="20"/>
              </w:rPr>
              <w:t xml:space="preserve"> libres de violencia mediante mecanismos de prevención, atención, sanción, reparación y erradicación de la violencia </w:t>
            </w:r>
            <w:r w:rsidR="00F972DB">
              <w:rPr>
                <w:rFonts w:ascii="Trebuchet MS" w:hAnsi="Trebuchet MS"/>
                <w:bCs/>
                <w:sz w:val="20"/>
                <w:szCs w:val="20"/>
              </w:rPr>
              <w:t xml:space="preserve">política </w:t>
            </w:r>
            <w:r w:rsidR="00837266" w:rsidRPr="00FB5B40">
              <w:rPr>
                <w:rFonts w:ascii="Trebuchet MS" w:hAnsi="Trebuchet MS"/>
                <w:bCs/>
                <w:sz w:val="20"/>
                <w:szCs w:val="20"/>
              </w:rPr>
              <w:t xml:space="preserve">contra las mujeres en razón de </w:t>
            </w:r>
            <w:r w:rsidR="00815776" w:rsidRPr="00FB5B40">
              <w:rPr>
                <w:rFonts w:ascii="Trebuchet MS" w:hAnsi="Trebuchet MS"/>
                <w:bCs/>
                <w:sz w:val="20"/>
                <w:szCs w:val="20"/>
              </w:rPr>
              <w:t>género</w:t>
            </w:r>
            <w:r w:rsidR="00F972DB">
              <w:rPr>
                <w:rFonts w:ascii="Trebuchet MS" w:hAnsi="Trebuchet MS"/>
                <w:bCs/>
                <w:sz w:val="20"/>
                <w:szCs w:val="20"/>
              </w:rPr>
              <w:t xml:space="preserve"> y asegurar </w:t>
            </w:r>
            <w:r w:rsidR="00837266" w:rsidRPr="00FB5B40">
              <w:rPr>
                <w:rFonts w:ascii="Trebuchet MS" w:hAnsi="Trebuchet MS"/>
                <w:bCs/>
                <w:sz w:val="20"/>
                <w:szCs w:val="20"/>
              </w:rPr>
              <w:t>con ello condiciones de igualdad sustantiva entre mujeres y hombres en el ámbito político. En ese sentido</w:t>
            </w:r>
            <w:r w:rsidR="00F972DB">
              <w:rPr>
                <w:rFonts w:ascii="Trebuchet MS" w:hAnsi="Trebuchet MS"/>
                <w:bCs/>
                <w:sz w:val="20"/>
                <w:szCs w:val="20"/>
              </w:rPr>
              <w:t>,</w:t>
            </w:r>
            <w:r w:rsidR="00837266" w:rsidRPr="00FB5B40">
              <w:rPr>
                <w:rFonts w:ascii="Trebuchet MS" w:hAnsi="Trebuchet MS"/>
                <w:bCs/>
                <w:sz w:val="20"/>
                <w:szCs w:val="20"/>
              </w:rPr>
              <w:t xml:space="preserve"> su protección de derechos es aplicable para mujeres dirigentes, representantes, militantes o afiliadas, simpatizantes, precandidatas, </w:t>
            </w:r>
            <w:r w:rsidR="007476A7" w:rsidRPr="00FB5B40">
              <w:rPr>
                <w:rFonts w:ascii="Trebuchet MS" w:hAnsi="Trebuchet MS"/>
                <w:bCs/>
                <w:sz w:val="20"/>
                <w:szCs w:val="20"/>
              </w:rPr>
              <w:t>candidatas</w:t>
            </w:r>
            <w:r w:rsidR="00837266" w:rsidRPr="00FB5B40">
              <w:rPr>
                <w:rFonts w:ascii="Trebuchet MS" w:hAnsi="Trebuchet MS"/>
                <w:bCs/>
                <w:sz w:val="20"/>
                <w:szCs w:val="20"/>
              </w:rPr>
              <w:t xml:space="preserve"> postuladas por un partido político o a través de </w:t>
            </w:r>
            <w:r w:rsidR="007476A7" w:rsidRPr="00FB5B40">
              <w:rPr>
                <w:rFonts w:ascii="Trebuchet MS" w:hAnsi="Trebuchet MS"/>
                <w:bCs/>
                <w:sz w:val="20"/>
                <w:szCs w:val="20"/>
              </w:rPr>
              <w:t>coaliciones</w:t>
            </w:r>
            <w:r w:rsidR="00837266" w:rsidRPr="00FB5B40">
              <w:rPr>
                <w:rFonts w:ascii="Trebuchet MS" w:hAnsi="Trebuchet MS"/>
                <w:bCs/>
                <w:sz w:val="20"/>
                <w:szCs w:val="20"/>
              </w:rPr>
              <w:t>, así como cualquier mujer que desempeñe un cargo, comisión o sea postulada por un partido político. Son de observancia general para los partidos políticos nacionales y</w:t>
            </w:r>
            <w:r w:rsidR="00F972DB">
              <w:rPr>
                <w:rFonts w:ascii="Trebuchet MS" w:hAnsi="Trebuchet MS"/>
                <w:bCs/>
                <w:sz w:val="20"/>
                <w:szCs w:val="20"/>
              </w:rPr>
              <w:t>,</w:t>
            </w:r>
            <w:r w:rsidR="00837266" w:rsidRPr="00FB5B40">
              <w:rPr>
                <w:rFonts w:ascii="Trebuchet MS" w:hAnsi="Trebuchet MS"/>
                <w:bCs/>
                <w:sz w:val="20"/>
                <w:szCs w:val="20"/>
              </w:rPr>
              <w:t xml:space="preserve"> en su caso</w:t>
            </w:r>
            <w:r w:rsidR="00F972DB">
              <w:rPr>
                <w:rFonts w:ascii="Trebuchet MS" w:hAnsi="Trebuchet MS"/>
                <w:bCs/>
                <w:sz w:val="20"/>
                <w:szCs w:val="20"/>
              </w:rPr>
              <w:t xml:space="preserve">, también para </w:t>
            </w:r>
            <w:r w:rsidR="00837266" w:rsidRPr="00FB5B40">
              <w:rPr>
                <w:rFonts w:ascii="Trebuchet MS" w:hAnsi="Trebuchet MS"/>
                <w:bCs/>
                <w:sz w:val="20"/>
                <w:szCs w:val="20"/>
              </w:rPr>
              <w:t xml:space="preserve">los </w:t>
            </w:r>
            <w:r w:rsidR="00F972DB">
              <w:rPr>
                <w:rFonts w:ascii="Trebuchet MS" w:hAnsi="Trebuchet MS"/>
                <w:bCs/>
                <w:sz w:val="20"/>
                <w:szCs w:val="20"/>
              </w:rPr>
              <w:t xml:space="preserve">partidos políticos </w:t>
            </w:r>
            <w:r w:rsidR="00837266" w:rsidRPr="00FB5B40">
              <w:rPr>
                <w:rFonts w:ascii="Trebuchet MS" w:hAnsi="Trebuchet MS"/>
                <w:bCs/>
                <w:sz w:val="20"/>
                <w:szCs w:val="20"/>
              </w:rPr>
              <w:t>locales</w:t>
            </w:r>
            <w:r w:rsidR="00F972DB">
              <w:rPr>
                <w:rFonts w:ascii="Trebuchet MS" w:hAnsi="Trebuchet MS"/>
                <w:bCs/>
                <w:sz w:val="20"/>
                <w:szCs w:val="20"/>
              </w:rPr>
              <w:t>, s</w:t>
            </w:r>
            <w:r w:rsidR="00837266" w:rsidRPr="00FB5B40">
              <w:rPr>
                <w:rFonts w:ascii="Trebuchet MS" w:hAnsi="Trebuchet MS"/>
                <w:bCs/>
                <w:sz w:val="20"/>
                <w:szCs w:val="20"/>
              </w:rPr>
              <w:t xml:space="preserve">us órganos </w:t>
            </w:r>
            <w:proofErr w:type="spellStart"/>
            <w:r w:rsidR="00837266" w:rsidRPr="00FB5B40">
              <w:rPr>
                <w:rFonts w:ascii="Trebuchet MS" w:hAnsi="Trebuchet MS"/>
                <w:bCs/>
                <w:sz w:val="20"/>
                <w:szCs w:val="20"/>
              </w:rPr>
              <w:t>intrapa</w:t>
            </w:r>
            <w:r w:rsidR="00F972DB">
              <w:rPr>
                <w:rFonts w:ascii="Trebuchet MS" w:hAnsi="Trebuchet MS"/>
                <w:bCs/>
                <w:sz w:val="20"/>
                <w:szCs w:val="20"/>
              </w:rPr>
              <w:t>r</w:t>
            </w:r>
            <w:r w:rsidR="00837266" w:rsidRPr="00FB5B40">
              <w:rPr>
                <w:rFonts w:ascii="Trebuchet MS" w:hAnsi="Trebuchet MS"/>
                <w:bCs/>
                <w:sz w:val="20"/>
                <w:szCs w:val="20"/>
              </w:rPr>
              <w:t>tidarios</w:t>
            </w:r>
            <w:proofErr w:type="spellEnd"/>
            <w:r w:rsidR="00837266" w:rsidRPr="00FB5B40">
              <w:rPr>
                <w:rFonts w:ascii="Trebuchet MS" w:hAnsi="Trebuchet MS"/>
                <w:bCs/>
                <w:sz w:val="20"/>
                <w:szCs w:val="20"/>
              </w:rPr>
              <w:t xml:space="preserve">, personas dirigentes, representantes, militantes o afiliadas, simpatizantes, precandidatas, precandidatos, </w:t>
            </w:r>
            <w:r w:rsidR="007476A7" w:rsidRPr="00FB5B40">
              <w:rPr>
                <w:rFonts w:ascii="Trebuchet MS" w:hAnsi="Trebuchet MS"/>
                <w:bCs/>
                <w:sz w:val="20"/>
                <w:szCs w:val="20"/>
              </w:rPr>
              <w:t>candidatas</w:t>
            </w:r>
            <w:r w:rsidR="00837266" w:rsidRPr="00FB5B40">
              <w:rPr>
                <w:rFonts w:ascii="Trebuchet MS" w:hAnsi="Trebuchet MS"/>
                <w:bCs/>
                <w:sz w:val="20"/>
                <w:szCs w:val="20"/>
              </w:rPr>
              <w:t xml:space="preserve"> y </w:t>
            </w:r>
            <w:r w:rsidR="007476A7" w:rsidRPr="00FB5B40">
              <w:rPr>
                <w:rFonts w:ascii="Trebuchet MS" w:hAnsi="Trebuchet MS"/>
                <w:bCs/>
                <w:sz w:val="20"/>
                <w:szCs w:val="20"/>
              </w:rPr>
              <w:t>candidatos</w:t>
            </w:r>
            <w:r w:rsidR="00837266" w:rsidRPr="00FB5B40">
              <w:rPr>
                <w:rFonts w:ascii="Trebuchet MS" w:hAnsi="Trebuchet MS"/>
                <w:bCs/>
                <w:sz w:val="20"/>
                <w:szCs w:val="20"/>
              </w:rPr>
              <w:t xml:space="preserve"> postulados por ellos o a través de </w:t>
            </w:r>
            <w:r w:rsidR="007476A7" w:rsidRPr="00FB5B40">
              <w:rPr>
                <w:rFonts w:ascii="Trebuchet MS" w:hAnsi="Trebuchet MS"/>
                <w:bCs/>
                <w:sz w:val="20"/>
                <w:szCs w:val="20"/>
              </w:rPr>
              <w:t>coaliciones</w:t>
            </w:r>
            <w:r w:rsidR="00837266" w:rsidRPr="00FB5B40">
              <w:rPr>
                <w:rFonts w:ascii="Trebuchet MS" w:hAnsi="Trebuchet MS"/>
                <w:bCs/>
                <w:sz w:val="20"/>
                <w:szCs w:val="20"/>
              </w:rPr>
              <w:t xml:space="preserve"> y</w:t>
            </w:r>
            <w:r w:rsidR="00F972DB">
              <w:rPr>
                <w:rFonts w:ascii="Trebuchet MS" w:hAnsi="Trebuchet MS"/>
                <w:bCs/>
                <w:sz w:val="20"/>
                <w:szCs w:val="20"/>
              </w:rPr>
              <w:t>,</w:t>
            </w:r>
            <w:r w:rsidR="00837266" w:rsidRPr="00FB5B40">
              <w:rPr>
                <w:rFonts w:ascii="Trebuchet MS" w:hAnsi="Trebuchet MS"/>
                <w:bCs/>
                <w:sz w:val="20"/>
                <w:szCs w:val="20"/>
              </w:rPr>
              <w:t xml:space="preserve"> en general</w:t>
            </w:r>
            <w:r w:rsidR="00F972DB">
              <w:rPr>
                <w:rFonts w:ascii="Trebuchet MS" w:hAnsi="Trebuchet MS"/>
                <w:bCs/>
                <w:sz w:val="20"/>
                <w:szCs w:val="20"/>
              </w:rPr>
              <w:t>,</w:t>
            </w:r>
            <w:r w:rsidR="00837266" w:rsidRPr="00FB5B40">
              <w:rPr>
                <w:rFonts w:ascii="Trebuchet MS" w:hAnsi="Trebuchet MS"/>
                <w:bCs/>
                <w:sz w:val="20"/>
                <w:szCs w:val="20"/>
              </w:rPr>
              <w:t xml:space="preserve"> cualquier persona que desempeñe un empleo, cargo, comisión dentro de estos.”</w:t>
            </w:r>
          </w:p>
          <w:p w14:paraId="7C2769F7" w14:textId="77777777" w:rsidR="00837266" w:rsidRPr="00FB5B40" w:rsidRDefault="00837266" w:rsidP="00FB5B40">
            <w:pPr>
              <w:spacing w:line="276" w:lineRule="auto"/>
              <w:jc w:val="both"/>
              <w:rPr>
                <w:rFonts w:ascii="Trebuchet MS" w:hAnsi="Trebuchet MS"/>
                <w:bCs/>
                <w:sz w:val="20"/>
                <w:szCs w:val="20"/>
              </w:rPr>
            </w:pPr>
          </w:p>
          <w:p w14:paraId="4E677657" w14:textId="3CFCBC46" w:rsidR="00116C4C" w:rsidRDefault="00F972DB" w:rsidP="003D46C3">
            <w:pPr>
              <w:spacing w:line="276" w:lineRule="auto"/>
              <w:jc w:val="both"/>
              <w:rPr>
                <w:rFonts w:ascii="Trebuchet MS" w:hAnsi="Trebuchet MS"/>
                <w:bCs/>
                <w:sz w:val="20"/>
                <w:szCs w:val="20"/>
              </w:rPr>
            </w:pPr>
            <w:r>
              <w:rPr>
                <w:rFonts w:ascii="Trebuchet MS" w:hAnsi="Trebuchet MS"/>
                <w:bCs/>
                <w:sz w:val="20"/>
                <w:szCs w:val="20"/>
              </w:rPr>
              <w:t>Agrega</w:t>
            </w:r>
            <w:r w:rsidR="00837266" w:rsidRPr="00FB5B40">
              <w:rPr>
                <w:rFonts w:ascii="Trebuchet MS" w:hAnsi="Trebuchet MS"/>
                <w:bCs/>
                <w:sz w:val="20"/>
                <w:szCs w:val="20"/>
              </w:rPr>
              <w:t xml:space="preserve">: “Ahora bien, por cuanto hace al estado de Jalisco, el </w:t>
            </w:r>
            <w:r>
              <w:rPr>
                <w:rFonts w:ascii="Trebuchet MS" w:hAnsi="Trebuchet MS"/>
                <w:bCs/>
                <w:sz w:val="20"/>
                <w:szCs w:val="20"/>
              </w:rPr>
              <w:t>1°</w:t>
            </w:r>
            <w:r w:rsidR="00837266" w:rsidRPr="00FB5B40">
              <w:rPr>
                <w:rFonts w:ascii="Trebuchet MS" w:hAnsi="Trebuchet MS"/>
                <w:bCs/>
                <w:sz w:val="20"/>
                <w:szCs w:val="20"/>
              </w:rPr>
              <w:t>de julio del 2020</w:t>
            </w:r>
            <w:r>
              <w:rPr>
                <w:rFonts w:ascii="Trebuchet MS" w:hAnsi="Trebuchet MS"/>
                <w:bCs/>
                <w:sz w:val="20"/>
                <w:szCs w:val="20"/>
              </w:rPr>
              <w:t>, se armonizó</w:t>
            </w:r>
            <w:r w:rsidR="00837266" w:rsidRPr="00FB5B40">
              <w:rPr>
                <w:rFonts w:ascii="Trebuchet MS" w:hAnsi="Trebuchet MS"/>
                <w:bCs/>
                <w:sz w:val="20"/>
                <w:szCs w:val="20"/>
              </w:rPr>
              <w:t xml:space="preserve"> la constitución política y diversas leyes secundarias. Entre ellas el </w:t>
            </w:r>
            <w:r w:rsidR="00EC30DE" w:rsidRPr="00FB5B40">
              <w:rPr>
                <w:rFonts w:ascii="Trebuchet MS" w:hAnsi="Trebuchet MS"/>
                <w:bCs/>
                <w:sz w:val="20"/>
                <w:szCs w:val="20"/>
              </w:rPr>
              <w:t>Código</w:t>
            </w:r>
            <w:r w:rsidR="00837266" w:rsidRPr="00FB5B40">
              <w:rPr>
                <w:rFonts w:ascii="Trebuchet MS" w:hAnsi="Trebuchet MS"/>
                <w:bCs/>
                <w:sz w:val="20"/>
                <w:szCs w:val="20"/>
              </w:rPr>
              <w:t xml:space="preserve"> Electoral del Estado de Jalisco</w:t>
            </w:r>
            <w:r>
              <w:rPr>
                <w:rFonts w:ascii="Trebuchet MS" w:hAnsi="Trebuchet MS"/>
                <w:bCs/>
                <w:sz w:val="20"/>
                <w:szCs w:val="20"/>
              </w:rPr>
              <w:t>,</w:t>
            </w:r>
            <w:r w:rsidR="00837266" w:rsidRPr="00FB5B40">
              <w:rPr>
                <w:rFonts w:ascii="Trebuchet MS" w:hAnsi="Trebuchet MS"/>
                <w:bCs/>
                <w:sz w:val="20"/>
                <w:szCs w:val="20"/>
              </w:rPr>
              <w:t xml:space="preserve"> en materia de violencia política contra las mujeres en razón de </w:t>
            </w:r>
            <w:r w:rsidR="00EC30DE" w:rsidRPr="00FB5B40">
              <w:rPr>
                <w:rFonts w:ascii="Trebuchet MS" w:hAnsi="Trebuchet MS"/>
                <w:bCs/>
                <w:sz w:val="20"/>
                <w:szCs w:val="20"/>
              </w:rPr>
              <w:t>género, y cabe se</w:t>
            </w:r>
            <w:r>
              <w:rPr>
                <w:rFonts w:ascii="Trebuchet MS" w:hAnsi="Trebuchet MS"/>
                <w:bCs/>
                <w:sz w:val="20"/>
                <w:szCs w:val="20"/>
              </w:rPr>
              <w:t>ñalar que dicha reforma modificó el artí</w:t>
            </w:r>
            <w:r w:rsidR="00EC30DE" w:rsidRPr="00FB5B40">
              <w:rPr>
                <w:rFonts w:ascii="Trebuchet MS" w:hAnsi="Trebuchet MS"/>
                <w:bCs/>
                <w:sz w:val="20"/>
                <w:szCs w:val="20"/>
              </w:rPr>
              <w:t xml:space="preserve">culo </w:t>
            </w:r>
            <w:r>
              <w:rPr>
                <w:rFonts w:ascii="Trebuchet MS" w:hAnsi="Trebuchet MS"/>
                <w:bCs/>
                <w:sz w:val="20"/>
                <w:szCs w:val="20"/>
              </w:rPr>
              <w:t>134,</w:t>
            </w:r>
            <w:r w:rsidR="00EC30DE" w:rsidRPr="00FB5B40">
              <w:rPr>
                <w:rFonts w:ascii="Trebuchet MS" w:hAnsi="Trebuchet MS"/>
                <w:bCs/>
                <w:sz w:val="20"/>
                <w:szCs w:val="20"/>
              </w:rPr>
              <w:t xml:space="preserve"> numeral </w:t>
            </w:r>
            <w:r w:rsidR="006A479A">
              <w:rPr>
                <w:rFonts w:ascii="Trebuchet MS" w:hAnsi="Trebuchet MS"/>
                <w:bCs/>
                <w:sz w:val="20"/>
                <w:szCs w:val="20"/>
              </w:rPr>
              <w:t>1</w:t>
            </w:r>
            <w:r>
              <w:rPr>
                <w:rFonts w:ascii="Trebuchet MS" w:hAnsi="Trebuchet MS"/>
                <w:bCs/>
                <w:sz w:val="20"/>
                <w:szCs w:val="20"/>
              </w:rPr>
              <w:t>,</w:t>
            </w:r>
            <w:r w:rsidR="00EC30DE" w:rsidRPr="00FB5B40">
              <w:rPr>
                <w:rFonts w:ascii="Trebuchet MS" w:hAnsi="Trebuchet MS"/>
                <w:bCs/>
                <w:sz w:val="20"/>
                <w:szCs w:val="20"/>
              </w:rPr>
              <w:t xml:space="preserve"> fracción </w:t>
            </w:r>
            <w:r w:rsidR="006A479A">
              <w:rPr>
                <w:rFonts w:ascii="Trebuchet MS" w:hAnsi="Trebuchet MS"/>
                <w:bCs/>
                <w:sz w:val="20"/>
                <w:szCs w:val="20"/>
              </w:rPr>
              <w:t>L</w:t>
            </w:r>
            <w:r>
              <w:rPr>
                <w:rFonts w:ascii="Trebuchet MS" w:hAnsi="Trebuchet MS"/>
                <w:bCs/>
                <w:sz w:val="20"/>
                <w:szCs w:val="20"/>
              </w:rPr>
              <w:t>VI del Código Electoral del Estado de Jalisco y, con ello facultó al C</w:t>
            </w:r>
            <w:r w:rsidR="00EC30DE" w:rsidRPr="00FB5B40">
              <w:rPr>
                <w:rFonts w:ascii="Trebuchet MS" w:hAnsi="Trebuchet MS"/>
                <w:bCs/>
                <w:sz w:val="20"/>
                <w:szCs w:val="20"/>
              </w:rPr>
              <w:t xml:space="preserve">onsejo </w:t>
            </w:r>
            <w:r>
              <w:rPr>
                <w:rFonts w:ascii="Trebuchet MS" w:hAnsi="Trebuchet MS"/>
                <w:bCs/>
                <w:sz w:val="20"/>
                <w:szCs w:val="20"/>
              </w:rPr>
              <w:t>G</w:t>
            </w:r>
            <w:r w:rsidR="00EC30DE" w:rsidRPr="00FB5B40">
              <w:rPr>
                <w:rFonts w:ascii="Trebuchet MS" w:hAnsi="Trebuchet MS"/>
                <w:bCs/>
                <w:sz w:val="20"/>
                <w:szCs w:val="20"/>
              </w:rPr>
              <w:t xml:space="preserve">eneral del Instituto Electoral y de Participación Ciudadana para vigilar las actividades de los partidos políticos y las agrupaciones políticas que </w:t>
            </w:r>
            <w:r w:rsidR="007476A7" w:rsidRPr="00FB5B40">
              <w:rPr>
                <w:rFonts w:ascii="Trebuchet MS" w:hAnsi="Trebuchet MS"/>
                <w:bCs/>
                <w:sz w:val="20"/>
                <w:szCs w:val="20"/>
              </w:rPr>
              <w:t>desarrollen</w:t>
            </w:r>
            <w:r w:rsidR="00EC30DE" w:rsidRPr="00FB5B40">
              <w:rPr>
                <w:rFonts w:ascii="Trebuchet MS" w:hAnsi="Trebuchet MS"/>
                <w:bCs/>
                <w:sz w:val="20"/>
                <w:szCs w:val="20"/>
              </w:rPr>
              <w:t xml:space="preserve"> con apego</w:t>
            </w:r>
            <w:r>
              <w:rPr>
                <w:rFonts w:ascii="Trebuchet MS" w:hAnsi="Trebuchet MS"/>
                <w:bCs/>
                <w:sz w:val="20"/>
                <w:szCs w:val="20"/>
              </w:rPr>
              <w:t>, por supuesto, a lo contenido en</w:t>
            </w:r>
            <w:r w:rsidR="00EC30DE" w:rsidRPr="00FB5B40">
              <w:rPr>
                <w:rFonts w:ascii="Trebuchet MS" w:hAnsi="Trebuchet MS"/>
                <w:bCs/>
                <w:sz w:val="20"/>
                <w:szCs w:val="20"/>
              </w:rPr>
              <w:t xml:space="preserve"> las normas</w:t>
            </w:r>
            <w:r>
              <w:rPr>
                <w:rFonts w:ascii="Trebuchet MS" w:hAnsi="Trebuchet MS"/>
                <w:bCs/>
                <w:sz w:val="20"/>
                <w:szCs w:val="20"/>
              </w:rPr>
              <w:t>,</w:t>
            </w:r>
            <w:r w:rsidR="00EC30DE" w:rsidRPr="00FB5B40">
              <w:rPr>
                <w:rFonts w:ascii="Trebuchet MS" w:hAnsi="Trebuchet MS"/>
                <w:bCs/>
                <w:sz w:val="20"/>
                <w:szCs w:val="20"/>
              </w:rPr>
              <w:t xml:space="preserve"> en las leyes generales</w:t>
            </w:r>
            <w:r>
              <w:rPr>
                <w:rFonts w:ascii="Trebuchet MS" w:hAnsi="Trebuchet MS"/>
                <w:bCs/>
                <w:sz w:val="20"/>
                <w:szCs w:val="20"/>
              </w:rPr>
              <w:t xml:space="preserve">, así como en los lineamientos que </w:t>
            </w:r>
            <w:r w:rsidR="00EC30DE" w:rsidRPr="00FB5B40">
              <w:rPr>
                <w:rFonts w:ascii="Trebuchet MS" w:hAnsi="Trebuchet MS"/>
                <w:bCs/>
                <w:sz w:val="20"/>
                <w:szCs w:val="20"/>
              </w:rPr>
              <w:t xml:space="preserve">el </w:t>
            </w:r>
            <w:r>
              <w:rPr>
                <w:rFonts w:ascii="Trebuchet MS" w:hAnsi="Trebuchet MS"/>
                <w:bCs/>
                <w:sz w:val="20"/>
                <w:szCs w:val="20"/>
              </w:rPr>
              <w:t>C</w:t>
            </w:r>
            <w:r w:rsidR="00EC30DE" w:rsidRPr="00FB5B40">
              <w:rPr>
                <w:rFonts w:ascii="Trebuchet MS" w:hAnsi="Trebuchet MS"/>
                <w:bCs/>
                <w:sz w:val="20"/>
                <w:szCs w:val="20"/>
              </w:rPr>
              <w:t xml:space="preserve">onsejo </w:t>
            </w:r>
            <w:r>
              <w:rPr>
                <w:rFonts w:ascii="Trebuchet MS" w:hAnsi="Trebuchet MS"/>
                <w:bCs/>
                <w:sz w:val="20"/>
                <w:szCs w:val="20"/>
              </w:rPr>
              <w:t>G</w:t>
            </w:r>
            <w:r w:rsidR="00EC30DE" w:rsidRPr="00FB5B40">
              <w:rPr>
                <w:rFonts w:ascii="Trebuchet MS" w:hAnsi="Trebuchet MS"/>
                <w:bCs/>
                <w:sz w:val="20"/>
                <w:szCs w:val="20"/>
              </w:rPr>
              <w:t xml:space="preserve">eneral emita para prevenir, atender y erradicar la violencia política contra las mujeres en razón de </w:t>
            </w:r>
            <w:r w:rsidR="00815776" w:rsidRPr="00FB5B40">
              <w:rPr>
                <w:rFonts w:ascii="Trebuchet MS" w:hAnsi="Trebuchet MS"/>
                <w:bCs/>
                <w:sz w:val="20"/>
                <w:szCs w:val="20"/>
              </w:rPr>
              <w:t>género</w:t>
            </w:r>
            <w:r w:rsidR="00EC30DE" w:rsidRPr="00FB5B40">
              <w:rPr>
                <w:rFonts w:ascii="Trebuchet MS" w:hAnsi="Trebuchet MS"/>
                <w:bCs/>
                <w:sz w:val="20"/>
                <w:szCs w:val="20"/>
              </w:rPr>
              <w:t xml:space="preserve">, por </w:t>
            </w:r>
            <w:r w:rsidR="007476A7" w:rsidRPr="00FB5B40">
              <w:rPr>
                <w:rFonts w:ascii="Trebuchet MS" w:hAnsi="Trebuchet MS"/>
                <w:bCs/>
                <w:sz w:val="20"/>
                <w:szCs w:val="20"/>
              </w:rPr>
              <w:t>parte de</w:t>
            </w:r>
            <w:r w:rsidR="00EC30DE" w:rsidRPr="00FB5B40">
              <w:rPr>
                <w:rFonts w:ascii="Trebuchet MS" w:hAnsi="Trebuchet MS"/>
                <w:bCs/>
                <w:sz w:val="20"/>
                <w:szCs w:val="20"/>
              </w:rPr>
              <w:t xml:space="preserve"> los partidos políticos y vigilar que cumplan con las obligaciones que en estos lineamientos se establezcan, razón por la cual</w:t>
            </w:r>
            <w:r>
              <w:rPr>
                <w:rFonts w:ascii="Trebuchet MS" w:hAnsi="Trebuchet MS"/>
                <w:bCs/>
                <w:sz w:val="20"/>
                <w:szCs w:val="20"/>
              </w:rPr>
              <w:t>,</w:t>
            </w:r>
            <w:r w:rsidR="00EC30DE" w:rsidRPr="00FB5B40">
              <w:rPr>
                <w:rFonts w:ascii="Trebuchet MS" w:hAnsi="Trebuchet MS"/>
                <w:bCs/>
                <w:sz w:val="20"/>
                <w:szCs w:val="20"/>
              </w:rPr>
              <w:t xml:space="preserve"> en atenció</w:t>
            </w:r>
            <w:r>
              <w:rPr>
                <w:rFonts w:ascii="Trebuchet MS" w:hAnsi="Trebuchet MS"/>
                <w:bCs/>
                <w:sz w:val="20"/>
                <w:szCs w:val="20"/>
              </w:rPr>
              <w:t>n a ese ordenamiento, se reformó el artí</w:t>
            </w:r>
            <w:r w:rsidR="00EC30DE" w:rsidRPr="00FB5B40">
              <w:rPr>
                <w:rFonts w:ascii="Trebuchet MS" w:hAnsi="Trebuchet MS"/>
                <w:bCs/>
                <w:sz w:val="20"/>
                <w:szCs w:val="20"/>
              </w:rPr>
              <w:t xml:space="preserve">culo </w:t>
            </w:r>
            <w:r>
              <w:rPr>
                <w:rFonts w:ascii="Trebuchet MS" w:hAnsi="Trebuchet MS"/>
                <w:bCs/>
                <w:sz w:val="20"/>
                <w:szCs w:val="20"/>
              </w:rPr>
              <w:t>48,</w:t>
            </w:r>
            <w:r w:rsidR="00EC30DE" w:rsidRPr="00FB5B40">
              <w:rPr>
                <w:rFonts w:ascii="Trebuchet MS" w:hAnsi="Trebuchet MS"/>
                <w:bCs/>
                <w:sz w:val="20"/>
                <w:szCs w:val="20"/>
              </w:rPr>
              <w:t xml:space="preserve"> numeral </w:t>
            </w:r>
            <w:r>
              <w:rPr>
                <w:rFonts w:ascii="Trebuchet MS" w:hAnsi="Trebuchet MS"/>
                <w:bCs/>
                <w:sz w:val="20"/>
                <w:szCs w:val="20"/>
              </w:rPr>
              <w:t>1,</w:t>
            </w:r>
            <w:r w:rsidR="00EC30DE" w:rsidRPr="00FB5B40">
              <w:rPr>
                <w:rFonts w:ascii="Trebuchet MS" w:hAnsi="Trebuchet MS"/>
                <w:bCs/>
                <w:sz w:val="20"/>
                <w:szCs w:val="20"/>
              </w:rPr>
              <w:t xml:space="preserve"> fracción </w:t>
            </w:r>
            <w:r>
              <w:rPr>
                <w:rFonts w:ascii="Trebuchet MS" w:hAnsi="Trebuchet MS"/>
                <w:bCs/>
                <w:sz w:val="20"/>
                <w:szCs w:val="20"/>
              </w:rPr>
              <w:t>V, del R</w:t>
            </w:r>
            <w:r w:rsidR="00EC30DE" w:rsidRPr="00FB5B40">
              <w:rPr>
                <w:rFonts w:ascii="Trebuchet MS" w:hAnsi="Trebuchet MS"/>
                <w:bCs/>
                <w:sz w:val="20"/>
                <w:szCs w:val="20"/>
              </w:rPr>
              <w:t xml:space="preserve">eglamento </w:t>
            </w:r>
            <w:r>
              <w:rPr>
                <w:rFonts w:ascii="Trebuchet MS" w:hAnsi="Trebuchet MS"/>
                <w:bCs/>
                <w:sz w:val="20"/>
                <w:szCs w:val="20"/>
              </w:rPr>
              <w:t>I</w:t>
            </w:r>
            <w:r w:rsidR="00EC30DE" w:rsidRPr="00FB5B40">
              <w:rPr>
                <w:rFonts w:ascii="Trebuchet MS" w:hAnsi="Trebuchet MS"/>
                <w:bCs/>
                <w:sz w:val="20"/>
                <w:szCs w:val="20"/>
              </w:rPr>
              <w:t xml:space="preserve">nterior del instituto, para dotar de atribuciones a </w:t>
            </w:r>
            <w:r>
              <w:rPr>
                <w:rFonts w:ascii="Trebuchet MS" w:hAnsi="Trebuchet MS"/>
                <w:bCs/>
                <w:sz w:val="20"/>
                <w:szCs w:val="20"/>
              </w:rPr>
              <w:t>esta comisión para proponer al C</w:t>
            </w:r>
            <w:r w:rsidR="00EC30DE" w:rsidRPr="00FB5B40">
              <w:rPr>
                <w:rFonts w:ascii="Trebuchet MS" w:hAnsi="Trebuchet MS"/>
                <w:bCs/>
                <w:sz w:val="20"/>
                <w:szCs w:val="20"/>
              </w:rPr>
              <w:t xml:space="preserve">onsejo </w:t>
            </w:r>
            <w:r>
              <w:rPr>
                <w:rFonts w:ascii="Trebuchet MS" w:hAnsi="Trebuchet MS"/>
                <w:bCs/>
                <w:sz w:val="20"/>
                <w:szCs w:val="20"/>
              </w:rPr>
              <w:t>G</w:t>
            </w:r>
            <w:r w:rsidR="00EC30DE" w:rsidRPr="00FB5B40">
              <w:rPr>
                <w:rFonts w:ascii="Trebuchet MS" w:hAnsi="Trebuchet MS"/>
                <w:bCs/>
                <w:sz w:val="20"/>
                <w:szCs w:val="20"/>
              </w:rPr>
              <w:t>eneral</w:t>
            </w:r>
            <w:r>
              <w:rPr>
                <w:rFonts w:ascii="Trebuchet MS" w:hAnsi="Trebuchet MS"/>
                <w:bCs/>
                <w:sz w:val="20"/>
                <w:szCs w:val="20"/>
              </w:rPr>
              <w:t>,</w:t>
            </w:r>
            <w:r w:rsidR="00EC30DE" w:rsidRPr="00FB5B40">
              <w:rPr>
                <w:rFonts w:ascii="Trebuchet MS" w:hAnsi="Trebuchet MS"/>
                <w:bCs/>
                <w:sz w:val="20"/>
                <w:szCs w:val="20"/>
              </w:rPr>
              <w:t xml:space="preserve"> los lineamientos para que los partidos políticos prevengan, atiendan y erradiquen la violencia política contra las mujeres en razón d</w:t>
            </w:r>
            <w:r>
              <w:rPr>
                <w:rFonts w:ascii="Trebuchet MS" w:hAnsi="Trebuchet MS"/>
                <w:bCs/>
                <w:sz w:val="20"/>
                <w:szCs w:val="20"/>
              </w:rPr>
              <w:t>e género. A</w:t>
            </w:r>
            <w:r w:rsidR="00EC30DE" w:rsidRPr="00FB5B40">
              <w:rPr>
                <w:rFonts w:ascii="Trebuchet MS" w:hAnsi="Trebuchet MS"/>
                <w:bCs/>
                <w:sz w:val="20"/>
                <w:szCs w:val="20"/>
              </w:rPr>
              <w:t>s</w:t>
            </w:r>
            <w:r>
              <w:rPr>
                <w:rFonts w:ascii="Trebuchet MS" w:hAnsi="Trebuchet MS"/>
                <w:bCs/>
                <w:sz w:val="20"/>
                <w:szCs w:val="20"/>
              </w:rPr>
              <w:t>i</w:t>
            </w:r>
            <w:r w:rsidR="00EC30DE" w:rsidRPr="00FB5B40">
              <w:rPr>
                <w:rFonts w:ascii="Trebuchet MS" w:hAnsi="Trebuchet MS"/>
                <w:bCs/>
                <w:sz w:val="20"/>
                <w:szCs w:val="20"/>
              </w:rPr>
              <w:t>mismo</w:t>
            </w:r>
            <w:r>
              <w:rPr>
                <w:rFonts w:ascii="Trebuchet MS" w:hAnsi="Trebuchet MS"/>
                <w:bCs/>
                <w:sz w:val="20"/>
                <w:szCs w:val="20"/>
              </w:rPr>
              <w:t>,</w:t>
            </w:r>
            <w:r w:rsidR="00EC30DE" w:rsidRPr="00FB5B40">
              <w:rPr>
                <w:rFonts w:ascii="Trebuchet MS" w:hAnsi="Trebuchet MS"/>
                <w:bCs/>
                <w:sz w:val="20"/>
                <w:szCs w:val="20"/>
              </w:rPr>
              <w:t xml:space="preserve"> la reforma</w:t>
            </w:r>
            <w:r>
              <w:rPr>
                <w:rFonts w:ascii="Trebuchet MS" w:hAnsi="Trebuchet MS"/>
                <w:bCs/>
                <w:sz w:val="20"/>
                <w:szCs w:val="20"/>
              </w:rPr>
              <w:t xml:space="preserve"> en comento, </w:t>
            </w:r>
            <w:r w:rsidR="00EC30DE" w:rsidRPr="00FB5B40">
              <w:rPr>
                <w:rFonts w:ascii="Trebuchet MS" w:hAnsi="Trebuchet MS"/>
                <w:bCs/>
                <w:sz w:val="20"/>
                <w:szCs w:val="20"/>
              </w:rPr>
              <w:t>estableció como requisitos para ser Gobernadora o Gobernador, Diputada o Diputado, P</w:t>
            </w:r>
            <w:r>
              <w:rPr>
                <w:rFonts w:ascii="Trebuchet MS" w:hAnsi="Trebuchet MS"/>
                <w:bCs/>
                <w:sz w:val="20"/>
                <w:szCs w:val="20"/>
              </w:rPr>
              <w:t>residenta o Presidente, Regidor</w:t>
            </w:r>
            <w:r w:rsidR="00EC30DE" w:rsidRPr="00FB5B40">
              <w:rPr>
                <w:rFonts w:ascii="Trebuchet MS" w:hAnsi="Trebuchet MS"/>
                <w:bCs/>
                <w:sz w:val="20"/>
                <w:szCs w:val="20"/>
              </w:rPr>
              <w:t xml:space="preserve"> o Regidor</w:t>
            </w:r>
            <w:r>
              <w:rPr>
                <w:rFonts w:ascii="Trebuchet MS" w:hAnsi="Trebuchet MS"/>
                <w:bCs/>
                <w:sz w:val="20"/>
                <w:szCs w:val="20"/>
              </w:rPr>
              <w:t>a, Síndico o Sí</w:t>
            </w:r>
            <w:r w:rsidR="00EC30DE" w:rsidRPr="00FB5B40">
              <w:rPr>
                <w:rFonts w:ascii="Trebuchet MS" w:hAnsi="Trebuchet MS"/>
                <w:bCs/>
                <w:sz w:val="20"/>
                <w:szCs w:val="20"/>
              </w:rPr>
              <w:t xml:space="preserve">ndica, no tener sentencia condenatoria que haya causado estado por el delito de violencia política contra las mujeres en razón de </w:t>
            </w:r>
            <w:r w:rsidR="004036A5" w:rsidRPr="00FB5B40">
              <w:rPr>
                <w:rFonts w:ascii="Trebuchet MS" w:hAnsi="Trebuchet MS"/>
                <w:bCs/>
                <w:sz w:val="20"/>
                <w:szCs w:val="20"/>
              </w:rPr>
              <w:t>género</w:t>
            </w:r>
            <w:r w:rsidR="00EC30DE" w:rsidRPr="00FB5B40">
              <w:rPr>
                <w:rFonts w:ascii="Trebuchet MS" w:hAnsi="Trebuchet MS"/>
                <w:bCs/>
                <w:sz w:val="20"/>
                <w:szCs w:val="20"/>
              </w:rPr>
              <w:t xml:space="preserve">, así como no ser deudor o deudora alimentaria declarado </w:t>
            </w:r>
            <w:r>
              <w:rPr>
                <w:rFonts w:ascii="Trebuchet MS" w:hAnsi="Trebuchet MS"/>
                <w:bCs/>
                <w:sz w:val="20"/>
                <w:szCs w:val="20"/>
              </w:rPr>
              <w:t>judi</w:t>
            </w:r>
            <w:r w:rsidR="00EC30DE" w:rsidRPr="00FB5B40">
              <w:rPr>
                <w:rFonts w:ascii="Trebuchet MS" w:hAnsi="Trebuchet MS"/>
                <w:bCs/>
                <w:sz w:val="20"/>
                <w:szCs w:val="20"/>
              </w:rPr>
              <w:t>cialmente moroso o morosa y</w:t>
            </w:r>
            <w:r>
              <w:rPr>
                <w:rFonts w:ascii="Trebuchet MS" w:hAnsi="Trebuchet MS"/>
                <w:bCs/>
                <w:sz w:val="20"/>
                <w:szCs w:val="20"/>
              </w:rPr>
              <w:t>,</w:t>
            </w:r>
            <w:r w:rsidR="00EC30DE" w:rsidRPr="00FB5B40">
              <w:rPr>
                <w:rFonts w:ascii="Trebuchet MS" w:hAnsi="Trebuchet MS"/>
                <w:bCs/>
                <w:sz w:val="20"/>
                <w:szCs w:val="20"/>
              </w:rPr>
              <w:t xml:space="preserve"> en caso de haber sido declarado</w:t>
            </w:r>
            <w:r>
              <w:rPr>
                <w:rFonts w:ascii="Trebuchet MS" w:hAnsi="Trebuchet MS"/>
                <w:bCs/>
                <w:sz w:val="20"/>
                <w:szCs w:val="20"/>
              </w:rPr>
              <w:t>,</w:t>
            </w:r>
            <w:r w:rsidR="00EC30DE" w:rsidRPr="00FB5B40">
              <w:rPr>
                <w:rFonts w:ascii="Trebuchet MS" w:hAnsi="Trebuchet MS"/>
                <w:bCs/>
                <w:sz w:val="20"/>
                <w:szCs w:val="20"/>
              </w:rPr>
              <w:t xml:space="preserve"> demostrar </w:t>
            </w:r>
            <w:r w:rsidR="004036A5" w:rsidRPr="00FB5B40">
              <w:rPr>
                <w:rFonts w:ascii="Trebuchet MS" w:hAnsi="Trebuchet MS"/>
                <w:bCs/>
                <w:sz w:val="20"/>
                <w:szCs w:val="20"/>
              </w:rPr>
              <w:t xml:space="preserve"> que ha pagado en su totalidad los adeudos alimenticios. Por tales motivos</w:t>
            </w:r>
            <w:r>
              <w:rPr>
                <w:rFonts w:ascii="Trebuchet MS" w:hAnsi="Trebuchet MS"/>
                <w:bCs/>
                <w:sz w:val="20"/>
                <w:szCs w:val="20"/>
              </w:rPr>
              <w:t>,</w:t>
            </w:r>
            <w:r w:rsidR="004036A5" w:rsidRPr="00FB5B40">
              <w:rPr>
                <w:rFonts w:ascii="Trebuchet MS" w:hAnsi="Trebuchet MS"/>
                <w:bCs/>
                <w:sz w:val="20"/>
                <w:szCs w:val="20"/>
              </w:rPr>
              <w:t xml:space="preserve"> aun cuando los lineamientos emitidos por el Instituto Nacional Electoral son de aplicación general, es importante que el IEPC emita los lineamientos específicos para los partidos políticos locales con registro en el estado, en cumplimiento a las </w:t>
            </w:r>
            <w:r w:rsidR="004036A5" w:rsidRPr="00FB5B40">
              <w:rPr>
                <w:rFonts w:ascii="Trebuchet MS" w:hAnsi="Trebuchet MS"/>
                <w:bCs/>
                <w:sz w:val="20"/>
                <w:szCs w:val="20"/>
              </w:rPr>
              <w:lastRenderedPageBreak/>
              <w:t>obligaciones que la ley le mandata y que fueron señaladas. Los elementos más importantes que tienen estos lineamientos que se proponen</w:t>
            </w:r>
            <w:r>
              <w:rPr>
                <w:rFonts w:ascii="Trebuchet MS" w:hAnsi="Trebuchet MS"/>
                <w:bCs/>
                <w:sz w:val="20"/>
                <w:szCs w:val="20"/>
              </w:rPr>
              <w:t>,</w:t>
            </w:r>
            <w:r w:rsidR="004036A5" w:rsidRPr="00FB5B40">
              <w:rPr>
                <w:rFonts w:ascii="Trebuchet MS" w:hAnsi="Trebuchet MS"/>
                <w:bCs/>
                <w:sz w:val="20"/>
                <w:szCs w:val="20"/>
              </w:rPr>
              <w:t xml:space="preserve"> los voy a sintetizar mucho, es la obligación de los partidos políticos de dar atención a las víctimas de violencia política contra las mujeres en razón de género, sujetándose a los principios como el debido proceso, la dignidad, la debida diligencia, la máxima </w:t>
            </w:r>
            <w:r>
              <w:rPr>
                <w:rFonts w:ascii="Trebuchet MS" w:hAnsi="Trebuchet MS"/>
                <w:bCs/>
                <w:sz w:val="20"/>
                <w:szCs w:val="20"/>
              </w:rPr>
              <w:t>protección, la imparcialidad,</w:t>
            </w:r>
            <w:r w:rsidR="004036A5" w:rsidRPr="00FB5B40">
              <w:rPr>
                <w:rFonts w:ascii="Trebuchet MS" w:hAnsi="Trebuchet MS"/>
                <w:bCs/>
                <w:sz w:val="20"/>
                <w:szCs w:val="20"/>
              </w:rPr>
              <w:t xml:space="preserve"> igualdad, no discriminación y el profesionalismo, para lo cual deben contar con instancias internas encargadas de conocer, investigar y resolver las quejas y denuncias </w:t>
            </w:r>
            <w:r>
              <w:rPr>
                <w:rFonts w:ascii="Trebuchet MS" w:hAnsi="Trebuchet MS"/>
                <w:bCs/>
                <w:sz w:val="20"/>
                <w:szCs w:val="20"/>
              </w:rPr>
              <w:t xml:space="preserve">en materia de violencia política </w:t>
            </w:r>
            <w:r w:rsidR="003D46C3">
              <w:rPr>
                <w:rFonts w:ascii="Trebuchet MS" w:hAnsi="Trebuchet MS"/>
                <w:bCs/>
                <w:sz w:val="20"/>
                <w:szCs w:val="20"/>
              </w:rPr>
              <w:t xml:space="preserve">contra las mujeres en razón de género </w:t>
            </w:r>
            <w:r w:rsidR="004036A5" w:rsidRPr="00FB5B40">
              <w:rPr>
                <w:rFonts w:ascii="Trebuchet MS" w:hAnsi="Trebuchet MS"/>
                <w:bCs/>
                <w:sz w:val="20"/>
                <w:szCs w:val="20"/>
              </w:rPr>
              <w:t>y</w:t>
            </w:r>
            <w:r w:rsidR="003D46C3">
              <w:rPr>
                <w:rFonts w:ascii="Trebuchet MS" w:hAnsi="Trebuchet MS"/>
                <w:bCs/>
                <w:sz w:val="20"/>
                <w:szCs w:val="20"/>
              </w:rPr>
              <w:t>,</w:t>
            </w:r>
            <w:r w:rsidR="004036A5" w:rsidRPr="00FB5B40">
              <w:rPr>
                <w:rFonts w:ascii="Trebuchet MS" w:hAnsi="Trebuchet MS"/>
                <w:bCs/>
                <w:sz w:val="20"/>
                <w:szCs w:val="20"/>
              </w:rPr>
              <w:t xml:space="preserve"> contar con personal calificado en materia de igualdad y no discriminación, paridad y perspectiva de </w:t>
            </w:r>
            <w:r w:rsidR="007476A7" w:rsidRPr="00FB5B40">
              <w:rPr>
                <w:rFonts w:ascii="Trebuchet MS" w:hAnsi="Trebuchet MS"/>
                <w:bCs/>
                <w:sz w:val="20"/>
                <w:szCs w:val="20"/>
              </w:rPr>
              <w:t>género</w:t>
            </w:r>
            <w:r w:rsidR="004036A5" w:rsidRPr="00FB5B40">
              <w:rPr>
                <w:rFonts w:ascii="Trebuchet MS" w:hAnsi="Trebuchet MS"/>
                <w:bCs/>
                <w:sz w:val="20"/>
                <w:szCs w:val="20"/>
              </w:rPr>
              <w:t xml:space="preserve">, interseccionalidad, interculturalidad, no discriminación y violencia política contra las mujeres en razón de </w:t>
            </w:r>
            <w:r w:rsidR="002215A0" w:rsidRPr="00FB5B40">
              <w:rPr>
                <w:rFonts w:ascii="Trebuchet MS" w:hAnsi="Trebuchet MS"/>
                <w:bCs/>
                <w:sz w:val="20"/>
                <w:szCs w:val="20"/>
              </w:rPr>
              <w:t>género. También la obligación de los partidos políticos de promover, proteger y respetar los derechos humanos de las mujeres en sus tres documentos básicos, es decir</w:t>
            </w:r>
            <w:r w:rsidR="003D46C3">
              <w:rPr>
                <w:rFonts w:ascii="Trebuchet MS" w:hAnsi="Trebuchet MS"/>
                <w:bCs/>
                <w:sz w:val="20"/>
                <w:szCs w:val="20"/>
              </w:rPr>
              <w:t>,</w:t>
            </w:r>
            <w:r w:rsidR="002215A0" w:rsidRPr="00FB5B40">
              <w:rPr>
                <w:rFonts w:ascii="Trebuchet MS" w:hAnsi="Trebuchet MS"/>
                <w:bCs/>
                <w:sz w:val="20"/>
                <w:szCs w:val="20"/>
              </w:rPr>
              <w:t xml:space="preserve"> en la declaración de principios, en sus estatutos y programas de trabajo. Acciones </w:t>
            </w:r>
            <w:r w:rsidR="00815776" w:rsidRPr="00FB5B40">
              <w:rPr>
                <w:rFonts w:ascii="Trebuchet MS" w:hAnsi="Trebuchet MS"/>
                <w:bCs/>
                <w:sz w:val="20"/>
                <w:szCs w:val="20"/>
              </w:rPr>
              <w:t>específicas</w:t>
            </w:r>
            <w:r w:rsidR="002215A0" w:rsidRPr="00FB5B40">
              <w:rPr>
                <w:rFonts w:ascii="Trebuchet MS" w:hAnsi="Trebuchet MS"/>
                <w:bCs/>
                <w:sz w:val="20"/>
                <w:szCs w:val="20"/>
              </w:rPr>
              <w:t xml:space="preserve"> para erradicar la violencia política como la creación de campañas con enfoque de </w:t>
            </w:r>
            <w:r w:rsidR="007476A7" w:rsidRPr="00FB5B40">
              <w:rPr>
                <w:rFonts w:ascii="Trebuchet MS" w:hAnsi="Trebuchet MS"/>
                <w:bCs/>
                <w:sz w:val="20"/>
                <w:szCs w:val="20"/>
              </w:rPr>
              <w:t>género</w:t>
            </w:r>
            <w:r w:rsidR="002215A0" w:rsidRPr="00FB5B40">
              <w:rPr>
                <w:rFonts w:ascii="Trebuchet MS" w:hAnsi="Trebuchet MS"/>
                <w:bCs/>
                <w:sz w:val="20"/>
                <w:szCs w:val="20"/>
              </w:rPr>
              <w:t xml:space="preserve"> y capacitación a su estructura partidista en temas de prevención, atención y erradicación de la</w:t>
            </w:r>
            <w:r w:rsidR="004036A5" w:rsidRPr="00FB5B40">
              <w:rPr>
                <w:rFonts w:ascii="Trebuchet MS" w:hAnsi="Trebuchet MS"/>
                <w:bCs/>
                <w:sz w:val="20"/>
                <w:szCs w:val="20"/>
              </w:rPr>
              <w:t xml:space="preserve"> </w:t>
            </w:r>
            <w:r w:rsidR="002215A0" w:rsidRPr="00FB5B40">
              <w:rPr>
                <w:rFonts w:ascii="Trebuchet MS" w:hAnsi="Trebuchet MS"/>
                <w:bCs/>
                <w:sz w:val="20"/>
                <w:szCs w:val="20"/>
              </w:rPr>
              <w:t xml:space="preserve">violencia política. También acciones para garantizar la igualdad sustantiva al interior de los partidos políticos, como es la integración paritaria de sus órganos </w:t>
            </w:r>
            <w:proofErr w:type="spellStart"/>
            <w:r w:rsidR="002215A0" w:rsidRPr="00FB5B40">
              <w:rPr>
                <w:rFonts w:ascii="Trebuchet MS" w:hAnsi="Trebuchet MS"/>
                <w:bCs/>
                <w:sz w:val="20"/>
                <w:szCs w:val="20"/>
              </w:rPr>
              <w:t>intrapartidarios</w:t>
            </w:r>
            <w:proofErr w:type="spellEnd"/>
            <w:r w:rsidR="002215A0" w:rsidRPr="00FB5B40">
              <w:rPr>
                <w:rFonts w:ascii="Trebuchet MS" w:hAnsi="Trebuchet MS"/>
                <w:bCs/>
                <w:sz w:val="20"/>
                <w:szCs w:val="20"/>
              </w:rPr>
              <w:t xml:space="preserve"> y comités, además de garantizar que el financiamiento público de las campañas se distribuya de manera paritaria</w:t>
            </w:r>
            <w:r w:rsidR="003D46C3">
              <w:rPr>
                <w:rFonts w:ascii="Trebuchet MS" w:hAnsi="Trebuchet MS"/>
                <w:bCs/>
                <w:sz w:val="20"/>
                <w:szCs w:val="20"/>
              </w:rPr>
              <w:t>,</w:t>
            </w:r>
            <w:r w:rsidR="002215A0" w:rsidRPr="00FB5B40">
              <w:rPr>
                <w:rFonts w:ascii="Trebuchet MS" w:hAnsi="Trebuchet MS"/>
                <w:bCs/>
                <w:sz w:val="20"/>
                <w:szCs w:val="20"/>
              </w:rPr>
              <w:t xml:space="preserve"> al igual que los tiempos en radio </w:t>
            </w:r>
            <w:r w:rsidR="003D46C3">
              <w:rPr>
                <w:rFonts w:ascii="Trebuchet MS" w:hAnsi="Trebuchet MS"/>
                <w:bCs/>
                <w:sz w:val="20"/>
                <w:szCs w:val="20"/>
              </w:rPr>
              <w:t xml:space="preserve">y </w:t>
            </w:r>
            <w:r w:rsidR="002215A0" w:rsidRPr="00FB5B40">
              <w:rPr>
                <w:rFonts w:ascii="Trebuchet MS" w:hAnsi="Trebuchet MS"/>
                <w:bCs/>
                <w:sz w:val="20"/>
                <w:szCs w:val="20"/>
              </w:rPr>
              <w:t xml:space="preserve">televisión, lo que promueve una igualdad sustantiva más allá de lo que es solo la postulación paritaria a un cargo de elección popular. Ahora bien, en el </w:t>
            </w:r>
            <w:r w:rsidR="00815776" w:rsidRPr="00FB5B40">
              <w:rPr>
                <w:rFonts w:ascii="Trebuchet MS" w:hAnsi="Trebuchet MS"/>
                <w:bCs/>
                <w:sz w:val="20"/>
                <w:szCs w:val="20"/>
              </w:rPr>
              <w:t>capítulo</w:t>
            </w:r>
            <w:r w:rsidR="002215A0" w:rsidRPr="00FB5B40">
              <w:rPr>
                <w:rFonts w:ascii="Trebuchet MS" w:hAnsi="Trebuchet MS"/>
                <w:bCs/>
                <w:sz w:val="20"/>
                <w:szCs w:val="20"/>
              </w:rPr>
              <w:t xml:space="preserve"> oct</w:t>
            </w:r>
            <w:r w:rsidR="003D46C3">
              <w:rPr>
                <w:rFonts w:ascii="Trebuchet MS" w:hAnsi="Trebuchet MS"/>
                <w:bCs/>
                <w:sz w:val="20"/>
                <w:szCs w:val="20"/>
              </w:rPr>
              <w:t>avo que</w:t>
            </w:r>
            <w:r w:rsidR="002215A0" w:rsidRPr="00FB5B40">
              <w:rPr>
                <w:rFonts w:ascii="Trebuchet MS" w:hAnsi="Trebuchet MS"/>
                <w:bCs/>
                <w:sz w:val="20"/>
                <w:szCs w:val="20"/>
              </w:rPr>
              <w:t xml:space="preserve"> se denomina 3 de 3 contra la violencia</w:t>
            </w:r>
            <w:r w:rsidR="003D46C3">
              <w:rPr>
                <w:rFonts w:ascii="Trebuchet MS" w:hAnsi="Trebuchet MS"/>
                <w:bCs/>
                <w:sz w:val="20"/>
                <w:szCs w:val="20"/>
              </w:rPr>
              <w:t>,</w:t>
            </w:r>
            <w:r w:rsidR="002215A0" w:rsidRPr="00FB5B40">
              <w:rPr>
                <w:rFonts w:ascii="Trebuchet MS" w:hAnsi="Trebuchet MS"/>
                <w:bCs/>
                <w:sz w:val="20"/>
                <w:szCs w:val="20"/>
              </w:rPr>
              <w:t xml:space="preserve"> el cual consiste en el deber de los partidos políticos nacionales con acreditación en el estado, los locales y las personas que aspiran a una candidatura independiente de presentar</w:t>
            </w:r>
            <w:r w:rsidR="003D46C3">
              <w:rPr>
                <w:rFonts w:ascii="Trebuchet MS" w:hAnsi="Trebuchet MS"/>
                <w:bCs/>
                <w:sz w:val="20"/>
                <w:szCs w:val="20"/>
              </w:rPr>
              <w:t>,</w:t>
            </w:r>
            <w:r w:rsidR="002215A0" w:rsidRPr="00FB5B40">
              <w:rPr>
                <w:rFonts w:ascii="Trebuchet MS" w:hAnsi="Trebuchet MS"/>
                <w:bCs/>
                <w:sz w:val="20"/>
                <w:szCs w:val="20"/>
              </w:rPr>
              <w:t xml:space="preserve"> junto con la solicitud de registro de una candidatura a cualquier cargo de elección popular, un formato firmado</w:t>
            </w:r>
            <w:r w:rsidR="003D46C3">
              <w:rPr>
                <w:rFonts w:ascii="Trebuchet MS" w:hAnsi="Trebuchet MS"/>
                <w:bCs/>
                <w:sz w:val="20"/>
                <w:szCs w:val="20"/>
              </w:rPr>
              <w:t>,</w:t>
            </w:r>
            <w:r w:rsidR="002215A0" w:rsidRPr="00FB5B40">
              <w:rPr>
                <w:rFonts w:ascii="Trebuchet MS" w:hAnsi="Trebuchet MS"/>
                <w:bCs/>
                <w:sz w:val="20"/>
                <w:szCs w:val="20"/>
              </w:rPr>
              <w:t xml:space="preserve"> bajo protesta de decir verdad</w:t>
            </w:r>
            <w:r w:rsidR="003D46C3">
              <w:rPr>
                <w:rFonts w:ascii="Trebuchet MS" w:hAnsi="Trebuchet MS"/>
                <w:bCs/>
                <w:sz w:val="20"/>
                <w:szCs w:val="20"/>
              </w:rPr>
              <w:t>,</w:t>
            </w:r>
            <w:r w:rsidR="002215A0" w:rsidRPr="00FB5B40">
              <w:rPr>
                <w:rFonts w:ascii="Trebuchet MS" w:hAnsi="Trebuchet MS"/>
                <w:bCs/>
                <w:sz w:val="20"/>
                <w:szCs w:val="20"/>
              </w:rPr>
              <w:t xml:space="preserve"> en el cual se establezca que la persona que aspira a esa candidatura no se e</w:t>
            </w:r>
            <w:r w:rsidR="0027489D" w:rsidRPr="00FB5B40">
              <w:rPr>
                <w:rFonts w:ascii="Trebuchet MS" w:hAnsi="Trebuchet MS"/>
                <w:bCs/>
                <w:sz w:val="20"/>
                <w:szCs w:val="20"/>
              </w:rPr>
              <w:t>ncuentra bajo ning</w:t>
            </w:r>
            <w:r w:rsidR="003D46C3">
              <w:rPr>
                <w:rFonts w:ascii="Trebuchet MS" w:hAnsi="Trebuchet MS"/>
                <w:bCs/>
                <w:sz w:val="20"/>
                <w:szCs w:val="20"/>
              </w:rPr>
              <w:t>uno de los siguientes supuestos:</w:t>
            </w:r>
            <w:r w:rsidR="0027489D" w:rsidRPr="00FB5B40">
              <w:rPr>
                <w:rFonts w:ascii="Trebuchet MS" w:hAnsi="Trebuchet MS"/>
                <w:bCs/>
                <w:sz w:val="20"/>
                <w:szCs w:val="20"/>
              </w:rPr>
              <w:t xml:space="preserve"> 1. No tener sentencia condenatoria que haya causado estado por el delito de violencia política contra l</w:t>
            </w:r>
            <w:r w:rsidR="003D46C3">
              <w:rPr>
                <w:rFonts w:ascii="Trebuchet MS" w:hAnsi="Trebuchet MS"/>
                <w:bCs/>
                <w:sz w:val="20"/>
                <w:szCs w:val="20"/>
              </w:rPr>
              <w:t>as mujeres en razón de género; 2</w:t>
            </w:r>
            <w:r w:rsidR="0027489D" w:rsidRPr="00FB5B40">
              <w:rPr>
                <w:rFonts w:ascii="Trebuchet MS" w:hAnsi="Trebuchet MS"/>
                <w:bCs/>
                <w:sz w:val="20"/>
                <w:szCs w:val="20"/>
              </w:rPr>
              <w:t>. No tener sentencia condenatoria que haya causado estado por los delitos contra la seguridad, la libertad sexual y violencia familiar</w:t>
            </w:r>
            <w:r w:rsidR="003D46C3">
              <w:rPr>
                <w:rFonts w:ascii="Trebuchet MS" w:hAnsi="Trebuchet MS"/>
                <w:bCs/>
                <w:sz w:val="20"/>
                <w:szCs w:val="20"/>
              </w:rPr>
              <w:t>;</w:t>
            </w:r>
            <w:r w:rsidR="0027489D" w:rsidRPr="00FB5B40">
              <w:rPr>
                <w:rFonts w:ascii="Trebuchet MS" w:hAnsi="Trebuchet MS"/>
                <w:bCs/>
                <w:sz w:val="20"/>
                <w:szCs w:val="20"/>
              </w:rPr>
              <w:t xml:space="preserve"> y 3.</w:t>
            </w:r>
            <w:r w:rsidR="003D46C3">
              <w:rPr>
                <w:rFonts w:ascii="Trebuchet MS" w:hAnsi="Trebuchet MS"/>
                <w:bCs/>
                <w:sz w:val="20"/>
                <w:szCs w:val="20"/>
              </w:rPr>
              <w:t xml:space="preserve"> </w:t>
            </w:r>
            <w:r w:rsidR="0027489D" w:rsidRPr="00FB5B40">
              <w:rPr>
                <w:rFonts w:ascii="Trebuchet MS" w:hAnsi="Trebuchet MS"/>
                <w:bCs/>
                <w:sz w:val="20"/>
                <w:szCs w:val="20"/>
              </w:rPr>
              <w:t>No ser deudora alimentaria declarada judicialmente morosa o en caso de serlo demostrar que ha pagado en su totalidad los adeudos alimenticios y que no cuenta con un registro vigente en algún padrón de deudores alimentarios. Esto tiene como objeto acreditar los</w:t>
            </w:r>
            <w:r w:rsidR="003D46C3">
              <w:rPr>
                <w:rFonts w:ascii="Trebuchet MS" w:hAnsi="Trebuchet MS"/>
                <w:bCs/>
                <w:sz w:val="20"/>
                <w:szCs w:val="20"/>
              </w:rPr>
              <w:t xml:space="preserve"> requisitos establecidos en el c</w:t>
            </w:r>
            <w:r w:rsidR="0027489D" w:rsidRPr="00FB5B40">
              <w:rPr>
                <w:rFonts w:ascii="Trebuchet MS" w:hAnsi="Trebuchet MS"/>
                <w:bCs/>
                <w:sz w:val="20"/>
                <w:szCs w:val="20"/>
              </w:rPr>
              <w:t xml:space="preserve">ódigo para ocupar un cargo de elección popular y surge a raíz de la propuesta </w:t>
            </w:r>
            <w:r w:rsidR="00A13067" w:rsidRPr="00FB5B40">
              <w:rPr>
                <w:rFonts w:ascii="Trebuchet MS" w:hAnsi="Trebuchet MS"/>
                <w:bCs/>
                <w:sz w:val="20"/>
                <w:szCs w:val="20"/>
              </w:rPr>
              <w:t>de di</w:t>
            </w:r>
            <w:r w:rsidR="003D46C3">
              <w:rPr>
                <w:rFonts w:ascii="Trebuchet MS" w:hAnsi="Trebuchet MS"/>
                <w:bCs/>
                <w:sz w:val="20"/>
                <w:szCs w:val="20"/>
              </w:rPr>
              <w:t>versas legisladoras del ámbito f</w:t>
            </w:r>
            <w:r w:rsidR="00A13067" w:rsidRPr="00FB5B40">
              <w:rPr>
                <w:rFonts w:ascii="Trebuchet MS" w:hAnsi="Trebuchet MS"/>
                <w:bCs/>
                <w:sz w:val="20"/>
                <w:szCs w:val="20"/>
              </w:rPr>
              <w:t>ederal, local, regidoras, organizaciones feministas, activistas de derechos humanos y ciudadanas de las entidades federativas, particularmente las constituyentes CDMX, esto con la finalidad de incluir un mecanismo que vele por erradicar la violencia contra la</w:t>
            </w:r>
            <w:r w:rsidR="003D46C3">
              <w:rPr>
                <w:rFonts w:ascii="Trebuchet MS" w:hAnsi="Trebuchet MS"/>
                <w:bCs/>
                <w:sz w:val="20"/>
                <w:szCs w:val="20"/>
              </w:rPr>
              <w:t>s</w:t>
            </w:r>
            <w:r w:rsidR="00A13067" w:rsidRPr="00FB5B40">
              <w:rPr>
                <w:rFonts w:ascii="Trebuchet MS" w:hAnsi="Trebuchet MS"/>
                <w:bCs/>
                <w:sz w:val="20"/>
                <w:szCs w:val="20"/>
              </w:rPr>
              <w:t xml:space="preserve"> mujer</w:t>
            </w:r>
            <w:r w:rsidR="003D46C3">
              <w:rPr>
                <w:rFonts w:ascii="Trebuchet MS" w:hAnsi="Trebuchet MS"/>
                <w:bCs/>
                <w:sz w:val="20"/>
                <w:szCs w:val="20"/>
              </w:rPr>
              <w:t>es</w:t>
            </w:r>
            <w:r w:rsidR="00A13067" w:rsidRPr="00FB5B40">
              <w:rPr>
                <w:rFonts w:ascii="Trebuchet MS" w:hAnsi="Trebuchet MS"/>
                <w:bCs/>
                <w:sz w:val="20"/>
                <w:szCs w:val="20"/>
              </w:rPr>
              <w:t xml:space="preserve"> y no solo hacia las mujeres porque esto conlleva también una protección para erradicar </w:t>
            </w:r>
            <w:r w:rsidR="00A13067" w:rsidRPr="00FB5B40">
              <w:rPr>
                <w:rFonts w:ascii="Trebuchet MS" w:hAnsi="Trebuchet MS"/>
                <w:bCs/>
                <w:sz w:val="20"/>
                <w:szCs w:val="20"/>
              </w:rPr>
              <w:lastRenderedPageBreak/>
              <w:t>la violencia contra las infancias hablando de las p</w:t>
            </w:r>
            <w:r w:rsidR="003D46C3">
              <w:rPr>
                <w:rFonts w:ascii="Trebuchet MS" w:hAnsi="Trebuchet MS"/>
                <w:bCs/>
                <w:sz w:val="20"/>
                <w:szCs w:val="20"/>
              </w:rPr>
              <w:t>ersonas deudores alimenticias. E</w:t>
            </w:r>
            <w:r w:rsidR="00A13067" w:rsidRPr="00FB5B40">
              <w:rPr>
                <w:rFonts w:ascii="Trebuchet MS" w:hAnsi="Trebuchet MS"/>
                <w:bCs/>
                <w:sz w:val="20"/>
                <w:szCs w:val="20"/>
              </w:rPr>
              <w:t>n términos muy generales</w:t>
            </w:r>
            <w:r w:rsidR="003D46C3">
              <w:rPr>
                <w:rFonts w:ascii="Trebuchet MS" w:hAnsi="Trebuchet MS"/>
                <w:bCs/>
                <w:sz w:val="20"/>
                <w:szCs w:val="20"/>
              </w:rPr>
              <w:t>, es</w:t>
            </w:r>
            <w:r w:rsidR="00A13067" w:rsidRPr="00FB5B40">
              <w:rPr>
                <w:rFonts w:ascii="Trebuchet MS" w:hAnsi="Trebuchet MS"/>
                <w:bCs/>
                <w:sz w:val="20"/>
                <w:szCs w:val="20"/>
              </w:rPr>
              <w:t xml:space="preserve">o es lo que </w:t>
            </w:r>
            <w:r w:rsidR="00815776" w:rsidRPr="00FB5B40">
              <w:rPr>
                <w:rFonts w:ascii="Trebuchet MS" w:hAnsi="Trebuchet MS"/>
                <w:bCs/>
                <w:sz w:val="20"/>
                <w:szCs w:val="20"/>
              </w:rPr>
              <w:t>está</w:t>
            </w:r>
            <w:r w:rsidR="00A13067" w:rsidRPr="00FB5B40">
              <w:rPr>
                <w:rFonts w:ascii="Trebuchet MS" w:hAnsi="Trebuchet MS"/>
                <w:bCs/>
                <w:sz w:val="20"/>
                <w:szCs w:val="20"/>
              </w:rPr>
              <w:t xml:space="preserve"> establecido en lo</w:t>
            </w:r>
            <w:r w:rsidR="003D46C3">
              <w:rPr>
                <w:rFonts w:ascii="Trebuchet MS" w:hAnsi="Trebuchet MS"/>
                <w:bCs/>
                <w:sz w:val="20"/>
                <w:szCs w:val="20"/>
              </w:rPr>
              <w:t>s lineamientos que se proponen. C</w:t>
            </w:r>
            <w:r w:rsidR="00A13067" w:rsidRPr="00FB5B40">
              <w:rPr>
                <w:rFonts w:ascii="Trebuchet MS" w:hAnsi="Trebuchet MS"/>
                <w:bCs/>
                <w:sz w:val="20"/>
                <w:szCs w:val="20"/>
              </w:rPr>
              <w:t xml:space="preserve">omo ya antes lo habíamos </w:t>
            </w:r>
            <w:r w:rsidR="003D46C3">
              <w:rPr>
                <w:rFonts w:ascii="Trebuchet MS" w:hAnsi="Trebuchet MS"/>
                <w:bCs/>
                <w:sz w:val="20"/>
                <w:szCs w:val="20"/>
              </w:rPr>
              <w:t>comentado en alguna sesión del C</w:t>
            </w:r>
            <w:r w:rsidR="00A13067" w:rsidRPr="00FB5B40">
              <w:rPr>
                <w:rFonts w:ascii="Trebuchet MS" w:hAnsi="Trebuchet MS"/>
                <w:bCs/>
                <w:sz w:val="20"/>
                <w:szCs w:val="20"/>
              </w:rPr>
              <w:t xml:space="preserve">onsejo </w:t>
            </w:r>
            <w:r w:rsidR="003D46C3">
              <w:rPr>
                <w:rFonts w:ascii="Trebuchet MS" w:hAnsi="Trebuchet MS"/>
                <w:bCs/>
                <w:sz w:val="20"/>
                <w:szCs w:val="20"/>
              </w:rPr>
              <w:t>G</w:t>
            </w:r>
            <w:r w:rsidR="00A13067" w:rsidRPr="00FB5B40">
              <w:rPr>
                <w:rFonts w:ascii="Trebuchet MS" w:hAnsi="Trebuchet MS"/>
                <w:bCs/>
                <w:sz w:val="20"/>
                <w:szCs w:val="20"/>
              </w:rPr>
              <w:t>eneral, prácticamente fue tomado de los mismos lineamientos que el INE estableció en el ámbito nacional, estos tienen la caracterí</w:t>
            </w:r>
            <w:r w:rsidR="00847E62">
              <w:rPr>
                <w:rFonts w:ascii="Trebuchet MS" w:hAnsi="Trebuchet MS"/>
                <w:bCs/>
                <w:sz w:val="20"/>
                <w:szCs w:val="20"/>
              </w:rPr>
              <w:t>stica que los lineamientos en sí</w:t>
            </w:r>
            <w:r w:rsidR="00A13067" w:rsidRPr="00FB5B40">
              <w:rPr>
                <w:rFonts w:ascii="Trebuchet MS" w:hAnsi="Trebuchet MS"/>
                <w:bCs/>
                <w:sz w:val="20"/>
                <w:szCs w:val="20"/>
              </w:rPr>
              <w:t xml:space="preserve"> están enfocados, dirigidos a los partidos políticos locales por nuestro ámbito de competencia. No </w:t>
            </w:r>
            <w:r w:rsidR="005C5002" w:rsidRPr="00FB5B40">
              <w:rPr>
                <w:rFonts w:ascii="Trebuchet MS" w:hAnsi="Trebuchet MS"/>
                <w:bCs/>
                <w:sz w:val="20"/>
                <w:szCs w:val="20"/>
              </w:rPr>
              <w:t>obstante,</w:t>
            </w:r>
            <w:r w:rsidR="00A13067" w:rsidRPr="00FB5B40">
              <w:rPr>
                <w:rFonts w:ascii="Trebuchet MS" w:hAnsi="Trebuchet MS"/>
                <w:bCs/>
                <w:sz w:val="20"/>
                <w:szCs w:val="20"/>
              </w:rPr>
              <w:t xml:space="preserve"> en el caso del </w:t>
            </w:r>
            <w:r w:rsidR="003D46C3">
              <w:rPr>
                <w:rFonts w:ascii="Trebuchet MS" w:hAnsi="Trebuchet MS"/>
                <w:bCs/>
                <w:sz w:val="20"/>
                <w:szCs w:val="20"/>
              </w:rPr>
              <w:t>C</w:t>
            </w:r>
            <w:r w:rsidR="00815776" w:rsidRPr="00FB5B40">
              <w:rPr>
                <w:rFonts w:ascii="Trebuchet MS" w:hAnsi="Trebuchet MS"/>
                <w:bCs/>
                <w:sz w:val="20"/>
                <w:szCs w:val="20"/>
              </w:rPr>
              <w:t>apítulo</w:t>
            </w:r>
            <w:r w:rsidR="00A13067" w:rsidRPr="00FB5B40">
              <w:rPr>
                <w:rFonts w:ascii="Trebuchet MS" w:hAnsi="Trebuchet MS"/>
                <w:bCs/>
                <w:sz w:val="20"/>
                <w:szCs w:val="20"/>
              </w:rPr>
              <w:t xml:space="preserve"> Octavo es la excepción, este tiene observancia general para partidos políticos nacionales con registro en el estado</w:t>
            </w:r>
            <w:r w:rsidR="005C5002" w:rsidRPr="00FB5B40">
              <w:rPr>
                <w:rFonts w:ascii="Trebuchet MS" w:hAnsi="Trebuchet MS"/>
                <w:bCs/>
                <w:sz w:val="20"/>
                <w:szCs w:val="20"/>
              </w:rPr>
              <w:t xml:space="preserve">, partidos políticos locales y también quienes aspiren a una candidatura independiente a los cargos de elección </w:t>
            </w:r>
            <w:r w:rsidR="00F7385B" w:rsidRPr="00FB5B40">
              <w:rPr>
                <w:rFonts w:ascii="Trebuchet MS" w:hAnsi="Trebuchet MS"/>
                <w:bCs/>
                <w:sz w:val="20"/>
                <w:szCs w:val="20"/>
              </w:rPr>
              <w:t>popular,</w:t>
            </w:r>
            <w:r w:rsidR="005C5002" w:rsidRPr="00FB5B40">
              <w:rPr>
                <w:rFonts w:ascii="Trebuchet MS" w:hAnsi="Trebuchet MS"/>
                <w:bCs/>
                <w:sz w:val="20"/>
                <w:szCs w:val="20"/>
              </w:rPr>
              <w:t xml:space="preserve"> pero en el ámbito local</w:t>
            </w:r>
            <w:r w:rsidR="00847E62">
              <w:rPr>
                <w:rFonts w:ascii="Trebuchet MS" w:hAnsi="Trebuchet MS"/>
                <w:bCs/>
                <w:sz w:val="20"/>
                <w:szCs w:val="20"/>
              </w:rPr>
              <w:t xml:space="preserve"> y, bueno, es</w:t>
            </w:r>
            <w:r w:rsidR="00815776" w:rsidRPr="00FB5B40">
              <w:rPr>
                <w:rFonts w:ascii="Trebuchet MS" w:hAnsi="Trebuchet MS"/>
                <w:bCs/>
                <w:sz w:val="20"/>
                <w:szCs w:val="20"/>
              </w:rPr>
              <w:t>tá</w:t>
            </w:r>
            <w:r w:rsidR="005C5002" w:rsidRPr="00FB5B40">
              <w:rPr>
                <w:rFonts w:ascii="Trebuchet MS" w:hAnsi="Trebuchet MS"/>
                <w:bCs/>
                <w:sz w:val="20"/>
                <w:szCs w:val="20"/>
              </w:rPr>
              <w:t xml:space="preserve"> a su consideración, tienen el uso de la voz.”</w:t>
            </w:r>
          </w:p>
          <w:p w14:paraId="1299BFB2" w14:textId="77777777" w:rsidR="00847E62" w:rsidRDefault="00847E62" w:rsidP="003D46C3">
            <w:pPr>
              <w:spacing w:line="276" w:lineRule="auto"/>
              <w:jc w:val="both"/>
              <w:rPr>
                <w:rFonts w:ascii="Trebuchet MS" w:hAnsi="Trebuchet MS"/>
                <w:bCs/>
                <w:sz w:val="20"/>
                <w:szCs w:val="20"/>
              </w:rPr>
            </w:pPr>
          </w:p>
          <w:p w14:paraId="2F5BCEAE" w14:textId="474CECDE" w:rsidR="00847E62" w:rsidRDefault="00847E62" w:rsidP="003D46C3">
            <w:pPr>
              <w:spacing w:line="276" w:lineRule="auto"/>
              <w:jc w:val="both"/>
              <w:rPr>
                <w:rFonts w:ascii="Trebuchet MS" w:hAnsi="Trebuchet MS"/>
                <w:bCs/>
                <w:sz w:val="20"/>
                <w:szCs w:val="20"/>
              </w:rPr>
            </w:pPr>
            <w:r>
              <w:rPr>
                <w:rFonts w:ascii="Trebuchet MS" w:hAnsi="Trebuchet MS"/>
                <w:bCs/>
                <w:sz w:val="20"/>
                <w:szCs w:val="20"/>
              </w:rPr>
              <w:t>Añade: “Adelante el representante del partido HAGAMOS, tiene el uso de la voz.”</w:t>
            </w:r>
          </w:p>
          <w:p w14:paraId="342A5044" w14:textId="35B72732" w:rsidR="003D46C3" w:rsidRPr="00FB5B40" w:rsidRDefault="003D46C3" w:rsidP="003D46C3">
            <w:pPr>
              <w:spacing w:line="276" w:lineRule="auto"/>
              <w:jc w:val="both"/>
              <w:rPr>
                <w:rFonts w:ascii="Trebuchet MS" w:hAnsi="Trebuchet MS"/>
                <w:bCs/>
                <w:sz w:val="20"/>
                <w:szCs w:val="20"/>
              </w:rPr>
            </w:pPr>
          </w:p>
        </w:tc>
      </w:tr>
      <w:tr w:rsidR="00FE1C48" w:rsidRPr="00FB5B40" w14:paraId="1C562056" w14:textId="77777777" w:rsidTr="007128CA">
        <w:trPr>
          <w:jc w:val="center"/>
        </w:trPr>
        <w:tc>
          <w:tcPr>
            <w:tcW w:w="812" w:type="pct"/>
            <w:vAlign w:val="center"/>
          </w:tcPr>
          <w:p w14:paraId="3C48A614" w14:textId="21C1030C" w:rsidR="00FE1C48" w:rsidRPr="00FB5B40" w:rsidRDefault="00F7385B" w:rsidP="007B34A0">
            <w:pPr>
              <w:spacing w:line="276" w:lineRule="auto"/>
              <w:jc w:val="center"/>
              <w:rPr>
                <w:rFonts w:ascii="Trebuchet MS" w:hAnsi="Trebuchet MS" w:cs="Arial"/>
                <w:b/>
                <w:bCs/>
                <w:sz w:val="20"/>
                <w:szCs w:val="20"/>
              </w:rPr>
            </w:pPr>
            <w:r w:rsidRPr="00FB5B40">
              <w:rPr>
                <w:rFonts w:ascii="Trebuchet MS" w:hAnsi="Trebuchet MS"/>
                <w:b/>
                <w:bCs/>
                <w:sz w:val="20"/>
                <w:szCs w:val="20"/>
              </w:rPr>
              <w:lastRenderedPageBreak/>
              <w:t>Diego Alberto Hernández</w:t>
            </w:r>
            <w:r w:rsidR="006A479A">
              <w:rPr>
                <w:rFonts w:ascii="Trebuchet MS" w:hAnsi="Trebuchet MS"/>
                <w:b/>
                <w:bCs/>
                <w:sz w:val="20"/>
                <w:szCs w:val="20"/>
              </w:rPr>
              <w:t xml:space="preserve"> Vázquez</w:t>
            </w:r>
          </w:p>
        </w:tc>
        <w:tc>
          <w:tcPr>
            <w:tcW w:w="4188" w:type="pct"/>
            <w:gridSpan w:val="2"/>
            <w:vAlign w:val="center"/>
          </w:tcPr>
          <w:p w14:paraId="0684CF5F" w14:textId="77777777" w:rsidR="00FE1C48" w:rsidRDefault="00C40A05" w:rsidP="00C311DA">
            <w:pPr>
              <w:spacing w:line="276" w:lineRule="auto"/>
              <w:jc w:val="both"/>
              <w:rPr>
                <w:rFonts w:ascii="Trebuchet MS" w:hAnsi="Trebuchet MS" w:cs="Verdana"/>
                <w:bCs/>
                <w:color w:val="000000"/>
                <w:sz w:val="20"/>
                <w:szCs w:val="20"/>
              </w:rPr>
            </w:pPr>
            <w:r w:rsidRPr="00FB5B40">
              <w:rPr>
                <w:rFonts w:ascii="Trebuchet MS" w:hAnsi="Trebuchet MS" w:cs="Verdana"/>
                <w:bCs/>
                <w:color w:val="000000"/>
                <w:sz w:val="20"/>
                <w:szCs w:val="20"/>
              </w:rPr>
              <w:t>Manifiesta: “</w:t>
            </w:r>
            <w:r w:rsidR="00F7385B" w:rsidRPr="00FB5B40">
              <w:rPr>
                <w:rFonts w:ascii="Trebuchet MS" w:hAnsi="Trebuchet MS" w:cs="Verdana"/>
                <w:bCs/>
                <w:color w:val="000000"/>
                <w:sz w:val="20"/>
                <w:szCs w:val="20"/>
              </w:rPr>
              <w:t>Much</w:t>
            </w:r>
            <w:r w:rsidR="007B34A0">
              <w:rPr>
                <w:rFonts w:ascii="Trebuchet MS" w:hAnsi="Trebuchet MS" w:cs="Verdana"/>
                <w:bCs/>
                <w:color w:val="000000"/>
                <w:sz w:val="20"/>
                <w:szCs w:val="20"/>
              </w:rPr>
              <w:t>as gracias consejera presidenta. B</w:t>
            </w:r>
            <w:r w:rsidR="00F7385B" w:rsidRPr="00FB5B40">
              <w:rPr>
                <w:rFonts w:ascii="Trebuchet MS" w:hAnsi="Trebuchet MS" w:cs="Verdana"/>
                <w:bCs/>
                <w:color w:val="000000"/>
                <w:sz w:val="20"/>
                <w:szCs w:val="20"/>
              </w:rPr>
              <w:t xml:space="preserve">uen día a todas y todos.  Yo si tengo duda de </w:t>
            </w:r>
            <w:r w:rsidR="007B34A0">
              <w:rPr>
                <w:rFonts w:ascii="Trebuchet MS" w:hAnsi="Trebuchet MS" w:cs="Verdana"/>
                <w:bCs/>
                <w:color w:val="000000"/>
                <w:sz w:val="20"/>
                <w:szCs w:val="20"/>
              </w:rPr>
              <w:t xml:space="preserve">la </w:t>
            </w:r>
            <w:r w:rsidR="00F7385B" w:rsidRPr="00FB5B40">
              <w:rPr>
                <w:rFonts w:ascii="Trebuchet MS" w:hAnsi="Trebuchet MS" w:cs="Verdana"/>
                <w:bCs/>
                <w:color w:val="000000"/>
                <w:sz w:val="20"/>
                <w:szCs w:val="20"/>
              </w:rPr>
              <w:t>pertinencia de aprobar estos lineamientos, no por estar en contra</w:t>
            </w:r>
            <w:r w:rsidR="007B34A0">
              <w:rPr>
                <w:rFonts w:ascii="Trebuchet MS" w:hAnsi="Trebuchet MS" w:cs="Verdana"/>
                <w:bCs/>
                <w:color w:val="000000"/>
                <w:sz w:val="20"/>
                <w:szCs w:val="20"/>
              </w:rPr>
              <w:t>,</w:t>
            </w:r>
            <w:r w:rsidR="00F7385B" w:rsidRPr="00FB5B40">
              <w:rPr>
                <w:rFonts w:ascii="Trebuchet MS" w:hAnsi="Trebuchet MS" w:cs="Verdana"/>
                <w:bCs/>
                <w:color w:val="000000"/>
                <w:sz w:val="20"/>
                <w:szCs w:val="20"/>
              </w:rPr>
              <w:t xml:space="preserve"> si</w:t>
            </w:r>
            <w:r w:rsidR="007B34A0">
              <w:rPr>
                <w:rFonts w:ascii="Trebuchet MS" w:hAnsi="Trebuchet MS" w:cs="Verdana"/>
                <w:bCs/>
                <w:color w:val="000000"/>
                <w:sz w:val="20"/>
                <w:szCs w:val="20"/>
              </w:rPr>
              <w:t>no por una cuestión técnica. L</w:t>
            </w:r>
            <w:r w:rsidR="00F7385B" w:rsidRPr="00FB5B40">
              <w:rPr>
                <w:rFonts w:ascii="Trebuchet MS" w:hAnsi="Trebuchet MS" w:cs="Verdana"/>
                <w:bCs/>
                <w:color w:val="000000"/>
                <w:sz w:val="20"/>
                <w:szCs w:val="20"/>
              </w:rPr>
              <w:t>os lineamientos que aprobó el I</w:t>
            </w:r>
            <w:r w:rsidR="007B34A0">
              <w:rPr>
                <w:rFonts w:ascii="Trebuchet MS" w:hAnsi="Trebuchet MS" w:cs="Verdana"/>
                <w:bCs/>
                <w:color w:val="000000"/>
                <w:sz w:val="20"/>
                <w:szCs w:val="20"/>
              </w:rPr>
              <w:t xml:space="preserve">nstituto </w:t>
            </w:r>
            <w:r w:rsidR="00F7385B" w:rsidRPr="00FB5B40">
              <w:rPr>
                <w:rFonts w:ascii="Trebuchet MS" w:hAnsi="Trebuchet MS" w:cs="Verdana"/>
                <w:bCs/>
                <w:color w:val="000000"/>
                <w:sz w:val="20"/>
                <w:szCs w:val="20"/>
              </w:rPr>
              <w:t>N</w:t>
            </w:r>
            <w:r w:rsidR="007B34A0">
              <w:rPr>
                <w:rFonts w:ascii="Trebuchet MS" w:hAnsi="Trebuchet MS" w:cs="Verdana"/>
                <w:bCs/>
                <w:color w:val="000000"/>
                <w:sz w:val="20"/>
                <w:szCs w:val="20"/>
              </w:rPr>
              <w:t xml:space="preserve">acional </w:t>
            </w:r>
            <w:r w:rsidR="00F7385B" w:rsidRPr="00FB5B40">
              <w:rPr>
                <w:rFonts w:ascii="Trebuchet MS" w:hAnsi="Trebuchet MS" w:cs="Verdana"/>
                <w:bCs/>
                <w:color w:val="000000"/>
                <w:sz w:val="20"/>
                <w:szCs w:val="20"/>
              </w:rPr>
              <w:t>E</w:t>
            </w:r>
            <w:r w:rsidR="007B34A0">
              <w:rPr>
                <w:rFonts w:ascii="Trebuchet MS" w:hAnsi="Trebuchet MS" w:cs="Verdana"/>
                <w:bCs/>
                <w:color w:val="000000"/>
                <w:sz w:val="20"/>
                <w:szCs w:val="20"/>
              </w:rPr>
              <w:t>lectoral,</w:t>
            </w:r>
            <w:r w:rsidR="00F7385B" w:rsidRPr="00FB5B40">
              <w:rPr>
                <w:rFonts w:ascii="Trebuchet MS" w:hAnsi="Trebuchet MS" w:cs="Verdana"/>
                <w:bCs/>
                <w:color w:val="000000"/>
                <w:sz w:val="20"/>
                <w:szCs w:val="20"/>
              </w:rPr>
              <w:t xml:space="preserve"> en el acuerdo </w:t>
            </w:r>
            <w:r w:rsidR="007B34A0">
              <w:rPr>
                <w:rFonts w:ascii="Trebuchet MS" w:hAnsi="Trebuchet MS" w:cs="Verdana"/>
                <w:bCs/>
                <w:color w:val="000000"/>
                <w:sz w:val="20"/>
                <w:szCs w:val="20"/>
              </w:rPr>
              <w:t xml:space="preserve">517/2020, </w:t>
            </w:r>
            <w:r w:rsidR="00F7385B" w:rsidRPr="00FB5B40">
              <w:rPr>
                <w:rFonts w:ascii="Trebuchet MS" w:hAnsi="Trebuchet MS" w:cs="Verdana"/>
                <w:bCs/>
                <w:color w:val="000000"/>
                <w:sz w:val="20"/>
                <w:szCs w:val="20"/>
              </w:rPr>
              <w:t>son aplicables también para part</w:t>
            </w:r>
            <w:r w:rsidR="007B34A0">
              <w:rPr>
                <w:rFonts w:ascii="Trebuchet MS" w:hAnsi="Trebuchet MS" w:cs="Verdana"/>
                <w:bCs/>
                <w:color w:val="000000"/>
                <w:sz w:val="20"/>
                <w:szCs w:val="20"/>
              </w:rPr>
              <w:t>idos políticos locales. E</w:t>
            </w:r>
            <w:r w:rsidR="00847E62">
              <w:rPr>
                <w:rFonts w:ascii="Trebuchet MS" w:hAnsi="Trebuchet MS" w:cs="Verdana"/>
                <w:bCs/>
                <w:color w:val="000000"/>
                <w:sz w:val="20"/>
                <w:szCs w:val="20"/>
              </w:rPr>
              <w:t>l tí</w:t>
            </w:r>
            <w:r w:rsidR="00F7385B" w:rsidRPr="00FB5B40">
              <w:rPr>
                <w:rFonts w:ascii="Trebuchet MS" w:hAnsi="Trebuchet MS" w:cs="Verdana"/>
                <w:bCs/>
                <w:color w:val="000000"/>
                <w:sz w:val="20"/>
                <w:szCs w:val="20"/>
              </w:rPr>
              <w:t>tulo</w:t>
            </w:r>
            <w:r w:rsidR="007B34A0">
              <w:rPr>
                <w:rFonts w:ascii="Trebuchet MS" w:hAnsi="Trebuchet MS" w:cs="Verdana"/>
                <w:bCs/>
                <w:color w:val="000000"/>
                <w:sz w:val="20"/>
                <w:szCs w:val="20"/>
              </w:rPr>
              <w:t xml:space="preserve">, incluso en </w:t>
            </w:r>
            <w:r w:rsidR="00F7385B" w:rsidRPr="00FB5B40">
              <w:rPr>
                <w:rFonts w:ascii="Trebuchet MS" w:hAnsi="Trebuchet MS" w:cs="Verdana"/>
                <w:bCs/>
                <w:color w:val="000000"/>
                <w:sz w:val="20"/>
                <w:szCs w:val="20"/>
              </w:rPr>
              <w:t xml:space="preserve">los acuerdos se determina que se tiene que notificar a los partidos políticos locales, </w:t>
            </w:r>
            <w:r w:rsidR="007B34A0">
              <w:rPr>
                <w:rFonts w:ascii="Trebuchet MS" w:hAnsi="Trebuchet MS" w:cs="Verdana"/>
                <w:bCs/>
                <w:color w:val="000000"/>
                <w:sz w:val="20"/>
                <w:szCs w:val="20"/>
              </w:rPr>
              <w:t xml:space="preserve">o sea, </w:t>
            </w:r>
            <w:r w:rsidR="00F7385B" w:rsidRPr="00FB5B40">
              <w:rPr>
                <w:rFonts w:ascii="Trebuchet MS" w:hAnsi="Trebuchet MS" w:cs="Verdana"/>
                <w:bCs/>
                <w:color w:val="000000"/>
                <w:sz w:val="20"/>
                <w:szCs w:val="20"/>
              </w:rPr>
              <w:t xml:space="preserve">es un acuerdo que ya </w:t>
            </w:r>
            <w:r w:rsidR="00E713EC" w:rsidRPr="00FB5B40">
              <w:rPr>
                <w:rFonts w:ascii="Trebuchet MS" w:hAnsi="Trebuchet MS" w:cs="Verdana"/>
                <w:bCs/>
                <w:color w:val="000000"/>
                <w:sz w:val="20"/>
                <w:szCs w:val="20"/>
              </w:rPr>
              <w:t>está</w:t>
            </w:r>
            <w:r w:rsidR="00F7385B" w:rsidRPr="00FB5B40">
              <w:rPr>
                <w:rFonts w:ascii="Trebuchet MS" w:hAnsi="Trebuchet MS" w:cs="Verdana"/>
                <w:bCs/>
                <w:color w:val="000000"/>
                <w:sz w:val="20"/>
                <w:szCs w:val="20"/>
              </w:rPr>
              <w:t xml:space="preserve"> vigente, que ya obliga a los partidos políticos locales y que en esta propuesta que se nos presenta es un texto prácticamente idéntico</w:t>
            </w:r>
            <w:r w:rsidR="00C311DA">
              <w:rPr>
                <w:rFonts w:ascii="Trebuchet MS" w:hAnsi="Trebuchet MS" w:cs="Verdana"/>
                <w:bCs/>
                <w:color w:val="000000"/>
                <w:sz w:val="20"/>
                <w:szCs w:val="20"/>
              </w:rPr>
              <w:t>,</w:t>
            </w:r>
            <w:r w:rsidR="00F7385B" w:rsidRPr="00FB5B40">
              <w:rPr>
                <w:rFonts w:ascii="Trebuchet MS" w:hAnsi="Trebuchet MS" w:cs="Verdana"/>
                <w:bCs/>
                <w:color w:val="000000"/>
                <w:sz w:val="20"/>
                <w:szCs w:val="20"/>
              </w:rPr>
              <w:t xml:space="preserve"> yo nada </w:t>
            </w:r>
            <w:r w:rsidR="00E713EC" w:rsidRPr="00FB5B40">
              <w:rPr>
                <w:rFonts w:ascii="Trebuchet MS" w:hAnsi="Trebuchet MS" w:cs="Verdana"/>
                <w:bCs/>
                <w:color w:val="000000"/>
                <w:sz w:val="20"/>
                <w:szCs w:val="20"/>
              </w:rPr>
              <w:t>más</w:t>
            </w:r>
            <w:r w:rsidR="00F7385B" w:rsidRPr="00FB5B40">
              <w:rPr>
                <w:rFonts w:ascii="Trebuchet MS" w:hAnsi="Trebuchet MS" w:cs="Verdana"/>
                <w:bCs/>
                <w:color w:val="000000"/>
                <w:sz w:val="20"/>
                <w:szCs w:val="20"/>
              </w:rPr>
              <w:t xml:space="preserve"> </w:t>
            </w:r>
            <w:r w:rsidR="00E713EC" w:rsidRPr="00FB5B40">
              <w:rPr>
                <w:rFonts w:ascii="Trebuchet MS" w:hAnsi="Trebuchet MS" w:cs="Verdana"/>
                <w:bCs/>
                <w:color w:val="000000"/>
                <w:sz w:val="20"/>
                <w:szCs w:val="20"/>
              </w:rPr>
              <w:t xml:space="preserve">advierto que le agregan tres fracciones a las conductas en el </w:t>
            </w:r>
            <w:r w:rsidR="00815776" w:rsidRPr="00FB5B40">
              <w:rPr>
                <w:rFonts w:ascii="Trebuchet MS" w:hAnsi="Trebuchet MS" w:cs="Verdana"/>
                <w:bCs/>
                <w:color w:val="000000"/>
                <w:sz w:val="20"/>
                <w:szCs w:val="20"/>
              </w:rPr>
              <w:t>artículo</w:t>
            </w:r>
            <w:r w:rsidR="00E713EC" w:rsidRPr="00FB5B40">
              <w:rPr>
                <w:rFonts w:ascii="Trebuchet MS" w:hAnsi="Trebuchet MS" w:cs="Verdana"/>
                <w:bCs/>
                <w:color w:val="000000"/>
                <w:sz w:val="20"/>
                <w:szCs w:val="20"/>
              </w:rPr>
              <w:t xml:space="preserve"> sexto, que tiene que ver con periodistas y defensoras de derechos humanos, lo cual </w:t>
            </w:r>
            <w:r w:rsidR="00815776" w:rsidRPr="00FB5B40">
              <w:rPr>
                <w:rFonts w:ascii="Trebuchet MS" w:hAnsi="Trebuchet MS" w:cs="Verdana"/>
                <w:bCs/>
                <w:color w:val="000000"/>
                <w:sz w:val="20"/>
                <w:szCs w:val="20"/>
              </w:rPr>
              <w:t>está</w:t>
            </w:r>
            <w:r w:rsidR="00E713EC" w:rsidRPr="00FB5B40">
              <w:rPr>
                <w:rFonts w:ascii="Trebuchet MS" w:hAnsi="Trebuchet MS" w:cs="Verdana"/>
                <w:bCs/>
                <w:color w:val="000000"/>
                <w:sz w:val="20"/>
                <w:szCs w:val="20"/>
              </w:rPr>
              <w:t xml:space="preserve"> muy bien y</w:t>
            </w:r>
            <w:r w:rsidR="00C311DA">
              <w:rPr>
                <w:rFonts w:ascii="Trebuchet MS" w:hAnsi="Trebuchet MS" w:cs="Verdana"/>
                <w:bCs/>
                <w:color w:val="000000"/>
                <w:sz w:val="20"/>
                <w:szCs w:val="20"/>
              </w:rPr>
              <w:t>,</w:t>
            </w:r>
            <w:r w:rsidR="00E713EC" w:rsidRPr="00FB5B40">
              <w:rPr>
                <w:rFonts w:ascii="Trebuchet MS" w:hAnsi="Trebuchet MS" w:cs="Verdana"/>
                <w:bCs/>
                <w:color w:val="000000"/>
                <w:sz w:val="20"/>
                <w:szCs w:val="20"/>
              </w:rPr>
              <w:t xml:space="preserve"> bueno la adecuación del 3 de 3 contra la </w:t>
            </w:r>
            <w:r w:rsidR="007B34A0">
              <w:rPr>
                <w:rFonts w:ascii="Trebuchet MS" w:hAnsi="Trebuchet MS" w:cs="Verdana"/>
                <w:bCs/>
                <w:color w:val="000000"/>
                <w:sz w:val="20"/>
                <w:szCs w:val="20"/>
              </w:rPr>
              <w:t>violencia al marco jurídico de J</w:t>
            </w:r>
            <w:r w:rsidR="00C311DA">
              <w:rPr>
                <w:rFonts w:ascii="Trebuchet MS" w:hAnsi="Trebuchet MS" w:cs="Verdana"/>
                <w:bCs/>
                <w:color w:val="000000"/>
                <w:sz w:val="20"/>
                <w:szCs w:val="20"/>
              </w:rPr>
              <w:t>alisco. La duda es esta</w:t>
            </w:r>
            <w:r w:rsidR="00E713EC" w:rsidRPr="00FB5B40">
              <w:rPr>
                <w:rFonts w:ascii="Trebuchet MS" w:hAnsi="Trebuchet MS" w:cs="Verdana"/>
                <w:bCs/>
                <w:color w:val="000000"/>
                <w:sz w:val="20"/>
                <w:szCs w:val="20"/>
              </w:rPr>
              <w:t xml:space="preserve"> ¿Por qué tener dos lineamientos prácticamente idénticos, ambos de aplicación para los partidos políticos locales?, </w:t>
            </w:r>
            <w:r w:rsidR="00815776" w:rsidRPr="00FB5B40">
              <w:rPr>
                <w:rFonts w:ascii="Trebuchet MS" w:hAnsi="Trebuchet MS" w:cs="Verdana"/>
                <w:bCs/>
                <w:color w:val="000000"/>
                <w:sz w:val="20"/>
                <w:szCs w:val="20"/>
              </w:rPr>
              <w:t>porque</w:t>
            </w:r>
            <w:r w:rsidR="00E713EC" w:rsidRPr="00FB5B40">
              <w:rPr>
                <w:rFonts w:ascii="Trebuchet MS" w:hAnsi="Trebuchet MS" w:cs="Verdana"/>
                <w:bCs/>
                <w:color w:val="000000"/>
                <w:sz w:val="20"/>
                <w:szCs w:val="20"/>
              </w:rPr>
              <w:t xml:space="preserve"> insisto el acuerdo del INE va dirigido a partidos p</w:t>
            </w:r>
            <w:r w:rsidR="00C311DA">
              <w:rPr>
                <w:rFonts w:ascii="Trebuchet MS" w:hAnsi="Trebuchet MS" w:cs="Verdana"/>
                <w:bCs/>
                <w:color w:val="000000"/>
                <w:sz w:val="20"/>
                <w:szCs w:val="20"/>
              </w:rPr>
              <w:t xml:space="preserve">olíticos nacionales y locales, o </w:t>
            </w:r>
            <w:r w:rsidR="00E713EC" w:rsidRPr="00FB5B40">
              <w:rPr>
                <w:rFonts w:ascii="Trebuchet MS" w:hAnsi="Trebuchet MS" w:cs="Verdana"/>
                <w:bCs/>
                <w:color w:val="000000"/>
                <w:sz w:val="20"/>
                <w:szCs w:val="20"/>
              </w:rPr>
              <w:t xml:space="preserve">sea ya nos obliga, </w:t>
            </w:r>
            <w:r w:rsidR="00815776" w:rsidRPr="00FB5B40">
              <w:rPr>
                <w:rFonts w:ascii="Trebuchet MS" w:hAnsi="Trebuchet MS" w:cs="Verdana"/>
                <w:bCs/>
                <w:color w:val="000000"/>
                <w:sz w:val="20"/>
                <w:szCs w:val="20"/>
              </w:rPr>
              <w:t>está</w:t>
            </w:r>
            <w:r w:rsidR="00E713EC" w:rsidRPr="00FB5B40">
              <w:rPr>
                <w:rFonts w:ascii="Trebuchet MS" w:hAnsi="Trebuchet MS" w:cs="Verdana"/>
                <w:bCs/>
                <w:color w:val="000000"/>
                <w:sz w:val="20"/>
                <w:szCs w:val="20"/>
              </w:rPr>
              <w:t xml:space="preserve"> vigente y ahora es este que es idéntico únicamente para pa</w:t>
            </w:r>
            <w:r w:rsidR="00C311DA">
              <w:rPr>
                <w:rFonts w:ascii="Trebuchet MS" w:hAnsi="Trebuchet MS" w:cs="Verdana"/>
                <w:bCs/>
                <w:color w:val="000000"/>
                <w:sz w:val="20"/>
                <w:szCs w:val="20"/>
              </w:rPr>
              <w:t>rtidos políticos locales y no sé</w:t>
            </w:r>
            <w:r w:rsidR="00E713EC" w:rsidRPr="00FB5B40">
              <w:rPr>
                <w:rFonts w:ascii="Trebuchet MS" w:hAnsi="Trebuchet MS" w:cs="Verdana"/>
                <w:bCs/>
                <w:color w:val="000000"/>
                <w:sz w:val="20"/>
                <w:szCs w:val="20"/>
              </w:rPr>
              <w:t xml:space="preserve"> </w:t>
            </w:r>
            <w:r w:rsidR="00C311DA">
              <w:rPr>
                <w:rFonts w:ascii="Trebuchet MS" w:hAnsi="Trebuchet MS" w:cs="Verdana"/>
                <w:bCs/>
                <w:color w:val="000000"/>
                <w:sz w:val="20"/>
                <w:szCs w:val="20"/>
              </w:rPr>
              <w:t xml:space="preserve">si lo </w:t>
            </w:r>
            <w:r w:rsidR="00E713EC" w:rsidRPr="00FB5B40">
              <w:rPr>
                <w:rFonts w:ascii="Trebuchet MS" w:hAnsi="Trebuchet MS" w:cs="Verdana"/>
                <w:bCs/>
                <w:color w:val="000000"/>
                <w:sz w:val="20"/>
                <w:szCs w:val="20"/>
              </w:rPr>
              <w:t xml:space="preserve">mejor </w:t>
            </w:r>
            <w:r w:rsidR="00C311DA">
              <w:rPr>
                <w:rFonts w:ascii="Trebuchet MS" w:hAnsi="Trebuchet MS" w:cs="Verdana"/>
                <w:bCs/>
                <w:color w:val="000000"/>
                <w:sz w:val="20"/>
                <w:szCs w:val="20"/>
              </w:rPr>
              <w:t xml:space="preserve">sería </w:t>
            </w:r>
            <w:r w:rsidR="00E713EC" w:rsidRPr="00FB5B40">
              <w:rPr>
                <w:rFonts w:ascii="Trebuchet MS" w:hAnsi="Trebuchet MS" w:cs="Verdana"/>
                <w:bCs/>
                <w:color w:val="000000"/>
                <w:sz w:val="20"/>
                <w:szCs w:val="20"/>
              </w:rPr>
              <w:t xml:space="preserve">nada </w:t>
            </w:r>
            <w:r w:rsidR="007476A7" w:rsidRPr="00FB5B40">
              <w:rPr>
                <w:rFonts w:ascii="Trebuchet MS" w:hAnsi="Trebuchet MS" w:cs="Verdana"/>
                <w:bCs/>
                <w:color w:val="000000"/>
                <w:sz w:val="20"/>
                <w:szCs w:val="20"/>
              </w:rPr>
              <w:t>más</w:t>
            </w:r>
            <w:r w:rsidR="00E713EC" w:rsidRPr="00FB5B40">
              <w:rPr>
                <w:rFonts w:ascii="Trebuchet MS" w:hAnsi="Trebuchet MS" w:cs="Verdana"/>
                <w:bCs/>
                <w:color w:val="000000"/>
                <w:sz w:val="20"/>
                <w:szCs w:val="20"/>
              </w:rPr>
              <w:t xml:space="preserve"> tomar el </w:t>
            </w:r>
            <w:r w:rsidR="00C311DA">
              <w:rPr>
                <w:rFonts w:ascii="Trebuchet MS" w:hAnsi="Trebuchet MS" w:cs="Verdana"/>
                <w:bCs/>
                <w:color w:val="000000"/>
                <w:sz w:val="20"/>
                <w:szCs w:val="20"/>
              </w:rPr>
              <w:t>C</w:t>
            </w:r>
            <w:r w:rsidR="00815776" w:rsidRPr="00FB5B40">
              <w:rPr>
                <w:rFonts w:ascii="Trebuchet MS" w:hAnsi="Trebuchet MS" w:cs="Verdana"/>
                <w:bCs/>
                <w:color w:val="000000"/>
                <w:sz w:val="20"/>
                <w:szCs w:val="20"/>
              </w:rPr>
              <w:t>apítulo</w:t>
            </w:r>
            <w:r w:rsidR="00E713EC" w:rsidRPr="00FB5B40">
              <w:rPr>
                <w:rFonts w:ascii="Trebuchet MS" w:hAnsi="Trebuchet MS" w:cs="Verdana"/>
                <w:bCs/>
                <w:color w:val="000000"/>
                <w:sz w:val="20"/>
                <w:szCs w:val="20"/>
              </w:rPr>
              <w:t xml:space="preserve"> </w:t>
            </w:r>
            <w:r w:rsidR="00C311DA">
              <w:rPr>
                <w:rFonts w:ascii="Trebuchet MS" w:hAnsi="Trebuchet MS" w:cs="Verdana"/>
                <w:bCs/>
                <w:color w:val="000000"/>
                <w:sz w:val="20"/>
                <w:szCs w:val="20"/>
              </w:rPr>
              <w:t>O</w:t>
            </w:r>
            <w:r w:rsidR="00E713EC" w:rsidRPr="00FB5B40">
              <w:rPr>
                <w:rFonts w:ascii="Trebuchet MS" w:hAnsi="Trebuchet MS" w:cs="Verdana"/>
                <w:bCs/>
                <w:color w:val="000000"/>
                <w:sz w:val="20"/>
                <w:szCs w:val="20"/>
              </w:rPr>
              <w:t xml:space="preserve">ctavo </w:t>
            </w:r>
            <w:r w:rsidR="00C311DA">
              <w:rPr>
                <w:rFonts w:ascii="Trebuchet MS" w:hAnsi="Trebuchet MS" w:cs="Verdana"/>
                <w:bCs/>
                <w:color w:val="000000"/>
                <w:sz w:val="20"/>
                <w:szCs w:val="20"/>
              </w:rPr>
              <w:t>para que sea adecuado a</w:t>
            </w:r>
            <w:r w:rsidR="00E713EC" w:rsidRPr="00FB5B40">
              <w:rPr>
                <w:rFonts w:ascii="Trebuchet MS" w:hAnsi="Trebuchet MS" w:cs="Verdana"/>
                <w:bCs/>
                <w:color w:val="000000"/>
                <w:sz w:val="20"/>
                <w:szCs w:val="20"/>
              </w:rPr>
              <w:t xml:space="preserve"> la legislación en Jalisco para que sirva tanto para locales y nacionales, de otra manera no le encuentro propósito a tener exactamente el mismo lineamiento por dos autoridades cuando la autoridad nacional perfectamente lo aprobó para que se sujetaran a ello los partidos políticos tanto nacionales como locales, es la pregunta gracias.”</w:t>
            </w:r>
          </w:p>
          <w:p w14:paraId="4A182BD3" w14:textId="62E857FF" w:rsidR="00C311DA" w:rsidRPr="00FB5B40" w:rsidRDefault="00C311DA" w:rsidP="00C311DA">
            <w:pPr>
              <w:spacing w:line="276" w:lineRule="auto"/>
              <w:jc w:val="both"/>
              <w:rPr>
                <w:rFonts w:ascii="Trebuchet MS" w:hAnsi="Trebuchet MS" w:cs="Verdana"/>
                <w:bCs/>
                <w:color w:val="000000"/>
                <w:sz w:val="20"/>
                <w:szCs w:val="20"/>
              </w:rPr>
            </w:pPr>
          </w:p>
        </w:tc>
      </w:tr>
      <w:tr w:rsidR="00AC1356" w:rsidRPr="00FB5B40" w14:paraId="0A762FA5" w14:textId="77777777" w:rsidTr="007128CA">
        <w:trPr>
          <w:jc w:val="center"/>
        </w:trPr>
        <w:tc>
          <w:tcPr>
            <w:tcW w:w="812" w:type="pct"/>
            <w:vAlign w:val="center"/>
          </w:tcPr>
          <w:p w14:paraId="4BE04160" w14:textId="0E5E634B" w:rsidR="00815776" w:rsidRPr="00FB5B40" w:rsidRDefault="00815776" w:rsidP="00C311DA">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763BD3E6" w14:textId="7538DE0F" w:rsidR="00AC1356" w:rsidRPr="00FB5B40" w:rsidRDefault="00815776" w:rsidP="00C311DA">
            <w:pPr>
              <w:snapToGrid w:val="0"/>
              <w:spacing w:line="276" w:lineRule="auto"/>
              <w:jc w:val="center"/>
              <w:rPr>
                <w:rFonts w:ascii="Trebuchet MS" w:hAnsi="Trebuchet MS"/>
                <w:b/>
                <w:sz w:val="20"/>
                <w:szCs w:val="20"/>
              </w:rPr>
            </w:pPr>
            <w:r w:rsidRPr="00FB5B40">
              <w:rPr>
                <w:rFonts w:ascii="Trebuchet MS" w:hAnsi="Trebuchet MS"/>
                <w:b/>
                <w:bCs/>
                <w:sz w:val="20"/>
                <w:szCs w:val="20"/>
              </w:rPr>
              <w:t>García González</w:t>
            </w:r>
          </w:p>
        </w:tc>
        <w:tc>
          <w:tcPr>
            <w:tcW w:w="4188" w:type="pct"/>
            <w:gridSpan w:val="2"/>
            <w:vAlign w:val="center"/>
          </w:tcPr>
          <w:p w14:paraId="4C66AA46" w14:textId="6ED12349" w:rsidR="00B20232" w:rsidRPr="00FB5B40" w:rsidRDefault="006E659B" w:rsidP="00FB5B40">
            <w:pPr>
              <w:suppressAutoHyphens w:val="0"/>
              <w:spacing w:after="200" w:line="276" w:lineRule="auto"/>
              <w:contextualSpacing/>
              <w:jc w:val="both"/>
              <w:rPr>
                <w:rFonts w:ascii="Trebuchet MS" w:eastAsia="Calibri" w:hAnsi="Trebuchet MS"/>
                <w:bCs/>
                <w:sz w:val="20"/>
                <w:szCs w:val="20"/>
              </w:rPr>
            </w:pPr>
            <w:r w:rsidRPr="00FB5B40">
              <w:rPr>
                <w:rFonts w:ascii="Trebuchet MS" w:eastAsia="Calibri" w:hAnsi="Trebuchet MS"/>
                <w:bCs/>
                <w:sz w:val="20"/>
                <w:szCs w:val="20"/>
              </w:rPr>
              <w:t>Expresa: “</w:t>
            </w:r>
            <w:r w:rsidR="00E713EC" w:rsidRPr="00FB5B40">
              <w:rPr>
                <w:rFonts w:ascii="Trebuchet MS" w:eastAsia="Calibri" w:hAnsi="Trebuchet MS"/>
                <w:bCs/>
                <w:sz w:val="20"/>
                <w:szCs w:val="20"/>
              </w:rPr>
              <w:t>Gracias a ti Diego por l</w:t>
            </w:r>
            <w:r w:rsidR="00C311DA">
              <w:rPr>
                <w:rFonts w:ascii="Trebuchet MS" w:eastAsia="Calibri" w:hAnsi="Trebuchet MS"/>
                <w:bCs/>
                <w:sz w:val="20"/>
                <w:szCs w:val="20"/>
              </w:rPr>
              <w:t>a observación. E</w:t>
            </w:r>
            <w:r w:rsidR="002532D1" w:rsidRPr="00FB5B40">
              <w:rPr>
                <w:rFonts w:ascii="Trebuchet MS" w:eastAsia="Calibri" w:hAnsi="Trebuchet MS"/>
                <w:bCs/>
                <w:sz w:val="20"/>
                <w:szCs w:val="20"/>
              </w:rPr>
              <w:t>fectivamente difieren muy poco de los lineamientos emitidos por el I</w:t>
            </w:r>
            <w:r w:rsidR="00C311DA">
              <w:rPr>
                <w:rFonts w:ascii="Trebuchet MS" w:eastAsia="Calibri" w:hAnsi="Trebuchet MS"/>
                <w:bCs/>
                <w:sz w:val="20"/>
                <w:szCs w:val="20"/>
              </w:rPr>
              <w:t xml:space="preserve">nstituto </w:t>
            </w:r>
            <w:r w:rsidR="002532D1" w:rsidRPr="00FB5B40">
              <w:rPr>
                <w:rFonts w:ascii="Trebuchet MS" w:eastAsia="Calibri" w:hAnsi="Trebuchet MS"/>
                <w:bCs/>
                <w:sz w:val="20"/>
                <w:szCs w:val="20"/>
              </w:rPr>
              <w:t>N</w:t>
            </w:r>
            <w:r w:rsidR="00C311DA">
              <w:rPr>
                <w:rFonts w:ascii="Trebuchet MS" w:eastAsia="Calibri" w:hAnsi="Trebuchet MS"/>
                <w:bCs/>
                <w:sz w:val="20"/>
                <w:szCs w:val="20"/>
              </w:rPr>
              <w:t xml:space="preserve">acional </w:t>
            </w:r>
            <w:r w:rsidR="002532D1" w:rsidRPr="00FB5B40">
              <w:rPr>
                <w:rFonts w:ascii="Trebuchet MS" w:eastAsia="Calibri" w:hAnsi="Trebuchet MS"/>
                <w:bCs/>
                <w:sz w:val="20"/>
                <w:szCs w:val="20"/>
              </w:rPr>
              <w:t>E</w:t>
            </w:r>
            <w:r w:rsidR="00C311DA">
              <w:rPr>
                <w:rFonts w:ascii="Trebuchet MS" w:eastAsia="Calibri" w:hAnsi="Trebuchet MS"/>
                <w:bCs/>
                <w:sz w:val="20"/>
                <w:szCs w:val="20"/>
              </w:rPr>
              <w:t>lectoral</w:t>
            </w:r>
            <w:r w:rsidR="002532D1" w:rsidRPr="00FB5B40">
              <w:rPr>
                <w:rFonts w:ascii="Trebuchet MS" w:eastAsia="Calibri" w:hAnsi="Trebuchet MS"/>
                <w:bCs/>
                <w:sz w:val="20"/>
                <w:szCs w:val="20"/>
              </w:rPr>
              <w:t xml:space="preserve"> y</w:t>
            </w:r>
            <w:r w:rsidR="00C311DA">
              <w:rPr>
                <w:rFonts w:ascii="Trebuchet MS" w:eastAsia="Calibri" w:hAnsi="Trebuchet MS"/>
                <w:bCs/>
                <w:sz w:val="20"/>
                <w:szCs w:val="20"/>
              </w:rPr>
              <w:t>, efectivamente,</w:t>
            </w:r>
            <w:r w:rsidR="002532D1" w:rsidRPr="00FB5B40">
              <w:rPr>
                <w:rFonts w:ascii="Trebuchet MS" w:eastAsia="Calibri" w:hAnsi="Trebuchet MS"/>
                <w:bCs/>
                <w:sz w:val="20"/>
                <w:szCs w:val="20"/>
              </w:rPr>
              <w:t xml:space="preserve"> dichos lineamientos tienen aplicación también para los partidos p</w:t>
            </w:r>
            <w:r w:rsidR="00C311DA">
              <w:rPr>
                <w:rFonts w:ascii="Trebuchet MS" w:eastAsia="Calibri" w:hAnsi="Trebuchet MS"/>
                <w:bCs/>
                <w:sz w:val="20"/>
                <w:szCs w:val="20"/>
              </w:rPr>
              <w:t xml:space="preserve">olíticos locales, en unos de </w:t>
            </w:r>
            <w:r w:rsidR="002532D1" w:rsidRPr="00FB5B40">
              <w:rPr>
                <w:rFonts w:ascii="Trebuchet MS" w:eastAsia="Calibri" w:hAnsi="Trebuchet MS"/>
                <w:bCs/>
                <w:sz w:val="20"/>
                <w:szCs w:val="20"/>
              </w:rPr>
              <w:t>s</w:t>
            </w:r>
            <w:r w:rsidR="00C311DA">
              <w:rPr>
                <w:rFonts w:ascii="Trebuchet MS" w:eastAsia="Calibri" w:hAnsi="Trebuchet MS"/>
                <w:bCs/>
                <w:sz w:val="20"/>
                <w:szCs w:val="20"/>
              </w:rPr>
              <w:t>us</w:t>
            </w:r>
            <w:r w:rsidR="002532D1" w:rsidRPr="00FB5B40">
              <w:rPr>
                <w:rFonts w:ascii="Trebuchet MS" w:eastAsia="Calibri" w:hAnsi="Trebuchet MS"/>
                <w:bCs/>
                <w:sz w:val="20"/>
                <w:szCs w:val="20"/>
              </w:rPr>
              <w:t xml:space="preserve"> transitorios establece</w:t>
            </w:r>
            <w:r w:rsidR="00C311DA">
              <w:rPr>
                <w:rFonts w:ascii="Trebuchet MS" w:eastAsia="Calibri" w:hAnsi="Trebuchet MS"/>
                <w:bCs/>
                <w:sz w:val="20"/>
                <w:szCs w:val="20"/>
              </w:rPr>
              <w:t>, en los propios lineamientos,</w:t>
            </w:r>
            <w:r w:rsidR="002532D1" w:rsidRPr="00FB5B40">
              <w:rPr>
                <w:rFonts w:ascii="Trebuchet MS" w:eastAsia="Calibri" w:hAnsi="Trebuchet MS"/>
                <w:bCs/>
                <w:sz w:val="20"/>
                <w:szCs w:val="20"/>
              </w:rPr>
              <w:t xml:space="preserve"> </w:t>
            </w:r>
            <w:r w:rsidR="00C311DA">
              <w:rPr>
                <w:rFonts w:ascii="Trebuchet MS" w:eastAsia="Calibri" w:hAnsi="Trebuchet MS"/>
                <w:bCs/>
                <w:sz w:val="20"/>
                <w:szCs w:val="20"/>
              </w:rPr>
              <w:t xml:space="preserve">establece </w:t>
            </w:r>
            <w:r w:rsidR="002532D1" w:rsidRPr="00FB5B40">
              <w:rPr>
                <w:rFonts w:ascii="Trebuchet MS" w:eastAsia="Calibri" w:hAnsi="Trebuchet MS"/>
                <w:bCs/>
                <w:sz w:val="20"/>
                <w:szCs w:val="20"/>
              </w:rPr>
              <w:t>que los organismos públicos locales</w:t>
            </w:r>
            <w:r w:rsidR="00C311DA">
              <w:rPr>
                <w:rFonts w:ascii="Trebuchet MS" w:eastAsia="Calibri" w:hAnsi="Trebuchet MS"/>
                <w:bCs/>
                <w:sz w:val="20"/>
                <w:szCs w:val="20"/>
              </w:rPr>
              <w:t>, OPLES,</w:t>
            </w:r>
            <w:r w:rsidR="002532D1" w:rsidRPr="00FB5B40">
              <w:rPr>
                <w:rFonts w:ascii="Trebuchet MS" w:eastAsia="Calibri" w:hAnsi="Trebuchet MS"/>
                <w:bCs/>
                <w:sz w:val="20"/>
                <w:szCs w:val="20"/>
              </w:rPr>
              <w:t xml:space="preserve"> pueden emitir sus propios lineamientos y que en este caso siempre que no se contrapongan con los ya emitidos por el </w:t>
            </w:r>
            <w:r w:rsidR="002532D1" w:rsidRPr="00FB5B40">
              <w:rPr>
                <w:rFonts w:ascii="Trebuchet MS" w:eastAsia="Calibri" w:hAnsi="Trebuchet MS"/>
                <w:bCs/>
                <w:sz w:val="20"/>
                <w:szCs w:val="20"/>
              </w:rPr>
              <w:lastRenderedPageBreak/>
              <w:t>I</w:t>
            </w:r>
            <w:r w:rsidR="00C311DA">
              <w:rPr>
                <w:rFonts w:ascii="Trebuchet MS" w:eastAsia="Calibri" w:hAnsi="Trebuchet MS"/>
                <w:bCs/>
                <w:sz w:val="20"/>
                <w:szCs w:val="20"/>
              </w:rPr>
              <w:t xml:space="preserve">nstituto </w:t>
            </w:r>
            <w:r w:rsidR="002532D1" w:rsidRPr="00FB5B40">
              <w:rPr>
                <w:rFonts w:ascii="Trebuchet MS" w:eastAsia="Calibri" w:hAnsi="Trebuchet MS"/>
                <w:bCs/>
                <w:sz w:val="20"/>
                <w:szCs w:val="20"/>
              </w:rPr>
              <w:t>N</w:t>
            </w:r>
            <w:r w:rsidR="00C311DA">
              <w:rPr>
                <w:rFonts w:ascii="Trebuchet MS" w:eastAsia="Calibri" w:hAnsi="Trebuchet MS"/>
                <w:bCs/>
                <w:sz w:val="20"/>
                <w:szCs w:val="20"/>
              </w:rPr>
              <w:t xml:space="preserve">acional </w:t>
            </w:r>
            <w:r w:rsidR="002532D1" w:rsidRPr="00FB5B40">
              <w:rPr>
                <w:rFonts w:ascii="Trebuchet MS" w:eastAsia="Calibri" w:hAnsi="Trebuchet MS"/>
                <w:bCs/>
                <w:sz w:val="20"/>
                <w:szCs w:val="20"/>
              </w:rPr>
              <w:t>E</w:t>
            </w:r>
            <w:r w:rsidR="00C311DA">
              <w:rPr>
                <w:rFonts w:ascii="Trebuchet MS" w:eastAsia="Calibri" w:hAnsi="Trebuchet MS"/>
                <w:bCs/>
                <w:sz w:val="20"/>
                <w:szCs w:val="20"/>
              </w:rPr>
              <w:t>lectoral</w:t>
            </w:r>
            <w:r w:rsidR="002532D1" w:rsidRPr="00FB5B40">
              <w:rPr>
                <w:rFonts w:ascii="Trebuchet MS" w:eastAsia="Calibri" w:hAnsi="Trebuchet MS"/>
                <w:bCs/>
                <w:sz w:val="20"/>
                <w:szCs w:val="20"/>
              </w:rPr>
              <w:t xml:space="preserve"> serán aplicables en el estado. Yo entiendo que le dieron esa aplicabilidad para que en caso de que en alguna de las entidades no se aprobaran lineamientos, entonces no hubiera sujetos, dígase partidos políticos locales fuera </w:t>
            </w:r>
            <w:r w:rsidR="00B65CFE" w:rsidRPr="00FB5B40">
              <w:rPr>
                <w:rFonts w:ascii="Trebuchet MS" w:eastAsia="Calibri" w:hAnsi="Trebuchet MS"/>
                <w:bCs/>
                <w:sz w:val="20"/>
                <w:szCs w:val="20"/>
              </w:rPr>
              <w:t>del</w:t>
            </w:r>
            <w:r w:rsidR="002532D1" w:rsidRPr="00FB5B40">
              <w:rPr>
                <w:rFonts w:ascii="Trebuchet MS" w:eastAsia="Calibri" w:hAnsi="Trebuchet MS"/>
                <w:bCs/>
                <w:sz w:val="20"/>
                <w:szCs w:val="20"/>
              </w:rPr>
              <w:t xml:space="preserve"> ámbito de esta regulación, no obstante</w:t>
            </w:r>
            <w:r w:rsidR="00C311DA">
              <w:rPr>
                <w:rFonts w:ascii="Trebuchet MS" w:eastAsia="Calibri" w:hAnsi="Trebuchet MS"/>
                <w:bCs/>
                <w:sz w:val="20"/>
                <w:szCs w:val="20"/>
              </w:rPr>
              <w:t>,</w:t>
            </w:r>
            <w:r w:rsidR="002532D1" w:rsidRPr="00FB5B40">
              <w:rPr>
                <w:rFonts w:ascii="Trebuchet MS" w:eastAsia="Calibri" w:hAnsi="Trebuchet MS"/>
                <w:bCs/>
                <w:sz w:val="20"/>
                <w:szCs w:val="20"/>
              </w:rPr>
              <w:t xml:space="preserve"> reitero</w:t>
            </w:r>
            <w:r w:rsidR="00C311DA">
              <w:rPr>
                <w:rFonts w:ascii="Trebuchet MS" w:eastAsia="Calibri" w:hAnsi="Trebuchet MS"/>
                <w:bCs/>
                <w:sz w:val="20"/>
                <w:szCs w:val="20"/>
              </w:rPr>
              <w:t>,</w:t>
            </w:r>
            <w:r w:rsidR="002532D1" w:rsidRPr="00FB5B40">
              <w:rPr>
                <w:rFonts w:ascii="Trebuchet MS" w:eastAsia="Calibri" w:hAnsi="Trebuchet MS"/>
                <w:bCs/>
                <w:sz w:val="20"/>
                <w:szCs w:val="20"/>
              </w:rPr>
              <w:t xml:space="preserve"> </w:t>
            </w:r>
            <w:r w:rsidR="00C311DA">
              <w:rPr>
                <w:rFonts w:ascii="Trebuchet MS" w:eastAsia="Calibri" w:hAnsi="Trebuchet MS"/>
                <w:bCs/>
                <w:sz w:val="20"/>
                <w:szCs w:val="20"/>
              </w:rPr>
              <w:t>e</w:t>
            </w:r>
            <w:r w:rsidR="002532D1" w:rsidRPr="00FB5B40">
              <w:rPr>
                <w:rFonts w:ascii="Trebuchet MS" w:eastAsia="Calibri" w:hAnsi="Trebuchet MS"/>
                <w:bCs/>
                <w:sz w:val="20"/>
                <w:szCs w:val="20"/>
              </w:rPr>
              <w:t xml:space="preserve">l propio </w:t>
            </w:r>
            <w:r w:rsidR="00B65CFE" w:rsidRPr="00FB5B40">
              <w:rPr>
                <w:rFonts w:ascii="Trebuchet MS" w:eastAsia="Calibri" w:hAnsi="Trebuchet MS"/>
                <w:bCs/>
                <w:sz w:val="20"/>
                <w:szCs w:val="20"/>
              </w:rPr>
              <w:t>transitorio</w:t>
            </w:r>
            <w:r w:rsidR="002532D1" w:rsidRPr="00FB5B40">
              <w:rPr>
                <w:rFonts w:ascii="Trebuchet MS" w:eastAsia="Calibri" w:hAnsi="Trebuchet MS"/>
                <w:bCs/>
                <w:sz w:val="20"/>
                <w:szCs w:val="20"/>
              </w:rPr>
              <w:t xml:space="preserve"> establece que los organismos públicos locales puedan emitir sus lineamentos propios ya con algunas adecuaciones de acuerdo a la entidad y a la </w:t>
            </w:r>
            <w:r w:rsidR="00C311DA">
              <w:rPr>
                <w:rFonts w:ascii="Trebuchet MS" w:eastAsia="Calibri" w:hAnsi="Trebuchet MS"/>
                <w:bCs/>
                <w:sz w:val="20"/>
                <w:szCs w:val="20"/>
              </w:rPr>
              <w:t xml:space="preserve">propia </w:t>
            </w:r>
            <w:r w:rsidR="002532D1" w:rsidRPr="00FB5B40">
              <w:rPr>
                <w:rFonts w:ascii="Trebuchet MS" w:eastAsia="Calibri" w:hAnsi="Trebuchet MS"/>
                <w:bCs/>
                <w:sz w:val="20"/>
                <w:szCs w:val="20"/>
              </w:rPr>
              <w:t>legislación local</w:t>
            </w:r>
            <w:r w:rsidR="00C311DA">
              <w:rPr>
                <w:rFonts w:ascii="Trebuchet MS" w:eastAsia="Calibri" w:hAnsi="Trebuchet MS"/>
                <w:bCs/>
                <w:sz w:val="20"/>
                <w:szCs w:val="20"/>
              </w:rPr>
              <w:t>. La legislación local, como ya lo mencioné,</w:t>
            </w:r>
            <w:r w:rsidR="00B65CFE" w:rsidRPr="00FB5B40">
              <w:rPr>
                <w:rFonts w:ascii="Trebuchet MS" w:eastAsia="Calibri" w:hAnsi="Trebuchet MS"/>
                <w:bCs/>
                <w:sz w:val="20"/>
                <w:szCs w:val="20"/>
              </w:rPr>
              <w:t xml:space="preserve"> </w:t>
            </w:r>
            <w:r w:rsidR="002532D1" w:rsidRPr="00FB5B40">
              <w:rPr>
                <w:rFonts w:ascii="Trebuchet MS" w:eastAsia="Calibri" w:hAnsi="Trebuchet MS"/>
                <w:bCs/>
                <w:sz w:val="20"/>
                <w:szCs w:val="20"/>
              </w:rPr>
              <w:t>nos establece</w:t>
            </w:r>
            <w:r w:rsidR="00B65CFE" w:rsidRPr="00FB5B40">
              <w:rPr>
                <w:rFonts w:ascii="Trebuchet MS" w:eastAsia="Calibri" w:hAnsi="Trebuchet MS"/>
                <w:bCs/>
                <w:sz w:val="20"/>
                <w:szCs w:val="20"/>
              </w:rPr>
              <w:t xml:space="preserve"> esta atribución de emitir los lineamientos y esa fue la motivación para proponer su aprobación y</w:t>
            </w:r>
            <w:r w:rsidR="00C311DA">
              <w:rPr>
                <w:rFonts w:ascii="Trebuchet MS" w:eastAsia="Calibri" w:hAnsi="Trebuchet MS"/>
                <w:bCs/>
                <w:sz w:val="20"/>
                <w:szCs w:val="20"/>
              </w:rPr>
              <w:t>,</w:t>
            </w:r>
            <w:r w:rsidR="00B65CFE" w:rsidRPr="00FB5B40">
              <w:rPr>
                <w:rFonts w:ascii="Trebuchet MS" w:eastAsia="Calibri" w:hAnsi="Trebuchet MS"/>
                <w:bCs/>
                <w:sz w:val="20"/>
                <w:szCs w:val="20"/>
              </w:rPr>
              <w:t xml:space="preserve"> por supuesto</w:t>
            </w:r>
            <w:r w:rsidR="00C311DA">
              <w:rPr>
                <w:rFonts w:ascii="Trebuchet MS" w:eastAsia="Calibri" w:hAnsi="Trebuchet MS"/>
                <w:bCs/>
                <w:sz w:val="20"/>
                <w:szCs w:val="20"/>
              </w:rPr>
              <w:t>,</w:t>
            </w:r>
            <w:r w:rsidR="00B65CFE" w:rsidRPr="00FB5B40">
              <w:rPr>
                <w:rFonts w:ascii="Trebuchet MS" w:eastAsia="Calibri" w:hAnsi="Trebuchet MS"/>
                <w:bCs/>
                <w:sz w:val="20"/>
                <w:szCs w:val="20"/>
              </w:rPr>
              <w:t xml:space="preserve"> en </w:t>
            </w:r>
            <w:r w:rsidR="00C311DA">
              <w:rPr>
                <w:rFonts w:ascii="Trebuchet MS" w:eastAsia="Calibri" w:hAnsi="Trebuchet MS"/>
                <w:bCs/>
                <w:sz w:val="20"/>
                <w:szCs w:val="20"/>
              </w:rPr>
              <w:t xml:space="preserve">el caso de </w:t>
            </w:r>
            <w:r w:rsidR="00B65CFE" w:rsidRPr="00FB5B40">
              <w:rPr>
                <w:rFonts w:ascii="Trebuchet MS" w:eastAsia="Calibri" w:hAnsi="Trebuchet MS"/>
                <w:bCs/>
                <w:sz w:val="20"/>
                <w:szCs w:val="20"/>
              </w:rPr>
              <w:t>la declaración 3 de 3 en pocas entidades, Jalisco es una de ellas</w:t>
            </w:r>
            <w:r w:rsidR="00C311DA">
              <w:rPr>
                <w:rFonts w:ascii="Trebuchet MS" w:eastAsia="Calibri" w:hAnsi="Trebuchet MS"/>
                <w:bCs/>
                <w:sz w:val="20"/>
                <w:szCs w:val="20"/>
              </w:rPr>
              <w:t>,</w:t>
            </w:r>
            <w:r w:rsidR="00B65CFE" w:rsidRPr="00FB5B40">
              <w:rPr>
                <w:rFonts w:ascii="Trebuchet MS" w:eastAsia="Calibri" w:hAnsi="Trebuchet MS"/>
                <w:bCs/>
                <w:sz w:val="20"/>
                <w:szCs w:val="20"/>
              </w:rPr>
              <w:t xml:space="preserve"> ya está establecido como un requisito</w:t>
            </w:r>
            <w:r w:rsidR="00C311DA">
              <w:rPr>
                <w:rFonts w:ascii="Trebuchet MS" w:eastAsia="Calibri" w:hAnsi="Trebuchet MS"/>
                <w:bCs/>
                <w:sz w:val="20"/>
                <w:szCs w:val="20"/>
              </w:rPr>
              <w:t>,</w:t>
            </w:r>
            <w:r w:rsidR="00B65CFE" w:rsidRPr="00FB5B40">
              <w:rPr>
                <w:rFonts w:ascii="Trebuchet MS" w:eastAsia="Calibri" w:hAnsi="Trebuchet MS"/>
                <w:bCs/>
                <w:sz w:val="20"/>
                <w:szCs w:val="20"/>
              </w:rPr>
              <w:t xml:space="preserve"> entonces además de segui</w:t>
            </w:r>
            <w:r w:rsidR="00C311DA">
              <w:rPr>
                <w:rFonts w:ascii="Trebuchet MS" w:eastAsia="Calibri" w:hAnsi="Trebuchet MS"/>
                <w:bCs/>
                <w:sz w:val="20"/>
                <w:szCs w:val="20"/>
              </w:rPr>
              <w:t>r la propuesta que ya manifesté,</w:t>
            </w:r>
            <w:r w:rsidR="00B65CFE" w:rsidRPr="00FB5B40">
              <w:rPr>
                <w:rFonts w:ascii="Trebuchet MS" w:eastAsia="Calibri" w:hAnsi="Trebuchet MS"/>
                <w:bCs/>
                <w:sz w:val="20"/>
                <w:szCs w:val="20"/>
              </w:rPr>
              <w:t xml:space="preserve"> que hicieron todo un movimiento de mujeres, además de que con ello estamos garantizando el cumplimiento de esos requisitos, estos estamos ampliándolo</w:t>
            </w:r>
            <w:r w:rsidR="005A118B">
              <w:rPr>
                <w:rFonts w:ascii="Trebuchet MS" w:eastAsia="Calibri" w:hAnsi="Trebuchet MS"/>
                <w:bCs/>
                <w:sz w:val="20"/>
                <w:szCs w:val="20"/>
              </w:rPr>
              <w:t>,</w:t>
            </w:r>
            <w:r w:rsidR="00B65CFE" w:rsidRPr="00FB5B40">
              <w:rPr>
                <w:rFonts w:ascii="Trebuchet MS" w:eastAsia="Calibri" w:hAnsi="Trebuchet MS"/>
                <w:bCs/>
                <w:sz w:val="20"/>
                <w:szCs w:val="20"/>
              </w:rPr>
              <w:t xml:space="preserve"> digamos al ámbito también de las personas que aspiran a la</w:t>
            </w:r>
            <w:r w:rsidR="00A126B5">
              <w:rPr>
                <w:rFonts w:ascii="Trebuchet MS" w:eastAsia="Calibri" w:hAnsi="Trebuchet MS"/>
                <w:bCs/>
                <w:sz w:val="20"/>
                <w:szCs w:val="20"/>
              </w:rPr>
              <w:t>s</w:t>
            </w:r>
            <w:r w:rsidR="00B65CFE" w:rsidRPr="00FB5B40">
              <w:rPr>
                <w:rFonts w:ascii="Trebuchet MS" w:eastAsia="Calibri" w:hAnsi="Trebuchet MS"/>
                <w:bCs/>
                <w:sz w:val="20"/>
                <w:szCs w:val="20"/>
              </w:rPr>
              <w:t xml:space="preserve"> candidatura</w:t>
            </w:r>
            <w:r w:rsidR="00A126B5">
              <w:rPr>
                <w:rFonts w:ascii="Trebuchet MS" w:eastAsia="Calibri" w:hAnsi="Trebuchet MS"/>
                <w:bCs/>
                <w:sz w:val="20"/>
                <w:szCs w:val="20"/>
              </w:rPr>
              <w:t>s</w:t>
            </w:r>
            <w:r w:rsidR="00B65CFE" w:rsidRPr="00FB5B40">
              <w:rPr>
                <w:rFonts w:ascii="Trebuchet MS" w:eastAsia="Calibri" w:hAnsi="Trebuchet MS"/>
                <w:bCs/>
                <w:sz w:val="20"/>
                <w:szCs w:val="20"/>
              </w:rPr>
              <w:t xml:space="preserve"> independiente</w:t>
            </w:r>
            <w:r w:rsidR="00A126B5">
              <w:rPr>
                <w:rFonts w:ascii="Trebuchet MS" w:eastAsia="Calibri" w:hAnsi="Trebuchet MS"/>
                <w:bCs/>
                <w:sz w:val="20"/>
                <w:szCs w:val="20"/>
              </w:rPr>
              <w:t>s</w:t>
            </w:r>
            <w:r w:rsidR="00B65CFE" w:rsidRPr="00FB5B40">
              <w:rPr>
                <w:rFonts w:ascii="Trebuchet MS" w:eastAsia="Calibri" w:hAnsi="Trebuchet MS"/>
                <w:bCs/>
                <w:sz w:val="20"/>
                <w:szCs w:val="20"/>
              </w:rPr>
              <w:t xml:space="preserve"> y bueno ahí establecer también ese deber de los partidos políticos nacionales, pero a los cargos de elección popular en el ámbit</w:t>
            </w:r>
            <w:r w:rsidR="005A118B">
              <w:rPr>
                <w:rFonts w:ascii="Trebuchet MS" w:eastAsia="Calibri" w:hAnsi="Trebuchet MS"/>
                <w:bCs/>
                <w:sz w:val="20"/>
                <w:szCs w:val="20"/>
              </w:rPr>
              <w:t>o local. También por parte del Consejo G</w:t>
            </w:r>
            <w:r w:rsidR="00B65CFE" w:rsidRPr="00FB5B40">
              <w:rPr>
                <w:rFonts w:ascii="Trebuchet MS" w:eastAsia="Calibri" w:hAnsi="Trebuchet MS"/>
                <w:bCs/>
                <w:sz w:val="20"/>
                <w:szCs w:val="20"/>
              </w:rPr>
              <w:t>eneral aprobar estos lineamientos para hacer visible la intención del instituto para cumplir con esa obligación que nos ha mandatado la ley y que además es una convicción de establecer todas las medidas y mecanismos para prevenir, atender y erradicar la violencia política contra las mujeres en razón de género y como no se contrapone jurídicamente no hay un conflicto de aplicación de los propios lineamientos</w:t>
            </w:r>
            <w:r w:rsidRPr="00FB5B40">
              <w:rPr>
                <w:rFonts w:ascii="Trebuchet MS" w:eastAsia="Calibri" w:hAnsi="Trebuchet MS"/>
                <w:bCs/>
                <w:sz w:val="20"/>
                <w:szCs w:val="20"/>
              </w:rPr>
              <w:t>.”</w:t>
            </w:r>
          </w:p>
          <w:p w14:paraId="081A97EC" w14:textId="77777777" w:rsidR="006E659B" w:rsidRPr="00FB5B40" w:rsidRDefault="006E659B" w:rsidP="00FB5B40">
            <w:pPr>
              <w:suppressAutoHyphens w:val="0"/>
              <w:spacing w:after="200" w:line="276" w:lineRule="auto"/>
              <w:contextualSpacing/>
              <w:jc w:val="both"/>
              <w:rPr>
                <w:rFonts w:ascii="Trebuchet MS" w:eastAsia="Calibri" w:hAnsi="Trebuchet MS"/>
                <w:bCs/>
                <w:sz w:val="20"/>
                <w:szCs w:val="20"/>
              </w:rPr>
            </w:pPr>
          </w:p>
          <w:p w14:paraId="47F55937" w14:textId="16A29D22" w:rsidR="006E659B" w:rsidRDefault="006E659B" w:rsidP="00FB5B40">
            <w:pPr>
              <w:suppressAutoHyphens w:val="0"/>
              <w:spacing w:after="200" w:line="276" w:lineRule="auto"/>
              <w:contextualSpacing/>
              <w:jc w:val="both"/>
              <w:rPr>
                <w:rFonts w:ascii="Trebuchet MS" w:eastAsia="Calibri" w:hAnsi="Trebuchet MS"/>
                <w:bCs/>
                <w:sz w:val="20"/>
                <w:szCs w:val="20"/>
              </w:rPr>
            </w:pPr>
            <w:r w:rsidRPr="00FB5B40">
              <w:rPr>
                <w:rFonts w:ascii="Trebuchet MS" w:eastAsia="Calibri" w:hAnsi="Trebuchet MS"/>
                <w:bCs/>
                <w:sz w:val="20"/>
                <w:szCs w:val="20"/>
              </w:rPr>
              <w:t>Añade: “</w:t>
            </w:r>
            <w:r w:rsidR="005A118B">
              <w:rPr>
                <w:rFonts w:ascii="Trebuchet MS" w:eastAsia="Calibri" w:hAnsi="Trebuchet MS"/>
                <w:bCs/>
                <w:sz w:val="20"/>
                <w:szCs w:val="20"/>
              </w:rPr>
              <w:t>¿Alguien más desea participar?</w:t>
            </w:r>
            <w:r w:rsidRPr="00FB5B40">
              <w:rPr>
                <w:rFonts w:ascii="Trebuchet MS" w:eastAsia="Calibri" w:hAnsi="Trebuchet MS"/>
                <w:bCs/>
                <w:sz w:val="20"/>
                <w:szCs w:val="20"/>
              </w:rPr>
              <w:t>”</w:t>
            </w:r>
          </w:p>
          <w:p w14:paraId="0C55AF71" w14:textId="77777777" w:rsidR="005A118B" w:rsidRDefault="005A118B" w:rsidP="00FB5B40">
            <w:pPr>
              <w:suppressAutoHyphens w:val="0"/>
              <w:spacing w:after="200" w:line="276" w:lineRule="auto"/>
              <w:contextualSpacing/>
              <w:jc w:val="both"/>
              <w:rPr>
                <w:rFonts w:ascii="Trebuchet MS" w:eastAsia="Calibri" w:hAnsi="Trebuchet MS"/>
                <w:bCs/>
                <w:sz w:val="20"/>
                <w:szCs w:val="20"/>
              </w:rPr>
            </w:pPr>
          </w:p>
          <w:p w14:paraId="4E3827E4" w14:textId="2A17BC16" w:rsidR="005A118B" w:rsidRDefault="005A118B" w:rsidP="00FB5B40">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 xml:space="preserve">Agrega: “Veo primero al representante del Partido Acción Nacional, después vi la mano de la consejera Alejandra Vargas, posteriormente la de Silvia Bustos Vásquez y, después Fuerza por México, </w:t>
            </w:r>
            <w:r w:rsidR="006A479A">
              <w:rPr>
                <w:rFonts w:ascii="Trebuchet MS" w:eastAsia="Calibri" w:hAnsi="Trebuchet MS"/>
                <w:bCs/>
                <w:sz w:val="20"/>
                <w:szCs w:val="20"/>
              </w:rPr>
              <w:t>FUTURO</w:t>
            </w:r>
            <w:r>
              <w:rPr>
                <w:rFonts w:ascii="Trebuchet MS" w:eastAsia="Calibri" w:hAnsi="Trebuchet MS"/>
                <w:bCs/>
                <w:sz w:val="20"/>
                <w:szCs w:val="20"/>
              </w:rPr>
              <w:t xml:space="preserve"> y vi que también levantó la mano el representante de </w:t>
            </w:r>
            <w:r w:rsidR="006A479A">
              <w:rPr>
                <w:rFonts w:ascii="Trebuchet MS" w:eastAsia="Calibri" w:hAnsi="Trebuchet MS"/>
                <w:bCs/>
                <w:sz w:val="20"/>
                <w:szCs w:val="20"/>
              </w:rPr>
              <w:t>HAGAMOS</w:t>
            </w:r>
            <w:r>
              <w:rPr>
                <w:rFonts w:ascii="Trebuchet MS" w:eastAsia="Calibri" w:hAnsi="Trebuchet MS"/>
                <w:bCs/>
                <w:sz w:val="20"/>
                <w:szCs w:val="20"/>
              </w:rPr>
              <w:t>, no obstante vamos a esperar la segunda ro</w:t>
            </w:r>
            <w:r w:rsidR="00A126B5">
              <w:rPr>
                <w:rFonts w:ascii="Trebuchet MS" w:eastAsia="Calibri" w:hAnsi="Trebuchet MS"/>
                <w:bCs/>
                <w:sz w:val="20"/>
                <w:szCs w:val="20"/>
              </w:rPr>
              <w:t>nda. Adelante representante de Acción N</w:t>
            </w:r>
            <w:r>
              <w:rPr>
                <w:rFonts w:ascii="Trebuchet MS" w:eastAsia="Calibri" w:hAnsi="Trebuchet MS"/>
                <w:bCs/>
                <w:sz w:val="20"/>
                <w:szCs w:val="20"/>
              </w:rPr>
              <w:t>acional.”</w:t>
            </w:r>
          </w:p>
          <w:p w14:paraId="395B9BD6" w14:textId="3B25DBCC" w:rsidR="005A118B" w:rsidRPr="00FB5B40" w:rsidRDefault="005A118B" w:rsidP="00FB5B40">
            <w:pPr>
              <w:suppressAutoHyphens w:val="0"/>
              <w:spacing w:after="200" w:line="276" w:lineRule="auto"/>
              <w:contextualSpacing/>
              <w:jc w:val="both"/>
              <w:rPr>
                <w:rFonts w:ascii="Trebuchet MS" w:eastAsia="Calibri" w:hAnsi="Trebuchet MS"/>
                <w:bCs/>
                <w:sz w:val="20"/>
                <w:szCs w:val="20"/>
              </w:rPr>
            </w:pPr>
          </w:p>
        </w:tc>
      </w:tr>
      <w:tr w:rsidR="00C20C0C" w:rsidRPr="00FB5B40" w14:paraId="1BFBAAFB" w14:textId="77777777" w:rsidTr="007128CA">
        <w:trPr>
          <w:jc w:val="center"/>
        </w:trPr>
        <w:tc>
          <w:tcPr>
            <w:tcW w:w="812" w:type="pct"/>
            <w:tcBorders>
              <w:bottom w:val="single" w:sz="4" w:space="0" w:color="auto"/>
            </w:tcBorders>
            <w:vAlign w:val="center"/>
          </w:tcPr>
          <w:p w14:paraId="100B888F" w14:textId="7772DB58" w:rsidR="00C20C0C" w:rsidRPr="00FB5B40" w:rsidRDefault="00B65CFE" w:rsidP="005A118B">
            <w:pPr>
              <w:snapToGrid w:val="0"/>
              <w:spacing w:line="276" w:lineRule="auto"/>
              <w:jc w:val="center"/>
              <w:rPr>
                <w:rFonts w:ascii="Trebuchet MS" w:hAnsi="Trebuchet MS"/>
                <w:b/>
                <w:sz w:val="20"/>
                <w:szCs w:val="20"/>
              </w:rPr>
            </w:pPr>
            <w:r w:rsidRPr="00FB5B40">
              <w:rPr>
                <w:rFonts w:ascii="Trebuchet MS" w:hAnsi="Trebuchet MS"/>
                <w:b/>
                <w:bCs/>
                <w:sz w:val="20"/>
                <w:szCs w:val="20"/>
              </w:rPr>
              <w:lastRenderedPageBreak/>
              <w:t>Luis Alberto Muñoz Rodríguez</w:t>
            </w:r>
          </w:p>
        </w:tc>
        <w:tc>
          <w:tcPr>
            <w:tcW w:w="4188" w:type="pct"/>
            <w:gridSpan w:val="2"/>
            <w:tcBorders>
              <w:bottom w:val="single" w:sz="4" w:space="0" w:color="auto"/>
            </w:tcBorders>
            <w:vAlign w:val="center"/>
          </w:tcPr>
          <w:p w14:paraId="4E550250" w14:textId="7DF6E840" w:rsidR="00C20C0C" w:rsidRPr="00FB5B40" w:rsidRDefault="0046426D" w:rsidP="00FB5B40">
            <w:pPr>
              <w:pStyle w:val="Sinespaciado"/>
              <w:spacing w:line="276" w:lineRule="auto"/>
              <w:jc w:val="both"/>
              <w:rPr>
                <w:rFonts w:ascii="Trebuchet MS" w:hAnsi="Trebuchet MS"/>
                <w:sz w:val="20"/>
                <w:szCs w:val="20"/>
              </w:rPr>
            </w:pPr>
            <w:r w:rsidRPr="00FB5B40">
              <w:rPr>
                <w:rFonts w:ascii="Trebuchet MS" w:hAnsi="Trebuchet MS"/>
                <w:sz w:val="20"/>
                <w:szCs w:val="20"/>
              </w:rPr>
              <w:t>Manifiesta</w:t>
            </w:r>
            <w:r w:rsidR="00C20C0C" w:rsidRPr="00FB5B40">
              <w:rPr>
                <w:rFonts w:ascii="Trebuchet MS" w:hAnsi="Trebuchet MS"/>
                <w:sz w:val="20"/>
                <w:szCs w:val="20"/>
              </w:rPr>
              <w:t>: “</w:t>
            </w:r>
            <w:r w:rsidRPr="00FB5B40">
              <w:rPr>
                <w:rFonts w:ascii="Trebuchet MS" w:hAnsi="Trebuchet MS"/>
                <w:sz w:val="20"/>
                <w:szCs w:val="20"/>
              </w:rPr>
              <w:t xml:space="preserve">Muchas gracias consejera </w:t>
            </w:r>
            <w:proofErr w:type="spellStart"/>
            <w:r w:rsidRPr="00FB5B40">
              <w:rPr>
                <w:rFonts w:ascii="Trebuchet MS" w:hAnsi="Trebuchet MS"/>
                <w:sz w:val="20"/>
                <w:szCs w:val="20"/>
              </w:rPr>
              <w:t>Zoad</w:t>
            </w:r>
            <w:proofErr w:type="spellEnd"/>
            <w:r w:rsidRPr="00FB5B40">
              <w:rPr>
                <w:rFonts w:ascii="Trebuchet MS" w:hAnsi="Trebuchet MS"/>
                <w:sz w:val="20"/>
                <w:szCs w:val="20"/>
              </w:rPr>
              <w:t>, saludos a todos los consejeros</w:t>
            </w:r>
            <w:r w:rsidR="00B71D52">
              <w:rPr>
                <w:rFonts w:ascii="Trebuchet MS" w:hAnsi="Trebuchet MS"/>
                <w:sz w:val="20"/>
                <w:szCs w:val="20"/>
              </w:rPr>
              <w:t xml:space="preserve">, </w:t>
            </w:r>
            <w:r w:rsidRPr="00FB5B40">
              <w:rPr>
                <w:rFonts w:ascii="Trebuchet MS" w:hAnsi="Trebuchet MS"/>
                <w:sz w:val="20"/>
                <w:szCs w:val="20"/>
              </w:rPr>
              <w:t xml:space="preserve"> compañe</w:t>
            </w:r>
            <w:r w:rsidR="00B71D52">
              <w:rPr>
                <w:rFonts w:ascii="Trebuchet MS" w:hAnsi="Trebuchet MS"/>
                <w:sz w:val="20"/>
                <w:szCs w:val="20"/>
              </w:rPr>
              <w:t>ros representantes de partido. En p</w:t>
            </w:r>
            <w:r w:rsidRPr="00FB5B40">
              <w:rPr>
                <w:rFonts w:ascii="Trebuchet MS" w:hAnsi="Trebuchet MS"/>
                <w:sz w:val="20"/>
                <w:szCs w:val="20"/>
              </w:rPr>
              <w:t>rimer</w:t>
            </w:r>
            <w:r w:rsidR="00B71D52">
              <w:rPr>
                <w:rFonts w:ascii="Trebuchet MS" w:hAnsi="Trebuchet MS"/>
                <w:sz w:val="20"/>
                <w:szCs w:val="20"/>
              </w:rPr>
              <w:t xml:space="preserve"> lugar </w:t>
            </w:r>
            <w:r w:rsidRPr="00FB5B40">
              <w:rPr>
                <w:rFonts w:ascii="Trebuchet MS" w:hAnsi="Trebuchet MS"/>
                <w:sz w:val="20"/>
                <w:szCs w:val="20"/>
              </w:rPr>
              <w:t xml:space="preserve">felicitarlos por la elaboración de estos lineamientos, de alguna forma también la ampliación, pero considero, no </w:t>
            </w:r>
            <w:r w:rsidR="007476A7" w:rsidRPr="00FB5B40">
              <w:rPr>
                <w:rFonts w:ascii="Trebuchet MS" w:hAnsi="Trebuchet MS"/>
                <w:sz w:val="20"/>
                <w:szCs w:val="20"/>
              </w:rPr>
              <w:t>sé</w:t>
            </w:r>
            <w:r w:rsidRPr="00FB5B40">
              <w:rPr>
                <w:rFonts w:ascii="Trebuchet MS" w:hAnsi="Trebuchet MS"/>
                <w:sz w:val="20"/>
                <w:szCs w:val="20"/>
              </w:rPr>
              <w:t xml:space="preserve"> si ustedes lo vean viable, pero como bien dice la consejera en la explicación que nos dio sobre estos lineamientos, lo único aplicable para los partidos nacionales</w:t>
            </w:r>
            <w:r w:rsidR="00B71D52">
              <w:rPr>
                <w:rFonts w:ascii="Trebuchet MS" w:hAnsi="Trebuchet MS"/>
                <w:sz w:val="20"/>
                <w:szCs w:val="20"/>
              </w:rPr>
              <w:t>,</w:t>
            </w:r>
            <w:r w:rsidRPr="00FB5B40">
              <w:rPr>
                <w:rFonts w:ascii="Trebuchet MS" w:hAnsi="Trebuchet MS"/>
                <w:sz w:val="20"/>
                <w:szCs w:val="20"/>
              </w:rPr>
              <w:t xml:space="preserve"> de alguna forma, </w:t>
            </w:r>
            <w:r w:rsidR="00B71D52">
              <w:rPr>
                <w:rFonts w:ascii="Trebuchet MS" w:hAnsi="Trebuchet MS"/>
                <w:sz w:val="20"/>
                <w:szCs w:val="20"/>
              </w:rPr>
              <w:t xml:space="preserve">de estos lineamientos, </w:t>
            </w:r>
            <w:r w:rsidRPr="00FB5B40">
              <w:rPr>
                <w:rFonts w:ascii="Trebuchet MS" w:hAnsi="Trebuchet MS"/>
                <w:sz w:val="20"/>
                <w:szCs w:val="20"/>
              </w:rPr>
              <w:t xml:space="preserve">es lo referente al 3 de 3 contra la violencia de género, entonces desde el </w:t>
            </w:r>
            <w:r w:rsidR="00B71D52">
              <w:rPr>
                <w:rFonts w:ascii="Trebuchet MS" w:hAnsi="Trebuchet MS"/>
                <w:sz w:val="20"/>
                <w:szCs w:val="20"/>
              </w:rPr>
              <w:t>C</w:t>
            </w:r>
            <w:r w:rsidR="007476A7" w:rsidRPr="00FB5B40">
              <w:rPr>
                <w:rFonts w:ascii="Trebuchet MS" w:hAnsi="Trebuchet MS"/>
                <w:sz w:val="20"/>
                <w:szCs w:val="20"/>
              </w:rPr>
              <w:t>apítulo</w:t>
            </w:r>
            <w:r w:rsidRPr="00FB5B40">
              <w:rPr>
                <w:rFonts w:ascii="Trebuchet MS" w:hAnsi="Trebuchet MS"/>
                <w:sz w:val="20"/>
                <w:szCs w:val="20"/>
              </w:rPr>
              <w:t xml:space="preserve"> </w:t>
            </w:r>
            <w:r w:rsidR="00B71D52">
              <w:rPr>
                <w:rFonts w:ascii="Trebuchet MS" w:hAnsi="Trebuchet MS"/>
                <w:sz w:val="20"/>
                <w:szCs w:val="20"/>
              </w:rPr>
              <w:t>T</w:t>
            </w:r>
            <w:r w:rsidRPr="00FB5B40">
              <w:rPr>
                <w:rFonts w:ascii="Trebuchet MS" w:hAnsi="Trebuchet MS"/>
                <w:sz w:val="20"/>
                <w:szCs w:val="20"/>
              </w:rPr>
              <w:t>ercero</w:t>
            </w:r>
            <w:r w:rsidR="00B71D52">
              <w:rPr>
                <w:rFonts w:ascii="Trebuchet MS" w:hAnsi="Trebuchet MS"/>
                <w:sz w:val="20"/>
                <w:szCs w:val="20"/>
              </w:rPr>
              <w:t>,</w:t>
            </w:r>
            <w:r w:rsidRPr="00FB5B40">
              <w:rPr>
                <w:rFonts w:ascii="Trebuchet MS" w:hAnsi="Trebuchet MS"/>
                <w:sz w:val="20"/>
                <w:szCs w:val="20"/>
              </w:rPr>
              <w:t xml:space="preserve"> en su </w:t>
            </w:r>
            <w:r w:rsidR="007476A7" w:rsidRPr="00FB5B40">
              <w:rPr>
                <w:rFonts w:ascii="Trebuchet MS" w:hAnsi="Trebuchet MS"/>
                <w:sz w:val="20"/>
                <w:szCs w:val="20"/>
              </w:rPr>
              <w:t>título</w:t>
            </w:r>
            <w:r w:rsidRPr="00FB5B40">
              <w:rPr>
                <w:rFonts w:ascii="Trebuchet MS" w:hAnsi="Trebuchet MS"/>
                <w:sz w:val="20"/>
                <w:szCs w:val="20"/>
              </w:rPr>
              <w:t xml:space="preserve"> y del</w:t>
            </w:r>
            <w:r w:rsidR="00B71D52">
              <w:rPr>
                <w:rFonts w:ascii="Trebuchet MS" w:hAnsi="Trebuchet MS"/>
                <w:sz w:val="20"/>
                <w:szCs w:val="20"/>
              </w:rPr>
              <w:t xml:space="preserve"> artículo 10</w:t>
            </w:r>
            <w:r w:rsidRPr="00FB5B40">
              <w:rPr>
                <w:rFonts w:ascii="Trebuchet MS" w:hAnsi="Trebuchet MS"/>
                <w:sz w:val="20"/>
                <w:szCs w:val="20"/>
              </w:rPr>
              <w:t xml:space="preserve"> hasta el </w:t>
            </w:r>
            <w:r w:rsidR="00B71D52">
              <w:rPr>
                <w:rFonts w:ascii="Trebuchet MS" w:hAnsi="Trebuchet MS"/>
                <w:sz w:val="20"/>
                <w:szCs w:val="20"/>
              </w:rPr>
              <w:t>31</w:t>
            </w:r>
            <w:r w:rsidRPr="00FB5B40">
              <w:rPr>
                <w:rFonts w:ascii="Trebuchet MS" w:hAnsi="Trebuchet MS"/>
                <w:sz w:val="20"/>
                <w:szCs w:val="20"/>
              </w:rPr>
              <w:t>, yo lo que sugeriría es que se agregara la palabra locales</w:t>
            </w:r>
            <w:r w:rsidR="00B71D52">
              <w:rPr>
                <w:rFonts w:ascii="Trebuchet MS" w:hAnsi="Trebuchet MS"/>
                <w:sz w:val="20"/>
                <w:szCs w:val="20"/>
              </w:rPr>
              <w:t>,</w:t>
            </w:r>
            <w:r w:rsidRPr="00FB5B40">
              <w:rPr>
                <w:rFonts w:ascii="Trebuchet MS" w:hAnsi="Trebuchet MS"/>
                <w:sz w:val="20"/>
                <w:szCs w:val="20"/>
              </w:rPr>
              <w:t xml:space="preserve"> des</w:t>
            </w:r>
            <w:r w:rsidR="00B71D52">
              <w:rPr>
                <w:rFonts w:ascii="Trebuchet MS" w:hAnsi="Trebuchet MS"/>
                <w:sz w:val="20"/>
                <w:szCs w:val="20"/>
              </w:rPr>
              <w:t>pué</w:t>
            </w:r>
            <w:r w:rsidRPr="00FB5B40">
              <w:rPr>
                <w:rFonts w:ascii="Trebuchet MS" w:hAnsi="Trebuchet MS"/>
                <w:sz w:val="20"/>
                <w:szCs w:val="20"/>
              </w:rPr>
              <w:t xml:space="preserve">s de cada vez que se diga partidos políticos, </w:t>
            </w:r>
            <w:r w:rsidR="00B71D52">
              <w:rPr>
                <w:rFonts w:ascii="Trebuchet MS" w:hAnsi="Trebuchet MS"/>
                <w:sz w:val="20"/>
                <w:szCs w:val="20"/>
              </w:rPr>
              <w:t>para especificar que</w:t>
            </w:r>
            <w:r w:rsidRPr="00FB5B40">
              <w:rPr>
                <w:rFonts w:ascii="Trebuchet MS" w:hAnsi="Trebuchet MS"/>
                <w:sz w:val="20"/>
                <w:szCs w:val="20"/>
              </w:rPr>
              <w:t xml:space="preserve"> estos lineamientos</w:t>
            </w:r>
            <w:r w:rsidR="00B71D52">
              <w:rPr>
                <w:rFonts w:ascii="Trebuchet MS" w:hAnsi="Trebuchet MS"/>
                <w:sz w:val="20"/>
                <w:szCs w:val="20"/>
              </w:rPr>
              <w:t>, queda claro que estos lineamientos so</w:t>
            </w:r>
            <w:r w:rsidRPr="00FB5B40">
              <w:rPr>
                <w:rFonts w:ascii="Trebuchet MS" w:hAnsi="Trebuchet MS"/>
                <w:sz w:val="20"/>
                <w:szCs w:val="20"/>
              </w:rPr>
              <w:t xml:space="preserve">n para los partidos locales y solamente aplicables para los partidos nacionales en cuanto a lo de 3 de </w:t>
            </w:r>
            <w:r w:rsidRPr="00FB5B40">
              <w:rPr>
                <w:rFonts w:ascii="Trebuchet MS" w:hAnsi="Trebuchet MS"/>
                <w:sz w:val="20"/>
                <w:szCs w:val="20"/>
              </w:rPr>
              <w:lastRenderedPageBreak/>
              <w:t>3</w:t>
            </w:r>
            <w:r w:rsidR="00B71D52">
              <w:rPr>
                <w:rFonts w:ascii="Trebuchet MS" w:hAnsi="Trebuchet MS"/>
                <w:sz w:val="20"/>
                <w:szCs w:val="20"/>
              </w:rPr>
              <w:t>,</w:t>
            </w:r>
            <w:r w:rsidRPr="00FB5B40">
              <w:rPr>
                <w:rFonts w:ascii="Trebuchet MS" w:hAnsi="Trebuchet MS"/>
                <w:sz w:val="20"/>
                <w:szCs w:val="20"/>
              </w:rPr>
              <w:t xml:space="preserve"> pero </w:t>
            </w:r>
            <w:r w:rsidR="00A126B5" w:rsidRPr="00FB5B40">
              <w:rPr>
                <w:rFonts w:ascii="Trebuchet MS" w:hAnsi="Trebuchet MS"/>
                <w:sz w:val="20"/>
                <w:szCs w:val="20"/>
              </w:rPr>
              <w:t>sí</w:t>
            </w:r>
            <w:r w:rsidRPr="00FB5B40">
              <w:rPr>
                <w:rFonts w:ascii="Trebuchet MS" w:hAnsi="Trebuchet MS"/>
                <w:sz w:val="20"/>
                <w:szCs w:val="20"/>
              </w:rPr>
              <w:t xml:space="preserve"> creo que podría haber algún tipo de confusión, aunque sabemos también que en el acuerdo </w:t>
            </w:r>
            <w:r w:rsidR="00B71D52">
              <w:rPr>
                <w:rFonts w:ascii="Trebuchet MS" w:hAnsi="Trebuchet MS"/>
                <w:sz w:val="20"/>
                <w:szCs w:val="20"/>
              </w:rPr>
              <w:t xml:space="preserve">517/2020 </w:t>
            </w:r>
            <w:r w:rsidR="007476A7" w:rsidRPr="00FB5B40">
              <w:rPr>
                <w:rFonts w:ascii="Trebuchet MS" w:hAnsi="Trebuchet MS"/>
                <w:sz w:val="20"/>
                <w:szCs w:val="20"/>
              </w:rPr>
              <w:t>están</w:t>
            </w:r>
            <w:r w:rsidRPr="00FB5B40">
              <w:rPr>
                <w:rFonts w:ascii="Trebuchet MS" w:hAnsi="Trebuchet MS"/>
                <w:sz w:val="20"/>
                <w:szCs w:val="20"/>
              </w:rPr>
              <w:t xml:space="preserve"> los lineamientos ya de los partidos nacionales y estamos obligados a lo mismo</w:t>
            </w:r>
            <w:r w:rsidR="00B71D52">
              <w:rPr>
                <w:rFonts w:ascii="Trebuchet MS" w:hAnsi="Trebuchet MS"/>
                <w:sz w:val="20"/>
                <w:szCs w:val="20"/>
              </w:rPr>
              <w:t xml:space="preserve"> con lo</w:t>
            </w:r>
            <w:r w:rsidRPr="00FB5B40">
              <w:rPr>
                <w:rFonts w:ascii="Trebuchet MS" w:hAnsi="Trebuchet MS"/>
                <w:sz w:val="20"/>
                <w:szCs w:val="20"/>
              </w:rPr>
              <w:t xml:space="preserve">s </w:t>
            </w:r>
            <w:r w:rsidR="00B71D52">
              <w:rPr>
                <w:rFonts w:ascii="Trebuchet MS" w:hAnsi="Trebuchet MS"/>
                <w:sz w:val="20"/>
                <w:szCs w:val="20"/>
              </w:rPr>
              <w:t xml:space="preserve">dos </w:t>
            </w:r>
            <w:r w:rsidRPr="00FB5B40">
              <w:rPr>
                <w:rFonts w:ascii="Trebuchet MS" w:hAnsi="Trebuchet MS"/>
                <w:sz w:val="20"/>
                <w:szCs w:val="20"/>
              </w:rPr>
              <w:t xml:space="preserve">lineamientos, pero creo que si estos son hechos para los partidos locales </w:t>
            </w:r>
            <w:r w:rsidR="007476A7" w:rsidRPr="00FB5B40">
              <w:rPr>
                <w:rFonts w:ascii="Trebuchet MS" w:hAnsi="Trebuchet MS"/>
                <w:sz w:val="20"/>
                <w:szCs w:val="20"/>
              </w:rPr>
              <w:t>sería</w:t>
            </w:r>
            <w:r w:rsidRPr="00FB5B40">
              <w:rPr>
                <w:rFonts w:ascii="Trebuchet MS" w:hAnsi="Trebuchet MS"/>
                <w:sz w:val="20"/>
                <w:szCs w:val="20"/>
              </w:rPr>
              <w:t xml:space="preserve"> conveniente a lo mejor especificar “partidos políticos locales” cada vez que se diga, es la sugerencia</w:t>
            </w:r>
            <w:r w:rsidR="00B71D52">
              <w:rPr>
                <w:rFonts w:ascii="Trebuchet MS" w:hAnsi="Trebuchet MS"/>
                <w:sz w:val="20"/>
                <w:szCs w:val="20"/>
              </w:rPr>
              <w:t xml:space="preserve"> que haríamos desde esta representación</w:t>
            </w:r>
            <w:r w:rsidRPr="00FB5B40">
              <w:rPr>
                <w:rFonts w:ascii="Trebuchet MS" w:hAnsi="Trebuchet MS"/>
                <w:sz w:val="20"/>
                <w:szCs w:val="20"/>
              </w:rPr>
              <w:t>, es cuanto gracias.”</w:t>
            </w:r>
          </w:p>
          <w:p w14:paraId="25828A2D" w14:textId="2E468EF4" w:rsidR="00C1523D" w:rsidRPr="00FB5B40" w:rsidRDefault="00C1523D" w:rsidP="00FB5B40">
            <w:pPr>
              <w:pStyle w:val="Sinespaciado"/>
              <w:spacing w:line="276" w:lineRule="auto"/>
              <w:jc w:val="both"/>
              <w:rPr>
                <w:rFonts w:ascii="Trebuchet MS" w:hAnsi="Trebuchet MS"/>
                <w:sz w:val="20"/>
                <w:szCs w:val="20"/>
              </w:rPr>
            </w:pPr>
          </w:p>
        </w:tc>
      </w:tr>
      <w:tr w:rsidR="0073357B" w:rsidRPr="00FB5B40" w14:paraId="6B0CEE72" w14:textId="77777777" w:rsidTr="007128CA">
        <w:trPr>
          <w:jc w:val="center"/>
        </w:trPr>
        <w:tc>
          <w:tcPr>
            <w:tcW w:w="812" w:type="pct"/>
            <w:tcBorders>
              <w:bottom w:val="single" w:sz="4" w:space="0" w:color="auto"/>
            </w:tcBorders>
            <w:vAlign w:val="center"/>
          </w:tcPr>
          <w:p w14:paraId="2B6AAAC2" w14:textId="43E1ADA0" w:rsidR="00815776" w:rsidRPr="00FB5B40" w:rsidRDefault="00815776" w:rsidP="00B71D52">
            <w:pPr>
              <w:snapToGrid w:val="0"/>
              <w:spacing w:line="276" w:lineRule="auto"/>
              <w:jc w:val="center"/>
              <w:rPr>
                <w:rFonts w:ascii="Trebuchet MS" w:hAnsi="Trebuchet MS"/>
                <w:b/>
                <w:bCs/>
                <w:sz w:val="20"/>
                <w:szCs w:val="20"/>
              </w:rPr>
            </w:pPr>
            <w:proofErr w:type="spellStart"/>
            <w:r w:rsidRPr="00FB5B40">
              <w:rPr>
                <w:rFonts w:ascii="Trebuchet MS" w:hAnsi="Trebuchet MS"/>
                <w:b/>
                <w:bCs/>
                <w:sz w:val="20"/>
                <w:szCs w:val="20"/>
              </w:rPr>
              <w:lastRenderedPageBreak/>
              <w:t>Zoad</w:t>
            </w:r>
            <w:proofErr w:type="spellEnd"/>
            <w:r w:rsidRPr="00FB5B40">
              <w:rPr>
                <w:rFonts w:ascii="Trebuchet MS" w:hAnsi="Trebuchet MS"/>
                <w:b/>
                <w:bCs/>
                <w:sz w:val="20"/>
                <w:szCs w:val="20"/>
              </w:rPr>
              <w:t xml:space="preserve"> </w:t>
            </w:r>
            <w:proofErr w:type="spellStart"/>
            <w:r w:rsidRPr="00FB5B40">
              <w:rPr>
                <w:rFonts w:ascii="Trebuchet MS" w:hAnsi="Trebuchet MS"/>
                <w:b/>
                <w:bCs/>
                <w:sz w:val="20"/>
                <w:szCs w:val="20"/>
              </w:rPr>
              <w:t>Jeanine</w:t>
            </w:r>
            <w:proofErr w:type="spellEnd"/>
          </w:p>
          <w:p w14:paraId="589675B9" w14:textId="3625A09B" w:rsidR="0073357B" w:rsidRPr="00FB5B40" w:rsidRDefault="00815776" w:rsidP="00B71D52">
            <w:pPr>
              <w:snapToGrid w:val="0"/>
              <w:spacing w:line="276" w:lineRule="auto"/>
              <w:jc w:val="center"/>
              <w:rPr>
                <w:rFonts w:ascii="Trebuchet MS" w:hAnsi="Trebuchet MS"/>
                <w:b/>
                <w:bCs/>
                <w:sz w:val="20"/>
                <w:szCs w:val="20"/>
              </w:rPr>
            </w:pPr>
            <w:r w:rsidRPr="00FB5B40">
              <w:rPr>
                <w:rFonts w:ascii="Trebuchet MS" w:hAnsi="Trebuchet MS"/>
                <w:b/>
                <w:bCs/>
                <w:sz w:val="20"/>
                <w:szCs w:val="20"/>
              </w:rPr>
              <w:t>García González</w:t>
            </w:r>
          </w:p>
        </w:tc>
        <w:tc>
          <w:tcPr>
            <w:tcW w:w="4188" w:type="pct"/>
            <w:gridSpan w:val="2"/>
            <w:tcBorders>
              <w:bottom w:val="single" w:sz="4" w:space="0" w:color="auto"/>
            </w:tcBorders>
            <w:vAlign w:val="center"/>
          </w:tcPr>
          <w:p w14:paraId="00211274" w14:textId="5D4786F8" w:rsidR="0073357B" w:rsidRPr="00FB5B40" w:rsidRDefault="0073357B" w:rsidP="00FB5B40">
            <w:pPr>
              <w:pStyle w:val="Sinespaciado"/>
              <w:spacing w:line="276" w:lineRule="auto"/>
              <w:jc w:val="both"/>
              <w:rPr>
                <w:rFonts w:ascii="Trebuchet MS" w:hAnsi="Trebuchet MS"/>
                <w:sz w:val="20"/>
                <w:szCs w:val="20"/>
              </w:rPr>
            </w:pPr>
            <w:r w:rsidRPr="00FB5B40">
              <w:rPr>
                <w:rFonts w:ascii="Trebuchet MS" w:hAnsi="Trebuchet MS"/>
                <w:sz w:val="20"/>
                <w:szCs w:val="20"/>
              </w:rPr>
              <w:t>Expresa: “</w:t>
            </w:r>
            <w:r w:rsidR="0046426D" w:rsidRPr="00FB5B40">
              <w:rPr>
                <w:rFonts w:ascii="Trebuchet MS" w:hAnsi="Trebuchet MS"/>
                <w:sz w:val="20"/>
                <w:szCs w:val="20"/>
              </w:rPr>
              <w:t>Al contrario gracias a usted</w:t>
            </w:r>
            <w:r w:rsidR="00B71D52">
              <w:rPr>
                <w:rFonts w:ascii="Trebuchet MS" w:hAnsi="Trebuchet MS"/>
                <w:sz w:val="20"/>
                <w:szCs w:val="20"/>
              </w:rPr>
              <w:t>. S</w:t>
            </w:r>
            <w:r w:rsidR="0046426D" w:rsidRPr="00FB5B40">
              <w:rPr>
                <w:rFonts w:ascii="Trebuchet MS" w:hAnsi="Trebuchet MS"/>
                <w:sz w:val="20"/>
                <w:szCs w:val="20"/>
              </w:rPr>
              <w:t>i</w:t>
            </w:r>
            <w:r w:rsidR="00B71D52">
              <w:rPr>
                <w:rFonts w:ascii="Trebuchet MS" w:hAnsi="Trebuchet MS"/>
                <w:sz w:val="20"/>
                <w:szCs w:val="20"/>
              </w:rPr>
              <w:t>,</w:t>
            </w:r>
            <w:r w:rsidR="0046426D" w:rsidRPr="00FB5B40">
              <w:rPr>
                <w:rFonts w:ascii="Trebuchet MS" w:hAnsi="Trebuchet MS"/>
                <w:sz w:val="20"/>
                <w:szCs w:val="20"/>
              </w:rPr>
              <w:t xml:space="preserve"> tiene razón, lo previmos en el glosario al mencionar que cuando se estableciera la palabra partidos políticos estábamos haciendo referencia a los locales y después ponemos partidos políticos nacionales, </w:t>
            </w:r>
            <w:r w:rsidR="00B71D52">
              <w:rPr>
                <w:rFonts w:ascii="Trebuchet MS" w:hAnsi="Trebuchet MS"/>
                <w:sz w:val="20"/>
                <w:szCs w:val="20"/>
              </w:rPr>
              <w:t xml:space="preserve">pero </w:t>
            </w:r>
            <w:r w:rsidR="0046426D" w:rsidRPr="00FB5B40">
              <w:rPr>
                <w:rFonts w:ascii="Trebuchet MS" w:hAnsi="Trebuchet MS"/>
                <w:sz w:val="20"/>
                <w:szCs w:val="20"/>
              </w:rPr>
              <w:t xml:space="preserve">yo creo que de cualquier manera no </w:t>
            </w:r>
            <w:r w:rsidR="00CE630B" w:rsidRPr="00FB5B40">
              <w:rPr>
                <w:rFonts w:ascii="Trebuchet MS" w:hAnsi="Trebuchet MS"/>
                <w:sz w:val="20"/>
                <w:szCs w:val="20"/>
              </w:rPr>
              <w:t>está</w:t>
            </w:r>
            <w:r w:rsidR="0046426D" w:rsidRPr="00FB5B40">
              <w:rPr>
                <w:rFonts w:ascii="Trebuchet MS" w:hAnsi="Trebuchet MS"/>
                <w:sz w:val="20"/>
                <w:szCs w:val="20"/>
              </w:rPr>
              <w:t xml:space="preserve"> de</w:t>
            </w:r>
            <w:r w:rsidR="00CE630B" w:rsidRPr="00FB5B40">
              <w:rPr>
                <w:rFonts w:ascii="Trebuchet MS" w:hAnsi="Trebuchet MS"/>
                <w:sz w:val="20"/>
                <w:szCs w:val="20"/>
              </w:rPr>
              <w:t>más</w:t>
            </w:r>
            <w:r w:rsidR="0046426D" w:rsidRPr="00FB5B40">
              <w:rPr>
                <w:rFonts w:ascii="Trebuchet MS" w:hAnsi="Trebuchet MS"/>
                <w:sz w:val="20"/>
                <w:szCs w:val="20"/>
              </w:rPr>
              <w:t>, lo podemos agregar como parte del acuerdo que vamos a presentar</w:t>
            </w:r>
            <w:r w:rsidR="00B71D52">
              <w:rPr>
                <w:rFonts w:ascii="Trebuchet MS" w:hAnsi="Trebuchet MS"/>
                <w:sz w:val="20"/>
                <w:szCs w:val="20"/>
              </w:rPr>
              <w:t>,</w:t>
            </w:r>
            <w:r w:rsidR="00CE630B" w:rsidRPr="00FB5B40">
              <w:rPr>
                <w:rFonts w:ascii="Trebuchet MS" w:hAnsi="Trebuchet MS"/>
                <w:sz w:val="20"/>
                <w:szCs w:val="20"/>
              </w:rPr>
              <w:t xml:space="preserve"> a proponer </w:t>
            </w:r>
            <w:r w:rsidR="00B71D52">
              <w:rPr>
                <w:rFonts w:ascii="Trebuchet MS" w:hAnsi="Trebuchet MS"/>
                <w:sz w:val="20"/>
                <w:szCs w:val="20"/>
              </w:rPr>
              <w:t xml:space="preserve">para aprobación </w:t>
            </w:r>
            <w:r w:rsidR="00CE630B" w:rsidRPr="00FB5B40">
              <w:rPr>
                <w:rFonts w:ascii="Trebuchet MS" w:hAnsi="Trebuchet MS"/>
                <w:sz w:val="20"/>
                <w:szCs w:val="20"/>
              </w:rPr>
              <w:t xml:space="preserve">en el </w:t>
            </w:r>
            <w:r w:rsidR="00B71D52">
              <w:rPr>
                <w:rFonts w:ascii="Trebuchet MS" w:hAnsi="Trebuchet MS"/>
                <w:sz w:val="20"/>
                <w:szCs w:val="20"/>
              </w:rPr>
              <w:t>C</w:t>
            </w:r>
            <w:r w:rsidR="00CE630B" w:rsidRPr="00FB5B40">
              <w:rPr>
                <w:rFonts w:ascii="Trebuchet MS" w:hAnsi="Trebuchet MS"/>
                <w:sz w:val="20"/>
                <w:szCs w:val="20"/>
              </w:rPr>
              <w:t xml:space="preserve">onsejo </w:t>
            </w:r>
            <w:r w:rsidR="00B71D52">
              <w:rPr>
                <w:rFonts w:ascii="Trebuchet MS" w:hAnsi="Trebuchet MS"/>
                <w:sz w:val="20"/>
                <w:szCs w:val="20"/>
              </w:rPr>
              <w:t>G</w:t>
            </w:r>
            <w:r w:rsidR="00CE630B" w:rsidRPr="00FB5B40">
              <w:rPr>
                <w:rFonts w:ascii="Trebuchet MS" w:hAnsi="Trebuchet MS"/>
                <w:sz w:val="20"/>
                <w:szCs w:val="20"/>
              </w:rPr>
              <w:t>eneral, entonces tomaríamos nota para que ahorita que se vote sea con esa salvedad</w:t>
            </w:r>
            <w:r w:rsidR="00B71D52">
              <w:rPr>
                <w:rFonts w:ascii="Trebuchet MS" w:hAnsi="Trebuchet MS"/>
                <w:sz w:val="20"/>
                <w:szCs w:val="20"/>
              </w:rPr>
              <w:t>,</w:t>
            </w:r>
            <w:r w:rsidR="00CE630B" w:rsidRPr="00FB5B40">
              <w:rPr>
                <w:rFonts w:ascii="Trebuchet MS" w:hAnsi="Trebuchet MS"/>
                <w:sz w:val="20"/>
                <w:szCs w:val="20"/>
              </w:rPr>
              <w:t xml:space="preserve"> sin ningún problema</w:t>
            </w:r>
            <w:r w:rsidRPr="00FB5B40">
              <w:rPr>
                <w:rFonts w:ascii="Trebuchet MS" w:hAnsi="Trebuchet MS"/>
                <w:sz w:val="20"/>
                <w:szCs w:val="20"/>
              </w:rPr>
              <w:t>.”</w:t>
            </w:r>
          </w:p>
          <w:p w14:paraId="5C6BD959" w14:textId="43746D03" w:rsidR="0073357B" w:rsidRPr="00FB5B40" w:rsidRDefault="0073357B" w:rsidP="00FB5B40">
            <w:pPr>
              <w:pStyle w:val="Sinespaciado"/>
              <w:spacing w:line="276" w:lineRule="auto"/>
              <w:jc w:val="both"/>
              <w:rPr>
                <w:rFonts w:ascii="Trebuchet MS" w:hAnsi="Trebuchet MS"/>
                <w:sz w:val="20"/>
                <w:szCs w:val="20"/>
              </w:rPr>
            </w:pPr>
          </w:p>
          <w:p w14:paraId="6486E34E" w14:textId="6F2C4E16" w:rsidR="0073357B" w:rsidRPr="00FB5B40" w:rsidRDefault="0073357B"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Añade: </w:t>
            </w:r>
            <w:r w:rsidR="00FC3A0E" w:rsidRPr="00FB5B40">
              <w:rPr>
                <w:rFonts w:ascii="Trebuchet MS" w:hAnsi="Trebuchet MS"/>
                <w:sz w:val="20"/>
                <w:szCs w:val="20"/>
              </w:rPr>
              <w:t>“</w:t>
            </w:r>
            <w:r w:rsidR="00CE630B" w:rsidRPr="00FB5B40">
              <w:rPr>
                <w:rFonts w:ascii="Trebuchet MS" w:hAnsi="Trebuchet MS"/>
                <w:sz w:val="20"/>
                <w:szCs w:val="20"/>
              </w:rPr>
              <w:t>Tiene el uso de la voz la consejera Claudia Alejandra Vargas.”</w:t>
            </w:r>
          </w:p>
          <w:p w14:paraId="1F2F0CDB" w14:textId="0FCD9222" w:rsidR="0073357B" w:rsidRPr="00FB5B40" w:rsidRDefault="0073357B" w:rsidP="00FB5B40">
            <w:pPr>
              <w:pStyle w:val="Sinespaciado"/>
              <w:spacing w:line="276" w:lineRule="auto"/>
              <w:jc w:val="both"/>
              <w:rPr>
                <w:rFonts w:ascii="Trebuchet MS" w:hAnsi="Trebuchet MS"/>
                <w:sz w:val="20"/>
                <w:szCs w:val="20"/>
              </w:rPr>
            </w:pPr>
          </w:p>
        </w:tc>
      </w:tr>
      <w:tr w:rsidR="0073357B" w:rsidRPr="00FB5B40" w14:paraId="6BD1AE4C" w14:textId="77777777" w:rsidTr="007128CA">
        <w:trPr>
          <w:jc w:val="center"/>
        </w:trPr>
        <w:tc>
          <w:tcPr>
            <w:tcW w:w="812" w:type="pct"/>
            <w:vAlign w:val="center"/>
          </w:tcPr>
          <w:p w14:paraId="2079D921" w14:textId="71910D3B" w:rsidR="0073357B" w:rsidRPr="00FB5B40" w:rsidRDefault="00CE630B" w:rsidP="00C50D2C">
            <w:pPr>
              <w:snapToGrid w:val="0"/>
              <w:spacing w:line="276" w:lineRule="auto"/>
              <w:jc w:val="center"/>
              <w:rPr>
                <w:rFonts w:ascii="Trebuchet MS" w:hAnsi="Trebuchet MS"/>
                <w:b/>
                <w:bCs/>
                <w:sz w:val="20"/>
                <w:szCs w:val="20"/>
              </w:rPr>
            </w:pPr>
            <w:r w:rsidRPr="00FB5B40">
              <w:rPr>
                <w:rFonts w:ascii="Trebuchet MS" w:hAnsi="Trebuchet MS" w:cs="Arial"/>
                <w:b/>
                <w:bCs/>
                <w:sz w:val="20"/>
                <w:szCs w:val="20"/>
              </w:rPr>
              <w:t>Claudia Alejandra Vargas Bautista</w:t>
            </w:r>
          </w:p>
        </w:tc>
        <w:tc>
          <w:tcPr>
            <w:tcW w:w="4188" w:type="pct"/>
            <w:gridSpan w:val="2"/>
            <w:vAlign w:val="center"/>
          </w:tcPr>
          <w:p w14:paraId="7D8B809B" w14:textId="4E8E49E9" w:rsidR="0073357B" w:rsidRPr="00FB5B40" w:rsidRDefault="00CE630B" w:rsidP="00E3247F">
            <w:pPr>
              <w:pStyle w:val="Sinespaciado"/>
              <w:spacing w:line="276" w:lineRule="auto"/>
              <w:jc w:val="both"/>
              <w:rPr>
                <w:rFonts w:ascii="Trebuchet MS" w:hAnsi="Trebuchet MS"/>
                <w:sz w:val="20"/>
                <w:szCs w:val="20"/>
              </w:rPr>
            </w:pPr>
            <w:r w:rsidRPr="00FB5B40">
              <w:rPr>
                <w:rFonts w:ascii="Trebuchet MS" w:hAnsi="Trebuchet MS"/>
                <w:sz w:val="20"/>
                <w:szCs w:val="20"/>
              </w:rPr>
              <w:t>Manifiesta: “Gracias consejera presidenta, buenos días a todas y todos de nuevo, realmente la primera observación o el comentario era que el representante Luis estaba solicitando la mano, pero aprovechando el uso de la voz</w:t>
            </w:r>
            <w:r w:rsidR="00C50D2C">
              <w:rPr>
                <w:rFonts w:ascii="Trebuchet MS" w:hAnsi="Trebuchet MS"/>
                <w:sz w:val="20"/>
                <w:szCs w:val="20"/>
              </w:rPr>
              <w:t>,</w:t>
            </w:r>
            <w:r w:rsidRPr="00FB5B40">
              <w:rPr>
                <w:rFonts w:ascii="Trebuchet MS" w:hAnsi="Trebuchet MS"/>
                <w:sz w:val="20"/>
                <w:szCs w:val="20"/>
              </w:rPr>
              <w:t xml:space="preserve"> </w:t>
            </w:r>
            <w:r w:rsidR="00C50D2C">
              <w:rPr>
                <w:rFonts w:ascii="Trebuchet MS" w:hAnsi="Trebuchet MS"/>
                <w:sz w:val="20"/>
                <w:szCs w:val="20"/>
              </w:rPr>
              <w:t xml:space="preserve">realmente </w:t>
            </w:r>
            <w:r w:rsidRPr="00FB5B40">
              <w:rPr>
                <w:rFonts w:ascii="Trebuchet MS" w:hAnsi="Trebuchet MS"/>
                <w:sz w:val="20"/>
                <w:szCs w:val="20"/>
              </w:rPr>
              <w:t>solo quiero manifestar que considero oportuno e importante la aprobación de estos lineamientos</w:t>
            </w:r>
            <w:r w:rsidR="00C50D2C">
              <w:rPr>
                <w:rFonts w:ascii="Trebuchet MS" w:hAnsi="Trebuchet MS"/>
                <w:sz w:val="20"/>
                <w:szCs w:val="20"/>
              </w:rPr>
              <w:t>; s</w:t>
            </w:r>
            <w:r w:rsidRPr="00FB5B40">
              <w:rPr>
                <w:rFonts w:ascii="Trebuchet MS" w:hAnsi="Trebuchet MS"/>
                <w:sz w:val="20"/>
                <w:szCs w:val="20"/>
              </w:rPr>
              <w:t xml:space="preserve">i bien es cierto ya existen unos en el orden federal, </w:t>
            </w:r>
            <w:r w:rsidR="00C50D2C">
              <w:rPr>
                <w:rFonts w:ascii="Trebuchet MS" w:hAnsi="Trebuchet MS"/>
                <w:sz w:val="20"/>
                <w:szCs w:val="20"/>
              </w:rPr>
              <w:t xml:space="preserve">creo que, </w:t>
            </w:r>
            <w:r w:rsidRPr="00FB5B40">
              <w:rPr>
                <w:rFonts w:ascii="Trebuchet MS" w:hAnsi="Trebuchet MS"/>
                <w:sz w:val="20"/>
                <w:szCs w:val="20"/>
              </w:rPr>
              <w:t xml:space="preserve">el que el instituto también se manifieste respecto de la necesidad de velar y </w:t>
            </w:r>
            <w:r w:rsidR="007476A7" w:rsidRPr="00FB5B40">
              <w:rPr>
                <w:rFonts w:ascii="Trebuchet MS" w:hAnsi="Trebuchet MS"/>
                <w:sz w:val="20"/>
                <w:szCs w:val="20"/>
              </w:rPr>
              <w:t>prever</w:t>
            </w:r>
            <w:r w:rsidRPr="00FB5B40">
              <w:rPr>
                <w:rFonts w:ascii="Trebuchet MS" w:hAnsi="Trebuchet MS"/>
                <w:sz w:val="20"/>
                <w:szCs w:val="20"/>
              </w:rPr>
              <w:t xml:space="preserve"> </w:t>
            </w:r>
            <w:r w:rsidR="00C50D2C">
              <w:rPr>
                <w:rFonts w:ascii="Trebuchet MS" w:hAnsi="Trebuchet MS"/>
                <w:sz w:val="20"/>
                <w:szCs w:val="20"/>
              </w:rPr>
              <w:t xml:space="preserve">por </w:t>
            </w:r>
            <w:r w:rsidRPr="00FB5B40">
              <w:rPr>
                <w:rFonts w:ascii="Trebuchet MS" w:hAnsi="Trebuchet MS"/>
                <w:sz w:val="20"/>
                <w:szCs w:val="20"/>
              </w:rPr>
              <w:t xml:space="preserve">la igualdad sustantiva y buscar la manera de garantizar que las mujeres puedan participar en un ambiente político libre de violencia, nos permitirá poner las bases en el estado para que los partidos participen de una manera </w:t>
            </w:r>
            <w:r w:rsidR="007476A7" w:rsidRPr="00FB5B40">
              <w:rPr>
                <w:rFonts w:ascii="Trebuchet MS" w:hAnsi="Trebuchet MS"/>
                <w:sz w:val="20"/>
                <w:szCs w:val="20"/>
              </w:rPr>
              <w:t>más</w:t>
            </w:r>
            <w:r w:rsidR="00C50D2C">
              <w:rPr>
                <w:rFonts w:ascii="Trebuchet MS" w:hAnsi="Trebuchet MS"/>
                <w:sz w:val="20"/>
                <w:szCs w:val="20"/>
              </w:rPr>
              <w:t xml:space="preserve"> activa. E</w:t>
            </w:r>
            <w:r w:rsidRPr="00FB5B40">
              <w:rPr>
                <w:rFonts w:ascii="Trebuchet MS" w:hAnsi="Trebuchet MS"/>
                <w:sz w:val="20"/>
                <w:szCs w:val="20"/>
              </w:rPr>
              <w:t xml:space="preserve">ntiendo la postura del representante </w:t>
            </w:r>
            <w:r w:rsidR="00C50D2C">
              <w:rPr>
                <w:rFonts w:ascii="Trebuchet MS" w:hAnsi="Trebuchet MS"/>
                <w:sz w:val="20"/>
                <w:szCs w:val="20"/>
              </w:rPr>
              <w:t>D</w:t>
            </w:r>
            <w:r w:rsidRPr="00FB5B40">
              <w:rPr>
                <w:rFonts w:ascii="Trebuchet MS" w:hAnsi="Trebuchet MS"/>
                <w:sz w:val="20"/>
                <w:szCs w:val="20"/>
              </w:rPr>
              <w:t>iego</w:t>
            </w:r>
            <w:r w:rsidR="00C50D2C">
              <w:rPr>
                <w:rFonts w:ascii="Trebuchet MS" w:hAnsi="Trebuchet MS"/>
                <w:sz w:val="20"/>
                <w:szCs w:val="20"/>
              </w:rPr>
              <w:t>,</w:t>
            </w:r>
            <w:r w:rsidRPr="00FB5B40">
              <w:rPr>
                <w:rFonts w:ascii="Trebuchet MS" w:hAnsi="Trebuchet MS"/>
                <w:sz w:val="20"/>
                <w:szCs w:val="20"/>
              </w:rPr>
              <w:t xml:space="preserve"> claro que </w:t>
            </w:r>
            <w:r w:rsidR="007476A7" w:rsidRPr="00FB5B40">
              <w:rPr>
                <w:rFonts w:ascii="Trebuchet MS" w:hAnsi="Trebuchet MS"/>
                <w:sz w:val="20"/>
                <w:szCs w:val="20"/>
              </w:rPr>
              <w:t>sí</w:t>
            </w:r>
            <w:r w:rsidRPr="00FB5B40">
              <w:rPr>
                <w:rFonts w:ascii="Trebuchet MS" w:hAnsi="Trebuchet MS"/>
                <w:sz w:val="20"/>
                <w:szCs w:val="20"/>
              </w:rPr>
              <w:t>, sin embargo</w:t>
            </w:r>
            <w:r w:rsidR="00C50D2C">
              <w:rPr>
                <w:rFonts w:ascii="Trebuchet MS" w:hAnsi="Trebuchet MS"/>
                <w:sz w:val="20"/>
                <w:szCs w:val="20"/>
              </w:rPr>
              <w:t>,</w:t>
            </w:r>
            <w:r w:rsidRPr="00FB5B40">
              <w:rPr>
                <w:rFonts w:ascii="Trebuchet MS" w:hAnsi="Trebuchet MS"/>
                <w:sz w:val="20"/>
                <w:szCs w:val="20"/>
              </w:rPr>
              <w:t xml:space="preserve"> creo que definitivamente no </w:t>
            </w:r>
            <w:r w:rsidR="007476A7" w:rsidRPr="00FB5B40">
              <w:rPr>
                <w:rFonts w:ascii="Trebuchet MS" w:hAnsi="Trebuchet MS"/>
                <w:sz w:val="20"/>
                <w:szCs w:val="20"/>
              </w:rPr>
              <w:t>está</w:t>
            </w:r>
            <w:r w:rsidRPr="00FB5B40">
              <w:rPr>
                <w:rFonts w:ascii="Trebuchet MS" w:hAnsi="Trebuchet MS"/>
                <w:sz w:val="20"/>
                <w:szCs w:val="20"/>
              </w:rPr>
              <w:t xml:space="preserve"> de</w:t>
            </w:r>
            <w:r w:rsidR="007476A7" w:rsidRPr="00FB5B40">
              <w:rPr>
                <w:rFonts w:ascii="Trebuchet MS" w:hAnsi="Trebuchet MS"/>
                <w:sz w:val="20"/>
                <w:szCs w:val="20"/>
              </w:rPr>
              <w:t>más</w:t>
            </w:r>
            <w:r w:rsidRPr="00FB5B40">
              <w:rPr>
                <w:rFonts w:ascii="Trebuchet MS" w:hAnsi="Trebuchet MS"/>
                <w:sz w:val="20"/>
                <w:szCs w:val="20"/>
              </w:rPr>
              <w:t xml:space="preserve"> y si es importante que el instituto como </w:t>
            </w:r>
            <w:r w:rsidR="007476A7" w:rsidRPr="00FB5B40">
              <w:rPr>
                <w:rFonts w:ascii="Trebuchet MS" w:hAnsi="Trebuchet MS"/>
                <w:sz w:val="20"/>
                <w:szCs w:val="20"/>
              </w:rPr>
              <w:t>árbitro</w:t>
            </w:r>
            <w:r w:rsidRPr="00FB5B40">
              <w:rPr>
                <w:rFonts w:ascii="Trebuchet MS" w:hAnsi="Trebuchet MS"/>
                <w:sz w:val="20"/>
                <w:szCs w:val="20"/>
              </w:rPr>
              <w:t xml:space="preserve"> electoral se manifieste y refleje esa voluntad de garantizar la participación activa de las mujeres en una vida libre </w:t>
            </w:r>
            <w:r w:rsidR="00C50D2C">
              <w:rPr>
                <w:rFonts w:ascii="Trebuchet MS" w:hAnsi="Trebuchet MS"/>
                <w:sz w:val="20"/>
                <w:szCs w:val="20"/>
              </w:rPr>
              <w:t>de violencia. E</w:t>
            </w:r>
            <w:r w:rsidRPr="00FB5B40">
              <w:rPr>
                <w:rFonts w:ascii="Trebuchet MS" w:hAnsi="Trebuchet MS"/>
                <w:sz w:val="20"/>
                <w:szCs w:val="20"/>
              </w:rPr>
              <w:t xml:space="preserve">ntonces definitivamente estoy a favor de que estos lineamientos sean aprobados por parte de esta </w:t>
            </w:r>
            <w:r w:rsidR="007476A7" w:rsidRPr="00FB5B40">
              <w:rPr>
                <w:rFonts w:ascii="Trebuchet MS" w:hAnsi="Trebuchet MS"/>
                <w:sz w:val="20"/>
                <w:szCs w:val="20"/>
              </w:rPr>
              <w:t>comisión</w:t>
            </w:r>
            <w:r w:rsidRPr="00FB5B40">
              <w:rPr>
                <w:rFonts w:ascii="Trebuchet MS" w:hAnsi="Trebuchet MS"/>
                <w:sz w:val="20"/>
                <w:szCs w:val="20"/>
              </w:rPr>
              <w:t xml:space="preserve"> y posteriormente</w:t>
            </w:r>
            <w:r w:rsidR="00C50D2C">
              <w:rPr>
                <w:rFonts w:ascii="Trebuchet MS" w:hAnsi="Trebuchet MS"/>
                <w:sz w:val="20"/>
                <w:szCs w:val="20"/>
              </w:rPr>
              <w:t xml:space="preserve">, pues se </w:t>
            </w:r>
            <w:r w:rsidRPr="00FB5B40">
              <w:rPr>
                <w:rFonts w:ascii="Trebuchet MS" w:hAnsi="Trebuchet MS"/>
                <w:sz w:val="20"/>
                <w:szCs w:val="20"/>
              </w:rPr>
              <w:t>suban al pleno del consejo a fin de poner en claro la postura de este instituto, es cuando consejera presidenta</w:t>
            </w:r>
            <w:r w:rsidR="0073357B" w:rsidRPr="00FB5B40">
              <w:rPr>
                <w:rFonts w:ascii="Trebuchet MS" w:hAnsi="Trebuchet MS"/>
                <w:sz w:val="20"/>
                <w:szCs w:val="20"/>
              </w:rPr>
              <w:t>.”</w:t>
            </w:r>
          </w:p>
        </w:tc>
      </w:tr>
      <w:tr w:rsidR="00CE630B" w:rsidRPr="00FB5B40" w14:paraId="0BB018A0" w14:textId="77777777" w:rsidTr="007128CA">
        <w:trPr>
          <w:jc w:val="center"/>
        </w:trPr>
        <w:tc>
          <w:tcPr>
            <w:tcW w:w="812" w:type="pct"/>
            <w:vAlign w:val="center"/>
          </w:tcPr>
          <w:p w14:paraId="51B4ADA6" w14:textId="3B460C60" w:rsidR="00815776" w:rsidRPr="00FB5B40" w:rsidRDefault="00815776" w:rsidP="00C50D2C">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5028AA3F" w14:textId="1B76AC52" w:rsidR="00CE630B" w:rsidRPr="00FB5B40" w:rsidRDefault="00815776" w:rsidP="00C50D2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43180622" w14:textId="7E4E1F7F" w:rsidR="00CE630B" w:rsidRPr="00FB5B40" w:rsidRDefault="00C50D2C" w:rsidP="00FB5B40">
            <w:pPr>
              <w:pStyle w:val="Sinespaciado"/>
              <w:spacing w:line="276" w:lineRule="auto"/>
              <w:jc w:val="both"/>
              <w:rPr>
                <w:rFonts w:ascii="Trebuchet MS" w:hAnsi="Trebuchet MS"/>
                <w:sz w:val="20"/>
                <w:szCs w:val="20"/>
              </w:rPr>
            </w:pPr>
            <w:r>
              <w:rPr>
                <w:rFonts w:ascii="Trebuchet MS" w:hAnsi="Trebuchet MS"/>
                <w:sz w:val="20"/>
                <w:szCs w:val="20"/>
              </w:rPr>
              <w:t>Comenta</w:t>
            </w:r>
            <w:r w:rsidR="00CE630B" w:rsidRPr="00FB5B40">
              <w:rPr>
                <w:rFonts w:ascii="Trebuchet MS" w:hAnsi="Trebuchet MS"/>
                <w:sz w:val="20"/>
                <w:szCs w:val="20"/>
              </w:rPr>
              <w:t>: “Muc</w:t>
            </w:r>
            <w:r>
              <w:rPr>
                <w:rFonts w:ascii="Trebuchet MS" w:hAnsi="Trebuchet MS"/>
                <w:sz w:val="20"/>
                <w:szCs w:val="20"/>
              </w:rPr>
              <w:t>has gracias consejera Claudia. T</w:t>
            </w:r>
            <w:r w:rsidR="00CE630B" w:rsidRPr="00FB5B40">
              <w:rPr>
                <w:rFonts w:ascii="Trebuchet MS" w:hAnsi="Trebuchet MS"/>
                <w:sz w:val="20"/>
                <w:szCs w:val="20"/>
              </w:rPr>
              <w:t>iene el uso de la voz la consejera</w:t>
            </w:r>
            <w:r>
              <w:rPr>
                <w:rFonts w:ascii="Trebuchet MS" w:hAnsi="Trebuchet MS"/>
                <w:sz w:val="20"/>
                <w:szCs w:val="20"/>
              </w:rPr>
              <w:t xml:space="preserve"> Silvia</w:t>
            </w:r>
            <w:r w:rsidR="00C23A39" w:rsidRPr="00FB5B40">
              <w:rPr>
                <w:rFonts w:ascii="Trebuchet MS" w:hAnsi="Trebuchet MS"/>
                <w:sz w:val="20"/>
                <w:szCs w:val="20"/>
              </w:rPr>
              <w:t xml:space="preserve"> Bustos Vásquez.”</w:t>
            </w:r>
          </w:p>
        </w:tc>
      </w:tr>
      <w:tr w:rsidR="00C23A39" w:rsidRPr="00FB5B40" w14:paraId="1BD12055" w14:textId="77777777" w:rsidTr="007128CA">
        <w:trPr>
          <w:jc w:val="center"/>
        </w:trPr>
        <w:tc>
          <w:tcPr>
            <w:tcW w:w="812" w:type="pct"/>
            <w:vAlign w:val="center"/>
          </w:tcPr>
          <w:p w14:paraId="5C42EA68" w14:textId="01A99F60" w:rsidR="00C23A39" w:rsidRPr="00FB5B40" w:rsidRDefault="00C23A39" w:rsidP="00C50D2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Silvia Guadalupe Bustos Vásquez</w:t>
            </w:r>
          </w:p>
        </w:tc>
        <w:tc>
          <w:tcPr>
            <w:tcW w:w="4188" w:type="pct"/>
            <w:gridSpan w:val="2"/>
            <w:vAlign w:val="center"/>
          </w:tcPr>
          <w:p w14:paraId="72549A36" w14:textId="77777777" w:rsidR="00C23A39" w:rsidRDefault="00C50D2C" w:rsidP="00C50D2C">
            <w:pPr>
              <w:pStyle w:val="Sinespaciado"/>
              <w:spacing w:line="276" w:lineRule="auto"/>
              <w:jc w:val="both"/>
              <w:rPr>
                <w:rFonts w:ascii="Trebuchet MS" w:hAnsi="Trebuchet MS"/>
                <w:sz w:val="20"/>
                <w:szCs w:val="20"/>
              </w:rPr>
            </w:pPr>
            <w:r>
              <w:rPr>
                <w:rFonts w:ascii="Trebuchet MS" w:hAnsi="Trebuchet MS"/>
                <w:sz w:val="20"/>
                <w:szCs w:val="20"/>
              </w:rPr>
              <w:t>Manifiesta: “</w:t>
            </w:r>
            <w:r w:rsidR="00C23A39" w:rsidRPr="00FB5B40">
              <w:rPr>
                <w:rFonts w:ascii="Trebuchet MS" w:hAnsi="Trebuchet MS"/>
                <w:sz w:val="20"/>
                <w:szCs w:val="20"/>
              </w:rPr>
              <w:t>Hola</w:t>
            </w:r>
            <w:r>
              <w:rPr>
                <w:rFonts w:ascii="Trebuchet MS" w:hAnsi="Trebuchet MS"/>
                <w:sz w:val="20"/>
                <w:szCs w:val="20"/>
              </w:rPr>
              <w:t>, qué</w:t>
            </w:r>
            <w:r w:rsidR="00C23A39" w:rsidRPr="00FB5B40">
              <w:rPr>
                <w:rFonts w:ascii="Trebuchet MS" w:hAnsi="Trebuchet MS"/>
                <w:sz w:val="20"/>
                <w:szCs w:val="20"/>
              </w:rPr>
              <w:t xml:space="preserve"> tal</w:t>
            </w:r>
            <w:r>
              <w:rPr>
                <w:rFonts w:ascii="Trebuchet MS" w:hAnsi="Trebuchet MS"/>
                <w:sz w:val="20"/>
                <w:szCs w:val="20"/>
              </w:rPr>
              <w:t>,</w:t>
            </w:r>
            <w:r w:rsidR="00C23A39" w:rsidRPr="00FB5B40">
              <w:rPr>
                <w:rFonts w:ascii="Trebuchet MS" w:hAnsi="Trebuchet MS"/>
                <w:sz w:val="20"/>
                <w:szCs w:val="20"/>
              </w:rPr>
              <w:t xml:space="preserve"> buenos días a todas y todos</w:t>
            </w:r>
            <w:r>
              <w:rPr>
                <w:rFonts w:ascii="Trebuchet MS" w:hAnsi="Trebuchet MS"/>
                <w:sz w:val="20"/>
                <w:szCs w:val="20"/>
              </w:rPr>
              <w:t xml:space="preserve"> otra vez. E</w:t>
            </w:r>
            <w:r w:rsidR="00C23A39" w:rsidRPr="00FB5B40">
              <w:rPr>
                <w:rFonts w:ascii="Trebuchet MS" w:hAnsi="Trebuchet MS"/>
                <w:sz w:val="20"/>
                <w:szCs w:val="20"/>
              </w:rPr>
              <w:t>n el mismo sentido</w:t>
            </w:r>
            <w:r>
              <w:rPr>
                <w:rFonts w:ascii="Trebuchet MS" w:hAnsi="Trebuchet MS"/>
                <w:sz w:val="20"/>
                <w:szCs w:val="20"/>
              </w:rPr>
              <w:t>,</w:t>
            </w:r>
            <w:r w:rsidR="00C23A39" w:rsidRPr="00FB5B40">
              <w:rPr>
                <w:rFonts w:ascii="Trebuchet MS" w:hAnsi="Trebuchet MS"/>
                <w:sz w:val="20"/>
                <w:szCs w:val="20"/>
              </w:rPr>
              <w:t xml:space="preserve"> también era para manifestar que le estaban solicitando el uso d</w:t>
            </w:r>
            <w:r>
              <w:rPr>
                <w:rFonts w:ascii="Trebuchet MS" w:hAnsi="Trebuchet MS"/>
                <w:sz w:val="20"/>
                <w:szCs w:val="20"/>
              </w:rPr>
              <w:t>e la palabra, pero en segundo té</w:t>
            </w:r>
            <w:r w:rsidR="00C23A39" w:rsidRPr="00FB5B40">
              <w:rPr>
                <w:rFonts w:ascii="Trebuchet MS" w:hAnsi="Trebuchet MS"/>
                <w:sz w:val="20"/>
                <w:szCs w:val="20"/>
              </w:rPr>
              <w:t xml:space="preserve">rmino </w:t>
            </w:r>
            <w:r>
              <w:rPr>
                <w:rFonts w:ascii="Trebuchet MS" w:hAnsi="Trebuchet MS"/>
                <w:sz w:val="20"/>
                <w:szCs w:val="20"/>
              </w:rPr>
              <w:t xml:space="preserve">también es para, por supuesto, </w:t>
            </w:r>
            <w:r w:rsidR="00C23A39" w:rsidRPr="00FB5B40">
              <w:rPr>
                <w:rFonts w:ascii="Trebuchet MS" w:hAnsi="Trebuchet MS"/>
                <w:sz w:val="20"/>
                <w:szCs w:val="20"/>
              </w:rPr>
              <w:t>emitir mi posicionamiento al respecto, también entiendo como dice</w:t>
            </w:r>
            <w:r>
              <w:rPr>
                <w:rFonts w:ascii="Trebuchet MS" w:hAnsi="Trebuchet MS"/>
                <w:sz w:val="20"/>
                <w:szCs w:val="20"/>
              </w:rPr>
              <w:t xml:space="preserve"> mi compañera </w:t>
            </w:r>
            <w:r w:rsidR="00C23A39" w:rsidRPr="00FB5B40">
              <w:rPr>
                <w:rFonts w:ascii="Trebuchet MS" w:hAnsi="Trebuchet MS"/>
                <w:sz w:val="20"/>
                <w:szCs w:val="20"/>
              </w:rPr>
              <w:t xml:space="preserve">Claudia, </w:t>
            </w:r>
            <w:r>
              <w:rPr>
                <w:rFonts w:ascii="Trebuchet MS" w:hAnsi="Trebuchet MS"/>
                <w:sz w:val="20"/>
                <w:szCs w:val="20"/>
              </w:rPr>
              <w:t xml:space="preserve">consejera, </w:t>
            </w:r>
            <w:r w:rsidR="00C23A39" w:rsidRPr="00FB5B40">
              <w:rPr>
                <w:rFonts w:ascii="Trebuchet MS" w:hAnsi="Trebuchet MS"/>
                <w:sz w:val="20"/>
                <w:szCs w:val="20"/>
              </w:rPr>
              <w:t xml:space="preserve">su posición y </w:t>
            </w:r>
            <w:r>
              <w:rPr>
                <w:rFonts w:ascii="Trebuchet MS" w:hAnsi="Trebuchet MS"/>
                <w:sz w:val="20"/>
                <w:szCs w:val="20"/>
              </w:rPr>
              <w:t xml:space="preserve">su </w:t>
            </w:r>
            <w:r w:rsidR="00C23A39" w:rsidRPr="00FB5B40">
              <w:rPr>
                <w:rFonts w:ascii="Trebuchet MS" w:hAnsi="Trebuchet MS"/>
                <w:sz w:val="20"/>
                <w:szCs w:val="20"/>
              </w:rPr>
              <w:t>cuestionamiento, las preguntas que puedan surgir desde sus representaciones respectivas</w:t>
            </w:r>
            <w:r>
              <w:rPr>
                <w:rFonts w:ascii="Trebuchet MS" w:hAnsi="Trebuchet MS"/>
                <w:sz w:val="20"/>
                <w:szCs w:val="20"/>
              </w:rPr>
              <w:t>,</w:t>
            </w:r>
            <w:r w:rsidR="00C23A39" w:rsidRPr="00FB5B40">
              <w:rPr>
                <w:rFonts w:ascii="Trebuchet MS" w:hAnsi="Trebuchet MS"/>
                <w:sz w:val="20"/>
                <w:szCs w:val="20"/>
              </w:rPr>
              <w:t xml:space="preserve"> pero en mi opinión y</w:t>
            </w:r>
            <w:r>
              <w:rPr>
                <w:rFonts w:ascii="Trebuchet MS" w:hAnsi="Trebuchet MS"/>
                <w:sz w:val="20"/>
                <w:szCs w:val="20"/>
              </w:rPr>
              <w:t xml:space="preserve"> en mi </w:t>
            </w:r>
            <w:r w:rsidR="00C23A39" w:rsidRPr="00FB5B40">
              <w:rPr>
                <w:rFonts w:ascii="Trebuchet MS" w:hAnsi="Trebuchet MS"/>
                <w:sz w:val="20"/>
                <w:szCs w:val="20"/>
              </w:rPr>
              <w:t xml:space="preserve">postura, </w:t>
            </w:r>
            <w:r>
              <w:rPr>
                <w:rFonts w:ascii="Trebuchet MS" w:hAnsi="Trebuchet MS"/>
                <w:sz w:val="20"/>
                <w:szCs w:val="20"/>
              </w:rPr>
              <w:t xml:space="preserve">para </w:t>
            </w:r>
            <w:r>
              <w:rPr>
                <w:rFonts w:ascii="Trebuchet MS" w:hAnsi="Trebuchet MS"/>
                <w:sz w:val="20"/>
                <w:szCs w:val="20"/>
              </w:rPr>
              <w:lastRenderedPageBreak/>
              <w:t xml:space="preserve">mi </w:t>
            </w:r>
            <w:r w:rsidR="00C23A39" w:rsidRPr="00FB5B40">
              <w:rPr>
                <w:rFonts w:ascii="Trebuchet MS" w:hAnsi="Trebuchet MS"/>
                <w:sz w:val="20"/>
                <w:szCs w:val="20"/>
              </w:rPr>
              <w:t>cualquier actividad, acto o acuerdo que emita este órgano electoral en busca de la protección, resguardo y garantía del c</w:t>
            </w:r>
            <w:r>
              <w:rPr>
                <w:rFonts w:ascii="Trebuchet MS" w:hAnsi="Trebuchet MS"/>
                <w:sz w:val="20"/>
                <w:szCs w:val="20"/>
              </w:rPr>
              <w:t>írculo de los derechos político-</w:t>
            </w:r>
            <w:r w:rsidR="00C23A39" w:rsidRPr="00FB5B40">
              <w:rPr>
                <w:rFonts w:ascii="Trebuchet MS" w:hAnsi="Trebuchet MS"/>
                <w:sz w:val="20"/>
                <w:szCs w:val="20"/>
              </w:rPr>
              <w:t>electorales de la</w:t>
            </w:r>
            <w:r w:rsidR="00E3247F">
              <w:rPr>
                <w:rFonts w:ascii="Trebuchet MS" w:hAnsi="Trebuchet MS"/>
                <w:sz w:val="20"/>
                <w:szCs w:val="20"/>
              </w:rPr>
              <w:t>s</w:t>
            </w:r>
            <w:r w:rsidR="00C23A39" w:rsidRPr="00FB5B40">
              <w:rPr>
                <w:rFonts w:ascii="Trebuchet MS" w:hAnsi="Trebuchet MS"/>
                <w:sz w:val="20"/>
                <w:szCs w:val="20"/>
              </w:rPr>
              <w:t xml:space="preserve"> mujer</w:t>
            </w:r>
            <w:r w:rsidR="00E3247F">
              <w:rPr>
                <w:rFonts w:ascii="Trebuchet MS" w:hAnsi="Trebuchet MS"/>
                <w:sz w:val="20"/>
                <w:szCs w:val="20"/>
              </w:rPr>
              <w:t>es</w:t>
            </w:r>
            <w:r w:rsidR="00C23A39" w:rsidRPr="00FB5B40">
              <w:rPr>
                <w:rFonts w:ascii="Trebuchet MS" w:hAnsi="Trebuchet MS"/>
                <w:sz w:val="20"/>
                <w:szCs w:val="20"/>
              </w:rPr>
              <w:t xml:space="preserve"> sobre una base de libre sin violencia</w:t>
            </w:r>
            <w:r>
              <w:rPr>
                <w:rFonts w:ascii="Trebuchet MS" w:hAnsi="Trebuchet MS"/>
                <w:sz w:val="20"/>
                <w:szCs w:val="20"/>
              </w:rPr>
              <w:t>,</w:t>
            </w:r>
            <w:r w:rsidR="00C23A39" w:rsidRPr="00FB5B40">
              <w:rPr>
                <w:rFonts w:ascii="Trebuchet MS" w:hAnsi="Trebuchet MS"/>
                <w:sz w:val="20"/>
                <w:szCs w:val="20"/>
              </w:rPr>
              <w:t xml:space="preserve"> es de celebrarse y es pertinente, sea en lo </w:t>
            </w:r>
            <w:r>
              <w:rPr>
                <w:rFonts w:ascii="Trebuchet MS" w:hAnsi="Trebuchet MS"/>
                <w:sz w:val="20"/>
                <w:szCs w:val="20"/>
              </w:rPr>
              <w:t xml:space="preserve">local, sea en </w:t>
            </w:r>
            <w:r w:rsidR="00C23A39" w:rsidRPr="00FB5B40">
              <w:rPr>
                <w:rFonts w:ascii="Trebuchet MS" w:hAnsi="Trebuchet MS"/>
                <w:sz w:val="20"/>
                <w:szCs w:val="20"/>
              </w:rPr>
              <w:t xml:space="preserve">lo </w:t>
            </w:r>
            <w:r>
              <w:rPr>
                <w:rFonts w:ascii="Trebuchet MS" w:hAnsi="Trebuchet MS"/>
                <w:sz w:val="20"/>
                <w:szCs w:val="20"/>
              </w:rPr>
              <w:t>federal, incluso sea que se parezca o</w:t>
            </w:r>
            <w:r w:rsidR="00C23A39" w:rsidRPr="00FB5B40">
              <w:rPr>
                <w:rFonts w:ascii="Trebuchet MS" w:hAnsi="Trebuchet MS"/>
                <w:sz w:val="20"/>
                <w:szCs w:val="20"/>
              </w:rPr>
              <w:t xml:space="preserve"> se dupliquen dicho articulado, esto es un acto de </w:t>
            </w:r>
            <w:proofErr w:type="spellStart"/>
            <w:r w:rsidR="00C23A39" w:rsidRPr="00FB5B40">
              <w:rPr>
                <w:rFonts w:ascii="Trebuchet MS" w:hAnsi="Trebuchet MS"/>
                <w:sz w:val="20"/>
                <w:szCs w:val="20"/>
              </w:rPr>
              <w:t>visibilizaci</w:t>
            </w:r>
            <w:r w:rsidR="007476A7" w:rsidRPr="00FB5B40">
              <w:rPr>
                <w:rFonts w:ascii="Trebuchet MS" w:hAnsi="Trebuchet MS"/>
                <w:sz w:val="20"/>
                <w:szCs w:val="20"/>
              </w:rPr>
              <w:t>ó</w:t>
            </w:r>
            <w:r w:rsidR="00C23A39" w:rsidRPr="00FB5B40">
              <w:rPr>
                <w:rFonts w:ascii="Trebuchet MS" w:hAnsi="Trebuchet MS"/>
                <w:sz w:val="20"/>
                <w:szCs w:val="20"/>
              </w:rPr>
              <w:t>n</w:t>
            </w:r>
            <w:proofErr w:type="spellEnd"/>
            <w:r w:rsidR="00C23A39" w:rsidRPr="00FB5B40">
              <w:rPr>
                <w:rFonts w:ascii="Trebuchet MS" w:hAnsi="Trebuchet MS"/>
                <w:sz w:val="20"/>
                <w:szCs w:val="20"/>
              </w:rPr>
              <w:t>, de apoyo y de respaldo a las mujeres que participan activamente en un círculo político a sus derechos y a sus garantías, muchas gracias</w:t>
            </w:r>
            <w:r>
              <w:rPr>
                <w:rFonts w:ascii="Trebuchet MS" w:hAnsi="Trebuchet MS"/>
                <w:sz w:val="20"/>
                <w:szCs w:val="20"/>
              </w:rPr>
              <w:t xml:space="preserve"> presidenta</w:t>
            </w:r>
            <w:r w:rsidR="00C23A39" w:rsidRPr="00FB5B40">
              <w:rPr>
                <w:rFonts w:ascii="Trebuchet MS" w:hAnsi="Trebuchet MS"/>
                <w:sz w:val="20"/>
                <w:szCs w:val="20"/>
              </w:rPr>
              <w:t>, es todo</w:t>
            </w:r>
            <w:r w:rsidR="00E3247F">
              <w:rPr>
                <w:rFonts w:ascii="Trebuchet MS" w:hAnsi="Trebuchet MS"/>
                <w:sz w:val="20"/>
                <w:szCs w:val="20"/>
              </w:rPr>
              <w:t>,</w:t>
            </w:r>
            <w:r w:rsidR="00C23A39" w:rsidRPr="00FB5B40">
              <w:rPr>
                <w:rFonts w:ascii="Trebuchet MS" w:hAnsi="Trebuchet MS"/>
                <w:sz w:val="20"/>
                <w:szCs w:val="20"/>
              </w:rPr>
              <w:t xml:space="preserve"> muy amable.”</w:t>
            </w:r>
          </w:p>
          <w:p w14:paraId="0E277C1D" w14:textId="0C85C57B" w:rsidR="007128CA" w:rsidRPr="00FB5B40" w:rsidRDefault="007128CA" w:rsidP="00C50D2C">
            <w:pPr>
              <w:pStyle w:val="Sinespaciado"/>
              <w:spacing w:line="276" w:lineRule="auto"/>
              <w:jc w:val="both"/>
              <w:rPr>
                <w:rFonts w:ascii="Trebuchet MS" w:hAnsi="Trebuchet MS"/>
                <w:sz w:val="20"/>
                <w:szCs w:val="20"/>
              </w:rPr>
            </w:pPr>
          </w:p>
        </w:tc>
      </w:tr>
      <w:tr w:rsidR="00C23A39" w:rsidRPr="00FB5B40" w14:paraId="0E5026C3" w14:textId="77777777" w:rsidTr="007128CA">
        <w:trPr>
          <w:jc w:val="center"/>
        </w:trPr>
        <w:tc>
          <w:tcPr>
            <w:tcW w:w="812" w:type="pct"/>
            <w:vAlign w:val="center"/>
          </w:tcPr>
          <w:p w14:paraId="1C7EB6B5" w14:textId="24A90DA5" w:rsidR="00815776" w:rsidRPr="00FB5B40" w:rsidRDefault="00815776" w:rsidP="00C50D2C">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30CA12EC" w14:textId="443404F0" w:rsidR="00C23A39" w:rsidRPr="00FB5B40" w:rsidRDefault="00815776" w:rsidP="00C50D2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32AD106A" w14:textId="77777777" w:rsidR="00C23A39" w:rsidRDefault="00C23A39" w:rsidP="00C50D2C">
            <w:pPr>
              <w:pStyle w:val="Sinespaciado"/>
              <w:spacing w:line="276" w:lineRule="auto"/>
              <w:jc w:val="both"/>
              <w:rPr>
                <w:rFonts w:ascii="Trebuchet MS" w:hAnsi="Trebuchet MS"/>
                <w:sz w:val="20"/>
                <w:szCs w:val="20"/>
              </w:rPr>
            </w:pPr>
            <w:r w:rsidRPr="00FB5B40">
              <w:rPr>
                <w:rFonts w:ascii="Trebuchet MS" w:hAnsi="Trebuchet MS"/>
                <w:sz w:val="20"/>
                <w:szCs w:val="20"/>
              </w:rPr>
              <w:t>Expresa: “Mu</w:t>
            </w:r>
            <w:r w:rsidR="00C50D2C">
              <w:rPr>
                <w:rFonts w:ascii="Trebuchet MS" w:hAnsi="Trebuchet MS"/>
                <w:sz w:val="20"/>
                <w:szCs w:val="20"/>
              </w:rPr>
              <w:t>chas gracias consejera Silvia. T</w:t>
            </w:r>
            <w:r w:rsidRPr="00FB5B40">
              <w:rPr>
                <w:rFonts w:ascii="Trebuchet MS" w:hAnsi="Trebuchet MS"/>
                <w:sz w:val="20"/>
                <w:szCs w:val="20"/>
              </w:rPr>
              <w:t xml:space="preserve">iene el uso de la palabra el </w:t>
            </w:r>
            <w:r w:rsidR="00C50D2C">
              <w:rPr>
                <w:rFonts w:ascii="Trebuchet MS" w:hAnsi="Trebuchet MS"/>
                <w:sz w:val="20"/>
                <w:szCs w:val="20"/>
              </w:rPr>
              <w:t>r</w:t>
            </w:r>
            <w:r w:rsidRPr="00FB5B40">
              <w:rPr>
                <w:rFonts w:ascii="Trebuchet MS" w:hAnsi="Trebuchet MS"/>
                <w:sz w:val="20"/>
                <w:szCs w:val="20"/>
              </w:rPr>
              <w:t>epresentante de Fuerza por México</w:t>
            </w:r>
            <w:r w:rsidR="00AC10A8" w:rsidRPr="00FB5B40">
              <w:rPr>
                <w:rFonts w:ascii="Trebuchet MS" w:hAnsi="Trebuchet MS"/>
                <w:sz w:val="20"/>
                <w:szCs w:val="20"/>
              </w:rPr>
              <w:t>.”</w:t>
            </w:r>
          </w:p>
          <w:p w14:paraId="5344B7E8" w14:textId="1C994C5F" w:rsidR="007128CA" w:rsidRPr="00FB5B40" w:rsidRDefault="007128CA" w:rsidP="00C50D2C">
            <w:pPr>
              <w:pStyle w:val="Sinespaciado"/>
              <w:spacing w:line="276" w:lineRule="auto"/>
              <w:jc w:val="both"/>
              <w:rPr>
                <w:rFonts w:ascii="Trebuchet MS" w:hAnsi="Trebuchet MS"/>
                <w:sz w:val="20"/>
                <w:szCs w:val="20"/>
              </w:rPr>
            </w:pPr>
          </w:p>
        </w:tc>
      </w:tr>
      <w:tr w:rsidR="00AC10A8" w:rsidRPr="00FB5B40" w14:paraId="4D543FD3" w14:textId="77777777" w:rsidTr="007128CA">
        <w:trPr>
          <w:jc w:val="center"/>
        </w:trPr>
        <w:tc>
          <w:tcPr>
            <w:tcW w:w="812" w:type="pct"/>
            <w:vAlign w:val="center"/>
          </w:tcPr>
          <w:p w14:paraId="3A64EF92" w14:textId="4BB16280" w:rsidR="00AC10A8" w:rsidRPr="00FB5B40" w:rsidRDefault="00AC10A8" w:rsidP="00C50D2C">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Karel</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Alois</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Usela</w:t>
            </w:r>
            <w:proofErr w:type="spellEnd"/>
            <w:r w:rsidRPr="00FB5B40">
              <w:rPr>
                <w:rFonts w:ascii="Trebuchet MS" w:hAnsi="Trebuchet MS" w:cs="Arial"/>
                <w:b/>
                <w:bCs/>
                <w:sz w:val="20"/>
                <w:szCs w:val="20"/>
              </w:rPr>
              <w:t xml:space="preserve"> Verónica</w:t>
            </w:r>
          </w:p>
        </w:tc>
        <w:tc>
          <w:tcPr>
            <w:tcW w:w="4188" w:type="pct"/>
            <w:gridSpan w:val="2"/>
            <w:vAlign w:val="center"/>
          </w:tcPr>
          <w:p w14:paraId="345B83A8" w14:textId="77777777" w:rsidR="00C50D2C" w:rsidRDefault="00581FDF" w:rsidP="003A02DC">
            <w:pPr>
              <w:pStyle w:val="Sinespaciado"/>
              <w:spacing w:line="276" w:lineRule="auto"/>
              <w:jc w:val="both"/>
              <w:rPr>
                <w:rFonts w:ascii="Trebuchet MS" w:hAnsi="Trebuchet MS"/>
                <w:sz w:val="20"/>
                <w:szCs w:val="20"/>
              </w:rPr>
            </w:pPr>
            <w:r>
              <w:rPr>
                <w:rFonts w:ascii="Trebuchet MS" w:hAnsi="Trebuchet MS"/>
                <w:sz w:val="20"/>
                <w:szCs w:val="20"/>
              </w:rPr>
              <w:t>Manifiesta</w:t>
            </w:r>
            <w:r w:rsidR="00AC10A8" w:rsidRPr="00FB5B40">
              <w:rPr>
                <w:rFonts w:ascii="Trebuchet MS" w:hAnsi="Trebuchet MS"/>
                <w:sz w:val="20"/>
                <w:szCs w:val="20"/>
              </w:rPr>
              <w:t xml:space="preserve">: </w:t>
            </w:r>
            <w:r>
              <w:rPr>
                <w:rFonts w:ascii="Trebuchet MS" w:hAnsi="Trebuchet MS"/>
                <w:sz w:val="20"/>
                <w:szCs w:val="20"/>
              </w:rPr>
              <w:t>“Bueno</w:t>
            </w:r>
            <w:r w:rsidR="007476A7" w:rsidRPr="00FB5B40">
              <w:rPr>
                <w:rFonts w:ascii="Trebuchet MS" w:hAnsi="Trebuchet MS"/>
                <w:sz w:val="20"/>
                <w:szCs w:val="20"/>
              </w:rPr>
              <w:t>s</w:t>
            </w:r>
            <w:r w:rsidR="00AC10A8" w:rsidRPr="00FB5B40">
              <w:rPr>
                <w:rFonts w:ascii="Trebuchet MS" w:hAnsi="Trebuchet MS"/>
                <w:sz w:val="20"/>
                <w:szCs w:val="20"/>
              </w:rPr>
              <w:t xml:space="preserve"> </w:t>
            </w:r>
            <w:r>
              <w:rPr>
                <w:rFonts w:ascii="Trebuchet MS" w:hAnsi="Trebuchet MS"/>
                <w:sz w:val="20"/>
                <w:szCs w:val="20"/>
              </w:rPr>
              <w:t xml:space="preserve">días </w:t>
            </w:r>
            <w:r w:rsidR="00AC10A8" w:rsidRPr="00FB5B40">
              <w:rPr>
                <w:rFonts w:ascii="Trebuchet MS" w:hAnsi="Trebuchet MS"/>
                <w:sz w:val="20"/>
                <w:szCs w:val="20"/>
              </w:rPr>
              <w:t>a todos</w:t>
            </w:r>
            <w:r>
              <w:rPr>
                <w:rFonts w:ascii="Trebuchet MS" w:hAnsi="Trebuchet MS"/>
                <w:sz w:val="20"/>
                <w:szCs w:val="20"/>
              </w:rPr>
              <w:t>. E</w:t>
            </w:r>
            <w:r w:rsidR="00AC10A8" w:rsidRPr="00FB5B40">
              <w:rPr>
                <w:rFonts w:ascii="Trebuchet MS" w:hAnsi="Trebuchet MS"/>
                <w:sz w:val="20"/>
                <w:szCs w:val="20"/>
              </w:rPr>
              <w:t xml:space="preserve">stoy </w:t>
            </w:r>
            <w:r>
              <w:rPr>
                <w:rFonts w:ascii="Trebuchet MS" w:hAnsi="Trebuchet MS"/>
                <w:sz w:val="20"/>
                <w:szCs w:val="20"/>
              </w:rPr>
              <w:t xml:space="preserve">aquí </w:t>
            </w:r>
            <w:r w:rsidR="00AC10A8" w:rsidRPr="00FB5B40">
              <w:rPr>
                <w:rFonts w:ascii="Trebuchet MS" w:hAnsi="Trebuchet MS"/>
                <w:sz w:val="20"/>
                <w:szCs w:val="20"/>
              </w:rPr>
              <w:t xml:space="preserve">revisando </w:t>
            </w:r>
            <w:r>
              <w:rPr>
                <w:rFonts w:ascii="Trebuchet MS" w:hAnsi="Trebuchet MS"/>
                <w:sz w:val="20"/>
                <w:szCs w:val="20"/>
              </w:rPr>
              <w:t xml:space="preserve">lo que viene siendo el </w:t>
            </w:r>
            <w:r w:rsidR="00AC10A8" w:rsidRPr="00FB5B40">
              <w:rPr>
                <w:rFonts w:ascii="Trebuchet MS" w:hAnsi="Trebuchet MS"/>
                <w:sz w:val="20"/>
                <w:szCs w:val="20"/>
              </w:rPr>
              <w:t xml:space="preserve">acuerdo de los lineamientos y me llama la atención </w:t>
            </w:r>
            <w:r>
              <w:rPr>
                <w:rFonts w:ascii="Trebuchet MS" w:hAnsi="Trebuchet MS"/>
                <w:sz w:val="20"/>
                <w:szCs w:val="20"/>
              </w:rPr>
              <w:t xml:space="preserve">lo que viene siendo lo del INE, </w:t>
            </w:r>
            <w:r w:rsidR="00AC10A8" w:rsidRPr="00FB5B40">
              <w:rPr>
                <w:rFonts w:ascii="Trebuchet MS" w:hAnsi="Trebuchet MS"/>
                <w:sz w:val="20"/>
                <w:szCs w:val="20"/>
              </w:rPr>
              <w:t xml:space="preserve">en el original del INE dice </w:t>
            </w:r>
            <w:r>
              <w:rPr>
                <w:rFonts w:ascii="Trebuchet MS" w:hAnsi="Trebuchet MS"/>
                <w:sz w:val="20"/>
                <w:szCs w:val="20"/>
              </w:rPr>
              <w:t xml:space="preserve">también </w:t>
            </w:r>
            <w:r w:rsidR="00AC10A8" w:rsidRPr="00FB5B40">
              <w:rPr>
                <w:rFonts w:ascii="Trebuchet MS" w:hAnsi="Trebuchet MS"/>
                <w:sz w:val="20"/>
                <w:szCs w:val="20"/>
              </w:rPr>
              <w:t xml:space="preserve">que no </w:t>
            </w:r>
            <w:r>
              <w:rPr>
                <w:rFonts w:ascii="Trebuchet MS" w:hAnsi="Trebuchet MS"/>
                <w:sz w:val="20"/>
                <w:szCs w:val="20"/>
              </w:rPr>
              <w:t>hay qu</w:t>
            </w:r>
            <w:r w:rsidR="00AC10A8" w:rsidRPr="00FB5B40">
              <w:rPr>
                <w:rFonts w:ascii="Trebuchet MS" w:hAnsi="Trebuchet MS"/>
                <w:sz w:val="20"/>
                <w:szCs w:val="20"/>
              </w:rPr>
              <w:t>e tener antecedentes y</w:t>
            </w:r>
            <w:r>
              <w:rPr>
                <w:rFonts w:ascii="Trebuchet MS" w:hAnsi="Trebuchet MS"/>
                <w:sz w:val="20"/>
                <w:szCs w:val="20"/>
              </w:rPr>
              <w:t xml:space="preserve"> aquí </w:t>
            </w:r>
            <w:r w:rsidR="00AC10A8" w:rsidRPr="00FB5B40">
              <w:rPr>
                <w:rFonts w:ascii="Trebuchet MS" w:hAnsi="Trebuchet MS"/>
                <w:sz w:val="20"/>
                <w:szCs w:val="20"/>
              </w:rPr>
              <w:t>en el acuerdo propio del instituto</w:t>
            </w:r>
            <w:r>
              <w:rPr>
                <w:rFonts w:ascii="Trebuchet MS" w:hAnsi="Trebuchet MS"/>
                <w:sz w:val="20"/>
                <w:szCs w:val="20"/>
              </w:rPr>
              <w:t>,</w:t>
            </w:r>
            <w:r w:rsidR="00AC10A8" w:rsidRPr="00FB5B40">
              <w:rPr>
                <w:rFonts w:ascii="Trebuchet MS" w:hAnsi="Trebuchet MS"/>
                <w:sz w:val="20"/>
                <w:szCs w:val="20"/>
              </w:rPr>
              <w:t xml:space="preserve"> se restringe solo a no estar condenado o sancionado, entonces aquí entra mi pregunta: </w:t>
            </w:r>
            <w:r w:rsidR="00815776" w:rsidRPr="00FB5B40">
              <w:rPr>
                <w:rFonts w:ascii="Trebuchet MS" w:hAnsi="Trebuchet MS"/>
                <w:sz w:val="20"/>
                <w:szCs w:val="20"/>
              </w:rPr>
              <w:t>¿No</w:t>
            </w:r>
            <w:r w:rsidR="00AC10A8" w:rsidRPr="00FB5B40">
              <w:rPr>
                <w:rFonts w:ascii="Trebuchet MS" w:hAnsi="Trebuchet MS"/>
                <w:sz w:val="20"/>
                <w:szCs w:val="20"/>
              </w:rPr>
              <w:t xml:space="preserve"> se están contraviniendo de alguna manera</w:t>
            </w:r>
            <w:r>
              <w:rPr>
                <w:rFonts w:ascii="Trebuchet MS" w:hAnsi="Trebuchet MS"/>
                <w:sz w:val="20"/>
                <w:szCs w:val="20"/>
              </w:rPr>
              <w:t>? Por lo mismo que decía Diego, por</w:t>
            </w:r>
            <w:r w:rsidR="00AC10A8" w:rsidRPr="00FB5B40">
              <w:rPr>
                <w:rFonts w:ascii="Trebuchet MS" w:hAnsi="Trebuchet MS"/>
                <w:sz w:val="20"/>
                <w:szCs w:val="20"/>
              </w:rPr>
              <w:t xml:space="preserve">que si en lo general también va a </w:t>
            </w:r>
            <w:r>
              <w:rPr>
                <w:rFonts w:ascii="Trebuchet MS" w:hAnsi="Trebuchet MS"/>
                <w:sz w:val="20"/>
                <w:szCs w:val="20"/>
              </w:rPr>
              <w:t>ser</w:t>
            </w:r>
            <w:r w:rsidR="00AC10A8" w:rsidRPr="00FB5B40">
              <w:rPr>
                <w:rFonts w:ascii="Trebuchet MS" w:hAnsi="Trebuchet MS"/>
                <w:sz w:val="20"/>
                <w:szCs w:val="20"/>
              </w:rPr>
              <w:t xml:space="preserve"> aplicado a los estados y aquí están limitándolo, si s</w:t>
            </w:r>
            <w:r>
              <w:rPr>
                <w:rFonts w:ascii="Trebuchet MS" w:hAnsi="Trebuchet MS"/>
                <w:sz w:val="20"/>
                <w:szCs w:val="20"/>
              </w:rPr>
              <w:t xml:space="preserve">e presta a que cualquiera diga </w:t>
            </w:r>
            <w:r w:rsidR="00AC10A8" w:rsidRPr="00FB5B40">
              <w:rPr>
                <w:rFonts w:ascii="Trebuchet MS" w:hAnsi="Trebuchet MS"/>
                <w:sz w:val="20"/>
                <w:szCs w:val="20"/>
              </w:rPr>
              <w:t>yo ya cumplí con lo del estado y en lo federal en dado caso no se aplique</w:t>
            </w:r>
            <w:r>
              <w:rPr>
                <w:rFonts w:ascii="Trebuchet MS" w:hAnsi="Trebuchet MS"/>
                <w:sz w:val="20"/>
                <w:szCs w:val="20"/>
              </w:rPr>
              <w:t>, no sé</w:t>
            </w:r>
            <w:r w:rsidR="00AC10A8" w:rsidRPr="00FB5B40">
              <w:rPr>
                <w:rFonts w:ascii="Trebuchet MS" w:hAnsi="Trebuchet MS"/>
                <w:sz w:val="20"/>
                <w:szCs w:val="20"/>
              </w:rPr>
              <w:t xml:space="preserve"> si me doy a entender</w:t>
            </w:r>
            <w:r>
              <w:rPr>
                <w:rFonts w:ascii="Trebuchet MS" w:hAnsi="Trebuchet MS"/>
                <w:sz w:val="20"/>
                <w:szCs w:val="20"/>
              </w:rPr>
              <w:t>,</w:t>
            </w:r>
            <w:r w:rsidR="00AC10A8" w:rsidRPr="00FB5B40">
              <w:rPr>
                <w:rFonts w:ascii="Trebuchet MS" w:hAnsi="Trebuchet MS"/>
                <w:sz w:val="20"/>
                <w:szCs w:val="20"/>
              </w:rPr>
              <w:t xml:space="preserve"> porque si es muy claro, </w:t>
            </w:r>
            <w:r w:rsidR="003A02DC">
              <w:rPr>
                <w:rFonts w:ascii="Trebuchet MS" w:hAnsi="Trebuchet MS"/>
                <w:sz w:val="20"/>
                <w:szCs w:val="20"/>
              </w:rPr>
              <w:t xml:space="preserve">por aquí estaba el acuerdo nada más que se me fue, </w:t>
            </w:r>
            <w:r>
              <w:rPr>
                <w:rFonts w:ascii="Trebuchet MS" w:hAnsi="Trebuchet MS"/>
                <w:sz w:val="20"/>
                <w:szCs w:val="20"/>
              </w:rPr>
              <w:t xml:space="preserve">pero si dice que todavía es más amplio y aquí está </w:t>
            </w:r>
            <w:r w:rsidR="00AC10A8" w:rsidRPr="00FB5B40">
              <w:rPr>
                <w:rFonts w:ascii="Trebuchet MS" w:hAnsi="Trebuchet MS"/>
                <w:sz w:val="20"/>
                <w:szCs w:val="20"/>
              </w:rPr>
              <w:t xml:space="preserve">más restringido, es </w:t>
            </w:r>
            <w:r>
              <w:rPr>
                <w:rFonts w:ascii="Trebuchet MS" w:hAnsi="Trebuchet MS"/>
                <w:sz w:val="20"/>
                <w:szCs w:val="20"/>
              </w:rPr>
              <w:t xml:space="preserve">más que nada </w:t>
            </w:r>
            <w:r w:rsidR="00AC10A8" w:rsidRPr="00FB5B40">
              <w:rPr>
                <w:rFonts w:ascii="Trebuchet MS" w:hAnsi="Trebuchet MS"/>
                <w:sz w:val="20"/>
                <w:szCs w:val="20"/>
              </w:rPr>
              <w:t>mi comentario, se presta eso a confusión… pueda inscribirse como candidato</w:t>
            </w:r>
            <w:r>
              <w:rPr>
                <w:rFonts w:ascii="Trebuchet MS" w:hAnsi="Trebuchet MS"/>
                <w:sz w:val="20"/>
                <w:szCs w:val="20"/>
              </w:rPr>
              <w:t>, pueda</w:t>
            </w:r>
            <w:r w:rsidR="00AC10A8" w:rsidRPr="00FB5B40">
              <w:rPr>
                <w:rFonts w:ascii="Trebuchet MS" w:hAnsi="Trebuchet MS"/>
                <w:sz w:val="20"/>
                <w:szCs w:val="20"/>
              </w:rPr>
              <w:t xml:space="preserve"> decir: “no pues es que yo no estoy condenado, aunque sea </w:t>
            </w:r>
            <w:r w:rsidR="003A02DC">
              <w:rPr>
                <w:rFonts w:ascii="Trebuchet MS" w:hAnsi="Trebuchet MS"/>
                <w:sz w:val="20"/>
                <w:szCs w:val="20"/>
              </w:rPr>
              <w:t xml:space="preserve">de </w:t>
            </w:r>
            <w:r w:rsidR="00AC10A8" w:rsidRPr="003A02DC">
              <w:rPr>
                <w:rFonts w:ascii="Trebuchet MS" w:hAnsi="Trebuchet MS"/>
                <w:i/>
                <w:sz w:val="20"/>
                <w:szCs w:val="20"/>
              </w:rPr>
              <w:t>vox populi</w:t>
            </w:r>
            <w:r w:rsidR="00AC10A8" w:rsidRPr="00FB5B40">
              <w:rPr>
                <w:rFonts w:ascii="Trebuchet MS" w:hAnsi="Trebuchet MS"/>
                <w:sz w:val="20"/>
                <w:szCs w:val="20"/>
              </w:rPr>
              <w:t xml:space="preserve"> un </w:t>
            </w:r>
            <w:proofErr w:type="spellStart"/>
            <w:r w:rsidR="00AC10A8" w:rsidRPr="00FB5B40">
              <w:rPr>
                <w:rFonts w:ascii="Trebuchet MS" w:hAnsi="Trebuchet MS"/>
                <w:sz w:val="20"/>
                <w:szCs w:val="20"/>
              </w:rPr>
              <w:t>violentado</w:t>
            </w:r>
            <w:r w:rsidR="003A02DC">
              <w:rPr>
                <w:rFonts w:ascii="Trebuchet MS" w:hAnsi="Trebuchet MS"/>
                <w:sz w:val="20"/>
                <w:szCs w:val="20"/>
              </w:rPr>
              <w:t>r</w:t>
            </w:r>
            <w:proofErr w:type="spellEnd"/>
            <w:r w:rsidR="003A02DC">
              <w:rPr>
                <w:rFonts w:ascii="Trebuchet MS" w:hAnsi="Trebuchet MS"/>
                <w:sz w:val="20"/>
                <w:szCs w:val="20"/>
              </w:rPr>
              <w:t>,</w:t>
            </w:r>
            <w:r w:rsidR="00AC10A8" w:rsidRPr="00FB5B40">
              <w:rPr>
                <w:rFonts w:ascii="Trebuchet MS" w:hAnsi="Trebuchet MS"/>
                <w:sz w:val="20"/>
                <w:szCs w:val="20"/>
              </w:rPr>
              <w:t xml:space="preserve"> se puede decir de</w:t>
            </w:r>
            <w:r w:rsidR="003A02DC">
              <w:rPr>
                <w:rFonts w:ascii="Trebuchet MS" w:hAnsi="Trebuchet MS"/>
                <w:sz w:val="20"/>
                <w:szCs w:val="20"/>
              </w:rPr>
              <w:t xml:space="preserve"> alguna manera, creo que si serí</w:t>
            </w:r>
            <w:r w:rsidR="00AC10A8" w:rsidRPr="00FB5B40">
              <w:rPr>
                <w:rFonts w:ascii="Trebuchet MS" w:hAnsi="Trebuchet MS"/>
                <w:sz w:val="20"/>
                <w:szCs w:val="20"/>
              </w:rPr>
              <w:t>a en dado caso que si hi</w:t>
            </w:r>
            <w:r w:rsidR="003A02DC">
              <w:rPr>
                <w:rFonts w:ascii="Trebuchet MS" w:hAnsi="Trebuchet MS"/>
                <w:sz w:val="20"/>
                <w:szCs w:val="20"/>
              </w:rPr>
              <w:t xml:space="preserve">cieron </w:t>
            </w:r>
            <w:r w:rsidR="00AC10A8" w:rsidRPr="00FB5B40">
              <w:rPr>
                <w:rFonts w:ascii="Trebuchet MS" w:hAnsi="Trebuchet MS"/>
                <w:sz w:val="20"/>
                <w:szCs w:val="20"/>
              </w:rPr>
              <w:t>un compendio igual a</w:t>
            </w:r>
            <w:r w:rsidR="003A02DC">
              <w:rPr>
                <w:rFonts w:ascii="Trebuchet MS" w:hAnsi="Trebuchet MS"/>
                <w:sz w:val="20"/>
                <w:szCs w:val="20"/>
              </w:rPr>
              <w:t xml:space="preserve"> </w:t>
            </w:r>
            <w:r w:rsidR="00AC10A8" w:rsidRPr="00FB5B40">
              <w:rPr>
                <w:rFonts w:ascii="Trebuchet MS" w:hAnsi="Trebuchet MS"/>
                <w:sz w:val="20"/>
                <w:szCs w:val="20"/>
              </w:rPr>
              <w:t>l</w:t>
            </w:r>
            <w:r w:rsidR="003A02DC">
              <w:rPr>
                <w:rFonts w:ascii="Trebuchet MS" w:hAnsi="Trebuchet MS"/>
                <w:sz w:val="20"/>
                <w:szCs w:val="20"/>
              </w:rPr>
              <w:t xml:space="preserve">o nacional, </w:t>
            </w:r>
            <w:r w:rsidR="00AC10A8" w:rsidRPr="00FB5B40">
              <w:rPr>
                <w:rFonts w:ascii="Trebuchet MS" w:hAnsi="Trebuchet MS"/>
                <w:sz w:val="20"/>
                <w:szCs w:val="20"/>
              </w:rPr>
              <w:t>pues aplicarlo tal cual de manera completa, ese es mi comentario.”</w:t>
            </w:r>
          </w:p>
          <w:p w14:paraId="4D478F60" w14:textId="3ECF18E0" w:rsidR="007128CA" w:rsidRPr="00FB5B40" w:rsidRDefault="007128CA" w:rsidP="003A02DC">
            <w:pPr>
              <w:pStyle w:val="Sinespaciado"/>
              <w:spacing w:line="276" w:lineRule="auto"/>
              <w:jc w:val="both"/>
              <w:rPr>
                <w:rFonts w:ascii="Trebuchet MS" w:hAnsi="Trebuchet MS"/>
                <w:sz w:val="20"/>
                <w:szCs w:val="20"/>
              </w:rPr>
            </w:pPr>
          </w:p>
        </w:tc>
      </w:tr>
      <w:tr w:rsidR="00AC10A8" w:rsidRPr="00FB5B40" w14:paraId="775B3474" w14:textId="77777777" w:rsidTr="007128CA">
        <w:trPr>
          <w:jc w:val="center"/>
        </w:trPr>
        <w:tc>
          <w:tcPr>
            <w:tcW w:w="812" w:type="pct"/>
            <w:vAlign w:val="center"/>
          </w:tcPr>
          <w:p w14:paraId="201A6168" w14:textId="377318F5" w:rsidR="00815776" w:rsidRPr="00FB5B40" w:rsidRDefault="00815776" w:rsidP="00C50D2C">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7EA91AC5" w14:textId="2F1796BE" w:rsidR="00AC10A8" w:rsidRPr="00FB5B40" w:rsidRDefault="00815776" w:rsidP="00C50D2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3874E3FD" w14:textId="12694F4A" w:rsidR="00AC10A8" w:rsidRPr="00FB5B40" w:rsidRDefault="00AC10A8"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Responde: </w:t>
            </w:r>
            <w:r w:rsidR="008B308E" w:rsidRPr="00FB5B40">
              <w:rPr>
                <w:rFonts w:ascii="Trebuchet MS" w:hAnsi="Trebuchet MS"/>
                <w:sz w:val="20"/>
                <w:szCs w:val="20"/>
              </w:rPr>
              <w:t>“Muchas</w:t>
            </w:r>
            <w:r w:rsidR="003A02DC">
              <w:rPr>
                <w:rFonts w:ascii="Trebuchet MS" w:hAnsi="Trebuchet MS"/>
                <w:sz w:val="20"/>
                <w:szCs w:val="20"/>
              </w:rPr>
              <w:t xml:space="preserve"> gracias representante. L</w:t>
            </w:r>
            <w:r w:rsidRPr="00FB5B40">
              <w:rPr>
                <w:rFonts w:ascii="Trebuchet MS" w:hAnsi="Trebuchet MS"/>
                <w:sz w:val="20"/>
                <w:szCs w:val="20"/>
              </w:rPr>
              <w:t xml:space="preserve">e cederé el uso de la palabra al representante de </w:t>
            </w:r>
            <w:r w:rsidR="006A479A" w:rsidRPr="00FB5B40">
              <w:rPr>
                <w:rFonts w:ascii="Trebuchet MS" w:hAnsi="Trebuchet MS"/>
                <w:sz w:val="20"/>
                <w:szCs w:val="20"/>
              </w:rPr>
              <w:t>FUTURO</w:t>
            </w:r>
            <w:r w:rsidRPr="00FB5B40">
              <w:rPr>
                <w:rFonts w:ascii="Trebuchet MS" w:hAnsi="Trebuchet MS"/>
                <w:sz w:val="20"/>
                <w:szCs w:val="20"/>
              </w:rPr>
              <w:t xml:space="preserve"> y ya lo comentamos.”</w:t>
            </w:r>
          </w:p>
        </w:tc>
      </w:tr>
      <w:tr w:rsidR="00AC10A8" w:rsidRPr="00FB5B40" w14:paraId="2441756A" w14:textId="77777777" w:rsidTr="007128CA">
        <w:trPr>
          <w:jc w:val="center"/>
        </w:trPr>
        <w:tc>
          <w:tcPr>
            <w:tcW w:w="812" w:type="pct"/>
            <w:vAlign w:val="center"/>
          </w:tcPr>
          <w:p w14:paraId="5ADD8108" w14:textId="0E86D26A" w:rsidR="00AC10A8" w:rsidRPr="00FB5B40" w:rsidRDefault="00AC10A8" w:rsidP="003A02D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Enrique Lugo Quezada</w:t>
            </w:r>
          </w:p>
        </w:tc>
        <w:tc>
          <w:tcPr>
            <w:tcW w:w="4188" w:type="pct"/>
            <w:gridSpan w:val="2"/>
            <w:vAlign w:val="center"/>
          </w:tcPr>
          <w:p w14:paraId="5A086620" w14:textId="71FDA9FF" w:rsidR="003A02DC" w:rsidRDefault="008B308E" w:rsidP="00FB5B40">
            <w:pPr>
              <w:pStyle w:val="Sinespaciado"/>
              <w:spacing w:line="276" w:lineRule="auto"/>
              <w:jc w:val="both"/>
              <w:rPr>
                <w:rFonts w:ascii="Trebuchet MS" w:hAnsi="Trebuchet MS"/>
                <w:sz w:val="20"/>
                <w:szCs w:val="20"/>
              </w:rPr>
            </w:pPr>
            <w:r w:rsidRPr="00FB5B40">
              <w:rPr>
                <w:rFonts w:ascii="Trebuchet MS" w:hAnsi="Trebuchet MS"/>
                <w:sz w:val="20"/>
                <w:szCs w:val="20"/>
              </w:rPr>
              <w:t>Expresa</w:t>
            </w:r>
            <w:r w:rsidR="00082A4D">
              <w:rPr>
                <w:rFonts w:ascii="Trebuchet MS" w:hAnsi="Trebuchet MS"/>
                <w:sz w:val="20"/>
                <w:szCs w:val="20"/>
              </w:rPr>
              <w:t>: “Gracias consejera presidenta. B</w:t>
            </w:r>
            <w:r w:rsidRPr="00FB5B40">
              <w:rPr>
                <w:rFonts w:ascii="Trebuchet MS" w:hAnsi="Trebuchet MS"/>
                <w:sz w:val="20"/>
                <w:szCs w:val="20"/>
              </w:rPr>
              <w:t>uenos días a todas y a todos</w:t>
            </w:r>
            <w:r w:rsidR="00082A4D">
              <w:rPr>
                <w:rFonts w:ascii="Trebuchet MS" w:hAnsi="Trebuchet MS"/>
                <w:sz w:val="20"/>
                <w:szCs w:val="20"/>
              </w:rPr>
              <w:t>. R</w:t>
            </w:r>
            <w:r w:rsidRPr="00FB5B40">
              <w:rPr>
                <w:rFonts w:ascii="Trebuchet MS" w:hAnsi="Trebuchet MS"/>
                <w:sz w:val="20"/>
                <w:szCs w:val="20"/>
              </w:rPr>
              <w:t xml:space="preserve">ápidamente para reconocer el trabajo de esta comisión y del instituto en su labor para la generación de estos esfuerzos y acciones afirmativas para promover y </w:t>
            </w:r>
            <w:r w:rsidR="00082A4D">
              <w:rPr>
                <w:rFonts w:ascii="Trebuchet MS" w:hAnsi="Trebuchet MS"/>
                <w:sz w:val="20"/>
                <w:szCs w:val="20"/>
              </w:rPr>
              <w:t>solidificar los esfuerzos en p</w:t>
            </w:r>
            <w:r w:rsidRPr="00FB5B40">
              <w:rPr>
                <w:rFonts w:ascii="Trebuchet MS" w:hAnsi="Trebuchet MS"/>
                <w:sz w:val="20"/>
                <w:szCs w:val="20"/>
              </w:rPr>
              <w:t>r</w:t>
            </w:r>
            <w:r w:rsidR="00082A4D">
              <w:rPr>
                <w:rFonts w:ascii="Trebuchet MS" w:hAnsi="Trebuchet MS"/>
                <w:sz w:val="20"/>
                <w:szCs w:val="20"/>
              </w:rPr>
              <w:t>o de la paridad,</w:t>
            </w:r>
            <w:r w:rsidRPr="00FB5B40">
              <w:rPr>
                <w:rFonts w:ascii="Trebuchet MS" w:hAnsi="Trebuchet MS"/>
                <w:sz w:val="20"/>
                <w:szCs w:val="20"/>
              </w:rPr>
              <w:t xml:space="preserve"> la no discriminación y solidificar una igualdad sustantiva en nuestro estado y sobre todo en es</w:t>
            </w:r>
            <w:r w:rsidR="00082A4D">
              <w:rPr>
                <w:rFonts w:ascii="Trebuchet MS" w:hAnsi="Trebuchet MS"/>
                <w:sz w:val="20"/>
                <w:szCs w:val="20"/>
              </w:rPr>
              <w:t>te entrante proceso electoral. I</w:t>
            </w:r>
            <w:r w:rsidRPr="00FB5B40">
              <w:rPr>
                <w:rFonts w:ascii="Trebuchet MS" w:hAnsi="Trebuchet MS"/>
                <w:sz w:val="20"/>
                <w:szCs w:val="20"/>
              </w:rPr>
              <w:t>gualmente</w:t>
            </w:r>
            <w:r w:rsidR="00082A4D">
              <w:rPr>
                <w:rFonts w:ascii="Trebuchet MS" w:hAnsi="Trebuchet MS"/>
                <w:sz w:val="20"/>
                <w:szCs w:val="20"/>
              </w:rPr>
              <w:t>,</w:t>
            </w:r>
            <w:r w:rsidRPr="00FB5B40">
              <w:rPr>
                <w:rFonts w:ascii="Trebuchet MS" w:hAnsi="Trebuchet MS"/>
                <w:sz w:val="20"/>
                <w:szCs w:val="20"/>
              </w:rPr>
              <w:t xml:space="preserve"> </w:t>
            </w:r>
            <w:r w:rsidR="00082A4D">
              <w:rPr>
                <w:rFonts w:ascii="Trebuchet MS" w:hAnsi="Trebuchet MS"/>
                <w:sz w:val="20"/>
                <w:szCs w:val="20"/>
              </w:rPr>
              <w:t xml:space="preserve">desde </w:t>
            </w:r>
            <w:r w:rsidRPr="00FB5B40">
              <w:rPr>
                <w:rFonts w:ascii="Trebuchet MS" w:hAnsi="Trebuchet MS"/>
                <w:sz w:val="20"/>
                <w:szCs w:val="20"/>
              </w:rPr>
              <w:t>esta representación avisar y dejar en claro que en Futur</w:t>
            </w:r>
            <w:r w:rsidR="00082A4D">
              <w:rPr>
                <w:rFonts w:ascii="Trebuchet MS" w:hAnsi="Trebuchet MS"/>
                <w:sz w:val="20"/>
                <w:szCs w:val="20"/>
              </w:rPr>
              <w:t>o nos comprometeremos siempre a</w:t>
            </w:r>
            <w:r w:rsidRPr="00FB5B40">
              <w:rPr>
                <w:rFonts w:ascii="Trebuchet MS" w:hAnsi="Trebuchet MS"/>
                <w:sz w:val="20"/>
                <w:szCs w:val="20"/>
              </w:rPr>
              <w:t xml:space="preserve"> velar por estos lineamientos que próximamente serán aprobados por el consejo en caso de ser subidos y que constantemente en Futuro estamos comprometidas y comprometidos con velar por las acciones </w:t>
            </w:r>
            <w:r w:rsidR="00082A4D">
              <w:rPr>
                <w:rFonts w:ascii="Trebuchet MS" w:hAnsi="Trebuchet MS"/>
                <w:sz w:val="20"/>
                <w:szCs w:val="20"/>
              </w:rPr>
              <w:t xml:space="preserve">afirmativas </w:t>
            </w:r>
            <w:r w:rsidRPr="00FB5B40">
              <w:rPr>
                <w:rFonts w:ascii="Trebuchet MS" w:hAnsi="Trebuchet MS"/>
                <w:sz w:val="20"/>
                <w:szCs w:val="20"/>
              </w:rPr>
              <w:t>para lograr lo que l</w:t>
            </w:r>
            <w:r w:rsidR="00082A4D">
              <w:rPr>
                <w:rFonts w:ascii="Trebuchet MS" w:hAnsi="Trebuchet MS"/>
                <w:sz w:val="20"/>
                <w:szCs w:val="20"/>
              </w:rPr>
              <w:t>es comentaba con anterioridad. E</w:t>
            </w:r>
            <w:r w:rsidRPr="00FB5B40">
              <w:rPr>
                <w:rFonts w:ascii="Trebuchet MS" w:hAnsi="Trebuchet MS"/>
                <w:sz w:val="20"/>
                <w:szCs w:val="20"/>
              </w:rPr>
              <w:t>s cuanto y muchas gracias por su trabajo.”</w:t>
            </w:r>
          </w:p>
          <w:p w14:paraId="7EABEA1E" w14:textId="0F42BE2F" w:rsidR="00AC10A8" w:rsidRPr="00FB5B40" w:rsidRDefault="008B308E"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 </w:t>
            </w:r>
          </w:p>
        </w:tc>
      </w:tr>
      <w:tr w:rsidR="008B308E" w:rsidRPr="00FB5B40" w14:paraId="4C85B6C9" w14:textId="77777777" w:rsidTr="007128CA">
        <w:trPr>
          <w:jc w:val="center"/>
        </w:trPr>
        <w:tc>
          <w:tcPr>
            <w:tcW w:w="812" w:type="pct"/>
            <w:vAlign w:val="center"/>
          </w:tcPr>
          <w:p w14:paraId="3346CD11" w14:textId="16141635" w:rsidR="00815776" w:rsidRPr="00FB5B40" w:rsidRDefault="00815776" w:rsidP="00082A4D">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72B3DCDD" w14:textId="3E35E276" w:rsidR="008B308E" w:rsidRPr="00FB5B40" w:rsidRDefault="00815776" w:rsidP="00082A4D">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2B6F91CD" w14:textId="4F7ECE52" w:rsidR="008B308E" w:rsidRDefault="008B308E" w:rsidP="00FB5B40">
            <w:pPr>
              <w:pStyle w:val="Sinespaciado"/>
              <w:spacing w:line="276" w:lineRule="auto"/>
              <w:jc w:val="both"/>
              <w:rPr>
                <w:rFonts w:ascii="Trebuchet MS" w:hAnsi="Trebuchet MS"/>
                <w:sz w:val="20"/>
                <w:szCs w:val="20"/>
              </w:rPr>
            </w:pPr>
            <w:r w:rsidRPr="00FB5B40">
              <w:rPr>
                <w:rFonts w:ascii="Trebuchet MS" w:hAnsi="Trebuchet MS"/>
                <w:sz w:val="20"/>
                <w:szCs w:val="20"/>
              </w:rPr>
              <w:t>Manifiesta: “Muchas gracias representante, con relación a lo que menciona el representante de Fuerza por México, en el INE</w:t>
            </w:r>
            <w:r w:rsidR="00082A4D">
              <w:rPr>
                <w:rFonts w:ascii="Trebuchet MS" w:hAnsi="Trebuchet MS"/>
                <w:sz w:val="20"/>
                <w:szCs w:val="20"/>
              </w:rPr>
              <w:t xml:space="preserve"> también,</w:t>
            </w:r>
            <w:r w:rsidRPr="00FB5B40">
              <w:rPr>
                <w:rFonts w:ascii="Trebuchet MS" w:hAnsi="Trebuchet MS"/>
                <w:sz w:val="20"/>
                <w:szCs w:val="20"/>
              </w:rPr>
              <w:t xml:space="preserve"> incluso los propios formatos que se están pro</w:t>
            </w:r>
            <w:r w:rsidR="00082A4D">
              <w:rPr>
                <w:rFonts w:ascii="Trebuchet MS" w:hAnsi="Trebuchet MS"/>
                <w:sz w:val="20"/>
                <w:szCs w:val="20"/>
              </w:rPr>
              <w:t>poniendo</w:t>
            </w:r>
            <w:r w:rsidRPr="00FB5B40">
              <w:rPr>
                <w:rFonts w:ascii="Trebuchet MS" w:hAnsi="Trebuchet MS"/>
                <w:sz w:val="20"/>
                <w:szCs w:val="20"/>
              </w:rPr>
              <w:t xml:space="preserve">, son </w:t>
            </w:r>
            <w:r w:rsidR="00082A4D">
              <w:rPr>
                <w:rFonts w:ascii="Trebuchet MS" w:hAnsi="Trebuchet MS"/>
                <w:sz w:val="20"/>
                <w:szCs w:val="20"/>
              </w:rPr>
              <w:t xml:space="preserve">similares, </w:t>
            </w:r>
            <w:r w:rsidRPr="00FB5B40">
              <w:rPr>
                <w:rFonts w:ascii="Trebuchet MS" w:hAnsi="Trebuchet MS"/>
                <w:sz w:val="20"/>
                <w:szCs w:val="20"/>
              </w:rPr>
              <w:t xml:space="preserve">con la debida </w:t>
            </w:r>
            <w:r w:rsidR="00651158">
              <w:rPr>
                <w:rFonts w:ascii="Trebuchet MS" w:hAnsi="Trebuchet MS"/>
                <w:sz w:val="20"/>
                <w:szCs w:val="20"/>
              </w:rPr>
              <w:t xml:space="preserve">adecuación de la </w:t>
            </w:r>
            <w:r w:rsidRPr="00FB5B40">
              <w:rPr>
                <w:rFonts w:ascii="Trebuchet MS" w:hAnsi="Trebuchet MS"/>
                <w:sz w:val="20"/>
                <w:szCs w:val="20"/>
              </w:rPr>
              <w:t xml:space="preserve">fundamentación jurídica, a los que se están </w:t>
            </w:r>
            <w:r w:rsidR="00A22F7A" w:rsidRPr="00FB5B40">
              <w:rPr>
                <w:rFonts w:ascii="Trebuchet MS" w:hAnsi="Trebuchet MS"/>
                <w:sz w:val="20"/>
                <w:szCs w:val="20"/>
              </w:rPr>
              <w:t>proponiendo</w:t>
            </w:r>
            <w:r w:rsidRPr="00FB5B40">
              <w:rPr>
                <w:rFonts w:ascii="Trebuchet MS" w:hAnsi="Trebuchet MS"/>
                <w:sz w:val="20"/>
                <w:szCs w:val="20"/>
              </w:rPr>
              <w:t xml:space="preserve"> como anexos de los lineamientos</w:t>
            </w:r>
            <w:r w:rsidR="00651158">
              <w:rPr>
                <w:rFonts w:ascii="Trebuchet MS" w:hAnsi="Trebuchet MS"/>
                <w:sz w:val="20"/>
                <w:szCs w:val="20"/>
              </w:rPr>
              <w:t>,</w:t>
            </w:r>
            <w:r w:rsidRPr="00FB5B40">
              <w:rPr>
                <w:rFonts w:ascii="Trebuchet MS" w:hAnsi="Trebuchet MS"/>
                <w:sz w:val="20"/>
                <w:szCs w:val="20"/>
              </w:rPr>
              <w:t xml:space="preserve"> es decir</w:t>
            </w:r>
            <w:r w:rsidR="00651158">
              <w:rPr>
                <w:rFonts w:ascii="Trebuchet MS" w:hAnsi="Trebuchet MS"/>
                <w:sz w:val="20"/>
                <w:szCs w:val="20"/>
              </w:rPr>
              <w:t>,</w:t>
            </w:r>
            <w:r w:rsidRPr="00FB5B40">
              <w:rPr>
                <w:rFonts w:ascii="Trebuchet MS" w:hAnsi="Trebuchet MS"/>
                <w:sz w:val="20"/>
                <w:szCs w:val="20"/>
              </w:rPr>
              <w:t xml:space="preserve"> hay una presunción de inocencia y</w:t>
            </w:r>
            <w:r w:rsidR="00651158">
              <w:rPr>
                <w:rFonts w:ascii="Trebuchet MS" w:hAnsi="Trebuchet MS"/>
                <w:sz w:val="20"/>
                <w:szCs w:val="20"/>
              </w:rPr>
              <w:t>,</w:t>
            </w:r>
            <w:r w:rsidRPr="00FB5B40">
              <w:rPr>
                <w:rFonts w:ascii="Trebuchet MS" w:hAnsi="Trebuchet MS"/>
                <w:sz w:val="20"/>
                <w:szCs w:val="20"/>
              </w:rPr>
              <w:t xml:space="preserve"> en ese sentido</w:t>
            </w:r>
            <w:r w:rsidR="00651158">
              <w:rPr>
                <w:rFonts w:ascii="Trebuchet MS" w:hAnsi="Trebuchet MS"/>
                <w:sz w:val="20"/>
                <w:szCs w:val="20"/>
              </w:rPr>
              <w:t>,</w:t>
            </w:r>
            <w:r w:rsidRPr="00FB5B40">
              <w:rPr>
                <w:rFonts w:ascii="Trebuchet MS" w:hAnsi="Trebuchet MS"/>
                <w:sz w:val="20"/>
                <w:szCs w:val="20"/>
              </w:rPr>
              <w:t xml:space="preserve"> están elaborados los formatos que van a presentar como declaración 3 de 3, es decir</w:t>
            </w:r>
            <w:r w:rsidR="00651158">
              <w:rPr>
                <w:rFonts w:ascii="Trebuchet MS" w:hAnsi="Trebuchet MS"/>
                <w:sz w:val="20"/>
                <w:szCs w:val="20"/>
              </w:rPr>
              <w:t>,</w:t>
            </w:r>
            <w:r w:rsidRPr="00FB5B40">
              <w:rPr>
                <w:rFonts w:ascii="Trebuchet MS" w:hAnsi="Trebuchet MS"/>
                <w:sz w:val="20"/>
                <w:szCs w:val="20"/>
              </w:rPr>
              <w:t xml:space="preserve"> no haber sido condenado por violencia política, </w:t>
            </w:r>
            <w:r w:rsidR="00651158">
              <w:rPr>
                <w:rFonts w:ascii="Trebuchet MS" w:hAnsi="Trebuchet MS"/>
                <w:sz w:val="20"/>
                <w:szCs w:val="20"/>
              </w:rPr>
              <w:t xml:space="preserve">no haber sido condenado por violencia </w:t>
            </w:r>
            <w:r w:rsidRPr="00FB5B40">
              <w:rPr>
                <w:rFonts w:ascii="Trebuchet MS" w:hAnsi="Trebuchet MS"/>
                <w:sz w:val="20"/>
                <w:szCs w:val="20"/>
              </w:rPr>
              <w:t>familiar o algún delito de carácter sexual y no ser deudor alimentario, estos fueron aprobados por I</w:t>
            </w:r>
            <w:r w:rsidR="00651158">
              <w:rPr>
                <w:rFonts w:ascii="Trebuchet MS" w:hAnsi="Trebuchet MS"/>
                <w:sz w:val="20"/>
                <w:szCs w:val="20"/>
              </w:rPr>
              <w:t xml:space="preserve">nstituto </w:t>
            </w:r>
            <w:r w:rsidRPr="00FB5B40">
              <w:rPr>
                <w:rFonts w:ascii="Trebuchet MS" w:hAnsi="Trebuchet MS"/>
                <w:sz w:val="20"/>
                <w:szCs w:val="20"/>
              </w:rPr>
              <w:t>N</w:t>
            </w:r>
            <w:r w:rsidR="00651158">
              <w:rPr>
                <w:rFonts w:ascii="Trebuchet MS" w:hAnsi="Trebuchet MS"/>
                <w:sz w:val="20"/>
                <w:szCs w:val="20"/>
              </w:rPr>
              <w:t xml:space="preserve">acional </w:t>
            </w:r>
            <w:r w:rsidRPr="00FB5B40">
              <w:rPr>
                <w:rFonts w:ascii="Trebuchet MS" w:hAnsi="Trebuchet MS"/>
                <w:sz w:val="20"/>
                <w:szCs w:val="20"/>
              </w:rPr>
              <w:t>E</w:t>
            </w:r>
            <w:r w:rsidR="00651158">
              <w:rPr>
                <w:rFonts w:ascii="Trebuchet MS" w:hAnsi="Trebuchet MS"/>
                <w:sz w:val="20"/>
                <w:szCs w:val="20"/>
              </w:rPr>
              <w:t>lectoral, el pasado diciembre, incluso</w:t>
            </w:r>
            <w:r w:rsidRPr="00FB5B40">
              <w:rPr>
                <w:rFonts w:ascii="Trebuchet MS" w:hAnsi="Trebuchet MS"/>
                <w:sz w:val="20"/>
                <w:szCs w:val="20"/>
              </w:rPr>
              <w:t xml:space="preserve"> se ampliaron no solo a las candidaturas</w:t>
            </w:r>
            <w:r w:rsidR="00A22F7A" w:rsidRPr="00FB5B40">
              <w:rPr>
                <w:rFonts w:ascii="Trebuchet MS" w:hAnsi="Trebuchet MS"/>
                <w:sz w:val="20"/>
                <w:szCs w:val="20"/>
              </w:rPr>
              <w:t xml:space="preserve">, o para efecto </w:t>
            </w:r>
            <w:r w:rsidR="00082A4D">
              <w:rPr>
                <w:rFonts w:ascii="Trebuchet MS" w:hAnsi="Trebuchet MS"/>
                <w:sz w:val="20"/>
                <w:szCs w:val="20"/>
              </w:rPr>
              <w:t>de registro de candidaturas, si</w:t>
            </w:r>
            <w:r w:rsidR="00A22F7A" w:rsidRPr="00FB5B40">
              <w:rPr>
                <w:rFonts w:ascii="Trebuchet MS" w:hAnsi="Trebuchet MS"/>
                <w:sz w:val="20"/>
                <w:szCs w:val="20"/>
              </w:rPr>
              <w:t>no incluso para los concursos p</w:t>
            </w:r>
            <w:r w:rsidR="00651158">
              <w:rPr>
                <w:rFonts w:ascii="Trebuchet MS" w:hAnsi="Trebuchet MS"/>
                <w:sz w:val="20"/>
                <w:szCs w:val="20"/>
              </w:rPr>
              <w:t>ara ser consejeras o</w:t>
            </w:r>
            <w:r w:rsidR="00A22F7A" w:rsidRPr="00FB5B40">
              <w:rPr>
                <w:rFonts w:ascii="Trebuchet MS" w:hAnsi="Trebuchet MS"/>
                <w:sz w:val="20"/>
                <w:szCs w:val="20"/>
              </w:rPr>
              <w:t xml:space="preserve"> consejeros de los OPLES y también para los</w:t>
            </w:r>
            <w:r w:rsidR="00651158">
              <w:rPr>
                <w:rFonts w:ascii="Trebuchet MS" w:hAnsi="Trebuchet MS"/>
                <w:sz w:val="20"/>
                <w:szCs w:val="20"/>
              </w:rPr>
              <w:t xml:space="preserve"> concursos de incorporación al Servicio P</w:t>
            </w:r>
            <w:r w:rsidR="00A22F7A" w:rsidRPr="00FB5B40">
              <w:rPr>
                <w:rFonts w:ascii="Trebuchet MS" w:hAnsi="Trebuchet MS"/>
                <w:sz w:val="20"/>
                <w:szCs w:val="20"/>
              </w:rPr>
              <w:t>rof</w:t>
            </w:r>
            <w:r w:rsidR="00651158">
              <w:rPr>
                <w:rFonts w:ascii="Trebuchet MS" w:hAnsi="Trebuchet MS"/>
                <w:sz w:val="20"/>
                <w:szCs w:val="20"/>
              </w:rPr>
              <w:t>esional Electoral N</w:t>
            </w:r>
            <w:r w:rsidR="00082A4D">
              <w:rPr>
                <w:rFonts w:ascii="Trebuchet MS" w:hAnsi="Trebuchet MS"/>
                <w:sz w:val="20"/>
                <w:szCs w:val="20"/>
              </w:rPr>
              <w:t>acional, está</w:t>
            </w:r>
            <w:r w:rsidR="00A22F7A" w:rsidRPr="00FB5B40">
              <w:rPr>
                <w:rFonts w:ascii="Trebuchet MS" w:hAnsi="Trebuchet MS"/>
                <w:sz w:val="20"/>
                <w:szCs w:val="20"/>
              </w:rPr>
              <w:t xml:space="preserve"> en esos términos, reitero en el c</w:t>
            </w:r>
            <w:r w:rsidR="00651158">
              <w:rPr>
                <w:rFonts w:ascii="Trebuchet MS" w:hAnsi="Trebuchet MS"/>
                <w:sz w:val="20"/>
                <w:szCs w:val="20"/>
              </w:rPr>
              <w:t xml:space="preserve">aso de Jalisco está establecido, </w:t>
            </w:r>
            <w:r w:rsidR="00A22F7A" w:rsidRPr="00FB5B40">
              <w:rPr>
                <w:rFonts w:ascii="Trebuchet MS" w:hAnsi="Trebuchet MS"/>
                <w:sz w:val="20"/>
                <w:szCs w:val="20"/>
              </w:rPr>
              <w:t>como requisito</w:t>
            </w:r>
            <w:r w:rsidR="00651158">
              <w:rPr>
                <w:rFonts w:ascii="Trebuchet MS" w:hAnsi="Trebuchet MS"/>
                <w:sz w:val="20"/>
                <w:szCs w:val="20"/>
              </w:rPr>
              <w:t>,</w:t>
            </w:r>
            <w:r w:rsidR="00A22F7A" w:rsidRPr="00FB5B40">
              <w:rPr>
                <w:rFonts w:ascii="Trebuchet MS" w:hAnsi="Trebuchet MS"/>
                <w:sz w:val="20"/>
                <w:szCs w:val="20"/>
              </w:rPr>
              <w:t xml:space="preserve"> dos de esas tres manifestaciones que están contempladas en la declaración o formato, en los modelos que estamos proponiendo, salvo la de violencia familiar o </w:t>
            </w:r>
            <w:r w:rsidR="00651158">
              <w:rPr>
                <w:rFonts w:ascii="Trebuchet MS" w:hAnsi="Trebuchet MS"/>
                <w:sz w:val="20"/>
                <w:szCs w:val="20"/>
              </w:rPr>
              <w:t xml:space="preserve">por </w:t>
            </w:r>
            <w:r w:rsidR="00A22F7A" w:rsidRPr="00FB5B40">
              <w:rPr>
                <w:rFonts w:ascii="Trebuchet MS" w:hAnsi="Trebuchet MS"/>
                <w:sz w:val="20"/>
                <w:szCs w:val="20"/>
              </w:rPr>
              <w:t>delitos sexuales, están establecidos expresamente como un requisito para acce</w:t>
            </w:r>
            <w:r w:rsidR="00651158">
              <w:rPr>
                <w:rFonts w:ascii="Trebuchet MS" w:hAnsi="Trebuchet MS"/>
                <w:sz w:val="20"/>
                <w:szCs w:val="20"/>
              </w:rPr>
              <w:t>der a los cargos que ya antes referí,</w:t>
            </w:r>
            <w:r w:rsidR="00A22F7A" w:rsidRPr="00FB5B40">
              <w:rPr>
                <w:rFonts w:ascii="Trebuchet MS" w:hAnsi="Trebuchet MS"/>
                <w:sz w:val="20"/>
                <w:szCs w:val="20"/>
              </w:rPr>
              <w:t xml:space="preserve"> entonces</w:t>
            </w:r>
            <w:r w:rsidR="00651158">
              <w:rPr>
                <w:rFonts w:ascii="Trebuchet MS" w:hAnsi="Trebuchet MS"/>
                <w:sz w:val="20"/>
                <w:szCs w:val="20"/>
              </w:rPr>
              <w:t>, en ese sentido,</w:t>
            </w:r>
            <w:r w:rsidR="00A22F7A" w:rsidRPr="00FB5B40">
              <w:rPr>
                <w:rFonts w:ascii="Trebuchet MS" w:hAnsi="Trebuchet MS"/>
                <w:sz w:val="20"/>
                <w:szCs w:val="20"/>
              </w:rPr>
              <w:t xml:space="preserve"> </w:t>
            </w:r>
            <w:r w:rsidR="00651158">
              <w:rPr>
                <w:rFonts w:ascii="Trebuchet MS" w:hAnsi="Trebuchet MS"/>
                <w:sz w:val="20"/>
                <w:szCs w:val="20"/>
              </w:rPr>
              <w:t xml:space="preserve">los estamos planteando y, </w:t>
            </w:r>
            <w:r w:rsidR="00A22F7A" w:rsidRPr="00FB5B40">
              <w:rPr>
                <w:rFonts w:ascii="Trebuchet MS" w:hAnsi="Trebuchet MS"/>
                <w:sz w:val="20"/>
                <w:szCs w:val="20"/>
              </w:rPr>
              <w:t>entiendo</w:t>
            </w:r>
            <w:r w:rsidR="00651158">
              <w:rPr>
                <w:rFonts w:ascii="Trebuchet MS" w:hAnsi="Trebuchet MS"/>
                <w:sz w:val="20"/>
                <w:szCs w:val="20"/>
              </w:rPr>
              <w:t>,</w:t>
            </w:r>
            <w:r w:rsidR="00A22F7A" w:rsidRPr="00FB5B40">
              <w:rPr>
                <w:rFonts w:ascii="Trebuchet MS" w:hAnsi="Trebuchet MS"/>
                <w:sz w:val="20"/>
                <w:szCs w:val="20"/>
              </w:rPr>
              <w:t xml:space="preserve"> desde mi apreciación</w:t>
            </w:r>
            <w:r w:rsidR="00651158">
              <w:rPr>
                <w:rFonts w:ascii="Trebuchet MS" w:hAnsi="Trebuchet MS"/>
                <w:sz w:val="20"/>
                <w:szCs w:val="20"/>
              </w:rPr>
              <w:t>,</w:t>
            </w:r>
            <w:r w:rsidR="00A22F7A" w:rsidRPr="00FB5B40">
              <w:rPr>
                <w:rFonts w:ascii="Trebuchet MS" w:hAnsi="Trebuchet MS"/>
                <w:sz w:val="20"/>
                <w:szCs w:val="20"/>
              </w:rPr>
              <w:t xml:space="preserve"> que </w:t>
            </w:r>
            <w:r w:rsidR="00082A4D">
              <w:rPr>
                <w:rFonts w:ascii="Trebuchet MS" w:hAnsi="Trebuchet MS"/>
                <w:sz w:val="20"/>
                <w:szCs w:val="20"/>
              </w:rPr>
              <w:t>no se contrapone con lo que está</w:t>
            </w:r>
            <w:r w:rsidR="00651158">
              <w:rPr>
                <w:rFonts w:ascii="Trebuchet MS" w:hAnsi="Trebuchet MS"/>
                <w:sz w:val="20"/>
                <w:szCs w:val="20"/>
              </w:rPr>
              <w:t xml:space="preserve"> ya aprobado por el instituto rector de este sistema nacional electoral</w:t>
            </w:r>
            <w:r w:rsidR="00A22F7A" w:rsidRPr="00FB5B40">
              <w:rPr>
                <w:rFonts w:ascii="Trebuchet MS" w:hAnsi="Trebuchet MS"/>
                <w:sz w:val="20"/>
                <w:szCs w:val="20"/>
              </w:rPr>
              <w:t>.”</w:t>
            </w:r>
          </w:p>
          <w:p w14:paraId="4EBDF5F5" w14:textId="77777777" w:rsidR="00651158" w:rsidRDefault="00651158" w:rsidP="00FB5B40">
            <w:pPr>
              <w:pStyle w:val="Sinespaciado"/>
              <w:spacing w:line="276" w:lineRule="auto"/>
              <w:jc w:val="both"/>
              <w:rPr>
                <w:rFonts w:ascii="Trebuchet MS" w:hAnsi="Trebuchet MS"/>
                <w:sz w:val="20"/>
                <w:szCs w:val="20"/>
              </w:rPr>
            </w:pPr>
          </w:p>
          <w:p w14:paraId="547F8261" w14:textId="77777777" w:rsidR="00082A4D" w:rsidRDefault="00651158" w:rsidP="006A479A">
            <w:pPr>
              <w:pStyle w:val="Sinespaciado"/>
              <w:spacing w:line="276" w:lineRule="auto"/>
              <w:jc w:val="both"/>
              <w:rPr>
                <w:rFonts w:ascii="Trebuchet MS" w:hAnsi="Trebuchet MS"/>
                <w:sz w:val="20"/>
                <w:szCs w:val="20"/>
              </w:rPr>
            </w:pPr>
            <w:r>
              <w:rPr>
                <w:rFonts w:ascii="Trebuchet MS" w:hAnsi="Trebuchet MS"/>
                <w:sz w:val="20"/>
                <w:szCs w:val="20"/>
              </w:rPr>
              <w:t>Añade: “Tiene el uso de la palabra la consejera Claudia Alejandra Vargas.</w:t>
            </w:r>
            <w:r w:rsidR="006A479A">
              <w:rPr>
                <w:rFonts w:ascii="Trebuchet MS" w:hAnsi="Trebuchet MS"/>
                <w:sz w:val="20"/>
                <w:szCs w:val="20"/>
              </w:rPr>
              <w:t>”</w:t>
            </w:r>
          </w:p>
          <w:p w14:paraId="792CF37B" w14:textId="3DA853F3" w:rsidR="007128CA" w:rsidRPr="00FB5B40" w:rsidRDefault="007128CA" w:rsidP="006A479A">
            <w:pPr>
              <w:pStyle w:val="Sinespaciado"/>
              <w:spacing w:line="276" w:lineRule="auto"/>
              <w:jc w:val="both"/>
              <w:rPr>
                <w:rFonts w:ascii="Trebuchet MS" w:hAnsi="Trebuchet MS"/>
                <w:sz w:val="20"/>
                <w:szCs w:val="20"/>
              </w:rPr>
            </w:pPr>
          </w:p>
        </w:tc>
      </w:tr>
      <w:tr w:rsidR="00A22F7A" w:rsidRPr="00FB5B40" w14:paraId="24377253" w14:textId="77777777" w:rsidTr="007128CA">
        <w:trPr>
          <w:jc w:val="center"/>
        </w:trPr>
        <w:tc>
          <w:tcPr>
            <w:tcW w:w="812" w:type="pct"/>
            <w:vAlign w:val="center"/>
          </w:tcPr>
          <w:p w14:paraId="623A8F7A" w14:textId="5CAF389D" w:rsidR="00A22F7A" w:rsidRPr="00FB5B40" w:rsidRDefault="00A22F7A" w:rsidP="00651158">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Claudia Alejandra Vargas Bautista</w:t>
            </w:r>
          </w:p>
        </w:tc>
        <w:tc>
          <w:tcPr>
            <w:tcW w:w="4188" w:type="pct"/>
            <w:gridSpan w:val="2"/>
            <w:vAlign w:val="center"/>
          </w:tcPr>
          <w:p w14:paraId="35D69302" w14:textId="77777777" w:rsidR="00A22F7A" w:rsidRDefault="00A22F7A" w:rsidP="00375A32">
            <w:pPr>
              <w:pStyle w:val="Sinespaciado"/>
              <w:spacing w:line="276" w:lineRule="auto"/>
              <w:jc w:val="both"/>
              <w:rPr>
                <w:rFonts w:ascii="Trebuchet MS" w:hAnsi="Trebuchet MS"/>
                <w:sz w:val="20"/>
                <w:szCs w:val="20"/>
              </w:rPr>
            </w:pPr>
            <w:r w:rsidRPr="00FB5B40">
              <w:rPr>
                <w:rFonts w:ascii="Trebuchet MS" w:hAnsi="Trebuchet MS"/>
                <w:sz w:val="20"/>
                <w:szCs w:val="20"/>
              </w:rPr>
              <w:t>Expresa: “Graci</w:t>
            </w:r>
            <w:r w:rsidR="00651158">
              <w:rPr>
                <w:rFonts w:ascii="Trebuchet MS" w:hAnsi="Trebuchet MS"/>
                <w:sz w:val="20"/>
                <w:szCs w:val="20"/>
              </w:rPr>
              <w:t>as consejera presidenta. N</w:t>
            </w:r>
            <w:r w:rsidR="00082A4D">
              <w:rPr>
                <w:rFonts w:ascii="Trebuchet MS" w:hAnsi="Trebuchet MS"/>
                <w:sz w:val="20"/>
                <w:szCs w:val="20"/>
              </w:rPr>
              <w:t>ada má</w:t>
            </w:r>
            <w:r w:rsidRPr="00FB5B40">
              <w:rPr>
                <w:rFonts w:ascii="Trebuchet MS" w:hAnsi="Trebuchet MS"/>
                <w:sz w:val="20"/>
                <w:szCs w:val="20"/>
              </w:rPr>
              <w:t xml:space="preserve">s para </w:t>
            </w:r>
            <w:r w:rsidR="00651158">
              <w:rPr>
                <w:rFonts w:ascii="Trebuchet MS" w:hAnsi="Trebuchet MS"/>
                <w:sz w:val="20"/>
                <w:szCs w:val="20"/>
              </w:rPr>
              <w:t xml:space="preserve">abundar </w:t>
            </w:r>
            <w:r w:rsidRPr="00FB5B40">
              <w:rPr>
                <w:rFonts w:ascii="Trebuchet MS" w:hAnsi="Trebuchet MS"/>
                <w:sz w:val="20"/>
                <w:szCs w:val="20"/>
              </w:rPr>
              <w:t>un poquito en lo que comentas en respuesta al representante de Fuerza, creo q</w:t>
            </w:r>
            <w:r w:rsidR="00651158">
              <w:rPr>
                <w:rFonts w:ascii="Trebuchet MS" w:hAnsi="Trebuchet MS"/>
                <w:sz w:val="20"/>
                <w:szCs w:val="20"/>
              </w:rPr>
              <w:t>ue se  refiere al antecedente nú</w:t>
            </w:r>
            <w:r w:rsidRPr="00FB5B40">
              <w:rPr>
                <w:rFonts w:ascii="Trebuchet MS" w:hAnsi="Trebuchet MS"/>
                <w:sz w:val="20"/>
                <w:szCs w:val="20"/>
              </w:rPr>
              <w:t xml:space="preserve">mero </w:t>
            </w:r>
            <w:r w:rsidR="00375A32">
              <w:rPr>
                <w:rFonts w:ascii="Trebuchet MS" w:hAnsi="Trebuchet MS"/>
                <w:sz w:val="20"/>
                <w:szCs w:val="20"/>
              </w:rPr>
              <w:t>9</w:t>
            </w:r>
            <w:r w:rsidRPr="00FB5B40">
              <w:rPr>
                <w:rFonts w:ascii="Trebuchet MS" w:hAnsi="Trebuchet MS"/>
                <w:sz w:val="20"/>
                <w:szCs w:val="20"/>
              </w:rPr>
              <w:t>, donde al hacer una</w:t>
            </w:r>
            <w:r w:rsidR="00375A32">
              <w:rPr>
                <w:rFonts w:ascii="Trebuchet MS" w:hAnsi="Trebuchet MS"/>
                <w:sz w:val="20"/>
                <w:szCs w:val="20"/>
              </w:rPr>
              <w:t xml:space="preserve"> transcripción del escrito de</w:t>
            </w:r>
            <w:r w:rsidRPr="00FB5B40">
              <w:rPr>
                <w:rFonts w:ascii="Trebuchet MS" w:hAnsi="Trebuchet MS"/>
                <w:sz w:val="20"/>
                <w:szCs w:val="20"/>
              </w:rPr>
              <w:t xml:space="preserve"> incorporación de los criterios 3 de 3 contra la violencia sí se lee, no contar con antecedentes de denuncia, investigación y procesamiento en ambos supuestos, sin embargo</w:t>
            </w:r>
            <w:r w:rsidR="00375A32">
              <w:rPr>
                <w:rFonts w:ascii="Trebuchet MS" w:hAnsi="Trebuchet MS"/>
                <w:sz w:val="20"/>
                <w:szCs w:val="20"/>
              </w:rPr>
              <w:t>,</w:t>
            </w:r>
            <w:r w:rsidRPr="00FB5B40">
              <w:rPr>
                <w:rFonts w:ascii="Trebuchet MS" w:hAnsi="Trebuchet MS"/>
                <w:sz w:val="20"/>
                <w:szCs w:val="20"/>
              </w:rPr>
              <w:t xml:space="preserve"> pues para hacer esa aclaración, es respecto </w:t>
            </w:r>
            <w:r w:rsidR="00375A32">
              <w:rPr>
                <w:rFonts w:ascii="Trebuchet MS" w:hAnsi="Trebuchet MS"/>
                <w:sz w:val="20"/>
                <w:szCs w:val="20"/>
              </w:rPr>
              <w:t>d</w:t>
            </w:r>
            <w:r w:rsidRPr="00FB5B40">
              <w:rPr>
                <w:rFonts w:ascii="Trebuchet MS" w:hAnsi="Trebuchet MS"/>
                <w:sz w:val="20"/>
                <w:szCs w:val="20"/>
              </w:rPr>
              <w:t xml:space="preserve">el escrito que las constituyentes de la CDMX dirigieron a la igualdad de género y no discriminación, sin embargo ya los lineamientos ya no se establece lo previsto en ese escrito, de ahí los antecedentes </w:t>
            </w:r>
            <w:r w:rsidR="00375A32">
              <w:rPr>
                <w:rFonts w:ascii="Trebuchet MS" w:hAnsi="Trebuchet MS"/>
                <w:sz w:val="20"/>
                <w:szCs w:val="20"/>
              </w:rPr>
              <w:t>sea</w:t>
            </w:r>
            <w:r w:rsidRPr="00FB5B40">
              <w:rPr>
                <w:rFonts w:ascii="Trebuchet MS" w:hAnsi="Trebuchet MS"/>
                <w:sz w:val="20"/>
                <w:szCs w:val="20"/>
              </w:rPr>
              <w:t xml:space="preserve"> la investigación, entonces</w:t>
            </w:r>
            <w:r w:rsidR="00375A32">
              <w:rPr>
                <w:rFonts w:ascii="Trebuchet MS" w:hAnsi="Trebuchet MS"/>
                <w:sz w:val="20"/>
                <w:szCs w:val="20"/>
              </w:rPr>
              <w:t xml:space="preserve"> nada más </w:t>
            </w:r>
            <w:r w:rsidRPr="00FB5B40">
              <w:rPr>
                <w:rFonts w:ascii="Trebuchet MS" w:hAnsi="Trebuchet MS"/>
                <w:sz w:val="20"/>
                <w:szCs w:val="20"/>
              </w:rPr>
              <w:t xml:space="preserve"> </w:t>
            </w:r>
            <w:r w:rsidR="006F142D" w:rsidRPr="00FB5B40">
              <w:rPr>
                <w:rFonts w:ascii="Trebuchet MS" w:hAnsi="Trebuchet MS"/>
                <w:sz w:val="20"/>
                <w:szCs w:val="20"/>
              </w:rPr>
              <w:t>para puntualizar</w:t>
            </w:r>
            <w:r w:rsidR="00375A32">
              <w:rPr>
                <w:rFonts w:ascii="Trebuchet MS" w:hAnsi="Trebuchet MS"/>
                <w:sz w:val="20"/>
                <w:szCs w:val="20"/>
              </w:rPr>
              <w:t>,</w:t>
            </w:r>
            <w:r w:rsidR="006F142D" w:rsidRPr="00FB5B40">
              <w:rPr>
                <w:rFonts w:ascii="Trebuchet MS" w:hAnsi="Trebuchet MS"/>
                <w:sz w:val="20"/>
                <w:szCs w:val="20"/>
              </w:rPr>
              <w:t xml:space="preserve"> creo que a eso es a lo que se refería el representante, es cuanto consejera presidenta.”</w:t>
            </w:r>
          </w:p>
          <w:p w14:paraId="7B9F2ABC" w14:textId="5A30BE06" w:rsidR="007128CA" w:rsidRPr="00FB5B40" w:rsidRDefault="007128CA" w:rsidP="00375A32">
            <w:pPr>
              <w:pStyle w:val="Sinespaciado"/>
              <w:spacing w:line="276" w:lineRule="auto"/>
              <w:jc w:val="both"/>
              <w:rPr>
                <w:rFonts w:ascii="Trebuchet MS" w:hAnsi="Trebuchet MS"/>
                <w:sz w:val="20"/>
                <w:szCs w:val="20"/>
              </w:rPr>
            </w:pPr>
          </w:p>
        </w:tc>
      </w:tr>
      <w:tr w:rsidR="006F142D" w:rsidRPr="00FB5B40" w14:paraId="13D73411" w14:textId="77777777" w:rsidTr="007128CA">
        <w:trPr>
          <w:jc w:val="center"/>
        </w:trPr>
        <w:tc>
          <w:tcPr>
            <w:tcW w:w="812" w:type="pct"/>
            <w:vAlign w:val="center"/>
          </w:tcPr>
          <w:p w14:paraId="03C1D7AA" w14:textId="7A5AABD4" w:rsidR="00815776" w:rsidRPr="00FB5B40" w:rsidRDefault="00815776" w:rsidP="00651158">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6AC01F6D" w14:textId="3E7B4E3A" w:rsidR="006F142D" w:rsidRPr="00FB5B40" w:rsidRDefault="00815776" w:rsidP="00651158">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67827BE0" w14:textId="14B575AD" w:rsidR="006F142D" w:rsidRPr="00FB5B40" w:rsidRDefault="006F142D"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Manifiesta: </w:t>
            </w:r>
            <w:r w:rsidR="007476A7" w:rsidRPr="00FB5B40">
              <w:rPr>
                <w:rFonts w:ascii="Trebuchet MS" w:hAnsi="Trebuchet MS"/>
                <w:sz w:val="20"/>
                <w:szCs w:val="20"/>
              </w:rPr>
              <w:t>“Muchas</w:t>
            </w:r>
            <w:r w:rsidRPr="00FB5B40">
              <w:rPr>
                <w:rFonts w:ascii="Trebuchet MS" w:hAnsi="Trebuchet MS"/>
                <w:sz w:val="20"/>
                <w:szCs w:val="20"/>
              </w:rPr>
              <w:t xml:space="preserve"> gracias consejera Claudia, tiene el uso de la pala</w:t>
            </w:r>
            <w:r w:rsidR="00375A32">
              <w:rPr>
                <w:rFonts w:ascii="Trebuchet MS" w:hAnsi="Trebuchet MS"/>
                <w:sz w:val="20"/>
                <w:szCs w:val="20"/>
              </w:rPr>
              <w:t>bra el r</w:t>
            </w:r>
            <w:r w:rsidRPr="00FB5B40">
              <w:rPr>
                <w:rFonts w:ascii="Trebuchet MS" w:hAnsi="Trebuchet MS"/>
                <w:sz w:val="20"/>
                <w:szCs w:val="20"/>
              </w:rPr>
              <w:t>epresentante de Fuerza</w:t>
            </w:r>
            <w:r w:rsidR="00375A32">
              <w:rPr>
                <w:rFonts w:ascii="Trebuchet MS" w:hAnsi="Trebuchet MS"/>
                <w:sz w:val="20"/>
                <w:szCs w:val="20"/>
              </w:rPr>
              <w:t xml:space="preserve"> por México</w:t>
            </w:r>
            <w:r w:rsidRPr="00FB5B40">
              <w:rPr>
                <w:rFonts w:ascii="Trebuchet MS" w:hAnsi="Trebuchet MS"/>
                <w:sz w:val="20"/>
                <w:szCs w:val="20"/>
              </w:rPr>
              <w:t>.”</w:t>
            </w:r>
          </w:p>
        </w:tc>
      </w:tr>
      <w:tr w:rsidR="006F142D" w:rsidRPr="00FB5B40" w14:paraId="23C1EDA2" w14:textId="77777777" w:rsidTr="007128CA">
        <w:trPr>
          <w:jc w:val="center"/>
        </w:trPr>
        <w:tc>
          <w:tcPr>
            <w:tcW w:w="812" w:type="pct"/>
            <w:vAlign w:val="center"/>
          </w:tcPr>
          <w:p w14:paraId="688C1D75" w14:textId="037EEA37" w:rsidR="006F142D" w:rsidRPr="00FB5B40" w:rsidRDefault="006F142D" w:rsidP="00651158">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Karel</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Alois</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Usela</w:t>
            </w:r>
            <w:proofErr w:type="spellEnd"/>
            <w:r w:rsidRPr="00FB5B40">
              <w:rPr>
                <w:rFonts w:ascii="Trebuchet MS" w:hAnsi="Trebuchet MS" w:cs="Arial"/>
                <w:b/>
                <w:bCs/>
                <w:sz w:val="20"/>
                <w:szCs w:val="20"/>
              </w:rPr>
              <w:t xml:space="preserve"> Verónica</w:t>
            </w:r>
          </w:p>
        </w:tc>
        <w:tc>
          <w:tcPr>
            <w:tcW w:w="4188" w:type="pct"/>
            <w:gridSpan w:val="2"/>
            <w:vAlign w:val="center"/>
          </w:tcPr>
          <w:p w14:paraId="3A3AEACE" w14:textId="03D35610" w:rsidR="006F142D" w:rsidRDefault="00375A32" w:rsidP="00FB5B40">
            <w:pPr>
              <w:pStyle w:val="Sinespaciado"/>
              <w:spacing w:line="276" w:lineRule="auto"/>
              <w:jc w:val="both"/>
              <w:rPr>
                <w:rFonts w:ascii="Trebuchet MS" w:hAnsi="Trebuchet MS"/>
                <w:sz w:val="20"/>
                <w:szCs w:val="20"/>
              </w:rPr>
            </w:pPr>
            <w:r>
              <w:rPr>
                <w:rFonts w:ascii="Trebuchet MS" w:hAnsi="Trebuchet MS"/>
                <w:sz w:val="20"/>
                <w:szCs w:val="20"/>
              </w:rPr>
              <w:t>Responde: “</w:t>
            </w:r>
            <w:r w:rsidR="006F142D" w:rsidRPr="00FB5B40">
              <w:rPr>
                <w:rFonts w:ascii="Trebuchet MS" w:hAnsi="Trebuchet MS"/>
                <w:sz w:val="20"/>
                <w:szCs w:val="20"/>
              </w:rPr>
              <w:t>Efectivamente</w:t>
            </w:r>
            <w:r>
              <w:rPr>
                <w:rFonts w:ascii="Trebuchet MS" w:hAnsi="Trebuchet MS"/>
                <w:sz w:val="20"/>
                <w:szCs w:val="20"/>
              </w:rPr>
              <w:t>,</w:t>
            </w:r>
            <w:r w:rsidR="006F142D" w:rsidRPr="00FB5B40">
              <w:rPr>
                <w:rFonts w:ascii="Trebuchet MS" w:hAnsi="Trebuchet MS"/>
                <w:sz w:val="20"/>
                <w:szCs w:val="20"/>
              </w:rPr>
              <w:t xml:space="preserve"> me estoy basando en el mismo acuerdo que aquí nos hicieron llegar, en el antecedente </w:t>
            </w:r>
            <w:r w:rsidR="00651158" w:rsidRPr="00FB5B40">
              <w:rPr>
                <w:rFonts w:ascii="Trebuchet MS" w:hAnsi="Trebuchet MS"/>
                <w:sz w:val="20"/>
                <w:szCs w:val="20"/>
              </w:rPr>
              <w:t>número</w:t>
            </w:r>
            <w:r w:rsidR="006F142D" w:rsidRPr="00FB5B40">
              <w:rPr>
                <w:rFonts w:ascii="Trebuchet MS" w:hAnsi="Trebuchet MS"/>
                <w:sz w:val="20"/>
                <w:szCs w:val="20"/>
              </w:rPr>
              <w:t xml:space="preserve"> </w:t>
            </w:r>
            <w:r>
              <w:rPr>
                <w:rFonts w:ascii="Trebuchet MS" w:hAnsi="Trebuchet MS"/>
                <w:sz w:val="20"/>
                <w:szCs w:val="20"/>
              </w:rPr>
              <w:t>9</w:t>
            </w:r>
            <w:r w:rsidR="006F142D" w:rsidRPr="00FB5B40">
              <w:rPr>
                <w:rFonts w:ascii="Trebuchet MS" w:hAnsi="Trebuchet MS"/>
                <w:sz w:val="20"/>
                <w:szCs w:val="20"/>
              </w:rPr>
              <w:t xml:space="preserve"> menciona eso y en el antecedente </w:t>
            </w:r>
            <w:r>
              <w:rPr>
                <w:rFonts w:ascii="Trebuchet MS" w:hAnsi="Trebuchet MS"/>
                <w:sz w:val="20"/>
                <w:szCs w:val="20"/>
              </w:rPr>
              <w:t>10,</w:t>
            </w:r>
            <w:r w:rsidR="006F142D" w:rsidRPr="00FB5B40">
              <w:rPr>
                <w:rFonts w:ascii="Trebuchet MS" w:hAnsi="Trebuchet MS"/>
                <w:sz w:val="20"/>
                <w:szCs w:val="20"/>
              </w:rPr>
              <w:t xml:space="preserve"> mencionan este acuerdo que efectivamente se aprobaron y se incorporaron en la resolución del INE, por eso mismo lo estoy tomando, en dado caso, perdón que lo </w:t>
            </w:r>
            <w:r w:rsidR="006F142D" w:rsidRPr="00FB5B40">
              <w:rPr>
                <w:rFonts w:ascii="Trebuchet MS" w:hAnsi="Trebuchet MS"/>
                <w:sz w:val="20"/>
                <w:szCs w:val="20"/>
              </w:rPr>
              <w:lastRenderedPageBreak/>
              <w:t>diga, yo me baso en la información que nos proporcionan, derivado de eso</w:t>
            </w:r>
            <w:r>
              <w:rPr>
                <w:rFonts w:ascii="Trebuchet MS" w:hAnsi="Trebuchet MS"/>
                <w:sz w:val="20"/>
                <w:szCs w:val="20"/>
              </w:rPr>
              <w:t>, pues</w:t>
            </w:r>
            <w:r w:rsidR="006F142D" w:rsidRPr="00FB5B40">
              <w:rPr>
                <w:rFonts w:ascii="Trebuchet MS" w:hAnsi="Trebuchet MS"/>
                <w:sz w:val="20"/>
                <w:szCs w:val="20"/>
              </w:rPr>
              <w:t xml:space="preserve"> ese es mi comentario, porque si se contravendrían, en dado caso hubiera sido mejor poner lo del INE, por</w:t>
            </w:r>
            <w:r w:rsidR="00651158">
              <w:rPr>
                <w:rFonts w:ascii="Trebuchet MS" w:hAnsi="Trebuchet MS"/>
                <w:sz w:val="20"/>
                <w:szCs w:val="20"/>
              </w:rPr>
              <w:t>que se está</w:t>
            </w:r>
            <w:r w:rsidR="006F142D" w:rsidRPr="00FB5B40">
              <w:rPr>
                <w:rFonts w:ascii="Trebuchet MS" w:hAnsi="Trebuchet MS"/>
                <w:sz w:val="20"/>
                <w:szCs w:val="20"/>
              </w:rPr>
              <w:t xml:space="preserve"> dando por hecho lo que se pidió que ya </w:t>
            </w:r>
            <w:r>
              <w:rPr>
                <w:rFonts w:ascii="Trebuchet MS" w:hAnsi="Trebuchet MS"/>
                <w:sz w:val="20"/>
                <w:szCs w:val="20"/>
              </w:rPr>
              <w:t xml:space="preserve">se </w:t>
            </w:r>
            <w:r w:rsidR="006F142D" w:rsidRPr="00FB5B40">
              <w:rPr>
                <w:rFonts w:ascii="Trebuchet MS" w:hAnsi="Trebuchet MS"/>
                <w:sz w:val="20"/>
                <w:szCs w:val="20"/>
              </w:rPr>
              <w:t xml:space="preserve">aprobó como tal </w:t>
            </w:r>
            <w:r>
              <w:rPr>
                <w:rFonts w:ascii="Trebuchet MS" w:hAnsi="Trebuchet MS"/>
                <w:sz w:val="20"/>
                <w:szCs w:val="20"/>
              </w:rPr>
              <w:t xml:space="preserve">y </w:t>
            </w:r>
            <w:r w:rsidR="006F142D" w:rsidRPr="00FB5B40">
              <w:rPr>
                <w:rFonts w:ascii="Trebuchet MS" w:hAnsi="Trebuchet MS"/>
                <w:sz w:val="20"/>
                <w:szCs w:val="20"/>
              </w:rPr>
              <w:t>se incorporó, entonces en este caso es un mero come</w:t>
            </w:r>
            <w:r>
              <w:rPr>
                <w:rFonts w:ascii="Trebuchet MS" w:hAnsi="Trebuchet MS"/>
                <w:sz w:val="20"/>
                <w:szCs w:val="20"/>
              </w:rPr>
              <w:t>n</w:t>
            </w:r>
            <w:r w:rsidR="006F142D" w:rsidRPr="00FB5B40">
              <w:rPr>
                <w:rFonts w:ascii="Trebuchet MS" w:hAnsi="Trebuchet MS"/>
                <w:sz w:val="20"/>
                <w:szCs w:val="20"/>
              </w:rPr>
              <w:t xml:space="preserve">tario, </w:t>
            </w:r>
            <w:r>
              <w:rPr>
                <w:rFonts w:ascii="Trebuchet MS" w:hAnsi="Trebuchet MS"/>
                <w:sz w:val="20"/>
                <w:szCs w:val="20"/>
              </w:rPr>
              <w:t xml:space="preserve">basado </w:t>
            </w:r>
            <w:r w:rsidR="006F142D" w:rsidRPr="00FB5B40">
              <w:rPr>
                <w:rFonts w:ascii="Trebuchet MS" w:hAnsi="Trebuchet MS"/>
                <w:sz w:val="20"/>
                <w:szCs w:val="20"/>
              </w:rPr>
              <w:t xml:space="preserve">porque si se da a entender que se aprobó en el INE </w:t>
            </w:r>
            <w:r>
              <w:rPr>
                <w:rFonts w:ascii="Trebuchet MS" w:hAnsi="Trebuchet MS"/>
                <w:sz w:val="20"/>
                <w:szCs w:val="20"/>
              </w:rPr>
              <w:t xml:space="preserve">tal cual </w:t>
            </w:r>
            <w:r w:rsidR="006F142D" w:rsidRPr="00FB5B40">
              <w:rPr>
                <w:rFonts w:ascii="Trebuchet MS" w:hAnsi="Trebuchet MS"/>
                <w:sz w:val="20"/>
                <w:szCs w:val="20"/>
              </w:rPr>
              <w:t xml:space="preserve">esos lineamientos.” </w:t>
            </w:r>
          </w:p>
          <w:p w14:paraId="6252F65B" w14:textId="7CE86EC9" w:rsidR="00651158" w:rsidRPr="00FB5B40" w:rsidRDefault="00651158" w:rsidP="00FB5B40">
            <w:pPr>
              <w:pStyle w:val="Sinespaciado"/>
              <w:spacing w:line="276" w:lineRule="auto"/>
              <w:jc w:val="both"/>
              <w:rPr>
                <w:rFonts w:ascii="Trebuchet MS" w:hAnsi="Trebuchet MS"/>
                <w:sz w:val="20"/>
                <w:szCs w:val="20"/>
              </w:rPr>
            </w:pPr>
          </w:p>
        </w:tc>
      </w:tr>
      <w:tr w:rsidR="006F142D" w:rsidRPr="00FB5B40" w14:paraId="28357435" w14:textId="77777777" w:rsidTr="007128CA">
        <w:trPr>
          <w:jc w:val="center"/>
        </w:trPr>
        <w:tc>
          <w:tcPr>
            <w:tcW w:w="812" w:type="pct"/>
            <w:vAlign w:val="center"/>
          </w:tcPr>
          <w:p w14:paraId="19EEFB3E" w14:textId="16BF0BF8" w:rsidR="00815776" w:rsidRPr="00FB5B40" w:rsidRDefault="00815776" w:rsidP="00651158">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4ECED0CB" w14:textId="00292A15" w:rsidR="006F142D" w:rsidRPr="00FB5B40" w:rsidRDefault="00815776" w:rsidP="00651158">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25F09360" w14:textId="390AC7F0" w:rsidR="006F142D" w:rsidRPr="00FB5B40" w:rsidRDefault="00375A32" w:rsidP="00FB5B40">
            <w:pPr>
              <w:pStyle w:val="Sinespaciado"/>
              <w:spacing w:line="276" w:lineRule="auto"/>
              <w:jc w:val="both"/>
              <w:rPr>
                <w:rFonts w:ascii="Trebuchet MS" w:hAnsi="Trebuchet MS"/>
                <w:sz w:val="20"/>
                <w:szCs w:val="20"/>
              </w:rPr>
            </w:pPr>
            <w:r>
              <w:rPr>
                <w:rFonts w:ascii="Trebuchet MS" w:hAnsi="Trebuchet MS"/>
                <w:sz w:val="20"/>
                <w:szCs w:val="20"/>
              </w:rPr>
              <w:t>Expresa: “Si, g</w:t>
            </w:r>
            <w:r w:rsidR="006F142D" w:rsidRPr="00FB5B40">
              <w:rPr>
                <w:rFonts w:ascii="Trebuchet MS" w:hAnsi="Trebuchet MS"/>
                <w:sz w:val="20"/>
                <w:szCs w:val="20"/>
              </w:rPr>
              <w:t xml:space="preserve">ran parte de la motivación del acuerdo que se está proponiendo deviene de los propios considerandos que se tomaron en cuenta para emitir los lineamientos en </w:t>
            </w:r>
            <w:r>
              <w:rPr>
                <w:rFonts w:ascii="Trebuchet MS" w:hAnsi="Trebuchet MS"/>
                <w:sz w:val="20"/>
                <w:szCs w:val="20"/>
              </w:rPr>
              <w:t xml:space="preserve">el </w:t>
            </w:r>
            <w:r w:rsidR="006F142D" w:rsidRPr="00FB5B40">
              <w:rPr>
                <w:rFonts w:ascii="Trebuchet MS" w:hAnsi="Trebuchet MS"/>
                <w:sz w:val="20"/>
                <w:szCs w:val="20"/>
              </w:rPr>
              <w:t>I</w:t>
            </w:r>
            <w:r>
              <w:rPr>
                <w:rFonts w:ascii="Trebuchet MS" w:hAnsi="Trebuchet MS"/>
                <w:sz w:val="20"/>
                <w:szCs w:val="20"/>
              </w:rPr>
              <w:t xml:space="preserve">nstituto </w:t>
            </w:r>
            <w:r w:rsidR="006F142D" w:rsidRPr="00FB5B40">
              <w:rPr>
                <w:rFonts w:ascii="Trebuchet MS" w:hAnsi="Trebuchet MS"/>
                <w:sz w:val="20"/>
                <w:szCs w:val="20"/>
              </w:rPr>
              <w:t>N</w:t>
            </w:r>
            <w:r>
              <w:rPr>
                <w:rFonts w:ascii="Trebuchet MS" w:hAnsi="Trebuchet MS"/>
                <w:sz w:val="20"/>
                <w:szCs w:val="20"/>
              </w:rPr>
              <w:t xml:space="preserve">acional </w:t>
            </w:r>
            <w:r w:rsidR="006F142D" w:rsidRPr="00FB5B40">
              <w:rPr>
                <w:rFonts w:ascii="Trebuchet MS" w:hAnsi="Trebuchet MS"/>
                <w:sz w:val="20"/>
                <w:szCs w:val="20"/>
              </w:rPr>
              <w:t>E</w:t>
            </w:r>
            <w:r>
              <w:rPr>
                <w:rFonts w:ascii="Trebuchet MS" w:hAnsi="Trebuchet MS"/>
                <w:sz w:val="20"/>
                <w:szCs w:val="20"/>
              </w:rPr>
              <w:t>lectoral</w:t>
            </w:r>
            <w:r w:rsidR="006F142D" w:rsidRPr="00FB5B40">
              <w:rPr>
                <w:rFonts w:ascii="Trebuchet MS" w:hAnsi="Trebuchet MS"/>
                <w:sz w:val="20"/>
                <w:szCs w:val="20"/>
              </w:rPr>
              <w:t xml:space="preserve"> y se hace una descripción </w:t>
            </w:r>
            <w:r w:rsidR="009009E7" w:rsidRPr="00FB5B40">
              <w:rPr>
                <w:rFonts w:ascii="Trebuchet MS" w:hAnsi="Trebuchet MS"/>
                <w:sz w:val="20"/>
                <w:szCs w:val="20"/>
              </w:rPr>
              <w:t>de los antecedentes de donde viene la propuesta, la iniciativa 3 de 3 contra la violencia</w:t>
            </w:r>
            <w:r>
              <w:rPr>
                <w:rFonts w:ascii="Trebuchet MS" w:hAnsi="Trebuchet MS"/>
                <w:sz w:val="20"/>
                <w:szCs w:val="20"/>
              </w:rPr>
              <w:t>,</w:t>
            </w:r>
            <w:r w:rsidR="009009E7" w:rsidRPr="00FB5B40">
              <w:rPr>
                <w:rFonts w:ascii="Trebuchet MS" w:hAnsi="Trebuchet MS"/>
                <w:sz w:val="20"/>
                <w:szCs w:val="20"/>
              </w:rPr>
              <w:t xml:space="preserve"> desde la presentación del escrito que hicieron representantes de la Cámara de Diputados y Diputadas y las constituyentes CDMX con esta presentación de un documento firmado por muchas mujeres, </w:t>
            </w:r>
            <w:r>
              <w:rPr>
                <w:rFonts w:ascii="Trebuchet MS" w:hAnsi="Trebuchet MS"/>
                <w:sz w:val="20"/>
                <w:szCs w:val="20"/>
              </w:rPr>
              <w:t xml:space="preserve">que ya antes referí, colectivos, activistas de las entidades, y si, </w:t>
            </w:r>
            <w:r w:rsidR="009009E7" w:rsidRPr="00FB5B40">
              <w:rPr>
                <w:rFonts w:ascii="Trebuchet MS" w:hAnsi="Trebuchet MS"/>
                <w:sz w:val="20"/>
                <w:szCs w:val="20"/>
              </w:rPr>
              <w:t>la propuesta era contar con antecedentes</w:t>
            </w:r>
            <w:r>
              <w:rPr>
                <w:rFonts w:ascii="Trebuchet MS" w:hAnsi="Trebuchet MS"/>
                <w:sz w:val="20"/>
                <w:szCs w:val="20"/>
              </w:rPr>
              <w:t>,</w:t>
            </w:r>
            <w:r w:rsidR="009009E7" w:rsidRPr="00FB5B40">
              <w:rPr>
                <w:rFonts w:ascii="Trebuchet MS" w:hAnsi="Trebuchet MS"/>
                <w:sz w:val="20"/>
                <w:szCs w:val="20"/>
              </w:rPr>
              <w:t xml:space="preserve"> pero ahí está un principio que debemos de respetar que es el de presunción de inocencia, entonces </w:t>
            </w:r>
            <w:r w:rsidR="00E44856" w:rsidRPr="00FB5B40">
              <w:rPr>
                <w:rFonts w:ascii="Trebuchet MS" w:hAnsi="Trebuchet MS"/>
                <w:sz w:val="20"/>
                <w:szCs w:val="20"/>
              </w:rPr>
              <w:t xml:space="preserve">se definió como una vez que han sido </w:t>
            </w:r>
            <w:r w:rsidR="00CB2931">
              <w:rPr>
                <w:rFonts w:ascii="Trebuchet MS" w:hAnsi="Trebuchet MS"/>
                <w:sz w:val="20"/>
                <w:szCs w:val="20"/>
              </w:rPr>
              <w:t xml:space="preserve">condenadas </w:t>
            </w:r>
            <w:r w:rsidR="00E44856" w:rsidRPr="00FB5B40">
              <w:rPr>
                <w:rFonts w:ascii="Trebuchet MS" w:hAnsi="Trebuchet MS"/>
                <w:sz w:val="20"/>
                <w:szCs w:val="20"/>
              </w:rPr>
              <w:t>las personas por uno u otro motivo</w:t>
            </w:r>
            <w:r w:rsidR="00CB2931">
              <w:rPr>
                <w:rFonts w:ascii="Trebuchet MS" w:hAnsi="Trebuchet MS"/>
                <w:sz w:val="20"/>
                <w:szCs w:val="20"/>
              </w:rPr>
              <w:t xml:space="preserve"> y</w:t>
            </w:r>
            <w:r w:rsidR="00E44856" w:rsidRPr="00FB5B40">
              <w:rPr>
                <w:rFonts w:ascii="Trebuchet MS" w:hAnsi="Trebuchet MS"/>
                <w:sz w:val="20"/>
                <w:szCs w:val="20"/>
              </w:rPr>
              <w:t xml:space="preserve">, </w:t>
            </w:r>
            <w:r w:rsidR="00CB2931">
              <w:rPr>
                <w:rFonts w:ascii="Trebuchet MS" w:hAnsi="Trebuchet MS"/>
                <w:sz w:val="20"/>
                <w:szCs w:val="20"/>
              </w:rPr>
              <w:t xml:space="preserve">bueno, </w:t>
            </w:r>
            <w:r w:rsidR="00E44856" w:rsidRPr="00FB5B40">
              <w:rPr>
                <w:rFonts w:ascii="Trebuchet MS" w:hAnsi="Trebuchet MS"/>
                <w:sz w:val="20"/>
                <w:szCs w:val="20"/>
              </w:rPr>
              <w:t>aprovecho este momento para vincularlo con el</w:t>
            </w:r>
            <w:r w:rsidR="00CB2931">
              <w:rPr>
                <w:rFonts w:ascii="Trebuchet MS" w:hAnsi="Trebuchet MS"/>
                <w:sz w:val="20"/>
                <w:szCs w:val="20"/>
              </w:rPr>
              <w:t xml:space="preserve"> registro que originalmente el Tribunal E</w:t>
            </w:r>
            <w:r w:rsidR="00E44856" w:rsidRPr="00FB5B40">
              <w:rPr>
                <w:rFonts w:ascii="Trebuchet MS" w:hAnsi="Trebuchet MS"/>
                <w:sz w:val="20"/>
                <w:szCs w:val="20"/>
              </w:rPr>
              <w:t xml:space="preserve">lectoral del </w:t>
            </w:r>
            <w:r w:rsidR="00CB2931">
              <w:rPr>
                <w:rFonts w:ascii="Trebuchet MS" w:hAnsi="Trebuchet MS"/>
                <w:sz w:val="20"/>
                <w:szCs w:val="20"/>
              </w:rPr>
              <w:t>P</w:t>
            </w:r>
            <w:r w:rsidR="00E44856" w:rsidRPr="00FB5B40">
              <w:rPr>
                <w:rFonts w:ascii="Trebuchet MS" w:hAnsi="Trebuchet MS"/>
                <w:sz w:val="20"/>
                <w:szCs w:val="20"/>
              </w:rPr>
              <w:t xml:space="preserve">oder </w:t>
            </w:r>
            <w:r w:rsidR="00CB2931">
              <w:rPr>
                <w:rFonts w:ascii="Trebuchet MS" w:hAnsi="Trebuchet MS"/>
                <w:sz w:val="20"/>
                <w:szCs w:val="20"/>
              </w:rPr>
              <w:t>Judicial le mandató</w:t>
            </w:r>
            <w:r w:rsidR="00E44856" w:rsidRPr="00FB5B40">
              <w:rPr>
                <w:rFonts w:ascii="Trebuchet MS" w:hAnsi="Trebuchet MS"/>
                <w:sz w:val="20"/>
                <w:szCs w:val="20"/>
              </w:rPr>
              <w:t xml:space="preserve"> al I</w:t>
            </w:r>
            <w:r w:rsidR="00CB2931">
              <w:rPr>
                <w:rFonts w:ascii="Trebuchet MS" w:hAnsi="Trebuchet MS"/>
                <w:sz w:val="20"/>
                <w:szCs w:val="20"/>
              </w:rPr>
              <w:t xml:space="preserve">nstituto </w:t>
            </w:r>
            <w:r w:rsidR="00E44856" w:rsidRPr="00FB5B40">
              <w:rPr>
                <w:rFonts w:ascii="Trebuchet MS" w:hAnsi="Trebuchet MS"/>
                <w:sz w:val="20"/>
                <w:szCs w:val="20"/>
              </w:rPr>
              <w:t>N</w:t>
            </w:r>
            <w:r w:rsidR="00CB2931">
              <w:rPr>
                <w:rFonts w:ascii="Trebuchet MS" w:hAnsi="Trebuchet MS"/>
                <w:sz w:val="20"/>
                <w:szCs w:val="20"/>
              </w:rPr>
              <w:t xml:space="preserve">acional </w:t>
            </w:r>
            <w:r w:rsidR="00E44856" w:rsidRPr="00FB5B40">
              <w:rPr>
                <w:rFonts w:ascii="Trebuchet MS" w:hAnsi="Trebuchet MS"/>
                <w:sz w:val="20"/>
                <w:szCs w:val="20"/>
              </w:rPr>
              <w:t>E</w:t>
            </w:r>
            <w:r w:rsidR="00CB2931">
              <w:rPr>
                <w:rFonts w:ascii="Trebuchet MS" w:hAnsi="Trebuchet MS"/>
                <w:sz w:val="20"/>
                <w:szCs w:val="20"/>
              </w:rPr>
              <w:t>lectoral</w:t>
            </w:r>
            <w:r w:rsidR="00E44856" w:rsidRPr="00FB5B40">
              <w:rPr>
                <w:rFonts w:ascii="Trebuchet MS" w:hAnsi="Trebuchet MS"/>
                <w:sz w:val="20"/>
                <w:szCs w:val="20"/>
              </w:rPr>
              <w:t xml:space="preserve"> para establecer un registro nacional de personas condenadas por violencia política c</w:t>
            </w:r>
            <w:r>
              <w:rPr>
                <w:rFonts w:ascii="Trebuchet MS" w:hAnsi="Trebuchet MS"/>
                <w:sz w:val="20"/>
                <w:szCs w:val="20"/>
              </w:rPr>
              <w:t>ontra las mujeres en razón de gé</w:t>
            </w:r>
            <w:r w:rsidR="00E44856" w:rsidRPr="00FB5B40">
              <w:rPr>
                <w:rFonts w:ascii="Trebuchet MS" w:hAnsi="Trebuchet MS"/>
                <w:sz w:val="20"/>
                <w:szCs w:val="20"/>
              </w:rPr>
              <w:t>nero y que ya tienen incluso un micros</w:t>
            </w:r>
            <w:r>
              <w:rPr>
                <w:rFonts w:ascii="Trebuchet MS" w:hAnsi="Trebuchet MS"/>
                <w:sz w:val="20"/>
                <w:szCs w:val="20"/>
              </w:rPr>
              <w:t>itio donde han hecho pú</w:t>
            </w:r>
            <w:r w:rsidR="00E44856" w:rsidRPr="00FB5B40">
              <w:rPr>
                <w:rFonts w:ascii="Trebuchet MS" w:hAnsi="Trebuchet MS"/>
                <w:sz w:val="20"/>
                <w:szCs w:val="20"/>
              </w:rPr>
              <w:t>blico</w:t>
            </w:r>
            <w:r w:rsidR="00CB2931">
              <w:rPr>
                <w:rFonts w:ascii="Trebuchet MS" w:hAnsi="Trebuchet MS"/>
                <w:sz w:val="20"/>
                <w:szCs w:val="20"/>
              </w:rPr>
              <w:t>s,</w:t>
            </w:r>
            <w:r w:rsidR="00E44856" w:rsidRPr="00FB5B40">
              <w:rPr>
                <w:rFonts w:ascii="Trebuchet MS" w:hAnsi="Trebuchet MS"/>
                <w:sz w:val="20"/>
                <w:szCs w:val="20"/>
              </w:rPr>
              <w:t xml:space="preserve"> hasta ahorita </w:t>
            </w:r>
            <w:r w:rsidR="00CB2931">
              <w:rPr>
                <w:rFonts w:ascii="Trebuchet MS" w:hAnsi="Trebuchet MS"/>
                <w:sz w:val="20"/>
                <w:szCs w:val="20"/>
              </w:rPr>
              <w:t xml:space="preserve">creo que </w:t>
            </w:r>
            <w:r w:rsidR="00E44856" w:rsidRPr="00FB5B40">
              <w:rPr>
                <w:rFonts w:ascii="Trebuchet MS" w:hAnsi="Trebuchet MS"/>
                <w:sz w:val="20"/>
                <w:szCs w:val="20"/>
              </w:rPr>
              <w:t>están dos personas incluidas en ese registro nacional para también vincular esas acciones con este reg</w:t>
            </w:r>
            <w:r w:rsidR="004D3DD0">
              <w:rPr>
                <w:rFonts w:ascii="Trebuchet MS" w:hAnsi="Trebuchet MS"/>
                <w:sz w:val="20"/>
                <w:szCs w:val="20"/>
              </w:rPr>
              <w:t>istro, nosotros a través de la D</w:t>
            </w:r>
            <w:r w:rsidR="00E44856" w:rsidRPr="00FB5B40">
              <w:rPr>
                <w:rFonts w:ascii="Trebuchet MS" w:hAnsi="Trebuchet MS"/>
                <w:sz w:val="20"/>
                <w:szCs w:val="20"/>
              </w:rPr>
              <w:t xml:space="preserve">irección de </w:t>
            </w:r>
            <w:r w:rsidR="004D3DD0">
              <w:rPr>
                <w:rFonts w:ascii="Trebuchet MS" w:hAnsi="Trebuchet MS"/>
                <w:sz w:val="20"/>
                <w:szCs w:val="20"/>
              </w:rPr>
              <w:t>I</w:t>
            </w:r>
            <w:r w:rsidR="00E44856" w:rsidRPr="00FB5B40">
              <w:rPr>
                <w:rFonts w:ascii="Trebuchet MS" w:hAnsi="Trebuchet MS"/>
                <w:sz w:val="20"/>
                <w:szCs w:val="20"/>
              </w:rPr>
              <w:t xml:space="preserve">gualdad de </w:t>
            </w:r>
            <w:r w:rsidR="004D3DD0">
              <w:rPr>
                <w:rFonts w:ascii="Trebuchet MS" w:hAnsi="Trebuchet MS"/>
                <w:sz w:val="20"/>
                <w:szCs w:val="20"/>
              </w:rPr>
              <w:t>Género y No D</w:t>
            </w:r>
            <w:r w:rsidR="00E44856" w:rsidRPr="00FB5B40">
              <w:rPr>
                <w:rFonts w:ascii="Trebuchet MS" w:hAnsi="Trebuchet MS"/>
                <w:sz w:val="20"/>
                <w:szCs w:val="20"/>
              </w:rPr>
              <w:t>iscriminación se ha establecido contacto y coordinación con el I</w:t>
            </w:r>
            <w:r w:rsidR="004D3DD0">
              <w:rPr>
                <w:rFonts w:ascii="Trebuchet MS" w:hAnsi="Trebuchet MS"/>
                <w:sz w:val="20"/>
                <w:szCs w:val="20"/>
              </w:rPr>
              <w:t xml:space="preserve">nstituto </w:t>
            </w:r>
            <w:r w:rsidR="00E44856" w:rsidRPr="00FB5B40">
              <w:rPr>
                <w:rFonts w:ascii="Trebuchet MS" w:hAnsi="Trebuchet MS"/>
                <w:sz w:val="20"/>
                <w:szCs w:val="20"/>
              </w:rPr>
              <w:t>N</w:t>
            </w:r>
            <w:r w:rsidR="004D3DD0">
              <w:rPr>
                <w:rFonts w:ascii="Trebuchet MS" w:hAnsi="Trebuchet MS"/>
                <w:sz w:val="20"/>
                <w:szCs w:val="20"/>
              </w:rPr>
              <w:t xml:space="preserve">acional </w:t>
            </w:r>
            <w:r w:rsidR="00E44856" w:rsidRPr="00FB5B40">
              <w:rPr>
                <w:rFonts w:ascii="Trebuchet MS" w:hAnsi="Trebuchet MS"/>
                <w:sz w:val="20"/>
                <w:szCs w:val="20"/>
              </w:rPr>
              <w:t>E</w:t>
            </w:r>
            <w:r w:rsidR="004D3DD0">
              <w:rPr>
                <w:rFonts w:ascii="Trebuchet MS" w:hAnsi="Trebuchet MS"/>
                <w:sz w:val="20"/>
                <w:szCs w:val="20"/>
              </w:rPr>
              <w:t>lectoral para ver bajo qué</w:t>
            </w:r>
            <w:r w:rsidR="00E44856" w:rsidRPr="00FB5B40">
              <w:rPr>
                <w:rFonts w:ascii="Trebuchet MS" w:hAnsi="Trebuchet MS"/>
                <w:sz w:val="20"/>
                <w:szCs w:val="20"/>
              </w:rPr>
              <w:t xml:space="preserve"> logística</w:t>
            </w:r>
            <w:r w:rsidR="004D3DD0">
              <w:rPr>
                <w:rFonts w:ascii="Trebuchet MS" w:hAnsi="Trebuchet MS"/>
                <w:sz w:val="20"/>
                <w:szCs w:val="20"/>
              </w:rPr>
              <w:t xml:space="preserve">, qué </w:t>
            </w:r>
            <w:r w:rsidR="00E44856" w:rsidRPr="00FB5B40">
              <w:rPr>
                <w:rFonts w:ascii="Trebuchet MS" w:hAnsi="Trebuchet MS"/>
                <w:sz w:val="20"/>
                <w:szCs w:val="20"/>
              </w:rPr>
              <w:t xml:space="preserve">dinámica íbamos a generar el registro que estamos </w:t>
            </w:r>
            <w:r w:rsidR="004D3DD0">
              <w:rPr>
                <w:rFonts w:ascii="Trebuchet MS" w:hAnsi="Trebuchet MS"/>
                <w:sz w:val="20"/>
                <w:szCs w:val="20"/>
              </w:rPr>
              <w:t xml:space="preserve">también </w:t>
            </w:r>
            <w:r w:rsidR="00E44856" w:rsidRPr="00FB5B40">
              <w:rPr>
                <w:rFonts w:ascii="Trebuchet MS" w:hAnsi="Trebuchet MS"/>
                <w:sz w:val="20"/>
                <w:szCs w:val="20"/>
              </w:rPr>
              <w:t xml:space="preserve">obligados, ya ella lo </w:t>
            </w:r>
            <w:r w:rsidR="004D3DD0">
              <w:rPr>
                <w:rFonts w:ascii="Trebuchet MS" w:hAnsi="Trebuchet MS"/>
                <w:sz w:val="20"/>
                <w:szCs w:val="20"/>
              </w:rPr>
              <w:t xml:space="preserve">está </w:t>
            </w:r>
            <w:r w:rsidR="00E44856" w:rsidRPr="00FB5B40">
              <w:rPr>
                <w:rFonts w:ascii="Trebuchet MS" w:hAnsi="Trebuchet MS"/>
                <w:sz w:val="20"/>
                <w:szCs w:val="20"/>
              </w:rPr>
              <w:t>trabajando</w:t>
            </w:r>
            <w:r w:rsidR="00FE795F" w:rsidRPr="00FB5B40">
              <w:rPr>
                <w:rFonts w:ascii="Trebuchet MS" w:hAnsi="Trebuchet MS"/>
                <w:sz w:val="20"/>
                <w:szCs w:val="20"/>
              </w:rPr>
              <w:t>, vamos a hacer un registro estatal con la información que se vaya generando por parte de las autoridades co</w:t>
            </w:r>
            <w:r w:rsidR="004D3DD0">
              <w:rPr>
                <w:rFonts w:ascii="Trebuchet MS" w:hAnsi="Trebuchet MS"/>
                <w:sz w:val="20"/>
                <w:szCs w:val="20"/>
              </w:rPr>
              <w:t xml:space="preserve">mpetentes </w:t>
            </w:r>
            <w:r w:rsidR="00FE795F" w:rsidRPr="00FB5B40">
              <w:rPr>
                <w:rFonts w:ascii="Trebuchet MS" w:hAnsi="Trebuchet MS"/>
                <w:sz w:val="20"/>
                <w:szCs w:val="20"/>
              </w:rPr>
              <w:t>para sancionar</w:t>
            </w:r>
            <w:r w:rsidR="00B54AF3" w:rsidRPr="00FB5B40">
              <w:rPr>
                <w:rFonts w:ascii="Trebuchet MS" w:hAnsi="Trebuchet MS"/>
                <w:sz w:val="20"/>
                <w:szCs w:val="20"/>
              </w:rPr>
              <w:t>, tenemos previsto la firma de convenios con estas para que nos doten de la información necesaria para alimentar ese registro y es</w:t>
            </w:r>
            <w:r w:rsidR="004D3DD0">
              <w:rPr>
                <w:rFonts w:ascii="Trebuchet MS" w:hAnsi="Trebuchet MS"/>
                <w:sz w:val="20"/>
                <w:szCs w:val="20"/>
              </w:rPr>
              <w:t>to va a estar publicado en la pá</w:t>
            </w:r>
            <w:r w:rsidR="00B54AF3" w:rsidRPr="00FB5B40">
              <w:rPr>
                <w:rFonts w:ascii="Trebuchet MS" w:hAnsi="Trebuchet MS"/>
                <w:sz w:val="20"/>
                <w:szCs w:val="20"/>
              </w:rPr>
              <w:t>gina del I</w:t>
            </w:r>
            <w:r w:rsidR="004D3DD0">
              <w:rPr>
                <w:rFonts w:ascii="Trebuchet MS" w:hAnsi="Trebuchet MS"/>
                <w:sz w:val="20"/>
                <w:szCs w:val="20"/>
              </w:rPr>
              <w:t xml:space="preserve">nstituto </w:t>
            </w:r>
            <w:r w:rsidR="00B54AF3" w:rsidRPr="00FB5B40">
              <w:rPr>
                <w:rFonts w:ascii="Trebuchet MS" w:hAnsi="Trebuchet MS"/>
                <w:sz w:val="20"/>
                <w:szCs w:val="20"/>
              </w:rPr>
              <w:t>E</w:t>
            </w:r>
            <w:r w:rsidR="004D3DD0">
              <w:rPr>
                <w:rFonts w:ascii="Trebuchet MS" w:hAnsi="Trebuchet MS"/>
                <w:sz w:val="20"/>
                <w:szCs w:val="20"/>
              </w:rPr>
              <w:t xml:space="preserve">lectoral y de </w:t>
            </w:r>
            <w:r w:rsidR="00B54AF3" w:rsidRPr="00FB5B40">
              <w:rPr>
                <w:rFonts w:ascii="Trebuchet MS" w:hAnsi="Trebuchet MS"/>
                <w:sz w:val="20"/>
                <w:szCs w:val="20"/>
              </w:rPr>
              <w:t>P</w:t>
            </w:r>
            <w:r w:rsidR="004D3DD0">
              <w:rPr>
                <w:rFonts w:ascii="Trebuchet MS" w:hAnsi="Trebuchet MS"/>
                <w:sz w:val="20"/>
                <w:szCs w:val="20"/>
              </w:rPr>
              <w:t xml:space="preserve">articipación </w:t>
            </w:r>
            <w:r w:rsidR="00B54AF3" w:rsidRPr="00FB5B40">
              <w:rPr>
                <w:rFonts w:ascii="Trebuchet MS" w:hAnsi="Trebuchet MS"/>
                <w:sz w:val="20"/>
                <w:szCs w:val="20"/>
              </w:rPr>
              <w:t>C</w:t>
            </w:r>
            <w:r w:rsidR="004D3DD0">
              <w:rPr>
                <w:rFonts w:ascii="Trebuchet MS" w:hAnsi="Trebuchet MS"/>
                <w:sz w:val="20"/>
                <w:szCs w:val="20"/>
              </w:rPr>
              <w:t>iudadana</w:t>
            </w:r>
            <w:r w:rsidR="00B54AF3" w:rsidRPr="00FB5B40">
              <w:rPr>
                <w:rFonts w:ascii="Trebuchet MS" w:hAnsi="Trebuchet MS"/>
                <w:sz w:val="20"/>
                <w:szCs w:val="20"/>
              </w:rPr>
              <w:t xml:space="preserve"> y ahí podemos también vincularlo a liga donde </w:t>
            </w:r>
            <w:r w:rsidR="004D3DD0">
              <w:rPr>
                <w:rFonts w:ascii="Trebuchet MS" w:hAnsi="Trebuchet MS"/>
                <w:sz w:val="20"/>
                <w:szCs w:val="20"/>
              </w:rPr>
              <w:t>está</w:t>
            </w:r>
            <w:r w:rsidR="00B54AF3" w:rsidRPr="00FB5B40">
              <w:rPr>
                <w:rFonts w:ascii="Trebuchet MS" w:hAnsi="Trebuchet MS"/>
                <w:sz w:val="20"/>
                <w:szCs w:val="20"/>
              </w:rPr>
              <w:t xml:space="preserve"> el registro nacional, entonces son acciones que están con</w:t>
            </w:r>
            <w:r w:rsidR="004D3DD0">
              <w:rPr>
                <w:rFonts w:ascii="Trebuchet MS" w:hAnsi="Trebuchet MS"/>
                <w:sz w:val="20"/>
                <w:szCs w:val="20"/>
              </w:rPr>
              <w:t xml:space="preserve">catenadas, </w:t>
            </w:r>
            <w:r w:rsidR="00B54AF3" w:rsidRPr="00FB5B40">
              <w:rPr>
                <w:rFonts w:ascii="Trebuchet MS" w:hAnsi="Trebuchet MS"/>
                <w:sz w:val="20"/>
                <w:szCs w:val="20"/>
              </w:rPr>
              <w:t xml:space="preserve">que las </w:t>
            </w:r>
            <w:r w:rsidR="004D3DD0">
              <w:rPr>
                <w:rFonts w:ascii="Trebuchet MS" w:hAnsi="Trebuchet MS"/>
                <w:sz w:val="20"/>
                <w:szCs w:val="20"/>
              </w:rPr>
              <w:t>est</w:t>
            </w:r>
            <w:r w:rsidR="00B54AF3" w:rsidRPr="00FB5B40">
              <w:rPr>
                <w:rFonts w:ascii="Trebuchet MS" w:hAnsi="Trebuchet MS"/>
                <w:sz w:val="20"/>
                <w:szCs w:val="20"/>
              </w:rPr>
              <w:t>amos trabajando bajo la coordinación del I</w:t>
            </w:r>
            <w:r w:rsidR="004D3DD0">
              <w:rPr>
                <w:rFonts w:ascii="Trebuchet MS" w:hAnsi="Trebuchet MS"/>
                <w:sz w:val="20"/>
                <w:szCs w:val="20"/>
              </w:rPr>
              <w:t xml:space="preserve">nstituto </w:t>
            </w:r>
            <w:r w:rsidR="00B54AF3" w:rsidRPr="00FB5B40">
              <w:rPr>
                <w:rFonts w:ascii="Trebuchet MS" w:hAnsi="Trebuchet MS"/>
                <w:sz w:val="20"/>
                <w:szCs w:val="20"/>
              </w:rPr>
              <w:t>N</w:t>
            </w:r>
            <w:r w:rsidR="004D3DD0">
              <w:rPr>
                <w:rFonts w:ascii="Trebuchet MS" w:hAnsi="Trebuchet MS"/>
                <w:sz w:val="20"/>
                <w:szCs w:val="20"/>
              </w:rPr>
              <w:t xml:space="preserve">acional </w:t>
            </w:r>
            <w:r w:rsidR="00B54AF3" w:rsidRPr="00FB5B40">
              <w:rPr>
                <w:rFonts w:ascii="Trebuchet MS" w:hAnsi="Trebuchet MS"/>
                <w:sz w:val="20"/>
                <w:szCs w:val="20"/>
              </w:rPr>
              <w:t>E</w:t>
            </w:r>
            <w:r w:rsidR="004D3DD0">
              <w:rPr>
                <w:rFonts w:ascii="Trebuchet MS" w:hAnsi="Trebuchet MS"/>
                <w:sz w:val="20"/>
                <w:szCs w:val="20"/>
              </w:rPr>
              <w:t>lectoral</w:t>
            </w:r>
            <w:r w:rsidR="00B54AF3" w:rsidRPr="00FB5B40">
              <w:rPr>
                <w:rFonts w:ascii="Trebuchet MS" w:hAnsi="Trebuchet MS"/>
                <w:sz w:val="20"/>
                <w:szCs w:val="20"/>
              </w:rPr>
              <w:t xml:space="preserve"> para seguir trazando una ruta para alcanzar la meta que tenemos</w:t>
            </w:r>
            <w:r w:rsidR="004D3DD0">
              <w:rPr>
                <w:rFonts w:ascii="Trebuchet MS" w:hAnsi="Trebuchet MS"/>
                <w:sz w:val="20"/>
                <w:szCs w:val="20"/>
              </w:rPr>
              <w:t xml:space="preserve"> y</w:t>
            </w:r>
            <w:r w:rsidR="00B54AF3" w:rsidRPr="00FB5B40">
              <w:rPr>
                <w:rFonts w:ascii="Trebuchet MS" w:hAnsi="Trebuchet MS"/>
                <w:sz w:val="20"/>
                <w:szCs w:val="20"/>
              </w:rPr>
              <w:t xml:space="preserve"> es erradicar la violencia política contra las mujeres en razón de género.”</w:t>
            </w:r>
          </w:p>
          <w:p w14:paraId="51A1537F" w14:textId="350D16EA" w:rsidR="00B54AF3" w:rsidRPr="00FB5B40" w:rsidRDefault="00B54AF3" w:rsidP="00FB5B40">
            <w:pPr>
              <w:pStyle w:val="Sinespaciado"/>
              <w:spacing w:line="276" w:lineRule="auto"/>
              <w:jc w:val="both"/>
              <w:rPr>
                <w:rFonts w:ascii="Trebuchet MS" w:hAnsi="Trebuchet MS"/>
                <w:sz w:val="20"/>
                <w:szCs w:val="20"/>
              </w:rPr>
            </w:pPr>
          </w:p>
          <w:p w14:paraId="5234D870" w14:textId="42D5DBD1" w:rsidR="00B54AF3" w:rsidRPr="00FB5B40" w:rsidRDefault="004D3DD0" w:rsidP="00FB5B40">
            <w:pPr>
              <w:pStyle w:val="Sinespaciado"/>
              <w:spacing w:line="276" w:lineRule="auto"/>
              <w:jc w:val="both"/>
              <w:rPr>
                <w:rFonts w:ascii="Trebuchet MS" w:hAnsi="Trebuchet MS"/>
                <w:sz w:val="20"/>
                <w:szCs w:val="20"/>
              </w:rPr>
            </w:pPr>
            <w:r>
              <w:rPr>
                <w:rFonts w:ascii="Trebuchet MS" w:hAnsi="Trebuchet MS"/>
                <w:sz w:val="20"/>
                <w:szCs w:val="20"/>
              </w:rPr>
              <w:t>Pregunta: “¿Alguien má</w:t>
            </w:r>
            <w:r w:rsidR="00B54AF3" w:rsidRPr="00FB5B40">
              <w:rPr>
                <w:rFonts w:ascii="Trebuchet MS" w:hAnsi="Trebuchet MS"/>
                <w:sz w:val="20"/>
                <w:szCs w:val="20"/>
              </w:rPr>
              <w:t>s desea hacer el uso de la voz?”</w:t>
            </w:r>
          </w:p>
          <w:p w14:paraId="5DC61037" w14:textId="77777777" w:rsidR="00B54AF3" w:rsidRDefault="00B54AF3" w:rsidP="00FB5B40">
            <w:pPr>
              <w:pStyle w:val="Sinespaciado"/>
              <w:spacing w:line="276" w:lineRule="auto"/>
              <w:jc w:val="both"/>
              <w:rPr>
                <w:rFonts w:ascii="Trebuchet MS" w:hAnsi="Trebuchet MS"/>
                <w:sz w:val="20"/>
                <w:szCs w:val="20"/>
              </w:rPr>
            </w:pPr>
          </w:p>
          <w:p w14:paraId="754B77BF" w14:textId="7308657C" w:rsidR="004D3DD0" w:rsidRDefault="004D3DD0" w:rsidP="00FB5B40">
            <w:pPr>
              <w:pStyle w:val="Sinespaciado"/>
              <w:spacing w:line="276" w:lineRule="auto"/>
              <w:jc w:val="both"/>
              <w:rPr>
                <w:rFonts w:ascii="Trebuchet MS" w:hAnsi="Trebuchet MS"/>
                <w:sz w:val="20"/>
                <w:szCs w:val="20"/>
              </w:rPr>
            </w:pPr>
            <w:r>
              <w:rPr>
                <w:rFonts w:ascii="Trebuchet MS" w:hAnsi="Trebuchet MS"/>
                <w:sz w:val="20"/>
                <w:szCs w:val="20"/>
              </w:rPr>
              <w:t xml:space="preserve">Agrega: “Tiene el uso de la voz el representante de </w:t>
            </w:r>
            <w:r w:rsidR="006A479A">
              <w:rPr>
                <w:rFonts w:ascii="Trebuchet MS" w:hAnsi="Trebuchet MS"/>
                <w:sz w:val="20"/>
                <w:szCs w:val="20"/>
              </w:rPr>
              <w:t>HAGAMOS</w:t>
            </w:r>
            <w:r>
              <w:rPr>
                <w:rFonts w:ascii="Trebuchet MS" w:hAnsi="Trebuchet MS"/>
                <w:sz w:val="20"/>
                <w:szCs w:val="20"/>
              </w:rPr>
              <w:t xml:space="preserve">.” </w:t>
            </w:r>
          </w:p>
          <w:p w14:paraId="6F2CE40B" w14:textId="3FDBFB7B" w:rsidR="004D3DD0" w:rsidRPr="00FB5B40" w:rsidRDefault="004D3DD0" w:rsidP="00FB5B40">
            <w:pPr>
              <w:pStyle w:val="Sinespaciado"/>
              <w:spacing w:line="276" w:lineRule="auto"/>
              <w:jc w:val="both"/>
              <w:rPr>
                <w:rFonts w:ascii="Trebuchet MS" w:hAnsi="Trebuchet MS"/>
                <w:sz w:val="20"/>
                <w:szCs w:val="20"/>
              </w:rPr>
            </w:pPr>
          </w:p>
        </w:tc>
      </w:tr>
      <w:tr w:rsidR="00B54AF3" w:rsidRPr="00FB5B40" w14:paraId="27CF503B" w14:textId="77777777" w:rsidTr="007128CA">
        <w:trPr>
          <w:jc w:val="center"/>
        </w:trPr>
        <w:tc>
          <w:tcPr>
            <w:tcW w:w="812" w:type="pct"/>
            <w:vAlign w:val="center"/>
          </w:tcPr>
          <w:p w14:paraId="1CF92E93" w14:textId="199B0A23" w:rsidR="00B54AF3" w:rsidRPr="00FB5B40" w:rsidRDefault="00B54AF3" w:rsidP="004D3DD0">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lastRenderedPageBreak/>
              <w:t>Diego Alberto Hernández</w:t>
            </w:r>
            <w:r w:rsidR="006A479A">
              <w:rPr>
                <w:rFonts w:ascii="Trebuchet MS" w:hAnsi="Trebuchet MS" w:cs="Arial"/>
                <w:b/>
                <w:bCs/>
                <w:sz w:val="20"/>
                <w:szCs w:val="20"/>
              </w:rPr>
              <w:t xml:space="preserve"> Vázquez</w:t>
            </w:r>
          </w:p>
        </w:tc>
        <w:tc>
          <w:tcPr>
            <w:tcW w:w="4188" w:type="pct"/>
            <w:gridSpan w:val="2"/>
            <w:vAlign w:val="center"/>
          </w:tcPr>
          <w:p w14:paraId="03AB86EF" w14:textId="056B5047" w:rsidR="00B54AF3" w:rsidRDefault="00B54AF3" w:rsidP="00BF1EA7">
            <w:pPr>
              <w:pStyle w:val="Sinespaciado"/>
              <w:spacing w:line="276" w:lineRule="auto"/>
              <w:jc w:val="both"/>
              <w:rPr>
                <w:rFonts w:ascii="Trebuchet MS" w:hAnsi="Trebuchet MS"/>
                <w:sz w:val="20"/>
                <w:szCs w:val="20"/>
              </w:rPr>
            </w:pPr>
            <w:r w:rsidRPr="00FB5B40">
              <w:rPr>
                <w:rFonts w:ascii="Trebuchet MS" w:hAnsi="Trebuchet MS"/>
                <w:sz w:val="20"/>
                <w:szCs w:val="20"/>
              </w:rPr>
              <w:t>Manifies</w:t>
            </w:r>
            <w:r w:rsidR="004D3DD0">
              <w:rPr>
                <w:rFonts w:ascii="Trebuchet MS" w:hAnsi="Trebuchet MS"/>
                <w:sz w:val="20"/>
                <w:szCs w:val="20"/>
              </w:rPr>
              <w:t>ta: “Muchas gracias consejera. A</w:t>
            </w:r>
            <w:r w:rsidRPr="00FB5B40">
              <w:rPr>
                <w:rFonts w:ascii="Trebuchet MS" w:hAnsi="Trebuchet MS"/>
                <w:sz w:val="20"/>
                <w:szCs w:val="20"/>
              </w:rPr>
              <w:t>clarar primero que no es que estemos en contra de los lineamientos,</w:t>
            </w:r>
            <w:r w:rsidR="004D3DD0">
              <w:rPr>
                <w:rFonts w:ascii="Trebuchet MS" w:hAnsi="Trebuchet MS"/>
                <w:sz w:val="20"/>
                <w:szCs w:val="20"/>
              </w:rPr>
              <w:t xml:space="preserve"> ni mucho menos, al contrario </w:t>
            </w:r>
            <w:r w:rsidR="006A479A">
              <w:rPr>
                <w:rFonts w:ascii="Trebuchet MS" w:hAnsi="Trebuchet MS"/>
                <w:sz w:val="20"/>
                <w:szCs w:val="20"/>
              </w:rPr>
              <w:t>HAGAMOS</w:t>
            </w:r>
            <w:r w:rsidR="004D3DD0">
              <w:rPr>
                <w:rFonts w:ascii="Trebuchet MS" w:hAnsi="Trebuchet MS"/>
                <w:sz w:val="20"/>
                <w:szCs w:val="20"/>
              </w:rPr>
              <w:t xml:space="preserve"> ha estado siempre ahí en la pugna,</w:t>
            </w:r>
            <w:r w:rsidRPr="00FB5B40">
              <w:rPr>
                <w:rFonts w:ascii="Trebuchet MS" w:hAnsi="Trebuchet MS"/>
                <w:sz w:val="20"/>
                <w:szCs w:val="20"/>
              </w:rPr>
              <w:t xml:space="preserve"> </w:t>
            </w:r>
            <w:r w:rsidR="004D3DD0">
              <w:rPr>
                <w:rFonts w:ascii="Trebuchet MS" w:hAnsi="Trebuchet MS"/>
                <w:sz w:val="20"/>
                <w:szCs w:val="20"/>
              </w:rPr>
              <w:t xml:space="preserve">nada más era como una cuestión técnica </w:t>
            </w:r>
            <w:r w:rsidRPr="00FB5B40">
              <w:rPr>
                <w:rFonts w:ascii="Trebuchet MS" w:hAnsi="Trebuchet MS"/>
                <w:sz w:val="20"/>
                <w:szCs w:val="20"/>
              </w:rPr>
              <w:t>el comentario que</w:t>
            </w:r>
            <w:r w:rsidR="004D3DD0">
              <w:rPr>
                <w:rFonts w:ascii="Trebuchet MS" w:hAnsi="Trebuchet MS"/>
                <w:sz w:val="20"/>
                <w:szCs w:val="20"/>
              </w:rPr>
              <w:t xml:space="preserve"> hice, aclarando esto, </w:t>
            </w:r>
            <w:r w:rsidRPr="00FB5B40">
              <w:rPr>
                <w:rFonts w:ascii="Trebuchet MS" w:hAnsi="Trebuchet MS"/>
                <w:sz w:val="20"/>
                <w:szCs w:val="20"/>
              </w:rPr>
              <w:t xml:space="preserve">en ese sentido me parece que el transitorio </w:t>
            </w:r>
            <w:r w:rsidR="0091328F" w:rsidRPr="00FB5B40">
              <w:rPr>
                <w:rFonts w:ascii="Trebuchet MS" w:hAnsi="Trebuchet MS"/>
                <w:sz w:val="20"/>
                <w:szCs w:val="20"/>
              </w:rPr>
              <w:t xml:space="preserve">cuarto de los lineamientos que aprobó el INE le dará la posibilidad a los institutos locales de que emitan sus propios lineamientos, yo lo interpreto como </w:t>
            </w:r>
            <w:r w:rsidR="004D7A49" w:rsidRPr="00FB5B40">
              <w:rPr>
                <w:rFonts w:ascii="Trebuchet MS" w:hAnsi="Trebuchet MS"/>
                <w:sz w:val="20"/>
                <w:szCs w:val="20"/>
              </w:rPr>
              <w:t>cuando no s</w:t>
            </w:r>
            <w:r w:rsidR="004D3DD0">
              <w:rPr>
                <w:rFonts w:ascii="Trebuchet MS" w:hAnsi="Trebuchet MS"/>
                <w:sz w:val="20"/>
                <w:szCs w:val="20"/>
              </w:rPr>
              <w:t>on</w:t>
            </w:r>
            <w:r w:rsidR="004D7A49" w:rsidRPr="00FB5B40">
              <w:rPr>
                <w:rFonts w:ascii="Trebuchet MS" w:hAnsi="Trebuchet MS"/>
                <w:sz w:val="20"/>
                <w:szCs w:val="20"/>
              </w:rPr>
              <w:t xml:space="preserve"> suficiente lo del INE y atendiendo a la realidad</w:t>
            </w:r>
            <w:r w:rsidR="00BF1EA7">
              <w:rPr>
                <w:rFonts w:ascii="Trebuchet MS" w:hAnsi="Trebuchet MS"/>
                <w:sz w:val="20"/>
                <w:szCs w:val="20"/>
              </w:rPr>
              <w:t xml:space="preserve">, </w:t>
            </w:r>
            <w:r w:rsidR="004D7A49" w:rsidRPr="00FB5B40">
              <w:rPr>
                <w:rFonts w:ascii="Trebuchet MS" w:hAnsi="Trebuchet MS"/>
                <w:sz w:val="20"/>
                <w:szCs w:val="20"/>
              </w:rPr>
              <w:t xml:space="preserve">a las particularidades de cada </w:t>
            </w:r>
            <w:r w:rsidR="00BF1EA7">
              <w:rPr>
                <w:rFonts w:ascii="Trebuchet MS" w:hAnsi="Trebuchet MS"/>
                <w:sz w:val="20"/>
                <w:szCs w:val="20"/>
              </w:rPr>
              <w:t>de</w:t>
            </w:r>
            <w:r w:rsidR="00815776" w:rsidRPr="00FB5B40">
              <w:rPr>
                <w:rFonts w:ascii="Trebuchet MS" w:hAnsi="Trebuchet MS"/>
                <w:sz w:val="20"/>
                <w:szCs w:val="20"/>
              </w:rPr>
              <w:t>marcación</w:t>
            </w:r>
            <w:r w:rsidR="004D7A49" w:rsidRPr="00FB5B40">
              <w:rPr>
                <w:rFonts w:ascii="Trebuchet MS" w:hAnsi="Trebuchet MS"/>
                <w:sz w:val="20"/>
                <w:szCs w:val="20"/>
              </w:rPr>
              <w:t xml:space="preserve"> territorial</w:t>
            </w:r>
            <w:r w:rsidR="00BF1EA7">
              <w:rPr>
                <w:rFonts w:ascii="Trebuchet MS" w:hAnsi="Trebuchet MS"/>
                <w:sz w:val="20"/>
                <w:szCs w:val="20"/>
              </w:rPr>
              <w:t>,</w:t>
            </w:r>
            <w:r w:rsidR="004D7A49" w:rsidRPr="00FB5B40">
              <w:rPr>
                <w:rFonts w:ascii="Trebuchet MS" w:hAnsi="Trebuchet MS"/>
                <w:sz w:val="20"/>
                <w:szCs w:val="20"/>
              </w:rPr>
              <w:t xml:space="preserve"> pues q</w:t>
            </w:r>
            <w:r w:rsidR="004D3DD0">
              <w:rPr>
                <w:rFonts w:ascii="Trebuchet MS" w:hAnsi="Trebuchet MS"/>
                <w:sz w:val="20"/>
                <w:szCs w:val="20"/>
              </w:rPr>
              <w:t>ue se emitan otros lineamientos</w:t>
            </w:r>
            <w:r w:rsidR="004D7A49" w:rsidRPr="00FB5B40">
              <w:rPr>
                <w:rFonts w:ascii="Trebuchet MS" w:hAnsi="Trebuchet MS"/>
                <w:sz w:val="20"/>
                <w:szCs w:val="20"/>
              </w:rPr>
              <w:t xml:space="preserve"> </w:t>
            </w:r>
            <w:r w:rsidR="00BF1EA7">
              <w:rPr>
                <w:rFonts w:ascii="Trebuchet MS" w:hAnsi="Trebuchet MS"/>
                <w:sz w:val="20"/>
                <w:szCs w:val="20"/>
              </w:rPr>
              <w:t xml:space="preserve">que </w:t>
            </w:r>
            <w:r w:rsidR="004D7A49" w:rsidRPr="00FB5B40">
              <w:rPr>
                <w:rFonts w:ascii="Trebuchet MS" w:hAnsi="Trebuchet MS"/>
                <w:sz w:val="20"/>
                <w:szCs w:val="20"/>
              </w:rPr>
              <w:t>vengan y complet</w:t>
            </w:r>
            <w:r w:rsidR="00BF1EA7">
              <w:rPr>
                <w:rFonts w:ascii="Trebuchet MS" w:hAnsi="Trebuchet MS"/>
                <w:sz w:val="20"/>
                <w:szCs w:val="20"/>
              </w:rPr>
              <w:t>en esta parte que aprobó el INE. En ese sentido,</w:t>
            </w:r>
            <w:r w:rsidR="004D7A49" w:rsidRPr="00FB5B40">
              <w:rPr>
                <w:rFonts w:ascii="Trebuchet MS" w:hAnsi="Trebuchet MS"/>
                <w:sz w:val="20"/>
                <w:szCs w:val="20"/>
              </w:rPr>
              <w:t xml:space="preserve"> me parece que hacen bien en estos lineamientos en integrar dentro de las acciones de violencia política cuestiones </w:t>
            </w:r>
            <w:r w:rsidR="00BF1EA7">
              <w:rPr>
                <w:rFonts w:ascii="Trebuchet MS" w:hAnsi="Trebuchet MS"/>
                <w:sz w:val="20"/>
                <w:szCs w:val="20"/>
              </w:rPr>
              <w:t xml:space="preserve">relativas con </w:t>
            </w:r>
            <w:r w:rsidR="004D7A49" w:rsidRPr="00FB5B40">
              <w:rPr>
                <w:rFonts w:ascii="Trebuchet MS" w:hAnsi="Trebuchet MS"/>
                <w:sz w:val="20"/>
                <w:szCs w:val="20"/>
              </w:rPr>
              <w:t>violencia contra activistas, periodistas y defensoras de d</w:t>
            </w:r>
            <w:r w:rsidR="004D3DD0">
              <w:rPr>
                <w:rFonts w:ascii="Trebuchet MS" w:hAnsi="Trebuchet MS"/>
                <w:sz w:val="20"/>
                <w:szCs w:val="20"/>
              </w:rPr>
              <w:t>erechos humanos, esta parte está</w:t>
            </w:r>
            <w:r w:rsidR="004D7A49" w:rsidRPr="00FB5B40">
              <w:rPr>
                <w:rFonts w:ascii="Trebuchet MS" w:hAnsi="Trebuchet MS"/>
                <w:sz w:val="20"/>
                <w:szCs w:val="20"/>
              </w:rPr>
              <w:t xml:space="preserve"> bien, en ese </w:t>
            </w:r>
            <w:r w:rsidR="004D3DD0">
              <w:rPr>
                <w:rFonts w:ascii="Trebuchet MS" w:hAnsi="Trebuchet MS"/>
                <w:sz w:val="20"/>
                <w:szCs w:val="20"/>
              </w:rPr>
              <w:t>sentido me parece que si se está</w:t>
            </w:r>
            <w:r w:rsidR="004D7A49" w:rsidRPr="00FB5B40">
              <w:rPr>
                <w:rFonts w:ascii="Trebuchet MS" w:hAnsi="Trebuchet MS"/>
                <w:sz w:val="20"/>
                <w:szCs w:val="20"/>
              </w:rPr>
              <w:t xml:space="preserve"> atendiendo a esta particularidad que hay en el estado</w:t>
            </w:r>
            <w:r w:rsidR="00BF1EA7">
              <w:rPr>
                <w:rFonts w:ascii="Trebuchet MS" w:hAnsi="Trebuchet MS"/>
                <w:sz w:val="20"/>
                <w:szCs w:val="20"/>
              </w:rPr>
              <w:t>,</w:t>
            </w:r>
            <w:r w:rsidR="004D7A49" w:rsidRPr="00FB5B40">
              <w:rPr>
                <w:rFonts w:ascii="Trebuchet MS" w:hAnsi="Trebuchet MS"/>
                <w:sz w:val="20"/>
                <w:szCs w:val="20"/>
              </w:rPr>
              <w:t xml:space="preserve"> pero entonces me parece que podríamos integrar a los lineamientos también a los partidos políticos nacionales no?, a final de cuentas el Instituto vigila la elección dentro del mismo estado de Jalisco donde participan partidos políticos nacionales con acreditación al estado, entonces mejor haría una nueva propues</w:t>
            </w:r>
            <w:r w:rsidR="00BF1EA7">
              <w:rPr>
                <w:rFonts w:ascii="Trebuchet MS" w:hAnsi="Trebuchet MS"/>
                <w:sz w:val="20"/>
                <w:szCs w:val="20"/>
              </w:rPr>
              <w:t>ta para que los lineamientos</w:t>
            </w:r>
            <w:r w:rsidR="004D7A49" w:rsidRPr="00FB5B40">
              <w:rPr>
                <w:rFonts w:ascii="Trebuchet MS" w:hAnsi="Trebuchet MS"/>
                <w:sz w:val="20"/>
                <w:szCs w:val="20"/>
              </w:rPr>
              <w:t xml:space="preserve"> queden como los lineamientos del I</w:t>
            </w:r>
            <w:r w:rsidR="00BF1EA7">
              <w:rPr>
                <w:rFonts w:ascii="Trebuchet MS" w:hAnsi="Trebuchet MS"/>
                <w:sz w:val="20"/>
                <w:szCs w:val="20"/>
              </w:rPr>
              <w:t xml:space="preserve">nstituto </w:t>
            </w:r>
            <w:r w:rsidR="004D7A49" w:rsidRPr="00FB5B40">
              <w:rPr>
                <w:rFonts w:ascii="Trebuchet MS" w:hAnsi="Trebuchet MS"/>
                <w:sz w:val="20"/>
                <w:szCs w:val="20"/>
              </w:rPr>
              <w:t>E</w:t>
            </w:r>
            <w:r w:rsidR="00BF1EA7">
              <w:rPr>
                <w:rFonts w:ascii="Trebuchet MS" w:hAnsi="Trebuchet MS"/>
                <w:sz w:val="20"/>
                <w:szCs w:val="20"/>
              </w:rPr>
              <w:t xml:space="preserve">lectoral y de </w:t>
            </w:r>
            <w:r w:rsidR="004D7A49" w:rsidRPr="00FB5B40">
              <w:rPr>
                <w:rFonts w:ascii="Trebuchet MS" w:hAnsi="Trebuchet MS"/>
                <w:sz w:val="20"/>
                <w:szCs w:val="20"/>
              </w:rPr>
              <w:t>P</w:t>
            </w:r>
            <w:r w:rsidR="00BF1EA7">
              <w:rPr>
                <w:rFonts w:ascii="Trebuchet MS" w:hAnsi="Trebuchet MS"/>
                <w:sz w:val="20"/>
                <w:szCs w:val="20"/>
              </w:rPr>
              <w:t xml:space="preserve">articipación </w:t>
            </w:r>
            <w:r w:rsidR="004D7A49" w:rsidRPr="00FB5B40">
              <w:rPr>
                <w:rFonts w:ascii="Trebuchet MS" w:hAnsi="Trebuchet MS"/>
                <w:sz w:val="20"/>
                <w:szCs w:val="20"/>
              </w:rPr>
              <w:t>C</w:t>
            </w:r>
            <w:r w:rsidR="00BF1EA7">
              <w:rPr>
                <w:rFonts w:ascii="Trebuchet MS" w:hAnsi="Trebuchet MS"/>
                <w:sz w:val="20"/>
                <w:szCs w:val="20"/>
              </w:rPr>
              <w:t xml:space="preserve">iudadana del Estado de Jalisco, </w:t>
            </w:r>
            <w:r w:rsidR="004D7A49" w:rsidRPr="00FB5B40">
              <w:rPr>
                <w:rFonts w:ascii="Trebuchet MS" w:hAnsi="Trebuchet MS"/>
                <w:sz w:val="20"/>
                <w:szCs w:val="20"/>
              </w:rPr>
              <w:t>para que los partidos políticos nacionales con acreditación y locales</w:t>
            </w:r>
            <w:r w:rsidR="00BF1EA7">
              <w:rPr>
                <w:rFonts w:ascii="Trebuchet MS" w:hAnsi="Trebuchet MS"/>
                <w:sz w:val="20"/>
                <w:szCs w:val="20"/>
              </w:rPr>
              <w:t>,</w:t>
            </w:r>
            <w:r w:rsidR="004D7A49" w:rsidRPr="00FB5B40">
              <w:rPr>
                <w:rFonts w:ascii="Trebuchet MS" w:hAnsi="Trebuchet MS"/>
                <w:sz w:val="20"/>
                <w:szCs w:val="20"/>
              </w:rPr>
              <w:t xml:space="preserve"> prevengan, atiendan y sancionen, p</w:t>
            </w:r>
            <w:r w:rsidR="00BF1EA7">
              <w:rPr>
                <w:rFonts w:ascii="Trebuchet MS" w:hAnsi="Trebuchet MS"/>
                <w:sz w:val="20"/>
                <w:szCs w:val="20"/>
              </w:rPr>
              <w:t>orque creo que además serí</w:t>
            </w:r>
            <w:r w:rsidR="004D7A49" w:rsidRPr="00FB5B40">
              <w:rPr>
                <w:rFonts w:ascii="Trebuchet MS" w:hAnsi="Trebuchet MS"/>
                <w:sz w:val="20"/>
                <w:szCs w:val="20"/>
              </w:rPr>
              <w:t xml:space="preserve">a lo técnicamente correcto porque estamos introduciendo nuevas acciones y estoy seguro que ninguna de las otras </w:t>
            </w:r>
            <w:r w:rsidR="00BF1EA7">
              <w:rPr>
                <w:rFonts w:ascii="Trebuchet MS" w:hAnsi="Trebuchet MS"/>
                <w:sz w:val="20"/>
                <w:szCs w:val="20"/>
              </w:rPr>
              <w:t xml:space="preserve">representaciones </w:t>
            </w:r>
            <w:r w:rsidR="004D7A49" w:rsidRPr="00FB5B40">
              <w:rPr>
                <w:rFonts w:ascii="Trebuchet MS" w:hAnsi="Trebuchet MS"/>
                <w:sz w:val="20"/>
                <w:szCs w:val="20"/>
              </w:rPr>
              <w:t>nacionales se opondrían  y tenemos las atribuciones para poder emitir lineamientos tanto para los nacionales con acreditación</w:t>
            </w:r>
            <w:r w:rsidR="00BF1EA7">
              <w:rPr>
                <w:rFonts w:ascii="Trebuchet MS" w:hAnsi="Trebuchet MS"/>
                <w:sz w:val="20"/>
                <w:szCs w:val="20"/>
              </w:rPr>
              <w:t>, como para los</w:t>
            </w:r>
            <w:r w:rsidR="004D7A49" w:rsidRPr="00FB5B40">
              <w:rPr>
                <w:rFonts w:ascii="Trebuchet MS" w:hAnsi="Trebuchet MS"/>
                <w:sz w:val="20"/>
                <w:szCs w:val="20"/>
              </w:rPr>
              <w:t xml:space="preserve"> </w:t>
            </w:r>
            <w:r w:rsidR="00BF1EA7">
              <w:rPr>
                <w:rFonts w:ascii="Trebuchet MS" w:hAnsi="Trebuchet MS"/>
                <w:sz w:val="20"/>
                <w:szCs w:val="20"/>
              </w:rPr>
              <w:t>locales</w:t>
            </w:r>
            <w:r w:rsidR="004D7A49" w:rsidRPr="00FB5B40">
              <w:rPr>
                <w:rFonts w:ascii="Trebuchet MS" w:hAnsi="Trebuchet MS"/>
                <w:sz w:val="20"/>
                <w:szCs w:val="20"/>
              </w:rPr>
              <w:t xml:space="preserve">, insisto lo digo como una cuestión de técnica nada más, no </w:t>
            </w:r>
            <w:r w:rsidR="00DA3248">
              <w:rPr>
                <w:rFonts w:ascii="Trebuchet MS" w:hAnsi="Trebuchet MS"/>
                <w:sz w:val="20"/>
                <w:szCs w:val="20"/>
              </w:rPr>
              <w:t xml:space="preserve">oponiéndome </w:t>
            </w:r>
            <w:r w:rsidR="004D7A49" w:rsidRPr="00FB5B40">
              <w:rPr>
                <w:rFonts w:ascii="Trebuchet MS" w:hAnsi="Trebuchet MS"/>
                <w:sz w:val="20"/>
                <w:szCs w:val="20"/>
              </w:rPr>
              <w:t xml:space="preserve">o </w:t>
            </w:r>
            <w:r w:rsidR="00FC6BDC">
              <w:rPr>
                <w:rFonts w:ascii="Trebuchet MS" w:hAnsi="Trebuchet MS"/>
                <w:sz w:val="20"/>
                <w:szCs w:val="20"/>
              </w:rPr>
              <w:t xml:space="preserve">sintiéndome </w:t>
            </w:r>
            <w:r w:rsidR="004D7A49" w:rsidRPr="00FB5B40">
              <w:rPr>
                <w:rFonts w:ascii="Trebuchet MS" w:hAnsi="Trebuchet MS"/>
                <w:sz w:val="20"/>
                <w:szCs w:val="20"/>
              </w:rPr>
              <w:t xml:space="preserve">algún agravio </w:t>
            </w:r>
            <w:r w:rsidR="00FC6BDC">
              <w:rPr>
                <w:rFonts w:ascii="Trebuchet MS" w:hAnsi="Trebuchet MS"/>
                <w:sz w:val="20"/>
                <w:szCs w:val="20"/>
              </w:rPr>
              <w:t>por tener</w:t>
            </w:r>
            <w:r w:rsidR="004D7A49" w:rsidRPr="00FB5B40">
              <w:rPr>
                <w:rFonts w:ascii="Trebuchet MS" w:hAnsi="Trebuchet MS"/>
                <w:sz w:val="20"/>
                <w:szCs w:val="20"/>
              </w:rPr>
              <w:t xml:space="preserve"> </w:t>
            </w:r>
            <w:r w:rsidR="00FC6BDC">
              <w:rPr>
                <w:rFonts w:ascii="Trebuchet MS" w:hAnsi="Trebuchet MS"/>
                <w:sz w:val="20"/>
                <w:szCs w:val="20"/>
              </w:rPr>
              <w:t>estos lineamentos aprobados, si</w:t>
            </w:r>
            <w:r w:rsidR="004D7A49" w:rsidRPr="00FB5B40">
              <w:rPr>
                <w:rFonts w:ascii="Trebuchet MS" w:hAnsi="Trebuchet MS"/>
                <w:sz w:val="20"/>
                <w:szCs w:val="20"/>
              </w:rPr>
              <w:t>no por una cuestión de técnica en la</w:t>
            </w:r>
            <w:r w:rsidR="00FC6BDC">
              <w:rPr>
                <w:rFonts w:ascii="Trebuchet MS" w:hAnsi="Trebuchet MS"/>
                <w:sz w:val="20"/>
                <w:szCs w:val="20"/>
              </w:rPr>
              <w:t xml:space="preserve"> emisión de los lineamientos. E</w:t>
            </w:r>
            <w:r w:rsidR="004D7A49" w:rsidRPr="00FB5B40">
              <w:rPr>
                <w:rFonts w:ascii="Trebuchet MS" w:hAnsi="Trebuchet MS"/>
                <w:sz w:val="20"/>
                <w:szCs w:val="20"/>
              </w:rPr>
              <w:t>s la propuesta gracias.”</w:t>
            </w:r>
          </w:p>
          <w:p w14:paraId="1E7C7633" w14:textId="357925CA" w:rsidR="00BF1EA7" w:rsidRPr="00FB5B40" w:rsidRDefault="00BF1EA7" w:rsidP="00BF1EA7">
            <w:pPr>
              <w:pStyle w:val="Sinespaciado"/>
              <w:spacing w:line="276" w:lineRule="auto"/>
              <w:jc w:val="both"/>
              <w:rPr>
                <w:rFonts w:ascii="Trebuchet MS" w:hAnsi="Trebuchet MS"/>
                <w:sz w:val="20"/>
                <w:szCs w:val="20"/>
              </w:rPr>
            </w:pPr>
          </w:p>
        </w:tc>
      </w:tr>
      <w:tr w:rsidR="004D7A49" w:rsidRPr="00FB5B40" w14:paraId="26EC5C20" w14:textId="77777777" w:rsidTr="007128CA">
        <w:trPr>
          <w:jc w:val="center"/>
        </w:trPr>
        <w:tc>
          <w:tcPr>
            <w:tcW w:w="812" w:type="pct"/>
            <w:vAlign w:val="center"/>
          </w:tcPr>
          <w:p w14:paraId="0D39D604" w14:textId="2E6E9430" w:rsidR="00815776" w:rsidRPr="00FB5B40" w:rsidRDefault="00815776" w:rsidP="00BF1EA7">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0888815E" w14:textId="7ED41B69" w:rsidR="004D7A49" w:rsidRPr="00FB5B40" w:rsidRDefault="00815776" w:rsidP="00BF1EA7">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5A3A78D6" w14:textId="259C76B9" w:rsidR="004D7A49" w:rsidRPr="00FB5B40" w:rsidRDefault="004D7A49"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Responde: </w:t>
            </w:r>
            <w:r w:rsidR="00815776" w:rsidRPr="00FB5B40">
              <w:rPr>
                <w:rFonts w:ascii="Trebuchet MS" w:hAnsi="Trebuchet MS"/>
                <w:sz w:val="20"/>
                <w:szCs w:val="20"/>
              </w:rPr>
              <w:t>“Muchas</w:t>
            </w:r>
            <w:r w:rsidR="00FC6BDC">
              <w:rPr>
                <w:rFonts w:ascii="Trebuchet MS" w:hAnsi="Trebuchet MS"/>
                <w:sz w:val="20"/>
                <w:szCs w:val="20"/>
              </w:rPr>
              <w:t xml:space="preserve"> gracias representante. C</w:t>
            </w:r>
            <w:r w:rsidRPr="00FB5B40">
              <w:rPr>
                <w:rFonts w:ascii="Trebuchet MS" w:hAnsi="Trebuchet MS"/>
                <w:sz w:val="20"/>
                <w:szCs w:val="20"/>
              </w:rPr>
              <w:t>on relación a eso</w:t>
            </w:r>
            <w:r w:rsidR="00FC6BDC">
              <w:rPr>
                <w:rFonts w:ascii="Trebuchet MS" w:hAnsi="Trebuchet MS"/>
                <w:sz w:val="20"/>
                <w:szCs w:val="20"/>
              </w:rPr>
              <w:t>,</w:t>
            </w:r>
            <w:r w:rsidRPr="00FB5B40">
              <w:rPr>
                <w:rFonts w:ascii="Trebuchet MS" w:hAnsi="Trebuchet MS"/>
                <w:sz w:val="20"/>
                <w:szCs w:val="20"/>
              </w:rPr>
              <w:t xml:space="preserve"> de hecho fue </w:t>
            </w:r>
            <w:r w:rsidR="00250001" w:rsidRPr="00FB5B40">
              <w:rPr>
                <w:rFonts w:ascii="Trebuchet MS" w:hAnsi="Trebuchet MS"/>
                <w:sz w:val="20"/>
                <w:szCs w:val="20"/>
              </w:rPr>
              <w:t>parte</w:t>
            </w:r>
            <w:r w:rsidRPr="00FB5B40">
              <w:rPr>
                <w:rFonts w:ascii="Trebuchet MS" w:hAnsi="Trebuchet MS"/>
                <w:sz w:val="20"/>
                <w:szCs w:val="20"/>
              </w:rPr>
              <w:t xml:space="preserve"> de</w:t>
            </w:r>
            <w:r w:rsidR="00FC6BDC">
              <w:rPr>
                <w:rFonts w:ascii="Trebuchet MS" w:hAnsi="Trebuchet MS"/>
                <w:sz w:val="20"/>
                <w:szCs w:val="20"/>
              </w:rPr>
              <w:t>l análisis,</w:t>
            </w:r>
            <w:r w:rsidRPr="00FB5B40">
              <w:rPr>
                <w:rFonts w:ascii="Trebuchet MS" w:hAnsi="Trebuchet MS"/>
                <w:sz w:val="20"/>
                <w:szCs w:val="20"/>
              </w:rPr>
              <w:t xml:space="preserve"> la</w:t>
            </w:r>
            <w:r w:rsidR="00250001" w:rsidRPr="00FB5B40">
              <w:rPr>
                <w:rFonts w:ascii="Trebuchet MS" w:hAnsi="Trebuchet MS"/>
                <w:sz w:val="20"/>
                <w:szCs w:val="20"/>
              </w:rPr>
              <w:t xml:space="preserve">s charlas que tuvimos con relación a la propuesta que en este momento se </w:t>
            </w:r>
            <w:r w:rsidR="00FC6BDC">
              <w:rPr>
                <w:rFonts w:ascii="Trebuchet MS" w:hAnsi="Trebuchet MS"/>
                <w:sz w:val="20"/>
                <w:szCs w:val="20"/>
              </w:rPr>
              <w:t>está</w:t>
            </w:r>
            <w:r w:rsidR="00250001" w:rsidRPr="00FB5B40">
              <w:rPr>
                <w:rFonts w:ascii="Trebuchet MS" w:hAnsi="Trebuchet MS"/>
                <w:sz w:val="20"/>
                <w:szCs w:val="20"/>
              </w:rPr>
              <w:t xml:space="preserve"> presentando. Originalmente esa era la intención hacerlo extensivo a partidos políticos nacionales con acreditación en el </w:t>
            </w:r>
            <w:r w:rsidR="00250001" w:rsidRPr="00FB5B40">
              <w:rPr>
                <w:rFonts w:ascii="Trebuchet MS" w:hAnsi="Trebuchet MS"/>
                <w:sz w:val="20"/>
                <w:szCs w:val="20"/>
              </w:rPr>
              <w:br/>
            </w:r>
            <w:r w:rsidR="00FC6BDC">
              <w:rPr>
                <w:rFonts w:ascii="Trebuchet MS" w:hAnsi="Trebuchet MS"/>
                <w:sz w:val="20"/>
                <w:szCs w:val="20"/>
              </w:rPr>
              <w:t>e</w:t>
            </w:r>
            <w:r w:rsidR="00250001" w:rsidRPr="00FB5B40">
              <w:rPr>
                <w:rFonts w:ascii="Trebuchet MS" w:hAnsi="Trebuchet MS"/>
                <w:sz w:val="20"/>
                <w:szCs w:val="20"/>
              </w:rPr>
              <w:t>stado y a los locales</w:t>
            </w:r>
            <w:r w:rsidR="00FC6BDC">
              <w:rPr>
                <w:rFonts w:ascii="Trebuchet MS" w:hAnsi="Trebuchet MS"/>
                <w:sz w:val="20"/>
                <w:szCs w:val="20"/>
              </w:rPr>
              <w:t xml:space="preserve"> con registro aquí</w:t>
            </w:r>
            <w:r w:rsidR="00250001" w:rsidRPr="00FB5B40">
              <w:rPr>
                <w:rFonts w:ascii="Trebuchet MS" w:hAnsi="Trebuchet MS"/>
                <w:sz w:val="20"/>
                <w:szCs w:val="20"/>
              </w:rPr>
              <w:t>, no obstante nosotros no podemos regular la vida interna o establecerle normas al partido político nacional en materia de la regulación de sus es</w:t>
            </w:r>
            <w:r w:rsidR="00FC6BDC">
              <w:rPr>
                <w:rFonts w:ascii="Trebuchet MS" w:hAnsi="Trebuchet MS"/>
                <w:sz w:val="20"/>
                <w:szCs w:val="20"/>
              </w:rPr>
              <w:t>tatutos, de sus documentos básicos, por</w:t>
            </w:r>
            <w:r w:rsidR="00250001" w:rsidRPr="00FB5B40">
              <w:rPr>
                <w:rFonts w:ascii="Trebuchet MS" w:hAnsi="Trebuchet MS"/>
                <w:sz w:val="20"/>
                <w:szCs w:val="20"/>
              </w:rPr>
              <w:t>que estos lineamientos les están imponiendo una serie de obligaciones para que a nivel interno del partido reformen sus estatutos, modifiquen e implementen a</w:t>
            </w:r>
            <w:r w:rsidR="00FC6BDC">
              <w:rPr>
                <w:rFonts w:ascii="Trebuchet MS" w:hAnsi="Trebuchet MS"/>
                <w:sz w:val="20"/>
                <w:szCs w:val="20"/>
              </w:rPr>
              <w:t>cciones, las acciones pues sí, esas sí podrían ser aplicables para los partidos políticos nacionales, no obstante, como tú ya bien lo has dicho, eso ya está</w:t>
            </w:r>
            <w:r w:rsidR="00250001" w:rsidRPr="00FB5B40">
              <w:rPr>
                <w:rFonts w:ascii="Trebuchet MS" w:hAnsi="Trebuchet MS"/>
                <w:sz w:val="20"/>
                <w:szCs w:val="20"/>
              </w:rPr>
              <w:t xml:space="preserve"> regulado en los lineamientos que emitió el I</w:t>
            </w:r>
            <w:r w:rsidR="00FC6BDC">
              <w:rPr>
                <w:rFonts w:ascii="Trebuchet MS" w:hAnsi="Trebuchet MS"/>
                <w:sz w:val="20"/>
                <w:szCs w:val="20"/>
              </w:rPr>
              <w:t xml:space="preserve">nstituto </w:t>
            </w:r>
            <w:r w:rsidR="00250001" w:rsidRPr="00FB5B40">
              <w:rPr>
                <w:rFonts w:ascii="Trebuchet MS" w:hAnsi="Trebuchet MS"/>
                <w:sz w:val="20"/>
                <w:szCs w:val="20"/>
              </w:rPr>
              <w:t>N</w:t>
            </w:r>
            <w:r w:rsidR="00FC6BDC">
              <w:rPr>
                <w:rFonts w:ascii="Trebuchet MS" w:hAnsi="Trebuchet MS"/>
                <w:sz w:val="20"/>
                <w:szCs w:val="20"/>
              </w:rPr>
              <w:t xml:space="preserve">acional </w:t>
            </w:r>
            <w:r w:rsidR="00250001" w:rsidRPr="00FB5B40">
              <w:rPr>
                <w:rFonts w:ascii="Trebuchet MS" w:hAnsi="Trebuchet MS"/>
                <w:sz w:val="20"/>
                <w:szCs w:val="20"/>
              </w:rPr>
              <w:t>E</w:t>
            </w:r>
            <w:r w:rsidR="00FC6BDC">
              <w:rPr>
                <w:rFonts w:ascii="Trebuchet MS" w:hAnsi="Trebuchet MS"/>
                <w:sz w:val="20"/>
                <w:szCs w:val="20"/>
              </w:rPr>
              <w:t>lectoral</w:t>
            </w:r>
            <w:r w:rsidR="00250001" w:rsidRPr="00FB5B40">
              <w:rPr>
                <w:rFonts w:ascii="Trebuchet MS" w:hAnsi="Trebuchet MS"/>
                <w:sz w:val="20"/>
                <w:szCs w:val="20"/>
              </w:rPr>
              <w:t xml:space="preserve"> y ahí sí creo que estaríamos nosotros invadiendo una esfera que no nos corresponde</w:t>
            </w:r>
            <w:r w:rsidR="00FC6BDC">
              <w:rPr>
                <w:rFonts w:ascii="Trebuchet MS" w:hAnsi="Trebuchet MS"/>
                <w:sz w:val="20"/>
                <w:szCs w:val="20"/>
              </w:rPr>
              <w:t>. C</w:t>
            </w:r>
            <w:r w:rsidR="00250001" w:rsidRPr="00FB5B40">
              <w:rPr>
                <w:rFonts w:ascii="Trebuchet MS" w:hAnsi="Trebuchet MS"/>
                <w:sz w:val="20"/>
                <w:szCs w:val="20"/>
              </w:rPr>
              <w:t xml:space="preserve">on relación a las conductas adicionales que tuviste a bien referirnos estaba pensando la posibilidad de preverlo como una </w:t>
            </w:r>
            <w:r w:rsidR="00250001" w:rsidRPr="00FB5B40">
              <w:rPr>
                <w:rFonts w:ascii="Trebuchet MS" w:hAnsi="Trebuchet MS"/>
                <w:sz w:val="20"/>
                <w:szCs w:val="20"/>
              </w:rPr>
              <w:lastRenderedPageBreak/>
              <w:t>salvedad que debe de incluir también a los partidos políticos nacionales, estoy pensando si tal vez en algún transitorio que se refiera que en el caso de las conductas tal y tal, será aplicable también con observancia general para los partidos políticos nacionales, que eso creo que lo podríamos integrar ahí</w:t>
            </w:r>
            <w:r w:rsidR="00FC6BDC">
              <w:rPr>
                <w:rFonts w:ascii="Trebuchet MS" w:hAnsi="Trebuchet MS"/>
                <w:sz w:val="20"/>
                <w:szCs w:val="20"/>
              </w:rPr>
              <w:t>,</w:t>
            </w:r>
            <w:r w:rsidR="00250001" w:rsidRPr="00FB5B40">
              <w:rPr>
                <w:rFonts w:ascii="Trebuchet MS" w:hAnsi="Trebuchet MS"/>
                <w:sz w:val="20"/>
                <w:szCs w:val="20"/>
              </w:rPr>
              <w:t xml:space="preserve"> acordarlo ahorita para que e</w:t>
            </w:r>
            <w:r w:rsidR="00FC6BDC">
              <w:rPr>
                <w:rFonts w:ascii="Trebuchet MS" w:hAnsi="Trebuchet MS"/>
                <w:sz w:val="20"/>
                <w:szCs w:val="20"/>
              </w:rPr>
              <w:t>n la propuesta que se mande al C</w:t>
            </w:r>
            <w:r w:rsidR="00250001" w:rsidRPr="00FB5B40">
              <w:rPr>
                <w:rFonts w:ascii="Trebuchet MS" w:hAnsi="Trebuchet MS"/>
                <w:sz w:val="20"/>
                <w:szCs w:val="20"/>
              </w:rPr>
              <w:t xml:space="preserve">onsejo </w:t>
            </w:r>
            <w:r w:rsidR="00FC6BDC">
              <w:rPr>
                <w:rFonts w:ascii="Trebuchet MS" w:hAnsi="Trebuchet MS"/>
                <w:sz w:val="20"/>
                <w:szCs w:val="20"/>
              </w:rPr>
              <w:t>G</w:t>
            </w:r>
            <w:r w:rsidR="00250001" w:rsidRPr="00FB5B40">
              <w:rPr>
                <w:rFonts w:ascii="Trebuchet MS" w:hAnsi="Trebuchet MS"/>
                <w:sz w:val="20"/>
                <w:szCs w:val="20"/>
              </w:rPr>
              <w:t>eneral ya e</w:t>
            </w:r>
            <w:r w:rsidR="00FC6BDC">
              <w:rPr>
                <w:rFonts w:ascii="Trebuchet MS" w:hAnsi="Trebuchet MS"/>
                <w:sz w:val="20"/>
                <w:szCs w:val="20"/>
              </w:rPr>
              <w:t>sté</w:t>
            </w:r>
            <w:r w:rsidR="00250001" w:rsidRPr="00FB5B40">
              <w:rPr>
                <w:rFonts w:ascii="Trebuchet MS" w:hAnsi="Trebuchet MS"/>
                <w:sz w:val="20"/>
                <w:szCs w:val="20"/>
              </w:rPr>
              <w:t xml:space="preserve"> </w:t>
            </w:r>
            <w:r w:rsidR="00FC6BDC">
              <w:rPr>
                <w:rFonts w:ascii="Trebuchet MS" w:hAnsi="Trebuchet MS"/>
                <w:sz w:val="20"/>
                <w:szCs w:val="20"/>
              </w:rPr>
              <w:t xml:space="preserve">así </w:t>
            </w:r>
            <w:r w:rsidR="00250001" w:rsidRPr="00FB5B40">
              <w:rPr>
                <w:rFonts w:ascii="Trebuchet MS" w:hAnsi="Trebuchet MS"/>
                <w:sz w:val="20"/>
                <w:szCs w:val="20"/>
              </w:rPr>
              <w:t xml:space="preserve">establecido, </w:t>
            </w:r>
            <w:r w:rsidR="00FC6BDC">
              <w:rPr>
                <w:rFonts w:ascii="Trebuchet MS" w:hAnsi="Trebuchet MS"/>
                <w:sz w:val="20"/>
                <w:szCs w:val="20"/>
              </w:rPr>
              <w:t xml:space="preserve">pero bueno, </w:t>
            </w:r>
            <w:r w:rsidR="00250001" w:rsidRPr="00FB5B40">
              <w:rPr>
                <w:rFonts w:ascii="Trebuchet MS" w:hAnsi="Trebuchet MS"/>
                <w:sz w:val="20"/>
                <w:szCs w:val="20"/>
              </w:rPr>
              <w:t xml:space="preserve">es una posibilidad si lo estiman viable </w:t>
            </w:r>
            <w:r w:rsidR="00FC6BDC">
              <w:rPr>
                <w:rFonts w:ascii="Trebuchet MS" w:hAnsi="Trebuchet MS"/>
                <w:sz w:val="20"/>
                <w:szCs w:val="20"/>
              </w:rPr>
              <w:t xml:space="preserve">pues lo aprobaríamos </w:t>
            </w:r>
            <w:r w:rsidR="00250001" w:rsidRPr="00FB5B40">
              <w:rPr>
                <w:rFonts w:ascii="Trebuchet MS" w:hAnsi="Trebuchet MS"/>
                <w:sz w:val="20"/>
                <w:szCs w:val="20"/>
              </w:rPr>
              <w:t xml:space="preserve">en esos términos, </w:t>
            </w:r>
            <w:r w:rsidR="00FC6BDC">
              <w:rPr>
                <w:rFonts w:ascii="Trebuchet MS" w:hAnsi="Trebuchet MS"/>
                <w:sz w:val="20"/>
                <w:szCs w:val="20"/>
              </w:rPr>
              <w:t>no sé cuál es su opinión al respecto.</w:t>
            </w:r>
            <w:r w:rsidR="00250001" w:rsidRPr="00FB5B40">
              <w:rPr>
                <w:rFonts w:ascii="Trebuchet MS" w:hAnsi="Trebuchet MS"/>
                <w:sz w:val="20"/>
                <w:szCs w:val="20"/>
              </w:rPr>
              <w:t>”</w:t>
            </w:r>
          </w:p>
          <w:p w14:paraId="5F76D67B" w14:textId="77777777" w:rsidR="00250001" w:rsidRPr="00FB5B40" w:rsidRDefault="00250001" w:rsidP="00FB5B40">
            <w:pPr>
              <w:pStyle w:val="Sinespaciado"/>
              <w:spacing w:line="276" w:lineRule="auto"/>
              <w:jc w:val="both"/>
              <w:rPr>
                <w:rFonts w:ascii="Trebuchet MS" w:hAnsi="Trebuchet MS"/>
                <w:sz w:val="20"/>
                <w:szCs w:val="20"/>
              </w:rPr>
            </w:pPr>
          </w:p>
          <w:p w14:paraId="3175FAE7" w14:textId="5CA380CF" w:rsidR="00250001" w:rsidRPr="00FB5B40" w:rsidRDefault="00250001"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Añade: “Tiene el uso de la palabra el representante de </w:t>
            </w:r>
            <w:r w:rsidR="006A479A" w:rsidRPr="00FB5B40">
              <w:rPr>
                <w:rFonts w:ascii="Trebuchet MS" w:hAnsi="Trebuchet MS"/>
                <w:sz w:val="20"/>
                <w:szCs w:val="20"/>
              </w:rPr>
              <w:t>HAGAMOS</w:t>
            </w:r>
            <w:r w:rsidRPr="00FB5B40">
              <w:rPr>
                <w:rFonts w:ascii="Trebuchet MS" w:hAnsi="Trebuchet MS"/>
                <w:sz w:val="20"/>
                <w:szCs w:val="20"/>
              </w:rPr>
              <w:t xml:space="preserve"> y posteriormente el representante del partido </w:t>
            </w:r>
            <w:r w:rsidR="006A479A" w:rsidRPr="00FB5B40">
              <w:rPr>
                <w:rFonts w:ascii="Trebuchet MS" w:hAnsi="Trebuchet MS"/>
                <w:sz w:val="20"/>
                <w:szCs w:val="20"/>
              </w:rPr>
              <w:t>MORENA</w:t>
            </w:r>
            <w:r w:rsidRPr="00FB5B40">
              <w:rPr>
                <w:rFonts w:ascii="Trebuchet MS" w:hAnsi="Trebuchet MS"/>
                <w:sz w:val="20"/>
                <w:szCs w:val="20"/>
              </w:rPr>
              <w:t>.”</w:t>
            </w:r>
          </w:p>
          <w:p w14:paraId="77D7A546" w14:textId="2E55ED1B" w:rsidR="00250001" w:rsidRPr="00FB5B40" w:rsidRDefault="00250001" w:rsidP="00FB5B40">
            <w:pPr>
              <w:pStyle w:val="Sinespaciado"/>
              <w:spacing w:line="276" w:lineRule="auto"/>
              <w:jc w:val="both"/>
              <w:rPr>
                <w:rFonts w:ascii="Trebuchet MS" w:hAnsi="Trebuchet MS"/>
                <w:sz w:val="20"/>
                <w:szCs w:val="20"/>
              </w:rPr>
            </w:pPr>
          </w:p>
        </w:tc>
      </w:tr>
      <w:tr w:rsidR="00250001" w:rsidRPr="00FB5B40" w14:paraId="5FDAEDC0" w14:textId="77777777" w:rsidTr="007128CA">
        <w:trPr>
          <w:jc w:val="center"/>
        </w:trPr>
        <w:tc>
          <w:tcPr>
            <w:tcW w:w="812" w:type="pct"/>
            <w:vAlign w:val="center"/>
          </w:tcPr>
          <w:p w14:paraId="01C4FB96" w14:textId="77777777" w:rsidR="00250001" w:rsidRPr="00F7338C" w:rsidRDefault="00250001" w:rsidP="006779B0">
            <w:pPr>
              <w:snapToGrid w:val="0"/>
              <w:spacing w:line="276" w:lineRule="auto"/>
              <w:jc w:val="center"/>
              <w:rPr>
                <w:rFonts w:ascii="Trebuchet MS" w:hAnsi="Trebuchet MS" w:cs="Arial"/>
                <w:b/>
                <w:bCs/>
                <w:sz w:val="20"/>
                <w:szCs w:val="20"/>
              </w:rPr>
            </w:pPr>
            <w:r w:rsidRPr="00F7338C">
              <w:rPr>
                <w:rFonts w:ascii="Trebuchet MS" w:hAnsi="Trebuchet MS" w:cs="Arial"/>
                <w:b/>
                <w:bCs/>
                <w:sz w:val="20"/>
                <w:szCs w:val="20"/>
              </w:rPr>
              <w:lastRenderedPageBreak/>
              <w:t>Diego Alberto Hernández</w:t>
            </w:r>
          </w:p>
          <w:p w14:paraId="7A75A61D" w14:textId="455A6ADF" w:rsidR="00F7338C" w:rsidRPr="00FB5B40" w:rsidRDefault="00F7338C" w:rsidP="006779B0">
            <w:pPr>
              <w:snapToGrid w:val="0"/>
              <w:spacing w:line="276" w:lineRule="auto"/>
              <w:jc w:val="center"/>
              <w:rPr>
                <w:rFonts w:ascii="Trebuchet MS" w:hAnsi="Trebuchet MS" w:cs="Arial"/>
                <w:b/>
                <w:bCs/>
                <w:sz w:val="20"/>
                <w:szCs w:val="20"/>
              </w:rPr>
            </w:pPr>
            <w:r w:rsidRPr="00F7338C">
              <w:rPr>
                <w:rFonts w:ascii="Trebuchet MS" w:hAnsi="Trebuchet MS" w:cs="Arial"/>
                <w:b/>
                <w:bCs/>
                <w:sz w:val="20"/>
                <w:szCs w:val="20"/>
              </w:rPr>
              <w:t>Vázquez</w:t>
            </w:r>
          </w:p>
        </w:tc>
        <w:tc>
          <w:tcPr>
            <w:tcW w:w="4188" w:type="pct"/>
            <w:gridSpan w:val="2"/>
            <w:vAlign w:val="center"/>
          </w:tcPr>
          <w:p w14:paraId="38E0FA19" w14:textId="483DEC75" w:rsidR="00250001" w:rsidRDefault="00250001" w:rsidP="00FB5B40">
            <w:pPr>
              <w:pStyle w:val="Sinespaciado"/>
              <w:spacing w:line="276" w:lineRule="auto"/>
              <w:jc w:val="both"/>
              <w:rPr>
                <w:rFonts w:ascii="Trebuchet MS" w:hAnsi="Trebuchet MS"/>
                <w:sz w:val="20"/>
                <w:szCs w:val="20"/>
              </w:rPr>
            </w:pPr>
            <w:r w:rsidRPr="00FB5B40">
              <w:rPr>
                <w:rFonts w:ascii="Trebuchet MS" w:hAnsi="Trebuchet MS"/>
                <w:sz w:val="20"/>
                <w:szCs w:val="20"/>
              </w:rPr>
              <w:t>Manifiesta: “</w:t>
            </w:r>
            <w:r w:rsidR="00B83506" w:rsidRPr="00FB5B40">
              <w:rPr>
                <w:rFonts w:ascii="Trebuchet MS" w:hAnsi="Trebuchet MS"/>
                <w:sz w:val="20"/>
                <w:szCs w:val="20"/>
              </w:rPr>
              <w:t>Muy rápido consejera</w:t>
            </w:r>
            <w:r w:rsidR="00F7338C">
              <w:rPr>
                <w:rFonts w:ascii="Trebuchet MS" w:hAnsi="Trebuchet MS"/>
                <w:sz w:val="20"/>
                <w:szCs w:val="20"/>
              </w:rPr>
              <w:t>. N</w:t>
            </w:r>
            <w:r w:rsidR="00B83506" w:rsidRPr="00FB5B40">
              <w:rPr>
                <w:rFonts w:ascii="Trebuchet MS" w:hAnsi="Trebuchet MS"/>
                <w:sz w:val="20"/>
                <w:szCs w:val="20"/>
              </w:rPr>
              <w:t xml:space="preserve">ada </w:t>
            </w:r>
            <w:r w:rsidR="006779B0" w:rsidRPr="00FB5B40">
              <w:rPr>
                <w:rFonts w:ascii="Trebuchet MS" w:hAnsi="Trebuchet MS"/>
                <w:sz w:val="20"/>
                <w:szCs w:val="20"/>
              </w:rPr>
              <w:t>más</w:t>
            </w:r>
            <w:r w:rsidR="00F7338C">
              <w:rPr>
                <w:rFonts w:ascii="Trebuchet MS" w:hAnsi="Trebuchet MS"/>
                <w:sz w:val="20"/>
                <w:szCs w:val="20"/>
              </w:rPr>
              <w:t>,</w:t>
            </w:r>
            <w:r w:rsidR="00B83506" w:rsidRPr="00FB5B40">
              <w:rPr>
                <w:rFonts w:ascii="Trebuchet MS" w:hAnsi="Trebuchet MS"/>
                <w:sz w:val="20"/>
                <w:szCs w:val="20"/>
              </w:rPr>
              <w:t xml:space="preserve"> si decirle que tiene razón en cuanto a la modificación de documentos básicos y estatutos que se establece, evidentemente el Instituto no p</w:t>
            </w:r>
            <w:r w:rsidR="00F7338C">
              <w:rPr>
                <w:rFonts w:ascii="Trebuchet MS" w:hAnsi="Trebuchet MS"/>
                <w:sz w:val="20"/>
                <w:szCs w:val="20"/>
              </w:rPr>
              <w:t>odría imponerle a los partidos n</w:t>
            </w:r>
            <w:r w:rsidR="00B83506" w:rsidRPr="00FB5B40">
              <w:rPr>
                <w:rFonts w:ascii="Trebuchet MS" w:hAnsi="Trebuchet MS"/>
                <w:sz w:val="20"/>
                <w:szCs w:val="20"/>
              </w:rPr>
              <w:t>acionales, en esa parte estoy de acuerdo y también sumarme</w:t>
            </w:r>
            <w:r w:rsidR="00F7338C">
              <w:rPr>
                <w:rFonts w:ascii="Trebuchet MS" w:hAnsi="Trebuchet MS"/>
                <w:sz w:val="20"/>
                <w:szCs w:val="20"/>
              </w:rPr>
              <w:t>, entonces</w:t>
            </w:r>
            <w:r w:rsidR="00B83506" w:rsidRPr="00FB5B40">
              <w:rPr>
                <w:rFonts w:ascii="Trebuchet MS" w:hAnsi="Trebuchet MS"/>
                <w:sz w:val="20"/>
                <w:szCs w:val="20"/>
              </w:rPr>
              <w:t xml:space="preserve"> a su propuesta de que en algún  transitorio se incluyan las fracciones que señala el </w:t>
            </w:r>
            <w:r w:rsidR="006779B0" w:rsidRPr="00FB5B40">
              <w:rPr>
                <w:rFonts w:ascii="Trebuchet MS" w:hAnsi="Trebuchet MS"/>
                <w:sz w:val="20"/>
                <w:szCs w:val="20"/>
              </w:rPr>
              <w:t>artículo</w:t>
            </w:r>
            <w:r w:rsidR="00B83506" w:rsidRPr="00FB5B40">
              <w:rPr>
                <w:rFonts w:ascii="Trebuchet MS" w:hAnsi="Trebuchet MS"/>
                <w:sz w:val="20"/>
                <w:szCs w:val="20"/>
              </w:rPr>
              <w:t xml:space="preserve"> sexto</w:t>
            </w:r>
            <w:r w:rsidR="00F7338C">
              <w:rPr>
                <w:rFonts w:ascii="Trebuchet MS" w:hAnsi="Trebuchet MS"/>
                <w:sz w:val="20"/>
                <w:szCs w:val="20"/>
              </w:rPr>
              <w:t xml:space="preserve"> y que sean de aplicación para n</w:t>
            </w:r>
            <w:r w:rsidR="00B83506" w:rsidRPr="00FB5B40">
              <w:rPr>
                <w:rFonts w:ascii="Trebuchet MS" w:hAnsi="Trebuchet MS"/>
                <w:sz w:val="20"/>
                <w:szCs w:val="20"/>
              </w:rPr>
              <w:t xml:space="preserve">acionales también y me parece que ahora si ya tenemos todos la misma regulación, todos estamos </w:t>
            </w:r>
            <w:r w:rsidR="00F7338C">
              <w:rPr>
                <w:rFonts w:ascii="Trebuchet MS" w:hAnsi="Trebuchet MS"/>
                <w:sz w:val="20"/>
                <w:szCs w:val="20"/>
              </w:rPr>
              <w:t xml:space="preserve">bajo </w:t>
            </w:r>
            <w:r w:rsidR="00B83506" w:rsidRPr="00FB5B40">
              <w:rPr>
                <w:rFonts w:ascii="Trebuchet MS" w:hAnsi="Trebuchet MS"/>
                <w:sz w:val="20"/>
                <w:szCs w:val="20"/>
              </w:rPr>
              <w:t>el mismo marco normativo y con eso se solucionaría, gracias.”</w:t>
            </w:r>
          </w:p>
          <w:p w14:paraId="0E72A970" w14:textId="48CF2EBE" w:rsidR="006779B0" w:rsidRPr="00FB5B40" w:rsidRDefault="006779B0" w:rsidP="00FB5B40">
            <w:pPr>
              <w:pStyle w:val="Sinespaciado"/>
              <w:spacing w:line="276" w:lineRule="auto"/>
              <w:jc w:val="both"/>
              <w:rPr>
                <w:rFonts w:ascii="Trebuchet MS" w:hAnsi="Trebuchet MS"/>
                <w:sz w:val="20"/>
                <w:szCs w:val="20"/>
              </w:rPr>
            </w:pPr>
          </w:p>
        </w:tc>
      </w:tr>
      <w:tr w:rsidR="00F7338C" w:rsidRPr="00FB5B40" w14:paraId="2A178C76" w14:textId="77777777" w:rsidTr="007128CA">
        <w:trPr>
          <w:jc w:val="center"/>
        </w:trPr>
        <w:tc>
          <w:tcPr>
            <w:tcW w:w="812" w:type="pct"/>
            <w:vAlign w:val="center"/>
          </w:tcPr>
          <w:p w14:paraId="4FE91E8A" w14:textId="3BF592D3" w:rsidR="00F7338C" w:rsidRPr="00F7338C" w:rsidRDefault="00F7338C" w:rsidP="006779B0">
            <w:pPr>
              <w:snapToGrid w:val="0"/>
              <w:spacing w:line="276" w:lineRule="auto"/>
              <w:jc w:val="center"/>
              <w:rPr>
                <w:rFonts w:ascii="Trebuchet MS" w:hAnsi="Trebuchet MS" w:cs="Arial"/>
                <w:b/>
                <w:bCs/>
                <w:sz w:val="20"/>
                <w:szCs w:val="20"/>
              </w:rPr>
            </w:pPr>
            <w:proofErr w:type="spellStart"/>
            <w:r>
              <w:rPr>
                <w:rFonts w:ascii="Trebuchet MS" w:hAnsi="Trebuchet MS" w:cs="Arial"/>
                <w:b/>
                <w:bCs/>
                <w:sz w:val="20"/>
                <w:szCs w:val="20"/>
              </w:rPr>
              <w:t>Zoad</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Jeanine</w:t>
            </w:r>
            <w:proofErr w:type="spellEnd"/>
            <w:r>
              <w:rPr>
                <w:rFonts w:ascii="Trebuchet MS" w:hAnsi="Trebuchet MS" w:cs="Arial"/>
                <w:b/>
                <w:bCs/>
                <w:sz w:val="20"/>
                <w:szCs w:val="20"/>
              </w:rPr>
              <w:t xml:space="preserve"> García González</w:t>
            </w:r>
          </w:p>
        </w:tc>
        <w:tc>
          <w:tcPr>
            <w:tcW w:w="4188" w:type="pct"/>
            <w:gridSpan w:val="2"/>
            <w:vAlign w:val="center"/>
          </w:tcPr>
          <w:p w14:paraId="3D4563EF" w14:textId="039C407F" w:rsidR="00F7338C" w:rsidRPr="00FB5B40" w:rsidRDefault="00F7338C" w:rsidP="00FB5B40">
            <w:pPr>
              <w:pStyle w:val="Sinespaciado"/>
              <w:spacing w:line="276" w:lineRule="auto"/>
              <w:jc w:val="both"/>
              <w:rPr>
                <w:rFonts w:ascii="Trebuchet MS" w:hAnsi="Trebuchet MS"/>
                <w:sz w:val="20"/>
                <w:szCs w:val="20"/>
              </w:rPr>
            </w:pPr>
            <w:r>
              <w:rPr>
                <w:rFonts w:ascii="Trebuchet MS" w:hAnsi="Trebuchet MS"/>
                <w:sz w:val="20"/>
                <w:szCs w:val="20"/>
              </w:rPr>
              <w:t>Comenta: “Muchas gracias representante. Adelante representante de MORENA.”</w:t>
            </w:r>
          </w:p>
        </w:tc>
      </w:tr>
      <w:tr w:rsidR="00B83506" w:rsidRPr="00FB5B40" w14:paraId="60EF48C3" w14:textId="77777777" w:rsidTr="007128CA">
        <w:trPr>
          <w:jc w:val="center"/>
        </w:trPr>
        <w:tc>
          <w:tcPr>
            <w:tcW w:w="812" w:type="pct"/>
            <w:vAlign w:val="center"/>
          </w:tcPr>
          <w:p w14:paraId="34D6C3DF" w14:textId="7CAF1A72" w:rsidR="00B83506" w:rsidRPr="00FB5B40" w:rsidRDefault="00B83506" w:rsidP="00F7338C">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Benito Rojas Guerrero</w:t>
            </w:r>
          </w:p>
        </w:tc>
        <w:tc>
          <w:tcPr>
            <w:tcW w:w="4188" w:type="pct"/>
            <w:gridSpan w:val="2"/>
            <w:vAlign w:val="center"/>
          </w:tcPr>
          <w:p w14:paraId="0AA525FD" w14:textId="3433B979" w:rsidR="00B83506" w:rsidRDefault="00B83506"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Expresa: </w:t>
            </w:r>
            <w:r w:rsidR="00234248">
              <w:rPr>
                <w:rFonts w:ascii="Trebuchet MS" w:hAnsi="Trebuchet MS"/>
                <w:sz w:val="20"/>
                <w:szCs w:val="20"/>
              </w:rPr>
              <w:t>“B</w:t>
            </w:r>
            <w:r w:rsidRPr="00FB5B40">
              <w:rPr>
                <w:rFonts w:ascii="Trebuchet MS" w:hAnsi="Trebuchet MS"/>
                <w:sz w:val="20"/>
                <w:szCs w:val="20"/>
              </w:rPr>
              <w:t xml:space="preserve">uenos días </w:t>
            </w:r>
            <w:r w:rsidR="00F7338C">
              <w:rPr>
                <w:rFonts w:ascii="Trebuchet MS" w:hAnsi="Trebuchet MS"/>
                <w:sz w:val="20"/>
                <w:szCs w:val="20"/>
              </w:rPr>
              <w:t xml:space="preserve">de nuevo </w:t>
            </w:r>
            <w:r w:rsidRPr="00FB5B40">
              <w:rPr>
                <w:rFonts w:ascii="Trebuchet MS" w:hAnsi="Trebuchet MS"/>
                <w:sz w:val="20"/>
                <w:szCs w:val="20"/>
              </w:rPr>
              <w:t>a todos</w:t>
            </w:r>
            <w:r w:rsidR="00F7338C">
              <w:rPr>
                <w:rFonts w:ascii="Trebuchet MS" w:hAnsi="Trebuchet MS"/>
                <w:sz w:val="20"/>
                <w:szCs w:val="20"/>
              </w:rPr>
              <w:t>. Y</w:t>
            </w:r>
            <w:r w:rsidRPr="00FB5B40">
              <w:rPr>
                <w:rFonts w:ascii="Trebuchet MS" w:hAnsi="Trebuchet MS"/>
                <w:sz w:val="20"/>
                <w:szCs w:val="20"/>
              </w:rPr>
              <w:t xml:space="preserve">o me sumo a la felicitación de esta comisión por su propuesta y no tenemos </w:t>
            </w:r>
            <w:r w:rsidR="00F7338C">
              <w:rPr>
                <w:rFonts w:ascii="Trebuchet MS" w:hAnsi="Trebuchet MS"/>
                <w:sz w:val="20"/>
                <w:szCs w:val="20"/>
              </w:rPr>
              <w:t xml:space="preserve">ningún </w:t>
            </w:r>
            <w:r w:rsidRPr="00FB5B40">
              <w:rPr>
                <w:rFonts w:ascii="Trebuchet MS" w:hAnsi="Trebuchet MS"/>
                <w:sz w:val="20"/>
                <w:szCs w:val="20"/>
              </w:rPr>
              <w:t xml:space="preserve">inconveniente de llevar a la </w:t>
            </w:r>
            <w:r w:rsidR="00F7338C" w:rsidRPr="00FB5B40">
              <w:rPr>
                <w:rFonts w:ascii="Trebuchet MS" w:hAnsi="Trebuchet MS"/>
                <w:sz w:val="20"/>
                <w:szCs w:val="20"/>
              </w:rPr>
              <w:t>práctica</w:t>
            </w:r>
            <w:r w:rsidR="00F7338C">
              <w:rPr>
                <w:rFonts w:ascii="Trebuchet MS" w:hAnsi="Trebuchet MS"/>
                <w:sz w:val="20"/>
                <w:szCs w:val="20"/>
              </w:rPr>
              <w:t xml:space="preserve"> é</w:t>
            </w:r>
            <w:r w:rsidRPr="00FB5B40">
              <w:rPr>
                <w:rFonts w:ascii="Trebuchet MS" w:hAnsi="Trebuchet MS"/>
                <w:sz w:val="20"/>
                <w:szCs w:val="20"/>
              </w:rPr>
              <w:t>ste asunto, creo que ha sido suficientemente aclarado</w:t>
            </w:r>
            <w:r w:rsidR="00F7338C">
              <w:rPr>
                <w:rFonts w:ascii="Trebuchet MS" w:hAnsi="Trebuchet MS"/>
                <w:sz w:val="20"/>
                <w:szCs w:val="20"/>
              </w:rPr>
              <w:t>,</w:t>
            </w:r>
            <w:r w:rsidRPr="00FB5B40">
              <w:rPr>
                <w:rFonts w:ascii="Trebuchet MS" w:hAnsi="Trebuchet MS"/>
                <w:sz w:val="20"/>
                <w:szCs w:val="20"/>
              </w:rPr>
              <w:t xml:space="preserve"> sobre todo yo lo veo como una acción afirmativa en defensa de la mujer, ¿Por qué? En función del entorno que tenemos</w:t>
            </w:r>
            <w:r w:rsidR="00F7338C">
              <w:rPr>
                <w:rFonts w:ascii="Trebuchet MS" w:hAnsi="Trebuchet MS"/>
                <w:sz w:val="20"/>
                <w:szCs w:val="20"/>
              </w:rPr>
              <w:t>,</w:t>
            </w:r>
            <w:r w:rsidRPr="00FB5B40">
              <w:rPr>
                <w:rFonts w:ascii="Trebuchet MS" w:hAnsi="Trebuchet MS"/>
                <w:sz w:val="20"/>
                <w:szCs w:val="20"/>
              </w:rPr>
              <w:t xml:space="preserve"> especialmente en</w:t>
            </w:r>
            <w:r w:rsidR="00F7338C">
              <w:rPr>
                <w:rFonts w:ascii="Trebuchet MS" w:hAnsi="Trebuchet MS"/>
                <w:sz w:val="20"/>
                <w:szCs w:val="20"/>
              </w:rPr>
              <w:t xml:space="preserve"> Jalisco que cada año trae un nú</w:t>
            </w:r>
            <w:r w:rsidRPr="00FB5B40">
              <w:rPr>
                <w:rFonts w:ascii="Trebuchet MS" w:hAnsi="Trebuchet MS"/>
                <w:sz w:val="20"/>
                <w:szCs w:val="20"/>
              </w:rPr>
              <w:t>mero mayor de feminicidios</w:t>
            </w:r>
            <w:r w:rsidR="00F7338C">
              <w:rPr>
                <w:rFonts w:ascii="Trebuchet MS" w:hAnsi="Trebuchet MS"/>
                <w:sz w:val="20"/>
                <w:szCs w:val="20"/>
              </w:rPr>
              <w:t>,</w:t>
            </w:r>
            <w:r w:rsidRPr="00FB5B40">
              <w:rPr>
                <w:rFonts w:ascii="Trebuchet MS" w:hAnsi="Trebuchet MS"/>
                <w:sz w:val="20"/>
                <w:szCs w:val="20"/>
              </w:rPr>
              <w:t xml:space="preserve"> que todos los días hay cuarenta y cuatro denuncias de violencia a las mujeres y</w:t>
            </w:r>
            <w:r w:rsidR="00F7338C">
              <w:rPr>
                <w:rFonts w:ascii="Trebuchet MS" w:hAnsi="Trebuchet MS"/>
                <w:sz w:val="20"/>
                <w:szCs w:val="20"/>
              </w:rPr>
              <w:t>,</w:t>
            </w:r>
            <w:r w:rsidRPr="00FB5B40">
              <w:rPr>
                <w:rFonts w:ascii="Trebuchet MS" w:hAnsi="Trebuchet MS"/>
                <w:sz w:val="20"/>
                <w:szCs w:val="20"/>
              </w:rPr>
              <w:t xml:space="preserve"> po</w:t>
            </w:r>
            <w:r w:rsidR="00F7338C">
              <w:rPr>
                <w:rFonts w:ascii="Trebuchet MS" w:hAnsi="Trebuchet MS"/>
                <w:sz w:val="20"/>
                <w:szCs w:val="20"/>
              </w:rPr>
              <w:t>r otra parte, que llevar a la prá</w:t>
            </w:r>
            <w:r w:rsidRPr="00FB5B40">
              <w:rPr>
                <w:rFonts w:ascii="Trebuchet MS" w:hAnsi="Trebuchet MS"/>
                <w:sz w:val="20"/>
                <w:szCs w:val="20"/>
              </w:rPr>
              <w:t xml:space="preserve">ctica al menos este tipo de asuntos que hay otro </w:t>
            </w:r>
            <w:r w:rsidR="00774F4D" w:rsidRPr="00FB5B40">
              <w:rPr>
                <w:rFonts w:ascii="Trebuchet MS" w:hAnsi="Trebuchet MS"/>
                <w:sz w:val="20"/>
                <w:szCs w:val="20"/>
              </w:rPr>
              <w:t>más</w:t>
            </w:r>
            <w:r w:rsidRPr="00FB5B40">
              <w:rPr>
                <w:rFonts w:ascii="Trebuchet MS" w:hAnsi="Trebuchet MS"/>
                <w:sz w:val="20"/>
                <w:szCs w:val="20"/>
              </w:rPr>
              <w:t xml:space="preserve"> r</w:t>
            </w:r>
            <w:r w:rsidR="00F7338C">
              <w:rPr>
                <w:rFonts w:ascii="Trebuchet MS" w:hAnsi="Trebuchet MS"/>
                <w:sz w:val="20"/>
                <w:szCs w:val="20"/>
              </w:rPr>
              <w:t>elevantes con relación al tema. B</w:t>
            </w:r>
            <w:r w:rsidR="00774F4D" w:rsidRPr="00FB5B40">
              <w:rPr>
                <w:rFonts w:ascii="Trebuchet MS" w:hAnsi="Trebuchet MS"/>
                <w:sz w:val="20"/>
                <w:szCs w:val="20"/>
              </w:rPr>
              <w:t>ueno y decirles que en nuestro estatuto está muy claro la igualdad</w:t>
            </w:r>
            <w:r w:rsidR="00F7338C">
              <w:rPr>
                <w:rFonts w:ascii="Trebuchet MS" w:hAnsi="Trebuchet MS"/>
                <w:sz w:val="20"/>
                <w:szCs w:val="20"/>
              </w:rPr>
              <w:t xml:space="preserve"> de género, en este momento el Comité E</w:t>
            </w:r>
            <w:r w:rsidR="00774F4D" w:rsidRPr="00FB5B40">
              <w:rPr>
                <w:rFonts w:ascii="Trebuchet MS" w:hAnsi="Trebuchet MS"/>
                <w:sz w:val="20"/>
                <w:szCs w:val="20"/>
              </w:rPr>
              <w:t xml:space="preserve">jecutivo </w:t>
            </w:r>
            <w:r w:rsidR="00F7338C">
              <w:rPr>
                <w:rFonts w:ascii="Trebuchet MS" w:hAnsi="Trebuchet MS"/>
                <w:sz w:val="20"/>
                <w:szCs w:val="20"/>
              </w:rPr>
              <w:t>N</w:t>
            </w:r>
            <w:r w:rsidR="00774F4D" w:rsidRPr="00FB5B40">
              <w:rPr>
                <w:rFonts w:ascii="Trebuchet MS" w:hAnsi="Trebuchet MS"/>
                <w:sz w:val="20"/>
                <w:szCs w:val="20"/>
              </w:rPr>
              <w:t>acional del partido</w:t>
            </w:r>
            <w:r w:rsidR="00F7338C">
              <w:rPr>
                <w:rFonts w:ascii="Trebuchet MS" w:hAnsi="Trebuchet MS"/>
                <w:sz w:val="20"/>
                <w:szCs w:val="20"/>
              </w:rPr>
              <w:t>,</w:t>
            </w:r>
            <w:r w:rsidR="00774F4D" w:rsidRPr="00FB5B40">
              <w:rPr>
                <w:rFonts w:ascii="Trebuchet MS" w:hAnsi="Trebuchet MS"/>
                <w:sz w:val="20"/>
                <w:szCs w:val="20"/>
              </w:rPr>
              <w:t xml:space="preserve"> por ejemplo</w:t>
            </w:r>
            <w:r w:rsidR="00F7338C">
              <w:rPr>
                <w:rFonts w:ascii="Trebuchet MS" w:hAnsi="Trebuchet MS"/>
                <w:sz w:val="20"/>
                <w:szCs w:val="20"/>
              </w:rPr>
              <w:t>,</w:t>
            </w:r>
            <w:r w:rsidR="00774F4D" w:rsidRPr="00FB5B40">
              <w:rPr>
                <w:rFonts w:ascii="Trebuchet MS" w:hAnsi="Trebuchet MS"/>
                <w:sz w:val="20"/>
                <w:szCs w:val="20"/>
              </w:rPr>
              <w:t xml:space="preserve"> hay mayoría </w:t>
            </w:r>
            <w:r w:rsidR="00A33FBF">
              <w:rPr>
                <w:rFonts w:ascii="Trebuchet MS" w:hAnsi="Trebuchet MS"/>
                <w:sz w:val="20"/>
                <w:szCs w:val="20"/>
              </w:rPr>
              <w:t>mujeres. T</w:t>
            </w:r>
            <w:r w:rsidR="00774F4D" w:rsidRPr="00FB5B40">
              <w:rPr>
                <w:rFonts w:ascii="Trebuchet MS" w:hAnsi="Trebuchet MS"/>
                <w:sz w:val="20"/>
                <w:szCs w:val="20"/>
              </w:rPr>
              <w:t>odos sabemos que cada día la participación</w:t>
            </w:r>
            <w:r w:rsidR="00A33FBF">
              <w:rPr>
                <w:rFonts w:ascii="Trebuchet MS" w:hAnsi="Trebuchet MS"/>
                <w:sz w:val="20"/>
                <w:szCs w:val="20"/>
              </w:rPr>
              <w:t>,</w:t>
            </w:r>
            <w:r w:rsidR="00774F4D" w:rsidRPr="00FB5B40">
              <w:rPr>
                <w:rFonts w:ascii="Trebuchet MS" w:hAnsi="Trebuchet MS"/>
                <w:sz w:val="20"/>
                <w:szCs w:val="20"/>
              </w:rPr>
              <w:t xml:space="preserve"> en este gobierno </w:t>
            </w:r>
            <w:r w:rsidR="00A33FBF">
              <w:rPr>
                <w:rFonts w:ascii="Trebuchet MS" w:hAnsi="Trebuchet MS"/>
                <w:sz w:val="20"/>
                <w:szCs w:val="20"/>
              </w:rPr>
              <w:t>f</w:t>
            </w:r>
            <w:r w:rsidR="00774F4D" w:rsidRPr="00FB5B40">
              <w:rPr>
                <w:rFonts w:ascii="Trebuchet MS" w:hAnsi="Trebuchet MS"/>
                <w:sz w:val="20"/>
                <w:szCs w:val="20"/>
              </w:rPr>
              <w:t>ederal</w:t>
            </w:r>
            <w:r w:rsidR="00A33FBF">
              <w:rPr>
                <w:rFonts w:ascii="Trebuchet MS" w:hAnsi="Trebuchet MS"/>
                <w:sz w:val="20"/>
                <w:szCs w:val="20"/>
              </w:rPr>
              <w:t>,</w:t>
            </w:r>
            <w:r w:rsidR="00774F4D" w:rsidRPr="00FB5B40">
              <w:rPr>
                <w:rFonts w:ascii="Trebuchet MS" w:hAnsi="Trebuchet MS"/>
                <w:sz w:val="20"/>
                <w:szCs w:val="20"/>
              </w:rPr>
              <w:t xml:space="preserve"> de la mujer</w:t>
            </w:r>
            <w:r w:rsidR="00A33FBF">
              <w:rPr>
                <w:rFonts w:ascii="Trebuchet MS" w:hAnsi="Trebuchet MS"/>
                <w:sz w:val="20"/>
                <w:szCs w:val="20"/>
              </w:rPr>
              <w:t>,</w:t>
            </w:r>
            <w:r w:rsidR="00774F4D" w:rsidRPr="00FB5B40">
              <w:rPr>
                <w:rFonts w:ascii="Trebuchet MS" w:hAnsi="Trebuchet MS"/>
                <w:sz w:val="20"/>
                <w:szCs w:val="20"/>
              </w:rPr>
              <w:t xml:space="preserve"> es no solo mayor sino además de importancia, entonces para nosotros no solo es el decir </w:t>
            </w:r>
            <w:r w:rsidR="00A33FBF">
              <w:rPr>
                <w:rFonts w:ascii="Trebuchet MS" w:hAnsi="Trebuchet MS"/>
                <w:sz w:val="20"/>
                <w:szCs w:val="20"/>
              </w:rPr>
              <w:t>si</w:t>
            </w:r>
            <w:r w:rsidR="00F7338C">
              <w:rPr>
                <w:rFonts w:ascii="Trebuchet MS" w:hAnsi="Trebuchet MS"/>
                <w:sz w:val="20"/>
                <w:szCs w:val="20"/>
              </w:rPr>
              <w:t>no el hacer</w:t>
            </w:r>
            <w:r w:rsidR="00A33FBF">
              <w:rPr>
                <w:rFonts w:ascii="Trebuchet MS" w:hAnsi="Trebuchet MS"/>
                <w:sz w:val="20"/>
                <w:szCs w:val="20"/>
              </w:rPr>
              <w:t>lo</w:t>
            </w:r>
            <w:r w:rsidR="00F7338C">
              <w:rPr>
                <w:rFonts w:ascii="Trebuchet MS" w:hAnsi="Trebuchet MS"/>
                <w:sz w:val="20"/>
                <w:szCs w:val="20"/>
              </w:rPr>
              <w:t xml:space="preserve"> y llevar a la prá</w:t>
            </w:r>
            <w:r w:rsidR="00774F4D" w:rsidRPr="00FB5B40">
              <w:rPr>
                <w:rFonts w:ascii="Trebuchet MS" w:hAnsi="Trebuchet MS"/>
                <w:sz w:val="20"/>
                <w:szCs w:val="20"/>
              </w:rPr>
              <w:t>ctica este asunto de igualdad de género</w:t>
            </w:r>
            <w:r w:rsidR="00A33FBF">
              <w:rPr>
                <w:rFonts w:ascii="Trebuchet MS" w:hAnsi="Trebuchet MS"/>
                <w:sz w:val="20"/>
                <w:szCs w:val="20"/>
              </w:rPr>
              <w:t>, paridad y no discriminación. E</w:t>
            </w:r>
            <w:r w:rsidR="00774F4D" w:rsidRPr="00FB5B40">
              <w:rPr>
                <w:rFonts w:ascii="Trebuchet MS" w:hAnsi="Trebuchet MS"/>
                <w:sz w:val="20"/>
                <w:szCs w:val="20"/>
              </w:rPr>
              <w:t>s cuanto gracias.”</w:t>
            </w:r>
          </w:p>
          <w:p w14:paraId="2E251DA7" w14:textId="562377A0" w:rsidR="00F7338C" w:rsidRPr="00FB5B40" w:rsidRDefault="00F7338C" w:rsidP="00FB5B40">
            <w:pPr>
              <w:pStyle w:val="Sinespaciado"/>
              <w:spacing w:line="276" w:lineRule="auto"/>
              <w:jc w:val="both"/>
              <w:rPr>
                <w:rFonts w:ascii="Trebuchet MS" w:hAnsi="Trebuchet MS"/>
                <w:sz w:val="20"/>
                <w:szCs w:val="20"/>
              </w:rPr>
            </w:pPr>
          </w:p>
        </w:tc>
      </w:tr>
      <w:tr w:rsidR="00774F4D" w:rsidRPr="00FB5B40" w14:paraId="3C02AB31" w14:textId="77777777" w:rsidTr="007128CA">
        <w:trPr>
          <w:jc w:val="center"/>
        </w:trPr>
        <w:tc>
          <w:tcPr>
            <w:tcW w:w="812" w:type="pct"/>
            <w:vAlign w:val="center"/>
          </w:tcPr>
          <w:p w14:paraId="5B561FDA" w14:textId="4B61223E" w:rsidR="00815776" w:rsidRPr="00FB5B40" w:rsidRDefault="00815776" w:rsidP="00A33FBF">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41409D3B" w14:textId="1210DD02" w:rsidR="00774F4D" w:rsidRPr="00FB5B40" w:rsidRDefault="00815776" w:rsidP="00A33FBF">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45D1EEF1" w14:textId="116AB50C" w:rsidR="00774F4D" w:rsidRPr="00FB5B40" w:rsidRDefault="00774F4D" w:rsidP="00FB5B40">
            <w:pPr>
              <w:pStyle w:val="Sinespaciado"/>
              <w:spacing w:line="276" w:lineRule="auto"/>
              <w:jc w:val="both"/>
              <w:rPr>
                <w:rFonts w:ascii="Trebuchet MS" w:hAnsi="Trebuchet MS"/>
                <w:sz w:val="20"/>
                <w:szCs w:val="20"/>
              </w:rPr>
            </w:pPr>
            <w:r w:rsidRPr="00FB5B40">
              <w:rPr>
                <w:rFonts w:ascii="Trebuchet MS" w:hAnsi="Trebuchet MS"/>
                <w:sz w:val="20"/>
                <w:szCs w:val="20"/>
              </w:rPr>
              <w:t>Menciona: “Muchas gracias por sus palabras representante de M</w:t>
            </w:r>
            <w:r w:rsidR="00A33FBF" w:rsidRPr="00FB5B40">
              <w:rPr>
                <w:rFonts w:ascii="Trebuchet MS" w:hAnsi="Trebuchet MS"/>
                <w:sz w:val="20"/>
                <w:szCs w:val="20"/>
              </w:rPr>
              <w:t>ORENA</w:t>
            </w:r>
            <w:r w:rsidRPr="00FB5B40">
              <w:rPr>
                <w:rFonts w:ascii="Trebuchet MS" w:hAnsi="Trebuchet MS"/>
                <w:sz w:val="20"/>
                <w:szCs w:val="20"/>
              </w:rPr>
              <w:t>, ¿</w:t>
            </w:r>
            <w:r w:rsidR="00A33FBF">
              <w:rPr>
                <w:rFonts w:ascii="Trebuchet MS" w:hAnsi="Trebuchet MS"/>
                <w:sz w:val="20"/>
                <w:szCs w:val="20"/>
              </w:rPr>
              <w:t>A</w:t>
            </w:r>
            <w:r w:rsidRPr="00FB5B40">
              <w:rPr>
                <w:rFonts w:ascii="Trebuchet MS" w:hAnsi="Trebuchet MS"/>
                <w:sz w:val="20"/>
                <w:szCs w:val="20"/>
              </w:rPr>
              <w:t xml:space="preserve">lguien </w:t>
            </w:r>
            <w:r w:rsidR="00A33FBF" w:rsidRPr="00FB5B40">
              <w:rPr>
                <w:rFonts w:ascii="Trebuchet MS" w:hAnsi="Trebuchet MS"/>
                <w:sz w:val="20"/>
                <w:szCs w:val="20"/>
              </w:rPr>
              <w:t>más</w:t>
            </w:r>
            <w:r w:rsidRPr="00FB5B40">
              <w:rPr>
                <w:rFonts w:ascii="Trebuchet MS" w:hAnsi="Trebuchet MS"/>
                <w:sz w:val="20"/>
                <w:szCs w:val="20"/>
              </w:rPr>
              <w:t xml:space="preserve"> desea hacer uso de la palabra?”</w:t>
            </w:r>
          </w:p>
          <w:p w14:paraId="27FE90C4" w14:textId="77777777" w:rsidR="00774F4D" w:rsidRPr="00FB5B40" w:rsidRDefault="00774F4D" w:rsidP="00FB5B40">
            <w:pPr>
              <w:pStyle w:val="Sinespaciado"/>
              <w:spacing w:line="276" w:lineRule="auto"/>
              <w:jc w:val="both"/>
              <w:rPr>
                <w:rFonts w:ascii="Trebuchet MS" w:hAnsi="Trebuchet MS"/>
                <w:sz w:val="20"/>
                <w:szCs w:val="20"/>
              </w:rPr>
            </w:pPr>
          </w:p>
          <w:p w14:paraId="66DCB46D" w14:textId="43481B8E" w:rsidR="00A33FBF" w:rsidRPr="00FB5B40" w:rsidRDefault="00774F4D" w:rsidP="007128CA">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Agrega: “Consejera Claudia Alejandra </w:t>
            </w:r>
            <w:r w:rsidR="00A33FBF">
              <w:rPr>
                <w:rFonts w:ascii="Trebuchet MS" w:hAnsi="Trebuchet MS"/>
                <w:sz w:val="20"/>
                <w:szCs w:val="20"/>
              </w:rPr>
              <w:t xml:space="preserve">Vargas </w:t>
            </w:r>
            <w:r w:rsidRPr="00FB5B40">
              <w:rPr>
                <w:rFonts w:ascii="Trebuchet MS" w:hAnsi="Trebuchet MS"/>
                <w:sz w:val="20"/>
                <w:szCs w:val="20"/>
              </w:rPr>
              <w:t>tiene el uso de la palabra.”</w:t>
            </w:r>
          </w:p>
        </w:tc>
      </w:tr>
      <w:tr w:rsidR="00774F4D" w:rsidRPr="00FB5B40" w14:paraId="3E7F3BDB" w14:textId="77777777" w:rsidTr="007128CA">
        <w:trPr>
          <w:jc w:val="center"/>
        </w:trPr>
        <w:tc>
          <w:tcPr>
            <w:tcW w:w="812" w:type="pct"/>
            <w:vAlign w:val="center"/>
          </w:tcPr>
          <w:p w14:paraId="6D4FF0F4" w14:textId="686B80AF" w:rsidR="00774F4D" w:rsidRPr="00FB5B40" w:rsidRDefault="00774F4D" w:rsidP="00A33FBF">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lastRenderedPageBreak/>
              <w:t>Claudia Alejandra Vargas Bautista</w:t>
            </w:r>
          </w:p>
        </w:tc>
        <w:tc>
          <w:tcPr>
            <w:tcW w:w="4188" w:type="pct"/>
            <w:gridSpan w:val="2"/>
            <w:vAlign w:val="center"/>
          </w:tcPr>
          <w:p w14:paraId="1F060956" w14:textId="6E4AFB51" w:rsidR="00774F4D" w:rsidRDefault="00774F4D"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Expresa: “Gracias consejera presidenta, nada </w:t>
            </w:r>
            <w:r w:rsidR="00A33FBF" w:rsidRPr="00FB5B40">
              <w:rPr>
                <w:rFonts w:ascii="Trebuchet MS" w:hAnsi="Trebuchet MS"/>
                <w:sz w:val="20"/>
                <w:szCs w:val="20"/>
              </w:rPr>
              <w:t>más</w:t>
            </w:r>
            <w:r w:rsidRPr="00FB5B40">
              <w:rPr>
                <w:rFonts w:ascii="Trebuchet MS" w:hAnsi="Trebuchet MS"/>
                <w:sz w:val="20"/>
                <w:szCs w:val="20"/>
              </w:rPr>
              <w:t xml:space="preserve"> para </w:t>
            </w:r>
            <w:r w:rsidR="00A33FBF">
              <w:rPr>
                <w:rFonts w:ascii="Trebuchet MS" w:hAnsi="Trebuchet MS"/>
                <w:sz w:val="20"/>
                <w:szCs w:val="20"/>
              </w:rPr>
              <w:t xml:space="preserve">pronunciarme </w:t>
            </w:r>
            <w:r w:rsidRPr="00FB5B40">
              <w:rPr>
                <w:rFonts w:ascii="Trebuchet MS" w:hAnsi="Trebuchet MS"/>
                <w:sz w:val="20"/>
                <w:szCs w:val="20"/>
              </w:rPr>
              <w:t xml:space="preserve">respecto a la propuesta señalada de incluir algún </w:t>
            </w:r>
            <w:r w:rsidR="00A33FBF" w:rsidRPr="00FB5B40">
              <w:rPr>
                <w:rFonts w:ascii="Trebuchet MS" w:hAnsi="Trebuchet MS"/>
                <w:sz w:val="20"/>
                <w:szCs w:val="20"/>
              </w:rPr>
              <w:t>artículo</w:t>
            </w:r>
            <w:r w:rsidRPr="00FB5B40">
              <w:rPr>
                <w:rFonts w:ascii="Trebuchet MS" w:hAnsi="Trebuchet MS"/>
                <w:sz w:val="20"/>
                <w:szCs w:val="20"/>
              </w:rPr>
              <w:t xml:space="preserve"> transitorio lo relativo al </w:t>
            </w:r>
            <w:r w:rsidR="00A33FBF" w:rsidRPr="00FB5B40">
              <w:rPr>
                <w:rFonts w:ascii="Trebuchet MS" w:hAnsi="Trebuchet MS"/>
                <w:sz w:val="20"/>
                <w:szCs w:val="20"/>
              </w:rPr>
              <w:t>artículo</w:t>
            </w:r>
            <w:r w:rsidRPr="00FB5B40">
              <w:rPr>
                <w:rFonts w:ascii="Trebuchet MS" w:hAnsi="Trebuchet MS"/>
                <w:sz w:val="20"/>
                <w:szCs w:val="20"/>
              </w:rPr>
              <w:t xml:space="preserve"> seis, creo que </w:t>
            </w:r>
            <w:r w:rsidR="00A33FBF" w:rsidRPr="00FB5B40">
              <w:rPr>
                <w:rFonts w:ascii="Trebuchet MS" w:hAnsi="Trebuchet MS"/>
                <w:sz w:val="20"/>
                <w:szCs w:val="20"/>
              </w:rPr>
              <w:t>serían</w:t>
            </w:r>
            <w:r w:rsidRPr="00FB5B40">
              <w:rPr>
                <w:rFonts w:ascii="Trebuchet MS" w:hAnsi="Trebuchet MS"/>
                <w:sz w:val="20"/>
                <w:szCs w:val="20"/>
              </w:rPr>
              <w:t xml:space="preserve"> las fracciones </w:t>
            </w:r>
            <w:r w:rsidR="00A33FBF">
              <w:rPr>
                <w:rFonts w:ascii="Trebuchet MS" w:hAnsi="Trebuchet MS"/>
                <w:sz w:val="20"/>
                <w:szCs w:val="20"/>
              </w:rPr>
              <w:t>XXII</w:t>
            </w:r>
            <w:r w:rsidRPr="00FB5B40">
              <w:rPr>
                <w:rFonts w:ascii="Trebuchet MS" w:hAnsi="Trebuchet MS"/>
                <w:sz w:val="20"/>
                <w:szCs w:val="20"/>
              </w:rPr>
              <w:t xml:space="preserve">, </w:t>
            </w:r>
            <w:r w:rsidR="00A33FBF">
              <w:rPr>
                <w:rFonts w:ascii="Trebuchet MS" w:hAnsi="Trebuchet MS"/>
                <w:sz w:val="20"/>
                <w:szCs w:val="20"/>
              </w:rPr>
              <w:t>XXIII</w:t>
            </w:r>
            <w:r w:rsidRPr="00FB5B40">
              <w:rPr>
                <w:rFonts w:ascii="Trebuchet MS" w:hAnsi="Trebuchet MS"/>
                <w:sz w:val="20"/>
                <w:szCs w:val="20"/>
              </w:rPr>
              <w:t xml:space="preserve"> y </w:t>
            </w:r>
            <w:r w:rsidR="00A33FBF">
              <w:rPr>
                <w:rFonts w:ascii="Trebuchet MS" w:hAnsi="Trebuchet MS"/>
                <w:sz w:val="20"/>
                <w:szCs w:val="20"/>
              </w:rPr>
              <w:t>XXIV</w:t>
            </w:r>
            <w:r w:rsidRPr="00FB5B40">
              <w:rPr>
                <w:rFonts w:ascii="Trebuchet MS" w:hAnsi="Trebuchet MS"/>
                <w:sz w:val="20"/>
                <w:szCs w:val="20"/>
              </w:rPr>
              <w:t>, donde establece las conductas que se adicionan en nuestros lineamientos y que si se incorpore a los partidos políticos nacionales con acreditación en el estado</w:t>
            </w:r>
            <w:r w:rsidR="00A33FBF">
              <w:rPr>
                <w:rFonts w:ascii="Trebuchet MS" w:hAnsi="Trebuchet MS"/>
                <w:sz w:val="20"/>
                <w:szCs w:val="20"/>
              </w:rPr>
              <w:t>,</w:t>
            </w:r>
            <w:r w:rsidRPr="00FB5B40">
              <w:rPr>
                <w:rFonts w:ascii="Trebuchet MS" w:hAnsi="Trebuchet MS"/>
                <w:sz w:val="20"/>
                <w:szCs w:val="20"/>
              </w:rPr>
              <w:t xml:space="preserve"> creo que eso resolvería lo planteado por el representante Diego y daría homogeneidad e igualda</w:t>
            </w:r>
            <w:r w:rsidR="00A33FBF">
              <w:rPr>
                <w:rFonts w:ascii="Trebuchet MS" w:hAnsi="Trebuchet MS"/>
                <w:sz w:val="20"/>
                <w:szCs w:val="20"/>
              </w:rPr>
              <w:t xml:space="preserve">d a todos los actores políticos, </w:t>
            </w:r>
            <w:r w:rsidRPr="00FB5B40">
              <w:rPr>
                <w:rFonts w:ascii="Trebuchet MS" w:hAnsi="Trebuchet MS"/>
                <w:sz w:val="20"/>
                <w:szCs w:val="20"/>
              </w:rPr>
              <w:t>entonces creo que si es una buena salida y estaría a favor de que en este momento se modificara y</w:t>
            </w:r>
            <w:r w:rsidR="00A33FBF">
              <w:rPr>
                <w:rFonts w:ascii="Trebuchet MS" w:hAnsi="Trebuchet MS"/>
                <w:sz w:val="20"/>
                <w:szCs w:val="20"/>
              </w:rPr>
              <w:t xml:space="preserve"> se propusiera de esta manera. E</w:t>
            </w:r>
            <w:r w:rsidRPr="00FB5B40">
              <w:rPr>
                <w:rFonts w:ascii="Trebuchet MS" w:hAnsi="Trebuchet MS"/>
                <w:sz w:val="20"/>
                <w:szCs w:val="20"/>
              </w:rPr>
              <w:t>s cuanto consejera</w:t>
            </w:r>
            <w:r w:rsidR="00A33FBF">
              <w:rPr>
                <w:rFonts w:ascii="Trebuchet MS" w:hAnsi="Trebuchet MS"/>
                <w:sz w:val="20"/>
                <w:szCs w:val="20"/>
              </w:rPr>
              <w:t xml:space="preserve"> presidenta</w:t>
            </w:r>
            <w:r w:rsidRPr="00FB5B40">
              <w:rPr>
                <w:rFonts w:ascii="Trebuchet MS" w:hAnsi="Trebuchet MS"/>
                <w:sz w:val="20"/>
                <w:szCs w:val="20"/>
              </w:rPr>
              <w:t>.”</w:t>
            </w:r>
          </w:p>
          <w:p w14:paraId="2EDBBA1A" w14:textId="39483292" w:rsidR="00A33FBF" w:rsidRPr="00FB5B40" w:rsidRDefault="00A33FBF" w:rsidP="00FB5B40">
            <w:pPr>
              <w:pStyle w:val="Sinespaciado"/>
              <w:spacing w:line="276" w:lineRule="auto"/>
              <w:jc w:val="both"/>
              <w:rPr>
                <w:rFonts w:ascii="Trebuchet MS" w:hAnsi="Trebuchet MS"/>
                <w:sz w:val="20"/>
                <w:szCs w:val="20"/>
              </w:rPr>
            </w:pPr>
          </w:p>
        </w:tc>
      </w:tr>
      <w:tr w:rsidR="00774F4D" w:rsidRPr="00FB5B40" w14:paraId="2E0DB164" w14:textId="77777777" w:rsidTr="007128CA">
        <w:trPr>
          <w:jc w:val="center"/>
        </w:trPr>
        <w:tc>
          <w:tcPr>
            <w:tcW w:w="812" w:type="pct"/>
            <w:vAlign w:val="center"/>
          </w:tcPr>
          <w:p w14:paraId="7C7C3EEE" w14:textId="4B004375" w:rsidR="00815776" w:rsidRPr="00FB5B40" w:rsidRDefault="00815776" w:rsidP="00A33FBF">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56695E88" w14:textId="45873D67" w:rsidR="00774F4D" w:rsidRPr="00FB5B40" w:rsidRDefault="00815776" w:rsidP="00A33FBF">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0D462603" w14:textId="2F804693" w:rsidR="00664F34" w:rsidRPr="00FB5B40" w:rsidRDefault="00664F34"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Manifiesta: </w:t>
            </w:r>
            <w:r w:rsidR="00815776" w:rsidRPr="00FB5B40">
              <w:rPr>
                <w:rFonts w:ascii="Trebuchet MS" w:hAnsi="Trebuchet MS"/>
                <w:sz w:val="20"/>
                <w:szCs w:val="20"/>
              </w:rPr>
              <w:t>“Muchas</w:t>
            </w:r>
            <w:r w:rsidRPr="00FB5B40">
              <w:rPr>
                <w:rFonts w:ascii="Trebuchet MS" w:hAnsi="Trebuchet MS"/>
                <w:sz w:val="20"/>
                <w:szCs w:val="20"/>
              </w:rPr>
              <w:t xml:space="preserve"> gracias consejera Claudia, en ese sentido le pediría el apoyo al secretario </w:t>
            </w:r>
            <w:r w:rsidR="00815776" w:rsidRPr="00FB5B40">
              <w:rPr>
                <w:rFonts w:ascii="Trebuchet MS" w:hAnsi="Trebuchet MS"/>
                <w:sz w:val="20"/>
                <w:szCs w:val="20"/>
              </w:rPr>
              <w:t>técnico</w:t>
            </w:r>
            <w:r w:rsidR="00A33FBF">
              <w:rPr>
                <w:rFonts w:ascii="Trebuchet MS" w:hAnsi="Trebuchet MS"/>
                <w:sz w:val="20"/>
                <w:szCs w:val="20"/>
              </w:rPr>
              <w:t xml:space="preserve">, entiendo que ya tomó nota, y en ese sentido modificaríamos </w:t>
            </w:r>
            <w:r w:rsidRPr="00FB5B40">
              <w:rPr>
                <w:rFonts w:ascii="Trebuchet MS" w:hAnsi="Trebuchet MS"/>
                <w:sz w:val="20"/>
                <w:szCs w:val="20"/>
              </w:rPr>
              <w:t xml:space="preserve">el </w:t>
            </w:r>
            <w:r w:rsidR="00A33FBF">
              <w:rPr>
                <w:rFonts w:ascii="Trebuchet MS" w:hAnsi="Trebuchet MS"/>
                <w:sz w:val="20"/>
                <w:szCs w:val="20"/>
              </w:rPr>
              <w:t>proyecto que se va presentar a C</w:t>
            </w:r>
            <w:r w:rsidRPr="00FB5B40">
              <w:rPr>
                <w:rFonts w:ascii="Trebuchet MS" w:hAnsi="Trebuchet MS"/>
                <w:sz w:val="20"/>
                <w:szCs w:val="20"/>
              </w:rPr>
              <w:t xml:space="preserve">onsejo </w:t>
            </w:r>
            <w:r w:rsidR="00A33FBF">
              <w:rPr>
                <w:rFonts w:ascii="Trebuchet MS" w:hAnsi="Trebuchet MS"/>
                <w:sz w:val="20"/>
                <w:szCs w:val="20"/>
              </w:rPr>
              <w:t>G</w:t>
            </w:r>
            <w:r w:rsidRPr="00FB5B40">
              <w:rPr>
                <w:rFonts w:ascii="Trebuchet MS" w:hAnsi="Trebuchet MS"/>
                <w:sz w:val="20"/>
                <w:szCs w:val="20"/>
              </w:rPr>
              <w:t>eneral y que en breve ustedes también van a tener conocimiento de ello y se someterá a su consideración en el pleno.”</w:t>
            </w:r>
          </w:p>
          <w:p w14:paraId="734A695C" w14:textId="77777777" w:rsidR="00664F34" w:rsidRPr="00FB5B40" w:rsidRDefault="00664F34" w:rsidP="00FB5B40">
            <w:pPr>
              <w:pStyle w:val="Sinespaciado"/>
              <w:spacing w:line="276" w:lineRule="auto"/>
              <w:jc w:val="both"/>
              <w:rPr>
                <w:rFonts w:ascii="Trebuchet MS" w:hAnsi="Trebuchet MS"/>
                <w:sz w:val="20"/>
                <w:szCs w:val="20"/>
              </w:rPr>
            </w:pPr>
          </w:p>
          <w:p w14:paraId="5C5C1CE7" w14:textId="77777777" w:rsidR="00774F4D" w:rsidRDefault="00664F34" w:rsidP="00FB5B40">
            <w:pPr>
              <w:pStyle w:val="Sinespaciado"/>
              <w:spacing w:line="276" w:lineRule="auto"/>
              <w:jc w:val="both"/>
              <w:rPr>
                <w:rFonts w:ascii="Trebuchet MS" w:hAnsi="Trebuchet MS"/>
                <w:sz w:val="20"/>
                <w:szCs w:val="20"/>
              </w:rPr>
            </w:pPr>
            <w:r w:rsidRPr="00FB5B40">
              <w:rPr>
                <w:rFonts w:ascii="Trebuchet MS" w:hAnsi="Trebuchet MS"/>
                <w:sz w:val="20"/>
                <w:szCs w:val="20"/>
              </w:rPr>
              <w:t xml:space="preserve">Añade: “Si ya </w:t>
            </w:r>
            <w:r w:rsidR="00815776" w:rsidRPr="00FB5B40">
              <w:rPr>
                <w:rFonts w:ascii="Trebuchet MS" w:hAnsi="Trebuchet MS"/>
                <w:sz w:val="20"/>
                <w:szCs w:val="20"/>
              </w:rPr>
              <w:t>está</w:t>
            </w:r>
            <w:r w:rsidRPr="00FB5B40">
              <w:rPr>
                <w:rFonts w:ascii="Trebuchet MS" w:hAnsi="Trebuchet MS"/>
                <w:sz w:val="20"/>
                <w:szCs w:val="20"/>
              </w:rPr>
              <w:t xml:space="preserve"> suficientemente discutido el tema, le pido al secretario técnico que en votación nominal consulte a las integrantes de esta comisión</w:t>
            </w:r>
            <w:r w:rsidR="00A33FBF">
              <w:rPr>
                <w:rFonts w:ascii="Trebuchet MS" w:hAnsi="Trebuchet MS"/>
                <w:sz w:val="20"/>
                <w:szCs w:val="20"/>
              </w:rPr>
              <w:t>, con derecho a voto,</w:t>
            </w:r>
            <w:r w:rsidRPr="00FB5B40">
              <w:rPr>
                <w:rFonts w:ascii="Trebuchet MS" w:hAnsi="Trebuchet MS"/>
                <w:sz w:val="20"/>
                <w:szCs w:val="20"/>
              </w:rPr>
              <w:t xml:space="preserve"> sobre si están a favor de aprobar el proyecto de acuerdo que se propone, los lineamientos sus anexos y esto evidentemente con las modificaciones que hemos puesto sobre la mesa y que hemos acordado.”</w:t>
            </w:r>
          </w:p>
          <w:p w14:paraId="235C7BFF" w14:textId="6720474C" w:rsidR="00A33FBF" w:rsidRPr="00FB5B40" w:rsidRDefault="00A33FBF" w:rsidP="00FB5B40">
            <w:pPr>
              <w:pStyle w:val="Sinespaciado"/>
              <w:spacing w:line="276" w:lineRule="auto"/>
              <w:jc w:val="both"/>
              <w:rPr>
                <w:rFonts w:ascii="Trebuchet MS" w:hAnsi="Trebuchet MS"/>
                <w:sz w:val="20"/>
                <w:szCs w:val="20"/>
              </w:rPr>
            </w:pPr>
          </w:p>
        </w:tc>
      </w:tr>
      <w:tr w:rsidR="00664F34" w:rsidRPr="00FB5B40" w14:paraId="7B1CA884" w14:textId="77777777" w:rsidTr="007128CA">
        <w:trPr>
          <w:jc w:val="center"/>
        </w:trPr>
        <w:tc>
          <w:tcPr>
            <w:tcW w:w="812" w:type="pct"/>
            <w:vAlign w:val="center"/>
          </w:tcPr>
          <w:p w14:paraId="0B6192BE" w14:textId="09A35254" w:rsidR="00664F34" w:rsidRPr="00FB5B40" w:rsidRDefault="00664F34" w:rsidP="00857A70">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Secretario Técnico</w:t>
            </w:r>
          </w:p>
        </w:tc>
        <w:tc>
          <w:tcPr>
            <w:tcW w:w="4188" w:type="pct"/>
            <w:gridSpan w:val="2"/>
            <w:vAlign w:val="center"/>
          </w:tcPr>
          <w:p w14:paraId="13EB3D7C" w14:textId="10E99408" w:rsidR="00664F34" w:rsidRPr="00FB5B40" w:rsidRDefault="00664F34" w:rsidP="00FB5B40">
            <w:pPr>
              <w:pStyle w:val="Sinespaciado"/>
              <w:spacing w:line="276" w:lineRule="auto"/>
              <w:jc w:val="both"/>
              <w:rPr>
                <w:rFonts w:ascii="Trebuchet MS" w:hAnsi="Trebuchet MS"/>
                <w:sz w:val="20"/>
                <w:szCs w:val="20"/>
              </w:rPr>
            </w:pPr>
            <w:r w:rsidRPr="00FB5B40">
              <w:rPr>
                <w:rFonts w:ascii="Trebuchet MS" w:hAnsi="Trebuchet MS"/>
                <w:sz w:val="20"/>
                <w:szCs w:val="20"/>
              </w:rPr>
              <w:t>Responde: “Claro que si consejera presidenta, en votación nominal</w:t>
            </w:r>
            <w:r w:rsidR="00857A70">
              <w:rPr>
                <w:rFonts w:ascii="Trebuchet MS" w:hAnsi="Trebuchet MS"/>
                <w:sz w:val="20"/>
                <w:szCs w:val="20"/>
              </w:rPr>
              <w:t>, pregunto a</w:t>
            </w:r>
            <w:r w:rsidRPr="00FB5B40">
              <w:rPr>
                <w:rFonts w:ascii="Trebuchet MS" w:hAnsi="Trebuchet MS"/>
                <w:sz w:val="20"/>
                <w:szCs w:val="20"/>
              </w:rPr>
              <w:t xml:space="preserve"> las co</w:t>
            </w:r>
            <w:r w:rsidR="00857A70">
              <w:rPr>
                <w:rFonts w:ascii="Trebuchet MS" w:hAnsi="Trebuchet MS"/>
                <w:sz w:val="20"/>
                <w:szCs w:val="20"/>
              </w:rPr>
              <w:t>nsejeras electorales</w:t>
            </w:r>
            <w:r w:rsidRPr="00FB5B40">
              <w:rPr>
                <w:rFonts w:ascii="Trebuchet MS" w:hAnsi="Trebuchet MS"/>
                <w:sz w:val="20"/>
                <w:szCs w:val="20"/>
              </w:rPr>
              <w:t xml:space="preserve"> integrantes de la comisión</w:t>
            </w:r>
            <w:r w:rsidR="00857A70">
              <w:rPr>
                <w:rFonts w:ascii="Trebuchet MS" w:hAnsi="Trebuchet MS"/>
                <w:sz w:val="20"/>
                <w:szCs w:val="20"/>
              </w:rPr>
              <w:t>,</w:t>
            </w:r>
            <w:r w:rsidRPr="00FB5B40">
              <w:rPr>
                <w:rFonts w:ascii="Trebuchet MS" w:hAnsi="Trebuchet MS"/>
                <w:sz w:val="20"/>
                <w:szCs w:val="20"/>
              </w:rPr>
              <w:t xml:space="preserve"> en sentido de su voto respecto del proyecto de acuerdo que se somete a su consideración, el anexo que es el lineamiento y los formatos que forman parte del mismo, con las modificaciones propuestas por el representante del </w:t>
            </w:r>
            <w:r w:rsidR="00857A70">
              <w:rPr>
                <w:rFonts w:ascii="Trebuchet MS" w:hAnsi="Trebuchet MS"/>
                <w:sz w:val="20"/>
                <w:szCs w:val="20"/>
              </w:rPr>
              <w:t>P</w:t>
            </w:r>
            <w:r w:rsidRPr="00FB5B40">
              <w:rPr>
                <w:rFonts w:ascii="Trebuchet MS" w:hAnsi="Trebuchet MS"/>
                <w:sz w:val="20"/>
                <w:szCs w:val="20"/>
              </w:rPr>
              <w:t xml:space="preserve">artido </w:t>
            </w:r>
            <w:r w:rsidR="00857A70">
              <w:rPr>
                <w:rFonts w:ascii="Trebuchet MS" w:hAnsi="Trebuchet MS"/>
                <w:sz w:val="20"/>
                <w:szCs w:val="20"/>
              </w:rPr>
              <w:t>A</w:t>
            </w:r>
            <w:r w:rsidRPr="00FB5B40">
              <w:rPr>
                <w:rFonts w:ascii="Trebuchet MS" w:hAnsi="Trebuchet MS"/>
                <w:sz w:val="20"/>
                <w:szCs w:val="20"/>
              </w:rPr>
              <w:t>cción Nacional para efectos de que se agreguen la palabra l</w:t>
            </w:r>
            <w:r w:rsidR="00857A70">
              <w:rPr>
                <w:rFonts w:ascii="Trebuchet MS" w:hAnsi="Trebuchet MS"/>
                <w:sz w:val="20"/>
                <w:szCs w:val="20"/>
              </w:rPr>
              <w:t>ocales en los artículos del 10</w:t>
            </w:r>
            <w:r w:rsidRPr="00FB5B40">
              <w:rPr>
                <w:rFonts w:ascii="Trebuchet MS" w:hAnsi="Trebuchet MS"/>
                <w:sz w:val="20"/>
                <w:szCs w:val="20"/>
              </w:rPr>
              <w:t xml:space="preserve"> al </w:t>
            </w:r>
            <w:r w:rsidR="00857A70">
              <w:rPr>
                <w:rFonts w:ascii="Trebuchet MS" w:hAnsi="Trebuchet MS"/>
                <w:sz w:val="20"/>
                <w:szCs w:val="20"/>
              </w:rPr>
              <w:t>31</w:t>
            </w:r>
            <w:r w:rsidRPr="00FB5B40">
              <w:rPr>
                <w:rFonts w:ascii="Trebuchet MS" w:hAnsi="Trebuchet MS"/>
                <w:sz w:val="20"/>
                <w:szCs w:val="20"/>
              </w:rPr>
              <w:t xml:space="preserve"> del lineamiento y la propuesta del </w:t>
            </w:r>
            <w:r w:rsidR="00DA5395" w:rsidRPr="00FB5B40">
              <w:rPr>
                <w:rFonts w:ascii="Trebuchet MS" w:hAnsi="Trebuchet MS"/>
                <w:sz w:val="20"/>
                <w:szCs w:val="20"/>
              </w:rPr>
              <w:t>representante</w:t>
            </w:r>
            <w:r w:rsidRPr="00FB5B40">
              <w:rPr>
                <w:rFonts w:ascii="Trebuchet MS" w:hAnsi="Trebuchet MS"/>
                <w:sz w:val="20"/>
                <w:szCs w:val="20"/>
              </w:rPr>
              <w:t xml:space="preserve"> Diego </w:t>
            </w:r>
            <w:r w:rsidR="00DA5395" w:rsidRPr="00FB5B40">
              <w:rPr>
                <w:rFonts w:ascii="Trebuchet MS" w:hAnsi="Trebuchet MS"/>
                <w:sz w:val="20"/>
                <w:szCs w:val="20"/>
              </w:rPr>
              <w:t>Hernández</w:t>
            </w:r>
            <w:r w:rsidRPr="00FB5B40">
              <w:rPr>
                <w:rFonts w:ascii="Trebuchet MS" w:hAnsi="Trebuchet MS"/>
                <w:sz w:val="20"/>
                <w:szCs w:val="20"/>
              </w:rPr>
              <w:t xml:space="preserve"> del partido político Hagamos para e</w:t>
            </w:r>
            <w:r w:rsidR="00857A70">
              <w:rPr>
                <w:rFonts w:ascii="Trebuchet MS" w:hAnsi="Trebuchet MS"/>
                <w:sz w:val="20"/>
                <w:szCs w:val="20"/>
              </w:rPr>
              <w:t>fectos de que se agregue un artí</w:t>
            </w:r>
            <w:r w:rsidRPr="00FB5B40">
              <w:rPr>
                <w:rFonts w:ascii="Trebuchet MS" w:hAnsi="Trebuchet MS"/>
                <w:sz w:val="20"/>
                <w:szCs w:val="20"/>
              </w:rPr>
              <w:t xml:space="preserve">culo cuarto transitorio a los lineamientos en donde se establezca que los partidos políticos nacionales </w:t>
            </w:r>
            <w:r w:rsidR="00DA5395" w:rsidRPr="00FB5B40">
              <w:rPr>
                <w:rFonts w:ascii="Trebuchet MS" w:hAnsi="Trebuchet MS"/>
                <w:sz w:val="20"/>
                <w:szCs w:val="20"/>
              </w:rPr>
              <w:t>incurrirán también en los supuestos de violencia política contra las mujeres previst</w:t>
            </w:r>
            <w:r w:rsidR="00857A70">
              <w:rPr>
                <w:rFonts w:ascii="Trebuchet MS" w:hAnsi="Trebuchet MS"/>
                <w:sz w:val="20"/>
                <w:szCs w:val="20"/>
              </w:rPr>
              <w:t>os en el artí</w:t>
            </w:r>
            <w:r w:rsidR="00DA5395" w:rsidRPr="00FB5B40">
              <w:rPr>
                <w:rFonts w:ascii="Trebuchet MS" w:hAnsi="Trebuchet MS"/>
                <w:sz w:val="20"/>
                <w:szCs w:val="20"/>
              </w:rPr>
              <w:t xml:space="preserve">culo </w:t>
            </w:r>
            <w:r w:rsidR="00857A70">
              <w:rPr>
                <w:rFonts w:ascii="Trebuchet MS" w:hAnsi="Trebuchet MS"/>
                <w:sz w:val="20"/>
                <w:szCs w:val="20"/>
              </w:rPr>
              <w:t>6°</w:t>
            </w:r>
            <w:r w:rsidR="00DA5395" w:rsidRPr="00FB5B40">
              <w:rPr>
                <w:rFonts w:ascii="Trebuchet MS" w:hAnsi="Trebuchet MS"/>
                <w:sz w:val="20"/>
                <w:szCs w:val="20"/>
              </w:rPr>
              <w:t xml:space="preserve"> de los propios lineamientos.”</w:t>
            </w:r>
          </w:p>
          <w:p w14:paraId="708789B5" w14:textId="77777777" w:rsidR="00DA5395" w:rsidRPr="00FB5B40" w:rsidRDefault="00DA5395" w:rsidP="00FB5B40">
            <w:pPr>
              <w:pStyle w:val="Sinespaciado"/>
              <w:spacing w:line="276" w:lineRule="auto"/>
              <w:jc w:val="both"/>
              <w:rPr>
                <w:rFonts w:ascii="Trebuchet MS" w:hAnsi="Trebuchet MS"/>
                <w:sz w:val="20"/>
                <w:szCs w:val="20"/>
              </w:rPr>
            </w:pPr>
          </w:p>
          <w:p w14:paraId="06D4478A" w14:textId="77777777" w:rsidR="00DA5395" w:rsidRDefault="00DA5395" w:rsidP="00FB5B40">
            <w:pPr>
              <w:pStyle w:val="Sinespaciado"/>
              <w:spacing w:line="276" w:lineRule="auto"/>
              <w:jc w:val="both"/>
              <w:rPr>
                <w:rFonts w:ascii="Trebuchet MS" w:hAnsi="Trebuchet MS"/>
                <w:sz w:val="20"/>
                <w:szCs w:val="20"/>
              </w:rPr>
            </w:pPr>
            <w:r w:rsidRPr="00FB5B40">
              <w:rPr>
                <w:rFonts w:ascii="Trebuchet MS" w:hAnsi="Trebuchet MS"/>
                <w:sz w:val="20"/>
                <w:szCs w:val="20"/>
              </w:rPr>
              <w:t>Añade: “En ese sentido me permito preguntarles el sentido de su voto a las consejeras electorales.”</w:t>
            </w:r>
          </w:p>
          <w:p w14:paraId="39473081" w14:textId="440F3C01" w:rsidR="00857A70" w:rsidRPr="00FB5B40" w:rsidRDefault="00857A70" w:rsidP="00FB5B40">
            <w:pPr>
              <w:pStyle w:val="Sinespaciado"/>
              <w:spacing w:line="276" w:lineRule="auto"/>
              <w:jc w:val="both"/>
              <w:rPr>
                <w:rFonts w:ascii="Trebuchet MS" w:hAnsi="Trebuchet MS"/>
                <w:sz w:val="20"/>
                <w:szCs w:val="20"/>
              </w:rPr>
            </w:pPr>
          </w:p>
        </w:tc>
      </w:tr>
      <w:tr w:rsidR="0073357B" w:rsidRPr="00FB5B40" w14:paraId="3BDBC12C" w14:textId="77777777" w:rsidTr="007128CA">
        <w:trPr>
          <w:jc w:val="center"/>
        </w:trPr>
        <w:tc>
          <w:tcPr>
            <w:tcW w:w="812" w:type="pct"/>
            <w:vAlign w:val="center"/>
          </w:tcPr>
          <w:p w14:paraId="48DE6BA9" w14:textId="77777777" w:rsidR="00664F34" w:rsidRPr="00FB5B40" w:rsidRDefault="00664F34" w:rsidP="00FB5B40">
            <w:pPr>
              <w:snapToGrid w:val="0"/>
              <w:spacing w:line="276" w:lineRule="auto"/>
              <w:jc w:val="both"/>
              <w:rPr>
                <w:rFonts w:ascii="Trebuchet MS" w:hAnsi="Trebuchet MS" w:cs="Arial"/>
                <w:b/>
                <w:bCs/>
                <w:sz w:val="20"/>
                <w:szCs w:val="20"/>
              </w:rPr>
            </w:pPr>
            <w:r w:rsidRPr="00FB5B40">
              <w:rPr>
                <w:rFonts w:ascii="Trebuchet MS" w:hAnsi="Trebuchet MS" w:cs="Arial"/>
                <w:b/>
                <w:bCs/>
                <w:sz w:val="20"/>
                <w:szCs w:val="20"/>
              </w:rPr>
              <w:t>AC02/CIGND-</w:t>
            </w:r>
          </w:p>
          <w:p w14:paraId="66006976" w14:textId="17D5008C" w:rsidR="0073357B" w:rsidRPr="00FB5B40" w:rsidRDefault="00664F34" w:rsidP="00FB5B40">
            <w:pPr>
              <w:snapToGrid w:val="0"/>
              <w:spacing w:line="276" w:lineRule="auto"/>
              <w:jc w:val="both"/>
              <w:rPr>
                <w:rFonts w:ascii="Trebuchet MS" w:hAnsi="Trebuchet MS" w:cs="Arial"/>
                <w:b/>
                <w:bCs/>
                <w:sz w:val="20"/>
                <w:szCs w:val="20"/>
              </w:rPr>
            </w:pPr>
            <w:r w:rsidRPr="00FB5B40">
              <w:rPr>
                <w:rFonts w:ascii="Trebuchet MS" w:hAnsi="Trebuchet MS" w:cs="Arial"/>
                <w:b/>
                <w:bCs/>
                <w:sz w:val="20"/>
                <w:szCs w:val="20"/>
              </w:rPr>
              <w:t>15-01-2021</w:t>
            </w:r>
          </w:p>
        </w:tc>
        <w:tc>
          <w:tcPr>
            <w:tcW w:w="4188" w:type="pct"/>
            <w:gridSpan w:val="2"/>
            <w:vAlign w:val="center"/>
          </w:tcPr>
          <w:p w14:paraId="38DAC59C" w14:textId="5B415ECD" w:rsidR="0073357B" w:rsidRPr="00FB5B40" w:rsidRDefault="00857A70" w:rsidP="00857A70">
            <w:pPr>
              <w:pStyle w:val="Sinespaciado"/>
              <w:spacing w:line="276" w:lineRule="auto"/>
              <w:rPr>
                <w:rFonts w:ascii="Trebuchet MS" w:hAnsi="Trebuchet MS"/>
                <w:sz w:val="20"/>
                <w:szCs w:val="20"/>
              </w:rPr>
            </w:pPr>
            <w:r>
              <w:rPr>
                <w:rFonts w:ascii="Trebuchet MS" w:hAnsi="Trebuchet MS"/>
                <w:b/>
                <w:sz w:val="20"/>
                <w:szCs w:val="20"/>
              </w:rPr>
              <w:t>A</w:t>
            </w:r>
            <w:r w:rsidR="00DA5395" w:rsidRPr="00FB5B40">
              <w:rPr>
                <w:rFonts w:ascii="Trebuchet MS" w:hAnsi="Trebuchet MS"/>
                <w:b/>
                <w:sz w:val="20"/>
                <w:szCs w:val="20"/>
              </w:rPr>
              <w:t>cuerdo aprobado por unanimidad.</w:t>
            </w:r>
          </w:p>
        </w:tc>
      </w:tr>
      <w:tr w:rsidR="0073357B" w:rsidRPr="00FB5B40" w14:paraId="3D2F42C7" w14:textId="77777777" w:rsidTr="007128CA">
        <w:trPr>
          <w:jc w:val="center"/>
        </w:trPr>
        <w:tc>
          <w:tcPr>
            <w:tcW w:w="5000" w:type="pct"/>
            <w:gridSpan w:val="3"/>
            <w:vAlign w:val="center"/>
          </w:tcPr>
          <w:p w14:paraId="20DB0F5D" w14:textId="77777777" w:rsidR="0073357B" w:rsidRPr="00FB5B40" w:rsidRDefault="0073357B" w:rsidP="00FB5B40">
            <w:pPr>
              <w:snapToGrid w:val="0"/>
              <w:spacing w:line="276" w:lineRule="auto"/>
              <w:jc w:val="both"/>
              <w:rPr>
                <w:rFonts w:ascii="Trebuchet MS" w:hAnsi="Trebuchet MS"/>
                <w:b/>
                <w:sz w:val="20"/>
                <w:szCs w:val="20"/>
              </w:rPr>
            </w:pPr>
          </w:p>
          <w:p w14:paraId="0EE934C3" w14:textId="77777777" w:rsidR="0073357B" w:rsidRPr="00FB5B40" w:rsidRDefault="0073357B" w:rsidP="00857A70">
            <w:pPr>
              <w:snapToGrid w:val="0"/>
              <w:spacing w:line="276" w:lineRule="auto"/>
              <w:jc w:val="center"/>
              <w:rPr>
                <w:rFonts w:ascii="Trebuchet MS" w:hAnsi="Trebuchet MS"/>
                <w:b/>
                <w:sz w:val="20"/>
                <w:szCs w:val="20"/>
              </w:rPr>
            </w:pPr>
            <w:r w:rsidRPr="00FB5B4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10"/>
              <w:gridCol w:w="888"/>
              <w:gridCol w:w="1113"/>
              <w:gridCol w:w="1251"/>
            </w:tblGrid>
            <w:tr w:rsidR="0073357B" w:rsidRPr="00FB5B40" w14:paraId="169D241B" w14:textId="77777777" w:rsidTr="000C22B3">
              <w:trPr>
                <w:trHeight w:val="340"/>
                <w:jc w:val="center"/>
              </w:trPr>
              <w:tc>
                <w:tcPr>
                  <w:tcW w:w="3910" w:type="dxa"/>
                  <w:tcBorders>
                    <w:top w:val="nil"/>
                    <w:left w:val="nil"/>
                  </w:tcBorders>
                  <w:vAlign w:val="center"/>
                </w:tcPr>
                <w:p w14:paraId="2399C561" w14:textId="77777777" w:rsidR="0073357B" w:rsidRPr="00FB5B40" w:rsidRDefault="0073357B" w:rsidP="00FB5B40">
                  <w:pPr>
                    <w:snapToGrid w:val="0"/>
                    <w:spacing w:line="276" w:lineRule="auto"/>
                    <w:jc w:val="both"/>
                    <w:rPr>
                      <w:rFonts w:ascii="Trebuchet MS" w:hAnsi="Trebuchet MS"/>
                      <w:b/>
                      <w:sz w:val="20"/>
                      <w:szCs w:val="20"/>
                    </w:rPr>
                  </w:pPr>
                </w:p>
              </w:tc>
              <w:tc>
                <w:tcPr>
                  <w:tcW w:w="888" w:type="dxa"/>
                  <w:vAlign w:val="center"/>
                </w:tcPr>
                <w:p w14:paraId="5D35D7FA" w14:textId="77777777" w:rsidR="0073357B" w:rsidRPr="00FB5B40" w:rsidRDefault="0073357B" w:rsidP="00857A70">
                  <w:pPr>
                    <w:snapToGrid w:val="0"/>
                    <w:spacing w:line="276" w:lineRule="auto"/>
                    <w:jc w:val="center"/>
                    <w:rPr>
                      <w:rFonts w:ascii="Trebuchet MS" w:hAnsi="Trebuchet MS"/>
                      <w:b/>
                      <w:sz w:val="20"/>
                      <w:szCs w:val="20"/>
                    </w:rPr>
                  </w:pPr>
                  <w:r w:rsidRPr="00FB5B40">
                    <w:rPr>
                      <w:rFonts w:ascii="Trebuchet MS" w:hAnsi="Trebuchet MS"/>
                      <w:b/>
                      <w:sz w:val="20"/>
                      <w:szCs w:val="20"/>
                    </w:rPr>
                    <w:t>A favor</w:t>
                  </w:r>
                </w:p>
              </w:tc>
              <w:tc>
                <w:tcPr>
                  <w:tcW w:w="1113" w:type="dxa"/>
                  <w:vAlign w:val="center"/>
                </w:tcPr>
                <w:p w14:paraId="75AB856F" w14:textId="77777777" w:rsidR="0073357B" w:rsidRPr="00FB5B40" w:rsidRDefault="0073357B" w:rsidP="00857A70">
                  <w:pPr>
                    <w:snapToGrid w:val="0"/>
                    <w:spacing w:line="276" w:lineRule="auto"/>
                    <w:jc w:val="center"/>
                    <w:rPr>
                      <w:rFonts w:ascii="Trebuchet MS" w:hAnsi="Trebuchet MS"/>
                      <w:b/>
                      <w:sz w:val="20"/>
                      <w:szCs w:val="20"/>
                    </w:rPr>
                  </w:pPr>
                  <w:r w:rsidRPr="00FB5B40">
                    <w:rPr>
                      <w:rFonts w:ascii="Trebuchet MS" w:hAnsi="Trebuchet MS"/>
                      <w:b/>
                      <w:sz w:val="20"/>
                      <w:szCs w:val="20"/>
                    </w:rPr>
                    <w:t>En contra</w:t>
                  </w:r>
                </w:p>
              </w:tc>
              <w:tc>
                <w:tcPr>
                  <w:tcW w:w="1251" w:type="dxa"/>
                  <w:vAlign w:val="center"/>
                </w:tcPr>
                <w:p w14:paraId="502AD794" w14:textId="77777777" w:rsidR="0073357B" w:rsidRPr="00FB5B40" w:rsidRDefault="0073357B" w:rsidP="00857A70">
                  <w:pPr>
                    <w:snapToGrid w:val="0"/>
                    <w:spacing w:line="276" w:lineRule="auto"/>
                    <w:jc w:val="center"/>
                    <w:rPr>
                      <w:rFonts w:ascii="Trebuchet MS" w:hAnsi="Trebuchet MS"/>
                      <w:b/>
                      <w:sz w:val="20"/>
                      <w:szCs w:val="20"/>
                    </w:rPr>
                  </w:pPr>
                  <w:r w:rsidRPr="00FB5B40">
                    <w:rPr>
                      <w:rFonts w:ascii="Trebuchet MS" w:hAnsi="Trebuchet MS"/>
                      <w:b/>
                      <w:sz w:val="20"/>
                      <w:szCs w:val="20"/>
                    </w:rPr>
                    <w:t>Abstención</w:t>
                  </w:r>
                </w:p>
              </w:tc>
            </w:tr>
            <w:tr w:rsidR="00DA5395" w:rsidRPr="00FB5B40" w14:paraId="3A960CA1" w14:textId="77777777" w:rsidTr="000C22B3">
              <w:trPr>
                <w:trHeight w:val="340"/>
                <w:jc w:val="center"/>
              </w:trPr>
              <w:tc>
                <w:tcPr>
                  <w:tcW w:w="3910" w:type="dxa"/>
                  <w:vAlign w:val="center"/>
                </w:tcPr>
                <w:p w14:paraId="257EE365" w14:textId="4B7DA1AE" w:rsidR="00DA5395" w:rsidRPr="00FB5B40" w:rsidRDefault="00DA5395" w:rsidP="00FB5B40">
                  <w:pPr>
                    <w:snapToGrid w:val="0"/>
                    <w:spacing w:line="276" w:lineRule="auto"/>
                    <w:jc w:val="both"/>
                    <w:rPr>
                      <w:rFonts w:ascii="Trebuchet MS" w:hAnsi="Trebuchet MS"/>
                      <w:b/>
                      <w:sz w:val="20"/>
                      <w:szCs w:val="20"/>
                    </w:rPr>
                  </w:pPr>
                  <w:r w:rsidRPr="00FB5B40">
                    <w:rPr>
                      <w:rFonts w:ascii="Trebuchet MS" w:hAnsi="Trebuchet MS"/>
                      <w:b/>
                      <w:bCs/>
                      <w:sz w:val="20"/>
                      <w:szCs w:val="20"/>
                      <w:lang w:val="es-MX"/>
                    </w:rPr>
                    <w:lastRenderedPageBreak/>
                    <w:t>Mtra. Silvia Guadalupe Bustos Vásquez</w:t>
                  </w:r>
                </w:p>
              </w:tc>
              <w:tc>
                <w:tcPr>
                  <w:tcW w:w="888" w:type="dxa"/>
                  <w:vAlign w:val="center"/>
                </w:tcPr>
                <w:p w14:paraId="0FE66D64" w14:textId="77777777" w:rsidR="00DA5395" w:rsidRPr="00FB5B40" w:rsidRDefault="00DA5395" w:rsidP="00857A70">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15FF44B0" w14:textId="77777777" w:rsidR="00DA5395" w:rsidRPr="00FB5B40" w:rsidRDefault="00DA5395" w:rsidP="00857A70">
                  <w:pPr>
                    <w:snapToGrid w:val="0"/>
                    <w:spacing w:line="276" w:lineRule="auto"/>
                    <w:jc w:val="center"/>
                    <w:rPr>
                      <w:rFonts w:ascii="Trebuchet MS" w:hAnsi="Trebuchet MS"/>
                      <w:b/>
                      <w:sz w:val="20"/>
                      <w:szCs w:val="20"/>
                    </w:rPr>
                  </w:pPr>
                </w:p>
              </w:tc>
              <w:tc>
                <w:tcPr>
                  <w:tcW w:w="1251" w:type="dxa"/>
                  <w:vAlign w:val="center"/>
                </w:tcPr>
                <w:p w14:paraId="7CFABF9E" w14:textId="77777777" w:rsidR="00DA5395" w:rsidRPr="00FB5B40" w:rsidRDefault="00DA5395" w:rsidP="00857A70">
                  <w:pPr>
                    <w:snapToGrid w:val="0"/>
                    <w:spacing w:line="276" w:lineRule="auto"/>
                    <w:jc w:val="center"/>
                    <w:rPr>
                      <w:rFonts w:ascii="Trebuchet MS" w:hAnsi="Trebuchet MS"/>
                      <w:b/>
                      <w:sz w:val="20"/>
                      <w:szCs w:val="20"/>
                    </w:rPr>
                  </w:pPr>
                </w:p>
              </w:tc>
            </w:tr>
            <w:tr w:rsidR="00DA5395" w:rsidRPr="00FB5B40" w14:paraId="413C4046" w14:textId="77777777" w:rsidTr="000C22B3">
              <w:trPr>
                <w:trHeight w:val="340"/>
                <w:jc w:val="center"/>
              </w:trPr>
              <w:tc>
                <w:tcPr>
                  <w:tcW w:w="3910" w:type="dxa"/>
                  <w:vAlign w:val="center"/>
                </w:tcPr>
                <w:p w14:paraId="296F5C9F" w14:textId="2DB06914" w:rsidR="00DA5395" w:rsidRPr="00FB5B40" w:rsidRDefault="00DA5395" w:rsidP="00FB5B40">
                  <w:pPr>
                    <w:snapToGrid w:val="0"/>
                    <w:spacing w:line="276" w:lineRule="auto"/>
                    <w:jc w:val="both"/>
                    <w:rPr>
                      <w:rFonts w:ascii="Trebuchet MS" w:hAnsi="Trebuchet MS"/>
                      <w:b/>
                      <w:sz w:val="20"/>
                      <w:szCs w:val="20"/>
                    </w:rPr>
                  </w:pPr>
                  <w:r w:rsidRPr="00FB5B40">
                    <w:rPr>
                      <w:rFonts w:ascii="Trebuchet MS" w:hAnsi="Trebuchet MS"/>
                      <w:b/>
                      <w:bCs/>
                      <w:sz w:val="20"/>
                      <w:szCs w:val="20"/>
                      <w:lang w:val="es-MX"/>
                    </w:rPr>
                    <w:t>Mtra. Claudia Alejandra Vargas Bautista</w:t>
                  </w:r>
                </w:p>
              </w:tc>
              <w:tc>
                <w:tcPr>
                  <w:tcW w:w="888" w:type="dxa"/>
                  <w:vAlign w:val="center"/>
                </w:tcPr>
                <w:p w14:paraId="30411B53" w14:textId="77777777" w:rsidR="00DA5395" w:rsidRPr="00FB5B40" w:rsidRDefault="00DA5395" w:rsidP="00857A70">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4CC217A4" w14:textId="77777777" w:rsidR="00DA5395" w:rsidRPr="00FB5B40" w:rsidRDefault="00DA5395" w:rsidP="00857A70">
                  <w:pPr>
                    <w:snapToGrid w:val="0"/>
                    <w:spacing w:line="276" w:lineRule="auto"/>
                    <w:jc w:val="center"/>
                    <w:rPr>
                      <w:rFonts w:ascii="Trebuchet MS" w:hAnsi="Trebuchet MS"/>
                      <w:b/>
                      <w:sz w:val="20"/>
                      <w:szCs w:val="20"/>
                    </w:rPr>
                  </w:pPr>
                </w:p>
              </w:tc>
              <w:tc>
                <w:tcPr>
                  <w:tcW w:w="1251" w:type="dxa"/>
                  <w:vAlign w:val="center"/>
                </w:tcPr>
                <w:p w14:paraId="4D11DC46" w14:textId="77777777" w:rsidR="00DA5395" w:rsidRPr="00FB5B40" w:rsidRDefault="00DA5395" w:rsidP="00857A70">
                  <w:pPr>
                    <w:snapToGrid w:val="0"/>
                    <w:spacing w:line="276" w:lineRule="auto"/>
                    <w:jc w:val="center"/>
                    <w:rPr>
                      <w:rFonts w:ascii="Trebuchet MS" w:hAnsi="Trebuchet MS"/>
                      <w:b/>
                      <w:sz w:val="20"/>
                      <w:szCs w:val="20"/>
                    </w:rPr>
                  </w:pPr>
                </w:p>
              </w:tc>
            </w:tr>
            <w:tr w:rsidR="00DA5395" w:rsidRPr="00FB5B40" w14:paraId="717873A0" w14:textId="77777777" w:rsidTr="000C22B3">
              <w:trPr>
                <w:trHeight w:val="340"/>
                <w:jc w:val="center"/>
              </w:trPr>
              <w:tc>
                <w:tcPr>
                  <w:tcW w:w="3910" w:type="dxa"/>
                  <w:vAlign w:val="center"/>
                </w:tcPr>
                <w:p w14:paraId="63BBE813" w14:textId="77777777" w:rsidR="00DA5395" w:rsidRPr="00FB5B40" w:rsidRDefault="00DA5395" w:rsidP="00FB5B40">
                  <w:pPr>
                    <w:snapToGrid w:val="0"/>
                    <w:spacing w:line="276" w:lineRule="auto"/>
                    <w:jc w:val="both"/>
                    <w:rPr>
                      <w:rFonts w:ascii="Trebuchet MS" w:hAnsi="Trebuchet MS"/>
                      <w:b/>
                      <w:bCs/>
                      <w:sz w:val="20"/>
                      <w:szCs w:val="20"/>
                      <w:lang w:val="es-MX"/>
                    </w:rPr>
                  </w:pPr>
                  <w:r w:rsidRPr="00FB5B40">
                    <w:rPr>
                      <w:rFonts w:ascii="Trebuchet MS" w:hAnsi="Trebuchet MS"/>
                      <w:b/>
                      <w:bCs/>
                      <w:sz w:val="20"/>
                      <w:szCs w:val="20"/>
                      <w:lang w:val="es-MX"/>
                    </w:rPr>
                    <w:t xml:space="preserve">Lic. </w:t>
                  </w:r>
                  <w:proofErr w:type="spellStart"/>
                  <w:r w:rsidRPr="00FB5B40">
                    <w:rPr>
                      <w:rFonts w:ascii="Trebuchet MS" w:hAnsi="Trebuchet MS"/>
                      <w:b/>
                      <w:bCs/>
                      <w:sz w:val="20"/>
                      <w:szCs w:val="20"/>
                      <w:lang w:val="es-MX"/>
                    </w:rPr>
                    <w:t>Zoad</w:t>
                  </w:r>
                  <w:proofErr w:type="spellEnd"/>
                  <w:r w:rsidRPr="00FB5B40">
                    <w:rPr>
                      <w:rFonts w:ascii="Trebuchet MS" w:hAnsi="Trebuchet MS"/>
                      <w:b/>
                      <w:bCs/>
                      <w:sz w:val="20"/>
                      <w:szCs w:val="20"/>
                      <w:lang w:val="es-MX"/>
                    </w:rPr>
                    <w:t xml:space="preserve"> </w:t>
                  </w:r>
                  <w:proofErr w:type="spellStart"/>
                  <w:r w:rsidRPr="00FB5B40">
                    <w:rPr>
                      <w:rFonts w:ascii="Trebuchet MS" w:hAnsi="Trebuchet MS"/>
                      <w:b/>
                      <w:bCs/>
                      <w:sz w:val="20"/>
                      <w:szCs w:val="20"/>
                      <w:lang w:val="es-MX"/>
                    </w:rPr>
                    <w:t>Jeanine</w:t>
                  </w:r>
                  <w:proofErr w:type="spellEnd"/>
                  <w:r w:rsidRPr="00FB5B40">
                    <w:rPr>
                      <w:rFonts w:ascii="Trebuchet MS" w:hAnsi="Trebuchet MS"/>
                      <w:b/>
                      <w:bCs/>
                      <w:sz w:val="20"/>
                      <w:szCs w:val="20"/>
                      <w:lang w:val="es-MX"/>
                    </w:rPr>
                    <w:t xml:space="preserve"> </w:t>
                  </w:r>
                </w:p>
                <w:p w14:paraId="3F7A84E9" w14:textId="3AC30981" w:rsidR="00DA5395" w:rsidRPr="00FB5B40" w:rsidRDefault="00DA5395" w:rsidP="00FB5B40">
                  <w:pPr>
                    <w:snapToGrid w:val="0"/>
                    <w:spacing w:line="276" w:lineRule="auto"/>
                    <w:jc w:val="both"/>
                    <w:rPr>
                      <w:rFonts w:ascii="Trebuchet MS" w:hAnsi="Trebuchet MS"/>
                      <w:b/>
                      <w:sz w:val="20"/>
                      <w:szCs w:val="20"/>
                    </w:rPr>
                  </w:pPr>
                  <w:r w:rsidRPr="00FB5B40">
                    <w:rPr>
                      <w:rFonts w:ascii="Trebuchet MS" w:hAnsi="Trebuchet MS"/>
                      <w:b/>
                      <w:bCs/>
                      <w:sz w:val="20"/>
                      <w:szCs w:val="20"/>
                      <w:lang w:val="es-MX"/>
                    </w:rPr>
                    <w:t>García González</w:t>
                  </w:r>
                </w:p>
              </w:tc>
              <w:tc>
                <w:tcPr>
                  <w:tcW w:w="888" w:type="dxa"/>
                  <w:vAlign w:val="center"/>
                </w:tcPr>
                <w:p w14:paraId="5A49C36C" w14:textId="77777777" w:rsidR="00DA5395" w:rsidRPr="00FB5B40" w:rsidRDefault="00DA5395" w:rsidP="00857A70">
                  <w:pPr>
                    <w:snapToGrid w:val="0"/>
                    <w:spacing w:line="276" w:lineRule="auto"/>
                    <w:jc w:val="center"/>
                    <w:rPr>
                      <w:rFonts w:ascii="Trebuchet MS" w:hAnsi="Trebuchet MS"/>
                      <w:b/>
                      <w:sz w:val="20"/>
                      <w:szCs w:val="20"/>
                    </w:rPr>
                  </w:pPr>
                  <w:r w:rsidRPr="00FB5B40">
                    <w:rPr>
                      <w:rFonts w:ascii="Trebuchet MS" w:hAnsi="Trebuchet MS"/>
                      <w:b/>
                      <w:sz w:val="20"/>
                      <w:szCs w:val="20"/>
                    </w:rPr>
                    <w:t>*</w:t>
                  </w:r>
                </w:p>
              </w:tc>
              <w:tc>
                <w:tcPr>
                  <w:tcW w:w="1113" w:type="dxa"/>
                  <w:vAlign w:val="center"/>
                </w:tcPr>
                <w:p w14:paraId="5ADAEBD6" w14:textId="77777777" w:rsidR="00DA5395" w:rsidRPr="00FB5B40" w:rsidRDefault="00DA5395" w:rsidP="00857A70">
                  <w:pPr>
                    <w:snapToGrid w:val="0"/>
                    <w:spacing w:line="276" w:lineRule="auto"/>
                    <w:jc w:val="center"/>
                    <w:rPr>
                      <w:rFonts w:ascii="Trebuchet MS" w:hAnsi="Trebuchet MS"/>
                      <w:b/>
                      <w:sz w:val="20"/>
                      <w:szCs w:val="20"/>
                    </w:rPr>
                  </w:pPr>
                </w:p>
              </w:tc>
              <w:tc>
                <w:tcPr>
                  <w:tcW w:w="1251" w:type="dxa"/>
                  <w:vAlign w:val="center"/>
                </w:tcPr>
                <w:p w14:paraId="1B965646" w14:textId="77777777" w:rsidR="00DA5395" w:rsidRPr="00FB5B40" w:rsidRDefault="00DA5395" w:rsidP="00857A70">
                  <w:pPr>
                    <w:snapToGrid w:val="0"/>
                    <w:spacing w:line="276" w:lineRule="auto"/>
                    <w:jc w:val="center"/>
                    <w:rPr>
                      <w:rFonts w:ascii="Trebuchet MS" w:hAnsi="Trebuchet MS"/>
                      <w:b/>
                      <w:sz w:val="20"/>
                      <w:szCs w:val="20"/>
                    </w:rPr>
                  </w:pPr>
                </w:p>
              </w:tc>
            </w:tr>
          </w:tbl>
          <w:p w14:paraId="34F8A3CE" w14:textId="282B5E4A" w:rsidR="0073357B" w:rsidRPr="00FB5B40" w:rsidRDefault="0073357B" w:rsidP="00857A70">
            <w:pPr>
              <w:snapToGrid w:val="0"/>
              <w:spacing w:line="276" w:lineRule="auto"/>
              <w:jc w:val="center"/>
              <w:rPr>
                <w:rFonts w:ascii="Trebuchet MS" w:hAnsi="Trebuchet MS"/>
                <w:b/>
                <w:sz w:val="20"/>
                <w:szCs w:val="20"/>
              </w:rPr>
            </w:pPr>
            <w:r w:rsidRPr="00FB5B40">
              <w:rPr>
                <w:rFonts w:ascii="Trebuchet MS" w:hAnsi="Trebuchet MS"/>
                <w:b/>
                <w:sz w:val="20"/>
                <w:szCs w:val="20"/>
              </w:rPr>
              <w:t xml:space="preserve">Punto de </w:t>
            </w:r>
            <w:r w:rsidR="00857A70">
              <w:rPr>
                <w:rFonts w:ascii="Trebuchet MS" w:hAnsi="Trebuchet MS"/>
                <w:b/>
                <w:sz w:val="20"/>
                <w:szCs w:val="20"/>
              </w:rPr>
              <w:t>acuerdo aprobado por unanimidad</w:t>
            </w:r>
          </w:p>
          <w:p w14:paraId="41B0F838" w14:textId="77777777" w:rsidR="0073357B" w:rsidRPr="00FB5B40" w:rsidRDefault="0073357B" w:rsidP="00FB5B40">
            <w:pPr>
              <w:snapToGrid w:val="0"/>
              <w:spacing w:line="276" w:lineRule="auto"/>
              <w:jc w:val="both"/>
              <w:rPr>
                <w:rFonts w:ascii="Trebuchet MS" w:hAnsi="Trebuchet MS"/>
                <w:b/>
                <w:sz w:val="20"/>
                <w:szCs w:val="20"/>
              </w:rPr>
            </w:pPr>
          </w:p>
        </w:tc>
      </w:tr>
      <w:tr w:rsidR="0073357B" w:rsidRPr="00FB5B40" w14:paraId="304CAF93" w14:textId="77777777" w:rsidTr="007128CA">
        <w:trPr>
          <w:jc w:val="center"/>
        </w:trPr>
        <w:tc>
          <w:tcPr>
            <w:tcW w:w="812" w:type="pct"/>
            <w:vAlign w:val="center"/>
          </w:tcPr>
          <w:p w14:paraId="59219C3E" w14:textId="0B5C40A0" w:rsidR="0073357B" w:rsidRPr="00FB5B40" w:rsidRDefault="00DA5395" w:rsidP="00273566">
            <w:pPr>
              <w:snapToGrid w:val="0"/>
              <w:spacing w:line="276" w:lineRule="auto"/>
              <w:jc w:val="center"/>
              <w:rPr>
                <w:rFonts w:ascii="Trebuchet MS" w:hAnsi="Trebuchet MS"/>
                <w:b/>
                <w:sz w:val="20"/>
                <w:szCs w:val="20"/>
              </w:rPr>
            </w:pPr>
            <w:r w:rsidRPr="00FB5B40">
              <w:rPr>
                <w:rFonts w:ascii="Trebuchet MS" w:hAnsi="Trebuchet MS" w:cs="Arial"/>
                <w:b/>
                <w:bCs/>
                <w:sz w:val="20"/>
                <w:szCs w:val="20"/>
              </w:rPr>
              <w:lastRenderedPageBreak/>
              <w:t>Secretario Técnico</w:t>
            </w:r>
          </w:p>
        </w:tc>
        <w:tc>
          <w:tcPr>
            <w:tcW w:w="4188" w:type="pct"/>
            <w:gridSpan w:val="2"/>
            <w:vAlign w:val="center"/>
          </w:tcPr>
          <w:p w14:paraId="7973C917" w14:textId="67476686" w:rsidR="0073357B" w:rsidRPr="00FB5B40" w:rsidRDefault="00DA5395" w:rsidP="00FB5B40">
            <w:pPr>
              <w:pStyle w:val="Sinespaciado"/>
              <w:spacing w:line="276" w:lineRule="auto"/>
              <w:jc w:val="both"/>
              <w:rPr>
                <w:rFonts w:ascii="Trebuchet MS" w:hAnsi="Trebuchet MS"/>
                <w:sz w:val="20"/>
                <w:szCs w:val="20"/>
              </w:rPr>
            </w:pPr>
            <w:r w:rsidRPr="00FB5B40">
              <w:rPr>
                <w:rFonts w:ascii="Trebuchet MS" w:hAnsi="Trebuchet MS"/>
                <w:sz w:val="20"/>
                <w:szCs w:val="20"/>
              </w:rPr>
              <w:t>Añade: “Me permito informar, perdón por exten</w:t>
            </w:r>
            <w:r w:rsidR="00857A70">
              <w:rPr>
                <w:rFonts w:ascii="Trebuchet MS" w:hAnsi="Trebuchet MS"/>
                <w:sz w:val="20"/>
                <w:szCs w:val="20"/>
              </w:rPr>
              <w:t>derme, pero se incorporó el licenciado</w:t>
            </w:r>
            <w:r w:rsidRPr="00FB5B40">
              <w:rPr>
                <w:rFonts w:ascii="Trebuchet MS" w:hAnsi="Trebuchet MS"/>
                <w:sz w:val="20"/>
                <w:szCs w:val="20"/>
              </w:rPr>
              <w:t xml:space="preserve"> Jaime Ramírez Gómez</w:t>
            </w:r>
            <w:r w:rsidR="00857A70">
              <w:rPr>
                <w:rFonts w:ascii="Trebuchet MS" w:hAnsi="Trebuchet MS"/>
                <w:sz w:val="20"/>
                <w:szCs w:val="20"/>
              </w:rPr>
              <w:t>,</w:t>
            </w:r>
            <w:r w:rsidRPr="00FB5B40">
              <w:rPr>
                <w:rFonts w:ascii="Trebuchet MS" w:hAnsi="Trebuchet MS"/>
                <w:sz w:val="20"/>
                <w:szCs w:val="20"/>
              </w:rPr>
              <w:t xml:space="preserve"> representante del partido Fuerza por México</w:t>
            </w:r>
            <w:r w:rsidR="00857A70">
              <w:rPr>
                <w:rFonts w:ascii="Trebuchet MS" w:hAnsi="Trebuchet MS"/>
                <w:sz w:val="20"/>
                <w:szCs w:val="20"/>
              </w:rPr>
              <w:t>,</w:t>
            </w:r>
            <w:r w:rsidRPr="00FB5B40">
              <w:rPr>
                <w:rFonts w:ascii="Trebuchet MS" w:hAnsi="Trebuchet MS"/>
                <w:sz w:val="20"/>
                <w:szCs w:val="20"/>
              </w:rPr>
              <w:t xml:space="preserve"> desde antes que iniciara su exposición respecto del contenido de este acuerdo y de los lineamien</w:t>
            </w:r>
            <w:r w:rsidR="00857A70">
              <w:rPr>
                <w:rFonts w:ascii="Trebuchet MS" w:hAnsi="Trebuchet MS"/>
                <w:sz w:val="20"/>
                <w:szCs w:val="20"/>
              </w:rPr>
              <w:t xml:space="preserve">tos, consejera presidente, es </w:t>
            </w:r>
            <w:proofErr w:type="spellStart"/>
            <w:r w:rsidR="00857A70">
              <w:rPr>
                <w:rFonts w:ascii="Trebuchet MS" w:hAnsi="Trebuchet MS"/>
                <w:sz w:val="20"/>
                <w:szCs w:val="20"/>
              </w:rPr>
              <w:t>cua</w:t>
            </w:r>
            <w:r w:rsidRPr="00FB5B40">
              <w:rPr>
                <w:rFonts w:ascii="Trebuchet MS" w:hAnsi="Trebuchet MS"/>
                <w:sz w:val="20"/>
                <w:szCs w:val="20"/>
              </w:rPr>
              <w:t>nto</w:t>
            </w:r>
            <w:proofErr w:type="spellEnd"/>
            <w:r w:rsidRPr="00FB5B40">
              <w:rPr>
                <w:rFonts w:ascii="Trebuchet MS" w:hAnsi="Trebuchet MS"/>
                <w:sz w:val="20"/>
                <w:szCs w:val="20"/>
              </w:rPr>
              <w:t>.”</w:t>
            </w:r>
          </w:p>
          <w:p w14:paraId="69F67E00" w14:textId="77777777" w:rsidR="0073357B" w:rsidRPr="00FB5B40" w:rsidRDefault="0073357B" w:rsidP="00FB5B40">
            <w:pPr>
              <w:snapToGrid w:val="0"/>
              <w:spacing w:line="276" w:lineRule="auto"/>
              <w:jc w:val="both"/>
              <w:rPr>
                <w:rFonts w:ascii="Trebuchet MS" w:hAnsi="Trebuchet MS"/>
                <w:b/>
                <w:sz w:val="20"/>
                <w:szCs w:val="20"/>
              </w:rPr>
            </w:pPr>
          </w:p>
        </w:tc>
      </w:tr>
      <w:tr w:rsidR="0073357B" w:rsidRPr="00FB5B40" w14:paraId="2B5B1D62" w14:textId="77777777" w:rsidTr="007128CA">
        <w:trPr>
          <w:jc w:val="center"/>
        </w:trPr>
        <w:tc>
          <w:tcPr>
            <w:tcW w:w="812" w:type="pct"/>
            <w:vAlign w:val="center"/>
          </w:tcPr>
          <w:p w14:paraId="0468D62A" w14:textId="7DB8F691" w:rsidR="00815776" w:rsidRPr="00FB5B40" w:rsidRDefault="00815776" w:rsidP="00857A70">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08F8719F" w14:textId="44ECC008" w:rsidR="0073357B" w:rsidRPr="00FB5B40" w:rsidRDefault="00815776" w:rsidP="00857A70">
            <w:pPr>
              <w:snapToGrid w:val="0"/>
              <w:spacing w:line="276" w:lineRule="auto"/>
              <w:jc w:val="center"/>
              <w:rPr>
                <w:rFonts w:ascii="Trebuchet MS" w:hAnsi="Trebuchet MS"/>
                <w:b/>
                <w:sz w:val="20"/>
                <w:szCs w:val="20"/>
              </w:rPr>
            </w:pPr>
            <w:r w:rsidRPr="00FB5B40">
              <w:rPr>
                <w:rFonts w:ascii="Trebuchet MS" w:hAnsi="Trebuchet MS" w:cs="Arial"/>
                <w:b/>
                <w:bCs/>
                <w:sz w:val="20"/>
                <w:szCs w:val="20"/>
              </w:rPr>
              <w:t>García González</w:t>
            </w:r>
          </w:p>
        </w:tc>
        <w:tc>
          <w:tcPr>
            <w:tcW w:w="4188" w:type="pct"/>
            <w:gridSpan w:val="2"/>
            <w:vAlign w:val="center"/>
          </w:tcPr>
          <w:p w14:paraId="480E1B97" w14:textId="77777777" w:rsidR="00857A70" w:rsidRDefault="00DA5395" w:rsidP="00FB5B40">
            <w:pPr>
              <w:snapToGrid w:val="0"/>
              <w:spacing w:line="276" w:lineRule="auto"/>
              <w:jc w:val="both"/>
              <w:rPr>
                <w:rFonts w:ascii="Trebuchet MS" w:hAnsi="Trebuchet MS"/>
                <w:bCs/>
                <w:sz w:val="20"/>
                <w:szCs w:val="20"/>
              </w:rPr>
            </w:pPr>
            <w:r w:rsidRPr="00FB5B40">
              <w:rPr>
                <w:rFonts w:ascii="Trebuchet MS" w:hAnsi="Trebuchet MS"/>
                <w:bCs/>
                <w:sz w:val="20"/>
                <w:szCs w:val="20"/>
              </w:rPr>
              <w:t>Expresa: “Mu</w:t>
            </w:r>
            <w:r w:rsidR="00857A70">
              <w:rPr>
                <w:rFonts w:ascii="Trebuchet MS" w:hAnsi="Trebuchet MS"/>
                <w:bCs/>
                <w:sz w:val="20"/>
                <w:szCs w:val="20"/>
              </w:rPr>
              <w:t>chas gracias secretario técnico.”</w:t>
            </w:r>
          </w:p>
          <w:p w14:paraId="5FA446C1" w14:textId="77777777" w:rsidR="00857A70" w:rsidRDefault="00857A70" w:rsidP="00FB5B40">
            <w:pPr>
              <w:snapToGrid w:val="0"/>
              <w:spacing w:line="276" w:lineRule="auto"/>
              <w:jc w:val="both"/>
              <w:rPr>
                <w:rFonts w:ascii="Trebuchet MS" w:hAnsi="Trebuchet MS"/>
                <w:bCs/>
                <w:sz w:val="20"/>
                <w:szCs w:val="20"/>
              </w:rPr>
            </w:pPr>
          </w:p>
          <w:p w14:paraId="3E2BA4B9" w14:textId="3F065873" w:rsidR="0073357B" w:rsidRPr="00FB5B40" w:rsidRDefault="00857A70" w:rsidP="00857A70">
            <w:pPr>
              <w:snapToGrid w:val="0"/>
              <w:spacing w:line="276" w:lineRule="auto"/>
              <w:jc w:val="both"/>
              <w:rPr>
                <w:rFonts w:ascii="Trebuchet MS" w:hAnsi="Trebuchet MS"/>
                <w:bCs/>
                <w:sz w:val="20"/>
                <w:szCs w:val="20"/>
              </w:rPr>
            </w:pPr>
            <w:r>
              <w:rPr>
                <w:rFonts w:ascii="Trebuchet MS" w:hAnsi="Trebuchet MS"/>
                <w:bCs/>
                <w:sz w:val="20"/>
                <w:szCs w:val="20"/>
              </w:rPr>
              <w:t>Agrega: “Bienvenido representante. E</w:t>
            </w:r>
            <w:r w:rsidR="00DA5395" w:rsidRPr="00FB5B40">
              <w:rPr>
                <w:rFonts w:ascii="Trebuchet MS" w:hAnsi="Trebuchet MS"/>
                <w:bCs/>
                <w:sz w:val="20"/>
                <w:szCs w:val="20"/>
              </w:rPr>
              <w:t>n ese sentido</w:t>
            </w:r>
            <w:r>
              <w:rPr>
                <w:rFonts w:ascii="Trebuchet MS" w:hAnsi="Trebuchet MS"/>
                <w:bCs/>
                <w:sz w:val="20"/>
                <w:szCs w:val="20"/>
              </w:rPr>
              <w:t>,</w:t>
            </w:r>
            <w:r w:rsidR="00DA5395" w:rsidRPr="00FB5B40">
              <w:rPr>
                <w:rFonts w:ascii="Trebuchet MS" w:hAnsi="Trebuchet MS"/>
                <w:bCs/>
                <w:sz w:val="20"/>
                <w:szCs w:val="20"/>
              </w:rPr>
              <w:t xml:space="preserve"> le solicito al secretario técnico que continúe con el siguiente punto del orden del día.”</w:t>
            </w:r>
          </w:p>
        </w:tc>
      </w:tr>
      <w:tr w:rsidR="00DA5395" w:rsidRPr="00FB5B40" w14:paraId="35B0C4ED" w14:textId="77777777" w:rsidTr="007128CA">
        <w:trPr>
          <w:jc w:val="center"/>
        </w:trPr>
        <w:tc>
          <w:tcPr>
            <w:tcW w:w="812" w:type="pct"/>
            <w:vAlign w:val="center"/>
          </w:tcPr>
          <w:p w14:paraId="19063D75" w14:textId="3E8A46B6" w:rsidR="00DA5395" w:rsidRPr="00FB5B40" w:rsidRDefault="00DA5395" w:rsidP="00857A70">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Secretario Técnico</w:t>
            </w:r>
          </w:p>
        </w:tc>
        <w:tc>
          <w:tcPr>
            <w:tcW w:w="4188" w:type="pct"/>
            <w:gridSpan w:val="2"/>
            <w:vAlign w:val="center"/>
          </w:tcPr>
          <w:p w14:paraId="1F7063C8" w14:textId="71F9E8E6" w:rsidR="00DA5395" w:rsidRPr="00FB5B40" w:rsidRDefault="00DA5395" w:rsidP="00FB5B40">
            <w:pPr>
              <w:snapToGrid w:val="0"/>
              <w:spacing w:line="276" w:lineRule="auto"/>
              <w:jc w:val="both"/>
              <w:rPr>
                <w:rFonts w:ascii="Trebuchet MS" w:hAnsi="Trebuchet MS"/>
                <w:bCs/>
                <w:sz w:val="20"/>
                <w:szCs w:val="20"/>
              </w:rPr>
            </w:pPr>
            <w:r w:rsidRPr="00FB5B40">
              <w:rPr>
                <w:rFonts w:ascii="Trebuchet MS" w:hAnsi="Trebuchet MS"/>
                <w:bCs/>
                <w:sz w:val="20"/>
                <w:szCs w:val="20"/>
              </w:rPr>
              <w:t>Realiza lo solicitado.</w:t>
            </w:r>
          </w:p>
        </w:tc>
      </w:tr>
      <w:tr w:rsidR="0073357B" w:rsidRPr="00FB5B40" w14:paraId="78B2B566" w14:textId="77777777" w:rsidTr="007128CA">
        <w:trPr>
          <w:jc w:val="center"/>
        </w:trPr>
        <w:tc>
          <w:tcPr>
            <w:tcW w:w="5000" w:type="pct"/>
            <w:gridSpan w:val="3"/>
            <w:vAlign w:val="center"/>
          </w:tcPr>
          <w:p w14:paraId="6182F9B6" w14:textId="61E570AA" w:rsidR="0073357B" w:rsidRPr="00FB5B40" w:rsidRDefault="00DA5395" w:rsidP="00FB5B40">
            <w:pPr>
              <w:snapToGrid w:val="0"/>
              <w:spacing w:line="276" w:lineRule="auto"/>
              <w:jc w:val="both"/>
              <w:rPr>
                <w:rFonts w:ascii="Trebuchet MS" w:hAnsi="Trebuchet MS"/>
                <w:b/>
                <w:sz w:val="20"/>
                <w:szCs w:val="20"/>
              </w:rPr>
            </w:pPr>
            <w:r w:rsidRPr="00FB5B40">
              <w:rPr>
                <w:rFonts w:ascii="Trebuchet MS" w:eastAsia="Calibri" w:hAnsi="Trebuchet MS"/>
                <w:b/>
                <w:bCs/>
                <w:sz w:val="20"/>
                <w:szCs w:val="20"/>
              </w:rPr>
              <w:t>2.</w:t>
            </w:r>
            <w:r w:rsidRPr="00FB5B40">
              <w:rPr>
                <w:rFonts w:ascii="Trebuchet MS" w:eastAsia="Calibri" w:hAnsi="Trebuchet MS"/>
                <w:b/>
                <w:bCs/>
                <w:sz w:val="20"/>
                <w:szCs w:val="20"/>
              </w:rPr>
              <w:tab/>
              <w:t>Presentación del Informe que rinde la Dirección de Igualdad de Género y No Discriminación sobre las actividades realizadas durante el periodo de noviembre de 2020 a enero de 2021.</w:t>
            </w:r>
          </w:p>
        </w:tc>
      </w:tr>
      <w:tr w:rsidR="0073357B" w:rsidRPr="00FB5B40" w14:paraId="0C0F1422" w14:textId="77777777" w:rsidTr="007128CA">
        <w:trPr>
          <w:jc w:val="center"/>
        </w:trPr>
        <w:tc>
          <w:tcPr>
            <w:tcW w:w="812" w:type="pct"/>
            <w:vAlign w:val="center"/>
          </w:tcPr>
          <w:p w14:paraId="00C66237" w14:textId="3EDE3B2D" w:rsidR="00815776" w:rsidRPr="00FB5B40" w:rsidRDefault="00815776" w:rsidP="00857A70">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7AE5F4AD" w14:textId="55B27D25" w:rsidR="0073357B" w:rsidRPr="00FB5B40" w:rsidRDefault="00815776" w:rsidP="00857A70">
            <w:pPr>
              <w:snapToGrid w:val="0"/>
              <w:spacing w:line="276" w:lineRule="auto"/>
              <w:jc w:val="center"/>
              <w:rPr>
                <w:rFonts w:ascii="Trebuchet MS" w:hAnsi="Trebuchet MS"/>
                <w:b/>
                <w:sz w:val="20"/>
                <w:szCs w:val="20"/>
              </w:rPr>
            </w:pPr>
            <w:r w:rsidRPr="00FB5B40">
              <w:rPr>
                <w:rFonts w:ascii="Trebuchet MS" w:hAnsi="Trebuchet MS" w:cs="Arial"/>
                <w:b/>
                <w:bCs/>
                <w:sz w:val="20"/>
                <w:szCs w:val="20"/>
              </w:rPr>
              <w:t>García González</w:t>
            </w:r>
          </w:p>
        </w:tc>
        <w:tc>
          <w:tcPr>
            <w:tcW w:w="4188" w:type="pct"/>
            <w:gridSpan w:val="2"/>
            <w:vAlign w:val="center"/>
          </w:tcPr>
          <w:p w14:paraId="7335AC07" w14:textId="7FC6AE98" w:rsidR="00FC3A0E" w:rsidRPr="00FB5B40" w:rsidRDefault="0073357B" w:rsidP="00FB5B40">
            <w:pPr>
              <w:snapToGrid w:val="0"/>
              <w:spacing w:line="276" w:lineRule="auto"/>
              <w:jc w:val="both"/>
              <w:rPr>
                <w:rFonts w:ascii="Trebuchet MS" w:hAnsi="Trebuchet MS"/>
                <w:sz w:val="20"/>
                <w:szCs w:val="20"/>
              </w:rPr>
            </w:pPr>
            <w:r w:rsidRPr="00FB5B40">
              <w:rPr>
                <w:rFonts w:ascii="Trebuchet MS" w:hAnsi="Trebuchet MS"/>
                <w:sz w:val="20"/>
                <w:szCs w:val="20"/>
              </w:rPr>
              <w:t>Expresa: “</w:t>
            </w:r>
            <w:r w:rsidR="006D6DF0" w:rsidRPr="00FB5B40">
              <w:rPr>
                <w:rFonts w:ascii="Trebuchet MS" w:hAnsi="Trebuchet MS"/>
                <w:sz w:val="20"/>
                <w:szCs w:val="20"/>
              </w:rPr>
              <w:t xml:space="preserve">Muchas gracias secretario técnico. Para desahogar este punto del orden del día y por su propia naturaleza, le pido a la </w:t>
            </w:r>
            <w:r w:rsidR="00857A70">
              <w:rPr>
                <w:rFonts w:ascii="Trebuchet MS" w:hAnsi="Trebuchet MS"/>
                <w:sz w:val="20"/>
                <w:szCs w:val="20"/>
              </w:rPr>
              <w:t>maestra María</w:t>
            </w:r>
            <w:r w:rsidR="006D6DF0" w:rsidRPr="00FB5B40">
              <w:rPr>
                <w:rFonts w:ascii="Trebuchet MS" w:hAnsi="Trebuchet MS"/>
                <w:sz w:val="20"/>
                <w:szCs w:val="20"/>
              </w:rPr>
              <w:t xml:space="preserve"> Rosas Palacios, quien es la directora de Igualdad de Género y no Discriminación en el Instituto</w:t>
            </w:r>
            <w:r w:rsidR="00857A70">
              <w:rPr>
                <w:rFonts w:ascii="Trebuchet MS" w:hAnsi="Trebuchet MS"/>
                <w:sz w:val="20"/>
                <w:szCs w:val="20"/>
              </w:rPr>
              <w:t>,</w:t>
            </w:r>
            <w:r w:rsidR="006D6DF0" w:rsidRPr="00FB5B40">
              <w:rPr>
                <w:rFonts w:ascii="Trebuchet MS" w:hAnsi="Trebuchet MS"/>
                <w:sz w:val="20"/>
                <w:szCs w:val="20"/>
              </w:rPr>
              <w:t xml:space="preserve"> que haga uso de la palabra para efecto de presentar el informe correspondiente</w:t>
            </w:r>
            <w:r w:rsidRPr="00FB5B40">
              <w:rPr>
                <w:rFonts w:ascii="Trebuchet MS" w:hAnsi="Trebuchet MS"/>
                <w:sz w:val="20"/>
                <w:szCs w:val="20"/>
              </w:rPr>
              <w:t>.”</w:t>
            </w:r>
          </w:p>
          <w:p w14:paraId="62E87CF8" w14:textId="2EC5CC9B" w:rsidR="00FC3A0E" w:rsidRPr="00FB5B40" w:rsidRDefault="00FC3A0E" w:rsidP="00FB5B40">
            <w:pPr>
              <w:snapToGrid w:val="0"/>
              <w:spacing w:line="276" w:lineRule="auto"/>
              <w:jc w:val="both"/>
              <w:rPr>
                <w:rFonts w:ascii="Trebuchet MS" w:hAnsi="Trebuchet MS"/>
                <w:sz w:val="20"/>
                <w:szCs w:val="20"/>
              </w:rPr>
            </w:pPr>
          </w:p>
        </w:tc>
      </w:tr>
      <w:tr w:rsidR="006D6DF0" w:rsidRPr="00FB5B40" w14:paraId="31A40F75" w14:textId="77777777" w:rsidTr="007128CA">
        <w:trPr>
          <w:jc w:val="center"/>
        </w:trPr>
        <w:tc>
          <w:tcPr>
            <w:tcW w:w="812" w:type="pct"/>
            <w:vAlign w:val="center"/>
          </w:tcPr>
          <w:p w14:paraId="798AAA8E" w14:textId="6E90F6B3" w:rsidR="006D6DF0" w:rsidRPr="00FB5B40" w:rsidRDefault="006D6DF0" w:rsidP="00857A70">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María Rosas Palacios</w:t>
            </w:r>
          </w:p>
        </w:tc>
        <w:tc>
          <w:tcPr>
            <w:tcW w:w="4188" w:type="pct"/>
            <w:gridSpan w:val="2"/>
            <w:vAlign w:val="center"/>
          </w:tcPr>
          <w:p w14:paraId="2C32C513" w14:textId="36B3BEC1" w:rsidR="006D6DF0" w:rsidRPr="00FB5B40" w:rsidRDefault="006D6DF0" w:rsidP="00FB5B40">
            <w:pPr>
              <w:snapToGrid w:val="0"/>
              <w:spacing w:line="276" w:lineRule="auto"/>
              <w:jc w:val="both"/>
              <w:rPr>
                <w:rFonts w:ascii="Trebuchet MS" w:hAnsi="Trebuchet MS"/>
                <w:sz w:val="20"/>
                <w:szCs w:val="20"/>
              </w:rPr>
            </w:pPr>
            <w:r w:rsidRPr="00FB5B40">
              <w:rPr>
                <w:rFonts w:ascii="Trebuchet MS" w:hAnsi="Trebuchet MS"/>
                <w:sz w:val="20"/>
                <w:szCs w:val="20"/>
              </w:rPr>
              <w:t xml:space="preserve">Manifiesta: </w:t>
            </w:r>
            <w:r w:rsidR="00C97914" w:rsidRPr="00FB5B40">
              <w:rPr>
                <w:rFonts w:ascii="Trebuchet MS" w:hAnsi="Trebuchet MS"/>
                <w:sz w:val="20"/>
                <w:szCs w:val="20"/>
              </w:rPr>
              <w:t>“Muy</w:t>
            </w:r>
            <w:r w:rsidRPr="00FB5B40">
              <w:rPr>
                <w:rFonts w:ascii="Trebuchet MS" w:hAnsi="Trebuchet MS"/>
                <w:sz w:val="20"/>
                <w:szCs w:val="20"/>
              </w:rPr>
              <w:t xml:space="preserve"> buenos días consejeras</w:t>
            </w:r>
            <w:r w:rsidR="00C97914" w:rsidRPr="00FB5B40">
              <w:rPr>
                <w:rFonts w:ascii="Trebuchet MS" w:hAnsi="Trebuchet MS"/>
                <w:sz w:val="20"/>
                <w:szCs w:val="20"/>
              </w:rPr>
              <w:t xml:space="preserve"> y representantes de los partidos políticos, </w:t>
            </w:r>
            <w:r w:rsidR="00D350E9">
              <w:rPr>
                <w:rFonts w:ascii="Trebuchet MS" w:hAnsi="Trebuchet MS"/>
                <w:sz w:val="20"/>
                <w:szCs w:val="20"/>
              </w:rPr>
              <w:t>Luis, con mucho gusto presentaré</w:t>
            </w:r>
            <w:r w:rsidR="00C97914" w:rsidRPr="00FB5B40">
              <w:rPr>
                <w:rFonts w:ascii="Trebuchet MS" w:hAnsi="Trebuchet MS"/>
                <w:sz w:val="20"/>
                <w:szCs w:val="20"/>
              </w:rPr>
              <w:t xml:space="preserve"> en </w:t>
            </w:r>
            <w:proofErr w:type="spellStart"/>
            <w:r w:rsidR="00977D88" w:rsidRPr="00857A70">
              <w:rPr>
                <w:rFonts w:ascii="Trebuchet MS" w:hAnsi="Trebuchet MS"/>
                <w:i/>
                <w:sz w:val="20"/>
                <w:szCs w:val="20"/>
              </w:rPr>
              <w:t>P</w:t>
            </w:r>
            <w:r w:rsidR="00C97914" w:rsidRPr="00857A70">
              <w:rPr>
                <w:rFonts w:ascii="Trebuchet MS" w:hAnsi="Trebuchet MS"/>
                <w:i/>
                <w:sz w:val="20"/>
                <w:szCs w:val="20"/>
              </w:rPr>
              <w:t>ower</w:t>
            </w:r>
            <w:proofErr w:type="spellEnd"/>
            <w:r w:rsidR="00977D88" w:rsidRPr="00857A70">
              <w:rPr>
                <w:rFonts w:ascii="Trebuchet MS" w:hAnsi="Trebuchet MS"/>
                <w:i/>
                <w:sz w:val="20"/>
                <w:szCs w:val="20"/>
              </w:rPr>
              <w:t xml:space="preserve"> P</w:t>
            </w:r>
            <w:r w:rsidR="00C97914" w:rsidRPr="00857A70">
              <w:rPr>
                <w:rFonts w:ascii="Trebuchet MS" w:hAnsi="Trebuchet MS"/>
                <w:i/>
                <w:sz w:val="20"/>
                <w:szCs w:val="20"/>
              </w:rPr>
              <w:t>oint</w:t>
            </w:r>
            <w:r w:rsidR="00C97914" w:rsidRPr="00FB5B40">
              <w:rPr>
                <w:rFonts w:ascii="Trebuchet MS" w:hAnsi="Trebuchet MS"/>
                <w:sz w:val="20"/>
                <w:szCs w:val="20"/>
              </w:rPr>
              <w:t xml:space="preserve"> voy a compartir para rendir el informe correspondiente.”</w:t>
            </w:r>
          </w:p>
          <w:p w14:paraId="1305501A" w14:textId="77777777" w:rsidR="00C97914" w:rsidRPr="00FB5B40" w:rsidRDefault="00C97914" w:rsidP="00FB5B40">
            <w:pPr>
              <w:snapToGrid w:val="0"/>
              <w:spacing w:line="276" w:lineRule="auto"/>
              <w:jc w:val="both"/>
              <w:rPr>
                <w:rFonts w:ascii="Trebuchet MS" w:hAnsi="Trebuchet MS"/>
                <w:sz w:val="20"/>
                <w:szCs w:val="20"/>
              </w:rPr>
            </w:pPr>
          </w:p>
          <w:p w14:paraId="0DD97BC6" w14:textId="77777777" w:rsidR="00D350E9" w:rsidRDefault="00C97914" w:rsidP="00FB5B40">
            <w:pPr>
              <w:snapToGrid w:val="0"/>
              <w:spacing w:line="276" w:lineRule="auto"/>
              <w:jc w:val="both"/>
              <w:rPr>
                <w:rFonts w:ascii="Trebuchet MS" w:hAnsi="Trebuchet MS"/>
                <w:sz w:val="20"/>
                <w:szCs w:val="20"/>
              </w:rPr>
            </w:pPr>
            <w:r w:rsidRPr="00FB5B40">
              <w:rPr>
                <w:rFonts w:ascii="Trebuchet MS" w:hAnsi="Trebuchet MS"/>
                <w:sz w:val="20"/>
                <w:szCs w:val="20"/>
              </w:rPr>
              <w:t>Añade: “</w:t>
            </w:r>
            <w:r w:rsidR="00D350E9">
              <w:rPr>
                <w:rFonts w:ascii="Trebuchet MS" w:hAnsi="Trebuchet MS"/>
                <w:sz w:val="20"/>
                <w:szCs w:val="20"/>
              </w:rPr>
              <w:t>Pues justamente, es e</w:t>
            </w:r>
            <w:r w:rsidRPr="00FB5B40">
              <w:rPr>
                <w:rFonts w:ascii="Trebuchet MS" w:hAnsi="Trebuchet MS"/>
                <w:sz w:val="20"/>
                <w:szCs w:val="20"/>
              </w:rPr>
              <w:t xml:space="preserve">l informe de actividades realizadas en el periodo de noviembre del 2020 a </w:t>
            </w:r>
            <w:r w:rsidR="00977D88" w:rsidRPr="00FB5B40">
              <w:rPr>
                <w:rFonts w:ascii="Trebuchet MS" w:hAnsi="Trebuchet MS"/>
                <w:sz w:val="20"/>
                <w:szCs w:val="20"/>
              </w:rPr>
              <w:t>enero</w:t>
            </w:r>
            <w:r w:rsidRPr="00FB5B40">
              <w:rPr>
                <w:rFonts w:ascii="Trebuchet MS" w:hAnsi="Trebuchet MS"/>
                <w:sz w:val="20"/>
                <w:szCs w:val="20"/>
              </w:rPr>
              <w:t xml:space="preserve"> del 2021</w:t>
            </w:r>
            <w:r w:rsidR="00D350E9">
              <w:rPr>
                <w:rFonts w:ascii="Trebuchet MS" w:hAnsi="Trebuchet MS"/>
                <w:sz w:val="20"/>
                <w:szCs w:val="20"/>
              </w:rPr>
              <w:t>.</w:t>
            </w:r>
          </w:p>
          <w:p w14:paraId="7A4DA4E1" w14:textId="77777777" w:rsidR="00D350E9" w:rsidRDefault="00D350E9" w:rsidP="00FB5B40">
            <w:pPr>
              <w:snapToGrid w:val="0"/>
              <w:spacing w:line="276" w:lineRule="auto"/>
              <w:jc w:val="both"/>
              <w:rPr>
                <w:rFonts w:ascii="Trebuchet MS" w:hAnsi="Trebuchet MS"/>
                <w:sz w:val="20"/>
                <w:szCs w:val="20"/>
              </w:rPr>
            </w:pPr>
          </w:p>
          <w:p w14:paraId="19F3603D" w14:textId="77777777" w:rsidR="00D350E9" w:rsidRDefault="00D350E9" w:rsidP="00FB5B40">
            <w:pPr>
              <w:snapToGrid w:val="0"/>
              <w:spacing w:line="276" w:lineRule="auto"/>
              <w:jc w:val="both"/>
              <w:rPr>
                <w:rFonts w:ascii="Trebuchet MS" w:hAnsi="Trebuchet MS"/>
                <w:sz w:val="20"/>
                <w:szCs w:val="20"/>
              </w:rPr>
            </w:pPr>
            <w:r>
              <w:rPr>
                <w:rFonts w:ascii="Trebuchet MS" w:hAnsi="Trebuchet MS"/>
                <w:sz w:val="20"/>
                <w:szCs w:val="20"/>
              </w:rPr>
              <w:t>C</w:t>
            </w:r>
            <w:r w:rsidR="00C97914" w:rsidRPr="00FB5B40">
              <w:rPr>
                <w:rFonts w:ascii="Trebuchet MS" w:hAnsi="Trebuchet MS"/>
                <w:sz w:val="20"/>
                <w:szCs w:val="20"/>
              </w:rPr>
              <w:t xml:space="preserve">on respecto a los lineamientos para garantizar </w:t>
            </w:r>
            <w:r w:rsidR="00F35DCC" w:rsidRPr="00FB5B40">
              <w:rPr>
                <w:rFonts w:ascii="Trebuchet MS" w:hAnsi="Trebuchet MS"/>
                <w:sz w:val="20"/>
                <w:szCs w:val="20"/>
              </w:rPr>
              <w:t>el principio de paridad así como para la implementación de las acciones afirmativas para la inclusión de personas indígenas y jóvenes en la postulación de candidaturas a diputaciones y munícipes, se discutieron varias propuestas, se tuvo el apoyo para las reuniones de trabajo</w:t>
            </w:r>
            <w:r>
              <w:rPr>
                <w:rFonts w:ascii="Trebuchet MS" w:hAnsi="Trebuchet MS"/>
                <w:sz w:val="20"/>
                <w:szCs w:val="20"/>
              </w:rPr>
              <w:t>,</w:t>
            </w:r>
            <w:r w:rsidR="00F35DCC" w:rsidRPr="00FB5B40">
              <w:rPr>
                <w:rFonts w:ascii="Trebuchet MS" w:hAnsi="Trebuchet MS"/>
                <w:sz w:val="20"/>
                <w:szCs w:val="20"/>
              </w:rPr>
              <w:t xml:space="preserve"> tanto para p</w:t>
            </w:r>
            <w:r>
              <w:rPr>
                <w:rFonts w:ascii="Trebuchet MS" w:hAnsi="Trebuchet MS"/>
                <w:sz w:val="20"/>
                <w:szCs w:val="20"/>
              </w:rPr>
              <w:t>artidos políticos como para el C</w:t>
            </w:r>
            <w:r w:rsidR="00F35DCC" w:rsidRPr="00FB5B40">
              <w:rPr>
                <w:rFonts w:ascii="Trebuchet MS" w:hAnsi="Trebuchet MS"/>
                <w:sz w:val="20"/>
                <w:szCs w:val="20"/>
              </w:rPr>
              <w:t xml:space="preserve">onsejo </w:t>
            </w:r>
            <w:r>
              <w:rPr>
                <w:rFonts w:ascii="Trebuchet MS" w:hAnsi="Trebuchet MS"/>
                <w:sz w:val="20"/>
                <w:szCs w:val="20"/>
              </w:rPr>
              <w:t>G</w:t>
            </w:r>
            <w:r w:rsidR="00F35DCC" w:rsidRPr="00FB5B40">
              <w:rPr>
                <w:rFonts w:ascii="Trebuchet MS" w:hAnsi="Trebuchet MS"/>
                <w:sz w:val="20"/>
                <w:szCs w:val="20"/>
              </w:rPr>
              <w:t xml:space="preserve">eneral, finalmente fueron aprobados en noviembre y ahí nada </w:t>
            </w:r>
            <w:r w:rsidR="00857A70" w:rsidRPr="00FB5B40">
              <w:rPr>
                <w:rFonts w:ascii="Trebuchet MS" w:hAnsi="Trebuchet MS"/>
                <w:sz w:val="20"/>
                <w:szCs w:val="20"/>
              </w:rPr>
              <w:t>más</w:t>
            </w:r>
            <w:r w:rsidR="00F35DCC" w:rsidRPr="00FB5B40">
              <w:rPr>
                <w:rFonts w:ascii="Trebuchet MS" w:hAnsi="Trebuchet MS"/>
                <w:sz w:val="20"/>
                <w:szCs w:val="20"/>
              </w:rPr>
              <w:t xml:space="preserve"> se presenta </w:t>
            </w:r>
            <w:r>
              <w:rPr>
                <w:rFonts w:ascii="Trebuchet MS" w:hAnsi="Trebuchet MS"/>
                <w:sz w:val="20"/>
                <w:szCs w:val="20"/>
              </w:rPr>
              <w:t>b</w:t>
            </w:r>
            <w:r w:rsidR="00F35DCC" w:rsidRPr="00FB5B40">
              <w:rPr>
                <w:rFonts w:ascii="Trebuchet MS" w:hAnsi="Trebuchet MS"/>
                <w:sz w:val="20"/>
                <w:szCs w:val="20"/>
              </w:rPr>
              <w:t>rev</w:t>
            </w:r>
            <w:r>
              <w:rPr>
                <w:rFonts w:ascii="Trebuchet MS" w:hAnsi="Trebuchet MS"/>
                <w:sz w:val="20"/>
                <w:szCs w:val="20"/>
              </w:rPr>
              <w:t>e</w:t>
            </w:r>
            <w:r w:rsidR="00F35DCC" w:rsidRPr="00FB5B40">
              <w:rPr>
                <w:rFonts w:ascii="Trebuchet MS" w:hAnsi="Trebuchet MS"/>
                <w:sz w:val="20"/>
                <w:szCs w:val="20"/>
              </w:rPr>
              <w:t>mente las cadenas impugnativas que hay al respecto, obviamen</w:t>
            </w:r>
            <w:r>
              <w:rPr>
                <w:rFonts w:ascii="Trebuchet MS" w:hAnsi="Trebuchet MS"/>
                <w:sz w:val="20"/>
                <w:szCs w:val="20"/>
              </w:rPr>
              <w:t>te la dirección también facilitó</w:t>
            </w:r>
            <w:r w:rsidR="00F35DCC" w:rsidRPr="00FB5B40">
              <w:rPr>
                <w:rFonts w:ascii="Trebuchet MS" w:hAnsi="Trebuchet MS"/>
                <w:sz w:val="20"/>
                <w:szCs w:val="20"/>
              </w:rPr>
              <w:t xml:space="preserve"> todos los estadísticos de cada una de las propuestas que se presentaron. </w:t>
            </w:r>
          </w:p>
          <w:p w14:paraId="60E5D800" w14:textId="77777777" w:rsidR="00D350E9" w:rsidRDefault="00D350E9" w:rsidP="00FB5B40">
            <w:pPr>
              <w:snapToGrid w:val="0"/>
              <w:spacing w:line="276" w:lineRule="auto"/>
              <w:jc w:val="both"/>
              <w:rPr>
                <w:rFonts w:ascii="Trebuchet MS" w:hAnsi="Trebuchet MS"/>
                <w:sz w:val="20"/>
                <w:szCs w:val="20"/>
              </w:rPr>
            </w:pPr>
          </w:p>
          <w:p w14:paraId="14D6B676" w14:textId="77777777" w:rsidR="00D350E9" w:rsidRDefault="00F35DCC" w:rsidP="00FB5B40">
            <w:pPr>
              <w:snapToGrid w:val="0"/>
              <w:spacing w:line="276" w:lineRule="auto"/>
              <w:jc w:val="both"/>
              <w:rPr>
                <w:rFonts w:ascii="Trebuchet MS" w:hAnsi="Trebuchet MS"/>
                <w:sz w:val="20"/>
                <w:szCs w:val="20"/>
              </w:rPr>
            </w:pPr>
            <w:r w:rsidRPr="00FB5B40">
              <w:rPr>
                <w:rFonts w:ascii="Trebuchet MS" w:hAnsi="Trebuchet MS"/>
                <w:sz w:val="20"/>
                <w:szCs w:val="20"/>
              </w:rPr>
              <w:lastRenderedPageBreak/>
              <w:t xml:space="preserve">Después se impartió el curso “¿Qué sigue después de la reforma acerca de  Violencia política contra las mujeres en Razón de </w:t>
            </w:r>
            <w:r w:rsidR="00857A70" w:rsidRPr="00FB5B40">
              <w:rPr>
                <w:rFonts w:ascii="Trebuchet MS" w:hAnsi="Trebuchet MS"/>
                <w:sz w:val="20"/>
                <w:szCs w:val="20"/>
              </w:rPr>
              <w:t>Género</w:t>
            </w:r>
            <w:r w:rsidRPr="00FB5B40">
              <w:rPr>
                <w:rFonts w:ascii="Trebuchet MS" w:hAnsi="Trebuchet MS"/>
                <w:sz w:val="20"/>
                <w:szCs w:val="20"/>
              </w:rPr>
              <w:t>?”</w:t>
            </w:r>
            <w:r w:rsidR="00D350E9">
              <w:rPr>
                <w:rFonts w:ascii="Trebuchet MS" w:hAnsi="Trebuchet MS"/>
                <w:sz w:val="20"/>
                <w:szCs w:val="20"/>
              </w:rPr>
              <w:t>,</w:t>
            </w:r>
            <w:r w:rsidRPr="00FB5B40">
              <w:rPr>
                <w:rFonts w:ascii="Trebuchet MS" w:hAnsi="Trebuchet MS"/>
                <w:sz w:val="20"/>
                <w:szCs w:val="20"/>
              </w:rPr>
              <w:t xml:space="preserve"> a los partidos políticos</w:t>
            </w:r>
            <w:r w:rsidR="00D350E9">
              <w:rPr>
                <w:rFonts w:ascii="Trebuchet MS" w:hAnsi="Trebuchet MS"/>
                <w:sz w:val="20"/>
                <w:szCs w:val="20"/>
              </w:rPr>
              <w:t>,</w:t>
            </w:r>
            <w:r w:rsidRPr="00FB5B40">
              <w:rPr>
                <w:rFonts w:ascii="Trebuchet MS" w:hAnsi="Trebuchet MS"/>
                <w:sz w:val="20"/>
                <w:szCs w:val="20"/>
              </w:rPr>
              <w:t xml:space="preserve"> entre el </w:t>
            </w:r>
            <w:r w:rsidR="00D350E9">
              <w:rPr>
                <w:rFonts w:ascii="Trebuchet MS" w:hAnsi="Trebuchet MS"/>
                <w:sz w:val="20"/>
                <w:szCs w:val="20"/>
              </w:rPr>
              <w:t>19</w:t>
            </w:r>
            <w:r w:rsidRPr="00FB5B40">
              <w:rPr>
                <w:rFonts w:ascii="Trebuchet MS" w:hAnsi="Trebuchet MS"/>
                <w:sz w:val="20"/>
                <w:szCs w:val="20"/>
              </w:rPr>
              <w:t xml:space="preserve"> de octubre y el </w:t>
            </w:r>
            <w:r w:rsidR="00D350E9">
              <w:rPr>
                <w:rFonts w:ascii="Trebuchet MS" w:hAnsi="Trebuchet MS"/>
                <w:sz w:val="20"/>
                <w:szCs w:val="20"/>
              </w:rPr>
              <w:t>11</w:t>
            </w:r>
            <w:r w:rsidRPr="00FB5B40">
              <w:rPr>
                <w:rFonts w:ascii="Trebuchet MS" w:hAnsi="Trebuchet MS"/>
                <w:sz w:val="20"/>
                <w:szCs w:val="20"/>
              </w:rPr>
              <w:t xml:space="preserve"> de noviembre </w:t>
            </w:r>
            <w:r w:rsidR="00D350E9">
              <w:rPr>
                <w:rFonts w:ascii="Trebuchet MS" w:hAnsi="Trebuchet MS"/>
                <w:sz w:val="20"/>
                <w:szCs w:val="20"/>
              </w:rPr>
              <w:t>del 2020, esta dirección preparó el material y capacitó al personal de S</w:t>
            </w:r>
            <w:r w:rsidRPr="00FB5B40">
              <w:rPr>
                <w:rFonts w:ascii="Trebuchet MS" w:hAnsi="Trebuchet MS"/>
                <w:sz w:val="20"/>
                <w:szCs w:val="20"/>
              </w:rPr>
              <w:t xml:space="preserve">ervicio </w:t>
            </w:r>
            <w:r w:rsidR="00D350E9">
              <w:rPr>
                <w:rFonts w:ascii="Trebuchet MS" w:hAnsi="Trebuchet MS"/>
                <w:sz w:val="20"/>
                <w:szCs w:val="20"/>
              </w:rPr>
              <w:t>P</w:t>
            </w:r>
            <w:r w:rsidRPr="00FB5B40">
              <w:rPr>
                <w:rFonts w:ascii="Trebuchet MS" w:hAnsi="Trebuchet MS"/>
                <w:sz w:val="20"/>
                <w:szCs w:val="20"/>
              </w:rPr>
              <w:t xml:space="preserve">rofesional </w:t>
            </w:r>
            <w:r w:rsidR="00D350E9">
              <w:rPr>
                <w:rFonts w:ascii="Trebuchet MS" w:hAnsi="Trebuchet MS"/>
                <w:sz w:val="20"/>
                <w:szCs w:val="20"/>
              </w:rPr>
              <w:t>E</w:t>
            </w:r>
            <w:r w:rsidRPr="00FB5B40">
              <w:rPr>
                <w:rFonts w:ascii="Trebuchet MS" w:hAnsi="Trebuchet MS"/>
                <w:sz w:val="20"/>
                <w:szCs w:val="20"/>
              </w:rPr>
              <w:t xml:space="preserve">lectoral </w:t>
            </w:r>
            <w:r w:rsidR="00D350E9">
              <w:rPr>
                <w:rFonts w:ascii="Trebuchet MS" w:hAnsi="Trebuchet MS"/>
                <w:sz w:val="20"/>
                <w:szCs w:val="20"/>
              </w:rPr>
              <w:t>N</w:t>
            </w:r>
            <w:r w:rsidRPr="00FB5B40">
              <w:rPr>
                <w:rFonts w:ascii="Trebuchet MS" w:hAnsi="Trebuchet MS"/>
                <w:sz w:val="20"/>
                <w:szCs w:val="20"/>
              </w:rPr>
              <w:t xml:space="preserve">acional, dado que además esta fue una meta que les pidió cumplir el INE, </w:t>
            </w:r>
            <w:r w:rsidR="00D350E9">
              <w:rPr>
                <w:rFonts w:ascii="Trebuchet MS" w:hAnsi="Trebuchet MS"/>
                <w:sz w:val="20"/>
                <w:szCs w:val="20"/>
              </w:rPr>
              <w:t xml:space="preserve">y se capacitó </w:t>
            </w:r>
            <w:r w:rsidRPr="00FB5B40">
              <w:rPr>
                <w:rFonts w:ascii="Trebuchet MS" w:hAnsi="Trebuchet MS"/>
                <w:sz w:val="20"/>
                <w:szCs w:val="20"/>
              </w:rPr>
              <w:t xml:space="preserve">finalmente a </w:t>
            </w:r>
            <w:r w:rsidR="00D350E9">
              <w:rPr>
                <w:rFonts w:ascii="Trebuchet MS" w:hAnsi="Trebuchet MS"/>
                <w:sz w:val="20"/>
                <w:szCs w:val="20"/>
              </w:rPr>
              <w:t xml:space="preserve">310 </w:t>
            </w:r>
            <w:r w:rsidRPr="00FB5B40">
              <w:rPr>
                <w:rFonts w:ascii="Trebuchet MS" w:hAnsi="Trebuchet MS"/>
                <w:sz w:val="20"/>
                <w:szCs w:val="20"/>
              </w:rPr>
              <w:t>personas, tuvimos la participación entusiasta de todos los partidos políticos, ahí pueden ver una imagen</w:t>
            </w:r>
            <w:r w:rsidR="00D350E9">
              <w:rPr>
                <w:rFonts w:ascii="Trebuchet MS" w:hAnsi="Trebuchet MS"/>
                <w:sz w:val="20"/>
                <w:szCs w:val="20"/>
              </w:rPr>
              <w:t>,</w:t>
            </w:r>
            <w:r w:rsidRPr="00FB5B40">
              <w:rPr>
                <w:rFonts w:ascii="Trebuchet MS" w:hAnsi="Trebuchet MS"/>
                <w:sz w:val="20"/>
                <w:szCs w:val="20"/>
              </w:rPr>
              <w:t xml:space="preserve"> todas las reuniones se hicieron de manera virtual. Posteriormente</w:t>
            </w:r>
            <w:r w:rsidR="00D350E9">
              <w:rPr>
                <w:rFonts w:ascii="Trebuchet MS" w:hAnsi="Trebuchet MS"/>
                <w:sz w:val="20"/>
                <w:szCs w:val="20"/>
              </w:rPr>
              <w:t>,</w:t>
            </w:r>
            <w:r w:rsidRPr="00FB5B40">
              <w:rPr>
                <w:rFonts w:ascii="Trebuchet MS" w:hAnsi="Trebuchet MS"/>
                <w:sz w:val="20"/>
                <w:szCs w:val="20"/>
              </w:rPr>
              <w:t xml:space="preserve"> también esta dirección tiene a su cargo apoyar con la elaboración de los informes de casos de violencia política contra las mujeres en razón de </w:t>
            </w:r>
            <w:r w:rsidR="00857A70" w:rsidRPr="00FB5B40">
              <w:rPr>
                <w:rFonts w:ascii="Trebuchet MS" w:hAnsi="Trebuchet MS"/>
                <w:sz w:val="20"/>
                <w:szCs w:val="20"/>
              </w:rPr>
              <w:t>género</w:t>
            </w:r>
            <w:r w:rsidR="00D350E9">
              <w:rPr>
                <w:rFonts w:ascii="Trebuchet MS" w:hAnsi="Trebuchet MS"/>
                <w:sz w:val="20"/>
                <w:szCs w:val="20"/>
              </w:rPr>
              <w:t xml:space="preserve"> que presenta la Secretaría E</w:t>
            </w:r>
            <w:r w:rsidRPr="00FB5B40">
              <w:rPr>
                <w:rFonts w:ascii="Trebuchet MS" w:hAnsi="Trebuchet MS"/>
                <w:sz w:val="20"/>
                <w:szCs w:val="20"/>
              </w:rPr>
              <w:t xml:space="preserve">jecutiva en las sesiones ordinarias del </w:t>
            </w:r>
            <w:r w:rsidR="00D350E9">
              <w:rPr>
                <w:rFonts w:ascii="Trebuchet MS" w:hAnsi="Trebuchet MS"/>
                <w:sz w:val="20"/>
                <w:szCs w:val="20"/>
              </w:rPr>
              <w:t>Consejo G</w:t>
            </w:r>
            <w:r w:rsidRPr="00FB5B40">
              <w:rPr>
                <w:rFonts w:ascii="Trebuchet MS" w:hAnsi="Trebuchet MS"/>
                <w:sz w:val="20"/>
                <w:szCs w:val="20"/>
              </w:rPr>
              <w:t xml:space="preserve">eneral, hasta la fecha se han </w:t>
            </w:r>
            <w:r w:rsidR="00D350E9">
              <w:rPr>
                <w:rFonts w:ascii="Trebuchet MS" w:hAnsi="Trebuchet MS"/>
                <w:sz w:val="20"/>
                <w:szCs w:val="20"/>
              </w:rPr>
              <w:t>realizado 3 informes, el 30</w:t>
            </w:r>
            <w:r w:rsidRPr="00FB5B40">
              <w:rPr>
                <w:rFonts w:ascii="Trebuchet MS" w:hAnsi="Trebuchet MS"/>
                <w:sz w:val="20"/>
                <w:szCs w:val="20"/>
              </w:rPr>
              <w:t xml:space="preserve"> de octubre del 2020, el </w:t>
            </w:r>
            <w:r w:rsidR="00D350E9">
              <w:rPr>
                <w:rFonts w:ascii="Trebuchet MS" w:hAnsi="Trebuchet MS"/>
                <w:sz w:val="20"/>
                <w:szCs w:val="20"/>
              </w:rPr>
              <w:t>24</w:t>
            </w:r>
            <w:r w:rsidRPr="00FB5B40">
              <w:rPr>
                <w:rFonts w:ascii="Trebuchet MS" w:hAnsi="Trebuchet MS"/>
                <w:sz w:val="20"/>
                <w:szCs w:val="20"/>
              </w:rPr>
              <w:t xml:space="preserve"> de noviembre del 2020 y el </w:t>
            </w:r>
            <w:r w:rsidR="00D350E9">
              <w:rPr>
                <w:rFonts w:ascii="Trebuchet MS" w:hAnsi="Trebuchet MS"/>
                <w:sz w:val="20"/>
                <w:szCs w:val="20"/>
              </w:rPr>
              <w:t>24</w:t>
            </w:r>
            <w:r w:rsidRPr="00FB5B40">
              <w:rPr>
                <w:rFonts w:ascii="Trebuchet MS" w:hAnsi="Trebuchet MS"/>
                <w:sz w:val="20"/>
                <w:szCs w:val="20"/>
              </w:rPr>
              <w:t xml:space="preserve"> de diciembre del 2020. </w:t>
            </w:r>
          </w:p>
          <w:p w14:paraId="220468C1" w14:textId="77777777" w:rsidR="00D350E9" w:rsidRDefault="00D350E9" w:rsidP="00FB5B40">
            <w:pPr>
              <w:snapToGrid w:val="0"/>
              <w:spacing w:line="276" w:lineRule="auto"/>
              <w:jc w:val="both"/>
              <w:rPr>
                <w:rFonts w:ascii="Trebuchet MS" w:hAnsi="Trebuchet MS"/>
                <w:sz w:val="20"/>
                <w:szCs w:val="20"/>
              </w:rPr>
            </w:pPr>
          </w:p>
          <w:p w14:paraId="250AAEAB" w14:textId="7E0C9DD9" w:rsidR="00C97914" w:rsidRPr="00FB5B40" w:rsidRDefault="00F35DCC" w:rsidP="00FB5B40">
            <w:pPr>
              <w:snapToGrid w:val="0"/>
              <w:spacing w:line="276" w:lineRule="auto"/>
              <w:jc w:val="both"/>
              <w:rPr>
                <w:rFonts w:ascii="Trebuchet MS" w:hAnsi="Trebuchet MS"/>
                <w:sz w:val="20"/>
                <w:szCs w:val="20"/>
              </w:rPr>
            </w:pPr>
            <w:r w:rsidRPr="00FB5B40">
              <w:rPr>
                <w:rFonts w:ascii="Trebuchet MS" w:hAnsi="Trebuchet MS"/>
                <w:sz w:val="20"/>
                <w:szCs w:val="20"/>
              </w:rPr>
              <w:t xml:space="preserve">En el marco del día internacional de la eliminación de la violencia contra la mujer, se </w:t>
            </w:r>
            <w:r w:rsidR="00012274" w:rsidRPr="00FB5B40">
              <w:rPr>
                <w:rFonts w:ascii="Trebuchet MS" w:hAnsi="Trebuchet MS"/>
                <w:sz w:val="20"/>
                <w:szCs w:val="20"/>
              </w:rPr>
              <w:t>organizó</w:t>
            </w:r>
            <w:r w:rsidRPr="00FB5B40">
              <w:rPr>
                <w:rFonts w:ascii="Trebuchet MS" w:hAnsi="Trebuchet MS"/>
                <w:sz w:val="20"/>
                <w:szCs w:val="20"/>
              </w:rPr>
              <w:t xml:space="preserve"> </w:t>
            </w:r>
            <w:r w:rsidR="00012274" w:rsidRPr="00FB5B40">
              <w:rPr>
                <w:rFonts w:ascii="Trebuchet MS" w:hAnsi="Trebuchet MS"/>
                <w:sz w:val="20"/>
                <w:szCs w:val="20"/>
              </w:rPr>
              <w:t>y gestion</w:t>
            </w:r>
            <w:r w:rsidR="00D350E9">
              <w:rPr>
                <w:rFonts w:ascii="Trebuchet MS" w:hAnsi="Trebuchet MS"/>
                <w:sz w:val="20"/>
                <w:szCs w:val="20"/>
              </w:rPr>
              <w:t>ó</w:t>
            </w:r>
            <w:r w:rsidR="00012274" w:rsidRPr="00FB5B40">
              <w:rPr>
                <w:rFonts w:ascii="Trebuchet MS" w:hAnsi="Trebuchet MS"/>
                <w:sz w:val="20"/>
                <w:szCs w:val="20"/>
              </w:rPr>
              <w:t xml:space="preserve"> el foro “Materializando la Reforma de Violencia Política c</w:t>
            </w:r>
            <w:r w:rsidR="00D350E9">
              <w:rPr>
                <w:rFonts w:ascii="Trebuchet MS" w:hAnsi="Trebuchet MS"/>
                <w:sz w:val="20"/>
                <w:szCs w:val="20"/>
              </w:rPr>
              <w:t>ontra las Mujeres en razón de Gé</w:t>
            </w:r>
            <w:r w:rsidR="00012274" w:rsidRPr="00FB5B40">
              <w:rPr>
                <w:rFonts w:ascii="Trebuchet MS" w:hAnsi="Trebuchet MS"/>
                <w:sz w:val="20"/>
                <w:szCs w:val="20"/>
              </w:rPr>
              <w:t>nero”, un evento que fue virtual y en el que se tuvo la participación de autoridades locales, también de la consejera nacional Ca</w:t>
            </w:r>
            <w:r w:rsidR="00683C78">
              <w:rPr>
                <w:rFonts w:ascii="Trebuchet MS" w:hAnsi="Trebuchet MS"/>
                <w:sz w:val="20"/>
                <w:szCs w:val="20"/>
              </w:rPr>
              <w:t xml:space="preserve">rla Humphrey y de la activista </w:t>
            </w:r>
            <w:proofErr w:type="spellStart"/>
            <w:r w:rsidR="00683C78">
              <w:rPr>
                <w:rFonts w:ascii="Trebuchet MS" w:hAnsi="Trebuchet MS"/>
                <w:sz w:val="20"/>
                <w:szCs w:val="20"/>
              </w:rPr>
              <w:t>Y</w:t>
            </w:r>
            <w:r w:rsidR="00012274" w:rsidRPr="00FB5B40">
              <w:rPr>
                <w:rFonts w:ascii="Trebuchet MS" w:hAnsi="Trebuchet MS"/>
                <w:sz w:val="20"/>
                <w:szCs w:val="20"/>
              </w:rPr>
              <w:t>ndira</w:t>
            </w:r>
            <w:proofErr w:type="spellEnd"/>
            <w:r w:rsidR="00012274" w:rsidRPr="00FB5B40">
              <w:rPr>
                <w:rFonts w:ascii="Trebuchet MS" w:hAnsi="Trebuchet MS"/>
                <w:sz w:val="20"/>
                <w:szCs w:val="20"/>
              </w:rPr>
              <w:t xml:space="preserve"> Sandoval promotora precisamente del 3 de 3. También</w:t>
            </w:r>
            <w:r w:rsidR="00D350E9">
              <w:rPr>
                <w:rFonts w:ascii="Trebuchet MS" w:hAnsi="Trebuchet MS"/>
                <w:sz w:val="20"/>
                <w:szCs w:val="20"/>
              </w:rPr>
              <w:t>,</w:t>
            </w:r>
            <w:r w:rsidR="00012274" w:rsidRPr="00FB5B40">
              <w:rPr>
                <w:rFonts w:ascii="Trebuchet MS" w:hAnsi="Trebuchet MS"/>
                <w:sz w:val="20"/>
                <w:szCs w:val="20"/>
              </w:rPr>
              <w:t xml:space="preserve"> en este mismo marco se ilum</w:t>
            </w:r>
            <w:r w:rsidR="00D350E9">
              <w:rPr>
                <w:rFonts w:ascii="Trebuchet MS" w:hAnsi="Trebuchet MS"/>
                <w:sz w:val="20"/>
                <w:szCs w:val="20"/>
              </w:rPr>
              <w:t>inaron los edificios, tanto la s</w:t>
            </w:r>
            <w:r w:rsidR="00012274" w:rsidRPr="00FB5B40">
              <w:rPr>
                <w:rFonts w:ascii="Trebuchet MS" w:hAnsi="Trebuchet MS"/>
                <w:sz w:val="20"/>
                <w:szCs w:val="20"/>
              </w:rPr>
              <w:t xml:space="preserve">ede de avenida Vallarta como la </w:t>
            </w:r>
            <w:r w:rsidR="00D350E9">
              <w:rPr>
                <w:rFonts w:ascii="Trebuchet MS" w:hAnsi="Trebuchet MS"/>
                <w:sz w:val="20"/>
                <w:szCs w:val="20"/>
              </w:rPr>
              <w:t xml:space="preserve">sede </w:t>
            </w:r>
            <w:r w:rsidR="00012274" w:rsidRPr="00FB5B40">
              <w:rPr>
                <w:rFonts w:ascii="Trebuchet MS" w:hAnsi="Trebuchet MS"/>
                <w:sz w:val="20"/>
                <w:szCs w:val="20"/>
              </w:rPr>
              <w:t>de Jardines del Bosque</w:t>
            </w:r>
            <w:r w:rsidR="00D350E9">
              <w:rPr>
                <w:rFonts w:ascii="Trebuchet MS" w:hAnsi="Trebuchet MS"/>
                <w:sz w:val="20"/>
                <w:szCs w:val="20"/>
              </w:rPr>
              <w:t>,</w:t>
            </w:r>
            <w:r w:rsidR="00012274" w:rsidRPr="00FB5B40">
              <w:rPr>
                <w:rFonts w:ascii="Trebuchet MS" w:hAnsi="Trebuchet MS"/>
                <w:sz w:val="20"/>
                <w:szCs w:val="20"/>
              </w:rPr>
              <w:t xml:space="preserve"> de color naranja</w:t>
            </w:r>
            <w:r w:rsidR="00D350E9">
              <w:rPr>
                <w:rFonts w:ascii="Trebuchet MS" w:hAnsi="Trebuchet MS"/>
                <w:sz w:val="20"/>
                <w:szCs w:val="20"/>
              </w:rPr>
              <w:t xml:space="preserve">, </w:t>
            </w:r>
            <w:r w:rsidR="00012274" w:rsidRPr="00FB5B40">
              <w:rPr>
                <w:rFonts w:ascii="Trebuchet MS" w:hAnsi="Trebuchet MS"/>
                <w:sz w:val="20"/>
                <w:szCs w:val="20"/>
              </w:rPr>
              <w:t xml:space="preserve">color conmemorativo y durante dieciséis días que son los dieciséis días de activismo contra la violencia de género, esta campaña que </w:t>
            </w:r>
            <w:r w:rsidR="00D350E9">
              <w:rPr>
                <w:rFonts w:ascii="Trebuchet MS" w:hAnsi="Trebuchet MS"/>
                <w:sz w:val="20"/>
                <w:szCs w:val="20"/>
              </w:rPr>
              <w:t>tiene la ONU y a la cual se sumó</w:t>
            </w:r>
            <w:r w:rsidR="00012274" w:rsidRPr="00FB5B40">
              <w:rPr>
                <w:rFonts w:ascii="Trebuchet MS" w:hAnsi="Trebuchet MS"/>
                <w:sz w:val="20"/>
                <w:szCs w:val="20"/>
              </w:rPr>
              <w:t xml:space="preserve"> el I</w:t>
            </w:r>
            <w:r w:rsidR="00D350E9">
              <w:rPr>
                <w:rFonts w:ascii="Trebuchet MS" w:hAnsi="Trebuchet MS"/>
                <w:sz w:val="20"/>
                <w:szCs w:val="20"/>
              </w:rPr>
              <w:t xml:space="preserve">nstituto </w:t>
            </w:r>
            <w:r w:rsidR="00012274" w:rsidRPr="00FB5B40">
              <w:rPr>
                <w:rFonts w:ascii="Trebuchet MS" w:hAnsi="Trebuchet MS"/>
                <w:sz w:val="20"/>
                <w:szCs w:val="20"/>
              </w:rPr>
              <w:t xml:space="preserve">en conjunto también </w:t>
            </w:r>
            <w:r w:rsidR="0077119F">
              <w:rPr>
                <w:rFonts w:ascii="Trebuchet MS" w:hAnsi="Trebuchet MS"/>
                <w:sz w:val="20"/>
                <w:szCs w:val="20"/>
              </w:rPr>
              <w:t xml:space="preserve">con </w:t>
            </w:r>
            <w:r w:rsidR="00012274" w:rsidRPr="00FB5B40">
              <w:rPr>
                <w:rFonts w:ascii="Trebuchet MS" w:hAnsi="Trebuchet MS"/>
                <w:sz w:val="20"/>
                <w:szCs w:val="20"/>
              </w:rPr>
              <w:t>todos los institutos de los estados,</w:t>
            </w:r>
            <w:r w:rsidR="0077119F">
              <w:rPr>
                <w:rFonts w:ascii="Trebuchet MS" w:hAnsi="Trebuchet MS"/>
                <w:sz w:val="20"/>
                <w:szCs w:val="20"/>
              </w:rPr>
              <w:t xml:space="preserve"> también</w:t>
            </w:r>
            <w:r w:rsidR="00012274" w:rsidRPr="00FB5B40">
              <w:rPr>
                <w:rFonts w:ascii="Trebuchet MS" w:hAnsi="Trebuchet MS"/>
                <w:sz w:val="20"/>
                <w:szCs w:val="20"/>
              </w:rPr>
              <w:t xml:space="preserve"> u</w:t>
            </w:r>
            <w:r w:rsidR="0077119F">
              <w:rPr>
                <w:rFonts w:ascii="Trebuchet MS" w:hAnsi="Trebuchet MS"/>
                <w:sz w:val="20"/>
                <w:szCs w:val="20"/>
              </w:rPr>
              <w:t>na iniciativa a nivel nacional.</w:t>
            </w:r>
          </w:p>
          <w:p w14:paraId="7317DA4B" w14:textId="77777777" w:rsidR="00012274" w:rsidRPr="00FB5B40" w:rsidRDefault="00012274" w:rsidP="00FB5B40">
            <w:pPr>
              <w:snapToGrid w:val="0"/>
              <w:spacing w:line="276" w:lineRule="auto"/>
              <w:jc w:val="both"/>
              <w:rPr>
                <w:rFonts w:ascii="Trebuchet MS" w:hAnsi="Trebuchet MS"/>
                <w:sz w:val="20"/>
                <w:szCs w:val="20"/>
              </w:rPr>
            </w:pPr>
          </w:p>
          <w:p w14:paraId="1ED77CC1" w14:textId="38D7C180" w:rsidR="0077119F" w:rsidRDefault="00012274" w:rsidP="0077119F">
            <w:pPr>
              <w:snapToGrid w:val="0"/>
              <w:spacing w:line="276" w:lineRule="auto"/>
              <w:jc w:val="both"/>
              <w:rPr>
                <w:rFonts w:ascii="Trebuchet MS" w:hAnsi="Trebuchet MS"/>
                <w:sz w:val="20"/>
                <w:szCs w:val="20"/>
              </w:rPr>
            </w:pPr>
            <w:r w:rsidRPr="00FB5B40">
              <w:rPr>
                <w:rFonts w:ascii="Trebuchet MS" w:hAnsi="Trebuchet MS"/>
                <w:sz w:val="20"/>
                <w:szCs w:val="20"/>
              </w:rPr>
              <w:t>Como ya lo ha platicado la consejera</w:t>
            </w:r>
            <w:r w:rsidR="0077119F">
              <w:rPr>
                <w:rFonts w:ascii="Trebuchet MS" w:hAnsi="Trebuchet MS"/>
                <w:sz w:val="20"/>
                <w:szCs w:val="20"/>
              </w:rPr>
              <w:t>,</w:t>
            </w:r>
            <w:r w:rsidRPr="00FB5B40">
              <w:rPr>
                <w:rFonts w:ascii="Trebuchet MS" w:hAnsi="Trebuchet MS"/>
                <w:sz w:val="20"/>
                <w:szCs w:val="20"/>
              </w:rPr>
              <w:t xml:space="preserve"> somos también el enlace con el Registro Nacional de Personas Sancionadas, participamos de manera periódica en reuniones virtuales convocadas por el INE, hemos estado muy al p</w:t>
            </w:r>
            <w:r w:rsidR="0077119F">
              <w:rPr>
                <w:rFonts w:ascii="Trebuchet MS" w:hAnsi="Trebuchet MS"/>
                <w:sz w:val="20"/>
                <w:szCs w:val="20"/>
              </w:rPr>
              <w:t>endiente de có</w:t>
            </w:r>
            <w:r w:rsidRPr="00FB5B40">
              <w:rPr>
                <w:rFonts w:ascii="Trebuchet MS" w:hAnsi="Trebuchet MS"/>
                <w:sz w:val="20"/>
                <w:szCs w:val="20"/>
              </w:rPr>
              <w:t xml:space="preserve">mo se va a </w:t>
            </w:r>
            <w:r w:rsidR="0077119F">
              <w:rPr>
                <w:rFonts w:ascii="Trebuchet MS" w:hAnsi="Trebuchet MS"/>
                <w:sz w:val="20"/>
                <w:szCs w:val="20"/>
              </w:rPr>
              <w:t>dar esta coordinación entre el i</w:t>
            </w:r>
            <w:r w:rsidRPr="00FB5B40">
              <w:rPr>
                <w:rFonts w:ascii="Trebuchet MS" w:hAnsi="Trebuchet MS"/>
                <w:sz w:val="20"/>
                <w:szCs w:val="20"/>
              </w:rPr>
              <w:t xml:space="preserve">nstituto </w:t>
            </w:r>
            <w:r w:rsidR="0077119F">
              <w:rPr>
                <w:rFonts w:ascii="Trebuchet MS" w:hAnsi="Trebuchet MS"/>
                <w:sz w:val="20"/>
                <w:szCs w:val="20"/>
              </w:rPr>
              <w:t>nacional y nosotros como i</w:t>
            </w:r>
            <w:r w:rsidRPr="00FB5B40">
              <w:rPr>
                <w:rFonts w:ascii="Trebuchet MS" w:hAnsi="Trebuchet MS"/>
                <w:sz w:val="20"/>
                <w:szCs w:val="20"/>
              </w:rPr>
              <w:t xml:space="preserve">nstituto </w:t>
            </w:r>
            <w:r w:rsidR="0077119F">
              <w:rPr>
                <w:rFonts w:ascii="Trebuchet MS" w:hAnsi="Trebuchet MS"/>
                <w:sz w:val="20"/>
                <w:szCs w:val="20"/>
              </w:rPr>
              <w:t>e</w:t>
            </w:r>
            <w:r w:rsidRPr="00FB5B40">
              <w:rPr>
                <w:rFonts w:ascii="Trebuchet MS" w:hAnsi="Trebuchet MS"/>
                <w:sz w:val="20"/>
                <w:szCs w:val="20"/>
              </w:rPr>
              <w:t>statal, como bien lo refería la consejera</w:t>
            </w:r>
            <w:r w:rsidR="0077119F">
              <w:rPr>
                <w:rFonts w:ascii="Trebuchet MS" w:hAnsi="Trebuchet MS"/>
                <w:sz w:val="20"/>
                <w:szCs w:val="20"/>
              </w:rPr>
              <w:t>,</w:t>
            </w:r>
            <w:r w:rsidRPr="00FB5B40">
              <w:rPr>
                <w:rFonts w:ascii="Trebuchet MS" w:hAnsi="Trebuchet MS"/>
                <w:sz w:val="20"/>
                <w:szCs w:val="20"/>
              </w:rPr>
              <w:t xml:space="preserve"> ten</w:t>
            </w:r>
            <w:r w:rsidR="0077119F">
              <w:rPr>
                <w:rFonts w:ascii="Trebuchet MS" w:hAnsi="Trebuchet MS"/>
                <w:sz w:val="20"/>
                <w:szCs w:val="20"/>
              </w:rPr>
              <w:t>dremos que generar nosotros un r</w:t>
            </w:r>
            <w:r w:rsidRPr="00FB5B40">
              <w:rPr>
                <w:rFonts w:ascii="Trebuchet MS" w:hAnsi="Trebuchet MS"/>
                <w:sz w:val="20"/>
                <w:szCs w:val="20"/>
              </w:rPr>
              <w:t xml:space="preserve">egistro </w:t>
            </w:r>
            <w:r w:rsidR="0077119F">
              <w:rPr>
                <w:rFonts w:ascii="Trebuchet MS" w:hAnsi="Trebuchet MS"/>
                <w:sz w:val="20"/>
                <w:szCs w:val="20"/>
              </w:rPr>
              <w:t>e</w:t>
            </w:r>
            <w:r w:rsidRPr="00FB5B40">
              <w:rPr>
                <w:rFonts w:ascii="Trebuchet MS" w:hAnsi="Trebuchet MS"/>
                <w:sz w:val="20"/>
                <w:szCs w:val="20"/>
              </w:rPr>
              <w:t xml:space="preserve">statal propio y estamos en revisión también con la dirección jurídica para firmar los convenios correspondientes tanto de coordinación con el INE como con las </w:t>
            </w:r>
            <w:r w:rsidR="0077119F">
              <w:rPr>
                <w:rFonts w:ascii="Trebuchet MS" w:hAnsi="Trebuchet MS"/>
                <w:sz w:val="20"/>
                <w:szCs w:val="20"/>
              </w:rPr>
              <w:t>i</w:t>
            </w:r>
            <w:r w:rsidR="009E484F" w:rsidRPr="00FB5B40">
              <w:rPr>
                <w:rFonts w:ascii="Trebuchet MS" w:hAnsi="Trebuchet MS"/>
                <w:sz w:val="20"/>
                <w:szCs w:val="20"/>
              </w:rPr>
              <w:t>nstituciones</w:t>
            </w:r>
            <w:r w:rsidRPr="00FB5B40">
              <w:rPr>
                <w:rFonts w:ascii="Trebuchet MS" w:hAnsi="Trebuchet MS"/>
                <w:sz w:val="20"/>
                <w:szCs w:val="20"/>
              </w:rPr>
              <w:t xml:space="preserve"> en el </w:t>
            </w:r>
            <w:r w:rsidR="0077119F">
              <w:rPr>
                <w:rFonts w:ascii="Trebuchet MS" w:hAnsi="Trebuchet MS"/>
                <w:sz w:val="20"/>
                <w:szCs w:val="20"/>
              </w:rPr>
              <w:t>e</w:t>
            </w:r>
            <w:r w:rsidRPr="00FB5B40">
              <w:rPr>
                <w:rFonts w:ascii="Trebuchet MS" w:hAnsi="Trebuchet MS"/>
                <w:sz w:val="20"/>
                <w:szCs w:val="20"/>
              </w:rPr>
              <w:t xml:space="preserve">stado </w:t>
            </w:r>
            <w:r w:rsidR="009E484F" w:rsidRPr="00FB5B40">
              <w:rPr>
                <w:rFonts w:ascii="Trebuchet MS" w:hAnsi="Trebuchet MS"/>
                <w:sz w:val="20"/>
                <w:szCs w:val="20"/>
              </w:rPr>
              <w:t xml:space="preserve">que nos tendrán que estar proporcionando la información necesaria para </w:t>
            </w:r>
            <w:r w:rsidR="00683C78">
              <w:rPr>
                <w:rFonts w:ascii="Trebuchet MS" w:hAnsi="Trebuchet MS"/>
                <w:sz w:val="20"/>
                <w:szCs w:val="20"/>
              </w:rPr>
              <w:t xml:space="preserve">poder </w:t>
            </w:r>
            <w:r w:rsidR="001E35FF">
              <w:rPr>
                <w:rFonts w:ascii="Trebuchet MS" w:hAnsi="Trebuchet MS"/>
                <w:sz w:val="20"/>
                <w:szCs w:val="20"/>
              </w:rPr>
              <w:t>ali</w:t>
            </w:r>
            <w:r w:rsidR="009E484F" w:rsidRPr="00FB5B40">
              <w:rPr>
                <w:rFonts w:ascii="Trebuchet MS" w:hAnsi="Trebuchet MS"/>
                <w:sz w:val="20"/>
                <w:szCs w:val="20"/>
              </w:rPr>
              <w:t>mentar este registro. Por otro lado</w:t>
            </w:r>
            <w:r w:rsidR="0077119F">
              <w:rPr>
                <w:rFonts w:ascii="Trebuchet MS" w:hAnsi="Trebuchet MS"/>
                <w:sz w:val="20"/>
                <w:szCs w:val="20"/>
              </w:rPr>
              <w:t>, en esta línea del p</w:t>
            </w:r>
            <w:r w:rsidR="009E484F" w:rsidRPr="00FB5B40">
              <w:rPr>
                <w:rFonts w:ascii="Trebuchet MS" w:hAnsi="Trebuchet MS"/>
                <w:sz w:val="20"/>
                <w:szCs w:val="20"/>
              </w:rPr>
              <w:t xml:space="preserve">roceso </w:t>
            </w:r>
            <w:r w:rsidR="0077119F">
              <w:rPr>
                <w:rFonts w:ascii="Trebuchet MS" w:hAnsi="Trebuchet MS"/>
                <w:sz w:val="20"/>
                <w:szCs w:val="20"/>
              </w:rPr>
              <w:t>electoral con perspectiva de inclusión e i</w:t>
            </w:r>
            <w:r w:rsidR="009E484F" w:rsidRPr="00FB5B40">
              <w:rPr>
                <w:rFonts w:ascii="Trebuchet MS" w:hAnsi="Trebuchet MS"/>
                <w:sz w:val="20"/>
                <w:szCs w:val="20"/>
              </w:rPr>
              <w:t>nterculturalidad, hemos ya actualizado</w:t>
            </w:r>
            <w:r w:rsidR="0077119F">
              <w:rPr>
                <w:rFonts w:ascii="Trebuchet MS" w:hAnsi="Trebuchet MS"/>
                <w:sz w:val="20"/>
                <w:szCs w:val="20"/>
              </w:rPr>
              <w:t>,</w:t>
            </w:r>
            <w:r w:rsidR="009E484F" w:rsidRPr="00FB5B40">
              <w:rPr>
                <w:rFonts w:ascii="Trebuchet MS" w:hAnsi="Trebuchet MS"/>
                <w:sz w:val="20"/>
                <w:szCs w:val="20"/>
              </w:rPr>
              <w:t xml:space="preserve"> para este proceso electoral</w:t>
            </w:r>
            <w:r w:rsidR="0077119F">
              <w:rPr>
                <w:rFonts w:ascii="Trebuchet MS" w:hAnsi="Trebuchet MS"/>
                <w:sz w:val="20"/>
                <w:szCs w:val="20"/>
              </w:rPr>
              <w:t>,</w:t>
            </w:r>
            <w:r w:rsidR="009E484F" w:rsidRPr="00FB5B40">
              <w:rPr>
                <w:rFonts w:ascii="Trebuchet MS" w:hAnsi="Trebuchet MS"/>
                <w:sz w:val="20"/>
                <w:szCs w:val="20"/>
              </w:rPr>
              <w:t xml:space="preserve"> este que es el cartel para facilitar el ejercicio del voto de las personas </w:t>
            </w:r>
            <w:r w:rsidR="0077119F">
              <w:rPr>
                <w:rFonts w:ascii="Trebuchet MS" w:hAnsi="Trebuchet MS"/>
                <w:sz w:val="20"/>
                <w:szCs w:val="20"/>
              </w:rPr>
              <w:t xml:space="preserve">con discapacidad. Este trabajo </w:t>
            </w:r>
            <w:r w:rsidR="009E484F" w:rsidRPr="00FB5B40">
              <w:rPr>
                <w:rFonts w:ascii="Trebuchet MS" w:hAnsi="Trebuchet MS"/>
                <w:sz w:val="20"/>
                <w:szCs w:val="20"/>
              </w:rPr>
              <w:t>h</w:t>
            </w:r>
            <w:r w:rsidR="0077119F">
              <w:rPr>
                <w:rFonts w:ascii="Trebuchet MS" w:hAnsi="Trebuchet MS"/>
                <w:sz w:val="20"/>
                <w:szCs w:val="20"/>
              </w:rPr>
              <w:t>a</w:t>
            </w:r>
            <w:r w:rsidR="009E484F" w:rsidRPr="00FB5B40">
              <w:rPr>
                <w:rFonts w:ascii="Trebuchet MS" w:hAnsi="Trebuchet MS"/>
                <w:sz w:val="20"/>
                <w:szCs w:val="20"/>
              </w:rPr>
              <w:t xml:space="preserve"> sido muy participativo con las organizaciones civiles que trabajan </w:t>
            </w:r>
            <w:r w:rsidR="0077119F">
              <w:rPr>
                <w:rFonts w:ascii="Trebuchet MS" w:hAnsi="Trebuchet MS"/>
                <w:sz w:val="20"/>
                <w:szCs w:val="20"/>
              </w:rPr>
              <w:t xml:space="preserve">y los especialistas que trabajan </w:t>
            </w:r>
            <w:r w:rsidR="009E484F" w:rsidRPr="00FB5B40">
              <w:rPr>
                <w:rFonts w:ascii="Trebuchet MS" w:hAnsi="Trebuchet MS"/>
                <w:sz w:val="20"/>
                <w:szCs w:val="20"/>
              </w:rPr>
              <w:t>en estos temas de derechos de las personas con discapacidad, ya lo tenemos aquí li</w:t>
            </w:r>
            <w:r w:rsidR="0077119F">
              <w:rPr>
                <w:rFonts w:ascii="Trebuchet MS" w:hAnsi="Trebuchet MS"/>
                <w:sz w:val="20"/>
                <w:szCs w:val="20"/>
              </w:rPr>
              <w:t xml:space="preserve">sto, solamente para agregar el </w:t>
            </w:r>
            <w:r w:rsidR="0077119F" w:rsidRPr="0077119F">
              <w:rPr>
                <w:rFonts w:ascii="Trebuchet MS" w:hAnsi="Trebuchet MS"/>
                <w:i/>
                <w:sz w:val="20"/>
                <w:szCs w:val="20"/>
              </w:rPr>
              <w:t>H</w:t>
            </w:r>
            <w:r w:rsidR="009E484F" w:rsidRPr="0077119F">
              <w:rPr>
                <w:rFonts w:ascii="Trebuchet MS" w:hAnsi="Trebuchet MS"/>
                <w:i/>
                <w:sz w:val="20"/>
                <w:szCs w:val="20"/>
              </w:rPr>
              <w:t>ashtag</w:t>
            </w:r>
            <w:r w:rsidR="009E484F" w:rsidRPr="00FB5B40">
              <w:rPr>
                <w:rFonts w:ascii="Trebuchet MS" w:hAnsi="Trebuchet MS"/>
                <w:sz w:val="20"/>
                <w:szCs w:val="20"/>
              </w:rPr>
              <w:t xml:space="preserve"> general del proceso y la idea es que se imprima y se pueda colocar uno en cada casilla. También ya actualizamos los carteles para promover el voto de las personas indígenas, </w:t>
            </w:r>
            <w:r w:rsidR="009E484F" w:rsidRPr="00FB5B40">
              <w:rPr>
                <w:rFonts w:ascii="Trebuchet MS" w:hAnsi="Trebuchet MS"/>
                <w:sz w:val="20"/>
                <w:szCs w:val="20"/>
              </w:rPr>
              <w:lastRenderedPageBreak/>
              <w:t xml:space="preserve">tenemos la propuesta en </w:t>
            </w:r>
            <w:proofErr w:type="spellStart"/>
            <w:r w:rsidR="009E484F" w:rsidRPr="00FB5B40">
              <w:rPr>
                <w:rFonts w:ascii="Trebuchet MS" w:hAnsi="Trebuchet MS"/>
                <w:sz w:val="20"/>
                <w:szCs w:val="20"/>
              </w:rPr>
              <w:t>Wixárika</w:t>
            </w:r>
            <w:proofErr w:type="spellEnd"/>
            <w:r w:rsidR="009E484F" w:rsidRPr="00FB5B40">
              <w:rPr>
                <w:rFonts w:ascii="Trebuchet MS" w:hAnsi="Trebuchet MS"/>
                <w:sz w:val="20"/>
                <w:szCs w:val="20"/>
              </w:rPr>
              <w:t xml:space="preserve"> y en Náhuatl, </w:t>
            </w:r>
            <w:r w:rsidR="0077119F">
              <w:rPr>
                <w:rFonts w:ascii="Trebuchet MS" w:hAnsi="Trebuchet MS"/>
                <w:sz w:val="20"/>
                <w:szCs w:val="20"/>
              </w:rPr>
              <w:t xml:space="preserve">también esto por supuesto </w:t>
            </w:r>
            <w:r w:rsidR="009E484F" w:rsidRPr="00FB5B40">
              <w:rPr>
                <w:rFonts w:ascii="Trebuchet MS" w:hAnsi="Trebuchet MS"/>
                <w:sz w:val="20"/>
                <w:szCs w:val="20"/>
              </w:rPr>
              <w:t>tuvimos que recu</w:t>
            </w:r>
            <w:r w:rsidR="0077119F">
              <w:rPr>
                <w:rFonts w:ascii="Trebuchet MS" w:hAnsi="Trebuchet MS"/>
                <w:sz w:val="20"/>
                <w:szCs w:val="20"/>
              </w:rPr>
              <w:t>rrir a un profesor especialista</w:t>
            </w:r>
            <w:r w:rsidR="009E484F" w:rsidRPr="00FB5B40">
              <w:rPr>
                <w:rFonts w:ascii="Trebuchet MS" w:hAnsi="Trebuchet MS"/>
                <w:sz w:val="20"/>
                <w:szCs w:val="20"/>
              </w:rPr>
              <w:t xml:space="preserve"> en estas lenguas. </w:t>
            </w:r>
          </w:p>
          <w:p w14:paraId="7CDA0082" w14:textId="77777777" w:rsidR="0077119F" w:rsidRDefault="0077119F" w:rsidP="0077119F">
            <w:pPr>
              <w:snapToGrid w:val="0"/>
              <w:spacing w:line="276" w:lineRule="auto"/>
              <w:jc w:val="both"/>
              <w:rPr>
                <w:rFonts w:ascii="Trebuchet MS" w:hAnsi="Trebuchet MS"/>
                <w:sz w:val="20"/>
                <w:szCs w:val="20"/>
              </w:rPr>
            </w:pPr>
          </w:p>
          <w:p w14:paraId="22483FB8" w14:textId="77777777" w:rsidR="007F7362" w:rsidRDefault="0077119F" w:rsidP="007F7362">
            <w:pPr>
              <w:snapToGrid w:val="0"/>
              <w:spacing w:line="276" w:lineRule="auto"/>
              <w:jc w:val="both"/>
              <w:rPr>
                <w:rFonts w:ascii="Trebuchet MS" w:hAnsi="Trebuchet MS"/>
                <w:sz w:val="20"/>
                <w:szCs w:val="20"/>
              </w:rPr>
            </w:pPr>
            <w:r>
              <w:rPr>
                <w:rFonts w:ascii="Trebuchet MS" w:hAnsi="Trebuchet MS"/>
                <w:sz w:val="20"/>
                <w:szCs w:val="20"/>
              </w:rPr>
              <w:t>También h</w:t>
            </w:r>
            <w:r w:rsidR="009E484F" w:rsidRPr="00FB5B40">
              <w:rPr>
                <w:rFonts w:ascii="Trebuchet MS" w:hAnsi="Trebuchet MS"/>
                <w:sz w:val="20"/>
                <w:szCs w:val="20"/>
              </w:rPr>
              <w:t xml:space="preserve">emos desarrollado propuestas de acciones por el respeto, reconocimiento y participación de las personas de la </w:t>
            </w:r>
            <w:r>
              <w:rPr>
                <w:rFonts w:ascii="Trebuchet MS" w:hAnsi="Trebuchet MS"/>
                <w:sz w:val="20"/>
                <w:szCs w:val="20"/>
              </w:rPr>
              <w:t xml:space="preserve">comunidad de la </w:t>
            </w:r>
            <w:r w:rsidR="009E484F" w:rsidRPr="00FB5B40">
              <w:rPr>
                <w:rFonts w:ascii="Trebuchet MS" w:hAnsi="Trebuchet MS"/>
                <w:sz w:val="20"/>
                <w:szCs w:val="20"/>
              </w:rPr>
              <w:t>diversidad sexual (L</w:t>
            </w:r>
            <w:r>
              <w:rPr>
                <w:rFonts w:ascii="Trebuchet MS" w:hAnsi="Trebuchet MS"/>
                <w:sz w:val="20"/>
                <w:szCs w:val="20"/>
              </w:rPr>
              <w:t>G</w:t>
            </w:r>
            <w:r w:rsidR="009E484F" w:rsidRPr="00FB5B40">
              <w:rPr>
                <w:rFonts w:ascii="Trebuchet MS" w:hAnsi="Trebuchet MS"/>
                <w:sz w:val="20"/>
                <w:szCs w:val="20"/>
              </w:rPr>
              <w:t xml:space="preserve">BTTT+) </w:t>
            </w:r>
            <w:r>
              <w:rPr>
                <w:rFonts w:ascii="Trebuchet MS" w:hAnsi="Trebuchet MS"/>
                <w:sz w:val="20"/>
                <w:szCs w:val="20"/>
              </w:rPr>
              <w:t>para este p</w:t>
            </w:r>
            <w:r w:rsidR="007F7362">
              <w:rPr>
                <w:rFonts w:ascii="Trebuchet MS" w:hAnsi="Trebuchet MS"/>
                <w:sz w:val="20"/>
                <w:szCs w:val="20"/>
              </w:rPr>
              <w:t>roceso e</w:t>
            </w:r>
            <w:r w:rsidR="009E484F" w:rsidRPr="00FB5B40">
              <w:rPr>
                <w:rFonts w:ascii="Trebuchet MS" w:hAnsi="Trebuchet MS"/>
                <w:sz w:val="20"/>
                <w:szCs w:val="20"/>
              </w:rPr>
              <w:t xml:space="preserve">lectoral 2020-2021, las acciones van entre </w:t>
            </w:r>
            <w:r w:rsidR="007F7362">
              <w:rPr>
                <w:rFonts w:ascii="Trebuchet MS" w:hAnsi="Trebuchet MS"/>
                <w:sz w:val="20"/>
                <w:szCs w:val="20"/>
              </w:rPr>
              <w:t xml:space="preserve">una propuesta de </w:t>
            </w:r>
            <w:r w:rsidR="009E484F" w:rsidRPr="00FB5B40">
              <w:rPr>
                <w:rFonts w:ascii="Trebuchet MS" w:hAnsi="Trebuchet MS"/>
                <w:sz w:val="20"/>
                <w:szCs w:val="20"/>
              </w:rPr>
              <w:t xml:space="preserve">compromisos, charlas de sensibilización hacia los partidos políticos y la sociedad, la difusión del protocolo del INE en este sentido e incluso el seguimiento a las campañas electorales. </w:t>
            </w:r>
            <w:r w:rsidR="007F7362">
              <w:rPr>
                <w:rFonts w:ascii="Trebuchet MS" w:hAnsi="Trebuchet MS"/>
                <w:sz w:val="20"/>
                <w:szCs w:val="20"/>
              </w:rPr>
              <w:t>También hemos hecho la gestión de i</w:t>
            </w:r>
            <w:r w:rsidR="007F7362" w:rsidRPr="00FB5B40">
              <w:rPr>
                <w:rFonts w:ascii="Trebuchet MS" w:hAnsi="Trebuchet MS"/>
                <w:sz w:val="20"/>
                <w:szCs w:val="20"/>
              </w:rPr>
              <w:t>ntérpretes</w:t>
            </w:r>
            <w:r w:rsidR="009E484F" w:rsidRPr="00FB5B40">
              <w:rPr>
                <w:rFonts w:ascii="Trebuchet MS" w:hAnsi="Trebuchet MS"/>
                <w:sz w:val="20"/>
                <w:szCs w:val="20"/>
              </w:rPr>
              <w:t xml:space="preserve"> de </w:t>
            </w:r>
            <w:r w:rsidR="007F7362">
              <w:rPr>
                <w:rFonts w:ascii="Trebuchet MS" w:hAnsi="Trebuchet MS"/>
                <w:sz w:val="20"/>
                <w:szCs w:val="20"/>
              </w:rPr>
              <w:t>L</w:t>
            </w:r>
            <w:r w:rsidR="009E484F" w:rsidRPr="00FB5B40">
              <w:rPr>
                <w:rFonts w:ascii="Trebuchet MS" w:hAnsi="Trebuchet MS"/>
                <w:sz w:val="20"/>
                <w:szCs w:val="20"/>
              </w:rPr>
              <w:t xml:space="preserve">engua de </w:t>
            </w:r>
            <w:r w:rsidR="007F7362">
              <w:rPr>
                <w:rFonts w:ascii="Trebuchet MS" w:hAnsi="Trebuchet MS"/>
                <w:sz w:val="20"/>
                <w:szCs w:val="20"/>
              </w:rPr>
              <w:t>S</w:t>
            </w:r>
            <w:r w:rsidR="009E484F" w:rsidRPr="00FB5B40">
              <w:rPr>
                <w:rFonts w:ascii="Trebuchet MS" w:hAnsi="Trebuchet MS"/>
                <w:sz w:val="20"/>
                <w:szCs w:val="20"/>
              </w:rPr>
              <w:t xml:space="preserve">eñas </w:t>
            </w:r>
            <w:r w:rsidR="007F7362">
              <w:rPr>
                <w:rFonts w:ascii="Trebuchet MS" w:hAnsi="Trebuchet MS"/>
                <w:sz w:val="20"/>
                <w:szCs w:val="20"/>
              </w:rPr>
              <w:t>M</w:t>
            </w:r>
            <w:r w:rsidR="009E484F" w:rsidRPr="00FB5B40">
              <w:rPr>
                <w:rFonts w:ascii="Trebuchet MS" w:hAnsi="Trebuchet MS"/>
                <w:sz w:val="20"/>
                <w:szCs w:val="20"/>
              </w:rPr>
              <w:t>exic</w:t>
            </w:r>
            <w:r w:rsidR="007F7362">
              <w:rPr>
                <w:rFonts w:ascii="Trebuchet MS" w:hAnsi="Trebuchet MS"/>
                <w:sz w:val="20"/>
                <w:szCs w:val="20"/>
              </w:rPr>
              <w:t>anas para que las sesiones del C</w:t>
            </w:r>
            <w:r w:rsidR="009E484F" w:rsidRPr="00FB5B40">
              <w:rPr>
                <w:rFonts w:ascii="Trebuchet MS" w:hAnsi="Trebuchet MS"/>
                <w:sz w:val="20"/>
                <w:szCs w:val="20"/>
              </w:rPr>
              <w:t xml:space="preserve">onsejo </w:t>
            </w:r>
            <w:r w:rsidR="007F7362">
              <w:rPr>
                <w:rFonts w:ascii="Trebuchet MS" w:hAnsi="Trebuchet MS"/>
                <w:sz w:val="20"/>
                <w:szCs w:val="20"/>
              </w:rPr>
              <w:t>G</w:t>
            </w:r>
            <w:r w:rsidR="009E484F" w:rsidRPr="00FB5B40">
              <w:rPr>
                <w:rFonts w:ascii="Trebuchet MS" w:hAnsi="Trebuchet MS"/>
                <w:sz w:val="20"/>
                <w:szCs w:val="20"/>
              </w:rPr>
              <w:t>eneral</w:t>
            </w:r>
            <w:r w:rsidR="007F7362">
              <w:rPr>
                <w:rFonts w:ascii="Trebuchet MS" w:hAnsi="Trebuchet MS"/>
                <w:sz w:val="20"/>
                <w:szCs w:val="20"/>
              </w:rPr>
              <w:t>,</w:t>
            </w:r>
            <w:r w:rsidR="009E484F" w:rsidRPr="00FB5B40">
              <w:rPr>
                <w:rFonts w:ascii="Trebuchet MS" w:hAnsi="Trebuchet MS"/>
                <w:sz w:val="20"/>
                <w:szCs w:val="20"/>
              </w:rPr>
              <w:t xml:space="preserve"> ordinarias y extraordinarias, así como todos los debates que tengan a bien </w:t>
            </w:r>
            <w:r w:rsidR="007F7362">
              <w:rPr>
                <w:rFonts w:ascii="Trebuchet MS" w:hAnsi="Trebuchet MS"/>
                <w:sz w:val="20"/>
                <w:szCs w:val="20"/>
              </w:rPr>
              <w:t xml:space="preserve">suceder o </w:t>
            </w:r>
            <w:r w:rsidR="009E484F" w:rsidRPr="00FB5B40">
              <w:rPr>
                <w:rFonts w:ascii="Trebuchet MS" w:hAnsi="Trebuchet MS"/>
                <w:sz w:val="20"/>
                <w:szCs w:val="20"/>
              </w:rPr>
              <w:t>realizarse en el marco de las campañas electorales</w:t>
            </w:r>
            <w:r w:rsidR="007F7362">
              <w:rPr>
                <w:rFonts w:ascii="Trebuchet MS" w:hAnsi="Trebuchet MS"/>
                <w:sz w:val="20"/>
                <w:szCs w:val="20"/>
              </w:rPr>
              <w:t>,</w:t>
            </w:r>
            <w:r w:rsidR="009E484F" w:rsidRPr="00FB5B40">
              <w:rPr>
                <w:rFonts w:ascii="Trebuchet MS" w:hAnsi="Trebuchet MS"/>
                <w:sz w:val="20"/>
                <w:szCs w:val="20"/>
              </w:rPr>
              <w:t xml:space="preserve"> puedan contar con la interpretación de Lengua Señas</w:t>
            </w:r>
            <w:r w:rsidR="00E33B23" w:rsidRPr="00FB5B40">
              <w:rPr>
                <w:rFonts w:ascii="Trebuchet MS" w:hAnsi="Trebuchet MS"/>
                <w:sz w:val="20"/>
                <w:szCs w:val="20"/>
              </w:rPr>
              <w:t xml:space="preserve"> Mexicana y esto permita llegar estas i</w:t>
            </w:r>
            <w:r w:rsidR="007F7362">
              <w:rPr>
                <w:rFonts w:ascii="Trebuchet MS" w:hAnsi="Trebuchet MS"/>
                <w:sz w:val="20"/>
                <w:szCs w:val="20"/>
              </w:rPr>
              <w:t>nformaciones a estos colectivos, a</w:t>
            </w:r>
            <w:r w:rsidR="00E33B23" w:rsidRPr="00FB5B40">
              <w:rPr>
                <w:rFonts w:ascii="Trebuchet MS" w:hAnsi="Trebuchet MS"/>
                <w:sz w:val="20"/>
                <w:szCs w:val="20"/>
              </w:rPr>
              <w:t xml:space="preserve"> </w:t>
            </w:r>
            <w:r w:rsidR="007F7362">
              <w:rPr>
                <w:rFonts w:ascii="Trebuchet MS" w:hAnsi="Trebuchet MS"/>
                <w:sz w:val="20"/>
                <w:szCs w:val="20"/>
              </w:rPr>
              <w:t xml:space="preserve">estas </w:t>
            </w:r>
            <w:r w:rsidR="00E33B23" w:rsidRPr="00FB5B40">
              <w:rPr>
                <w:rFonts w:ascii="Trebuchet MS" w:hAnsi="Trebuchet MS"/>
                <w:sz w:val="20"/>
                <w:szCs w:val="20"/>
              </w:rPr>
              <w:t xml:space="preserve">comunidades. </w:t>
            </w:r>
          </w:p>
          <w:p w14:paraId="3A29491C" w14:textId="77777777" w:rsidR="007F7362" w:rsidRDefault="007F7362" w:rsidP="007F7362">
            <w:pPr>
              <w:snapToGrid w:val="0"/>
              <w:spacing w:line="276" w:lineRule="auto"/>
              <w:jc w:val="both"/>
              <w:rPr>
                <w:rFonts w:ascii="Trebuchet MS" w:hAnsi="Trebuchet MS"/>
                <w:sz w:val="20"/>
                <w:szCs w:val="20"/>
              </w:rPr>
            </w:pPr>
          </w:p>
          <w:p w14:paraId="3D21676E" w14:textId="77777777" w:rsidR="007F7362" w:rsidRDefault="00E33B23" w:rsidP="007F7362">
            <w:pPr>
              <w:snapToGrid w:val="0"/>
              <w:spacing w:line="276" w:lineRule="auto"/>
              <w:jc w:val="both"/>
              <w:rPr>
                <w:rFonts w:ascii="Trebuchet MS" w:hAnsi="Trebuchet MS"/>
                <w:sz w:val="20"/>
                <w:szCs w:val="20"/>
              </w:rPr>
            </w:pPr>
            <w:r w:rsidRPr="00FB5B40">
              <w:rPr>
                <w:rFonts w:ascii="Trebuchet MS" w:hAnsi="Trebuchet MS"/>
                <w:sz w:val="20"/>
                <w:szCs w:val="20"/>
              </w:rPr>
              <w:t>De manera interna</w:t>
            </w:r>
            <w:r w:rsidR="007F7362">
              <w:rPr>
                <w:rFonts w:ascii="Trebuchet MS" w:hAnsi="Trebuchet MS"/>
                <w:sz w:val="20"/>
                <w:szCs w:val="20"/>
              </w:rPr>
              <w:t>,</w:t>
            </w:r>
            <w:r w:rsidRPr="00FB5B40">
              <w:rPr>
                <w:rFonts w:ascii="Trebuchet MS" w:hAnsi="Trebuchet MS"/>
                <w:sz w:val="20"/>
                <w:szCs w:val="20"/>
              </w:rPr>
              <w:t xml:space="preserve"> hemos sensibilizado al personal en torno a la cultura de la inclusión y de la diversidad, se impartieron charlas al personal de manera presencial una y tres virtuales, con el propósito de visibilizar, sensibilizar y romper estereotipos que impidan la participación de personas en situación de discapaci</w:t>
            </w:r>
            <w:r w:rsidR="007F7362">
              <w:rPr>
                <w:rFonts w:ascii="Trebuchet MS" w:hAnsi="Trebuchet MS"/>
                <w:sz w:val="20"/>
                <w:szCs w:val="20"/>
              </w:rPr>
              <w:t>dad y de la diversidad en el en</w:t>
            </w:r>
            <w:r w:rsidRPr="00FB5B40">
              <w:rPr>
                <w:rFonts w:ascii="Trebuchet MS" w:hAnsi="Trebuchet MS"/>
                <w:sz w:val="20"/>
                <w:szCs w:val="20"/>
              </w:rPr>
              <w:t>t</w:t>
            </w:r>
            <w:r w:rsidR="007F7362">
              <w:rPr>
                <w:rFonts w:ascii="Trebuchet MS" w:hAnsi="Trebuchet MS"/>
                <w:sz w:val="20"/>
                <w:szCs w:val="20"/>
              </w:rPr>
              <w:t>o</w:t>
            </w:r>
            <w:r w:rsidRPr="00FB5B40">
              <w:rPr>
                <w:rFonts w:ascii="Trebuchet MS" w:hAnsi="Trebuchet MS"/>
                <w:sz w:val="20"/>
                <w:szCs w:val="20"/>
              </w:rPr>
              <w:t>r</w:t>
            </w:r>
            <w:r w:rsidR="007F7362">
              <w:rPr>
                <w:rFonts w:ascii="Trebuchet MS" w:hAnsi="Trebuchet MS"/>
                <w:sz w:val="20"/>
                <w:szCs w:val="20"/>
              </w:rPr>
              <w:t xml:space="preserve">no laboral y </w:t>
            </w:r>
            <w:r w:rsidRPr="00FB5B40">
              <w:rPr>
                <w:rFonts w:ascii="Trebuchet MS" w:hAnsi="Trebuchet MS"/>
                <w:sz w:val="20"/>
                <w:szCs w:val="20"/>
              </w:rPr>
              <w:t xml:space="preserve">en el ejercicio de sus derechos político-electorales. Se han realizado los diagnósticos de accesibilidad a los edificios de López Cotilla y </w:t>
            </w:r>
            <w:r w:rsidR="007F7362">
              <w:rPr>
                <w:rFonts w:ascii="Trebuchet MS" w:hAnsi="Trebuchet MS"/>
                <w:sz w:val="20"/>
                <w:szCs w:val="20"/>
              </w:rPr>
              <w:t xml:space="preserve">de </w:t>
            </w:r>
            <w:r w:rsidRPr="00FB5B40">
              <w:rPr>
                <w:rFonts w:ascii="Trebuchet MS" w:hAnsi="Trebuchet MS"/>
                <w:sz w:val="20"/>
                <w:szCs w:val="20"/>
              </w:rPr>
              <w:t>Parque de las Estrellas con la finalidad de proponer ajustes razonables para crear las condiciones físicas que permitan garantizar el acceso, permanencia y participación de las personas con discapacidad, describir los requisitos que deben ser considerados para garantizar esta accesibilidad y</w:t>
            </w:r>
            <w:r w:rsidR="007F7362">
              <w:rPr>
                <w:rFonts w:ascii="Trebuchet MS" w:hAnsi="Trebuchet MS"/>
                <w:sz w:val="20"/>
                <w:szCs w:val="20"/>
              </w:rPr>
              <w:t>, lo que decíamos,</w:t>
            </w:r>
            <w:r w:rsidRPr="00FB5B40">
              <w:rPr>
                <w:rFonts w:ascii="Trebuchet MS" w:hAnsi="Trebuchet MS"/>
                <w:sz w:val="20"/>
                <w:szCs w:val="20"/>
              </w:rPr>
              <w:t xml:space="preserve"> a su vez presentar los ajustes razonables para lograr estas situaciones. </w:t>
            </w:r>
            <w:r w:rsidR="007F7362">
              <w:rPr>
                <w:rFonts w:ascii="Trebuchet MS" w:hAnsi="Trebuchet MS"/>
                <w:sz w:val="20"/>
                <w:szCs w:val="20"/>
              </w:rPr>
              <w:t>También d</w:t>
            </w:r>
            <w:r w:rsidRPr="00FB5B40">
              <w:rPr>
                <w:rFonts w:ascii="Trebuchet MS" w:hAnsi="Trebuchet MS"/>
                <w:sz w:val="20"/>
                <w:szCs w:val="20"/>
              </w:rPr>
              <w:t>e manera interna</w:t>
            </w:r>
            <w:r w:rsidR="007F7362">
              <w:rPr>
                <w:rFonts w:ascii="Trebuchet MS" w:hAnsi="Trebuchet MS"/>
                <w:sz w:val="20"/>
                <w:szCs w:val="20"/>
              </w:rPr>
              <w:t>, se impartió la charla sobre m</w:t>
            </w:r>
            <w:r w:rsidRPr="00FB5B40">
              <w:rPr>
                <w:rFonts w:ascii="Trebuchet MS" w:hAnsi="Trebuchet MS"/>
                <w:sz w:val="20"/>
                <w:szCs w:val="20"/>
              </w:rPr>
              <w:t xml:space="preserve">asculinidades, una charla virtual a todo el personal, la charla se </w:t>
            </w:r>
            <w:r w:rsidR="007F7362">
              <w:rPr>
                <w:rFonts w:ascii="Trebuchet MS" w:hAnsi="Trebuchet MS"/>
                <w:sz w:val="20"/>
                <w:szCs w:val="20"/>
              </w:rPr>
              <w:t xml:space="preserve">tituló: </w:t>
            </w:r>
            <w:r w:rsidRPr="00FB5B40">
              <w:rPr>
                <w:rFonts w:ascii="Trebuchet MS" w:hAnsi="Trebuchet MS"/>
                <w:sz w:val="20"/>
                <w:szCs w:val="20"/>
              </w:rPr>
              <w:t>“Un paso necesario, el trabajo con hombres para lograr la igualdad sustantiva”, tuvimos una part</w:t>
            </w:r>
            <w:r w:rsidR="007F7362">
              <w:rPr>
                <w:rFonts w:ascii="Trebuchet MS" w:hAnsi="Trebuchet MS"/>
                <w:sz w:val="20"/>
                <w:szCs w:val="20"/>
              </w:rPr>
              <w:t>icipación nutrida, esta se llevó a cabo el 30</w:t>
            </w:r>
            <w:r w:rsidRPr="00FB5B40">
              <w:rPr>
                <w:rFonts w:ascii="Trebuchet MS" w:hAnsi="Trebuchet MS"/>
                <w:sz w:val="20"/>
                <w:szCs w:val="20"/>
              </w:rPr>
              <w:t xml:space="preserve"> de noviembre del 2020</w:t>
            </w:r>
            <w:r w:rsidR="00895E74" w:rsidRPr="00FB5B40">
              <w:rPr>
                <w:rFonts w:ascii="Trebuchet MS" w:hAnsi="Trebuchet MS"/>
                <w:sz w:val="20"/>
                <w:szCs w:val="20"/>
              </w:rPr>
              <w:t xml:space="preserve"> y estamos desarrollando algunos materiales en seguimiento a esta charla y como una estrategia para promover un trato igu</w:t>
            </w:r>
            <w:r w:rsidR="007F7362">
              <w:rPr>
                <w:rFonts w:ascii="Trebuchet MS" w:hAnsi="Trebuchet MS"/>
                <w:sz w:val="20"/>
                <w:szCs w:val="20"/>
              </w:rPr>
              <w:t xml:space="preserve">al entre hombres y mujeres, </w:t>
            </w:r>
            <w:r w:rsidR="00895E74" w:rsidRPr="00FB5B40">
              <w:rPr>
                <w:rFonts w:ascii="Trebuchet MS" w:hAnsi="Trebuchet MS"/>
                <w:sz w:val="20"/>
                <w:szCs w:val="20"/>
              </w:rPr>
              <w:t>f</w:t>
            </w:r>
            <w:r w:rsidR="007F7362">
              <w:rPr>
                <w:rFonts w:ascii="Trebuchet MS" w:hAnsi="Trebuchet MS"/>
                <w:sz w:val="20"/>
                <w:szCs w:val="20"/>
              </w:rPr>
              <w:t>avorecer las relaciones má</w:t>
            </w:r>
            <w:r w:rsidR="00895E74" w:rsidRPr="00FB5B40">
              <w:rPr>
                <w:rFonts w:ascii="Trebuchet MS" w:hAnsi="Trebuchet MS"/>
                <w:sz w:val="20"/>
                <w:szCs w:val="20"/>
              </w:rPr>
              <w:t xml:space="preserve">s armónicas. </w:t>
            </w:r>
          </w:p>
          <w:p w14:paraId="4E04692F" w14:textId="77777777" w:rsidR="007F7362" w:rsidRDefault="007F7362" w:rsidP="007F7362">
            <w:pPr>
              <w:snapToGrid w:val="0"/>
              <w:spacing w:line="276" w:lineRule="auto"/>
              <w:jc w:val="both"/>
              <w:rPr>
                <w:rFonts w:ascii="Trebuchet MS" w:hAnsi="Trebuchet MS"/>
                <w:sz w:val="20"/>
                <w:szCs w:val="20"/>
              </w:rPr>
            </w:pPr>
          </w:p>
          <w:p w14:paraId="3E8C0854" w14:textId="77777777" w:rsidR="008B2BBB" w:rsidRDefault="007F7362" w:rsidP="008B2BBB">
            <w:pPr>
              <w:snapToGrid w:val="0"/>
              <w:spacing w:line="276" w:lineRule="auto"/>
              <w:jc w:val="both"/>
              <w:rPr>
                <w:rFonts w:ascii="Trebuchet MS" w:hAnsi="Trebuchet MS"/>
                <w:sz w:val="20"/>
                <w:szCs w:val="20"/>
              </w:rPr>
            </w:pPr>
            <w:r>
              <w:rPr>
                <w:rFonts w:ascii="Trebuchet MS" w:hAnsi="Trebuchet MS"/>
                <w:sz w:val="20"/>
                <w:szCs w:val="20"/>
              </w:rPr>
              <w:t>Con la Dirección de P</w:t>
            </w:r>
            <w:r w:rsidR="00895E74" w:rsidRPr="00FB5B40">
              <w:rPr>
                <w:rFonts w:ascii="Trebuchet MS" w:hAnsi="Trebuchet MS"/>
                <w:sz w:val="20"/>
                <w:szCs w:val="20"/>
              </w:rPr>
              <w:t xml:space="preserve">articipación </w:t>
            </w:r>
            <w:r>
              <w:rPr>
                <w:rFonts w:ascii="Trebuchet MS" w:hAnsi="Trebuchet MS"/>
                <w:sz w:val="20"/>
                <w:szCs w:val="20"/>
              </w:rPr>
              <w:t>C</w:t>
            </w:r>
            <w:r w:rsidR="00895E74" w:rsidRPr="00FB5B40">
              <w:rPr>
                <w:rFonts w:ascii="Trebuchet MS" w:hAnsi="Trebuchet MS"/>
                <w:sz w:val="20"/>
                <w:szCs w:val="20"/>
              </w:rPr>
              <w:t>iudadana hemos concluido el trabajo</w:t>
            </w:r>
            <w:r>
              <w:rPr>
                <w:rFonts w:ascii="Trebuchet MS" w:hAnsi="Trebuchet MS"/>
                <w:sz w:val="20"/>
                <w:szCs w:val="20"/>
              </w:rPr>
              <w:t xml:space="preserve"> del p</w:t>
            </w:r>
            <w:r w:rsidR="00895E74" w:rsidRPr="00FB5B40">
              <w:rPr>
                <w:rFonts w:ascii="Trebuchet MS" w:hAnsi="Trebuchet MS"/>
                <w:sz w:val="20"/>
                <w:szCs w:val="20"/>
              </w:rPr>
              <w:t xml:space="preserve">rotocolo para la </w:t>
            </w:r>
            <w:r>
              <w:rPr>
                <w:rFonts w:ascii="Trebuchet MS" w:hAnsi="Trebuchet MS"/>
                <w:sz w:val="20"/>
                <w:szCs w:val="20"/>
              </w:rPr>
              <w:t xml:space="preserve">participación ciudadana Incluyente, </w:t>
            </w:r>
            <w:r w:rsidR="00895E74" w:rsidRPr="00FB5B40">
              <w:rPr>
                <w:rFonts w:ascii="Trebuchet MS" w:hAnsi="Trebuchet MS"/>
                <w:sz w:val="20"/>
                <w:szCs w:val="20"/>
              </w:rPr>
              <w:t>este documento tiene el objeto de presentar una guía básica para las instituciones públicas, organismos de la sociedad civil y c</w:t>
            </w:r>
            <w:r>
              <w:rPr>
                <w:rFonts w:ascii="Trebuchet MS" w:hAnsi="Trebuchet MS"/>
                <w:sz w:val="20"/>
                <w:szCs w:val="20"/>
              </w:rPr>
              <w:t>iudadanía en general, interesada</w:t>
            </w:r>
            <w:r w:rsidR="00895E74" w:rsidRPr="00FB5B40">
              <w:rPr>
                <w:rFonts w:ascii="Trebuchet MS" w:hAnsi="Trebuchet MS"/>
                <w:sz w:val="20"/>
                <w:szCs w:val="20"/>
              </w:rPr>
              <w:t xml:space="preserve"> en garantizar la participación ciudadana desde las perspectivas de inclusión e interculturalidad, inc</w:t>
            </w:r>
            <w:r>
              <w:rPr>
                <w:rFonts w:ascii="Trebuchet MS" w:hAnsi="Trebuchet MS"/>
                <w:sz w:val="20"/>
                <w:szCs w:val="20"/>
              </w:rPr>
              <w:t>luso ya es un documento que está</w:t>
            </w:r>
            <w:r w:rsidR="00895E74" w:rsidRPr="00FB5B40">
              <w:rPr>
                <w:rFonts w:ascii="Trebuchet MS" w:hAnsi="Trebuchet MS"/>
                <w:sz w:val="20"/>
                <w:szCs w:val="20"/>
              </w:rPr>
              <w:t xml:space="preserve"> diagramado</w:t>
            </w:r>
            <w:r>
              <w:rPr>
                <w:rFonts w:ascii="Trebuchet MS" w:hAnsi="Trebuchet MS"/>
                <w:sz w:val="20"/>
                <w:szCs w:val="20"/>
              </w:rPr>
              <w:t>,</w:t>
            </w:r>
            <w:r w:rsidR="00895E74" w:rsidRPr="00FB5B40">
              <w:rPr>
                <w:rFonts w:ascii="Trebuchet MS" w:hAnsi="Trebuchet MS"/>
                <w:sz w:val="20"/>
                <w:szCs w:val="20"/>
              </w:rPr>
              <w:t xml:space="preserve"> y</w:t>
            </w:r>
            <w:r>
              <w:rPr>
                <w:rFonts w:ascii="Trebuchet MS" w:hAnsi="Trebuchet MS"/>
                <w:sz w:val="20"/>
                <w:szCs w:val="20"/>
              </w:rPr>
              <w:t>a está</w:t>
            </w:r>
            <w:r w:rsidR="00895E74" w:rsidRPr="00FB5B40">
              <w:rPr>
                <w:rFonts w:ascii="Trebuchet MS" w:hAnsi="Trebuchet MS"/>
                <w:sz w:val="20"/>
                <w:szCs w:val="20"/>
              </w:rPr>
              <w:t xml:space="preserve"> listo, solamente nos falta la aprobación</w:t>
            </w:r>
            <w:r>
              <w:rPr>
                <w:rFonts w:ascii="Trebuchet MS" w:hAnsi="Trebuchet MS"/>
                <w:sz w:val="20"/>
                <w:szCs w:val="20"/>
              </w:rPr>
              <w:t xml:space="preserve"> del C</w:t>
            </w:r>
            <w:r w:rsidR="00895E74" w:rsidRPr="00FB5B40">
              <w:rPr>
                <w:rFonts w:ascii="Trebuchet MS" w:hAnsi="Trebuchet MS"/>
                <w:sz w:val="20"/>
                <w:szCs w:val="20"/>
              </w:rPr>
              <w:t xml:space="preserve">onsejo </w:t>
            </w:r>
            <w:r>
              <w:rPr>
                <w:rFonts w:ascii="Trebuchet MS" w:hAnsi="Trebuchet MS"/>
                <w:sz w:val="20"/>
                <w:szCs w:val="20"/>
              </w:rPr>
              <w:t>G</w:t>
            </w:r>
            <w:r w:rsidR="00895E74" w:rsidRPr="00FB5B40">
              <w:rPr>
                <w:rFonts w:ascii="Trebuchet MS" w:hAnsi="Trebuchet MS"/>
                <w:sz w:val="20"/>
                <w:szCs w:val="20"/>
              </w:rPr>
              <w:t xml:space="preserve">eneral, decir también que este trabajo se hizo en colaboración con diferentes grupos de discapacidad, </w:t>
            </w:r>
            <w:r>
              <w:rPr>
                <w:rFonts w:ascii="Trebuchet MS" w:hAnsi="Trebuchet MS"/>
                <w:sz w:val="20"/>
                <w:szCs w:val="20"/>
              </w:rPr>
              <w:t xml:space="preserve">también </w:t>
            </w:r>
            <w:r w:rsidR="00895E74" w:rsidRPr="00FB5B40">
              <w:rPr>
                <w:rFonts w:ascii="Trebuchet MS" w:hAnsi="Trebuchet MS"/>
                <w:sz w:val="20"/>
                <w:szCs w:val="20"/>
              </w:rPr>
              <w:t xml:space="preserve">indígenas, con la participación de </w:t>
            </w:r>
            <w:r w:rsidR="00895E74" w:rsidRPr="00FB5B40">
              <w:rPr>
                <w:rFonts w:ascii="Trebuchet MS" w:hAnsi="Trebuchet MS"/>
                <w:sz w:val="20"/>
                <w:szCs w:val="20"/>
              </w:rPr>
              <w:lastRenderedPageBreak/>
              <w:t>autorida</w:t>
            </w:r>
            <w:r>
              <w:rPr>
                <w:rFonts w:ascii="Trebuchet MS" w:hAnsi="Trebuchet MS"/>
                <w:sz w:val="20"/>
                <w:szCs w:val="20"/>
              </w:rPr>
              <w:t>des vinculadas con los temas, ha</w:t>
            </w:r>
            <w:r w:rsidR="00895E74" w:rsidRPr="00FB5B40">
              <w:rPr>
                <w:rFonts w:ascii="Trebuchet MS" w:hAnsi="Trebuchet MS"/>
                <w:sz w:val="20"/>
                <w:szCs w:val="20"/>
              </w:rPr>
              <w:t xml:space="preserve"> </w:t>
            </w:r>
            <w:r>
              <w:rPr>
                <w:rFonts w:ascii="Trebuchet MS" w:hAnsi="Trebuchet MS"/>
                <w:sz w:val="20"/>
                <w:szCs w:val="20"/>
              </w:rPr>
              <w:t xml:space="preserve">sido </w:t>
            </w:r>
            <w:r w:rsidR="00895E74" w:rsidRPr="00FB5B40">
              <w:rPr>
                <w:rFonts w:ascii="Trebuchet MS" w:hAnsi="Trebuchet MS"/>
                <w:sz w:val="20"/>
                <w:szCs w:val="20"/>
              </w:rPr>
              <w:t xml:space="preserve">un trabajo muy colaborativo </w:t>
            </w:r>
            <w:r>
              <w:rPr>
                <w:rFonts w:ascii="Trebuchet MS" w:hAnsi="Trebuchet MS"/>
                <w:sz w:val="20"/>
                <w:szCs w:val="20"/>
              </w:rPr>
              <w:t xml:space="preserve">el que se ha realizado </w:t>
            </w:r>
            <w:r w:rsidR="00895E74" w:rsidRPr="00FB5B40">
              <w:rPr>
                <w:rFonts w:ascii="Trebuchet MS" w:hAnsi="Trebuchet MS"/>
                <w:sz w:val="20"/>
                <w:szCs w:val="20"/>
              </w:rPr>
              <w:t>y</w:t>
            </w:r>
            <w:r w:rsidR="008B2BBB">
              <w:rPr>
                <w:rFonts w:ascii="Trebuchet MS" w:hAnsi="Trebuchet MS"/>
                <w:sz w:val="20"/>
                <w:szCs w:val="20"/>
              </w:rPr>
              <w:t>,</w:t>
            </w:r>
            <w:r w:rsidR="00895E74" w:rsidRPr="00FB5B40">
              <w:rPr>
                <w:rFonts w:ascii="Trebuchet MS" w:hAnsi="Trebuchet MS"/>
                <w:sz w:val="20"/>
                <w:szCs w:val="20"/>
              </w:rPr>
              <w:t xml:space="preserve"> vuelvo a reiterar</w:t>
            </w:r>
            <w:r w:rsidR="008B2BBB">
              <w:rPr>
                <w:rFonts w:ascii="Trebuchet MS" w:hAnsi="Trebuchet MS"/>
                <w:sz w:val="20"/>
                <w:szCs w:val="20"/>
              </w:rPr>
              <w:t>,</w:t>
            </w:r>
            <w:r w:rsidR="00895E74" w:rsidRPr="00FB5B40">
              <w:rPr>
                <w:rFonts w:ascii="Trebuchet MS" w:hAnsi="Trebuchet MS"/>
                <w:sz w:val="20"/>
                <w:szCs w:val="20"/>
              </w:rPr>
              <w:t xml:space="preserve"> es con la co</w:t>
            </w:r>
            <w:r w:rsidR="008B2BBB">
              <w:rPr>
                <w:rFonts w:ascii="Trebuchet MS" w:hAnsi="Trebuchet MS"/>
                <w:sz w:val="20"/>
                <w:szCs w:val="20"/>
              </w:rPr>
              <w:t xml:space="preserve">ordinación de </w:t>
            </w:r>
            <w:r w:rsidR="00895E74" w:rsidRPr="00FB5B40">
              <w:rPr>
                <w:rFonts w:ascii="Trebuchet MS" w:hAnsi="Trebuchet MS"/>
                <w:sz w:val="20"/>
                <w:szCs w:val="20"/>
              </w:rPr>
              <w:t xml:space="preserve">la Dirección de Participación Ciudadana. </w:t>
            </w:r>
          </w:p>
          <w:p w14:paraId="300BEA25" w14:textId="77777777" w:rsidR="008B2BBB" w:rsidRDefault="008B2BBB" w:rsidP="008B2BBB">
            <w:pPr>
              <w:snapToGrid w:val="0"/>
              <w:spacing w:line="276" w:lineRule="auto"/>
              <w:jc w:val="both"/>
              <w:rPr>
                <w:rFonts w:ascii="Trebuchet MS" w:hAnsi="Trebuchet MS"/>
                <w:sz w:val="20"/>
                <w:szCs w:val="20"/>
              </w:rPr>
            </w:pPr>
          </w:p>
          <w:p w14:paraId="317057FC" w14:textId="77777777" w:rsidR="008B2BBB" w:rsidRDefault="00895E74" w:rsidP="008B2BBB">
            <w:pPr>
              <w:snapToGrid w:val="0"/>
              <w:spacing w:line="276" w:lineRule="auto"/>
              <w:jc w:val="both"/>
              <w:rPr>
                <w:rFonts w:ascii="Trebuchet MS" w:hAnsi="Trebuchet MS"/>
                <w:sz w:val="20"/>
                <w:szCs w:val="20"/>
              </w:rPr>
            </w:pPr>
            <w:r w:rsidRPr="00FB5B40">
              <w:rPr>
                <w:rFonts w:ascii="Trebuchet MS" w:hAnsi="Trebuchet MS"/>
                <w:sz w:val="20"/>
                <w:szCs w:val="20"/>
              </w:rPr>
              <w:t xml:space="preserve">Respecto del Observatorio de la </w:t>
            </w:r>
            <w:r w:rsidR="008B2BBB">
              <w:rPr>
                <w:rFonts w:ascii="Trebuchet MS" w:hAnsi="Trebuchet MS"/>
                <w:sz w:val="20"/>
                <w:szCs w:val="20"/>
              </w:rPr>
              <w:t>P</w:t>
            </w:r>
            <w:r w:rsidRPr="00FB5B40">
              <w:rPr>
                <w:rFonts w:ascii="Trebuchet MS" w:hAnsi="Trebuchet MS"/>
                <w:sz w:val="20"/>
                <w:szCs w:val="20"/>
              </w:rPr>
              <w:t xml:space="preserve">articipación </w:t>
            </w:r>
            <w:r w:rsidR="008B2BBB">
              <w:rPr>
                <w:rFonts w:ascii="Trebuchet MS" w:hAnsi="Trebuchet MS"/>
                <w:sz w:val="20"/>
                <w:szCs w:val="20"/>
              </w:rPr>
              <w:t>P</w:t>
            </w:r>
            <w:r w:rsidRPr="00FB5B40">
              <w:rPr>
                <w:rFonts w:ascii="Trebuchet MS" w:hAnsi="Trebuchet MS"/>
                <w:sz w:val="20"/>
                <w:szCs w:val="20"/>
              </w:rPr>
              <w:t xml:space="preserve">olítica de las </w:t>
            </w:r>
            <w:r w:rsidR="008B2BBB">
              <w:rPr>
                <w:rFonts w:ascii="Trebuchet MS" w:hAnsi="Trebuchet MS"/>
                <w:sz w:val="20"/>
                <w:szCs w:val="20"/>
              </w:rPr>
              <w:t>M</w:t>
            </w:r>
            <w:r w:rsidRPr="00FB5B40">
              <w:rPr>
                <w:rFonts w:ascii="Trebuchet MS" w:hAnsi="Trebuchet MS"/>
                <w:sz w:val="20"/>
                <w:szCs w:val="20"/>
              </w:rPr>
              <w:t>ujeres</w:t>
            </w:r>
            <w:r w:rsidR="008B2BBB">
              <w:rPr>
                <w:rFonts w:ascii="Trebuchet MS" w:hAnsi="Trebuchet MS"/>
                <w:sz w:val="20"/>
                <w:szCs w:val="20"/>
              </w:rPr>
              <w:t>,</w:t>
            </w:r>
            <w:r w:rsidRPr="00FB5B40">
              <w:rPr>
                <w:rFonts w:ascii="Trebuchet MS" w:hAnsi="Trebuchet MS"/>
                <w:sz w:val="20"/>
                <w:szCs w:val="20"/>
              </w:rPr>
              <w:t xml:space="preserve"> de forma permanente apoyamos con el desarrollo de los trabajos, el </w:t>
            </w:r>
            <w:r w:rsidR="008B2BBB">
              <w:rPr>
                <w:rFonts w:ascii="Trebuchet MS" w:hAnsi="Trebuchet MS"/>
                <w:sz w:val="20"/>
                <w:szCs w:val="20"/>
              </w:rPr>
              <w:t>24</w:t>
            </w:r>
            <w:r w:rsidRPr="00FB5B40">
              <w:rPr>
                <w:rFonts w:ascii="Trebuchet MS" w:hAnsi="Trebuchet MS"/>
                <w:sz w:val="20"/>
                <w:szCs w:val="20"/>
              </w:rPr>
              <w:t xml:space="preserve"> de noviembre hubo una sesión virtual</w:t>
            </w:r>
            <w:r w:rsidR="008B2BBB">
              <w:rPr>
                <w:rFonts w:ascii="Trebuchet MS" w:hAnsi="Trebuchet MS"/>
                <w:sz w:val="20"/>
                <w:szCs w:val="20"/>
              </w:rPr>
              <w:t>,</w:t>
            </w:r>
            <w:r w:rsidRPr="00FB5B40">
              <w:rPr>
                <w:rFonts w:ascii="Trebuchet MS" w:hAnsi="Trebuchet MS"/>
                <w:sz w:val="20"/>
                <w:szCs w:val="20"/>
              </w:rPr>
              <w:t xml:space="preserve"> entre otras cosas</w:t>
            </w:r>
            <w:r w:rsidR="008B2BBB">
              <w:rPr>
                <w:rFonts w:ascii="Trebuchet MS" w:hAnsi="Trebuchet MS"/>
                <w:sz w:val="20"/>
                <w:szCs w:val="20"/>
              </w:rPr>
              <w:t>,</w:t>
            </w:r>
            <w:r w:rsidRPr="00FB5B40">
              <w:rPr>
                <w:rFonts w:ascii="Trebuchet MS" w:hAnsi="Trebuchet MS"/>
                <w:sz w:val="20"/>
                <w:szCs w:val="20"/>
              </w:rPr>
              <w:t xml:space="preserve"> </w:t>
            </w:r>
            <w:r w:rsidR="007F7362">
              <w:rPr>
                <w:rFonts w:ascii="Trebuchet MS" w:hAnsi="Trebuchet MS"/>
                <w:sz w:val="20"/>
                <w:szCs w:val="20"/>
              </w:rPr>
              <w:t>de los puntos má</w:t>
            </w:r>
            <w:r w:rsidR="008B2BBB">
              <w:rPr>
                <w:rFonts w:ascii="Trebuchet MS" w:hAnsi="Trebuchet MS"/>
                <w:sz w:val="20"/>
                <w:szCs w:val="20"/>
              </w:rPr>
              <w:t xml:space="preserve">s relevantes es que se </w:t>
            </w:r>
            <w:r w:rsidR="007F7362">
              <w:rPr>
                <w:rFonts w:ascii="Trebuchet MS" w:hAnsi="Trebuchet MS"/>
                <w:sz w:val="20"/>
                <w:szCs w:val="20"/>
              </w:rPr>
              <w:t>aprobó</w:t>
            </w:r>
            <w:r w:rsidRPr="00FB5B40">
              <w:rPr>
                <w:rFonts w:ascii="Trebuchet MS" w:hAnsi="Trebuchet MS"/>
                <w:sz w:val="20"/>
                <w:szCs w:val="20"/>
              </w:rPr>
              <w:t xml:space="preserve"> el plan anual de trabajo, se dijo que se va a hacer un protocolo de </w:t>
            </w:r>
            <w:r w:rsidR="00C86AF3" w:rsidRPr="00FB5B40">
              <w:rPr>
                <w:rFonts w:ascii="Trebuchet MS" w:hAnsi="Trebuchet MS"/>
                <w:sz w:val="20"/>
                <w:szCs w:val="20"/>
              </w:rPr>
              <w:t>atención de</w:t>
            </w:r>
            <w:r w:rsidRPr="00FB5B40">
              <w:rPr>
                <w:rFonts w:ascii="Trebuchet MS" w:hAnsi="Trebuchet MS"/>
                <w:sz w:val="20"/>
                <w:szCs w:val="20"/>
              </w:rPr>
              <w:t xml:space="preserve"> violencia política contra las mujeres que permita </w:t>
            </w:r>
            <w:r w:rsidR="00C86AF3" w:rsidRPr="00FB5B40">
              <w:rPr>
                <w:rFonts w:ascii="Trebuchet MS" w:hAnsi="Trebuchet MS"/>
                <w:sz w:val="20"/>
                <w:szCs w:val="20"/>
              </w:rPr>
              <w:t>más</w:t>
            </w:r>
            <w:r w:rsidRPr="00FB5B40">
              <w:rPr>
                <w:rFonts w:ascii="Trebuchet MS" w:hAnsi="Trebuchet MS"/>
                <w:sz w:val="20"/>
                <w:szCs w:val="20"/>
              </w:rPr>
              <w:t xml:space="preserve"> fácil la coordinac</w:t>
            </w:r>
            <w:r w:rsidR="008B2BBB">
              <w:rPr>
                <w:rFonts w:ascii="Trebuchet MS" w:hAnsi="Trebuchet MS"/>
                <w:sz w:val="20"/>
                <w:szCs w:val="20"/>
              </w:rPr>
              <w:t>ión entre las organizaciones que</w:t>
            </w:r>
            <w:r w:rsidRPr="00FB5B40">
              <w:rPr>
                <w:rFonts w:ascii="Trebuchet MS" w:hAnsi="Trebuchet MS"/>
                <w:sz w:val="20"/>
                <w:szCs w:val="20"/>
              </w:rPr>
              <w:t xml:space="preserve"> estamos vinculad</w:t>
            </w:r>
            <w:r w:rsidR="008B2BBB">
              <w:rPr>
                <w:rFonts w:ascii="Trebuchet MS" w:hAnsi="Trebuchet MS"/>
                <w:sz w:val="20"/>
                <w:szCs w:val="20"/>
              </w:rPr>
              <w:t>a</w:t>
            </w:r>
            <w:r w:rsidRPr="00FB5B40">
              <w:rPr>
                <w:rFonts w:ascii="Trebuchet MS" w:hAnsi="Trebuchet MS"/>
                <w:sz w:val="20"/>
                <w:szCs w:val="20"/>
              </w:rPr>
              <w:t xml:space="preserve">s </w:t>
            </w:r>
            <w:r w:rsidR="00C86AF3" w:rsidRPr="00FB5B40">
              <w:rPr>
                <w:rFonts w:ascii="Trebuchet MS" w:hAnsi="Trebuchet MS"/>
                <w:sz w:val="20"/>
                <w:szCs w:val="20"/>
              </w:rPr>
              <w:t>en la atención de los casos</w:t>
            </w:r>
            <w:r w:rsidR="008B2BBB">
              <w:rPr>
                <w:rFonts w:ascii="Trebuchet MS" w:hAnsi="Trebuchet MS"/>
                <w:sz w:val="20"/>
                <w:szCs w:val="20"/>
              </w:rPr>
              <w:t xml:space="preserve">, sobre todo, bueno eso es lo que hemos hecho. También se </w:t>
            </w:r>
            <w:r w:rsidR="00C86AF3" w:rsidRPr="00FB5B40">
              <w:rPr>
                <w:rFonts w:ascii="Trebuchet MS" w:hAnsi="Trebuchet MS"/>
                <w:sz w:val="20"/>
                <w:szCs w:val="20"/>
              </w:rPr>
              <w:t xml:space="preserve">han diseñado </w:t>
            </w:r>
            <w:r w:rsidR="008B2BBB">
              <w:rPr>
                <w:rFonts w:ascii="Trebuchet MS" w:hAnsi="Trebuchet MS"/>
                <w:sz w:val="20"/>
                <w:szCs w:val="20"/>
              </w:rPr>
              <w:t>una serie de infografías de qué</w:t>
            </w:r>
            <w:r w:rsidR="00C86AF3" w:rsidRPr="00FB5B40">
              <w:rPr>
                <w:rFonts w:ascii="Trebuchet MS" w:hAnsi="Trebuchet MS"/>
                <w:sz w:val="20"/>
                <w:szCs w:val="20"/>
              </w:rPr>
              <w:t xml:space="preserve"> es la violencia política, incluso </w:t>
            </w:r>
            <w:r w:rsidR="008B2BBB">
              <w:rPr>
                <w:rFonts w:ascii="Trebuchet MS" w:hAnsi="Trebuchet MS"/>
                <w:sz w:val="20"/>
                <w:szCs w:val="20"/>
              </w:rPr>
              <w:t xml:space="preserve">se diseñó </w:t>
            </w:r>
            <w:r w:rsidR="00C86AF3" w:rsidRPr="00FB5B40">
              <w:rPr>
                <w:rFonts w:ascii="Trebuchet MS" w:hAnsi="Trebuchet MS"/>
                <w:sz w:val="20"/>
                <w:szCs w:val="20"/>
              </w:rPr>
              <w:t>un proyecto de “</w:t>
            </w:r>
            <w:proofErr w:type="spellStart"/>
            <w:r w:rsidR="00C86AF3" w:rsidRPr="00FB5B40">
              <w:rPr>
                <w:rFonts w:ascii="Trebuchet MS" w:hAnsi="Trebuchet MS"/>
                <w:sz w:val="20"/>
                <w:szCs w:val="20"/>
              </w:rPr>
              <w:t>Violentometro</w:t>
            </w:r>
            <w:proofErr w:type="spellEnd"/>
            <w:r w:rsidR="00C86AF3" w:rsidRPr="00FB5B40">
              <w:rPr>
                <w:rFonts w:ascii="Trebuchet MS" w:hAnsi="Trebuchet MS"/>
                <w:sz w:val="20"/>
                <w:szCs w:val="20"/>
              </w:rPr>
              <w:t>”</w:t>
            </w:r>
            <w:r w:rsidR="008B2BBB">
              <w:rPr>
                <w:rFonts w:ascii="Trebuchet MS" w:hAnsi="Trebuchet MS"/>
                <w:sz w:val="20"/>
                <w:szCs w:val="20"/>
              </w:rPr>
              <w:t xml:space="preserve"> que estamos nada más esperando las observaciones de la Secretarí</w:t>
            </w:r>
            <w:r w:rsidR="00C86AF3" w:rsidRPr="00FB5B40">
              <w:rPr>
                <w:rFonts w:ascii="Trebuchet MS" w:hAnsi="Trebuchet MS"/>
                <w:sz w:val="20"/>
                <w:szCs w:val="20"/>
              </w:rPr>
              <w:t xml:space="preserve">a de </w:t>
            </w:r>
            <w:r w:rsidR="008B2BBB">
              <w:rPr>
                <w:rFonts w:ascii="Trebuchet MS" w:hAnsi="Trebuchet MS"/>
                <w:sz w:val="20"/>
                <w:szCs w:val="20"/>
              </w:rPr>
              <w:t>I</w:t>
            </w:r>
            <w:r w:rsidR="00C86AF3" w:rsidRPr="00FB5B40">
              <w:rPr>
                <w:rFonts w:ascii="Trebuchet MS" w:hAnsi="Trebuchet MS"/>
                <w:sz w:val="20"/>
                <w:szCs w:val="20"/>
              </w:rPr>
              <w:t xml:space="preserve">gualdad para poder hacer difusión </w:t>
            </w:r>
            <w:r w:rsidR="008B2BBB">
              <w:rPr>
                <w:rFonts w:ascii="Trebuchet MS" w:hAnsi="Trebuchet MS"/>
                <w:sz w:val="20"/>
                <w:szCs w:val="20"/>
              </w:rPr>
              <w:t xml:space="preserve">ya </w:t>
            </w:r>
            <w:r w:rsidR="00C86AF3" w:rsidRPr="00FB5B40">
              <w:rPr>
                <w:rFonts w:ascii="Trebuchet MS" w:hAnsi="Trebuchet MS"/>
                <w:sz w:val="20"/>
                <w:szCs w:val="20"/>
              </w:rPr>
              <w:t>en nuestras redes sociales,</w:t>
            </w:r>
            <w:r w:rsidR="008B2BBB">
              <w:rPr>
                <w:rFonts w:ascii="Trebuchet MS" w:hAnsi="Trebuchet MS"/>
                <w:sz w:val="20"/>
                <w:szCs w:val="20"/>
              </w:rPr>
              <w:t xml:space="preserve"> por supuesto e</w:t>
            </w:r>
            <w:r w:rsidR="00C86AF3" w:rsidRPr="00FB5B40">
              <w:rPr>
                <w:rFonts w:ascii="Trebuchet MS" w:hAnsi="Trebuchet MS"/>
                <w:sz w:val="20"/>
                <w:szCs w:val="20"/>
              </w:rPr>
              <w:t xml:space="preserve">n la del Observatorio, pero </w:t>
            </w:r>
            <w:r w:rsidR="008B2BBB">
              <w:rPr>
                <w:rFonts w:ascii="Trebuchet MS" w:hAnsi="Trebuchet MS"/>
                <w:sz w:val="20"/>
                <w:szCs w:val="20"/>
              </w:rPr>
              <w:t xml:space="preserve">también </w:t>
            </w:r>
            <w:r w:rsidR="00C86AF3" w:rsidRPr="00FB5B40">
              <w:rPr>
                <w:rFonts w:ascii="Trebuchet MS" w:hAnsi="Trebuchet MS"/>
                <w:sz w:val="20"/>
                <w:szCs w:val="20"/>
              </w:rPr>
              <w:t>en las redes sociales sobre todo de las autoridades que somos parte del comité ejecutivo. Estamos</w:t>
            </w:r>
            <w:r w:rsidR="008B2BBB">
              <w:rPr>
                <w:rFonts w:ascii="Trebuchet MS" w:hAnsi="Trebuchet MS"/>
                <w:sz w:val="20"/>
                <w:szCs w:val="20"/>
              </w:rPr>
              <w:t xml:space="preserve"> por firmar un compromiso por l</w:t>
            </w:r>
            <w:r w:rsidR="00C86AF3" w:rsidRPr="00FB5B40">
              <w:rPr>
                <w:rFonts w:ascii="Trebuchet MS" w:hAnsi="Trebuchet MS"/>
                <w:sz w:val="20"/>
                <w:szCs w:val="20"/>
              </w:rPr>
              <w:t xml:space="preserve">a democracia paritaria; libre de violencia política hacia las mujeres en Jalisco, yo creo que esto va a suceder la próxima semana por lo que tengo entendido y la idea es que los partidos políticos se puedan sumar a este compromiso. </w:t>
            </w:r>
          </w:p>
          <w:p w14:paraId="285ED51B" w14:textId="77777777" w:rsidR="008B2BBB" w:rsidRDefault="008B2BBB" w:rsidP="008B2BBB">
            <w:pPr>
              <w:snapToGrid w:val="0"/>
              <w:spacing w:line="276" w:lineRule="auto"/>
              <w:jc w:val="both"/>
              <w:rPr>
                <w:rFonts w:ascii="Trebuchet MS" w:hAnsi="Trebuchet MS"/>
                <w:sz w:val="20"/>
                <w:szCs w:val="20"/>
              </w:rPr>
            </w:pPr>
          </w:p>
          <w:p w14:paraId="50C9F419" w14:textId="4366FBB7" w:rsidR="00895E74" w:rsidRDefault="008B2BBB" w:rsidP="008B2BBB">
            <w:pPr>
              <w:snapToGrid w:val="0"/>
              <w:spacing w:line="276" w:lineRule="auto"/>
              <w:jc w:val="both"/>
              <w:rPr>
                <w:rFonts w:ascii="Trebuchet MS" w:hAnsi="Trebuchet MS"/>
                <w:sz w:val="20"/>
                <w:szCs w:val="20"/>
              </w:rPr>
            </w:pPr>
            <w:r>
              <w:rPr>
                <w:rFonts w:ascii="Trebuchet MS" w:hAnsi="Trebuchet MS"/>
                <w:sz w:val="20"/>
                <w:szCs w:val="20"/>
              </w:rPr>
              <w:t>En agenda tenemos:</w:t>
            </w:r>
            <w:r w:rsidR="00C86AF3" w:rsidRPr="00FB5B40">
              <w:rPr>
                <w:rFonts w:ascii="Trebuchet MS" w:hAnsi="Trebuchet MS"/>
                <w:sz w:val="20"/>
                <w:szCs w:val="20"/>
              </w:rPr>
              <w:t xml:space="preserve"> La capacitación a los lineamientos</w:t>
            </w:r>
            <w:r>
              <w:rPr>
                <w:rFonts w:ascii="Trebuchet MS" w:hAnsi="Trebuchet MS"/>
                <w:sz w:val="20"/>
                <w:szCs w:val="20"/>
              </w:rPr>
              <w:t>,</w:t>
            </w:r>
            <w:r w:rsidR="00C86AF3" w:rsidRPr="00FB5B40">
              <w:rPr>
                <w:rFonts w:ascii="Trebuchet MS" w:hAnsi="Trebuchet MS"/>
                <w:sz w:val="20"/>
                <w:szCs w:val="20"/>
              </w:rPr>
              <w:t xml:space="preserve"> como bien saben algunos de los partidos políticos ya </w:t>
            </w:r>
            <w:r>
              <w:rPr>
                <w:rFonts w:ascii="Trebuchet MS" w:hAnsi="Trebuchet MS"/>
                <w:sz w:val="20"/>
                <w:szCs w:val="20"/>
              </w:rPr>
              <w:t xml:space="preserve">empezaron </w:t>
            </w:r>
            <w:r w:rsidR="00C86AF3" w:rsidRPr="00FB5B40">
              <w:rPr>
                <w:rFonts w:ascii="Trebuchet MS" w:hAnsi="Trebuchet MS"/>
                <w:sz w:val="20"/>
                <w:szCs w:val="20"/>
              </w:rPr>
              <w:t>a tomar</w:t>
            </w:r>
            <w:r>
              <w:rPr>
                <w:rFonts w:ascii="Trebuchet MS" w:hAnsi="Trebuchet MS"/>
                <w:sz w:val="20"/>
                <w:szCs w:val="20"/>
              </w:rPr>
              <w:t xml:space="preserve"> su capacitación el día de ayer;</w:t>
            </w:r>
            <w:r w:rsidR="00C86AF3" w:rsidRPr="00FB5B40">
              <w:rPr>
                <w:rFonts w:ascii="Trebuchet MS" w:hAnsi="Trebuchet MS"/>
                <w:sz w:val="20"/>
                <w:szCs w:val="20"/>
              </w:rPr>
              <w:t xml:space="preserve"> con respecto al Observatorio tenemos este compromiso</w:t>
            </w:r>
            <w:r>
              <w:rPr>
                <w:rFonts w:ascii="Trebuchet MS" w:hAnsi="Trebuchet MS"/>
                <w:sz w:val="20"/>
                <w:szCs w:val="20"/>
              </w:rPr>
              <w:t xml:space="preserve"> que les digo; también estamos</w:t>
            </w:r>
            <w:r w:rsidR="00C86AF3" w:rsidRPr="00FB5B40">
              <w:rPr>
                <w:rFonts w:ascii="Trebuchet MS" w:hAnsi="Trebuchet MS"/>
                <w:sz w:val="20"/>
                <w:szCs w:val="20"/>
              </w:rPr>
              <w:t xml:space="preserve"> desarroll</w:t>
            </w:r>
            <w:r>
              <w:rPr>
                <w:rFonts w:ascii="Trebuchet MS" w:hAnsi="Trebuchet MS"/>
                <w:sz w:val="20"/>
                <w:szCs w:val="20"/>
              </w:rPr>
              <w:t>and</w:t>
            </w:r>
            <w:r w:rsidR="00C86AF3" w:rsidRPr="00FB5B40">
              <w:rPr>
                <w:rFonts w:ascii="Trebuchet MS" w:hAnsi="Trebuchet MS"/>
                <w:sz w:val="20"/>
                <w:szCs w:val="20"/>
              </w:rPr>
              <w:t xml:space="preserve">o el </w:t>
            </w:r>
            <w:r>
              <w:rPr>
                <w:rFonts w:ascii="Trebuchet MS" w:hAnsi="Trebuchet MS"/>
                <w:sz w:val="20"/>
                <w:szCs w:val="20"/>
              </w:rPr>
              <w:t>proyecto la</w:t>
            </w:r>
            <w:r w:rsidR="00C86AF3" w:rsidRPr="00FB5B40">
              <w:rPr>
                <w:rFonts w:ascii="Trebuchet MS" w:hAnsi="Trebuchet MS"/>
                <w:sz w:val="20"/>
                <w:szCs w:val="20"/>
              </w:rPr>
              <w:t xml:space="preserve"> Red de</w:t>
            </w:r>
            <w:r w:rsidR="00865B06">
              <w:rPr>
                <w:rFonts w:ascii="Trebuchet MS" w:hAnsi="Trebuchet MS"/>
                <w:sz w:val="20"/>
                <w:szCs w:val="20"/>
              </w:rPr>
              <w:t xml:space="preserve"> comunicación de</w:t>
            </w:r>
            <w:r w:rsidR="00C86AF3" w:rsidRPr="00FB5B40">
              <w:rPr>
                <w:rFonts w:ascii="Trebuchet MS" w:hAnsi="Trebuchet MS"/>
                <w:sz w:val="20"/>
                <w:szCs w:val="20"/>
              </w:rPr>
              <w:t xml:space="preserve"> candidatas, este proyecto que promueve la AMCEE</w:t>
            </w:r>
            <w:r>
              <w:rPr>
                <w:rFonts w:ascii="Trebuchet MS" w:hAnsi="Trebuchet MS"/>
                <w:sz w:val="20"/>
                <w:szCs w:val="20"/>
              </w:rPr>
              <w:t>,</w:t>
            </w:r>
            <w:r w:rsidR="00C86AF3" w:rsidRPr="00FB5B40">
              <w:rPr>
                <w:rFonts w:ascii="Trebuchet MS" w:hAnsi="Trebuchet MS"/>
                <w:sz w:val="20"/>
                <w:szCs w:val="20"/>
              </w:rPr>
              <w:t xml:space="preserve"> la Asociación Mexicana de Consejeras y </w:t>
            </w:r>
            <w:r w:rsidR="00513215" w:rsidRPr="00FB5B40">
              <w:rPr>
                <w:rFonts w:ascii="Trebuchet MS" w:hAnsi="Trebuchet MS"/>
                <w:sz w:val="20"/>
                <w:szCs w:val="20"/>
              </w:rPr>
              <w:t>Exconsejeras</w:t>
            </w:r>
            <w:r w:rsidR="00C86AF3" w:rsidRPr="00FB5B40">
              <w:rPr>
                <w:rFonts w:ascii="Trebuchet MS" w:hAnsi="Trebuchet MS"/>
                <w:sz w:val="20"/>
                <w:szCs w:val="20"/>
              </w:rPr>
              <w:t xml:space="preserve"> Electorales y darle seguimiento a</w:t>
            </w:r>
            <w:r>
              <w:rPr>
                <w:rFonts w:ascii="Trebuchet MS" w:hAnsi="Trebuchet MS"/>
                <w:sz w:val="20"/>
                <w:szCs w:val="20"/>
              </w:rPr>
              <w:t xml:space="preserve"> </w:t>
            </w:r>
            <w:r w:rsidR="00C86AF3" w:rsidRPr="00FB5B40">
              <w:rPr>
                <w:rFonts w:ascii="Trebuchet MS" w:hAnsi="Trebuchet MS"/>
                <w:sz w:val="20"/>
                <w:szCs w:val="20"/>
              </w:rPr>
              <w:t>l</w:t>
            </w:r>
            <w:r>
              <w:rPr>
                <w:rFonts w:ascii="Trebuchet MS" w:hAnsi="Trebuchet MS"/>
                <w:sz w:val="20"/>
                <w:szCs w:val="20"/>
              </w:rPr>
              <w:t>o que es el</w:t>
            </w:r>
            <w:r w:rsidR="00C86AF3" w:rsidRPr="00FB5B40">
              <w:rPr>
                <w:rFonts w:ascii="Trebuchet MS" w:hAnsi="Trebuchet MS"/>
                <w:sz w:val="20"/>
                <w:szCs w:val="20"/>
              </w:rPr>
              <w:t xml:space="preserve"> Registro Nacional de Personas Sancionadas. Hasta aquí el informe del área, Gracias.”</w:t>
            </w:r>
          </w:p>
          <w:p w14:paraId="57BE1121" w14:textId="778B1A69" w:rsidR="006A479A" w:rsidRPr="00FB5B40" w:rsidRDefault="006A479A" w:rsidP="008B2BBB">
            <w:pPr>
              <w:snapToGrid w:val="0"/>
              <w:spacing w:line="276" w:lineRule="auto"/>
              <w:jc w:val="both"/>
              <w:rPr>
                <w:rFonts w:ascii="Trebuchet MS" w:hAnsi="Trebuchet MS"/>
                <w:sz w:val="20"/>
                <w:szCs w:val="20"/>
              </w:rPr>
            </w:pPr>
          </w:p>
        </w:tc>
      </w:tr>
      <w:tr w:rsidR="00C97914" w:rsidRPr="00FB5B40" w14:paraId="454B8A29" w14:textId="77777777" w:rsidTr="007128CA">
        <w:trPr>
          <w:jc w:val="center"/>
        </w:trPr>
        <w:tc>
          <w:tcPr>
            <w:tcW w:w="812" w:type="pct"/>
            <w:vAlign w:val="center"/>
          </w:tcPr>
          <w:p w14:paraId="732D301E" w14:textId="2A57FB0D" w:rsidR="00815776" w:rsidRPr="00FB5B40" w:rsidRDefault="00815776" w:rsidP="008B2BBB">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2ADEF911" w14:textId="279BF3AC" w:rsidR="00C97914" w:rsidRPr="00FB5B40" w:rsidRDefault="00815776" w:rsidP="008B2BBB">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3FAC413D" w14:textId="24568AD3" w:rsidR="00513215" w:rsidRPr="00FB5B40" w:rsidRDefault="00C86AF3" w:rsidP="00FB5B40">
            <w:pPr>
              <w:snapToGrid w:val="0"/>
              <w:spacing w:line="276" w:lineRule="auto"/>
              <w:jc w:val="both"/>
              <w:rPr>
                <w:rFonts w:ascii="Trebuchet MS" w:hAnsi="Trebuchet MS"/>
                <w:sz w:val="20"/>
                <w:szCs w:val="20"/>
              </w:rPr>
            </w:pPr>
            <w:r w:rsidRPr="00FB5B40">
              <w:rPr>
                <w:rFonts w:ascii="Trebuchet MS" w:hAnsi="Trebuchet MS"/>
                <w:sz w:val="20"/>
                <w:szCs w:val="20"/>
              </w:rPr>
              <w:t>Expresa: “</w:t>
            </w:r>
            <w:r w:rsidR="00B2610B">
              <w:rPr>
                <w:rFonts w:ascii="Trebuchet MS" w:hAnsi="Trebuchet MS"/>
                <w:sz w:val="20"/>
                <w:szCs w:val="20"/>
              </w:rPr>
              <w:t>Muchas gracias maestra María, está</w:t>
            </w:r>
            <w:r w:rsidRPr="00FB5B40">
              <w:rPr>
                <w:rFonts w:ascii="Trebuchet MS" w:hAnsi="Trebuchet MS"/>
                <w:sz w:val="20"/>
                <w:szCs w:val="20"/>
              </w:rPr>
              <w:t xml:space="preserve"> a su consideración el informe.”</w:t>
            </w:r>
          </w:p>
          <w:p w14:paraId="0C31A084" w14:textId="77777777" w:rsidR="00B2610B" w:rsidRDefault="00B2610B" w:rsidP="00FB5B40">
            <w:pPr>
              <w:snapToGrid w:val="0"/>
              <w:spacing w:line="276" w:lineRule="auto"/>
              <w:jc w:val="both"/>
              <w:rPr>
                <w:rFonts w:ascii="Trebuchet MS" w:hAnsi="Trebuchet MS"/>
                <w:sz w:val="20"/>
                <w:szCs w:val="20"/>
              </w:rPr>
            </w:pPr>
          </w:p>
          <w:p w14:paraId="17727FAF" w14:textId="74764CF2" w:rsidR="00513215" w:rsidRDefault="00513215" w:rsidP="00B2610B">
            <w:pPr>
              <w:snapToGrid w:val="0"/>
              <w:spacing w:line="276" w:lineRule="auto"/>
              <w:jc w:val="both"/>
              <w:rPr>
                <w:rFonts w:ascii="Trebuchet MS" w:hAnsi="Trebuchet MS"/>
                <w:sz w:val="20"/>
                <w:szCs w:val="20"/>
              </w:rPr>
            </w:pPr>
            <w:r w:rsidRPr="00FB5B40">
              <w:rPr>
                <w:rFonts w:ascii="Trebuchet MS" w:hAnsi="Trebuchet MS"/>
                <w:sz w:val="20"/>
                <w:szCs w:val="20"/>
              </w:rPr>
              <w:t>Añade: “</w:t>
            </w:r>
            <w:r w:rsidR="00B2610B">
              <w:rPr>
                <w:rFonts w:ascii="Trebuchet MS" w:hAnsi="Trebuchet MS"/>
                <w:sz w:val="20"/>
                <w:szCs w:val="20"/>
              </w:rPr>
              <w:t>Adelante, t</w:t>
            </w:r>
            <w:r w:rsidRPr="00FB5B40">
              <w:rPr>
                <w:rFonts w:ascii="Trebuchet MS" w:hAnsi="Trebuchet MS"/>
                <w:sz w:val="20"/>
                <w:szCs w:val="20"/>
              </w:rPr>
              <w:t xml:space="preserve">iene el uso de la palabra la consejera </w:t>
            </w:r>
            <w:r w:rsidR="00B2610B">
              <w:rPr>
                <w:rFonts w:ascii="Trebuchet MS" w:hAnsi="Trebuchet MS"/>
                <w:sz w:val="20"/>
                <w:szCs w:val="20"/>
              </w:rPr>
              <w:t>Silvia Guadalupe Vás</w:t>
            </w:r>
            <w:r w:rsidRPr="00FB5B40">
              <w:rPr>
                <w:rFonts w:ascii="Trebuchet MS" w:hAnsi="Trebuchet MS"/>
                <w:sz w:val="20"/>
                <w:szCs w:val="20"/>
              </w:rPr>
              <w:t>quez.”</w:t>
            </w:r>
          </w:p>
          <w:p w14:paraId="4705D1B9" w14:textId="223CF43D" w:rsidR="00B2610B" w:rsidRPr="00FB5B40" w:rsidRDefault="00B2610B" w:rsidP="00B2610B">
            <w:pPr>
              <w:snapToGrid w:val="0"/>
              <w:spacing w:line="276" w:lineRule="auto"/>
              <w:jc w:val="both"/>
              <w:rPr>
                <w:rFonts w:ascii="Trebuchet MS" w:hAnsi="Trebuchet MS"/>
                <w:sz w:val="20"/>
                <w:szCs w:val="20"/>
              </w:rPr>
            </w:pPr>
          </w:p>
        </w:tc>
      </w:tr>
      <w:tr w:rsidR="00C86AF3" w:rsidRPr="00FB5B40" w14:paraId="249A9C10" w14:textId="77777777" w:rsidTr="007128CA">
        <w:trPr>
          <w:jc w:val="center"/>
        </w:trPr>
        <w:tc>
          <w:tcPr>
            <w:tcW w:w="812" w:type="pct"/>
            <w:vAlign w:val="center"/>
          </w:tcPr>
          <w:p w14:paraId="51D27A06" w14:textId="0C46DE1E" w:rsidR="00C86AF3" w:rsidRPr="00FB5B40" w:rsidRDefault="00513215" w:rsidP="008B2BBB">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Silvia Guadalupe Bustos Vásquez</w:t>
            </w:r>
          </w:p>
        </w:tc>
        <w:tc>
          <w:tcPr>
            <w:tcW w:w="4188" w:type="pct"/>
            <w:gridSpan w:val="2"/>
            <w:vAlign w:val="center"/>
          </w:tcPr>
          <w:p w14:paraId="12A0243B" w14:textId="322D8609" w:rsidR="00C86AF3" w:rsidRPr="00FB5B40" w:rsidRDefault="00513215" w:rsidP="00B2610B">
            <w:pPr>
              <w:snapToGrid w:val="0"/>
              <w:spacing w:line="276" w:lineRule="auto"/>
              <w:jc w:val="both"/>
              <w:rPr>
                <w:rFonts w:ascii="Trebuchet MS" w:hAnsi="Trebuchet MS"/>
                <w:sz w:val="20"/>
                <w:szCs w:val="20"/>
              </w:rPr>
            </w:pPr>
            <w:r w:rsidRPr="00FB5B40">
              <w:rPr>
                <w:rFonts w:ascii="Trebuchet MS" w:hAnsi="Trebuchet MS"/>
                <w:sz w:val="20"/>
                <w:szCs w:val="20"/>
              </w:rPr>
              <w:t xml:space="preserve">Manifiesta: “Nada más para hacer un reconocimiento al área, a su directora, a su presidenta </w:t>
            </w:r>
            <w:r w:rsidR="00B2610B">
              <w:rPr>
                <w:rFonts w:ascii="Trebuchet MS" w:hAnsi="Trebuchet MS"/>
                <w:sz w:val="20"/>
                <w:szCs w:val="20"/>
              </w:rPr>
              <w:t xml:space="preserve">y a </w:t>
            </w:r>
            <w:r w:rsidRPr="00FB5B40">
              <w:rPr>
                <w:rFonts w:ascii="Trebuchet MS" w:hAnsi="Trebuchet MS"/>
                <w:sz w:val="20"/>
                <w:szCs w:val="20"/>
              </w:rPr>
              <w:t>todas las actividades que han llevado a cabo</w:t>
            </w:r>
            <w:r w:rsidR="00B2610B">
              <w:rPr>
                <w:rFonts w:ascii="Trebuchet MS" w:hAnsi="Trebuchet MS"/>
                <w:sz w:val="20"/>
                <w:szCs w:val="20"/>
              </w:rPr>
              <w:t>,</w:t>
            </w:r>
            <w:r w:rsidRPr="00FB5B40">
              <w:rPr>
                <w:rFonts w:ascii="Trebuchet MS" w:hAnsi="Trebuchet MS"/>
                <w:sz w:val="20"/>
                <w:szCs w:val="20"/>
              </w:rPr>
              <w:t xml:space="preserve"> que pareciera que son fáciles de organizar e instrumentar, pero no, tienen mucho grado de complicación y por eso mismo una felicitación, gracias.”</w:t>
            </w:r>
          </w:p>
        </w:tc>
      </w:tr>
      <w:tr w:rsidR="00C86AF3" w:rsidRPr="00FB5B40" w14:paraId="347309A7" w14:textId="77777777" w:rsidTr="007128CA">
        <w:trPr>
          <w:jc w:val="center"/>
        </w:trPr>
        <w:tc>
          <w:tcPr>
            <w:tcW w:w="812" w:type="pct"/>
            <w:vAlign w:val="center"/>
          </w:tcPr>
          <w:p w14:paraId="15C1C63C" w14:textId="1BD04930" w:rsidR="00815776" w:rsidRPr="00FB5B40" w:rsidRDefault="00815776" w:rsidP="00B2610B">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0518BA3C" w14:textId="45DEAEB5" w:rsidR="00C86AF3" w:rsidRPr="00FB5B40" w:rsidRDefault="00815776" w:rsidP="00B2610B">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20AD53C2" w14:textId="3438BDE3" w:rsidR="00C86AF3" w:rsidRPr="00FB5B40" w:rsidRDefault="00513215" w:rsidP="00FB5B40">
            <w:pPr>
              <w:snapToGrid w:val="0"/>
              <w:spacing w:line="276" w:lineRule="auto"/>
              <w:jc w:val="both"/>
              <w:rPr>
                <w:rFonts w:ascii="Trebuchet MS" w:hAnsi="Trebuchet MS"/>
                <w:sz w:val="20"/>
                <w:szCs w:val="20"/>
              </w:rPr>
            </w:pPr>
            <w:r w:rsidRPr="00FB5B40">
              <w:rPr>
                <w:rFonts w:ascii="Trebuchet MS" w:hAnsi="Trebuchet MS"/>
                <w:sz w:val="20"/>
                <w:szCs w:val="20"/>
              </w:rPr>
              <w:t>Menciona: “</w:t>
            </w:r>
            <w:r w:rsidR="00B2610B">
              <w:rPr>
                <w:rFonts w:ascii="Trebuchet MS" w:hAnsi="Trebuchet MS"/>
                <w:sz w:val="20"/>
                <w:szCs w:val="20"/>
              </w:rPr>
              <w:t xml:space="preserve">Muchas gracias consejera Silvia. </w:t>
            </w:r>
            <w:r w:rsidRPr="00FB5B40">
              <w:rPr>
                <w:rFonts w:ascii="Trebuchet MS" w:hAnsi="Trebuchet MS"/>
                <w:sz w:val="20"/>
                <w:szCs w:val="20"/>
              </w:rPr>
              <w:t>Tiene el uso de la palabra el representante de Fuerza Social.”</w:t>
            </w:r>
          </w:p>
        </w:tc>
      </w:tr>
      <w:tr w:rsidR="00513215" w:rsidRPr="00FB5B40" w14:paraId="294C08FC" w14:textId="77777777" w:rsidTr="007128CA">
        <w:trPr>
          <w:jc w:val="center"/>
        </w:trPr>
        <w:tc>
          <w:tcPr>
            <w:tcW w:w="812" w:type="pct"/>
            <w:vAlign w:val="center"/>
          </w:tcPr>
          <w:p w14:paraId="494933E7" w14:textId="20946E30" w:rsidR="00513215" w:rsidRPr="00FB5B40" w:rsidRDefault="00513215" w:rsidP="00B2610B">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Karel</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Alois</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Usela</w:t>
            </w:r>
            <w:proofErr w:type="spellEnd"/>
            <w:r w:rsidRPr="00FB5B40">
              <w:rPr>
                <w:rFonts w:ascii="Trebuchet MS" w:hAnsi="Trebuchet MS" w:cs="Arial"/>
                <w:b/>
                <w:bCs/>
                <w:sz w:val="20"/>
                <w:szCs w:val="20"/>
              </w:rPr>
              <w:t xml:space="preserve"> Verónica</w:t>
            </w:r>
          </w:p>
        </w:tc>
        <w:tc>
          <w:tcPr>
            <w:tcW w:w="4188" w:type="pct"/>
            <w:gridSpan w:val="2"/>
            <w:vAlign w:val="center"/>
          </w:tcPr>
          <w:p w14:paraId="4055EE41" w14:textId="77777777" w:rsidR="00B2610B" w:rsidRDefault="00B2610B" w:rsidP="007128CA">
            <w:pPr>
              <w:snapToGrid w:val="0"/>
              <w:spacing w:line="276" w:lineRule="auto"/>
              <w:jc w:val="both"/>
              <w:rPr>
                <w:rFonts w:ascii="Trebuchet MS" w:hAnsi="Trebuchet MS"/>
                <w:sz w:val="20"/>
                <w:szCs w:val="20"/>
              </w:rPr>
            </w:pPr>
            <w:r>
              <w:rPr>
                <w:rFonts w:ascii="Trebuchet MS" w:hAnsi="Trebuchet MS"/>
                <w:sz w:val="20"/>
                <w:szCs w:val="20"/>
              </w:rPr>
              <w:t>Comenta</w:t>
            </w:r>
            <w:r w:rsidR="00513215" w:rsidRPr="00FB5B40">
              <w:rPr>
                <w:rFonts w:ascii="Trebuchet MS" w:hAnsi="Trebuchet MS"/>
                <w:sz w:val="20"/>
                <w:szCs w:val="20"/>
              </w:rPr>
              <w:t>: “</w:t>
            </w:r>
            <w:r>
              <w:rPr>
                <w:rFonts w:ascii="Trebuchet MS" w:hAnsi="Trebuchet MS"/>
                <w:sz w:val="20"/>
                <w:szCs w:val="20"/>
              </w:rPr>
              <w:t>Buenos días a la chica que habló</w:t>
            </w:r>
            <w:r w:rsidR="00513215" w:rsidRPr="00FB5B40">
              <w:rPr>
                <w:rFonts w:ascii="Trebuchet MS" w:hAnsi="Trebuchet MS"/>
                <w:sz w:val="20"/>
                <w:szCs w:val="20"/>
              </w:rPr>
              <w:t>, la verdad que este trabajo que hacen es como s</w:t>
            </w:r>
            <w:r>
              <w:rPr>
                <w:rFonts w:ascii="Trebuchet MS" w:hAnsi="Trebuchet MS"/>
                <w:sz w:val="20"/>
                <w:szCs w:val="20"/>
              </w:rPr>
              <w:t>iempre muy puntal y muy bueno. Me llamó</w:t>
            </w:r>
            <w:r w:rsidR="00513215" w:rsidRPr="00FB5B40">
              <w:rPr>
                <w:rFonts w:ascii="Trebuchet MS" w:hAnsi="Trebuchet MS"/>
                <w:sz w:val="20"/>
                <w:szCs w:val="20"/>
              </w:rPr>
              <w:t xml:space="preserve"> la atención de que en el mismo informe mencionan que hicieron unos cursos precisamente de este tema del </w:t>
            </w:r>
            <w:r>
              <w:rPr>
                <w:rFonts w:ascii="Trebuchet MS" w:hAnsi="Trebuchet MS"/>
                <w:sz w:val="20"/>
                <w:szCs w:val="20"/>
              </w:rPr>
              <w:t>19</w:t>
            </w:r>
            <w:r w:rsidR="00513215" w:rsidRPr="00FB5B40">
              <w:rPr>
                <w:rFonts w:ascii="Trebuchet MS" w:hAnsi="Trebuchet MS"/>
                <w:sz w:val="20"/>
                <w:szCs w:val="20"/>
              </w:rPr>
              <w:t xml:space="preserve"> al </w:t>
            </w:r>
            <w:r>
              <w:rPr>
                <w:rFonts w:ascii="Trebuchet MS" w:hAnsi="Trebuchet MS"/>
                <w:sz w:val="20"/>
                <w:szCs w:val="20"/>
              </w:rPr>
              <w:t>11</w:t>
            </w:r>
            <w:r w:rsidR="00513215" w:rsidRPr="00FB5B40">
              <w:rPr>
                <w:rFonts w:ascii="Trebuchet MS" w:hAnsi="Trebuchet MS"/>
                <w:sz w:val="20"/>
                <w:szCs w:val="20"/>
              </w:rPr>
              <w:t xml:space="preserve"> de noviembre pasado, el cual se le impartió a la mayoría de los partidos,</w:t>
            </w:r>
            <w:r>
              <w:rPr>
                <w:rFonts w:ascii="Trebuchet MS" w:hAnsi="Trebuchet MS"/>
                <w:sz w:val="20"/>
                <w:szCs w:val="20"/>
              </w:rPr>
              <w:t xml:space="preserve"> en este caso, es una pregunta:</w:t>
            </w:r>
            <w:r w:rsidR="00513215" w:rsidRPr="00FB5B40">
              <w:rPr>
                <w:rFonts w:ascii="Trebuchet MS" w:hAnsi="Trebuchet MS"/>
                <w:sz w:val="20"/>
                <w:szCs w:val="20"/>
              </w:rPr>
              <w:t xml:space="preserve"> ¿</w:t>
            </w:r>
            <w:r>
              <w:rPr>
                <w:rFonts w:ascii="Trebuchet MS" w:hAnsi="Trebuchet MS"/>
                <w:sz w:val="20"/>
                <w:szCs w:val="20"/>
              </w:rPr>
              <w:t>Si v</w:t>
            </w:r>
            <w:r w:rsidR="00513215" w:rsidRPr="00FB5B40">
              <w:rPr>
                <w:rFonts w:ascii="Trebuchet MS" w:hAnsi="Trebuchet MS"/>
                <w:sz w:val="20"/>
                <w:szCs w:val="20"/>
              </w:rPr>
              <w:t xml:space="preserve">a a haber de nueva cuenta estos cursos para los </w:t>
            </w:r>
            <w:r>
              <w:rPr>
                <w:rFonts w:ascii="Trebuchet MS" w:hAnsi="Trebuchet MS"/>
                <w:sz w:val="20"/>
                <w:szCs w:val="20"/>
              </w:rPr>
              <w:t>partidos que de alguna manera a</w:t>
            </w:r>
            <w:r w:rsidR="00513215" w:rsidRPr="00FB5B40">
              <w:rPr>
                <w:rFonts w:ascii="Trebuchet MS" w:hAnsi="Trebuchet MS"/>
                <w:sz w:val="20"/>
                <w:szCs w:val="20"/>
              </w:rPr>
              <w:t>penas nos estamos acreditando?, creo que por ahí vi que faltamos nosotros que somos los últimos y redes sociales, si n</w:t>
            </w:r>
            <w:r>
              <w:rPr>
                <w:rFonts w:ascii="Trebuchet MS" w:hAnsi="Trebuchet MS"/>
                <w:sz w:val="20"/>
                <w:szCs w:val="20"/>
              </w:rPr>
              <w:t>o lo hay, si se los pediría por</w:t>
            </w:r>
            <w:r w:rsidR="00513215" w:rsidRPr="00FB5B40">
              <w:rPr>
                <w:rFonts w:ascii="Trebuchet MS" w:hAnsi="Trebuchet MS"/>
                <w:sz w:val="20"/>
                <w:szCs w:val="20"/>
              </w:rPr>
              <w:t xml:space="preserve">que es algo de suma importancia e interés para nosotros y no solo esto, </w:t>
            </w:r>
            <w:r>
              <w:rPr>
                <w:rFonts w:ascii="Trebuchet MS" w:hAnsi="Trebuchet MS"/>
                <w:sz w:val="20"/>
                <w:szCs w:val="20"/>
              </w:rPr>
              <w:t xml:space="preserve">también, la verdad es que </w:t>
            </w:r>
            <w:r w:rsidR="00513215" w:rsidRPr="00FB5B40">
              <w:rPr>
                <w:rFonts w:ascii="Trebuchet MS" w:hAnsi="Trebuchet MS"/>
                <w:sz w:val="20"/>
                <w:szCs w:val="20"/>
              </w:rPr>
              <w:t>debería a</w:t>
            </w:r>
            <w:r>
              <w:rPr>
                <w:rFonts w:ascii="Trebuchet MS" w:hAnsi="Trebuchet MS"/>
                <w:sz w:val="20"/>
                <w:szCs w:val="20"/>
              </w:rPr>
              <w:t xml:space="preserve">barcar no solo a los partidos, </w:t>
            </w:r>
            <w:r w:rsidR="00513215" w:rsidRPr="00FB5B40">
              <w:rPr>
                <w:rFonts w:ascii="Trebuchet MS" w:hAnsi="Trebuchet MS"/>
                <w:sz w:val="20"/>
                <w:szCs w:val="20"/>
              </w:rPr>
              <w:t>también a los candidatos independientes, s</w:t>
            </w:r>
            <w:r>
              <w:rPr>
                <w:rFonts w:ascii="Trebuchet MS" w:hAnsi="Trebuchet MS"/>
                <w:sz w:val="20"/>
                <w:szCs w:val="20"/>
              </w:rPr>
              <w:t>iempre se les pasa ese detalle, y</w:t>
            </w:r>
            <w:r w:rsidR="00513215" w:rsidRPr="00FB5B40">
              <w:rPr>
                <w:rFonts w:ascii="Trebuchet MS" w:hAnsi="Trebuchet MS"/>
                <w:sz w:val="20"/>
                <w:szCs w:val="20"/>
              </w:rPr>
              <w:t xml:space="preserve"> no solo eso</w:t>
            </w:r>
            <w:r>
              <w:rPr>
                <w:rFonts w:ascii="Trebuchet MS" w:hAnsi="Trebuchet MS"/>
                <w:sz w:val="20"/>
                <w:szCs w:val="20"/>
              </w:rPr>
              <w:t>,</w:t>
            </w:r>
            <w:r w:rsidR="00513215" w:rsidRPr="00FB5B40">
              <w:rPr>
                <w:rFonts w:ascii="Trebuchet MS" w:hAnsi="Trebuchet MS"/>
                <w:sz w:val="20"/>
                <w:szCs w:val="20"/>
              </w:rPr>
              <w:t xml:space="preserve"> también abarcarlo para </w:t>
            </w:r>
            <w:r>
              <w:rPr>
                <w:rFonts w:ascii="Trebuchet MS" w:hAnsi="Trebuchet MS"/>
                <w:sz w:val="20"/>
                <w:szCs w:val="20"/>
              </w:rPr>
              <w:t xml:space="preserve">cualquier </w:t>
            </w:r>
            <w:r w:rsidR="00513215" w:rsidRPr="00FB5B40">
              <w:rPr>
                <w:rFonts w:ascii="Trebuchet MS" w:hAnsi="Trebuchet MS"/>
                <w:sz w:val="20"/>
                <w:szCs w:val="20"/>
              </w:rPr>
              <w:t xml:space="preserve">público en general, </w:t>
            </w:r>
            <w:r w:rsidR="00B353BE">
              <w:rPr>
                <w:rFonts w:ascii="Trebuchet MS" w:hAnsi="Trebuchet MS"/>
                <w:sz w:val="20"/>
                <w:szCs w:val="20"/>
              </w:rPr>
              <w:t xml:space="preserve">yo sé </w:t>
            </w:r>
            <w:r w:rsidR="00513215" w:rsidRPr="00FB5B40">
              <w:rPr>
                <w:rFonts w:ascii="Trebuchet MS" w:hAnsi="Trebuchet MS"/>
                <w:sz w:val="20"/>
                <w:szCs w:val="20"/>
              </w:rPr>
              <w:t>que por la pandemia es complicado hacer una convocatoria abierta</w:t>
            </w:r>
            <w:r w:rsidR="00B353BE">
              <w:rPr>
                <w:rFonts w:ascii="Trebuchet MS" w:hAnsi="Trebuchet MS"/>
                <w:sz w:val="20"/>
                <w:szCs w:val="20"/>
              </w:rPr>
              <w:t>,</w:t>
            </w:r>
            <w:r w:rsidR="00513215" w:rsidRPr="00FB5B40">
              <w:rPr>
                <w:rFonts w:ascii="Trebuchet MS" w:hAnsi="Trebuchet MS"/>
                <w:sz w:val="20"/>
                <w:szCs w:val="20"/>
              </w:rPr>
              <w:t xml:space="preserve"> pero </w:t>
            </w:r>
            <w:r w:rsidR="000C05D0" w:rsidRPr="00FB5B40">
              <w:rPr>
                <w:rFonts w:ascii="Trebuchet MS" w:hAnsi="Trebuchet MS"/>
                <w:sz w:val="20"/>
                <w:szCs w:val="20"/>
              </w:rPr>
              <w:t>tal vez algún mecanismo que</w:t>
            </w:r>
            <w:r w:rsidR="00B353BE">
              <w:rPr>
                <w:rFonts w:ascii="Trebuchet MS" w:hAnsi="Trebuchet MS"/>
                <w:sz w:val="20"/>
                <w:szCs w:val="20"/>
              </w:rPr>
              <w:t xml:space="preserve"> a</w:t>
            </w:r>
            <w:r w:rsidR="000C05D0" w:rsidRPr="00FB5B40">
              <w:rPr>
                <w:rFonts w:ascii="Trebuchet MS" w:hAnsi="Trebuchet MS"/>
                <w:sz w:val="20"/>
                <w:szCs w:val="20"/>
              </w:rPr>
              <w:t xml:space="preserve"> cualquier persona que esté interesada en el tema</w:t>
            </w:r>
            <w:r w:rsidR="00B353BE">
              <w:rPr>
                <w:rFonts w:ascii="Trebuchet MS" w:hAnsi="Trebuchet MS"/>
                <w:sz w:val="20"/>
                <w:szCs w:val="20"/>
              </w:rPr>
              <w:t>, en dado caso,</w:t>
            </w:r>
            <w:r w:rsidR="000C05D0" w:rsidRPr="00FB5B40">
              <w:rPr>
                <w:rFonts w:ascii="Trebuchet MS" w:hAnsi="Trebuchet MS"/>
                <w:sz w:val="20"/>
                <w:szCs w:val="20"/>
              </w:rPr>
              <w:t xml:space="preserve"> pueda tomar un curso de este tipo.</w:t>
            </w:r>
            <w:r w:rsidR="00B353BE">
              <w:rPr>
                <w:rFonts w:ascii="Trebuchet MS" w:hAnsi="Trebuchet MS"/>
                <w:sz w:val="20"/>
                <w:szCs w:val="20"/>
              </w:rPr>
              <w:t xml:space="preserve"> En este caso sería un comentario, primero una felicitación, una pregunta si va haber curso, sino solicito que nos lo den y que consideren esto, que sea más abierto a todo el público.</w:t>
            </w:r>
            <w:r w:rsidR="000C05D0" w:rsidRPr="00FB5B40">
              <w:rPr>
                <w:rFonts w:ascii="Trebuchet MS" w:hAnsi="Trebuchet MS"/>
                <w:sz w:val="20"/>
                <w:szCs w:val="20"/>
              </w:rPr>
              <w:t>”</w:t>
            </w:r>
          </w:p>
          <w:p w14:paraId="1858FF6F" w14:textId="365420EA" w:rsidR="007128CA" w:rsidRPr="00FB5B40" w:rsidRDefault="007128CA" w:rsidP="007128CA">
            <w:pPr>
              <w:snapToGrid w:val="0"/>
              <w:spacing w:line="276" w:lineRule="auto"/>
              <w:jc w:val="both"/>
              <w:rPr>
                <w:rFonts w:ascii="Trebuchet MS" w:hAnsi="Trebuchet MS"/>
                <w:sz w:val="20"/>
                <w:szCs w:val="20"/>
              </w:rPr>
            </w:pPr>
          </w:p>
        </w:tc>
      </w:tr>
      <w:tr w:rsidR="000C05D0" w:rsidRPr="00FB5B40" w14:paraId="6C2C7061" w14:textId="77777777" w:rsidTr="007128CA">
        <w:trPr>
          <w:jc w:val="center"/>
        </w:trPr>
        <w:tc>
          <w:tcPr>
            <w:tcW w:w="812" w:type="pct"/>
            <w:vAlign w:val="center"/>
          </w:tcPr>
          <w:p w14:paraId="75000CD9" w14:textId="43B03338" w:rsidR="00815776" w:rsidRPr="00FB5B40" w:rsidRDefault="00815776" w:rsidP="00B353BE">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4EFB0B86" w14:textId="1DF9D13A" w:rsidR="000C05D0" w:rsidRPr="00FB5B40" w:rsidRDefault="00815776" w:rsidP="00B353BE">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629016AE" w14:textId="185621A7" w:rsidR="000C05D0" w:rsidRPr="00FB5B40" w:rsidRDefault="000C05D0" w:rsidP="00FB5B40">
            <w:pPr>
              <w:snapToGrid w:val="0"/>
              <w:spacing w:line="276" w:lineRule="auto"/>
              <w:jc w:val="both"/>
              <w:rPr>
                <w:rFonts w:ascii="Trebuchet MS" w:hAnsi="Trebuchet MS"/>
                <w:sz w:val="20"/>
                <w:szCs w:val="20"/>
              </w:rPr>
            </w:pPr>
            <w:r w:rsidRPr="00FB5B40">
              <w:rPr>
                <w:rFonts w:ascii="Trebuchet MS" w:hAnsi="Trebuchet MS"/>
                <w:sz w:val="20"/>
                <w:szCs w:val="20"/>
              </w:rPr>
              <w:t xml:space="preserve">Expresa: </w:t>
            </w:r>
            <w:r w:rsidR="00815776" w:rsidRPr="00FB5B40">
              <w:rPr>
                <w:rFonts w:ascii="Trebuchet MS" w:hAnsi="Trebuchet MS"/>
                <w:sz w:val="20"/>
                <w:szCs w:val="20"/>
              </w:rPr>
              <w:t>“Muchísimas</w:t>
            </w:r>
            <w:r w:rsidR="00B353BE">
              <w:rPr>
                <w:rFonts w:ascii="Trebuchet MS" w:hAnsi="Trebuchet MS"/>
                <w:sz w:val="20"/>
                <w:szCs w:val="20"/>
              </w:rPr>
              <w:t xml:space="preserve"> gracias representante. Sí,</w:t>
            </w:r>
            <w:r w:rsidRPr="00FB5B40">
              <w:rPr>
                <w:rFonts w:ascii="Trebuchet MS" w:hAnsi="Trebuchet MS"/>
                <w:sz w:val="20"/>
                <w:szCs w:val="20"/>
              </w:rPr>
              <w:t xml:space="preserve"> de hecho </w:t>
            </w:r>
            <w:r w:rsidR="00B353BE">
              <w:rPr>
                <w:rFonts w:ascii="Trebuchet MS" w:hAnsi="Trebuchet MS"/>
                <w:sz w:val="20"/>
                <w:szCs w:val="20"/>
              </w:rPr>
              <w:t xml:space="preserve">con relación a la pregunta específicamente, </w:t>
            </w:r>
            <w:r w:rsidRPr="00FB5B40">
              <w:rPr>
                <w:rFonts w:ascii="Trebuchet MS" w:hAnsi="Trebuchet MS"/>
                <w:sz w:val="20"/>
                <w:szCs w:val="20"/>
              </w:rPr>
              <w:t>si lo habíamos platicado la directora y su servidora</w:t>
            </w:r>
            <w:r w:rsidR="00B353BE">
              <w:rPr>
                <w:rFonts w:ascii="Trebuchet MS" w:hAnsi="Trebuchet MS"/>
                <w:sz w:val="20"/>
                <w:szCs w:val="20"/>
              </w:rPr>
              <w:t>,</w:t>
            </w:r>
            <w:r w:rsidRPr="00FB5B40">
              <w:rPr>
                <w:rFonts w:ascii="Trebuchet MS" w:hAnsi="Trebuchet MS"/>
                <w:sz w:val="20"/>
                <w:szCs w:val="20"/>
              </w:rPr>
              <w:t xml:space="preserve"> sobre la necesidad de convocar a aquellos partidos que en su momento no pudieron asistir</w:t>
            </w:r>
            <w:r w:rsidR="00B353BE">
              <w:rPr>
                <w:rFonts w:ascii="Trebuchet MS" w:hAnsi="Trebuchet MS"/>
                <w:sz w:val="20"/>
                <w:szCs w:val="20"/>
              </w:rPr>
              <w:t>, bueno no pudieron asistir</w:t>
            </w:r>
            <w:r w:rsidRPr="00FB5B40">
              <w:rPr>
                <w:rFonts w:ascii="Trebuchet MS" w:hAnsi="Trebuchet MS"/>
                <w:sz w:val="20"/>
                <w:szCs w:val="20"/>
              </w:rPr>
              <w:t xml:space="preserve"> por no </w:t>
            </w:r>
            <w:r w:rsidR="00B353BE">
              <w:rPr>
                <w:rFonts w:ascii="Trebuchet MS" w:hAnsi="Trebuchet MS"/>
                <w:sz w:val="20"/>
                <w:szCs w:val="20"/>
              </w:rPr>
              <w:t>estar</w:t>
            </w:r>
            <w:r w:rsidRPr="00FB5B40">
              <w:rPr>
                <w:rFonts w:ascii="Trebuchet MS" w:hAnsi="Trebuchet MS"/>
                <w:sz w:val="20"/>
                <w:szCs w:val="20"/>
              </w:rPr>
              <w:t xml:space="preserve"> todavía acr</w:t>
            </w:r>
            <w:r w:rsidR="00B353BE">
              <w:rPr>
                <w:rFonts w:ascii="Trebuchet MS" w:hAnsi="Trebuchet MS"/>
                <w:sz w:val="20"/>
                <w:szCs w:val="20"/>
              </w:rPr>
              <w:t>editados en la entidad, pero sí</w:t>
            </w:r>
            <w:r w:rsidRPr="00FB5B40">
              <w:rPr>
                <w:rFonts w:ascii="Trebuchet MS" w:hAnsi="Trebuchet MS"/>
                <w:sz w:val="20"/>
                <w:szCs w:val="20"/>
              </w:rPr>
              <w:t xml:space="preserve"> lo tenemos previsto</w:t>
            </w:r>
            <w:r w:rsidR="00B353BE">
              <w:rPr>
                <w:rFonts w:ascii="Trebuchet MS" w:hAnsi="Trebuchet MS"/>
                <w:sz w:val="20"/>
                <w:szCs w:val="20"/>
              </w:rPr>
              <w:t>, yo creo que ella se comunicará</w:t>
            </w:r>
            <w:r w:rsidRPr="00FB5B40">
              <w:rPr>
                <w:rFonts w:ascii="Trebuchet MS" w:hAnsi="Trebuchet MS"/>
                <w:sz w:val="20"/>
                <w:szCs w:val="20"/>
              </w:rPr>
              <w:t xml:space="preserve"> con ustedes para agendar una fecha y por supuesto que </w:t>
            </w:r>
            <w:r w:rsidR="00815776" w:rsidRPr="00FB5B40">
              <w:rPr>
                <w:rFonts w:ascii="Trebuchet MS" w:hAnsi="Trebuchet MS"/>
                <w:sz w:val="20"/>
                <w:szCs w:val="20"/>
              </w:rPr>
              <w:t>sí</w:t>
            </w:r>
            <w:r w:rsidRPr="00FB5B40">
              <w:rPr>
                <w:rFonts w:ascii="Trebuchet MS" w:hAnsi="Trebuchet MS"/>
                <w:sz w:val="20"/>
                <w:szCs w:val="20"/>
              </w:rPr>
              <w:t>.”</w:t>
            </w:r>
          </w:p>
          <w:p w14:paraId="6D417D93" w14:textId="77777777" w:rsidR="000C05D0" w:rsidRPr="00FB5B40" w:rsidRDefault="000C05D0" w:rsidP="00FB5B40">
            <w:pPr>
              <w:snapToGrid w:val="0"/>
              <w:spacing w:line="276" w:lineRule="auto"/>
              <w:jc w:val="both"/>
              <w:rPr>
                <w:rFonts w:ascii="Trebuchet MS" w:hAnsi="Trebuchet MS"/>
                <w:sz w:val="20"/>
                <w:szCs w:val="20"/>
              </w:rPr>
            </w:pPr>
          </w:p>
          <w:p w14:paraId="5CAB0892" w14:textId="623668B0" w:rsidR="001878E3" w:rsidRPr="00FB5B40" w:rsidRDefault="00B353BE" w:rsidP="00FB5B40">
            <w:pPr>
              <w:snapToGrid w:val="0"/>
              <w:spacing w:line="276" w:lineRule="auto"/>
              <w:jc w:val="both"/>
              <w:rPr>
                <w:rFonts w:ascii="Trebuchet MS" w:hAnsi="Trebuchet MS"/>
                <w:sz w:val="20"/>
                <w:szCs w:val="20"/>
              </w:rPr>
            </w:pPr>
            <w:r>
              <w:rPr>
                <w:rFonts w:ascii="Trebuchet MS" w:hAnsi="Trebuchet MS"/>
                <w:sz w:val="20"/>
                <w:szCs w:val="20"/>
              </w:rPr>
              <w:t>Añade: “</w:t>
            </w:r>
            <w:r w:rsidR="000C05D0" w:rsidRPr="00FB5B40">
              <w:rPr>
                <w:rFonts w:ascii="Trebuchet MS" w:hAnsi="Trebuchet MS"/>
                <w:sz w:val="20"/>
                <w:szCs w:val="20"/>
              </w:rPr>
              <w:t>Con relación a abrir este tipo de cursos, por supuesto que es muy importante llegar al mayor p</w:t>
            </w:r>
            <w:r>
              <w:rPr>
                <w:rFonts w:ascii="Trebuchet MS" w:hAnsi="Trebuchet MS"/>
                <w:sz w:val="20"/>
                <w:szCs w:val="20"/>
              </w:rPr>
              <w:t>ú</w:t>
            </w:r>
            <w:r w:rsidR="000C05D0" w:rsidRPr="00FB5B40">
              <w:rPr>
                <w:rFonts w:ascii="Trebuchet MS" w:hAnsi="Trebuchet MS"/>
                <w:sz w:val="20"/>
                <w:szCs w:val="20"/>
              </w:rPr>
              <w:t xml:space="preserve">blico posible, vamos a implementar una serie de actividades y de eventos que ahora la pandemia no lo permite, pero </w:t>
            </w:r>
            <w:r>
              <w:rPr>
                <w:rFonts w:ascii="Trebuchet MS" w:hAnsi="Trebuchet MS"/>
                <w:sz w:val="20"/>
                <w:szCs w:val="20"/>
              </w:rPr>
              <w:t xml:space="preserve">creo que aunque la pandemia no nos permita hacerlo, </w:t>
            </w:r>
            <w:r w:rsidR="000C05D0" w:rsidRPr="00FB5B40">
              <w:rPr>
                <w:rFonts w:ascii="Trebuchet MS" w:hAnsi="Trebuchet MS"/>
                <w:sz w:val="20"/>
                <w:szCs w:val="20"/>
              </w:rPr>
              <w:t xml:space="preserve">nos da una oportunidad muy grande, nos abre el abanico para llegar a muchas </w:t>
            </w:r>
            <w:r w:rsidR="00815776" w:rsidRPr="00FB5B40">
              <w:rPr>
                <w:rFonts w:ascii="Trebuchet MS" w:hAnsi="Trebuchet MS"/>
                <w:sz w:val="20"/>
                <w:szCs w:val="20"/>
              </w:rPr>
              <w:t>más</w:t>
            </w:r>
            <w:r w:rsidR="000C05D0" w:rsidRPr="00FB5B40">
              <w:rPr>
                <w:rFonts w:ascii="Trebuchet MS" w:hAnsi="Trebuchet MS"/>
                <w:sz w:val="20"/>
                <w:szCs w:val="20"/>
              </w:rPr>
              <w:t xml:space="preserve"> personas que posiblemen</w:t>
            </w:r>
            <w:r>
              <w:rPr>
                <w:rFonts w:ascii="Trebuchet MS" w:hAnsi="Trebuchet MS"/>
                <w:sz w:val="20"/>
                <w:szCs w:val="20"/>
              </w:rPr>
              <w:t>te en un evento presencial no</w:t>
            </w:r>
            <w:r w:rsidR="000C05D0" w:rsidRPr="00FB5B40">
              <w:rPr>
                <w:rFonts w:ascii="Trebuchet MS" w:hAnsi="Trebuchet MS"/>
                <w:sz w:val="20"/>
                <w:szCs w:val="20"/>
              </w:rPr>
              <w:t xml:space="preserve"> podríamos alcanzar, entonces estos cursos </w:t>
            </w:r>
            <w:r w:rsidR="0064233B">
              <w:rPr>
                <w:rFonts w:ascii="Trebuchet MS" w:hAnsi="Trebuchet MS"/>
                <w:sz w:val="20"/>
                <w:szCs w:val="20"/>
              </w:rPr>
              <w:t xml:space="preserve">o eventos </w:t>
            </w:r>
            <w:r w:rsidR="000C05D0" w:rsidRPr="00FB5B40">
              <w:rPr>
                <w:rFonts w:ascii="Trebuchet MS" w:hAnsi="Trebuchet MS"/>
                <w:sz w:val="20"/>
                <w:szCs w:val="20"/>
              </w:rPr>
              <w:t xml:space="preserve">que estaremos organizando por conducto </w:t>
            </w:r>
            <w:r w:rsidR="0064233B">
              <w:rPr>
                <w:rFonts w:ascii="Trebuchet MS" w:hAnsi="Trebuchet MS"/>
                <w:sz w:val="20"/>
                <w:szCs w:val="20"/>
              </w:rPr>
              <w:t xml:space="preserve">y con </w:t>
            </w:r>
            <w:r w:rsidR="000C05D0" w:rsidRPr="00FB5B40">
              <w:rPr>
                <w:rFonts w:ascii="Trebuchet MS" w:hAnsi="Trebuchet MS"/>
                <w:sz w:val="20"/>
                <w:szCs w:val="20"/>
              </w:rPr>
              <w:t>la acertada dirección de María</w:t>
            </w:r>
            <w:r w:rsidR="0064233B">
              <w:rPr>
                <w:rFonts w:ascii="Trebuchet MS" w:hAnsi="Trebuchet MS"/>
                <w:sz w:val="20"/>
                <w:szCs w:val="20"/>
              </w:rPr>
              <w:t>,</w:t>
            </w:r>
            <w:r w:rsidR="000C05D0" w:rsidRPr="00FB5B40">
              <w:rPr>
                <w:rFonts w:ascii="Trebuchet MS" w:hAnsi="Trebuchet MS"/>
                <w:sz w:val="20"/>
                <w:szCs w:val="20"/>
              </w:rPr>
              <w:t xml:space="preserve"> se estarán difundiendo a través de las redes sociales, </w:t>
            </w:r>
            <w:r w:rsidR="0064233B">
              <w:rPr>
                <w:rFonts w:ascii="Trebuchet MS" w:hAnsi="Trebuchet MS"/>
                <w:sz w:val="20"/>
                <w:szCs w:val="20"/>
              </w:rPr>
              <w:t xml:space="preserve">a través de </w:t>
            </w:r>
            <w:r w:rsidR="0064233B" w:rsidRPr="0064233B">
              <w:rPr>
                <w:rFonts w:ascii="Trebuchet MS" w:hAnsi="Trebuchet MS"/>
                <w:i/>
                <w:sz w:val="20"/>
                <w:szCs w:val="20"/>
              </w:rPr>
              <w:t>YouTube</w:t>
            </w:r>
            <w:r w:rsidR="0064233B">
              <w:rPr>
                <w:rFonts w:ascii="Trebuchet MS" w:hAnsi="Trebuchet MS"/>
                <w:sz w:val="20"/>
                <w:szCs w:val="20"/>
              </w:rPr>
              <w:t xml:space="preserve">, </w:t>
            </w:r>
            <w:r w:rsidR="0064233B" w:rsidRPr="0064233B">
              <w:rPr>
                <w:rFonts w:ascii="Trebuchet MS" w:hAnsi="Trebuchet MS"/>
                <w:i/>
                <w:sz w:val="20"/>
                <w:szCs w:val="20"/>
              </w:rPr>
              <w:t>Facebook</w:t>
            </w:r>
            <w:r w:rsidR="0064233B">
              <w:rPr>
                <w:rFonts w:ascii="Trebuchet MS" w:hAnsi="Trebuchet MS"/>
                <w:sz w:val="20"/>
                <w:szCs w:val="20"/>
              </w:rPr>
              <w:t xml:space="preserve">, </w:t>
            </w:r>
            <w:r w:rsidR="000C05D0" w:rsidRPr="00FB5B40">
              <w:rPr>
                <w:rFonts w:ascii="Trebuchet MS" w:hAnsi="Trebuchet MS"/>
                <w:sz w:val="20"/>
                <w:szCs w:val="20"/>
              </w:rPr>
              <w:t>para poder alcanzar un mayor número, nuestro principal interés es que visibilice la violencia política contra las mujeres en razón de género y que en esa medida también ir implementando acciones para que se erradique, creo que el paso uno muy i</w:t>
            </w:r>
            <w:r>
              <w:rPr>
                <w:rFonts w:ascii="Trebuchet MS" w:hAnsi="Trebuchet MS"/>
                <w:sz w:val="20"/>
                <w:szCs w:val="20"/>
              </w:rPr>
              <w:t>mportante es visibilizarla, por</w:t>
            </w:r>
            <w:r w:rsidR="000C05D0" w:rsidRPr="00FB5B40">
              <w:rPr>
                <w:rFonts w:ascii="Trebuchet MS" w:hAnsi="Trebuchet MS"/>
                <w:sz w:val="20"/>
                <w:szCs w:val="20"/>
              </w:rPr>
              <w:t>que lo que no se visibiliza no se puede ni siquiera atender</w:t>
            </w:r>
            <w:r w:rsidR="0064233B">
              <w:rPr>
                <w:rFonts w:ascii="Trebuchet MS" w:hAnsi="Trebuchet MS"/>
                <w:sz w:val="20"/>
                <w:szCs w:val="20"/>
              </w:rPr>
              <w:t xml:space="preserve"> y h</w:t>
            </w:r>
            <w:r w:rsidR="000C05D0" w:rsidRPr="00FB5B40">
              <w:rPr>
                <w:rFonts w:ascii="Trebuchet MS" w:hAnsi="Trebuchet MS"/>
                <w:sz w:val="20"/>
                <w:szCs w:val="20"/>
              </w:rPr>
              <w:t>emos</w:t>
            </w:r>
            <w:r w:rsidR="0064233B">
              <w:rPr>
                <w:rFonts w:ascii="Trebuchet MS" w:hAnsi="Trebuchet MS"/>
                <w:sz w:val="20"/>
                <w:szCs w:val="20"/>
              </w:rPr>
              <w:t>,</w:t>
            </w:r>
            <w:r w:rsidR="001878E3" w:rsidRPr="00FB5B40">
              <w:rPr>
                <w:rFonts w:ascii="Trebuchet MS" w:hAnsi="Trebuchet MS"/>
                <w:sz w:val="20"/>
                <w:szCs w:val="20"/>
              </w:rPr>
              <w:t xml:space="preserve"> quie</w:t>
            </w:r>
            <w:r w:rsidR="0064233B">
              <w:rPr>
                <w:rFonts w:ascii="Trebuchet MS" w:hAnsi="Trebuchet MS"/>
                <w:sz w:val="20"/>
                <w:szCs w:val="20"/>
              </w:rPr>
              <w:t>nes estamos acá</w:t>
            </w:r>
            <w:r w:rsidR="001878E3" w:rsidRPr="00FB5B40">
              <w:rPr>
                <w:rFonts w:ascii="Trebuchet MS" w:hAnsi="Trebuchet MS"/>
                <w:sz w:val="20"/>
                <w:szCs w:val="20"/>
              </w:rPr>
              <w:t xml:space="preserve">, </w:t>
            </w:r>
            <w:r w:rsidR="0064233B">
              <w:rPr>
                <w:rFonts w:ascii="Trebuchet MS" w:hAnsi="Trebuchet MS"/>
                <w:sz w:val="20"/>
                <w:szCs w:val="20"/>
              </w:rPr>
              <w:t xml:space="preserve">yo </w:t>
            </w:r>
            <w:r w:rsidR="001878E3" w:rsidRPr="00FB5B40">
              <w:rPr>
                <w:rFonts w:ascii="Trebuchet MS" w:hAnsi="Trebuchet MS"/>
                <w:sz w:val="20"/>
                <w:szCs w:val="20"/>
              </w:rPr>
              <w:t xml:space="preserve">comparto </w:t>
            </w:r>
            <w:r w:rsidR="0064233B">
              <w:rPr>
                <w:rFonts w:ascii="Trebuchet MS" w:hAnsi="Trebuchet MS"/>
                <w:sz w:val="20"/>
                <w:szCs w:val="20"/>
              </w:rPr>
              <w:t xml:space="preserve">aquí </w:t>
            </w:r>
            <w:r w:rsidR="001878E3" w:rsidRPr="00FB5B40">
              <w:rPr>
                <w:rFonts w:ascii="Trebuchet MS" w:hAnsi="Trebuchet MS"/>
                <w:sz w:val="20"/>
                <w:szCs w:val="20"/>
              </w:rPr>
              <w:t xml:space="preserve">una anécdota personal, </w:t>
            </w:r>
            <w:r w:rsidR="0064233B">
              <w:rPr>
                <w:rFonts w:ascii="Trebuchet MS" w:hAnsi="Trebuchet MS"/>
                <w:sz w:val="20"/>
                <w:szCs w:val="20"/>
              </w:rPr>
              <w:t xml:space="preserve">que </w:t>
            </w:r>
            <w:r w:rsidR="001878E3" w:rsidRPr="00FB5B40">
              <w:rPr>
                <w:rFonts w:ascii="Trebuchet MS" w:hAnsi="Trebuchet MS"/>
                <w:sz w:val="20"/>
                <w:szCs w:val="20"/>
              </w:rPr>
              <w:t>hasta que empiezas a estudiar y analizar los temas en específicos de género, de feminismo, hay una metáfora que hasta que te pones los lentes del feminismo es que empiezas identificar conductas que son violentas y que lamentablemente antes</w:t>
            </w:r>
            <w:r w:rsidR="0064233B">
              <w:rPr>
                <w:rFonts w:ascii="Trebuchet MS" w:hAnsi="Trebuchet MS"/>
                <w:sz w:val="20"/>
                <w:szCs w:val="20"/>
              </w:rPr>
              <w:t>, tal vez,</w:t>
            </w:r>
            <w:r w:rsidR="001878E3" w:rsidRPr="00FB5B40">
              <w:rPr>
                <w:rFonts w:ascii="Trebuchet MS" w:hAnsi="Trebuchet MS"/>
                <w:sz w:val="20"/>
                <w:szCs w:val="20"/>
              </w:rPr>
              <w:t xml:space="preserve"> fuiste víctima</w:t>
            </w:r>
            <w:r w:rsidR="0064233B">
              <w:rPr>
                <w:rFonts w:ascii="Trebuchet MS" w:hAnsi="Trebuchet MS"/>
                <w:sz w:val="20"/>
                <w:szCs w:val="20"/>
              </w:rPr>
              <w:t xml:space="preserve"> y no te diste cuenta</w:t>
            </w:r>
            <w:r w:rsidR="001878E3" w:rsidRPr="00FB5B40">
              <w:rPr>
                <w:rFonts w:ascii="Trebuchet MS" w:hAnsi="Trebuchet MS"/>
                <w:sz w:val="20"/>
                <w:szCs w:val="20"/>
              </w:rPr>
              <w:t xml:space="preserve">, </w:t>
            </w:r>
            <w:r w:rsidR="0064233B">
              <w:rPr>
                <w:rFonts w:ascii="Trebuchet MS" w:hAnsi="Trebuchet MS"/>
                <w:sz w:val="20"/>
                <w:szCs w:val="20"/>
              </w:rPr>
              <w:t xml:space="preserve">fuiste </w:t>
            </w:r>
            <w:r w:rsidR="001878E3" w:rsidRPr="00FB5B40">
              <w:rPr>
                <w:rFonts w:ascii="Trebuchet MS" w:hAnsi="Trebuchet MS"/>
                <w:sz w:val="20"/>
                <w:szCs w:val="20"/>
              </w:rPr>
              <w:t xml:space="preserve">victimaria </w:t>
            </w:r>
            <w:r w:rsidR="0064233B">
              <w:rPr>
                <w:rFonts w:ascii="Trebuchet MS" w:hAnsi="Trebuchet MS"/>
                <w:sz w:val="20"/>
                <w:szCs w:val="20"/>
              </w:rPr>
              <w:t xml:space="preserve">y no te diste cuenta, </w:t>
            </w:r>
            <w:r w:rsidR="001878E3" w:rsidRPr="00FB5B40">
              <w:rPr>
                <w:rFonts w:ascii="Trebuchet MS" w:hAnsi="Trebuchet MS"/>
                <w:sz w:val="20"/>
                <w:szCs w:val="20"/>
              </w:rPr>
              <w:t xml:space="preserve">o </w:t>
            </w:r>
            <w:r w:rsidR="0064233B">
              <w:rPr>
                <w:rFonts w:ascii="Trebuchet MS" w:hAnsi="Trebuchet MS"/>
                <w:sz w:val="20"/>
                <w:szCs w:val="20"/>
              </w:rPr>
              <w:t xml:space="preserve">fuiste </w:t>
            </w:r>
            <w:r w:rsidR="001878E3" w:rsidRPr="00FB5B40">
              <w:rPr>
                <w:rFonts w:ascii="Trebuchet MS" w:hAnsi="Trebuchet MS"/>
                <w:sz w:val="20"/>
                <w:szCs w:val="20"/>
              </w:rPr>
              <w:t>cómplice y no te diste cuenta. E</w:t>
            </w:r>
            <w:r w:rsidR="0064233B">
              <w:rPr>
                <w:rFonts w:ascii="Trebuchet MS" w:hAnsi="Trebuchet MS"/>
                <w:sz w:val="20"/>
                <w:szCs w:val="20"/>
              </w:rPr>
              <w:t xml:space="preserve">ntonces, </w:t>
            </w:r>
            <w:r w:rsidR="0064233B">
              <w:rPr>
                <w:rFonts w:ascii="Trebuchet MS" w:hAnsi="Trebuchet MS"/>
                <w:sz w:val="20"/>
                <w:szCs w:val="20"/>
              </w:rPr>
              <w:lastRenderedPageBreak/>
              <w:t>e</w:t>
            </w:r>
            <w:r w:rsidR="001878E3" w:rsidRPr="00FB5B40">
              <w:rPr>
                <w:rFonts w:ascii="Trebuchet MS" w:hAnsi="Trebuchet MS"/>
                <w:sz w:val="20"/>
                <w:szCs w:val="20"/>
              </w:rPr>
              <w:t>s de suma importancia difundir las conductas, decirles a las personas</w:t>
            </w:r>
            <w:r w:rsidR="0064233B">
              <w:rPr>
                <w:rFonts w:ascii="Trebuchet MS" w:hAnsi="Trebuchet MS"/>
                <w:sz w:val="20"/>
                <w:szCs w:val="20"/>
              </w:rPr>
              <w:t>,</w:t>
            </w:r>
            <w:r w:rsidR="001878E3" w:rsidRPr="00FB5B40">
              <w:rPr>
                <w:rFonts w:ascii="Trebuchet MS" w:hAnsi="Trebuchet MS"/>
                <w:sz w:val="20"/>
                <w:szCs w:val="20"/>
              </w:rPr>
              <w:t xml:space="preserve"> y a las mujeres en específico</w:t>
            </w:r>
            <w:r w:rsidR="0064233B">
              <w:rPr>
                <w:rFonts w:ascii="Trebuchet MS" w:hAnsi="Trebuchet MS"/>
                <w:sz w:val="20"/>
                <w:szCs w:val="20"/>
              </w:rPr>
              <w:t>,</w:t>
            </w:r>
            <w:r w:rsidR="001878E3" w:rsidRPr="00FB5B40">
              <w:rPr>
                <w:rFonts w:ascii="Trebuchet MS" w:hAnsi="Trebuchet MS"/>
                <w:sz w:val="20"/>
                <w:szCs w:val="20"/>
              </w:rPr>
              <w:t xml:space="preserve"> qué son los actos de violencia para que no estén normalizados</w:t>
            </w:r>
            <w:r w:rsidR="009328D0">
              <w:rPr>
                <w:rFonts w:ascii="Trebuchet MS" w:hAnsi="Trebuchet MS"/>
                <w:sz w:val="20"/>
                <w:szCs w:val="20"/>
              </w:rPr>
              <w:t>, n</w:t>
            </w:r>
            <w:r w:rsidR="0064233B">
              <w:rPr>
                <w:rFonts w:ascii="Trebuchet MS" w:hAnsi="Trebuchet MS"/>
                <w:sz w:val="20"/>
                <w:szCs w:val="20"/>
              </w:rPr>
              <w:t>o sea una conducta normal y no sea,</w:t>
            </w:r>
            <w:r w:rsidR="001878E3" w:rsidRPr="00FB5B40">
              <w:rPr>
                <w:rFonts w:ascii="Trebuchet MS" w:hAnsi="Trebuchet MS"/>
                <w:sz w:val="20"/>
                <w:szCs w:val="20"/>
              </w:rPr>
              <w:t xml:space="preserve"> y</w:t>
            </w:r>
            <w:r w:rsidR="0064233B">
              <w:rPr>
                <w:rFonts w:ascii="Trebuchet MS" w:hAnsi="Trebuchet MS"/>
                <w:sz w:val="20"/>
                <w:szCs w:val="20"/>
              </w:rPr>
              <w:t>a</w:t>
            </w:r>
            <w:r w:rsidR="001878E3" w:rsidRPr="00FB5B40">
              <w:rPr>
                <w:rFonts w:ascii="Trebuchet MS" w:hAnsi="Trebuchet MS"/>
                <w:sz w:val="20"/>
                <w:szCs w:val="20"/>
              </w:rPr>
              <w:t xml:space="preserve"> hablando específicamente candidatas</w:t>
            </w:r>
            <w:r w:rsidR="0064233B">
              <w:rPr>
                <w:rFonts w:ascii="Trebuchet MS" w:hAnsi="Trebuchet MS"/>
                <w:sz w:val="20"/>
                <w:szCs w:val="20"/>
              </w:rPr>
              <w:t>,</w:t>
            </w:r>
            <w:r w:rsidR="001878E3" w:rsidRPr="00FB5B40">
              <w:rPr>
                <w:rFonts w:ascii="Trebuchet MS" w:hAnsi="Trebuchet MS"/>
                <w:sz w:val="20"/>
                <w:szCs w:val="20"/>
              </w:rPr>
              <w:t xml:space="preserve"> no sea un precio que tengan que pagar por estar ahí, es de suma importancia que se pongan sobre la mesa, </w:t>
            </w:r>
            <w:r w:rsidR="0064233B">
              <w:rPr>
                <w:rFonts w:ascii="Trebuchet MS" w:hAnsi="Trebuchet MS"/>
                <w:sz w:val="20"/>
                <w:szCs w:val="20"/>
              </w:rPr>
              <w:t xml:space="preserve">se pongan en las paredes, se pongan </w:t>
            </w:r>
            <w:r w:rsidR="001878E3" w:rsidRPr="00FB5B40">
              <w:rPr>
                <w:rFonts w:ascii="Trebuchet MS" w:hAnsi="Trebuchet MS"/>
                <w:sz w:val="20"/>
                <w:szCs w:val="20"/>
              </w:rPr>
              <w:t>donde sea</w:t>
            </w:r>
            <w:r w:rsidR="0064233B">
              <w:rPr>
                <w:rFonts w:ascii="Trebuchet MS" w:hAnsi="Trebuchet MS"/>
                <w:sz w:val="20"/>
                <w:szCs w:val="20"/>
              </w:rPr>
              <w:t>, para difundir qué</w:t>
            </w:r>
            <w:r w:rsidR="001878E3" w:rsidRPr="00FB5B40">
              <w:rPr>
                <w:rFonts w:ascii="Trebuchet MS" w:hAnsi="Trebuchet MS"/>
                <w:sz w:val="20"/>
                <w:szCs w:val="20"/>
              </w:rPr>
              <w:t xml:space="preserve"> son esos actos y que no se tomen como algo normal, como el precio que debe de pagar una mujer por aspirar</w:t>
            </w:r>
            <w:r w:rsidR="0064233B">
              <w:rPr>
                <w:rFonts w:ascii="Trebuchet MS" w:hAnsi="Trebuchet MS"/>
                <w:sz w:val="20"/>
                <w:szCs w:val="20"/>
              </w:rPr>
              <w:t xml:space="preserve"> a un cargo de elección popular. Entonces, </w:t>
            </w:r>
            <w:r w:rsidR="001878E3" w:rsidRPr="00FB5B40">
              <w:rPr>
                <w:rFonts w:ascii="Trebuchet MS" w:hAnsi="Trebuchet MS"/>
                <w:sz w:val="20"/>
                <w:szCs w:val="20"/>
              </w:rPr>
              <w:t>esa es nuestra intención</w:t>
            </w:r>
            <w:r w:rsidR="0064233B">
              <w:rPr>
                <w:rFonts w:ascii="Trebuchet MS" w:hAnsi="Trebuchet MS"/>
                <w:sz w:val="20"/>
                <w:szCs w:val="20"/>
              </w:rPr>
              <w:t xml:space="preserve">, nuestro </w:t>
            </w:r>
            <w:r w:rsidR="001878E3" w:rsidRPr="00FB5B40">
              <w:rPr>
                <w:rFonts w:ascii="Trebuchet MS" w:hAnsi="Trebuchet MS"/>
                <w:sz w:val="20"/>
                <w:szCs w:val="20"/>
              </w:rPr>
              <w:t>objetivo</w:t>
            </w:r>
            <w:r w:rsidR="0064233B">
              <w:rPr>
                <w:rFonts w:ascii="Trebuchet MS" w:hAnsi="Trebuchet MS"/>
                <w:sz w:val="20"/>
                <w:szCs w:val="20"/>
              </w:rPr>
              <w:t xml:space="preserve"> y la meta que queremos alcanzar y, bueno yo me estaba esperando a escuchar su participación, la felicitación de mi parte hacía la dirección, pues no tengo palabras, me parece que han desarrollado un trabajo excepcional María y todo su equipo, porque tiene un equipo magnifico, innovador, creativo, con una sensibilidad hacia el tema de la no discriminación, que busca promover acciones en todo momento para alcanzar esa igualdad sustantiva y la inclusión de personas de todos los ámbitos, en los proyectos </w:t>
            </w:r>
            <w:r w:rsidR="006B7AD1" w:rsidRPr="00FB5B40">
              <w:rPr>
                <w:rFonts w:ascii="Trebuchet MS" w:hAnsi="Trebuchet MS"/>
                <w:sz w:val="20"/>
                <w:szCs w:val="20"/>
              </w:rPr>
              <w:t>q</w:t>
            </w:r>
            <w:r w:rsidR="001878E3" w:rsidRPr="00FB5B40">
              <w:rPr>
                <w:rFonts w:ascii="Trebuchet MS" w:hAnsi="Trebuchet MS"/>
                <w:sz w:val="20"/>
                <w:szCs w:val="20"/>
              </w:rPr>
              <w:t xml:space="preserve">ue </w:t>
            </w:r>
            <w:r w:rsidR="006B7AD1" w:rsidRPr="00FB5B40">
              <w:rPr>
                <w:rFonts w:ascii="Trebuchet MS" w:hAnsi="Trebuchet MS"/>
                <w:sz w:val="20"/>
                <w:szCs w:val="20"/>
              </w:rPr>
              <w:t>está</w:t>
            </w:r>
            <w:r w:rsidR="001878E3" w:rsidRPr="00FB5B40">
              <w:rPr>
                <w:rFonts w:ascii="Trebuchet MS" w:hAnsi="Trebuchet MS"/>
                <w:sz w:val="20"/>
                <w:szCs w:val="20"/>
              </w:rPr>
              <w:t xml:space="preserve"> desarrollando</w:t>
            </w:r>
            <w:r w:rsidR="00DB434E">
              <w:rPr>
                <w:rFonts w:ascii="Trebuchet MS" w:hAnsi="Trebuchet MS"/>
                <w:sz w:val="20"/>
                <w:szCs w:val="20"/>
              </w:rPr>
              <w:t>. Entonces, yo t</w:t>
            </w:r>
            <w:r w:rsidR="006B7AD1" w:rsidRPr="00FB5B40">
              <w:rPr>
                <w:rFonts w:ascii="Trebuchet MS" w:hAnsi="Trebuchet MS"/>
                <w:sz w:val="20"/>
                <w:szCs w:val="20"/>
              </w:rPr>
              <w:t xml:space="preserve">e felicito </w:t>
            </w:r>
            <w:r w:rsidR="00DB434E">
              <w:rPr>
                <w:rFonts w:ascii="Trebuchet MS" w:hAnsi="Trebuchet MS"/>
                <w:sz w:val="20"/>
                <w:szCs w:val="20"/>
              </w:rPr>
              <w:t>María, te reconozco tu trabajo</w:t>
            </w:r>
            <w:r w:rsidR="006B7AD1" w:rsidRPr="00FB5B40">
              <w:rPr>
                <w:rFonts w:ascii="Trebuchet MS" w:hAnsi="Trebuchet MS"/>
                <w:sz w:val="20"/>
                <w:szCs w:val="20"/>
              </w:rPr>
              <w:t xml:space="preserve">, has desarrollado un esfuerzo importante a través de ti y de tu equipo y estoy segura que en lo que resta del proceso electoral a través de su coordinación vamos a realizar muchas acciones encaminadas al objetivo que </w:t>
            </w:r>
            <w:r w:rsidR="00DB434E">
              <w:rPr>
                <w:rFonts w:ascii="Trebuchet MS" w:hAnsi="Trebuchet MS"/>
                <w:sz w:val="20"/>
                <w:szCs w:val="20"/>
              </w:rPr>
              <w:t xml:space="preserve">ya en múltiples ocasiones he mencionado, pero </w:t>
            </w:r>
            <w:r w:rsidR="006B7AD1" w:rsidRPr="00FB5B40">
              <w:rPr>
                <w:rFonts w:ascii="Trebuchet MS" w:hAnsi="Trebuchet MS"/>
                <w:sz w:val="20"/>
                <w:szCs w:val="20"/>
              </w:rPr>
              <w:t xml:space="preserve">es alcanzar una igualdad sustantiva. Quiero </w:t>
            </w:r>
            <w:r w:rsidR="00DB434E">
              <w:rPr>
                <w:rFonts w:ascii="Trebuchet MS" w:hAnsi="Trebuchet MS"/>
                <w:sz w:val="20"/>
                <w:szCs w:val="20"/>
              </w:rPr>
              <w:t xml:space="preserve">también </w:t>
            </w:r>
            <w:r w:rsidR="006B7AD1" w:rsidRPr="00FB5B40">
              <w:rPr>
                <w:rFonts w:ascii="Trebuchet MS" w:hAnsi="Trebuchet MS"/>
                <w:sz w:val="20"/>
                <w:szCs w:val="20"/>
              </w:rPr>
              <w:t xml:space="preserve">hacer un reconocimiento </w:t>
            </w:r>
            <w:r w:rsidR="00DB434E">
              <w:rPr>
                <w:rFonts w:ascii="Trebuchet MS" w:hAnsi="Trebuchet MS"/>
                <w:sz w:val="20"/>
                <w:szCs w:val="20"/>
              </w:rPr>
              <w:t xml:space="preserve">público con relación al </w:t>
            </w:r>
            <w:proofErr w:type="spellStart"/>
            <w:r w:rsidR="00DB434E">
              <w:rPr>
                <w:rFonts w:ascii="Trebuchet MS" w:hAnsi="Trebuchet MS"/>
                <w:sz w:val="20"/>
                <w:szCs w:val="20"/>
              </w:rPr>
              <w:t>V</w:t>
            </w:r>
            <w:r w:rsidR="0064233B">
              <w:rPr>
                <w:rFonts w:ascii="Trebuchet MS" w:hAnsi="Trebuchet MS"/>
                <w:sz w:val="20"/>
                <w:szCs w:val="20"/>
              </w:rPr>
              <w:t>iolento</w:t>
            </w:r>
            <w:r w:rsidR="00DB434E">
              <w:rPr>
                <w:rFonts w:ascii="Trebuchet MS" w:hAnsi="Trebuchet MS"/>
                <w:sz w:val="20"/>
                <w:szCs w:val="20"/>
              </w:rPr>
              <w:t>metro</w:t>
            </w:r>
            <w:proofErr w:type="spellEnd"/>
            <w:r w:rsidR="00DB434E">
              <w:rPr>
                <w:rFonts w:ascii="Trebuchet MS" w:hAnsi="Trebuchet MS"/>
                <w:sz w:val="20"/>
                <w:szCs w:val="20"/>
              </w:rPr>
              <w:t xml:space="preserve"> que mencionó</w:t>
            </w:r>
            <w:r w:rsidR="006B7AD1" w:rsidRPr="00FB5B40">
              <w:rPr>
                <w:rFonts w:ascii="Trebuchet MS" w:hAnsi="Trebuchet MS"/>
                <w:sz w:val="20"/>
                <w:szCs w:val="20"/>
              </w:rPr>
              <w:t xml:space="preserve"> dentro del informe la directora</w:t>
            </w:r>
            <w:r w:rsidR="00DB434E">
              <w:rPr>
                <w:rFonts w:ascii="Trebuchet MS" w:hAnsi="Trebuchet MS"/>
                <w:sz w:val="20"/>
                <w:szCs w:val="20"/>
              </w:rPr>
              <w:t>,</w:t>
            </w:r>
            <w:r w:rsidR="006B7AD1" w:rsidRPr="00FB5B40">
              <w:rPr>
                <w:rFonts w:ascii="Trebuchet MS" w:hAnsi="Trebuchet MS"/>
                <w:sz w:val="20"/>
                <w:szCs w:val="20"/>
              </w:rPr>
              <w:t xml:space="preserve"> a la </w:t>
            </w:r>
            <w:r w:rsidR="00DB434E">
              <w:rPr>
                <w:rFonts w:ascii="Trebuchet MS" w:hAnsi="Trebuchet MS"/>
                <w:sz w:val="20"/>
                <w:szCs w:val="20"/>
              </w:rPr>
              <w:t>Red de A</w:t>
            </w:r>
            <w:r w:rsidR="006B7AD1" w:rsidRPr="00FB5B40">
              <w:rPr>
                <w:rFonts w:ascii="Trebuchet MS" w:hAnsi="Trebuchet MS"/>
                <w:sz w:val="20"/>
                <w:szCs w:val="20"/>
              </w:rPr>
              <w:t xml:space="preserve">bogadas </w:t>
            </w:r>
            <w:r w:rsidR="00DB434E">
              <w:rPr>
                <w:rFonts w:ascii="Trebuchet MS" w:hAnsi="Trebuchet MS"/>
                <w:sz w:val="20"/>
                <w:szCs w:val="20"/>
              </w:rPr>
              <w:t>Jóvenes Violetas por la D</w:t>
            </w:r>
            <w:r w:rsidR="006B7AD1" w:rsidRPr="00FB5B40">
              <w:rPr>
                <w:rFonts w:ascii="Trebuchet MS" w:hAnsi="Trebuchet MS"/>
                <w:sz w:val="20"/>
                <w:szCs w:val="20"/>
              </w:rPr>
              <w:t xml:space="preserve">emocracia, </w:t>
            </w:r>
            <w:r w:rsidR="00DB434E">
              <w:rPr>
                <w:rFonts w:ascii="Trebuchet MS" w:hAnsi="Trebuchet MS"/>
                <w:sz w:val="20"/>
                <w:szCs w:val="20"/>
              </w:rPr>
              <w:t xml:space="preserve">perdón si luego modifico alguna de las palabras del nombre, </w:t>
            </w:r>
            <w:r w:rsidR="006B7AD1" w:rsidRPr="00FB5B40">
              <w:rPr>
                <w:rFonts w:ascii="Trebuchet MS" w:hAnsi="Trebuchet MS"/>
                <w:sz w:val="20"/>
                <w:szCs w:val="20"/>
              </w:rPr>
              <w:t xml:space="preserve">porque también es una propuesta de ellas, un esfuerzo de </w:t>
            </w:r>
            <w:r w:rsidR="006B1036" w:rsidRPr="00FB5B40">
              <w:rPr>
                <w:rFonts w:ascii="Trebuchet MS" w:hAnsi="Trebuchet MS"/>
                <w:sz w:val="20"/>
                <w:szCs w:val="20"/>
              </w:rPr>
              <w:t>ellas que</w:t>
            </w:r>
            <w:r w:rsidR="006B7AD1" w:rsidRPr="00FB5B40">
              <w:rPr>
                <w:rFonts w:ascii="Trebuchet MS" w:hAnsi="Trebuchet MS"/>
                <w:sz w:val="20"/>
                <w:szCs w:val="20"/>
              </w:rPr>
              <w:t xml:space="preserve"> nos dotaron de un</w:t>
            </w:r>
            <w:r w:rsidR="00DB434E">
              <w:rPr>
                <w:rFonts w:ascii="Trebuchet MS" w:hAnsi="Trebuchet MS"/>
                <w:sz w:val="20"/>
                <w:szCs w:val="20"/>
              </w:rPr>
              <w:t>a propuesta de</w:t>
            </w:r>
            <w:r w:rsidR="006B7AD1" w:rsidRPr="00FB5B40">
              <w:rPr>
                <w:rFonts w:ascii="Trebuchet MS" w:hAnsi="Trebuchet MS"/>
                <w:sz w:val="20"/>
                <w:szCs w:val="20"/>
              </w:rPr>
              <w:t xml:space="preserve"> </w:t>
            </w:r>
            <w:proofErr w:type="spellStart"/>
            <w:r w:rsidR="006B7AD1" w:rsidRPr="00FB5B40">
              <w:rPr>
                <w:rFonts w:ascii="Trebuchet MS" w:hAnsi="Trebuchet MS"/>
                <w:sz w:val="20"/>
                <w:szCs w:val="20"/>
              </w:rPr>
              <w:t>Violentometro</w:t>
            </w:r>
            <w:proofErr w:type="spellEnd"/>
            <w:r w:rsidR="00DB434E">
              <w:rPr>
                <w:rFonts w:ascii="Trebuchet MS" w:hAnsi="Trebuchet MS"/>
                <w:sz w:val="20"/>
                <w:szCs w:val="20"/>
              </w:rPr>
              <w:t xml:space="preserve">, </w:t>
            </w:r>
            <w:r w:rsidR="006B7AD1" w:rsidRPr="00FB5B40">
              <w:rPr>
                <w:rFonts w:ascii="Trebuchet MS" w:hAnsi="Trebuchet MS"/>
                <w:sz w:val="20"/>
                <w:szCs w:val="20"/>
              </w:rPr>
              <w:t xml:space="preserve">en diseño básicamente le hicimos algunas adecuaciones para presentarlo y tenerlo visible en cada una de las sedes, </w:t>
            </w:r>
            <w:r w:rsidR="00DB434E">
              <w:rPr>
                <w:rFonts w:ascii="Trebuchet MS" w:hAnsi="Trebuchet MS"/>
                <w:sz w:val="20"/>
                <w:szCs w:val="20"/>
              </w:rPr>
              <w:t xml:space="preserve">dígase </w:t>
            </w:r>
            <w:r w:rsidR="006B7AD1" w:rsidRPr="00FB5B40">
              <w:rPr>
                <w:rFonts w:ascii="Trebuchet MS" w:hAnsi="Trebuchet MS"/>
                <w:sz w:val="20"/>
                <w:szCs w:val="20"/>
              </w:rPr>
              <w:t xml:space="preserve">aquí a nivel local o en nuestros órganos desconcentrados. </w:t>
            </w:r>
            <w:r w:rsidR="00DB434E">
              <w:rPr>
                <w:rFonts w:ascii="Trebuchet MS" w:hAnsi="Trebuchet MS"/>
                <w:sz w:val="20"/>
                <w:szCs w:val="20"/>
              </w:rPr>
              <w:t>Entonces quiero hacer un reconocimiento y, adelante t</w:t>
            </w:r>
            <w:r w:rsidR="006B7AD1" w:rsidRPr="00FB5B40">
              <w:rPr>
                <w:rFonts w:ascii="Trebuchet MS" w:hAnsi="Trebuchet MS"/>
                <w:sz w:val="20"/>
                <w:szCs w:val="20"/>
              </w:rPr>
              <w:t>iene el uso de la palabra la directora.</w:t>
            </w:r>
            <w:r w:rsidR="00DB434E">
              <w:rPr>
                <w:rFonts w:ascii="Trebuchet MS" w:hAnsi="Trebuchet MS"/>
                <w:sz w:val="20"/>
                <w:szCs w:val="20"/>
              </w:rPr>
              <w:t>”</w:t>
            </w:r>
          </w:p>
          <w:p w14:paraId="0FF6050D" w14:textId="32F24200" w:rsidR="000C05D0" w:rsidRPr="00FB5B40" w:rsidRDefault="000C05D0" w:rsidP="00FB5B40">
            <w:pPr>
              <w:snapToGrid w:val="0"/>
              <w:spacing w:line="276" w:lineRule="auto"/>
              <w:jc w:val="both"/>
              <w:rPr>
                <w:rFonts w:ascii="Trebuchet MS" w:hAnsi="Trebuchet MS"/>
                <w:sz w:val="20"/>
                <w:szCs w:val="20"/>
              </w:rPr>
            </w:pPr>
          </w:p>
        </w:tc>
      </w:tr>
      <w:tr w:rsidR="006B7AD1" w:rsidRPr="00FB5B40" w14:paraId="2DACEF4F" w14:textId="77777777" w:rsidTr="007128CA">
        <w:trPr>
          <w:jc w:val="center"/>
        </w:trPr>
        <w:tc>
          <w:tcPr>
            <w:tcW w:w="812" w:type="pct"/>
            <w:vAlign w:val="center"/>
          </w:tcPr>
          <w:p w14:paraId="7C13569A" w14:textId="0C2EE1CF" w:rsidR="006B7AD1" w:rsidRPr="00FB5B40" w:rsidRDefault="00DB434E" w:rsidP="00DB434E">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María Rosas Palacios</w:t>
            </w:r>
          </w:p>
        </w:tc>
        <w:tc>
          <w:tcPr>
            <w:tcW w:w="4188" w:type="pct"/>
            <w:gridSpan w:val="2"/>
            <w:vAlign w:val="center"/>
          </w:tcPr>
          <w:p w14:paraId="379DA873" w14:textId="77777777" w:rsidR="006B7AD1" w:rsidRDefault="00924CC2" w:rsidP="00924CC2">
            <w:pPr>
              <w:snapToGrid w:val="0"/>
              <w:spacing w:line="276" w:lineRule="auto"/>
              <w:jc w:val="both"/>
              <w:rPr>
                <w:rFonts w:ascii="Trebuchet MS" w:hAnsi="Trebuchet MS"/>
                <w:sz w:val="20"/>
                <w:szCs w:val="20"/>
              </w:rPr>
            </w:pPr>
            <w:r>
              <w:rPr>
                <w:rFonts w:ascii="Trebuchet MS" w:hAnsi="Trebuchet MS"/>
                <w:sz w:val="20"/>
                <w:szCs w:val="20"/>
              </w:rPr>
              <w:t>Manifiesta: “</w:t>
            </w:r>
            <w:r w:rsidR="006B7AD1" w:rsidRPr="00FB5B40">
              <w:rPr>
                <w:rFonts w:ascii="Trebuchet MS" w:hAnsi="Trebuchet MS"/>
                <w:sz w:val="20"/>
                <w:szCs w:val="20"/>
              </w:rPr>
              <w:t xml:space="preserve">Muchas gracias por sus comentarios, por supuesto me pongo en contacto con </w:t>
            </w:r>
            <w:r>
              <w:rPr>
                <w:rFonts w:ascii="Trebuchet MS" w:hAnsi="Trebuchet MS"/>
                <w:sz w:val="20"/>
                <w:szCs w:val="20"/>
              </w:rPr>
              <w:t xml:space="preserve">el partido, con </w:t>
            </w:r>
            <w:r w:rsidR="006B7AD1" w:rsidRPr="00FB5B40">
              <w:rPr>
                <w:rFonts w:ascii="Trebuchet MS" w:hAnsi="Trebuchet MS"/>
                <w:sz w:val="20"/>
                <w:szCs w:val="20"/>
              </w:rPr>
              <w:t xml:space="preserve">Alois para </w:t>
            </w:r>
            <w:r>
              <w:rPr>
                <w:rFonts w:ascii="Trebuchet MS" w:hAnsi="Trebuchet MS"/>
                <w:sz w:val="20"/>
                <w:szCs w:val="20"/>
              </w:rPr>
              <w:t xml:space="preserve">poder </w:t>
            </w:r>
            <w:r w:rsidR="006B7AD1" w:rsidRPr="00FB5B40">
              <w:rPr>
                <w:rFonts w:ascii="Trebuchet MS" w:hAnsi="Trebuchet MS"/>
                <w:sz w:val="20"/>
                <w:szCs w:val="20"/>
              </w:rPr>
              <w:t>agendar una fecha próximamente y poder llevar el curso y</w:t>
            </w:r>
            <w:r>
              <w:rPr>
                <w:rFonts w:ascii="Trebuchet MS" w:hAnsi="Trebuchet MS"/>
                <w:sz w:val="20"/>
                <w:szCs w:val="20"/>
              </w:rPr>
              <w:t>, también olvide,</w:t>
            </w:r>
            <w:r w:rsidR="006B7AD1" w:rsidRPr="00FB5B40">
              <w:rPr>
                <w:rFonts w:ascii="Trebuchet MS" w:hAnsi="Trebuchet MS"/>
                <w:sz w:val="20"/>
                <w:szCs w:val="20"/>
              </w:rPr>
              <w:t xml:space="preserve"> pido una disculpa, </w:t>
            </w:r>
            <w:r>
              <w:rPr>
                <w:rFonts w:ascii="Trebuchet MS" w:hAnsi="Trebuchet MS"/>
                <w:sz w:val="20"/>
                <w:szCs w:val="20"/>
              </w:rPr>
              <w:t xml:space="preserve">también </w:t>
            </w:r>
            <w:r w:rsidR="006B7AD1" w:rsidRPr="00FB5B40">
              <w:rPr>
                <w:rFonts w:ascii="Trebuchet MS" w:hAnsi="Trebuchet MS"/>
                <w:sz w:val="20"/>
                <w:szCs w:val="20"/>
              </w:rPr>
              <w:t xml:space="preserve">tenemos otro tema que estamos </w:t>
            </w:r>
            <w:r>
              <w:rPr>
                <w:rFonts w:ascii="Trebuchet MS" w:hAnsi="Trebuchet MS"/>
                <w:sz w:val="20"/>
                <w:szCs w:val="20"/>
              </w:rPr>
              <w:t xml:space="preserve">trabajando, estamos </w:t>
            </w:r>
            <w:r w:rsidR="006B7AD1" w:rsidRPr="00FB5B40">
              <w:rPr>
                <w:rFonts w:ascii="Trebuchet MS" w:hAnsi="Trebuchet MS"/>
                <w:sz w:val="20"/>
                <w:szCs w:val="20"/>
              </w:rPr>
              <w:t>organizando un curso dirig</w:t>
            </w:r>
            <w:r>
              <w:rPr>
                <w:rFonts w:ascii="Trebuchet MS" w:hAnsi="Trebuchet MS"/>
                <w:sz w:val="20"/>
                <w:szCs w:val="20"/>
              </w:rPr>
              <w:t>ido al personal jurídico de la secretarí</w:t>
            </w:r>
            <w:r w:rsidR="006B7AD1" w:rsidRPr="00FB5B40">
              <w:rPr>
                <w:rFonts w:ascii="Trebuchet MS" w:hAnsi="Trebuchet MS"/>
                <w:sz w:val="20"/>
                <w:szCs w:val="20"/>
              </w:rPr>
              <w:t>a y que me ha solicitado la consejera Silvia Bustos</w:t>
            </w:r>
            <w:r>
              <w:rPr>
                <w:rFonts w:ascii="Trebuchet MS" w:hAnsi="Trebuchet MS"/>
                <w:sz w:val="20"/>
                <w:szCs w:val="20"/>
              </w:rPr>
              <w:t>,</w:t>
            </w:r>
            <w:r w:rsidR="006B7AD1" w:rsidRPr="00FB5B40">
              <w:rPr>
                <w:rFonts w:ascii="Trebuchet MS" w:hAnsi="Trebuchet MS"/>
                <w:sz w:val="20"/>
                <w:szCs w:val="20"/>
              </w:rPr>
              <w:t xml:space="preserve"> también muy sensible al trabajo que se tiene que hacer por estas áreas para precisamente </w:t>
            </w:r>
            <w:r>
              <w:rPr>
                <w:rFonts w:ascii="Trebuchet MS" w:hAnsi="Trebuchet MS"/>
                <w:sz w:val="20"/>
                <w:szCs w:val="20"/>
              </w:rPr>
              <w:t xml:space="preserve">poder </w:t>
            </w:r>
            <w:r w:rsidR="006B7AD1" w:rsidRPr="00FB5B40">
              <w:rPr>
                <w:rFonts w:ascii="Trebuchet MS" w:hAnsi="Trebuchet MS"/>
                <w:sz w:val="20"/>
                <w:szCs w:val="20"/>
              </w:rPr>
              <w:t xml:space="preserve">atender de manera adecuada los casos, así que estamos trabajando este proyecto de capacitación que </w:t>
            </w:r>
            <w:r>
              <w:rPr>
                <w:rFonts w:ascii="Trebuchet MS" w:hAnsi="Trebuchet MS"/>
                <w:sz w:val="20"/>
                <w:szCs w:val="20"/>
              </w:rPr>
              <w:t xml:space="preserve">hablaba yo con la profesora y </w:t>
            </w:r>
            <w:r w:rsidR="006B7AD1" w:rsidRPr="00FB5B40">
              <w:rPr>
                <w:rFonts w:ascii="Trebuchet MS" w:hAnsi="Trebuchet MS"/>
                <w:sz w:val="20"/>
                <w:szCs w:val="20"/>
              </w:rPr>
              <w:t>parece que se va a poder dar en los primeros días del mes que entra</w:t>
            </w:r>
            <w:r>
              <w:rPr>
                <w:rFonts w:ascii="Trebuchet MS" w:hAnsi="Trebuchet MS"/>
                <w:sz w:val="20"/>
                <w:szCs w:val="20"/>
              </w:rPr>
              <w:t>,</w:t>
            </w:r>
            <w:r w:rsidR="006B7AD1" w:rsidRPr="00FB5B40">
              <w:rPr>
                <w:rFonts w:ascii="Trebuchet MS" w:hAnsi="Trebuchet MS"/>
                <w:sz w:val="20"/>
                <w:szCs w:val="20"/>
              </w:rPr>
              <w:t xml:space="preserve"> pero vamos ya con eso, </w:t>
            </w:r>
            <w:r>
              <w:rPr>
                <w:rFonts w:ascii="Trebuchet MS" w:hAnsi="Trebuchet MS"/>
                <w:sz w:val="20"/>
                <w:szCs w:val="20"/>
              </w:rPr>
              <w:t xml:space="preserve">también ese es otro tema, </w:t>
            </w:r>
            <w:r w:rsidR="006B7AD1" w:rsidRPr="00FB5B40">
              <w:rPr>
                <w:rFonts w:ascii="Trebuchet MS" w:hAnsi="Trebuchet MS"/>
                <w:sz w:val="20"/>
                <w:szCs w:val="20"/>
              </w:rPr>
              <w:t>gracias.”</w:t>
            </w:r>
          </w:p>
          <w:p w14:paraId="0CEE512D" w14:textId="7D5E9B7B" w:rsidR="007128CA" w:rsidRPr="00FB5B40" w:rsidRDefault="007128CA" w:rsidP="00924CC2">
            <w:pPr>
              <w:snapToGrid w:val="0"/>
              <w:spacing w:line="276" w:lineRule="auto"/>
              <w:jc w:val="both"/>
              <w:rPr>
                <w:rFonts w:ascii="Trebuchet MS" w:hAnsi="Trebuchet MS"/>
                <w:sz w:val="20"/>
                <w:szCs w:val="20"/>
              </w:rPr>
            </w:pPr>
          </w:p>
        </w:tc>
      </w:tr>
      <w:tr w:rsidR="006B7AD1" w:rsidRPr="00FB5B40" w14:paraId="5337921C" w14:textId="77777777" w:rsidTr="007128CA">
        <w:trPr>
          <w:jc w:val="center"/>
        </w:trPr>
        <w:tc>
          <w:tcPr>
            <w:tcW w:w="812" w:type="pct"/>
            <w:vAlign w:val="center"/>
          </w:tcPr>
          <w:p w14:paraId="5931027F" w14:textId="015B9582" w:rsidR="00815776" w:rsidRPr="00FB5B40" w:rsidRDefault="00815776" w:rsidP="00DB434E">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401BDBA4" w14:textId="4839B214" w:rsidR="006B7AD1" w:rsidRPr="00FB5B40" w:rsidRDefault="00815776" w:rsidP="00DB434E">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07C60842" w14:textId="3BA1FB05" w:rsidR="007128CA" w:rsidRPr="00FB5B40" w:rsidRDefault="006B1036" w:rsidP="007128CA">
            <w:pPr>
              <w:snapToGrid w:val="0"/>
              <w:spacing w:line="276" w:lineRule="auto"/>
              <w:jc w:val="both"/>
              <w:rPr>
                <w:rFonts w:ascii="Trebuchet MS" w:hAnsi="Trebuchet MS"/>
                <w:sz w:val="20"/>
                <w:szCs w:val="20"/>
              </w:rPr>
            </w:pPr>
            <w:r w:rsidRPr="00FB5B40">
              <w:rPr>
                <w:rFonts w:ascii="Trebuchet MS" w:hAnsi="Trebuchet MS"/>
                <w:sz w:val="20"/>
                <w:szCs w:val="20"/>
              </w:rPr>
              <w:t>Menciona: “</w:t>
            </w:r>
            <w:r w:rsidR="00924CC2">
              <w:rPr>
                <w:rFonts w:ascii="Trebuchet MS" w:hAnsi="Trebuchet MS"/>
                <w:sz w:val="20"/>
                <w:szCs w:val="20"/>
              </w:rPr>
              <w:t xml:space="preserve">Muchas gracias. </w:t>
            </w:r>
            <w:r w:rsidRPr="00FB5B40">
              <w:rPr>
                <w:rFonts w:ascii="Trebuchet MS" w:hAnsi="Trebuchet MS"/>
                <w:sz w:val="20"/>
                <w:szCs w:val="20"/>
              </w:rPr>
              <w:t xml:space="preserve">Tiene el uso de la palabra el representante del PRI, </w:t>
            </w:r>
            <w:r w:rsidR="00924CC2">
              <w:rPr>
                <w:rFonts w:ascii="Trebuchet MS" w:hAnsi="Trebuchet MS"/>
                <w:sz w:val="20"/>
                <w:szCs w:val="20"/>
              </w:rPr>
              <w:t xml:space="preserve">y aprovecho para </w:t>
            </w:r>
            <w:r w:rsidRPr="00FB5B40">
              <w:rPr>
                <w:rFonts w:ascii="Trebuchet MS" w:hAnsi="Trebuchet MS"/>
                <w:sz w:val="20"/>
                <w:szCs w:val="20"/>
              </w:rPr>
              <w:t>dar cuenta de su asistencia y darle la bienvenida.</w:t>
            </w:r>
            <w:r w:rsidR="00924CC2">
              <w:rPr>
                <w:rFonts w:ascii="Trebuchet MS" w:hAnsi="Trebuchet MS"/>
                <w:sz w:val="20"/>
                <w:szCs w:val="20"/>
              </w:rPr>
              <w:t xml:space="preserve"> Adelante Efraín Morquecho.</w:t>
            </w:r>
            <w:r w:rsidRPr="00FB5B40">
              <w:rPr>
                <w:rFonts w:ascii="Trebuchet MS" w:hAnsi="Trebuchet MS"/>
                <w:sz w:val="20"/>
                <w:szCs w:val="20"/>
              </w:rPr>
              <w:t>”</w:t>
            </w:r>
          </w:p>
        </w:tc>
      </w:tr>
      <w:tr w:rsidR="006B1036" w:rsidRPr="00FB5B40" w14:paraId="69E1967A" w14:textId="77777777" w:rsidTr="007128CA">
        <w:trPr>
          <w:jc w:val="center"/>
        </w:trPr>
        <w:tc>
          <w:tcPr>
            <w:tcW w:w="812" w:type="pct"/>
            <w:vAlign w:val="center"/>
          </w:tcPr>
          <w:p w14:paraId="74186344" w14:textId="3183594B" w:rsidR="006B1036" w:rsidRPr="00FB5B40" w:rsidRDefault="006B1036" w:rsidP="00DB434E">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lastRenderedPageBreak/>
              <w:t>Rubén Efraín Palacios Morquecho</w:t>
            </w:r>
          </w:p>
        </w:tc>
        <w:tc>
          <w:tcPr>
            <w:tcW w:w="4188" w:type="pct"/>
            <w:gridSpan w:val="2"/>
            <w:vAlign w:val="center"/>
          </w:tcPr>
          <w:p w14:paraId="2AA32C09" w14:textId="7BAED406" w:rsidR="00924CC2" w:rsidRDefault="00924CC2" w:rsidP="00924CC2">
            <w:pPr>
              <w:snapToGrid w:val="0"/>
              <w:spacing w:line="276" w:lineRule="auto"/>
              <w:jc w:val="both"/>
              <w:rPr>
                <w:rFonts w:ascii="Trebuchet MS" w:hAnsi="Trebuchet MS"/>
                <w:sz w:val="20"/>
                <w:szCs w:val="20"/>
              </w:rPr>
            </w:pPr>
            <w:r>
              <w:rPr>
                <w:rFonts w:ascii="Trebuchet MS" w:hAnsi="Trebuchet MS"/>
                <w:sz w:val="20"/>
                <w:szCs w:val="20"/>
              </w:rPr>
              <w:t>Manifiesta: “</w:t>
            </w:r>
            <w:r w:rsidR="006B1036" w:rsidRPr="00FB5B40">
              <w:rPr>
                <w:rFonts w:ascii="Trebuchet MS" w:hAnsi="Trebuchet MS"/>
                <w:sz w:val="20"/>
                <w:szCs w:val="20"/>
              </w:rPr>
              <w:t>Gracias consejera, consejeras y compañeros presentantes</w:t>
            </w:r>
            <w:r>
              <w:rPr>
                <w:rFonts w:ascii="Trebuchet MS" w:hAnsi="Trebuchet MS"/>
                <w:sz w:val="20"/>
                <w:szCs w:val="20"/>
              </w:rPr>
              <w:t>,</w:t>
            </w:r>
            <w:r w:rsidR="006B1036" w:rsidRPr="00FB5B40">
              <w:rPr>
                <w:rFonts w:ascii="Trebuchet MS" w:hAnsi="Trebuchet MS"/>
                <w:sz w:val="20"/>
                <w:szCs w:val="20"/>
              </w:rPr>
              <w:t xml:space="preserve"> una disculpa no nos pudimos conectar a la hora por cuestiones técnicas, pero nos impusimos de la información que nos fue enviada desde un día ant</w:t>
            </w:r>
            <w:r>
              <w:rPr>
                <w:rFonts w:ascii="Trebuchet MS" w:hAnsi="Trebuchet MS"/>
                <w:sz w:val="20"/>
                <w:szCs w:val="20"/>
              </w:rPr>
              <w:t>es y decirles que estamos como P</w:t>
            </w:r>
            <w:r w:rsidR="006B1036" w:rsidRPr="00FB5B40">
              <w:rPr>
                <w:rFonts w:ascii="Trebuchet MS" w:hAnsi="Trebuchet MS"/>
                <w:sz w:val="20"/>
                <w:szCs w:val="20"/>
              </w:rPr>
              <w:t xml:space="preserve">artido </w:t>
            </w:r>
            <w:r>
              <w:rPr>
                <w:rFonts w:ascii="Trebuchet MS" w:hAnsi="Trebuchet MS"/>
                <w:sz w:val="20"/>
                <w:szCs w:val="20"/>
              </w:rPr>
              <w:t>R</w:t>
            </w:r>
            <w:r w:rsidR="006B1036" w:rsidRPr="00FB5B40">
              <w:rPr>
                <w:rFonts w:ascii="Trebuchet MS" w:hAnsi="Trebuchet MS"/>
                <w:sz w:val="20"/>
                <w:szCs w:val="20"/>
              </w:rPr>
              <w:t xml:space="preserve">evolucionario </w:t>
            </w:r>
            <w:r>
              <w:rPr>
                <w:rFonts w:ascii="Trebuchet MS" w:hAnsi="Trebuchet MS"/>
                <w:sz w:val="20"/>
                <w:szCs w:val="20"/>
              </w:rPr>
              <w:t>I</w:t>
            </w:r>
            <w:r w:rsidR="006B1036" w:rsidRPr="00FB5B40">
              <w:rPr>
                <w:rFonts w:ascii="Trebuchet MS" w:hAnsi="Trebuchet MS"/>
                <w:sz w:val="20"/>
                <w:szCs w:val="20"/>
              </w:rPr>
              <w:t>nstitucional</w:t>
            </w:r>
            <w:r>
              <w:rPr>
                <w:rFonts w:ascii="Trebuchet MS" w:hAnsi="Trebuchet MS"/>
                <w:sz w:val="20"/>
                <w:szCs w:val="20"/>
              </w:rPr>
              <w:t>,</w:t>
            </w:r>
            <w:r w:rsidR="006B1036" w:rsidRPr="00FB5B40">
              <w:rPr>
                <w:rFonts w:ascii="Trebuchet MS" w:hAnsi="Trebuchet MS"/>
                <w:sz w:val="20"/>
                <w:szCs w:val="20"/>
              </w:rPr>
              <w:t xml:space="preserve"> de acuerdo en los lineamientos que se propondrán al pleno del consejo, comentarles que tanto nuestros estatutos que fueron reformados en el mes de octubre del año pasado, así como nuestra convocatoria ya lleva implícito lo de erradicar la violencia política c</w:t>
            </w:r>
            <w:r>
              <w:rPr>
                <w:rFonts w:ascii="Trebuchet MS" w:hAnsi="Trebuchet MS"/>
                <w:sz w:val="20"/>
                <w:szCs w:val="20"/>
              </w:rPr>
              <w:t>ontra las mujeres en razón de gé</w:t>
            </w:r>
            <w:r w:rsidR="006B1036" w:rsidRPr="00FB5B40">
              <w:rPr>
                <w:rFonts w:ascii="Trebuchet MS" w:hAnsi="Trebuchet MS"/>
                <w:sz w:val="20"/>
                <w:szCs w:val="20"/>
              </w:rPr>
              <w:t>nero y agradecerles y reconocerles el trabajo a la dirección, a la maestra María</w:t>
            </w:r>
            <w:r>
              <w:rPr>
                <w:rFonts w:ascii="Trebuchet MS" w:hAnsi="Trebuchet MS"/>
                <w:sz w:val="20"/>
                <w:szCs w:val="20"/>
              </w:rPr>
              <w:t>,</w:t>
            </w:r>
            <w:r w:rsidR="006B1036" w:rsidRPr="00FB5B40">
              <w:rPr>
                <w:rFonts w:ascii="Trebuchet MS" w:hAnsi="Trebuchet MS"/>
                <w:sz w:val="20"/>
                <w:szCs w:val="20"/>
              </w:rPr>
              <w:t xml:space="preserve"> a todo su equipo por el gran apoyo que han sido en la aplicación de estos lineamientos, muy agradecidos por </w:t>
            </w:r>
            <w:r>
              <w:rPr>
                <w:rFonts w:ascii="Trebuchet MS" w:hAnsi="Trebuchet MS"/>
                <w:sz w:val="20"/>
                <w:szCs w:val="20"/>
              </w:rPr>
              <w:t xml:space="preserve">el </w:t>
            </w:r>
            <w:r w:rsidR="006B1036" w:rsidRPr="00FB5B40">
              <w:rPr>
                <w:rFonts w:ascii="Trebuchet MS" w:hAnsi="Trebuchet MS"/>
                <w:sz w:val="20"/>
                <w:szCs w:val="20"/>
              </w:rPr>
              <w:t>curso</w:t>
            </w:r>
            <w:r>
              <w:rPr>
                <w:rFonts w:ascii="Trebuchet MS" w:hAnsi="Trebuchet MS"/>
                <w:sz w:val="20"/>
                <w:szCs w:val="20"/>
              </w:rPr>
              <w:t>-</w:t>
            </w:r>
            <w:r w:rsidR="006B1036" w:rsidRPr="00FB5B40">
              <w:rPr>
                <w:rFonts w:ascii="Trebuchet MS" w:hAnsi="Trebuchet MS"/>
                <w:sz w:val="20"/>
                <w:szCs w:val="20"/>
              </w:rPr>
              <w:t>asesoría que se nos dio ayer y</w:t>
            </w:r>
            <w:r>
              <w:rPr>
                <w:rFonts w:ascii="Trebuchet MS" w:hAnsi="Trebuchet MS"/>
                <w:sz w:val="20"/>
                <w:szCs w:val="20"/>
              </w:rPr>
              <w:t>,</w:t>
            </w:r>
            <w:r w:rsidR="006B1036" w:rsidRPr="00FB5B40">
              <w:rPr>
                <w:rFonts w:ascii="Trebuchet MS" w:hAnsi="Trebuchet MS"/>
                <w:sz w:val="20"/>
                <w:szCs w:val="20"/>
              </w:rPr>
              <w:t xml:space="preserve"> aprovecho la ocasión y en estas fechas yo propondría que una vez </w:t>
            </w:r>
            <w:proofErr w:type="spellStart"/>
            <w:r w:rsidR="006B1036" w:rsidRPr="00FB5B40">
              <w:rPr>
                <w:rFonts w:ascii="Trebuchet MS" w:hAnsi="Trebuchet MS"/>
                <w:sz w:val="20"/>
                <w:szCs w:val="20"/>
              </w:rPr>
              <w:t>terminando</w:t>
            </w:r>
            <w:proofErr w:type="spellEnd"/>
            <w:r w:rsidR="006B1036" w:rsidRPr="00FB5B40">
              <w:rPr>
                <w:rFonts w:ascii="Trebuchet MS" w:hAnsi="Trebuchet MS"/>
                <w:sz w:val="20"/>
                <w:szCs w:val="20"/>
              </w:rPr>
              <w:t xml:space="preserve"> el pro</w:t>
            </w:r>
            <w:r>
              <w:rPr>
                <w:rFonts w:ascii="Trebuchet MS" w:hAnsi="Trebuchet MS"/>
                <w:sz w:val="20"/>
                <w:szCs w:val="20"/>
              </w:rPr>
              <w:t>ces</w:t>
            </w:r>
            <w:r w:rsidR="006B1036" w:rsidRPr="00FB5B40">
              <w:rPr>
                <w:rFonts w:ascii="Trebuchet MS" w:hAnsi="Trebuchet MS"/>
                <w:sz w:val="20"/>
                <w:szCs w:val="20"/>
              </w:rPr>
              <w:t xml:space="preserve">o electoral </w:t>
            </w:r>
            <w:r w:rsidR="006776AF" w:rsidRPr="00FB5B40">
              <w:rPr>
                <w:rFonts w:ascii="Trebuchet MS" w:hAnsi="Trebuchet MS"/>
                <w:sz w:val="20"/>
                <w:szCs w:val="20"/>
              </w:rPr>
              <w:t>iniciáramos</w:t>
            </w:r>
            <w:r w:rsidR="006B1036" w:rsidRPr="00FB5B40">
              <w:rPr>
                <w:rFonts w:ascii="Trebuchet MS" w:hAnsi="Trebuchet MS"/>
                <w:sz w:val="20"/>
                <w:szCs w:val="20"/>
              </w:rPr>
              <w:t xml:space="preserve"> a trabajar de nueva cuenta con los lineamientos para que no nos pase lo que nos </w:t>
            </w:r>
            <w:r w:rsidR="006776AF" w:rsidRPr="00FB5B40">
              <w:rPr>
                <w:rFonts w:ascii="Trebuchet MS" w:hAnsi="Trebuchet MS"/>
                <w:sz w:val="20"/>
                <w:szCs w:val="20"/>
              </w:rPr>
              <w:t>pasó</w:t>
            </w:r>
            <w:r w:rsidR="006B1036" w:rsidRPr="00FB5B40">
              <w:rPr>
                <w:rFonts w:ascii="Trebuchet MS" w:hAnsi="Trebuchet MS"/>
                <w:sz w:val="20"/>
                <w:szCs w:val="20"/>
              </w:rPr>
              <w:t xml:space="preserve"> en esta ocasión y vivamos todos los partidos</w:t>
            </w:r>
            <w:r w:rsidR="006776AF" w:rsidRPr="00FB5B40">
              <w:rPr>
                <w:rFonts w:ascii="Trebuchet MS" w:hAnsi="Trebuchet MS"/>
                <w:sz w:val="20"/>
                <w:szCs w:val="20"/>
              </w:rPr>
              <w:t>, compartamos las experiencias que estamos teniendo ahorita inclusive de cómo estamos llevando el mecanismo para cumplir con los lineamientos tanto en género femenino como en las candidaturas indígenas</w:t>
            </w:r>
            <w:r>
              <w:rPr>
                <w:rFonts w:ascii="Trebuchet MS" w:hAnsi="Trebuchet MS"/>
                <w:sz w:val="20"/>
                <w:szCs w:val="20"/>
              </w:rPr>
              <w:t xml:space="preserve">, ayer nosotros le comentamos a la maestra María </w:t>
            </w:r>
            <w:r w:rsidR="006776AF" w:rsidRPr="00FB5B40">
              <w:rPr>
                <w:rFonts w:ascii="Trebuchet MS" w:hAnsi="Trebuchet MS"/>
                <w:sz w:val="20"/>
                <w:szCs w:val="20"/>
              </w:rPr>
              <w:t xml:space="preserve">que también mucho depende de esta situación que </w:t>
            </w:r>
            <w:r>
              <w:rPr>
                <w:rFonts w:ascii="Trebuchet MS" w:hAnsi="Trebuchet MS"/>
                <w:sz w:val="20"/>
                <w:szCs w:val="20"/>
              </w:rPr>
              <w:t xml:space="preserve">nosotros </w:t>
            </w:r>
            <w:r w:rsidR="006776AF" w:rsidRPr="00FB5B40">
              <w:rPr>
                <w:rFonts w:ascii="Trebuchet MS" w:hAnsi="Trebuchet MS"/>
                <w:sz w:val="20"/>
                <w:szCs w:val="20"/>
              </w:rPr>
              <w:t xml:space="preserve">estamos enfrentando ahorita es de los usos y costumbres de las comunidades, </w:t>
            </w:r>
            <w:r>
              <w:rPr>
                <w:rFonts w:ascii="Trebuchet MS" w:hAnsi="Trebuchet MS"/>
                <w:sz w:val="20"/>
                <w:szCs w:val="20"/>
              </w:rPr>
              <w:t xml:space="preserve">entonces </w:t>
            </w:r>
            <w:r w:rsidR="006776AF" w:rsidRPr="00FB5B40">
              <w:rPr>
                <w:rFonts w:ascii="Trebuchet MS" w:hAnsi="Trebuchet MS"/>
                <w:sz w:val="20"/>
                <w:szCs w:val="20"/>
              </w:rPr>
              <w:t xml:space="preserve">ahí </w:t>
            </w:r>
            <w:r>
              <w:rPr>
                <w:rFonts w:ascii="Trebuchet MS" w:hAnsi="Trebuchet MS"/>
                <w:sz w:val="20"/>
                <w:szCs w:val="20"/>
              </w:rPr>
              <w:t xml:space="preserve">ahorita estamos </w:t>
            </w:r>
            <w:r w:rsidR="006776AF" w:rsidRPr="00FB5B40">
              <w:rPr>
                <w:rFonts w:ascii="Trebuchet MS" w:hAnsi="Trebuchet MS"/>
                <w:sz w:val="20"/>
                <w:szCs w:val="20"/>
              </w:rPr>
              <w:t>trabajando</w:t>
            </w:r>
            <w:r>
              <w:rPr>
                <w:rFonts w:ascii="Trebuchet MS" w:hAnsi="Trebuchet MS"/>
                <w:sz w:val="20"/>
                <w:szCs w:val="20"/>
              </w:rPr>
              <w:t>, estamos entablando</w:t>
            </w:r>
            <w:r w:rsidR="006776AF" w:rsidRPr="00FB5B40">
              <w:rPr>
                <w:rFonts w:ascii="Trebuchet MS" w:hAnsi="Trebuchet MS"/>
                <w:sz w:val="20"/>
                <w:szCs w:val="20"/>
              </w:rPr>
              <w:t xml:space="preserve"> para que las comunidades indígenas autoricen a sus integrantes a ser candidatos, </w:t>
            </w:r>
            <w:r>
              <w:rPr>
                <w:rFonts w:ascii="Trebuchet MS" w:hAnsi="Trebuchet MS"/>
                <w:sz w:val="20"/>
                <w:szCs w:val="20"/>
              </w:rPr>
              <w:t xml:space="preserve">entonces yo haría esa </w:t>
            </w:r>
            <w:r w:rsidR="004F39FA" w:rsidRPr="00FB5B40">
              <w:rPr>
                <w:rFonts w:ascii="Trebuchet MS" w:hAnsi="Trebuchet MS"/>
                <w:sz w:val="20"/>
                <w:szCs w:val="20"/>
              </w:rPr>
              <w:t>propuesta que una</w:t>
            </w:r>
            <w:r w:rsidR="006776AF" w:rsidRPr="00FB5B40">
              <w:rPr>
                <w:rFonts w:ascii="Trebuchet MS" w:hAnsi="Trebuchet MS"/>
                <w:sz w:val="20"/>
                <w:szCs w:val="20"/>
              </w:rPr>
              <w:t xml:space="preserve"> </w:t>
            </w:r>
            <w:r w:rsidR="004F39FA" w:rsidRPr="00FB5B40">
              <w:rPr>
                <w:rFonts w:ascii="Trebuchet MS" w:hAnsi="Trebuchet MS"/>
                <w:sz w:val="20"/>
                <w:szCs w:val="20"/>
              </w:rPr>
              <w:t xml:space="preserve">vez </w:t>
            </w:r>
            <w:proofErr w:type="spellStart"/>
            <w:r w:rsidR="004F39FA" w:rsidRPr="00FB5B40">
              <w:rPr>
                <w:rFonts w:ascii="Trebuchet MS" w:hAnsi="Trebuchet MS"/>
                <w:sz w:val="20"/>
                <w:szCs w:val="20"/>
              </w:rPr>
              <w:t>terminando</w:t>
            </w:r>
            <w:proofErr w:type="spellEnd"/>
            <w:r w:rsidR="004F39FA" w:rsidRPr="00FB5B40">
              <w:rPr>
                <w:rFonts w:ascii="Trebuchet MS" w:hAnsi="Trebuchet MS"/>
                <w:sz w:val="20"/>
                <w:szCs w:val="20"/>
              </w:rPr>
              <w:t xml:space="preserve"> el proceso electoral empezáramos a trabajar con las reuniones para mejorar, </w:t>
            </w:r>
            <w:r>
              <w:rPr>
                <w:rFonts w:ascii="Trebuchet MS" w:hAnsi="Trebuchet MS"/>
                <w:sz w:val="20"/>
                <w:szCs w:val="20"/>
              </w:rPr>
              <w:t xml:space="preserve">para </w:t>
            </w:r>
            <w:r w:rsidR="004F39FA" w:rsidRPr="00FB5B40">
              <w:rPr>
                <w:rFonts w:ascii="Trebuchet MS" w:hAnsi="Trebuchet MS"/>
                <w:sz w:val="20"/>
                <w:szCs w:val="20"/>
              </w:rPr>
              <w:t xml:space="preserve">hacer </w:t>
            </w:r>
            <w:r>
              <w:rPr>
                <w:rFonts w:ascii="Trebuchet MS" w:hAnsi="Trebuchet MS"/>
                <w:sz w:val="20"/>
                <w:szCs w:val="20"/>
              </w:rPr>
              <w:t xml:space="preserve">unos </w:t>
            </w:r>
            <w:r w:rsidR="004F39FA" w:rsidRPr="00FB5B40">
              <w:rPr>
                <w:rFonts w:ascii="Trebuchet MS" w:hAnsi="Trebuchet MS"/>
                <w:sz w:val="20"/>
                <w:szCs w:val="20"/>
              </w:rPr>
              <w:t xml:space="preserve">lineamientos perfectos y que no </w:t>
            </w:r>
            <w:r>
              <w:rPr>
                <w:rFonts w:ascii="Trebuchet MS" w:hAnsi="Trebuchet MS"/>
                <w:sz w:val="20"/>
                <w:szCs w:val="20"/>
              </w:rPr>
              <w:t>tengan ninguna controversia jurídica. L</w:t>
            </w:r>
            <w:r w:rsidR="004F39FA" w:rsidRPr="00FB5B40">
              <w:rPr>
                <w:rFonts w:ascii="Trebuchet MS" w:hAnsi="Trebuchet MS"/>
                <w:sz w:val="20"/>
                <w:szCs w:val="20"/>
              </w:rPr>
              <w:t>es agradezco mucho todo el apoyo, mi reconocimiento a la maestra María y muchas gracias.”</w:t>
            </w:r>
          </w:p>
          <w:p w14:paraId="66A52DF9" w14:textId="50DD18DB" w:rsidR="006B1036" w:rsidRPr="00FB5B40" w:rsidRDefault="004F39FA" w:rsidP="00924CC2">
            <w:pPr>
              <w:snapToGrid w:val="0"/>
              <w:spacing w:line="276" w:lineRule="auto"/>
              <w:jc w:val="both"/>
              <w:rPr>
                <w:rFonts w:ascii="Trebuchet MS" w:hAnsi="Trebuchet MS"/>
                <w:sz w:val="20"/>
                <w:szCs w:val="20"/>
              </w:rPr>
            </w:pPr>
            <w:r w:rsidRPr="00FB5B40">
              <w:rPr>
                <w:rFonts w:ascii="Trebuchet MS" w:hAnsi="Trebuchet MS"/>
                <w:sz w:val="20"/>
                <w:szCs w:val="20"/>
              </w:rPr>
              <w:t xml:space="preserve"> </w:t>
            </w:r>
          </w:p>
        </w:tc>
      </w:tr>
      <w:tr w:rsidR="004F39FA" w:rsidRPr="00FB5B40" w14:paraId="256E0BC8" w14:textId="77777777" w:rsidTr="007128CA">
        <w:trPr>
          <w:jc w:val="center"/>
        </w:trPr>
        <w:tc>
          <w:tcPr>
            <w:tcW w:w="812" w:type="pct"/>
            <w:vAlign w:val="center"/>
          </w:tcPr>
          <w:p w14:paraId="50AAD38F" w14:textId="567BF154" w:rsidR="00815776" w:rsidRPr="00FB5B40" w:rsidRDefault="00815776" w:rsidP="006C6FD5">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2BA8F622" w14:textId="4482E319" w:rsidR="004F39FA" w:rsidRPr="00FB5B40" w:rsidRDefault="00815776"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4AEDDFB8" w14:textId="0780BC5E" w:rsidR="004F39FA" w:rsidRPr="00FB5B40" w:rsidRDefault="006C6FD5" w:rsidP="00FB5B40">
            <w:pPr>
              <w:snapToGrid w:val="0"/>
              <w:spacing w:line="276" w:lineRule="auto"/>
              <w:jc w:val="both"/>
              <w:rPr>
                <w:rFonts w:ascii="Trebuchet MS" w:hAnsi="Trebuchet MS"/>
                <w:sz w:val="20"/>
                <w:szCs w:val="20"/>
              </w:rPr>
            </w:pPr>
            <w:r>
              <w:rPr>
                <w:rFonts w:ascii="Trebuchet MS" w:hAnsi="Trebuchet MS"/>
                <w:sz w:val="20"/>
                <w:szCs w:val="20"/>
              </w:rPr>
              <w:t>Señala: “</w:t>
            </w:r>
            <w:r w:rsidR="004F39FA" w:rsidRPr="00FB5B40">
              <w:rPr>
                <w:rFonts w:ascii="Trebuchet MS" w:hAnsi="Trebuchet MS"/>
                <w:sz w:val="20"/>
                <w:szCs w:val="20"/>
              </w:rPr>
              <w:t>Gracias a usted representante</w:t>
            </w:r>
            <w:r>
              <w:rPr>
                <w:rFonts w:ascii="Trebuchet MS" w:hAnsi="Trebuchet MS"/>
                <w:sz w:val="20"/>
                <w:szCs w:val="20"/>
              </w:rPr>
              <w:t>,</w:t>
            </w:r>
            <w:r w:rsidR="004F39FA" w:rsidRPr="00FB5B40">
              <w:rPr>
                <w:rFonts w:ascii="Trebuchet MS" w:hAnsi="Trebuchet MS"/>
                <w:sz w:val="20"/>
                <w:szCs w:val="20"/>
              </w:rPr>
              <w:t xml:space="preserve"> por supuesto que compartimos la necesidad de trabajar inmediatamente después de que termine el proceso para elaborar dichos lineamientos, incluso también para elaborar una iniciativa de reforma a la legislación si es el caso, </w:t>
            </w:r>
            <w:r>
              <w:rPr>
                <w:rFonts w:ascii="Trebuchet MS" w:hAnsi="Trebuchet MS"/>
                <w:sz w:val="20"/>
                <w:szCs w:val="20"/>
              </w:rPr>
              <w:t xml:space="preserve">bueno ahí dependerá nada  más de hacer </w:t>
            </w:r>
            <w:r w:rsidR="004F39FA" w:rsidRPr="00FB5B40">
              <w:rPr>
                <w:rFonts w:ascii="Trebuchet MS" w:hAnsi="Trebuchet MS"/>
                <w:sz w:val="20"/>
                <w:szCs w:val="20"/>
              </w:rPr>
              <w:t>una propuesta</w:t>
            </w:r>
            <w:r>
              <w:rPr>
                <w:rFonts w:ascii="Trebuchet MS" w:hAnsi="Trebuchet MS"/>
                <w:sz w:val="20"/>
                <w:szCs w:val="20"/>
              </w:rPr>
              <w:t>,</w:t>
            </w:r>
            <w:r w:rsidR="004F39FA" w:rsidRPr="00FB5B40">
              <w:rPr>
                <w:rFonts w:ascii="Trebuchet MS" w:hAnsi="Trebuchet MS"/>
                <w:sz w:val="20"/>
                <w:szCs w:val="20"/>
              </w:rPr>
              <w:t xml:space="preserve"> pero estamos conscientes de esa necesidad y creo que juntos podemos sumar esfuerzos</w:t>
            </w:r>
            <w:r>
              <w:rPr>
                <w:rFonts w:ascii="Trebuchet MS" w:hAnsi="Trebuchet MS"/>
                <w:sz w:val="20"/>
                <w:szCs w:val="20"/>
              </w:rPr>
              <w:t xml:space="preserve">, y juntas, </w:t>
            </w:r>
            <w:r w:rsidR="004F39FA" w:rsidRPr="00FB5B40">
              <w:rPr>
                <w:rFonts w:ascii="Trebuchet MS" w:hAnsi="Trebuchet MS"/>
                <w:sz w:val="20"/>
                <w:szCs w:val="20"/>
              </w:rPr>
              <w:t>para tener unos lineamientos que garanticen en mayor medida la igualdad sustantiva</w:t>
            </w:r>
            <w:r>
              <w:rPr>
                <w:rFonts w:ascii="Trebuchet MS" w:hAnsi="Trebuchet MS"/>
                <w:sz w:val="20"/>
                <w:szCs w:val="20"/>
              </w:rPr>
              <w:t>,</w:t>
            </w:r>
            <w:r w:rsidR="004F39FA" w:rsidRPr="00FB5B40">
              <w:rPr>
                <w:rFonts w:ascii="Trebuchet MS" w:hAnsi="Trebuchet MS"/>
                <w:sz w:val="20"/>
                <w:szCs w:val="20"/>
              </w:rPr>
              <w:t xml:space="preserve"> que al último es el fin al que debe llegar el principio de paridad, </w:t>
            </w:r>
            <w:r>
              <w:rPr>
                <w:rFonts w:ascii="Trebuchet MS" w:hAnsi="Trebuchet MS"/>
                <w:sz w:val="20"/>
                <w:szCs w:val="20"/>
              </w:rPr>
              <w:t xml:space="preserve">entonces si estamos conscientes de ello y, </w:t>
            </w:r>
            <w:r w:rsidR="004F39FA" w:rsidRPr="00FB5B40">
              <w:rPr>
                <w:rFonts w:ascii="Trebuchet MS" w:hAnsi="Trebuchet MS"/>
                <w:sz w:val="20"/>
                <w:szCs w:val="20"/>
              </w:rPr>
              <w:t xml:space="preserve">agradecemos su propuesta y </w:t>
            </w:r>
            <w:r>
              <w:rPr>
                <w:rFonts w:ascii="Trebuchet MS" w:hAnsi="Trebuchet MS"/>
                <w:sz w:val="20"/>
                <w:szCs w:val="20"/>
              </w:rPr>
              <w:t xml:space="preserve">su </w:t>
            </w:r>
            <w:r w:rsidR="004F39FA" w:rsidRPr="00FB5B40">
              <w:rPr>
                <w:rFonts w:ascii="Trebuchet MS" w:hAnsi="Trebuchet MS"/>
                <w:sz w:val="20"/>
                <w:szCs w:val="20"/>
              </w:rPr>
              <w:t>disposición para llegar a ese fin.”</w:t>
            </w:r>
          </w:p>
          <w:p w14:paraId="4B6AE813" w14:textId="77777777" w:rsidR="004F39FA" w:rsidRPr="00FB5B40" w:rsidRDefault="004F39FA" w:rsidP="00FB5B40">
            <w:pPr>
              <w:snapToGrid w:val="0"/>
              <w:spacing w:line="276" w:lineRule="auto"/>
              <w:jc w:val="both"/>
              <w:rPr>
                <w:rFonts w:ascii="Trebuchet MS" w:hAnsi="Trebuchet MS"/>
                <w:sz w:val="20"/>
                <w:szCs w:val="20"/>
              </w:rPr>
            </w:pPr>
          </w:p>
          <w:p w14:paraId="03BFBFAF" w14:textId="2DC64E84" w:rsidR="004F39FA" w:rsidRDefault="004F39FA" w:rsidP="00FB5B40">
            <w:pPr>
              <w:snapToGrid w:val="0"/>
              <w:spacing w:line="276" w:lineRule="auto"/>
              <w:jc w:val="both"/>
              <w:rPr>
                <w:rFonts w:ascii="Trebuchet MS" w:hAnsi="Trebuchet MS"/>
                <w:sz w:val="20"/>
                <w:szCs w:val="20"/>
              </w:rPr>
            </w:pPr>
            <w:r w:rsidRPr="00FB5B40">
              <w:rPr>
                <w:rFonts w:ascii="Trebuchet MS" w:hAnsi="Trebuchet MS"/>
                <w:sz w:val="20"/>
                <w:szCs w:val="20"/>
              </w:rPr>
              <w:t>Agrega: “</w:t>
            </w:r>
            <w:r w:rsidR="006C6FD5">
              <w:rPr>
                <w:rFonts w:ascii="Trebuchet MS" w:hAnsi="Trebuchet MS"/>
                <w:sz w:val="20"/>
                <w:szCs w:val="20"/>
              </w:rPr>
              <w:t>Adelante t</w:t>
            </w:r>
            <w:r w:rsidRPr="00FB5B40">
              <w:rPr>
                <w:rFonts w:ascii="Trebuchet MS" w:hAnsi="Trebuchet MS"/>
                <w:sz w:val="20"/>
                <w:szCs w:val="20"/>
              </w:rPr>
              <w:t xml:space="preserve">iene el uso de la palabra el representante de </w:t>
            </w:r>
            <w:r w:rsidR="006C6FD5">
              <w:rPr>
                <w:rFonts w:ascii="Trebuchet MS" w:hAnsi="Trebuchet MS"/>
                <w:sz w:val="20"/>
                <w:szCs w:val="20"/>
              </w:rPr>
              <w:t>H</w:t>
            </w:r>
            <w:r w:rsidR="006C6FD5" w:rsidRPr="00FB5B40">
              <w:rPr>
                <w:rFonts w:ascii="Trebuchet MS" w:hAnsi="Trebuchet MS"/>
                <w:sz w:val="20"/>
                <w:szCs w:val="20"/>
              </w:rPr>
              <w:t>A</w:t>
            </w:r>
            <w:r w:rsidR="006C6FD5">
              <w:rPr>
                <w:rFonts w:ascii="Trebuchet MS" w:hAnsi="Trebuchet MS"/>
                <w:sz w:val="20"/>
                <w:szCs w:val="20"/>
              </w:rPr>
              <w:t>GA</w:t>
            </w:r>
            <w:r w:rsidR="006C6FD5" w:rsidRPr="00FB5B40">
              <w:rPr>
                <w:rFonts w:ascii="Trebuchet MS" w:hAnsi="Trebuchet MS"/>
                <w:sz w:val="20"/>
                <w:szCs w:val="20"/>
              </w:rPr>
              <w:t>MOS</w:t>
            </w:r>
            <w:r w:rsidRPr="00FB5B40">
              <w:rPr>
                <w:rFonts w:ascii="Trebuchet MS" w:hAnsi="Trebuchet MS"/>
                <w:sz w:val="20"/>
                <w:szCs w:val="20"/>
              </w:rPr>
              <w:t>.”</w:t>
            </w:r>
          </w:p>
          <w:p w14:paraId="0BF7330C" w14:textId="4818CDB8" w:rsidR="006C6FD5" w:rsidRPr="00FB5B40" w:rsidRDefault="006C6FD5" w:rsidP="00FB5B40">
            <w:pPr>
              <w:snapToGrid w:val="0"/>
              <w:spacing w:line="276" w:lineRule="auto"/>
              <w:jc w:val="both"/>
              <w:rPr>
                <w:rFonts w:ascii="Trebuchet MS" w:hAnsi="Trebuchet MS"/>
                <w:sz w:val="20"/>
                <w:szCs w:val="20"/>
              </w:rPr>
            </w:pPr>
          </w:p>
        </w:tc>
      </w:tr>
      <w:tr w:rsidR="004F39FA" w:rsidRPr="00FB5B40" w14:paraId="22C0AF04" w14:textId="77777777" w:rsidTr="007128CA">
        <w:trPr>
          <w:jc w:val="center"/>
        </w:trPr>
        <w:tc>
          <w:tcPr>
            <w:tcW w:w="812" w:type="pct"/>
            <w:vAlign w:val="center"/>
          </w:tcPr>
          <w:p w14:paraId="14930BA3" w14:textId="77777777" w:rsidR="004F39FA" w:rsidRDefault="004E19A0"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Diego Alberto Hernández</w:t>
            </w:r>
          </w:p>
          <w:p w14:paraId="72777F40" w14:textId="687D5DDF" w:rsidR="00273566" w:rsidRPr="00FB5B40" w:rsidRDefault="00273566" w:rsidP="006C6FD5">
            <w:pPr>
              <w:snapToGrid w:val="0"/>
              <w:spacing w:line="276" w:lineRule="auto"/>
              <w:jc w:val="center"/>
              <w:rPr>
                <w:rFonts w:ascii="Trebuchet MS" w:hAnsi="Trebuchet MS" w:cs="Arial"/>
                <w:b/>
                <w:bCs/>
                <w:sz w:val="20"/>
                <w:szCs w:val="20"/>
              </w:rPr>
            </w:pPr>
            <w:r>
              <w:rPr>
                <w:rFonts w:ascii="Trebuchet MS" w:hAnsi="Trebuchet MS" w:cs="Arial"/>
                <w:b/>
                <w:bCs/>
                <w:sz w:val="20"/>
                <w:szCs w:val="20"/>
              </w:rPr>
              <w:t>Vázquez</w:t>
            </w:r>
          </w:p>
        </w:tc>
        <w:tc>
          <w:tcPr>
            <w:tcW w:w="4188" w:type="pct"/>
            <w:gridSpan w:val="2"/>
            <w:vAlign w:val="center"/>
          </w:tcPr>
          <w:p w14:paraId="6050D47A" w14:textId="3CCF8703" w:rsidR="004F39FA" w:rsidRDefault="004E19A0" w:rsidP="00FB5B40">
            <w:pPr>
              <w:snapToGrid w:val="0"/>
              <w:spacing w:line="276" w:lineRule="auto"/>
              <w:jc w:val="both"/>
              <w:rPr>
                <w:rFonts w:ascii="Trebuchet MS" w:hAnsi="Trebuchet MS"/>
                <w:sz w:val="20"/>
                <w:szCs w:val="20"/>
              </w:rPr>
            </w:pPr>
            <w:r w:rsidRPr="00FB5B40">
              <w:rPr>
                <w:rFonts w:ascii="Trebuchet MS" w:hAnsi="Trebuchet MS"/>
                <w:sz w:val="20"/>
                <w:szCs w:val="20"/>
              </w:rPr>
              <w:t xml:space="preserve">Expresa: “Brevemente, </w:t>
            </w:r>
            <w:r w:rsidR="006C6FD5">
              <w:rPr>
                <w:rFonts w:ascii="Trebuchet MS" w:hAnsi="Trebuchet MS"/>
                <w:sz w:val="20"/>
                <w:szCs w:val="20"/>
              </w:rPr>
              <w:t xml:space="preserve">nada más </w:t>
            </w:r>
            <w:r w:rsidRPr="00FB5B40">
              <w:rPr>
                <w:rFonts w:ascii="Trebuchet MS" w:hAnsi="Trebuchet MS"/>
                <w:sz w:val="20"/>
                <w:szCs w:val="20"/>
              </w:rPr>
              <w:t>también para sumarme al reconocimien</w:t>
            </w:r>
            <w:r w:rsidR="006C6FD5">
              <w:rPr>
                <w:rFonts w:ascii="Trebuchet MS" w:hAnsi="Trebuchet MS"/>
                <w:sz w:val="20"/>
                <w:szCs w:val="20"/>
              </w:rPr>
              <w:t>to y felicitación a la comisión</w:t>
            </w:r>
            <w:r w:rsidRPr="00FB5B40">
              <w:rPr>
                <w:rFonts w:ascii="Trebuchet MS" w:hAnsi="Trebuchet MS"/>
                <w:sz w:val="20"/>
                <w:szCs w:val="20"/>
              </w:rPr>
              <w:t xml:space="preserve"> y</w:t>
            </w:r>
            <w:r w:rsidR="006C6FD5">
              <w:rPr>
                <w:rFonts w:ascii="Trebuchet MS" w:hAnsi="Trebuchet MS"/>
                <w:sz w:val="20"/>
                <w:szCs w:val="20"/>
              </w:rPr>
              <w:t xml:space="preserve"> </w:t>
            </w:r>
            <w:r w:rsidRPr="00FB5B40">
              <w:rPr>
                <w:rFonts w:ascii="Trebuchet MS" w:hAnsi="Trebuchet MS"/>
                <w:sz w:val="20"/>
                <w:szCs w:val="20"/>
              </w:rPr>
              <w:t>a María que siempre ha estado promoviendo desde el Instituto, la verdad es que no es el primer año</w:t>
            </w:r>
            <w:r w:rsidR="006C6FD5">
              <w:rPr>
                <w:rFonts w:ascii="Trebuchet MS" w:hAnsi="Trebuchet MS"/>
                <w:sz w:val="20"/>
                <w:szCs w:val="20"/>
              </w:rPr>
              <w:t>, el primer informe</w:t>
            </w:r>
            <w:r w:rsidRPr="00FB5B40">
              <w:rPr>
                <w:rFonts w:ascii="Trebuchet MS" w:hAnsi="Trebuchet MS"/>
                <w:sz w:val="20"/>
                <w:szCs w:val="20"/>
              </w:rPr>
              <w:t xml:space="preserve"> que esta dirección hace un gran trabajo, lo ha venido haciendo desde hace ya algunos años </w:t>
            </w:r>
            <w:r w:rsidRPr="00FB5B40">
              <w:rPr>
                <w:rFonts w:ascii="Trebuchet MS" w:hAnsi="Trebuchet MS"/>
                <w:sz w:val="20"/>
                <w:szCs w:val="20"/>
              </w:rPr>
              <w:lastRenderedPageBreak/>
              <w:t>y no dejar pasar la oportunidad de reconocer este gran trabajo María, Felicidades.”</w:t>
            </w:r>
          </w:p>
          <w:p w14:paraId="6D59A29F" w14:textId="10D64AC1" w:rsidR="006C6FD5" w:rsidRPr="00FB5B40" w:rsidRDefault="006C6FD5" w:rsidP="00FB5B40">
            <w:pPr>
              <w:snapToGrid w:val="0"/>
              <w:spacing w:line="276" w:lineRule="auto"/>
              <w:jc w:val="both"/>
              <w:rPr>
                <w:rFonts w:ascii="Trebuchet MS" w:hAnsi="Trebuchet MS"/>
                <w:sz w:val="20"/>
                <w:szCs w:val="20"/>
              </w:rPr>
            </w:pPr>
          </w:p>
        </w:tc>
      </w:tr>
      <w:tr w:rsidR="004E19A0" w:rsidRPr="00FB5B40" w14:paraId="5331BF47" w14:textId="77777777" w:rsidTr="007128CA">
        <w:trPr>
          <w:jc w:val="center"/>
        </w:trPr>
        <w:tc>
          <w:tcPr>
            <w:tcW w:w="812" w:type="pct"/>
            <w:vAlign w:val="center"/>
          </w:tcPr>
          <w:p w14:paraId="23E89CE3" w14:textId="4E38235C" w:rsidR="00815776" w:rsidRPr="00FB5B40" w:rsidRDefault="00815776" w:rsidP="006C6FD5">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lastRenderedPageBreak/>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5CCE6C5F" w14:textId="2DD772B4" w:rsidR="004E19A0" w:rsidRPr="00FB5B40" w:rsidRDefault="00815776"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762060E2" w14:textId="336BCFD8" w:rsidR="004E19A0" w:rsidRPr="00FB5B40" w:rsidRDefault="006C6FD5" w:rsidP="00FB5B40">
            <w:pPr>
              <w:snapToGrid w:val="0"/>
              <w:spacing w:line="276" w:lineRule="auto"/>
              <w:jc w:val="both"/>
              <w:rPr>
                <w:rFonts w:ascii="Trebuchet MS" w:hAnsi="Trebuchet MS"/>
                <w:sz w:val="20"/>
                <w:szCs w:val="20"/>
              </w:rPr>
            </w:pPr>
            <w:r>
              <w:rPr>
                <w:rFonts w:ascii="Trebuchet MS" w:hAnsi="Trebuchet MS"/>
                <w:sz w:val="20"/>
                <w:szCs w:val="20"/>
              </w:rPr>
              <w:t xml:space="preserve"> Manifiesta: “Muchas gracias</w:t>
            </w:r>
            <w:r w:rsidR="004E19A0" w:rsidRPr="00FB5B40">
              <w:rPr>
                <w:rFonts w:ascii="Trebuchet MS" w:hAnsi="Trebuchet MS"/>
                <w:sz w:val="20"/>
                <w:szCs w:val="20"/>
              </w:rPr>
              <w:t xml:space="preserve"> Diego, tiene el uso de la palabra el representante de </w:t>
            </w:r>
            <w:r w:rsidRPr="00FB5B40">
              <w:rPr>
                <w:rFonts w:ascii="Trebuchet MS" w:hAnsi="Trebuchet MS"/>
                <w:sz w:val="20"/>
                <w:szCs w:val="20"/>
              </w:rPr>
              <w:t>MORENA</w:t>
            </w:r>
            <w:r w:rsidR="004E19A0" w:rsidRPr="00FB5B40">
              <w:rPr>
                <w:rFonts w:ascii="Trebuchet MS" w:hAnsi="Trebuchet MS"/>
                <w:sz w:val="20"/>
                <w:szCs w:val="20"/>
              </w:rPr>
              <w:t>.”</w:t>
            </w:r>
          </w:p>
        </w:tc>
      </w:tr>
      <w:tr w:rsidR="004E19A0" w:rsidRPr="00FB5B40" w14:paraId="1413B08C" w14:textId="77777777" w:rsidTr="007128CA">
        <w:trPr>
          <w:jc w:val="center"/>
        </w:trPr>
        <w:tc>
          <w:tcPr>
            <w:tcW w:w="812" w:type="pct"/>
            <w:vAlign w:val="center"/>
          </w:tcPr>
          <w:p w14:paraId="64EC77A1" w14:textId="5AB15683" w:rsidR="004E19A0" w:rsidRPr="00FB5B40" w:rsidRDefault="004E19A0"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Benito Rojas Guerrero</w:t>
            </w:r>
          </w:p>
        </w:tc>
        <w:tc>
          <w:tcPr>
            <w:tcW w:w="4188" w:type="pct"/>
            <w:gridSpan w:val="2"/>
            <w:vAlign w:val="center"/>
          </w:tcPr>
          <w:p w14:paraId="0F1DF5AB" w14:textId="77777777" w:rsidR="004E19A0" w:rsidRDefault="004E19A0" w:rsidP="006C6FD5">
            <w:pPr>
              <w:snapToGrid w:val="0"/>
              <w:spacing w:line="276" w:lineRule="auto"/>
              <w:jc w:val="both"/>
              <w:rPr>
                <w:rFonts w:ascii="Trebuchet MS" w:hAnsi="Trebuchet MS"/>
                <w:sz w:val="20"/>
                <w:szCs w:val="20"/>
              </w:rPr>
            </w:pPr>
            <w:r w:rsidRPr="00FB5B40">
              <w:rPr>
                <w:rFonts w:ascii="Trebuchet MS" w:hAnsi="Trebuchet MS"/>
                <w:sz w:val="20"/>
                <w:szCs w:val="20"/>
              </w:rPr>
              <w:t>Expresa: “</w:t>
            </w:r>
            <w:r w:rsidR="006C6FD5">
              <w:rPr>
                <w:rFonts w:ascii="Trebuchet MS" w:hAnsi="Trebuchet MS"/>
                <w:sz w:val="20"/>
                <w:szCs w:val="20"/>
              </w:rPr>
              <w:t>Si también p</w:t>
            </w:r>
            <w:r w:rsidRPr="00FB5B40">
              <w:rPr>
                <w:rFonts w:ascii="Trebuchet MS" w:hAnsi="Trebuchet MS"/>
                <w:sz w:val="20"/>
                <w:szCs w:val="20"/>
              </w:rPr>
              <w:t xml:space="preserve">ara sumarme a la felicitación a la </w:t>
            </w:r>
            <w:r w:rsidR="006C6FD5">
              <w:rPr>
                <w:rFonts w:ascii="Trebuchet MS" w:hAnsi="Trebuchet MS"/>
                <w:sz w:val="20"/>
                <w:szCs w:val="20"/>
              </w:rPr>
              <w:t>maestra</w:t>
            </w:r>
            <w:r w:rsidRPr="00FB5B40">
              <w:rPr>
                <w:rFonts w:ascii="Trebuchet MS" w:hAnsi="Trebuchet MS"/>
                <w:sz w:val="20"/>
                <w:szCs w:val="20"/>
              </w:rPr>
              <w:t xml:space="preserve"> María Rosas por su trabajo y decirle que el día de mañana estarán ahí cinco compañeras del partido en el curso pro</w:t>
            </w:r>
            <w:r w:rsidR="006C6FD5">
              <w:rPr>
                <w:rFonts w:ascii="Trebuchet MS" w:hAnsi="Trebuchet MS"/>
                <w:sz w:val="20"/>
                <w:szCs w:val="20"/>
              </w:rPr>
              <w:t>gramado. E</w:t>
            </w:r>
            <w:r w:rsidRPr="00FB5B40">
              <w:rPr>
                <w:rFonts w:ascii="Trebuchet MS" w:hAnsi="Trebuchet MS"/>
                <w:sz w:val="20"/>
                <w:szCs w:val="20"/>
              </w:rPr>
              <w:t>s cuanto gracias.”</w:t>
            </w:r>
          </w:p>
          <w:p w14:paraId="5EB65625" w14:textId="655361A5" w:rsidR="007128CA" w:rsidRPr="00FB5B40" w:rsidRDefault="007128CA" w:rsidP="006C6FD5">
            <w:pPr>
              <w:snapToGrid w:val="0"/>
              <w:spacing w:line="276" w:lineRule="auto"/>
              <w:jc w:val="both"/>
              <w:rPr>
                <w:rFonts w:ascii="Trebuchet MS" w:hAnsi="Trebuchet MS"/>
                <w:sz w:val="20"/>
                <w:szCs w:val="20"/>
              </w:rPr>
            </w:pPr>
          </w:p>
        </w:tc>
      </w:tr>
      <w:tr w:rsidR="006C6FD5" w:rsidRPr="00FB5B40" w14:paraId="7FECC251" w14:textId="77777777" w:rsidTr="007128CA">
        <w:trPr>
          <w:jc w:val="center"/>
        </w:trPr>
        <w:tc>
          <w:tcPr>
            <w:tcW w:w="812" w:type="pct"/>
            <w:vAlign w:val="center"/>
          </w:tcPr>
          <w:p w14:paraId="3857BC97" w14:textId="6DEF93A5" w:rsidR="006C6FD5" w:rsidRPr="00FB5B40" w:rsidRDefault="006C6FD5" w:rsidP="006C6FD5">
            <w:pPr>
              <w:snapToGrid w:val="0"/>
              <w:spacing w:line="276" w:lineRule="auto"/>
              <w:jc w:val="center"/>
              <w:rPr>
                <w:rFonts w:ascii="Trebuchet MS" w:hAnsi="Trebuchet MS" w:cs="Arial"/>
                <w:b/>
                <w:bCs/>
                <w:sz w:val="20"/>
                <w:szCs w:val="20"/>
              </w:rPr>
            </w:pPr>
            <w:r>
              <w:rPr>
                <w:rFonts w:ascii="Trebuchet MS" w:hAnsi="Trebuchet MS" w:cs="Arial"/>
                <w:b/>
                <w:bCs/>
                <w:sz w:val="20"/>
                <w:szCs w:val="20"/>
              </w:rPr>
              <w:t>María Rosas Palacios</w:t>
            </w:r>
          </w:p>
        </w:tc>
        <w:tc>
          <w:tcPr>
            <w:tcW w:w="4188" w:type="pct"/>
            <w:gridSpan w:val="2"/>
            <w:vAlign w:val="center"/>
          </w:tcPr>
          <w:p w14:paraId="18EAB9F6" w14:textId="51D7EF35" w:rsidR="006C6FD5" w:rsidRPr="00FB5B40" w:rsidRDefault="006C6FD5" w:rsidP="006C6FD5">
            <w:pPr>
              <w:snapToGrid w:val="0"/>
              <w:spacing w:line="276" w:lineRule="auto"/>
              <w:jc w:val="both"/>
              <w:rPr>
                <w:rFonts w:ascii="Trebuchet MS" w:hAnsi="Trebuchet MS"/>
                <w:sz w:val="20"/>
                <w:szCs w:val="20"/>
              </w:rPr>
            </w:pPr>
            <w:r>
              <w:rPr>
                <w:rFonts w:ascii="Trebuchet MS" w:hAnsi="Trebuchet MS"/>
                <w:sz w:val="20"/>
                <w:szCs w:val="20"/>
              </w:rPr>
              <w:t>Comenta: “Los esperamos, ahí las y los esperamos.”</w:t>
            </w:r>
          </w:p>
        </w:tc>
      </w:tr>
      <w:tr w:rsidR="004E19A0" w:rsidRPr="00FB5B40" w14:paraId="4BDEAAAD" w14:textId="77777777" w:rsidTr="007128CA">
        <w:trPr>
          <w:jc w:val="center"/>
        </w:trPr>
        <w:tc>
          <w:tcPr>
            <w:tcW w:w="812" w:type="pct"/>
            <w:vAlign w:val="center"/>
          </w:tcPr>
          <w:p w14:paraId="43CE68F8" w14:textId="143FD5C9" w:rsidR="00815776" w:rsidRPr="00FB5B40" w:rsidRDefault="00815776" w:rsidP="006C6FD5">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6FBD0182" w14:textId="609DC44A" w:rsidR="004E19A0" w:rsidRPr="00FB5B40" w:rsidRDefault="00815776"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40EFD582" w14:textId="2E61463F" w:rsidR="004E19A0" w:rsidRPr="00FB5B40" w:rsidRDefault="004E19A0" w:rsidP="00353613">
            <w:pPr>
              <w:snapToGrid w:val="0"/>
              <w:spacing w:line="276" w:lineRule="auto"/>
              <w:jc w:val="both"/>
              <w:rPr>
                <w:rFonts w:ascii="Trebuchet MS" w:hAnsi="Trebuchet MS"/>
                <w:sz w:val="20"/>
                <w:szCs w:val="20"/>
              </w:rPr>
            </w:pPr>
            <w:r w:rsidRPr="00FB5B40">
              <w:rPr>
                <w:rFonts w:ascii="Trebuchet MS" w:hAnsi="Trebuchet MS"/>
                <w:sz w:val="20"/>
                <w:szCs w:val="20"/>
              </w:rPr>
              <w:t xml:space="preserve">Menciona: “Muchas </w:t>
            </w:r>
            <w:r w:rsidR="00815776" w:rsidRPr="00FB5B40">
              <w:rPr>
                <w:rFonts w:ascii="Trebuchet MS" w:hAnsi="Trebuchet MS"/>
                <w:sz w:val="20"/>
                <w:szCs w:val="20"/>
              </w:rPr>
              <w:t>gracias</w:t>
            </w:r>
            <w:r w:rsidRPr="00FB5B40">
              <w:rPr>
                <w:rFonts w:ascii="Trebuchet MS" w:hAnsi="Trebuchet MS"/>
                <w:sz w:val="20"/>
                <w:szCs w:val="20"/>
              </w:rPr>
              <w:t xml:space="preserve"> Benito, tiene el uso de la palabra el representante de </w:t>
            </w:r>
            <w:r w:rsidR="006C6FD5" w:rsidRPr="00FB5B40">
              <w:rPr>
                <w:rFonts w:ascii="Trebuchet MS" w:hAnsi="Trebuchet MS"/>
                <w:sz w:val="20"/>
                <w:szCs w:val="20"/>
              </w:rPr>
              <w:t>FUTURO</w:t>
            </w:r>
            <w:r w:rsidRPr="00FB5B40">
              <w:rPr>
                <w:rFonts w:ascii="Trebuchet MS" w:hAnsi="Trebuchet MS"/>
                <w:sz w:val="20"/>
                <w:szCs w:val="20"/>
              </w:rPr>
              <w:t>.”</w:t>
            </w:r>
          </w:p>
        </w:tc>
      </w:tr>
      <w:tr w:rsidR="004E19A0" w:rsidRPr="00FB5B40" w14:paraId="6D56AAB9" w14:textId="77777777" w:rsidTr="007128CA">
        <w:trPr>
          <w:jc w:val="center"/>
        </w:trPr>
        <w:tc>
          <w:tcPr>
            <w:tcW w:w="812" w:type="pct"/>
            <w:vAlign w:val="center"/>
          </w:tcPr>
          <w:p w14:paraId="7D5473DF" w14:textId="6FF944A7" w:rsidR="004E19A0" w:rsidRPr="00FB5B40" w:rsidRDefault="004E19A0"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Enrique Lugo Quezada</w:t>
            </w:r>
          </w:p>
        </w:tc>
        <w:tc>
          <w:tcPr>
            <w:tcW w:w="4188" w:type="pct"/>
            <w:gridSpan w:val="2"/>
            <w:vAlign w:val="center"/>
          </w:tcPr>
          <w:p w14:paraId="535EED1D" w14:textId="6B462B9A" w:rsidR="004E19A0" w:rsidRDefault="00353613" w:rsidP="00FB5B40">
            <w:pPr>
              <w:snapToGrid w:val="0"/>
              <w:spacing w:line="276" w:lineRule="auto"/>
              <w:jc w:val="both"/>
              <w:rPr>
                <w:rFonts w:ascii="Trebuchet MS" w:hAnsi="Trebuchet MS"/>
                <w:sz w:val="20"/>
                <w:szCs w:val="20"/>
              </w:rPr>
            </w:pPr>
            <w:r>
              <w:rPr>
                <w:rFonts w:ascii="Trebuchet MS" w:hAnsi="Trebuchet MS"/>
                <w:sz w:val="20"/>
                <w:szCs w:val="20"/>
              </w:rPr>
              <w:t>Señala</w:t>
            </w:r>
            <w:r w:rsidR="004E19A0" w:rsidRPr="00FB5B40">
              <w:rPr>
                <w:rFonts w:ascii="Trebuchet MS" w:hAnsi="Trebuchet MS"/>
                <w:sz w:val="20"/>
                <w:szCs w:val="20"/>
              </w:rPr>
              <w:t xml:space="preserve">: </w:t>
            </w:r>
            <w:r w:rsidR="00815776" w:rsidRPr="00FB5B40">
              <w:rPr>
                <w:rFonts w:ascii="Trebuchet MS" w:hAnsi="Trebuchet MS"/>
                <w:sz w:val="20"/>
                <w:szCs w:val="20"/>
              </w:rPr>
              <w:t>“Gracias</w:t>
            </w:r>
            <w:r w:rsidR="004E19A0" w:rsidRPr="00FB5B40">
              <w:rPr>
                <w:rFonts w:ascii="Trebuchet MS" w:hAnsi="Trebuchet MS"/>
                <w:sz w:val="20"/>
                <w:szCs w:val="20"/>
              </w:rPr>
              <w:t xml:space="preserve"> presidenta, </w:t>
            </w:r>
            <w:r>
              <w:rPr>
                <w:rFonts w:ascii="Trebuchet MS" w:hAnsi="Trebuchet MS"/>
                <w:sz w:val="20"/>
                <w:szCs w:val="20"/>
              </w:rPr>
              <w:t xml:space="preserve">pues </w:t>
            </w:r>
            <w:r w:rsidR="004E19A0" w:rsidRPr="00FB5B40">
              <w:rPr>
                <w:rFonts w:ascii="Trebuchet MS" w:hAnsi="Trebuchet MS"/>
                <w:sz w:val="20"/>
                <w:szCs w:val="20"/>
              </w:rPr>
              <w:t>en el mismo sentido que mis compañeros de r</w:t>
            </w:r>
            <w:r>
              <w:rPr>
                <w:rFonts w:ascii="Trebuchet MS" w:hAnsi="Trebuchet MS"/>
                <w:sz w:val="20"/>
                <w:szCs w:val="20"/>
              </w:rPr>
              <w:t>epresentaciones, lo que comenté</w:t>
            </w:r>
            <w:r w:rsidR="004E19A0" w:rsidRPr="00FB5B40">
              <w:rPr>
                <w:rFonts w:ascii="Trebuchet MS" w:hAnsi="Trebuchet MS"/>
                <w:sz w:val="20"/>
                <w:szCs w:val="20"/>
              </w:rPr>
              <w:t xml:space="preserve"> con anterioridad, únicamente para reiterar mi feli</w:t>
            </w:r>
            <w:r>
              <w:rPr>
                <w:rFonts w:ascii="Trebuchet MS" w:hAnsi="Trebuchet MS"/>
                <w:sz w:val="20"/>
                <w:szCs w:val="20"/>
              </w:rPr>
              <w:t>citación y reconocimiento a la d</w:t>
            </w:r>
            <w:r w:rsidR="004E19A0" w:rsidRPr="00FB5B40">
              <w:rPr>
                <w:rFonts w:ascii="Trebuchet MS" w:hAnsi="Trebuchet MS"/>
                <w:sz w:val="20"/>
                <w:szCs w:val="20"/>
              </w:rPr>
              <w:t>irecc</w:t>
            </w:r>
            <w:r>
              <w:rPr>
                <w:rFonts w:ascii="Trebuchet MS" w:hAnsi="Trebuchet MS"/>
                <w:sz w:val="20"/>
                <w:szCs w:val="20"/>
              </w:rPr>
              <w:t>ión, a la comisión y a todo el i</w:t>
            </w:r>
            <w:r w:rsidR="004E19A0" w:rsidRPr="00FB5B40">
              <w:rPr>
                <w:rFonts w:ascii="Trebuchet MS" w:hAnsi="Trebuchet MS"/>
                <w:sz w:val="20"/>
                <w:szCs w:val="20"/>
              </w:rPr>
              <w:t>nstituto en general por la gran labor que han estado haciendo para defender y promover la igualdad sustan</w:t>
            </w:r>
            <w:r>
              <w:rPr>
                <w:rFonts w:ascii="Trebuchet MS" w:hAnsi="Trebuchet MS"/>
                <w:sz w:val="20"/>
                <w:szCs w:val="20"/>
              </w:rPr>
              <w:t>tiva en el E</w:t>
            </w:r>
            <w:r w:rsidR="004E19A0" w:rsidRPr="00FB5B40">
              <w:rPr>
                <w:rFonts w:ascii="Trebuchet MS" w:hAnsi="Trebuchet MS"/>
                <w:sz w:val="20"/>
                <w:szCs w:val="20"/>
              </w:rPr>
              <w:t>stado y comunicarles que el día lunes también les estaremos acompañado en la sesión de asesorí</w:t>
            </w:r>
            <w:r>
              <w:rPr>
                <w:rFonts w:ascii="Trebuchet MS" w:hAnsi="Trebuchet MS"/>
                <w:sz w:val="20"/>
                <w:szCs w:val="20"/>
              </w:rPr>
              <w:t>a que nos estarán impartiendo. M</w:t>
            </w:r>
            <w:r w:rsidR="004E19A0" w:rsidRPr="00FB5B40">
              <w:rPr>
                <w:rFonts w:ascii="Trebuchet MS" w:hAnsi="Trebuchet MS"/>
                <w:sz w:val="20"/>
                <w:szCs w:val="20"/>
              </w:rPr>
              <w:t>uchas gracias.”</w:t>
            </w:r>
          </w:p>
          <w:p w14:paraId="2BEE3AE8" w14:textId="6998F682" w:rsidR="006C6FD5" w:rsidRPr="00FB5B40" w:rsidRDefault="006C6FD5" w:rsidP="00FB5B40">
            <w:pPr>
              <w:snapToGrid w:val="0"/>
              <w:spacing w:line="276" w:lineRule="auto"/>
              <w:jc w:val="both"/>
              <w:rPr>
                <w:rFonts w:ascii="Trebuchet MS" w:hAnsi="Trebuchet MS"/>
                <w:sz w:val="20"/>
                <w:szCs w:val="20"/>
              </w:rPr>
            </w:pPr>
          </w:p>
        </w:tc>
      </w:tr>
      <w:tr w:rsidR="004E19A0" w:rsidRPr="00FB5B40" w14:paraId="3F45D9B5" w14:textId="77777777" w:rsidTr="007128CA">
        <w:trPr>
          <w:jc w:val="center"/>
        </w:trPr>
        <w:tc>
          <w:tcPr>
            <w:tcW w:w="812" w:type="pct"/>
            <w:vAlign w:val="center"/>
          </w:tcPr>
          <w:p w14:paraId="05991F1A" w14:textId="6A3051CC" w:rsidR="00815776" w:rsidRPr="00FB5B40" w:rsidRDefault="00815776" w:rsidP="006C6FD5">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4AC9EC9D" w14:textId="5E4AEC2E" w:rsidR="004E19A0" w:rsidRPr="00FB5B40" w:rsidRDefault="00815776" w:rsidP="006C6FD5">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60048694" w14:textId="1BF97A74" w:rsidR="004E19A0" w:rsidRPr="00FB5B40" w:rsidRDefault="00353613" w:rsidP="00FB5B40">
            <w:pPr>
              <w:snapToGrid w:val="0"/>
              <w:spacing w:line="276" w:lineRule="auto"/>
              <w:jc w:val="both"/>
              <w:rPr>
                <w:rFonts w:ascii="Trebuchet MS" w:hAnsi="Trebuchet MS"/>
                <w:sz w:val="20"/>
                <w:szCs w:val="20"/>
              </w:rPr>
            </w:pPr>
            <w:r>
              <w:rPr>
                <w:rFonts w:ascii="Trebuchet MS" w:hAnsi="Trebuchet MS"/>
                <w:sz w:val="20"/>
                <w:szCs w:val="20"/>
              </w:rPr>
              <w:t>Manifiesta</w:t>
            </w:r>
            <w:r w:rsidR="004E19A0" w:rsidRPr="00FB5B40">
              <w:rPr>
                <w:rFonts w:ascii="Trebuchet MS" w:hAnsi="Trebuchet MS"/>
                <w:sz w:val="20"/>
                <w:szCs w:val="20"/>
              </w:rPr>
              <w:t>: “Excelente</w:t>
            </w:r>
            <w:r>
              <w:rPr>
                <w:rFonts w:ascii="Trebuchet MS" w:hAnsi="Trebuchet MS"/>
                <w:sz w:val="20"/>
                <w:szCs w:val="20"/>
              </w:rPr>
              <w:t>,</w:t>
            </w:r>
            <w:r w:rsidR="004E19A0" w:rsidRPr="00FB5B40">
              <w:rPr>
                <w:rFonts w:ascii="Trebuchet MS" w:hAnsi="Trebuchet MS"/>
                <w:sz w:val="20"/>
                <w:szCs w:val="20"/>
              </w:rPr>
              <w:t xml:space="preserve"> muchas </w:t>
            </w:r>
            <w:r w:rsidR="00815776" w:rsidRPr="00FB5B40">
              <w:rPr>
                <w:rFonts w:ascii="Trebuchet MS" w:hAnsi="Trebuchet MS"/>
                <w:sz w:val="20"/>
                <w:szCs w:val="20"/>
              </w:rPr>
              <w:t>gracias</w:t>
            </w:r>
            <w:r w:rsidR="0028360D" w:rsidRPr="00FB5B40">
              <w:rPr>
                <w:rFonts w:ascii="Trebuchet MS" w:hAnsi="Trebuchet MS"/>
                <w:sz w:val="20"/>
                <w:szCs w:val="20"/>
              </w:rPr>
              <w:t xml:space="preserve"> </w:t>
            </w:r>
            <w:r w:rsidR="004E19A0" w:rsidRPr="00FB5B40">
              <w:rPr>
                <w:rFonts w:ascii="Trebuchet MS" w:hAnsi="Trebuchet MS"/>
                <w:sz w:val="20"/>
                <w:szCs w:val="20"/>
              </w:rPr>
              <w:t xml:space="preserve">Enrique, bienvenidos todos y todas a los cursos, </w:t>
            </w:r>
            <w:r w:rsidR="0028360D" w:rsidRPr="00FB5B40">
              <w:rPr>
                <w:rFonts w:ascii="Trebuchet MS" w:hAnsi="Trebuchet MS"/>
                <w:sz w:val="20"/>
                <w:szCs w:val="20"/>
              </w:rPr>
              <w:t>María</w:t>
            </w:r>
            <w:r>
              <w:rPr>
                <w:rFonts w:ascii="Trebuchet MS" w:hAnsi="Trebuchet MS"/>
                <w:sz w:val="20"/>
                <w:szCs w:val="20"/>
              </w:rPr>
              <w:t xml:space="preserve"> está</w:t>
            </w:r>
            <w:r w:rsidR="004E19A0" w:rsidRPr="00FB5B40">
              <w:rPr>
                <w:rFonts w:ascii="Trebuchet MS" w:hAnsi="Trebuchet MS"/>
                <w:sz w:val="20"/>
                <w:szCs w:val="20"/>
              </w:rPr>
              <w:t xml:space="preserve"> muy entusiasmada de poderles orientar digamos y despejar dudas para que la aplicación de </w:t>
            </w:r>
            <w:r w:rsidR="0028360D" w:rsidRPr="00FB5B40">
              <w:rPr>
                <w:rFonts w:ascii="Trebuchet MS" w:hAnsi="Trebuchet MS"/>
                <w:sz w:val="20"/>
                <w:szCs w:val="20"/>
              </w:rPr>
              <w:t>los lineamientos sea puntual, muchísimas gracias.”</w:t>
            </w:r>
          </w:p>
          <w:p w14:paraId="6253BF96" w14:textId="77777777" w:rsidR="0028360D" w:rsidRPr="00FB5B40" w:rsidRDefault="0028360D" w:rsidP="00FB5B40">
            <w:pPr>
              <w:snapToGrid w:val="0"/>
              <w:spacing w:line="276" w:lineRule="auto"/>
              <w:jc w:val="both"/>
              <w:rPr>
                <w:rFonts w:ascii="Trebuchet MS" w:hAnsi="Trebuchet MS"/>
                <w:sz w:val="20"/>
                <w:szCs w:val="20"/>
              </w:rPr>
            </w:pPr>
          </w:p>
          <w:p w14:paraId="3A6A0853" w14:textId="77777777" w:rsidR="0028360D" w:rsidRDefault="0028360D" w:rsidP="00FB5B40">
            <w:pPr>
              <w:snapToGrid w:val="0"/>
              <w:spacing w:line="276" w:lineRule="auto"/>
              <w:jc w:val="both"/>
              <w:rPr>
                <w:rFonts w:ascii="Trebuchet MS" w:hAnsi="Trebuchet MS"/>
                <w:sz w:val="20"/>
                <w:szCs w:val="20"/>
              </w:rPr>
            </w:pPr>
            <w:r w:rsidRPr="00FB5B40">
              <w:rPr>
                <w:rFonts w:ascii="Trebuchet MS" w:hAnsi="Trebuchet MS"/>
                <w:sz w:val="20"/>
                <w:szCs w:val="20"/>
              </w:rPr>
              <w:t>Añade: “Tiene el uso de la palabra el representante del PAN y posteriormente la consejera Claudia Vargas.”</w:t>
            </w:r>
          </w:p>
          <w:p w14:paraId="3F87293D" w14:textId="51EB253D" w:rsidR="00353613" w:rsidRPr="00FB5B40" w:rsidRDefault="00353613" w:rsidP="00FB5B40">
            <w:pPr>
              <w:snapToGrid w:val="0"/>
              <w:spacing w:line="276" w:lineRule="auto"/>
              <w:jc w:val="both"/>
              <w:rPr>
                <w:rFonts w:ascii="Trebuchet MS" w:hAnsi="Trebuchet MS"/>
                <w:sz w:val="20"/>
                <w:szCs w:val="20"/>
              </w:rPr>
            </w:pPr>
          </w:p>
        </w:tc>
      </w:tr>
      <w:tr w:rsidR="0028360D" w:rsidRPr="00FB5B40" w14:paraId="0F8D3DE0" w14:textId="77777777" w:rsidTr="007128CA">
        <w:trPr>
          <w:jc w:val="center"/>
        </w:trPr>
        <w:tc>
          <w:tcPr>
            <w:tcW w:w="812" w:type="pct"/>
            <w:vAlign w:val="center"/>
          </w:tcPr>
          <w:p w14:paraId="71F95DA6" w14:textId="64F9848C" w:rsidR="0028360D" w:rsidRPr="00FB5B40" w:rsidRDefault="006C6FD5" w:rsidP="006C6FD5">
            <w:pPr>
              <w:snapToGrid w:val="0"/>
              <w:spacing w:line="276" w:lineRule="auto"/>
              <w:jc w:val="center"/>
              <w:rPr>
                <w:rFonts w:ascii="Trebuchet MS" w:hAnsi="Trebuchet MS" w:cs="Arial"/>
                <w:b/>
                <w:bCs/>
                <w:sz w:val="20"/>
                <w:szCs w:val="20"/>
              </w:rPr>
            </w:pPr>
            <w:r>
              <w:rPr>
                <w:rFonts w:ascii="Trebuchet MS" w:hAnsi="Trebuchet MS" w:cs="Arial"/>
                <w:b/>
                <w:bCs/>
                <w:sz w:val="20"/>
                <w:szCs w:val="20"/>
              </w:rPr>
              <w:t>Lu</w:t>
            </w:r>
            <w:r w:rsidR="0028360D" w:rsidRPr="00FB5B40">
              <w:rPr>
                <w:rFonts w:ascii="Trebuchet MS" w:hAnsi="Trebuchet MS" w:cs="Arial"/>
                <w:b/>
                <w:bCs/>
                <w:sz w:val="20"/>
                <w:szCs w:val="20"/>
              </w:rPr>
              <w:t>is Alberto Muñoz Rodríguez</w:t>
            </w:r>
          </w:p>
        </w:tc>
        <w:tc>
          <w:tcPr>
            <w:tcW w:w="4188" w:type="pct"/>
            <w:gridSpan w:val="2"/>
            <w:vAlign w:val="center"/>
          </w:tcPr>
          <w:p w14:paraId="068AA29E" w14:textId="0FD47387" w:rsidR="00353613" w:rsidRPr="00FB5B40" w:rsidRDefault="00353613" w:rsidP="00145D09">
            <w:pPr>
              <w:snapToGrid w:val="0"/>
              <w:spacing w:line="276" w:lineRule="auto"/>
              <w:jc w:val="both"/>
              <w:rPr>
                <w:rFonts w:ascii="Trebuchet MS" w:hAnsi="Trebuchet MS"/>
                <w:sz w:val="20"/>
                <w:szCs w:val="20"/>
              </w:rPr>
            </w:pPr>
            <w:r>
              <w:rPr>
                <w:rFonts w:ascii="Trebuchet MS" w:hAnsi="Trebuchet MS"/>
                <w:sz w:val="20"/>
                <w:szCs w:val="20"/>
              </w:rPr>
              <w:t>Refiere</w:t>
            </w:r>
            <w:r w:rsidR="0028360D" w:rsidRPr="00FB5B40">
              <w:rPr>
                <w:rFonts w:ascii="Trebuchet MS" w:hAnsi="Trebuchet MS"/>
                <w:sz w:val="20"/>
                <w:szCs w:val="20"/>
              </w:rPr>
              <w:t>: “</w:t>
            </w:r>
            <w:r>
              <w:rPr>
                <w:rFonts w:ascii="Trebuchet MS" w:hAnsi="Trebuchet MS"/>
                <w:sz w:val="20"/>
                <w:szCs w:val="20"/>
              </w:rPr>
              <w:t xml:space="preserve">Muchas gracias consejera. Pues </w:t>
            </w:r>
            <w:r w:rsidR="0028360D" w:rsidRPr="00FB5B40">
              <w:rPr>
                <w:rFonts w:ascii="Trebuchet MS" w:hAnsi="Trebuchet MS"/>
                <w:sz w:val="20"/>
                <w:szCs w:val="20"/>
              </w:rPr>
              <w:t>igual</w:t>
            </w:r>
            <w:r>
              <w:rPr>
                <w:rFonts w:ascii="Trebuchet MS" w:hAnsi="Trebuchet MS"/>
                <w:sz w:val="20"/>
                <w:szCs w:val="20"/>
              </w:rPr>
              <w:t xml:space="preserve">mente hacer </w:t>
            </w:r>
            <w:r w:rsidR="0028360D" w:rsidRPr="00FB5B40">
              <w:rPr>
                <w:rFonts w:ascii="Trebuchet MS" w:hAnsi="Trebuchet MS"/>
                <w:sz w:val="20"/>
                <w:szCs w:val="20"/>
              </w:rPr>
              <w:t>un reconocimiento</w:t>
            </w:r>
            <w:r>
              <w:rPr>
                <w:rFonts w:ascii="Trebuchet MS" w:hAnsi="Trebuchet MS"/>
                <w:sz w:val="20"/>
                <w:szCs w:val="20"/>
              </w:rPr>
              <w:t xml:space="preserve"> que de alguna forma ya lo habíamos platicado con Mary</w:t>
            </w:r>
            <w:r w:rsidR="0028360D" w:rsidRPr="00FB5B40">
              <w:rPr>
                <w:rFonts w:ascii="Trebuchet MS" w:hAnsi="Trebuchet MS"/>
                <w:sz w:val="20"/>
                <w:szCs w:val="20"/>
              </w:rPr>
              <w:t xml:space="preserve">, ayer que tuvimos </w:t>
            </w:r>
            <w:r>
              <w:rPr>
                <w:rFonts w:ascii="Trebuchet MS" w:hAnsi="Trebuchet MS"/>
                <w:sz w:val="20"/>
                <w:szCs w:val="20"/>
              </w:rPr>
              <w:t xml:space="preserve">la oportunidad de estar </w:t>
            </w:r>
            <w:r w:rsidR="0028360D" w:rsidRPr="00FB5B40">
              <w:rPr>
                <w:rFonts w:ascii="Trebuchet MS" w:hAnsi="Trebuchet MS"/>
                <w:sz w:val="20"/>
                <w:szCs w:val="20"/>
              </w:rPr>
              <w:t>en la capacitación, hacer este reconocimiento público, pero igualmente</w:t>
            </w:r>
            <w:r>
              <w:rPr>
                <w:rFonts w:ascii="Trebuchet MS" w:hAnsi="Trebuchet MS"/>
                <w:sz w:val="20"/>
                <w:szCs w:val="20"/>
              </w:rPr>
              <w:t>, así</w:t>
            </w:r>
            <w:r w:rsidR="0028360D" w:rsidRPr="00FB5B40">
              <w:rPr>
                <w:rFonts w:ascii="Trebuchet MS" w:hAnsi="Trebuchet MS"/>
                <w:sz w:val="20"/>
                <w:szCs w:val="20"/>
              </w:rPr>
              <w:t xml:space="preserve"> como lo comenta </w:t>
            </w:r>
            <w:r>
              <w:rPr>
                <w:rFonts w:ascii="Trebuchet MS" w:hAnsi="Trebuchet MS"/>
                <w:sz w:val="20"/>
                <w:szCs w:val="20"/>
              </w:rPr>
              <w:t xml:space="preserve">y también se lo comentamos a ella, nosotros, en la misma capacitación, la importancia de los lineamientos, como lo comenta </w:t>
            </w:r>
            <w:r w:rsidR="0028360D" w:rsidRPr="00FB5B40">
              <w:rPr>
                <w:rFonts w:ascii="Trebuchet MS" w:hAnsi="Trebuchet MS"/>
                <w:sz w:val="20"/>
                <w:szCs w:val="20"/>
              </w:rPr>
              <w:t>el representante Efraín Morquecho del PRI</w:t>
            </w:r>
            <w:r>
              <w:rPr>
                <w:rFonts w:ascii="Trebuchet MS" w:hAnsi="Trebuchet MS"/>
                <w:sz w:val="20"/>
                <w:szCs w:val="20"/>
              </w:rPr>
              <w:t>, solicitarles de la manera má</w:t>
            </w:r>
            <w:r w:rsidR="0028360D" w:rsidRPr="00FB5B40">
              <w:rPr>
                <w:rFonts w:ascii="Trebuchet MS" w:hAnsi="Trebuchet MS"/>
                <w:sz w:val="20"/>
                <w:szCs w:val="20"/>
              </w:rPr>
              <w:t>s atenta que</w:t>
            </w:r>
            <w:r>
              <w:rPr>
                <w:rFonts w:ascii="Trebuchet MS" w:hAnsi="Trebuchet MS"/>
                <w:sz w:val="20"/>
                <w:szCs w:val="20"/>
              </w:rPr>
              <w:t>,</w:t>
            </w:r>
            <w:r w:rsidR="0028360D" w:rsidRPr="00FB5B40">
              <w:rPr>
                <w:rFonts w:ascii="Trebuchet MS" w:hAnsi="Trebuchet MS"/>
                <w:sz w:val="20"/>
                <w:szCs w:val="20"/>
              </w:rPr>
              <w:t xml:space="preserve"> pasando la</w:t>
            </w:r>
            <w:r>
              <w:rPr>
                <w:rFonts w:ascii="Trebuchet MS" w:hAnsi="Trebuchet MS"/>
                <w:sz w:val="20"/>
                <w:szCs w:val="20"/>
              </w:rPr>
              <w:t>s elecciones, pasando la</w:t>
            </w:r>
            <w:r w:rsidR="0028360D" w:rsidRPr="00FB5B40">
              <w:rPr>
                <w:rFonts w:ascii="Trebuchet MS" w:hAnsi="Trebuchet MS"/>
                <w:sz w:val="20"/>
                <w:szCs w:val="20"/>
              </w:rPr>
              <w:t xml:space="preserve"> jornada electoral podamos </w:t>
            </w:r>
            <w:r>
              <w:rPr>
                <w:rFonts w:ascii="Trebuchet MS" w:hAnsi="Trebuchet MS"/>
                <w:sz w:val="20"/>
                <w:szCs w:val="20"/>
              </w:rPr>
              <w:t xml:space="preserve">empezar </w:t>
            </w:r>
            <w:r w:rsidR="0028360D" w:rsidRPr="00FB5B40">
              <w:rPr>
                <w:rFonts w:ascii="Trebuchet MS" w:hAnsi="Trebuchet MS"/>
                <w:sz w:val="20"/>
                <w:szCs w:val="20"/>
              </w:rPr>
              <w:t>a trabajar para que cuando menos seis meses antes</w:t>
            </w:r>
            <w:r>
              <w:rPr>
                <w:rFonts w:ascii="Trebuchet MS" w:hAnsi="Trebuchet MS"/>
                <w:sz w:val="20"/>
                <w:szCs w:val="20"/>
              </w:rPr>
              <w:t xml:space="preserve"> podamos estar ya definiendo cuál es el mecanismo o cuá</w:t>
            </w:r>
            <w:r w:rsidR="0028360D" w:rsidRPr="00FB5B40">
              <w:rPr>
                <w:rFonts w:ascii="Trebuchet MS" w:hAnsi="Trebuchet MS"/>
                <w:sz w:val="20"/>
                <w:szCs w:val="20"/>
              </w:rPr>
              <w:t xml:space="preserve">l </w:t>
            </w:r>
            <w:r>
              <w:rPr>
                <w:rFonts w:ascii="Trebuchet MS" w:hAnsi="Trebuchet MS"/>
                <w:sz w:val="20"/>
                <w:szCs w:val="20"/>
              </w:rPr>
              <w:t>va a ser</w:t>
            </w:r>
            <w:r w:rsidR="0028360D" w:rsidRPr="00FB5B40">
              <w:rPr>
                <w:rFonts w:ascii="Trebuchet MS" w:hAnsi="Trebuchet MS"/>
                <w:sz w:val="20"/>
                <w:szCs w:val="20"/>
              </w:rPr>
              <w:t xml:space="preserve"> el</w:t>
            </w:r>
            <w:r>
              <w:rPr>
                <w:rFonts w:ascii="Trebuchet MS" w:hAnsi="Trebuchet MS"/>
                <w:sz w:val="20"/>
                <w:szCs w:val="20"/>
              </w:rPr>
              <w:t xml:space="preserve"> nuevo </w:t>
            </w:r>
            <w:r w:rsidR="0028360D" w:rsidRPr="00FB5B40">
              <w:rPr>
                <w:rFonts w:ascii="Trebuchet MS" w:hAnsi="Trebuchet MS"/>
                <w:sz w:val="20"/>
                <w:szCs w:val="20"/>
              </w:rPr>
              <w:t xml:space="preserve"> lineamiento si es que se va a cambiar y poder agotar las instancias impugnativas que se pudieran llegar a tener en aquel momento, preverlo, tener la </w:t>
            </w:r>
            <w:r>
              <w:rPr>
                <w:rFonts w:ascii="Trebuchet MS" w:hAnsi="Trebuchet MS"/>
                <w:sz w:val="20"/>
                <w:szCs w:val="20"/>
              </w:rPr>
              <w:t>posibilidad de cuando menos en enero del ´</w:t>
            </w:r>
            <w:r w:rsidR="0028360D" w:rsidRPr="00FB5B40">
              <w:rPr>
                <w:rFonts w:ascii="Trebuchet MS" w:hAnsi="Trebuchet MS"/>
                <w:sz w:val="20"/>
                <w:szCs w:val="20"/>
              </w:rPr>
              <w:t>24 pod</w:t>
            </w:r>
            <w:r>
              <w:rPr>
                <w:rFonts w:ascii="Trebuchet MS" w:hAnsi="Trebuchet MS"/>
                <w:sz w:val="20"/>
                <w:szCs w:val="20"/>
              </w:rPr>
              <w:t>er</w:t>
            </w:r>
            <w:r w:rsidR="0028360D" w:rsidRPr="00FB5B40">
              <w:rPr>
                <w:rFonts w:ascii="Trebuchet MS" w:hAnsi="Trebuchet MS"/>
                <w:sz w:val="20"/>
                <w:szCs w:val="20"/>
              </w:rPr>
              <w:t xml:space="preserve"> </w:t>
            </w:r>
            <w:r w:rsidR="0028360D" w:rsidRPr="00FB5B40">
              <w:rPr>
                <w:rFonts w:ascii="Trebuchet MS" w:hAnsi="Trebuchet MS"/>
                <w:sz w:val="20"/>
                <w:szCs w:val="20"/>
              </w:rPr>
              <w:lastRenderedPageBreak/>
              <w:t>estar pensando en ya tener agotadas todas las instancias y</w:t>
            </w:r>
            <w:r>
              <w:rPr>
                <w:rFonts w:ascii="Trebuchet MS" w:hAnsi="Trebuchet MS"/>
                <w:sz w:val="20"/>
                <w:szCs w:val="20"/>
              </w:rPr>
              <w:t>,</w:t>
            </w:r>
            <w:r w:rsidR="0028360D" w:rsidRPr="00FB5B40">
              <w:rPr>
                <w:rFonts w:ascii="Trebuchet MS" w:hAnsi="Trebuchet MS"/>
                <w:sz w:val="20"/>
                <w:szCs w:val="20"/>
              </w:rPr>
              <w:t xml:space="preserve"> para eso obviamente</w:t>
            </w:r>
            <w:r>
              <w:rPr>
                <w:rFonts w:ascii="Trebuchet MS" w:hAnsi="Trebuchet MS"/>
                <w:sz w:val="20"/>
                <w:szCs w:val="20"/>
              </w:rPr>
              <w:t>, darle</w:t>
            </w:r>
            <w:r w:rsidR="0028360D" w:rsidRPr="00FB5B40">
              <w:rPr>
                <w:rFonts w:ascii="Trebuchet MS" w:hAnsi="Trebuchet MS"/>
                <w:sz w:val="20"/>
                <w:szCs w:val="20"/>
              </w:rPr>
              <w:t xml:space="preserve"> tiempo pa</w:t>
            </w:r>
            <w:r>
              <w:rPr>
                <w:rFonts w:ascii="Trebuchet MS" w:hAnsi="Trebuchet MS"/>
                <w:sz w:val="20"/>
                <w:szCs w:val="20"/>
              </w:rPr>
              <w:t>ra que se puedan desahogar toda</w:t>
            </w:r>
            <w:r w:rsidR="0028360D" w:rsidRPr="00FB5B40">
              <w:rPr>
                <w:rFonts w:ascii="Trebuchet MS" w:hAnsi="Trebuchet MS"/>
                <w:sz w:val="20"/>
                <w:szCs w:val="20"/>
              </w:rPr>
              <w:t xml:space="preserve"> la cadena impugnativa </w:t>
            </w:r>
            <w:r w:rsidR="00273566">
              <w:rPr>
                <w:rFonts w:ascii="Trebuchet MS" w:hAnsi="Trebuchet MS"/>
                <w:sz w:val="20"/>
                <w:szCs w:val="20"/>
              </w:rPr>
              <w:t>que sabemos que esto genera por</w:t>
            </w:r>
            <w:r w:rsidR="0028360D" w:rsidRPr="00FB5B40">
              <w:rPr>
                <w:rFonts w:ascii="Trebuchet MS" w:hAnsi="Trebuchet MS"/>
                <w:sz w:val="20"/>
                <w:szCs w:val="20"/>
              </w:rPr>
              <w:t>que a</w:t>
            </w:r>
            <w:r>
              <w:rPr>
                <w:rFonts w:ascii="Trebuchet MS" w:hAnsi="Trebuchet MS"/>
                <w:sz w:val="20"/>
                <w:szCs w:val="20"/>
              </w:rPr>
              <w:t>l</w:t>
            </w:r>
            <w:r w:rsidR="0028360D" w:rsidRPr="00FB5B40">
              <w:rPr>
                <w:rFonts w:ascii="Trebuchet MS" w:hAnsi="Trebuchet MS"/>
                <w:sz w:val="20"/>
                <w:szCs w:val="20"/>
              </w:rPr>
              <w:t xml:space="preserve"> final de cuentas</w:t>
            </w:r>
            <w:r>
              <w:rPr>
                <w:rFonts w:ascii="Trebuchet MS" w:hAnsi="Trebuchet MS"/>
                <w:sz w:val="20"/>
                <w:szCs w:val="20"/>
              </w:rPr>
              <w:t>,</w:t>
            </w:r>
            <w:r w:rsidR="0028360D" w:rsidRPr="00FB5B40">
              <w:rPr>
                <w:rFonts w:ascii="Trebuchet MS" w:hAnsi="Trebuchet MS"/>
                <w:sz w:val="20"/>
                <w:szCs w:val="20"/>
              </w:rPr>
              <w:t xml:space="preserve"> creo que es un tema que con la progresividad que se está buscando va a ser difícil lograr con lo que a lo mejor se tenga en u</w:t>
            </w:r>
            <w:r>
              <w:rPr>
                <w:rFonts w:ascii="Trebuchet MS" w:hAnsi="Trebuchet MS"/>
                <w:sz w:val="20"/>
                <w:szCs w:val="20"/>
              </w:rPr>
              <w:t>n principio, ojalá pudiéramos</w:t>
            </w:r>
            <w:r w:rsidR="0028360D" w:rsidRPr="00FB5B40">
              <w:rPr>
                <w:rFonts w:ascii="Trebuchet MS" w:hAnsi="Trebuchet MS"/>
                <w:sz w:val="20"/>
                <w:szCs w:val="20"/>
              </w:rPr>
              <w:t xml:space="preserve"> estar </w:t>
            </w:r>
            <w:r>
              <w:rPr>
                <w:rFonts w:ascii="Trebuchet MS" w:hAnsi="Trebuchet MS"/>
                <w:sz w:val="20"/>
                <w:szCs w:val="20"/>
              </w:rPr>
              <w:t xml:space="preserve">ya </w:t>
            </w:r>
            <w:r w:rsidR="0028360D" w:rsidRPr="00FB5B40">
              <w:rPr>
                <w:rFonts w:ascii="Trebuchet MS" w:hAnsi="Trebuchet MS"/>
                <w:sz w:val="20"/>
                <w:szCs w:val="20"/>
              </w:rPr>
              <w:t xml:space="preserve">conformes </w:t>
            </w:r>
            <w:r>
              <w:rPr>
                <w:rFonts w:ascii="Trebuchet MS" w:hAnsi="Trebuchet MS"/>
                <w:sz w:val="20"/>
                <w:szCs w:val="20"/>
              </w:rPr>
              <w:t>en algún momento toda</w:t>
            </w:r>
            <w:r w:rsidR="0028360D" w:rsidRPr="00FB5B40">
              <w:rPr>
                <w:rFonts w:ascii="Trebuchet MS" w:hAnsi="Trebuchet MS"/>
                <w:sz w:val="20"/>
                <w:szCs w:val="20"/>
              </w:rPr>
              <w:t>s las partes</w:t>
            </w:r>
            <w:r>
              <w:rPr>
                <w:rFonts w:ascii="Trebuchet MS" w:hAnsi="Trebuchet MS"/>
                <w:sz w:val="20"/>
                <w:szCs w:val="20"/>
              </w:rPr>
              <w:t>,</w:t>
            </w:r>
            <w:r w:rsidR="0028360D" w:rsidRPr="00FB5B40">
              <w:rPr>
                <w:rFonts w:ascii="Trebuchet MS" w:hAnsi="Trebuchet MS"/>
                <w:sz w:val="20"/>
                <w:szCs w:val="20"/>
              </w:rPr>
              <w:t xml:space="preserve"> pero si es un tema que s</w:t>
            </w:r>
            <w:r>
              <w:rPr>
                <w:rFonts w:ascii="Trebuchet MS" w:hAnsi="Trebuchet MS"/>
                <w:sz w:val="20"/>
                <w:szCs w:val="20"/>
              </w:rPr>
              <w:t>e tiene que tratar con tiempo por</w:t>
            </w:r>
            <w:r w:rsidR="0028360D" w:rsidRPr="00FB5B40">
              <w:rPr>
                <w:rFonts w:ascii="Trebuchet MS" w:hAnsi="Trebuchet MS"/>
                <w:sz w:val="20"/>
                <w:szCs w:val="20"/>
              </w:rPr>
              <w:t xml:space="preserve"> la experiencia que </w:t>
            </w:r>
            <w:r>
              <w:rPr>
                <w:rFonts w:ascii="Trebuchet MS" w:hAnsi="Trebuchet MS"/>
                <w:sz w:val="20"/>
                <w:szCs w:val="20"/>
              </w:rPr>
              <w:t xml:space="preserve">tenemos ya </w:t>
            </w:r>
            <w:r w:rsidR="0028360D" w:rsidRPr="00FB5B40">
              <w:rPr>
                <w:rFonts w:ascii="Trebuchet MS" w:hAnsi="Trebuchet MS"/>
                <w:sz w:val="20"/>
                <w:szCs w:val="20"/>
              </w:rPr>
              <w:t xml:space="preserve">de dos procesos anteriores, este que estamos viviendo como el anterior </w:t>
            </w:r>
            <w:r>
              <w:rPr>
                <w:rFonts w:ascii="Trebuchet MS" w:hAnsi="Trebuchet MS"/>
                <w:sz w:val="20"/>
                <w:szCs w:val="20"/>
              </w:rPr>
              <w:t>nos pasó</w:t>
            </w:r>
            <w:r w:rsidR="0028360D" w:rsidRPr="00FB5B40">
              <w:rPr>
                <w:rFonts w:ascii="Trebuchet MS" w:hAnsi="Trebuchet MS"/>
                <w:sz w:val="20"/>
                <w:szCs w:val="20"/>
              </w:rPr>
              <w:t xml:space="preserve"> lo mismo, tratar de evi</w:t>
            </w:r>
            <w:r>
              <w:rPr>
                <w:rFonts w:ascii="Trebuchet MS" w:hAnsi="Trebuchet MS"/>
                <w:sz w:val="20"/>
                <w:szCs w:val="20"/>
              </w:rPr>
              <w:t>tar que eso pase y prevenirlo. E</w:t>
            </w:r>
            <w:r w:rsidR="0028360D" w:rsidRPr="00FB5B40">
              <w:rPr>
                <w:rFonts w:ascii="Trebuchet MS" w:hAnsi="Trebuchet MS"/>
                <w:sz w:val="20"/>
                <w:szCs w:val="20"/>
              </w:rPr>
              <w:t xml:space="preserve">s </w:t>
            </w:r>
            <w:r w:rsidR="00911081" w:rsidRPr="00FB5B40">
              <w:rPr>
                <w:rFonts w:ascii="Trebuchet MS" w:hAnsi="Trebuchet MS"/>
                <w:sz w:val="20"/>
                <w:szCs w:val="20"/>
              </w:rPr>
              <w:t>cuánto</w:t>
            </w:r>
            <w:r w:rsidR="0028360D" w:rsidRPr="00FB5B40">
              <w:rPr>
                <w:rFonts w:ascii="Trebuchet MS" w:hAnsi="Trebuchet MS"/>
                <w:sz w:val="20"/>
                <w:szCs w:val="20"/>
              </w:rPr>
              <w:t>.”</w:t>
            </w:r>
          </w:p>
        </w:tc>
      </w:tr>
      <w:tr w:rsidR="00F072B1" w:rsidRPr="00FB5B40" w14:paraId="6623C831" w14:textId="77777777" w:rsidTr="007128CA">
        <w:trPr>
          <w:jc w:val="center"/>
        </w:trPr>
        <w:tc>
          <w:tcPr>
            <w:tcW w:w="812" w:type="pct"/>
            <w:vAlign w:val="center"/>
          </w:tcPr>
          <w:p w14:paraId="47E842DA" w14:textId="63770F3F" w:rsidR="00F072B1" w:rsidRDefault="00F072B1" w:rsidP="006C6FD5">
            <w:pPr>
              <w:snapToGrid w:val="0"/>
              <w:spacing w:line="276" w:lineRule="auto"/>
              <w:jc w:val="center"/>
              <w:rPr>
                <w:rFonts w:ascii="Trebuchet MS" w:hAnsi="Trebuchet MS" w:cs="Arial"/>
                <w:b/>
                <w:bCs/>
                <w:sz w:val="20"/>
                <w:szCs w:val="20"/>
              </w:rPr>
            </w:pPr>
            <w:proofErr w:type="spellStart"/>
            <w:r>
              <w:rPr>
                <w:rFonts w:ascii="Trebuchet MS" w:hAnsi="Trebuchet MS" w:cs="Arial"/>
                <w:b/>
                <w:bCs/>
                <w:sz w:val="20"/>
                <w:szCs w:val="20"/>
              </w:rPr>
              <w:lastRenderedPageBreak/>
              <w:t>Zoad</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Jeanine</w:t>
            </w:r>
            <w:proofErr w:type="spellEnd"/>
            <w:r>
              <w:rPr>
                <w:rFonts w:ascii="Trebuchet MS" w:hAnsi="Trebuchet MS" w:cs="Arial"/>
                <w:b/>
                <w:bCs/>
                <w:sz w:val="20"/>
                <w:szCs w:val="20"/>
              </w:rPr>
              <w:t xml:space="preserve"> García González</w:t>
            </w:r>
          </w:p>
        </w:tc>
        <w:tc>
          <w:tcPr>
            <w:tcW w:w="4188" w:type="pct"/>
            <w:gridSpan w:val="2"/>
            <w:vAlign w:val="center"/>
          </w:tcPr>
          <w:p w14:paraId="34596FD3" w14:textId="229CAAE2" w:rsidR="00F072B1" w:rsidRDefault="00F072B1" w:rsidP="00353613">
            <w:pPr>
              <w:snapToGrid w:val="0"/>
              <w:spacing w:line="276" w:lineRule="auto"/>
              <w:jc w:val="both"/>
              <w:rPr>
                <w:rFonts w:ascii="Trebuchet MS" w:hAnsi="Trebuchet MS"/>
                <w:sz w:val="20"/>
                <w:szCs w:val="20"/>
              </w:rPr>
            </w:pPr>
            <w:r>
              <w:rPr>
                <w:rFonts w:ascii="Trebuchet MS" w:hAnsi="Trebuchet MS"/>
                <w:sz w:val="20"/>
                <w:szCs w:val="20"/>
              </w:rPr>
              <w:t>Comenta: “Gracias representante, tiene el uso de la palabra la consejera Claudia.”</w:t>
            </w:r>
          </w:p>
        </w:tc>
      </w:tr>
      <w:tr w:rsidR="00911081" w:rsidRPr="00FB5B40" w14:paraId="1F3040A7" w14:textId="77777777" w:rsidTr="007128CA">
        <w:trPr>
          <w:jc w:val="center"/>
        </w:trPr>
        <w:tc>
          <w:tcPr>
            <w:tcW w:w="812" w:type="pct"/>
            <w:vAlign w:val="center"/>
          </w:tcPr>
          <w:p w14:paraId="21668AAE" w14:textId="3FDE120C" w:rsidR="00911081" w:rsidRPr="00FB5B40" w:rsidRDefault="00911081" w:rsidP="00F072B1">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Claudia Alejandra Vargas Bautista</w:t>
            </w:r>
          </w:p>
        </w:tc>
        <w:tc>
          <w:tcPr>
            <w:tcW w:w="4188" w:type="pct"/>
            <w:gridSpan w:val="2"/>
            <w:vAlign w:val="center"/>
          </w:tcPr>
          <w:p w14:paraId="205E8809" w14:textId="592194A1" w:rsidR="00911081" w:rsidRPr="00FB5B40" w:rsidRDefault="00F072B1" w:rsidP="00FB5B40">
            <w:pPr>
              <w:snapToGrid w:val="0"/>
              <w:spacing w:line="276" w:lineRule="auto"/>
              <w:jc w:val="both"/>
              <w:rPr>
                <w:rFonts w:ascii="Trebuchet MS" w:hAnsi="Trebuchet MS"/>
                <w:sz w:val="20"/>
                <w:szCs w:val="20"/>
              </w:rPr>
            </w:pPr>
            <w:r>
              <w:rPr>
                <w:rFonts w:ascii="Trebuchet MS" w:hAnsi="Trebuchet MS"/>
                <w:sz w:val="20"/>
                <w:szCs w:val="20"/>
              </w:rPr>
              <w:t>Manifiesta: “</w:t>
            </w:r>
            <w:r w:rsidR="00911081" w:rsidRPr="00FB5B40">
              <w:rPr>
                <w:rFonts w:ascii="Trebuchet MS" w:hAnsi="Trebuchet MS"/>
                <w:sz w:val="20"/>
                <w:szCs w:val="20"/>
              </w:rPr>
              <w:t>Graci</w:t>
            </w:r>
            <w:r>
              <w:rPr>
                <w:rFonts w:ascii="Trebuchet MS" w:hAnsi="Trebuchet MS"/>
                <w:sz w:val="20"/>
                <w:szCs w:val="20"/>
              </w:rPr>
              <w:t>as consejera presidenta, nada má</w:t>
            </w:r>
            <w:r w:rsidR="00911081" w:rsidRPr="00FB5B40">
              <w:rPr>
                <w:rFonts w:ascii="Trebuchet MS" w:hAnsi="Trebuchet MS"/>
                <w:sz w:val="20"/>
                <w:szCs w:val="20"/>
              </w:rPr>
              <w:t>s para comentarles a los representantes que</w:t>
            </w:r>
            <w:r>
              <w:rPr>
                <w:rFonts w:ascii="Trebuchet MS" w:hAnsi="Trebuchet MS"/>
                <w:sz w:val="20"/>
                <w:szCs w:val="20"/>
              </w:rPr>
              <w:t xml:space="preserve"> definitivamente, como ya lo reiteró</w:t>
            </w:r>
            <w:r w:rsidR="00911081" w:rsidRPr="00FB5B40">
              <w:rPr>
                <w:rFonts w:ascii="Trebuchet MS" w:hAnsi="Trebuchet MS"/>
                <w:sz w:val="20"/>
                <w:szCs w:val="20"/>
              </w:rPr>
              <w:t xml:space="preserve"> </w:t>
            </w:r>
            <w:r>
              <w:rPr>
                <w:rFonts w:ascii="Trebuchet MS" w:hAnsi="Trebuchet MS"/>
                <w:sz w:val="20"/>
                <w:szCs w:val="20"/>
              </w:rPr>
              <w:t>l</w:t>
            </w:r>
            <w:r w:rsidR="00911081" w:rsidRPr="00FB5B40">
              <w:rPr>
                <w:rFonts w:ascii="Trebuchet MS" w:hAnsi="Trebuchet MS"/>
                <w:sz w:val="20"/>
                <w:szCs w:val="20"/>
              </w:rPr>
              <w:t>a presidenta</w:t>
            </w:r>
            <w:r>
              <w:rPr>
                <w:rFonts w:ascii="Trebuchet MS" w:hAnsi="Trebuchet MS"/>
                <w:sz w:val="20"/>
                <w:szCs w:val="20"/>
              </w:rPr>
              <w:t>,</w:t>
            </w:r>
            <w:r w:rsidR="00911081" w:rsidRPr="00FB5B40">
              <w:rPr>
                <w:rFonts w:ascii="Trebuchet MS" w:hAnsi="Trebuchet MS"/>
                <w:sz w:val="20"/>
                <w:szCs w:val="20"/>
              </w:rPr>
              <w:t xml:space="preserve"> es un compromis</w:t>
            </w:r>
            <w:r>
              <w:rPr>
                <w:rFonts w:ascii="Trebuchet MS" w:hAnsi="Trebuchet MS"/>
                <w:sz w:val="20"/>
                <w:szCs w:val="20"/>
              </w:rPr>
              <w:t>o y una necesidad el</w:t>
            </w:r>
            <w:r w:rsidR="00911081" w:rsidRPr="00FB5B40">
              <w:rPr>
                <w:rFonts w:ascii="Trebuchet MS" w:hAnsi="Trebuchet MS"/>
                <w:sz w:val="20"/>
                <w:szCs w:val="20"/>
              </w:rPr>
              <w:t xml:space="preserve"> darle seguimiento a los lineamientos una vez concluido el proceso, creo que es el escenario ideal el que plantean</w:t>
            </w:r>
            <w:r>
              <w:rPr>
                <w:rFonts w:ascii="Trebuchet MS" w:hAnsi="Trebuchet MS"/>
                <w:sz w:val="20"/>
                <w:szCs w:val="20"/>
              </w:rPr>
              <w:t>,</w:t>
            </w:r>
            <w:r w:rsidR="00911081" w:rsidRPr="00FB5B40">
              <w:rPr>
                <w:rFonts w:ascii="Trebuchet MS" w:hAnsi="Trebuchet MS"/>
                <w:sz w:val="20"/>
                <w:szCs w:val="20"/>
              </w:rPr>
              <w:t xml:space="preserve"> de trabajarlos con mucho tiempo de anticipación y reso</w:t>
            </w:r>
            <w:r>
              <w:rPr>
                <w:rFonts w:ascii="Trebuchet MS" w:hAnsi="Trebuchet MS"/>
                <w:sz w:val="20"/>
                <w:szCs w:val="20"/>
              </w:rPr>
              <w:t>lver, solventar todas las dudas y</w:t>
            </w:r>
            <w:r w:rsidR="00911081" w:rsidRPr="00FB5B40">
              <w:rPr>
                <w:rFonts w:ascii="Trebuchet MS" w:hAnsi="Trebuchet MS"/>
                <w:sz w:val="20"/>
                <w:szCs w:val="20"/>
              </w:rPr>
              <w:t xml:space="preserve"> generar un buen equipo de trabajo que permita pues llegar a buenos térmi</w:t>
            </w:r>
            <w:r>
              <w:rPr>
                <w:rFonts w:ascii="Trebuchet MS" w:hAnsi="Trebuchet MS"/>
                <w:sz w:val="20"/>
                <w:szCs w:val="20"/>
              </w:rPr>
              <w:t>nos y tener tiempo suficiente</w:t>
            </w:r>
            <w:r w:rsidR="00911081" w:rsidRPr="00FB5B40">
              <w:rPr>
                <w:rFonts w:ascii="Trebuchet MS" w:hAnsi="Trebuchet MS"/>
                <w:sz w:val="20"/>
                <w:szCs w:val="20"/>
              </w:rPr>
              <w:t xml:space="preserve"> los lineamientos</w:t>
            </w:r>
            <w:r>
              <w:rPr>
                <w:rFonts w:ascii="Trebuchet MS" w:hAnsi="Trebuchet MS"/>
                <w:sz w:val="20"/>
                <w:szCs w:val="20"/>
              </w:rPr>
              <w:t xml:space="preserve"> y</w:t>
            </w:r>
            <w:r w:rsidR="00911081" w:rsidRPr="00FB5B40">
              <w:rPr>
                <w:rFonts w:ascii="Trebuchet MS" w:hAnsi="Trebuchet MS"/>
                <w:sz w:val="20"/>
                <w:szCs w:val="20"/>
              </w:rPr>
              <w:t xml:space="preserve">, </w:t>
            </w:r>
            <w:r>
              <w:rPr>
                <w:rFonts w:ascii="Trebuchet MS" w:hAnsi="Trebuchet MS"/>
                <w:sz w:val="20"/>
                <w:szCs w:val="20"/>
              </w:rPr>
              <w:t xml:space="preserve">bueno </w:t>
            </w:r>
            <w:r w:rsidR="00911081" w:rsidRPr="00FB5B40">
              <w:rPr>
                <w:rFonts w:ascii="Trebuchet MS" w:hAnsi="Trebuchet MS"/>
                <w:sz w:val="20"/>
                <w:szCs w:val="20"/>
              </w:rPr>
              <w:t xml:space="preserve">definitivamente  las felicitaciones para María, sabes que siempre </w:t>
            </w:r>
            <w:r>
              <w:rPr>
                <w:rFonts w:ascii="Trebuchet MS" w:hAnsi="Trebuchet MS"/>
                <w:sz w:val="20"/>
                <w:szCs w:val="20"/>
              </w:rPr>
              <w:t>que te veo reconozco tu trabajo y</w:t>
            </w:r>
            <w:r w:rsidR="00911081" w:rsidRPr="00FB5B40">
              <w:rPr>
                <w:rFonts w:ascii="Trebuchet MS" w:hAnsi="Trebuchet MS"/>
                <w:sz w:val="20"/>
                <w:szCs w:val="20"/>
              </w:rPr>
              <w:t xml:space="preserve"> ese compromiso y</w:t>
            </w:r>
            <w:r>
              <w:rPr>
                <w:rFonts w:ascii="Trebuchet MS" w:hAnsi="Trebuchet MS"/>
                <w:sz w:val="20"/>
                <w:szCs w:val="20"/>
              </w:rPr>
              <w:t xml:space="preserve"> esa</w:t>
            </w:r>
            <w:r w:rsidR="00911081" w:rsidRPr="00FB5B40">
              <w:rPr>
                <w:rFonts w:ascii="Trebuchet MS" w:hAnsi="Trebuchet MS"/>
                <w:sz w:val="20"/>
                <w:szCs w:val="20"/>
              </w:rPr>
              <w:t xml:space="preserve"> pasión que tienes por tu área y sobre todo la sensibilidad creo que eso no se ve muy seguido y definitivamente lo reconozco. También reconocer a la presidenta de esta comisión que </w:t>
            </w:r>
            <w:r>
              <w:rPr>
                <w:rFonts w:ascii="Trebuchet MS" w:hAnsi="Trebuchet MS"/>
                <w:sz w:val="20"/>
                <w:szCs w:val="20"/>
              </w:rPr>
              <w:t xml:space="preserve">también </w:t>
            </w:r>
            <w:r w:rsidR="00911081" w:rsidRPr="00FB5B40">
              <w:rPr>
                <w:rFonts w:ascii="Trebuchet MS" w:hAnsi="Trebuchet MS"/>
                <w:sz w:val="20"/>
                <w:szCs w:val="20"/>
              </w:rPr>
              <w:t xml:space="preserve">siempre es muy comprometida con su trabajo y maneja una gran sensibilidad sobre el tema </w:t>
            </w:r>
            <w:r>
              <w:rPr>
                <w:rFonts w:ascii="Trebuchet MS" w:hAnsi="Trebuchet MS"/>
                <w:sz w:val="20"/>
                <w:szCs w:val="20"/>
              </w:rPr>
              <w:t xml:space="preserve">en </w:t>
            </w:r>
            <w:r w:rsidR="00911081" w:rsidRPr="00FB5B40">
              <w:rPr>
                <w:rFonts w:ascii="Trebuchet MS" w:hAnsi="Trebuchet MS"/>
                <w:sz w:val="20"/>
                <w:szCs w:val="20"/>
              </w:rPr>
              <w:t xml:space="preserve">cada una de las propuestas que realiza, </w:t>
            </w:r>
            <w:r>
              <w:rPr>
                <w:rFonts w:ascii="Trebuchet MS" w:hAnsi="Trebuchet MS"/>
                <w:sz w:val="20"/>
                <w:szCs w:val="20"/>
              </w:rPr>
              <w:t xml:space="preserve">así es que </w:t>
            </w:r>
            <w:r w:rsidR="00911081" w:rsidRPr="00FB5B40">
              <w:rPr>
                <w:rFonts w:ascii="Trebuchet MS" w:hAnsi="Trebuchet MS"/>
                <w:sz w:val="20"/>
                <w:szCs w:val="20"/>
              </w:rPr>
              <w:t>un reconocimiento a ambas</w:t>
            </w:r>
            <w:r>
              <w:rPr>
                <w:rFonts w:ascii="Trebuchet MS" w:hAnsi="Trebuchet MS"/>
                <w:sz w:val="20"/>
                <w:szCs w:val="20"/>
              </w:rPr>
              <w:t xml:space="preserve"> y, pues r</w:t>
            </w:r>
            <w:r w:rsidR="00911081" w:rsidRPr="00FB5B40">
              <w:rPr>
                <w:rFonts w:ascii="Trebuchet MS" w:hAnsi="Trebuchet MS"/>
                <w:sz w:val="20"/>
                <w:szCs w:val="20"/>
              </w:rPr>
              <w:t xml:space="preserve">eiterar el compromiso con todos los representantes de los partidos de que esta comisión pretende trabajar en equipo, </w:t>
            </w:r>
            <w:r>
              <w:rPr>
                <w:rFonts w:ascii="Trebuchet MS" w:hAnsi="Trebuchet MS"/>
                <w:sz w:val="20"/>
                <w:szCs w:val="20"/>
              </w:rPr>
              <w:t xml:space="preserve">que </w:t>
            </w:r>
            <w:r w:rsidR="00911081" w:rsidRPr="00FB5B40">
              <w:rPr>
                <w:rFonts w:ascii="Trebuchet MS" w:hAnsi="Trebuchet MS"/>
                <w:sz w:val="20"/>
                <w:szCs w:val="20"/>
              </w:rPr>
              <w:t>está siempre con las puertas abiertas para escuchar sus propuestas</w:t>
            </w:r>
            <w:r>
              <w:rPr>
                <w:rFonts w:ascii="Trebuchet MS" w:hAnsi="Trebuchet MS"/>
                <w:sz w:val="20"/>
                <w:szCs w:val="20"/>
              </w:rPr>
              <w:t>, sus</w:t>
            </w:r>
            <w:r w:rsidR="00911081" w:rsidRPr="00FB5B40">
              <w:rPr>
                <w:rFonts w:ascii="Trebuchet MS" w:hAnsi="Trebuchet MS"/>
                <w:sz w:val="20"/>
                <w:szCs w:val="20"/>
              </w:rPr>
              <w:t xml:space="preserve"> inquietudes</w:t>
            </w:r>
            <w:r>
              <w:rPr>
                <w:rFonts w:ascii="Trebuchet MS" w:hAnsi="Trebuchet MS"/>
                <w:sz w:val="20"/>
                <w:szCs w:val="20"/>
              </w:rPr>
              <w:t xml:space="preserve"> y</w:t>
            </w:r>
            <w:r w:rsidR="00911081" w:rsidRPr="00FB5B40">
              <w:rPr>
                <w:rFonts w:ascii="Trebuchet MS" w:hAnsi="Trebuchet MS"/>
                <w:sz w:val="20"/>
                <w:szCs w:val="20"/>
              </w:rPr>
              <w:t xml:space="preserve">, </w:t>
            </w:r>
            <w:r>
              <w:rPr>
                <w:rFonts w:ascii="Trebuchet MS" w:hAnsi="Trebuchet MS"/>
                <w:sz w:val="20"/>
                <w:szCs w:val="20"/>
              </w:rPr>
              <w:t xml:space="preserve">pues </w:t>
            </w:r>
            <w:r w:rsidR="00911081" w:rsidRPr="00FB5B40">
              <w:rPr>
                <w:rFonts w:ascii="Trebuchet MS" w:hAnsi="Trebuchet MS"/>
                <w:sz w:val="20"/>
                <w:szCs w:val="20"/>
              </w:rPr>
              <w:t xml:space="preserve">siempre </w:t>
            </w:r>
            <w:r w:rsidR="005E3C2B">
              <w:rPr>
                <w:rFonts w:ascii="Trebuchet MS" w:hAnsi="Trebuchet MS"/>
                <w:sz w:val="20"/>
                <w:szCs w:val="20"/>
              </w:rPr>
              <w:t>en</w:t>
            </w:r>
            <w:r>
              <w:rPr>
                <w:rFonts w:ascii="Trebuchet MS" w:hAnsi="Trebuchet MS"/>
                <w:sz w:val="20"/>
                <w:szCs w:val="20"/>
              </w:rPr>
              <w:t xml:space="preserve"> base al diá</w:t>
            </w:r>
            <w:r w:rsidR="00911081" w:rsidRPr="00FB5B40">
              <w:rPr>
                <w:rFonts w:ascii="Trebuchet MS" w:hAnsi="Trebuchet MS"/>
                <w:sz w:val="20"/>
                <w:szCs w:val="20"/>
              </w:rPr>
              <w:t>logo</w:t>
            </w:r>
            <w:r>
              <w:rPr>
                <w:rFonts w:ascii="Trebuchet MS" w:hAnsi="Trebuchet MS"/>
                <w:sz w:val="20"/>
                <w:szCs w:val="20"/>
              </w:rPr>
              <w:t>. Es cuanto consejera presidenta</w:t>
            </w:r>
            <w:r w:rsidR="00911081" w:rsidRPr="00FB5B40">
              <w:rPr>
                <w:rFonts w:ascii="Trebuchet MS" w:hAnsi="Trebuchet MS"/>
                <w:sz w:val="20"/>
                <w:szCs w:val="20"/>
              </w:rPr>
              <w:t>.”</w:t>
            </w:r>
          </w:p>
          <w:p w14:paraId="75E2F725" w14:textId="62743D3F" w:rsidR="00911081" w:rsidRPr="00FB5B40" w:rsidRDefault="00911081" w:rsidP="00FB5B40">
            <w:pPr>
              <w:snapToGrid w:val="0"/>
              <w:spacing w:line="276" w:lineRule="auto"/>
              <w:jc w:val="both"/>
              <w:rPr>
                <w:rFonts w:ascii="Trebuchet MS" w:hAnsi="Trebuchet MS"/>
                <w:sz w:val="20"/>
                <w:szCs w:val="20"/>
              </w:rPr>
            </w:pPr>
          </w:p>
        </w:tc>
      </w:tr>
      <w:tr w:rsidR="00911081" w:rsidRPr="00FB5B40" w14:paraId="1D8E34EB" w14:textId="77777777" w:rsidTr="007128CA">
        <w:trPr>
          <w:jc w:val="center"/>
        </w:trPr>
        <w:tc>
          <w:tcPr>
            <w:tcW w:w="812" w:type="pct"/>
            <w:vAlign w:val="center"/>
          </w:tcPr>
          <w:p w14:paraId="2311132F" w14:textId="24435418" w:rsidR="00815776" w:rsidRPr="00FB5B40" w:rsidRDefault="00815776" w:rsidP="00F072B1">
            <w:pPr>
              <w:snapToGrid w:val="0"/>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p>
          <w:p w14:paraId="55AC69EF" w14:textId="6119C445" w:rsidR="00911081" w:rsidRPr="00FB5B40" w:rsidRDefault="00815776" w:rsidP="00F072B1">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t>García González</w:t>
            </w:r>
          </w:p>
        </w:tc>
        <w:tc>
          <w:tcPr>
            <w:tcW w:w="4188" w:type="pct"/>
            <w:gridSpan w:val="2"/>
            <w:vAlign w:val="center"/>
          </w:tcPr>
          <w:p w14:paraId="669532E4" w14:textId="55E0608C" w:rsidR="005F66DE" w:rsidRPr="00FB5B40" w:rsidRDefault="00911081" w:rsidP="00FB5B40">
            <w:pPr>
              <w:snapToGrid w:val="0"/>
              <w:spacing w:line="276" w:lineRule="auto"/>
              <w:jc w:val="both"/>
              <w:rPr>
                <w:rFonts w:ascii="Trebuchet MS" w:hAnsi="Trebuchet MS"/>
                <w:sz w:val="20"/>
                <w:szCs w:val="20"/>
              </w:rPr>
            </w:pPr>
            <w:r w:rsidRPr="00FB5B40">
              <w:rPr>
                <w:rFonts w:ascii="Trebuchet MS" w:hAnsi="Trebuchet MS"/>
                <w:sz w:val="20"/>
                <w:szCs w:val="20"/>
              </w:rPr>
              <w:t>Expresa: “Muc</w:t>
            </w:r>
            <w:r w:rsidR="00F072B1">
              <w:rPr>
                <w:rFonts w:ascii="Trebuchet MS" w:hAnsi="Trebuchet MS"/>
                <w:sz w:val="20"/>
                <w:szCs w:val="20"/>
              </w:rPr>
              <w:t xml:space="preserve">has gracias consejera Claudia, </w:t>
            </w:r>
            <w:r w:rsidRPr="00FB5B40">
              <w:rPr>
                <w:rFonts w:ascii="Trebuchet MS" w:hAnsi="Trebuchet MS"/>
                <w:sz w:val="20"/>
                <w:szCs w:val="20"/>
              </w:rPr>
              <w:t xml:space="preserve">gracias por tus palabras, </w:t>
            </w:r>
            <w:r w:rsidR="00F072B1">
              <w:rPr>
                <w:rFonts w:ascii="Trebuchet MS" w:hAnsi="Trebuchet MS"/>
                <w:sz w:val="20"/>
                <w:szCs w:val="20"/>
              </w:rPr>
              <w:t xml:space="preserve">creo que </w:t>
            </w:r>
            <w:r w:rsidRPr="00FB5B40">
              <w:rPr>
                <w:rFonts w:ascii="Trebuchet MS" w:hAnsi="Trebuchet MS"/>
                <w:sz w:val="20"/>
                <w:szCs w:val="20"/>
              </w:rPr>
              <w:t xml:space="preserve">el gran trabajo lo ha hecho </w:t>
            </w:r>
            <w:r w:rsidR="00815776" w:rsidRPr="00FB5B40">
              <w:rPr>
                <w:rFonts w:ascii="Trebuchet MS" w:hAnsi="Trebuchet MS"/>
                <w:sz w:val="20"/>
                <w:szCs w:val="20"/>
              </w:rPr>
              <w:t>María</w:t>
            </w:r>
            <w:r w:rsidRPr="00FB5B40">
              <w:rPr>
                <w:rFonts w:ascii="Trebuchet MS" w:hAnsi="Trebuchet MS"/>
                <w:sz w:val="20"/>
                <w:szCs w:val="20"/>
              </w:rPr>
              <w:t xml:space="preserve"> y su equipo</w:t>
            </w:r>
            <w:r w:rsidR="00F072B1">
              <w:rPr>
                <w:rFonts w:ascii="Trebuchet MS" w:hAnsi="Trebuchet MS"/>
                <w:sz w:val="20"/>
                <w:szCs w:val="20"/>
              </w:rPr>
              <w:t>,</w:t>
            </w:r>
            <w:r w:rsidRPr="00FB5B40">
              <w:rPr>
                <w:rFonts w:ascii="Trebuchet MS" w:hAnsi="Trebuchet MS"/>
                <w:sz w:val="20"/>
                <w:szCs w:val="20"/>
              </w:rPr>
              <w:t xml:space="preserve"> pero te agradezco </w:t>
            </w:r>
            <w:r w:rsidR="00966B07">
              <w:rPr>
                <w:rFonts w:ascii="Trebuchet MS" w:hAnsi="Trebuchet MS"/>
                <w:sz w:val="20"/>
                <w:szCs w:val="20"/>
              </w:rPr>
              <w:t>mucho</w:t>
            </w:r>
            <w:r w:rsidRPr="00FB5B40">
              <w:rPr>
                <w:rFonts w:ascii="Trebuchet MS" w:hAnsi="Trebuchet MS"/>
                <w:sz w:val="20"/>
                <w:szCs w:val="20"/>
              </w:rPr>
              <w:t xml:space="preserve">, </w:t>
            </w:r>
            <w:r w:rsidR="00F072B1">
              <w:rPr>
                <w:rFonts w:ascii="Trebuchet MS" w:hAnsi="Trebuchet MS"/>
                <w:sz w:val="20"/>
                <w:szCs w:val="20"/>
              </w:rPr>
              <w:t xml:space="preserve">sensibilidad si tengo, </w:t>
            </w:r>
            <w:r w:rsidR="00966B07">
              <w:rPr>
                <w:rFonts w:ascii="Trebuchet MS" w:hAnsi="Trebuchet MS"/>
                <w:sz w:val="20"/>
                <w:szCs w:val="20"/>
              </w:rPr>
              <w:t xml:space="preserve">eso sí, </w:t>
            </w:r>
            <w:r w:rsidR="00F072B1">
              <w:rPr>
                <w:rFonts w:ascii="Trebuchet MS" w:hAnsi="Trebuchet MS"/>
                <w:sz w:val="20"/>
                <w:szCs w:val="20"/>
              </w:rPr>
              <w:t>te lo agradezco</w:t>
            </w:r>
            <w:r w:rsidR="00966B07">
              <w:rPr>
                <w:rFonts w:ascii="Trebuchet MS" w:hAnsi="Trebuchet MS"/>
                <w:sz w:val="20"/>
                <w:szCs w:val="20"/>
              </w:rPr>
              <w:t xml:space="preserve">, aparte creo </w:t>
            </w:r>
            <w:r w:rsidRPr="00FB5B40">
              <w:rPr>
                <w:rFonts w:ascii="Trebuchet MS" w:hAnsi="Trebuchet MS"/>
                <w:sz w:val="20"/>
                <w:szCs w:val="20"/>
              </w:rPr>
              <w:t>muy oportuna tu participación con re</w:t>
            </w:r>
            <w:r w:rsidR="00966B07">
              <w:rPr>
                <w:rFonts w:ascii="Trebuchet MS" w:hAnsi="Trebuchet MS"/>
                <w:sz w:val="20"/>
                <w:szCs w:val="20"/>
              </w:rPr>
              <w:t xml:space="preserve">lación </w:t>
            </w:r>
            <w:r w:rsidRPr="00FB5B40">
              <w:rPr>
                <w:rFonts w:ascii="Trebuchet MS" w:hAnsi="Trebuchet MS"/>
                <w:sz w:val="20"/>
                <w:szCs w:val="20"/>
              </w:rPr>
              <w:t xml:space="preserve">al compromiso y </w:t>
            </w:r>
            <w:r w:rsidR="00966B07">
              <w:rPr>
                <w:rFonts w:ascii="Trebuchet MS" w:hAnsi="Trebuchet MS"/>
                <w:sz w:val="20"/>
                <w:szCs w:val="20"/>
              </w:rPr>
              <w:t xml:space="preserve">la </w:t>
            </w:r>
            <w:r w:rsidRPr="00FB5B40">
              <w:rPr>
                <w:rFonts w:ascii="Trebuchet MS" w:hAnsi="Trebuchet MS"/>
                <w:sz w:val="20"/>
                <w:szCs w:val="20"/>
              </w:rPr>
              <w:t>conciencia que tenemos como comisión,</w:t>
            </w:r>
            <w:r w:rsidR="00966B07">
              <w:rPr>
                <w:rFonts w:ascii="Trebuchet MS" w:hAnsi="Trebuchet MS"/>
                <w:sz w:val="20"/>
                <w:szCs w:val="20"/>
              </w:rPr>
              <w:t xml:space="preserve"> porque</w:t>
            </w:r>
            <w:r w:rsidRPr="00FB5B40">
              <w:rPr>
                <w:rFonts w:ascii="Trebuchet MS" w:hAnsi="Trebuchet MS"/>
                <w:sz w:val="20"/>
                <w:szCs w:val="20"/>
              </w:rPr>
              <w:t xml:space="preserve"> lo hemos platicado, de la op</w:t>
            </w:r>
            <w:r w:rsidR="00966B07">
              <w:rPr>
                <w:rFonts w:ascii="Trebuchet MS" w:hAnsi="Trebuchet MS"/>
                <w:sz w:val="20"/>
                <w:szCs w:val="20"/>
              </w:rPr>
              <w:t>ortunidad de estos lineamientos. Nosotras,</w:t>
            </w:r>
            <w:r w:rsidRPr="00FB5B40">
              <w:rPr>
                <w:rFonts w:ascii="Trebuchet MS" w:hAnsi="Trebuchet MS"/>
                <w:sz w:val="20"/>
                <w:szCs w:val="20"/>
              </w:rPr>
              <w:t xml:space="preserve"> no estábamos ninguna de las tres, </w:t>
            </w:r>
            <w:r w:rsidR="005F66DE" w:rsidRPr="00FB5B40">
              <w:rPr>
                <w:rFonts w:ascii="Trebuchet MS" w:hAnsi="Trebuchet MS"/>
                <w:sz w:val="20"/>
                <w:szCs w:val="20"/>
              </w:rPr>
              <w:t xml:space="preserve">desconocemos el </w:t>
            </w:r>
            <w:r w:rsidR="00966B07">
              <w:rPr>
                <w:rFonts w:ascii="Trebuchet MS" w:hAnsi="Trebuchet MS"/>
                <w:sz w:val="20"/>
                <w:szCs w:val="20"/>
              </w:rPr>
              <w:t xml:space="preserve">cuál fue el </w:t>
            </w:r>
            <w:r w:rsidR="005F66DE" w:rsidRPr="00FB5B40">
              <w:rPr>
                <w:rFonts w:ascii="Trebuchet MS" w:hAnsi="Trebuchet MS"/>
                <w:sz w:val="20"/>
                <w:szCs w:val="20"/>
              </w:rPr>
              <w:t xml:space="preserve">motivo de la emisión el año pasado, </w:t>
            </w:r>
            <w:r w:rsidR="00966B07">
              <w:rPr>
                <w:rFonts w:ascii="Trebuchet MS" w:hAnsi="Trebuchet MS"/>
                <w:sz w:val="20"/>
                <w:szCs w:val="20"/>
              </w:rPr>
              <w:t>nosotros entendemos que fue un trabajo que llevó</w:t>
            </w:r>
            <w:r w:rsidR="005F66DE" w:rsidRPr="00FB5B40">
              <w:rPr>
                <w:rFonts w:ascii="Trebuchet MS" w:hAnsi="Trebuchet MS"/>
                <w:sz w:val="20"/>
                <w:szCs w:val="20"/>
              </w:rPr>
              <w:t xml:space="preserve"> muchos meses atrás y que como</w:t>
            </w:r>
            <w:r w:rsidR="00966B07">
              <w:rPr>
                <w:rFonts w:ascii="Trebuchet MS" w:hAnsi="Trebuchet MS"/>
                <w:sz w:val="20"/>
                <w:szCs w:val="20"/>
              </w:rPr>
              <w:t xml:space="preserve"> resultado de ese trabajo de diá</w:t>
            </w:r>
            <w:r w:rsidR="005F66DE" w:rsidRPr="00FB5B40">
              <w:rPr>
                <w:rFonts w:ascii="Trebuchet MS" w:hAnsi="Trebuchet MS"/>
                <w:sz w:val="20"/>
                <w:szCs w:val="20"/>
              </w:rPr>
              <w:t xml:space="preserve">logo y </w:t>
            </w:r>
            <w:r w:rsidR="00966B07">
              <w:rPr>
                <w:rFonts w:ascii="Trebuchet MS" w:hAnsi="Trebuchet MS"/>
                <w:sz w:val="20"/>
                <w:szCs w:val="20"/>
              </w:rPr>
              <w:t xml:space="preserve">de </w:t>
            </w:r>
            <w:r w:rsidR="005F66DE" w:rsidRPr="00FB5B40">
              <w:rPr>
                <w:rFonts w:ascii="Trebuchet MS" w:hAnsi="Trebuchet MS"/>
                <w:sz w:val="20"/>
                <w:szCs w:val="20"/>
              </w:rPr>
              <w:t>análisis</w:t>
            </w:r>
            <w:r w:rsidR="00966B07">
              <w:rPr>
                <w:rFonts w:ascii="Trebuchet MS" w:hAnsi="Trebuchet MS"/>
                <w:sz w:val="20"/>
                <w:szCs w:val="20"/>
              </w:rPr>
              <w:t>,</w:t>
            </w:r>
            <w:r w:rsidR="005F66DE" w:rsidRPr="00FB5B40">
              <w:rPr>
                <w:rFonts w:ascii="Trebuchet MS" w:hAnsi="Trebuchet MS"/>
                <w:sz w:val="20"/>
                <w:szCs w:val="20"/>
              </w:rPr>
              <w:t xml:space="preserve"> fue que llegaron a los lineamientos que propuso la comisión, pero</w:t>
            </w:r>
            <w:r w:rsidR="00966B07">
              <w:rPr>
                <w:rFonts w:ascii="Trebuchet MS" w:hAnsi="Trebuchet MS"/>
                <w:sz w:val="20"/>
                <w:szCs w:val="20"/>
              </w:rPr>
              <w:t xml:space="preserve"> el compromiso de nosotros es</w:t>
            </w:r>
            <w:r w:rsidR="005F66DE" w:rsidRPr="00FB5B40">
              <w:rPr>
                <w:rFonts w:ascii="Trebuchet MS" w:hAnsi="Trebuchet MS"/>
                <w:sz w:val="20"/>
                <w:szCs w:val="20"/>
              </w:rPr>
              <w:t xml:space="preserve"> trabajar una vez que concluyamos el proceso.”</w:t>
            </w:r>
          </w:p>
          <w:p w14:paraId="76E0D0C5" w14:textId="77777777" w:rsidR="005F66DE" w:rsidRPr="00FB5B40" w:rsidRDefault="005F66DE" w:rsidP="00FB5B40">
            <w:pPr>
              <w:snapToGrid w:val="0"/>
              <w:spacing w:line="276" w:lineRule="auto"/>
              <w:jc w:val="both"/>
              <w:rPr>
                <w:rFonts w:ascii="Trebuchet MS" w:hAnsi="Trebuchet MS"/>
                <w:sz w:val="20"/>
                <w:szCs w:val="20"/>
              </w:rPr>
            </w:pPr>
          </w:p>
          <w:p w14:paraId="399A4864" w14:textId="77777777" w:rsidR="007128CA" w:rsidRDefault="005F66DE" w:rsidP="00FB5B40">
            <w:pPr>
              <w:snapToGrid w:val="0"/>
              <w:spacing w:line="276" w:lineRule="auto"/>
              <w:jc w:val="both"/>
              <w:rPr>
                <w:rFonts w:ascii="Trebuchet MS" w:hAnsi="Trebuchet MS"/>
                <w:sz w:val="20"/>
                <w:szCs w:val="20"/>
              </w:rPr>
            </w:pPr>
            <w:r w:rsidRPr="00FB5B40">
              <w:rPr>
                <w:rFonts w:ascii="Trebuchet MS" w:hAnsi="Trebuchet MS"/>
                <w:sz w:val="20"/>
                <w:szCs w:val="20"/>
              </w:rPr>
              <w:lastRenderedPageBreak/>
              <w:t>Añade: “Si no hay más intervenciones en este punto, le p</w:t>
            </w:r>
            <w:r w:rsidR="00F072B1">
              <w:rPr>
                <w:rFonts w:ascii="Trebuchet MS" w:hAnsi="Trebuchet MS"/>
                <w:sz w:val="20"/>
                <w:szCs w:val="20"/>
              </w:rPr>
              <w:t>ido al secretario técnico que dé</w:t>
            </w:r>
            <w:r w:rsidRPr="00FB5B40">
              <w:rPr>
                <w:rFonts w:ascii="Trebuchet MS" w:hAnsi="Trebuchet MS"/>
                <w:sz w:val="20"/>
                <w:szCs w:val="20"/>
              </w:rPr>
              <w:t xml:space="preserve"> cuenta del siguiente punto del orden del día.” </w:t>
            </w:r>
          </w:p>
          <w:p w14:paraId="5268E7B7" w14:textId="6ED7E8CF" w:rsidR="00911081" w:rsidRPr="00FB5B40" w:rsidRDefault="005F66DE" w:rsidP="00FB5B40">
            <w:pPr>
              <w:snapToGrid w:val="0"/>
              <w:spacing w:line="276" w:lineRule="auto"/>
              <w:jc w:val="both"/>
              <w:rPr>
                <w:rFonts w:ascii="Trebuchet MS" w:hAnsi="Trebuchet MS"/>
                <w:sz w:val="20"/>
                <w:szCs w:val="20"/>
              </w:rPr>
            </w:pPr>
            <w:r w:rsidRPr="00FB5B40">
              <w:rPr>
                <w:rFonts w:ascii="Trebuchet MS" w:hAnsi="Trebuchet MS"/>
                <w:sz w:val="20"/>
                <w:szCs w:val="20"/>
              </w:rPr>
              <w:t xml:space="preserve"> </w:t>
            </w:r>
          </w:p>
        </w:tc>
      </w:tr>
      <w:tr w:rsidR="005F66DE" w:rsidRPr="00FB5B40" w14:paraId="3393F014" w14:textId="77777777" w:rsidTr="007128CA">
        <w:trPr>
          <w:jc w:val="center"/>
        </w:trPr>
        <w:tc>
          <w:tcPr>
            <w:tcW w:w="812" w:type="pct"/>
            <w:vAlign w:val="center"/>
          </w:tcPr>
          <w:p w14:paraId="0BEB485E" w14:textId="283495E4" w:rsidR="005F66DE" w:rsidRPr="00FB5B40" w:rsidRDefault="005F66DE" w:rsidP="00966B07">
            <w:pPr>
              <w:snapToGrid w:val="0"/>
              <w:spacing w:line="276" w:lineRule="auto"/>
              <w:jc w:val="center"/>
              <w:rPr>
                <w:rFonts w:ascii="Trebuchet MS" w:hAnsi="Trebuchet MS" w:cs="Arial"/>
                <w:b/>
                <w:bCs/>
                <w:sz w:val="20"/>
                <w:szCs w:val="20"/>
              </w:rPr>
            </w:pPr>
            <w:r w:rsidRPr="00FB5B40">
              <w:rPr>
                <w:rFonts w:ascii="Trebuchet MS" w:hAnsi="Trebuchet MS" w:cs="Arial"/>
                <w:b/>
                <w:bCs/>
                <w:sz w:val="20"/>
                <w:szCs w:val="20"/>
              </w:rPr>
              <w:lastRenderedPageBreak/>
              <w:t>Secretario Técnico</w:t>
            </w:r>
          </w:p>
        </w:tc>
        <w:tc>
          <w:tcPr>
            <w:tcW w:w="4188" w:type="pct"/>
            <w:gridSpan w:val="2"/>
            <w:vAlign w:val="center"/>
          </w:tcPr>
          <w:p w14:paraId="5C43E423" w14:textId="000691DF" w:rsidR="005F66DE" w:rsidRPr="00FB5B40" w:rsidRDefault="005F66DE" w:rsidP="00FB5B40">
            <w:pPr>
              <w:snapToGrid w:val="0"/>
              <w:spacing w:line="276" w:lineRule="auto"/>
              <w:jc w:val="both"/>
              <w:rPr>
                <w:rFonts w:ascii="Trebuchet MS" w:hAnsi="Trebuchet MS"/>
                <w:sz w:val="20"/>
                <w:szCs w:val="20"/>
              </w:rPr>
            </w:pPr>
            <w:r w:rsidRPr="00FB5B40">
              <w:rPr>
                <w:rFonts w:ascii="Trebuchet MS" w:hAnsi="Trebuchet MS"/>
                <w:sz w:val="20"/>
                <w:szCs w:val="20"/>
              </w:rPr>
              <w:t>Realiza lo solicitado.</w:t>
            </w:r>
          </w:p>
        </w:tc>
      </w:tr>
      <w:tr w:rsidR="0073357B" w:rsidRPr="00FB5B40" w14:paraId="114201C5" w14:textId="77777777" w:rsidTr="007128CA">
        <w:trPr>
          <w:trHeight w:val="454"/>
          <w:jc w:val="center"/>
        </w:trPr>
        <w:tc>
          <w:tcPr>
            <w:tcW w:w="5000" w:type="pct"/>
            <w:gridSpan w:val="3"/>
            <w:vAlign w:val="center"/>
          </w:tcPr>
          <w:p w14:paraId="5D65462D" w14:textId="5452C8EE" w:rsidR="0073357B" w:rsidRPr="00273566" w:rsidRDefault="00273566" w:rsidP="00273566">
            <w:pPr>
              <w:spacing w:line="276" w:lineRule="auto"/>
              <w:jc w:val="both"/>
              <w:rPr>
                <w:rFonts w:ascii="Trebuchet MS" w:hAnsi="Trebuchet MS"/>
                <w:b/>
                <w:bCs/>
                <w:sz w:val="20"/>
                <w:szCs w:val="20"/>
              </w:rPr>
            </w:pPr>
            <w:r>
              <w:rPr>
                <w:rFonts w:ascii="Trebuchet MS" w:hAnsi="Trebuchet MS"/>
                <w:b/>
                <w:bCs/>
                <w:sz w:val="20"/>
                <w:szCs w:val="20"/>
              </w:rPr>
              <w:t xml:space="preserve">3. </w:t>
            </w:r>
            <w:r w:rsidR="007017E3" w:rsidRPr="00273566">
              <w:rPr>
                <w:rFonts w:ascii="Trebuchet MS" w:hAnsi="Trebuchet MS"/>
                <w:b/>
                <w:bCs/>
                <w:sz w:val="20"/>
                <w:szCs w:val="20"/>
              </w:rPr>
              <w:t>Asuntos generales.</w:t>
            </w:r>
          </w:p>
        </w:tc>
      </w:tr>
      <w:tr w:rsidR="007017E3" w:rsidRPr="00FB5B40" w14:paraId="4A0ACC4C" w14:textId="77777777" w:rsidTr="007128CA">
        <w:trPr>
          <w:jc w:val="center"/>
        </w:trPr>
        <w:tc>
          <w:tcPr>
            <w:tcW w:w="812" w:type="pct"/>
            <w:vAlign w:val="center"/>
          </w:tcPr>
          <w:p w14:paraId="58BE9B2C" w14:textId="0CE8624F" w:rsidR="007017E3" w:rsidRPr="00FB5B40" w:rsidRDefault="007017E3" w:rsidP="007017E3">
            <w:pPr>
              <w:spacing w:line="276" w:lineRule="auto"/>
              <w:jc w:val="center"/>
              <w:rPr>
                <w:rFonts w:ascii="Trebuchet MS" w:hAnsi="Trebuchet MS"/>
                <w:b/>
                <w:bCs/>
                <w:sz w:val="20"/>
                <w:szCs w:val="20"/>
              </w:rPr>
            </w:pPr>
            <w:proofErr w:type="spellStart"/>
            <w:r>
              <w:rPr>
                <w:rFonts w:ascii="Trebuchet MS" w:hAnsi="Trebuchet MS"/>
                <w:b/>
                <w:bCs/>
                <w:sz w:val="20"/>
                <w:szCs w:val="20"/>
              </w:rPr>
              <w:t>Zoad</w:t>
            </w:r>
            <w:proofErr w:type="spellEnd"/>
            <w:r>
              <w:rPr>
                <w:rFonts w:ascii="Trebuchet MS" w:hAnsi="Trebuchet MS"/>
                <w:b/>
                <w:bCs/>
                <w:sz w:val="20"/>
                <w:szCs w:val="20"/>
              </w:rPr>
              <w:t xml:space="preserve"> </w:t>
            </w:r>
            <w:proofErr w:type="spellStart"/>
            <w:r>
              <w:rPr>
                <w:rFonts w:ascii="Trebuchet MS" w:hAnsi="Trebuchet MS"/>
                <w:b/>
                <w:bCs/>
                <w:sz w:val="20"/>
                <w:szCs w:val="20"/>
              </w:rPr>
              <w:t>Jeanine</w:t>
            </w:r>
            <w:proofErr w:type="spellEnd"/>
            <w:r>
              <w:rPr>
                <w:rFonts w:ascii="Trebuchet MS" w:hAnsi="Trebuchet MS"/>
                <w:b/>
                <w:bCs/>
                <w:sz w:val="20"/>
                <w:szCs w:val="20"/>
              </w:rPr>
              <w:t xml:space="preserve"> García González</w:t>
            </w:r>
          </w:p>
        </w:tc>
        <w:tc>
          <w:tcPr>
            <w:tcW w:w="4188" w:type="pct"/>
            <w:gridSpan w:val="2"/>
            <w:vAlign w:val="center"/>
          </w:tcPr>
          <w:p w14:paraId="533886C2" w14:textId="77777777" w:rsidR="007017E3" w:rsidRPr="00FB5B40" w:rsidRDefault="007017E3" w:rsidP="007017E3">
            <w:pPr>
              <w:snapToGrid w:val="0"/>
              <w:spacing w:line="276" w:lineRule="auto"/>
              <w:jc w:val="both"/>
              <w:rPr>
                <w:rFonts w:ascii="Trebuchet MS" w:hAnsi="Trebuchet MS"/>
                <w:sz w:val="20"/>
                <w:szCs w:val="20"/>
              </w:rPr>
            </w:pPr>
            <w:r w:rsidRPr="00FB5B40">
              <w:rPr>
                <w:rFonts w:ascii="Trebuchet MS" w:hAnsi="Trebuchet MS"/>
                <w:sz w:val="20"/>
                <w:szCs w:val="20"/>
              </w:rPr>
              <w:t>Expresa: “</w:t>
            </w:r>
            <w:r>
              <w:rPr>
                <w:rFonts w:ascii="Trebuchet MS" w:hAnsi="Trebuchet MS"/>
                <w:sz w:val="20"/>
                <w:szCs w:val="20"/>
              </w:rPr>
              <w:t xml:space="preserve">Está a su </w:t>
            </w:r>
            <w:r w:rsidRPr="00FB5B40">
              <w:rPr>
                <w:rFonts w:ascii="Trebuchet MS" w:hAnsi="Trebuchet MS"/>
                <w:sz w:val="20"/>
                <w:szCs w:val="20"/>
              </w:rPr>
              <w:t xml:space="preserve">consideración este punto, si alguien quiere agendar </w:t>
            </w:r>
            <w:r>
              <w:rPr>
                <w:rFonts w:ascii="Trebuchet MS" w:hAnsi="Trebuchet MS"/>
                <w:sz w:val="20"/>
                <w:szCs w:val="20"/>
              </w:rPr>
              <w:t xml:space="preserve">un </w:t>
            </w:r>
            <w:r w:rsidRPr="00FB5B40">
              <w:rPr>
                <w:rFonts w:ascii="Trebuchet MS" w:hAnsi="Trebuchet MS"/>
                <w:sz w:val="20"/>
                <w:szCs w:val="20"/>
              </w:rPr>
              <w:t xml:space="preserve"> tema para tratarse en este momento</w:t>
            </w:r>
            <w:r>
              <w:rPr>
                <w:rFonts w:ascii="Trebuchet MS" w:hAnsi="Trebuchet MS"/>
                <w:sz w:val="20"/>
                <w:szCs w:val="20"/>
              </w:rPr>
              <w:t>, está abierto</w:t>
            </w:r>
            <w:r w:rsidRPr="00FB5B40">
              <w:rPr>
                <w:rFonts w:ascii="Trebuchet MS" w:hAnsi="Trebuchet MS"/>
                <w:sz w:val="20"/>
                <w:szCs w:val="20"/>
              </w:rPr>
              <w:t>.”</w:t>
            </w:r>
          </w:p>
          <w:p w14:paraId="3A96AE66" w14:textId="77777777" w:rsidR="007017E3" w:rsidRPr="00FB5B40" w:rsidRDefault="007017E3" w:rsidP="007017E3">
            <w:pPr>
              <w:snapToGrid w:val="0"/>
              <w:spacing w:line="276" w:lineRule="auto"/>
              <w:jc w:val="both"/>
              <w:rPr>
                <w:rFonts w:ascii="Trebuchet MS" w:hAnsi="Trebuchet MS"/>
                <w:sz w:val="20"/>
                <w:szCs w:val="20"/>
              </w:rPr>
            </w:pPr>
          </w:p>
          <w:p w14:paraId="41AD4470" w14:textId="3578EAF6" w:rsidR="007017E3" w:rsidRDefault="007017E3" w:rsidP="007017E3">
            <w:pPr>
              <w:snapToGrid w:val="0"/>
              <w:spacing w:line="276" w:lineRule="auto"/>
              <w:jc w:val="both"/>
              <w:rPr>
                <w:rFonts w:ascii="Trebuchet MS" w:hAnsi="Trebuchet MS"/>
                <w:sz w:val="20"/>
                <w:szCs w:val="20"/>
              </w:rPr>
            </w:pPr>
            <w:r w:rsidRPr="00FB5B40">
              <w:rPr>
                <w:rFonts w:ascii="Trebuchet MS" w:hAnsi="Trebuchet MS"/>
                <w:sz w:val="20"/>
                <w:szCs w:val="20"/>
              </w:rPr>
              <w:t>Añade: “De no haber intervenciones</w:t>
            </w:r>
            <w:r>
              <w:rPr>
                <w:rFonts w:ascii="Trebuchet MS" w:hAnsi="Trebuchet MS"/>
                <w:sz w:val="20"/>
                <w:szCs w:val="20"/>
              </w:rPr>
              <w:t>,</w:t>
            </w:r>
            <w:r w:rsidRPr="00FB5B40">
              <w:rPr>
                <w:rFonts w:ascii="Trebuchet MS" w:hAnsi="Trebuchet MS"/>
                <w:sz w:val="20"/>
                <w:szCs w:val="20"/>
              </w:rPr>
              <w:t xml:space="preserve"> yo si me voy a permitir solamente exponer un tema de manera informativa</w:t>
            </w:r>
            <w:r>
              <w:rPr>
                <w:rFonts w:ascii="Trebuchet MS" w:hAnsi="Trebuchet MS"/>
                <w:sz w:val="20"/>
                <w:szCs w:val="20"/>
              </w:rPr>
              <w:t>, el día de ayer la S</w:t>
            </w:r>
            <w:r w:rsidRPr="00FB5B40">
              <w:rPr>
                <w:rFonts w:ascii="Trebuchet MS" w:hAnsi="Trebuchet MS"/>
                <w:sz w:val="20"/>
                <w:szCs w:val="20"/>
              </w:rPr>
              <w:t xml:space="preserve">ala </w:t>
            </w:r>
            <w:r>
              <w:rPr>
                <w:rFonts w:ascii="Trebuchet MS" w:hAnsi="Trebuchet MS"/>
                <w:sz w:val="20"/>
                <w:szCs w:val="20"/>
              </w:rPr>
              <w:t>R</w:t>
            </w:r>
            <w:r w:rsidRPr="00FB5B40">
              <w:rPr>
                <w:rFonts w:ascii="Trebuchet MS" w:hAnsi="Trebuchet MS"/>
                <w:sz w:val="20"/>
                <w:szCs w:val="20"/>
              </w:rPr>
              <w:t>egional Guadalajara</w:t>
            </w:r>
            <w:r>
              <w:rPr>
                <w:rFonts w:ascii="Trebuchet MS" w:hAnsi="Trebuchet MS"/>
                <w:sz w:val="20"/>
                <w:szCs w:val="20"/>
              </w:rPr>
              <w:t xml:space="preserve"> del T</w:t>
            </w:r>
            <w:r w:rsidRPr="00FB5B40">
              <w:rPr>
                <w:rFonts w:ascii="Trebuchet MS" w:hAnsi="Trebuchet MS"/>
                <w:sz w:val="20"/>
                <w:szCs w:val="20"/>
              </w:rPr>
              <w:t>ribunal</w:t>
            </w:r>
            <w:r>
              <w:rPr>
                <w:rFonts w:ascii="Trebuchet MS" w:hAnsi="Trebuchet MS"/>
                <w:sz w:val="20"/>
                <w:szCs w:val="20"/>
              </w:rPr>
              <w:t xml:space="preserve"> E</w:t>
            </w:r>
            <w:r w:rsidRPr="00FB5B40">
              <w:rPr>
                <w:rFonts w:ascii="Trebuchet MS" w:hAnsi="Trebuchet MS"/>
                <w:sz w:val="20"/>
                <w:szCs w:val="20"/>
              </w:rPr>
              <w:t>lectoral del Poder Judicial de la Federación</w:t>
            </w:r>
            <w:r>
              <w:rPr>
                <w:rFonts w:ascii="Trebuchet MS" w:hAnsi="Trebuchet MS"/>
                <w:sz w:val="20"/>
                <w:szCs w:val="20"/>
              </w:rPr>
              <w:t>,</w:t>
            </w:r>
            <w:r w:rsidRPr="00FB5B40">
              <w:rPr>
                <w:rFonts w:ascii="Trebuchet MS" w:hAnsi="Trebuchet MS"/>
                <w:sz w:val="20"/>
                <w:szCs w:val="20"/>
              </w:rPr>
              <w:t xml:space="preserve"> emitió una resolución en la que revoca p</w:t>
            </w:r>
            <w:r>
              <w:rPr>
                <w:rFonts w:ascii="Trebuchet MS" w:hAnsi="Trebuchet MS"/>
                <w:sz w:val="20"/>
                <w:szCs w:val="20"/>
              </w:rPr>
              <w:t>arcialmente el acuerdo mediante</w:t>
            </w:r>
            <w:r w:rsidRPr="00FB5B40">
              <w:rPr>
                <w:rFonts w:ascii="Trebuchet MS" w:hAnsi="Trebuchet MS"/>
                <w:sz w:val="20"/>
                <w:szCs w:val="20"/>
              </w:rPr>
              <w:t xml:space="preserve"> el cual aprobamos los lineamientos para establecer</w:t>
            </w:r>
            <w:r>
              <w:rPr>
                <w:rFonts w:ascii="Trebuchet MS" w:hAnsi="Trebuchet MS"/>
                <w:sz w:val="20"/>
                <w:szCs w:val="20"/>
              </w:rPr>
              <w:t xml:space="preserve"> las</w:t>
            </w:r>
            <w:r w:rsidRPr="00FB5B40">
              <w:rPr>
                <w:rFonts w:ascii="Trebuchet MS" w:hAnsi="Trebuchet MS"/>
                <w:sz w:val="20"/>
                <w:szCs w:val="20"/>
              </w:rPr>
              <w:t xml:space="preserve"> reglas de paridad y para la inc</w:t>
            </w:r>
            <w:r>
              <w:rPr>
                <w:rFonts w:ascii="Trebuchet MS" w:hAnsi="Trebuchet MS"/>
                <w:sz w:val="20"/>
                <w:szCs w:val="20"/>
              </w:rPr>
              <w:t>lusión de personas Indígenas y jóvenes en d</w:t>
            </w:r>
            <w:r w:rsidRPr="00FB5B40">
              <w:rPr>
                <w:rFonts w:ascii="Trebuchet MS" w:hAnsi="Trebuchet MS"/>
                <w:sz w:val="20"/>
                <w:szCs w:val="20"/>
              </w:rPr>
              <w:t>iputaciones, específicamente en el bloque</w:t>
            </w:r>
            <w:r>
              <w:rPr>
                <w:rFonts w:ascii="Trebuchet MS" w:hAnsi="Trebuchet MS"/>
                <w:sz w:val="20"/>
                <w:szCs w:val="20"/>
              </w:rPr>
              <w:t>, estableció como regla en el bloque</w:t>
            </w:r>
            <w:r w:rsidRPr="00FB5B40">
              <w:rPr>
                <w:rFonts w:ascii="Trebuchet MS" w:hAnsi="Trebuchet MS"/>
                <w:sz w:val="20"/>
                <w:szCs w:val="20"/>
              </w:rPr>
              <w:t xml:space="preserve"> de competitividad</w:t>
            </w:r>
            <w:r>
              <w:rPr>
                <w:rFonts w:ascii="Trebuchet MS" w:hAnsi="Trebuchet MS"/>
                <w:sz w:val="20"/>
                <w:szCs w:val="20"/>
              </w:rPr>
              <w:t xml:space="preserve"> alto, que </w:t>
            </w:r>
            <w:r w:rsidRPr="00FB5B40">
              <w:rPr>
                <w:rFonts w:ascii="Trebuchet MS" w:hAnsi="Trebuchet MS"/>
                <w:sz w:val="20"/>
                <w:szCs w:val="20"/>
              </w:rPr>
              <w:t>la regla que había</w:t>
            </w:r>
            <w:r>
              <w:rPr>
                <w:rFonts w:ascii="Trebuchet MS" w:hAnsi="Trebuchet MS"/>
                <w:sz w:val="20"/>
                <w:szCs w:val="20"/>
              </w:rPr>
              <w:t>mos</w:t>
            </w:r>
            <w:r w:rsidRPr="00FB5B40">
              <w:rPr>
                <w:rFonts w:ascii="Trebuchet MS" w:hAnsi="Trebuchet MS"/>
                <w:sz w:val="20"/>
                <w:szCs w:val="20"/>
              </w:rPr>
              <w:t xml:space="preserve"> establecido de que a menos se postulara</w:t>
            </w:r>
            <w:r w:rsidR="005E3C2B">
              <w:rPr>
                <w:rFonts w:ascii="Trebuchet MS" w:hAnsi="Trebuchet MS"/>
                <w:sz w:val="20"/>
                <w:szCs w:val="20"/>
              </w:rPr>
              <w:t xml:space="preserve"> a</w:t>
            </w:r>
            <w:r w:rsidRPr="00FB5B40">
              <w:rPr>
                <w:rFonts w:ascii="Trebuchet MS" w:hAnsi="Trebuchet MS"/>
                <w:sz w:val="20"/>
                <w:szCs w:val="20"/>
              </w:rPr>
              <w:t xml:space="preserve"> una mujer en</w:t>
            </w:r>
            <w:r>
              <w:rPr>
                <w:rFonts w:ascii="Trebuchet MS" w:hAnsi="Trebuchet MS"/>
                <w:sz w:val="20"/>
                <w:szCs w:val="20"/>
              </w:rPr>
              <w:t xml:space="preserve"> los primeros cinco distritos má</w:t>
            </w:r>
            <w:r w:rsidRPr="00FB5B40">
              <w:rPr>
                <w:rFonts w:ascii="Trebuchet MS" w:hAnsi="Trebuchet MS"/>
                <w:sz w:val="20"/>
                <w:szCs w:val="20"/>
              </w:rPr>
              <w:t>s votados</w:t>
            </w:r>
            <w:r>
              <w:rPr>
                <w:rFonts w:ascii="Trebuchet MS" w:hAnsi="Trebuchet MS"/>
                <w:sz w:val="20"/>
                <w:szCs w:val="20"/>
              </w:rPr>
              <w:t>,</w:t>
            </w:r>
            <w:r w:rsidRPr="00FB5B40">
              <w:rPr>
                <w:rFonts w:ascii="Trebuchet MS" w:hAnsi="Trebuchet MS"/>
                <w:sz w:val="20"/>
                <w:szCs w:val="20"/>
              </w:rPr>
              <w:t xml:space="preserve">  sean dos</w:t>
            </w:r>
            <w:r>
              <w:rPr>
                <w:rFonts w:ascii="Trebuchet MS" w:hAnsi="Trebuchet MS"/>
                <w:sz w:val="20"/>
                <w:szCs w:val="20"/>
              </w:rPr>
              <w:t>,</w:t>
            </w:r>
            <w:r w:rsidRPr="00FB5B40">
              <w:rPr>
                <w:rFonts w:ascii="Trebuchet MS" w:hAnsi="Trebuchet MS"/>
                <w:sz w:val="20"/>
                <w:szCs w:val="20"/>
              </w:rPr>
              <w:t xml:space="preserve"> lo cual yo sinceramente aun cuando la revocac</w:t>
            </w:r>
            <w:r>
              <w:rPr>
                <w:rFonts w:ascii="Trebuchet MS" w:hAnsi="Trebuchet MS"/>
                <w:sz w:val="20"/>
                <w:szCs w:val="20"/>
              </w:rPr>
              <w:t>ión implique, lo que implica, a mí</w:t>
            </w:r>
            <w:r w:rsidRPr="00FB5B40">
              <w:rPr>
                <w:rFonts w:ascii="Trebuchet MS" w:hAnsi="Trebuchet MS"/>
                <w:sz w:val="20"/>
                <w:szCs w:val="20"/>
              </w:rPr>
              <w:t xml:space="preserve"> me da mucho gusto y aplaudo la resolución de la sala regional,</w:t>
            </w:r>
            <w:r>
              <w:rPr>
                <w:rFonts w:ascii="Trebuchet MS" w:hAnsi="Trebuchet MS"/>
                <w:sz w:val="20"/>
                <w:szCs w:val="20"/>
              </w:rPr>
              <w:t xml:space="preserve"> de hecho</w:t>
            </w:r>
            <w:r w:rsidRPr="00FB5B40">
              <w:rPr>
                <w:rFonts w:ascii="Trebuchet MS" w:hAnsi="Trebuchet MS"/>
                <w:sz w:val="20"/>
                <w:szCs w:val="20"/>
              </w:rPr>
              <w:t xml:space="preserve"> era una de las propuestas que teníamos desde un</w:t>
            </w:r>
            <w:r>
              <w:rPr>
                <w:rFonts w:ascii="Trebuchet MS" w:hAnsi="Trebuchet MS"/>
                <w:sz w:val="20"/>
                <w:szCs w:val="20"/>
              </w:rPr>
              <w:t xml:space="preserve"> principio, pero bueno, al final no se concretó en C</w:t>
            </w:r>
            <w:r w:rsidRPr="00FB5B40">
              <w:rPr>
                <w:rFonts w:ascii="Trebuchet MS" w:hAnsi="Trebuchet MS"/>
                <w:sz w:val="20"/>
                <w:szCs w:val="20"/>
              </w:rPr>
              <w:t xml:space="preserve">onsejo </w:t>
            </w:r>
            <w:r>
              <w:rPr>
                <w:rFonts w:ascii="Trebuchet MS" w:hAnsi="Trebuchet MS"/>
                <w:sz w:val="20"/>
                <w:szCs w:val="20"/>
              </w:rPr>
              <w:t>G</w:t>
            </w:r>
            <w:r w:rsidRPr="00FB5B40">
              <w:rPr>
                <w:rFonts w:ascii="Trebuchet MS" w:hAnsi="Trebuchet MS"/>
                <w:sz w:val="20"/>
                <w:szCs w:val="20"/>
              </w:rPr>
              <w:t xml:space="preserve">eneral, entonces nos están dando setenta y dos horas para atender esa resolución y emitir o modificar los lineamientos, entiendo que se nos estará convocando a sesión de </w:t>
            </w:r>
            <w:r>
              <w:rPr>
                <w:rFonts w:ascii="Trebuchet MS" w:hAnsi="Trebuchet MS"/>
                <w:sz w:val="20"/>
                <w:szCs w:val="20"/>
              </w:rPr>
              <w:t>C</w:t>
            </w:r>
            <w:r w:rsidRPr="00FB5B40">
              <w:rPr>
                <w:rFonts w:ascii="Trebuchet MS" w:hAnsi="Trebuchet MS"/>
                <w:sz w:val="20"/>
                <w:szCs w:val="20"/>
              </w:rPr>
              <w:t xml:space="preserve">onsejo </w:t>
            </w:r>
            <w:r>
              <w:rPr>
                <w:rFonts w:ascii="Trebuchet MS" w:hAnsi="Trebuchet MS"/>
                <w:sz w:val="20"/>
                <w:szCs w:val="20"/>
              </w:rPr>
              <w:t>G</w:t>
            </w:r>
            <w:r w:rsidRPr="00FB5B40">
              <w:rPr>
                <w:rFonts w:ascii="Trebuchet MS" w:hAnsi="Trebuchet MS"/>
                <w:sz w:val="20"/>
                <w:szCs w:val="20"/>
              </w:rPr>
              <w:t>eneral el día d</w:t>
            </w:r>
            <w:r>
              <w:rPr>
                <w:rFonts w:ascii="Trebuchet MS" w:hAnsi="Trebuchet MS"/>
                <w:sz w:val="20"/>
                <w:szCs w:val="20"/>
              </w:rPr>
              <w:t>e mañana, entiendo, fenece el plazo a má</w:t>
            </w:r>
            <w:r w:rsidRPr="00FB5B40">
              <w:rPr>
                <w:rFonts w:ascii="Trebuchet MS" w:hAnsi="Trebuchet MS"/>
                <w:sz w:val="20"/>
                <w:szCs w:val="20"/>
              </w:rPr>
              <w:t>s tardar a las ocho de la noche del domingo</w:t>
            </w:r>
            <w:r>
              <w:rPr>
                <w:rFonts w:ascii="Trebuchet MS" w:hAnsi="Trebuchet MS"/>
                <w:sz w:val="20"/>
                <w:szCs w:val="20"/>
              </w:rPr>
              <w:t>,</w:t>
            </w:r>
            <w:r w:rsidRPr="00FB5B40">
              <w:rPr>
                <w:rFonts w:ascii="Trebuchet MS" w:hAnsi="Trebuchet MS"/>
                <w:sz w:val="20"/>
                <w:szCs w:val="20"/>
              </w:rPr>
              <w:t xml:space="preserve"> pero </w:t>
            </w:r>
            <w:r>
              <w:rPr>
                <w:rFonts w:ascii="Trebuchet MS" w:hAnsi="Trebuchet MS"/>
                <w:sz w:val="20"/>
                <w:szCs w:val="20"/>
              </w:rPr>
              <w:t xml:space="preserve">entiendo  que </w:t>
            </w:r>
            <w:r w:rsidRPr="00FB5B40">
              <w:rPr>
                <w:rFonts w:ascii="Trebuchet MS" w:hAnsi="Trebuchet MS"/>
                <w:sz w:val="20"/>
                <w:szCs w:val="20"/>
              </w:rPr>
              <w:t xml:space="preserve">la intención es que sesionemos el día de mañana </w:t>
            </w:r>
            <w:r>
              <w:rPr>
                <w:rFonts w:ascii="Trebuchet MS" w:hAnsi="Trebuchet MS"/>
                <w:sz w:val="20"/>
                <w:szCs w:val="20"/>
              </w:rPr>
              <w:t xml:space="preserve">y </w:t>
            </w:r>
            <w:r w:rsidRPr="00FB5B40">
              <w:rPr>
                <w:rFonts w:ascii="Trebuchet MS" w:hAnsi="Trebuchet MS"/>
                <w:sz w:val="20"/>
                <w:szCs w:val="20"/>
              </w:rPr>
              <w:t xml:space="preserve">va </w:t>
            </w:r>
            <w:r>
              <w:rPr>
                <w:rFonts w:ascii="Trebuchet MS" w:hAnsi="Trebuchet MS"/>
                <w:sz w:val="20"/>
                <w:szCs w:val="20"/>
              </w:rPr>
              <w:t>a</w:t>
            </w:r>
            <w:r w:rsidRPr="00FB5B40">
              <w:rPr>
                <w:rFonts w:ascii="Trebuchet MS" w:hAnsi="Trebuchet MS"/>
                <w:sz w:val="20"/>
                <w:szCs w:val="20"/>
              </w:rPr>
              <w:t xml:space="preserve"> ser específicamente para dar cumplimiento a esa resolución y</w:t>
            </w:r>
            <w:r>
              <w:rPr>
                <w:rFonts w:ascii="Trebuchet MS" w:hAnsi="Trebuchet MS"/>
                <w:sz w:val="20"/>
                <w:szCs w:val="20"/>
              </w:rPr>
              <w:t>,</w:t>
            </w:r>
            <w:r w:rsidRPr="00FB5B40">
              <w:rPr>
                <w:rFonts w:ascii="Trebuchet MS" w:hAnsi="Trebuchet MS"/>
                <w:sz w:val="20"/>
                <w:szCs w:val="20"/>
              </w:rPr>
              <w:t xml:space="preserve"> esto impacta en las capacitaciones que ya se están dando, ya  María lo va a hacer conforme a las nuevas reglas</w:t>
            </w:r>
            <w:r>
              <w:rPr>
                <w:rFonts w:ascii="Trebuchet MS" w:hAnsi="Trebuchet MS"/>
                <w:sz w:val="20"/>
                <w:szCs w:val="20"/>
              </w:rPr>
              <w:t>,</w:t>
            </w:r>
            <w:r w:rsidRPr="00FB5B40">
              <w:rPr>
                <w:rFonts w:ascii="Trebuchet MS" w:hAnsi="Trebuchet MS"/>
                <w:sz w:val="20"/>
                <w:szCs w:val="20"/>
              </w:rPr>
              <w:t xml:space="preserve"> y a quienes fueron capacitados</w:t>
            </w:r>
            <w:r>
              <w:rPr>
                <w:rFonts w:ascii="Trebuchet MS" w:hAnsi="Trebuchet MS"/>
                <w:sz w:val="20"/>
                <w:szCs w:val="20"/>
              </w:rPr>
              <w:t xml:space="preserve"> el día de ayer, los partidos políticos que atendieron</w:t>
            </w:r>
            <w:r w:rsidR="005E3C2B">
              <w:rPr>
                <w:rFonts w:ascii="Trebuchet MS" w:hAnsi="Trebuchet MS"/>
                <w:sz w:val="20"/>
                <w:szCs w:val="20"/>
              </w:rPr>
              <w:t xml:space="preserve"> ayer</w:t>
            </w:r>
            <w:r>
              <w:rPr>
                <w:rFonts w:ascii="Trebuchet MS" w:hAnsi="Trebuchet MS"/>
                <w:sz w:val="20"/>
                <w:szCs w:val="20"/>
              </w:rPr>
              <w:t xml:space="preserve"> esta invitación, se les convocará</w:t>
            </w:r>
            <w:r w:rsidRPr="00FB5B40">
              <w:rPr>
                <w:rFonts w:ascii="Trebuchet MS" w:hAnsi="Trebuchet MS"/>
                <w:sz w:val="20"/>
                <w:szCs w:val="20"/>
              </w:rPr>
              <w:t xml:space="preserve"> de nueva cuenta para hacer una actualización</w:t>
            </w:r>
            <w:r>
              <w:rPr>
                <w:rFonts w:ascii="Trebuchet MS" w:hAnsi="Trebuchet MS"/>
                <w:sz w:val="20"/>
                <w:szCs w:val="20"/>
              </w:rPr>
              <w:t>,</w:t>
            </w:r>
            <w:r w:rsidRPr="00FB5B40">
              <w:rPr>
                <w:rFonts w:ascii="Trebuchet MS" w:hAnsi="Trebuchet MS"/>
                <w:sz w:val="20"/>
                <w:szCs w:val="20"/>
              </w:rPr>
              <w:t xml:space="preserve"> únicamente sobre ese tema.</w:t>
            </w:r>
            <w:r>
              <w:rPr>
                <w:rFonts w:ascii="Trebuchet MS" w:hAnsi="Trebuchet MS"/>
                <w:sz w:val="20"/>
                <w:szCs w:val="20"/>
              </w:rPr>
              <w:t>”</w:t>
            </w:r>
          </w:p>
          <w:p w14:paraId="2F275E2C" w14:textId="77777777" w:rsidR="007017E3" w:rsidRDefault="007017E3" w:rsidP="007017E3">
            <w:pPr>
              <w:snapToGrid w:val="0"/>
              <w:spacing w:line="276" w:lineRule="auto"/>
              <w:jc w:val="both"/>
              <w:rPr>
                <w:rFonts w:ascii="Trebuchet MS" w:hAnsi="Trebuchet MS"/>
                <w:sz w:val="20"/>
                <w:szCs w:val="20"/>
              </w:rPr>
            </w:pPr>
          </w:p>
          <w:p w14:paraId="5027CCA0" w14:textId="77777777" w:rsidR="007017E3" w:rsidRDefault="007017E3" w:rsidP="00145D09">
            <w:pPr>
              <w:spacing w:line="276" w:lineRule="auto"/>
              <w:jc w:val="both"/>
              <w:rPr>
                <w:rFonts w:ascii="Trebuchet MS" w:hAnsi="Trebuchet MS"/>
                <w:sz w:val="20"/>
                <w:szCs w:val="20"/>
              </w:rPr>
            </w:pPr>
            <w:r>
              <w:rPr>
                <w:rFonts w:ascii="Trebuchet MS" w:hAnsi="Trebuchet MS"/>
                <w:sz w:val="20"/>
                <w:szCs w:val="20"/>
              </w:rPr>
              <w:t>Añade: “Está a su consideración.</w:t>
            </w:r>
            <w:r w:rsidRPr="00FB5B40">
              <w:rPr>
                <w:rFonts w:ascii="Trebuchet MS" w:hAnsi="Trebuchet MS"/>
                <w:sz w:val="20"/>
                <w:szCs w:val="20"/>
              </w:rPr>
              <w:t xml:space="preserve"> Tiene el uso de la voz el representante del PAN.”</w:t>
            </w:r>
          </w:p>
          <w:p w14:paraId="2A2E3743" w14:textId="4902E9E9" w:rsidR="007128CA" w:rsidRPr="00FB5B40" w:rsidRDefault="007128CA" w:rsidP="00145D09">
            <w:pPr>
              <w:spacing w:line="276" w:lineRule="auto"/>
              <w:jc w:val="both"/>
              <w:rPr>
                <w:rFonts w:ascii="Trebuchet MS" w:hAnsi="Trebuchet MS"/>
                <w:b/>
                <w:bCs/>
                <w:sz w:val="20"/>
                <w:szCs w:val="20"/>
              </w:rPr>
            </w:pPr>
          </w:p>
        </w:tc>
      </w:tr>
      <w:tr w:rsidR="007017E3" w:rsidRPr="00FB5B40" w14:paraId="02D891E9" w14:textId="77777777" w:rsidTr="007128CA">
        <w:trPr>
          <w:jc w:val="center"/>
        </w:trPr>
        <w:tc>
          <w:tcPr>
            <w:tcW w:w="812" w:type="pct"/>
            <w:vAlign w:val="center"/>
          </w:tcPr>
          <w:p w14:paraId="17E7F6A1" w14:textId="2804F48B" w:rsidR="007017E3" w:rsidRPr="00FB5B40" w:rsidRDefault="007017E3" w:rsidP="007017E3">
            <w:pPr>
              <w:spacing w:line="276" w:lineRule="auto"/>
              <w:jc w:val="center"/>
              <w:rPr>
                <w:rFonts w:ascii="Trebuchet MS" w:hAnsi="Trebuchet MS"/>
                <w:b/>
                <w:bCs/>
                <w:sz w:val="20"/>
                <w:szCs w:val="20"/>
              </w:rPr>
            </w:pPr>
            <w:r>
              <w:rPr>
                <w:rFonts w:ascii="Trebuchet MS" w:hAnsi="Trebuchet MS"/>
                <w:b/>
                <w:bCs/>
                <w:sz w:val="20"/>
                <w:szCs w:val="20"/>
              </w:rPr>
              <w:t>Luis Alberto Muñoz Rodríguez</w:t>
            </w:r>
          </w:p>
        </w:tc>
        <w:tc>
          <w:tcPr>
            <w:tcW w:w="4188" w:type="pct"/>
            <w:gridSpan w:val="2"/>
            <w:vAlign w:val="center"/>
          </w:tcPr>
          <w:p w14:paraId="3EFE9E12" w14:textId="77777777" w:rsidR="007017E3" w:rsidRDefault="007017E3" w:rsidP="00273566">
            <w:pPr>
              <w:snapToGrid w:val="0"/>
              <w:spacing w:line="276" w:lineRule="auto"/>
              <w:jc w:val="both"/>
              <w:rPr>
                <w:rFonts w:ascii="Trebuchet MS" w:hAnsi="Trebuchet MS"/>
                <w:sz w:val="20"/>
                <w:szCs w:val="20"/>
              </w:rPr>
            </w:pPr>
            <w:r w:rsidRPr="00FB5B40">
              <w:rPr>
                <w:rFonts w:ascii="Trebuchet MS" w:hAnsi="Trebuchet MS"/>
                <w:sz w:val="20"/>
                <w:szCs w:val="20"/>
              </w:rPr>
              <w:t>Manifiesta: “Gracias</w:t>
            </w:r>
            <w:r>
              <w:rPr>
                <w:rFonts w:ascii="Trebuchet MS" w:hAnsi="Trebuchet MS"/>
                <w:sz w:val="20"/>
                <w:szCs w:val="20"/>
              </w:rPr>
              <w:t xml:space="preserve"> consejera, má</w:t>
            </w:r>
            <w:r w:rsidRPr="00FB5B40">
              <w:rPr>
                <w:rFonts w:ascii="Trebuchet MS" w:hAnsi="Trebuchet MS"/>
                <w:sz w:val="20"/>
                <w:szCs w:val="20"/>
              </w:rPr>
              <w:t>s que nada una pregunta, había entendido yo que iba a ser tanto para el bloque alto como para el bloque bajo, el de los diez más altos y el de los diez más bajos en los primeros cinco de cada uno de ellos</w:t>
            </w:r>
            <w:r>
              <w:rPr>
                <w:rFonts w:ascii="Trebuchet MS" w:hAnsi="Trebuchet MS"/>
                <w:sz w:val="20"/>
                <w:szCs w:val="20"/>
              </w:rPr>
              <w:t xml:space="preserve">, cuando menos dos, </w:t>
            </w:r>
            <w:r w:rsidRPr="00FB5B40">
              <w:rPr>
                <w:rFonts w:ascii="Trebuchet MS" w:hAnsi="Trebuchet MS"/>
                <w:sz w:val="20"/>
                <w:szCs w:val="20"/>
              </w:rPr>
              <w:t>¿si estoy en lo correcto?</w:t>
            </w:r>
            <w:r w:rsidR="00273566">
              <w:rPr>
                <w:rFonts w:ascii="Trebuchet MS" w:hAnsi="Trebuchet MS"/>
                <w:sz w:val="20"/>
                <w:szCs w:val="20"/>
              </w:rPr>
              <w:t>”</w:t>
            </w:r>
          </w:p>
          <w:p w14:paraId="38ED4E10" w14:textId="31A771CF" w:rsidR="00145D09" w:rsidRPr="00FB5B40" w:rsidRDefault="00145D09" w:rsidP="00273566">
            <w:pPr>
              <w:snapToGrid w:val="0"/>
              <w:spacing w:line="276" w:lineRule="auto"/>
              <w:jc w:val="both"/>
              <w:rPr>
                <w:rFonts w:ascii="Trebuchet MS" w:hAnsi="Trebuchet MS"/>
                <w:b/>
                <w:bCs/>
                <w:sz w:val="20"/>
                <w:szCs w:val="20"/>
              </w:rPr>
            </w:pPr>
          </w:p>
        </w:tc>
      </w:tr>
      <w:tr w:rsidR="007017E3" w:rsidRPr="00FB5B40" w14:paraId="75BE164C" w14:textId="77777777" w:rsidTr="007128CA">
        <w:trPr>
          <w:jc w:val="center"/>
        </w:trPr>
        <w:tc>
          <w:tcPr>
            <w:tcW w:w="812" w:type="pct"/>
            <w:vAlign w:val="center"/>
          </w:tcPr>
          <w:p w14:paraId="52EBA6D1" w14:textId="514151FB" w:rsidR="007017E3" w:rsidRPr="00FB5B40" w:rsidRDefault="007017E3" w:rsidP="007017E3">
            <w:pPr>
              <w:spacing w:line="276" w:lineRule="auto"/>
              <w:jc w:val="center"/>
              <w:rPr>
                <w:rFonts w:ascii="Trebuchet MS" w:hAnsi="Trebuchet MS"/>
                <w:b/>
                <w:bCs/>
                <w:sz w:val="20"/>
                <w:szCs w:val="20"/>
              </w:rPr>
            </w:pPr>
            <w:proofErr w:type="spellStart"/>
            <w:r>
              <w:rPr>
                <w:rFonts w:ascii="Trebuchet MS" w:hAnsi="Trebuchet MS"/>
                <w:b/>
                <w:bCs/>
                <w:sz w:val="20"/>
                <w:szCs w:val="20"/>
              </w:rPr>
              <w:t>Zoad</w:t>
            </w:r>
            <w:proofErr w:type="spellEnd"/>
            <w:r>
              <w:rPr>
                <w:rFonts w:ascii="Trebuchet MS" w:hAnsi="Trebuchet MS"/>
                <w:b/>
                <w:bCs/>
                <w:sz w:val="20"/>
                <w:szCs w:val="20"/>
              </w:rPr>
              <w:t xml:space="preserve"> </w:t>
            </w:r>
            <w:proofErr w:type="spellStart"/>
            <w:r>
              <w:rPr>
                <w:rFonts w:ascii="Trebuchet MS" w:hAnsi="Trebuchet MS"/>
                <w:b/>
                <w:bCs/>
                <w:sz w:val="20"/>
                <w:szCs w:val="20"/>
              </w:rPr>
              <w:t>Jeanine</w:t>
            </w:r>
            <w:proofErr w:type="spellEnd"/>
            <w:r>
              <w:rPr>
                <w:rFonts w:ascii="Trebuchet MS" w:hAnsi="Trebuchet MS"/>
                <w:b/>
                <w:bCs/>
                <w:sz w:val="20"/>
                <w:szCs w:val="20"/>
              </w:rPr>
              <w:t xml:space="preserve"> García González</w:t>
            </w:r>
          </w:p>
        </w:tc>
        <w:tc>
          <w:tcPr>
            <w:tcW w:w="4188" w:type="pct"/>
            <w:gridSpan w:val="2"/>
            <w:vAlign w:val="center"/>
          </w:tcPr>
          <w:p w14:paraId="422F170D" w14:textId="77777777" w:rsidR="007017E3" w:rsidRPr="00FB5B40" w:rsidRDefault="007017E3" w:rsidP="007017E3">
            <w:pPr>
              <w:snapToGrid w:val="0"/>
              <w:spacing w:line="276" w:lineRule="auto"/>
              <w:jc w:val="both"/>
              <w:rPr>
                <w:rFonts w:ascii="Trebuchet MS" w:hAnsi="Trebuchet MS"/>
                <w:sz w:val="20"/>
                <w:szCs w:val="20"/>
              </w:rPr>
            </w:pPr>
            <w:r w:rsidRPr="00FB5B40">
              <w:rPr>
                <w:rFonts w:ascii="Trebuchet MS" w:hAnsi="Trebuchet MS"/>
                <w:sz w:val="20"/>
                <w:szCs w:val="20"/>
              </w:rPr>
              <w:t>Responde: “Sí, omití esa parte tiene toda la razón representante, gracias por la precisión.”</w:t>
            </w:r>
          </w:p>
          <w:p w14:paraId="239423BE" w14:textId="77777777" w:rsidR="007017E3" w:rsidRPr="00FB5B40" w:rsidRDefault="007017E3" w:rsidP="007017E3">
            <w:pPr>
              <w:snapToGrid w:val="0"/>
              <w:spacing w:line="276" w:lineRule="auto"/>
              <w:jc w:val="both"/>
              <w:rPr>
                <w:rFonts w:ascii="Trebuchet MS" w:hAnsi="Trebuchet MS"/>
                <w:sz w:val="20"/>
                <w:szCs w:val="20"/>
              </w:rPr>
            </w:pPr>
          </w:p>
          <w:p w14:paraId="052BF795" w14:textId="77777777" w:rsidR="007017E3" w:rsidRPr="00FB5B40" w:rsidRDefault="007017E3" w:rsidP="007017E3">
            <w:pPr>
              <w:snapToGrid w:val="0"/>
              <w:spacing w:line="276" w:lineRule="auto"/>
              <w:jc w:val="both"/>
              <w:rPr>
                <w:rFonts w:ascii="Trebuchet MS" w:hAnsi="Trebuchet MS"/>
                <w:sz w:val="20"/>
                <w:szCs w:val="20"/>
              </w:rPr>
            </w:pPr>
            <w:r w:rsidRPr="00FB5B40">
              <w:rPr>
                <w:rFonts w:ascii="Trebuchet MS" w:hAnsi="Trebuchet MS"/>
                <w:sz w:val="20"/>
                <w:szCs w:val="20"/>
              </w:rPr>
              <w:lastRenderedPageBreak/>
              <w:t>Añade: “Si no hay intervenciones al respecto le pido al secretario técnico que continúe con el siguiente punto del orden del día.</w:t>
            </w:r>
          </w:p>
          <w:p w14:paraId="356B7040" w14:textId="77777777" w:rsidR="007017E3" w:rsidRPr="00FB5B40" w:rsidRDefault="007017E3" w:rsidP="007017E3">
            <w:pPr>
              <w:snapToGrid w:val="0"/>
              <w:spacing w:line="276" w:lineRule="auto"/>
              <w:jc w:val="both"/>
              <w:rPr>
                <w:rFonts w:ascii="Trebuchet MS" w:hAnsi="Trebuchet MS"/>
                <w:sz w:val="20"/>
                <w:szCs w:val="20"/>
              </w:rPr>
            </w:pPr>
          </w:p>
        </w:tc>
      </w:tr>
      <w:tr w:rsidR="007017E3" w:rsidRPr="00FB5B40" w14:paraId="5192F599" w14:textId="77777777" w:rsidTr="007128CA">
        <w:trPr>
          <w:jc w:val="center"/>
        </w:trPr>
        <w:tc>
          <w:tcPr>
            <w:tcW w:w="812" w:type="pct"/>
            <w:vAlign w:val="center"/>
          </w:tcPr>
          <w:p w14:paraId="3028A372" w14:textId="4F42F8C5" w:rsidR="007017E3" w:rsidRDefault="007017E3" w:rsidP="007017E3">
            <w:pPr>
              <w:spacing w:line="276" w:lineRule="auto"/>
              <w:jc w:val="center"/>
              <w:rPr>
                <w:rFonts w:ascii="Trebuchet MS" w:hAnsi="Trebuchet MS"/>
                <w:b/>
                <w:bCs/>
                <w:sz w:val="20"/>
                <w:szCs w:val="20"/>
              </w:rPr>
            </w:pPr>
            <w:r>
              <w:rPr>
                <w:rFonts w:ascii="Trebuchet MS" w:hAnsi="Trebuchet MS"/>
                <w:b/>
                <w:bCs/>
                <w:sz w:val="20"/>
                <w:szCs w:val="20"/>
              </w:rPr>
              <w:lastRenderedPageBreak/>
              <w:t>Secretario Técnico</w:t>
            </w:r>
          </w:p>
        </w:tc>
        <w:tc>
          <w:tcPr>
            <w:tcW w:w="4188" w:type="pct"/>
            <w:gridSpan w:val="2"/>
            <w:vAlign w:val="center"/>
          </w:tcPr>
          <w:p w14:paraId="11CA7E62" w14:textId="77777777" w:rsidR="007017E3" w:rsidRDefault="007017E3" w:rsidP="007017E3">
            <w:pPr>
              <w:snapToGrid w:val="0"/>
              <w:spacing w:line="276" w:lineRule="auto"/>
              <w:jc w:val="both"/>
              <w:rPr>
                <w:rFonts w:ascii="Trebuchet MS" w:hAnsi="Trebuchet MS"/>
                <w:sz w:val="20"/>
                <w:szCs w:val="20"/>
              </w:rPr>
            </w:pPr>
            <w:r w:rsidRPr="00FB5B40">
              <w:rPr>
                <w:rFonts w:ascii="Trebuchet MS" w:hAnsi="Trebuchet MS"/>
                <w:sz w:val="20"/>
                <w:szCs w:val="20"/>
              </w:rPr>
              <w:t>Responde: “Se han agotado los puntos del orden del día consejera presidenta.”</w:t>
            </w:r>
          </w:p>
          <w:p w14:paraId="2213182B" w14:textId="77777777" w:rsidR="007017E3" w:rsidRPr="00FB5B40" w:rsidRDefault="007017E3" w:rsidP="007017E3">
            <w:pPr>
              <w:snapToGrid w:val="0"/>
              <w:spacing w:line="276" w:lineRule="auto"/>
              <w:jc w:val="both"/>
              <w:rPr>
                <w:rFonts w:ascii="Trebuchet MS" w:hAnsi="Trebuchet MS"/>
                <w:sz w:val="20"/>
                <w:szCs w:val="20"/>
              </w:rPr>
            </w:pPr>
          </w:p>
        </w:tc>
      </w:tr>
      <w:tr w:rsidR="007017E3" w:rsidRPr="00FB5B40" w14:paraId="67B33136" w14:textId="77777777" w:rsidTr="007128CA">
        <w:trPr>
          <w:jc w:val="center"/>
        </w:trPr>
        <w:tc>
          <w:tcPr>
            <w:tcW w:w="812" w:type="pct"/>
            <w:vAlign w:val="center"/>
          </w:tcPr>
          <w:p w14:paraId="4BBCE950" w14:textId="013A2773" w:rsidR="007017E3" w:rsidRDefault="007017E3" w:rsidP="007017E3">
            <w:pPr>
              <w:spacing w:line="276" w:lineRule="auto"/>
              <w:jc w:val="center"/>
              <w:rPr>
                <w:rFonts w:ascii="Trebuchet MS" w:hAnsi="Trebuchet MS"/>
                <w:b/>
                <w:bCs/>
                <w:sz w:val="20"/>
                <w:szCs w:val="20"/>
              </w:rPr>
            </w:pPr>
            <w:proofErr w:type="spellStart"/>
            <w:r>
              <w:rPr>
                <w:rFonts w:ascii="Trebuchet MS" w:hAnsi="Trebuchet MS"/>
                <w:b/>
                <w:bCs/>
                <w:sz w:val="20"/>
                <w:szCs w:val="20"/>
              </w:rPr>
              <w:t>Zoad</w:t>
            </w:r>
            <w:proofErr w:type="spellEnd"/>
            <w:r>
              <w:rPr>
                <w:rFonts w:ascii="Trebuchet MS" w:hAnsi="Trebuchet MS"/>
                <w:b/>
                <w:bCs/>
                <w:sz w:val="20"/>
                <w:szCs w:val="20"/>
              </w:rPr>
              <w:t xml:space="preserve"> </w:t>
            </w:r>
            <w:proofErr w:type="spellStart"/>
            <w:r>
              <w:rPr>
                <w:rFonts w:ascii="Trebuchet MS" w:hAnsi="Trebuchet MS"/>
                <w:b/>
                <w:bCs/>
                <w:sz w:val="20"/>
                <w:szCs w:val="20"/>
              </w:rPr>
              <w:t>Jeanine</w:t>
            </w:r>
            <w:proofErr w:type="spellEnd"/>
            <w:r>
              <w:rPr>
                <w:rFonts w:ascii="Trebuchet MS" w:hAnsi="Trebuchet MS"/>
                <w:b/>
                <w:bCs/>
                <w:sz w:val="20"/>
                <w:szCs w:val="20"/>
              </w:rPr>
              <w:t xml:space="preserve"> García González</w:t>
            </w:r>
          </w:p>
        </w:tc>
        <w:tc>
          <w:tcPr>
            <w:tcW w:w="4188" w:type="pct"/>
            <w:gridSpan w:val="2"/>
            <w:vAlign w:val="center"/>
          </w:tcPr>
          <w:p w14:paraId="28F167AC" w14:textId="77777777" w:rsidR="007128CA" w:rsidRDefault="007017E3" w:rsidP="006A479A">
            <w:pPr>
              <w:snapToGrid w:val="0"/>
              <w:spacing w:line="276" w:lineRule="auto"/>
              <w:jc w:val="both"/>
              <w:rPr>
                <w:rFonts w:ascii="Trebuchet MS" w:hAnsi="Trebuchet MS"/>
                <w:sz w:val="20"/>
                <w:szCs w:val="20"/>
              </w:rPr>
            </w:pPr>
            <w:r w:rsidRPr="00FB5B40">
              <w:rPr>
                <w:rFonts w:ascii="Trebuchet MS" w:hAnsi="Trebuchet MS"/>
                <w:sz w:val="20"/>
                <w:szCs w:val="20"/>
              </w:rPr>
              <w:t>Manifiesta: “Muchas gracias secretario técnico, en ese sentido</w:t>
            </w:r>
            <w:r>
              <w:rPr>
                <w:rFonts w:ascii="Trebuchet MS" w:hAnsi="Trebuchet MS"/>
                <w:sz w:val="20"/>
                <w:szCs w:val="20"/>
              </w:rPr>
              <w:t>,</w:t>
            </w:r>
            <w:r w:rsidRPr="00FB5B40">
              <w:rPr>
                <w:rFonts w:ascii="Trebuchet MS" w:hAnsi="Trebuchet MS"/>
                <w:sz w:val="20"/>
                <w:szCs w:val="20"/>
              </w:rPr>
              <w:t xml:space="preserve"> agradezco de nueva cuenta su asistencia, su puntualidad, los comentarios que han hecho y por supuesto las felicitaciones a la </w:t>
            </w:r>
            <w:r>
              <w:rPr>
                <w:rFonts w:ascii="Trebuchet MS" w:hAnsi="Trebuchet MS"/>
                <w:sz w:val="20"/>
                <w:szCs w:val="20"/>
              </w:rPr>
              <w:t>D</w:t>
            </w:r>
            <w:r w:rsidRPr="00FB5B40">
              <w:rPr>
                <w:rFonts w:ascii="Trebuchet MS" w:hAnsi="Trebuchet MS"/>
                <w:sz w:val="20"/>
                <w:szCs w:val="20"/>
              </w:rPr>
              <w:t>irección de Igualdad de Género y No Discriminación y</w:t>
            </w:r>
            <w:r>
              <w:rPr>
                <w:rFonts w:ascii="Trebuchet MS" w:hAnsi="Trebuchet MS"/>
                <w:sz w:val="20"/>
                <w:szCs w:val="20"/>
              </w:rPr>
              <w:t>,</w:t>
            </w:r>
            <w:r w:rsidRPr="00FB5B40">
              <w:rPr>
                <w:rFonts w:ascii="Trebuchet MS" w:hAnsi="Trebuchet MS"/>
                <w:sz w:val="20"/>
                <w:szCs w:val="20"/>
              </w:rPr>
              <w:t xml:space="preserve"> siendo las </w:t>
            </w:r>
            <w:r>
              <w:rPr>
                <w:rFonts w:ascii="Trebuchet MS" w:hAnsi="Trebuchet MS"/>
                <w:sz w:val="20"/>
                <w:szCs w:val="20"/>
              </w:rPr>
              <w:t>10:40 d</w:t>
            </w:r>
            <w:r w:rsidRPr="00FB5B40">
              <w:rPr>
                <w:rFonts w:ascii="Trebuchet MS" w:hAnsi="Trebuchet MS"/>
                <w:sz w:val="20"/>
                <w:szCs w:val="20"/>
              </w:rPr>
              <w:t xml:space="preserve">iez horas con cuarenta minutos del día </w:t>
            </w:r>
            <w:r>
              <w:rPr>
                <w:rFonts w:ascii="Trebuchet MS" w:hAnsi="Trebuchet MS"/>
                <w:sz w:val="20"/>
                <w:szCs w:val="20"/>
              </w:rPr>
              <w:t>15</w:t>
            </w:r>
            <w:r w:rsidRPr="00FB5B40">
              <w:rPr>
                <w:rFonts w:ascii="Trebuchet MS" w:hAnsi="Trebuchet MS"/>
                <w:sz w:val="20"/>
                <w:szCs w:val="20"/>
              </w:rPr>
              <w:t xml:space="preserve"> de enero del 2021, damos por concl</w:t>
            </w:r>
            <w:r>
              <w:rPr>
                <w:rFonts w:ascii="Trebuchet MS" w:hAnsi="Trebuchet MS"/>
                <w:sz w:val="20"/>
                <w:szCs w:val="20"/>
              </w:rPr>
              <w:t>uida la sesión ordinaria de la C</w:t>
            </w:r>
            <w:r w:rsidRPr="00FB5B40">
              <w:rPr>
                <w:rFonts w:ascii="Trebuchet MS" w:hAnsi="Trebuchet MS"/>
                <w:sz w:val="20"/>
                <w:szCs w:val="20"/>
              </w:rPr>
              <w:t>omisión de Igualdad de Género y No Discriminación. Bonito día.”</w:t>
            </w:r>
          </w:p>
          <w:p w14:paraId="294F711D" w14:textId="50230CAC" w:rsidR="007017E3" w:rsidRPr="00FB5B40" w:rsidRDefault="007017E3" w:rsidP="006A479A">
            <w:pPr>
              <w:snapToGrid w:val="0"/>
              <w:spacing w:line="276" w:lineRule="auto"/>
              <w:jc w:val="both"/>
              <w:rPr>
                <w:rFonts w:ascii="Trebuchet MS" w:hAnsi="Trebuchet MS"/>
                <w:sz w:val="20"/>
                <w:szCs w:val="20"/>
              </w:rPr>
            </w:pPr>
            <w:r w:rsidRPr="00FB5B40">
              <w:rPr>
                <w:rFonts w:ascii="Trebuchet MS" w:hAnsi="Trebuchet MS"/>
                <w:sz w:val="20"/>
                <w:szCs w:val="20"/>
              </w:rPr>
              <w:t xml:space="preserve">  </w:t>
            </w:r>
          </w:p>
        </w:tc>
      </w:tr>
      <w:tr w:rsidR="007017E3" w:rsidRPr="00FB5B40" w14:paraId="2713E7B6" w14:textId="77777777" w:rsidTr="007128CA">
        <w:trPr>
          <w:trHeight w:val="397"/>
          <w:jc w:val="center"/>
        </w:trPr>
        <w:tc>
          <w:tcPr>
            <w:tcW w:w="5000" w:type="pct"/>
            <w:gridSpan w:val="3"/>
            <w:vAlign w:val="center"/>
          </w:tcPr>
          <w:p w14:paraId="7D54537D" w14:textId="103EE637" w:rsidR="007017E3" w:rsidRPr="00FB5B40" w:rsidRDefault="007017E3" w:rsidP="007017E3">
            <w:pPr>
              <w:spacing w:line="276" w:lineRule="auto"/>
              <w:jc w:val="center"/>
              <w:rPr>
                <w:rFonts w:ascii="Trebuchet MS" w:hAnsi="Trebuchet MS"/>
                <w:b/>
                <w:bCs/>
                <w:sz w:val="20"/>
                <w:szCs w:val="20"/>
              </w:rPr>
            </w:pPr>
            <w:r w:rsidRPr="00FB5B40">
              <w:rPr>
                <w:rFonts w:ascii="Trebuchet MS" w:hAnsi="Trebuchet MS"/>
                <w:b/>
                <w:bCs/>
                <w:sz w:val="20"/>
                <w:szCs w:val="20"/>
              </w:rPr>
              <w:t>Por la Comisión de Igualdad de Género y No Discriminación</w:t>
            </w:r>
          </w:p>
        </w:tc>
      </w:tr>
      <w:tr w:rsidR="0073357B" w:rsidRPr="00FB5B40" w14:paraId="197459D3" w14:textId="77777777" w:rsidTr="007128CA">
        <w:trPr>
          <w:jc w:val="center"/>
        </w:trPr>
        <w:tc>
          <w:tcPr>
            <w:tcW w:w="5000" w:type="pct"/>
            <w:gridSpan w:val="3"/>
            <w:vAlign w:val="center"/>
          </w:tcPr>
          <w:p w14:paraId="2C4A98BE" w14:textId="77777777" w:rsidR="0073357B" w:rsidRDefault="0073357B" w:rsidP="00273566">
            <w:pPr>
              <w:spacing w:line="276" w:lineRule="auto"/>
              <w:jc w:val="center"/>
              <w:rPr>
                <w:rFonts w:ascii="Trebuchet MS" w:hAnsi="Trebuchet MS"/>
                <w:b/>
                <w:bCs/>
                <w:sz w:val="20"/>
                <w:szCs w:val="20"/>
              </w:rPr>
            </w:pPr>
          </w:p>
          <w:p w14:paraId="7FC5CF0A" w14:textId="77777777" w:rsidR="00273566" w:rsidRPr="00FB5B40" w:rsidRDefault="00273566" w:rsidP="00273566">
            <w:pPr>
              <w:spacing w:line="276" w:lineRule="auto"/>
              <w:jc w:val="center"/>
              <w:rPr>
                <w:rFonts w:ascii="Trebuchet MS" w:hAnsi="Trebuchet MS"/>
                <w:b/>
                <w:bCs/>
                <w:sz w:val="20"/>
                <w:szCs w:val="20"/>
              </w:rPr>
            </w:pPr>
          </w:p>
          <w:p w14:paraId="44D27103" w14:textId="77777777" w:rsidR="0073357B" w:rsidRPr="00FB5B40" w:rsidRDefault="0073357B" w:rsidP="00273566">
            <w:pPr>
              <w:spacing w:line="276" w:lineRule="auto"/>
              <w:jc w:val="center"/>
              <w:rPr>
                <w:rFonts w:ascii="Trebuchet MS" w:hAnsi="Trebuchet MS"/>
                <w:b/>
                <w:bCs/>
                <w:sz w:val="20"/>
                <w:szCs w:val="20"/>
              </w:rPr>
            </w:pPr>
          </w:p>
          <w:p w14:paraId="58465E93" w14:textId="77777777" w:rsidR="0073357B" w:rsidRPr="00FB5B40" w:rsidRDefault="0073357B" w:rsidP="00273566">
            <w:pPr>
              <w:spacing w:line="276" w:lineRule="auto"/>
              <w:jc w:val="center"/>
              <w:rPr>
                <w:rFonts w:ascii="Trebuchet MS" w:hAnsi="Trebuchet MS"/>
                <w:b/>
                <w:bCs/>
                <w:sz w:val="20"/>
                <w:szCs w:val="20"/>
              </w:rPr>
            </w:pPr>
          </w:p>
          <w:p w14:paraId="7FD25922" w14:textId="1A0AE6C2" w:rsidR="00977D88" w:rsidRPr="00FB5B40" w:rsidRDefault="00977D88" w:rsidP="00273566">
            <w:pPr>
              <w:spacing w:line="276" w:lineRule="auto"/>
              <w:jc w:val="center"/>
              <w:rPr>
                <w:rFonts w:ascii="Trebuchet MS" w:hAnsi="Trebuchet MS" w:cs="Arial"/>
                <w:b/>
                <w:bCs/>
                <w:sz w:val="20"/>
                <w:szCs w:val="20"/>
              </w:rPr>
            </w:pPr>
            <w:proofErr w:type="spellStart"/>
            <w:r w:rsidRPr="00FB5B40">
              <w:rPr>
                <w:rFonts w:ascii="Trebuchet MS" w:hAnsi="Trebuchet MS" w:cs="Arial"/>
                <w:b/>
                <w:bCs/>
                <w:sz w:val="20"/>
                <w:szCs w:val="20"/>
              </w:rPr>
              <w:t>Zoad</w:t>
            </w:r>
            <w:proofErr w:type="spellEnd"/>
            <w:r w:rsidRPr="00FB5B40">
              <w:rPr>
                <w:rFonts w:ascii="Trebuchet MS" w:hAnsi="Trebuchet MS" w:cs="Arial"/>
                <w:b/>
                <w:bCs/>
                <w:sz w:val="20"/>
                <w:szCs w:val="20"/>
              </w:rPr>
              <w:t xml:space="preserve"> </w:t>
            </w:r>
            <w:proofErr w:type="spellStart"/>
            <w:r w:rsidRPr="00FB5B40">
              <w:rPr>
                <w:rFonts w:ascii="Trebuchet MS" w:hAnsi="Trebuchet MS" w:cs="Arial"/>
                <w:b/>
                <w:bCs/>
                <w:sz w:val="20"/>
                <w:szCs w:val="20"/>
              </w:rPr>
              <w:t>Jeanine</w:t>
            </w:r>
            <w:proofErr w:type="spellEnd"/>
            <w:r w:rsidRPr="00FB5B40">
              <w:rPr>
                <w:rFonts w:ascii="Trebuchet MS" w:hAnsi="Trebuchet MS" w:cs="Arial"/>
                <w:b/>
                <w:bCs/>
                <w:sz w:val="20"/>
                <w:szCs w:val="20"/>
              </w:rPr>
              <w:t xml:space="preserve"> García González</w:t>
            </w:r>
          </w:p>
          <w:p w14:paraId="091583F7" w14:textId="50FFC917" w:rsidR="0073357B" w:rsidRPr="00FB5B40" w:rsidRDefault="0073357B" w:rsidP="00273566">
            <w:pPr>
              <w:spacing w:line="276" w:lineRule="auto"/>
              <w:jc w:val="center"/>
              <w:rPr>
                <w:rFonts w:ascii="Trebuchet MS" w:hAnsi="Trebuchet MS" w:cs="Arial"/>
                <w:b/>
                <w:bCs/>
                <w:sz w:val="20"/>
                <w:szCs w:val="20"/>
              </w:rPr>
            </w:pPr>
            <w:r w:rsidRPr="00FB5B40">
              <w:rPr>
                <w:rFonts w:ascii="Trebuchet MS" w:hAnsi="Trebuchet MS"/>
                <w:bCs/>
                <w:sz w:val="20"/>
                <w:szCs w:val="20"/>
              </w:rPr>
              <w:t>Consejer</w:t>
            </w:r>
            <w:r w:rsidR="00977D88" w:rsidRPr="00FB5B40">
              <w:rPr>
                <w:rFonts w:ascii="Trebuchet MS" w:hAnsi="Trebuchet MS"/>
                <w:bCs/>
                <w:sz w:val="20"/>
                <w:szCs w:val="20"/>
              </w:rPr>
              <w:t>a</w:t>
            </w:r>
            <w:r w:rsidRPr="00FB5B40">
              <w:rPr>
                <w:rFonts w:ascii="Trebuchet MS" w:hAnsi="Trebuchet MS"/>
                <w:bCs/>
                <w:sz w:val="20"/>
                <w:szCs w:val="20"/>
              </w:rPr>
              <w:t xml:space="preserve"> electoral president</w:t>
            </w:r>
            <w:r w:rsidR="00FC3A0E" w:rsidRPr="00FB5B40">
              <w:rPr>
                <w:rFonts w:ascii="Trebuchet MS" w:hAnsi="Trebuchet MS"/>
                <w:bCs/>
                <w:sz w:val="20"/>
                <w:szCs w:val="20"/>
              </w:rPr>
              <w:t>e</w:t>
            </w:r>
          </w:p>
        </w:tc>
      </w:tr>
      <w:tr w:rsidR="00273566" w:rsidRPr="00FB5B40" w14:paraId="615AAE31" w14:textId="77777777" w:rsidTr="007128CA">
        <w:trPr>
          <w:jc w:val="center"/>
        </w:trPr>
        <w:tc>
          <w:tcPr>
            <w:tcW w:w="2445" w:type="pct"/>
            <w:gridSpan w:val="2"/>
            <w:vAlign w:val="center"/>
          </w:tcPr>
          <w:p w14:paraId="01640D7C" w14:textId="77777777" w:rsidR="00273566" w:rsidRDefault="00273566" w:rsidP="00FB5B40">
            <w:pPr>
              <w:spacing w:line="276" w:lineRule="auto"/>
              <w:jc w:val="both"/>
              <w:rPr>
                <w:rFonts w:ascii="Trebuchet MS" w:hAnsi="Trebuchet MS"/>
                <w:b/>
                <w:bCs/>
                <w:sz w:val="20"/>
                <w:szCs w:val="20"/>
              </w:rPr>
            </w:pPr>
          </w:p>
          <w:p w14:paraId="76660F75" w14:textId="77777777" w:rsidR="00273566" w:rsidRDefault="00273566" w:rsidP="00FB5B40">
            <w:pPr>
              <w:spacing w:line="276" w:lineRule="auto"/>
              <w:jc w:val="both"/>
              <w:rPr>
                <w:rFonts w:ascii="Trebuchet MS" w:hAnsi="Trebuchet MS"/>
                <w:b/>
                <w:bCs/>
                <w:sz w:val="20"/>
                <w:szCs w:val="20"/>
              </w:rPr>
            </w:pPr>
          </w:p>
          <w:p w14:paraId="446BEB4C" w14:textId="77777777" w:rsidR="00273566" w:rsidRDefault="00273566" w:rsidP="00FB5B40">
            <w:pPr>
              <w:spacing w:line="276" w:lineRule="auto"/>
              <w:jc w:val="both"/>
              <w:rPr>
                <w:rFonts w:ascii="Trebuchet MS" w:hAnsi="Trebuchet MS"/>
                <w:b/>
                <w:bCs/>
                <w:sz w:val="20"/>
                <w:szCs w:val="20"/>
              </w:rPr>
            </w:pPr>
          </w:p>
          <w:p w14:paraId="7B2EA849" w14:textId="77777777" w:rsidR="00273566" w:rsidRDefault="00273566" w:rsidP="00FB5B40">
            <w:pPr>
              <w:spacing w:line="276" w:lineRule="auto"/>
              <w:jc w:val="both"/>
              <w:rPr>
                <w:rFonts w:ascii="Trebuchet MS" w:hAnsi="Trebuchet MS"/>
                <w:b/>
                <w:bCs/>
                <w:sz w:val="20"/>
                <w:szCs w:val="20"/>
              </w:rPr>
            </w:pPr>
          </w:p>
          <w:p w14:paraId="0832A1E3" w14:textId="77777777" w:rsidR="00273566" w:rsidRDefault="00273566" w:rsidP="00273566">
            <w:pPr>
              <w:spacing w:line="276" w:lineRule="auto"/>
              <w:jc w:val="center"/>
              <w:rPr>
                <w:rFonts w:ascii="Trebuchet MS" w:hAnsi="Trebuchet MS" w:cs="Arial"/>
                <w:b/>
                <w:bCs/>
                <w:sz w:val="20"/>
                <w:szCs w:val="20"/>
              </w:rPr>
            </w:pPr>
            <w:r w:rsidRPr="00FB5B40">
              <w:rPr>
                <w:rFonts w:ascii="Trebuchet MS" w:hAnsi="Trebuchet MS" w:cs="Arial"/>
                <w:b/>
                <w:bCs/>
                <w:sz w:val="20"/>
                <w:szCs w:val="20"/>
              </w:rPr>
              <w:t xml:space="preserve">Silvia Guadalupe Bustos Vásquez </w:t>
            </w:r>
          </w:p>
          <w:p w14:paraId="39A6EEEC" w14:textId="19793A0A" w:rsidR="00273566" w:rsidRPr="00FB5B40" w:rsidRDefault="00273566" w:rsidP="00273566">
            <w:pPr>
              <w:spacing w:line="276" w:lineRule="auto"/>
              <w:jc w:val="center"/>
              <w:rPr>
                <w:rFonts w:ascii="Trebuchet MS" w:hAnsi="Trebuchet MS"/>
                <w:b/>
                <w:bCs/>
                <w:sz w:val="20"/>
                <w:szCs w:val="20"/>
              </w:rPr>
            </w:pPr>
            <w:r w:rsidRPr="00FB5B40">
              <w:rPr>
                <w:rFonts w:ascii="Trebuchet MS" w:hAnsi="Trebuchet MS"/>
                <w:bCs/>
                <w:sz w:val="20"/>
                <w:szCs w:val="20"/>
              </w:rPr>
              <w:t>Consejera electoral integrante</w:t>
            </w:r>
          </w:p>
        </w:tc>
        <w:tc>
          <w:tcPr>
            <w:tcW w:w="2555" w:type="pct"/>
            <w:vAlign w:val="center"/>
          </w:tcPr>
          <w:p w14:paraId="21EEB38C" w14:textId="77777777" w:rsidR="00273566" w:rsidRDefault="00273566" w:rsidP="00FB5B40">
            <w:pPr>
              <w:spacing w:line="276" w:lineRule="auto"/>
              <w:jc w:val="both"/>
              <w:rPr>
                <w:rFonts w:ascii="Trebuchet MS" w:hAnsi="Trebuchet MS"/>
                <w:b/>
                <w:bCs/>
                <w:sz w:val="20"/>
                <w:szCs w:val="20"/>
              </w:rPr>
            </w:pPr>
          </w:p>
          <w:p w14:paraId="5D6AB9C1" w14:textId="77777777" w:rsidR="00273566" w:rsidRDefault="00273566" w:rsidP="00FB5B40">
            <w:pPr>
              <w:spacing w:line="276" w:lineRule="auto"/>
              <w:jc w:val="both"/>
              <w:rPr>
                <w:rFonts w:ascii="Trebuchet MS" w:hAnsi="Trebuchet MS"/>
                <w:b/>
                <w:bCs/>
                <w:sz w:val="20"/>
                <w:szCs w:val="20"/>
              </w:rPr>
            </w:pPr>
          </w:p>
          <w:p w14:paraId="62650E48" w14:textId="77777777" w:rsidR="00273566" w:rsidRDefault="00273566" w:rsidP="00FB5B40">
            <w:pPr>
              <w:spacing w:line="276" w:lineRule="auto"/>
              <w:jc w:val="both"/>
              <w:rPr>
                <w:rFonts w:ascii="Trebuchet MS" w:hAnsi="Trebuchet MS"/>
                <w:b/>
                <w:bCs/>
                <w:sz w:val="20"/>
                <w:szCs w:val="20"/>
              </w:rPr>
            </w:pPr>
          </w:p>
          <w:p w14:paraId="59E1D2F2" w14:textId="77777777" w:rsidR="00273566" w:rsidRDefault="00273566" w:rsidP="00FB5B40">
            <w:pPr>
              <w:spacing w:line="276" w:lineRule="auto"/>
              <w:jc w:val="both"/>
              <w:rPr>
                <w:rFonts w:ascii="Trebuchet MS" w:hAnsi="Trebuchet MS"/>
                <w:b/>
                <w:bCs/>
                <w:sz w:val="20"/>
                <w:szCs w:val="20"/>
              </w:rPr>
            </w:pPr>
          </w:p>
          <w:p w14:paraId="62A49F5A" w14:textId="7D564931" w:rsidR="00273566" w:rsidRDefault="00273566" w:rsidP="00273566">
            <w:pPr>
              <w:spacing w:line="276" w:lineRule="auto"/>
              <w:jc w:val="center"/>
              <w:rPr>
                <w:rFonts w:ascii="Trebuchet MS" w:hAnsi="Trebuchet MS" w:cs="Arial"/>
                <w:b/>
                <w:bCs/>
                <w:sz w:val="20"/>
                <w:szCs w:val="20"/>
              </w:rPr>
            </w:pPr>
            <w:r w:rsidRPr="00FB5B40">
              <w:rPr>
                <w:rFonts w:ascii="Trebuchet MS" w:hAnsi="Trebuchet MS" w:cs="Arial"/>
                <w:b/>
                <w:bCs/>
                <w:sz w:val="20"/>
                <w:szCs w:val="20"/>
              </w:rPr>
              <w:t>Claudia Alejandra Vargas Bautista</w:t>
            </w:r>
          </w:p>
          <w:p w14:paraId="6A15CCB2" w14:textId="60822F1D" w:rsidR="00273566" w:rsidRPr="00FB5B40" w:rsidRDefault="00273566" w:rsidP="00273566">
            <w:pPr>
              <w:spacing w:line="276" w:lineRule="auto"/>
              <w:jc w:val="center"/>
              <w:rPr>
                <w:rFonts w:ascii="Trebuchet MS" w:hAnsi="Trebuchet MS"/>
                <w:b/>
                <w:bCs/>
                <w:sz w:val="20"/>
                <w:szCs w:val="20"/>
              </w:rPr>
            </w:pPr>
            <w:r w:rsidRPr="00FB5B40">
              <w:rPr>
                <w:rFonts w:ascii="Trebuchet MS" w:hAnsi="Trebuchet MS"/>
                <w:bCs/>
                <w:sz w:val="20"/>
                <w:szCs w:val="20"/>
              </w:rPr>
              <w:t>Consejera electoral integrante</w:t>
            </w:r>
          </w:p>
        </w:tc>
      </w:tr>
      <w:tr w:rsidR="0073357B" w:rsidRPr="00FB5B40" w14:paraId="0383D8E9" w14:textId="77777777" w:rsidTr="007128CA">
        <w:trPr>
          <w:jc w:val="center"/>
        </w:trPr>
        <w:tc>
          <w:tcPr>
            <w:tcW w:w="5000" w:type="pct"/>
            <w:gridSpan w:val="3"/>
            <w:vAlign w:val="center"/>
          </w:tcPr>
          <w:p w14:paraId="6DC7C07E" w14:textId="77777777" w:rsidR="0073357B" w:rsidRDefault="0073357B" w:rsidP="00273566">
            <w:pPr>
              <w:spacing w:line="276" w:lineRule="auto"/>
              <w:jc w:val="center"/>
              <w:rPr>
                <w:rFonts w:ascii="Trebuchet MS" w:hAnsi="Trebuchet MS"/>
                <w:b/>
                <w:bCs/>
                <w:sz w:val="20"/>
                <w:szCs w:val="20"/>
              </w:rPr>
            </w:pPr>
          </w:p>
          <w:p w14:paraId="7242DEF3" w14:textId="77777777" w:rsidR="00273566" w:rsidRPr="00FB5B40" w:rsidRDefault="00273566" w:rsidP="00273566">
            <w:pPr>
              <w:spacing w:line="276" w:lineRule="auto"/>
              <w:jc w:val="center"/>
              <w:rPr>
                <w:rFonts w:ascii="Trebuchet MS" w:hAnsi="Trebuchet MS"/>
                <w:b/>
                <w:bCs/>
                <w:sz w:val="20"/>
                <w:szCs w:val="20"/>
              </w:rPr>
            </w:pPr>
          </w:p>
          <w:p w14:paraId="233081D5" w14:textId="77777777" w:rsidR="0073357B" w:rsidRPr="00FB5B40" w:rsidRDefault="0073357B" w:rsidP="00273566">
            <w:pPr>
              <w:spacing w:line="276" w:lineRule="auto"/>
              <w:jc w:val="center"/>
              <w:rPr>
                <w:rFonts w:ascii="Trebuchet MS" w:hAnsi="Trebuchet MS"/>
                <w:b/>
                <w:bCs/>
                <w:sz w:val="20"/>
                <w:szCs w:val="20"/>
              </w:rPr>
            </w:pPr>
          </w:p>
          <w:p w14:paraId="16F19D20" w14:textId="77777777" w:rsidR="0073357B" w:rsidRPr="00FB5B40" w:rsidRDefault="0073357B" w:rsidP="00273566">
            <w:pPr>
              <w:spacing w:line="276" w:lineRule="auto"/>
              <w:jc w:val="center"/>
              <w:rPr>
                <w:rFonts w:ascii="Trebuchet MS" w:hAnsi="Trebuchet MS"/>
                <w:b/>
                <w:bCs/>
                <w:sz w:val="20"/>
                <w:szCs w:val="20"/>
              </w:rPr>
            </w:pPr>
          </w:p>
          <w:p w14:paraId="4E2598CF" w14:textId="77777777" w:rsidR="0073357B" w:rsidRPr="00FB5B40" w:rsidRDefault="0073357B" w:rsidP="00273566">
            <w:pPr>
              <w:spacing w:line="276" w:lineRule="auto"/>
              <w:jc w:val="center"/>
              <w:rPr>
                <w:rFonts w:ascii="Trebuchet MS" w:hAnsi="Trebuchet MS"/>
                <w:b/>
                <w:bCs/>
                <w:sz w:val="20"/>
                <w:szCs w:val="20"/>
                <w:lang w:val="es-ES"/>
              </w:rPr>
            </w:pPr>
            <w:r w:rsidRPr="00FB5B40">
              <w:rPr>
                <w:rFonts w:ascii="Trebuchet MS" w:hAnsi="Trebuchet MS"/>
                <w:b/>
                <w:bCs/>
                <w:sz w:val="20"/>
                <w:szCs w:val="20"/>
                <w:lang w:val="es-ES"/>
              </w:rPr>
              <w:t>Luis Alfonso Campos Guzmán</w:t>
            </w:r>
          </w:p>
          <w:p w14:paraId="0A6FFDC0" w14:textId="77777777" w:rsidR="0073357B" w:rsidRDefault="0073357B" w:rsidP="00273566">
            <w:pPr>
              <w:spacing w:line="276" w:lineRule="auto"/>
              <w:jc w:val="center"/>
              <w:rPr>
                <w:rFonts w:ascii="Trebuchet MS" w:hAnsi="Trebuchet MS"/>
                <w:bCs/>
                <w:sz w:val="20"/>
                <w:szCs w:val="20"/>
                <w:lang w:val="es-ES"/>
              </w:rPr>
            </w:pPr>
            <w:r w:rsidRPr="00FB5B40">
              <w:rPr>
                <w:rFonts w:ascii="Trebuchet MS" w:hAnsi="Trebuchet MS"/>
                <w:bCs/>
                <w:sz w:val="20"/>
                <w:szCs w:val="20"/>
                <w:lang w:val="es-ES"/>
              </w:rPr>
              <w:t>Secretario Técnico</w:t>
            </w:r>
          </w:p>
          <w:p w14:paraId="13642248" w14:textId="77777777" w:rsidR="00273566" w:rsidRPr="006A479A" w:rsidRDefault="00273566" w:rsidP="006A479A">
            <w:pPr>
              <w:jc w:val="center"/>
              <w:rPr>
                <w:rFonts w:ascii="Trebuchet MS" w:hAnsi="Trebuchet MS"/>
                <w:b/>
                <w:bCs/>
                <w:sz w:val="14"/>
                <w:szCs w:val="14"/>
              </w:rPr>
            </w:pPr>
          </w:p>
        </w:tc>
      </w:tr>
      <w:tr w:rsidR="0073357B" w:rsidRPr="00FB5B40" w14:paraId="4D167D36" w14:textId="77777777" w:rsidTr="007128CA">
        <w:trPr>
          <w:jc w:val="center"/>
        </w:trPr>
        <w:tc>
          <w:tcPr>
            <w:tcW w:w="5000" w:type="pct"/>
            <w:gridSpan w:val="3"/>
            <w:vAlign w:val="center"/>
          </w:tcPr>
          <w:p w14:paraId="74251152" w14:textId="2727C95B" w:rsidR="0073357B" w:rsidRPr="007017E3" w:rsidRDefault="0073357B" w:rsidP="007017E3">
            <w:pPr>
              <w:spacing w:line="276" w:lineRule="auto"/>
              <w:jc w:val="both"/>
              <w:rPr>
                <w:rFonts w:ascii="Trebuchet MS" w:hAnsi="Trebuchet MS"/>
                <w:bCs/>
                <w:sz w:val="14"/>
                <w:szCs w:val="14"/>
                <w:lang w:val="es-ES"/>
              </w:rPr>
            </w:pPr>
            <w:r w:rsidRPr="007017E3">
              <w:rPr>
                <w:rFonts w:ascii="Trebuchet MS" w:hAnsi="Trebuchet MS"/>
                <w:sz w:val="14"/>
                <w:szCs w:val="14"/>
              </w:rPr>
              <w:t xml:space="preserve">Las firmas que aparecen en esta hoja autorizan el acta de la </w:t>
            </w:r>
            <w:r w:rsidRPr="007017E3">
              <w:rPr>
                <w:rFonts w:ascii="Trebuchet MS" w:hAnsi="Trebuchet MS"/>
                <w:b/>
                <w:sz w:val="14"/>
                <w:szCs w:val="14"/>
              </w:rPr>
              <w:t>segunda sesión ordinaria</w:t>
            </w:r>
            <w:r w:rsidR="007017E3" w:rsidRPr="007017E3">
              <w:rPr>
                <w:rFonts w:ascii="Trebuchet MS" w:hAnsi="Trebuchet MS"/>
                <w:sz w:val="14"/>
                <w:szCs w:val="14"/>
              </w:rPr>
              <w:t xml:space="preserve"> por la Comisión de Igualdad de Género y No Discriminación </w:t>
            </w:r>
            <w:r w:rsidRPr="007017E3">
              <w:rPr>
                <w:rFonts w:ascii="Trebuchet MS" w:hAnsi="Trebuchet MS"/>
                <w:sz w:val="14"/>
                <w:szCs w:val="14"/>
              </w:rPr>
              <w:t xml:space="preserve">del Instituto Electoral y de Participación Ciudadana del Estado de Jalisco, </w:t>
            </w:r>
            <w:r w:rsidR="007017E3" w:rsidRPr="007017E3">
              <w:rPr>
                <w:rFonts w:ascii="Trebuchet MS" w:hAnsi="Trebuchet MS"/>
                <w:sz w:val="14"/>
                <w:szCs w:val="14"/>
              </w:rPr>
              <w:t xml:space="preserve">celebrada el 15 </w:t>
            </w:r>
            <w:r w:rsidRPr="007017E3">
              <w:rPr>
                <w:rFonts w:ascii="Trebuchet MS" w:hAnsi="Trebuchet MS"/>
                <w:sz w:val="14"/>
                <w:szCs w:val="14"/>
              </w:rPr>
              <w:t xml:space="preserve">de </w:t>
            </w:r>
            <w:r w:rsidR="007017E3" w:rsidRPr="007017E3">
              <w:rPr>
                <w:rFonts w:ascii="Trebuchet MS" w:hAnsi="Trebuchet MS"/>
                <w:sz w:val="14"/>
                <w:szCs w:val="14"/>
              </w:rPr>
              <w:t xml:space="preserve">enero </w:t>
            </w:r>
            <w:r w:rsidRPr="007017E3">
              <w:rPr>
                <w:rFonts w:ascii="Trebuchet MS" w:hAnsi="Trebuchet MS"/>
                <w:sz w:val="14"/>
                <w:szCs w:val="14"/>
              </w:rPr>
              <w:t xml:space="preserve">de 2020. El video de la sesión puede ser visualizado en el vínculo siguiente: </w:t>
            </w:r>
            <w:r w:rsidR="007017E3" w:rsidRPr="007017E3">
              <w:rPr>
                <w:rFonts w:ascii="Trebuchet MS" w:hAnsi="Trebuchet MS"/>
                <w:sz w:val="14"/>
                <w:szCs w:val="14"/>
              </w:rPr>
              <w:t>https://www.youtube.com/watch?v=loHhxdzZoE8&amp;t=2942s -</w:t>
            </w:r>
            <w:r w:rsidRPr="007017E3">
              <w:rPr>
                <w:rStyle w:val="Hipervnculo"/>
                <w:rFonts w:ascii="Trebuchet MS" w:hAnsi="Trebuchet MS"/>
                <w:color w:val="auto"/>
                <w:sz w:val="14"/>
                <w:szCs w:val="14"/>
                <w:u w:val="none"/>
              </w:rPr>
              <w:t>-------------</w:t>
            </w:r>
            <w:r w:rsidR="007017E3">
              <w:rPr>
                <w:rFonts w:ascii="Trebuchet MS" w:hAnsi="Trebuchet MS"/>
                <w:sz w:val="14"/>
                <w:szCs w:val="14"/>
              </w:rPr>
              <w:t>----</w:t>
            </w:r>
            <w:r w:rsidR="007128CA">
              <w:rPr>
                <w:rFonts w:ascii="Trebuchet MS" w:hAnsi="Trebuchet MS"/>
                <w:sz w:val="14"/>
                <w:szCs w:val="14"/>
              </w:rPr>
              <w:t>---------------</w:t>
            </w:r>
          </w:p>
        </w:tc>
      </w:tr>
    </w:tbl>
    <w:p w14:paraId="72CE555C" w14:textId="77777777" w:rsidR="00285445" w:rsidRPr="00D32F43" w:rsidRDefault="00285445" w:rsidP="00145D09">
      <w:pPr>
        <w:spacing w:line="276" w:lineRule="auto"/>
        <w:rPr>
          <w:rFonts w:ascii="Trebuchet MS" w:hAnsi="Trebuchet MS"/>
          <w:sz w:val="14"/>
          <w:szCs w:val="12"/>
        </w:rPr>
      </w:pPr>
    </w:p>
    <w:sectPr w:rsidR="00285445" w:rsidRPr="00D32F43" w:rsidSect="007128CA">
      <w:headerReference w:type="default" r:id="rId8"/>
      <w:footerReference w:type="default" r:id="rId9"/>
      <w:pgSz w:w="12240" w:h="15840" w:code="1"/>
      <w:pgMar w:top="2835" w:right="1474"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82D21" w14:textId="77777777" w:rsidR="00F017EE" w:rsidRDefault="00F017EE">
      <w:r>
        <w:separator/>
      </w:r>
    </w:p>
  </w:endnote>
  <w:endnote w:type="continuationSeparator" w:id="0">
    <w:p w14:paraId="66444C5E" w14:textId="77777777" w:rsidR="00F017EE" w:rsidRDefault="00F0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353613" w:rsidRPr="002177E9" w:rsidRDefault="0035361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353613" w:rsidRPr="002177E9" w:rsidRDefault="00F017E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353613" w:rsidRPr="009366B9" w:rsidRDefault="0035361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353613" w:rsidRDefault="00353613" w:rsidP="007C7AF7">
    <w:pPr>
      <w:pStyle w:val="Piedepgina"/>
      <w:jc w:val="right"/>
      <w:rPr>
        <w:rFonts w:ascii="Trebuchet MS" w:eastAsia="Calibri" w:hAnsi="Trebuchet MS" w:cs="Arial"/>
        <w:sz w:val="20"/>
        <w:szCs w:val="20"/>
        <w:lang w:eastAsia="en-US"/>
      </w:rPr>
    </w:pPr>
  </w:p>
  <w:p w14:paraId="3D6E7CB3" w14:textId="7002C20F" w:rsidR="00353613" w:rsidRPr="00E93BC1" w:rsidRDefault="0035361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128CA">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128CA">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F7E55" w14:textId="77777777" w:rsidR="00F017EE" w:rsidRDefault="00F017EE">
      <w:r>
        <w:separator/>
      </w:r>
    </w:p>
  </w:footnote>
  <w:footnote w:type="continuationSeparator" w:id="0">
    <w:p w14:paraId="5DF5224E" w14:textId="77777777" w:rsidR="00F017EE" w:rsidRDefault="00F01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353613" w:rsidRDefault="00353613"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4"/>
    </w:tblGrid>
    <w:tr w:rsidR="00353613" w:rsidRPr="00453E1E" w14:paraId="03617704" w14:textId="77777777" w:rsidTr="00ED345C">
      <w:trPr>
        <w:jc w:val="center"/>
      </w:trPr>
      <w:tc>
        <w:tcPr>
          <w:tcW w:w="2696" w:type="dxa"/>
        </w:tcPr>
        <w:p w14:paraId="553184FA" w14:textId="77777777" w:rsidR="00353613" w:rsidRDefault="0035361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3D383D73">
                <wp:extent cx="1499235" cy="80308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7C7578A" w14:textId="77777777" w:rsidR="00353613" w:rsidRDefault="00353613"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64E9B179" w:rsidR="00353613" w:rsidRPr="00FB5B40" w:rsidRDefault="00353613" w:rsidP="00FB5B40">
          <w:pPr>
            <w:pStyle w:val="Sinespaciado"/>
            <w:spacing w:line="276" w:lineRule="auto"/>
            <w:jc w:val="both"/>
            <w:rPr>
              <w:rFonts w:ascii="Trebuchet MS" w:hAnsi="Trebuchet MS"/>
              <w:b/>
              <w:color w:val="7F7F7F" w:themeColor="text1" w:themeTint="80"/>
              <w:sz w:val="20"/>
              <w:szCs w:val="20"/>
            </w:rPr>
          </w:pPr>
          <w:r w:rsidRPr="00FB5B40">
            <w:rPr>
              <w:rFonts w:ascii="Trebuchet MS" w:hAnsi="Trebuchet MS"/>
              <w:b/>
              <w:color w:val="7F7F7F" w:themeColor="text1" w:themeTint="80"/>
              <w:sz w:val="20"/>
              <w:szCs w:val="20"/>
              <w:lang w:eastAsia="es-ES"/>
            </w:rPr>
            <w:t xml:space="preserve">Acta de la </w:t>
          </w:r>
          <w:r w:rsidRPr="00FB5B40">
            <w:rPr>
              <w:rFonts w:ascii="Trebuchet MS" w:hAnsi="Trebuchet MS"/>
              <w:b/>
              <w:color w:val="7F7F7F" w:themeColor="text1" w:themeTint="80"/>
              <w:sz w:val="20"/>
              <w:szCs w:val="20"/>
            </w:rPr>
            <w:t xml:space="preserve">segunda sesión ordinaria de la Comisión de Igualdad de Género y No Discriminación </w:t>
          </w:r>
          <w:r w:rsidRPr="00FB5B40">
            <w:rPr>
              <w:rFonts w:ascii="Trebuchet MS" w:hAnsi="Trebuchet MS"/>
              <w:b/>
              <w:color w:val="7F7F7F" w:themeColor="text1" w:themeTint="80"/>
              <w:sz w:val="20"/>
              <w:szCs w:val="20"/>
              <w:lang w:val="es-ES"/>
            </w:rPr>
            <w:t>del Instituto Electoral y de Participación Ciudadana del Estado de Jalisco</w:t>
          </w:r>
        </w:p>
        <w:p w14:paraId="65763879" w14:textId="31870EEB" w:rsidR="00353613" w:rsidRPr="00741C9F" w:rsidRDefault="00353613"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353613" w:rsidRDefault="00353613">
    <w:pPr>
      <w:ind w:left="1596"/>
      <w:rPr>
        <w:rFonts w:ascii="Garamond" w:hAnsi="Garamond" w:cs="Arial"/>
        <w:b/>
      </w:rPr>
    </w:pPr>
  </w:p>
  <w:p w14:paraId="4E975CA8" w14:textId="77777777" w:rsidR="00353613" w:rsidRDefault="0035361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534FC1"/>
    <w:multiLevelType w:val="hybridMultilevel"/>
    <w:tmpl w:val="EA30D1D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274"/>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77D9C"/>
    <w:rsid w:val="000800D8"/>
    <w:rsid w:val="000808E9"/>
    <w:rsid w:val="00082A4D"/>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05D0"/>
    <w:rsid w:val="000C1409"/>
    <w:rsid w:val="000C1834"/>
    <w:rsid w:val="000C19F8"/>
    <w:rsid w:val="000C22B3"/>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2C3"/>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6C4C"/>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70AE"/>
    <w:rsid w:val="00137465"/>
    <w:rsid w:val="00137AE9"/>
    <w:rsid w:val="00140CCA"/>
    <w:rsid w:val="00141C49"/>
    <w:rsid w:val="001429B8"/>
    <w:rsid w:val="00143831"/>
    <w:rsid w:val="00145D09"/>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878E3"/>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5FF"/>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163D"/>
    <w:rsid w:val="0021221E"/>
    <w:rsid w:val="002127C4"/>
    <w:rsid w:val="002166D5"/>
    <w:rsid w:val="002177E9"/>
    <w:rsid w:val="002209D4"/>
    <w:rsid w:val="002215A0"/>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248"/>
    <w:rsid w:val="002344B6"/>
    <w:rsid w:val="002346AF"/>
    <w:rsid w:val="00235282"/>
    <w:rsid w:val="00237B6E"/>
    <w:rsid w:val="00242255"/>
    <w:rsid w:val="00245754"/>
    <w:rsid w:val="00246919"/>
    <w:rsid w:val="0024709C"/>
    <w:rsid w:val="002470EC"/>
    <w:rsid w:val="0024717C"/>
    <w:rsid w:val="00247BA1"/>
    <w:rsid w:val="00250001"/>
    <w:rsid w:val="002502D4"/>
    <w:rsid w:val="00250734"/>
    <w:rsid w:val="00250E25"/>
    <w:rsid w:val="00251C88"/>
    <w:rsid w:val="002525C5"/>
    <w:rsid w:val="00252BCA"/>
    <w:rsid w:val="002532D1"/>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3566"/>
    <w:rsid w:val="0027401D"/>
    <w:rsid w:val="0027489D"/>
    <w:rsid w:val="00275012"/>
    <w:rsid w:val="00277859"/>
    <w:rsid w:val="00277E91"/>
    <w:rsid w:val="0028019D"/>
    <w:rsid w:val="002819F3"/>
    <w:rsid w:val="00281D5A"/>
    <w:rsid w:val="00281F87"/>
    <w:rsid w:val="0028215F"/>
    <w:rsid w:val="00283525"/>
    <w:rsid w:val="0028360D"/>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432"/>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3613"/>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5A32"/>
    <w:rsid w:val="00377710"/>
    <w:rsid w:val="00377955"/>
    <w:rsid w:val="00377E80"/>
    <w:rsid w:val="00380037"/>
    <w:rsid w:val="00381500"/>
    <w:rsid w:val="0038367D"/>
    <w:rsid w:val="00383F61"/>
    <w:rsid w:val="003852D2"/>
    <w:rsid w:val="00385BB5"/>
    <w:rsid w:val="00385D48"/>
    <w:rsid w:val="00386DE7"/>
    <w:rsid w:val="00390D25"/>
    <w:rsid w:val="0039389D"/>
    <w:rsid w:val="00396526"/>
    <w:rsid w:val="00397F51"/>
    <w:rsid w:val="003A02DC"/>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46C3"/>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6A5"/>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874"/>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75A"/>
    <w:rsid w:val="00460A14"/>
    <w:rsid w:val="0046426D"/>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0E58"/>
    <w:rsid w:val="004B122A"/>
    <w:rsid w:val="004B1D3E"/>
    <w:rsid w:val="004B2495"/>
    <w:rsid w:val="004B26C0"/>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341B"/>
    <w:rsid w:val="004D3DD0"/>
    <w:rsid w:val="004D53B5"/>
    <w:rsid w:val="004D6922"/>
    <w:rsid w:val="004D7A49"/>
    <w:rsid w:val="004E053D"/>
    <w:rsid w:val="004E0586"/>
    <w:rsid w:val="004E19A0"/>
    <w:rsid w:val="004E4877"/>
    <w:rsid w:val="004E5684"/>
    <w:rsid w:val="004E5865"/>
    <w:rsid w:val="004E5958"/>
    <w:rsid w:val="004E60C5"/>
    <w:rsid w:val="004E68D2"/>
    <w:rsid w:val="004E7F68"/>
    <w:rsid w:val="004F027D"/>
    <w:rsid w:val="004F110A"/>
    <w:rsid w:val="004F1FE7"/>
    <w:rsid w:val="004F35FA"/>
    <w:rsid w:val="004F39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3215"/>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FDF"/>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18B"/>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002"/>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3C2B"/>
    <w:rsid w:val="005E4194"/>
    <w:rsid w:val="005E585D"/>
    <w:rsid w:val="005E7CEA"/>
    <w:rsid w:val="005F023E"/>
    <w:rsid w:val="005F0284"/>
    <w:rsid w:val="005F0590"/>
    <w:rsid w:val="005F08E3"/>
    <w:rsid w:val="005F127F"/>
    <w:rsid w:val="005F5369"/>
    <w:rsid w:val="005F630D"/>
    <w:rsid w:val="005F66DE"/>
    <w:rsid w:val="005F7130"/>
    <w:rsid w:val="005F721F"/>
    <w:rsid w:val="005F7517"/>
    <w:rsid w:val="005F774F"/>
    <w:rsid w:val="005F790E"/>
    <w:rsid w:val="005F7C30"/>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001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33B"/>
    <w:rsid w:val="00642ED6"/>
    <w:rsid w:val="00643BC8"/>
    <w:rsid w:val="006440CD"/>
    <w:rsid w:val="006441B9"/>
    <w:rsid w:val="00645C8D"/>
    <w:rsid w:val="00645D48"/>
    <w:rsid w:val="006460F9"/>
    <w:rsid w:val="006468DB"/>
    <w:rsid w:val="00646D21"/>
    <w:rsid w:val="00646FB1"/>
    <w:rsid w:val="00650AA3"/>
    <w:rsid w:val="00651158"/>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4F34"/>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6AF"/>
    <w:rsid w:val="006779B0"/>
    <w:rsid w:val="006807F6"/>
    <w:rsid w:val="006811A0"/>
    <w:rsid w:val="006812C9"/>
    <w:rsid w:val="0068171C"/>
    <w:rsid w:val="00681A50"/>
    <w:rsid w:val="006822C6"/>
    <w:rsid w:val="00683290"/>
    <w:rsid w:val="00683A53"/>
    <w:rsid w:val="00683C78"/>
    <w:rsid w:val="00685FD3"/>
    <w:rsid w:val="0068666C"/>
    <w:rsid w:val="00686793"/>
    <w:rsid w:val="006878C7"/>
    <w:rsid w:val="00687F85"/>
    <w:rsid w:val="0069017C"/>
    <w:rsid w:val="0069055E"/>
    <w:rsid w:val="006917B2"/>
    <w:rsid w:val="00693E9C"/>
    <w:rsid w:val="0069728D"/>
    <w:rsid w:val="006A090D"/>
    <w:rsid w:val="006A12EB"/>
    <w:rsid w:val="006A1A6D"/>
    <w:rsid w:val="006A29E9"/>
    <w:rsid w:val="006A2FBB"/>
    <w:rsid w:val="006A3043"/>
    <w:rsid w:val="006A40E3"/>
    <w:rsid w:val="006A46F5"/>
    <w:rsid w:val="006A479A"/>
    <w:rsid w:val="006A603F"/>
    <w:rsid w:val="006A7008"/>
    <w:rsid w:val="006A719E"/>
    <w:rsid w:val="006B02BD"/>
    <w:rsid w:val="006B1036"/>
    <w:rsid w:val="006B2755"/>
    <w:rsid w:val="006B2E6D"/>
    <w:rsid w:val="006B3865"/>
    <w:rsid w:val="006B41F6"/>
    <w:rsid w:val="006B5188"/>
    <w:rsid w:val="006B5193"/>
    <w:rsid w:val="006B52E0"/>
    <w:rsid w:val="006B541D"/>
    <w:rsid w:val="006B5E1A"/>
    <w:rsid w:val="006B604A"/>
    <w:rsid w:val="006B7361"/>
    <w:rsid w:val="006B781A"/>
    <w:rsid w:val="006B7AD1"/>
    <w:rsid w:val="006B7C93"/>
    <w:rsid w:val="006C0065"/>
    <w:rsid w:val="006C01FD"/>
    <w:rsid w:val="006C0C55"/>
    <w:rsid w:val="006C35BF"/>
    <w:rsid w:val="006C3930"/>
    <w:rsid w:val="006C5097"/>
    <w:rsid w:val="006C5410"/>
    <w:rsid w:val="006C6130"/>
    <w:rsid w:val="006C62DC"/>
    <w:rsid w:val="006C6FD5"/>
    <w:rsid w:val="006D2036"/>
    <w:rsid w:val="006D21B0"/>
    <w:rsid w:val="006D3079"/>
    <w:rsid w:val="006D3983"/>
    <w:rsid w:val="006D45B2"/>
    <w:rsid w:val="006D468B"/>
    <w:rsid w:val="006D55F1"/>
    <w:rsid w:val="006D6962"/>
    <w:rsid w:val="006D6D76"/>
    <w:rsid w:val="006D6DF0"/>
    <w:rsid w:val="006E0507"/>
    <w:rsid w:val="006E0CE4"/>
    <w:rsid w:val="006E14E1"/>
    <w:rsid w:val="006E1AF8"/>
    <w:rsid w:val="006E322D"/>
    <w:rsid w:val="006E4299"/>
    <w:rsid w:val="006E44B0"/>
    <w:rsid w:val="006E4D8B"/>
    <w:rsid w:val="006E5425"/>
    <w:rsid w:val="006E656B"/>
    <w:rsid w:val="006E659B"/>
    <w:rsid w:val="006E66AF"/>
    <w:rsid w:val="006E74C5"/>
    <w:rsid w:val="006E7E91"/>
    <w:rsid w:val="006F098D"/>
    <w:rsid w:val="006F142D"/>
    <w:rsid w:val="006F196F"/>
    <w:rsid w:val="006F1B90"/>
    <w:rsid w:val="006F1DB7"/>
    <w:rsid w:val="006F2863"/>
    <w:rsid w:val="006F2D39"/>
    <w:rsid w:val="006F4D6D"/>
    <w:rsid w:val="006F6249"/>
    <w:rsid w:val="006F6357"/>
    <w:rsid w:val="006F7D26"/>
    <w:rsid w:val="0070063B"/>
    <w:rsid w:val="007017E3"/>
    <w:rsid w:val="0070196A"/>
    <w:rsid w:val="00702099"/>
    <w:rsid w:val="007020CA"/>
    <w:rsid w:val="00702958"/>
    <w:rsid w:val="00702A0B"/>
    <w:rsid w:val="00703932"/>
    <w:rsid w:val="00705D9E"/>
    <w:rsid w:val="00706848"/>
    <w:rsid w:val="00706F3F"/>
    <w:rsid w:val="00707D0E"/>
    <w:rsid w:val="007101F5"/>
    <w:rsid w:val="00710352"/>
    <w:rsid w:val="00712778"/>
    <w:rsid w:val="007128CA"/>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EDD"/>
    <w:rsid w:val="00745299"/>
    <w:rsid w:val="00745566"/>
    <w:rsid w:val="00745A12"/>
    <w:rsid w:val="0074637E"/>
    <w:rsid w:val="00746800"/>
    <w:rsid w:val="007476A7"/>
    <w:rsid w:val="00747B97"/>
    <w:rsid w:val="007514C6"/>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936"/>
    <w:rsid w:val="0077119F"/>
    <w:rsid w:val="00771C83"/>
    <w:rsid w:val="00772F16"/>
    <w:rsid w:val="00774F4D"/>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4A0"/>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7F7362"/>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5776"/>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37266"/>
    <w:rsid w:val="00840812"/>
    <w:rsid w:val="00841B69"/>
    <w:rsid w:val="0084370F"/>
    <w:rsid w:val="00845699"/>
    <w:rsid w:val="00845CC2"/>
    <w:rsid w:val="008463B1"/>
    <w:rsid w:val="00846C57"/>
    <w:rsid w:val="0084718D"/>
    <w:rsid w:val="008476A1"/>
    <w:rsid w:val="00847927"/>
    <w:rsid w:val="00847E62"/>
    <w:rsid w:val="008504DA"/>
    <w:rsid w:val="00850806"/>
    <w:rsid w:val="00851B08"/>
    <w:rsid w:val="00851DDC"/>
    <w:rsid w:val="0085248A"/>
    <w:rsid w:val="008526D6"/>
    <w:rsid w:val="00853607"/>
    <w:rsid w:val="00853AE4"/>
    <w:rsid w:val="008556F0"/>
    <w:rsid w:val="00856651"/>
    <w:rsid w:val="00856676"/>
    <w:rsid w:val="00857A1C"/>
    <w:rsid w:val="00857A70"/>
    <w:rsid w:val="008606D5"/>
    <w:rsid w:val="00861253"/>
    <w:rsid w:val="00861CD5"/>
    <w:rsid w:val="008632BB"/>
    <w:rsid w:val="00864D24"/>
    <w:rsid w:val="00865009"/>
    <w:rsid w:val="00865B06"/>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5E74"/>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2BBB"/>
    <w:rsid w:val="008B308E"/>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058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9E7"/>
    <w:rsid w:val="00900ABE"/>
    <w:rsid w:val="009013A1"/>
    <w:rsid w:val="009026C0"/>
    <w:rsid w:val="00902985"/>
    <w:rsid w:val="00902DDD"/>
    <w:rsid w:val="00902EFB"/>
    <w:rsid w:val="00903A7A"/>
    <w:rsid w:val="0090453B"/>
    <w:rsid w:val="00904A00"/>
    <w:rsid w:val="00905432"/>
    <w:rsid w:val="00907B7E"/>
    <w:rsid w:val="00911081"/>
    <w:rsid w:val="0091328F"/>
    <w:rsid w:val="009150C6"/>
    <w:rsid w:val="00915955"/>
    <w:rsid w:val="00916002"/>
    <w:rsid w:val="00917CF5"/>
    <w:rsid w:val="00921BC0"/>
    <w:rsid w:val="00922600"/>
    <w:rsid w:val="00922E12"/>
    <w:rsid w:val="009233C3"/>
    <w:rsid w:val="00923C4F"/>
    <w:rsid w:val="00924CC2"/>
    <w:rsid w:val="00924F09"/>
    <w:rsid w:val="00925C14"/>
    <w:rsid w:val="00925C8F"/>
    <w:rsid w:val="0092614D"/>
    <w:rsid w:val="009263B8"/>
    <w:rsid w:val="00926803"/>
    <w:rsid w:val="00926F4F"/>
    <w:rsid w:val="00930388"/>
    <w:rsid w:val="00930E1B"/>
    <w:rsid w:val="00931635"/>
    <w:rsid w:val="00931CE3"/>
    <w:rsid w:val="00932776"/>
    <w:rsid w:val="009328D0"/>
    <w:rsid w:val="0093395D"/>
    <w:rsid w:val="009366B9"/>
    <w:rsid w:val="009367F1"/>
    <w:rsid w:val="00941856"/>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548"/>
    <w:rsid w:val="00961B6E"/>
    <w:rsid w:val="009621CB"/>
    <w:rsid w:val="009622BD"/>
    <w:rsid w:val="00965FB8"/>
    <w:rsid w:val="00966B07"/>
    <w:rsid w:val="00966BFD"/>
    <w:rsid w:val="00972380"/>
    <w:rsid w:val="00973770"/>
    <w:rsid w:val="0097401A"/>
    <w:rsid w:val="00974A6C"/>
    <w:rsid w:val="00974C8B"/>
    <w:rsid w:val="00977D88"/>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6F9A"/>
    <w:rsid w:val="009A7EBB"/>
    <w:rsid w:val="009B0C8F"/>
    <w:rsid w:val="009B18E1"/>
    <w:rsid w:val="009B2D0E"/>
    <w:rsid w:val="009B2E04"/>
    <w:rsid w:val="009B2F28"/>
    <w:rsid w:val="009B3E4A"/>
    <w:rsid w:val="009B4D5F"/>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484F"/>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26B5"/>
    <w:rsid w:val="00A12A59"/>
    <w:rsid w:val="00A12CAD"/>
    <w:rsid w:val="00A13067"/>
    <w:rsid w:val="00A139C4"/>
    <w:rsid w:val="00A14640"/>
    <w:rsid w:val="00A14659"/>
    <w:rsid w:val="00A16627"/>
    <w:rsid w:val="00A1669A"/>
    <w:rsid w:val="00A2207B"/>
    <w:rsid w:val="00A22F7A"/>
    <w:rsid w:val="00A25B22"/>
    <w:rsid w:val="00A270FF"/>
    <w:rsid w:val="00A272D3"/>
    <w:rsid w:val="00A31D48"/>
    <w:rsid w:val="00A33FBF"/>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EAF"/>
    <w:rsid w:val="00AB3F4C"/>
    <w:rsid w:val="00AB5E23"/>
    <w:rsid w:val="00AB7AD0"/>
    <w:rsid w:val="00AB7CAF"/>
    <w:rsid w:val="00AC0A89"/>
    <w:rsid w:val="00AC10A8"/>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0B21"/>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10B"/>
    <w:rsid w:val="00B2645E"/>
    <w:rsid w:val="00B31AA6"/>
    <w:rsid w:val="00B32380"/>
    <w:rsid w:val="00B32558"/>
    <w:rsid w:val="00B33F0A"/>
    <w:rsid w:val="00B34917"/>
    <w:rsid w:val="00B353BE"/>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AF3"/>
    <w:rsid w:val="00B55161"/>
    <w:rsid w:val="00B5546C"/>
    <w:rsid w:val="00B56AFF"/>
    <w:rsid w:val="00B60C8E"/>
    <w:rsid w:val="00B6118D"/>
    <w:rsid w:val="00B614D2"/>
    <w:rsid w:val="00B62596"/>
    <w:rsid w:val="00B629FF"/>
    <w:rsid w:val="00B62F7B"/>
    <w:rsid w:val="00B637A9"/>
    <w:rsid w:val="00B6519A"/>
    <w:rsid w:val="00B65CFE"/>
    <w:rsid w:val="00B66CD6"/>
    <w:rsid w:val="00B70023"/>
    <w:rsid w:val="00B701E3"/>
    <w:rsid w:val="00B70357"/>
    <w:rsid w:val="00B7059C"/>
    <w:rsid w:val="00B71372"/>
    <w:rsid w:val="00B71B04"/>
    <w:rsid w:val="00B71D52"/>
    <w:rsid w:val="00B74D32"/>
    <w:rsid w:val="00B75121"/>
    <w:rsid w:val="00B77C9E"/>
    <w:rsid w:val="00B805AC"/>
    <w:rsid w:val="00B81290"/>
    <w:rsid w:val="00B82376"/>
    <w:rsid w:val="00B83151"/>
    <w:rsid w:val="00B83506"/>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1EA7"/>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A39"/>
    <w:rsid w:val="00C23B42"/>
    <w:rsid w:val="00C23EAE"/>
    <w:rsid w:val="00C2471A"/>
    <w:rsid w:val="00C24978"/>
    <w:rsid w:val="00C252E4"/>
    <w:rsid w:val="00C25C99"/>
    <w:rsid w:val="00C263CC"/>
    <w:rsid w:val="00C311DA"/>
    <w:rsid w:val="00C315BC"/>
    <w:rsid w:val="00C31F5B"/>
    <w:rsid w:val="00C32C21"/>
    <w:rsid w:val="00C33101"/>
    <w:rsid w:val="00C3327A"/>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0D2C"/>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86AF3"/>
    <w:rsid w:val="00C91F13"/>
    <w:rsid w:val="00C931C6"/>
    <w:rsid w:val="00C93649"/>
    <w:rsid w:val="00C9575F"/>
    <w:rsid w:val="00C9636D"/>
    <w:rsid w:val="00C9733A"/>
    <w:rsid w:val="00C976A0"/>
    <w:rsid w:val="00C97914"/>
    <w:rsid w:val="00CA182D"/>
    <w:rsid w:val="00CA1D4B"/>
    <w:rsid w:val="00CA2C5F"/>
    <w:rsid w:val="00CA43B7"/>
    <w:rsid w:val="00CB2710"/>
    <w:rsid w:val="00CB2931"/>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7FA"/>
    <w:rsid w:val="00CE0A1D"/>
    <w:rsid w:val="00CE3565"/>
    <w:rsid w:val="00CE37D9"/>
    <w:rsid w:val="00CE4A5C"/>
    <w:rsid w:val="00CE534B"/>
    <w:rsid w:val="00CE5482"/>
    <w:rsid w:val="00CE630B"/>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0E9"/>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3248"/>
    <w:rsid w:val="00DA5395"/>
    <w:rsid w:val="00DA6FED"/>
    <w:rsid w:val="00DA75EF"/>
    <w:rsid w:val="00DA7D26"/>
    <w:rsid w:val="00DB1917"/>
    <w:rsid w:val="00DB1A95"/>
    <w:rsid w:val="00DB26E8"/>
    <w:rsid w:val="00DB29AE"/>
    <w:rsid w:val="00DB2A9D"/>
    <w:rsid w:val="00DB4185"/>
    <w:rsid w:val="00DB434E"/>
    <w:rsid w:val="00DB4778"/>
    <w:rsid w:val="00DB4F02"/>
    <w:rsid w:val="00DB659F"/>
    <w:rsid w:val="00DC0211"/>
    <w:rsid w:val="00DC0328"/>
    <w:rsid w:val="00DC16C3"/>
    <w:rsid w:val="00DC21D9"/>
    <w:rsid w:val="00DC2FE9"/>
    <w:rsid w:val="00DC4AB4"/>
    <w:rsid w:val="00DC4B85"/>
    <w:rsid w:val="00DC5BAF"/>
    <w:rsid w:val="00DC6287"/>
    <w:rsid w:val="00DC64DE"/>
    <w:rsid w:val="00DC6829"/>
    <w:rsid w:val="00DC7FF3"/>
    <w:rsid w:val="00DD05C9"/>
    <w:rsid w:val="00DD1C73"/>
    <w:rsid w:val="00DD1CAC"/>
    <w:rsid w:val="00DD26CA"/>
    <w:rsid w:val="00DD3EBF"/>
    <w:rsid w:val="00DD401C"/>
    <w:rsid w:val="00DD5966"/>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47F"/>
    <w:rsid w:val="00E32DB3"/>
    <w:rsid w:val="00E331B1"/>
    <w:rsid w:val="00E33732"/>
    <w:rsid w:val="00E33AA0"/>
    <w:rsid w:val="00E33B23"/>
    <w:rsid w:val="00E34737"/>
    <w:rsid w:val="00E36124"/>
    <w:rsid w:val="00E40639"/>
    <w:rsid w:val="00E42504"/>
    <w:rsid w:val="00E42793"/>
    <w:rsid w:val="00E428FC"/>
    <w:rsid w:val="00E42F74"/>
    <w:rsid w:val="00E43925"/>
    <w:rsid w:val="00E43B8F"/>
    <w:rsid w:val="00E4481F"/>
    <w:rsid w:val="00E44856"/>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13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0DE"/>
    <w:rsid w:val="00EC35F1"/>
    <w:rsid w:val="00EC47C0"/>
    <w:rsid w:val="00EC4A35"/>
    <w:rsid w:val="00EC5103"/>
    <w:rsid w:val="00EC5999"/>
    <w:rsid w:val="00EC61DD"/>
    <w:rsid w:val="00EC7409"/>
    <w:rsid w:val="00EC7F37"/>
    <w:rsid w:val="00ED0662"/>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17EE"/>
    <w:rsid w:val="00F027BA"/>
    <w:rsid w:val="00F0359B"/>
    <w:rsid w:val="00F05721"/>
    <w:rsid w:val="00F06A1D"/>
    <w:rsid w:val="00F072B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8E1"/>
    <w:rsid w:val="00F27925"/>
    <w:rsid w:val="00F3091F"/>
    <w:rsid w:val="00F30CDC"/>
    <w:rsid w:val="00F3121E"/>
    <w:rsid w:val="00F31640"/>
    <w:rsid w:val="00F3228D"/>
    <w:rsid w:val="00F326E8"/>
    <w:rsid w:val="00F345C6"/>
    <w:rsid w:val="00F347A7"/>
    <w:rsid w:val="00F34AF0"/>
    <w:rsid w:val="00F35ADE"/>
    <w:rsid w:val="00F35DCC"/>
    <w:rsid w:val="00F36518"/>
    <w:rsid w:val="00F37151"/>
    <w:rsid w:val="00F3783C"/>
    <w:rsid w:val="00F40B41"/>
    <w:rsid w:val="00F4134A"/>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8C"/>
    <w:rsid w:val="00F733E9"/>
    <w:rsid w:val="00F7385B"/>
    <w:rsid w:val="00F741CF"/>
    <w:rsid w:val="00F8154D"/>
    <w:rsid w:val="00F8185C"/>
    <w:rsid w:val="00F85471"/>
    <w:rsid w:val="00F85786"/>
    <w:rsid w:val="00F85A2B"/>
    <w:rsid w:val="00F86592"/>
    <w:rsid w:val="00F86D67"/>
    <w:rsid w:val="00F87AE7"/>
    <w:rsid w:val="00F87C63"/>
    <w:rsid w:val="00F87FA8"/>
    <w:rsid w:val="00F935C0"/>
    <w:rsid w:val="00F93789"/>
    <w:rsid w:val="00F93960"/>
    <w:rsid w:val="00F93D7F"/>
    <w:rsid w:val="00F93DBD"/>
    <w:rsid w:val="00F93F5F"/>
    <w:rsid w:val="00F943E1"/>
    <w:rsid w:val="00F949C5"/>
    <w:rsid w:val="00F9564A"/>
    <w:rsid w:val="00F95799"/>
    <w:rsid w:val="00F95D45"/>
    <w:rsid w:val="00F9644C"/>
    <w:rsid w:val="00F96BD8"/>
    <w:rsid w:val="00F972DB"/>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B40"/>
    <w:rsid w:val="00FB5C49"/>
    <w:rsid w:val="00FB6CC3"/>
    <w:rsid w:val="00FB7F7C"/>
    <w:rsid w:val="00FC025E"/>
    <w:rsid w:val="00FC0D22"/>
    <w:rsid w:val="00FC2C80"/>
    <w:rsid w:val="00FC3A0E"/>
    <w:rsid w:val="00FC47D6"/>
    <w:rsid w:val="00FC4B2B"/>
    <w:rsid w:val="00FC50E9"/>
    <w:rsid w:val="00FC61E9"/>
    <w:rsid w:val="00FC65C3"/>
    <w:rsid w:val="00FC6BDC"/>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95F"/>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D88"/>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Mencinsinresolver2">
    <w:name w:val="Mención sin resolver2"/>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332C-8000-42CF-A4D2-4D9088C7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10874</Words>
  <Characters>59808</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4</cp:revision>
  <cp:lastPrinted>2021-04-06T20:58:00Z</cp:lastPrinted>
  <dcterms:created xsi:type="dcterms:W3CDTF">2021-04-01T21:07:00Z</dcterms:created>
  <dcterms:modified xsi:type="dcterms:W3CDTF">2021-04-06T21:00:00Z</dcterms:modified>
</cp:coreProperties>
</file>