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6DF8D8C0" w:rsidR="00702099" w:rsidRPr="00E61119" w:rsidRDefault="000772A2" w:rsidP="00201CBB">
      <w:pPr>
        <w:spacing w:line="276" w:lineRule="auto"/>
        <w:ind w:right="-94"/>
        <w:jc w:val="both"/>
        <w:rPr>
          <w:rFonts w:ascii="Trebuchet MS" w:hAnsi="Trebuchet MS"/>
          <w:sz w:val="21"/>
          <w:szCs w:val="21"/>
        </w:rPr>
      </w:pPr>
      <w:r w:rsidRPr="00E61119">
        <w:rPr>
          <w:rFonts w:ascii="Trebuchet MS" w:hAnsi="Trebuchet MS"/>
          <w:sz w:val="21"/>
          <w:szCs w:val="21"/>
        </w:rPr>
        <w:t>Siendo las</w:t>
      </w:r>
      <w:r w:rsidR="001C7656" w:rsidRPr="00E61119">
        <w:rPr>
          <w:rFonts w:ascii="Trebuchet MS" w:hAnsi="Trebuchet MS"/>
          <w:sz w:val="21"/>
          <w:szCs w:val="21"/>
        </w:rPr>
        <w:t xml:space="preserve"> </w:t>
      </w:r>
      <w:r w:rsidR="006E146E" w:rsidRPr="00E61119">
        <w:rPr>
          <w:rFonts w:ascii="Trebuchet MS" w:hAnsi="Trebuchet MS" w:cs="Arial"/>
          <w:sz w:val="21"/>
          <w:szCs w:val="21"/>
        </w:rPr>
        <w:t xml:space="preserve">12:11 doce horas con once minutos </w:t>
      </w:r>
      <w:r w:rsidR="000831EC" w:rsidRPr="00E61119">
        <w:rPr>
          <w:rFonts w:ascii="Trebuchet MS" w:hAnsi="Trebuchet MS"/>
          <w:sz w:val="21"/>
          <w:szCs w:val="21"/>
        </w:rPr>
        <w:t xml:space="preserve">del </w:t>
      </w:r>
      <w:r w:rsidR="003D4E33" w:rsidRPr="00E61119">
        <w:rPr>
          <w:rFonts w:ascii="Trebuchet MS" w:hAnsi="Trebuchet MS"/>
          <w:sz w:val="21"/>
          <w:szCs w:val="21"/>
        </w:rPr>
        <w:t>1</w:t>
      </w:r>
      <w:r w:rsidR="00947B75" w:rsidRPr="00E61119">
        <w:rPr>
          <w:rFonts w:ascii="Trebuchet MS" w:hAnsi="Trebuchet MS"/>
          <w:sz w:val="21"/>
          <w:szCs w:val="21"/>
        </w:rPr>
        <w:t>4</w:t>
      </w:r>
      <w:r w:rsidR="00D52BEB" w:rsidRPr="00E61119">
        <w:rPr>
          <w:rFonts w:ascii="Trebuchet MS" w:hAnsi="Trebuchet MS"/>
          <w:sz w:val="21"/>
          <w:szCs w:val="21"/>
        </w:rPr>
        <w:t xml:space="preserve"> de </w:t>
      </w:r>
      <w:r w:rsidR="00947B75" w:rsidRPr="00E61119">
        <w:rPr>
          <w:rFonts w:ascii="Trebuchet MS" w:hAnsi="Trebuchet MS"/>
          <w:sz w:val="21"/>
          <w:szCs w:val="21"/>
        </w:rPr>
        <w:t>may</w:t>
      </w:r>
      <w:r w:rsidR="003D4E33" w:rsidRPr="00E61119">
        <w:rPr>
          <w:rFonts w:ascii="Trebuchet MS" w:hAnsi="Trebuchet MS"/>
          <w:sz w:val="21"/>
          <w:szCs w:val="21"/>
        </w:rPr>
        <w:t>o</w:t>
      </w:r>
      <w:r w:rsidR="004E663C" w:rsidRPr="00E61119">
        <w:rPr>
          <w:rFonts w:ascii="Trebuchet MS" w:hAnsi="Trebuchet MS"/>
          <w:sz w:val="21"/>
          <w:szCs w:val="21"/>
        </w:rPr>
        <w:t xml:space="preserve"> d</w:t>
      </w:r>
      <w:r w:rsidR="00534849" w:rsidRPr="00E61119">
        <w:rPr>
          <w:rFonts w:ascii="Trebuchet MS" w:hAnsi="Trebuchet MS"/>
          <w:sz w:val="21"/>
          <w:szCs w:val="21"/>
        </w:rPr>
        <w:t>e 20</w:t>
      </w:r>
      <w:r w:rsidR="005B0AF0" w:rsidRPr="00E61119">
        <w:rPr>
          <w:rFonts w:ascii="Trebuchet MS" w:hAnsi="Trebuchet MS"/>
          <w:sz w:val="21"/>
          <w:szCs w:val="21"/>
        </w:rPr>
        <w:t>2</w:t>
      </w:r>
      <w:r w:rsidR="003D4E33" w:rsidRPr="00E61119">
        <w:rPr>
          <w:rFonts w:ascii="Trebuchet MS" w:hAnsi="Trebuchet MS"/>
          <w:sz w:val="21"/>
          <w:szCs w:val="21"/>
        </w:rPr>
        <w:t>1</w:t>
      </w:r>
      <w:r w:rsidR="00EC47C0" w:rsidRPr="00E61119">
        <w:rPr>
          <w:rFonts w:ascii="Trebuchet MS" w:hAnsi="Trebuchet MS"/>
          <w:sz w:val="21"/>
          <w:szCs w:val="21"/>
        </w:rPr>
        <w:t xml:space="preserve">, </w:t>
      </w:r>
      <w:r w:rsidR="00C24740" w:rsidRPr="00E61119">
        <w:rPr>
          <w:rFonts w:ascii="Trebuchet MS" w:hAnsi="Trebuchet MS"/>
          <w:sz w:val="21"/>
          <w:szCs w:val="21"/>
        </w:rPr>
        <w:t xml:space="preserve">a través del programa de </w:t>
      </w:r>
      <w:proofErr w:type="spellStart"/>
      <w:r w:rsidR="00C24740" w:rsidRPr="00E61119">
        <w:rPr>
          <w:rFonts w:ascii="Trebuchet MS" w:hAnsi="Trebuchet MS"/>
          <w:sz w:val="21"/>
          <w:szCs w:val="21"/>
        </w:rPr>
        <w:t>videollamadas</w:t>
      </w:r>
      <w:proofErr w:type="spellEnd"/>
      <w:r w:rsidR="00C24740" w:rsidRPr="00E61119">
        <w:rPr>
          <w:rFonts w:ascii="Trebuchet MS" w:hAnsi="Trebuchet MS"/>
          <w:sz w:val="21"/>
          <w:szCs w:val="21"/>
        </w:rPr>
        <w:t xml:space="preserve"> ZOOM Video y, </w:t>
      </w:r>
      <w:r w:rsidR="00EC47C0" w:rsidRPr="00E61119">
        <w:rPr>
          <w:rFonts w:ascii="Trebuchet MS" w:hAnsi="Trebuchet MS"/>
          <w:sz w:val="21"/>
          <w:szCs w:val="21"/>
        </w:rPr>
        <w:t xml:space="preserve">en términos de la convocatoria de fecha </w:t>
      </w:r>
      <w:r w:rsidR="003D4E33" w:rsidRPr="00E61119">
        <w:rPr>
          <w:rFonts w:ascii="Trebuchet MS" w:hAnsi="Trebuchet MS"/>
          <w:sz w:val="21"/>
          <w:szCs w:val="21"/>
        </w:rPr>
        <w:t>1</w:t>
      </w:r>
      <w:r w:rsidR="00947B75" w:rsidRPr="00E61119">
        <w:rPr>
          <w:rFonts w:ascii="Trebuchet MS" w:hAnsi="Trebuchet MS"/>
          <w:sz w:val="21"/>
          <w:szCs w:val="21"/>
        </w:rPr>
        <w:t>3</w:t>
      </w:r>
      <w:r w:rsidR="00453E1E" w:rsidRPr="00E61119">
        <w:rPr>
          <w:rFonts w:ascii="Trebuchet MS" w:hAnsi="Trebuchet MS"/>
          <w:sz w:val="21"/>
          <w:szCs w:val="21"/>
        </w:rPr>
        <w:t xml:space="preserve"> de</w:t>
      </w:r>
      <w:r w:rsidR="00D52BEB" w:rsidRPr="00E61119">
        <w:rPr>
          <w:rFonts w:ascii="Trebuchet MS" w:hAnsi="Trebuchet MS"/>
          <w:sz w:val="21"/>
          <w:szCs w:val="21"/>
        </w:rPr>
        <w:t xml:space="preserve"> </w:t>
      </w:r>
      <w:r w:rsidR="00947B75" w:rsidRPr="00E61119">
        <w:rPr>
          <w:rFonts w:ascii="Trebuchet MS" w:hAnsi="Trebuchet MS"/>
          <w:sz w:val="21"/>
          <w:szCs w:val="21"/>
        </w:rPr>
        <w:t>may</w:t>
      </w:r>
      <w:r w:rsidR="003D4E33" w:rsidRPr="00E61119">
        <w:rPr>
          <w:rFonts w:ascii="Trebuchet MS" w:hAnsi="Trebuchet MS"/>
          <w:sz w:val="21"/>
          <w:szCs w:val="21"/>
        </w:rPr>
        <w:t>o</w:t>
      </w:r>
      <w:r w:rsidR="005B0AF0" w:rsidRPr="00E61119">
        <w:rPr>
          <w:rFonts w:ascii="Trebuchet MS" w:hAnsi="Trebuchet MS"/>
          <w:sz w:val="21"/>
          <w:szCs w:val="21"/>
        </w:rPr>
        <w:t xml:space="preserve"> </w:t>
      </w:r>
      <w:r w:rsidR="00D52BEB" w:rsidRPr="00E61119">
        <w:rPr>
          <w:rFonts w:ascii="Trebuchet MS" w:hAnsi="Trebuchet MS"/>
          <w:sz w:val="21"/>
          <w:szCs w:val="21"/>
        </w:rPr>
        <w:t>del</w:t>
      </w:r>
      <w:r w:rsidR="00453E1E" w:rsidRPr="00E61119">
        <w:rPr>
          <w:rFonts w:ascii="Trebuchet MS" w:hAnsi="Trebuchet MS"/>
          <w:sz w:val="21"/>
          <w:szCs w:val="21"/>
        </w:rPr>
        <w:t xml:space="preserve"> año </w:t>
      </w:r>
      <w:r w:rsidR="007E71F8" w:rsidRPr="00E61119">
        <w:rPr>
          <w:rFonts w:ascii="Trebuchet MS" w:hAnsi="Trebuchet MS"/>
          <w:sz w:val="21"/>
          <w:szCs w:val="21"/>
        </w:rPr>
        <w:t>en curso</w:t>
      </w:r>
      <w:r w:rsidR="00EC47C0" w:rsidRPr="00E61119">
        <w:rPr>
          <w:rFonts w:ascii="Trebuchet MS" w:hAnsi="Trebuchet MS"/>
          <w:sz w:val="21"/>
          <w:szCs w:val="21"/>
        </w:rPr>
        <w:t>,</w:t>
      </w:r>
      <w:r w:rsidR="008C2C59" w:rsidRPr="00E61119">
        <w:rPr>
          <w:rFonts w:ascii="Trebuchet MS" w:hAnsi="Trebuchet MS"/>
          <w:sz w:val="21"/>
          <w:szCs w:val="21"/>
        </w:rPr>
        <w:t xml:space="preserve"> mediante</w:t>
      </w:r>
      <w:r w:rsidR="00681209" w:rsidRPr="00E61119">
        <w:rPr>
          <w:rFonts w:ascii="Trebuchet MS" w:hAnsi="Trebuchet MS"/>
          <w:sz w:val="21"/>
          <w:szCs w:val="21"/>
        </w:rPr>
        <w:t xml:space="preserve"> video</w:t>
      </w:r>
      <w:r w:rsidR="008C2C59" w:rsidRPr="00E61119">
        <w:rPr>
          <w:rFonts w:ascii="Trebuchet MS" w:hAnsi="Trebuchet MS"/>
          <w:sz w:val="21"/>
          <w:szCs w:val="21"/>
        </w:rPr>
        <w:t xml:space="preserve">conferencia, </w:t>
      </w:r>
      <w:r w:rsidR="00EC47C0" w:rsidRPr="00E61119">
        <w:rPr>
          <w:rFonts w:ascii="Trebuchet MS" w:hAnsi="Trebuchet MS"/>
          <w:sz w:val="21"/>
          <w:szCs w:val="21"/>
        </w:rPr>
        <w:t>se reunieron</w:t>
      </w:r>
      <w:r w:rsidR="00397F51" w:rsidRPr="00E61119">
        <w:rPr>
          <w:rFonts w:ascii="Trebuchet MS" w:hAnsi="Trebuchet MS"/>
          <w:sz w:val="21"/>
          <w:szCs w:val="21"/>
        </w:rPr>
        <w:t xml:space="preserve"> </w:t>
      </w:r>
      <w:r w:rsidR="00DC4AB4" w:rsidRPr="00E61119">
        <w:rPr>
          <w:rFonts w:ascii="Trebuchet MS" w:hAnsi="Trebuchet MS"/>
          <w:sz w:val="21"/>
          <w:szCs w:val="21"/>
        </w:rPr>
        <w:t xml:space="preserve">las y </w:t>
      </w:r>
      <w:r w:rsidR="00397F51" w:rsidRPr="00E61119">
        <w:rPr>
          <w:rFonts w:ascii="Trebuchet MS" w:hAnsi="Trebuchet MS"/>
          <w:sz w:val="21"/>
          <w:szCs w:val="21"/>
        </w:rPr>
        <w:t>lo</w:t>
      </w:r>
      <w:r w:rsidR="00534849" w:rsidRPr="00E61119">
        <w:rPr>
          <w:rFonts w:ascii="Trebuchet MS" w:hAnsi="Trebuchet MS"/>
          <w:sz w:val="21"/>
          <w:szCs w:val="21"/>
        </w:rPr>
        <w:t xml:space="preserve">s </w:t>
      </w:r>
      <w:r w:rsidR="00EC47C0" w:rsidRPr="00E61119">
        <w:rPr>
          <w:rFonts w:ascii="Trebuchet MS" w:hAnsi="Trebuchet MS"/>
          <w:sz w:val="21"/>
          <w:szCs w:val="21"/>
        </w:rPr>
        <w:t xml:space="preserve">integrantes de la </w:t>
      </w:r>
      <w:r w:rsidR="003D4E33" w:rsidRPr="00E61119">
        <w:rPr>
          <w:rFonts w:ascii="Trebuchet MS" w:hAnsi="Trebuchet MS"/>
          <w:sz w:val="21"/>
          <w:szCs w:val="21"/>
        </w:rPr>
        <w:t xml:space="preserve">Comisión de Implementación y Seguimiento del Voto de los Jaliscienses en el Extranjero </w:t>
      </w:r>
      <w:r w:rsidR="005A4957" w:rsidRPr="00E61119">
        <w:rPr>
          <w:rFonts w:ascii="Trebuchet MS" w:hAnsi="Trebuchet MS" w:cs="Arial"/>
          <w:sz w:val="21"/>
          <w:szCs w:val="21"/>
        </w:rPr>
        <w:t>de</w:t>
      </w:r>
      <w:r w:rsidR="00681209" w:rsidRPr="00E61119">
        <w:rPr>
          <w:rFonts w:ascii="Trebuchet MS" w:hAnsi="Trebuchet MS" w:cs="Arial"/>
          <w:sz w:val="21"/>
          <w:szCs w:val="21"/>
        </w:rPr>
        <w:t xml:space="preserve">l Instituto Electoral y de Participación Ciudadana del Estado de Jalisco, </w:t>
      </w:r>
      <w:r w:rsidR="00ED345C" w:rsidRPr="00E61119">
        <w:rPr>
          <w:rFonts w:ascii="Trebuchet MS" w:hAnsi="Trebuchet MS"/>
          <w:sz w:val="21"/>
          <w:szCs w:val="21"/>
        </w:rPr>
        <w:t xml:space="preserve">para celebrar </w:t>
      </w:r>
      <w:r w:rsidR="00A04E4A" w:rsidRPr="00E61119">
        <w:rPr>
          <w:rFonts w:ascii="Trebuchet MS" w:hAnsi="Trebuchet MS"/>
          <w:sz w:val="21"/>
          <w:szCs w:val="21"/>
        </w:rPr>
        <w:t xml:space="preserve">la </w:t>
      </w:r>
      <w:r w:rsidR="00947B75" w:rsidRPr="00E61119">
        <w:rPr>
          <w:rFonts w:ascii="Trebuchet MS" w:hAnsi="Trebuchet MS"/>
          <w:b/>
          <w:sz w:val="21"/>
          <w:szCs w:val="21"/>
        </w:rPr>
        <w:t xml:space="preserve">cuarta </w:t>
      </w:r>
      <w:r w:rsidR="00A04E4A" w:rsidRPr="00E61119">
        <w:rPr>
          <w:rFonts w:ascii="Trebuchet MS" w:hAnsi="Trebuchet MS"/>
          <w:b/>
          <w:sz w:val="21"/>
          <w:szCs w:val="21"/>
        </w:rPr>
        <w:t xml:space="preserve">sesión </w:t>
      </w:r>
      <w:r w:rsidR="00EC47C0" w:rsidRPr="00E61119">
        <w:rPr>
          <w:rFonts w:ascii="Trebuchet MS" w:hAnsi="Trebuchet MS"/>
          <w:b/>
          <w:sz w:val="21"/>
          <w:szCs w:val="21"/>
        </w:rPr>
        <w:t>ordinaria</w:t>
      </w:r>
      <w:r w:rsidR="00C252E4" w:rsidRPr="00E61119">
        <w:rPr>
          <w:rFonts w:ascii="Trebuchet MS" w:hAnsi="Trebuchet MS"/>
          <w:sz w:val="21"/>
          <w:szCs w:val="21"/>
        </w:rPr>
        <w:t xml:space="preserve">, </w:t>
      </w:r>
      <w:r w:rsidR="0017362C" w:rsidRPr="00E61119">
        <w:rPr>
          <w:rFonts w:ascii="Trebuchet MS" w:hAnsi="Trebuchet MS"/>
          <w:sz w:val="21"/>
          <w:szCs w:val="21"/>
        </w:rPr>
        <w:t xml:space="preserve">de acuerdo al </w:t>
      </w:r>
      <w:r w:rsidR="00702099" w:rsidRPr="00E61119">
        <w:rPr>
          <w:rFonts w:ascii="Trebuchet MS" w:hAnsi="Trebuchet MS"/>
          <w:sz w:val="21"/>
          <w:szCs w:val="21"/>
        </w:rPr>
        <w:t>siguiente:</w:t>
      </w:r>
    </w:p>
    <w:p w14:paraId="65577372" w14:textId="77777777" w:rsidR="00702099" w:rsidRPr="00E61119" w:rsidRDefault="004E663C" w:rsidP="00201CBB">
      <w:pPr>
        <w:spacing w:line="276" w:lineRule="auto"/>
        <w:ind w:right="-94"/>
        <w:jc w:val="both"/>
        <w:rPr>
          <w:rFonts w:ascii="Trebuchet MS" w:hAnsi="Trebuchet MS"/>
          <w:sz w:val="21"/>
          <w:szCs w:val="21"/>
        </w:rPr>
      </w:pPr>
      <w:r w:rsidRPr="00E61119">
        <w:rPr>
          <w:rFonts w:ascii="Trebuchet MS" w:hAnsi="Trebuchet MS"/>
          <w:sz w:val="21"/>
          <w:szCs w:val="21"/>
        </w:rPr>
        <w:tab/>
      </w:r>
    </w:p>
    <w:tbl>
      <w:tblPr>
        <w:tblW w:w="505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7"/>
      </w:tblGrid>
      <w:tr w:rsidR="00C252E4" w:rsidRPr="00E61119" w14:paraId="552BCB58" w14:textId="77777777" w:rsidTr="00CC7FF5">
        <w:trPr>
          <w:trHeight w:val="454"/>
          <w:jc w:val="center"/>
        </w:trPr>
        <w:tc>
          <w:tcPr>
            <w:tcW w:w="5000" w:type="pct"/>
            <w:shd w:val="clear" w:color="auto" w:fill="B2A1C7" w:themeFill="accent4" w:themeFillTint="99"/>
            <w:vAlign w:val="center"/>
          </w:tcPr>
          <w:p w14:paraId="66F4B760" w14:textId="77777777" w:rsidR="00C252E4" w:rsidRPr="00E61119" w:rsidRDefault="00C252E4" w:rsidP="00201CBB">
            <w:pPr>
              <w:snapToGrid w:val="0"/>
              <w:spacing w:line="276" w:lineRule="auto"/>
              <w:jc w:val="center"/>
              <w:rPr>
                <w:rFonts w:ascii="Trebuchet MS" w:hAnsi="Trebuchet MS" w:cs="Arial"/>
                <w:b/>
                <w:sz w:val="21"/>
                <w:szCs w:val="21"/>
              </w:rPr>
            </w:pPr>
            <w:r w:rsidRPr="00E61119">
              <w:rPr>
                <w:rFonts w:ascii="Trebuchet MS" w:hAnsi="Trebuchet MS" w:cs="Arial"/>
                <w:b/>
                <w:sz w:val="21"/>
                <w:szCs w:val="21"/>
              </w:rPr>
              <w:t>ORDEN DEL DÍA</w:t>
            </w:r>
          </w:p>
        </w:tc>
      </w:tr>
      <w:tr w:rsidR="00C252E4" w:rsidRPr="00E61119" w14:paraId="575B69AE" w14:textId="77777777" w:rsidTr="00CC7FF5">
        <w:trPr>
          <w:trHeight w:val="454"/>
          <w:jc w:val="center"/>
        </w:trPr>
        <w:tc>
          <w:tcPr>
            <w:tcW w:w="5000" w:type="pct"/>
            <w:vAlign w:val="center"/>
          </w:tcPr>
          <w:p w14:paraId="4FE32DDB" w14:textId="77777777" w:rsidR="003114EC" w:rsidRDefault="003114EC" w:rsidP="003114EC">
            <w:pPr>
              <w:pStyle w:val="Prrafodelista"/>
              <w:snapToGrid w:val="0"/>
              <w:spacing w:line="276" w:lineRule="auto"/>
              <w:ind w:left="720"/>
              <w:jc w:val="both"/>
              <w:rPr>
                <w:rFonts w:ascii="Trebuchet MS" w:hAnsi="Trebuchet MS" w:cs="Arial"/>
                <w:b/>
                <w:sz w:val="21"/>
                <w:szCs w:val="21"/>
              </w:rPr>
            </w:pPr>
          </w:p>
          <w:p w14:paraId="0C24D746" w14:textId="77777777" w:rsidR="00453E1E" w:rsidRPr="00E61119" w:rsidRDefault="00453E1E" w:rsidP="00201CBB">
            <w:pPr>
              <w:pStyle w:val="Prrafodelista"/>
              <w:numPr>
                <w:ilvl w:val="0"/>
                <w:numId w:val="35"/>
              </w:numPr>
              <w:snapToGrid w:val="0"/>
              <w:spacing w:line="276" w:lineRule="auto"/>
              <w:jc w:val="both"/>
              <w:rPr>
                <w:rFonts w:ascii="Trebuchet MS" w:hAnsi="Trebuchet MS" w:cs="Arial"/>
                <w:b/>
                <w:sz w:val="21"/>
                <w:szCs w:val="21"/>
              </w:rPr>
            </w:pPr>
            <w:r w:rsidRPr="00E61119">
              <w:rPr>
                <w:rFonts w:ascii="Trebuchet MS" w:hAnsi="Trebuchet MS" w:cs="Arial"/>
                <w:b/>
                <w:sz w:val="21"/>
                <w:szCs w:val="21"/>
              </w:rPr>
              <w:t>Presentación y, en su caso, aprobación del orden del día.</w:t>
            </w:r>
          </w:p>
          <w:p w14:paraId="7C6345E8" w14:textId="77777777" w:rsidR="001B25B3" w:rsidRPr="00E61119" w:rsidRDefault="001B25B3" w:rsidP="00201CBB">
            <w:pPr>
              <w:pStyle w:val="Prrafodelista"/>
              <w:spacing w:line="276" w:lineRule="auto"/>
              <w:ind w:left="720"/>
              <w:jc w:val="both"/>
              <w:rPr>
                <w:rFonts w:ascii="Trebuchet MS" w:hAnsi="Trebuchet MS" w:cs="Arial"/>
                <w:b/>
                <w:sz w:val="21"/>
                <w:szCs w:val="21"/>
              </w:rPr>
            </w:pPr>
          </w:p>
          <w:p w14:paraId="719C8BFD" w14:textId="78216E15" w:rsidR="001369D0" w:rsidRPr="00E61119" w:rsidRDefault="00947B75" w:rsidP="00201CBB">
            <w:pPr>
              <w:pStyle w:val="Prrafodelista"/>
              <w:numPr>
                <w:ilvl w:val="0"/>
                <w:numId w:val="35"/>
              </w:numPr>
              <w:spacing w:line="276" w:lineRule="auto"/>
              <w:jc w:val="both"/>
              <w:rPr>
                <w:rFonts w:ascii="Trebuchet MS" w:hAnsi="Trebuchet MS" w:cs="Arial"/>
                <w:b/>
                <w:sz w:val="21"/>
                <w:szCs w:val="21"/>
              </w:rPr>
            </w:pPr>
            <w:r w:rsidRPr="00E61119">
              <w:rPr>
                <w:rFonts w:ascii="Trebuchet MS" w:hAnsi="Trebuchet MS" w:cs="Arial"/>
                <w:b/>
                <w:sz w:val="21"/>
                <w:szCs w:val="21"/>
              </w:rPr>
              <w:t>Informe de avance de actividades relacionadas con la promoción, difusión y vinculación del voto de los jaliscienses en el extranjero, Proceso Electoral Local 2020-2021.</w:t>
            </w:r>
          </w:p>
          <w:p w14:paraId="6EEFADFE" w14:textId="53747813" w:rsidR="00947B75" w:rsidRPr="00E61119" w:rsidRDefault="00947B75" w:rsidP="00201CBB">
            <w:pPr>
              <w:spacing w:line="276" w:lineRule="auto"/>
              <w:jc w:val="both"/>
              <w:rPr>
                <w:rFonts w:ascii="Trebuchet MS" w:hAnsi="Trebuchet MS" w:cs="Arial"/>
                <w:b/>
                <w:sz w:val="21"/>
                <w:szCs w:val="21"/>
              </w:rPr>
            </w:pPr>
          </w:p>
          <w:p w14:paraId="054B54A1" w14:textId="343C4E69" w:rsidR="00947B75" w:rsidRPr="00E61119" w:rsidRDefault="00947B75" w:rsidP="00201CBB">
            <w:pPr>
              <w:pStyle w:val="Prrafodelista"/>
              <w:numPr>
                <w:ilvl w:val="0"/>
                <w:numId w:val="35"/>
              </w:numPr>
              <w:spacing w:line="276" w:lineRule="auto"/>
              <w:jc w:val="both"/>
              <w:rPr>
                <w:rFonts w:ascii="Trebuchet MS" w:hAnsi="Trebuchet MS" w:cs="Arial"/>
                <w:b/>
                <w:sz w:val="21"/>
                <w:szCs w:val="21"/>
              </w:rPr>
            </w:pPr>
            <w:r w:rsidRPr="00E61119">
              <w:rPr>
                <w:rFonts w:ascii="Trebuchet MS" w:hAnsi="Trebuchet MS" w:cs="Arial"/>
                <w:b/>
                <w:sz w:val="21"/>
                <w:szCs w:val="21"/>
              </w:rPr>
              <w:t>Informe de la Dirección de Organización Electoral respecto a la producción de la documentación y material electoral del voto de jaliscienses en el extranjero, Proceso Electoral Local 2020-2021.</w:t>
            </w:r>
          </w:p>
          <w:p w14:paraId="685F2042" w14:textId="77777777" w:rsidR="00947B75" w:rsidRPr="00E61119" w:rsidRDefault="00947B75" w:rsidP="00201CBB">
            <w:pPr>
              <w:pStyle w:val="Prrafodelista"/>
              <w:spacing w:line="276" w:lineRule="auto"/>
              <w:ind w:left="720"/>
              <w:jc w:val="both"/>
              <w:rPr>
                <w:rFonts w:ascii="Trebuchet MS" w:hAnsi="Trebuchet MS" w:cs="Arial"/>
                <w:b/>
                <w:sz w:val="21"/>
                <w:szCs w:val="21"/>
              </w:rPr>
            </w:pPr>
          </w:p>
          <w:p w14:paraId="0898DB34" w14:textId="73309F42" w:rsidR="00947B75" w:rsidRPr="00E61119" w:rsidRDefault="00947B75" w:rsidP="00201CBB">
            <w:pPr>
              <w:pStyle w:val="Prrafodelista"/>
              <w:numPr>
                <w:ilvl w:val="0"/>
                <w:numId w:val="35"/>
              </w:numPr>
              <w:spacing w:line="276" w:lineRule="auto"/>
              <w:jc w:val="both"/>
              <w:rPr>
                <w:rFonts w:ascii="Trebuchet MS" w:hAnsi="Trebuchet MS" w:cs="Arial"/>
                <w:b/>
                <w:sz w:val="21"/>
                <w:szCs w:val="21"/>
              </w:rPr>
            </w:pPr>
            <w:r w:rsidRPr="00E61119">
              <w:rPr>
                <w:rFonts w:ascii="Trebuchet MS" w:hAnsi="Trebuchet MS" w:cs="Arial"/>
                <w:b/>
                <w:sz w:val="21"/>
                <w:szCs w:val="21"/>
              </w:rPr>
              <w:t>Informe de Conformación de la Lista Nominal de Electores Residentes en el Extranjero, Proceso Electoral Local 2020-2021.</w:t>
            </w:r>
          </w:p>
          <w:p w14:paraId="2B5A8B02" w14:textId="77777777" w:rsidR="00947B75" w:rsidRPr="00E61119" w:rsidRDefault="00947B75" w:rsidP="00201CBB">
            <w:pPr>
              <w:pStyle w:val="Prrafodelista"/>
              <w:spacing w:line="276" w:lineRule="auto"/>
              <w:ind w:left="720"/>
              <w:jc w:val="both"/>
              <w:rPr>
                <w:rFonts w:ascii="Trebuchet MS" w:hAnsi="Trebuchet MS" w:cs="Arial"/>
                <w:b/>
                <w:sz w:val="21"/>
                <w:szCs w:val="21"/>
              </w:rPr>
            </w:pPr>
          </w:p>
          <w:p w14:paraId="42176164" w14:textId="5B789AE8" w:rsidR="00947B75" w:rsidRPr="00E61119" w:rsidRDefault="00947B75" w:rsidP="00201CBB">
            <w:pPr>
              <w:pStyle w:val="Prrafodelista"/>
              <w:numPr>
                <w:ilvl w:val="0"/>
                <w:numId w:val="35"/>
              </w:numPr>
              <w:spacing w:line="276" w:lineRule="auto"/>
              <w:jc w:val="both"/>
              <w:rPr>
                <w:rFonts w:ascii="Trebuchet MS" w:hAnsi="Trebuchet MS" w:cs="Arial"/>
                <w:b/>
                <w:sz w:val="21"/>
                <w:szCs w:val="21"/>
              </w:rPr>
            </w:pPr>
            <w:r w:rsidRPr="00E61119">
              <w:rPr>
                <w:rFonts w:ascii="Trebuchet MS" w:hAnsi="Trebuchet MS" w:cs="Arial"/>
                <w:b/>
                <w:sz w:val="21"/>
                <w:szCs w:val="21"/>
              </w:rPr>
              <w:t>Informe de la Secretaría Ejecutiva sobre actividades de seguimiento e implementación del voto de jaliscienses en el extranjero entre el IEPC Jalisco y el Instituto Nacional Electoral, Proceso Electoral Local 2020-2021.</w:t>
            </w:r>
          </w:p>
          <w:p w14:paraId="3CDBA1CE" w14:textId="77777777" w:rsidR="00947B75" w:rsidRPr="00E61119" w:rsidRDefault="00947B75" w:rsidP="00201CBB">
            <w:pPr>
              <w:pStyle w:val="Prrafodelista"/>
              <w:spacing w:line="276" w:lineRule="auto"/>
              <w:ind w:left="720"/>
              <w:jc w:val="both"/>
              <w:rPr>
                <w:rFonts w:ascii="Trebuchet MS" w:hAnsi="Trebuchet MS" w:cs="Arial"/>
                <w:b/>
                <w:sz w:val="21"/>
                <w:szCs w:val="21"/>
              </w:rPr>
            </w:pPr>
          </w:p>
          <w:p w14:paraId="0469A957" w14:textId="0EE6D8A4" w:rsidR="00947B75" w:rsidRPr="00E61119" w:rsidRDefault="00947B75" w:rsidP="00201CBB">
            <w:pPr>
              <w:pStyle w:val="Prrafodelista"/>
              <w:numPr>
                <w:ilvl w:val="0"/>
                <w:numId w:val="35"/>
              </w:numPr>
              <w:spacing w:line="276" w:lineRule="auto"/>
              <w:jc w:val="both"/>
              <w:rPr>
                <w:rFonts w:ascii="Trebuchet MS" w:hAnsi="Trebuchet MS" w:cs="Arial"/>
                <w:b/>
                <w:sz w:val="21"/>
                <w:szCs w:val="21"/>
              </w:rPr>
            </w:pPr>
            <w:r w:rsidRPr="00E61119">
              <w:rPr>
                <w:rFonts w:ascii="Trebuchet MS" w:hAnsi="Trebuchet MS" w:cs="Arial"/>
                <w:b/>
                <w:sz w:val="21"/>
                <w:szCs w:val="21"/>
              </w:rPr>
              <w:t>Asuntos generales.</w:t>
            </w:r>
          </w:p>
          <w:p w14:paraId="1C39255F" w14:textId="4B7BDD80" w:rsidR="00947B75" w:rsidRPr="00E61119" w:rsidRDefault="00947B75" w:rsidP="00201CBB">
            <w:pPr>
              <w:spacing w:line="276" w:lineRule="auto"/>
              <w:jc w:val="both"/>
              <w:rPr>
                <w:rFonts w:ascii="Trebuchet MS" w:hAnsi="Trebuchet MS" w:cs="Arial"/>
                <w:b/>
                <w:sz w:val="21"/>
                <w:szCs w:val="21"/>
              </w:rPr>
            </w:pPr>
          </w:p>
        </w:tc>
      </w:tr>
    </w:tbl>
    <w:p w14:paraId="68F20C94" w14:textId="77777777" w:rsidR="00E67F8E" w:rsidRPr="00E61119" w:rsidRDefault="00E67F8E" w:rsidP="00201CBB">
      <w:pPr>
        <w:spacing w:line="276" w:lineRule="auto"/>
        <w:ind w:right="-94"/>
        <w:jc w:val="both"/>
        <w:rPr>
          <w:rFonts w:ascii="Trebuchet MS" w:hAnsi="Trebuchet MS"/>
          <w:sz w:val="21"/>
          <w:szCs w:val="21"/>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2901"/>
        <w:gridCol w:w="4537"/>
      </w:tblGrid>
      <w:tr w:rsidR="00D82BF0" w:rsidRPr="00E61119" w14:paraId="39D72010" w14:textId="77777777" w:rsidTr="00CC7FF5">
        <w:trPr>
          <w:trHeight w:val="454"/>
          <w:jc w:val="center"/>
        </w:trPr>
        <w:tc>
          <w:tcPr>
            <w:tcW w:w="5000" w:type="pct"/>
            <w:gridSpan w:val="3"/>
            <w:shd w:val="clear" w:color="auto" w:fill="B2A1C7" w:themeFill="accent4" w:themeFillTint="99"/>
            <w:vAlign w:val="center"/>
          </w:tcPr>
          <w:p w14:paraId="28D977D6" w14:textId="77777777" w:rsidR="00D82BF0" w:rsidRPr="00E61119" w:rsidRDefault="00D82BF0" w:rsidP="00201CBB">
            <w:pPr>
              <w:snapToGrid w:val="0"/>
              <w:spacing w:line="276" w:lineRule="auto"/>
              <w:jc w:val="center"/>
              <w:rPr>
                <w:rFonts w:ascii="Trebuchet MS" w:hAnsi="Trebuchet MS" w:cs="Arial"/>
                <w:b/>
                <w:sz w:val="21"/>
                <w:szCs w:val="21"/>
              </w:rPr>
            </w:pPr>
            <w:bookmarkStart w:id="0" w:name="_Hlk5467353"/>
            <w:r w:rsidRPr="00E61119">
              <w:rPr>
                <w:rFonts w:ascii="Trebuchet MS" w:hAnsi="Trebuchet MS" w:cs="Arial"/>
                <w:b/>
                <w:sz w:val="21"/>
                <w:szCs w:val="21"/>
              </w:rPr>
              <w:t>DESARROLLO DE LA SESIÓN</w:t>
            </w:r>
          </w:p>
        </w:tc>
      </w:tr>
      <w:bookmarkEnd w:id="0"/>
      <w:tr w:rsidR="00D82BF0" w:rsidRPr="00E61119" w14:paraId="4F7ADC60" w14:textId="77777777" w:rsidTr="00CC7FF5">
        <w:trPr>
          <w:trHeight w:val="454"/>
          <w:jc w:val="center"/>
        </w:trPr>
        <w:tc>
          <w:tcPr>
            <w:tcW w:w="5000" w:type="pct"/>
            <w:gridSpan w:val="3"/>
            <w:shd w:val="clear" w:color="auto" w:fill="B2A1C7" w:themeFill="accent4" w:themeFillTint="99"/>
            <w:vAlign w:val="center"/>
          </w:tcPr>
          <w:p w14:paraId="0CF5DF0E" w14:textId="77777777" w:rsidR="00D82BF0" w:rsidRPr="00E61119" w:rsidRDefault="00D82BF0" w:rsidP="00201CBB">
            <w:pPr>
              <w:snapToGrid w:val="0"/>
              <w:spacing w:line="276" w:lineRule="auto"/>
              <w:jc w:val="center"/>
              <w:rPr>
                <w:rFonts w:ascii="Trebuchet MS" w:hAnsi="Trebuchet MS" w:cs="Arial"/>
                <w:b/>
                <w:sz w:val="21"/>
                <w:szCs w:val="21"/>
              </w:rPr>
            </w:pPr>
            <w:r w:rsidRPr="00E61119">
              <w:rPr>
                <w:rFonts w:ascii="Trebuchet MS" w:hAnsi="Trebuchet MS"/>
                <w:b/>
                <w:sz w:val="21"/>
                <w:szCs w:val="21"/>
              </w:rPr>
              <w:t>PARTICIPACIÓN</w:t>
            </w:r>
          </w:p>
        </w:tc>
      </w:tr>
      <w:tr w:rsidR="00D82BF0" w:rsidRPr="00E61119" w14:paraId="0422A7B9" w14:textId="77777777" w:rsidTr="00CC7FF5">
        <w:trPr>
          <w:trHeight w:val="454"/>
          <w:jc w:val="center"/>
        </w:trPr>
        <w:tc>
          <w:tcPr>
            <w:tcW w:w="834" w:type="pct"/>
            <w:vAlign w:val="center"/>
          </w:tcPr>
          <w:p w14:paraId="376522DF" w14:textId="6B2F31F8" w:rsidR="00D82BF0" w:rsidRPr="00E61119" w:rsidRDefault="003D4E33" w:rsidP="00201CBB">
            <w:pPr>
              <w:snapToGrid w:val="0"/>
              <w:spacing w:line="276" w:lineRule="auto"/>
              <w:jc w:val="center"/>
              <w:rPr>
                <w:rFonts w:ascii="Trebuchet MS" w:hAnsi="Trebuchet MS"/>
                <w:b/>
                <w:sz w:val="21"/>
                <w:szCs w:val="21"/>
              </w:rPr>
            </w:pPr>
            <w:r w:rsidRPr="00E61119">
              <w:rPr>
                <w:rFonts w:ascii="Trebuchet MS" w:hAnsi="Trebuchet MS" w:cs="Arial"/>
                <w:b/>
                <w:bCs/>
                <w:sz w:val="21"/>
                <w:szCs w:val="21"/>
              </w:rPr>
              <w:t>Moisés Pérez Vega</w:t>
            </w:r>
          </w:p>
        </w:tc>
        <w:tc>
          <w:tcPr>
            <w:tcW w:w="4166" w:type="pct"/>
            <w:gridSpan w:val="2"/>
            <w:vAlign w:val="center"/>
          </w:tcPr>
          <w:p w14:paraId="3DF7903D" w14:textId="776E1309" w:rsidR="000F521F" w:rsidRPr="00E61119" w:rsidRDefault="00D82BF0" w:rsidP="00201CBB">
            <w:pPr>
              <w:spacing w:line="276" w:lineRule="auto"/>
              <w:jc w:val="both"/>
              <w:rPr>
                <w:rFonts w:ascii="Trebuchet MS" w:hAnsi="Trebuchet MS" w:cs="Arial"/>
                <w:sz w:val="21"/>
                <w:szCs w:val="21"/>
              </w:rPr>
            </w:pPr>
            <w:r w:rsidRPr="00E61119">
              <w:rPr>
                <w:rFonts w:ascii="Trebuchet MS" w:hAnsi="Trebuchet MS" w:cs="Arial"/>
                <w:sz w:val="21"/>
                <w:szCs w:val="21"/>
              </w:rPr>
              <w:t>Manifiesta: “</w:t>
            </w:r>
            <w:r w:rsidR="00947B75" w:rsidRPr="00E61119">
              <w:rPr>
                <w:rFonts w:ascii="Trebuchet MS" w:hAnsi="Trebuchet MS" w:cs="Arial"/>
                <w:sz w:val="21"/>
                <w:szCs w:val="21"/>
              </w:rPr>
              <w:t>Buenas tardes a las y los integrantes de la Comisión de Implementación y Seguimiento del Voto de los Jaliscienses en el Extranjero del Instituto Electoral y de Participación Ciudadana del Estado de Jalisco, que nos acompañan en esta videoconferencia el día de hoy en los términos de la convocatoria de fecha 13 de mayo de 2021 y, siendo las 12:</w:t>
            </w:r>
            <w:r w:rsidR="006966C0" w:rsidRPr="00E61119">
              <w:rPr>
                <w:rFonts w:ascii="Trebuchet MS" w:hAnsi="Trebuchet MS" w:cs="Arial"/>
                <w:sz w:val="21"/>
                <w:szCs w:val="21"/>
              </w:rPr>
              <w:t>11</w:t>
            </w:r>
            <w:r w:rsidR="00947B75" w:rsidRPr="00E61119">
              <w:rPr>
                <w:rFonts w:ascii="Trebuchet MS" w:hAnsi="Trebuchet MS" w:cs="Arial"/>
                <w:sz w:val="21"/>
                <w:szCs w:val="21"/>
              </w:rPr>
              <w:t xml:space="preserve"> </w:t>
            </w:r>
            <w:r w:rsidR="006966C0" w:rsidRPr="00E61119">
              <w:rPr>
                <w:rFonts w:ascii="Trebuchet MS" w:hAnsi="Trebuchet MS" w:cs="Arial"/>
                <w:sz w:val="21"/>
                <w:szCs w:val="21"/>
              </w:rPr>
              <w:t xml:space="preserve">doce </w:t>
            </w:r>
            <w:r w:rsidR="00947B75" w:rsidRPr="00E61119">
              <w:rPr>
                <w:rFonts w:ascii="Trebuchet MS" w:hAnsi="Trebuchet MS" w:cs="Arial"/>
                <w:sz w:val="21"/>
                <w:szCs w:val="21"/>
              </w:rPr>
              <w:t xml:space="preserve">horas con </w:t>
            </w:r>
            <w:r w:rsidR="006966C0" w:rsidRPr="00E61119">
              <w:rPr>
                <w:rFonts w:ascii="Trebuchet MS" w:hAnsi="Trebuchet MS" w:cs="Arial"/>
                <w:sz w:val="21"/>
                <w:szCs w:val="21"/>
              </w:rPr>
              <w:t xml:space="preserve">once </w:t>
            </w:r>
            <w:r w:rsidR="00947B75" w:rsidRPr="00E61119">
              <w:rPr>
                <w:rFonts w:ascii="Trebuchet MS" w:hAnsi="Trebuchet MS" w:cs="Arial"/>
                <w:sz w:val="21"/>
                <w:szCs w:val="21"/>
              </w:rPr>
              <w:t xml:space="preserve">minutos del </w:t>
            </w:r>
            <w:r w:rsidR="006966C0" w:rsidRPr="00E61119">
              <w:rPr>
                <w:rFonts w:ascii="Trebuchet MS" w:hAnsi="Trebuchet MS" w:cs="Arial"/>
                <w:sz w:val="21"/>
                <w:szCs w:val="21"/>
              </w:rPr>
              <w:t xml:space="preserve">día </w:t>
            </w:r>
            <w:r w:rsidR="00947B75" w:rsidRPr="00E61119">
              <w:rPr>
                <w:rFonts w:ascii="Trebuchet MS" w:hAnsi="Trebuchet MS" w:cs="Arial"/>
                <w:sz w:val="21"/>
                <w:szCs w:val="21"/>
              </w:rPr>
              <w:t xml:space="preserve">14 de mayo del año en curso, iniciamos la </w:t>
            </w:r>
            <w:r w:rsidR="00947B75" w:rsidRPr="00E61119">
              <w:rPr>
                <w:rFonts w:ascii="Trebuchet MS" w:hAnsi="Trebuchet MS" w:cs="Arial"/>
                <w:sz w:val="21"/>
                <w:szCs w:val="21"/>
              </w:rPr>
              <w:lastRenderedPageBreak/>
              <w:t>cuarta sesión ordinaria a la que fuimos debidamente convocadas y convocados.</w:t>
            </w:r>
            <w:r w:rsidR="0076515E" w:rsidRPr="00E61119">
              <w:rPr>
                <w:rFonts w:ascii="Trebuchet MS" w:hAnsi="Trebuchet MS" w:cs="Arial"/>
                <w:sz w:val="21"/>
                <w:szCs w:val="21"/>
              </w:rPr>
              <w:t>”</w:t>
            </w:r>
          </w:p>
          <w:p w14:paraId="5D655C16" w14:textId="77777777" w:rsidR="0076515E" w:rsidRPr="00E61119" w:rsidRDefault="0076515E" w:rsidP="00201CBB">
            <w:pPr>
              <w:spacing w:line="276" w:lineRule="auto"/>
              <w:jc w:val="both"/>
              <w:rPr>
                <w:rFonts w:ascii="Trebuchet MS" w:hAnsi="Trebuchet MS" w:cs="Arial"/>
                <w:sz w:val="21"/>
                <w:szCs w:val="21"/>
              </w:rPr>
            </w:pPr>
          </w:p>
          <w:p w14:paraId="59630FC9" w14:textId="77777777" w:rsidR="00D82BF0" w:rsidRDefault="00D82BF0" w:rsidP="00201CBB">
            <w:pPr>
              <w:spacing w:line="276" w:lineRule="auto"/>
              <w:jc w:val="both"/>
              <w:rPr>
                <w:rFonts w:ascii="Trebuchet MS" w:hAnsi="Trebuchet MS"/>
                <w:sz w:val="21"/>
                <w:szCs w:val="21"/>
              </w:rPr>
            </w:pPr>
            <w:r w:rsidRPr="00E61119">
              <w:rPr>
                <w:rFonts w:ascii="Trebuchet MS" w:hAnsi="Trebuchet MS"/>
                <w:sz w:val="21"/>
                <w:szCs w:val="21"/>
              </w:rPr>
              <w:t>Añade: “</w:t>
            </w:r>
            <w:r w:rsidR="00F55EB2" w:rsidRPr="00E61119">
              <w:rPr>
                <w:rFonts w:ascii="Trebuchet MS" w:hAnsi="Trebuchet MS"/>
                <w:sz w:val="21"/>
                <w:szCs w:val="21"/>
              </w:rPr>
              <w:t>Establecido lo anterior, l</w:t>
            </w:r>
            <w:r w:rsidR="00E20356" w:rsidRPr="00E61119">
              <w:rPr>
                <w:rFonts w:ascii="Trebuchet MS" w:hAnsi="Trebuchet MS"/>
                <w:sz w:val="21"/>
                <w:szCs w:val="21"/>
              </w:rPr>
              <w:t>e</w:t>
            </w:r>
            <w:r w:rsidRPr="00E61119">
              <w:rPr>
                <w:rFonts w:ascii="Trebuchet MS" w:hAnsi="Trebuchet MS"/>
                <w:sz w:val="21"/>
                <w:szCs w:val="21"/>
              </w:rPr>
              <w:t xml:space="preserve"> solicito al</w:t>
            </w:r>
            <w:r w:rsidR="004F3E18" w:rsidRPr="00E61119">
              <w:rPr>
                <w:rFonts w:ascii="Trebuchet MS" w:hAnsi="Trebuchet MS"/>
                <w:sz w:val="21"/>
                <w:szCs w:val="21"/>
              </w:rPr>
              <w:t xml:space="preserve"> secretar</w:t>
            </w:r>
            <w:r w:rsidR="007A1128" w:rsidRPr="00E61119">
              <w:rPr>
                <w:rFonts w:ascii="Trebuchet MS" w:hAnsi="Trebuchet MS"/>
                <w:sz w:val="21"/>
                <w:szCs w:val="21"/>
              </w:rPr>
              <w:t>io</w:t>
            </w:r>
            <w:r w:rsidRPr="00E61119">
              <w:rPr>
                <w:rFonts w:ascii="Trebuchet MS" w:hAnsi="Trebuchet MS"/>
                <w:sz w:val="21"/>
                <w:szCs w:val="21"/>
              </w:rPr>
              <w:t xml:space="preserve"> técnic</w:t>
            </w:r>
            <w:r w:rsidR="007A1128" w:rsidRPr="00E61119">
              <w:rPr>
                <w:rFonts w:ascii="Trebuchet MS" w:hAnsi="Trebuchet MS"/>
                <w:sz w:val="21"/>
                <w:szCs w:val="21"/>
              </w:rPr>
              <w:t>o</w:t>
            </w:r>
            <w:r w:rsidRPr="00E61119">
              <w:rPr>
                <w:rFonts w:ascii="Trebuchet MS" w:hAnsi="Trebuchet MS"/>
                <w:sz w:val="21"/>
                <w:szCs w:val="21"/>
              </w:rPr>
              <w:t xml:space="preserve"> verifique la </w:t>
            </w:r>
            <w:r w:rsidR="004F3E18" w:rsidRPr="00E61119">
              <w:rPr>
                <w:rFonts w:ascii="Trebuchet MS" w:hAnsi="Trebuchet MS"/>
                <w:sz w:val="21"/>
                <w:szCs w:val="21"/>
              </w:rPr>
              <w:t>asistencia</w:t>
            </w:r>
            <w:r w:rsidR="009C0B24" w:rsidRPr="00E61119">
              <w:rPr>
                <w:rFonts w:ascii="Trebuchet MS" w:hAnsi="Trebuchet MS"/>
                <w:sz w:val="21"/>
                <w:szCs w:val="21"/>
              </w:rPr>
              <w:t xml:space="preserve"> </w:t>
            </w:r>
            <w:r w:rsidR="004F3E18" w:rsidRPr="00E61119">
              <w:rPr>
                <w:rFonts w:ascii="Trebuchet MS" w:hAnsi="Trebuchet MS"/>
                <w:sz w:val="21"/>
                <w:szCs w:val="21"/>
              </w:rPr>
              <w:t>y si hay quó</w:t>
            </w:r>
            <w:r w:rsidRPr="00E61119">
              <w:rPr>
                <w:rFonts w:ascii="Trebuchet MS" w:hAnsi="Trebuchet MS"/>
                <w:sz w:val="21"/>
                <w:szCs w:val="21"/>
              </w:rPr>
              <w:t xml:space="preserve">rum </w:t>
            </w:r>
            <w:r w:rsidR="009C0B24" w:rsidRPr="00E61119">
              <w:rPr>
                <w:rFonts w:ascii="Trebuchet MS" w:hAnsi="Trebuchet MS"/>
                <w:sz w:val="21"/>
                <w:szCs w:val="21"/>
              </w:rPr>
              <w:t>haga</w:t>
            </w:r>
            <w:r w:rsidR="003A032C" w:rsidRPr="00E61119">
              <w:rPr>
                <w:rFonts w:ascii="Trebuchet MS" w:hAnsi="Trebuchet MS"/>
                <w:sz w:val="21"/>
                <w:szCs w:val="21"/>
              </w:rPr>
              <w:t xml:space="preserve"> la de</w:t>
            </w:r>
            <w:r w:rsidR="00587997" w:rsidRPr="00E61119">
              <w:rPr>
                <w:rFonts w:ascii="Trebuchet MS" w:hAnsi="Trebuchet MS"/>
                <w:sz w:val="21"/>
                <w:szCs w:val="21"/>
              </w:rPr>
              <w:t>claratoria correspondiente</w:t>
            </w:r>
            <w:r w:rsidRPr="00E61119">
              <w:rPr>
                <w:rFonts w:ascii="Trebuchet MS" w:hAnsi="Trebuchet MS"/>
                <w:sz w:val="21"/>
                <w:szCs w:val="21"/>
              </w:rPr>
              <w:t>.”</w:t>
            </w:r>
          </w:p>
          <w:p w14:paraId="22AA8E52" w14:textId="3E8EDB67" w:rsidR="003114EC" w:rsidRPr="00E61119" w:rsidRDefault="003114EC" w:rsidP="00201CBB">
            <w:pPr>
              <w:spacing w:line="276" w:lineRule="auto"/>
              <w:jc w:val="both"/>
              <w:rPr>
                <w:rFonts w:ascii="Trebuchet MS" w:hAnsi="Trebuchet MS"/>
                <w:b/>
                <w:sz w:val="21"/>
                <w:szCs w:val="21"/>
              </w:rPr>
            </w:pPr>
          </w:p>
        </w:tc>
      </w:tr>
      <w:tr w:rsidR="00D82BF0" w:rsidRPr="00E61119" w14:paraId="51FC3572" w14:textId="77777777" w:rsidTr="00CC7FF5">
        <w:trPr>
          <w:trHeight w:val="454"/>
          <w:jc w:val="center"/>
        </w:trPr>
        <w:tc>
          <w:tcPr>
            <w:tcW w:w="834" w:type="pct"/>
            <w:vAlign w:val="center"/>
          </w:tcPr>
          <w:p w14:paraId="40892612" w14:textId="77777777" w:rsidR="00D82BF0" w:rsidRPr="00E61119" w:rsidRDefault="00D82BF0" w:rsidP="00201CBB">
            <w:pPr>
              <w:snapToGrid w:val="0"/>
              <w:spacing w:line="276" w:lineRule="auto"/>
              <w:jc w:val="center"/>
              <w:rPr>
                <w:rFonts w:ascii="Trebuchet MS" w:hAnsi="Trebuchet MS"/>
                <w:b/>
                <w:sz w:val="21"/>
                <w:szCs w:val="21"/>
              </w:rPr>
            </w:pPr>
            <w:r w:rsidRPr="00E61119">
              <w:rPr>
                <w:rFonts w:ascii="Trebuchet MS" w:hAnsi="Trebuchet MS"/>
                <w:b/>
                <w:bCs/>
                <w:sz w:val="21"/>
                <w:szCs w:val="21"/>
              </w:rPr>
              <w:lastRenderedPageBreak/>
              <w:t>Secretario Técnico</w:t>
            </w:r>
          </w:p>
        </w:tc>
        <w:tc>
          <w:tcPr>
            <w:tcW w:w="4166" w:type="pct"/>
            <w:gridSpan w:val="2"/>
            <w:vAlign w:val="center"/>
          </w:tcPr>
          <w:p w14:paraId="68864D6A" w14:textId="239B726E" w:rsidR="00F7406C" w:rsidRPr="00E61119" w:rsidRDefault="00D82BF0" w:rsidP="00201CBB">
            <w:pPr>
              <w:spacing w:line="276" w:lineRule="auto"/>
              <w:jc w:val="both"/>
              <w:rPr>
                <w:rFonts w:ascii="Trebuchet MS" w:hAnsi="Trebuchet MS"/>
                <w:sz w:val="21"/>
                <w:szCs w:val="21"/>
              </w:rPr>
            </w:pPr>
            <w:r w:rsidRPr="00E61119">
              <w:rPr>
                <w:rFonts w:ascii="Trebuchet MS" w:hAnsi="Trebuchet MS"/>
                <w:sz w:val="21"/>
                <w:szCs w:val="21"/>
              </w:rPr>
              <w:t>Expresa: “</w:t>
            </w:r>
            <w:r w:rsidR="00F330DA" w:rsidRPr="00E61119">
              <w:rPr>
                <w:rFonts w:ascii="Trebuchet MS" w:hAnsi="Trebuchet MS"/>
                <w:sz w:val="21"/>
                <w:szCs w:val="21"/>
              </w:rPr>
              <w:t>Con mucho gusto consejero presidente,</w:t>
            </w:r>
            <w:r w:rsidR="00E27B50" w:rsidRPr="00E61119">
              <w:rPr>
                <w:rFonts w:ascii="Trebuchet MS" w:hAnsi="Trebuchet MS"/>
                <w:sz w:val="21"/>
                <w:szCs w:val="21"/>
              </w:rPr>
              <w:t xml:space="preserve"> buenas tardes a todas y a todos nuevamente, en atención a lo solicitado por el consejero presidente de la </w:t>
            </w:r>
            <w:r w:rsidR="00201CBB" w:rsidRPr="00E61119">
              <w:rPr>
                <w:rFonts w:ascii="Trebuchet MS" w:hAnsi="Trebuchet MS"/>
                <w:sz w:val="21"/>
                <w:szCs w:val="21"/>
              </w:rPr>
              <w:t>C</w:t>
            </w:r>
            <w:r w:rsidR="00E27B50" w:rsidRPr="00E61119">
              <w:rPr>
                <w:rFonts w:ascii="Trebuchet MS" w:hAnsi="Trebuchet MS"/>
                <w:sz w:val="21"/>
                <w:szCs w:val="21"/>
              </w:rPr>
              <w:t>omisión,</w:t>
            </w:r>
            <w:r w:rsidR="00F330DA" w:rsidRPr="00E61119">
              <w:rPr>
                <w:rFonts w:ascii="Trebuchet MS" w:hAnsi="Trebuchet MS"/>
                <w:sz w:val="21"/>
                <w:szCs w:val="21"/>
              </w:rPr>
              <w:t xml:space="preserve"> doy cuenta que mediante mensaje enviado a los correos institucionales de la consejera y los consejeros electorales</w:t>
            </w:r>
            <w:r w:rsidR="00201CBB" w:rsidRPr="00E61119">
              <w:rPr>
                <w:rFonts w:ascii="Trebuchet MS" w:hAnsi="Trebuchet MS"/>
                <w:sz w:val="21"/>
                <w:szCs w:val="21"/>
              </w:rPr>
              <w:t xml:space="preserve"> integrantes de la C</w:t>
            </w:r>
            <w:r w:rsidR="00E27B50" w:rsidRPr="00E61119">
              <w:rPr>
                <w:rFonts w:ascii="Trebuchet MS" w:hAnsi="Trebuchet MS"/>
                <w:sz w:val="21"/>
                <w:szCs w:val="21"/>
              </w:rPr>
              <w:t>omisión</w:t>
            </w:r>
            <w:r w:rsidR="00F330DA" w:rsidRPr="00E61119">
              <w:rPr>
                <w:rFonts w:ascii="Trebuchet MS" w:hAnsi="Trebuchet MS"/>
                <w:sz w:val="21"/>
                <w:szCs w:val="21"/>
              </w:rPr>
              <w:t>, así como a los correos particulares de los representantes</w:t>
            </w:r>
            <w:r w:rsidR="00201CBB" w:rsidRPr="00E61119">
              <w:rPr>
                <w:rFonts w:ascii="Trebuchet MS" w:hAnsi="Trebuchet MS"/>
                <w:sz w:val="21"/>
                <w:szCs w:val="21"/>
              </w:rPr>
              <w:t>,</w:t>
            </w:r>
            <w:r w:rsidR="00E27B50" w:rsidRPr="00E61119">
              <w:rPr>
                <w:rFonts w:ascii="Trebuchet MS" w:hAnsi="Trebuchet MS"/>
                <w:sz w:val="21"/>
                <w:szCs w:val="21"/>
              </w:rPr>
              <w:t xml:space="preserve"> propietarios y suplentes</w:t>
            </w:r>
            <w:r w:rsidR="00201CBB" w:rsidRPr="00E61119">
              <w:rPr>
                <w:rFonts w:ascii="Trebuchet MS" w:hAnsi="Trebuchet MS"/>
                <w:sz w:val="21"/>
                <w:szCs w:val="21"/>
              </w:rPr>
              <w:t>,</w:t>
            </w:r>
            <w:r w:rsidR="00F330DA" w:rsidRPr="00E61119">
              <w:rPr>
                <w:rFonts w:ascii="Trebuchet MS" w:hAnsi="Trebuchet MS"/>
                <w:sz w:val="21"/>
                <w:szCs w:val="21"/>
              </w:rPr>
              <w:t xml:space="preserve"> de los partidos políticos</w:t>
            </w:r>
            <w:r w:rsidR="00E27B50" w:rsidRPr="00E61119">
              <w:rPr>
                <w:rFonts w:ascii="Trebuchet MS" w:hAnsi="Trebuchet MS"/>
                <w:sz w:val="21"/>
                <w:szCs w:val="21"/>
              </w:rPr>
              <w:t xml:space="preserve"> nacionales y estatales</w:t>
            </w:r>
            <w:r w:rsidR="00F330DA" w:rsidRPr="00E61119">
              <w:rPr>
                <w:rFonts w:ascii="Trebuchet MS" w:hAnsi="Trebuchet MS"/>
                <w:sz w:val="21"/>
                <w:szCs w:val="21"/>
              </w:rPr>
              <w:t>, el día</w:t>
            </w:r>
            <w:r w:rsidR="00E27B50" w:rsidRPr="00E61119">
              <w:rPr>
                <w:rFonts w:ascii="Trebuchet MS" w:hAnsi="Trebuchet MS"/>
                <w:sz w:val="21"/>
                <w:szCs w:val="21"/>
              </w:rPr>
              <w:t xml:space="preserve"> de ayer</w:t>
            </w:r>
            <w:r w:rsidR="00F330DA" w:rsidRPr="00E61119">
              <w:rPr>
                <w:rFonts w:ascii="Trebuchet MS" w:hAnsi="Trebuchet MS"/>
                <w:sz w:val="21"/>
                <w:szCs w:val="21"/>
              </w:rPr>
              <w:t xml:space="preserve"> 13 de mayo del año en curso, se</w:t>
            </w:r>
            <w:r w:rsidR="00E27B50" w:rsidRPr="00E61119">
              <w:rPr>
                <w:rFonts w:ascii="Trebuchet MS" w:hAnsi="Trebuchet MS"/>
                <w:sz w:val="21"/>
                <w:szCs w:val="21"/>
              </w:rPr>
              <w:t xml:space="preserve"> les</w:t>
            </w:r>
            <w:r w:rsidR="00F330DA" w:rsidRPr="00E61119">
              <w:rPr>
                <w:rFonts w:ascii="Trebuchet MS" w:hAnsi="Trebuchet MS"/>
                <w:sz w:val="21"/>
                <w:szCs w:val="21"/>
              </w:rPr>
              <w:t xml:space="preserve"> convocó oportunamente a la</w:t>
            </w:r>
            <w:r w:rsidR="00E27B50" w:rsidRPr="00E61119">
              <w:rPr>
                <w:rFonts w:ascii="Trebuchet MS" w:hAnsi="Trebuchet MS"/>
                <w:sz w:val="21"/>
                <w:szCs w:val="21"/>
              </w:rPr>
              <w:t xml:space="preserve"> presente sesión</w:t>
            </w:r>
            <w:r w:rsidR="00F330DA" w:rsidRPr="00E61119">
              <w:rPr>
                <w:rFonts w:ascii="Trebuchet MS" w:hAnsi="Trebuchet MS"/>
                <w:sz w:val="21"/>
                <w:szCs w:val="21"/>
              </w:rPr>
              <w:t>, habiéndose adjuntado los archivos que contienen el proyecto de orden del día y los documentos relacionados con los puntos a desahogar en la presente sesión</w:t>
            </w:r>
            <w:r w:rsidR="00A51E69" w:rsidRPr="00E61119">
              <w:rPr>
                <w:rFonts w:ascii="Trebuchet MS" w:hAnsi="Trebuchet MS"/>
                <w:b/>
                <w:bCs/>
                <w:sz w:val="21"/>
                <w:szCs w:val="21"/>
              </w:rPr>
              <w:t>.”</w:t>
            </w:r>
          </w:p>
          <w:p w14:paraId="0354C34A" w14:textId="77777777" w:rsidR="00F7406C" w:rsidRPr="00E61119" w:rsidRDefault="00F7406C" w:rsidP="00201CBB">
            <w:pPr>
              <w:spacing w:line="276" w:lineRule="auto"/>
              <w:jc w:val="both"/>
              <w:rPr>
                <w:rFonts w:ascii="Trebuchet MS" w:hAnsi="Trebuchet MS"/>
                <w:sz w:val="21"/>
                <w:szCs w:val="21"/>
              </w:rPr>
            </w:pPr>
          </w:p>
          <w:p w14:paraId="65D490F3" w14:textId="2087BEEC" w:rsidR="00D82BF0" w:rsidRPr="00E61119" w:rsidRDefault="00DA5822" w:rsidP="00201CBB">
            <w:pPr>
              <w:spacing w:line="276" w:lineRule="auto"/>
              <w:jc w:val="both"/>
              <w:rPr>
                <w:rFonts w:ascii="Trebuchet MS" w:hAnsi="Trebuchet MS"/>
                <w:sz w:val="21"/>
                <w:szCs w:val="21"/>
                <w:lang w:val="es-ES"/>
              </w:rPr>
            </w:pPr>
            <w:r w:rsidRPr="00E61119">
              <w:rPr>
                <w:rFonts w:ascii="Trebuchet MS" w:hAnsi="Trebuchet MS"/>
                <w:sz w:val="21"/>
                <w:szCs w:val="21"/>
                <w:lang w:val="es-ES"/>
              </w:rPr>
              <w:t>Se encuentran siguiendo la presente</w:t>
            </w:r>
            <w:r w:rsidR="00E27B50" w:rsidRPr="00E61119">
              <w:rPr>
                <w:rFonts w:ascii="Trebuchet MS" w:hAnsi="Trebuchet MS"/>
                <w:sz w:val="21"/>
                <w:szCs w:val="21"/>
                <w:lang w:val="es-ES"/>
              </w:rPr>
              <w:t xml:space="preserve"> sesión a través de </w:t>
            </w:r>
            <w:r w:rsidRPr="00E61119">
              <w:rPr>
                <w:rFonts w:ascii="Trebuchet MS" w:hAnsi="Trebuchet MS"/>
                <w:sz w:val="21"/>
                <w:szCs w:val="21"/>
                <w:lang w:val="es-ES"/>
              </w:rPr>
              <w:t xml:space="preserve">videoconferencia: </w:t>
            </w:r>
          </w:p>
          <w:p w14:paraId="26C9946C" w14:textId="77777777" w:rsidR="00DA5822" w:rsidRPr="00E61119" w:rsidRDefault="00DA5822" w:rsidP="00201CBB">
            <w:pPr>
              <w:spacing w:line="276" w:lineRule="auto"/>
              <w:jc w:val="both"/>
              <w:rPr>
                <w:rFonts w:ascii="Trebuchet MS" w:hAnsi="Trebuchet MS" w:cs="Arial"/>
                <w:sz w:val="21"/>
                <w:szCs w:val="21"/>
              </w:rPr>
            </w:pPr>
          </w:p>
          <w:tbl>
            <w:tblPr>
              <w:tblStyle w:val="Tablaconcuadrcula"/>
              <w:tblW w:w="7090" w:type="dxa"/>
              <w:tblLayout w:type="fixed"/>
              <w:tblLook w:val="04A0" w:firstRow="1" w:lastRow="0" w:firstColumn="1" w:lastColumn="0" w:noHBand="0" w:noVBand="1"/>
            </w:tblPr>
            <w:tblGrid>
              <w:gridCol w:w="3638"/>
              <w:gridCol w:w="3452"/>
            </w:tblGrid>
            <w:tr w:rsidR="00DA5822" w:rsidRPr="00E61119" w14:paraId="5C30CD6E" w14:textId="77777777" w:rsidTr="002C1528">
              <w:trPr>
                <w:trHeight w:val="453"/>
              </w:trPr>
              <w:tc>
                <w:tcPr>
                  <w:tcW w:w="3638" w:type="dxa"/>
                </w:tcPr>
                <w:p w14:paraId="1E4FAB0F" w14:textId="00D447D3" w:rsidR="00DA5822" w:rsidRPr="00E61119" w:rsidRDefault="00862C44" w:rsidP="00201CBB">
                  <w:pPr>
                    <w:spacing w:line="276" w:lineRule="auto"/>
                    <w:rPr>
                      <w:rFonts w:ascii="Trebuchet MS" w:hAnsi="Trebuchet MS"/>
                      <w:sz w:val="21"/>
                      <w:szCs w:val="21"/>
                    </w:rPr>
                  </w:pPr>
                  <w:r w:rsidRPr="00E61119">
                    <w:rPr>
                      <w:rFonts w:ascii="Trebuchet MS" w:hAnsi="Trebuchet MS"/>
                      <w:sz w:val="21"/>
                      <w:szCs w:val="21"/>
                    </w:rPr>
                    <w:t xml:space="preserve">Mtra. </w:t>
                  </w:r>
                  <w:proofErr w:type="spellStart"/>
                  <w:r w:rsidR="00F55EB2" w:rsidRPr="00E61119">
                    <w:rPr>
                      <w:rFonts w:ascii="Trebuchet MS" w:hAnsi="Trebuchet MS"/>
                      <w:sz w:val="21"/>
                      <w:szCs w:val="21"/>
                    </w:rPr>
                    <w:t>Zoad</w:t>
                  </w:r>
                  <w:proofErr w:type="spellEnd"/>
                  <w:r w:rsidR="00F55EB2" w:rsidRPr="00E61119">
                    <w:rPr>
                      <w:rFonts w:ascii="Trebuchet MS" w:hAnsi="Trebuchet MS"/>
                      <w:sz w:val="21"/>
                      <w:szCs w:val="21"/>
                    </w:rPr>
                    <w:t xml:space="preserve"> </w:t>
                  </w:r>
                  <w:proofErr w:type="spellStart"/>
                  <w:r w:rsidR="00F55EB2" w:rsidRPr="00E61119">
                    <w:rPr>
                      <w:rFonts w:ascii="Trebuchet MS" w:hAnsi="Trebuchet MS"/>
                      <w:sz w:val="21"/>
                      <w:szCs w:val="21"/>
                    </w:rPr>
                    <w:t>Jeanine</w:t>
                  </w:r>
                  <w:proofErr w:type="spellEnd"/>
                  <w:r w:rsidR="00F55EB2" w:rsidRPr="00E61119">
                    <w:rPr>
                      <w:rFonts w:ascii="Trebuchet MS" w:hAnsi="Trebuchet MS"/>
                      <w:sz w:val="21"/>
                      <w:szCs w:val="21"/>
                    </w:rPr>
                    <w:t xml:space="preserve"> García González</w:t>
                  </w:r>
                </w:p>
              </w:tc>
              <w:tc>
                <w:tcPr>
                  <w:tcW w:w="3452" w:type="dxa"/>
                </w:tcPr>
                <w:p w14:paraId="71621E49" w14:textId="77777777" w:rsidR="00DA5822" w:rsidRPr="00E61119" w:rsidRDefault="00DA5822" w:rsidP="00201CBB">
                  <w:pPr>
                    <w:spacing w:line="276" w:lineRule="auto"/>
                    <w:rPr>
                      <w:rFonts w:ascii="Trebuchet MS" w:hAnsi="Trebuchet MS"/>
                      <w:sz w:val="21"/>
                      <w:szCs w:val="21"/>
                    </w:rPr>
                  </w:pPr>
                  <w:r w:rsidRPr="00E61119">
                    <w:rPr>
                      <w:rFonts w:ascii="Trebuchet MS" w:hAnsi="Trebuchet MS"/>
                      <w:sz w:val="21"/>
                      <w:szCs w:val="21"/>
                    </w:rPr>
                    <w:t>Consejera electoral integrante</w:t>
                  </w:r>
                </w:p>
              </w:tc>
            </w:tr>
            <w:tr w:rsidR="00DA5822" w:rsidRPr="00E61119" w14:paraId="46AC85F6" w14:textId="77777777" w:rsidTr="002C1528">
              <w:trPr>
                <w:trHeight w:val="453"/>
              </w:trPr>
              <w:tc>
                <w:tcPr>
                  <w:tcW w:w="3638" w:type="dxa"/>
                </w:tcPr>
                <w:p w14:paraId="5745D8FD" w14:textId="0BD8BA0F" w:rsidR="00DA5822" w:rsidRPr="00E61119" w:rsidRDefault="00862C44" w:rsidP="00201CBB">
                  <w:pPr>
                    <w:spacing w:line="276" w:lineRule="auto"/>
                    <w:rPr>
                      <w:rFonts w:ascii="Trebuchet MS" w:hAnsi="Trebuchet MS"/>
                      <w:sz w:val="21"/>
                      <w:szCs w:val="21"/>
                    </w:rPr>
                  </w:pPr>
                  <w:r w:rsidRPr="00E61119">
                    <w:rPr>
                      <w:rFonts w:ascii="Trebuchet MS" w:hAnsi="Trebuchet MS"/>
                      <w:sz w:val="21"/>
                      <w:szCs w:val="21"/>
                    </w:rPr>
                    <w:t xml:space="preserve">Mtro. Miguel Godínez </w:t>
                  </w:r>
                  <w:proofErr w:type="spellStart"/>
                  <w:r w:rsidRPr="00E61119">
                    <w:rPr>
                      <w:rFonts w:ascii="Trebuchet MS" w:hAnsi="Trebuchet MS"/>
                      <w:sz w:val="21"/>
                      <w:szCs w:val="21"/>
                    </w:rPr>
                    <w:t>Terríquez</w:t>
                  </w:r>
                  <w:proofErr w:type="spellEnd"/>
                </w:p>
              </w:tc>
              <w:tc>
                <w:tcPr>
                  <w:tcW w:w="3452" w:type="dxa"/>
                </w:tcPr>
                <w:p w14:paraId="2DA24E8F" w14:textId="3ADE3717" w:rsidR="00DA5822" w:rsidRPr="00E61119" w:rsidRDefault="003B24B7" w:rsidP="00201CBB">
                  <w:pPr>
                    <w:spacing w:line="276" w:lineRule="auto"/>
                    <w:rPr>
                      <w:rFonts w:ascii="Trebuchet MS" w:hAnsi="Trebuchet MS"/>
                      <w:sz w:val="21"/>
                      <w:szCs w:val="21"/>
                    </w:rPr>
                  </w:pPr>
                  <w:r w:rsidRPr="00E61119">
                    <w:rPr>
                      <w:rFonts w:ascii="Trebuchet MS" w:hAnsi="Trebuchet MS"/>
                      <w:sz w:val="21"/>
                      <w:szCs w:val="21"/>
                    </w:rPr>
                    <w:t>Consejer</w:t>
                  </w:r>
                  <w:r w:rsidR="00862C44" w:rsidRPr="00E61119">
                    <w:rPr>
                      <w:rFonts w:ascii="Trebuchet MS" w:hAnsi="Trebuchet MS"/>
                      <w:sz w:val="21"/>
                      <w:szCs w:val="21"/>
                    </w:rPr>
                    <w:t>o</w:t>
                  </w:r>
                  <w:r w:rsidR="00DA5822" w:rsidRPr="00E61119">
                    <w:rPr>
                      <w:rFonts w:ascii="Trebuchet MS" w:hAnsi="Trebuchet MS"/>
                      <w:sz w:val="21"/>
                      <w:szCs w:val="21"/>
                    </w:rPr>
                    <w:t xml:space="preserve"> electoral integrante</w:t>
                  </w:r>
                </w:p>
              </w:tc>
            </w:tr>
            <w:tr w:rsidR="00DA5822" w:rsidRPr="00E61119" w14:paraId="7F848010" w14:textId="77777777" w:rsidTr="002C1528">
              <w:trPr>
                <w:trHeight w:val="453"/>
              </w:trPr>
              <w:tc>
                <w:tcPr>
                  <w:tcW w:w="3638" w:type="dxa"/>
                </w:tcPr>
                <w:p w14:paraId="639C092E" w14:textId="16123C5A" w:rsidR="00DA5822" w:rsidRPr="00E61119" w:rsidRDefault="00F55EB2" w:rsidP="00201CBB">
                  <w:pPr>
                    <w:spacing w:line="276" w:lineRule="auto"/>
                    <w:rPr>
                      <w:rFonts w:ascii="Trebuchet MS" w:hAnsi="Trebuchet MS"/>
                      <w:sz w:val="21"/>
                      <w:szCs w:val="21"/>
                    </w:rPr>
                  </w:pPr>
                  <w:r w:rsidRPr="00E61119">
                    <w:rPr>
                      <w:rFonts w:ascii="Trebuchet MS" w:hAnsi="Trebuchet MS"/>
                      <w:sz w:val="21"/>
                      <w:szCs w:val="21"/>
                    </w:rPr>
                    <w:t>Dr. Moisés Pérez Vega</w:t>
                  </w:r>
                </w:p>
              </w:tc>
              <w:tc>
                <w:tcPr>
                  <w:tcW w:w="3452" w:type="dxa"/>
                </w:tcPr>
                <w:p w14:paraId="7419093E" w14:textId="4F96860B" w:rsidR="00DA5822" w:rsidRPr="00E61119" w:rsidRDefault="003B24B7" w:rsidP="00201CBB">
                  <w:pPr>
                    <w:spacing w:line="276" w:lineRule="auto"/>
                    <w:rPr>
                      <w:rFonts w:ascii="Trebuchet MS" w:hAnsi="Trebuchet MS"/>
                      <w:sz w:val="21"/>
                      <w:szCs w:val="21"/>
                    </w:rPr>
                  </w:pPr>
                  <w:r w:rsidRPr="00E61119">
                    <w:rPr>
                      <w:rFonts w:ascii="Trebuchet MS" w:hAnsi="Trebuchet MS"/>
                      <w:sz w:val="21"/>
                      <w:szCs w:val="21"/>
                    </w:rPr>
                    <w:t>Consejer</w:t>
                  </w:r>
                  <w:r w:rsidR="00F55EB2" w:rsidRPr="00E61119">
                    <w:rPr>
                      <w:rFonts w:ascii="Trebuchet MS" w:hAnsi="Trebuchet MS"/>
                      <w:sz w:val="21"/>
                      <w:szCs w:val="21"/>
                    </w:rPr>
                    <w:t>o</w:t>
                  </w:r>
                  <w:r w:rsidRPr="00E61119">
                    <w:rPr>
                      <w:rFonts w:ascii="Trebuchet MS" w:hAnsi="Trebuchet MS"/>
                      <w:sz w:val="21"/>
                      <w:szCs w:val="21"/>
                    </w:rPr>
                    <w:t xml:space="preserve"> electoral president</w:t>
                  </w:r>
                  <w:r w:rsidR="00F55EB2" w:rsidRPr="00E61119">
                    <w:rPr>
                      <w:rFonts w:ascii="Trebuchet MS" w:hAnsi="Trebuchet MS"/>
                      <w:sz w:val="21"/>
                      <w:szCs w:val="21"/>
                    </w:rPr>
                    <w:t>e</w:t>
                  </w:r>
                  <w:r w:rsidR="00DA5822" w:rsidRPr="00E61119">
                    <w:rPr>
                      <w:rFonts w:ascii="Trebuchet MS" w:hAnsi="Trebuchet MS"/>
                      <w:sz w:val="21"/>
                      <w:szCs w:val="21"/>
                    </w:rPr>
                    <w:t xml:space="preserve"> de la Comisión</w:t>
                  </w:r>
                </w:p>
              </w:tc>
            </w:tr>
            <w:tr w:rsidR="00063E05" w:rsidRPr="00E61119" w14:paraId="0FE2BBAD" w14:textId="77777777" w:rsidTr="002C1528">
              <w:trPr>
                <w:trHeight w:val="453"/>
              </w:trPr>
              <w:tc>
                <w:tcPr>
                  <w:tcW w:w="3638" w:type="dxa"/>
                </w:tcPr>
                <w:p w14:paraId="4A0EC3BA" w14:textId="339B42D6" w:rsidR="00063E05" w:rsidRPr="00E61119" w:rsidRDefault="00463507" w:rsidP="00201CBB">
                  <w:pPr>
                    <w:spacing w:line="276" w:lineRule="auto"/>
                    <w:rPr>
                      <w:rFonts w:ascii="Trebuchet MS" w:hAnsi="Trebuchet MS"/>
                      <w:sz w:val="21"/>
                      <w:szCs w:val="21"/>
                    </w:rPr>
                  </w:pPr>
                  <w:r w:rsidRPr="00E61119">
                    <w:rPr>
                      <w:rFonts w:ascii="Trebuchet MS" w:hAnsi="Trebuchet MS"/>
                      <w:sz w:val="21"/>
                      <w:szCs w:val="21"/>
                    </w:rPr>
                    <w:t>Lic. Enrique Velázquez Aguilar</w:t>
                  </w:r>
                </w:p>
              </w:tc>
              <w:tc>
                <w:tcPr>
                  <w:tcW w:w="3452" w:type="dxa"/>
                </w:tcPr>
                <w:p w14:paraId="3377A431" w14:textId="3AD36DB6" w:rsidR="00063E05" w:rsidRPr="00E61119" w:rsidRDefault="00063E05" w:rsidP="00201CBB">
                  <w:pPr>
                    <w:spacing w:line="276" w:lineRule="auto"/>
                    <w:rPr>
                      <w:rFonts w:ascii="Trebuchet MS" w:hAnsi="Trebuchet MS"/>
                      <w:sz w:val="21"/>
                      <w:szCs w:val="21"/>
                    </w:rPr>
                  </w:pPr>
                  <w:r w:rsidRPr="00E61119">
                    <w:rPr>
                      <w:rFonts w:ascii="Trebuchet MS" w:hAnsi="Trebuchet MS"/>
                      <w:sz w:val="21"/>
                      <w:szCs w:val="21"/>
                    </w:rPr>
                    <w:t>Representante del Partido Revolucionario Institucional</w:t>
                  </w:r>
                </w:p>
              </w:tc>
            </w:tr>
            <w:tr w:rsidR="00463507" w:rsidRPr="00E61119" w14:paraId="452E10D0" w14:textId="77777777" w:rsidTr="002C1528">
              <w:trPr>
                <w:trHeight w:val="453"/>
              </w:trPr>
              <w:tc>
                <w:tcPr>
                  <w:tcW w:w="3638" w:type="dxa"/>
                </w:tcPr>
                <w:p w14:paraId="48B3E577" w14:textId="720AE06D" w:rsidR="00463507" w:rsidRPr="00E61119" w:rsidRDefault="00463507" w:rsidP="00201CBB">
                  <w:pPr>
                    <w:spacing w:line="276" w:lineRule="auto"/>
                    <w:rPr>
                      <w:rFonts w:ascii="Trebuchet MS" w:hAnsi="Trebuchet MS"/>
                      <w:sz w:val="21"/>
                      <w:szCs w:val="21"/>
                    </w:rPr>
                  </w:pPr>
                  <w:r w:rsidRPr="00E61119">
                    <w:rPr>
                      <w:rFonts w:ascii="Trebuchet MS" w:hAnsi="Trebuchet MS"/>
                      <w:sz w:val="21"/>
                      <w:szCs w:val="21"/>
                    </w:rPr>
                    <w:t xml:space="preserve">Lic. Yesenia Dueñas </w:t>
                  </w:r>
                  <w:proofErr w:type="spellStart"/>
                  <w:r w:rsidRPr="00E61119">
                    <w:rPr>
                      <w:rFonts w:ascii="Trebuchet MS" w:hAnsi="Trebuchet MS"/>
                      <w:sz w:val="21"/>
                      <w:szCs w:val="21"/>
                    </w:rPr>
                    <w:t>Quintor</w:t>
                  </w:r>
                  <w:proofErr w:type="spellEnd"/>
                </w:p>
              </w:tc>
              <w:tc>
                <w:tcPr>
                  <w:tcW w:w="3452" w:type="dxa"/>
                </w:tcPr>
                <w:p w14:paraId="3876EB4F" w14:textId="01FF69CC" w:rsidR="00463507" w:rsidRPr="00E61119" w:rsidRDefault="00463507" w:rsidP="00201CBB">
                  <w:pPr>
                    <w:spacing w:line="276" w:lineRule="auto"/>
                    <w:rPr>
                      <w:rFonts w:ascii="Trebuchet MS" w:hAnsi="Trebuchet MS"/>
                      <w:sz w:val="21"/>
                      <w:szCs w:val="21"/>
                    </w:rPr>
                  </w:pPr>
                  <w:r w:rsidRPr="00E61119">
                    <w:rPr>
                      <w:rFonts w:ascii="Trebuchet MS" w:hAnsi="Trebuchet MS"/>
                      <w:sz w:val="21"/>
                      <w:szCs w:val="21"/>
                    </w:rPr>
                    <w:t>Re</w:t>
                  </w:r>
                  <w:r w:rsidR="00CC7FF5" w:rsidRPr="00E61119">
                    <w:rPr>
                      <w:rFonts w:ascii="Trebuchet MS" w:hAnsi="Trebuchet MS"/>
                      <w:sz w:val="21"/>
                      <w:szCs w:val="21"/>
                    </w:rPr>
                    <w:t>presentante del partido</w:t>
                  </w:r>
                  <w:r w:rsidRPr="00E61119">
                    <w:rPr>
                      <w:rFonts w:ascii="Trebuchet MS" w:hAnsi="Trebuchet MS"/>
                      <w:sz w:val="21"/>
                      <w:szCs w:val="21"/>
                    </w:rPr>
                    <w:t xml:space="preserve"> Movimiento Ciudadano</w:t>
                  </w:r>
                </w:p>
              </w:tc>
            </w:tr>
            <w:tr w:rsidR="003B24B7" w:rsidRPr="00E61119" w14:paraId="6B715F16" w14:textId="77777777" w:rsidTr="002C1528">
              <w:trPr>
                <w:trHeight w:val="453"/>
              </w:trPr>
              <w:tc>
                <w:tcPr>
                  <w:tcW w:w="3638" w:type="dxa"/>
                </w:tcPr>
                <w:p w14:paraId="0047CF29" w14:textId="14CD76FA" w:rsidR="003B24B7" w:rsidRPr="00E61119" w:rsidRDefault="00525FDF" w:rsidP="00201CBB">
                  <w:pPr>
                    <w:spacing w:line="276" w:lineRule="auto"/>
                    <w:rPr>
                      <w:rFonts w:ascii="Trebuchet MS" w:hAnsi="Trebuchet MS"/>
                      <w:sz w:val="21"/>
                      <w:szCs w:val="21"/>
                    </w:rPr>
                  </w:pPr>
                  <w:r w:rsidRPr="00E61119">
                    <w:rPr>
                      <w:rFonts w:ascii="Trebuchet MS" w:hAnsi="Trebuchet MS"/>
                      <w:sz w:val="21"/>
                      <w:szCs w:val="21"/>
                    </w:rPr>
                    <w:t xml:space="preserve">Mtra. </w:t>
                  </w:r>
                  <w:proofErr w:type="spellStart"/>
                  <w:r w:rsidR="00201CBB" w:rsidRPr="00E61119">
                    <w:rPr>
                      <w:rFonts w:ascii="Trebuchet MS" w:hAnsi="Trebuchet MS"/>
                      <w:sz w:val="21"/>
                      <w:szCs w:val="21"/>
                    </w:rPr>
                    <w:t>Jackelin</w:t>
                  </w:r>
                  <w:proofErr w:type="spellEnd"/>
                  <w:r w:rsidR="006A0898" w:rsidRPr="00E61119">
                    <w:rPr>
                      <w:rFonts w:ascii="Trebuchet MS" w:hAnsi="Trebuchet MS"/>
                      <w:sz w:val="21"/>
                      <w:szCs w:val="21"/>
                    </w:rPr>
                    <w:t xml:space="preserve"> </w:t>
                  </w:r>
                  <w:r w:rsidR="00AA29E9" w:rsidRPr="00E61119">
                    <w:rPr>
                      <w:rFonts w:ascii="Trebuchet MS" w:hAnsi="Trebuchet MS"/>
                      <w:sz w:val="21"/>
                      <w:szCs w:val="21"/>
                    </w:rPr>
                    <w:t>Núñez</w:t>
                  </w:r>
                  <w:r w:rsidRPr="00E61119">
                    <w:rPr>
                      <w:rFonts w:ascii="Trebuchet MS" w:hAnsi="Trebuchet MS"/>
                      <w:sz w:val="21"/>
                      <w:szCs w:val="21"/>
                    </w:rPr>
                    <w:t xml:space="preserve"> </w:t>
                  </w:r>
                  <w:r w:rsidR="00AA29E9" w:rsidRPr="00E61119">
                    <w:rPr>
                      <w:rFonts w:ascii="Trebuchet MS" w:hAnsi="Trebuchet MS"/>
                      <w:sz w:val="21"/>
                      <w:szCs w:val="21"/>
                    </w:rPr>
                    <w:t>Gutiérrez</w:t>
                  </w:r>
                  <w:r w:rsidRPr="00E61119">
                    <w:rPr>
                      <w:rFonts w:ascii="Trebuchet MS" w:hAnsi="Trebuchet MS"/>
                      <w:sz w:val="21"/>
                      <w:szCs w:val="21"/>
                    </w:rPr>
                    <w:t xml:space="preserve"> </w:t>
                  </w:r>
                </w:p>
              </w:tc>
              <w:tc>
                <w:tcPr>
                  <w:tcW w:w="3452" w:type="dxa"/>
                </w:tcPr>
                <w:p w14:paraId="5DE31389" w14:textId="63B9B635" w:rsidR="003B24B7" w:rsidRPr="00E61119" w:rsidRDefault="003B24B7" w:rsidP="00201CBB">
                  <w:pPr>
                    <w:spacing w:line="276" w:lineRule="auto"/>
                    <w:rPr>
                      <w:rFonts w:ascii="Trebuchet MS" w:hAnsi="Trebuchet MS"/>
                      <w:sz w:val="21"/>
                      <w:szCs w:val="21"/>
                    </w:rPr>
                  </w:pPr>
                  <w:r w:rsidRPr="00E61119">
                    <w:rPr>
                      <w:rFonts w:ascii="Trebuchet MS" w:hAnsi="Trebuchet MS"/>
                      <w:sz w:val="21"/>
                      <w:szCs w:val="21"/>
                    </w:rPr>
                    <w:t>Representante de</w:t>
                  </w:r>
                  <w:r w:rsidR="00525FDF" w:rsidRPr="00E61119">
                    <w:rPr>
                      <w:rFonts w:ascii="Trebuchet MS" w:hAnsi="Trebuchet MS"/>
                      <w:sz w:val="21"/>
                      <w:szCs w:val="21"/>
                    </w:rPr>
                    <w:t>l partido Redes Sociales Progresistas</w:t>
                  </w:r>
                </w:p>
              </w:tc>
            </w:tr>
            <w:tr w:rsidR="00AA29E9" w:rsidRPr="00E61119" w14:paraId="3742260E" w14:textId="77777777" w:rsidTr="002C1528">
              <w:trPr>
                <w:trHeight w:val="453"/>
              </w:trPr>
              <w:tc>
                <w:tcPr>
                  <w:tcW w:w="3638" w:type="dxa"/>
                </w:tcPr>
                <w:p w14:paraId="43849D7E" w14:textId="7D025809" w:rsidR="00AA29E9" w:rsidRPr="00E61119" w:rsidRDefault="00E61CEF" w:rsidP="00201CBB">
                  <w:pPr>
                    <w:spacing w:line="276" w:lineRule="auto"/>
                    <w:rPr>
                      <w:rFonts w:ascii="Trebuchet MS" w:hAnsi="Trebuchet MS"/>
                      <w:sz w:val="21"/>
                      <w:szCs w:val="21"/>
                      <w:highlight w:val="yellow"/>
                    </w:rPr>
                  </w:pPr>
                  <w:r w:rsidRPr="00E61119">
                    <w:rPr>
                      <w:rFonts w:ascii="Trebuchet MS" w:hAnsi="Trebuchet MS"/>
                      <w:sz w:val="21"/>
                      <w:szCs w:val="21"/>
                    </w:rPr>
                    <w:t>Lic. Regina Itzel Cerda Belmonte</w:t>
                  </w:r>
                </w:p>
              </w:tc>
              <w:tc>
                <w:tcPr>
                  <w:tcW w:w="3452" w:type="dxa"/>
                </w:tcPr>
                <w:p w14:paraId="519AB5ED" w14:textId="68D3C46B" w:rsidR="00AA29E9" w:rsidRPr="00E61119" w:rsidRDefault="00AA29E9" w:rsidP="00201CBB">
                  <w:pPr>
                    <w:spacing w:line="276" w:lineRule="auto"/>
                    <w:rPr>
                      <w:rFonts w:ascii="Trebuchet MS" w:hAnsi="Trebuchet MS"/>
                      <w:sz w:val="21"/>
                      <w:szCs w:val="21"/>
                      <w:highlight w:val="yellow"/>
                    </w:rPr>
                  </w:pPr>
                  <w:r w:rsidRPr="00E61119">
                    <w:rPr>
                      <w:rFonts w:ascii="Trebuchet MS" w:hAnsi="Trebuchet MS"/>
                      <w:sz w:val="21"/>
                      <w:szCs w:val="21"/>
                    </w:rPr>
                    <w:t>Representante del partido  HAGAMOS</w:t>
                  </w:r>
                </w:p>
              </w:tc>
            </w:tr>
            <w:tr w:rsidR="00F665C3" w:rsidRPr="00E61119" w14:paraId="0071177F" w14:textId="77777777" w:rsidTr="002C1528">
              <w:trPr>
                <w:trHeight w:val="453"/>
              </w:trPr>
              <w:tc>
                <w:tcPr>
                  <w:tcW w:w="3638" w:type="dxa"/>
                </w:tcPr>
                <w:p w14:paraId="345F32DD" w14:textId="102B3E94" w:rsidR="00F665C3" w:rsidRPr="00E61119" w:rsidRDefault="00CC7FF5" w:rsidP="00201CBB">
                  <w:pPr>
                    <w:spacing w:line="276" w:lineRule="auto"/>
                    <w:rPr>
                      <w:rFonts w:ascii="Trebuchet MS" w:hAnsi="Trebuchet MS"/>
                      <w:sz w:val="21"/>
                      <w:szCs w:val="21"/>
                    </w:rPr>
                  </w:pPr>
                  <w:r w:rsidRPr="00E61119">
                    <w:rPr>
                      <w:rFonts w:ascii="Trebuchet MS" w:hAnsi="Trebuchet MS"/>
                      <w:sz w:val="21"/>
                      <w:szCs w:val="21"/>
                    </w:rPr>
                    <w:t>Lic</w:t>
                  </w:r>
                  <w:r w:rsidR="00F665C3" w:rsidRPr="00E61119">
                    <w:rPr>
                      <w:rFonts w:ascii="Trebuchet MS" w:hAnsi="Trebuchet MS"/>
                      <w:sz w:val="21"/>
                      <w:szCs w:val="21"/>
                    </w:rPr>
                    <w:t>. Manuel Alejandro Murillo Gutiérrez</w:t>
                  </w:r>
                </w:p>
              </w:tc>
              <w:tc>
                <w:tcPr>
                  <w:tcW w:w="3452" w:type="dxa"/>
                </w:tcPr>
                <w:p w14:paraId="432F1623" w14:textId="7BA36E8A" w:rsidR="00F665C3" w:rsidRPr="00E61119" w:rsidRDefault="00F665C3" w:rsidP="00201CBB">
                  <w:pPr>
                    <w:spacing w:line="276" w:lineRule="auto"/>
                    <w:rPr>
                      <w:rFonts w:ascii="Trebuchet MS" w:hAnsi="Trebuchet MS"/>
                      <w:sz w:val="21"/>
                      <w:szCs w:val="21"/>
                    </w:rPr>
                  </w:pPr>
                  <w:r w:rsidRPr="00E61119">
                    <w:rPr>
                      <w:rFonts w:ascii="Trebuchet MS" w:hAnsi="Trebuchet MS"/>
                      <w:sz w:val="21"/>
                      <w:szCs w:val="21"/>
                    </w:rPr>
                    <w:t>Secretario Ejecutivo</w:t>
                  </w:r>
                </w:p>
              </w:tc>
            </w:tr>
            <w:tr w:rsidR="00E61CEF" w:rsidRPr="00E61119" w14:paraId="7B3C340E" w14:textId="77777777" w:rsidTr="002C1528">
              <w:trPr>
                <w:trHeight w:val="453"/>
              </w:trPr>
              <w:tc>
                <w:tcPr>
                  <w:tcW w:w="3638" w:type="dxa"/>
                </w:tcPr>
                <w:p w14:paraId="02AA8F84" w14:textId="605F2F70" w:rsidR="00E61CEF" w:rsidRPr="00E61119" w:rsidRDefault="00E61CEF" w:rsidP="00201CBB">
                  <w:pPr>
                    <w:spacing w:line="276" w:lineRule="auto"/>
                    <w:rPr>
                      <w:rFonts w:ascii="Trebuchet MS" w:hAnsi="Trebuchet MS"/>
                      <w:sz w:val="21"/>
                      <w:szCs w:val="21"/>
                    </w:rPr>
                  </w:pPr>
                  <w:r w:rsidRPr="00E61119">
                    <w:rPr>
                      <w:rFonts w:ascii="Trebuchet MS" w:hAnsi="Trebuchet MS"/>
                      <w:sz w:val="21"/>
                      <w:szCs w:val="21"/>
                    </w:rPr>
                    <w:t>Lic. Carlos Javier Aguirre Arias</w:t>
                  </w:r>
                </w:p>
              </w:tc>
              <w:tc>
                <w:tcPr>
                  <w:tcW w:w="3452" w:type="dxa"/>
                </w:tcPr>
                <w:p w14:paraId="645064E9" w14:textId="3EABCCC1" w:rsidR="00E61CEF" w:rsidRPr="00E61119" w:rsidRDefault="00E61CEF" w:rsidP="00201CBB">
                  <w:pPr>
                    <w:spacing w:line="276" w:lineRule="auto"/>
                    <w:jc w:val="both"/>
                    <w:rPr>
                      <w:rFonts w:ascii="Trebuchet MS" w:hAnsi="Trebuchet MS"/>
                      <w:sz w:val="21"/>
                      <w:szCs w:val="21"/>
                    </w:rPr>
                  </w:pPr>
                  <w:r w:rsidRPr="00E61119">
                    <w:rPr>
                      <w:rFonts w:ascii="Trebuchet MS" w:hAnsi="Trebuchet MS"/>
                      <w:sz w:val="21"/>
                      <w:szCs w:val="21"/>
                    </w:rPr>
                    <w:t>Director de Participación Ciudadana</w:t>
                  </w:r>
                </w:p>
              </w:tc>
            </w:tr>
            <w:tr w:rsidR="00E61CEF" w:rsidRPr="00E61119" w14:paraId="6EB1C75F" w14:textId="77777777" w:rsidTr="002C1528">
              <w:trPr>
                <w:trHeight w:val="453"/>
              </w:trPr>
              <w:tc>
                <w:tcPr>
                  <w:tcW w:w="3638" w:type="dxa"/>
                </w:tcPr>
                <w:p w14:paraId="5AFE68E9" w14:textId="044A0048" w:rsidR="00E61CEF" w:rsidRPr="00E61119" w:rsidRDefault="00E61CEF" w:rsidP="00201CBB">
                  <w:pPr>
                    <w:spacing w:line="276" w:lineRule="auto"/>
                    <w:rPr>
                      <w:rFonts w:ascii="Trebuchet MS" w:hAnsi="Trebuchet MS"/>
                      <w:sz w:val="21"/>
                      <w:szCs w:val="21"/>
                    </w:rPr>
                  </w:pPr>
                  <w:r w:rsidRPr="00E61119">
                    <w:rPr>
                      <w:rFonts w:ascii="Trebuchet MS" w:hAnsi="Trebuchet MS"/>
                      <w:sz w:val="21"/>
                      <w:szCs w:val="21"/>
                    </w:rPr>
                    <w:t>Mtro. Aldo Alonso Salazar Ruiz</w:t>
                  </w:r>
                </w:p>
              </w:tc>
              <w:tc>
                <w:tcPr>
                  <w:tcW w:w="3452" w:type="dxa"/>
                </w:tcPr>
                <w:p w14:paraId="6D0B89C9" w14:textId="25F96C7A" w:rsidR="00E61CEF" w:rsidRPr="00E61119" w:rsidRDefault="00E61CEF" w:rsidP="00201CBB">
                  <w:pPr>
                    <w:spacing w:line="276" w:lineRule="auto"/>
                    <w:rPr>
                      <w:rFonts w:ascii="Trebuchet MS" w:hAnsi="Trebuchet MS"/>
                      <w:sz w:val="21"/>
                      <w:szCs w:val="21"/>
                    </w:rPr>
                  </w:pPr>
                  <w:r w:rsidRPr="00E61119">
                    <w:rPr>
                      <w:rFonts w:ascii="Trebuchet MS" w:hAnsi="Trebuchet MS"/>
                      <w:sz w:val="21"/>
                      <w:szCs w:val="21"/>
                    </w:rPr>
                    <w:t>Director de Organización Electoral</w:t>
                  </w:r>
                </w:p>
              </w:tc>
            </w:tr>
            <w:tr w:rsidR="00E61CEF" w:rsidRPr="00E61119" w14:paraId="56C88082" w14:textId="77777777" w:rsidTr="002C1528">
              <w:trPr>
                <w:trHeight w:val="453"/>
              </w:trPr>
              <w:tc>
                <w:tcPr>
                  <w:tcW w:w="3638" w:type="dxa"/>
                </w:tcPr>
                <w:p w14:paraId="42694EC5" w14:textId="3BF55EA3" w:rsidR="00E61CEF" w:rsidRPr="00E61119" w:rsidRDefault="00E61CEF" w:rsidP="00201CBB">
                  <w:pPr>
                    <w:spacing w:line="276" w:lineRule="auto"/>
                    <w:rPr>
                      <w:rFonts w:ascii="Trebuchet MS" w:hAnsi="Trebuchet MS"/>
                      <w:sz w:val="21"/>
                      <w:szCs w:val="21"/>
                    </w:rPr>
                  </w:pPr>
                  <w:r w:rsidRPr="00E61119">
                    <w:rPr>
                      <w:rFonts w:ascii="Trebuchet MS" w:hAnsi="Trebuchet MS"/>
                      <w:sz w:val="21"/>
                      <w:szCs w:val="21"/>
                    </w:rPr>
                    <w:lastRenderedPageBreak/>
                    <w:t>Mtro. José de Jesús Gómez Valle</w:t>
                  </w:r>
                </w:p>
              </w:tc>
              <w:tc>
                <w:tcPr>
                  <w:tcW w:w="3452" w:type="dxa"/>
                </w:tcPr>
                <w:p w14:paraId="5CFFA778" w14:textId="4F3C60C4" w:rsidR="00E61CEF" w:rsidRPr="00E61119" w:rsidRDefault="00E61CEF" w:rsidP="00201CBB">
                  <w:pPr>
                    <w:spacing w:line="276" w:lineRule="auto"/>
                    <w:rPr>
                      <w:rFonts w:ascii="Trebuchet MS" w:hAnsi="Trebuchet MS"/>
                      <w:sz w:val="21"/>
                      <w:szCs w:val="21"/>
                    </w:rPr>
                  </w:pPr>
                  <w:r w:rsidRPr="00E61119">
                    <w:rPr>
                      <w:rFonts w:ascii="Trebuchet MS" w:hAnsi="Trebuchet MS"/>
                      <w:sz w:val="21"/>
                      <w:szCs w:val="21"/>
                    </w:rPr>
                    <w:t>Director de Comunicación Social</w:t>
                  </w:r>
                </w:p>
              </w:tc>
            </w:tr>
            <w:tr w:rsidR="00E61CEF" w:rsidRPr="00E61119" w14:paraId="118E12A4" w14:textId="77777777" w:rsidTr="002C1528">
              <w:trPr>
                <w:trHeight w:val="453"/>
              </w:trPr>
              <w:tc>
                <w:tcPr>
                  <w:tcW w:w="3638" w:type="dxa"/>
                </w:tcPr>
                <w:p w14:paraId="76DBFAF3" w14:textId="42FD18FE" w:rsidR="00E61CEF" w:rsidRPr="00E61119" w:rsidRDefault="00E61CEF" w:rsidP="00201CBB">
                  <w:pPr>
                    <w:spacing w:line="276" w:lineRule="auto"/>
                    <w:rPr>
                      <w:rFonts w:ascii="Trebuchet MS" w:hAnsi="Trebuchet MS"/>
                      <w:sz w:val="21"/>
                      <w:szCs w:val="21"/>
                    </w:rPr>
                  </w:pPr>
                  <w:r w:rsidRPr="00E61119">
                    <w:rPr>
                      <w:rFonts w:ascii="Trebuchet MS" w:hAnsi="Trebuchet MS"/>
                      <w:sz w:val="21"/>
                      <w:szCs w:val="21"/>
                    </w:rPr>
                    <w:t>Mtro. Álvaro Fernando Munguía Martínez</w:t>
                  </w:r>
                </w:p>
              </w:tc>
              <w:tc>
                <w:tcPr>
                  <w:tcW w:w="3452" w:type="dxa"/>
                </w:tcPr>
                <w:p w14:paraId="703738E1" w14:textId="384AB320" w:rsidR="00E61CEF" w:rsidRPr="00E61119" w:rsidRDefault="00E61CEF" w:rsidP="00201CBB">
                  <w:pPr>
                    <w:spacing w:line="276" w:lineRule="auto"/>
                    <w:rPr>
                      <w:rFonts w:ascii="Trebuchet MS" w:hAnsi="Trebuchet MS"/>
                      <w:sz w:val="21"/>
                      <w:szCs w:val="21"/>
                    </w:rPr>
                  </w:pPr>
                  <w:r w:rsidRPr="00E61119">
                    <w:rPr>
                      <w:rFonts w:ascii="Trebuchet MS" w:hAnsi="Trebuchet MS"/>
                      <w:sz w:val="21"/>
                      <w:szCs w:val="21"/>
                    </w:rPr>
                    <w:t>Coordinador Central adscrito a la Secretaría Ejecutiva</w:t>
                  </w:r>
                </w:p>
              </w:tc>
            </w:tr>
            <w:tr w:rsidR="00E61CEF" w:rsidRPr="00E61119" w14:paraId="6959C2F1" w14:textId="77777777" w:rsidTr="002C1528">
              <w:trPr>
                <w:trHeight w:val="453"/>
              </w:trPr>
              <w:tc>
                <w:tcPr>
                  <w:tcW w:w="3638" w:type="dxa"/>
                  <w:vAlign w:val="center"/>
                </w:tcPr>
                <w:p w14:paraId="6A6A938C" w14:textId="77777777" w:rsidR="00E61CEF" w:rsidRPr="00E61119" w:rsidRDefault="00E61CEF" w:rsidP="00201CBB">
                  <w:pPr>
                    <w:spacing w:line="276" w:lineRule="auto"/>
                    <w:rPr>
                      <w:rFonts w:ascii="Trebuchet MS" w:hAnsi="Trebuchet MS" w:cs="Tahoma"/>
                      <w:sz w:val="21"/>
                      <w:szCs w:val="21"/>
                    </w:rPr>
                  </w:pPr>
                  <w:r w:rsidRPr="00E61119">
                    <w:rPr>
                      <w:rFonts w:ascii="Trebuchet MS" w:hAnsi="Trebuchet MS" w:cs="Tahoma"/>
                      <w:sz w:val="21"/>
                      <w:szCs w:val="21"/>
                    </w:rPr>
                    <w:t>Lic. Luis Alfonso Campos Guzmán</w:t>
                  </w:r>
                </w:p>
              </w:tc>
              <w:tc>
                <w:tcPr>
                  <w:tcW w:w="3452" w:type="dxa"/>
                  <w:vAlign w:val="center"/>
                </w:tcPr>
                <w:p w14:paraId="15AB57F3" w14:textId="77777777" w:rsidR="00E61CEF" w:rsidRPr="00E61119" w:rsidRDefault="00E61CEF" w:rsidP="00201CBB">
                  <w:pPr>
                    <w:tabs>
                      <w:tab w:val="left" w:pos="1089"/>
                    </w:tabs>
                    <w:spacing w:line="276" w:lineRule="auto"/>
                    <w:rPr>
                      <w:rFonts w:ascii="Trebuchet MS" w:hAnsi="Trebuchet MS" w:cs="Tahoma"/>
                      <w:sz w:val="21"/>
                      <w:szCs w:val="21"/>
                    </w:rPr>
                  </w:pPr>
                  <w:r w:rsidRPr="00E61119">
                    <w:rPr>
                      <w:rFonts w:ascii="Trebuchet MS" w:hAnsi="Trebuchet MS" w:cs="Tahoma"/>
                      <w:sz w:val="21"/>
                      <w:szCs w:val="21"/>
                    </w:rPr>
                    <w:t>Secretario Técnico de Comisiones</w:t>
                  </w:r>
                </w:p>
              </w:tc>
            </w:tr>
          </w:tbl>
          <w:p w14:paraId="33988433" w14:textId="77777777" w:rsidR="00DA5822" w:rsidRPr="00E61119" w:rsidRDefault="00DA5822" w:rsidP="00201CBB">
            <w:pPr>
              <w:spacing w:line="276" w:lineRule="auto"/>
              <w:jc w:val="both"/>
              <w:rPr>
                <w:rFonts w:ascii="Trebuchet MS" w:hAnsi="Trebuchet MS" w:cs="Arial"/>
                <w:sz w:val="21"/>
                <w:szCs w:val="21"/>
              </w:rPr>
            </w:pPr>
          </w:p>
          <w:p w14:paraId="7D145A89" w14:textId="73D8DD5E" w:rsidR="00DA5822" w:rsidRPr="00E61119" w:rsidRDefault="00DA5822" w:rsidP="00201CBB">
            <w:pPr>
              <w:spacing w:line="276" w:lineRule="auto"/>
              <w:jc w:val="both"/>
              <w:rPr>
                <w:rFonts w:ascii="Trebuchet MS" w:hAnsi="Trebuchet MS"/>
                <w:sz w:val="21"/>
                <w:szCs w:val="21"/>
              </w:rPr>
            </w:pPr>
            <w:r w:rsidRPr="00E61119">
              <w:rPr>
                <w:rFonts w:ascii="Trebuchet MS" w:hAnsi="Trebuchet MS"/>
                <w:sz w:val="21"/>
                <w:szCs w:val="21"/>
              </w:rPr>
              <w:t>Una vez llevada a cabo la verificación de la asistencia, se informa al consejer</w:t>
            </w:r>
            <w:r w:rsidR="008B39D4" w:rsidRPr="00E61119">
              <w:rPr>
                <w:rFonts w:ascii="Trebuchet MS" w:hAnsi="Trebuchet MS"/>
                <w:sz w:val="21"/>
                <w:szCs w:val="21"/>
              </w:rPr>
              <w:t>o</w:t>
            </w:r>
            <w:r w:rsidRPr="00E61119">
              <w:rPr>
                <w:rFonts w:ascii="Trebuchet MS" w:hAnsi="Trebuchet MS"/>
                <w:sz w:val="21"/>
                <w:szCs w:val="21"/>
              </w:rPr>
              <w:t xml:space="preserve"> president</w:t>
            </w:r>
            <w:r w:rsidR="008B39D4" w:rsidRPr="00E61119">
              <w:rPr>
                <w:rFonts w:ascii="Trebuchet MS" w:hAnsi="Trebuchet MS"/>
                <w:sz w:val="21"/>
                <w:szCs w:val="21"/>
              </w:rPr>
              <w:t>e</w:t>
            </w:r>
            <w:r w:rsidRPr="00E61119">
              <w:rPr>
                <w:rFonts w:ascii="Trebuchet MS" w:hAnsi="Trebuchet MS"/>
                <w:sz w:val="21"/>
                <w:szCs w:val="21"/>
              </w:rPr>
              <w:t xml:space="preserve"> de la Comisión, que existe quórum legal para sesionar y los acuerdos que se adopten en la presente sesión serán válidos.</w:t>
            </w:r>
          </w:p>
          <w:p w14:paraId="10E23AF3" w14:textId="77777777" w:rsidR="00DA5822" w:rsidRPr="00E61119" w:rsidRDefault="00DA5822" w:rsidP="00201CBB">
            <w:pPr>
              <w:spacing w:line="276" w:lineRule="auto"/>
              <w:jc w:val="both"/>
              <w:rPr>
                <w:rFonts w:ascii="Trebuchet MS" w:hAnsi="Trebuchet MS" w:cs="Arial"/>
                <w:sz w:val="21"/>
                <w:szCs w:val="21"/>
              </w:rPr>
            </w:pPr>
          </w:p>
        </w:tc>
      </w:tr>
      <w:tr w:rsidR="00CC7869" w:rsidRPr="00E61119" w14:paraId="4BFC9C59" w14:textId="77777777" w:rsidTr="00CC7FF5">
        <w:trPr>
          <w:trHeight w:val="454"/>
          <w:jc w:val="center"/>
        </w:trPr>
        <w:tc>
          <w:tcPr>
            <w:tcW w:w="834" w:type="pct"/>
            <w:vAlign w:val="center"/>
          </w:tcPr>
          <w:p w14:paraId="7FA6F38C" w14:textId="1091A2A4" w:rsidR="00CC7869" w:rsidRPr="00E61119" w:rsidRDefault="008B39D4" w:rsidP="00201CBB">
            <w:pPr>
              <w:snapToGrid w:val="0"/>
              <w:spacing w:line="276" w:lineRule="auto"/>
              <w:jc w:val="center"/>
              <w:rPr>
                <w:rFonts w:ascii="Trebuchet MS" w:hAnsi="Trebuchet MS"/>
                <w:b/>
                <w:bCs/>
                <w:sz w:val="21"/>
                <w:szCs w:val="21"/>
              </w:rPr>
            </w:pPr>
            <w:r w:rsidRPr="00E61119">
              <w:rPr>
                <w:rFonts w:ascii="Trebuchet MS" w:hAnsi="Trebuchet MS"/>
                <w:b/>
                <w:bCs/>
                <w:sz w:val="21"/>
                <w:szCs w:val="21"/>
              </w:rPr>
              <w:lastRenderedPageBreak/>
              <w:t>Moisés Pérez Vega</w:t>
            </w:r>
          </w:p>
        </w:tc>
        <w:tc>
          <w:tcPr>
            <w:tcW w:w="4166" w:type="pct"/>
            <w:gridSpan w:val="2"/>
            <w:vAlign w:val="center"/>
          </w:tcPr>
          <w:p w14:paraId="59EBB30E" w14:textId="5C4266E3" w:rsidR="00CC7869" w:rsidRPr="00E61119" w:rsidRDefault="00CC7869" w:rsidP="00201CBB">
            <w:pPr>
              <w:spacing w:line="276" w:lineRule="auto"/>
              <w:jc w:val="both"/>
              <w:rPr>
                <w:rFonts w:ascii="Trebuchet MS" w:hAnsi="Trebuchet MS" w:cs="Arial"/>
                <w:sz w:val="21"/>
                <w:szCs w:val="21"/>
              </w:rPr>
            </w:pPr>
            <w:r w:rsidRPr="00E61119">
              <w:rPr>
                <w:rFonts w:ascii="Trebuchet MS" w:hAnsi="Trebuchet MS" w:cs="Arial"/>
                <w:sz w:val="21"/>
                <w:szCs w:val="21"/>
              </w:rPr>
              <w:t>Comenta: “</w:t>
            </w:r>
            <w:r w:rsidR="003F1803" w:rsidRPr="00E61119">
              <w:rPr>
                <w:rFonts w:ascii="Trebuchet MS" w:hAnsi="Trebuchet MS" w:cs="Arial"/>
                <w:sz w:val="21"/>
                <w:szCs w:val="21"/>
              </w:rPr>
              <w:t>U</w:t>
            </w:r>
            <w:r w:rsidR="008B39D4" w:rsidRPr="00E61119">
              <w:rPr>
                <w:rFonts w:ascii="Trebuchet MS" w:hAnsi="Trebuchet MS" w:cs="Arial"/>
                <w:sz w:val="21"/>
                <w:szCs w:val="21"/>
              </w:rPr>
              <w:t>na vez verificada la asistencia y la certificación del quórum por el secretario técnico, se declara formalmente instalada la presente sesión</w:t>
            </w:r>
            <w:r w:rsidRPr="00E61119">
              <w:rPr>
                <w:rFonts w:ascii="Trebuchet MS" w:hAnsi="Trebuchet MS" w:cs="Arial"/>
                <w:sz w:val="21"/>
                <w:szCs w:val="21"/>
              </w:rPr>
              <w:t>.”</w:t>
            </w:r>
          </w:p>
          <w:p w14:paraId="5292A154" w14:textId="77777777" w:rsidR="008B39D4" w:rsidRPr="00E61119" w:rsidRDefault="008B39D4" w:rsidP="00201CBB">
            <w:pPr>
              <w:spacing w:line="276" w:lineRule="auto"/>
              <w:jc w:val="both"/>
              <w:rPr>
                <w:rFonts w:ascii="Trebuchet MS" w:hAnsi="Trebuchet MS" w:cs="Arial"/>
                <w:sz w:val="21"/>
                <w:szCs w:val="21"/>
              </w:rPr>
            </w:pPr>
          </w:p>
          <w:p w14:paraId="42DA4E5A" w14:textId="7F9D8D48" w:rsidR="008B39D4" w:rsidRPr="00E61119" w:rsidRDefault="008B39D4" w:rsidP="00201CBB">
            <w:pPr>
              <w:spacing w:line="276" w:lineRule="auto"/>
              <w:jc w:val="both"/>
              <w:rPr>
                <w:rFonts w:ascii="Trebuchet MS" w:hAnsi="Trebuchet MS" w:cs="Arial"/>
                <w:sz w:val="21"/>
                <w:szCs w:val="21"/>
              </w:rPr>
            </w:pPr>
            <w:r w:rsidRPr="00E61119">
              <w:rPr>
                <w:rFonts w:ascii="Trebuchet MS" w:hAnsi="Trebuchet MS" w:cs="Arial"/>
                <w:sz w:val="21"/>
                <w:szCs w:val="21"/>
              </w:rPr>
              <w:t>Añade: “A continuación, le s</w:t>
            </w:r>
            <w:r w:rsidR="007B25FC" w:rsidRPr="00E61119">
              <w:rPr>
                <w:rFonts w:ascii="Trebuchet MS" w:hAnsi="Trebuchet MS" w:cs="Arial"/>
                <w:sz w:val="21"/>
                <w:szCs w:val="21"/>
              </w:rPr>
              <w:t>olicito al secretario técnico dé</w:t>
            </w:r>
            <w:r w:rsidRPr="00E61119">
              <w:rPr>
                <w:rFonts w:ascii="Trebuchet MS" w:hAnsi="Trebuchet MS" w:cs="Arial"/>
                <w:sz w:val="21"/>
                <w:szCs w:val="21"/>
              </w:rPr>
              <w:t xml:space="preserve"> lectura al primer punto del orden del día.”</w:t>
            </w:r>
          </w:p>
        </w:tc>
      </w:tr>
      <w:tr w:rsidR="00CC7869" w:rsidRPr="00E61119" w14:paraId="0912F281" w14:textId="77777777" w:rsidTr="00CC7FF5">
        <w:trPr>
          <w:trHeight w:val="454"/>
          <w:jc w:val="center"/>
        </w:trPr>
        <w:tc>
          <w:tcPr>
            <w:tcW w:w="834" w:type="pct"/>
            <w:vAlign w:val="center"/>
          </w:tcPr>
          <w:p w14:paraId="63D13F25"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bCs/>
                <w:sz w:val="21"/>
                <w:szCs w:val="21"/>
              </w:rPr>
              <w:t>Secretario Técnico</w:t>
            </w:r>
          </w:p>
        </w:tc>
        <w:tc>
          <w:tcPr>
            <w:tcW w:w="4166" w:type="pct"/>
            <w:gridSpan w:val="2"/>
            <w:vAlign w:val="center"/>
          </w:tcPr>
          <w:p w14:paraId="6D705252" w14:textId="77777777" w:rsidR="00CC7869" w:rsidRPr="00E61119" w:rsidRDefault="00CC7869" w:rsidP="00201CBB">
            <w:pPr>
              <w:spacing w:line="276" w:lineRule="auto"/>
              <w:jc w:val="both"/>
              <w:rPr>
                <w:rFonts w:ascii="Trebuchet MS" w:hAnsi="Trebuchet MS" w:cs="Calibri"/>
                <w:sz w:val="21"/>
                <w:szCs w:val="21"/>
              </w:rPr>
            </w:pPr>
            <w:r w:rsidRPr="00E61119">
              <w:rPr>
                <w:rFonts w:ascii="Trebuchet MS" w:hAnsi="Trebuchet MS" w:cs="Arial"/>
                <w:sz w:val="21"/>
                <w:szCs w:val="21"/>
              </w:rPr>
              <w:t>Realiza lo solicitado.</w:t>
            </w:r>
          </w:p>
        </w:tc>
      </w:tr>
      <w:tr w:rsidR="00CC7869" w:rsidRPr="00E61119" w14:paraId="5F20E02D" w14:textId="77777777" w:rsidTr="00CC7FF5">
        <w:trPr>
          <w:trHeight w:val="625"/>
          <w:jc w:val="center"/>
        </w:trPr>
        <w:tc>
          <w:tcPr>
            <w:tcW w:w="5000" w:type="pct"/>
            <w:gridSpan w:val="3"/>
            <w:shd w:val="clear" w:color="auto" w:fill="B2A1C7" w:themeFill="accent4" w:themeFillTint="99"/>
            <w:vAlign w:val="center"/>
          </w:tcPr>
          <w:p w14:paraId="36EDE2C1" w14:textId="77777777" w:rsidR="00CC7869" w:rsidRPr="00E61119" w:rsidRDefault="00CC7869" w:rsidP="00201CBB">
            <w:pPr>
              <w:snapToGrid w:val="0"/>
              <w:spacing w:line="276" w:lineRule="auto"/>
              <w:rPr>
                <w:rFonts w:ascii="Trebuchet MS" w:hAnsi="Trebuchet MS"/>
                <w:sz w:val="21"/>
                <w:szCs w:val="21"/>
              </w:rPr>
            </w:pPr>
            <w:r w:rsidRPr="00E61119">
              <w:rPr>
                <w:rFonts w:ascii="Trebuchet MS" w:hAnsi="Trebuchet MS"/>
                <w:b/>
                <w:sz w:val="21"/>
                <w:szCs w:val="21"/>
              </w:rPr>
              <w:t>1.</w:t>
            </w:r>
            <w:r w:rsidRPr="00E61119">
              <w:rPr>
                <w:rFonts w:ascii="Trebuchet MS" w:hAnsi="Trebuchet MS"/>
                <w:sz w:val="21"/>
                <w:szCs w:val="21"/>
              </w:rPr>
              <w:t xml:space="preserve"> </w:t>
            </w:r>
            <w:r w:rsidRPr="00E61119">
              <w:rPr>
                <w:rFonts w:ascii="Trebuchet MS" w:hAnsi="Trebuchet MS"/>
                <w:b/>
                <w:sz w:val="21"/>
                <w:szCs w:val="21"/>
              </w:rPr>
              <w:t>Presentación y, en su caso, aprobación del orden del día.</w:t>
            </w:r>
          </w:p>
        </w:tc>
      </w:tr>
      <w:tr w:rsidR="008B39D4" w:rsidRPr="00E61119" w14:paraId="18502290" w14:textId="77777777" w:rsidTr="00CC7FF5">
        <w:trPr>
          <w:trHeight w:val="625"/>
          <w:jc w:val="center"/>
        </w:trPr>
        <w:tc>
          <w:tcPr>
            <w:tcW w:w="834" w:type="pct"/>
            <w:vAlign w:val="center"/>
          </w:tcPr>
          <w:p w14:paraId="0B4504EE" w14:textId="0B5ED50A" w:rsidR="008B39D4" w:rsidRPr="00E61119" w:rsidRDefault="008B39D4" w:rsidP="00201CBB">
            <w:pPr>
              <w:snapToGrid w:val="0"/>
              <w:spacing w:line="276" w:lineRule="auto"/>
              <w:jc w:val="center"/>
              <w:rPr>
                <w:rFonts w:ascii="Trebuchet MS" w:hAnsi="Trebuchet MS"/>
                <w:b/>
                <w:sz w:val="21"/>
                <w:szCs w:val="21"/>
              </w:rPr>
            </w:pPr>
            <w:r w:rsidRPr="00E61119">
              <w:rPr>
                <w:rFonts w:ascii="Trebuchet MS" w:hAnsi="Trebuchet MS"/>
                <w:b/>
                <w:bCs/>
                <w:sz w:val="21"/>
                <w:szCs w:val="21"/>
              </w:rPr>
              <w:t>Moisés Pérez Vega</w:t>
            </w:r>
          </w:p>
        </w:tc>
        <w:tc>
          <w:tcPr>
            <w:tcW w:w="4166" w:type="pct"/>
            <w:gridSpan w:val="2"/>
            <w:vAlign w:val="center"/>
          </w:tcPr>
          <w:p w14:paraId="71DAC51F" w14:textId="0BCD7005" w:rsidR="008B39D4" w:rsidRPr="00E61119" w:rsidRDefault="008B39D4" w:rsidP="00201CBB">
            <w:pPr>
              <w:pStyle w:val="Sinespaciado"/>
              <w:spacing w:line="276" w:lineRule="auto"/>
              <w:jc w:val="both"/>
              <w:rPr>
                <w:rFonts w:ascii="Trebuchet MS" w:hAnsi="Trebuchet MS" w:cs="Calibri"/>
                <w:sz w:val="21"/>
                <w:szCs w:val="21"/>
              </w:rPr>
            </w:pPr>
            <w:r w:rsidRPr="00E61119">
              <w:rPr>
                <w:rFonts w:ascii="Trebuchet MS" w:hAnsi="Trebuchet MS"/>
                <w:sz w:val="21"/>
                <w:szCs w:val="21"/>
              </w:rPr>
              <w:t>Manifiesta: “Está a consider</w:t>
            </w:r>
            <w:r w:rsidR="00201CBB" w:rsidRPr="00E61119">
              <w:rPr>
                <w:rFonts w:ascii="Trebuchet MS" w:hAnsi="Trebuchet MS"/>
                <w:sz w:val="21"/>
                <w:szCs w:val="21"/>
              </w:rPr>
              <w:t>ación de los integrantes de la C</w:t>
            </w:r>
            <w:r w:rsidRPr="00E61119">
              <w:rPr>
                <w:rFonts w:ascii="Trebuchet MS" w:hAnsi="Trebuchet MS"/>
                <w:sz w:val="21"/>
                <w:szCs w:val="21"/>
              </w:rPr>
              <w:t>omisión, el proyecto de orden del día.”</w:t>
            </w:r>
          </w:p>
          <w:p w14:paraId="70C92BF9" w14:textId="77777777" w:rsidR="008B39D4" w:rsidRPr="00E61119" w:rsidRDefault="008B39D4" w:rsidP="00201CBB">
            <w:pPr>
              <w:pStyle w:val="Sinespaciado"/>
              <w:spacing w:line="276" w:lineRule="auto"/>
              <w:jc w:val="both"/>
              <w:rPr>
                <w:rFonts w:ascii="Trebuchet MS" w:hAnsi="Trebuchet MS"/>
                <w:sz w:val="21"/>
                <w:szCs w:val="21"/>
              </w:rPr>
            </w:pPr>
          </w:p>
          <w:p w14:paraId="70A8D715" w14:textId="3F7673FE" w:rsidR="008B39D4" w:rsidRPr="00E61119" w:rsidRDefault="008B39D4" w:rsidP="00201CBB">
            <w:pPr>
              <w:pStyle w:val="Sinespaciado"/>
              <w:spacing w:line="276" w:lineRule="auto"/>
              <w:jc w:val="both"/>
              <w:rPr>
                <w:rFonts w:ascii="Trebuchet MS" w:hAnsi="Trebuchet MS"/>
                <w:sz w:val="21"/>
                <w:szCs w:val="21"/>
              </w:rPr>
            </w:pPr>
            <w:r w:rsidRPr="00E61119">
              <w:rPr>
                <w:rFonts w:ascii="Trebuchet MS" w:hAnsi="Trebuchet MS"/>
                <w:sz w:val="21"/>
                <w:szCs w:val="21"/>
              </w:rPr>
              <w:t>Añade: “En virtud de no existir consideraciones al respecto</w:t>
            </w:r>
            <w:r w:rsidR="00201CBB" w:rsidRPr="00E61119">
              <w:rPr>
                <w:rFonts w:ascii="Trebuchet MS" w:hAnsi="Trebuchet MS"/>
                <w:sz w:val="21"/>
                <w:szCs w:val="21"/>
              </w:rPr>
              <w:t>,</w:t>
            </w:r>
            <w:r w:rsidRPr="00E61119">
              <w:rPr>
                <w:rFonts w:ascii="Trebuchet MS" w:hAnsi="Trebuchet MS"/>
                <w:sz w:val="21"/>
                <w:szCs w:val="21"/>
              </w:rPr>
              <w:t xml:space="preserve"> le solicito al secretario técnico proceda a tomar la votación a la consejera y a</w:t>
            </w:r>
            <w:r w:rsidR="006E76F5" w:rsidRPr="00E61119">
              <w:rPr>
                <w:rFonts w:ascii="Trebuchet MS" w:hAnsi="Trebuchet MS"/>
                <w:sz w:val="21"/>
                <w:szCs w:val="21"/>
              </w:rPr>
              <w:t xml:space="preserve"> </w:t>
            </w:r>
            <w:r w:rsidRPr="00E61119">
              <w:rPr>
                <w:rFonts w:ascii="Trebuchet MS" w:hAnsi="Trebuchet MS"/>
                <w:sz w:val="21"/>
                <w:szCs w:val="21"/>
              </w:rPr>
              <w:t>l</w:t>
            </w:r>
            <w:r w:rsidR="006E76F5" w:rsidRPr="00E61119">
              <w:rPr>
                <w:rFonts w:ascii="Trebuchet MS" w:hAnsi="Trebuchet MS"/>
                <w:sz w:val="21"/>
                <w:szCs w:val="21"/>
              </w:rPr>
              <w:t>os</w:t>
            </w:r>
            <w:r w:rsidRPr="00E61119">
              <w:rPr>
                <w:rFonts w:ascii="Trebuchet MS" w:hAnsi="Trebuchet MS"/>
                <w:sz w:val="21"/>
                <w:szCs w:val="21"/>
              </w:rPr>
              <w:t xml:space="preserve"> consejero</w:t>
            </w:r>
            <w:r w:rsidR="006E76F5" w:rsidRPr="00E61119">
              <w:rPr>
                <w:rFonts w:ascii="Trebuchet MS" w:hAnsi="Trebuchet MS"/>
                <w:sz w:val="21"/>
                <w:szCs w:val="21"/>
              </w:rPr>
              <w:t>s</w:t>
            </w:r>
            <w:r w:rsidRPr="00E61119">
              <w:rPr>
                <w:rFonts w:ascii="Trebuchet MS" w:hAnsi="Trebuchet MS"/>
                <w:sz w:val="21"/>
                <w:szCs w:val="21"/>
              </w:rPr>
              <w:t xml:space="preserve"> integrantes de </w:t>
            </w:r>
            <w:r w:rsidR="006E76F5" w:rsidRPr="00E61119">
              <w:rPr>
                <w:rFonts w:ascii="Trebuchet MS" w:hAnsi="Trebuchet MS"/>
                <w:sz w:val="21"/>
                <w:szCs w:val="21"/>
              </w:rPr>
              <w:t>la</w:t>
            </w:r>
            <w:r w:rsidR="00201CBB" w:rsidRPr="00E61119">
              <w:rPr>
                <w:rFonts w:ascii="Trebuchet MS" w:hAnsi="Trebuchet MS"/>
                <w:sz w:val="21"/>
                <w:szCs w:val="21"/>
              </w:rPr>
              <w:t xml:space="preserve"> C</w:t>
            </w:r>
            <w:r w:rsidRPr="00E61119">
              <w:rPr>
                <w:rFonts w:ascii="Trebuchet MS" w:hAnsi="Trebuchet MS"/>
                <w:sz w:val="21"/>
                <w:szCs w:val="21"/>
              </w:rPr>
              <w:t>omisión.”</w:t>
            </w:r>
          </w:p>
        </w:tc>
      </w:tr>
      <w:tr w:rsidR="00CC7869" w:rsidRPr="00E61119" w14:paraId="27CBBFBC" w14:textId="77777777" w:rsidTr="00CC7FF5">
        <w:trPr>
          <w:trHeight w:val="625"/>
          <w:jc w:val="center"/>
        </w:trPr>
        <w:tc>
          <w:tcPr>
            <w:tcW w:w="834" w:type="pct"/>
            <w:vAlign w:val="center"/>
          </w:tcPr>
          <w:p w14:paraId="554AB15F"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bCs/>
                <w:sz w:val="21"/>
                <w:szCs w:val="21"/>
              </w:rPr>
              <w:t>Secretario Técnico</w:t>
            </w:r>
          </w:p>
        </w:tc>
        <w:tc>
          <w:tcPr>
            <w:tcW w:w="4166" w:type="pct"/>
            <w:gridSpan w:val="2"/>
            <w:vAlign w:val="center"/>
          </w:tcPr>
          <w:p w14:paraId="2D837928" w14:textId="77777777" w:rsidR="00CC7869" w:rsidRPr="00E61119" w:rsidRDefault="00CC7869" w:rsidP="00201CBB">
            <w:pPr>
              <w:spacing w:line="276" w:lineRule="auto"/>
              <w:jc w:val="both"/>
              <w:rPr>
                <w:rFonts w:ascii="Trebuchet MS" w:hAnsi="Trebuchet MS" w:cs="Calibri"/>
                <w:sz w:val="21"/>
                <w:szCs w:val="21"/>
              </w:rPr>
            </w:pPr>
            <w:r w:rsidRPr="00E61119">
              <w:rPr>
                <w:rFonts w:ascii="Trebuchet MS" w:hAnsi="Trebuchet MS" w:cs="Arial"/>
                <w:sz w:val="21"/>
                <w:szCs w:val="21"/>
              </w:rPr>
              <w:t>Realiza lo solicitado.</w:t>
            </w:r>
          </w:p>
        </w:tc>
      </w:tr>
      <w:tr w:rsidR="00CC7869" w:rsidRPr="00E61119" w14:paraId="1CB948FC" w14:textId="77777777" w:rsidTr="00CC7FF5">
        <w:trPr>
          <w:trHeight w:val="496"/>
          <w:jc w:val="center"/>
        </w:trPr>
        <w:tc>
          <w:tcPr>
            <w:tcW w:w="834" w:type="pct"/>
            <w:vAlign w:val="center"/>
          </w:tcPr>
          <w:p w14:paraId="4E875EB8" w14:textId="7CE7260A"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AC01/C</w:t>
            </w:r>
            <w:r w:rsidR="008B39D4" w:rsidRPr="00E61119">
              <w:rPr>
                <w:rFonts w:ascii="Trebuchet MS" w:hAnsi="Trebuchet MS"/>
                <w:b/>
                <w:sz w:val="21"/>
                <w:szCs w:val="21"/>
              </w:rPr>
              <w:t>ISVJE</w:t>
            </w:r>
          </w:p>
          <w:p w14:paraId="3A49A75D" w14:textId="5A5D1F86"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1</w:t>
            </w:r>
            <w:r w:rsidR="00277FEE" w:rsidRPr="00E61119">
              <w:rPr>
                <w:rFonts w:ascii="Trebuchet MS" w:hAnsi="Trebuchet MS"/>
                <w:b/>
                <w:sz w:val="21"/>
                <w:szCs w:val="21"/>
              </w:rPr>
              <w:t>4</w:t>
            </w:r>
            <w:r w:rsidRPr="00E61119">
              <w:rPr>
                <w:rFonts w:ascii="Trebuchet MS" w:hAnsi="Trebuchet MS"/>
                <w:b/>
                <w:sz w:val="21"/>
                <w:szCs w:val="21"/>
              </w:rPr>
              <w:t>-</w:t>
            </w:r>
            <w:r w:rsidR="00277FEE" w:rsidRPr="00E61119">
              <w:rPr>
                <w:rFonts w:ascii="Trebuchet MS" w:hAnsi="Trebuchet MS"/>
                <w:b/>
                <w:sz w:val="21"/>
                <w:szCs w:val="21"/>
              </w:rPr>
              <w:t>05</w:t>
            </w:r>
            <w:r w:rsidR="008B39D4" w:rsidRPr="00E61119">
              <w:rPr>
                <w:rFonts w:ascii="Trebuchet MS" w:hAnsi="Trebuchet MS"/>
                <w:b/>
                <w:sz w:val="21"/>
                <w:szCs w:val="21"/>
              </w:rPr>
              <w:t>-</w:t>
            </w:r>
            <w:r w:rsidRPr="00E61119">
              <w:rPr>
                <w:rFonts w:ascii="Trebuchet MS" w:hAnsi="Trebuchet MS"/>
                <w:b/>
                <w:sz w:val="21"/>
                <w:szCs w:val="21"/>
              </w:rPr>
              <w:t>2</w:t>
            </w:r>
            <w:r w:rsidR="008B39D4" w:rsidRPr="00E61119">
              <w:rPr>
                <w:rFonts w:ascii="Trebuchet MS" w:hAnsi="Trebuchet MS"/>
                <w:b/>
                <w:sz w:val="21"/>
                <w:szCs w:val="21"/>
              </w:rPr>
              <w:t>1</w:t>
            </w:r>
          </w:p>
        </w:tc>
        <w:tc>
          <w:tcPr>
            <w:tcW w:w="4166" w:type="pct"/>
            <w:gridSpan w:val="2"/>
            <w:vAlign w:val="center"/>
          </w:tcPr>
          <w:p w14:paraId="36A6718E" w14:textId="77777777" w:rsidR="00CC7869" w:rsidRPr="00E61119" w:rsidRDefault="00CC7869" w:rsidP="00201CBB">
            <w:pPr>
              <w:snapToGrid w:val="0"/>
              <w:spacing w:line="276" w:lineRule="auto"/>
              <w:jc w:val="both"/>
              <w:rPr>
                <w:rFonts w:ascii="Trebuchet MS" w:hAnsi="Trebuchet MS" w:cs="Arial"/>
                <w:b/>
                <w:sz w:val="21"/>
                <w:szCs w:val="21"/>
              </w:rPr>
            </w:pPr>
            <w:r w:rsidRPr="00E61119">
              <w:rPr>
                <w:rFonts w:ascii="Trebuchet MS" w:hAnsi="Trebuchet MS" w:cs="Arial"/>
                <w:b/>
                <w:sz w:val="21"/>
                <w:szCs w:val="21"/>
              </w:rPr>
              <w:t>Punto de acuerdo:</w:t>
            </w:r>
          </w:p>
          <w:p w14:paraId="2A5F151A" w14:textId="77777777" w:rsidR="00CC7869" w:rsidRPr="00E61119" w:rsidRDefault="00CC7869" w:rsidP="00201CBB">
            <w:pPr>
              <w:pStyle w:val="Textoindependiente31"/>
              <w:spacing w:line="276" w:lineRule="auto"/>
              <w:jc w:val="both"/>
              <w:rPr>
                <w:rFonts w:ascii="Trebuchet MS" w:hAnsi="Trebuchet MS"/>
                <w:sz w:val="21"/>
                <w:szCs w:val="21"/>
                <w:lang w:val="es-MX"/>
              </w:rPr>
            </w:pPr>
            <w:r w:rsidRPr="00E61119">
              <w:rPr>
                <w:rFonts w:ascii="Trebuchet MS" w:hAnsi="Trebuchet MS" w:cs="Arial"/>
                <w:sz w:val="21"/>
                <w:szCs w:val="21"/>
              </w:rPr>
              <w:t>Se aprueba el orden del día en los términos propuestos.</w:t>
            </w:r>
          </w:p>
        </w:tc>
      </w:tr>
      <w:tr w:rsidR="00CC7869" w:rsidRPr="00E61119" w14:paraId="45654116" w14:textId="77777777" w:rsidTr="00CC7FF5">
        <w:trPr>
          <w:jc w:val="center"/>
        </w:trPr>
        <w:tc>
          <w:tcPr>
            <w:tcW w:w="5000" w:type="pct"/>
            <w:gridSpan w:val="3"/>
            <w:vAlign w:val="center"/>
          </w:tcPr>
          <w:p w14:paraId="0B31AA6A" w14:textId="77777777" w:rsidR="00CC7869" w:rsidRPr="00E61119" w:rsidRDefault="00CC7869" w:rsidP="00201CBB">
            <w:pPr>
              <w:snapToGrid w:val="0"/>
              <w:spacing w:line="276" w:lineRule="auto"/>
              <w:jc w:val="center"/>
              <w:rPr>
                <w:rFonts w:ascii="Trebuchet MS" w:hAnsi="Trebuchet MS"/>
                <w:b/>
                <w:sz w:val="21"/>
                <w:szCs w:val="21"/>
              </w:rPr>
            </w:pPr>
          </w:p>
          <w:p w14:paraId="0B636733"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CC7869" w:rsidRPr="00E61119" w14:paraId="0F508750" w14:textId="77777777" w:rsidTr="00800071">
              <w:trPr>
                <w:trHeight w:val="283"/>
                <w:jc w:val="center"/>
              </w:trPr>
              <w:tc>
                <w:tcPr>
                  <w:tcW w:w="3262" w:type="dxa"/>
                  <w:tcBorders>
                    <w:top w:val="nil"/>
                    <w:left w:val="nil"/>
                  </w:tcBorders>
                  <w:vAlign w:val="center"/>
                </w:tcPr>
                <w:p w14:paraId="7F7AB5F6" w14:textId="77777777" w:rsidR="00CC7869" w:rsidRPr="00E61119" w:rsidRDefault="00CC7869" w:rsidP="00201CBB">
                  <w:pPr>
                    <w:snapToGrid w:val="0"/>
                    <w:spacing w:line="276" w:lineRule="auto"/>
                    <w:jc w:val="center"/>
                    <w:rPr>
                      <w:rFonts w:ascii="Trebuchet MS" w:hAnsi="Trebuchet MS"/>
                      <w:b/>
                      <w:sz w:val="21"/>
                      <w:szCs w:val="21"/>
                    </w:rPr>
                  </w:pPr>
                </w:p>
              </w:tc>
              <w:tc>
                <w:tcPr>
                  <w:tcW w:w="1418" w:type="dxa"/>
                  <w:vAlign w:val="center"/>
                </w:tcPr>
                <w:p w14:paraId="21A3A58A"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A favor</w:t>
                  </w:r>
                </w:p>
              </w:tc>
              <w:tc>
                <w:tcPr>
                  <w:tcW w:w="1701" w:type="dxa"/>
                  <w:vAlign w:val="center"/>
                </w:tcPr>
                <w:p w14:paraId="1E126CB0"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En contra</w:t>
                  </w:r>
                </w:p>
              </w:tc>
              <w:tc>
                <w:tcPr>
                  <w:tcW w:w="1749" w:type="dxa"/>
                  <w:vAlign w:val="center"/>
                </w:tcPr>
                <w:p w14:paraId="43E04F57"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Abstención</w:t>
                  </w:r>
                </w:p>
              </w:tc>
            </w:tr>
            <w:tr w:rsidR="00CC7869" w:rsidRPr="00E61119" w14:paraId="4C3E2971" w14:textId="77777777" w:rsidTr="00800071">
              <w:trPr>
                <w:trHeight w:val="283"/>
                <w:jc w:val="center"/>
              </w:trPr>
              <w:tc>
                <w:tcPr>
                  <w:tcW w:w="3262" w:type="dxa"/>
                  <w:vAlign w:val="center"/>
                </w:tcPr>
                <w:p w14:paraId="1F63BF36" w14:textId="0968B765" w:rsidR="00CC7869" w:rsidRPr="00E61119" w:rsidRDefault="008B39D4" w:rsidP="00201CBB">
                  <w:pPr>
                    <w:snapToGrid w:val="0"/>
                    <w:spacing w:line="276" w:lineRule="auto"/>
                    <w:jc w:val="both"/>
                    <w:rPr>
                      <w:rFonts w:ascii="Trebuchet MS" w:hAnsi="Trebuchet MS"/>
                      <w:b/>
                      <w:sz w:val="21"/>
                      <w:szCs w:val="21"/>
                    </w:rPr>
                  </w:pPr>
                  <w:proofErr w:type="spellStart"/>
                  <w:r w:rsidRPr="00E61119">
                    <w:rPr>
                      <w:rFonts w:ascii="Trebuchet MS" w:hAnsi="Trebuchet MS"/>
                      <w:b/>
                      <w:sz w:val="21"/>
                      <w:szCs w:val="21"/>
                    </w:rPr>
                    <w:t>Zoad</w:t>
                  </w:r>
                  <w:proofErr w:type="spellEnd"/>
                  <w:r w:rsidRPr="00E61119">
                    <w:rPr>
                      <w:rFonts w:ascii="Trebuchet MS" w:hAnsi="Trebuchet MS"/>
                      <w:b/>
                      <w:sz w:val="21"/>
                      <w:szCs w:val="21"/>
                    </w:rPr>
                    <w:t xml:space="preserve"> </w:t>
                  </w:r>
                  <w:proofErr w:type="spellStart"/>
                  <w:r w:rsidRPr="00E61119">
                    <w:rPr>
                      <w:rFonts w:ascii="Trebuchet MS" w:hAnsi="Trebuchet MS"/>
                      <w:b/>
                      <w:sz w:val="21"/>
                      <w:szCs w:val="21"/>
                    </w:rPr>
                    <w:t>Jeanine</w:t>
                  </w:r>
                  <w:proofErr w:type="spellEnd"/>
                  <w:r w:rsidRPr="00E61119">
                    <w:rPr>
                      <w:rFonts w:ascii="Trebuchet MS" w:hAnsi="Trebuchet MS"/>
                      <w:b/>
                      <w:sz w:val="21"/>
                      <w:szCs w:val="21"/>
                    </w:rPr>
                    <w:t xml:space="preserve"> García González</w:t>
                  </w:r>
                </w:p>
              </w:tc>
              <w:tc>
                <w:tcPr>
                  <w:tcW w:w="1418" w:type="dxa"/>
                  <w:vAlign w:val="center"/>
                </w:tcPr>
                <w:p w14:paraId="50AB4878"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w:t>
                  </w:r>
                </w:p>
              </w:tc>
              <w:tc>
                <w:tcPr>
                  <w:tcW w:w="1701" w:type="dxa"/>
                  <w:vAlign w:val="center"/>
                </w:tcPr>
                <w:p w14:paraId="5607F2DE" w14:textId="77777777" w:rsidR="00CC7869" w:rsidRPr="00E61119" w:rsidRDefault="00CC7869" w:rsidP="00201CBB">
                  <w:pPr>
                    <w:snapToGrid w:val="0"/>
                    <w:spacing w:line="276" w:lineRule="auto"/>
                    <w:jc w:val="center"/>
                    <w:rPr>
                      <w:rFonts w:ascii="Trebuchet MS" w:hAnsi="Trebuchet MS"/>
                      <w:b/>
                      <w:sz w:val="21"/>
                      <w:szCs w:val="21"/>
                    </w:rPr>
                  </w:pPr>
                </w:p>
              </w:tc>
              <w:tc>
                <w:tcPr>
                  <w:tcW w:w="1749" w:type="dxa"/>
                  <w:vAlign w:val="center"/>
                </w:tcPr>
                <w:p w14:paraId="09FD0F3C" w14:textId="77777777" w:rsidR="00CC7869" w:rsidRPr="00E61119" w:rsidRDefault="00CC7869" w:rsidP="00201CBB">
                  <w:pPr>
                    <w:snapToGrid w:val="0"/>
                    <w:spacing w:line="276" w:lineRule="auto"/>
                    <w:jc w:val="center"/>
                    <w:rPr>
                      <w:rFonts w:ascii="Trebuchet MS" w:hAnsi="Trebuchet MS"/>
                      <w:b/>
                      <w:sz w:val="21"/>
                      <w:szCs w:val="21"/>
                    </w:rPr>
                  </w:pPr>
                </w:p>
              </w:tc>
            </w:tr>
            <w:tr w:rsidR="00CC7869" w:rsidRPr="00E61119" w14:paraId="06AAFA5C" w14:textId="77777777" w:rsidTr="00800071">
              <w:trPr>
                <w:trHeight w:val="283"/>
                <w:jc w:val="center"/>
              </w:trPr>
              <w:tc>
                <w:tcPr>
                  <w:tcW w:w="3262" w:type="dxa"/>
                  <w:vAlign w:val="center"/>
                </w:tcPr>
                <w:p w14:paraId="07C8BA2F" w14:textId="0F9AD41B" w:rsidR="00CC7869" w:rsidRPr="00E61119" w:rsidRDefault="00AA195B" w:rsidP="00201CBB">
                  <w:pPr>
                    <w:snapToGrid w:val="0"/>
                    <w:spacing w:line="276" w:lineRule="auto"/>
                    <w:jc w:val="both"/>
                    <w:rPr>
                      <w:rFonts w:ascii="Trebuchet MS" w:hAnsi="Trebuchet MS"/>
                      <w:b/>
                      <w:sz w:val="21"/>
                      <w:szCs w:val="21"/>
                    </w:rPr>
                  </w:pPr>
                  <w:r w:rsidRPr="00E61119">
                    <w:rPr>
                      <w:rFonts w:ascii="Trebuchet MS" w:hAnsi="Trebuchet MS"/>
                      <w:b/>
                      <w:sz w:val="21"/>
                      <w:szCs w:val="21"/>
                    </w:rPr>
                    <w:t xml:space="preserve">Miguel Godínez </w:t>
                  </w:r>
                  <w:proofErr w:type="spellStart"/>
                  <w:r w:rsidRPr="00E61119">
                    <w:rPr>
                      <w:rFonts w:ascii="Trebuchet MS" w:hAnsi="Trebuchet MS"/>
                      <w:b/>
                      <w:sz w:val="21"/>
                      <w:szCs w:val="21"/>
                    </w:rPr>
                    <w:t>Terríquez</w:t>
                  </w:r>
                  <w:proofErr w:type="spellEnd"/>
                </w:p>
              </w:tc>
              <w:tc>
                <w:tcPr>
                  <w:tcW w:w="1418" w:type="dxa"/>
                  <w:vAlign w:val="center"/>
                </w:tcPr>
                <w:p w14:paraId="3A9B404B"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w:t>
                  </w:r>
                </w:p>
              </w:tc>
              <w:tc>
                <w:tcPr>
                  <w:tcW w:w="1701" w:type="dxa"/>
                  <w:vAlign w:val="center"/>
                </w:tcPr>
                <w:p w14:paraId="70FE3EF5" w14:textId="77777777" w:rsidR="00CC7869" w:rsidRPr="00E61119" w:rsidRDefault="00CC7869" w:rsidP="00201CBB">
                  <w:pPr>
                    <w:snapToGrid w:val="0"/>
                    <w:spacing w:line="276" w:lineRule="auto"/>
                    <w:jc w:val="center"/>
                    <w:rPr>
                      <w:rFonts w:ascii="Trebuchet MS" w:hAnsi="Trebuchet MS"/>
                      <w:b/>
                      <w:sz w:val="21"/>
                      <w:szCs w:val="21"/>
                    </w:rPr>
                  </w:pPr>
                </w:p>
              </w:tc>
              <w:tc>
                <w:tcPr>
                  <w:tcW w:w="1749" w:type="dxa"/>
                  <w:vAlign w:val="center"/>
                </w:tcPr>
                <w:p w14:paraId="64C2224E" w14:textId="77777777" w:rsidR="00CC7869" w:rsidRPr="00E61119" w:rsidRDefault="00CC7869" w:rsidP="00201CBB">
                  <w:pPr>
                    <w:snapToGrid w:val="0"/>
                    <w:spacing w:line="276" w:lineRule="auto"/>
                    <w:jc w:val="center"/>
                    <w:rPr>
                      <w:rFonts w:ascii="Trebuchet MS" w:hAnsi="Trebuchet MS"/>
                      <w:b/>
                      <w:sz w:val="21"/>
                      <w:szCs w:val="21"/>
                    </w:rPr>
                  </w:pPr>
                </w:p>
              </w:tc>
            </w:tr>
            <w:tr w:rsidR="00CC7869" w:rsidRPr="00E61119" w14:paraId="42F59B0C" w14:textId="77777777" w:rsidTr="00800071">
              <w:trPr>
                <w:trHeight w:val="283"/>
                <w:jc w:val="center"/>
              </w:trPr>
              <w:tc>
                <w:tcPr>
                  <w:tcW w:w="3262" w:type="dxa"/>
                  <w:vAlign w:val="center"/>
                </w:tcPr>
                <w:p w14:paraId="68533DBD" w14:textId="451B8CA4" w:rsidR="00CC7869" w:rsidRPr="00E61119" w:rsidRDefault="008B39D4" w:rsidP="00201CBB">
                  <w:pPr>
                    <w:snapToGrid w:val="0"/>
                    <w:spacing w:line="276" w:lineRule="auto"/>
                    <w:jc w:val="both"/>
                    <w:rPr>
                      <w:rFonts w:ascii="Trebuchet MS" w:hAnsi="Trebuchet MS"/>
                      <w:b/>
                      <w:sz w:val="21"/>
                      <w:szCs w:val="21"/>
                    </w:rPr>
                  </w:pPr>
                  <w:r w:rsidRPr="00E61119">
                    <w:rPr>
                      <w:rFonts w:ascii="Trebuchet MS" w:hAnsi="Trebuchet MS"/>
                      <w:b/>
                      <w:sz w:val="21"/>
                      <w:szCs w:val="21"/>
                    </w:rPr>
                    <w:t>Moisés Pérez Vega</w:t>
                  </w:r>
                </w:p>
              </w:tc>
              <w:tc>
                <w:tcPr>
                  <w:tcW w:w="1418" w:type="dxa"/>
                  <w:vAlign w:val="center"/>
                </w:tcPr>
                <w:p w14:paraId="5C745CD7"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w:t>
                  </w:r>
                </w:p>
              </w:tc>
              <w:tc>
                <w:tcPr>
                  <w:tcW w:w="1701" w:type="dxa"/>
                  <w:vAlign w:val="center"/>
                </w:tcPr>
                <w:p w14:paraId="771A947F" w14:textId="77777777" w:rsidR="00CC7869" w:rsidRPr="00E61119" w:rsidRDefault="00CC7869" w:rsidP="00201CBB">
                  <w:pPr>
                    <w:snapToGrid w:val="0"/>
                    <w:spacing w:line="276" w:lineRule="auto"/>
                    <w:jc w:val="center"/>
                    <w:rPr>
                      <w:rFonts w:ascii="Trebuchet MS" w:hAnsi="Trebuchet MS"/>
                      <w:b/>
                      <w:sz w:val="21"/>
                      <w:szCs w:val="21"/>
                    </w:rPr>
                  </w:pPr>
                </w:p>
              </w:tc>
              <w:tc>
                <w:tcPr>
                  <w:tcW w:w="1749" w:type="dxa"/>
                  <w:vAlign w:val="center"/>
                </w:tcPr>
                <w:p w14:paraId="51BFB7A8" w14:textId="77777777" w:rsidR="00CC7869" w:rsidRPr="00E61119" w:rsidRDefault="00CC7869" w:rsidP="00201CBB">
                  <w:pPr>
                    <w:snapToGrid w:val="0"/>
                    <w:spacing w:line="276" w:lineRule="auto"/>
                    <w:jc w:val="center"/>
                    <w:rPr>
                      <w:rFonts w:ascii="Trebuchet MS" w:hAnsi="Trebuchet MS"/>
                      <w:b/>
                      <w:sz w:val="21"/>
                      <w:szCs w:val="21"/>
                    </w:rPr>
                  </w:pPr>
                </w:p>
              </w:tc>
            </w:tr>
          </w:tbl>
          <w:p w14:paraId="6349EE3A"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sz w:val="21"/>
                <w:szCs w:val="21"/>
              </w:rPr>
              <w:t>Punto de acuerdo aprobado por unanimidad.</w:t>
            </w:r>
          </w:p>
          <w:p w14:paraId="2645233A" w14:textId="77777777" w:rsidR="00CC7869" w:rsidRPr="00E61119" w:rsidRDefault="00CC7869" w:rsidP="00201CBB">
            <w:pPr>
              <w:snapToGrid w:val="0"/>
              <w:spacing w:line="276" w:lineRule="auto"/>
              <w:jc w:val="center"/>
              <w:rPr>
                <w:rFonts w:ascii="Trebuchet MS" w:hAnsi="Trebuchet MS"/>
                <w:b/>
                <w:sz w:val="21"/>
                <w:szCs w:val="21"/>
              </w:rPr>
            </w:pPr>
          </w:p>
        </w:tc>
      </w:tr>
      <w:tr w:rsidR="00CC7869" w:rsidRPr="00E61119" w14:paraId="517A35BD" w14:textId="77777777" w:rsidTr="00CC7FF5">
        <w:trPr>
          <w:jc w:val="center"/>
        </w:trPr>
        <w:tc>
          <w:tcPr>
            <w:tcW w:w="834" w:type="pct"/>
            <w:vAlign w:val="center"/>
          </w:tcPr>
          <w:p w14:paraId="587EBABD" w14:textId="1F9F5738" w:rsidR="00CC7869" w:rsidRPr="00E61119" w:rsidRDefault="008B39D4" w:rsidP="00201CBB">
            <w:pPr>
              <w:snapToGrid w:val="0"/>
              <w:spacing w:line="276" w:lineRule="auto"/>
              <w:jc w:val="center"/>
              <w:rPr>
                <w:rFonts w:ascii="Trebuchet MS" w:hAnsi="Trebuchet MS"/>
                <w:b/>
                <w:sz w:val="21"/>
                <w:szCs w:val="21"/>
              </w:rPr>
            </w:pPr>
            <w:r w:rsidRPr="00E61119">
              <w:rPr>
                <w:rFonts w:ascii="Trebuchet MS" w:hAnsi="Trebuchet MS"/>
                <w:b/>
                <w:sz w:val="21"/>
                <w:szCs w:val="21"/>
              </w:rPr>
              <w:lastRenderedPageBreak/>
              <w:t>Moisés Pérez Vega</w:t>
            </w:r>
          </w:p>
        </w:tc>
        <w:tc>
          <w:tcPr>
            <w:tcW w:w="4166" w:type="pct"/>
            <w:gridSpan w:val="2"/>
            <w:vAlign w:val="center"/>
          </w:tcPr>
          <w:p w14:paraId="67691AEB" w14:textId="3BE42BD2" w:rsidR="00CC7869" w:rsidRPr="00E61119" w:rsidRDefault="00CC7869" w:rsidP="00201CBB">
            <w:pPr>
              <w:snapToGrid w:val="0"/>
              <w:spacing w:line="276" w:lineRule="auto"/>
              <w:jc w:val="both"/>
              <w:rPr>
                <w:rFonts w:ascii="Trebuchet MS" w:hAnsi="Trebuchet MS" w:cs="Calibri"/>
                <w:sz w:val="21"/>
                <w:szCs w:val="21"/>
              </w:rPr>
            </w:pPr>
            <w:r w:rsidRPr="00E61119">
              <w:rPr>
                <w:rFonts w:ascii="Trebuchet MS" w:hAnsi="Trebuchet MS"/>
                <w:sz w:val="21"/>
                <w:szCs w:val="21"/>
              </w:rPr>
              <w:t>Señala: “</w:t>
            </w:r>
            <w:r w:rsidR="002D472D" w:rsidRPr="00E61119">
              <w:rPr>
                <w:rFonts w:ascii="Trebuchet MS" w:hAnsi="Trebuchet MS"/>
                <w:sz w:val="21"/>
                <w:szCs w:val="21"/>
              </w:rPr>
              <w:t>En vista</w:t>
            </w:r>
            <w:r w:rsidR="008B39D4" w:rsidRPr="00E61119">
              <w:rPr>
                <w:rFonts w:ascii="Trebuchet MS" w:hAnsi="Trebuchet MS"/>
                <w:sz w:val="21"/>
                <w:szCs w:val="21"/>
              </w:rPr>
              <w:t xml:space="preserve"> de lo anterior, le solicito</w:t>
            </w:r>
            <w:r w:rsidR="002D472D" w:rsidRPr="00E61119">
              <w:rPr>
                <w:rFonts w:ascii="Trebuchet MS" w:hAnsi="Trebuchet MS"/>
                <w:sz w:val="21"/>
                <w:szCs w:val="21"/>
              </w:rPr>
              <w:t xml:space="preserve"> al secretario técnico continúe </w:t>
            </w:r>
            <w:r w:rsidRPr="00E61119">
              <w:rPr>
                <w:rFonts w:ascii="Trebuchet MS" w:hAnsi="Trebuchet MS"/>
                <w:sz w:val="21"/>
                <w:szCs w:val="21"/>
              </w:rPr>
              <w:t>con el siguiente punto del orden del día</w:t>
            </w:r>
            <w:r w:rsidRPr="00E61119">
              <w:rPr>
                <w:rFonts w:ascii="Trebuchet MS" w:hAnsi="Trebuchet MS" w:cs="Calibri"/>
                <w:sz w:val="21"/>
                <w:szCs w:val="21"/>
              </w:rPr>
              <w:t>.”</w:t>
            </w:r>
          </w:p>
          <w:p w14:paraId="463A9BDD" w14:textId="77777777" w:rsidR="00CC7869" w:rsidRPr="00E61119" w:rsidRDefault="00CC7869" w:rsidP="00201CBB">
            <w:pPr>
              <w:snapToGrid w:val="0"/>
              <w:spacing w:line="276" w:lineRule="auto"/>
              <w:jc w:val="both"/>
              <w:rPr>
                <w:rFonts w:ascii="Trebuchet MS" w:hAnsi="Trebuchet MS"/>
                <w:b/>
                <w:sz w:val="21"/>
                <w:szCs w:val="21"/>
              </w:rPr>
            </w:pPr>
          </w:p>
        </w:tc>
      </w:tr>
      <w:tr w:rsidR="00CC7869" w:rsidRPr="00E61119" w14:paraId="1758F030" w14:textId="77777777" w:rsidTr="00CC7FF5">
        <w:trPr>
          <w:jc w:val="center"/>
        </w:trPr>
        <w:tc>
          <w:tcPr>
            <w:tcW w:w="834" w:type="pct"/>
            <w:vAlign w:val="center"/>
          </w:tcPr>
          <w:p w14:paraId="586C864D" w14:textId="77777777" w:rsidR="00CC7869" w:rsidRPr="00E61119" w:rsidRDefault="00CC7869" w:rsidP="00201CBB">
            <w:pPr>
              <w:snapToGrid w:val="0"/>
              <w:spacing w:line="276" w:lineRule="auto"/>
              <w:jc w:val="center"/>
              <w:rPr>
                <w:rFonts w:ascii="Trebuchet MS" w:hAnsi="Trebuchet MS"/>
                <w:b/>
                <w:sz w:val="21"/>
                <w:szCs w:val="21"/>
              </w:rPr>
            </w:pPr>
            <w:r w:rsidRPr="00E61119">
              <w:rPr>
                <w:rFonts w:ascii="Trebuchet MS" w:hAnsi="Trebuchet MS"/>
                <w:b/>
                <w:bCs/>
                <w:sz w:val="21"/>
                <w:szCs w:val="21"/>
              </w:rPr>
              <w:t>Secretario Técnico</w:t>
            </w:r>
          </w:p>
        </w:tc>
        <w:tc>
          <w:tcPr>
            <w:tcW w:w="4166" w:type="pct"/>
            <w:gridSpan w:val="2"/>
            <w:vAlign w:val="center"/>
          </w:tcPr>
          <w:p w14:paraId="56690E5D" w14:textId="77777777" w:rsidR="00CC7869" w:rsidRPr="00E61119" w:rsidRDefault="00CC7869" w:rsidP="00201CBB">
            <w:pPr>
              <w:spacing w:line="276" w:lineRule="auto"/>
              <w:jc w:val="both"/>
              <w:rPr>
                <w:rFonts w:ascii="Trebuchet MS" w:hAnsi="Trebuchet MS" w:cs="Calibri"/>
                <w:sz w:val="21"/>
                <w:szCs w:val="21"/>
              </w:rPr>
            </w:pPr>
            <w:r w:rsidRPr="00E61119">
              <w:rPr>
                <w:rFonts w:ascii="Trebuchet MS" w:hAnsi="Trebuchet MS" w:cs="Arial"/>
                <w:sz w:val="21"/>
                <w:szCs w:val="21"/>
              </w:rPr>
              <w:t>Realiza lo solicitado.</w:t>
            </w:r>
          </w:p>
        </w:tc>
      </w:tr>
      <w:tr w:rsidR="00CC7869" w:rsidRPr="00E61119" w14:paraId="72DEAB55" w14:textId="77777777" w:rsidTr="00CC7FF5">
        <w:trPr>
          <w:jc w:val="center"/>
        </w:trPr>
        <w:tc>
          <w:tcPr>
            <w:tcW w:w="5000" w:type="pct"/>
            <w:gridSpan w:val="3"/>
            <w:shd w:val="clear" w:color="auto" w:fill="B2A1C7" w:themeFill="accent4" w:themeFillTint="99"/>
            <w:vAlign w:val="center"/>
          </w:tcPr>
          <w:p w14:paraId="4A031237" w14:textId="6BC124FA" w:rsidR="00CC7869" w:rsidRPr="00E61119" w:rsidRDefault="00CC7869" w:rsidP="00201CBB">
            <w:pPr>
              <w:spacing w:line="276" w:lineRule="auto"/>
              <w:jc w:val="both"/>
              <w:rPr>
                <w:rFonts w:ascii="Trebuchet MS" w:hAnsi="Trebuchet MS" w:cs="Tahoma"/>
                <w:b/>
                <w:sz w:val="21"/>
                <w:szCs w:val="21"/>
              </w:rPr>
            </w:pPr>
            <w:r w:rsidRPr="00E61119">
              <w:rPr>
                <w:rFonts w:ascii="Trebuchet MS" w:hAnsi="Trebuchet MS"/>
                <w:b/>
                <w:sz w:val="21"/>
                <w:szCs w:val="21"/>
              </w:rPr>
              <w:t>2.</w:t>
            </w:r>
            <w:r w:rsidRPr="00E61119">
              <w:rPr>
                <w:sz w:val="21"/>
                <w:szCs w:val="21"/>
              </w:rPr>
              <w:t xml:space="preserve"> </w:t>
            </w:r>
            <w:r w:rsidR="008A313C" w:rsidRPr="00E61119">
              <w:rPr>
                <w:rFonts w:ascii="Trebuchet MS" w:hAnsi="Trebuchet MS"/>
                <w:b/>
                <w:sz w:val="21"/>
                <w:szCs w:val="21"/>
              </w:rPr>
              <w:t xml:space="preserve">Informe de avance de actividades relacionadas con la promoción, difusión y vinculación del voto de los jaliscienses en el extranjero, </w:t>
            </w:r>
            <w:r w:rsidR="00E958E9" w:rsidRPr="00E61119">
              <w:rPr>
                <w:rFonts w:ascii="Trebuchet MS" w:hAnsi="Trebuchet MS"/>
                <w:b/>
                <w:sz w:val="21"/>
                <w:szCs w:val="21"/>
              </w:rPr>
              <w:t xml:space="preserve">en el </w:t>
            </w:r>
            <w:r w:rsidR="008A313C" w:rsidRPr="00E61119">
              <w:rPr>
                <w:rFonts w:ascii="Trebuchet MS" w:hAnsi="Trebuchet MS"/>
                <w:b/>
                <w:sz w:val="21"/>
                <w:szCs w:val="21"/>
              </w:rPr>
              <w:t>Proceso Electoral Local 2020-2021.</w:t>
            </w:r>
          </w:p>
        </w:tc>
      </w:tr>
      <w:tr w:rsidR="008B39D4" w:rsidRPr="00E61119" w14:paraId="71117DBD" w14:textId="77777777" w:rsidTr="00CC7FF5">
        <w:trPr>
          <w:jc w:val="center"/>
        </w:trPr>
        <w:tc>
          <w:tcPr>
            <w:tcW w:w="834" w:type="pct"/>
            <w:vAlign w:val="center"/>
          </w:tcPr>
          <w:p w14:paraId="635FD689" w14:textId="72F68FE9" w:rsidR="008B39D4" w:rsidRPr="00E61119" w:rsidRDefault="008B39D4" w:rsidP="00201CBB">
            <w:pPr>
              <w:snapToGrid w:val="0"/>
              <w:spacing w:line="276" w:lineRule="auto"/>
              <w:jc w:val="center"/>
              <w:rPr>
                <w:rFonts w:ascii="Trebuchet MS" w:hAnsi="Trebuchet MS"/>
                <w:b/>
                <w:sz w:val="21"/>
                <w:szCs w:val="21"/>
              </w:rPr>
            </w:pPr>
            <w:r w:rsidRPr="00E61119">
              <w:rPr>
                <w:rFonts w:ascii="Trebuchet MS" w:hAnsi="Trebuchet MS"/>
                <w:b/>
                <w:sz w:val="21"/>
                <w:szCs w:val="21"/>
              </w:rPr>
              <w:t>Moisés Pérez Vega</w:t>
            </w:r>
          </w:p>
        </w:tc>
        <w:tc>
          <w:tcPr>
            <w:tcW w:w="4166" w:type="pct"/>
            <w:gridSpan w:val="2"/>
            <w:vAlign w:val="center"/>
          </w:tcPr>
          <w:p w14:paraId="388D3DCB" w14:textId="77777777" w:rsidR="00E61119" w:rsidRPr="00E61119" w:rsidRDefault="00E61119" w:rsidP="00201CBB">
            <w:pPr>
              <w:spacing w:line="276" w:lineRule="auto"/>
              <w:jc w:val="both"/>
              <w:rPr>
                <w:rFonts w:ascii="Trebuchet MS" w:hAnsi="Trebuchet MS" w:cs="Verdana"/>
                <w:bCs/>
                <w:color w:val="000000"/>
                <w:sz w:val="21"/>
                <w:szCs w:val="21"/>
              </w:rPr>
            </w:pPr>
          </w:p>
          <w:p w14:paraId="5DE71E52" w14:textId="40B459C9" w:rsidR="008B39D4" w:rsidRPr="00E61119" w:rsidRDefault="008B39D4" w:rsidP="00201CBB">
            <w:pPr>
              <w:spacing w:line="276" w:lineRule="auto"/>
              <w:jc w:val="both"/>
              <w:rPr>
                <w:rFonts w:ascii="Trebuchet MS" w:hAnsi="Trebuchet MS" w:cs="Calibri"/>
                <w:sz w:val="21"/>
                <w:szCs w:val="21"/>
              </w:rPr>
            </w:pPr>
            <w:r w:rsidRPr="00E61119">
              <w:rPr>
                <w:rFonts w:ascii="Trebuchet MS" w:hAnsi="Trebuchet MS" w:cs="Verdana"/>
                <w:bCs/>
                <w:color w:val="000000"/>
                <w:sz w:val="21"/>
                <w:szCs w:val="21"/>
              </w:rPr>
              <w:t>Manifiesta: “</w:t>
            </w:r>
            <w:r w:rsidR="009D2DF1" w:rsidRPr="00E61119">
              <w:rPr>
                <w:rFonts w:ascii="Trebuchet MS" w:hAnsi="Trebuchet MS" w:cs="Verdana"/>
                <w:bCs/>
                <w:color w:val="000000"/>
                <w:sz w:val="21"/>
                <w:szCs w:val="21"/>
              </w:rPr>
              <w:t>Muchas g</w:t>
            </w:r>
            <w:r w:rsidRPr="00E61119">
              <w:rPr>
                <w:rFonts w:ascii="Trebuchet MS" w:hAnsi="Trebuchet MS" w:cs="Verdana"/>
                <w:bCs/>
                <w:color w:val="000000"/>
                <w:sz w:val="21"/>
                <w:szCs w:val="21"/>
              </w:rPr>
              <w:t xml:space="preserve">racias secretario, </w:t>
            </w:r>
            <w:r w:rsidR="009D2DF1" w:rsidRPr="00E61119">
              <w:rPr>
                <w:rFonts w:ascii="Trebuchet MS" w:hAnsi="Trebuchet MS" w:cs="Verdana"/>
                <w:bCs/>
                <w:color w:val="000000"/>
                <w:sz w:val="21"/>
                <w:szCs w:val="21"/>
              </w:rPr>
              <w:t xml:space="preserve">para tal efecto cederé el uso de la voz </w:t>
            </w:r>
            <w:r w:rsidR="00F665C3" w:rsidRPr="00E61119">
              <w:rPr>
                <w:rFonts w:ascii="Trebuchet MS" w:hAnsi="Trebuchet MS" w:cs="Verdana"/>
                <w:bCs/>
                <w:color w:val="000000"/>
                <w:sz w:val="21"/>
                <w:szCs w:val="21"/>
              </w:rPr>
              <w:t>a</w:t>
            </w:r>
            <w:r w:rsidR="009D2DF1" w:rsidRPr="00E61119">
              <w:rPr>
                <w:rFonts w:ascii="Trebuchet MS" w:hAnsi="Trebuchet MS" w:cs="Verdana"/>
                <w:bCs/>
                <w:color w:val="000000"/>
                <w:sz w:val="21"/>
                <w:szCs w:val="21"/>
              </w:rPr>
              <w:t xml:space="preserve"> </w:t>
            </w:r>
            <w:r w:rsidR="00F665C3" w:rsidRPr="00E61119">
              <w:rPr>
                <w:rFonts w:ascii="Trebuchet MS" w:hAnsi="Trebuchet MS" w:cs="Verdana"/>
                <w:bCs/>
                <w:color w:val="000000"/>
                <w:sz w:val="21"/>
                <w:szCs w:val="21"/>
              </w:rPr>
              <w:t>l</w:t>
            </w:r>
            <w:r w:rsidR="009D2DF1" w:rsidRPr="00E61119">
              <w:rPr>
                <w:rFonts w:ascii="Trebuchet MS" w:hAnsi="Trebuchet MS" w:cs="Verdana"/>
                <w:bCs/>
                <w:color w:val="000000"/>
                <w:sz w:val="21"/>
                <w:szCs w:val="21"/>
              </w:rPr>
              <w:t>os directores que están realizando estas tareas de difusión, promoción y vinculación desde el año pasado que iniciamos con el periodo de registro, incluso un poco antes y que continúan todavía en esta fase previa a lo que será la jornada electoral y para ello cederé el uso de la voz al</w:t>
            </w:r>
            <w:r w:rsidR="00201CBB" w:rsidRPr="00E61119">
              <w:rPr>
                <w:rFonts w:ascii="Trebuchet MS" w:hAnsi="Trebuchet MS" w:cs="Verdana"/>
                <w:bCs/>
                <w:color w:val="000000"/>
                <w:sz w:val="21"/>
                <w:szCs w:val="21"/>
              </w:rPr>
              <w:t xml:space="preserve"> m</w:t>
            </w:r>
            <w:r w:rsidR="00F665C3" w:rsidRPr="00E61119">
              <w:rPr>
                <w:rFonts w:ascii="Trebuchet MS" w:hAnsi="Trebuchet MS" w:cs="Verdana"/>
                <w:bCs/>
                <w:color w:val="000000"/>
                <w:sz w:val="21"/>
                <w:szCs w:val="21"/>
              </w:rPr>
              <w:t>aestro José Gómez Valle</w:t>
            </w:r>
            <w:r w:rsidR="009D2DF1" w:rsidRPr="00E61119">
              <w:rPr>
                <w:rFonts w:ascii="Trebuchet MS" w:hAnsi="Trebuchet MS" w:cs="Verdana"/>
                <w:bCs/>
                <w:color w:val="000000"/>
                <w:sz w:val="21"/>
                <w:szCs w:val="21"/>
              </w:rPr>
              <w:t xml:space="preserve"> para que nos prese</w:t>
            </w:r>
            <w:r w:rsidR="00201CBB" w:rsidRPr="00E61119">
              <w:rPr>
                <w:rFonts w:ascii="Trebuchet MS" w:hAnsi="Trebuchet MS" w:cs="Verdana"/>
                <w:bCs/>
                <w:color w:val="000000"/>
                <w:sz w:val="21"/>
                <w:szCs w:val="21"/>
              </w:rPr>
              <w:t>nte su informe de actividades. A</w:t>
            </w:r>
            <w:r w:rsidR="009D2DF1" w:rsidRPr="00E61119">
              <w:rPr>
                <w:rFonts w:ascii="Trebuchet MS" w:hAnsi="Trebuchet MS" w:cs="Verdana"/>
                <w:bCs/>
                <w:color w:val="000000"/>
                <w:sz w:val="21"/>
                <w:szCs w:val="21"/>
              </w:rPr>
              <w:t>delante director</w:t>
            </w:r>
            <w:r w:rsidRPr="00E61119">
              <w:rPr>
                <w:rFonts w:ascii="Trebuchet MS" w:hAnsi="Trebuchet MS" w:cs="Verdana"/>
                <w:bCs/>
                <w:color w:val="000000"/>
                <w:sz w:val="21"/>
                <w:szCs w:val="21"/>
              </w:rPr>
              <w:t>.”</w:t>
            </w:r>
          </w:p>
          <w:p w14:paraId="06832AE6" w14:textId="77777777" w:rsidR="008B39D4" w:rsidRPr="00E61119" w:rsidRDefault="008B39D4" w:rsidP="00201CBB">
            <w:pPr>
              <w:spacing w:line="276" w:lineRule="auto"/>
              <w:jc w:val="both"/>
              <w:rPr>
                <w:rFonts w:ascii="Trebuchet MS" w:hAnsi="Trebuchet MS"/>
                <w:b/>
                <w:sz w:val="21"/>
                <w:szCs w:val="21"/>
              </w:rPr>
            </w:pPr>
          </w:p>
        </w:tc>
      </w:tr>
      <w:tr w:rsidR="00CC7869" w:rsidRPr="00E61119" w14:paraId="013C1C9A" w14:textId="77777777" w:rsidTr="00CC7FF5">
        <w:trPr>
          <w:jc w:val="center"/>
        </w:trPr>
        <w:tc>
          <w:tcPr>
            <w:tcW w:w="834" w:type="pct"/>
            <w:vAlign w:val="center"/>
          </w:tcPr>
          <w:p w14:paraId="4711A0BD" w14:textId="5C9FCA14" w:rsidR="00CC7869" w:rsidRPr="00E61119" w:rsidRDefault="00F665C3" w:rsidP="00201CBB">
            <w:pPr>
              <w:snapToGrid w:val="0"/>
              <w:spacing w:line="276" w:lineRule="auto"/>
              <w:jc w:val="center"/>
              <w:rPr>
                <w:rFonts w:ascii="Trebuchet MS" w:hAnsi="Trebuchet MS"/>
                <w:b/>
                <w:sz w:val="21"/>
                <w:szCs w:val="21"/>
              </w:rPr>
            </w:pPr>
            <w:r w:rsidRPr="00E61119">
              <w:rPr>
                <w:rFonts w:ascii="Trebuchet MS" w:hAnsi="Trebuchet MS"/>
                <w:b/>
                <w:bCs/>
                <w:sz w:val="21"/>
                <w:szCs w:val="21"/>
              </w:rPr>
              <w:t>José de Jesús Gómez Valle</w:t>
            </w:r>
          </w:p>
        </w:tc>
        <w:tc>
          <w:tcPr>
            <w:tcW w:w="4166" w:type="pct"/>
            <w:gridSpan w:val="2"/>
            <w:vAlign w:val="center"/>
          </w:tcPr>
          <w:p w14:paraId="62AF9EAB" w14:textId="77777777" w:rsidR="00201CBB" w:rsidRPr="00E61119" w:rsidRDefault="00F665C3"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Señala: “Mucha</w:t>
            </w:r>
            <w:r w:rsidR="009D2DF1" w:rsidRPr="00E61119">
              <w:rPr>
                <w:rFonts w:ascii="Trebuchet MS" w:hAnsi="Trebuchet MS" w:cs="Verdana"/>
                <w:bCs/>
                <w:color w:val="000000"/>
                <w:sz w:val="21"/>
                <w:szCs w:val="21"/>
              </w:rPr>
              <w:t xml:space="preserve">s gracias </w:t>
            </w:r>
            <w:r w:rsidR="00201CBB" w:rsidRPr="00E61119">
              <w:rPr>
                <w:rFonts w:ascii="Trebuchet MS" w:hAnsi="Trebuchet MS" w:cs="Verdana"/>
                <w:bCs/>
                <w:color w:val="000000"/>
                <w:sz w:val="21"/>
                <w:szCs w:val="21"/>
              </w:rPr>
              <w:t>consejero. B</w:t>
            </w:r>
            <w:r w:rsidR="009D2DF1" w:rsidRPr="00E61119">
              <w:rPr>
                <w:rFonts w:ascii="Trebuchet MS" w:hAnsi="Trebuchet MS" w:cs="Verdana"/>
                <w:bCs/>
                <w:color w:val="000000"/>
                <w:sz w:val="21"/>
                <w:szCs w:val="21"/>
              </w:rPr>
              <w:t xml:space="preserve">uenas tardes quienes estamos aquí reunidos voy a permitirme compartir la pantalla para platicarles un poco acerca de la difusión que hemos estado haciendo a partir del último informe </w:t>
            </w:r>
            <w:r w:rsidR="00201CBB" w:rsidRPr="00E61119">
              <w:rPr>
                <w:rFonts w:ascii="Trebuchet MS" w:hAnsi="Trebuchet MS" w:cs="Verdana"/>
                <w:bCs/>
                <w:color w:val="000000"/>
                <w:sz w:val="21"/>
                <w:szCs w:val="21"/>
              </w:rPr>
              <w:t xml:space="preserve">presentado en el mes de marzo. </w:t>
            </w:r>
          </w:p>
          <w:p w14:paraId="381A1EF5" w14:textId="77777777" w:rsidR="00201CBB" w:rsidRPr="00E61119" w:rsidRDefault="00201CBB" w:rsidP="00201CBB">
            <w:pPr>
              <w:spacing w:line="276" w:lineRule="auto"/>
              <w:jc w:val="both"/>
              <w:rPr>
                <w:rFonts w:ascii="Trebuchet MS" w:hAnsi="Trebuchet MS" w:cs="Verdana"/>
                <w:bCs/>
                <w:color w:val="000000"/>
                <w:sz w:val="21"/>
                <w:szCs w:val="21"/>
              </w:rPr>
            </w:pPr>
          </w:p>
          <w:p w14:paraId="51C80386" w14:textId="53FB3C03" w:rsidR="00CC7869" w:rsidRPr="00E61119" w:rsidRDefault="00201CBB"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Añade: “E</w:t>
            </w:r>
            <w:r w:rsidR="009D2DF1" w:rsidRPr="00E61119">
              <w:rPr>
                <w:rFonts w:ascii="Trebuchet MS" w:hAnsi="Trebuchet MS" w:cs="Verdana"/>
                <w:bCs/>
                <w:color w:val="000000"/>
                <w:sz w:val="21"/>
                <w:szCs w:val="21"/>
              </w:rPr>
              <w:t>stoy cargando la presentación, ¿no sé si ya la puedan ver?</w:t>
            </w:r>
            <w:r w:rsidR="00F665C3" w:rsidRPr="00E61119">
              <w:rPr>
                <w:rFonts w:ascii="Trebuchet MS" w:hAnsi="Trebuchet MS" w:cs="Verdana"/>
                <w:bCs/>
                <w:color w:val="000000"/>
                <w:sz w:val="21"/>
                <w:szCs w:val="21"/>
              </w:rPr>
              <w:t>”</w:t>
            </w:r>
          </w:p>
        </w:tc>
      </w:tr>
      <w:tr w:rsidR="00F665C3" w:rsidRPr="00E61119" w14:paraId="0118C945" w14:textId="77777777" w:rsidTr="00CC7FF5">
        <w:trPr>
          <w:jc w:val="center"/>
        </w:trPr>
        <w:tc>
          <w:tcPr>
            <w:tcW w:w="834" w:type="pct"/>
            <w:vAlign w:val="center"/>
          </w:tcPr>
          <w:p w14:paraId="7A21E927" w14:textId="6B334D03" w:rsidR="00F665C3" w:rsidRPr="00E61119" w:rsidRDefault="00F665C3" w:rsidP="00201CBB">
            <w:pPr>
              <w:snapToGrid w:val="0"/>
              <w:spacing w:line="276" w:lineRule="auto"/>
              <w:jc w:val="center"/>
              <w:rPr>
                <w:rFonts w:ascii="Trebuchet MS" w:hAnsi="Trebuchet MS"/>
                <w:b/>
                <w:sz w:val="21"/>
                <w:szCs w:val="21"/>
              </w:rPr>
            </w:pPr>
            <w:r w:rsidRPr="00E61119">
              <w:rPr>
                <w:rFonts w:ascii="Trebuchet MS" w:hAnsi="Trebuchet MS"/>
                <w:b/>
                <w:sz w:val="21"/>
                <w:szCs w:val="21"/>
              </w:rPr>
              <w:t>Moisés Pérez Vega</w:t>
            </w:r>
          </w:p>
        </w:tc>
        <w:tc>
          <w:tcPr>
            <w:tcW w:w="4166" w:type="pct"/>
            <w:gridSpan w:val="2"/>
            <w:vAlign w:val="center"/>
          </w:tcPr>
          <w:p w14:paraId="01FA79A1" w14:textId="0EE61968" w:rsidR="00F665C3" w:rsidRPr="00E61119" w:rsidRDefault="00F665C3"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Expresa: “</w:t>
            </w:r>
            <w:r w:rsidR="00201CBB" w:rsidRPr="00E61119">
              <w:rPr>
                <w:rFonts w:ascii="Trebuchet MS" w:hAnsi="Trebuchet MS" w:cs="Verdana"/>
                <w:bCs/>
                <w:color w:val="000000"/>
                <w:sz w:val="21"/>
                <w:szCs w:val="21"/>
              </w:rPr>
              <w:t>Ya se ve,</w:t>
            </w:r>
            <w:r w:rsidR="009D2DF1" w:rsidRPr="00E61119">
              <w:rPr>
                <w:rFonts w:ascii="Trebuchet MS" w:hAnsi="Trebuchet MS" w:cs="Verdana"/>
                <w:bCs/>
                <w:color w:val="000000"/>
                <w:sz w:val="21"/>
                <w:szCs w:val="21"/>
              </w:rPr>
              <w:t xml:space="preserve"> adelante</w:t>
            </w:r>
            <w:r w:rsidRPr="00E61119">
              <w:rPr>
                <w:rFonts w:ascii="Trebuchet MS" w:hAnsi="Trebuchet MS" w:cs="Verdana"/>
                <w:bCs/>
                <w:color w:val="000000"/>
                <w:sz w:val="21"/>
                <w:szCs w:val="21"/>
              </w:rPr>
              <w:t>.”</w:t>
            </w:r>
          </w:p>
        </w:tc>
      </w:tr>
      <w:tr w:rsidR="00F665C3" w:rsidRPr="00E61119" w14:paraId="19E86C18" w14:textId="77777777" w:rsidTr="00CC7FF5">
        <w:trPr>
          <w:jc w:val="center"/>
        </w:trPr>
        <w:tc>
          <w:tcPr>
            <w:tcW w:w="834" w:type="pct"/>
            <w:vAlign w:val="center"/>
          </w:tcPr>
          <w:p w14:paraId="1121EE8F" w14:textId="124E7BDD" w:rsidR="00F665C3" w:rsidRPr="00E61119" w:rsidRDefault="00F665C3" w:rsidP="00201CBB">
            <w:pPr>
              <w:snapToGrid w:val="0"/>
              <w:spacing w:line="276" w:lineRule="auto"/>
              <w:jc w:val="center"/>
              <w:rPr>
                <w:rFonts w:ascii="Trebuchet MS" w:hAnsi="Trebuchet MS"/>
                <w:b/>
                <w:sz w:val="21"/>
                <w:szCs w:val="21"/>
              </w:rPr>
            </w:pPr>
            <w:r w:rsidRPr="00E61119">
              <w:rPr>
                <w:rFonts w:ascii="Trebuchet MS" w:hAnsi="Trebuchet MS"/>
                <w:b/>
                <w:bCs/>
                <w:sz w:val="21"/>
                <w:szCs w:val="21"/>
              </w:rPr>
              <w:t>José de Jesús Gómez Valle</w:t>
            </w:r>
          </w:p>
        </w:tc>
        <w:tc>
          <w:tcPr>
            <w:tcW w:w="4166" w:type="pct"/>
            <w:gridSpan w:val="2"/>
            <w:vAlign w:val="center"/>
          </w:tcPr>
          <w:p w14:paraId="14CECFC2" w14:textId="0C2709FF" w:rsidR="00045F75" w:rsidRPr="00E61119" w:rsidRDefault="009D2DF1"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Comenta: “Bien,</w:t>
            </w:r>
            <w:r w:rsidR="008A6B8A" w:rsidRPr="00E61119">
              <w:rPr>
                <w:rFonts w:ascii="Trebuchet MS" w:hAnsi="Trebuchet MS" w:cs="Verdana"/>
                <w:bCs/>
                <w:color w:val="000000"/>
                <w:sz w:val="21"/>
                <w:szCs w:val="21"/>
              </w:rPr>
              <w:t xml:space="preserve"> estas son las actividades de difusión que hemos realizado, todas las actividades de difusión que realizamos pues van acompañadas </w:t>
            </w:r>
            <w:r w:rsidR="00F569BC" w:rsidRPr="00E61119">
              <w:rPr>
                <w:rFonts w:ascii="Trebuchet MS" w:hAnsi="Trebuchet MS" w:cs="Verdana"/>
                <w:bCs/>
                <w:color w:val="000000"/>
                <w:sz w:val="21"/>
                <w:szCs w:val="21"/>
              </w:rPr>
              <w:t>también</w:t>
            </w:r>
            <w:r w:rsidR="008A6B8A" w:rsidRPr="00E61119">
              <w:rPr>
                <w:rFonts w:ascii="Trebuchet MS" w:hAnsi="Trebuchet MS" w:cs="Verdana"/>
                <w:bCs/>
                <w:color w:val="000000"/>
                <w:sz w:val="21"/>
                <w:szCs w:val="21"/>
              </w:rPr>
              <w:t xml:space="preserve"> por la calendarización y los periodos que marca el propio proceso para votar desde el extranjero, ya terminaron digamos las fechas en las cuales quienes aspiran a votar desde el extranjero hubieron de registrarse, hubieron de solicitar su credencial, registrarse en la lista nominal para votar desde el extranjero y ahora, bueno, pues nos estamos enfocando únicamente en rec</w:t>
            </w:r>
            <w:r w:rsidR="00201CBB" w:rsidRPr="00E61119">
              <w:rPr>
                <w:rFonts w:ascii="Trebuchet MS" w:hAnsi="Trebuchet MS" w:cs="Verdana"/>
                <w:bCs/>
                <w:color w:val="000000"/>
                <w:sz w:val="21"/>
                <w:szCs w:val="21"/>
              </w:rPr>
              <w:t>ordarles cuá</w:t>
            </w:r>
            <w:r w:rsidR="008A6B8A" w:rsidRPr="00E61119">
              <w:rPr>
                <w:rFonts w:ascii="Trebuchet MS" w:hAnsi="Trebuchet MS" w:cs="Verdana"/>
                <w:bCs/>
                <w:color w:val="000000"/>
                <w:sz w:val="21"/>
                <w:szCs w:val="21"/>
              </w:rPr>
              <w:t>les son las modalidades del voto</w:t>
            </w:r>
            <w:r w:rsidR="00201CBB" w:rsidRPr="00E61119">
              <w:rPr>
                <w:rFonts w:ascii="Trebuchet MS" w:hAnsi="Trebuchet MS" w:cs="Verdana"/>
                <w:bCs/>
                <w:color w:val="000000"/>
                <w:sz w:val="21"/>
                <w:szCs w:val="21"/>
              </w:rPr>
              <w:t>,</w:t>
            </w:r>
            <w:r w:rsidR="008A6B8A" w:rsidRPr="00E61119">
              <w:rPr>
                <w:rFonts w:ascii="Trebuchet MS" w:hAnsi="Trebuchet MS" w:cs="Verdana"/>
                <w:bCs/>
                <w:color w:val="000000"/>
                <w:sz w:val="21"/>
                <w:szCs w:val="21"/>
              </w:rPr>
              <w:t xml:space="preserve"> ya sea postal o sea vía internet y esto lo estamos haciendo a tra</w:t>
            </w:r>
            <w:r w:rsidR="00201CBB" w:rsidRPr="00E61119">
              <w:rPr>
                <w:rFonts w:ascii="Trebuchet MS" w:hAnsi="Trebuchet MS" w:cs="Verdana"/>
                <w:bCs/>
                <w:color w:val="000000"/>
                <w:sz w:val="21"/>
                <w:szCs w:val="21"/>
              </w:rPr>
              <w:t>vés de las redes socio-digitales. L</w:t>
            </w:r>
            <w:r w:rsidR="008A6B8A" w:rsidRPr="00E61119">
              <w:rPr>
                <w:rFonts w:ascii="Trebuchet MS" w:hAnsi="Trebuchet MS" w:cs="Verdana"/>
                <w:bCs/>
                <w:color w:val="000000"/>
                <w:sz w:val="21"/>
                <w:szCs w:val="21"/>
              </w:rPr>
              <w:t>es comentaba que el anterior reporte se presentó el 31 de marzo y a partir de esa fecha hemos realizado lo siguiente en términos de difusión centrado principalmente en redes socio</w:t>
            </w:r>
            <w:r w:rsidR="00201CBB" w:rsidRPr="00E61119">
              <w:rPr>
                <w:rFonts w:ascii="Trebuchet MS" w:hAnsi="Trebuchet MS" w:cs="Verdana"/>
                <w:bCs/>
                <w:color w:val="000000"/>
                <w:sz w:val="21"/>
                <w:szCs w:val="21"/>
              </w:rPr>
              <w:t>-digitales. T</w:t>
            </w:r>
            <w:r w:rsidR="008A6B8A" w:rsidRPr="00E61119">
              <w:rPr>
                <w:rFonts w:ascii="Trebuchet MS" w:hAnsi="Trebuchet MS" w:cs="Verdana"/>
                <w:bCs/>
                <w:color w:val="000000"/>
                <w:sz w:val="21"/>
                <w:szCs w:val="21"/>
              </w:rPr>
              <w:t>enemos aquí la primera lámina</w:t>
            </w:r>
            <w:r w:rsidR="00D9734C" w:rsidRPr="00E61119">
              <w:rPr>
                <w:rFonts w:ascii="Trebuchet MS" w:hAnsi="Trebuchet MS" w:cs="Verdana"/>
                <w:bCs/>
                <w:color w:val="000000"/>
                <w:sz w:val="21"/>
                <w:szCs w:val="21"/>
              </w:rPr>
              <w:t>,</w:t>
            </w:r>
            <w:r w:rsidR="008A6B8A" w:rsidRPr="00E61119">
              <w:rPr>
                <w:rFonts w:ascii="Trebuchet MS" w:hAnsi="Trebuchet MS" w:cs="Verdana"/>
                <w:bCs/>
                <w:color w:val="000000"/>
                <w:sz w:val="21"/>
                <w:szCs w:val="21"/>
              </w:rPr>
              <w:t xml:space="preserve"> aquí es donde hablamos específicamente de nuestra </w:t>
            </w:r>
            <w:proofErr w:type="spellStart"/>
            <w:r w:rsidR="008A6B8A" w:rsidRPr="00E61119">
              <w:rPr>
                <w:rFonts w:ascii="Trebuchet MS" w:hAnsi="Trebuchet MS" w:cs="Verdana"/>
                <w:bCs/>
                <w:i/>
                <w:color w:val="000000"/>
                <w:sz w:val="21"/>
                <w:szCs w:val="21"/>
              </w:rPr>
              <w:t>fanpage</w:t>
            </w:r>
            <w:proofErr w:type="spellEnd"/>
            <w:r w:rsidR="008A6B8A" w:rsidRPr="00E61119">
              <w:rPr>
                <w:rFonts w:ascii="Trebuchet MS" w:hAnsi="Trebuchet MS" w:cs="Verdana"/>
                <w:bCs/>
                <w:color w:val="000000"/>
                <w:sz w:val="21"/>
                <w:szCs w:val="21"/>
              </w:rPr>
              <w:t xml:space="preserve"> en </w:t>
            </w:r>
            <w:r w:rsidR="008A6B8A" w:rsidRPr="00E61119">
              <w:rPr>
                <w:rFonts w:ascii="Trebuchet MS" w:hAnsi="Trebuchet MS" w:cs="Verdana"/>
                <w:bCs/>
                <w:i/>
                <w:color w:val="000000"/>
                <w:sz w:val="21"/>
                <w:szCs w:val="21"/>
              </w:rPr>
              <w:t>Facebook</w:t>
            </w:r>
            <w:r w:rsidR="008A6B8A" w:rsidRPr="00E61119">
              <w:rPr>
                <w:rFonts w:ascii="Trebuchet MS" w:hAnsi="Trebuchet MS" w:cs="Verdana"/>
                <w:bCs/>
                <w:color w:val="000000"/>
                <w:sz w:val="21"/>
                <w:szCs w:val="21"/>
              </w:rPr>
              <w:t xml:space="preserve"> que se llama</w:t>
            </w:r>
            <w:r w:rsidR="00D9734C" w:rsidRPr="00E61119">
              <w:rPr>
                <w:rFonts w:ascii="Trebuchet MS" w:hAnsi="Trebuchet MS" w:cs="Verdana"/>
                <w:bCs/>
                <w:color w:val="000000"/>
                <w:sz w:val="21"/>
                <w:szCs w:val="21"/>
              </w:rPr>
              <w:t>:</w:t>
            </w:r>
            <w:r w:rsidR="008A6B8A" w:rsidRPr="00E61119">
              <w:rPr>
                <w:rFonts w:ascii="Trebuchet MS" w:hAnsi="Trebuchet MS" w:cs="Verdana"/>
                <w:bCs/>
                <w:color w:val="000000"/>
                <w:sz w:val="21"/>
                <w:szCs w:val="21"/>
              </w:rPr>
              <w:t xml:space="preserve"> </w:t>
            </w:r>
            <w:r w:rsidR="008A6B8A" w:rsidRPr="00E61119">
              <w:rPr>
                <w:rFonts w:ascii="Trebuchet MS" w:hAnsi="Trebuchet MS" w:cs="Verdana"/>
                <w:bCs/>
                <w:i/>
                <w:color w:val="000000"/>
                <w:sz w:val="21"/>
                <w:szCs w:val="21"/>
              </w:rPr>
              <w:t>Jalisco vota desde el extranjero</w:t>
            </w:r>
            <w:r w:rsidR="00D9734C" w:rsidRPr="00E61119">
              <w:rPr>
                <w:rFonts w:ascii="Trebuchet MS" w:hAnsi="Trebuchet MS" w:cs="Verdana"/>
                <w:bCs/>
                <w:color w:val="000000"/>
                <w:sz w:val="21"/>
                <w:szCs w:val="21"/>
              </w:rPr>
              <w:t>,</w:t>
            </w:r>
            <w:r w:rsidR="008A6B8A" w:rsidRPr="00E61119">
              <w:rPr>
                <w:rFonts w:ascii="Trebuchet MS" w:hAnsi="Trebuchet MS" w:cs="Verdana"/>
                <w:bCs/>
                <w:color w:val="000000"/>
                <w:sz w:val="21"/>
                <w:szCs w:val="21"/>
              </w:rPr>
              <w:t xml:space="preserve"> aquí hemos realizado 167 publicaciones con un alcance de 2</w:t>
            </w:r>
            <w:r w:rsidR="009F4D50" w:rsidRPr="00E61119">
              <w:rPr>
                <w:rFonts w:ascii="Trebuchet MS" w:hAnsi="Trebuchet MS" w:cs="Verdana"/>
                <w:bCs/>
                <w:color w:val="000000"/>
                <w:sz w:val="21"/>
                <w:szCs w:val="21"/>
              </w:rPr>
              <w:t>,</w:t>
            </w:r>
            <w:r w:rsidR="008A6B8A" w:rsidRPr="00E61119">
              <w:rPr>
                <w:rFonts w:ascii="Trebuchet MS" w:hAnsi="Trebuchet MS" w:cs="Verdana"/>
                <w:bCs/>
                <w:color w:val="000000"/>
                <w:sz w:val="21"/>
                <w:szCs w:val="21"/>
              </w:rPr>
              <w:t>395 personas y hemos tenido una interacción de 534 movimientos</w:t>
            </w:r>
            <w:r w:rsidR="00D9734C" w:rsidRPr="00E61119">
              <w:rPr>
                <w:rFonts w:ascii="Trebuchet MS" w:hAnsi="Trebuchet MS" w:cs="Verdana"/>
                <w:bCs/>
                <w:color w:val="000000"/>
                <w:sz w:val="21"/>
                <w:szCs w:val="21"/>
              </w:rPr>
              <w:t>. A</w:t>
            </w:r>
            <w:r w:rsidR="008A6B8A" w:rsidRPr="00E61119">
              <w:rPr>
                <w:rFonts w:ascii="Trebuchet MS" w:hAnsi="Trebuchet MS" w:cs="Verdana"/>
                <w:bCs/>
                <w:color w:val="000000"/>
                <w:sz w:val="21"/>
                <w:szCs w:val="21"/>
              </w:rPr>
              <w:t xml:space="preserve">quí hemos estado difundiendo todo lo que </w:t>
            </w:r>
            <w:r w:rsidR="008A6B8A" w:rsidRPr="00E61119">
              <w:rPr>
                <w:rFonts w:ascii="Trebuchet MS" w:hAnsi="Trebuchet MS" w:cs="Verdana"/>
                <w:bCs/>
                <w:color w:val="000000"/>
                <w:sz w:val="21"/>
                <w:szCs w:val="21"/>
              </w:rPr>
              <w:lastRenderedPageBreak/>
              <w:t>tiene que ver con las maneras de votar desde el extranjero, ya sea</w:t>
            </w:r>
            <w:r w:rsidR="00D9734C" w:rsidRPr="00E61119">
              <w:rPr>
                <w:rFonts w:ascii="Trebuchet MS" w:hAnsi="Trebuchet MS" w:cs="Verdana"/>
                <w:bCs/>
                <w:color w:val="000000"/>
                <w:sz w:val="21"/>
                <w:szCs w:val="21"/>
              </w:rPr>
              <w:t>,</w:t>
            </w:r>
            <w:r w:rsidR="008A6B8A" w:rsidRPr="00E61119">
              <w:rPr>
                <w:rFonts w:ascii="Trebuchet MS" w:hAnsi="Trebuchet MS" w:cs="Verdana"/>
                <w:bCs/>
                <w:color w:val="000000"/>
                <w:sz w:val="21"/>
                <w:szCs w:val="21"/>
              </w:rPr>
              <w:t xml:space="preserve"> repito</w:t>
            </w:r>
            <w:r w:rsidR="00D9734C" w:rsidRPr="00E61119">
              <w:rPr>
                <w:rFonts w:ascii="Trebuchet MS" w:hAnsi="Trebuchet MS" w:cs="Verdana"/>
                <w:bCs/>
                <w:color w:val="000000"/>
                <w:sz w:val="21"/>
                <w:szCs w:val="21"/>
              </w:rPr>
              <w:t>,</w:t>
            </w:r>
            <w:r w:rsidR="008A6B8A" w:rsidRPr="00E61119">
              <w:rPr>
                <w:rFonts w:ascii="Trebuchet MS" w:hAnsi="Trebuchet MS" w:cs="Verdana"/>
                <w:bCs/>
                <w:color w:val="000000"/>
                <w:sz w:val="21"/>
                <w:szCs w:val="21"/>
              </w:rPr>
              <w:t xml:space="preserve"> por internet o a través del voto postal, les hemos estado dando </w:t>
            </w:r>
            <w:r w:rsidR="0036774D" w:rsidRPr="00E61119">
              <w:rPr>
                <w:rFonts w:ascii="Trebuchet MS" w:hAnsi="Trebuchet MS" w:cs="Verdana"/>
                <w:bCs/>
                <w:color w:val="000000"/>
                <w:sz w:val="21"/>
                <w:szCs w:val="21"/>
              </w:rPr>
              <w:t>también</w:t>
            </w:r>
            <w:r w:rsidR="008A6B8A" w:rsidRPr="00E61119">
              <w:rPr>
                <w:rFonts w:ascii="Trebuchet MS" w:hAnsi="Trebuchet MS" w:cs="Verdana"/>
                <w:bCs/>
                <w:color w:val="000000"/>
                <w:sz w:val="21"/>
                <w:szCs w:val="21"/>
              </w:rPr>
              <w:t xml:space="preserve"> difusión a los debates, al primer debate que se realizó entre quienes aspiran a alguna diputación de representación proporcional</w:t>
            </w:r>
            <w:r w:rsidR="00D9734C" w:rsidRPr="00E61119">
              <w:rPr>
                <w:rFonts w:ascii="Trebuchet MS" w:hAnsi="Trebuchet MS" w:cs="Verdana"/>
                <w:bCs/>
                <w:color w:val="000000"/>
                <w:sz w:val="21"/>
                <w:szCs w:val="21"/>
              </w:rPr>
              <w:t>,</w:t>
            </w:r>
            <w:r w:rsidR="008A6B8A" w:rsidRPr="00E61119">
              <w:rPr>
                <w:rFonts w:ascii="Trebuchet MS" w:hAnsi="Trebuchet MS" w:cs="Verdana"/>
                <w:bCs/>
                <w:color w:val="000000"/>
                <w:sz w:val="21"/>
                <w:szCs w:val="21"/>
              </w:rPr>
              <w:t xml:space="preserve"> recordando que en esta ocasión nuestros connacionales van a poder votar en esta elección de diputaciones de representaci</w:t>
            </w:r>
            <w:r w:rsidR="00D9734C" w:rsidRPr="00E61119">
              <w:rPr>
                <w:rFonts w:ascii="Trebuchet MS" w:hAnsi="Trebuchet MS" w:cs="Verdana"/>
                <w:bCs/>
                <w:color w:val="000000"/>
                <w:sz w:val="21"/>
                <w:szCs w:val="21"/>
              </w:rPr>
              <w:t>ón proporcional. E</w:t>
            </w:r>
            <w:r w:rsidR="00441451" w:rsidRPr="00E61119">
              <w:rPr>
                <w:rFonts w:ascii="Trebuchet MS" w:hAnsi="Trebuchet MS" w:cs="Verdana"/>
                <w:bCs/>
                <w:color w:val="000000"/>
                <w:sz w:val="21"/>
                <w:szCs w:val="21"/>
              </w:rPr>
              <w:t>n seguida</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vamos a hablar de nuestra página institucional en </w:t>
            </w:r>
            <w:r w:rsidR="00441451" w:rsidRPr="00E61119">
              <w:rPr>
                <w:rFonts w:ascii="Trebuchet MS" w:hAnsi="Trebuchet MS" w:cs="Verdana"/>
                <w:bCs/>
                <w:i/>
                <w:color w:val="000000"/>
                <w:sz w:val="21"/>
                <w:szCs w:val="21"/>
              </w:rPr>
              <w:t>Facebook</w:t>
            </w:r>
            <w:r w:rsidR="00441451" w:rsidRPr="00E61119">
              <w:rPr>
                <w:rFonts w:ascii="Trebuchet MS" w:hAnsi="Trebuchet MS" w:cs="Verdana"/>
                <w:bCs/>
                <w:color w:val="000000"/>
                <w:sz w:val="21"/>
                <w:szCs w:val="21"/>
              </w:rPr>
              <w:t xml:space="preserve"> ahí hemos dado, hecho perdón, en este periodo únicamente 5 publicaciones</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pero que han tenido mucho movimiento</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hemos alcanzado más de 12,700 personas y hemos tenido alrededor de 381 interacciones aquí también les estamos dando información respecto de los debates, del debate que ya se realizó, del debate que se realizará el día de hoy y del debate que se re</w:t>
            </w:r>
            <w:r w:rsidR="00D9734C" w:rsidRPr="00E61119">
              <w:rPr>
                <w:rFonts w:ascii="Trebuchet MS" w:hAnsi="Trebuchet MS" w:cs="Verdana"/>
                <w:bCs/>
                <w:color w:val="000000"/>
                <w:sz w:val="21"/>
                <w:szCs w:val="21"/>
              </w:rPr>
              <w:t>alizará el próximo 28 de mayo. E</w:t>
            </w:r>
            <w:r w:rsidR="00441451" w:rsidRPr="00E61119">
              <w:rPr>
                <w:rFonts w:ascii="Trebuchet MS" w:hAnsi="Trebuchet MS" w:cs="Verdana"/>
                <w:bCs/>
                <w:color w:val="000000"/>
                <w:sz w:val="21"/>
                <w:szCs w:val="21"/>
              </w:rPr>
              <w:t xml:space="preserve">n </w:t>
            </w:r>
            <w:r w:rsidR="00D9734C" w:rsidRPr="00E61119">
              <w:rPr>
                <w:rFonts w:ascii="Trebuchet MS" w:hAnsi="Trebuchet MS" w:cs="Verdana"/>
                <w:bCs/>
                <w:i/>
                <w:color w:val="000000"/>
                <w:sz w:val="21"/>
                <w:szCs w:val="21"/>
              </w:rPr>
              <w:t>T</w:t>
            </w:r>
            <w:r w:rsidR="00441451" w:rsidRPr="00E61119">
              <w:rPr>
                <w:rFonts w:ascii="Trebuchet MS" w:hAnsi="Trebuchet MS" w:cs="Verdana"/>
                <w:bCs/>
                <w:i/>
                <w:color w:val="000000"/>
                <w:sz w:val="21"/>
                <w:szCs w:val="21"/>
              </w:rPr>
              <w:t>witter</w:t>
            </w:r>
            <w:r w:rsidR="00441451" w:rsidRPr="00E61119">
              <w:rPr>
                <w:rFonts w:ascii="Trebuchet MS" w:hAnsi="Trebuchet MS" w:cs="Verdana"/>
                <w:bCs/>
                <w:color w:val="000000"/>
                <w:sz w:val="21"/>
                <w:szCs w:val="21"/>
              </w:rPr>
              <w:t xml:space="preserve"> también tenemos ahí publicaciones durante este periodo que son 152</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con un alcance de más de 24,000 personas, con más de 2,400 interacciones y nuestras publicaciones, videos, </w:t>
            </w:r>
            <w:proofErr w:type="spellStart"/>
            <w:r w:rsidR="00441451" w:rsidRPr="00E61119">
              <w:rPr>
                <w:rFonts w:ascii="Trebuchet MS" w:hAnsi="Trebuchet MS" w:cs="Verdana"/>
                <w:bCs/>
                <w:color w:val="000000"/>
                <w:sz w:val="21"/>
                <w:szCs w:val="21"/>
              </w:rPr>
              <w:t>gifs</w:t>
            </w:r>
            <w:proofErr w:type="spellEnd"/>
            <w:r w:rsidR="00441451" w:rsidRPr="00E61119">
              <w:rPr>
                <w:rFonts w:ascii="Trebuchet MS" w:hAnsi="Trebuchet MS" w:cs="Verdana"/>
                <w:bCs/>
                <w:color w:val="000000"/>
                <w:sz w:val="21"/>
                <w:szCs w:val="21"/>
              </w:rPr>
              <w:t>, postales, todo lo que tiene que ver con el voto desde el extranjero</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con todo el material promocional institucional</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lúdico y además el que nos comparte el Instituto Nacional Electoral</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ha tenido más de 109,000 impresiones en el proceso que</w:t>
            </w:r>
            <w:r w:rsidR="00D9734C" w:rsidRPr="00E61119">
              <w:rPr>
                <w:rFonts w:ascii="Trebuchet MS" w:hAnsi="Trebuchet MS" w:cs="Verdana"/>
                <w:bCs/>
                <w:color w:val="000000"/>
                <w:sz w:val="21"/>
                <w:szCs w:val="21"/>
              </w:rPr>
              <w:t xml:space="preserve"> ahorita les estoy informando. T</w:t>
            </w:r>
            <w:r w:rsidR="00441451" w:rsidRPr="00E61119">
              <w:rPr>
                <w:rFonts w:ascii="Trebuchet MS" w:hAnsi="Trebuchet MS" w:cs="Verdana"/>
                <w:bCs/>
                <w:color w:val="000000"/>
                <w:sz w:val="21"/>
                <w:szCs w:val="21"/>
              </w:rPr>
              <w:t xml:space="preserve">ambién tenemos la cuenta de </w:t>
            </w:r>
            <w:r w:rsidR="00441451" w:rsidRPr="00E61119">
              <w:rPr>
                <w:rFonts w:ascii="Trebuchet MS" w:hAnsi="Trebuchet MS" w:cs="Verdana"/>
                <w:bCs/>
                <w:i/>
                <w:color w:val="000000"/>
                <w:sz w:val="21"/>
                <w:szCs w:val="21"/>
              </w:rPr>
              <w:t>Instagram</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ahí hemos hecho 115 publicaciones con un alcance de más de 11,400</w:t>
            </w:r>
            <w:r w:rsidR="00D9734C" w:rsidRPr="00E61119">
              <w:rPr>
                <w:rFonts w:ascii="Trebuchet MS" w:hAnsi="Trebuchet MS" w:cs="Verdana"/>
                <w:bCs/>
                <w:color w:val="000000"/>
                <w:sz w:val="21"/>
                <w:szCs w:val="21"/>
              </w:rPr>
              <w:t xml:space="preserve"> personas y 225 interacciones. E</w:t>
            </w:r>
            <w:r w:rsidR="00441451" w:rsidRPr="00E61119">
              <w:rPr>
                <w:rFonts w:ascii="Trebuchet MS" w:hAnsi="Trebuchet MS" w:cs="Verdana"/>
                <w:bCs/>
                <w:color w:val="000000"/>
                <w:sz w:val="21"/>
                <w:szCs w:val="21"/>
              </w:rPr>
              <w:t>sto es lo que yo tengo que informar acerca de las redes socio</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digitales, ¿Qué hemos hecho además de esto? Bueno pues</w:t>
            </w:r>
            <w:r w:rsidR="00C64AAA"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la gestión de entrevistas en medios de comunicación para hablar sobre voto de jaliscienses en el extranjero que ha atendido el consejero Moisés Pérez Vega presidente de esta comisión y también hicimos la cobertura de la entrega de documentación electoral</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de su recepción en la empresa que las está elaborando o que las elaboró mejor dicho</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hasta su traslado a las bodegas que indicó </w:t>
            </w:r>
            <w:r w:rsidR="00D9734C" w:rsidRPr="00E61119">
              <w:rPr>
                <w:rFonts w:ascii="Trebuchet MS" w:hAnsi="Trebuchet MS" w:cs="Verdana"/>
                <w:bCs/>
                <w:color w:val="000000"/>
                <w:sz w:val="21"/>
                <w:szCs w:val="21"/>
              </w:rPr>
              <w:t>el Instituto Nacional Electoral. C</w:t>
            </w:r>
            <w:r w:rsidR="00441451" w:rsidRPr="00E61119">
              <w:rPr>
                <w:rFonts w:ascii="Trebuchet MS" w:hAnsi="Trebuchet MS" w:cs="Verdana"/>
                <w:bCs/>
                <w:color w:val="000000"/>
                <w:sz w:val="21"/>
                <w:szCs w:val="21"/>
              </w:rPr>
              <w:t xml:space="preserve">onsejero presidente, consejero Miguel, consejera </w:t>
            </w:r>
            <w:proofErr w:type="spellStart"/>
            <w:r w:rsidR="00441451" w:rsidRPr="00E61119">
              <w:rPr>
                <w:rFonts w:ascii="Trebuchet MS" w:hAnsi="Trebuchet MS" w:cs="Verdana"/>
                <w:bCs/>
                <w:color w:val="000000"/>
                <w:sz w:val="21"/>
                <w:szCs w:val="21"/>
              </w:rPr>
              <w:t>Zoad</w:t>
            </w:r>
            <w:proofErr w:type="spellEnd"/>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es</w:t>
            </w:r>
            <w:r w:rsidR="00C64AAA" w:rsidRPr="00E61119">
              <w:rPr>
                <w:rFonts w:ascii="Trebuchet MS" w:hAnsi="Trebuchet MS" w:cs="Verdana"/>
                <w:bCs/>
                <w:color w:val="000000"/>
                <w:sz w:val="21"/>
                <w:szCs w:val="21"/>
              </w:rPr>
              <w:t>t</w:t>
            </w:r>
            <w:r w:rsidR="00441451" w:rsidRPr="00E61119">
              <w:rPr>
                <w:rFonts w:ascii="Trebuchet MS" w:hAnsi="Trebuchet MS" w:cs="Verdana"/>
                <w:bCs/>
                <w:color w:val="000000"/>
                <w:sz w:val="21"/>
                <w:szCs w:val="21"/>
              </w:rPr>
              <w:t>o es lo que tengo yo que informarles</w:t>
            </w:r>
            <w:r w:rsidR="00D9734C" w:rsidRPr="00E61119">
              <w:rPr>
                <w:rFonts w:ascii="Trebuchet MS" w:hAnsi="Trebuchet MS" w:cs="Verdana"/>
                <w:bCs/>
                <w:color w:val="000000"/>
                <w:sz w:val="21"/>
                <w:szCs w:val="21"/>
              </w:rPr>
              <w:t>,</w:t>
            </w:r>
            <w:r w:rsidR="00441451" w:rsidRPr="00E61119">
              <w:rPr>
                <w:rFonts w:ascii="Trebuchet MS" w:hAnsi="Trebuchet MS" w:cs="Verdana"/>
                <w:bCs/>
                <w:color w:val="000000"/>
                <w:sz w:val="21"/>
                <w:szCs w:val="21"/>
              </w:rPr>
              <w:t xml:space="preserve"> quedo a su disposición para cualquier pregunta, duda o inquietud acerca de esto que he presentado.” </w:t>
            </w:r>
          </w:p>
          <w:p w14:paraId="5DC99866" w14:textId="62EBB2F0" w:rsidR="00CC7FF5" w:rsidRPr="00E61119" w:rsidRDefault="00CC7FF5" w:rsidP="00201CBB">
            <w:pPr>
              <w:spacing w:line="276" w:lineRule="auto"/>
              <w:jc w:val="both"/>
              <w:rPr>
                <w:rFonts w:ascii="Trebuchet MS" w:hAnsi="Trebuchet MS" w:cs="Verdana"/>
                <w:bCs/>
                <w:color w:val="000000"/>
                <w:sz w:val="21"/>
                <w:szCs w:val="21"/>
              </w:rPr>
            </w:pPr>
          </w:p>
        </w:tc>
      </w:tr>
      <w:tr w:rsidR="000C3B70" w:rsidRPr="00E61119" w14:paraId="7186058D" w14:textId="77777777" w:rsidTr="00CC7FF5">
        <w:trPr>
          <w:jc w:val="center"/>
        </w:trPr>
        <w:tc>
          <w:tcPr>
            <w:tcW w:w="834" w:type="pct"/>
            <w:vAlign w:val="center"/>
          </w:tcPr>
          <w:p w14:paraId="04878739" w14:textId="602BBDB3" w:rsidR="000C3B70" w:rsidRPr="00E61119" w:rsidRDefault="000C3B70" w:rsidP="00201CBB">
            <w:pPr>
              <w:spacing w:line="276" w:lineRule="auto"/>
              <w:jc w:val="center"/>
              <w:rPr>
                <w:rFonts w:ascii="Trebuchet MS" w:hAnsi="Trebuchet MS" w:cs="Arial"/>
                <w:b/>
                <w:bCs/>
                <w:sz w:val="21"/>
                <w:szCs w:val="21"/>
              </w:rPr>
            </w:pPr>
            <w:r w:rsidRPr="00E61119">
              <w:rPr>
                <w:rFonts w:ascii="Trebuchet MS" w:hAnsi="Trebuchet MS"/>
                <w:b/>
                <w:sz w:val="21"/>
                <w:szCs w:val="21"/>
              </w:rPr>
              <w:lastRenderedPageBreak/>
              <w:t>Moisés Pérez Vega</w:t>
            </w:r>
          </w:p>
        </w:tc>
        <w:tc>
          <w:tcPr>
            <w:tcW w:w="4166" w:type="pct"/>
            <w:gridSpan w:val="2"/>
            <w:vAlign w:val="center"/>
          </w:tcPr>
          <w:p w14:paraId="5D04F7E7" w14:textId="5BE97A0F" w:rsidR="000C3B70" w:rsidRPr="00E61119" w:rsidRDefault="004E6B0D"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Refiere</w:t>
            </w:r>
            <w:r w:rsidR="000C3B70" w:rsidRPr="00E61119">
              <w:rPr>
                <w:rFonts w:ascii="Trebuchet MS" w:hAnsi="Trebuchet MS" w:cs="Verdana"/>
                <w:bCs/>
                <w:color w:val="000000"/>
                <w:sz w:val="21"/>
                <w:szCs w:val="21"/>
              </w:rPr>
              <w:t>: “</w:t>
            </w:r>
            <w:r w:rsidRPr="00E61119">
              <w:rPr>
                <w:rFonts w:ascii="Trebuchet MS" w:hAnsi="Trebuchet MS" w:cs="Verdana"/>
                <w:bCs/>
                <w:color w:val="000000"/>
                <w:sz w:val="21"/>
                <w:szCs w:val="21"/>
              </w:rPr>
              <w:t>Muchas gracias director José Gómez</w:t>
            </w:r>
            <w:r w:rsidR="00D9734C" w:rsidRPr="00E61119">
              <w:rPr>
                <w:rFonts w:ascii="Trebuchet MS" w:hAnsi="Trebuchet MS" w:cs="Verdana"/>
                <w:bCs/>
                <w:color w:val="000000"/>
                <w:sz w:val="21"/>
                <w:szCs w:val="21"/>
              </w:rPr>
              <w:t xml:space="preserve"> Valle por el informe rendido. A</w:t>
            </w:r>
            <w:r w:rsidRPr="00E61119">
              <w:rPr>
                <w:rFonts w:ascii="Trebuchet MS" w:hAnsi="Trebuchet MS" w:cs="Verdana"/>
                <w:bCs/>
                <w:color w:val="000000"/>
                <w:sz w:val="21"/>
                <w:szCs w:val="21"/>
              </w:rPr>
              <w:t>hora cedo el uso de la voz al maestro Carlos Aguirre</w:t>
            </w:r>
            <w:r w:rsidR="00D9734C" w:rsidRPr="00E61119">
              <w:rPr>
                <w:rFonts w:ascii="Trebuchet MS" w:hAnsi="Trebuchet MS" w:cs="Verdana"/>
                <w:bCs/>
                <w:color w:val="000000"/>
                <w:sz w:val="21"/>
                <w:szCs w:val="21"/>
              </w:rPr>
              <w:t>,</w:t>
            </w:r>
            <w:r w:rsidRPr="00E61119">
              <w:rPr>
                <w:rFonts w:ascii="Trebuchet MS" w:hAnsi="Trebuchet MS" w:cs="Verdana"/>
                <w:bCs/>
                <w:color w:val="000000"/>
                <w:sz w:val="21"/>
                <w:szCs w:val="21"/>
              </w:rPr>
              <w:t xml:space="preserve"> director de Participación Ciudadana para que también nos exponga las actividades que ha venido realizando la dirección de Participación en cuanto a la difusión y vinculación del voto de jaliscienses en el extranjero, adelante Carlos.”</w:t>
            </w:r>
          </w:p>
          <w:p w14:paraId="5E5B5984" w14:textId="282BA746" w:rsidR="00CC7FF5" w:rsidRPr="00E61119" w:rsidRDefault="00CC7FF5" w:rsidP="00201CBB">
            <w:pPr>
              <w:spacing w:line="276" w:lineRule="auto"/>
              <w:jc w:val="both"/>
              <w:rPr>
                <w:rFonts w:ascii="Trebuchet MS" w:hAnsi="Trebuchet MS" w:cs="Verdana"/>
                <w:bCs/>
                <w:color w:val="000000"/>
                <w:sz w:val="21"/>
                <w:szCs w:val="21"/>
              </w:rPr>
            </w:pPr>
          </w:p>
        </w:tc>
      </w:tr>
      <w:tr w:rsidR="004B0A36" w:rsidRPr="00E61119" w14:paraId="2DA73D62" w14:textId="77777777" w:rsidTr="00CC7FF5">
        <w:trPr>
          <w:jc w:val="center"/>
        </w:trPr>
        <w:tc>
          <w:tcPr>
            <w:tcW w:w="834" w:type="pct"/>
            <w:vAlign w:val="center"/>
          </w:tcPr>
          <w:p w14:paraId="3D8FE1F1" w14:textId="1E59A50F" w:rsidR="004B0A36" w:rsidRPr="00E61119" w:rsidRDefault="004E6B0D" w:rsidP="00201CBB">
            <w:pPr>
              <w:snapToGrid w:val="0"/>
              <w:spacing w:line="276" w:lineRule="auto"/>
              <w:jc w:val="center"/>
              <w:rPr>
                <w:rFonts w:ascii="Trebuchet MS" w:hAnsi="Trebuchet MS"/>
                <w:b/>
                <w:sz w:val="21"/>
                <w:szCs w:val="21"/>
              </w:rPr>
            </w:pPr>
            <w:r w:rsidRPr="00E61119">
              <w:rPr>
                <w:rFonts w:ascii="Trebuchet MS" w:hAnsi="Trebuchet MS"/>
                <w:b/>
                <w:bCs/>
                <w:sz w:val="21"/>
                <w:szCs w:val="21"/>
              </w:rPr>
              <w:lastRenderedPageBreak/>
              <w:t>Carlos Javier Aguirre Arias</w:t>
            </w:r>
          </w:p>
        </w:tc>
        <w:tc>
          <w:tcPr>
            <w:tcW w:w="4166" w:type="pct"/>
            <w:gridSpan w:val="2"/>
            <w:vAlign w:val="center"/>
          </w:tcPr>
          <w:p w14:paraId="22A73C20" w14:textId="409568AF" w:rsidR="004B0A36" w:rsidRPr="00E61119" w:rsidRDefault="004B0A36"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Manifiesta: “</w:t>
            </w:r>
            <w:r w:rsidR="00D9734C" w:rsidRPr="00E61119">
              <w:rPr>
                <w:rFonts w:ascii="Trebuchet MS" w:hAnsi="Trebuchet MS" w:cs="Verdana"/>
                <w:bCs/>
                <w:color w:val="000000"/>
                <w:sz w:val="21"/>
                <w:szCs w:val="21"/>
              </w:rPr>
              <w:t>Muchas gracias consejero. Buenas tardes a todas y a todos. D</w:t>
            </w:r>
            <w:r w:rsidR="004E6B0D" w:rsidRPr="00E61119">
              <w:rPr>
                <w:rFonts w:ascii="Trebuchet MS" w:hAnsi="Trebuchet MS" w:cs="Verdana"/>
                <w:bCs/>
                <w:color w:val="000000"/>
                <w:sz w:val="21"/>
                <w:szCs w:val="21"/>
              </w:rPr>
              <w:t>e manera puntal las actividades que hemos realizado en la dirección de Participación Ciudadana son las siguientes.”</w:t>
            </w:r>
          </w:p>
          <w:p w14:paraId="53DBADCC" w14:textId="7F0C9740" w:rsidR="00CC7FF5" w:rsidRPr="00E61119" w:rsidRDefault="00CC7FF5" w:rsidP="00201CBB">
            <w:pPr>
              <w:spacing w:line="276" w:lineRule="auto"/>
              <w:jc w:val="both"/>
              <w:rPr>
                <w:rFonts w:ascii="Trebuchet MS" w:hAnsi="Trebuchet MS" w:cs="Verdana"/>
                <w:bCs/>
                <w:color w:val="000000"/>
                <w:sz w:val="21"/>
                <w:szCs w:val="21"/>
              </w:rPr>
            </w:pPr>
          </w:p>
        </w:tc>
      </w:tr>
      <w:tr w:rsidR="009C581D" w:rsidRPr="00E61119" w14:paraId="537CC7DE" w14:textId="77777777" w:rsidTr="00CC7FF5">
        <w:trPr>
          <w:jc w:val="center"/>
        </w:trPr>
        <w:tc>
          <w:tcPr>
            <w:tcW w:w="834" w:type="pct"/>
            <w:vAlign w:val="center"/>
          </w:tcPr>
          <w:p w14:paraId="03EA9D04" w14:textId="3D0DE684" w:rsidR="009C581D" w:rsidRPr="00E61119" w:rsidRDefault="009C581D" w:rsidP="00201CBB">
            <w:pPr>
              <w:spacing w:line="276" w:lineRule="auto"/>
              <w:jc w:val="center"/>
              <w:rPr>
                <w:rFonts w:ascii="Trebuchet MS" w:hAnsi="Trebuchet MS" w:cs="Arial"/>
                <w:b/>
                <w:bCs/>
                <w:sz w:val="21"/>
                <w:szCs w:val="21"/>
              </w:rPr>
            </w:pPr>
            <w:r w:rsidRPr="00E61119">
              <w:rPr>
                <w:rFonts w:ascii="Trebuchet MS" w:hAnsi="Trebuchet MS"/>
                <w:b/>
                <w:sz w:val="21"/>
                <w:szCs w:val="21"/>
              </w:rPr>
              <w:t>Moisés Pérez Vega</w:t>
            </w:r>
          </w:p>
        </w:tc>
        <w:tc>
          <w:tcPr>
            <w:tcW w:w="4166" w:type="pct"/>
            <w:gridSpan w:val="2"/>
            <w:vAlign w:val="center"/>
          </w:tcPr>
          <w:p w14:paraId="5A964FB5" w14:textId="6422043A" w:rsidR="009C581D" w:rsidRPr="00E61119" w:rsidRDefault="009C581D"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Expresa: “</w:t>
            </w:r>
            <w:r w:rsidR="004E6B0D" w:rsidRPr="00E61119">
              <w:rPr>
                <w:rFonts w:ascii="Trebuchet MS" w:hAnsi="Trebuchet MS" w:cs="Verdana"/>
                <w:bCs/>
                <w:color w:val="000000"/>
                <w:sz w:val="21"/>
                <w:szCs w:val="21"/>
              </w:rPr>
              <w:t>Maestra Jackie puede poner el silencio del micrófono por favor, se activó, gracias.”</w:t>
            </w:r>
          </w:p>
        </w:tc>
      </w:tr>
      <w:tr w:rsidR="004E6B0D" w:rsidRPr="00E61119" w14:paraId="7D87C980" w14:textId="77777777" w:rsidTr="00CC7FF5">
        <w:trPr>
          <w:jc w:val="center"/>
        </w:trPr>
        <w:tc>
          <w:tcPr>
            <w:tcW w:w="834" w:type="pct"/>
            <w:vAlign w:val="center"/>
          </w:tcPr>
          <w:p w14:paraId="750C65D0" w14:textId="3BF425A9" w:rsidR="004E6B0D" w:rsidRPr="00E61119" w:rsidRDefault="004E6B0D" w:rsidP="00201CBB">
            <w:pPr>
              <w:snapToGrid w:val="0"/>
              <w:spacing w:line="276" w:lineRule="auto"/>
              <w:jc w:val="center"/>
              <w:rPr>
                <w:rFonts w:ascii="Trebuchet MS" w:hAnsi="Trebuchet MS"/>
                <w:b/>
                <w:sz w:val="21"/>
                <w:szCs w:val="21"/>
              </w:rPr>
            </w:pPr>
            <w:r w:rsidRPr="00E61119">
              <w:rPr>
                <w:rFonts w:ascii="Trebuchet MS" w:hAnsi="Trebuchet MS"/>
                <w:b/>
                <w:bCs/>
                <w:sz w:val="21"/>
                <w:szCs w:val="21"/>
              </w:rPr>
              <w:t>Carlos Javier Aguirre Arias</w:t>
            </w:r>
          </w:p>
        </w:tc>
        <w:tc>
          <w:tcPr>
            <w:tcW w:w="4166" w:type="pct"/>
            <w:gridSpan w:val="2"/>
            <w:vAlign w:val="center"/>
          </w:tcPr>
          <w:p w14:paraId="05B4206D" w14:textId="77777777" w:rsidR="004E6B0D" w:rsidRPr="00E61119" w:rsidRDefault="004E6B0D" w:rsidP="00201CBB">
            <w:pPr>
              <w:spacing w:line="276" w:lineRule="auto"/>
              <w:jc w:val="both"/>
              <w:rPr>
                <w:rFonts w:ascii="Trebuchet MS" w:hAnsi="Trebuchet MS" w:cs="Verdana"/>
                <w:bCs/>
                <w:color w:val="000000"/>
                <w:sz w:val="21"/>
                <w:szCs w:val="21"/>
              </w:rPr>
            </w:pPr>
          </w:p>
          <w:p w14:paraId="04BA5DFD" w14:textId="3CC1CF31" w:rsidR="004E6B0D" w:rsidRPr="00E61119" w:rsidRDefault="004E6B0D" w:rsidP="00201CBB">
            <w:pPr>
              <w:spacing w:line="276" w:lineRule="auto"/>
              <w:jc w:val="both"/>
              <w:rPr>
                <w:rFonts w:ascii="Trebuchet MS" w:hAnsi="Trebuchet MS" w:cs="Verdana"/>
                <w:color w:val="000000"/>
                <w:sz w:val="21"/>
                <w:szCs w:val="21"/>
              </w:rPr>
            </w:pPr>
            <w:r w:rsidRPr="00E61119">
              <w:rPr>
                <w:rFonts w:ascii="Trebuchet MS" w:hAnsi="Trebuchet MS" w:cs="Verdana"/>
                <w:bCs/>
                <w:color w:val="000000"/>
                <w:sz w:val="21"/>
                <w:szCs w:val="21"/>
              </w:rPr>
              <w:t>Señala: “En días pasados realizamos una sesión informativa con jaliscienses que se encuentran en el</w:t>
            </w:r>
            <w:r w:rsidR="00D9734C" w:rsidRPr="00E61119">
              <w:rPr>
                <w:rFonts w:ascii="Trebuchet MS" w:hAnsi="Trebuchet MS" w:cs="Verdana"/>
                <w:bCs/>
                <w:color w:val="000000"/>
                <w:sz w:val="21"/>
                <w:szCs w:val="21"/>
              </w:rPr>
              <w:t xml:space="preserve"> extranjero para exponerles el Tablero E</w:t>
            </w:r>
            <w:r w:rsidRPr="00E61119">
              <w:rPr>
                <w:rFonts w:ascii="Trebuchet MS" w:hAnsi="Trebuchet MS" w:cs="Verdana"/>
                <w:bCs/>
                <w:color w:val="000000"/>
                <w:sz w:val="21"/>
                <w:szCs w:val="21"/>
              </w:rPr>
              <w:t>lectoral y en particular un apartado que realizamos con información ya segmentada de interés para los jaliscienses que van a votar desde el extranjero</w:t>
            </w:r>
            <w:r w:rsidR="00D9734C" w:rsidRPr="00E61119">
              <w:rPr>
                <w:rFonts w:ascii="Trebuchet MS" w:hAnsi="Trebuchet MS" w:cs="Verdana"/>
                <w:bCs/>
                <w:color w:val="000000"/>
                <w:sz w:val="21"/>
                <w:szCs w:val="21"/>
              </w:rPr>
              <w:t>,</w:t>
            </w:r>
            <w:r w:rsidRPr="00E61119">
              <w:rPr>
                <w:rFonts w:ascii="Trebuchet MS" w:hAnsi="Trebuchet MS" w:cs="Verdana"/>
                <w:bCs/>
                <w:color w:val="000000"/>
                <w:sz w:val="21"/>
                <w:szCs w:val="21"/>
              </w:rPr>
              <w:t xml:space="preserve"> con las plataformas electorales y el listado de candidaturas a diputaciones de representación proporcional, esta sesión informativa la lle</w:t>
            </w:r>
            <w:r w:rsidR="00D9734C" w:rsidRPr="00E61119">
              <w:rPr>
                <w:rFonts w:ascii="Trebuchet MS" w:hAnsi="Trebuchet MS" w:cs="Verdana"/>
                <w:bCs/>
                <w:color w:val="000000"/>
                <w:sz w:val="21"/>
                <w:szCs w:val="21"/>
              </w:rPr>
              <w:t>vamos a cabo la semana pasada. S</w:t>
            </w:r>
            <w:r w:rsidRPr="00E61119">
              <w:rPr>
                <w:rFonts w:ascii="Trebuchet MS" w:hAnsi="Trebuchet MS" w:cs="Verdana"/>
                <w:bCs/>
                <w:color w:val="000000"/>
                <w:sz w:val="21"/>
                <w:szCs w:val="21"/>
              </w:rPr>
              <w:t>e plantea en la</w:t>
            </w:r>
            <w:r w:rsidR="00A458C9" w:rsidRPr="00E61119">
              <w:rPr>
                <w:rFonts w:ascii="Trebuchet MS" w:hAnsi="Trebuchet MS" w:cs="Verdana"/>
                <w:bCs/>
                <w:color w:val="000000"/>
                <w:sz w:val="21"/>
                <w:szCs w:val="21"/>
              </w:rPr>
              <w:t>s</w:t>
            </w:r>
            <w:r w:rsidR="004D40C3" w:rsidRPr="00E61119">
              <w:rPr>
                <w:rFonts w:ascii="Trebuchet MS" w:hAnsi="Trebuchet MS" w:cs="Verdana"/>
                <w:bCs/>
                <w:color w:val="000000"/>
                <w:sz w:val="21"/>
                <w:szCs w:val="21"/>
              </w:rPr>
              <w:t xml:space="preserve"> siguientes 2 semanas</w:t>
            </w:r>
            <w:r w:rsidR="00D9734C" w:rsidRPr="00E61119">
              <w:rPr>
                <w:rFonts w:ascii="Trebuchet MS" w:hAnsi="Trebuchet MS" w:cs="Verdana"/>
                <w:bCs/>
                <w:color w:val="000000"/>
                <w:sz w:val="21"/>
                <w:szCs w:val="21"/>
              </w:rPr>
              <w:t>,</w:t>
            </w:r>
            <w:r w:rsidRPr="00E61119">
              <w:rPr>
                <w:rFonts w:ascii="Trebuchet MS" w:hAnsi="Trebuchet MS" w:cs="Verdana"/>
                <w:bCs/>
                <w:color w:val="000000"/>
                <w:sz w:val="21"/>
                <w:szCs w:val="21"/>
              </w:rPr>
              <w:t xml:space="preserve"> emparejar un programa que tenemos que es de brigadas del voto en algunos municipios y colonias de baja participación ir a revisitar la primera etapa de municipios expulsores para promover el voto en general y recordar que les digan a los </w:t>
            </w:r>
            <w:r w:rsidR="00EB0A49" w:rsidRPr="00E61119">
              <w:rPr>
                <w:rFonts w:ascii="Trebuchet MS" w:hAnsi="Trebuchet MS" w:cs="Verdana"/>
                <w:bCs/>
                <w:color w:val="000000"/>
                <w:sz w:val="21"/>
                <w:szCs w:val="21"/>
              </w:rPr>
              <w:t>jaliscienses en el extranjero</w:t>
            </w:r>
            <w:r w:rsidR="004D40C3" w:rsidRPr="00E61119">
              <w:rPr>
                <w:rFonts w:ascii="Trebuchet MS" w:hAnsi="Trebuchet MS" w:cs="Verdana"/>
                <w:bCs/>
                <w:color w:val="000000"/>
                <w:sz w:val="21"/>
                <w:szCs w:val="21"/>
              </w:rPr>
              <w:t>,</w:t>
            </w:r>
            <w:r w:rsidR="00EB0A49" w:rsidRPr="00E61119">
              <w:rPr>
                <w:rFonts w:ascii="Trebuchet MS" w:hAnsi="Trebuchet MS" w:cs="Verdana"/>
                <w:bCs/>
                <w:color w:val="000000"/>
                <w:sz w:val="21"/>
                <w:szCs w:val="21"/>
              </w:rPr>
              <w:t xml:space="preserve"> en estos municipios expulsores</w:t>
            </w:r>
            <w:r w:rsidR="004D40C3" w:rsidRPr="00E61119">
              <w:rPr>
                <w:rFonts w:ascii="Trebuchet MS" w:hAnsi="Trebuchet MS" w:cs="Verdana"/>
                <w:bCs/>
                <w:color w:val="000000"/>
                <w:sz w:val="21"/>
                <w:szCs w:val="21"/>
              </w:rPr>
              <w:t>,</w:t>
            </w:r>
            <w:r w:rsidR="00EB0A49" w:rsidRPr="00E61119">
              <w:rPr>
                <w:rFonts w:ascii="Trebuchet MS" w:hAnsi="Trebuchet MS" w:cs="Verdana"/>
                <w:bCs/>
                <w:color w:val="000000"/>
                <w:sz w:val="21"/>
                <w:szCs w:val="21"/>
              </w:rPr>
              <w:t xml:space="preserve"> que si se insc</w:t>
            </w:r>
            <w:r w:rsidR="004D40C3" w:rsidRPr="00E61119">
              <w:rPr>
                <w:rFonts w:ascii="Trebuchet MS" w:hAnsi="Trebuchet MS" w:cs="Verdana"/>
                <w:bCs/>
                <w:color w:val="000000"/>
                <w:sz w:val="21"/>
                <w:szCs w:val="21"/>
              </w:rPr>
              <w:t>ribieron que realicen su voto. E</w:t>
            </w:r>
            <w:r w:rsidR="00EB0A49" w:rsidRPr="00E61119">
              <w:rPr>
                <w:rFonts w:ascii="Trebuchet MS" w:hAnsi="Trebuchet MS" w:cs="Verdana"/>
                <w:bCs/>
                <w:color w:val="000000"/>
                <w:sz w:val="21"/>
                <w:szCs w:val="21"/>
              </w:rPr>
              <w:t>n cuanto a la vinculación con otras instituciones</w:t>
            </w:r>
            <w:r w:rsidR="004D40C3" w:rsidRPr="00E61119">
              <w:rPr>
                <w:rFonts w:ascii="Trebuchet MS" w:hAnsi="Trebuchet MS" w:cs="Verdana"/>
                <w:bCs/>
                <w:color w:val="000000"/>
                <w:sz w:val="21"/>
                <w:szCs w:val="21"/>
              </w:rPr>
              <w:t>,</w:t>
            </w:r>
            <w:r w:rsidR="00EB0A49" w:rsidRPr="00E61119">
              <w:rPr>
                <w:rFonts w:ascii="Trebuchet MS" w:hAnsi="Trebuchet MS" w:cs="Verdana"/>
                <w:bCs/>
                <w:color w:val="000000"/>
                <w:sz w:val="21"/>
                <w:szCs w:val="21"/>
              </w:rPr>
              <w:t xml:space="preserve"> el contacto que se estableció con la fundación U</w:t>
            </w:r>
            <w:r w:rsidR="004D40C3" w:rsidRPr="00E61119">
              <w:rPr>
                <w:rFonts w:ascii="Trebuchet MS" w:hAnsi="Trebuchet MS" w:cs="Verdana"/>
                <w:bCs/>
                <w:color w:val="000000"/>
                <w:sz w:val="21"/>
                <w:szCs w:val="21"/>
              </w:rPr>
              <w:t xml:space="preserve"> de </w:t>
            </w:r>
            <w:r w:rsidR="00EB0A49" w:rsidRPr="00E61119">
              <w:rPr>
                <w:rFonts w:ascii="Trebuchet MS" w:hAnsi="Trebuchet MS" w:cs="Verdana"/>
                <w:bCs/>
                <w:color w:val="000000"/>
                <w:sz w:val="21"/>
                <w:szCs w:val="21"/>
              </w:rPr>
              <w:t xml:space="preserve">G </w:t>
            </w:r>
            <w:r w:rsidR="004D40C3" w:rsidRPr="00E61119">
              <w:rPr>
                <w:rFonts w:ascii="Trebuchet MS" w:hAnsi="Trebuchet MS" w:cs="Verdana"/>
                <w:bCs/>
                <w:color w:val="000000"/>
                <w:sz w:val="21"/>
                <w:szCs w:val="21"/>
              </w:rPr>
              <w:t xml:space="preserve">en Los Ángeles </w:t>
            </w:r>
            <w:r w:rsidR="00EB0A49" w:rsidRPr="00E61119">
              <w:rPr>
                <w:rFonts w:ascii="Trebuchet MS" w:hAnsi="Trebuchet MS" w:cs="Verdana"/>
                <w:bCs/>
                <w:color w:val="000000"/>
                <w:sz w:val="21"/>
                <w:szCs w:val="21"/>
              </w:rPr>
              <w:t xml:space="preserve">y </w:t>
            </w:r>
            <w:proofErr w:type="spellStart"/>
            <w:r w:rsidR="00EB0A49" w:rsidRPr="00E61119">
              <w:rPr>
                <w:rFonts w:ascii="Trebuchet MS" w:hAnsi="Trebuchet MS" w:cs="Verdana"/>
                <w:bCs/>
                <w:color w:val="000000"/>
                <w:sz w:val="21"/>
                <w:szCs w:val="21"/>
              </w:rPr>
              <w:t>Conacyt</w:t>
            </w:r>
            <w:proofErr w:type="spellEnd"/>
            <w:r w:rsidR="004D40C3" w:rsidRPr="00E61119">
              <w:rPr>
                <w:rFonts w:ascii="Trebuchet MS" w:hAnsi="Trebuchet MS" w:cs="Verdana"/>
                <w:bCs/>
                <w:color w:val="000000"/>
                <w:sz w:val="21"/>
                <w:szCs w:val="21"/>
              </w:rPr>
              <w:t>,</w:t>
            </w:r>
            <w:r w:rsidR="00EB0A49" w:rsidRPr="00E61119">
              <w:rPr>
                <w:rFonts w:ascii="Trebuchet MS" w:hAnsi="Trebuchet MS" w:cs="Verdana"/>
                <w:bCs/>
                <w:color w:val="000000"/>
                <w:sz w:val="21"/>
                <w:szCs w:val="21"/>
              </w:rPr>
              <w:t xml:space="preserve"> se retomó para </w:t>
            </w:r>
            <w:r w:rsidR="004D40C3" w:rsidRPr="00E61119">
              <w:rPr>
                <w:rFonts w:ascii="Trebuchet MS" w:hAnsi="Trebuchet MS" w:cs="Verdana"/>
                <w:bCs/>
                <w:color w:val="000000"/>
                <w:sz w:val="21"/>
                <w:szCs w:val="21"/>
              </w:rPr>
              <w:t>que nos ayudaran a difundir el Tablero E</w:t>
            </w:r>
            <w:r w:rsidR="00EB0A49" w:rsidRPr="00E61119">
              <w:rPr>
                <w:rFonts w:ascii="Trebuchet MS" w:hAnsi="Trebuchet MS" w:cs="Verdana"/>
                <w:bCs/>
                <w:color w:val="000000"/>
                <w:sz w:val="21"/>
                <w:szCs w:val="21"/>
              </w:rPr>
              <w:t>lectoral</w:t>
            </w:r>
            <w:r w:rsidR="004D40C3" w:rsidRPr="00E61119">
              <w:rPr>
                <w:rFonts w:ascii="Trebuchet MS" w:hAnsi="Trebuchet MS" w:cs="Verdana"/>
                <w:bCs/>
                <w:color w:val="000000"/>
                <w:sz w:val="21"/>
                <w:szCs w:val="21"/>
              </w:rPr>
              <w:t>,</w:t>
            </w:r>
            <w:r w:rsidR="00EB0A49" w:rsidRPr="00E61119">
              <w:rPr>
                <w:rFonts w:ascii="Trebuchet MS" w:hAnsi="Trebuchet MS" w:cs="Verdana"/>
                <w:bCs/>
                <w:color w:val="000000"/>
                <w:sz w:val="21"/>
                <w:szCs w:val="21"/>
              </w:rPr>
              <w:t xml:space="preserve"> en particular el apartado que tiene que ver </w:t>
            </w:r>
            <w:r w:rsidR="004D40C3" w:rsidRPr="00E61119">
              <w:rPr>
                <w:rFonts w:ascii="Trebuchet MS" w:hAnsi="Trebuchet MS" w:cs="Verdana"/>
                <w:bCs/>
                <w:color w:val="000000"/>
                <w:sz w:val="21"/>
                <w:szCs w:val="21"/>
              </w:rPr>
              <w:t xml:space="preserve">con el voto desde el extranjero, </w:t>
            </w:r>
            <w:r w:rsidR="00EB0A49" w:rsidRPr="00E61119">
              <w:rPr>
                <w:rFonts w:ascii="Trebuchet MS" w:hAnsi="Trebuchet MS" w:cs="Verdana"/>
                <w:bCs/>
                <w:color w:val="000000"/>
                <w:sz w:val="21"/>
                <w:szCs w:val="21"/>
              </w:rPr>
              <w:t>y también estamos mapeando algunos sitios de interés de otras organizaciones de la sociedad civil y clubes par</w:t>
            </w:r>
            <w:r w:rsidR="00590D0D" w:rsidRPr="00E61119">
              <w:rPr>
                <w:rFonts w:ascii="Trebuchet MS" w:hAnsi="Trebuchet MS" w:cs="Verdana"/>
                <w:bCs/>
                <w:color w:val="000000"/>
                <w:sz w:val="21"/>
                <w:szCs w:val="21"/>
              </w:rPr>
              <w:t>a que puedan poner un enlace a</w:t>
            </w:r>
            <w:r w:rsidR="00EB0A49" w:rsidRPr="00E61119">
              <w:rPr>
                <w:rFonts w:ascii="Trebuchet MS" w:hAnsi="Trebuchet MS" w:cs="Verdana"/>
                <w:bCs/>
                <w:color w:val="000000"/>
                <w:sz w:val="21"/>
                <w:szCs w:val="21"/>
              </w:rPr>
              <w:t xml:space="preserve">l </w:t>
            </w:r>
            <w:r w:rsidR="004D40C3" w:rsidRPr="00E61119">
              <w:rPr>
                <w:rFonts w:ascii="Trebuchet MS" w:hAnsi="Trebuchet MS" w:cs="Verdana"/>
                <w:bCs/>
                <w:color w:val="000000"/>
                <w:sz w:val="21"/>
                <w:szCs w:val="21"/>
              </w:rPr>
              <w:t>Tablero E</w:t>
            </w:r>
            <w:r w:rsidR="00EB0A49" w:rsidRPr="00E61119">
              <w:rPr>
                <w:rFonts w:ascii="Trebuchet MS" w:hAnsi="Trebuchet MS" w:cs="Verdana"/>
                <w:bCs/>
                <w:color w:val="000000"/>
                <w:sz w:val="21"/>
                <w:szCs w:val="21"/>
              </w:rPr>
              <w:t>lectoral</w:t>
            </w:r>
            <w:r w:rsidR="004D40C3" w:rsidRPr="00E61119">
              <w:rPr>
                <w:rFonts w:ascii="Trebuchet MS" w:hAnsi="Trebuchet MS" w:cs="Verdana"/>
                <w:bCs/>
                <w:color w:val="000000"/>
                <w:sz w:val="21"/>
                <w:szCs w:val="21"/>
              </w:rPr>
              <w:t>,</w:t>
            </w:r>
            <w:r w:rsidR="00EB0A49" w:rsidRPr="00E61119">
              <w:rPr>
                <w:rFonts w:ascii="Trebuchet MS" w:hAnsi="Trebuchet MS" w:cs="Verdana"/>
                <w:bCs/>
                <w:color w:val="000000"/>
                <w:sz w:val="21"/>
                <w:szCs w:val="21"/>
              </w:rPr>
              <w:t xml:space="preserve"> en particular lo que tiene que ver c</w:t>
            </w:r>
            <w:r w:rsidR="004D40C3" w:rsidRPr="00E61119">
              <w:rPr>
                <w:rFonts w:ascii="Trebuchet MS" w:hAnsi="Trebuchet MS" w:cs="Verdana"/>
                <w:bCs/>
                <w:color w:val="000000"/>
                <w:sz w:val="21"/>
                <w:szCs w:val="21"/>
              </w:rPr>
              <w:t>on el voto desde el extranjero. E</w:t>
            </w:r>
            <w:r w:rsidR="00EB0A49" w:rsidRPr="00E61119">
              <w:rPr>
                <w:rFonts w:ascii="Trebuchet MS" w:hAnsi="Trebuchet MS" w:cs="Verdana"/>
                <w:bCs/>
                <w:color w:val="000000"/>
                <w:sz w:val="21"/>
                <w:szCs w:val="21"/>
              </w:rPr>
              <w:t xml:space="preserve">ste es el apartado que se hizo </w:t>
            </w:r>
            <w:r w:rsidR="00070336" w:rsidRPr="00E61119">
              <w:rPr>
                <w:rFonts w:ascii="Trebuchet MS" w:hAnsi="Trebuchet MS" w:cs="Verdana"/>
                <w:bCs/>
                <w:color w:val="000000"/>
                <w:sz w:val="21"/>
                <w:szCs w:val="21"/>
              </w:rPr>
              <w:t xml:space="preserve">en </w:t>
            </w:r>
            <w:r w:rsidR="00EB0A49" w:rsidRPr="00E61119">
              <w:rPr>
                <w:rFonts w:ascii="Trebuchet MS" w:hAnsi="Trebuchet MS" w:cs="Verdana"/>
                <w:bCs/>
                <w:color w:val="000000"/>
                <w:sz w:val="21"/>
                <w:szCs w:val="21"/>
              </w:rPr>
              <w:t>particular para el voto en el extranjero que es un enlace a las candidaturas de representación proporcional, un enlace a las plataformas electorales y además un listado que se realizó de la lectura de todas las plataformas electorales se tomaron la información específica sobre migración o política exterior</w:t>
            </w:r>
            <w:r w:rsidR="004D40C3" w:rsidRPr="00E61119">
              <w:rPr>
                <w:rFonts w:ascii="Trebuchet MS" w:hAnsi="Trebuchet MS" w:cs="Verdana"/>
                <w:bCs/>
                <w:color w:val="000000"/>
                <w:sz w:val="21"/>
                <w:szCs w:val="21"/>
              </w:rPr>
              <w:t>,</w:t>
            </w:r>
            <w:r w:rsidR="00EB0A49" w:rsidRPr="00E61119">
              <w:rPr>
                <w:rFonts w:ascii="Trebuchet MS" w:hAnsi="Trebuchet MS" w:cs="Verdana"/>
                <w:bCs/>
                <w:color w:val="000000"/>
                <w:sz w:val="21"/>
                <w:szCs w:val="21"/>
              </w:rPr>
              <w:t xml:space="preserve"> aquí se extrajo para ponerla en una manera más sistematizada que pued</w:t>
            </w:r>
            <w:r w:rsidR="00070336" w:rsidRPr="00E61119">
              <w:rPr>
                <w:rFonts w:ascii="Trebuchet MS" w:hAnsi="Trebuchet MS" w:cs="Verdana"/>
                <w:bCs/>
                <w:color w:val="000000"/>
                <w:sz w:val="21"/>
                <w:szCs w:val="21"/>
              </w:rPr>
              <w:t>e</w:t>
            </w:r>
            <w:r w:rsidR="00EB0A49" w:rsidRPr="00E61119">
              <w:rPr>
                <w:rFonts w:ascii="Trebuchet MS" w:hAnsi="Trebuchet MS" w:cs="Verdana"/>
                <w:bCs/>
                <w:color w:val="000000"/>
                <w:sz w:val="21"/>
                <w:szCs w:val="21"/>
              </w:rPr>
              <w:t xml:space="preserve"> ser de más interés para los jaliscienses en el extranjero</w:t>
            </w:r>
            <w:r w:rsidR="004D40C3" w:rsidRPr="00E61119">
              <w:rPr>
                <w:rFonts w:ascii="Trebuchet MS" w:hAnsi="Trebuchet MS" w:cs="Verdana"/>
                <w:bCs/>
                <w:color w:val="000000"/>
                <w:sz w:val="21"/>
                <w:szCs w:val="21"/>
              </w:rPr>
              <w:t>,</w:t>
            </w:r>
            <w:r w:rsidR="00EB0A49" w:rsidRPr="00E61119">
              <w:rPr>
                <w:rFonts w:ascii="Trebuchet MS" w:hAnsi="Trebuchet MS" w:cs="Verdana"/>
                <w:bCs/>
                <w:color w:val="000000"/>
                <w:sz w:val="21"/>
                <w:szCs w:val="21"/>
              </w:rPr>
              <w:t xml:space="preserve"> de todas maneras se da el enlace a la plataforma electoral completa </w:t>
            </w:r>
            <w:r w:rsidR="004D40C3" w:rsidRPr="00E61119">
              <w:rPr>
                <w:rFonts w:ascii="Trebuchet MS" w:hAnsi="Trebuchet MS" w:cs="Verdana"/>
                <w:bCs/>
                <w:color w:val="000000"/>
                <w:sz w:val="21"/>
                <w:szCs w:val="21"/>
              </w:rPr>
              <w:t>y ya toda la información en el Tablero E</w:t>
            </w:r>
            <w:r w:rsidR="00EB0A49" w:rsidRPr="00E61119">
              <w:rPr>
                <w:rFonts w:ascii="Trebuchet MS" w:hAnsi="Trebuchet MS" w:cs="Verdana"/>
                <w:bCs/>
                <w:color w:val="000000"/>
                <w:sz w:val="21"/>
                <w:szCs w:val="21"/>
              </w:rPr>
              <w:t>lectoral</w:t>
            </w:r>
            <w:r w:rsidR="004D40C3" w:rsidRPr="00E61119">
              <w:rPr>
                <w:rFonts w:ascii="Trebuchet MS" w:hAnsi="Trebuchet MS" w:cs="Verdana"/>
                <w:bCs/>
                <w:color w:val="000000"/>
                <w:sz w:val="21"/>
                <w:szCs w:val="21"/>
              </w:rPr>
              <w:t>. A</w:t>
            </w:r>
            <w:r w:rsidR="00EB0A49" w:rsidRPr="00E61119">
              <w:rPr>
                <w:rFonts w:ascii="Trebuchet MS" w:hAnsi="Trebuchet MS" w:cs="Verdana"/>
                <w:bCs/>
                <w:color w:val="000000"/>
                <w:sz w:val="21"/>
                <w:szCs w:val="21"/>
              </w:rPr>
              <w:t xml:space="preserve">demás de estas acciones en el grupo de </w:t>
            </w:r>
            <w:r w:rsidR="00EB0A49" w:rsidRPr="00E61119">
              <w:rPr>
                <w:rFonts w:ascii="Trebuchet MS" w:hAnsi="Trebuchet MS" w:cs="Verdana"/>
                <w:bCs/>
                <w:i/>
                <w:color w:val="000000"/>
                <w:sz w:val="21"/>
                <w:szCs w:val="21"/>
              </w:rPr>
              <w:t>WhatsApp</w:t>
            </w:r>
            <w:r w:rsidR="00EB0A49" w:rsidRPr="00E61119">
              <w:rPr>
                <w:rFonts w:ascii="Trebuchet MS" w:hAnsi="Trebuchet MS" w:cs="Verdana"/>
                <w:bCs/>
                <w:color w:val="000000"/>
                <w:sz w:val="21"/>
                <w:szCs w:val="21"/>
              </w:rPr>
              <w:t xml:space="preserve"> que tenemos con los líderes de las organizaciones y clubes se sigue compartiendo, se sigue estableciendo comunicación en particular la invitación expresa a que sigan los debates en estas semanas de debates de representación proporcional, se sigue estableciendo este c</w:t>
            </w:r>
            <w:r w:rsidR="000733F2" w:rsidRPr="00E61119">
              <w:rPr>
                <w:rFonts w:ascii="Trebuchet MS" w:hAnsi="Trebuchet MS" w:cs="Verdana"/>
                <w:bCs/>
                <w:color w:val="000000"/>
                <w:sz w:val="21"/>
                <w:szCs w:val="21"/>
              </w:rPr>
              <w:t>anal de comunicación y sería cuá</w:t>
            </w:r>
            <w:r w:rsidR="00EB0A49" w:rsidRPr="00E61119">
              <w:rPr>
                <w:rFonts w:ascii="Trebuchet MS" w:hAnsi="Trebuchet MS" w:cs="Verdana"/>
                <w:bCs/>
                <w:color w:val="000000"/>
                <w:sz w:val="21"/>
                <w:szCs w:val="21"/>
              </w:rPr>
              <w:t>nto con las actividades</w:t>
            </w:r>
            <w:r w:rsidR="000733F2" w:rsidRPr="00E61119">
              <w:rPr>
                <w:rFonts w:ascii="Trebuchet MS" w:hAnsi="Trebuchet MS" w:cs="Verdana"/>
                <w:bCs/>
                <w:color w:val="000000"/>
                <w:sz w:val="21"/>
                <w:szCs w:val="21"/>
              </w:rPr>
              <w:t xml:space="preserve"> de vinculación realizadas por é</w:t>
            </w:r>
            <w:r w:rsidR="00EB0A49" w:rsidRPr="00E61119">
              <w:rPr>
                <w:rFonts w:ascii="Trebuchet MS" w:hAnsi="Trebuchet MS" w:cs="Verdana"/>
                <w:bCs/>
                <w:color w:val="000000"/>
                <w:sz w:val="21"/>
                <w:szCs w:val="21"/>
              </w:rPr>
              <w:t>sta dirección presidente</w:t>
            </w:r>
            <w:r w:rsidRPr="00E61119">
              <w:rPr>
                <w:rFonts w:ascii="Trebuchet MS" w:hAnsi="Trebuchet MS" w:cs="Verdana"/>
                <w:color w:val="000000"/>
                <w:sz w:val="21"/>
                <w:szCs w:val="21"/>
              </w:rPr>
              <w:t>.”</w:t>
            </w:r>
          </w:p>
          <w:p w14:paraId="7E43790C" w14:textId="0A4207AA" w:rsidR="00CC7FF5" w:rsidRPr="00E61119" w:rsidRDefault="00CC7FF5" w:rsidP="00201CBB">
            <w:pPr>
              <w:spacing w:line="276" w:lineRule="auto"/>
              <w:jc w:val="both"/>
              <w:rPr>
                <w:rFonts w:ascii="Trebuchet MS" w:hAnsi="Trebuchet MS" w:cs="Verdana"/>
                <w:bCs/>
                <w:color w:val="000000"/>
                <w:sz w:val="21"/>
                <w:szCs w:val="21"/>
              </w:rPr>
            </w:pPr>
          </w:p>
        </w:tc>
      </w:tr>
      <w:tr w:rsidR="001B16CE" w:rsidRPr="00E61119" w14:paraId="788D8314" w14:textId="77777777" w:rsidTr="00CC7FF5">
        <w:trPr>
          <w:jc w:val="center"/>
        </w:trPr>
        <w:tc>
          <w:tcPr>
            <w:tcW w:w="834" w:type="pct"/>
            <w:vAlign w:val="center"/>
          </w:tcPr>
          <w:p w14:paraId="0E474F95" w14:textId="767B6FAA" w:rsidR="001B16CE" w:rsidRPr="00E61119" w:rsidRDefault="001B16CE" w:rsidP="00201CBB">
            <w:pPr>
              <w:snapToGrid w:val="0"/>
              <w:spacing w:line="276" w:lineRule="auto"/>
              <w:jc w:val="center"/>
              <w:rPr>
                <w:rFonts w:ascii="Trebuchet MS" w:hAnsi="Trebuchet MS"/>
                <w:b/>
                <w:sz w:val="21"/>
                <w:szCs w:val="21"/>
              </w:rPr>
            </w:pPr>
            <w:r w:rsidRPr="00E61119">
              <w:rPr>
                <w:rFonts w:ascii="Trebuchet MS" w:hAnsi="Trebuchet MS"/>
                <w:b/>
                <w:sz w:val="21"/>
                <w:szCs w:val="21"/>
              </w:rPr>
              <w:lastRenderedPageBreak/>
              <w:t>Moisés Pérez Vega</w:t>
            </w:r>
          </w:p>
        </w:tc>
        <w:tc>
          <w:tcPr>
            <w:tcW w:w="4166" w:type="pct"/>
            <w:gridSpan w:val="2"/>
            <w:vAlign w:val="center"/>
          </w:tcPr>
          <w:p w14:paraId="6E523587" w14:textId="4318F3C5" w:rsidR="001B16CE" w:rsidRPr="00E61119" w:rsidRDefault="001B16CE"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Comenta: “Muchas gracias</w:t>
            </w:r>
            <w:r w:rsidR="004D40C3" w:rsidRPr="00E61119">
              <w:rPr>
                <w:rFonts w:ascii="Trebuchet MS" w:hAnsi="Trebuchet MS" w:cs="Verdana"/>
                <w:bCs/>
                <w:color w:val="000000"/>
                <w:sz w:val="21"/>
                <w:szCs w:val="21"/>
              </w:rPr>
              <w:t xml:space="preserve"> Carlos. A</w:t>
            </w:r>
            <w:r w:rsidR="00EB0A49" w:rsidRPr="00E61119">
              <w:rPr>
                <w:rFonts w:ascii="Trebuchet MS" w:hAnsi="Trebuchet MS" w:cs="Verdana"/>
                <w:bCs/>
                <w:color w:val="000000"/>
                <w:sz w:val="21"/>
                <w:szCs w:val="21"/>
              </w:rPr>
              <w:t xml:space="preserve"> su consideración los informes presentados por los titulares de Comunicación Social y </w:t>
            </w:r>
            <w:r w:rsidR="00313017" w:rsidRPr="00E61119">
              <w:rPr>
                <w:rFonts w:ascii="Trebuchet MS" w:hAnsi="Trebuchet MS" w:cs="Verdana"/>
                <w:bCs/>
                <w:color w:val="000000"/>
                <w:sz w:val="21"/>
                <w:szCs w:val="21"/>
              </w:rPr>
              <w:t xml:space="preserve">de </w:t>
            </w:r>
            <w:r w:rsidR="00207D5E" w:rsidRPr="00E61119">
              <w:rPr>
                <w:rFonts w:ascii="Trebuchet MS" w:hAnsi="Trebuchet MS" w:cs="Verdana"/>
                <w:bCs/>
                <w:color w:val="000000"/>
                <w:sz w:val="21"/>
                <w:szCs w:val="21"/>
              </w:rPr>
              <w:t>Participación Ciudadana, si alguien desea hace</w:t>
            </w:r>
            <w:r w:rsidR="004D40C3" w:rsidRPr="00E61119">
              <w:rPr>
                <w:rFonts w:ascii="Trebuchet MS" w:hAnsi="Trebuchet MS" w:cs="Verdana"/>
                <w:bCs/>
                <w:color w:val="000000"/>
                <w:sz w:val="21"/>
                <w:szCs w:val="21"/>
              </w:rPr>
              <w:t>r</w:t>
            </w:r>
            <w:r w:rsidR="00207D5E" w:rsidRPr="00E61119">
              <w:rPr>
                <w:rFonts w:ascii="Trebuchet MS" w:hAnsi="Trebuchet MS" w:cs="Verdana"/>
                <w:bCs/>
                <w:color w:val="000000"/>
                <w:sz w:val="21"/>
                <w:szCs w:val="21"/>
              </w:rPr>
              <w:t xml:space="preserve"> algún comentario, alguna observación, están abiertos los micrófonos</w:t>
            </w:r>
            <w:r w:rsidRPr="00E61119">
              <w:rPr>
                <w:rFonts w:ascii="Trebuchet MS" w:hAnsi="Trebuchet MS" w:cs="Verdana"/>
                <w:bCs/>
                <w:color w:val="000000"/>
                <w:sz w:val="21"/>
                <w:szCs w:val="21"/>
              </w:rPr>
              <w:t>.”</w:t>
            </w:r>
          </w:p>
          <w:p w14:paraId="0C35A8AB" w14:textId="77777777" w:rsidR="00207D5E" w:rsidRPr="00E61119" w:rsidRDefault="00207D5E" w:rsidP="00201CBB">
            <w:pPr>
              <w:spacing w:line="276" w:lineRule="auto"/>
              <w:jc w:val="both"/>
              <w:rPr>
                <w:rFonts w:ascii="Trebuchet MS" w:hAnsi="Trebuchet MS" w:cs="Verdana"/>
                <w:bCs/>
                <w:color w:val="000000"/>
                <w:sz w:val="21"/>
                <w:szCs w:val="21"/>
              </w:rPr>
            </w:pPr>
          </w:p>
          <w:p w14:paraId="7CB45586" w14:textId="66B1C0A7" w:rsidR="00207D5E" w:rsidRPr="00E61119" w:rsidRDefault="00207D5E"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Añade: “Si no es así, yo solamente quiero expresar mi reconocimiento, mi felicitación a las áreas que activamente y de manera muy entusiasta y profesional han seguido trabajando estas acciones que no terminan hasta el día de la jornada electoral</w:t>
            </w:r>
            <w:r w:rsidR="004D40C3" w:rsidRPr="00E61119">
              <w:rPr>
                <w:rFonts w:ascii="Trebuchet MS" w:hAnsi="Trebuchet MS" w:cs="Verdana"/>
                <w:bCs/>
                <w:color w:val="000000"/>
                <w:sz w:val="21"/>
                <w:szCs w:val="21"/>
              </w:rPr>
              <w:t>,</w:t>
            </w:r>
            <w:r w:rsidRPr="00E61119">
              <w:rPr>
                <w:rFonts w:ascii="Trebuchet MS" w:hAnsi="Trebuchet MS" w:cs="Verdana"/>
                <w:bCs/>
                <w:color w:val="000000"/>
                <w:sz w:val="21"/>
                <w:szCs w:val="21"/>
              </w:rPr>
              <w:t xml:space="preserve"> con vinculación, invitando a votar, que inviten a los debates, a la comunidad migrante, sobre todo porque van a hacerlo por las diputaciones de representaci</w:t>
            </w:r>
            <w:r w:rsidR="00910731" w:rsidRPr="00E61119">
              <w:rPr>
                <w:rFonts w:ascii="Trebuchet MS" w:hAnsi="Trebuchet MS" w:cs="Verdana"/>
                <w:bCs/>
                <w:color w:val="000000"/>
                <w:sz w:val="21"/>
                <w:szCs w:val="21"/>
              </w:rPr>
              <w:t>ón proporcional, entonces va esta felicitación para ustedes como titulares y para todos sus equipos que hacen que esta tarea lle</w:t>
            </w:r>
            <w:r w:rsidR="007E7E01" w:rsidRPr="00E61119">
              <w:rPr>
                <w:rFonts w:ascii="Trebuchet MS" w:hAnsi="Trebuchet MS" w:cs="Verdana"/>
                <w:bCs/>
                <w:color w:val="000000"/>
                <w:sz w:val="21"/>
                <w:szCs w:val="21"/>
              </w:rPr>
              <w:t>gue a la mayor cantidad posible</w:t>
            </w:r>
            <w:r w:rsidR="00910731" w:rsidRPr="00E61119">
              <w:rPr>
                <w:rFonts w:ascii="Trebuchet MS" w:hAnsi="Trebuchet MS" w:cs="Verdana"/>
                <w:bCs/>
                <w:color w:val="000000"/>
                <w:sz w:val="21"/>
                <w:szCs w:val="21"/>
              </w:rPr>
              <w:t xml:space="preserve"> de jaliscienses</w:t>
            </w:r>
            <w:r w:rsidR="004D40C3" w:rsidRPr="00E61119">
              <w:rPr>
                <w:rFonts w:ascii="Trebuchet MS" w:hAnsi="Trebuchet MS" w:cs="Verdana"/>
                <w:bCs/>
                <w:color w:val="000000"/>
                <w:sz w:val="21"/>
                <w:szCs w:val="21"/>
              </w:rPr>
              <w:t>,</w:t>
            </w:r>
            <w:r w:rsidR="00910731" w:rsidRPr="00E61119">
              <w:rPr>
                <w:rFonts w:ascii="Trebuchet MS" w:hAnsi="Trebuchet MS" w:cs="Verdana"/>
                <w:bCs/>
                <w:color w:val="000000"/>
                <w:sz w:val="21"/>
                <w:szCs w:val="21"/>
              </w:rPr>
              <w:t xml:space="preserve"> de paisanos y también aprovechar este momento para a los que nos siguen</w:t>
            </w:r>
            <w:r w:rsidR="004D40C3" w:rsidRPr="00E61119">
              <w:rPr>
                <w:rFonts w:ascii="Trebuchet MS" w:hAnsi="Trebuchet MS" w:cs="Verdana"/>
                <w:bCs/>
                <w:color w:val="000000"/>
                <w:sz w:val="21"/>
                <w:szCs w:val="21"/>
              </w:rPr>
              <w:t>,</w:t>
            </w:r>
            <w:r w:rsidR="00910731" w:rsidRPr="00E61119">
              <w:rPr>
                <w:rFonts w:ascii="Trebuchet MS" w:hAnsi="Trebuchet MS" w:cs="Verdana"/>
                <w:bCs/>
                <w:color w:val="000000"/>
                <w:sz w:val="21"/>
                <w:szCs w:val="21"/>
              </w:rPr>
              <w:t xml:space="preserve"> invitarlos </w:t>
            </w:r>
            <w:r w:rsidR="004D40C3" w:rsidRPr="00E61119">
              <w:rPr>
                <w:rFonts w:ascii="Trebuchet MS" w:hAnsi="Trebuchet MS" w:cs="Verdana"/>
                <w:bCs/>
                <w:color w:val="000000"/>
                <w:sz w:val="21"/>
                <w:szCs w:val="21"/>
              </w:rPr>
              <w:t>al debate del día de hoy a las seis</w:t>
            </w:r>
            <w:r w:rsidR="00910731" w:rsidRPr="00E61119">
              <w:rPr>
                <w:rFonts w:ascii="Trebuchet MS" w:hAnsi="Trebuchet MS" w:cs="Verdana"/>
                <w:bCs/>
                <w:color w:val="000000"/>
                <w:sz w:val="21"/>
                <w:szCs w:val="21"/>
              </w:rPr>
              <w:t xml:space="preserve"> de la tarde</w:t>
            </w:r>
            <w:r w:rsidR="004D40C3" w:rsidRPr="00E61119">
              <w:rPr>
                <w:rFonts w:ascii="Trebuchet MS" w:hAnsi="Trebuchet MS" w:cs="Verdana"/>
                <w:bCs/>
                <w:color w:val="000000"/>
                <w:sz w:val="21"/>
                <w:szCs w:val="21"/>
              </w:rPr>
              <w:t>,</w:t>
            </w:r>
            <w:r w:rsidR="00910731" w:rsidRPr="00E61119">
              <w:rPr>
                <w:rFonts w:ascii="Trebuchet MS" w:hAnsi="Trebuchet MS" w:cs="Verdana"/>
                <w:bCs/>
                <w:color w:val="000000"/>
                <w:sz w:val="21"/>
                <w:szCs w:val="21"/>
              </w:rPr>
              <w:t xml:space="preserve"> donde estarán presentes las candidaturas mujeres que encabezan las listas de </w:t>
            </w:r>
            <w:r w:rsidR="002821C3" w:rsidRPr="00E61119">
              <w:rPr>
                <w:rFonts w:ascii="Trebuchet MS" w:hAnsi="Trebuchet MS" w:cs="Verdana"/>
                <w:bCs/>
                <w:color w:val="000000"/>
                <w:sz w:val="21"/>
                <w:szCs w:val="21"/>
              </w:rPr>
              <w:t>re</w:t>
            </w:r>
            <w:r w:rsidR="00910731" w:rsidRPr="00E61119">
              <w:rPr>
                <w:rFonts w:ascii="Trebuchet MS" w:hAnsi="Trebuchet MS" w:cs="Verdana"/>
                <w:bCs/>
                <w:color w:val="000000"/>
                <w:sz w:val="21"/>
                <w:szCs w:val="21"/>
              </w:rPr>
              <w:t>presentación proporcional de todos los partidos registrados para que puedan tener más elementos de propuestas, de iniciativas que tienen las diferentes agrupaciones o instituciones políticas para este proceso electoral, entonces invitarlos</w:t>
            </w:r>
            <w:r w:rsidR="004D40C3" w:rsidRPr="00E61119">
              <w:rPr>
                <w:rFonts w:ascii="Trebuchet MS" w:hAnsi="Trebuchet MS" w:cs="Verdana"/>
                <w:bCs/>
                <w:color w:val="000000"/>
                <w:sz w:val="21"/>
                <w:szCs w:val="21"/>
              </w:rPr>
              <w:t xml:space="preserve"> a que sigan este debate a las seis</w:t>
            </w:r>
            <w:r w:rsidR="00910731" w:rsidRPr="00E61119">
              <w:rPr>
                <w:rFonts w:ascii="Trebuchet MS" w:hAnsi="Trebuchet MS" w:cs="Verdana"/>
                <w:bCs/>
                <w:color w:val="000000"/>
                <w:sz w:val="21"/>
                <w:szCs w:val="21"/>
              </w:rPr>
              <w:t xml:space="preserve"> de la tarde por canal 44, las redes sociales y tamb</w:t>
            </w:r>
            <w:r w:rsidR="004D40C3" w:rsidRPr="00E61119">
              <w:rPr>
                <w:rFonts w:ascii="Trebuchet MS" w:hAnsi="Trebuchet MS" w:cs="Verdana"/>
                <w:bCs/>
                <w:color w:val="000000"/>
                <w:sz w:val="21"/>
                <w:szCs w:val="21"/>
              </w:rPr>
              <w:t>ién de este instituto electoral. A</w:t>
            </w:r>
            <w:r w:rsidR="00910731" w:rsidRPr="00E61119">
              <w:rPr>
                <w:rFonts w:ascii="Trebuchet MS" w:hAnsi="Trebuchet MS" w:cs="Verdana"/>
                <w:bCs/>
                <w:color w:val="000000"/>
                <w:sz w:val="21"/>
                <w:szCs w:val="21"/>
              </w:rPr>
              <w:t>delante, tiene el uso de la voz el consejero Miguel Godínez.”</w:t>
            </w:r>
          </w:p>
          <w:p w14:paraId="60C4CA30" w14:textId="350F72FE" w:rsidR="00CC7FF5" w:rsidRPr="00E61119" w:rsidRDefault="00CC7FF5" w:rsidP="00201CBB">
            <w:pPr>
              <w:spacing w:line="276" w:lineRule="auto"/>
              <w:jc w:val="both"/>
              <w:rPr>
                <w:rFonts w:ascii="Trebuchet MS" w:hAnsi="Trebuchet MS" w:cs="Verdana"/>
                <w:bCs/>
                <w:color w:val="000000"/>
                <w:sz w:val="21"/>
                <w:szCs w:val="21"/>
              </w:rPr>
            </w:pPr>
          </w:p>
        </w:tc>
      </w:tr>
      <w:tr w:rsidR="004B0A36" w:rsidRPr="00E61119" w14:paraId="78D43ADB" w14:textId="77777777" w:rsidTr="00CC7FF5">
        <w:trPr>
          <w:jc w:val="center"/>
        </w:trPr>
        <w:tc>
          <w:tcPr>
            <w:tcW w:w="834" w:type="pct"/>
            <w:vAlign w:val="center"/>
          </w:tcPr>
          <w:p w14:paraId="44631DB8" w14:textId="47E951A9" w:rsidR="004B0A36" w:rsidRPr="00E61119" w:rsidRDefault="00910731" w:rsidP="00201CBB">
            <w:pPr>
              <w:snapToGrid w:val="0"/>
              <w:spacing w:line="276" w:lineRule="auto"/>
              <w:jc w:val="center"/>
              <w:rPr>
                <w:rFonts w:ascii="Trebuchet MS" w:hAnsi="Trebuchet MS"/>
                <w:b/>
                <w:bCs/>
                <w:sz w:val="21"/>
                <w:szCs w:val="21"/>
              </w:rPr>
            </w:pPr>
            <w:r w:rsidRPr="00E61119">
              <w:rPr>
                <w:rFonts w:ascii="Trebuchet MS" w:hAnsi="Trebuchet MS" w:cs="Arial"/>
                <w:b/>
                <w:bCs/>
                <w:sz w:val="21"/>
                <w:szCs w:val="21"/>
              </w:rPr>
              <w:t xml:space="preserve">Miguel Godínez </w:t>
            </w:r>
            <w:proofErr w:type="spellStart"/>
            <w:r w:rsidRPr="00E61119">
              <w:rPr>
                <w:rFonts w:ascii="Trebuchet MS" w:hAnsi="Trebuchet MS" w:cs="Arial"/>
                <w:b/>
                <w:bCs/>
                <w:sz w:val="21"/>
                <w:szCs w:val="21"/>
              </w:rPr>
              <w:t>Terríquez</w:t>
            </w:r>
            <w:proofErr w:type="spellEnd"/>
          </w:p>
        </w:tc>
        <w:tc>
          <w:tcPr>
            <w:tcW w:w="4166" w:type="pct"/>
            <w:gridSpan w:val="2"/>
            <w:vAlign w:val="center"/>
          </w:tcPr>
          <w:p w14:paraId="4C38AA79" w14:textId="0D16297D" w:rsidR="004B0A36" w:rsidRPr="00E61119" w:rsidRDefault="004B0A36"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Señala: “</w:t>
            </w:r>
            <w:r w:rsidR="00910731" w:rsidRPr="00E61119">
              <w:rPr>
                <w:rFonts w:ascii="Trebuchet MS" w:hAnsi="Trebuchet MS" w:cs="Verdana"/>
                <w:bCs/>
                <w:color w:val="000000"/>
                <w:sz w:val="21"/>
                <w:szCs w:val="21"/>
              </w:rPr>
              <w:t>Muchas gracias presidente, saludo con mucho gusto a todas y todos y solamente para sumarme al reconocimiento y felicitación a las áreas que ya han presentado su informe por sus actividades encaminadas a la promoción del voto en el extranjero y ta</w:t>
            </w:r>
            <w:r w:rsidR="004D40C3" w:rsidRPr="00E61119">
              <w:rPr>
                <w:rFonts w:ascii="Trebuchet MS" w:hAnsi="Trebuchet MS" w:cs="Verdana"/>
                <w:bCs/>
                <w:color w:val="000000"/>
                <w:sz w:val="21"/>
                <w:szCs w:val="21"/>
              </w:rPr>
              <w:t>mbién invitar a que visiten el Tablero E</w:t>
            </w:r>
            <w:r w:rsidR="00910731" w:rsidRPr="00E61119">
              <w:rPr>
                <w:rFonts w:ascii="Trebuchet MS" w:hAnsi="Trebuchet MS" w:cs="Verdana"/>
                <w:bCs/>
                <w:color w:val="000000"/>
                <w:sz w:val="21"/>
                <w:szCs w:val="21"/>
              </w:rPr>
              <w:t>lectoral,</w:t>
            </w:r>
            <w:r w:rsidR="00CB7059" w:rsidRPr="00E61119">
              <w:rPr>
                <w:rFonts w:ascii="Trebuchet MS" w:hAnsi="Trebuchet MS" w:cs="Verdana"/>
                <w:bCs/>
                <w:color w:val="000000"/>
                <w:sz w:val="21"/>
                <w:szCs w:val="21"/>
              </w:rPr>
              <w:t xml:space="preserve"> a</w:t>
            </w:r>
            <w:r w:rsidR="00910731" w:rsidRPr="00E61119">
              <w:rPr>
                <w:rFonts w:ascii="Trebuchet MS" w:hAnsi="Trebuchet MS" w:cs="Verdana"/>
                <w:bCs/>
                <w:color w:val="000000"/>
                <w:sz w:val="21"/>
                <w:szCs w:val="21"/>
              </w:rPr>
              <w:t xml:space="preserve"> algunas comunidades de jaliscienses en el extranjero les ha dado mucho interés y desde luego es una herramienta fundamental para que conozcan todas aquellas candidaturas por representación proporcional que podrán votar por esas candidaturas desde el extranjero así como todas sus propuestas, como ya lo dijo el director de Participación Ciudadana en días pasados tuvimos un conversatorio con algunas redes de jaliscienses en el extranjero y bueno pues continuar con esta labor de difusión de candidaturas, de propuestas y desde luego de promoción d</w:t>
            </w:r>
            <w:r w:rsidR="00BC0B0E" w:rsidRPr="00E61119">
              <w:rPr>
                <w:rFonts w:ascii="Trebuchet MS" w:hAnsi="Trebuchet MS" w:cs="Verdana"/>
                <w:bCs/>
                <w:color w:val="000000"/>
                <w:sz w:val="21"/>
                <w:szCs w:val="21"/>
              </w:rPr>
              <w:t>el voto en el extranjero, es cuá</w:t>
            </w:r>
            <w:r w:rsidR="00910731" w:rsidRPr="00E61119">
              <w:rPr>
                <w:rFonts w:ascii="Trebuchet MS" w:hAnsi="Trebuchet MS" w:cs="Verdana"/>
                <w:bCs/>
                <w:color w:val="000000"/>
                <w:sz w:val="21"/>
                <w:szCs w:val="21"/>
              </w:rPr>
              <w:t>nto presidente, muchísimas gracias</w:t>
            </w:r>
            <w:r w:rsidRPr="00E61119">
              <w:rPr>
                <w:rFonts w:ascii="Trebuchet MS" w:hAnsi="Trebuchet MS" w:cs="Verdana"/>
                <w:bCs/>
                <w:color w:val="000000"/>
                <w:sz w:val="21"/>
                <w:szCs w:val="21"/>
              </w:rPr>
              <w:t>.”</w:t>
            </w:r>
          </w:p>
          <w:p w14:paraId="2977ED38" w14:textId="19D5A00B" w:rsidR="004D40C3" w:rsidRPr="00E61119" w:rsidRDefault="004D40C3" w:rsidP="00201CBB">
            <w:pPr>
              <w:spacing w:line="276" w:lineRule="auto"/>
              <w:jc w:val="both"/>
              <w:rPr>
                <w:rFonts w:ascii="Trebuchet MS" w:hAnsi="Trebuchet MS" w:cs="Verdana"/>
                <w:bCs/>
                <w:color w:val="000000"/>
                <w:sz w:val="21"/>
                <w:szCs w:val="21"/>
              </w:rPr>
            </w:pPr>
          </w:p>
        </w:tc>
      </w:tr>
      <w:tr w:rsidR="001B16CE" w:rsidRPr="00E61119" w14:paraId="3873C830" w14:textId="77777777" w:rsidTr="00CC7FF5">
        <w:trPr>
          <w:jc w:val="center"/>
        </w:trPr>
        <w:tc>
          <w:tcPr>
            <w:tcW w:w="834" w:type="pct"/>
            <w:vAlign w:val="center"/>
          </w:tcPr>
          <w:p w14:paraId="20981710" w14:textId="03A9F72D" w:rsidR="001B16CE" w:rsidRPr="00E61119" w:rsidRDefault="001B16CE" w:rsidP="00201CBB">
            <w:pPr>
              <w:snapToGrid w:val="0"/>
              <w:spacing w:line="276" w:lineRule="auto"/>
              <w:jc w:val="center"/>
              <w:rPr>
                <w:rFonts w:ascii="Trebuchet MS" w:hAnsi="Trebuchet MS" w:cs="Arial"/>
                <w:b/>
                <w:bCs/>
                <w:sz w:val="21"/>
                <w:szCs w:val="21"/>
              </w:rPr>
            </w:pPr>
            <w:r w:rsidRPr="00E61119">
              <w:rPr>
                <w:rFonts w:ascii="Trebuchet MS" w:hAnsi="Trebuchet MS"/>
                <w:b/>
                <w:sz w:val="21"/>
                <w:szCs w:val="21"/>
              </w:rPr>
              <w:t>Moisés Pérez Vega</w:t>
            </w:r>
          </w:p>
        </w:tc>
        <w:tc>
          <w:tcPr>
            <w:tcW w:w="4166" w:type="pct"/>
            <w:gridSpan w:val="2"/>
            <w:vAlign w:val="center"/>
          </w:tcPr>
          <w:p w14:paraId="52256EFF" w14:textId="3C53A44E" w:rsidR="001B16CE" w:rsidRPr="00E61119" w:rsidRDefault="001B16CE"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Refiere: “</w:t>
            </w:r>
            <w:r w:rsidR="00910731" w:rsidRPr="00E61119">
              <w:rPr>
                <w:rFonts w:ascii="Trebuchet MS" w:hAnsi="Trebuchet MS" w:cs="Verdana"/>
                <w:bCs/>
                <w:color w:val="000000"/>
                <w:sz w:val="21"/>
                <w:szCs w:val="21"/>
              </w:rPr>
              <w:t xml:space="preserve">Muchas gracias consejero por tu participación y también por supuesto reafirmar la invitación a que conozcan el </w:t>
            </w:r>
            <w:r w:rsidR="007001F0" w:rsidRPr="00E61119">
              <w:rPr>
                <w:rFonts w:ascii="Trebuchet MS" w:hAnsi="Trebuchet MS" w:cs="Verdana"/>
                <w:bCs/>
                <w:color w:val="000000"/>
                <w:sz w:val="21"/>
                <w:szCs w:val="21"/>
              </w:rPr>
              <w:t>T</w:t>
            </w:r>
            <w:r w:rsidR="00910731" w:rsidRPr="00E61119">
              <w:rPr>
                <w:rFonts w:ascii="Trebuchet MS" w:hAnsi="Trebuchet MS" w:cs="Verdana"/>
                <w:bCs/>
                <w:color w:val="000000"/>
                <w:sz w:val="21"/>
                <w:szCs w:val="21"/>
              </w:rPr>
              <w:t xml:space="preserve">ablero </w:t>
            </w:r>
            <w:r w:rsidR="007001F0" w:rsidRPr="00E61119">
              <w:rPr>
                <w:rFonts w:ascii="Trebuchet MS" w:hAnsi="Trebuchet MS" w:cs="Verdana"/>
                <w:bCs/>
                <w:color w:val="000000"/>
                <w:sz w:val="21"/>
                <w:szCs w:val="21"/>
              </w:rPr>
              <w:t>E</w:t>
            </w:r>
            <w:r w:rsidR="00910731" w:rsidRPr="00E61119">
              <w:rPr>
                <w:rFonts w:ascii="Trebuchet MS" w:hAnsi="Trebuchet MS" w:cs="Verdana"/>
                <w:bCs/>
                <w:color w:val="000000"/>
                <w:sz w:val="21"/>
                <w:szCs w:val="21"/>
              </w:rPr>
              <w:t xml:space="preserve">lectoral es una herramienta muy útil, muy fácil de usar, donde pueden encontrar </w:t>
            </w:r>
            <w:r w:rsidR="00910731" w:rsidRPr="00E61119">
              <w:rPr>
                <w:rFonts w:ascii="Trebuchet MS" w:hAnsi="Trebuchet MS" w:cs="Verdana"/>
                <w:bCs/>
                <w:color w:val="000000"/>
                <w:sz w:val="21"/>
                <w:szCs w:val="21"/>
              </w:rPr>
              <w:lastRenderedPageBreak/>
              <w:t xml:space="preserve">información de plataformas partidistas, de candidaturas al congreso pero también a </w:t>
            </w:r>
            <w:r w:rsidR="002A10E0" w:rsidRPr="00E61119">
              <w:rPr>
                <w:rFonts w:ascii="Trebuchet MS" w:hAnsi="Trebuchet MS" w:cs="Verdana"/>
                <w:bCs/>
                <w:color w:val="000000"/>
                <w:sz w:val="21"/>
                <w:szCs w:val="21"/>
              </w:rPr>
              <w:t>munícipes</w:t>
            </w:r>
            <w:r w:rsidR="00910731" w:rsidRPr="00E61119">
              <w:rPr>
                <w:rFonts w:ascii="Trebuchet MS" w:hAnsi="Trebuchet MS" w:cs="Verdana"/>
                <w:bCs/>
                <w:color w:val="000000"/>
                <w:sz w:val="21"/>
                <w:szCs w:val="21"/>
              </w:rPr>
              <w:t xml:space="preserve">, entonces ahí está la herramienta y quien no conozca, quien nos siga en esta transmisión, pues les invitamos a que ingresen a nuestra </w:t>
            </w:r>
            <w:r w:rsidR="002A10E0" w:rsidRPr="00E61119">
              <w:rPr>
                <w:rFonts w:ascii="Trebuchet MS" w:hAnsi="Trebuchet MS" w:cs="Verdana"/>
                <w:bCs/>
                <w:color w:val="000000"/>
                <w:sz w:val="21"/>
                <w:szCs w:val="21"/>
              </w:rPr>
              <w:t>página</w:t>
            </w:r>
            <w:r w:rsidR="00910731" w:rsidRPr="00E61119">
              <w:rPr>
                <w:rFonts w:ascii="Trebuchet MS" w:hAnsi="Trebuchet MS" w:cs="Verdana"/>
                <w:bCs/>
                <w:color w:val="000000"/>
                <w:sz w:val="21"/>
                <w:szCs w:val="21"/>
              </w:rPr>
              <w:t xml:space="preserve"> de inte</w:t>
            </w:r>
            <w:r w:rsidR="007001F0" w:rsidRPr="00E61119">
              <w:rPr>
                <w:rFonts w:ascii="Trebuchet MS" w:hAnsi="Trebuchet MS" w:cs="Verdana"/>
                <w:bCs/>
                <w:color w:val="000000"/>
                <w:sz w:val="21"/>
                <w:szCs w:val="21"/>
              </w:rPr>
              <w:t>rnet y visiten el apartado del T</w:t>
            </w:r>
            <w:r w:rsidR="00910731" w:rsidRPr="00E61119">
              <w:rPr>
                <w:rFonts w:ascii="Trebuchet MS" w:hAnsi="Trebuchet MS" w:cs="Verdana"/>
                <w:bCs/>
                <w:color w:val="000000"/>
                <w:sz w:val="21"/>
                <w:szCs w:val="21"/>
              </w:rPr>
              <w:t xml:space="preserve">ablero </w:t>
            </w:r>
            <w:r w:rsidR="007001F0" w:rsidRPr="00E61119">
              <w:rPr>
                <w:rFonts w:ascii="Trebuchet MS" w:hAnsi="Trebuchet MS" w:cs="Verdana"/>
                <w:bCs/>
                <w:color w:val="000000"/>
                <w:sz w:val="21"/>
                <w:szCs w:val="21"/>
              </w:rPr>
              <w:t>E</w:t>
            </w:r>
            <w:r w:rsidR="00910731" w:rsidRPr="00E61119">
              <w:rPr>
                <w:rFonts w:ascii="Trebuchet MS" w:hAnsi="Trebuchet MS" w:cs="Verdana"/>
                <w:bCs/>
                <w:color w:val="000000"/>
                <w:sz w:val="21"/>
                <w:szCs w:val="21"/>
              </w:rPr>
              <w:t xml:space="preserve">lectoral que creo que también se ha convertido en una herramienta muy útil para que tengan más información para que se ejerza un voto más informado por la </w:t>
            </w:r>
            <w:r w:rsidR="002A10E0" w:rsidRPr="00E61119">
              <w:rPr>
                <w:rFonts w:ascii="Trebuchet MS" w:hAnsi="Trebuchet MS" w:cs="Verdana"/>
                <w:bCs/>
                <w:color w:val="000000"/>
                <w:sz w:val="21"/>
                <w:szCs w:val="21"/>
              </w:rPr>
              <w:t>ciudadanía</w:t>
            </w:r>
            <w:r w:rsidR="00910731" w:rsidRPr="00E61119">
              <w:rPr>
                <w:rFonts w:ascii="Trebuchet MS" w:hAnsi="Trebuchet MS" w:cs="Verdana"/>
                <w:bCs/>
                <w:color w:val="000000"/>
                <w:sz w:val="21"/>
                <w:szCs w:val="21"/>
              </w:rPr>
              <w:t>, los que votamos en Jalisco y los que lo hace</w:t>
            </w:r>
            <w:r w:rsidR="007001F0" w:rsidRPr="00E61119">
              <w:rPr>
                <w:rFonts w:ascii="Trebuchet MS" w:hAnsi="Trebuchet MS" w:cs="Verdana"/>
                <w:bCs/>
                <w:color w:val="000000"/>
                <w:sz w:val="21"/>
                <w:szCs w:val="21"/>
              </w:rPr>
              <w:t>n fuera de nuestras fronteras. M</w:t>
            </w:r>
            <w:r w:rsidR="00910731" w:rsidRPr="00E61119">
              <w:rPr>
                <w:rFonts w:ascii="Trebuchet MS" w:hAnsi="Trebuchet MS" w:cs="Verdana"/>
                <w:bCs/>
                <w:color w:val="000000"/>
                <w:sz w:val="21"/>
                <w:szCs w:val="21"/>
              </w:rPr>
              <w:t>uy bien, adelante, continuamos con el siguiente punto del orden del día secretario</w:t>
            </w:r>
            <w:r w:rsidRPr="00E61119">
              <w:rPr>
                <w:rFonts w:ascii="Trebuchet MS" w:hAnsi="Trebuchet MS" w:cs="Verdana"/>
                <w:bCs/>
                <w:color w:val="000000"/>
                <w:sz w:val="21"/>
                <w:szCs w:val="21"/>
              </w:rPr>
              <w:t>.”</w:t>
            </w:r>
          </w:p>
          <w:p w14:paraId="11E6016C" w14:textId="77777777" w:rsidR="00920D2F" w:rsidRPr="00E61119" w:rsidRDefault="00920D2F" w:rsidP="00201CBB">
            <w:pPr>
              <w:spacing w:line="276" w:lineRule="auto"/>
              <w:jc w:val="both"/>
              <w:rPr>
                <w:rFonts w:ascii="Trebuchet MS" w:hAnsi="Trebuchet MS" w:cs="Verdana"/>
                <w:bCs/>
                <w:color w:val="000000"/>
                <w:sz w:val="21"/>
                <w:szCs w:val="21"/>
              </w:rPr>
            </w:pPr>
          </w:p>
          <w:p w14:paraId="6596DA63" w14:textId="77777777" w:rsidR="00920D2F" w:rsidRPr="00E61119" w:rsidRDefault="00920D2F"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 xml:space="preserve">Añade: “Perdón Luis, levantó la mano José Gómez Valle, adelante José.” </w:t>
            </w:r>
          </w:p>
          <w:p w14:paraId="05B98018" w14:textId="3F5534FF" w:rsidR="00CC7FF5" w:rsidRPr="00E61119" w:rsidRDefault="00CC7FF5" w:rsidP="00201CBB">
            <w:pPr>
              <w:spacing w:line="276" w:lineRule="auto"/>
              <w:jc w:val="both"/>
              <w:rPr>
                <w:rFonts w:ascii="Trebuchet MS" w:hAnsi="Trebuchet MS" w:cs="Verdana"/>
                <w:bCs/>
                <w:color w:val="000000"/>
                <w:sz w:val="21"/>
                <w:szCs w:val="21"/>
              </w:rPr>
            </w:pPr>
          </w:p>
        </w:tc>
      </w:tr>
      <w:tr w:rsidR="00920D2F" w:rsidRPr="00E61119" w14:paraId="78F5E61E" w14:textId="77777777" w:rsidTr="00CC7FF5">
        <w:trPr>
          <w:jc w:val="center"/>
        </w:trPr>
        <w:tc>
          <w:tcPr>
            <w:tcW w:w="834" w:type="pct"/>
            <w:vAlign w:val="center"/>
          </w:tcPr>
          <w:p w14:paraId="1844FA33" w14:textId="655A5ED7" w:rsidR="00920D2F" w:rsidRPr="00E61119" w:rsidRDefault="00920D2F" w:rsidP="00201CBB">
            <w:pPr>
              <w:snapToGrid w:val="0"/>
              <w:spacing w:line="276" w:lineRule="auto"/>
              <w:jc w:val="center"/>
              <w:rPr>
                <w:rFonts w:ascii="Trebuchet MS" w:hAnsi="Trebuchet MS"/>
                <w:b/>
                <w:sz w:val="21"/>
                <w:szCs w:val="21"/>
              </w:rPr>
            </w:pPr>
            <w:r w:rsidRPr="00E61119">
              <w:rPr>
                <w:rFonts w:ascii="Trebuchet MS" w:hAnsi="Trebuchet MS"/>
                <w:b/>
                <w:sz w:val="21"/>
                <w:szCs w:val="21"/>
              </w:rPr>
              <w:lastRenderedPageBreak/>
              <w:t>José de Jesús Gómez Valle</w:t>
            </w:r>
          </w:p>
        </w:tc>
        <w:tc>
          <w:tcPr>
            <w:tcW w:w="4166" w:type="pct"/>
            <w:gridSpan w:val="2"/>
            <w:vAlign w:val="center"/>
          </w:tcPr>
          <w:p w14:paraId="6744F4E9" w14:textId="2A4AB057" w:rsidR="00920D2F" w:rsidRPr="00E61119" w:rsidRDefault="00920D2F"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Expresa: “Gracias consejero, nada más para comentarles, abundar un poco en la invitación que hace a seguir el debate, además del canal 44 de la universidad se transmitirá por</w:t>
            </w:r>
            <w:r w:rsidR="007001F0" w:rsidRPr="00E61119">
              <w:rPr>
                <w:rFonts w:ascii="Trebuchet MS" w:hAnsi="Trebuchet MS" w:cs="Verdana"/>
                <w:bCs/>
                <w:color w:val="000000"/>
                <w:sz w:val="21"/>
                <w:szCs w:val="21"/>
              </w:rPr>
              <w:t xml:space="preserve"> toda la red universitaria del Sistema U</w:t>
            </w:r>
            <w:r w:rsidRPr="00E61119">
              <w:rPr>
                <w:rFonts w:ascii="Trebuchet MS" w:hAnsi="Trebuchet MS" w:cs="Verdana"/>
                <w:bCs/>
                <w:color w:val="000000"/>
                <w:sz w:val="21"/>
                <w:szCs w:val="21"/>
              </w:rPr>
              <w:t xml:space="preserve">niversitario de </w:t>
            </w:r>
            <w:r w:rsidR="007001F0" w:rsidRPr="00E61119">
              <w:rPr>
                <w:rFonts w:ascii="Trebuchet MS" w:hAnsi="Trebuchet MS" w:cs="Verdana"/>
                <w:bCs/>
                <w:color w:val="000000"/>
                <w:sz w:val="21"/>
                <w:szCs w:val="21"/>
              </w:rPr>
              <w:t>Radio, Televisión y C</w:t>
            </w:r>
            <w:r w:rsidRPr="00E61119">
              <w:rPr>
                <w:rFonts w:ascii="Trebuchet MS" w:hAnsi="Trebuchet MS" w:cs="Verdana"/>
                <w:bCs/>
                <w:color w:val="000000"/>
                <w:sz w:val="21"/>
                <w:szCs w:val="21"/>
              </w:rPr>
              <w:t xml:space="preserve">inematografía, estaremos replicando también en nuestras redes sociales y también sumarme a la invitación a seguir el </w:t>
            </w:r>
            <w:r w:rsidR="007001F0" w:rsidRPr="00E61119">
              <w:rPr>
                <w:rFonts w:ascii="Trebuchet MS" w:hAnsi="Trebuchet MS" w:cs="Verdana"/>
                <w:bCs/>
                <w:color w:val="000000"/>
                <w:sz w:val="21"/>
                <w:szCs w:val="21"/>
              </w:rPr>
              <w:t>T</w:t>
            </w:r>
            <w:r w:rsidRPr="00E61119">
              <w:rPr>
                <w:rFonts w:ascii="Trebuchet MS" w:hAnsi="Trebuchet MS" w:cs="Verdana"/>
                <w:bCs/>
                <w:color w:val="000000"/>
                <w:sz w:val="21"/>
                <w:szCs w:val="21"/>
              </w:rPr>
              <w:t xml:space="preserve">ablero </w:t>
            </w:r>
            <w:r w:rsidR="007001F0" w:rsidRPr="00E61119">
              <w:rPr>
                <w:rFonts w:ascii="Trebuchet MS" w:hAnsi="Trebuchet MS" w:cs="Verdana"/>
                <w:bCs/>
                <w:color w:val="000000"/>
                <w:sz w:val="21"/>
                <w:szCs w:val="21"/>
              </w:rPr>
              <w:t>E</w:t>
            </w:r>
            <w:r w:rsidRPr="00E61119">
              <w:rPr>
                <w:rFonts w:ascii="Trebuchet MS" w:hAnsi="Trebuchet MS" w:cs="Verdana"/>
                <w:bCs/>
                <w:color w:val="000000"/>
                <w:sz w:val="21"/>
                <w:szCs w:val="21"/>
              </w:rPr>
              <w:t>lectoral que desde nuestras redes socio</w:t>
            </w:r>
            <w:r w:rsidR="007001F0" w:rsidRPr="00E61119">
              <w:rPr>
                <w:rFonts w:ascii="Trebuchet MS" w:hAnsi="Trebuchet MS" w:cs="Verdana"/>
                <w:bCs/>
                <w:color w:val="000000"/>
                <w:sz w:val="21"/>
                <w:szCs w:val="21"/>
              </w:rPr>
              <w:t>-</w:t>
            </w:r>
            <w:r w:rsidRPr="00E61119">
              <w:rPr>
                <w:rFonts w:ascii="Trebuchet MS" w:hAnsi="Trebuchet MS" w:cs="Verdana"/>
                <w:bCs/>
                <w:color w:val="000000"/>
                <w:sz w:val="21"/>
                <w:szCs w:val="21"/>
              </w:rPr>
              <w:t xml:space="preserve">digitales también le estamos dando mucha difusión y estamos remitiendo ahí a quien nos hacen preguntas acerca de las plataformas o de las candidaturas estas </w:t>
            </w:r>
            <w:r w:rsidR="007001F0" w:rsidRPr="00E61119">
              <w:rPr>
                <w:rFonts w:ascii="Trebuchet MS" w:hAnsi="Trebuchet MS" w:cs="Verdana"/>
                <w:bCs/>
                <w:color w:val="000000"/>
                <w:sz w:val="21"/>
                <w:szCs w:val="21"/>
              </w:rPr>
              <w:t xml:space="preserve">de </w:t>
            </w:r>
            <w:r w:rsidRPr="00E61119">
              <w:rPr>
                <w:rFonts w:ascii="Trebuchet MS" w:hAnsi="Trebuchet MS" w:cs="Verdana"/>
                <w:bCs/>
                <w:color w:val="000000"/>
                <w:sz w:val="21"/>
                <w:szCs w:val="21"/>
              </w:rPr>
              <w:t>diputaciones de representación proporcional que se votarán desde el extranjero, nada más era para eso y bueno para ser extensivo a la felicitación, lo reitero soy el que está aquí dando la cara</w:t>
            </w:r>
            <w:r w:rsidR="007001F0" w:rsidRPr="00E61119">
              <w:rPr>
                <w:rFonts w:ascii="Trebuchet MS" w:hAnsi="Trebuchet MS" w:cs="Verdana"/>
                <w:bCs/>
                <w:color w:val="000000"/>
                <w:sz w:val="21"/>
                <w:szCs w:val="21"/>
              </w:rPr>
              <w:t>,</w:t>
            </w:r>
            <w:r w:rsidRPr="00E61119">
              <w:rPr>
                <w:rFonts w:ascii="Trebuchet MS" w:hAnsi="Trebuchet MS" w:cs="Verdana"/>
                <w:bCs/>
                <w:color w:val="000000"/>
                <w:sz w:val="21"/>
                <w:szCs w:val="21"/>
              </w:rPr>
              <w:t xml:space="preserve"> pero atrás de mí hay un equipo importante de diseñadores, de técnicos, de </w:t>
            </w:r>
            <w:proofErr w:type="spellStart"/>
            <w:r w:rsidRPr="00E61119">
              <w:rPr>
                <w:rFonts w:ascii="Trebuchet MS" w:hAnsi="Trebuchet MS" w:cs="Verdana"/>
                <w:bCs/>
                <w:i/>
                <w:color w:val="000000"/>
                <w:sz w:val="21"/>
                <w:szCs w:val="21"/>
              </w:rPr>
              <w:t>community</w:t>
            </w:r>
            <w:proofErr w:type="spellEnd"/>
            <w:r w:rsidRPr="00E61119">
              <w:rPr>
                <w:rFonts w:ascii="Trebuchet MS" w:hAnsi="Trebuchet MS" w:cs="Verdana"/>
                <w:bCs/>
                <w:i/>
                <w:color w:val="000000"/>
                <w:sz w:val="21"/>
                <w:szCs w:val="21"/>
              </w:rPr>
              <w:t xml:space="preserve"> manager</w:t>
            </w:r>
            <w:r w:rsidRPr="00E61119">
              <w:rPr>
                <w:rFonts w:ascii="Trebuchet MS" w:hAnsi="Trebuchet MS" w:cs="Verdana"/>
                <w:bCs/>
                <w:color w:val="000000"/>
                <w:sz w:val="21"/>
                <w:szCs w:val="21"/>
              </w:rPr>
              <w:t xml:space="preserve"> que hacen posible, entonces también el reconocimiento lo comparto con ellos, con Malena, con Alberto, con Eduardo, con Luis José y con Carolina </w:t>
            </w:r>
            <w:proofErr w:type="spellStart"/>
            <w:r w:rsidRPr="00E61119">
              <w:rPr>
                <w:rFonts w:ascii="Trebuchet MS" w:hAnsi="Trebuchet MS" w:cs="Verdana"/>
                <w:bCs/>
                <w:color w:val="000000"/>
                <w:sz w:val="21"/>
                <w:szCs w:val="21"/>
              </w:rPr>
              <w:t>Brenez</w:t>
            </w:r>
            <w:proofErr w:type="spellEnd"/>
            <w:r w:rsidR="00884190" w:rsidRPr="00E61119">
              <w:rPr>
                <w:rFonts w:ascii="Trebuchet MS" w:hAnsi="Trebuchet MS" w:cs="Verdana"/>
                <w:bCs/>
                <w:color w:val="000000"/>
                <w:sz w:val="21"/>
                <w:szCs w:val="21"/>
              </w:rPr>
              <w:t>, gracias</w:t>
            </w:r>
            <w:r w:rsidRPr="00E61119">
              <w:rPr>
                <w:rFonts w:ascii="Trebuchet MS" w:hAnsi="Trebuchet MS" w:cs="Verdana"/>
                <w:bCs/>
                <w:color w:val="000000"/>
                <w:sz w:val="21"/>
                <w:szCs w:val="21"/>
              </w:rPr>
              <w:t>.”</w:t>
            </w:r>
          </w:p>
          <w:p w14:paraId="293F358B" w14:textId="0FE98BA4" w:rsidR="00CC7FF5" w:rsidRPr="00E61119" w:rsidRDefault="00CC7FF5" w:rsidP="00201CBB">
            <w:pPr>
              <w:spacing w:line="276" w:lineRule="auto"/>
              <w:jc w:val="both"/>
              <w:rPr>
                <w:rFonts w:ascii="Trebuchet MS" w:hAnsi="Trebuchet MS" w:cs="Verdana"/>
                <w:bCs/>
                <w:color w:val="000000"/>
                <w:sz w:val="21"/>
                <w:szCs w:val="21"/>
              </w:rPr>
            </w:pPr>
          </w:p>
        </w:tc>
      </w:tr>
      <w:tr w:rsidR="00884190" w:rsidRPr="00E61119" w14:paraId="5864142F" w14:textId="77777777" w:rsidTr="00CC7FF5">
        <w:trPr>
          <w:jc w:val="center"/>
        </w:trPr>
        <w:tc>
          <w:tcPr>
            <w:tcW w:w="834" w:type="pct"/>
            <w:vAlign w:val="center"/>
          </w:tcPr>
          <w:p w14:paraId="41195401" w14:textId="28DFEC35" w:rsidR="00884190" w:rsidRPr="00E61119" w:rsidRDefault="00884190" w:rsidP="00201CBB">
            <w:pPr>
              <w:snapToGrid w:val="0"/>
              <w:spacing w:line="276" w:lineRule="auto"/>
              <w:jc w:val="center"/>
              <w:rPr>
                <w:rFonts w:ascii="Trebuchet MS" w:hAnsi="Trebuchet MS"/>
                <w:b/>
                <w:sz w:val="21"/>
                <w:szCs w:val="21"/>
              </w:rPr>
            </w:pPr>
            <w:r w:rsidRPr="00E61119">
              <w:rPr>
                <w:rFonts w:ascii="Trebuchet MS" w:hAnsi="Trebuchet MS"/>
                <w:b/>
                <w:sz w:val="21"/>
                <w:szCs w:val="21"/>
              </w:rPr>
              <w:t>Moisés Pérez Vega</w:t>
            </w:r>
          </w:p>
        </w:tc>
        <w:tc>
          <w:tcPr>
            <w:tcW w:w="4166" w:type="pct"/>
            <w:gridSpan w:val="2"/>
            <w:vAlign w:val="center"/>
          </w:tcPr>
          <w:p w14:paraId="48617B12" w14:textId="77777777" w:rsidR="00CC7FF5" w:rsidRDefault="00884190" w:rsidP="007001F0">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 xml:space="preserve">Comenta: “Muy bien, muchas gracias por la precisión en la información hay una opción amplia para que </w:t>
            </w:r>
            <w:r w:rsidR="007001F0" w:rsidRPr="00E61119">
              <w:rPr>
                <w:rFonts w:ascii="Trebuchet MS" w:hAnsi="Trebuchet MS" w:cs="Verdana"/>
                <w:bCs/>
                <w:color w:val="000000"/>
                <w:sz w:val="21"/>
                <w:szCs w:val="21"/>
              </w:rPr>
              <w:t xml:space="preserve">se </w:t>
            </w:r>
            <w:r w:rsidRPr="00E61119">
              <w:rPr>
                <w:rFonts w:ascii="Trebuchet MS" w:hAnsi="Trebuchet MS" w:cs="Verdana"/>
                <w:bCs/>
                <w:color w:val="000000"/>
                <w:sz w:val="21"/>
                <w:szCs w:val="21"/>
              </w:rPr>
              <w:t>siga el debate en toda la red y también por parte de las redes de este organismo electoral, ¿quiere hace</w:t>
            </w:r>
            <w:r w:rsidR="00BC0B0E" w:rsidRPr="00E61119">
              <w:rPr>
                <w:rFonts w:ascii="Trebuchet MS" w:hAnsi="Trebuchet MS" w:cs="Verdana"/>
                <w:bCs/>
                <w:color w:val="000000"/>
                <w:sz w:val="21"/>
                <w:szCs w:val="21"/>
              </w:rPr>
              <w:t>r</w:t>
            </w:r>
            <w:r w:rsidRPr="00E61119">
              <w:rPr>
                <w:rFonts w:ascii="Trebuchet MS" w:hAnsi="Trebuchet MS" w:cs="Verdana"/>
                <w:bCs/>
                <w:color w:val="000000"/>
                <w:sz w:val="21"/>
                <w:szCs w:val="21"/>
              </w:rPr>
              <w:t xml:space="preserve"> uso de la voz consejera </w:t>
            </w:r>
            <w:proofErr w:type="spellStart"/>
            <w:r w:rsidRPr="00E61119">
              <w:rPr>
                <w:rFonts w:ascii="Trebuchet MS" w:hAnsi="Trebuchet MS" w:cs="Verdana"/>
                <w:bCs/>
                <w:color w:val="000000"/>
                <w:sz w:val="21"/>
                <w:szCs w:val="21"/>
              </w:rPr>
              <w:t>Zoad</w:t>
            </w:r>
            <w:proofErr w:type="spellEnd"/>
            <w:r w:rsidRPr="00E61119">
              <w:rPr>
                <w:rFonts w:ascii="Trebuchet MS" w:hAnsi="Trebuchet MS" w:cs="Verdana"/>
                <w:bCs/>
                <w:color w:val="000000"/>
                <w:sz w:val="21"/>
                <w:szCs w:val="21"/>
              </w:rPr>
              <w:t xml:space="preserve">? Adelante </w:t>
            </w:r>
            <w:proofErr w:type="spellStart"/>
            <w:r w:rsidRPr="00E61119">
              <w:rPr>
                <w:rFonts w:ascii="Trebuchet MS" w:hAnsi="Trebuchet MS" w:cs="Verdana"/>
                <w:bCs/>
                <w:color w:val="000000"/>
                <w:sz w:val="21"/>
                <w:szCs w:val="21"/>
              </w:rPr>
              <w:t>Zoad</w:t>
            </w:r>
            <w:proofErr w:type="spellEnd"/>
            <w:r w:rsidRPr="00E61119">
              <w:rPr>
                <w:rFonts w:ascii="Trebuchet MS" w:hAnsi="Trebuchet MS" w:cs="Verdana"/>
                <w:bCs/>
                <w:color w:val="000000"/>
                <w:sz w:val="21"/>
                <w:szCs w:val="21"/>
              </w:rPr>
              <w:t xml:space="preserve"> consejera.”</w:t>
            </w:r>
          </w:p>
          <w:p w14:paraId="03B8821C" w14:textId="736412BD" w:rsidR="003114EC" w:rsidRPr="00E61119" w:rsidRDefault="003114EC" w:rsidP="007001F0">
            <w:pPr>
              <w:spacing w:line="276" w:lineRule="auto"/>
              <w:jc w:val="both"/>
              <w:rPr>
                <w:rFonts w:ascii="Trebuchet MS" w:hAnsi="Trebuchet MS" w:cs="Verdana"/>
                <w:bCs/>
                <w:color w:val="000000"/>
                <w:sz w:val="21"/>
                <w:szCs w:val="21"/>
              </w:rPr>
            </w:pPr>
          </w:p>
        </w:tc>
      </w:tr>
      <w:tr w:rsidR="00884190" w:rsidRPr="00E61119" w14:paraId="1A8053A0" w14:textId="77777777" w:rsidTr="00CC7FF5">
        <w:trPr>
          <w:jc w:val="center"/>
        </w:trPr>
        <w:tc>
          <w:tcPr>
            <w:tcW w:w="834" w:type="pct"/>
            <w:vAlign w:val="center"/>
          </w:tcPr>
          <w:p w14:paraId="49DC8F0B" w14:textId="52D4BA2A" w:rsidR="00884190" w:rsidRPr="00E61119" w:rsidRDefault="00884190" w:rsidP="00201CBB">
            <w:pPr>
              <w:snapToGrid w:val="0"/>
              <w:spacing w:line="276" w:lineRule="auto"/>
              <w:jc w:val="center"/>
              <w:rPr>
                <w:rFonts w:ascii="Trebuchet MS" w:hAnsi="Trebuchet MS"/>
                <w:b/>
                <w:sz w:val="21"/>
                <w:szCs w:val="21"/>
              </w:rPr>
            </w:pPr>
            <w:proofErr w:type="spellStart"/>
            <w:r w:rsidRPr="00E61119">
              <w:rPr>
                <w:rFonts w:ascii="Trebuchet MS" w:hAnsi="Trebuchet MS"/>
                <w:b/>
                <w:sz w:val="21"/>
                <w:szCs w:val="21"/>
              </w:rPr>
              <w:t>Zoad</w:t>
            </w:r>
            <w:proofErr w:type="spellEnd"/>
            <w:r w:rsidRPr="00E61119">
              <w:rPr>
                <w:rFonts w:ascii="Trebuchet MS" w:hAnsi="Trebuchet MS"/>
                <w:b/>
                <w:sz w:val="21"/>
                <w:szCs w:val="21"/>
              </w:rPr>
              <w:t xml:space="preserve"> </w:t>
            </w:r>
            <w:proofErr w:type="spellStart"/>
            <w:r w:rsidRPr="00E61119">
              <w:rPr>
                <w:rFonts w:ascii="Trebuchet MS" w:hAnsi="Trebuchet MS"/>
                <w:b/>
                <w:sz w:val="21"/>
                <w:szCs w:val="21"/>
              </w:rPr>
              <w:t>Jeanine</w:t>
            </w:r>
            <w:proofErr w:type="spellEnd"/>
            <w:r w:rsidRPr="00E61119">
              <w:rPr>
                <w:rFonts w:ascii="Trebuchet MS" w:hAnsi="Trebuchet MS"/>
                <w:b/>
                <w:sz w:val="21"/>
                <w:szCs w:val="21"/>
              </w:rPr>
              <w:t xml:space="preserve"> García González</w:t>
            </w:r>
          </w:p>
        </w:tc>
        <w:tc>
          <w:tcPr>
            <w:tcW w:w="4166" w:type="pct"/>
            <w:gridSpan w:val="2"/>
            <w:vAlign w:val="center"/>
          </w:tcPr>
          <w:p w14:paraId="1C7467BD" w14:textId="35CB7E7E" w:rsidR="00884190" w:rsidRPr="00E61119" w:rsidRDefault="007001F0"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Señala: “Gracias presidente. B</w:t>
            </w:r>
            <w:r w:rsidR="00884190" w:rsidRPr="00E61119">
              <w:rPr>
                <w:rFonts w:ascii="Trebuchet MS" w:hAnsi="Trebuchet MS" w:cs="Verdana"/>
                <w:bCs/>
                <w:color w:val="000000"/>
                <w:sz w:val="21"/>
                <w:szCs w:val="21"/>
              </w:rPr>
              <w:t>ueno no quiero ser reiterativa</w:t>
            </w:r>
            <w:r w:rsidRPr="00E61119">
              <w:rPr>
                <w:rFonts w:ascii="Trebuchet MS" w:hAnsi="Trebuchet MS" w:cs="Verdana"/>
                <w:bCs/>
                <w:color w:val="000000"/>
                <w:sz w:val="21"/>
                <w:szCs w:val="21"/>
              </w:rPr>
              <w:t>,</w:t>
            </w:r>
            <w:r w:rsidR="00884190" w:rsidRPr="00E61119">
              <w:rPr>
                <w:rFonts w:ascii="Trebuchet MS" w:hAnsi="Trebuchet MS" w:cs="Verdana"/>
                <w:bCs/>
                <w:color w:val="000000"/>
                <w:sz w:val="21"/>
                <w:szCs w:val="21"/>
              </w:rPr>
              <w:t xml:space="preserve"> pero si me parece importante reconocer públicamente el trabajo que han desarrollado las diferentes áreas del instituto para difundir y fomentar el ejercicio del derecho al voto de </w:t>
            </w:r>
            <w:r w:rsidRPr="00E61119">
              <w:rPr>
                <w:rFonts w:ascii="Trebuchet MS" w:hAnsi="Trebuchet MS" w:cs="Verdana"/>
                <w:bCs/>
                <w:color w:val="000000"/>
                <w:sz w:val="21"/>
                <w:szCs w:val="21"/>
              </w:rPr>
              <w:t>jaliscienses en el extranjero. S</w:t>
            </w:r>
            <w:r w:rsidR="00884190" w:rsidRPr="00E61119">
              <w:rPr>
                <w:rFonts w:ascii="Trebuchet MS" w:hAnsi="Trebuchet MS" w:cs="Verdana"/>
                <w:bCs/>
                <w:color w:val="000000"/>
                <w:sz w:val="21"/>
                <w:szCs w:val="21"/>
              </w:rPr>
              <w:t>e dice fácil los datos y la información que nos han compartido</w:t>
            </w:r>
            <w:r w:rsidRPr="00E61119">
              <w:rPr>
                <w:rFonts w:ascii="Trebuchet MS" w:hAnsi="Trebuchet MS" w:cs="Verdana"/>
                <w:bCs/>
                <w:color w:val="000000"/>
                <w:sz w:val="21"/>
                <w:szCs w:val="21"/>
              </w:rPr>
              <w:t>,</w:t>
            </w:r>
            <w:r w:rsidR="00884190" w:rsidRPr="00E61119">
              <w:rPr>
                <w:rFonts w:ascii="Trebuchet MS" w:hAnsi="Trebuchet MS" w:cs="Verdana"/>
                <w:bCs/>
                <w:color w:val="000000"/>
                <w:sz w:val="21"/>
                <w:szCs w:val="21"/>
              </w:rPr>
              <w:t xml:space="preserve"> pero esto conlleva un esfuerzo importante y por supuesto que si el reconocimiento es a los directores, digo los porque acá están solamente directores hombres, los directores, sin </w:t>
            </w:r>
            <w:r w:rsidR="00884190" w:rsidRPr="00E61119">
              <w:rPr>
                <w:rFonts w:ascii="Trebuchet MS" w:hAnsi="Trebuchet MS" w:cs="Verdana"/>
                <w:bCs/>
                <w:color w:val="000000"/>
                <w:sz w:val="21"/>
                <w:szCs w:val="21"/>
              </w:rPr>
              <w:lastRenderedPageBreak/>
              <w:t>embargo tienen todo un equipo que los respalda y que día a día están sumando su voluntad y su esfuerzo para que esto se dé, es cu</w:t>
            </w:r>
            <w:r w:rsidR="003B2C02" w:rsidRPr="00E61119">
              <w:rPr>
                <w:rFonts w:ascii="Trebuchet MS" w:hAnsi="Trebuchet MS" w:cs="Verdana"/>
                <w:bCs/>
                <w:color w:val="000000"/>
                <w:sz w:val="21"/>
                <w:szCs w:val="21"/>
              </w:rPr>
              <w:t>á</w:t>
            </w:r>
            <w:r w:rsidR="00884190" w:rsidRPr="00E61119">
              <w:rPr>
                <w:rFonts w:ascii="Trebuchet MS" w:hAnsi="Trebuchet MS" w:cs="Verdana"/>
                <w:bCs/>
                <w:color w:val="000000"/>
                <w:sz w:val="21"/>
                <w:szCs w:val="21"/>
              </w:rPr>
              <w:t>nto presidente.”</w:t>
            </w:r>
          </w:p>
          <w:p w14:paraId="2D686F3D" w14:textId="33FF2C7B" w:rsidR="00CC7FF5" w:rsidRPr="00E61119" w:rsidRDefault="00CC7FF5" w:rsidP="00201CBB">
            <w:pPr>
              <w:spacing w:line="276" w:lineRule="auto"/>
              <w:jc w:val="both"/>
              <w:rPr>
                <w:rFonts w:ascii="Trebuchet MS" w:hAnsi="Trebuchet MS" w:cs="Verdana"/>
                <w:bCs/>
                <w:color w:val="000000"/>
                <w:sz w:val="21"/>
                <w:szCs w:val="21"/>
              </w:rPr>
            </w:pPr>
          </w:p>
        </w:tc>
      </w:tr>
      <w:tr w:rsidR="00884190" w:rsidRPr="00E61119" w14:paraId="13FAF04D" w14:textId="77777777" w:rsidTr="00CC7FF5">
        <w:trPr>
          <w:jc w:val="center"/>
        </w:trPr>
        <w:tc>
          <w:tcPr>
            <w:tcW w:w="834" w:type="pct"/>
            <w:vAlign w:val="center"/>
          </w:tcPr>
          <w:p w14:paraId="337CFECA" w14:textId="07EFB134" w:rsidR="00884190" w:rsidRPr="00E61119" w:rsidRDefault="00884190" w:rsidP="00201CBB">
            <w:pPr>
              <w:snapToGrid w:val="0"/>
              <w:spacing w:line="276" w:lineRule="auto"/>
              <w:jc w:val="center"/>
              <w:rPr>
                <w:rFonts w:ascii="Trebuchet MS" w:hAnsi="Trebuchet MS"/>
                <w:b/>
                <w:sz w:val="21"/>
                <w:szCs w:val="21"/>
              </w:rPr>
            </w:pPr>
            <w:r w:rsidRPr="00E61119">
              <w:rPr>
                <w:rFonts w:ascii="Trebuchet MS" w:hAnsi="Trebuchet MS"/>
                <w:b/>
                <w:sz w:val="21"/>
                <w:szCs w:val="21"/>
              </w:rPr>
              <w:lastRenderedPageBreak/>
              <w:t>Moisés Pérez Vega</w:t>
            </w:r>
          </w:p>
        </w:tc>
        <w:tc>
          <w:tcPr>
            <w:tcW w:w="4166" w:type="pct"/>
            <w:gridSpan w:val="2"/>
            <w:vAlign w:val="center"/>
          </w:tcPr>
          <w:p w14:paraId="5D4750FD" w14:textId="23D21163" w:rsidR="00884190" w:rsidRPr="00E61119" w:rsidRDefault="00884190"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Refiere: “Muchas gracias consejera por la felicitación</w:t>
            </w:r>
            <w:r w:rsidR="007001F0" w:rsidRPr="00E61119">
              <w:rPr>
                <w:rFonts w:ascii="Trebuchet MS" w:hAnsi="Trebuchet MS" w:cs="Verdana"/>
                <w:bCs/>
                <w:color w:val="000000"/>
                <w:sz w:val="21"/>
                <w:szCs w:val="21"/>
              </w:rPr>
              <w:t>,</w:t>
            </w:r>
            <w:r w:rsidRPr="00E61119">
              <w:rPr>
                <w:rFonts w:ascii="Trebuchet MS" w:hAnsi="Trebuchet MS" w:cs="Verdana"/>
                <w:bCs/>
                <w:color w:val="000000"/>
                <w:sz w:val="21"/>
                <w:szCs w:val="21"/>
              </w:rPr>
              <w:t xml:space="preserve"> la cual compartimos y seguiremos trabajando incansablemente como lo hacemos cada proceso electoral</w:t>
            </w:r>
            <w:r w:rsidR="007001F0" w:rsidRPr="00E61119">
              <w:rPr>
                <w:rFonts w:ascii="Trebuchet MS" w:hAnsi="Trebuchet MS" w:cs="Verdana"/>
                <w:bCs/>
                <w:color w:val="000000"/>
                <w:sz w:val="21"/>
                <w:szCs w:val="21"/>
              </w:rPr>
              <w:t>,</w:t>
            </w:r>
            <w:r w:rsidRPr="00E61119">
              <w:rPr>
                <w:rFonts w:ascii="Trebuchet MS" w:hAnsi="Trebuchet MS" w:cs="Verdana"/>
                <w:bCs/>
                <w:color w:val="000000"/>
                <w:sz w:val="21"/>
                <w:szCs w:val="21"/>
              </w:rPr>
              <w:t xml:space="preserve"> con mucho entusiasmo para invitar a votar, hacerlo de manera informada en esta fiesta cívica que ya se avecina el próximo 6 de junio, pues estamos listos las áreas, los partidos en su papel también como actores fundamentales de la contienda y nosotros como autoridad electoral, el INE, entonces creo que todo está puesto para que continuemos trabajando en conjunto con la finalidad </w:t>
            </w:r>
            <w:r w:rsidR="00FD2F79" w:rsidRPr="00E61119">
              <w:rPr>
                <w:rFonts w:ascii="Trebuchet MS" w:hAnsi="Trebuchet MS" w:cs="Verdana"/>
                <w:bCs/>
                <w:color w:val="000000"/>
                <w:sz w:val="21"/>
                <w:szCs w:val="21"/>
              </w:rPr>
              <w:t xml:space="preserve">de </w:t>
            </w:r>
            <w:r w:rsidRPr="00E61119">
              <w:rPr>
                <w:rFonts w:ascii="Trebuchet MS" w:hAnsi="Trebuchet MS" w:cs="Verdana"/>
                <w:bCs/>
                <w:color w:val="000000"/>
                <w:sz w:val="21"/>
                <w:szCs w:val="21"/>
              </w:rPr>
              <w:t>que sea una fiesta cívica el 6 de junio con un voto informado, con responsabilidad y sobre todo con las medidas que se adoptarán en términos sanitarios para que sea una jornada pacífica y segura, estoy cierto que así será, adelante Luis con el siguiente punto el orden del día.”</w:t>
            </w:r>
          </w:p>
        </w:tc>
      </w:tr>
      <w:tr w:rsidR="00884190" w:rsidRPr="00E61119" w14:paraId="43979BDC" w14:textId="77777777" w:rsidTr="00CC7FF5">
        <w:trPr>
          <w:jc w:val="center"/>
        </w:trPr>
        <w:tc>
          <w:tcPr>
            <w:tcW w:w="834" w:type="pct"/>
            <w:vAlign w:val="center"/>
          </w:tcPr>
          <w:p w14:paraId="46D3733F" w14:textId="026077A6" w:rsidR="00884190" w:rsidRPr="00E61119" w:rsidRDefault="00884190"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Secretario Técnico</w:t>
            </w:r>
          </w:p>
        </w:tc>
        <w:tc>
          <w:tcPr>
            <w:tcW w:w="4166" w:type="pct"/>
            <w:gridSpan w:val="2"/>
            <w:vAlign w:val="center"/>
          </w:tcPr>
          <w:p w14:paraId="38F90091" w14:textId="35E90994" w:rsidR="00884190" w:rsidRPr="00E61119" w:rsidRDefault="00884190" w:rsidP="00201CBB">
            <w:pPr>
              <w:spacing w:line="276" w:lineRule="auto"/>
              <w:jc w:val="both"/>
              <w:rPr>
                <w:rFonts w:ascii="Trebuchet MS" w:hAnsi="Trebuchet MS" w:cs="Verdana"/>
                <w:bCs/>
                <w:color w:val="000000"/>
                <w:sz w:val="21"/>
                <w:szCs w:val="21"/>
              </w:rPr>
            </w:pPr>
            <w:r w:rsidRPr="00E61119">
              <w:rPr>
                <w:rFonts w:ascii="Trebuchet MS" w:hAnsi="Trebuchet MS" w:cs="Verdana"/>
                <w:bCs/>
                <w:color w:val="000000"/>
                <w:sz w:val="21"/>
                <w:szCs w:val="21"/>
              </w:rPr>
              <w:t>Realiza lo solicitado.</w:t>
            </w:r>
          </w:p>
        </w:tc>
      </w:tr>
      <w:tr w:rsidR="00884190" w:rsidRPr="00E61119" w14:paraId="487C2E7E" w14:textId="77777777" w:rsidTr="00CC7FF5">
        <w:trPr>
          <w:jc w:val="center"/>
        </w:trPr>
        <w:tc>
          <w:tcPr>
            <w:tcW w:w="5000" w:type="pct"/>
            <w:gridSpan w:val="3"/>
            <w:shd w:val="clear" w:color="auto" w:fill="B2A1C7" w:themeFill="accent4" w:themeFillTint="99"/>
            <w:vAlign w:val="center"/>
          </w:tcPr>
          <w:p w14:paraId="0FB25BE6" w14:textId="5348AA52" w:rsidR="00884190" w:rsidRPr="00E61119" w:rsidRDefault="00884190" w:rsidP="00201CBB">
            <w:pPr>
              <w:pStyle w:val="Sinespaciado"/>
              <w:spacing w:line="276" w:lineRule="auto"/>
              <w:jc w:val="both"/>
              <w:rPr>
                <w:rFonts w:ascii="Trebuchet MS" w:hAnsi="Trebuchet MS" w:cs="Arial"/>
                <w:b/>
                <w:sz w:val="21"/>
                <w:szCs w:val="21"/>
              </w:rPr>
            </w:pPr>
            <w:r w:rsidRPr="00E61119">
              <w:rPr>
                <w:rFonts w:ascii="Trebuchet MS" w:hAnsi="Trebuchet MS" w:cs="Arial"/>
                <w:b/>
                <w:sz w:val="21"/>
                <w:szCs w:val="21"/>
              </w:rPr>
              <w:t xml:space="preserve">3. Informe de la Dirección de Organización Electoral respecto a la producción de la documentación y material electoral del voto de jaliscienses en el extranjero, </w:t>
            </w:r>
            <w:r w:rsidR="005A43BD" w:rsidRPr="00E61119">
              <w:rPr>
                <w:rFonts w:ascii="Trebuchet MS" w:hAnsi="Trebuchet MS" w:cs="Arial"/>
                <w:b/>
                <w:sz w:val="21"/>
                <w:szCs w:val="21"/>
              </w:rPr>
              <w:t xml:space="preserve">durante el </w:t>
            </w:r>
            <w:r w:rsidRPr="00E61119">
              <w:rPr>
                <w:rFonts w:ascii="Trebuchet MS" w:hAnsi="Trebuchet MS" w:cs="Arial"/>
                <w:b/>
                <w:sz w:val="21"/>
                <w:szCs w:val="21"/>
              </w:rPr>
              <w:t>Proceso Electoral Local 2020-2021.</w:t>
            </w:r>
          </w:p>
        </w:tc>
      </w:tr>
      <w:tr w:rsidR="00884190" w:rsidRPr="00E61119" w14:paraId="469B61E7" w14:textId="77777777" w:rsidTr="00CC7FF5">
        <w:trPr>
          <w:jc w:val="center"/>
        </w:trPr>
        <w:tc>
          <w:tcPr>
            <w:tcW w:w="834" w:type="pct"/>
            <w:vAlign w:val="center"/>
          </w:tcPr>
          <w:p w14:paraId="5F106A7E" w14:textId="36C2CD2B" w:rsidR="00884190" w:rsidRPr="00E61119" w:rsidRDefault="00884190" w:rsidP="00201CBB">
            <w:pPr>
              <w:snapToGrid w:val="0"/>
              <w:spacing w:line="276" w:lineRule="auto"/>
              <w:jc w:val="center"/>
              <w:rPr>
                <w:rFonts w:ascii="Trebuchet MS" w:hAnsi="Trebuchet MS"/>
                <w:b/>
                <w:sz w:val="21"/>
                <w:szCs w:val="21"/>
              </w:rPr>
            </w:pPr>
            <w:r w:rsidRPr="00E61119">
              <w:rPr>
                <w:rFonts w:ascii="Trebuchet MS" w:hAnsi="Trebuchet MS" w:cs="Arial"/>
                <w:b/>
                <w:bCs/>
                <w:sz w:val="21"/>
                <w:szCs w:val="21"/>
              </w:rPr>
              <w:t>Moisés Pérez Vega</w:t>
            </w:r>
          </w:p>
        </w:tc>
        <w:tc>
          <w:tcPr>
            <w:tcW w:w="4166" w:type="pct"/>
            <w:gridSpan w:val="2"/>
            <w:vAlign w:val="center"/>
          </w:tcPr>
          <w:p w14:paraId="38BC7854" w14:textId="1475CB6F" w:rsidR="00884190" w:rsidRPr="00E61119" w:rsidRDefault="005A43BD"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Manifiesta: “Muchas gracias secr</w:t>
            </w:r>
            <w:r w:rsidR="007001F0" w:rsidRPr="00E61119">
              <w:rPr>
                <w:rFonts w:ascii="Trebuchet MS" w:hAnsi="Trebuchet MS" w:cs="Arial"/>
                <w:sz w:val="21"/>
                <w:szCs w:val="21"/>
              </w:rPr>
              <w:t>etario. C</w:t>
            </w:r>
            <w:r w:rsidRPr="00E61119">
              <w:rPr>
                <w:rFonts w:ascii="Trebuchet MS" w:hAnsi="Trebuchet MS" w:cs="Arial"/>
                <w:sz w:val="21"/>
                <w:szCs w:val="21"/>
              </w:rPr>
              <w:t>edo el uso de la voz al director de Organización Electoral el maestro Aldo Salazar para que nos p</w:t>
            </w:r>
            <w:r w:rsidR="007001F0" w:rsidRPr="00E61119">
              <w:rPr>
                <w:rFonts w:ascii="Trebuchet MS" w:hAnsi="Trebuchet MS" w:cs="Arial"/>
                <w:sz w:val="21"/>
                <w:szCs w:val="21"/>
              </w:rPr>
              <w:t>resente el informe en comento. A</w:t>
            </w:r>
            <w:r w:rsidRPr="00E61119">
              <w:rPr>
                <w:rFonts w:ascii="Trebuchet MS" w:hAnsi="Trebuchet MS" w:cs="Arial"/>
                <w:sz w:val="21"/>
                <w:szCs w:val="21"/>
              </w:rPr>
              <w:t>delante director.”</w:t>
            </w:r>
            <w:r w:rsidR="002A1415" w:rsidRPr="00E61119">
              <w:rPr>
                <w:rFonts w:ascii="Trebuchet MS" w:hAnsi="Trebuchet MS" w:cs="Arial"/>
                <w:sz w:val="21"/>
                <w:szCs w:val="21"/>
              </w:rPr>
              <w:t xml:space="preserve"> </w:t>
            </w:r>
          </w:p>
          <w:p w14:paraId="2AC79B3E" w14:textId="64E4ABB9" w:rsidR="00CC7FF5" w:rsidRPr="00E61119" w:rsidRDefault="00CC7FF5" w:rsidP="00201CBB">
            <w:pPr>
              <w:snapToGrid w:val="0"/>
              <w:spacing w:line="276" w:lineRule="auto"/>
              <w:jc w:val="both"/>
              <w:rPr>
                <w:rFonts w:ascii="Trebuchet MS" w:hAnsi="Trebuchet MS" w:cs="Arial"/>
                <w:sz w:val="21"/>
                <w:szCs w:val="21"/>
              </w:rPr>
            </w:pPr>
          </w:p>
        </w:tc>
      </w:tr>
      <w:tr w:rsidR="00884190" w:rsidRPr="00E61119" w14:paraId="21D35BB7" w14:textId="77777777" w:rsidTr="00CC7FF5">
        <w:trPr>
          <w:jc w:val="center"/>
        </w:trPr>
        <w:tc>
          <w:tcPr>
            <w:tcW w:w="834" w:type="pct"/>
            <w:vAlign w:val="center"/>
          </w:tcPr>
          <w:p w14:paraId="0DACBA7C" w14:textId="4ED731AA" w:rsidR="00884190" w:rsidRPr="00E61119" w:rsidRDefault="005A43BD"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Aldo Alonso Salazar Ruiz</w:t>
            </w:r>
          </w:p>
        </w:tc>
        <w:tc>
          <w:tcPr>
            <w:tcW w:w="4166" w:type="pct"/>
            <w:gridSpan w:val="2"/>
            <w:vAlign w:val="center"/>
          </w:tcPr>
          <w:p w14:paraId="316110F9" w14:textId="11F72BAE" w:rsidR="00CC7FF5" w:rsidRPr="00E61119" w:rsidRDefault="005A43BD"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 xml:space="preserve">Señala: “Muchas gracias, buenos días a todas y a todos, </w:t>
            </w:r>
            <w:r w:rsidR="007001F0" w:rsidRPr="00E61119">
              <w:rPr>
                <w:rFonts w:ascii="Trebuchet MS" w:hAnsi="Trebuchet MS" w:cs="Arial"/>
                <w:sz w:val="21"/>
                <w:szCs w:val="21"/>
              </w:rPr>
              <w:t>con su venia presidente. E</w:t>
            </w:r>
            <w:r w:rsidRPr="00E61119">
              <w:rPr>
                <w:rFonts w:ascii="Trebuchet MS" w:hAnsi="Trebuchet MS" w:cs="Arial"/>
                <w:sz w:val="21"/>
                <w:szCs w:val="21"/>
              </w:rPr>
              <w:t>l pasado 8 de abril se realizaron las tareas de revisión y liberación de vistos buenos de los diseños de la documentación que integra el paquete electoral postal</w:t>
            </w:r>
            <w:r w:rsidR="007001F0" w:rsidRPr="00E61119">
              <w:rPr>
                <w:rFonts w:ascii="Trebuchet MS" w:hAnsi="Trebuchet MS" w:cs="Arial"/>
                <w:sz w:val="21"/>
                <w:szCs w:val="21"/>
              </w:rPr>
              <w:t>,</w:t>
            </w:r>
            <w:r w:rsidRPr="00E61119">
              <w:rPr>
                <w:rFonts w:ascii="Trebuchet MS" w:hAnsi="Trebuchet MS" w:cs="Arial"/>
                <w:sz w:val="21"/>
                <w:szCs w:val="21"/>
              </w:rPr>
              <w:t xml:space="preserve"> el PEP</w:t>
            </w:r>
            <w:r w:rsidR="007001F0" w:rsidRPr="00E61119">
              <w:rPr>
                <w:rFonts w:ascii="Trebuchet MS" w:hAnsi="Trebuchet MS" w:cs="Arial"/>
                <w:sz w:val="21"/>
                <w:szCs w:val="21"/>
              </w:rPr>
              <w:t>,</w:t>
            </w:r>
            <w:r w:rsidRPr="00E61119">
              <w:rPr>
                <w:rFonts w:ascii="Trebuchet MS" w:hAnsi="Trebuchet MS" w:cs="Arial"/>
                <w:sz w:val="21"/>
                <w:szCs w:val="21"/>
              </w:rPr>
              <w:t xml:space="preserve"> consistente en la boleta electoral, los sobres voto e instructivo </w:t>
            </w:r>
            <w:r w:rsidR="007001F0" w:rsidRPr="00E61119">
              <w:rPr>
                <w:rFonts w:ascii="Trebuchet MS" w:hAnsi="Trebuchet MS" w:cs="Arial"/>
                <w:sz w:val="21"/>
                <w:szCs w:val="21"/>
              </w:rPr>
              <w:t>para votar desde el extranjero. E</w:t>
            </w:r>
            <w:r w:rsidRPr="00E61119">
              <w:rPr>
                <w:rFonts w:ascii="Trebuchet MS" w:hAnsi="Trebuchet MS" w:cs="Arial"/>
                <w:sz w:val="21"/>
                <w:szCs w:val="21"/>
              </w:rPr>
              <w:t>n la misma fecha se recabó el visto bueno de los representantes de los partidos políticos sobre las proporciones y diseño de sus emblemas colocados en la boleta prototipo, una vez validada por los partidos se realizó la impresión de 2,113 boletas e instructivos para votar desde el extranjero</w:t>
            </w:r>
            <w:r w:rsidR="00AC7EAF" w:rsidRPr="00E61119">
              <w:rPr>
                <w:rFonts w:ascii="Trebuchet MS" w:hAnsi="Trebuchet MS" w:cs="Arial"/>
                <w:sz w:val="21"/>
                <w:szCs w:val="21"/>
              </w:rPr>
              <w:t>,</w:t>
            </w:r>
            <w:r w:rsidRPr="00E61119">
              <w:rPr>
                <w:rFonts w:ascii="Trebuchet MS" w:hAnsi="Trebuchet MS" w:cs="Arial"/>
                <w:sz w:val="21"/>
                <w:szCs w:val="21"/>
              </w:rPr>
              <w:t xml:space="preserve"> así como de los sobres voto</w:t>
            </w:r>
            <w:r w:rsidR="00AC7EAF" w:rsidRPr="00E61119">
              <w:rPr>
                <w:rFonts w:ascii="Trebuchet MS" w:hAnsi="Trebuchet MS" w:cs="Arial"/>
                <w:sz w:val="21"/>
                <w:szCs w:val="21"/>
              </w:rPr>
              <w:t>,</w:t>
            </w:r>
            <w:r w:rsidRPr="00E61119">
              <w:rPr>
                <w:rFonts w:ascii="Trebuchet MS" w:hAnsi="Trebuchet MS" w:cs="Arial"/>
                <w:sz w:val="21"/>
                <w:szCs w:val="21"/>
              </w:rPr>
              <w:t xml:space="preserve"> de los cuales la cantidad de 104 piezas se entregaron sin código de barras para atender cualquier eventualidad durante la integración del PEP por parte del INE</w:t>
            </w:r>
            <w:r w:rsidR="00AC7EAF" w:rsidRPr="00E61119">
              <w:rPr>
                <w:rFonts w:ascii="Trebuchet MS" w:hAnsi="Trebuchet MS" w:cs="Arial"/>
                <w:sz w:val="21"/>
                <w:szCs w:val="21"/>
              </w:rPr>
              <w:t>. C</w:t>
            </w:r>
            <w:r w:rsidR="00364706" w:rsidRPr="00E61119">
              <w:rPr>
                <w:rFonts w:ascii="Trebuchet MS" w:hAnsi="Trebuchet MS" w:cs="Arial"/>
                <w:sz w:val="21"/>
                <w:szCs w:val="21"/>
              </w:rPr>
              <w:t>oncluida la producción de la documentación que conforma el PEP</w:t>
            </w:r>
            <w:r w:rsidR="00AC7EAF" w:rsidRPr="00E61119">
              <w:rPr>
                <w:rFonts w:ascii="Trebuchet MS" w:hAnsi="Trebuchet MS" w:cs="Arial"/>
                <w:sz w:val="21"/>
                <w:szCs w:val="21"/>
              </w:rPr>
              <w:t>,</w:t>
            </w:r>
            <w:r w:rsidR="00364706" w:rsidRPr="00E61119">
              <w:rPr>
                <w:rFonts w:ascii="Trebuchet MS" w:hAnsi="Trebuchet MS" w:cs="Arial"/>
                <w:sz w:val="21"/>
                <w:szCs w:val="21"/>
              </w:rPr>
              <w:t xml:space="preserve"> el 15 de abril se realizó el acompañamiento de la entrega-recepción en las instalaciones de la empresa, el cual se recibió en presencia del consejero presidente Guillermo Amado Alcaraz Cross, las consejeras Silvia Guadalupe </w:t>
            </w:r>
            <w:r w:rsidR="00364706" w:rsidRPr="00E61119">
              <w:rPr>
                <w:rFonts w:ascii="Trebuchet MS" w:hAnsi="Trebuchet MS" w:cs="Arial"/>
                <w:sz w:val="21"/>
                <w:szCs w:val="21"/>
              </w:rPr>
              <w:lastRenderedPageBreak/>
              <w:t xml:space="preserve">Bustos Vásquez, </w:t>
            </w:r>
            <w:proofErr w:type="spellStart"/>
            <w:r w:rsidR="00364706" w:rsidRPr="00E61119">
              <w:rPr>
                <w:rFonts w:ascii="Trebuchet MS" w:hAnsi="Trebuchet MS" w:cs="Arial"/>
                <w:sz w:val="21"/>
                <w:szCs w:val="21"/>
              </w:rPr>
              <w:t>Zoad</w:t>
            </w:r>
            <w:proofErr w:type="spellEnd"/>
            <w:r w:rsidR="00364706" w:rsidRPr="00E61119">
              <w:rPr>
                <w:rFonts w:ascii="Trebuchet MS" w:hAnsi="Trebuchet MS" w:cs="Arial"/>
                <w:sz w:val="21"/>
                <w:szCs w:val="21"/>
              </w:rPr>
              <w:t xml:space="preserve"> </w:t>
            </w:r>
            <w:proofErr w:type="spellStart"/>
            <w:r w:rsidR="00364706" w:rsidRPr="00E61119">
              <w:rPr>
                <w:rFonts w:ascii="Trebuchet MS" w:hAnsi="Trebuchet MS" w:cs="Arial"/>
                <w:sz w:val="21"/>
                <w:szCs w:val="21"/>
              </w:rPr>
              <w:t>Jeanine</w:t>
            </w:r>
            <w:proofErr w:type="spellEnd"/>
            <w:r w:rsidR="00364706" w:rsidRPr="00E61119">
              <w:rPr>
                <w:rFonts w:ascii="Trebuchet MS" w:hAnsi="Trebuchet MS" w:cs="Arial"/>
                <w:sz w:val="21"/>
                <w:szCs w:val="21"/>
              </w:rPr>
              <w:t xml:space="preserve"> García González, Claudia Alejandra Vargas Bautista, el consejero Moisés Pérez Vega y el secretario ejecutivo Manuel Alejandro Murillo Gutiérrez</w:t>
            </w:r>
            <w:r w:rsidR="00AC7EAF" w:rsidRPr="00E61119">
              <w:rPr>
                <w:rFonts w:ascii="Trebuchet MS" w:hAnsi="Trebuchet MS" w:cs="Arial"/>
                <w:sz w:val="21"/>
                <w:szCs w:val="21"/>
              </w:rPr>
              <w:t>,</w:t>
            </w:r>
            <w:r w:rsidR="00A07639" w:rsidRPr="00E61119">
              <w:rPr>
                <w:rFonts w:ascii="Trebuchet MS" w:hAnsi="Trebuchet MS" w:cs="Arial"/>
                <w:sz w:val="21"/>
                <w:szCs w:val="21"/>
              </w:rPr>
              <w:t xml:space="preserve"> miembros del Consejo General y elementos de la Secretaría de Seguridad Pública del Estado de Jalisco para garantizar la seguridad en el traslado para la entrega en las instalaciones del INE T</w:t>
            </w:r>
            <w:r w:rsidR="00AC7EAF" w:rsidRPr="00E61119">
              <w:rPr>
                <w:rFonts w:ascii="Trebuchet MS" w:hAnsi="Trebuchet MS" w:cs="Arial"/>
                <w:sz w:val="21"/>
                <w:szCs w:val="21"/>
              </w:rPr>
              <w:t>láhuac de la Ciudad de México. U</w:t>
            </w:r>
            <w:r w:rsidR="00A07639" w:rsidRPr="00E61119">
              <w:rPr>
                <w:rFonts w:ascii="Trebuchet MS" w:hAnsi="Trebuchet MS" w:cs="Arial"/>
                <w:sz w:val="21"/>
                <w:szCs w:val="21"/>
              </w:rPr>
              <w:t>na vez realizado el traslado</w:t>
            </w:r>
            <w:r w:rsidR="00AC7EAF" w:rsidRPr="00E61119">
              <w:rPr>
                <w:rFonts w:ascii="Trebuchet MS" w:hAnsi="Trebuchet MS" w:cs="Arial"/>
                <w:sz w:val="21"/>
                <w:szCs w:val="21"/>
              </w:rPr>
              <w:t>,</w:t>
            </w:r>
            <w:r w:rsidR="00A07639" w:rsidRPr="00E61119">
              <w:rPr>
                <w:rFonts w:ascii="Trebuchet MS" w:hAnsi="Trebuchet MS" w:cs="Arial"/>
                <w:sz w:val="21"/>
                <w:szCs w:val="21"/>
              </w:rPr>
              <w:t xml:space="preserve"> se realizó la entrega de las boletas al personal de la oficialía electoral del INE</w:t>
            </w:r>
            <w:r w:rsidR="003A5347" w:rsidRPr="00E61119">
              <w:rPr>
                <w:rFonts w:ascii="Trebuchet MS" w:hAnsi="Trebuchet MS" w:cs="Arial"/>
                <w:sz w:val="21"/>
                <w:szCs w:val="21"/>
              </w:rPr>
              <w:t xml:space="preserve"> presenciándose el protocolo de revisión y validación que consistió en la revisión de la lectura de los códigos de barras de los sobres voto, el conteo de las boletas electorales y de los instructivos para votar desde el ext</w:t>
            </w:r>
            <w:r w:rsidR="00AC7EAF" w:rsidRPr="00E61119">
              <w:rPr>
                <w:rFonts w:ascii="Trebuchet MS" w:hAnsi="Trebuchet MS" w:cs="Arial"/>
                <w:sz w:val="21"/>
                <w:szCs w:val="21"/>
              </w:rPr>
              <w:t>ranjero a conformidad del INE. E</w:t>
            </w:r>
            <w:r w:rsidR="003A5347" w:rsidRPr="00E61119">
              <w:rPr>
                <w:rFonts w:ascii="Trebuchet MS" w:hAnsi="Trebuchet MS" w:cs="Arial"/>
                <w:sz w:val="21"/>
                <w:szCs w:val="21"/>
              </w:rPr>
              <w:t xml:space="preserve">n el marco de los trabajos preparativos para el voto electrónico por internet y </w:t>
            </w:r>
            <w:r w:rsidR="0038741C" w:rsidRPr="00E61119">
              <w:rPr>
                <w:rFonts w:ascii="Trebuchet MS" w:hAnsi="Trebuchet MS" w:cs="Arial"/>
                <w:sz w:val="21"/>
                <w:szCs w:val="21"/>
              </w:rPr>
              <w:t xml:space="preserve">en </w:t>
            </w:r>
            <w:r w:rsidR="003A5347" w:rsidRPr="00E61119">
              <w:rPr>
                <w:rFonts w:ascii="Trebuchet MS" w:hAnsi="Trebuchet MS" w:cs="Arial"/>
                <w:sz w:val="21"/>
                <w:szCs w:val="21"/>
              </w:rPr>
              <w:t>atención al oficio INE/UNICOM/2335/2021 el pasado 4 de mayo se remitieron a la unidad técnica de servicios de informática del INE la UNICOM</w:t>
            </w:r>
            <w:r w:rsidR="00AC7EAF" w:rsidRPr="00E61119">
              <w:rPr>
                <w:rFonts w:ascii="Trebuchet MS" w:hAnsi="Trebuchet MS" w:cs="Arial"/>
                <w:sz w:val="21"/>
                <w:szCs w:val="21"/>
              </w:rPr>
              <w:t>,</w:t>
            </w:r>
            <w:r w:rsidR="003A5347" w:rsidRPr="00E61119">
              <w:rPr>
                <w:rFonts w:ascii="Trebuchet MS" w:hAnsi="Trebuchet MS" w:cs="Arial"/>
                <w:sz w:val="21"/>
                <w:szCs w:val="21"/>
              </w:rPr>
              <w:t xml:space="preserve"> los archivos digitales para que la configuración de la boleta digital que se utilizará durante el periodo de socialización para que las personas que eligieron la modalidad de votación electrónica por internet accedan y puedan familiarizarse con el sistema voto el</w:t>
            </w:r>
            <w:r w:rsidR="00AC7EAF" w:rsidRPr="00E61119">
              <w:rPr>
                <w:rFonts w:ascii="Trebuchet MS" w:hAnsi="Trebuchet MS" w:cs="Arial"/>
                <w:sz w:val="21"/>
                <w:szCs w:val="21"/>
              </w:rPr>
              <w:t>ectrónico por internet el SIVEI. E</w:t>
            </w:r>
            <w:r w:rsidR="003A5347" w:rsidRPr="00E61119">
              <w:rPr>
                <w:rFonts w:ascii="Trebuchet MS" w:hAnsi="Trebuchet MS" w:cs="Arial"/>
                <w:sz w:val="21"/>
                <w:szCs w:val="21"/>
              </w:rPr>
              <w:t xml:space="preserve">stos archivos </w:t>
            </w:r>
            <w:r w:rsidR="00D80DA7" w:rsidRPr="00E61119">
              <w:rPr>
                <w:rFonts w:ascii="Trebuchet MS" w:hAnsi="Trebuchet MS" w:cs="Arial"/>
                <w:sz w:val="21"/>
                <w:szCs w:val="21"/>
              </w:rPr>
              <w:t>remitidos son los correspondientes al modelo de boleta electrónica, el modelo de la boleta impresa para el voto postal, las candidaturas registradas y aprobadas para las diputaciones de representación proporcional y los emblemas de los part</w:t>
            </w:r>
            <w:r w:rsidR="00AC7EAF" w:rsidRPr="00E61119">
              <w:rPr>
                <w:rFonts w:ascii="Trebuchet MS" w:hAnsi="Trebuchet MS" w:cs="Arial"/>
                <w:sz w:val="21"/>
                <w:szCs w:val="21"/>
              </w:rPr>
              <w:t>idos en formato vectorial. A</w:t>
            </w:r>
            <w:r w:rsidR="00D80DA7" w:rsidRPr="00E61119">
              <w:rPr>
                <w:rFonts w:ascii="Trebuchet MS" w:hAnsi="Trebuchet MS" w:cs="Arial"/>
                <w:sz w:val="21"/>
                <w:szCs w:val="21"/>
              </w:rPr>
              <w:t>l día de hoy nos informan que estos modelos han sido aprobados y podrán ser liberad</w:t>
            </w:r>
            <w:r w:rsidR="00AC7EAF" w:rsidRPr="00E61119">
              <w:rPr>
                <w:rFonts w:ascii="Trebuchet MS" w:hAnsi="Trebuchet MS" w:cs="Arial"/>
                <w:sz w:val="21"/>
                <w:szCs w:val="21"/>
              </w:rPr>
              <w:t>os y transmitidos a la S</w:t>
            </w:r>
            <w:r w:rsidR="0019024A" w:rsidRPr="00E61119">
              <w:rPr>
                <w:rFonts w:ascii="Trebuchet MS" w:hAnsi="Trebuchet MS" w:cs="Arial"/>
                <w:sz w:val="21"/>
                <w:szCs w:val="21"/>
              </w:rPr>
              <w:t>ecretarí</w:t>
            </w:r>
            <w:r w:rsidR="00D80DA7" w:rsidRPr="00E61119">
              <w:rPr>
                <w:rFonts w:ascii="Trebuchet MS" w:hAnsi="Trebuchet MS" w:cs="Arial"/>
                <w:sz w:val="21"/>
                <w:szCs w:val="21"/>
              </w:rPr>
              <w:t xml:space="preserve">a </w:t>
            </w:r>
            <w:r w:rsidR="00AC7EAF" w:rsidRPr="00E61119">
              <w:rPr>
                <w:rFonts w:ascii="Trebuchet MS" w:hAnsi="Trebuchet MS" w:cs="Arial"/>
                <w:sz w:val="21"/>
                <w:szCs w:val="21"/>
              </w:rPr>
              <w:t>E</w:t>
            </w:r>
            <w:r w:rsidR="00D80DA7" w:rsidRPr="00E61119">
              <w:rPr>
                <w:rFonts w:ascii="Trebuchet MS" w:hAnsi="Trebuchet MS" w:cs="Arial"/>
                <w:sz w:val="21"/>
                <w:szCs w:val="21"/>
              </w:rPr>
              <w:t xml:space="preserve">jecutiva para que haga del conocimiento del máximo órgano de gobierno de este instituto y hagan su aprobación </w:t>
            </w:r>
            <w:r w:rsidR="00AC7EAF" w:rsidRPr="00E61119">
              <w:rPr>
                <w:rFonts w:ascii="Trebuchet MS" w:hAnsi="Trebuchet MS" w:cs="Arial"/>
                <w:sz w:val="21"/>
                <w:szCs w:val="21"/>
              </w:rPr>
              <w:t>respectiva. C</w:t>
            </w:r>
            <w:r w:rsidR="00D80DA7" w:rsidRPr="00E61119">
              <w:rPr>
                <w:rFonts w:ascii="Trebuchet MS" w:hAnsi="Trebuchet MS" w:cs="Arial"/>
                <w:sz w:val="21"/>
                <w:szCs w:val="21"/>
              </w:rPr>
              <w:t>on respecto a los avances en la producción de la documentación y los materiales electorales</w:t>
            </w:r>
            <w:r w:rsidR="00AC7EAF" w:rsidRPr="00E61119">
              <w:rPr>
                <w:rFonts w:ascii="Trebuchet MS" w:hAnsi="Trebuchet MS" w:cs="Arial"/>
                <w:sz w:val="21"/>
                <w:szCs w:val="21"/>
              </w:rPr>
              <w:t>,</w:t>
            </w:r>
            <w:r w:rsidR="00D80DA7" w:rsidRPr="00E61119">
              <w:rPr>
                <w:rFonts w:ascii="Trebuchet MS" w:hAnsi="Trebuchet MS" w:cs="Arial"/>
                <w:sz w:val="21"/>
                <w:szCs w:val="21"/>
              </w:rPr>
              <w:t xml:space="preserve"> para las mesas de escrutinio y cómputo de los votos postales fueron entregados el día de ayer</w:t>
            </w:r>
            <w:r w:rsidR="00AC7EAF" w:rsidRPr="00E61119">
              <w:rPr>
                <w:rFonts w:ascii="Trebuchet MS" w:hAnsi="Trebuchet MS" w:cs="Arial"/>
                <w:sz w:val="21"/>
                <w:szCs w:val="21"/>
              </w:rPr>
              <w:t>,</w:t>
            </w:r>
            <w:r w:rsidR="00D80DA7" w:rsidRPr="00E61119">
              <w:rPr>
                <w:rFonts w:ascii="Trebuchet MS" w:hAnsi="Trebuchet MS" w:cs="Arial"/>
                <w:sz w:val="21"/>
                <w:szCs w:val="21"/>
              </w:rPr>
              <w:t xml:space="preserve"> esto es, se tenía una agenda para el día de hoy en la tarde</w:t>
            </w:r>
            <w:r w:rsidR="00AC7EAF" w:rsidRPr="00E61119">
              <w:rPr>
                <w:rFonts w:ascii="Trebuchet MS" w:hAnsi="Trebuchet MS" w:cs="Arial"/>
                <w:sz w:val="21"/>
                <w:szCs w:val="21"/>
              </w:rPr>
              <w:t>,</w:t>
            </w:r>
            <w:r w:rsidR="00D80DA7" w:rsidRPr="00E61119">
              <w:rPr>
                <w:rFonts w:ascii="Trebuchet MS" w:hAnsi="Trebuchet MS" w:cs="Arial"/>
                <w:sz w:val="21"/>
                <w:szCs w:val="21"/>
              </w:rPr>
              <w:t xml:space="preserve"> nos hablaron para decirnos que tenían un espacio abierto, nos pusimos de acuerdo y en ese sentido se entregó ya el material en las instalaciones del INE Tláhuac en la ciudad de México contando ya con la totalidad de este trámite, estamos completos respecto a los materiales y la documentación electoral de </w:t>
            </w:r>
            <w:proofErr w:type="spellStart"/>
            <w:r w:rsidR="00275219" w:rsidRPr="00E61119">
              <w:rPr>
                <w:rFonts w:ascii="Trebuchet MS" w:hAnsi="Trebuchet MS" w:cs="Arial"/>
                <w:sz w:val="21"/>
                <w:szCs w:val="21"/>
              </w:rPr>
              <w:t>V</w:t>
            </w:r>
            <w:r w:rsidR="00D80DA7" w:rsidRPr="00E61119">
              <w:rPr>
                <w:rFonts w:ascii="Trebuchet MS" w:hAnsi="Trebuchet MS" w:cs="Arial"/>
                <w:sz w:val="21"/>
                <w:szCs w:val="21"/>
              </w:rPr>
              <w:t>oto</w:t>
            </w:r>
            <w:r w:rsidR="00275219" w:rsidRPr="00E61119">
              <w:rPr>
                <w:rFonts w:ascii="Trebuchet MS" w:hAnsi="Trebuchet MS" w:cs="Arial"/>
                <w:sz w:val="21"/>
                <w:szCs w:val="21"/>
              </w:rPr>
              <w:t>M</w:t>
            </w:r>
            <w:r w:rsidR="00D80DA7" w:rsidRPr="00E61119">
              <w:rPr>
                <w:rFonts w:ascii="Trebuchet MS" w:hAnsi="Trebuchet MS" w:cs="Arial"/>
                <w:sz w:val="21"/>
                <w:szCs w:val="21"/>
              </w:rPr>
              <w:t>ex</w:t>
            </w:r>
            <w:proofErr w:type="spellEnd"/>
            <w:r w:rsidR="00D80DA7" w:rsidRPr="00E61119">
              <w:rPr>
                <w:rFonts w:ascii="Trebuchet MS" w:hAnsi="Trebuchet MS" w:cs="Arial"/>
                <w:sz w:val="21"/>
                <w:szCs w:val="21"/>
              </w:rPr>
              <w:t xml:space="preserve"> ante la supervisión del INE, sería cuánto.”</w:t>
            </w:r>
            <w:r w:rsidR="007A2C85" w:rsidRPr="00E61119">
              <w:rPr>
                <w:rFonts w:ascii="Trebuchet MS" w:hAnsi="Trebuchet MS" w:cs="Arial"/>
                <w:sz w:val="21"/>
                <w:szCs w:val="21"/>
              </w:rPr>
              <w:t xml:space="preserve"> </w:t>
            </w:r>
          </w:p>
          <w:p w14:paraId="367AD893" w14:textId="73D4EDDB" w:rsidR="00884190" w:rsidRPr="00E61119" w:rsidRDefault="00D80DA7"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 xml:space="preserve"> </w:t>
            </w:r>
          </w:p>
        </w:tc>
      </w:tr>
      <w:tr w:rsidR="00884190" w:rsidRPr="00E61119" w14:paraId="484C2F26" w14:textId="77777777" w:rsidTr="00CC7FF5">
        <w:trPr>
          <w:jc w:val="center"/>
        </w:trPr>
        <w:tc>
          <w:tcPr>
            <w:tcW w:w="834" w:type="pct"/>
            <w:vAlign w:val="center"/>
          </w:tcPr>
          <w:p w14:paraId="7A23F5D1" w14:textId="1BCAB39A" w:rsidR="00884190" w:rsidRPr="00E61119" w:rsidRDefault="00884190"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lastRenderedPageBreak/>
              <w:t>Moisés Pérez Vega</w:t>
            </w:r>
          </w:p>
        </w:tc>
        <w:tc>
          <w:tcPr>
            <w:tcW w:w="4166" w:type="pct"/>
            <w:gridSpan w:val="2"/>
            <w:vAlign w:val="center"/>
          </w:tcPr>
          <w:p w14:paraId="4AB5DCC0" w14:textId="38B240A7" w:rsidR="00884190" w:rsidRPr="00E61119" w:rsidRDefault="00884190"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Expresa: “Muchas gracias</w:t>
            </w:r>
            <w:r w:rsidR="00D80DA7" w:rsidRPr="00E61119">
              <w:rPr>
                <w:rFonts w:ascii="Trebuchet MS" w:hAnsi="Trebuchet MS" w:cs="Arial"/>
                <w:sz w:val="21"/>
                <w:szCs w:val="21"/>
              </w:rPr>
              <w:t xml:space="preserve"> director por el informe rendido, está a su consideración el presente informe rendido po</w:t>
            </w:r>
            <w:r w:rsidR="00AC7EAF" w:rsidRPr="00E61119">
              <w:rPr>
                <w:rFonts w:ascii="Trebuchet MS" w:hAnsi="Trebuchet MS" w:cs="Arial"/>
                <w:sz w:val="21"/>
                <w:szCs w:val="21"/>
              </w:rPr>
              <w:t>r el director de Organización.  P</w:t>
            </w:r>
            <w:r w:rsidR="00D80DA7" w:rsidRPr="00E61119">
              <w:rPr>
                <w:rFonts w:ascii="Trebuchet MS" w:hAnsi="Trebuchet MS" w:cs="Arial"/>
                <w:sz w:val="21"/>
                <w:szCs w:val="21"/>
              </w:rPr>
              <w:t xml:space="preserve">ues también vale la pena mencionar, destacar la felicitación al área de Organización Electoral que ha estado al pendiente, dando seguimiento a todos los requerimientos, a todas las comunicaciones con el INE en materia de documentación y material como ya lo acaba de expresar y pues una </w:t>
            </w:r>
            <w:r w:rsidR="00D80DA7" w:rsidRPr="00E61119">
              <w:rPr>
                <w:rFonts w:ascii="Trebuchet MS" w:hAnsi="Trebuchet MS" w:cs="Arial"/>
                <w:sz w:val="21"/>
                <w:szCs w:val="21"/>
              </w:rPr>
              <w:lastRenderedPageBreak/>
              <w:t xml:space="preserve">felicitación a todo el equipo, a su director y a todo el equipo que trabaja también de manera muy puntual en todo lo que tiene que ver con el voto y también para la organización de la jornada electoral, </w:t>
            </w:r>
            <w:r w:rsidR="00AC7EAF" w:rsidRPr="00E61119">
              <w:rPr>
                <w:rFonts w:ascii="Trebuchet MS" w:hAnsi="Trebuchet MS" w:cs="Arial"/>
                <w:sz w:val="21"/>
                <w:szCs w:val="21"/>
              </w:rPr>
              <w:t xml:space="preserve">nuestro reconocimiento director, hazlo </w:t>
            </w:r>
            <w:r w:rsidR="00747FC6" w:rsidRPr="00E61119">
              <w:rPr>
                <w:rFonts w:ascii="Trebuchet MS" w:hAnsi="Trebuchet MS" w:cs="Arial"/>
                <w:sz w:val="21"/>
                <w:szCs w:val="21"/>
              </w:rPr>
              <w:t xml:space="preserve">extensivo a todo tu equipo y pues </w:t>
            </w:r>
            <w:proofErr w:type="spellStart"/>
            <w:r w:rsidR="00AC7EAF" w:rsidRPr="00E61119">
              <w:rPr>
                <w:rFonts w:ascii="Trebuchet MS" w:hAnsi="Trebuchet MS" w:cs="Arial"/>
                <w:sz w:val="21"/>
                <w:szCs w:val="21"/>
              </w:rPr>
              <w:t>que</w:t>
            </w:r>
            <w:proofErr w:type="spellEnd"/>
            <w:r w:rsidR="00AC7EAF" w:rsidRPr="00E61119">
              <w:rPr>
                <w:rFonts w:ascii="Trebuchet MS" w:hAnsi="Trebuchet MS" w:cs="Arial"/>
                <w:sz w:val="21"/>
                <w:szCs w:val="21"/>
              </w:rPr>
              <w:t xml:space="preserve"> </w:t>
            </w:r>
            <w:r w:rsidR="00747FC6" w:rsidRPr="00E61119">
              <w:rPr>
                <w:rFonts w:ascii="Trebuchet MS" w:hAnsi="Trebuchet MS" w:cs="Arial"/>
                <w:sz w:val="21"/>
                <w:szCs w:val="21"/>
              </w:rPr>
              <w:t>bueno que se entregó ya en tiempo y forma estas cuestiones de documentación y material y vendrán algunas actividades que en unos momentos informará la Secretaría Ejecutiva que tiene que ver ya con la asistencia de este organismo electoral para lo que tiene que ver con la jornada electoral</w:t>
            </w:r>
            <w:r w:rsidR="00AC7EAF" w:rsidRPr="00E61119">
              <w:rPr>
                <w:rFonts w:ascii="Trebuchet MS" w:hAnsi="Trebuchet MS" w:cs="Arial"/>
                <w:sz w:val="21"/>
                <w:szCs w:val="21"/>
              </w:rPr>
              <w:t>,</w:t>
            </w:r>
            <w:r w:rsidR="00747FC6" w:rsidRPr="00E61119">
              <w:rPr>
                <w:rFonts w:ascii="Trebuchet MS" w:hAnsi="Trebuchet MS" w:cs="Arial"/>
                <w:sz w:val="21"/>
                <w:szCs w:val="21"/>
              </w:rPr>
              <w:t xml:space="preserve"> los actos preparatorios en términos del voto electrónico y el voto postal, pero bueno se cumple en tiempo y forma y estaremos al pendiente para lo que sigue, pues muchas gracias y secretario técnico, adelante consejero Miguel Godínez tiene el uso de la voz</w:t>
            </w:r>
            <w:r w:rsidRPr="00E61119">
              <w:rPr>
                <w:rFonts w:ascii="Trebuchet MS" w:hAnsi="Trebuchet MS" w:cs="Arial"/>
                <w:sz w:val="21"/>
                <w:szCs w:val="21"/>
              </w:rPr>
              <w:t>.”</w:t>
            </w:r>
          </w:p>
          <w:p w14:paraId="509A3E13" w14:textId="324A84CF" w:rsidR="00CC7FF5" w:rsidRPr="00E61119" w:rsidRDefault="00CC7FF5" w:rsidP="00201CBB">
            <w:pPr>
              <w:snapToGrid w:val="0"/>
              <w:spacing w:line="276" w:lineRule="auto"/>
              <w:jc w:val="both"/>
              <w:rPr>
                <w:rFonts w:ascii="Trebuchet MS" w:hAnsi="Trebuchet MS" w:cs="Arial"/>
                <w:sz w:val="21"/>
                <w:szCs w:val="21"/>
              </w:rPr>
            </w:pPr>
          </w:p>
        </w:tc>
      </w:tr>
      <w:tr w:rsidR="00884190" w:rsidRPr="00E61119" w14:paraId="617660A8" w14:textId="77777777" w:rsidTr="00CC7FF5">
        <w:trPr>
          <w:jc w:val="center"/>
        </w:trPr>
        <w:tc>
          <w:tcPr>
            <w:tcW w:w="834" w:type="pct"/>
            <w:vAlign w:val="center"/>
          </w:tcPr>
          <w:p w14:paraId="0907C391" w14:textId="691F5709" w:rsidR="00884190" w:rsidRPr="00E61119" w:rsidRDefault="00747FC6"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lastRenderedPageBreak/>
              <w:t xml:space="preserve">Miguel Godínez </w:t>
            </w:r>
            <w:proofErr w:type="spellStart"/>
            <w:r w:rsidRPr="00E61119">
              <w:rPr>
                <w:rFonts w:ascii="Trebuchet MS" w:hAnsi="Trebuchet MS" w:cs="Arial"/>
                <w:b/>
                <w:bCs/>
                <w:sz w:val="21"/>
                <w:szCs w:val="21"/>
              </w:rPr>
              <w:t>Terríque</w:t>
            </w:r>
            <w:r w:rsidR="004C61A4" w:rsidRPr="00E61119">
              <w:rPr>
                <w:rFonts w:ascii="Trebuchet MS" w:hAnsi="Trebuchet MS" w:cs="Arial"/>
                <w:b/>
                <w:bCs/>
                <w:sz w:val="21"/>
                <w:szCs w:val="21"/>
              </w:rPr>
              <w:t>z</w:t>
            </w:r>
            <w:proofErr w:type="spellEnd"/>
          </w:p>
        </w:tc>
        <w:tc>
          <w:tcPr>
            <w:tcW w:w="4166" w:type="pct"/>
            <w:gridSpan w:val="2"/>
            <w:vAlign w:val="center"/>
          </w:tcPr>
          <w:p w14:paraId="3DE284B2" w14:textId="2967260E" w:rsidR="00884190" w:rsidRPr="00E61119" w:rsidRDefault="004C61A4"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Comenta: “Gracias presidente, nuevamente para sumarme a la felicitación al área de Organización Electoral</w:t>
            </w:r>
            <w:r w:rsidR="00AC7EAF" w:rsidRPr="00E61119">
              <w:rPr>
                <w:rFonts w:ascii="Trebuchet MS" w:hAnsi="Trebuchet MS" w:cs="Arial"/>
                <w:sz w:val="21"/>
                <w:szCs w:val="21"/>
              </w:rPr>
              <w:t>,</w:t>
            </w:r>
            <w:r w:rsidRPr="00E61119">
              <w:rPr>
                <w:rFonts w:ascii="Trebuchet MS" w:hAnsi="Trebuchet MS" w:cs="Arial"/>
                <w:sz w:val="21"/>
                <w:szCs w:val="21"/>
              </w:rPr>
              <w:t xml:space="preserve"> a su director y a todo el personal que integra esta área por las actividades llevadas a cabo para la entrega de material y documentación electoral desde el extranjero, pues muchísimas gracias y felicid</w:t>
            </w:r>
            <w:r w:rsidR="000A1041" w:rsidRPr="00E61119">
              <w:rPr>
                <w:rFonts w:ascii="Trebuchet MS" w:hAnsi="Trebuchet MS" w:cs="Arial"/>
                <w:sz w:val="21"/>
                <w:szCs w:val="21"/>
              </w:rPr>
              <w:t>ades y mi reconocimiento, es cuá</w:t>
            </w:r>
            <w:r w:rsidRPr="00E61119">
              <w:rPr>
                <w:rFonts w:ascii="Trebuchet MS" w:hAnsi="Trebuchet MS" w:cs="Arial"/>
                <w:sz w:val="21"/>
                <w:szCs w:val="21"/>
              </w:rPr>
              <w:t>nto, gracias.</w:t>
            </w:r>
            <w:r w:rsidR="00884190" w:rsidRPr="00E61119">
              <w:rPr>
                <w:rFonts w:ascii="Trebuchet MS" w:hAnsi="Trebuchet MS" w:cs="Arial"/>
                <w:sz w:val="21"/>
                <w:szCs w:val="21"/>
              </w:rPr>
              <w:t>”</w:t>
            </w:r>
          </w:p>
          <w:p w14:paraId="09E641C9" w14:textId="52437068" w:rsidR="00CC7FF5" w:rsidRPr="00E61119" w:rsidRDefault="00CC7FF5" w:rsidP="00201CBB">
            <w:pPr>
              <w:snapToGrid w:val="0"/>
              <w:spacing w:line="276" w:lineRule="auto"/>
              <w:jc w:val="both"/>
              <w:rPr>
                <w:rFonts w:ascii="Trebuchet MS" w:hAnsi="Trebuchet MS" w:cs="Arial"/>
                <w:sz w:val="21"/>
                <w:szCs w:val="21"/>
              </w:rPr>
            </w:pPr>
          </w:p>
        </w:tc>
      </w:tr>
      <w:tr w:rsidR="004C61A4" w:rsidRPr="00E61119" w14:paraId="0F0ECD6D" w14:textId="77777777" w:rsidTr="00CC7FF5">
        <w:trPr>
          <w:jc w:val="center"/>
        </w:trPr>
        <w:tc>
          <w:tcPr>
            <w:tcW w:w="834" w:type="pct"/>
            <w:vAlign w:val="center"/>
          </w:tcPr>
          <w:p w14:paraId="1C33557C" w14:textId="7320C26B" w:rsidR="004C61A4" w:rsidRPr="00E61119" w:rsidRDefault="004C61A4"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Moisés Pérez Vega</w:t>
            </w:r>
          </w:p>
        </w:tc>
        <w:tc>
          <w:tcPr>
            <w:tcW w:w="4166" w:type="pct"/>
            <w:gridSpan w:val="2"/>
            <w:vAlign w:val="center"/>
          </w:tcPr>
          <w:p w14:paraId="575B4802" w14:textId="77777777" w:rsidR="004C61A4" w:rsidRPr="00E61119" w:rsidRDefault="004C61A4"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Refiere: “</w:t>
            </w:r>
            <w:r w:rsidR="00F90838" w:rsidRPr="00E61119">
              <w:rPr>
                <w:rFonts w:ascii="Trebuchet MS" w:hAnsi="Trebuchet MS" w:cs="Arial"/>
                <w:sz w:val="21"/>
                <w:szCs w:val="21"/>
              </w:rPr>
              <w:t xml:space="preserve">Muchas gracias consejero por tus palabras, </w:t>
            </w:r>
            <w:r w:rsidR="00AC7EAF" w:rsidRPr="00E61119">
              <w:rPr>
                <w:rFonts w:ascii="Trebuchet MS" w:hAnsi="Trebuchet MS" w:cs="Arial"/>
                <w:sz w:val="21"/>
                <w:szCs w:val="21"/>
              </w:rPr>
              <w:t>por la felicitación, muy bien. C</w:t>
            </w:r>
            <w:r w:rsidR="00F90838" w:rsidRPr="00E61119">
              <w:rPr>
                <w:rFonts w:ascii="Trebuchet MS" w:hAnsi="Trebuchet MS" w:cs="Arial"/>
                <w:sz w:val="21"/>
                <w:szCs w:val="21"/>
              </w:rPr>
              <w:t>ontinuamos con el siguiente punto del orden del día secretario</w:t>
            </w:r>
            <w:r w:rsidRPr="00E61119">
              <w:rPr>
                <w:rFonts w:ascii="Trebuchet MS" w:hAnsi="Trebuchet MS" w:cs="Arial"/>
                <w:sz w:val="21"/>
                <w:szCs w:val="21"/>
              </w:rPr>
              <w:t>.”</w:t>
            </w:r>
          </w:p>
          <w:p w14:paraId="78632852" w14:textId="0DCB9D39" w:rsidR="00AC7EAF" w:rsidRPr="00E61119" w:rsidRDefault="00AC7EAF" w:rsidP="00201CBB">
            <w:pPr>
              <w:snapToGrid w:val="0"/>
              <w:spacing w:line="276" w:lineRule="auto"/>
              <w:jc w:val="both"/>
              <w:rPr>
                <w:rFonts w:ascii="Trebuchet MS" w:hAnsi="Trebuchet MS" w:cs="Arial"/>
                <w:sz w:val="21"/>
                <w:szCs w:val="21"/>
              </w:rPr>
            </w:pPr>
          </w:p>
        </w:tc>
      </w:tr>
      <w:tr w:rsidR="004C61A4" w:rsidRPr="00E61119" w14:paraId="2D9CF386" w14:textId="77777777" w:rsidTr="00CC7FF5">
        <w:trPr>
          <w:jc w:val="center"/>
        </w:trPr>
        <w:tc>
          <w:tcPr>
            <w:tcW w:w="834" w:type="pct"/>
            <w:vAlign w:val="center"/>
          </w:tcPr>
          <w:p w14:paraId="5C19C500" w14:textId="2ECF1B37" w:rsidR="004C61A4" w:rsidRPr="00E61119" w:rsidRDefault="00F90838"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Secretario técnico</w:t>
            </w:r>
          </w:p>
        </w:tc>
        <w:tc>
          <w:tcPr>
            <w:tcW w:w="4166" w:type="pct"/>
            <w:gridSpan w:val="2"/>
            <w:vAlign w:val="center"/>
          </w:tcPr>
          <w:p w14:paraId="63A78B6E" w14:textId="4B781C20" w:rsidR="004C61A4" w:rsidRPr="00E61119" w:rsidRDefault="004C61A4"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Expresa: “</w:t>
            </w:r>
            <w:r w:rsidR="00F90838" w:rsidRPr="00E61119">
              <w:rPr>
                <w:rFonts w:ascii="Trebuchet MS" w:hAnsi="Trebuchet MS" w:cs="Arial"/>
                <w:sz w:val="21"/>
                <w:szCs w:val="21"/>
              </w:rPr>
              <w:t xml:space="preserve">Claro que si consejero, perdón la consejera </w:t>
            </w:r>
            <w:proofErr w:type="spellStart"/>
            <w:r w:rsidR="00F90838" w:rsidRPr="00E61119">
              <w:rPr>
                <w:rFonts w:ascii="Trebuchet MS" w:hAnsi="Trebuchet MS" w:cs="Arial"/>
                <w:sz w:val="21"/>
                <w:szCs w:val="21"/>
              </w:rPr>
              <w:t>Zoad</w:t>
            </w:r>
            <w:proofErr w:type="spellEnd"/>
            <w:r w:rsidR="00F90838" w:rsidRPr="00E61119">
              <w:rPr>
                <w:rFonts w:ascii="Trebuchet MS" w:hAnsi="Trebuchet MS" w:cs="Arial"/>
                <w:sz w:val="21"/>
                <w:szCs w:val="21"/>
              </w:rPr>
              <w:t xml:space="preserve"> pidió el uso de la voz consejero</w:t>
            </w:r>
            <w:r w:rsidRPr="00E61119">
              <w:rPr>
                <w:rFonts w:ascii="Trebuchet MS" w:hAnsi="Trebuchet MS" w:cs="Arial"/>
                <w:sz w:val="21"/>
                <w:szCs w:val="21"/>
              </w:rPr>
              <w:t>.”</w:t>
            </w:r>
          </w:p>
        </w:tc>
      </w:tr>
      <w:tr w:rsidR="004C61A4" w:rsidRPr="00E61119" w14:paraId="32F6C5E1" w14:textId="77777777" w:rsidTr="00CC7FF5">
        <w:trPr>
          <w:jc w:val="center"/>
        </w:trPr>
        <w:tc>
          <w:tcPr>
            <w:tcW w:w="834" w:type="pct"/>
            <w:vAlign w:val="center"/>
          </w:tcPr>
          <w:p w14:paraId="1E1A7660" w14:textId="4E536F84" w:rsidR="004C61A4" w:rsidRPr="00E61119" w:rsidRDefault="004C61A4"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Moisés Pérez Vega</w:t>
            </w:r>
          </w:p>
        </w:tc>
        <w:tc>
          <w:tcPr>
            <w:tcW w:w="4166" w:type="pct"/>
            <w:gridSpan w:val="2"/>
            <w:vAlign w:val="center"/>
          </w:tcPr>
          <w:p w14:paraId="783C0E1F" w14:textId="5BD9B7CA" w:rsidR="004C61A4" w:rsidRPr="00E61119" w:rsidRDefault="004C61A4"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Menciona: “</w:t>
            </w:r>
            <w:r w:rsidR="00F90838" w:rsidRPr="00E61119">
              <w:rPr>
                <w:rFonts w:ascii="Trebuchet MS" w:hAnsi="Trebuchet MS" w:cs="Arial"/>
                <w:sz w:val="21"/>
                <w:szCs w:val="21"/>
              </w:rPr>
              <w:t xml:space="preserve">Adelante consejera </w:t>
            </w:r>
            <w:proofErr w:type="spellStart"/>
            <w:r w:rsidR="00F90838" w:rsidRPr="00E61119">
              <w:rPr>
                <w:rFonts w:ascii="Trebuchet MS" w:hAnsi="Trebuchet MS" w:cs="Arial"/>
                <w:sz w:val="21"/>
                <w:szCs w:val="21"/>
              </w:rPr>
              <w:t>Zoad</w:t>
            </w:r>
            <w:proofErr w:type="spellEnd"/>
            <w:r w:rsidR="00F90838" w:rsidRPr="00E61119">
              <w:rPr>
                <w:rFonts w:ascii="Trebuchet MS" w:hAnsi="Trebuchet MS" w:cs="Arial"/>
                <w:sz w:val="21"/>
                <w:szCs w:val="21"/>
              </w:rPr>
              <w:t xml:space="preserve"> </w:t>
            </w:r>
            <w:proofErr w:type="spellStart"/>
            <w:r w:rsidR="00F90838" w:rsidRPr="00E61119">
              <w:rPr>
                <w:rFonts w:ascii="Trebuchet MS" w:hAnsi="Trebuchet MS" w:cs="Arial"/>
                <w:sz w:val="21"/>
                <w:szCs w:val="21"/>
              </w:rPr>
              <w:t>Jeanine</w:t>
            </w:r>
            <w:proofErr w:type="spellEnd"/>
            <w:r w:rsidR="00F90838" w:rsidRPr="00E61119">
              <w:rPr>
                <w:rFonts w:ascii="Trebuchet MS" w:hAnsi="Trebuchet MS" w:cs="Arial"/>
                <w:sz w:val="21"/>
                <w:szCs w:val="21"/>
              </w:rPr>
              <w:t xml:space="preserve"> García.</w:t>
            </w:r>
            <w:r w:rsidRPr="00E61119">
              <w:rPr>
                <w:rFonts w:ascii="Trebuchet MS" w:hAnsi="Trebuchet MS" w:cs="Arial"/>
                <w:sz w:val="21"/>
                <w:szCs w:val="21"/>
              </w:rPr>
              <w:t>”</w:t>
            </w:r>
          </w:p>
        </w:tc>
      </w:tr>
      <w:tr w:rsidR="004C61A4" w:rsidRPr="00E61119" w14:paraId="49494B36" w14:textId="77777777" w:rsidTr="00CC7FF5">
        <w:trPr>
          <w:jc w:val="center"/>
        </w:trPr>
        <w:tc>
          <w:tcPr>
            <w:tcW w:w="834" w:type="pct"/>
            <w:vAlign w:val="center"/>
          </w:tcPr>
          <w:p w14:paraId="1E19D873" w14:textId="339E92A1" w:rsidR="004C61A4" w:rsidRPr="00E61119" w:rsidRDefault="00F90838" w:rsidP="00201CBB">
            <w:pPr>
              <w:snapToGrid w:val="0"/>
              <w:spacing w:line="276" w:lineRule="auto"/>
              <w:jc w:val="center"/>
              <w:rPr>
                <w:rFonts w:ascii="Trebuchet MS" w:hAnsi="Trebuchet MS" w:cs="Arial"/>
                <w:b/>
                <w:bCs/>
                <w:sz w:val="21"/>
                <w:szCs w:val="21"/>
              </w:rPr>
            </w:pPr>
            <w:proofErr w:type="spellStart"/>
            <w:r w:rsidRPr="00E61119">
              <w:rPr>
                <w:rFonts w:ascii="Trebuchet MS" w:hAnsi="Trebuchet MS" w:cs="Arial"/>
                <w:b/>
                <w:bCs/>
                <w:sz w:val="21"/>
                <w:szCs w:val="21"/>
              </w:rPr>
              <w:t>Zoad</w:t>
            </w:r>
            <w:proofErr w:type="spellEnd"/>
            <w:r w:rsidRPr="00E61119">
              <w:rPr>
                <w:rFonts w:ascii="Trebuchet MS" w:hAnsi="Trebuchet MS" w:cs="Arial"/>
                <w:b/>
                <w:bCs/>
                <w:sz w:val="21"/>
                <w:szCs w:val="21"/>
              </w:rPr>
              <w:t xml:space="preserve"> </w:t>
            </w:r>
            <w:proofErr w:type="spellStart"/>
            <w:r w:rsidRPr="00E61119">
              <w:rPr>
                <w:rFonts w:ascii="Trebuchet MS" w:hAnsi="Trebuchet MS" w:cs="Arial"/>
                <w:b/>
                <w:bCs/>
                <w:sz w:val="21"/>
                <w:szCs w:val="21"/>
              </w:rPr>
              <w:t>Jeanine</w:t>
            </w:r>
            <w:proofErr w:type="spellEnd"/>
            <w:r w:rsidRPr="00E61119">
              <w:rPr>
                <w:rFonts w:ascii="Trebuchet MS" w:hAnsi="Trebuchet MS" w:cs="Arial"/>
                <w:b/>
                <w:bCs/>
                <w:sz w:val="21"/>
                <w:szCs w:val="21"/>
              </w:rPr>
              <w:t xml:space="preserve"> García González</w:t>
            </w:r>
          </w:p>
        </w:tc>
        <w:tc>
          <w:tcPr>
            <w:tcW w:w="4166" w:type="pct"/>
            <w:gridSpan w:val="2"/>
            <w:vAlign w:val="center"/>
          </w:tcPr>
          <w:p w14:paraId="36097D6D" w14:textId="77777777" w:rsidR="004C61A4" w:rsidRPr="00E61119" w:rsidRDefault="004C61A4"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Señala: “</w:t>
            </w:r>
            <w:r w:rsidR="00F90838" w:rsidRPr="00E61119">
              <w:rPr>
                <w:rFonts w:ascii="Trebuchet MS" w:hAnsi="Trebuchet MS" w:cs="Arial"/>
                <w:sz w:val="21"/>
                <w:szCs w:val="21"/>
              </w:rPr>
              <w:t>Gracias, no, eran aplausos, pero ya en mi primera intervención la referencia a las direcciones y a su, el trabajo desempeñado, el reconocimiento este era para todas las direcciones que están involucradas, gracias</w:t>
            </w:r>
            <w:r w:rsidRPr="00E61119">
              <w:rPr>
                <w:rFonts w:ascii="Trebuchet MS" w:hAnsi="Trebuchet MS" w:cs="Arial"/>
                <w:sz w:val="21"/>
                <w:szCs w:val="21"/>
              </w:rPr>
              <w:t>.”</w:t>
            </w:r>
          </w:p>
          <w:p w14:paraId="60918286" w14:textId="7BAE79F8" w:rsidR="00CC7FF5" w:rsidRPr="00E61119" w:rsidRDefault="00CC7FF5" w:rsidP="00201CBB">
            <w:pPr>
              <w:snapToGrid w:val="0"/>
              <w:spacing w:line="276" w:lineRule="auto"/>
              <w:jc w:val="both"/>
              <w:rPr>
                <w:rFonts w:ascii="Trebuchet MS" w:hAnsi="Trebuchet MS" w:cs="Arial"/>
                <w:sz w:val="21"/>
                <w:szCs w:val="21"/>
              </w:rPr>
            </w:pPr>
          </w:p>
        </w:tc>
      </w:tr>
      <w:tr w:rsidR="004C61A4" w:rsidRPr="00E61119" w14:paraId="335F4E6E" w14:textId="77777777" w:rsidTr="00CC7FF5">
        <w:trPr>
          <w:jc w:val="center"/>
        </w:trPr>
        <w:tc>
          <w:tcPr>
            <w:tcW w:w="834" w:type="pct"/>
            <w:vAlign w:val="center"/>
          </w:tcPr>
          <w:p w14:paraId="5E0C24BA" w14:textId="625B4097" w:rsidR="004C61A4" w:rsidRPr="00E61119" w:rsidRDefault="004C61A4"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Moisés Pérez Vega</w:t>
            </w:r>
          </w:p>
        </w:tc>
        <w:tc>
          <w:tcPr>
            <w:tcW w:w="4166" w:type="pct"/>
            <w:gridSpan w:val="2"/>
            <w:vAlign w:val="center"/>
          </w:tcPr>
          <w:p w14:paraId="12E9EE15" w14:textId="7F2A89C0" w:rsidR="004C61A4" w:rsidRPr="00E61119" w:rsidRDefault="004C61A4"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Refiere: “</w:t>
            </w:r>
            <w:r w:rsidR="00F90838" w:rsidRPr="00E61119">
              <w:rPr>
                <w:rFonts w:ascii="Trebuchet MS" w:hAnsi="Trebuchet MS" w:cs="Arial"/>
                <w:sz w:val="21"/>
                <w:szCs w:val="21"/>
              </w:rPr>
              <w:t>Muchas gracias consejera por tu felicitaci</w:t>
            </w:r>
            <w:r w:rsidR="006E3BF7" w:rsidRPr="00E61119">
              <w:rPr>
                <w:rFonts w:ascii="Trebuchet MS" w:hAnsi="Trebuchet MS" w:cs="Arial"/>
                <w:sz w:val="21"/>
                <w:szCs w:val="21"/>
              </w:rPr>
              <w:t>ón, continuamos secretario</w:t>
            </w:r>
            <w:r w:rsidRPr="00E61119">
              <w:rPr>
                <w:rFonts w:ascii="Trebuchet MS" w:hAnsi="Trebuchet MS" w:cs="Arial"/>
                <w:sz w:val="21"/>
                <w:szCs w:val="21"/>
              </w:rPr>
              <w:t>.”</w:t>
            </w:r>
          </w:p>
        </w:tc>
      </w:tr>
      <w:tr w:rsidR="00563360" w:rsidRPr="00E61119" w14:paraId="47ABA570" w14:textId="77777777" w:rsidTr="00CC7FF5">
        <w:trPr>
          <w:jc w:val="center"/>
        </w:trPr>
        <w:tc>
          <w:tcPr>
            <w:tcW w:w="834" w:type="pct"/>
            <w:vAlign w:val="center"/>
          </w:tcPr>
          <w:p w14:paraId="4A615CF6" w14:textId="78A6730A" w:rsidR="00563360" w:rsidRPr="00E61119" w:rsidRDefault="00563360"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Secretario Técnico</w:t>
            </w:r>
          </w:p>
        </w:tc>
        <w:tc>
          <w:tcPr>
            <w:tcW w:w="4166" w:type="pct"/>
            <w:gridSpan w:val="2"/>
            <w:vAlign w:val="center"/>
          </w:tcPr>
          <w:p w14:paraId="14381C8A" w14:textId="249838E7" w:rsidR="00563360" w:rsidRPr="00E61119" w:rsidRDefault="00563360" w:rsidP="00201CBB">
            <w:pPr>
              <w:snapToGrid w:val="0"/>
              <w:spacing w:line="276" w:lineRule="auto"/>
              <w:jc w:val="both"/>
              <w:rPr>
                <w:rFonts w:ascii="Trebuchet MS" w:hAnsi="Trebuchet MS" w:cs="Arial"/>
                <w:sz w:val="21"/>
                <w:szCs w:val="21"/>
              </w:rPr>
            </w:pPr>
            <w:r w:rsidRPr="00E61119">
              <w:rPr>
                <w:rFonts w:ascii="Trebuchet MS" w:hAnsi="Trebuchet MS" w:cs="Verdana"/>
                <w:bCs/>
                <w:color w:val="000000"/>
                <w:sz w:val="21"/>
                <w:szCs w:val="21"/>
              </w:rPr>
              <w:t>Realiza lo solicitado.</w:t>
            </w:r>
          </w:p>
        </w:tc>
      </w:tr>
      <w:tr w:rsidR="00563360" w:rsidRPr="00E61119" w14:paraId="4FFF73D7" w14:textId="77777777" w:rsidTr="00CC7FF5">
        <w:trPr>
          <w:jc w:val="center"/>
        </w:trPr>
        <w:tc>
          <w:tcPr>
            <w:tcW w:w="5000" w:type="pct"/>
            <w:gridSpan w:val="3"/>
            <w:shd w:val="clear" w:color="auto" w:fill="B2A1C7" w:themeFill="accent4" w:themeFillTint="99"/>
            <w:vAlign w:val="center"/>
          </w:tcPr>
          <w:p w14:paraId="764BAB81" w14:textId="1FA90B8B" w:rsidR="00563360" w:rsidRPr="00E61119" w:rsidRDefault="00563360" w:rsidP="00201CBB">
            <w:pPr>
              <w:snapToGrid w:val="0"/>
              <w:spacing w:line="276" w:lineRule="auto"/>
              <w:jc w:val="both"/>
              <w:rPr>
                <w:rFonts w:ascii="Trebuchet MS" w:hAnsi="Trebuchet MS" w:cs="Arial"/>
                <w:sz w:val="21"/>
                <w:szCs w:val="21"/>
              </w:rPr>
            </w:pPr>
            <w:r w:rsidRPr="00E61119">
              <w:rPr>
                <w:rFonts w:ascii="Trebuchet MS" w:hAnsi="Trebuchet MS" w:cs="Arial"/>
                <w:b/>
                <w:sz w:val="21"/>
                <w:szCs w:val="21"/>
              </w:rPr>
              <w:t xml:space="preserve">4. Informe de Conformación de la Lista Nominal de Electores Residentes en el Extranjero, </w:t>
            </w:r>
            <w:r w:rsidR="00BD4DD6" w:rsidRPr="00E61119">
              <w:rPr>
                <w:rFonts w:ascii="Trebuchet MS" w:hAnsi="Trebuchet MS" w:cs="Arial"/>
                <w:b/>
                <w:sz w:val="21"/>
                <w:szCs w:val="21"/>
              </w:rPr>
              <w:t xml:space="preserve">para el </w:t>
            </w:r>
            <w:r w:rsidRPr="00E61119">
              <w:rPr>
                <w:rFonts w:ascii="Trebuchet MS" w:hAnsi="Trebuchet MS" w:cs="Arial"/>
                <w:b/>
                <w:sz w:val="21"/>
                <w:szCs w:val="21"/>
              </w:rPr>
              <w:t>Proceso Electoral Local 2020-2021.</w:t>
            </w:r>
          </w:p>
        </w:tc>
      </w:tr>
      <w:tr w:rsidR="0045099B" w:rsidRPr="00E61119" w14:paraId="0687F08E" w14:textId="77777777" w:rsidTr="00CC7FF5">
        <w:trPr>
          <w:jc w:val="center"/>
        </w:trPr>
        <w:tc>
          <w:tcPr>
            <w:tcW w:w="834" w:type="pct"/>
            <w:vAlign w:val="center"/>
          </w:tcPr>
          <w:p w14:paraId="4DEDA06A" w14:textId="77777777" w:rsidR="003114EC" w:rsidRDefault="003114EC" w:rsidP="00201CBB">
            <w:pPr>
              <w:snapToGrid w:val="0"/>
              <w:spacing w:line="276" w:lineRule="auto"/>
              <w:jc w:val="center"/>
              <w:rPr>
                <w:rFonts w:ascii="Trebuchet MS" w:hAnsi="Trebuchet MS" w:cs="Arial"/>
                <w:b/>
                <w:bCs/>
                <w:sz w:val="21"/>
                <w:szCs w:val="21"/>
              </w:rPr>
            </w:pPr>
          </w:p>
          <w:p w14:paraId="302FD00F" w14:textId="77777777" w:rsidR="003114EC" w:rsidRDefault="003114EC" w:rsidP="00201CBB">
            <w:pPr>
              <w:snapToGrid w:val="0"/>
              <w:spacing w:line="276" w:lineRule="auto"/>
              <w:jc w:val="center"/>
              <w:rPr>
                <w:rFonts w:ascii="Trebuchet MS" w:hAnsi="Trebuchet MS" w:cs="Arial"/>
                <w:b/>
                <w:bCs/>
                <w:sz w:val="21"/>
                <w:szCs w:val="21"/>
              </w:rPr>
            </w:pPr>
          </w:p>
          <w:p w14:paraId="354DA937" w14:textId="77777777" w:rsidR="003114EC" w:rsidRDefault="003114EC" w:rsidP="00201CBB">
            <w:pPr>
              <w:snapToGrid w:val="0"/>
              <w:spacing w:line="276" w:lineRule="auto"/>
              <w:jc w:val="center"/>
              <w:rPr>
                <w:rFonts w:ascii="Trebuchet MS" w:hAnsi="Trebuchet MS" w:cs="Arial"/>
                <w:b/>
                <w:bCs/>
                <w:sz w:val="21"/>
                <w:szCs w:val="21"/>
              </w:rPr>
            </w:pPr>
          </w:p>
          <w:p w14:paraId="7F616DAE" w14:textId="77777777" w:rsidR="003114EC" w:rsidRDefault="003114EC" w:rsidP="00201CBB">
            <w:pPr>
              <w:snapToGrid w:val="0"/>
              <w:spacing w:line="276" w:lineRule="auto"/>
              <w:jc w:val="center"/>
              <w:rPr>
                <w:rFonts w:ascii="Trebuchet MS" w:hAnsi="Trebuchet MS" w:cs="Arial"/>
                <w:b/>
                <w:bCs/>
                <w:sz w:val="21"/>
                <w:szCs w:val="21"/>
              </w:rPr>
            </w:pPr>
          </w:p>
          <w:p w14:paraId="57B9B015" w14:textId="77777777" w:rsidR="003114EC" w:rsidRDefault="003114EC" w:rsidP="00201CBB">
            <w:pPr>
              <w:snapToGrid w:val="0"/>
              <w:spacing w:line="276" w:lineRule="auto"/>
              <w:jc w:val="center"/>
              <w:rPr>
                <w:rFonts w:ascii="Trebuchet MS" w:hAnsi="Trebuchet MS" w:cs="Arial"/>
                <w:b/>
                <w:bCs/>
                <w:sz w:val="21"/>
                <w:szCs w:val="21"/>
              </w:rPr>
            </w:pPr>
          </w:p>
          <w:p w14:paraId="09A509D9" w14:textId="77777777" w:rsidR="003114EC" w:rsidRDefault="003114EC" w:rsidP="00201CBB">
            <w:pPr>
              <w:snapToGrid w:val="0"/>
              <w:spacing w:line="276" w:lineRule="auto"/>
              <w:jc w:val="center"/>
              <w:rPr>
                <w:rFonts w:ascii="Trebuchet MS" w:hAnsi="Trebuchet MS" w:cs="Arial"/>
                <w:b/>
                <w:bCs/>
                <w:sz w:val="21"/>
                <w:szCs w:val="21"/>
              </w:rPr>
            </w:pPr>
          </w:p>
          <w:p w14:paraId="1B7772BF" w14:textId="77777777" w:rsidR="003114EC" w:rsidRDefault="003114EC" w:rsidP="00201CBB">
            <w:pPr>
              <w:snapToGrid w:val="0"/>
              <w:spacing w:line="276" w:lineRule="auto"/>
              <w:jc w:val="center"/>
              <w:rPr>
                <w:rFonts w:ascii="Trebuchet MS" w:hAnsi="Trebuchet MS" w:cs="Arial"/>
                <w:b/>
                <w:bCs/>
                <w:sz w:val="21"/>
                <w:szCs w:val="21"/>
              </w:rPr>
            </w:pPr>
          </w:p>
          <w:p w14:paraId="5079C39B" w14:textId="77777777" w:rsidR="003114EC" w:rsidRDefault="003114EC" w:rsidP="00201CBB">
            <w:pPr>
              <w:snapToGrid w:val="0"/>
              <w:spacing w:line="276" w:lineRule="auto"/>
              <w:jc w:val="center"/>
              <w:rPr>
                <w:rFonts w:ascii="Trebuchet MS" w:hAnsi="Trebuchet MS" w:cs="Arial"/>
                <w:b/>
                <w:bCs/>
                <w:sz w:val="21"/>
                <w:szCs w:val="21"/>
              </w:rPr>
            </w:pPr>
          </w:p>
          <w:p w14:paraId="6A51F051" w14:textId="77777777" w:rsidR="003114EC" w:rsidRDefault="003114EC" w:rsidP="00201CBB">
            <w:pPr>
              <w:snapToGrid w:val="0"/>
              <w:spacing w:line="276" w:lineRule="auto"/>
              <w:jc w:val="center"/>
              <w:rPr>
                <w:rFonts w:ascii="Trebuchet MS" w:hAnsi="Trebuchet MS" w:cs="Arial"/>
                <w:b/>
                <w:bCs/>
                <w:sz w:val="21"/>
                <w:szCs w:val="21"/>
              </w:rPr>
            </w:pPr>
          </w:p>
          <w:p w14:paraId="647D398D" w14:textId="77777777" w:rsidR="003114EC" w:rsidRDefault="003114EC" w:rsidP="00201CBB">
            <w:pPr>
              <w:snapToGrid w:val="0"/>
              <w:spacing w:line="276" w:lineRule="auto"/>
              <w:jc w:val="center"/>
              <w:rPr>
                <w:rFonts w:ascii="Trebuchet MS" w:hAnsi="Trebuchet MS" w:cs="Arial"/>
                <w:b/>
                <w:bCs/>
                <w:sz w:val="21"/>
                <w:szCs w:val="21"/>
              </w:rPr>
            </w:pPr>
          </w:p>
          <w:p w14:paraId="3315C62B" w14:textId="77777777" w:rsidR="003114EC" w:rsidRDefault="003114EC" w:rsidP="00201CBB">
            <w:pPr>
              <w:snapToGrid w:val="0"/>
              <w:spacing w:line="276" w:lineRule="auto"/>
              <w:jc w:val="center"/>
              <w:rPr>
                <w:rFonts w:ascii="Trebuchet MS" w:hAnsi="Trebuchet MS" w:cs="Arial"/>
                <w:b/>
                <w:bCs/>
                <w:sz w:val="21"/>
                <w:szCs w:val="21"/>
              </w:rPr>
            </w:pPr>
          </w:p>
          <w:p w14:paraId="65602155" w14:textId="77777777" w:rsidR="003114EC" w:rsidRDefault="003114EC" w:rsidP="00201CBB">
            <w:pPr>
              <w:snapToGrid w:val="0"/>
              <w:spacing w:line="276" w:lineRule="auto"/>
              <w:jc w:val="center"/>
              <w:rPr>
                <w:rFonts w:ascii="Trebuchet MS" w:hAnsi="Trebuchet MS" w:cs="Arial"/>
                <w:b/>
                <w:bCs/>
                <w:sz w:val="21"/>
                <w:szCs w:val="21"/>
              </w:rPr>
            </w:pPr>
          </w:p>
          <w:p w14:paraId="33EB9F2F" w14:textId="77777777" w:rsidR="003114EC" w:rsidRDefault="003114EC" w:rsidP="00201CBB">
            <w:pPr>
              <w:snapToGrid w:val="0"/>
              <w:spacing w:line="276" w:lineRule="auto"/>
              <w:jc w:val="center"/>
              <w:rPr>
                <w:rFonts w:ascii="Trebuchet MS" w:hAnsi="Trebuchet MS" w:cs="Arial"/>
                <w:b/>
                <w:bCs/>
                <w:sz w:val="21"/>
                <w:szCs w:val="21"/>
              </w:rPr>
            </w:pPr>
          </w:p>
          <w:p w14:paraId="714697BA" w14:textId="77777777" w:rsidR="003114EC" w:rsidRDefault="003114EC" w:rsidP="00201CBB">
            <w:pPr>
              <w:snapToGrid w:val="0"/>
              <w:spacing w:line="276" w:lineRule="auto"/>
              <w:jc w:val="center"/>
              <w:rPr>
                <w:rFonts w:ascii="Trebuchet MS" w:hAnsi="Trebuchet MS" w:cs="Arial"/>
                <w:b/>
                <w:bCs/>
                <w:sz w:val="21"/>
                <w:szCs w:val="21"/>
              </w:rPr>
            </w:pPr>
          </w:p>
          <w:p w14:paraId="3C37A99D" w14:textId="77777777" w:rsidR="003114EC" w:rsidRDefault="003114EC" w:rsidP="00201CBB">
            <w:pPr>
              <w:snapToGrid w:val="0"/>
              <w:spacing w:line="276" w:lineRule="auto"/>
              <w:jc w:val="center"/>
              <w:rPr>
                <w:rFonts w:ascii="Trebuchet MS" w:hAnsi="Trebuchet MS" w:cs="Arial"/>
                <w:b/>
                <w:bCs/>
                <w:sz w:val="21"/>
                <w:szCs w:val="21"/>
              </w:rPr>
            </w:pPr>
          </w:p>
          <w:p w14:paraId="3E72CD5E" w14:textId="77777777" w:rsidR="003114EC" w:rsidRDefault="003114EC" w:rsidP="00201CBB">
            <w:pPr>
              <w:snapToGrid w:val="0"/>
              <w:spacing w:line="276" w:lineRule="auto"/>
              <w:jc w:val="center"/>
              <w:rPr>
                <w:rFonts w:ascii="Trebuchet MS" w:hAnsi="Trebuchet MS" w:cs="Arial"/>
                <w:b/>
                <w:bCs/>
                <w:sz w:val="21"/>
                <w:szCs w:val="21"/>
              </w:rPr>
            </w:pPr>
          </w:p>
          <w:p w14:paraId="553D671D" w14:textId="77777777" w:rsidR="003114EC" w:rsidRDefault="003114EC" w:rsidP="00201CBB">
            <w:pPr>
              <w:snapToGrid w:val="0"/>
              <w:spacing w:line="276" w:lineRule="auto"/>
              <w:jc w:val="center"/>
              <w:rPr>
                <w:rFonts w:ascii="Trebuchet MS" w:hAnsi="Trebuchet MS" w:cs="Arial"/>
                <w:b/>
                <w:bCs/>
                <w:sz w:val="21"/>
                <w:szCs w:val="21"/>
              </w:rPr>
            </w:pPr>
          </w:p>
          <w:p w14:paraId="2FA9A6D1" w14:textId="77777777" w:rsidR="003114EC" w:rsidRDefault="003114EC" w:rsidP="00201CBB">
            <w:pPr>
              <w:snapToGrid w:val="0"/>
              <w:spacing w:line="276" w:lineRule="auto"/>
              <w:jc w:val="center"/>
              <w:rPr>
                <w:rFonts w:ascii="Trebuchet MS" w:hAnsi="Trebuchet MS" w:cs="Arial"/>
                <w:b/>
                <w:bCs/>
                <w:sz w:val="21"/>
                <w:szCs w:val="21"/>
              </w:rPr>
            </w:pPr>
          </w:p>
          <w:p w14:paraId="1A716D41" w14:textId="77777777" w:rsidR="003114EC" w:rsidRDefault="003114EC" w:rsidP="00201CBB">
            <w:pPr>
              <w:snapToGrid w:val="0"/>
              <w:spacing w:line="276" w:lineRule="auto"/>
              <w:jc w:val="center"/>
              <w:rPr>
                <w:rFonts w:ascii="Trebuchet MS" w:hAnsi="Trebuchet MS" w:cs="Arial"/>
                <w:b/>
                <w:bCs/>
                <w:sz w:val="21"/>
                <w:szCs w:val="21"/>
              </w:rPr>
            </w:pPr>
          </w:p>
          <w:p w14:paraId="0C791B7A" w14:textId="77777777" w:rsidR="003114EC" w:rsidRDefault="003114EC" w:rsidP="00201CBB">
            <w:pPr>
              <w:snapToGrid w:val="0"/>
              <w:spacing w:line="276" w:lineRule="auto"/>
              <w:jc w:val="center"/>
              <w:rPr>
                <w:rFonts w:ascii="Trebuchet MS" w:hAnsi="Trebuchet MS" w:cs="Arial"/>
                <w:b/>
                <w:bCs/>
                <w:sz w:val="21"/>
                <w:szCs w:val="21"/>
              </w:rPr>
            </w:pPr>
          </w:p>
          <w:p w14:paraId="3BCDF7AD" w14:textId="76D18836" w:rsidR="0045099B" w:rsidRPr="00E61119" w:rsidRDefault="0045099B"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Moisés Pérez Vega</w:t>
            </w:r>
          </w:p>
        </w:tc>
        <w:tc>
          <w:tcPr>
            <w:tcW w:w="4166" w:type="pct"/>
            <w:gridSpan w:val="2"/>
            <w:vAlign w:val="center"/>
          </w:tcPr>
          <w:p w14:paraId="5DB98146" w14:textId="77777777" w:rsidR="00496511" w:rsidRPr="00E61119" w:rsidRDefault="00C808BC"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lastRenderedPageBreak/>
              <w:t>Manifiesta: “</w:t>
            </w:r>
            <w:r w:rsidR="00BD4DD6" w:rsidRPr="00E61119">
              <w:rPr>
                <w:rFonts w:ascii="Trebuchet MS" w:hAnsi="Trebuchet MS" w:cs="Arial"/>
                <w:sz w:val="21"/>
                <w:szCs w:val="21"/>
              </w:rPr>
              <w:t>Gracias secretario</w:t>
            </w:r>
            <w:r w:rsidR="00496511" w:rsidRPr="00E61119">
              <w:rPr>
                <w:rFonts w:ascii="Trebuchet MS" w:hAnsi="Trebuchet MS" w:cs="Arial"/>
                <w:sz w:val="21"/>
                <w:szCs w:val="21"/>
              </w:rPr>
              <w:t>. A</w:t>
            </w:r>
            <w:r w:rsidR="00B54ADD" w:rsidRPr="00E61119">
              <w:rPr>
                <w:rFonts w:ascii="Trebuchet MS" w:hAnsi="Trebuchet MS" w:cs="Arial"/>
                <w:sz w:val="21"/>
                <w:szCs w:val="21"/>
              </w:rPr>
              <w:t>l respecto me voy a permitir exponer algunas de las cifras</w:t>
            </w:r>
            <w:r w:rsidR="007E48ED" w:rsidRPr="00E61119">
              <w:rPr>
                <w:rFonts w:ascii="Trebuchet MS" w:hAnsi="Trebuchet MS" w:cs="Arial"/>
                <w:sz w:val="21"/>
                <w:szCs w:val="21"/>
              </w:rPr>
              <w:t xml:space="preserve"> </w:t>
            </w:r>
            <w:r w:rsidR="00275219" w:rsidRPr="00E61119">
              <w:rPr>
                <w:rFonts w:ascii="Trebuchet MS" w:hAnsi="Trebuchet MS" w:cs="Arial"/>
                <w:sz w:val="21"/>
                <w:szCs w:val="21"/>
              </w:rPr>
              <w:t>más</w:t>
            </w:r>
            <w:r w:rsidR="007E48ED" w:rsidRPr="00E61119">
              <w:rPr>
                <w:rFonts w:ascii="Trebuchet MS" w:hAnsi="Trebuchet MS" w:cs="Arial"/>
                <w:sz w:val="21"/>
                <w:szCs w:val="21"/>
              </w:rPr>
              <w:t xml:space="preserve"> relevantes de la conformación del listado nominal </w:t>
            </w:r>
            <w:r w:rsidR="007E48ED" w:rsidRPr="00E61119">
              <w:rPr>
                <w:rFonts w:ascii="Trebuchet MS" w:hAnsi="Trebuchet MS" w:cs="Arial"/>
                <w:sz w:val="21"/>
                <w:szCs w:val="21"/>
              </w:rPr>
              <w:lastRenderedPageBreak/>
              <w:t>para este proceso electoral de mexicanos residentes en el extranjero que por supuesto incluye a los jaliscienses y a todos los estados que tendrán elección local este próximo 6 de junio, me voy a permitir c</w:t>
            </w:r>
            <w:r w:rsidR="00496511" w:rsidRPr="00E61119">
              <w:rPr>
                <w:rFonts w:ascii="Trebuchet MS" w:hAnsi="Trebuchet MS" w:cs="Arial"/>
                <w:sz w:val="21"/>
                <w:szCs w:val="21"/>
              </w:rPr>
              <w:t>ompartir una breve presentación.”</w:t>
            </w:r>
          </w:p>
          <w:p w14:paraId="34FCFA1E" w14:textId="77777777" w:rsidR="00496511" w:rsidRPr="00E61119" w:rsidRDefault="00496511" w:rsidP="00201CBB">
            <w:pPr>
              <w:snapToGrid w:val="0"/>
              <w:spacing w:line="276" w:lineRule="auto"/>
              <w:jc w:val="both"/>
              <w:rPr>
                <w:rFonts w:ascii="Trebuchet MS" w:hAnsi="Trebuchet MS" w:cs="Arial"/>
                <w:sz w:val="21"/>
                <w:szCs w:val="21"/>
              </w:rPr>
            </w:pPr>
          </w:p>
          <w:p w14:paraId="22844C2D" w14:textId="77777777" w:rsidR="00496511" w:rsidRPr="00E61119" w:rsidRDefault="00496511"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Pregunta: “</w:t>
            </w:r>
            <w:r w:rsidR="007E48ED" w:rsidRPr="00E61119">
              <w:rPr>
                <w:rFonts w:ascii="Trebuchet MS" w:hAnsi="Trebuchet MS" w:cs="Arial"/>
                <w:sz w:val="21"/>
                <w:szCs w:val="21"/>
              </w:rPr>
              <w:t>¿</w:t>
            </w:r>
            <w:r w:rsidRPr="00E61119">
              <w:rPr>
                <w:rFonts w:ascii="Trebuchet MS" w:hAnsi="Trebuchet MS" w:cs="Arial"/>
                <w:sz w:val="21"/>
                <w:szCs w:val="21"/>
              </w:rPr>
              <w:t>Y</w:t>
            </w:r>
            <w:r w:rsidR="007E48ED" w:rsidRPr="00E61119">
              <w:rPr>
                <w:rFonts w:ascii="Trebuchet MS" w:hAnsi="Trebuchet MS" w:cs="Arial"/>
                <w:sz w:val="21"/>
                <w:szCs w:val="21"/>
              </w:rPr>
              <w:t>a se ve?</w:t>
            </w:r>
            <w:r w:rsidRPr="00E61119">
              <w:rPr>
                <w:rFonts w:ascii="Trebuchet MS" w:hAnsi="Trebuchet MS" w:cs="Arial"/>
                <w:sz w:val="21"/>
                <w:szCs w:val="21"/>
              </w:rPr>
              <w:t>”</w:t>
            </w:r>
          </w:p>
          <w:p w14:paraId="4E968278" w14:textId="77777777" w:rsidR="00496511" w:rsidRPr="00E61119" w:rsidRDefault="00496511" w:rsidP="00201CBB">
            <w:pPr>
              <w:snapToGrid w:val="0"/>
              <w:spacing w:line="276" w:lineRule="auto"/>
              <w:jc w:val="both"/>
              <w:rPr>
                <w:rFonts w:ascii="Trebuchet MS" w:hAnsi="Trebuchet MS" w:cs="Arial"/>
                <w:sz w:val="21"/>
                <w:szCs w:val="21"/>
              </w:rPr>
            </w:pPr>
          </w:p>
          <w:p w14:paraId="016B5426" w14:textId="160CE0CD" w:rsidR="005A6AC2" w:rsidRPr="00E61119" w:rsidRDefault="00496511"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Añade: “¿Si?, muy bien. B</w:t>
            </w:r>
            <w:r w:rsidR="007E48ED" w:rsidRPr="00E61119">
              <w:rPr>
                <w:rFonts w:ascii="Trebuchet MS" w:hAnsi="Trebuchet MS" w:cs="Arial"/>
                <w:sz w:val="21"/>
                <w:szCs w:val="21"/>
              </w:rPr>
              <w:t xml:space="preserve">ueno </w:t>
            </w:r>
            <w:r w:rsidR="00EE5655" w:rsidRPr="00E61119">
              <w:rPr>
                <w:rFonts w:ascii="Trebuchet MS" w:hAnsi="Trebuchet MS" w:cs="Arial"/>
                <w:sz w:val="21"/>
                <w:szCs w:val="21"/>
              </w:rPr>
              <w:t>mencionar que la conformación del listado nominal del informe que nos hizo llegar el INE en semanas previas se circuló, lo tienen en sus correos, el secretario técnico en la convocatoria del día de ayer se envió todos los detalles de esta lista nominal ya validada por el Instituto Nacional Electoral</w:t>
            </w:r>
            <w:r w:rsidRPr="00E61119">
              <w:rPr>
                <w:rFonts w:ascii="Trebuchet MS" w:hAnsi="Trebuchet MS" w:cs="Arial"/>
                <w:sz w:val="21"/>
                <w:szCs w:val="21"/>
              </w:rPr>
              <w:t>,</w:t>
            </w:r>
            <w:r w:rsidR="00EE5655" w:rsidRPr="00E61119">
              <w:rPr>
                <w:rFonts w:ascii="Trebuchet MS" w:hAnsi="Trebuchet MS" w:cs="Arial"/>
                <w:sz w:val="21"/>
                <w:szCs w:val="21"/>
              </w:rPr>
              <w:t xml:space="preserve"> </w:t>
            </w:r>
            <w:r w:rsidR="008F48D8" w:rsidRPr="00E61119">
              <w:rPr>
                <w:rFonts w:ascii="Trebuchet MS" w:hAnsi="Trebuchet MS" w:cs="Arial"/>
                <w:sz w:val="21"/>
                <w:szCs w:val="21"/>
              </w:rPr>
              <w:t>pero en aras de conocer algunos datos relevantes</w:t>
            </w:r>
            <w:r w:rsidRPr="00E61119">
              <w:rPr>
                <w:rFonts w:ascii="Trebuchet MS" w:hAnsi="Trebuchet MS" w:cs="Arial"/>
                <w:sz w:val="21"/>
                <w:szCs w:val="21"/>
              </w:rPr>
              <w:t>,</w:t>
            </w:r>
            <w:r w:rsidR="008F48D8" w:rsidRPr="00E61119">
              <w:rPr>
                <w:rFonts w:ascii="Trebuchet MS" w:hAnsi="Trebuchet MS" w:cs="Arial"/>
                <w:sz w:val="21"/>
                <w:szCs w:val="21"/>
              </w:rPr>
              <w:t xml:space="preserve"> interesantes de este listado nominal sobre todo de los jaliscienses</w:t>
            </w:r>
            <w:r w:rsidRPr="00E61119">
              <w:rPr>
                <w:rFonts w:ascii="Trebuchet MS" w:hAnsi="Trebuchet MS" w:cs="Arial"/>
                <w:sz w:val="21"/>
                <w:szCs w:val="21"/>
              </w:rPr>
              <w:t>,</w:t>
            </w:r>
            <w:r w:rsidR="008F48D8" w:rsidRPr="00E61119">
              <w:rPr>
                <w:rFonts w:ascii="Trebuchet MS" w:hAnsi="Trebuchet MS" w:cs="Arial"/>
                <w:sz w:val="21"/>
                <w:szCs w:val="21"/>
              </w:rPr>
              <w:t xml:space="preserve"> es que me voy a permit</w:t>
            </w:r>
            <w:r w:rsidRPr="00E61119">
              <w:rPr>
                <w:rFonts w:ascii="Trebuchet MS" w:hAnsi="Trebuchet MS" w:cs="Arial"/>
                <w:sz w:val="21"/>
                <w:szCs w:val="21"/>
              </w:rPr>
              <w:t>ir destacar algunos elementos. B</w:t>
            </w:r>
            <w:r w:rsidR="008F48D8" w:rsidRPr="00E61119">
              <w:rPr>
                <w:rFonts w:ascii="Trebuchet MS" w:hAnsi="Trebuchet MS" w:cs="Arial"/>
                <w:sz w:val="21"/>
                <w:szCs w:val="21"/>
              </w:rPr>
              <w:t>ueno mencionar que es todo un proceso la conformación del listado nominal</w:t>
            </w:r>
            <w:r w:rsidRPr="00E61119">
              <w:rPr>
                <w:rFonts w:ascii="Trebuchet MS" w:hAnsi="Trebuchet MS" w:cs="Arial"/>
                <w:sz w:val="21"/>
                <w:szCs w:val="21"/>
              </w:rPr>
              <w:t>,</w:t>
            </w:r>
            <w:r w:rsidR="008F48D8" w:rsidRPr="00E61119">
              <w:rPr>
                <w:rFonts w:ascii="Trebuchet MS" w:hAnsi="Trebuchet MS" w:cs="Arial"/>
                <w:sz w:val="21"/>
                <w:szCs w:val="21"/>
              </w:rPr>
              <w:t xml:space="preserve"> comienza con los lineamientos que aprueba el INE y Jalisco junto con otras 10 entidades tendremos elecciones locales</w:t>
            </w:r>
            <w:r w:rsidRPr="00E61119">
              <w:rPr>
                <w:rFonts w:ascii="Trebuchet MS" w:hAnsi="Trebuchet MS" w:cs="Arial"/>
                <w:sz w:val="21"/>
                <w:szCs w:val="21"/>
              </w:rPr>
              <w:t>,</w:t>
            </w:r>
            <w:r w:rsidR="008F48D8" w:rsidRPr="00E61119">
              <w:rPr>
                <w:rFonts w:ascii="Trebuchet MS" w:hAnsi="Trebuchet MS" w:cs="Arial"/>
                <w:sz w:val="21"/>
                <w:szCs w:val="21"/>
              </w:rPr>
              <w:t xml:space="preserve"> en el caso de Jalisco</w:t>
            </w:r>
            <w:r w:rsidRPr="00E61119">
              <w:rPr>
                <w:rFonts w:ascii="Trebuchet MS" w:hAnsi="Trebuchet MS" w:cs="Arial"/>
                <w:sz w:val="21"/>
                <w:szCs w:val="21"/>
              </w:rPr>
              <w:t>,</w:t>
            </w:r>
            <w:r w:rsidR="008F48D8" w:rsidRPr="00E61119">
              <w:rPr>
                <w:rFonts w:ascii="Trebuchet MS" w:hAnsi="Trebuchet MS" w:cs="Arial"/>
                <w:sz w:val="21"/>
                <w:szCs w:val="21"/>
              </w:rPr>
              <w:t xml:space="preserve"> como sabemos</w:t>
            </w:r>
            <w:r w:rsidRPr="00E61119">
              <w:rPr>
                <w:rFonts w:ascii="Trebuchet MS" w:hAnsi="Trebuchet MS" w:cs="Arial"/>
                <w:sz w:val="21"/>
                <w:szCs w:val="21"/>
              </w:rPr>
              <w:t>,</w:t>
            </w:r>
            <w:r w:rsidR="008F48D8" w:rsidRPr="00E61119">
              <w:rPr>
                <w:rFonts w:ascii="Trebuchet MS" w:hAnsi="Trebuchet MS" w:cs="Arial"/>
                <w:sz w:val="21"/>
                <w:szCs w:val="21"/>
              </w:rPr>
              <w:t xml:space="preserve"> es solamente en esta ocasión para las diputaciones de representación proporcional</w:t>
            </w:r>
            <w:r w:rsidRPr="00E61119">
              <w:rPr>
                <w:rFonts w:ascii="Trebuchet MS" w:hAnsi="Trebuchet MS" w:cs="Arial"/>
                <w:sz w:val="21"/>
                <w:szCs w:val="21"/>
              </w:rPr>
              <w:t>,</w:t>
            </w:r>
            <w:r w:rsidR="008F48D8" w:rsidRPr="00E61119">
              <w:rPr>
                <w:rFonts w:ascii="Trebuchet MS" w:hAnsi="Trebuchet MS" w:cs="Arial"/>
                <w:sz w:val="21"/>
                <w:szCs w:val="21"/>
              </w:rPr>
              <w:t xml:space="preserve"> pero bueno ahí pueden ver las entidades que también ejercerán este derecho al voto desde el exterior</w:t>
            </w:r>
            <w:r w:rsidRPr="00E61119">
              <w:rPr>
                <w:rFonts w:ascii="Trebuchet MS" w:hAnsi="Trebuchet MS" w:cs="Arial"/>
                <w:sz w:val="21"/>
                <w:szCs w:val="21"/>
              </w:rPr>
              <w:t>,</w:t>
            </w:r>
            <w:r w:rsidR="008F48D8" w:rsidRPr="00E61119">
              <w:rPr>
                <w:rFonts w:ascii="Trebuchet MS" w:hAnsi="Trebuchet MS" w:cs="Arial"/>
                <w:sz w:val="21"/>
                <w:szCs w:val="21"/>
              </w:rPr>
              <w:t xml:space="preserve"> Jalisco y esta</w:t>
            </w:r>
            <w:r w:rsidRPr="00E61119">
              <w:rPr>
                <w:rFonts w:ascii="Trebuchet MS" w:hAnsi="Trebuchet MS" w:cs="Arial"/>
                <w:sz w:val="21"/>
                <w:szCs w:val="21"/>
              </w:rPr>
              <w:t>s 10 entidades. Cerró</w:t>
            </w:r>
            <w:r w:rsidR="008F48D8" w:rsidRPr="00E61119">
              <w:rPr>
                <w:rFonts w:ascii="Trebuchet MS" w:hAnsi="Trebuchet MS" w:cs="Arial"/>
                <w:sz w:val="21"/>
                <w:szCs w:val="21"/>
              </w:rPr>
              <w:t xml:space="preserve"> </w:t>
            </w:r>
            <w:r w:rsidRPr="00E61119">
              <w:rPr>
                <w:rFonts w:ascii="Trebuchet MS" w:hAnsi="Trebuchet MS" w:cs="Arial"/>
                <w:sz w:val="21"/>
                <w:szCs w:val="21"/>
              </w:rPr>
              <w:t xml:space="preserve">el </w:t>
            </w:r>
            <w:r w:rsidR="00743902" w:rsidRPr="00E61119">
              <w:rPr>
                <w:rFonts w:ascii="Trebuchet MS" w:hAnsi="Trebuchet MS" w:cs="Arial"/>
                <w:sz w:val="21"/>
                <w:szCs w:val="21"/>
              </w:rPr>
              <w:t>listado nominal de mexicanos residentes en el extranjero con una cantidad de 32,303 ciudadanos y ciudadanas</w:t>
            </w:r>
            <w:r w:rsidRPr="00E61119">
              <w:rPr>
                <w:rFonts w:ascii="Trebuchet MS" w:hAnsi="Trebuchet MS" w:cs="Arial"/>
                <w:sz w:val="21"/>
                <w:szCs w:val="21"/>
              </w:rPr>
              <w:t>,</w:t>
            </w:r>
            <w:r w:rsidR="00743902" w:rsidRPr="00E61119">
              <w:rPr>
                <w:rFonts w:ascii="Trebuchet MS" w:hAnsi="Trebuchet MS" w:cs="Arial"/>
                <w:sz w:val="21"/>
                <w:szCs w:val="21"/>
              </w:rPr>
              <w:t xml:space="preserve"> las cuales 54% son hombres, 46% son mujeres, los datos arrojan por entidad federativa</w:t>
            </w:r>
            <w:r w:rsidRPr="00E61119">
              <w:rPr>
                <w:rFonts w:ascii="Trebuchet MS" w:hAnsi="Trebuchet MS" w:cs="Arial"/>
                <w:sz w:val="21"/>
                <w:szCs w:val="21"/>
              </w:rPr>
              <w:t>,</w:t>
            </w:r>
            <w:r w:rsidR="00743902" w:rsidRPr="00E61119">
              <w:rPr>
                <w:rFonts w:ascii="Trebuchet MS" w:hAnsi="Trebuchet MS" w:cs="Arial"/>
                <w:sz w:val="21"/>
                <w:szCs w:val="21"/>
              </w:rPr>
              <w:t xml:space="preserve"> la ciudad de México fue la entidad que obtuvo más registros con 12,226 y Jalisco terminamos como la segunda entidad con 5,317 registros</w:t>
            </w:r>
            <w:r w:rsidRPr="00E61119">
              <w:rPr>
                <w:rFonts w:ascii="Trebuchet MS" w:hAnsi="Trebuchet MS" w:cs="Arial"/>
                <w:sz w:val="21"/>
                <w:szCs w:val="21"/>
              </w:rPr>
              <w:t>,</w:t>
            </w:r>
            <w:r w:rsidR="00743902" w:rsidRPr="00E61119">
              <w:rPr>
                <w:rFonts w:ascii="Trebuchet MS" w:hAnsi="Trebuchet MS" w:cs="Arial"/>
                <w:sz w:val="21"/>
                <w:szCs w:val="21"/>
              </w:rPr>
              <w:t xml:space="preserve"> lo que comentaba la consejera </w:t>
            </w:r>
            <w:proofErr w:type="spellStart"/>
            <w:r w:rsidR="00743902" w:rsidRPr="00E61119">
              <w:rPr>
                <w:rFonts w:ascii="Trebuchet MS" w:hAnsi="Trebuchet MS" w:cs="Arial"/>
                <w:sz w:val="21"/>
                <w:szCs w:val="21"/>
              </w:rPr>
              <w:t>Zoad</w:t>
            </w:r>
            <w:proofErr w:type="spellEnd"/>
            <w:r w:rsidR="00743902" w:rsidRPr="00E61119">
              <w:rPr>
                <w:rFonts w:ascii="Trebuchet MS" w:hAnsi="Trebuchet MS" w:cs="Arial"/>
                <w:sz w:val="21"/>
                <w:szCs w:val="21"/>
              </w:rPr>
              <w:t xml:space="preserve"> detrás de todo este resultado pues hay mucho trabajo de difusión, de vinculación, de que conozcan nuestros connacionales que tienen este derecho de votar a pesar de que ya no vivan acá por alguna razón pueden ejercer este derecho y pues creo que es un buen resultado, terminamos como la segunda entidad con más registros a nivel nacional y bueno seguiremos redoblando esfuerzos, esta experiencia creo que va a ser muy importante para lo que será el próximo proceso electoral que esperamos que se acreciente cada vez más los registros y la participación </w:t>
            </w:r>
            <w:r w:rsidRPr="00E61119">
              <w:rPr>
                <w:rFonts w:ascii="Trebuchet MS" w:hAnsi="Trebuchet MS" w:cs="Arial"/>
                <w:sz w:val="21"/>
                <w:szCs w:val="21"/>
              </w:rPr>
              <w:t>electoral desde el extranjero. B</w:t>
            </w:r>
            <w:r w:rsidR="00743902" w:rsidRPr="00E61119">
              <w:rPr>
                <w:rFonts w:ascii="Trebuchet MS" w:hAnsi="Trebuchet MS" w:cs="Arial"/>
                <w:sz w:val="21"/>
                <w:szCs w:val="21"/>
              </w:rPr>
              <w:t>ueno mencionar</w:t>
            </w:r>
            <w:r w:rsidRPr="00E61119">
              <w:rPr>
                <w:rFonts w:ascii="Trebuchet MS" w:hAnsi="Trebuchet MS" w:cs="Arial"/>
                <w:sz w:val="21"/>
                <w:szCs w:val="21"/>
              </w:rPr>
              <w:t>,</w:t>
            </w:r>
            <w:r w:rsidR="00743902" w:rsidRPr="00E61119">
              <w:rPr>
                <w:rFonts w:ascii="Trebuchet MS" w:hAnsi="Trebuchet MS" w:cs="Arial"/>
                <w:sz w:val="21"/>
                <w:szCs w:val="21"/>
              </w:rPr>
              <w:t xml:space="preserve"> aquí les comparto esta tabla que es muy inte</w:t>
            </w:r>
            <w:r w:rsidRPr="00E61119">
              <w:rPr>
                <w:rFonts w:ascii="Trebuchet MS" w:hAnsi="Trebuchet MS" w:cs="Arial"/>
                <w:sz w:val="21"/>
                <w:szCs w:val="21"/>
              </w:rPr>
              <w:t xml:space="preserve">resante de los 5,317 registros </w:t>
            </w:r>
            <w:r w:rsidR="00743902" w:rsidRPr="00E61119">
              <w:rPr>
                <w:rFonts w:ascii="Trebuchet MS" w:hAnsi="Trebuchet MS" w:cs="Arial"/>
                <w:sz w:val="21"/>
                <w:szCs w:val="21"/>
              </w:rPr>
              <w:t>2</w:t>
            </w:r>
            <w:r w:rsidRPr="00E61119">
              <w:rPr>
                <w:rFonts w:ascii="Trebuchet MS" w:hAnsi="Trebuchet MS" w:cs="Arial"/>
                <w:sz w:val="21"/>
                <w:szCs w:val="21"/>
              </w:rPr>
              <w:t>,</w:t>
            </w:r>
            <w:r w:rsidR="00743902" w:rsidRPr="00E61119">
              <w:rPr>
                <w:rFonts w:ascii="Trebuchet MS" w:hAnsi="Trebuchet MS" w:cs="Arial"/>
                <w:sz w:val="21"/>
                <w:szCs w:val="21"/>
              </w:rPr>
              <w:t xml:space="preserve">009 fueron por la vía postal, 3,308 por la vía electrónica y como pueden ver 59 </w:t>
            </w:r>
            <w:r w:rsidR="00814235" w:rsidRPr="00E61119">
              <w:rPr>
                <w:rFonts w:ascii="Trebuchet MS" w:hAnsi="Trebuchet MS" w:cs="Arial"/>
                <w:sz w:val="21"/>
                <w:szCs w:val="21"/>
              </w:rPr>
              <w:t>países</w:t>
            </w:r>
            <w:r w:rsidR="00743902" w:rsidRPr="00E61119">
              <w:rPr>
                <w:rFonts w:ascii="Trebuchet MS" w:hAnsi="Trebuchet MS" w:cs="Arial"/>
                <w:sz w:val="21"/>
                <w:szCs w:val="21"/>
              </w:rPr>
              <w:t xml:space="preserve"> son de donde se registraron los jaliscienses, prácticamente de todo el mundo, de la </w:t>
            </w:r>
            <w:r w:rsidR="00C64282" w:rsidRPr="00E61119">
              <w:rPr>
                <w:rFonts w:ascii="Trebuchet MS" w:hAnsi="Trebuchet MS" w:cs="Arial"/>
                <w:sz w:val="21"/>
                <w:szCs w:val="21"/>
              </w:rPr>
              <w:t>Unión Americana</w:t>
            </w:r>
            <w:r w:rsidR="00743902" w:rsidRPr="00E61119">
              <w:rPr>
                <w:rFonts w:ascii="Trebuchet MS" w:hAnsi="Trebuchet MS" w:cs="Arial"/>
                <w:sz w:val="21"/>
                <w:szCs w:val="21"/>
              </w:rPr>
              <w:t xml:space="preserve">, de Sudamérica, de Europa, de Asía, de África, prácticamente de todos los </w:t>
            </w:r>
            <w:r w:rsidR="00814235" w:rsidRPr="00E61119">
              <w:rPr>
                <w:rFonts w:ascii="Trebuchet MS" w:hAnsi="Trebuchet MS" w:cs="Arial"/>
                <w:sz w:val="21"/>
                <w:szCs w:val="21"/>
              </w:rPr>
              <w:t>continentes</w:t>
            </w:r>
            <w:r w:rsidR="00743902" w:rsidRPr="00E61119">
              <w:rPr>
                <w:rFonts w:ascii="Trebuchet MS" w:hAnsi="Trebuchet MS" w:cs="Arial"/>
                <w:sz w:val="21"/>
                <w:szCs w:val="21"/>
              </w:rPr>
              <w:t xml:space="preserve"> tenemos jaliscienses que se registraron, China, Japón, pueden ver ahí los datos, algunos con más registros, pero la distribución en el mundo </w:t>
            </w:r>
            <w:r w:rsidR="00743902" w:rsidRPr="00E61119">
              <w:rPr>
                <w:rFonts w:ascii="Trebuchet MS" w:hAnsi="Trebuchet MS" w:cs="Arial"/>
                <w:sz w:val="21"/>
                <w:szCs w:val="21"/>
              </w:rPr>
              <w:lastRenderedPageBreak/>
              <w:t>de los jaliscienses que mostraron interés creo que es de llamar la atención</w:t>
            </w:r>
            <w:r w:rsidRPr="00E61119">
              <w:rPr>
                <w:rFonts w:ascii="Trebuchet MS" w:hAnsi="Trebuchet MS" w:cs="Arial"/>
                <w:sz w:val="21"/>
                <w:szCs w:val="21"/>
              </w:rPr>
              <w:t>,</w:t>
            </w:r>
            <w:r w:rsidR="00743902" w:rsidRPr="00E61119">
              <w:rPr>
                <w:rFonts w:ascii="Trebuchet MS" w:hAnsi="Trebuchet MS" w:cs="Arial"/>
                <w:sz w:val="21"/>
                <w:szCs w:val="21"/>
              </w:rPr>
              <w:t xml:space="preserve"> 59 </w:t>
            </w:r>
            <w:r w:rsidR="00814235" w:rsidRPr="00E61119">
              <w:rPr>
                <w:rFonts w:ascii="Trebuchet MS" w:hAnsi="Trebuchet MS" w:cs="Arial"/>
                <w:sz w:val="21"/>
                <w:szCs w:val="21"/>
              </w:rPr>
              <w:t>países</w:t>
            </w:r>
            <w:r w:rsidR="00743902" w:rsidRPr="00E61119">
              <w:rPr>
                <w:rFonts w:ascii="Trebuchet MS" w:hAnsi="Trebuchet MS" w:cs="Arial"/>
                <w:sz w:val="21"/>
                <w:szCs w:val="21"/>
              </w:rPr>
              <w:t xml:space="preserve"> en el mundo que los jaliscienses pues se anotaron, se registraron para ejercer su derecho al voto y ahí viene la modalidad, por país tenemos que</w:t>
            </w:r>
            <w:r w:rsidR="008F5CC1" w:rsidRPr="00E61119">
              <w:rPr>
                <w:rFonts w:ascii="Trebuchet MS" w:hAnsi="Trebuchet MS" w:cs="Arial"/>
                <w:sz w:val="21"/>
                <w:szCs w:val="21"/>
              </w:rPr>
              <w:t>,</w:t>
            </w:r>
            <w:r w:rsidR="00743902" w:rsidRPr="00E61119">
              <w:rPr>
                <w:rFonts w:ascii="Trebuchet MS" w:hAnsi="Trebuchet MS" w:cs="Arial"/>
                <w:sz w:val="21"/>
                <w:szCs w:val="21"/>
              </w:rPr>
              <w:t xml:space="preserve"> como sabemos el 85% de los registros provienen de Estados U</w:t>
            </w:r>
            <w:r w:rsidR="000E6453" w:rsidRPr="00E61119">
              <w:rPr>
                <w:rFonts w:ascii="Trebuchet MS" w:hAnsi="Trebuchet MS" w:cs="Arial"/>
                <w:sz w:val="21"/>
                <w:szCs w:val="21"/>
              </w:rPr>
              <w:t>nidos, por nuestra alta tasa de migración hacia Estados Unidos concentra una gran cantidad de estos registros</w:t>
            </w:r>
            <w:r w:rsidRPr="00E61119">
              <w:rPr>
                <w:rFonts w:ascii="Trebuchet MS" w:hAnsi="Trebuchet MS" w:cs="Arial"/>
                <w:sz w:val="21"/>
                <w:szCs w:val="21"/>
              </w:rPr>
              <w:t>,</w:t>
            </w:r>
            <w:r w:rsidR="000E6453" w:rsidRPr="00E61119">
              <w:rPr>
                <w:rFonts w:ascii="Trebuchet MS" w:hAnsi="Trebuchet MS" w:cs="Arial"/>
                <w:sz w:val="21"/>
                <w:szCs w:val="21"/>
              </w:rPr>
              <w:t xml:space="preserve"> pero también podemos ver algunos países, Canadá con 3%, Alemania, España y Francia, que también pues tienen una, digamos son los países de los que provienen la mayor cantidad </w:t>
            </w:r>
            <w:r w:rsidR="00960BA7" w:rsidRPr="00E61119">
              <w:rPr>
                <w:rFonts w:ascii="Trebuchet MS" w:hAnsi="Trebuchet MS" w:cs="Arial"/>
                <w:sz w:val="21"/>
                <w:szCs w:val="21"/>
              </w:rPr>
              <w:t>de registros, de un total</w:t>
            </w:r>
            <w:r w:rsidRPr="00E61119">
              <w:rPr>
                <w:rFonts w:ascii="Trebuchet MS" w:hAnsi="Trebuchet MS" w:cs="Arial"/>
                <w:sz w:val="21"/>
                <w:szCs w:val="21"/>
              </w:rPr>
              <w:t>,</w:t>
            </w:r>
            <w:r w:rsidR="00960BA7" w:rsidRPr="00E61119">
              <w:rPr>
                <w:rFonts w:ascii="Trebuchet MS" w:hAnsi="Trebuchet MS" w:cs="Arial"/>
                <w:sz w:val="21"/>
                <w:szCs w:val="21"/>
              </w:rPr>
              <w:t xml:space="preserve"> como ya dije</w:t>
            </w:r>
            <w:r w:rsidRPr="00E61119">
              <w:rPr>
                <w:rFonts w:ascii="Trebuchet MS" w:hAnsi="Trebuchet MS" w:cs="Arial"/>
                <w:sz w:val="21"/>
                <w:szCs w:val="21"/>
              </w:rPr>
              <w:t>,</w:t>
            </w:r>
            <w:r w:rsidR="00960BA7" w:rsidRPr="00E61119">
              <w:rPr>
                <w:rFonts w:ascii="Trebuchet MS" w:hAnsi="Trebuchet MS" w:cs="Arial"/>
                <w:sz w:val="21"/>
                <w:szCs w:val="21"/>
              </w:rPr>
              <w:t xml:space="preserve"> de 59 </w:t>
            </w:r>
            <w:r w:rsidR="00814235" w:rsidRPr="00E61119">
              <w:rPr>
                <w:rFonts w:ascii="Trebuchet MS" w:hAnsi="Trebuchet MS" w:cs="Arial"/>
                <w:sz w:val="21"/>
                <w:szCs w:val="21"/>
              </w:rPr>
              <w:t>países</w:t>
            </w:r>
            <w:r w:rsidRPr="00E61119">
              <w:rPr>
                <w:rFonts w:ascii="Trebuchet MS" w:hAnsi="Trebuchet MS" w:cs="Arial"/>
                <w:sz w:val="21"/>
                <w:szCs w:val="21"/>
              </w:rPr>
              <w:t>. L</w:t>
            </w:r>
            <w:r w:rsidR="00960BA7" w:rsidRPr="00E61119">
              <w:rPr>
                <w:rFonts w:ascii="Trebuchet MS" w:hAnsi="Trebuchet MS" w:cs="Arial"/>
                <w:sz w:val="21"/>
                <w:szCs w:val="21"/>
              </w:rPr>
              <w:t>a modalidad de votación final cerró con el 62% de voto el</w:t>
            </w:r>
            <w:r w:rsidR="008F5CC1" w:rsidRPr="00E61119">
              <w:rPr>
                <w:rFonts w:ascii="Trebuchet MS" w:hAnsi="Trebuchet MS" w:cs="Arial"/>
                <w:sz w:val="21"/>
                <w:szCs w:val="21"/>
              </w:rPr>
              <w:t>ectrónico que da un total de 3,</w:t>
            </w:r>
            <w:r w:rsidR="00960BA7" w:rsidRPr="00E61119">
              <w:rPr>
                <w:rFonts w:ascii="Trebuchet MS" w:hAnsi="Trebuchet MS" w:cs="Arial"/>
                <w:sz w:val="21"/>
                <w:szCs w:val="21"/>
              </w:rPr>
              <w:t>308 registros o ciudadanos, ciudadanas</w:t>
            </w:r>
            <w:r w:rsidRPr="00E61119">
              <w:rPr>
                <w:rFonts w:ascii="Trebuchet MS" w:hAnsi="Trebuchet MS" w:cs="Arial"/>
                <w:sz w:val="21"/>
                <w:szCs w:val="21"/>
              </w:rPr>
              <w:t>;</w:t>
            </w:r>
            <w:r w:rsidR="00960BA7" w:rsidRPr="00E61119">
              <w:rPr>
                <w:rFonts w:ascii="Trebuchet MS" w:hAnsi="Trebuchet MS" w:cs="Arial"/>
                <w:sz w:val="21"/>
                <w:szCs w:val="21"/>
              </w:rPr>
              <w:t xml:space="preserve"> y 38% por la vía postal, esto habla de que generó un interés notorio de los jaliscienses la vía electrónica para ejercer su derecho al</w:t>
            </w:r>
            <w:r w:rsidRPr="00E61119">
              <w:rPr>
                <w:rFonts w:ascii="Trebuchet MS" w:hAnsi="Trebuchet MS" w:cs="Arial"/>
                <w:sz w:val="21"/>
                <w:szCs w:val="21"/>
              </w:rPr>
              <w:t xml:space="preserve"> voto este próximo 6 de junio. T</w:t>
            </w:r>
            <w:r w:rsidR="00960BA7" w:rsidRPr="00E61119">
              <w:rPr>
                <w:rFonts w:ascii="Trebuchet MS" w:hAnsi="Trebuchet MS" w:cs="Arial"/>
                <w:sz w:val="21"/>
                <w:szCs w:val="21"/>
              </w:rPr>
              <w:t xml:space="preserve">ambién </w:t>
            </w:r>
            <w:r w:rsidRPr="00E61119">
              <w:rPr>
                <w:rFonts w:ascii="Trebuchet MS" w:hAnsi="Trebuchet MS" w:cs="Arial"/>
                <w:sz w:val="21"/>
                <w:szCs w:val="21"/>
              </w:rPr>
              <w:t>¿</w:t>
            </w:r>
            <w:r w:rsidR="00960BA7" w:rsidRPr="00E61119">
              <w:rPr>
                <w:rFonts w:ascii="Trebuchet MS" w:hAnsi="Trebuchet MS" w:cs="Arial"/>
                <w:sz w:val="21"/>
                <w:szCs w:val="21"/>
              </w:rPr>
              <w:t>alcanzan a ver</w:t>
            </w:r>
            <w:r w:rsidRPr="00E61119">
              <w:rPr>
                <w:rFonts w:ascii="Trebuchet MS" w:hAnsi="Trebuchet MS" w:cs="Arial"/>
                <w:sz w:val="21"/>
                <w:szCs w:val="21"/>
              </w:rPr>
              <w:t>?</w:t>
            </w:r>
            <w:r w:rsidR="00960BA7" w:rsidRPr="00E61119">
              <w:rPr>
                <w:rFonts w:ascii="Trebuchet MS" w:hAnsi="Trebuchet MS" w:cs="Arial"/>
                <w:sz w:val="21"/>
                <w:szCs w:val="21"/>
              </w:rPr>
              <w:t>, bueno yo aquí voy a hacer un achique porque no alcanzo a ver, bueno el promedio de los ciudadanos que se registraron es de 45 años</w:t>
            </w:r>
            <w:r w:rsidRPr="00E61119">
              <w:rPr>
                <w:rFonts w:ascii="Trebuchet MS" w:hAnsi="Trebuchet MS" w:cs="Arial"/>
                <w:sz w:val="21"/>
                <w:szCs w:val="21"/>
              </w:rPr>
              <w:t>,</w:t>
            </w:r>
            <w:r w:rsidR="00960BA7" w:rsidRPr="00E61119">
              <w:rPr>
                <w:rFonts w:ascii="Trebuchet MS" w:hAnsi="Trebuchet MS" w:cs="Arial"/>
                <w:sz w:val="21"/>
                <w:szCs w:val="21"/>
              </w:rPr>
              <w:t xml:space="preserve"> es la edad promedio que nos reporta el INE en sus registros y es un dato digamos pues interesante 45 años es la edad promedio y de los cuales 44% son mujeres jaliscienses y 56% hombres, creo que son cifras que llaman la atención que podemos</w:t>
            </w:r>
            <w:r w:rsidR="005A6AC2" w:rsidRPr="00E61119">
              <w:rPr>
                <w:rFonts w:ascii="Trebuchet MS" w:hAnsi="Trebuchet MS" w:cs="Arial"/>
                <w:sz w:val="21"/>
                <w:szCs w:val="21"/>
              </w:rPr>
              <w:t>,</w:t>
            </w:r>
            <w:r w:rsidR="00960BA7" w:rsidRPr="00E61119">
              <w:rPr>
                <w:rFonts w:ascii="Trebuchet MS" w:hAnsi="Trebuchet MS" w:cs="Arial"/>
                <w:sz w:val="21"/>
                <w:szCs w:val="21"/>
              </w:rPr>
              <w:t xml:space="preserve"> una vez que pasemos la jornada electoral</w:t>
            </w:r>
            <w:r w:rsidRPr="00E61119">
              <w:rPr>
                <w:rFonts w:ascii="Trebuchet MS" w:hAnsi="Trebuchet MS" w:cs="Arial"/>
                <w:sz w:val="21"/>
                <w:szCs w:val="21"/>
              </w:rPr>
              <w:t>,</w:t>
            </w:r>
            <w:r w:rsidR="00960BA7" w:rsidRPr="00E61119">
              <w:rPr>
                <w:rFonts w:ascii="Trebuchet MS" w:hAnsi="Trebuchet MS" w:cs="Arial"/>
                <w:sz w:val="21"/>
                <w:szCs w:val="21"/>
              </w:rPr>
              <w:t xml:space="preserve"> hacer análisis de mayor detalle</w:t>
            </w:r>
            <w:r w:rsidRPr="00E61119">
              <w:rPr>
                <w:rFonts w:ascii="Trebuchet MS" w:hAnsi="Trebuchet MS" w:cs="Arial"/>
                <w:sz w:val="21"/>
                <w:szCs w:val="21"/>
              </w:rPr>
              <w:t>, de dó</w:t>
            </w:r>
            <w:r w:rsidR="00960BA7" w:rsidRPr="00E61119">
              <w:rPr>
                <w:rFonts w:ascii="Trebuchet MS" w:hAnsi="Trebuchet MS" w:cs="Arial"/>
                <w:sz w:val="21"/>
                <w:szCs w:val="21"/>
              </w:rPr>
              <w:t>nde van a provenir los votos esperando que una gran cantidad de los que se registraron pues a final de cuentas ejerzan el voto, llegue por la vía electrónica, por la vía postal</w:t>
            </w:r>
            <w:r w:rsidR="005A6AC2" w:rsidRPr="00E61119">
              <w:rPr>
                <w:rFonts w:ascii="Trebuchet MS" w:hAnsi="Trebuchet MS" w:cs="Arial"/>
                <w:sz w:val="21"/>
                <w:szCs w:val="21"/>
              </w:rPr>
              <w:t>,</w:t>
            </w:r>
            <w:r w:rsidR="00960BA7" w:rsidRPr="00E61119">
              <w:rPr>
                <w:rFonts w:ascii="Trebuchet MS" w:hAnsi="Trebuchet MS" w:cs="Arial"/>
                <w:sz w:val="21"/>
                <w:szCs w:val="21"/>
              </w:rPr>
              <w:t xml:space="preserve"> pero creo que son datos que nos alientan a seguir trabajan</w:t>
            </w:r>
            <w:r w:rsidR="005A6AC2" w:rsidRPr="00E61119">
              <w:rPr>
                <w:rFonts w:ascii="Trebuchet MS" w:hAnsi="Trebuchet MS" w:cs="Arial"/>
                <w:sz w:val="21"/>
                <w:szCs w:val="21"/>
              </w:rPr>
              <w:t>do y que nos permite ver pues</w:t>
            </w:r>
            <w:r w:rsidR="00960BA7" w:rsidRPr="00E61119">
              <w:rPr>
                <w:rFonts w:ascii="Trebuchet MS" w:hAnsi="Trebuchet MS" w:cs="Arial"/>
                <w:sz w:val="21"/>
                <w:szCs w:val="21"/>
              </w:rPr>
              <w:t xml:space="preserve"> lugares geográficos</w:t>
            </w:r>
            <w:r w:rsidR="005A6AC2" w:rsidRPr="00E61119">
              <w:rPr>
                <w:rFonts w:ascii="Trebuchet MS" w:hAnsi="Trebuchet MS" w:cs="Arial"/>
                <w:sz w:val="21"/>
                <w:szCs w:val="21"/>
              </w:rPr>
              <w:t>,</w:t>
            </w:r>
            <w:r w:rsidR="00960BA7" w:rsidRPr="00E61119">
              <w:rPr>
                <w:rFonts w:ascii="Trebuchet MS" w:hAnsi="Trebuchet MS" w:cs="Arial"/>
                <w:sz w:val="21"/>
                <w:szCs w:val="21"/>
              </w:rPr>
              <w:t xml:space="preserve"> edad y tambi</w:t>
            </w:r>
            <w:r w:rsidR="00814235" w:rsidRPr="00E61119">
              <w:rPr>
                <w:rFonts w:ascii="Trebuchet MS" w:hAnsi="Trebuchet MS" w:cs="Arial"/>
                <w:sz w:val="21"/>
                <w:szCs w:val="21"/>
              </w:rPr>
              <w:t>én por gé</w:t>
            </w:r>
            <w:r w:rsidR="00960BA7" w:rsidRPr="00E61119">
              <w:rPr>
                <w:rFonts w:ascii="Trebuchet MS" w:hAnsi="Trebuchet MS" w:cs="Arial"/>
                <w:sz w:val="21"/>
                <w:szCs w:val="21"/>
              </w:rPr>
              <w:t xml:space="preserve">nero del voto de los </w:t>
            </w:r>
            <w:r w:rsidR="005A6AC2" w:rsidRPr="00E61119">
              <w:rPr>
                <w:rFonts w:ascii="Trebuchet MS" w:hAnsi="Trebuchet MS" w:cs="Arial"/>
                <w:sz w:val="21"/>
                <w:szCs w:val="21"/>
              </w:rPr>
              <w:t>jaliscienses en el extranjero. V</w:t>
            </w:r>
            <w:r w:rsidR="00814235" w:rsidRPr="00E61119">
              <w:rPr>
                <w:rFonts w:ascii="Trebuchet MS" w:hAnsi="Trebuchet MS" w:cs="Arial"/>
                <w:sz w:val="21"/>
                <w:szCs w:val="21"/>
              </w:rPr>
              <w:t>oy a dejar de compartir pantalla</w:t>
            </w:r>
            <w:r w:rsidR="005A6AC2" w:rsidRPr="00E61119">
              <w:rPr>
                <w:rFonts w:ascii="Trebuchet MS" w:hAnsi="Trebuchet MS" w:cs="Arial"/>
                <w:sz w:val="21"/>
                <w:szCs w:val="21"/>
              </w:rPr>
              <w:t>.”</w:t>
            </w:r>
          </w:p>
          <w:p w14:paraId="2FA05CC4" w14:textId="77777777" w:rsidR="005A6AC2" w:rsidRPr="00E61119" w:rsidRDefault="005A6AC2" w:rsidP="00201CBB">
            <w:pPr>
              <w:snapToGrid w:val="0"/>
              <w:spacing w:line="276" w:lineRule="auto"/>
              <w:jc w:val="both"/>
              <w:rPr>
                <w:rFonts w:ascii="Trebuchet MS" w:hAnsi="Trebuchet MS" w:cs="Arial"/>
                <w:sz w:val="21"/>
                <w:szCs w:val="21"/>
              </w:rPr>
            </w:pPr>
          </w:p>
          <w:p w14:paraId="112B8BC0" w14:textId="5F8CC80C" w:rsidR="00814235" w:rsidRPr="00E61119" w:rsidRDefault="005A6AC2"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Continúa: “P</w:t>
            </w:r>
            <w:r w:rsidR="00814235" w:rsidRPr="00E61119">
              <w:rPr>
                <w:rFonts w:ascii="Trebuchet MS" w:hAnsi="Trebuchet MS" w:cs="Arial"/>
                <w:sz w:val="21"/>
                <w:szCs w:val="21"/>
              </w:rPr>
              <w:t>ues a su consideración este breve pues informe o exposición del registro final de los jaliscienses que integran el listado nominal para votar desde el extra</w:t>
            </w:r>
            <w:r w:rsidRPr="00E61119">
              <w:rPr>
                <w:rFonts w:ascii="Trebuchet MS" w:hAnsi="Trebuchet MS" w:cs="Arial"/>
                <w:sz w:val="21"/>
                <w:szCs w:val="21"/>
              </w:rPr>
              <w:t>njero este próximo 6 de junio. E</w:t>
            </w:r>
            <w:r w:rsidR="00814235" w:rsidRPr="00E61119">
              <w:rPr>
                <w:rFonts w:ascii="Trebuchet MS" w:hAnsi="Trebuchet MS" w:cs="Arial"/>
                <w:sz w:val="21"/>
                <w:szCs w:val="21"/>
              </w:rPr>
              <w:t>stá abierto</w:t>
            </w:r>
            <w:r w:rsidRPr="00E61119">
              <w:rPr>
                <w:rFonts w:ascii="Trebuchet MS" w:hAnsi="Trebuchet MS" w:cs="Arial"/>
                <w:sz w:val="21"/>
                <w:szCs w:val="21"/>
              </w:rPr>
              <w:t>,</w:t>
            </w:r>
            <w:r w:rsidR="00814235" w:rsidRPr="00E61119">
              <w:rPr>
                <w:rFonts w:ascii="Trebuchet MS" w:hAnsi="Trebuchet MS" w:cs="Arial"/>
                <w:sz w:val="21"/>
                <w:szCs w:val="21"/>
              </w:rPr>
              <w:t xml:space="preserve"> algún comentario, alguna observación, están abiertos los micrófonos.</w:t>
            </w:r>
            <w:r w:rsidR="007E48ED" w:rsidRPr="00E61119">
              <w:rPr>
                <w:rFonts w:ascii="Trebuchet MS" w:hAnsi="Trebuchet MS" w:cs="Arial"/>
                <w:sz w:val="21"/>
                <w:szCs w:val="21"/>
              </w:rPr>
              <w:t>”</w:t>
            </w:r>
          </w:p>
          <w:p w14:paraId="32E9307B" w14:textId="77777777" w:rsidR="00814235" w:rsidRPr="00E61119" w:rsidRDefault="00814235" w:rsidP="00201CBB">
            <w:pPr>
              <w:snapToGrid w:val="0"/>
              <w:spacing w:line="276" w:lineRule="auto"/>
              <w:jc w:val="both"/>
              <w:rPr>
                <w:rFonts w:ascii="Trebuchet MS" w:hAnsi="Trebuchet MS" w:cs="Arial"/>
                <w:sz w:val="21"/>
                <w:szCs w:val="21"/>
              </w:rPr>
            </w:pPr>
          </w:p>
          <w:p w14:paraId="67A38090" w14:textId="36E34BCD" w:rsidR="0045099B" w:rsidRPr="00E61119" w:rsidRDefault="00814235"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Añade: “Si no hay comentarios al respecto</w:t>
            </w:r>
            <w:r w:rsidR="005A6AC2" w:rsidRPr="00E61119">
              <w:rPr>
                <w:rFonts w:ascii="Trebuchet MS" w:hAnsi="Trebuchet MS" w:cs="Arial"/>
                <w:sz w:val="21"/>
                <w:szCs w:val="21"/>
              </w:rPr>
              <w:t>,</w:t>
            </w:r>
            <w:r w:rsidRPr="00E61119">
              <w:rPr>
                <w:rFonts w:ascii="Trebuchet MS" w:hAnsi="Trebuchet MS" w:cs="Arial"/>
                <w:sz w:val="21"/>
                <w:szCs w:val="21"/>
              </w:rPr>
              <w:t xml:space="preserve"> le pido al secretario que pasemos al siguiente punto del orden del día.”</w:t>
            </w:r>
            <w:r w:rsidR="00B54ADD" w:rsidRPr="00E61119">
              <w:rPr>
                <w:rFonts w:ascii="Trebuchet MS" w:hAnsi="Trebuchet MS" w:cs="Arial"/>
                <w:sz w:val="21"/>
                <w:szCs w:val="21"/>
              </w:rPr>
              <w:t xml:space="preserve"> </w:t>
            </w:r>
          </w:p>
        </w:tc>
      </w:tr>
      <w:tr w:rsidR="00814235" w:rsidRPr="00E61119" w14:paraId="15973804" w14:textId="77777777" w:rsidTr="00CC7FF5">
        <w:trPr>
          <w:jc w:val="center"/>
        </w:trPr>
        <w:tc>
          <w:tcPr>
            <w:tcW w:w="834" w:type="pct"/>
            <w:vAlign w:val="center"/>
          </w:tcPr>
          <w:p w14:paraId="6FB8ACD8" w14:textId="44F638DA" w:rsidR="00814235" w:rsidRPr="00E61119" w:rsidRDefault="00814235"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lastRenderedPageBreak/>
              <w:t>Secretario Técnico</w:t>
            </w:r>
          </w:p>
        </w:tc>
        <w:tc>
          <w:tcPr>
            <w:tcW w:w="4166" w:type="pct"/>
            <w:gridSpan w:val="2"/>
            <w:vAlign w:val="center"/>
          </w:tcPr>
          <w:p w14:paraId="1ACBC026" w14:textId="34EFDEC2" w:rsidR="00814235" w:rsidRPr="00E61119" w:rsidRDefault="00814235" w:rsidP="00201CBB">
            <w:pPr>
              <w:snapToGrid w:val="0"/>
              <w:spacing w:line="276" w:lineRule="auto"/>
              <w:jc w:val="both"/>
              <w:rPr>
                <w:rFonts w:ascii="Trebuchet MS" w:hAnsi="Trebuchet MS" w:cs="Arial"/>
                <w:sz w:val="21"/>
                <w:szCs w:val="21"/>
              </w:rPr>
            </w:pPr>
            <w:r w:rsidRPr="00E61119">
              <w:rPr>
                <w:rFonts w:ascii="Trebuchet MS" w:hAnsi="Trebuchet MS" w:cs="Verdana"/>
                <w:bCs/>
                <w:color w:val="000000"/>
                <w:sz w:val="21"/>
                <w:szCs w:val="21"/>
              </w:rPr>
              <w:t>Realiza lo solicitado.</w:t>
            </w:r>
          </w:p>
        </w:tc>
      </w:tr>
      <w:tr w:rsidR="00814235" w:rsidRPr="00E61119" w14:paraId="37921C9C" w14:textId="77777777" w:rsidTr="00CC7FF5">
        <w:trPr>
          <w:jc w:val="center"/>
        </w:trPr>
        <w:tc>
          <w:tcPr>
            <w:tcW w:w="5000" w:type="pct"/>
            <w:gridSpan w:val="3"/>
            <w:shd w:val="clear" w:color="auto" w:fill="B2A1C7" w:themeFill="accent4" w:themeFillTint="99"/>
            <w:vAlign w:val="center"/>
          </w:tcPr>
          <w:p w14:paraId="1B30BB67" w14:textId="35D2BBF3" w:rsidR="00814235" w:rsidRPr="00E61119" w:rsidRDefault="00F12E72" w:rsidP="00201CBB">
            <w:pPr>
              <w:snapToGrid w:val="0"/>
              <w:spacing w:line="276" w:lineRule="auto"/>
              <w:jc w:val="both"/>
              <w:rPr>
                <w:rFonts w:ascii="Trebuchet MS" w:hAnsi="Trebuchet MS" w:cs="Arial"/>
                <w:sz w:val="21"/>
                <w:szCs w:val="21"/>
              </w:rPr>
            </w:pPr>
            <w:r w:rsidRPr="00E61119">
              <w:rPr>
                <w:rFonts w:ascii="Trebuchet MS" w:hAnsi="Trebuchet MS" w:cs="Arial"/>
                <w:b/>
                <w:sz w:val="21"/>
                <w:szCs w:val="21"/>
              </w:rPr>
              <w:t>5</w:t>
            </w:r>
            <w:r w:rsidR="00814235" w:rsidRPr="00E61119">
              <w:rPr>
                <w:rFonts w:ascii="Trebuchet MS" w:hAnsi="Trebuchet MS" w:cs="Arial"/>
                <w:b/>
                <w:sz w:val="21"/>
                <w:szCs w:val="21"/>
              </w:rPr>
              <w:t>. Informe de la Secretaría Ejecutiva sobre actividades de seguimiento e implementación del voto de jaliscienses en el extranjero entre el IEPC Jalisco y el Instituto Nacional Electoral,</w:t>
            </w:r>
            <w:r w:rsidR="007B2E2E" w:rsidRPr="00E61119">
              <w:rPr>
                <w:rFonts w:ascii="Trebuchet MS" w:hAnsi="Trebuchet MS" w:cs="Arial"/>
                <w:b/>
                <w:sz w:val="21"/>
                <w:szCs w:val="21"/>
              </w:rPr>
              <w:t xml:space="preserve"> en el</w:t>
            </w:r>
            <w:r w:rsidR="00814235" w:rsidRPr="00E61119">
              <w:rPr>
                <w:rFonts w:ascii="Trebuchet MS" w:hAnsi="Trebuchet MS" w:cs="Arial"/>
                <w:b/>
                <w:sz w:val="21"/>
                <w:szCs w:val="21"/>
              </w:rPr>
              <w:t xml:space="preserve"> Proceso Electoral Local 2020-2021.</w:t>
            </w:r>
          </w:p>
        </w:tc>
      </w:tr>
      <w:tr w:rsidR="00F12E72" w:rsidRPr="00E61119" w14:paraId="49D48CAD" w14:textId="77777777" w:rsidTr="00CC7FF5">
        <w:trPr>
          <w:jc w:val="center"/>
        </w:trPr>
        <w:tc>
          <w:tcPr>
            <w:tcW w:w="834" w:type="pct"/>
            <w:vAlign w:val="center"/>
          </w:tcPr>
          <w:p w14:paraId="10BF8656" w14:textId="3152EE30" w:rsidR="00F12E72" w:rsidRPr="00E61119" w:rsidRDefault="00F12E72"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Moisés Pérez Vega</w:t>
            </w:r>
          </w:p>
        </w:tc>
        <w:tc>
          <w:tcPr>
            <w:tcW w:w="4166" w:type="pct"/>
            <w:gridSpan w:val="2"/>
            <w:vAlign w:val="center"/>
          </w:tcPr>
          <w:p w14:paraId="251D937E" w14:textId="3822BF87" w:rsidR="00F12E72" w:rsidRPr="00E61119" w:rsidRDefault="00F12E72"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Señala: “</w:t>
            </w:r>
            <w:r w:rsidR="007B2E2E" w:rsidRPr="00E61119">
              <w:rPr>
                <w:rFonts w:ascii="Trebuchet MS" w:hAnsi="Trebuchet MS" w:cs="Arial"/>
                <w:sz w:val="21"/>
                <w:szCs w:val="21"/>
              </w:rPr>
              <w:t>Muchas gracias secretario</w:t>
            </w:r>
            <w:r w:rsidR="005A6AC2" w:rsidRPr="00E61119">
              <w:rPr>
                <w:rFonts w:ascii="Trebuchet MS" w:hAnsi="Trebuchet MS" w:cs="Arial"/>
                <w:sz w:val="21"/>
                <w:szCs w:val="21"/>
              </w:rPr>
              <w:t>,</w:t>
            </w:r>
            <w:r w:rsidR="007B2E2E" w:rsidRPr="00E61119">
              <w:rPr>
                <w:rFonts w:ascii="Trebuchet MS" w:hAnsi="Trebuchet MS" w:cs="Arial"/>
                <w:sz w:val="21"/>
                <w:szCs w:val="21"/>
              </w:rPr>
              <w:t xml:space="preserve"> para este informe de la Secretaría Ejecutiva cedo el uso de la voz al maestro Álvaro </w:t>
            </w:r>
            <w:r w:rsidR="005260EE" w:rsidRPr="00E61119">
              <w:rPr>
                <w:rFonts w:ascii="Trebuchet MS" w:hAnsi="Trebuchet MS" w:cs="Arial"/>
                <w:sz w:val="21"/>
                <w:szCs w:val="21"/>
              </w:rPr>
              <w:t>Munguía</w:t>
            </w:r>
            <w:r w:rsidR="007B2E2E" w:rsidRPr="00E61119">
              <w:rPr>
                <w:rFonts w:ascii="Trebuchet MS" w:hAnsi="Trebuchet MS" w:cs="Arial"/>
                <w:sz w:val="21"/>
                <w:szCs w:val="21"/>
              </w:rPr>
              <w:t xml:space="preserve"> </w:t>
            </w:r>
            <w:r w:rsidR="005260EE" w:rsidRPr="00E61119">
              <w:rPr>
                <w:rFonts w:ascii="Trebuchet MS" w:hAnsi="Trebuchet MS" w:cs="Arial"/>
                <w:sz w:val="21"/>
                <w:szCs w:val="21"/>
              </w:rPr>
              <w:t>Martínez</w:t>
            </w:r>
            <w:r w:rsidR="007B2E2E" w:rsidRPr="00E61119">
              <w:rPr>
                <w:rFonts w:ascii="Trebuchet MS" w:hAnsi="Trebuchet MS" w:cs="Arial"/>
                <w:sz w:val="21"/>
                <w:szCs w:val="21"/>
              </w:rPr>
              <w:t xml:space="preserve"> para que </w:t>
            </w:r>
            <w:r w:rsidR="007B2E2E" w:rsidRPr="00E61119">
              <w:rPr>
                <w:rFonts w:ascii="Trebuchet MS" w:hAnsi="Trebuchet MS" w:cs="Arial"/>
                <w:sz w:val="21"/>
                <w:szCs w:val="21"/>
              </w:rPr>
              <w:lastRenderedPageBreak/>
              <w:t>nos exponga todo lo relacionado con esta vinculación entre el IEPC y el INE para llevar a buen puerto, comunicaciones, coordinación que debe de haber el ejercicio de este derecho al voto</w:t>
            </w:r>
            <w:r w:rsidR="005A6AC2" w:rsidRPr="00E61119">
              <w:rPr>
                <w:rFonts w:ascii="Trebuchet MS" w:hAnsi="Trebuchet MS" w:cs="Arial"/>
                <w:sz w:val="21"/>
                <w:szCs w:val="21"/>
              </w:rPr>
              <w:t>,</w:t>
            </w:r>
            <w:r w:rsidR="007B2E2E" w:rsidRPr="00E61119">
              <w:rPr>
                <w:rFonts w:ascii="Trebuchet MS" w:hAnsi="Trebuchet MS" w:cs="Arial"/>
                <w:sz w:val="21"/>
                <w:szCs w:val="21"/>
              </w:rPr>
              <w:t xml:space="preserve"> adelante maestro Álvaro </w:t>
            </w:r>
            <w:r w:rsidR="005260EE" w:rsidRPr="00E61119">
              <w:rPr>
                <w:rFonts w:ascii="Trebuchet MS" w:hAnsi="Trebuchet MS" w:cs="Arial"/>
                <w:sz w:val="21"/>
                <w:szCs w:val="21"/>
              </w:rPr>
              <w:t>Munguía</w:t>
            </w:r>
            <w:r w:rsidR="007B2E2E" w:rsidRPr="00E61119">
              <w:rPr>
                <w:rFonts w:ascii="Trebuchet MS" w:hAnsi="Trebuchet MS" w:cs="Arial"/>
                <w:sz w:val="21"/>
                <w:szCs w:val="21"/>
              </w:rPr>
              <w:t xml:space="preserve">.” </w:t>
            </w:r>
          </w:p>
          <w:p w14:paraId="1E915E1F" w14:textId="2673F5B2" w:rsidR="00CC7FF5" w:rsidRPr="00E61119" w:rsidRDefault="00CC7FF5" w:rsidP="00201CBB">
            <w:pPr>
              <w:snapToGrid w:val="0"/>
              <w:spacing w:line="276" w:lineRule="auto"/>
              <w:jc w:val="both"/>
              <w:rPr>
                <w:rFonts w:ascii="Trebuchet MS" w:hAnsi="Trebuchet MS" w:cs="Arial"/>
                <w:sz w:val="21"/>
                <w:szCs w:val="21"/>
              </w:rPr>
            </w:pPr>
          </w:p>
        </w:tc>
      </w:tr>
      <w:tr w:rsidR="00F12E72" w:rsidRPr="00E61119" w14:paraId="420570C9" w14:textId="77777777" w:rsidTr="00CC7FF5">
        <w:trPr>
          <w:jc w:val="center"/>
        </w:trPr>
        <w:tc>
          <w:tcPr>
            <w:tcW w:w="834" w:type="pct"/>
            <w:vAlign w:val="center"/>
          </w:tcPr>
          <w:p w14:paraId="0F0A1BC9" w14:textId="39D473DC" w:rsidR="00F12E72" w:rsidRPr="00E61119" w:rsidRDefault="007B2E2E"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lastRenderedPageBreak/>
              <w:t>Álvaro Fernando Munguía Martínez</w:t>
            </w:r>
          </w:p>
        </w:tc>
        <w:tc>
          <w:tcPr>
            <w:tcW w:w="4166" w:type="pct"/>
            <w:gridSpan w:val="2"/>
            <w:vAlign w:val="center"/>
          </w:tcPr>
          <w:p w14:paraId="7AB01AE4" w14:textId="3602B60A" w:rsidR="00F12E72" w:rsidRPr="00E61119" w:rsidRDefault="007B2E2E"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Manifiest</w:t>
            </w:r>
            <w:r w:rsidR="005A6AC2" w:rsidRPr="00E61119">
              <w:rPr>
                <w:rFonts w:ascii="Trebuchet MS" w:hAnsi="Trebuchet MS" w:cs="Arial"/>
                <w:sz w:val="21"/>
                <w:szCs w:val="21"/>
              </w:rPr>
              <w:t>a: “Muchas gracias presidente. B</w:t>
            </w:r>
            <w:r w:rsidRPr="00E61119">
              <w:rPr>
                <w:rFonts w:ascii="Trebuchet MS" w:hAnsi="Trebuchet MS" w:cs="Arial"/>
                <w:sz w:val="21"/>
                <w:szCs w:val="21"/>
              </w:rPr>
              <w:t xml:space="preserve">uenas tardes consejera </w:t>
            </w:r>
            <w:proofErr w:type="spellStart"/>
            <w:r w:rsidRPr="00E61119">
              <w:rPr>
                <w:rFonts w:ascii="Trebuchet MS" w:hAnsi="Trebuchet MS" w:cs="Arial"/>
                <w:sz w:val="21"/>
                <w:szCs w:val="21"/>
              </w:rPr>
              <w:t>Zoad</w:t>
            </w:r>
            <w:proofErr w:type="spellEnd"/>
            <w:r w:rsidRPr="00E61119">
              <w:rPr>
                <w:rFonts w:ascii="Trebuchet MS" w:hAnsi="Trebuchet MS" w:cs="Arial"/>
                <w:sz w:val="21"/>
                <w:szCs w:val="21"/>
              </w:rPr>
              <w:t>, buenas tardes consejero Miguel y buenas tardes a todos los demás, todas y todos los compañeros que nos acompañan</w:t>
            </w:r>
            <w:r w:rsidR="005A6AC2" w:rsidRPr="00E61119">
              <w:rPr>
                <w:rFonts w:ascii="Trebuchet MS" w:hAnsi="Trebuchet MS" w:cs="Arial"/>
                <w:sz w:val="21"/>
                <w:szCs w:val="21"/>
              </w:rPr>
              <w:t>. B</w:t>
            </w:r>
            <w:r w:rsidRPr="00E61119">
              <w:rPr>
                <w:rFonts w:ascii="Trebuchet MS" w:hAnsi="Trebuchet MS" w:cs="Arial"/>
                <w:sz w:val="21"/>
                <w:szCs w:val="21"/>
              </w:rPr>
              <w:t>ien, voy a hacer una referencia cronológica de los asuntos que ha venido atendiendo la Secretaría Ejecutiva y sobre todo de todas las comunicaciones que nos hacen llegar por parte del Instituto Nacional Electoral</w:t>
            </w:r>
            <w:r w:rsidR="005A6AC2" w:rsidRPr="00E61119">
              <w:rPr>
                <w:rFonts w:ascii="Trebuchet MS" w:hAnsi="Trebuchet MS" w:cs="Arial"/>
                <w:sz w:val="21"/>
                <w:szCs w:val="21"/>
              </w:rPr>
              <w:t>. A</w:t>
            </w:r>
            <w:r w:rsidRPr="00E61119">
              <w:rPr>
                <w:rFonts w:ascii="Trebuchet MS" w:hAnsi="Trebuchet MS" w:cs="Arial"/>
                <w:sz w:val="21"/>
                <w:szCs w:val="21"/>
              </w:rPr>
              <w:t xml:space="preserve"> partir pues de la </w:t>
            </w:r>
            <w:r w:rsidR="005260EE" w:rsidRPr="00E61119">
              <w:rPr>
                <w:rFonts w:ascii="Trebuchet MS" w:hAnsi="Trebuchet MS" w:cs="Arial"/>
                <w:sz w:val="21"/>
                <w:szCs w:val="21"/>
              </w:rPr>
              <w:t>última</w:t>
            </w:r>
            <w:r w:rsidR="005A6AC2" w:rsidRPr="00E61119">
              <w:rPr>
                <w:rFonts w:ascii="Trebuchet MS" w:hAnsi="Trebuchet MS" w:cs="Arial"/>
                <w:sz w:val="21"/>
                <w:szCs w:val="21"/>
              </w:rPr>
              <w:t xml:space="preserve"> sesión que tuvimos en esta C</w:t>
            </w:r>
            <w:r w:rsidRPr="00E61119">
              <w:rPr>
                <w:rFonts w:ascii="Trebuchet MS" w:hAnsi="Trebuchet MS" w:cs="Arial"/>
                <w:sz w:val="21"/>
                <w:szCs w:val="21"/>
              </w:rPr>
              <w:t xml:space="preserve">omisión, tenemos que el 14 de abril a este organismo fue enviado el informe del cuarto simulacro, el voto electrónico, el cual como recordamos se llevó a cabo </w:t>
            </w:r>
            <w:r w:rsidR="00E74E60" w:rsidRPr="00E61119">
              <w:rPr>
                <w:rFonts w:ascii="Trebuchet MS" w:hAnsi="Trebuchet MS" w:cs="Arial"/>
                <w:sz w:val="21"/>
                <w:szCs w:val="21"/>
              </w:rPr>
              <w:t>del día 22 al 29 de marzo y bueno pu</w:t>
            </w:r>
            <w:r w:rsidR="005A6AC2" w:rsidRPr="00E61119">
              <w:rPr>
                <w:rFonts w:ascii="Trebuchet MS" w:hAnsi="Trebuchet MS" w:cs="Arial"/>
                <w:sz w:val="21"/>
                <w:szCs w:val="21"/>
              </w:rPr>
              <w:t>es tenemos por ahí el informe. E</w:t>
            </w:r>
            <w:r w:rsidR="00E74E60" w:rsidRPr="00E61119">
              <w:rPr>
                <w:rFonts w:ascii="Trebuchet MS" w:hAnsi="Trebuchet MS" w:cs="Arial"/>
                <w:sz w:val="21"/>
                <w:szCs w:val="21"/>
              </w:rPr>
              <w:t xml:space="preserve">l día 20 de abril se nos </w:t>
            </w:r>
            <w:r w:rsidR="005260EE" w:rsidRPr="00E61119">
              <w:rPr>
                <w:rFonts w:ascii="Trebuchet MS" w:hAnsi="Trebuchet MS" w:cs="Arial"/>
                <w:sz w:val="21"/>
                <w:szCs w:val="21"/>
              </w:rPr>
              <w:t>envió</w:t>
            </w:r>
            <w:r w:rsidR="00E74E60" w:rsidRPr="00E61119">
              <w:rPr>
                <w:rFonts w:ascii="Trebuchet MS" w:hAnsi="Trebuchet MS" w:cs="Arial"/>
                <w:sz w:val="21"/>
                <w:szCs w:val="21"/>
              </w:rPr>
              <w:t xml:space="preserve"> el acuerdo </w:t>
            </w:r>
            <w:r w:rsidR="00E72F91" w:rsidRPr="00E61119">
              <w:rPr>
                <w:rFonts w:ascii="Trebuchet MS" w:hAnsi="Trebuchet MS" w:cs="Arial"/>
                <w:sz w:val="21"/>
                <w:szCs w:val="21"/>
              </w:rPr>
              <w:t>INE/CG375/2021</w:t>
            </w:r>
            <w:r w:rsidR="00E74E60" w:rsidRPr="00E61119">
              <w:rPr>
                <w:rFonts w:ascii="Trebuchet MS" w:hAnsi="Trebuchet MS" w:cs="Arial"/>
                <w:sz w:val="21"/>
                <w:szCs w:val="21"/>
              </w:rPr>
              <w:t xml:space="preserve"> por el cual se aprobaba la logística para el escrutinio y </w:t>
            </w:r>
            <w:r w:rsidR="005260EE" w:rsidRPr="00E61119">
              <w:rPr>
                <w:rFonts w:ascii="Trebuchet MS" w:hAnsi="Trebuchet MS" w:cs="Arial"/>
                <w:sz w:val="21"/>
                <w:szCs w:val="21"/>
              </w:rPr>
              <w:t>cómputo</w:t>
            </w:r>
            <w:r w:rsidR="00E74E60" w:rsidRPr="00E61119">
              <w:rPr>
                <w:rFonts w:ascii="Trebuchet MS" w:hAnsi="Trebuchet MS" w:cs="Arial"/>
                <w:sz w:val="21"/>
                <w:szCs w:val="21"/>
              </w:rPr>
              <w:t xml:space="preserve"> del voto postal </w:t>
            </w:r>
            <w:r w:rsidR="005260EE" w:rsidRPr="00E61119">
              <w:rPr>
                <w:rFonts w:ascii="Trebuchet MS" w:hAnsi="Trebuchet MS" w:cs="Arial"/>
                <w:sz w:val="21"/>
                <w:szCs w:val="21"/>
              </w:rPr>
              <w:t>electrónico</w:t>
            </w:r>
            <w:r w:rsidR="005A6AC2" w:rsidRPr="00E61119">
              <w:rPr>
                <w:rFonts w:ascii="Trebuchet MS" w:hAnsi="Trebuchet MS" w:cs="Arial"/>
                <w:sz w:val="21"/>
                <w:szCs w:val="21"/>
              </w:rPr>
              <w:t xml:space="preserve"> por internet. T</w:t>
            </w:r>
            <w:r w:rsidR="00E74E60" w:rsidRPr="00E61119">
              <w:rPr>
                <w:rFonts w:ascii="Trebuchet MS" w:hAnsi="Trebuchet MS" w:cs="Arial"/>
                <w:sz w:val="21"/>
                <w:szCs w:val="21"/>
              </w:rPr>
              <w:t>ambién</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bueno es un informe que ya posee esta secretaría y así vamos dando cuenta que también el día 21 se nos hizo llegar el informe de conformación de la lista nominal</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el cual precisamente acaba de da</w:t>
            </w:r>
            <w:r w:rsidR="005A6AC2" w:rsidRPr="00E61119">
              <w:rPr>
                <w:rFonts w:ascii="Trebuchet MS" w:hAnsi="Trebuchet MS" w:cs="Arial"/>
                <w:sz w:val="21"/>
                <w:szCs w:val="21"/>
              </w:rPr>
              <w:t>r cuenta el presidente de esta C</w:t>
            </w:r>
            <w:r w:rsidR="00E74E60" w:rsidRPr="00E61119">
              <w:rPr>
                <w:rFonts w:ascii="Trebuchet MS" w:hAnsi="Trebuchet MS" w:cs="Arial"/>
                <w:sz w:val="21"/>
                <w:szCs w:val="21"/>
              </w:rPr>
              <w:t>omisión, pues justamente su procesamiento fu</w:t>
            </w:r>
            <w:r w:rsidR="005A6AC2" w:rsidRPr="00E61119">
              <w:rPr>
                <w:rFonts w:ascii="Trebuchet MS" w:hAnsi="Trebuchet MS" w:cs="Arial"/>
                <w:sz w:val="21"/>
                <w:szCs w:val="21"/>
              </w:rPr>
              <w:t>e al 15 de abril del 2021 y, asi</w:t>
            </w:r>
            <w:r w:rsidR="00E74E60" w:rsidRPr="00E61119">
              <w:rPr>
                <w:rFonts w:ascii="Trebuchet MS" w:hAnsi="Trebuchet MS" w:cs="Arial"/>
                <w:sz w:val="21"/>
                <w:szCs w:val="21"/>
              </w:rPr>
              <w:t>mismo el día 21 de abril se recibió el acuerdo en el cual se explica el procedimiento para el registro de representantes de partidos políticos y candidatos independientes</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el cual incluso el día de ayer se les volvió a reiterar esta comunicación a cada partido político y a los candidatos independientes y recordarles que hay una fecha fatal para tener estos registros que será el día 24 de mayo</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es decir</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en unos días más se estará cerrando la oportunidad para estar</w:t>
            </w:r>
            <w:r w:rsidR="005A6AC2" w:rsidRPr="00E61119">
              <w:rPr>
                <w:rFonts w:ascii="Trebuchet MS" w:hAnsi="Trebuchet MS" w:cs="Arial"/>
                <w:sz w:val="21"/>
                <w:szCs w:val="21"/>
              </w:rPr>
              <w:t xml:space="preserve"> registrando a representantes. B</w:t>
            </w:r>
            <w:r w:rsidR="00E74E60" w:rsidRPr="00E61119">
              <w:rPr>
                <w:rFonts w:ascii="Trebuchet MS" w:hAnsi="Trebuchet MS" w:cs="Arial"/>
                <w:sz w:val="21"/>
                <w:szCs w:val="21"/>
              </w:rPr>
              <w:t>ien, el día 28 de abril se dio conocimiento a este organismo sobre la integración y envío de los paquetes electorales postales a la ciudadanía residente en el extranjero que está registrada en el listado nominal y bajo la modalidad básicamente postal</w:t>
            </w:r>
            <w:r w:rsidR="001D4A1F" w:rsidRPr="00E61119">
              <w:rPr>
                <w:rFonts w:ascii="Trebuchet MS" w:hAnsi="Trebuchet MS" w:cs="Arial"/>
                <w:sz w:val="21"/>
                <w:szCs w:val="21"/>
              </w:rPr>
              <w:t>,</w:t>
            </w:r>
            <w:r w:rsidR="00E74E60" w:rsidRPr="00E61119">
              <w:rPr>
                <w:rFonts w:ascii="Trebuchet MS" w:hAnsi="Trebuchet MS" w:cs="Arial"/>
                <w:sz w:val="21"/>
                <w:szCs w:val="21"/>
              </w:rPr>
              <w:t xml:space="preserve"> esto precisamente se llevó a c</w:t>
            </w:r>
            <w:r w:rsidR="005A6AC2" w:rsidRPr="00E61119">
              <w:rPr>
                <w:rFonts w:ascii="Trebuchet MS" w:hAnsi="Trebuchet MS" w:cs="Arial"/>
                <w:sz w:val="21"/>
                <w:szCs w:val="21"/>
              </w:rPr>
              <w:t>abo el martes 4 de mayo, a las diez</w:t>
            </w:r>
            <w:r w:rsidR="00E74E60" w:rsidRPr="00E61119">
              <w:rPr>
                <w:rFonts w:ascii="Trebuchet MS" w:hAnsi="Trebuchet MS" w:cs="Arial"/>
                <w:sz w:val="21"/>
                <w:szCs w:val="21"/>
              </w:rPr>
              <w:t xml:space="preserve"> de la mañana</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en las instala</w:t>
            </w:r>
            <w:r w:rsidR="005A6AC2" w:rsidRPr="00E61119">
              <w:rPr>
                <w:rFonts w:ascii="Trebuchet MS" w:hAnsi="Trebuchet MS" w:cs="Arial"/>
                <w:sz w:val="21"/>
                <w:szCs w:val="21"/>
              </w:rPr>
              <w:t>ciones del INE</w:t>
            </w:r>
            <w:r w:rsidR="00E74E60" w:rsidRPr="00E61119">
              <w:rPr>
                <w:rFonts w:ascii="Trebuchet MS" w:hAnsi="Trebuchet MS" w:cs="Arial"/>
                <w:sz w:val="21"/>
                <w:szCs w:val="21"/>
              </w:rPr>
              <w:t xml:space="preserve"> </w:t>
            </w:r>
            <w:r w:rsidR="005260EE" w:rsidRPr="00E61119">
              <w:rPr>
                <w:rFonts w:ascii="Trebuchet MS" w:hAnsi="Trebuchet MS" w:cs="Arial"/>
                <w:sz w:val="21"/>
                <w:szCs w:val="21"/>
              </w:rPr>
              <w:t>Tláhuac</w:t>
            </w:r>
            <w:r w:rsidR="00E74E60" w:rsidRPr="00E61119">
              <w:rPr>
                <w:rFonts w:ascii="Trebuchet MS" w:hAnsi="Trebuchet MS" w:cs="Arial"/>
                <w:sz w:val="21"/>
                <w:szCs w:val="21"/>
              </w:rPr>
              <w:t xml:space="preserve"> y</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bueno as</w:t>
            </w:r>
            <w:r w:rsidR="005A6AC2" w:rsidRPr="00E61119">
              <w:rPr>
                <w:rFonts w:ascii="Trebuchet MS" w:hAnsi="Trebuchet MS" w:cs="Arial"/>
                <w:sz w:val="21"/>
                <w:szCs w:val="21"/>
              </w:rPr>
              <w:t>i</w:t>
            </w:r>
            <w:r w:rsidR="00E74E60" w:rsidRPr="00E61119">
              <w:rPr>
                <w:rFonts w:ascii="Trebuchet MS" w:hAnsi="Trebuchet MS" w:cs="Arial"/>
                <w:sz w:val="21"/>
                <w:szCs w:val="21"/>
              </w:rPr>
              <w:t>mismo</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el 29 de abril se dio seguimiento a los trabajos relativos al quinto simulacro de votación electrónica y pues este habría que señalar que </w:t>
            </w:r>
            <w:r w:rsidR="005260EE" w:rsidRPr="00E61119">
              <w:rPr>
                <w:rFonts w:ascii="Trebuchet MS" w:hAnsi="Trebuchet MS" w:cs="Arial"/>
                <w:sz w:val="21"/>
                <w:szCs w:val="21"/>
              </w:rPr>
              <w:t>aún</w:t>
            </w:r>
            <w:r w:rsidR="00E74E60" w:rsidRPr="00E61119">
              <w:rPr>
                <w:rFonts w:ascii="Trebuchet MS" w:hAnsi="Trebuchet MS" w:cs="Arial"/>
                <w:sz w:val="21"/>
                <w:szCs w:val="21"/>
              </w:rPr>
              <w:t xml:space="preserve"> no recibimos el informe</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pero en unos días más ya estaremos recibiendo el informe del quinto simulacro, cabe destacar que en estos 5 simulacros que se han llevado se fue incrementando la gente que fue participando en estos simulacros teniendo la participación obviamente a nivel nacional</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pero comenzamos con el primer simulacro con 1,009 participantes, después en el segundo con 2,111, para el tercer simulacro tuvimos 3,074 y en el cuarto simulacro 3,619, aún no tenemos el dato </w:t>
            </w:r>
            <w:r w:rsidR="00E74E60" w:rsidRPr="00E61119">
              <w:rPr>
                <w:rFonts w:ascii="Trebuchet MS" w:hAnsi="Trebuchet MS" w:cs="Arial"/>
                <w:sz w:val="21"/>
                <w:szCs w:val="21"/>
              </w:rPr>
              <w:lastRenderedPageBreak/>
              <w:t>correspondiente al quinto simulacro</w:t>
            </w:r>
            <w:r w:rsidR="005A6AC2" w:rsidRPr="00E61119">
              <w:rPr>
                <w:rFonts w:ascii="Trebuchet MS" w:hAnsi="Trebuchet MS" w:cs="Arial"/>
                <w:sz w:val="21"/>
                <w:szCs w:val="21"/>
              </w:rPr>
              <w:t>,</w:t>
            </w:r>
            <w:r w:rsidR="00E74E60" w:rsidRPr="00E61119">
              <w:rPr>
                <w:rFonts w:ascii="Trebuchet MS" w:hAnsi="Trebuchet MS" w:cs="Arial"/>
                <w:sz w:val="21"/>
                <w:szCs w:val="21"/>
              </w:rPr>
              <w:t xml:space="preserve"> pero como vemos, bueno pues cada vez </w:t>
            </w:r>
            <w:r w:rsidR="004F0903" w:rsidRPr="00E61119">
              <w:rPr>
                <w:rFonts w:ascii="Trebuchet MS" w:hAnsi="Trebuchet MS" w:cs="Arial"/>
                <w:sz w:val="21"/>
                <w:szCs w:val="21"/>
              </w:rPr>
              <w:t xml:space="preserve">se fue haciendo una participación mayor en </w:t>
            </w:r>
            <w:r w:rsidR="005A6AC2" w:rsidRPr="00E61119">
              <w:rPr>
                <w:rFonts w:ascii="Trebuchet MS" w:hAnsi="Trebuchet MS" w:cs="Arial"/>
                <w:sz w:val="21"/>
                <w:szCs w:val="21"/>
              </w:rPr>
              <w:t>este ejercicio tan importante. E</w:t>
            </w:r>
            <w:r w:rsidR="004F0903" w:rsidRPr="00E61119">
              <w:rPr>
                <w:rFonts w:ascii="Trebuchet MS" w:hAnsi="Trebuchet MS" w:cs="Arial"/>
                <w:sz w:val="21"/>
                <w:szCs w:val="21"/>
              </w:rPr>
              <w:t xml:space="preserve">l primero de mayo se nos informó que del 8 al 19 de mayo se llevaría a cabo el periodo de socialización para las personas ciudadanas que eligieron la modalidad de voto electrónico por internet y que estos puedan ingresar y familiarizarse con el funcionamiento del sistema de voto </w:t>
            </w:r>
            <w:r w:rsidR="005260EE" w:rsidRPr="00E61119">
              <w:rPr>
                <w:rFonts w:ascii="Trebuchet MS" w:hAnsi="Trebuchet MS" w:cs="Arial"/>
                <w:sz w:val="21"/>
                <w:szCs w:val="21"/>
              </w:rPr>
              <w:t>electrónico</w:t>
            </w:r>
            <w:r w:rsidR="004F0903" w:rsidRPr="00E61119">
              <w:rPr>
                <w:rFonts w:ascii="Trebuchet MS" w:hAnsi="Trebuchet MS" w:cs="Arial"/>
                <w:sz w:val="21"/>
                <w:szCs w:val="21"/>
              </w:rPr>
              <w:t>, es decir</w:t>
            </w:r>
            <w:r w:rsidR="005A6AC2" w:rsidRPr="00E61119">
              <w:rPr>
                <w:rFonts w:ascii="Trebuchet MS" w:hAnsi="Trebuchet MS" w:cs="Arial"/>
                <w:sz w:val="21"/>
                <w:szCs w:val="21"/>
              </w:rPr>
              <w:t>,</w:t>
            </w:r>
            <w:r w:rsidR="004F0903" w:rsidRPr="00E61119">
              <w:rPr>
                <w:rFonts w:ascii="Trebuchet MS" w:hAnsi="Trebuchet MS" w:cs="Arial"/>
                <w:sz w:val="21"/>
                <w:szCs w:val="21"/>
              </w:rPr>
              <w:t xml:space="preserve"> que aún está abierto este sistema para que aquellas personas que vayan a utilizar esta modalidad pues puedan estars</w:t>
            </w:r>
            <w:r w:rsidR="005C0C61" w:rsidRPr="00E61119">
              <w:rPr>
                <w:rFonts w:ascii="Trebuchet MS" w:hAnsi="Trebuchet MS" w:cs="Arial"/>
                <w:sz w:val="21"/>
                <w:szCs w:val="21"/>
              </w:rPr>
              <w:t>e familiarizando con el sistema. Bien,</w:t>
            </w:r>
            <w:r w:rsidR="004F0903" w:rsidRPr="00E61119">
              <w:rPr>
                <w:rFonts w:ascii="Trebuchet MS" w:hAnsi="Trebuchet MS" w:cs="Arial"/>
                <w:sz w:val="21"/>
                <w:szCs w:val="21"/>
              </w:rPr>
              <w:t xml:space="preserve"> el 4 de mayo a la petición de la </w:t>
            </w:r>
            <w:r w:rsidR="001D4A1F" w:rsidRPr="00E61119">
              <w:rPr>
                <w:rFonts w:ascii="Trebuchet MS" w:hAnsi="Trebuchet MS" w:cs="Arial"/>
                <w:sz w:val="21"/>
                <w:szCs w:val="21"/>
              </w:rPr>
              <w:t>Unidad Técnica</w:t>
            </w:r>
            <w:r w:rsidR="004F0903" w:rsidRPr="00E61119">
              <w:rPr>
                <w:rFonts w:ascii="Trebuchet MS" w:hAnsi="Trebuchet MS" w:cs="Arial"/>
                <w:sz w:val="21"/>
                <w:szCs w:val="21"/>
              </w:rPr>
              <w:t xml:space="preserve"> de </w:t>
            </w:r>
            <w:r w:rsidR="001D4A1F" w:rsidRPr="00E61119">
              <w:rPr>
                <w:rFonts w:ascii="Trebuchet MS" w:hAnsi="Trebuchet MS" w:cs="Arial"/>
                <w:sz w:val="21"/>
                <w:szCs w:val="21"/>
              </w:rPr>
              <w:t>Servicios</w:t>
            </w:r>
            <w:r w:rsidR="004F0903" w:rsidRPr="00E61119">
              <w:rPr>
                <w:rFonts w:ascii="Trebuchet MS" w:hAnsi="Trebuchet MS" w:cs="Arial"/>
                <w:sz w:val="21"/>
                <w:szCs w:val="21"/>
              </w:rPr>
              <w:t xml:space="preserve"> de </w:t>
            </w:r>
            <w:r w:rsidR="001D4A1F" w:rsidRPr="00E61119">
              <w:rPr>
                <w:rFonts w:ascii="Trebuchet MS" w:hAnsi="Trebuchet MS" w:cs="Arial"/>
                <w:sz w:val="21"/>
                <w:szCs w:val="21"/>
              </w:rPr>
              <w:t>Informática</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se nos informó que el sábado 8 de mayo daría inicio el periodo precisamente de socialización del voto electrónico por internet y bueno pues como ya lo señalaba el propósito es que la ciudadanía que está inscrita en el listado nominal de electores residentes en el extranjero</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bajo esta modalidad electrónica</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puedan ingresar y puedan estar familiarizándose con el mismo</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previo a que ejerzan su voto, ahorita al final voy a dar unas fechas que me parece que son relevantes</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que debemos de considerar incluso en los temas de comunicación por parte de este organismo a pesar de que el INE en su página lo tiene</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pero hay algunas recomendaciones para que la gente que va a ejercer su voto desde el extranjero pueda tomar unas fechas </w:t>
            </w:r>
            <w:r w:rsidR="005260EE" w:rsidRPr="00E61119">
              <w:rPr>
                <w:rFonts w:ascii="Trebuchet MS" w:hAnsi="Trebuchet MS" w:cs="Arial"/>
                <w:sz w:val="21"/>
                <w:szCs w:val="21"/>
              </w:rPr>
              <w:t>específicas</w:t>
            </w:r>
            <w:r w:rsidR="004F0903" w:rsidRPr="00E61119">
              <w:rPr>
                <w:rFonts w:ascii="Trebuchet MS" w:hAnsi="Trebuchet MS" w:cs="Arial"/>
                <w:sz w:val="21"/>
                <w:szCs w:val="21"/>
              </w:rPr>
              <w:t xml:space="preserve"> para enviar ya sea su sobre postal</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sobre todo de esta modalidad ya que la modalidad</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como ya sabemos</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la electrónica</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pues esta si básicamente se cierra hasta el día de la jornada</w:t>
            </w:r>
            <w:r w:rsidR="00012AB6" w:rsidRPr="00E61119">
              <w:rPr>
                <w:rFonts w:ascii="Trebuchet MS" w:hAnsi="Trebuchet MS" w:cs="Arial"/>
                <w:sz w:val="21"/>
                <w:szCs w:val="21"/>
              </w:rPr>
              <w:t xml:space="preserve"> electoral</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pero en la postal no, hay recomendaciones para los diferentes continentes y bueno pues sería</w:t>
            </w:r>
            <w:r w:rsidR="005C0C61" w:rsidRPr="00E61119">
              <w:rPr>
                <w:rFonts w:ascii="Trebuchet MS" w:hAnsi="Trebuchet MS" w:cs="Arial"/>
                <w:sz w:val="21"/>
                <w:szCs w:val="21"/>
              </w:rPr>
              <w:t>,</w:t>
            </w:r>
            <w:r w:rsidR="004F0903" w:rsidRPr="00E61119">
              <w:rPr>
                <w:rFonts w:ascii="Trebuchet MS" w:hAnsi="Trebuchet MS" w:cs="Arial"/>
                <w:sz w:val="21"/>
                <w:szCs w:val="21"/>
              </w:rPr>
              <w:t xml:space="preserve"> creo conveniente que nosotros pudiéramos estar comunicando estas fechas a nuestros ciudadano</w:t>
            </w:r>
            <w:r w:rsidR="005C0C61" w:rsidRPr="00E61119">
              <w:rPr>
                <w:rFonts w:ascii="Trebuchet MS" w:hAnsi="Trebuchet MS" w:cs="Arial"/>
                <w:sz w:val="21"/>
                <w:szCs w:val="21"/>
              </w:rPr>
              <w:t>s jaliscienses en el extranjero. E</w:t>
            </w:r>
            <w:r w:rsidR="004F0903" w:rsidRPr="00E61119">
              <w:rPr>
                <w:rFonts w:ascii="Trebuchet MS" w:hAnsi="Trebuchet MS" w:cs="Arial"/>
                <w:sz w:val="21"/>
                <w:szCs w:val="21"/>
              </w:rPr>
              <w:t xml:space="preserve">l día 4 de mayo a petición de la </w:t>
            </w:r>
            <w:r w:rsidR="00A52B48" w:rsidRPr="00E61119">
              <w:rPr>
                <w:rFonts w:ascii="Trebuchet MS" w:hAnsi="Trebuchet MS" w:cs="Arial"/>
                <w:sz w:val="21"/>
                <w:szCs w:val="21"/>
              </w:rPr>
              <w:t>Unidad Técnica</w:t>
            </w:r>
            <w:r w:rsidR="004F0903" w:rsidRPr="00E61119">
              <w:rPr>
                <w:rFonts w:ascii="Trebuchet MS" w:hAnsi="Trebuchet MS" w:cs="Arial"/>
                <w:sz w:val="21"/>
                <w:szCs w:val="21"/>
              </w:rPr>
              <w:t xml:space="preserve"> de </w:t>
            </w:r>
            <w:r w:rsidR="00A52B48" w:rsidRPr="00E61119">
              <w:rPr>
                <w:rFonts w:ascii="Trebuchet MS" w:hAnsi="Trebuchet MS" w:cs="Arial"/>
                <w:sz w:val="21"/>
                <w:szCs w:val="21"/>
              </w:rPr>
              <w:t>S</w:t>
            </w:r>
            <w:r w:rsidR="004F0903" w:rsidRPr="00E61119">
              <w:rPr>
                <w:rFonts w:ascii="Trebuchet MS" w:hAnsi="Trebuchet MS" w:cs="Arial"/>
                <w:sz w:val="21"/>
                <w:szCs w:val="21"/>
              </w:rPr>
              <w:t xml:space="preserve">ervicios de </w:t>
            </w:r>
            <w:r w:rsidR="00A52B48" w:rsidRPr="00E61119">
              <w:rPr>
                <w:rFonts w:ascii="Trebuchet MS" w:hAnsi="Trebuchet MS" w:cs="Arial"/>
                <w:sz w:val="21"/>
                <w:szCs w:val="21"/>
              </w:rPr>
              <w:t>I</w:t>
            </w:r>
            <w:r w:rsidR="004F0903" w:rsidRPr="00E61119">
              <w:rPr>
                <w:rFonts w:ascii="Trebuchet MS" w:hAnsi="Trebuchet MS" w:cs="Arial"/>
                <w:sz w:val="21"/>
                <w:szCs w:val="21"/>
              </w:rPr>
              <w:t xml:space="preserve">nformática y conforme al acuerdo </w:t>
            </w:r>
            <w:r w:rsidR="00A52B48" w:rsidRPr="00E61119">
              <w:rPr>
                <w:rFonts w:ascii="Trebuchet MS" w:hAnsi="Trebuchet MS" w:cs="Arial"/>
                <w:sz w:val="21"/>
                <w:szCs w:val="21"/>
              </w:rPr>
              <w:t xml:space="preserve">INE/CG419/2021 </w:t>
            </w:r>
            <w:r w:rsidR="004F0903" w:rsidRPr="00E61119">
              <w:rPr>
                <w:rFonts w:ascii="Trebuchet MS" w:hAnsi="Trebuchet MS" w:cs="Arial"/>
                <w:sz w:val="21"/>
                <w:szCs w:val="21"/>
              </w:rPr>
              <w:t xml:space="preserve">mediante el cual el Consejo General del Instituto Nacional Electoral declaró que el padrón electoral y la lista nominal de electores que será utilizado en las elecciones federales y locales del 6 de junio del 2021 son </w:t>
            </w:r>
            <w:r w:rsidR="005260EE" w:rsidRPr="00E61119">
              <w:rPr>
                <w:rFonts w:ascii="Trebuchet MS" w:hAnsi="Trebuchet MS" w:cs="Arial"/>
                <w:sz w:val="21"/>
                <w:szCs w:val="21"/>
              </w:rPr>
              <w:t>válidos</w:t>
            </w:r>
            <w:r w:rsidR="004F0903" w:rsidRPr="00E61119">
              <w:rPr>
                <w:rFonts w:ascii="Trebuchet MS" w:hAnsi="Trebuchet MS" w:cs="Arial"/>
                <w:sz w:val="21"/>
                <w:szCs w:val="21"/>
              </w:rPr>
              <w:t xml:space="preserve"> y definitivos, se nos comunicó que el día 6 de mayo se llevaría a cabo el procedimiento de carga de este listado en el </w:t>
            </w:r>
            <w:r w:rsidR="009D3280" w:rsidRPr="00E61119">
              <w:rPr>
                <w:rFonts w:ascii="Trebuchet MS" w:hAnsi="Trebuchet MS" w:cs="Arial"/>
                <w:sz w:val="21"/>
                <w:szCs w:val="21"/>
              </w:rPr>
              <w:t>SIVEI</w:t>
            </w:r>
            <w:r w:rsidR="005C0C61" w:rsidRPr="00E61119">
              <w:rPr>
                <w:rFonts w:ascii="Trebuchet MS" w:hAnsi="Trebuchet MS" w:cs="Arial"/>
                <w:sz w:val="21"/>
                <w:szCs w:val="21"/>
              </w:rPr>
              <w:t>. E</w:t>
            </w:r>
            <w:r w:rsidR="001E1B52" w:rsidRPr="00E61119">
              <w:rPr>
                <w:rFonts w:ascii="Trebuchet MS" w:hAnsi="Trebuchet MS" w:cs="Arial"/>
                <w:sz w:val="21"/>
                <w:szCs w:val="21"/>
              </w:rPr>
              <w:t>l 5 de mayo se nos remitió el oficio INE</w:t>
            </w:r>
            <w:r w:rsidR="005C0C61" w:rsidRPr="00E61119">
              <w:rPr>
                <w:rFonts w:ascii="Trebuchet MS" w:hAnsi="Trebuchet MS" w:cs="Arial"/>
                <w:sz w:val="21"/>
                <w:szCs w:val="21"/>
              </w:rPr>
              <w:t>/</w:t>
            </w:r>
            <w:r w:rsidR="001E1B52" w:rsidRPr="00E61119">
              <w:rPr>
                <w:rFonts w:ascii="Trebuchet MS" w:hAnsi="Trebuchet MS" w:cs="Arial"/>
                <w:sz w:val="21"/>
                <w:szCs w:val="21"/>
              </w:rPr>
              <w:t>KCAI</w:t>
            </w:r>
            <w:r w:rsidR="005C0C61" w:rsidRPr="00E61119">
              <w:rPr>
                <w:rFonts w:ascii="Trebuchet MS" w:hAnsi="Trebuchet MS" w:cs="Arial"/>
                <w:sz w:val="21"/>
                <w:szCs w:val="21"/>
              </w:rPr>
              <w:t>/</w:t>
            </w:r>
            <w:r w:rsidR="001E1B52" w:rsidRPr="00E61119">
              <w:rPr>
                <w:rFonts w:ascii="Trebuchet MS" w:hAnsi="Trebuchet MS" w:cs="Arial"/>
                <w:sz w:val="21"/>
                <w:szCs w:val="21"/>
              </w:rPr>
              <w:t>303</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suscrito por el licenciado Manuel Carrillo Poblano</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titular de la </w:t>
            </w:r>
            <w:r w:rsidR="005C0C61" w:rsidRPr="00E61119">
              <w:rPr>
                <w:rFonts w:ascii="Trebuchet MS" w:hAnsi="Trebuchet MS" w:cs="Arial"/>
                <w:sz w:val="21"/>
                <w:szCs w:val="21"/>
              </w:rPr>
              <w:t>C</w:t>
            </w:r>
            <w:r w:rsidR="001E1B52" w:rsidRPr="00E61119">
              <w:rPr>
                <w:rFonts w:ascii="Trebuchet MS" w:hAnsi="Trebuchet MS" w:cs="Arial"/>
                <w:sz w:val="21"/>
                <w:szCs w:val="21"/>
              </w:rPr>
              <w:t xml:space="preserve">oordinación de </w:t>
            </w:r>
            <w:r w:rsidR="005C0C61" w:rsidRPr="00E61119">
              <w:rPr>
                <w:rFonts w:ascii="Trebuchet MS" w:hAnsi="Trebuchet MS" w:cs="Arial"/>
                <w:sz w:val="21"/>
                <w:szCs w:val="21"/>
              </w:rPr>
              <w:t>Asuntos I</w:t>
            </w:r>
            <w:r w:rsidR="001E1B52" w:rsidRPr="00E61119">
              <w:rPr>
                <w:rFonts w:ascii="Trebuchet MS" w:hAnsi="Trebuchet MS" w:cs="Arial"/>
                <w:sz w:val="21"/>
                <w:szCs w:val="21"/>
              </w:rPr>
              <w:t>nternacionales</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en el cual se nos remitía el listado de los 177 visitantes extranjeros acreditados que se tendrá</w:t>
            </w:r>
            <w:r w:rsidR="005C0C61" w:rsidRPr="00E61119">
              <w:rPr>
                <w:rFonts w:ascii="Trebuchet MS" w:hAnsi="Trebuchet MS" w:cs="Arial"/>
                <w:sz w:val="21"/>
                <w:szCs w:val="21"/>
              </w:rPr>
              <w:t>n para este proceso electoral. A</w:t>
            </w:r>
            <w:r w:rsidR="001E1B52" w:rsidRPr="00E61119">
              <w:rPr>
                <w:rFonts w:ascii="Trebuchet MS" w:hAnsi="Trebuchet MS" w:cs="Arial"/>
                <w:sz w:val="21"/>
                <w:szCs w:val="21"/>
              </w:rPr>
              <w:t>simismo</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el 7 de mayo</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nos hicieron llegar la evidencia</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que ya dio cuenta precisamente el director de organización, le evidencia de los ajustes, correcciones a la boleta electrónica</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ya que como sabemos el día 6 pues estuvo haciendo una revisión en conjunto con la gente del INE por parte de la dirección de Organización con </w:t>
            </w:r>
            <w:r w:rsidR="005260EE" w:rsidRPr="00E61119">
              <w:rPr>
                <w:rFonts w:ascii="Trebuchet MS" w:hAnsi="Trebuchet MS" w:cs="Arial"/>
                <w:sz w:val="21"/>
                <w:szCs w:val="21"/>
              </w:rPr>
              <w:t>Víctor</w:t>
            </w:r>
            <w:r w:rsidR="001E1B52" w:rsidRPr="00E61119">
              <w:rPr>
                <w:rFonts w:ascii="Trebuchet MS" w:hAnsi="Trebuchet MS" w:cs="Arial"/>
                <w:sz w:val="21"/>
                <w:szCs w:val="21"/>
              </w:rPr>
              <w:t xml:space="preserve"> Cabrera y bueno un servidor también estuvo por ahí presente y </w:t>
            </w:r>
            <w:r w:rsidR="001E1B52" w:rsidRPr="00E61119">
              <w:rPr>
                <w:rFonts w:ascii="Trebuchet MS" w:hAnsi="Trebuchet MS" w:cs="Arial"/>
                <w:sz w:val="21"/>
                <w:szCs w:val="21"/>
              </w:rPr>
              <w:lastRenderedPageBreak/>
              <w:t>bueno estuvimos dando cuenta ahí de algunas, algunos detalles que tenían</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algunos todavía partidos políticos</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algunos emblemas y bueno justamente el día 7 r</w:t>
            </w:r>
            <w:r w:rsidR="005C0C61" w:rsidRPr="00E61119">
              <w:rPr>
                <w:rFonts w:ascii="Trebuchet MS" w:hAnsi="Trebuchet MS" w:cs="Arial"/>
                <w:sz w:val="21"/>
                <w:szCs w:val="21"/>
              </w:rPr>
              <w:t>ecibimos estos evidencias de estos</w:t>
            </w:r>
            <w:r w:rsidR="001E1B52" w:rsidRPr="00E61119">
              <w:rPr>
                <w:rFonts w:ascii="Trebuchet MS" w:hAnsi="Trebuchet MS" w:cs="Arial"/>
                <w:sz w:val="21"/>
                <w:szCs w:val="21"/>
              </w:rPr>
              <w:t xml:space="preserve"> ajustes que se habían realiz</w:t>
            </w:r>
            <w:r w:rsidR="005C0C61" w:rsidRPr="00E61119">
              <w:rPr>
                <w:rFonts w:ascii="Trebuchet MS" w:hAnsi="Trebuchet MS" w:cs="Arial"/>
                <w:sz w:val="21"/>
                <w:szCs w:val="21"/>
              </w:rPr>
              <w:t>ado. E</w:t>
            </w:r>
            <w:r w:rsidR="001E1B52" w:rsidRPr="00E61119">
              <w:rPr>
                <w:rFonts w:ascii="Trebuchet MS" w:hAnsi="Trebuchet MS" w:cs="Arial"/>
                <w:sz w:val="21"/>
                <w:szCs w:val="21"/>
              </w:rPr>
              <w:t>l día 10 de mayo se nos solicitó proporcionar la liga electrónica en donde se ubica la información correspondiente a las candidaturas de la entidad</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de los candidatos y candidatas correspondientes, así como de las plataformas</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con el propósito básicamente de poderlas difundir</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esto es una ayuda que está dando el INE y bueno pues precisamente fueron mandadas por esta secretaría</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estas ligas</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nos hizo favor el director de Participación Ciudadana de mandarnos estas ligas y hacérselas llegar al INE por la cual el INE también estará auxiliando en estar difundiendo las liga</w:t>
            </w:r>
            <w:r w:rsidR="005C0C61" w:rsidRPr="00E61119">
              <w:rPr>
                <w:rFonts w:ascii="Trebuchet MS" w:hAnsi="Trebuchet MS" w:cs="Arial"/>
                <w:sz w:val="21"/>
                <w:szCs w:val="21"/>
              </w:rPr>
              <w:t>s que tenemos para tal efecto. E</w:t>
            </w:r>
            <w:r w:rsidR="001E1B52" w:rsidRPr="00E61119">
              <w:rPr>
                <w:rFonts w:ascii="Trebuchet MS" w:hAnsi="Trebuchet MS" w:cs="Arial"/>
                <w:sz w:val="21"/>
                <w:szCs w:val="21"/>
              </w:rPr>
              <w:t>l día 12 de mayo</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el secretario ejecutivo de este instituto le solicitó el acta de oficialía electoral que se levantó con motivo de la entrega recepción de documentos y materiales electorales correspondiente al voto de los mexicanos y mexicanas residentes en el extranjero</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bueno pues como varios de ustedes </w:t>
            </w:r>
            <w:r w:rsidR="005260EE" w:rsidRPr="00E61119">
              <w:rPr>
                <w:rFonts w:ascii="Trebuchet MS" w:hAnsi="Trebuchet MS" w:cs="Arial"/>
                <w:sz w:val="21"/>
                <w:szCs w:val="21"/>
              </w:rPr>
              <w:t>consejeros</w:t>
            </w:r>
            <w:r w:rsidR="001E1B52" w:rsidRPr="00E61119">
              <w:rPr>
                <w:rFonts w:ascii="Trebuchet MS" w:hAnsi="Trebuchet MS" w:cs="Arial"/>
                <w:sz w:val="21"/>
                <w:szCs w:val="21"/>
              </w:rPr>
              <w:t xml:space="preserve"> estuvieron allá presentes el 15 de abril</w:t>
            </w:r>
            <w:r w:rsidR="005C0C61" w:rsidRPr="00E61119">
              <w:rPr>
                <w:rFonts w:ascii="Trebuchet MS" w:hAnsi="Trebuchet MS" w:cs="Arial"/>
                <w:sz w:val="21"/>
                <w:szCs w:val="21"/>
              </w:rPr>
              <w:t>, en</w:t>
            </w:r>
            <w:r w:rsidR="001E1B52" w:rsidRPr="00E61119">
              <w:rPr>
                <w:rFonts w:ascii="Trebuchet MS" w:hAnsi="Trebuchet MS" w:cs="Arial"/>
                <w:sz w:val="21"/>
                <w:szCs w:val="21"/>
              </w:rPr>
              <w:t xml:space="preserve"> las instalaciones del INE </w:t>
            </w:r>
            <w:r w:rsidR="005260EE" w:rsidRPr="00E61119">
              <w:rPr>
                <w:rFonts w:ascii="Trebuchet MS" w:hAnsi="Trebuchet MS" w:cs="Arial"/>
                <w:sz w:val="21"/>
                <w:szCs w:val="21"/>
              </w:rPr>
              <w:t>Tláhuac</w:t>
            </w:r>
            <w:r w:rsidR="001E1B52" w:rsidRPr="00E61119">
              <w:rPr>
                <w:rFonts w:ascii="Trebuchet MS" w:hAnsi="Trebuchet MS" w:cs="Arial"/>
                <w:sz w:val="21"/>
                <w:szCs w:val="21"/>
              </w:rPr>
              <w:t>, estábamos esperando precisamente esta acta</w:t>
            </w:r>
            <w:r w:rsidR="005C0C61" w:rsidRPr="00E61119">
              <w:rPr>
                <w:rFonts w:ascii="Trebuchet MS" w:hAnsi="Trebuchet MS" w:cs="Arial"/>
                <w:sz w:val="21"/>
                <w:szCs w:val="21"/>
              </w:rPr>
              <w:t>,</w:t>
            </w:r>
            <w:r w:rsidR="001E1B52" w:rsidRPr="00E61119">
              <w:rPr>
                <w:rFonts w:ascii="Trebuchet MS" w:hAnsi="Trebuchet MS" w:cs="Arial"/>
                <w:sz w:val="21"/>
                <w:szCs w:val="21"/>
              </w:rPr>
              <w:t xml:space="preserve"> de esta entrega y</w:t>
            </w:r>
            <w:r w:rsidR="00652AF8" w:rsidRPr="00E61119">
              <w:rPr>
                <w:rFonts w:ascii="Trebuchet MS" w:hAnsi="Trebuchet MS" w:cs="Arial"/>
                <w:sz w:val="21"/>
                <w:szCs w:val="21"/>
              </w:rPr>
              <w:t>,</w:t>
            </w:r>
            <w:r w:rsidR="001E1B52" w:rsidRPr="00E61119">
              <w:rPr>
                <w:rFonts w:ascii="Trebuchet MS" w:hAnsi="Trebuchet MS" w:cs="Arial"/>
                <w:sz w:val="21"/>
                <w:szCs w:val="21"/>
              </w:rPr>
              <w:t xml:space="preserve"> bueno pues se dio contestación inmediatamente en el cual se dice que en unos días más estará lle</w:t>
            </w:r>
            <w:r w:rsidR="00652AF8" w:rsidRPr="00E61119">
              <w:rPr>
                <w:rFonts w:ascii="Trebuchet MS" w:hAnsi="Trebuchet MS" w:cs="Arial"/>
                <w:sz w:val="21"/>
                <w:szCs w:val="21"/>
              </w:rPr>
              <w:t>gando el acta correspondiente. Por ú</w:t>
            </w:r>
            <w:r w:rsidR="001E1B52" w:rsidRPr="00E61119">
              <w:rPr>
                <w:rFonts w:ascii="Trebuchet MS" w:hAnsi="Trebuchet MS" w:cs="Arial"/>
                <w:sz w:val="21"/>
                <w:szCs w:val="21"/>
              </w:rPr>
              <w:t>ltimo</w:t>
            </w:r>
            <w:r w:rsidR="00652AF8" w:rsidRPr="00E61119">
              <w:rPr>
                <w:rFonts w:ascii="Trebuchet MS" w:hAnsi="Trebuchet MS" w:cs="Arial"/>
                <w:sz w:val="21"/>
                <w:szCs w:val="21"/>
              </w:rPr>
              <w:t>,</w:t>
            </w:r>
            <w:r w:rsidR="001E1B52" w:rsidRPr="00E61119">
              <w:rPr>
                <w:rFonts w:ascii="Trebuchet MS" w:hAnsi="Trebuchet MS" w:cs="Arial"/>
                <w:sz w:val="21"/>
                <w:szCs w:val="21"/>
              </w:rPr>
              <w:t xml:space="preserve"> bueno tenemos aquí el día 12 se le envío al presidente del instituto</w:t>
            </w:r>
            <w:r w:rsidR="00652AF8" w:rsidRPr="00E61119">
              <w:rPr>
                <w:rFonts w:ascii="Trebuchet MS" w:hAnsi="Trebuchet MS" w:cs="Arial"/>
                <w:sz w:val="21"/>
                <w:szCs w:val="21"/>
              </w:rPr>
              <w:t>,</w:t>
            </w:r>
            <w:r w:rsidR="001E1B52" w:rsidRPr="00E61119">
              <w:rPr>
                <w:rFonts w:ascii="Trebuchet MS" w:hAnsi="Trebuchet MS" w:cs="Arial"/>
                <w:sz w:val="21"/>
                <w:szCs w:val="21"/>
              </w:rPr>
              <w:t xml:space="preserve"> el oficio INE</w:t>
            </w:r>
            <w:r w:rsidR="00652AF8" w:rsidRPr="00E61119">
              <w:rPr>
                <w:rFonts w:ascii="Trebuchet MS" w:hAnsi="Trebuchet MS" w:cs="Arial"/>
                <w:sz w:val="21"/>
                <w:szCs w:val="21"/>
              </w:rPr>
              <w:t>/</w:t>
            </w:r>
            <w:r w:rsidR="00411C34" w:rsidRPr="00E61119">
              <w:rPr>
                <w:rFonts w:ascii="Trebuchet MS" w:hAnsi="Trebuchet MS" w:cs="Arial"/>
                <w:sz w:val="21"/>
                <w:szCs w:val="21"/>
              </w:rPr>
              <w:t>TERFE</w:t>
            </w:r>
            <w:r w:rsidR="00652AF8" w:rsidRPr="00E61119">
              <w:rPr>
                <w:rFonts w:ascii="Trebuchet MS" w:hAnsi="Trebuchet MS" w:cs="Arial"/>
                <w:sz w:val="21"/>
                <w:szCs w:val="21"/>
              </w:rPr>
              <w:t>/</w:t>
            </w:r>
            <w:r w:rsidR="001E1B52" w:rsidRPr="00E61119">
              <w:rPr>
                <w:rFonts w:ascii="Trebuchet MS" w:hAnsi="Trebuchet MS" w:cs="Arial"/>
                <w:sz w:val="21"/>
                <w:szCs w:val="21"/>
              </w:rPr>
              <w:t>0767</w:t>
            </w:r>
            <w:r w:rsidR="00652AF8" w:rsidRPr="00E61119">
              <w:rPr>
                <w:rFonts w:ascii="Trebuchet MS" w:hAnsi="Trebuchet MS" w:cs="Arial"/>
                <w:sz w:val="21"/>
                <w:szCs w:val="21"/>
              </w:rPr>
              <w:t>,</w:t>
            </w:r>
            <w:r w:rsidR="001E1B52" w:rsidRPr="00E61119">
              <w:rPr>
                <w:rFonts w:ascii="Trebuchet MS" w:hAnsi="Trebuchet MS" w:cs="Arial"/>
                <w:sz w:val="21"/>
                <w:szCs w:val="21"/>
              </w:rPr>
              <w:t xml:space="preserve"> el cual se solicita se informe al INE</w:t>
            </w:r>
            <w:r w:rsidR="00652AF8" w:rsidRPr="00E61119">
              <w:rPr>
                <w:rFonts w:ascii="Trebuchet MS" w:hAnsi="Trebuchet MS" w:cs="Arial"/>
                <w:sz w:val="21"/>
                <w:szCs w:val="21"/>
              </w:rPr>
              <w:t>,</w:t>
            </w:r>
            <w:r w:rsidR="001E1B52" w:rsidRPr="00E61119">
              <w:rPr>
                <w:rFonts w:ascii="Trebuchet MS" w:hAnsi="Trebuchet MS" w:cs="Arial"/>
                <w:sz w:val="21"/>
                <w:szCs w:val="21"/>
              </w:rPr>
              <w:t xml:space="preserve"> el nombre, cargo, área de adscripción y correo electrónico de la o las personas, funcionarios o funcionarias del organismo </w:t>
            </w:r>
            <w:r w:rsidR="005260EE" w:rsidRPr="00E61119">
              <w:rPr>
                <w:rFonts w:ascii="Trebuchet MS" w:hAnsi="Trebuchet MS" w:cs="Arial"/>
                <w:sz w:val="21"/>
                <w:szCs w:val="21"/>
              </w:rPr>
              <w:t>público</w:t>
            </w:r>
            <w:r w:rsidR="001E1B52" w:rsidRPr="00E61119">
              <w:rPr>
                <w:rFonts w:ascii="Trebuchet MS" w:hAnsi="Trebuchet MS" w:cs="Arial"/>
                <w:sz w:val="21"/>
                <w:szCs w:val="21"/>
              </w:rPr>
              <w:t xml:space="preserve"> local designados o designadas como responsables de las diversas actividades a desarrollar los días 22 de mayo, el 5 de junio y 6 de junio</w:t>
            </w:r>
            <w:r w:rsidR="00652AF8" w:rsidRPr="00E61119">
              <w:rPr>
                <w:rFonts w:ascii="Trebuchet MS" w:hAnsi="Trebuchet MS" w:cs="Arial"/>
                <w:sz w:val="21"/>
                <w:szCs w:val="21"/>
              </w:rPr>
              <w:t>,</w:t>
            </w:r>
            <w:r w:rsidR="001E1B52" w:rsidRPr="00E61119">
              <w:rPr>
                <w:rFonts w:ascii="Trebuchet MS" w:hAnsi="Trebuchet MS" w:cs="Arial"/>
                <w:sz w:val="21"/>
                <w:szCs w:val="21"/>
              </w:rPr>
              <w:t xml:space="preserve"> en las cuales se llevará las siguientes actividades, doy cuenta, el 22 de mayo en el auditorio del edificio </w:t>
            </w:r>
            <w:r w:rsidR="00652AF8" w:rsidRPr="00E61119">
              <w:rPr>
                <w:rFonts w:ascii="Trebuchet MS" w:hAnsi="Trebuchet MS" w:cs="Arial"/>
                <w:sz w:val="21"/>
                <w:szCs w:val="21"/>
              </w:rPr>
              <w:t>B,</w:t>
            </w:r>
            <w:r w:rsidR="001E1B52" w:rsidRPr="00E61119">
              <w:rPr>
                <w:rFonts w:ascii="Trebuchet MS" w:hAnsi="Trebuchet MS" w:cs="Arial"/>
                <w:sz w:val="21"/>
                <w:szCs w:val="21"/>
              </w:rPr>
              <w:t xml:space="preserve"> de las oficinas centrales del INE se solicita acompañar en el desarrollo de los actos protocolarios de configuración </w:t>
            </w:r>
            <w:r w:rsidR="00983960" w:rsidRPr="00E61119">
              <w:rPr>
                <w:rFonts w:ascii="Trebuchet MS" w:hAnsi="Trebuchet MS" w:cs="Arial"/>
                <w:sz w:val="21"/>
                <w:szCs w:val="21"/>
              </w:rPr>
              <w:t>de las elecciones, es decir, es la creación de la llave criptográfica y apertura del sistema de votación electrónica por internet</w:t>
            </w:r>
            <w:r w:rsidR="00652AF8" w:rsidRPr="00E61119">
              <w:rPr>
                <w:rFonts w:ascii="Trebuchet MS" w:hAnsi="Trebuchet MS" w:cs="Arial"/>
                <w:sz w:val="21"/>
                <w:szCs w:val="21"/>
              </w:rPr>
              <w:t>,</w:t>
            </w:r>
            <w:r w:rsidR="00983960" w:rsidRPr="00E61119">
              <w:rPr>
                <w:rFonts w:ascii="Trebuchet MS" w:hAnsi="Trebuchet MS" w:cs="Arial"/>
                <w:sz w:val="21"/>
                <w:szCs w:val="21"/>
              </w:rPr>
              <w:t xml:space="preserve"> asimismo el 5 de junio en las instalaciones del INE </w:t>
            </w:r>
            <w:r w:rsidR="005260EE" w:rsidRPr="00E61119">
              <w:rPr>
                <w:rFonts w:ascii="Trebuchet MS" w:hAnsi="Trebuchet MS" w:cs="Arial"/>
                <w:sz w:val="21"/>
                <w:szCs w:val="21"/>
              </w:rPr>
              <w:t>Tláhuac</w:t>
            </w:r>
            <w:r w:rsidR="00652AF8" w:rsidRPr="00E61119">
              <w:rPr>
                <w:rFonts w:ascii="Trebuchet MS" w:hAnsi="Trebuchet MS" w:cs="Arial"/>
                <w:sz w:val="21"/>
                <w:szCs w:val="21"/>
              </w:rPr>
              <w:t>,</w:t>
            </w:r>
            <w:r w:rsidR="00983960" w:rsidRPr="00E61119">
              <w:rPr>
                <w:rFonts w:ascii="Trebuchet MS" w:hAnsi="Trebuchet MS" w:cs="Arial"/>
                <w:sz w:val="21"/>
                <w:szCs w:val="21"/>
              </w:rPr>
              <w:t xml:space="preserve"> se llevará a cabo la destrucción de boletas adicionales no utilizadas así como de paquetes electorales postales no entregados y devueltos al INE</w:t>
            </w:r>
            <w:r w:rsidR="00652AF8" w:rsidRPr="00E61119">
              <w:rPr>
                <w:rFonts w:ascii="Trebuchet MS" w:hAnsi="Trebuchet MS" w:cs="Arial"/>
                <w:sz w:val="21"/>
                <w:szCs w:val="21"/>
              </w:rPr>
              <w:t>,</w:t>
            </w:r>
            <w:r w:rsidR="00983960" w:rsidRPr="00E61119">
              <w:rPr>
                <w:rFonts w:ascii="Trebuchet MS" w:hAnsi="Trebuchet MS" w:cs="Arial"/>
                <w:sz w:val="21"/>
                <w:szCs w:val="21"/>
              </w:rPr>
              <w:t xml:space="preserve"> a la cual también nos piden la participación de algunos o algunas funcionarias </w:t>
            </w:r>
            <w:r w:rsidR="00652AF8" w:rsidRPr="00E61119">
              <w:rPr>
                <w:rFonts w:ascii="Trebuchet MS" w:hAnsi="Trebuchet MS" w:cs="Arial"/>
                <w:sz w:val="21"/>
                <w:szCs w:val="21"/>
              </w:rPr>
              <w:t>de este instituto. E</w:t>
            </w:r>
            <w:r w:rsidR="00811A88" w:rsidRPr="00E61119">
              <w:rPr>
                <w:rFonts w:ascii="Trebuchet MS" w:hAnsi="Trebuchet MS" w:cs="Arial"/>
                <w:sz w:val="21"/>
                <w:szCs w:val="21"/>
              </w:rPr>
              <w:t>l día 6 de junio</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ya día de la jornada electoral</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en el local único de las oficinas centrales del INE</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bueno se solicita la presencia también de personal de este instituto para acompañar en el desarrollo de los trabajos de las mesas de escrutinio y </w:t>
            </w:r>
            <w:r w:rsidR="005260EE" w:rsidRPr="00E61119">
              <w:rPr>
                <w:rFonts w:ascii="Trebuchet MS" w:hAnsi="Trebuchet MS" w:cs="Arial"/>
                <w:sz w:val="21"/>
                <w:szCs w:val="21"/>
              </w:rPr>
              <w:t>cómputo</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de la </w:t>
            </w:r>
            <w:r w:rsidR="00652AF8" w:rsidRPr="00E61119">
              <w:rPr>
                <w:rFonts w:ascii="Trebuchet MS" w:hAnsi="Trebuchet MS" w:cs="Arial"/>
                <w:sz w:val="21"/>
                <w:szCs w:val="21"/>
              </w:rPr>
              <w:t xml:space="preserve">votación </w:t>
            </w:r>
            <w:r w:rsidR="00811A88" w:rsidRPr="00E61119">
              <w:rPr>
                <w:rFonts w:ascii="Trebuchet MS" w:hAnsi="Trebuchet MS" w:cs="Arial"/>
                <w:sz w:val="21"/>
                <w:szCs w:val="21"/>
              </w:rPr>
              <w:t xml:space="preserve">emitida desde el extranjero bajo la modalidad postal, acompañar también en el desarrollo los trabajos de la </w:t>
            </w:r>
            <w:r w:rsidR="00652AF8" w:rsidRPr="00E61119">
              <w:rPr>
                <w:rFonts w:ascii="Trebuchet MS" w:hAnsi="Trebuchet MS" w:cs="Arial"/>
                <w:sz w:val="21"/>
                <w:szCs w:val="21"/>
              </w:rPr>
              <w:t>MEC</w:t>
            </w:r>
            <w:r w:rsidR="00811A88" w:rsidRPr="00E61119">
              <w:rPr>
                <w:rFonts w:ascii="Trebuchet MS" w:hAnsi="Trebuchet MS" w:cs="Arial"/>
                <w:sz w:val="21"/>
                <w:szCs w:val="21"/>
              </w:rPr>
              <w:t xml:space="preserve"> electrónica</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de la votación emitida desde el extranjero, participar en el desarrollo de cómputo de la entidad federativa de la elección </w:t>
            </w:r>
            <w:r w:rsidR="00811A88" w:rsidRPr="00E61119">
              <w:rPr>
                <w:rFonts w:ascii="Trebuchet MS" w:hAnsi="Trebuchet MS" w:cs="Arial"/>
                <w:sz w:val="21"/>
                <w:szCs w:val="21"/>
              </w:rPr>
              <w:lastRenderedPageBreak/>
              <w:t xml:space="preserve">local de la competencia que tenemos y recibir los paquetes electorales y demás documentación electoral al término del cómputo de la entidad federativa para su </w:t>
            </w:r>
            <w:r w:rsidR="00652AF8" w:rsidRPr="00E61119">
              <w:rPr>
                <w:rFonts w:ascii="Trebuchet MS" w:hAnsi="Trebuchet MS" w:cs="Arial"/>
                <w:sz w:val="21"/>
                <w:szCs w:val="21"/>
              </w:rPr>
              <w:t>resguardo y traslado respectivo. E</w:t>
            </w:r>
            <w:r w:rsidR="00811A88" w:rsidRPr="00E61119">
              <w:rPr>
                <w:rFonts w:ascii="Trebuchet MS" w:hAnsi="Trebuchet MS" w:cs="Arial"/>
                <w:sz w:val="21"/>
                <w:szCs w:val="21"/>
              </w:rPr>
              <w:t>sta respuesta deberá darse a más tardar el jueve</w:t>
            </w:r>
            <w:r w:rsidR="00652AF8" w:rsidRPr="00E61119">
              <w:rPr>
                <w:rFonts w:ascii="Trebuchet MS" w:hAnsi="Trebuchet MS" w:cs="Arial"/>
                <w:sz w:val="21"/>
                <w:szCs w:val="21"/>
              </w:rPr>
              <w:t>s 20 de mayo del presente año. P</w:t>
            </w:r>
            <w:r w:rsidR="00811A88" w:rsidRPr="00E61119">
              <w:rPr>
                <w:rFonts w:ascii="Trebuchet MS" w:hAnsi="Trebuchet MS" w:cs="Arial"/>
                <w:sz w:val="21"/>
                <w:szCs w:val="21"/>
              </w:rPr>
              <w:t>or último</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bueno aquí tenemos</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ahora si ya este es el </w:t>
            </w:r>
            <w:r w:rsidR="005260EE" w:rsidRPr="00E61119">
              <w:rPr>
                <w:rFonts w:ascii="Trebuchet MS" w:hAnsi="Trebuchet MS" w:cs="Arial"/>
                <w:sz w:val="21"/>
                <w:szCs w:val="21"/>
              </w:rPr>
              <w:t>último</w:t>
            </w:r>
            <w:r w:rsidR="00811A88" w:rsidRPr="00E61119">
              <w:rPr>
                <w:rFonts w:ascii="Trebuchet MS" w:hAnsi="Trebuchet MS" w:cs="Arial"/>
                <w:sz w:val="21"/>
                <w:szCs w:val="21"/>
              </w:rPr>
              <w:t xml:space="preserve"> parte</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que el día de ayer se nos informa que justamente hoy iniciaría la apertura y procesamiento de sobres postales de votos recibidos a la fecha y además de la entrega por parte de la </w:t>
            </w:r>
            <w:r w:rsidR="005260EE" w:rsidRPr="00E61119">
              <w:rPr>
                <w:rFonts w:ascii="Trebuchet MS" w:hAnsi="Trebuchet MS" w:cs="Arial"/>
                <w:sz w:val="21"/>
                <w:szCs w:val="21"/>
              </w:rPr>
              <w:t>DERFE</w:t>
            </w:r>
            <w:r w:rsidR="00811A88" w:rsidRPr="00E61119">
              <w:rPr>
                <w:rFonts w:ascii="Trebuchet MS" w:hAnsi="Trebuchet MS" w:cs="Arial"/>
                <w:sz w:val="21"/>
                <w:szCs w:val="21"/>
              </w:rPr>
              <w:t xml:space="preserve"> a la </w:t>
            </w:r>
            <w:r w:rsidR="005260EE" w:rsidRPr="00E61119">
              <w:rPr>
                <w:rFonts w:ascii="Trebuchet MS" w:hAnsi="Trebuchet MS" w:cs="Arial"/>
                <w:sz w:val="21"/>
                <w:szCs w:val="21"/>
              </w:rPr>
              <w:t xml:space="preserve">Dirección Ejecutiva </w:t>
            </w:r>
            <w:r w:rsidR="00811A88" w:rsidRPr="00E61119">
              <w:rPr>
                <w:rFonts w:ascii="Trebuchet MS" w:hAnsi="Trebuchet MS" w:cs="Arial"/>
                <w:sz w:val="21"/>
                <w:szCs w:val="21"/>
              </w:rPr>
              <w:t xml:space="preserve">de </w:t>
            </w:r>
            <w:r w:rsidR="005260EE" w:rsidRPr="00E61119">
              <w:rPr>
                <w:rFonts w:ascii="Trebuchet MS" w:hAnsi="Trebuchet MS" w:cs="Arial"/>
                <w:sz w:val="21"/>
                <w:szCs w:val="21"/>
              </w:rPr>
              <w:t xml:space="preserve">Organización Electoral </w:t>
            </w:r>
            <w:r w:rsidR="00811A88" w:rsidRPr="00E61119">
              <w:rPr>
                <w:rFonts w:ascii="Trebuchet MS" w:hAnsi="Trebuchet MS" w:cs="Arial"/>
                <w:sz w:val="21"/>
                <w:szCs w:val="21"/>
              </w:rPr>
              <w:t xml:space="preserve">de los sobres voto recibidos a la fecha, se nos señala que esta recepción de votos postales así como su apertura y procesamiento por parte de la </w:t>
            </w:r>
            <w:r w:rsidR="005260EE" w:rsidRPr="00E61119">
              <w:rPr>
                <w:rFonts w:ascii="Trebuchet MS" w:hAnsi="Trebuchet MS" w:cs="Arial"/>
                <w:sz w:val="21"/>
                <w:szCs w:val="21"/>
              </w:rPr>
              <w:t>DERFE</w:t>
            </w:r>
            <w:r w:rsidR="00811A88" w:rsidRPr="00E61119">
              <w:rPr>
                <w:rFonts w:ascii="Trebuchet MS" w:hAnsi="Trebuchet MS" w:cs="Arial"/>
                <w:sz w:val="21"/>
                <w:szCs w:val="21"/>
              </w:rPr>
              <w:t xml:space="preserve"> a la dirección de Organización</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se estará realizando todos los días martes y viernes de cada semana</w:t>
            </w:r>
            <w:r w:rsidR="00652AF8" w:rsidRPr="00E61119">
              <w:rPr>
                <w:rFonts w:ascii="Trebuchet MS" w:hAnsi="Trebuchet MS" w:cs="Arial"/>
                <w:sz w:val="21"/>
                <w:szCs w:val="21"/>
              </w:rPr>
              <w:t>,</w:t>
            </w:r>
            <w:r w:rsidR="00811A88" w:rsidRPr="00E61119">
              <w:rPr>
                <w:rFonts w:ascii="Trebuchet MS" w:hAnsi="Trebuchet MS" w:cs="Arial"/>
                <w:sz w:val="21"/>
                <w:szCs w:val="21"/>
              </w:rPr>
              <w:t xml:space="preserve"> </w:t>
            </w:r>
            <w:r w:rsidR="00652AF8" w:rsidRPr="00E61119">
              <w:rPr>
                <w:rFonts w:ascii="Trebuchet MS" w:hAnsi="Trebuchet MS" w:cs="Arial"/>
                <w:sz w:val="21"/>
                <w:szCs w:val="21"/>
              </w:rPr>
              <w:t>a partir de las catorce horas. E</w:t>
            </w:r>
            <w:r w:rsidR="00811A88" w:rsidRPr="00E61119">
              <w:rPr>
                <w:rFonts w:ascii="Trebuchet MS" w:hAnsi="Trebuchet MS" w:cs="Arial"/>
                <w:sz w:val="21"/>
                <w:szCs w:val="21"/>
              </w:rPr>
              <w:t>s cuanto presidente y quedo a la orden de cualquier aclaración o duda.”</w:t>
            </w:r>
          </w:p>
          <w:p w14:paraId="11D8B787" w14:textId="210BA5E1" w:rsidR="00CC7FF5" w:rsidRPr="00E61119" w:rsidRDefault="00CC7FF5" w:rsidP="00201CBB">
            <w:pPr>
              <w:snapToGrid w:val="0"/>
              <w:spacing w:line="276" w:lineRule="auto"/>
              <w:jc w:val="both"/>
              <w:rPr>
                <w:rFonts w:ascii="Trebuchet MS" w:hAnsi="Trebuchet MS" w:cs="Arial"/>
                <w:sz w:val="21"/>
                <w:szCs w:val="21"/>
              </w:rPr>
            </w:pPr>
          </w:p>
        </w:tc>
      </w:tr>
      <w:tr w:rsidR="00530C7C" w:rsidRPr="00E61119" w14:paraId="7E71AAD7" w14:textId="77777777" w:rsidTr="00CC7FF5">
        <w:trPr>
          <w:jc w:val="center"/>
        </w:trPr>
        <w:tc>
          <w:tcPr>
            <w:tcW w:w="834" w:type="pct"/>
            <w:vAlign w:val="center"/>
          </w:tcPr>
          <w:p w14:paraId="26690D4E" w14:textId="41AC7E0D" w:rsidR="00530C7C" w:rsidRPr="00E61119" w:rsidRDefault="00530C7C"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lastRenderedPageBreak/>
              <w:t>Moisés Pérez Vega</w:t>
            </w:r>
          </w:p>
        </w:tc>
        <w:tc>
          <w:tcPr>
            <w:tcW w:w="4166" w:type="pct"/>
            <w:gridSpan w:val="2"/>
            <w:vAlign w:val="center"/>
          </w:tcPr>
          <w:p w14:paraId="5104A007" w14:textId="0C015B5D" w:rsidR="00530C7C" w:rsidRPr="00E61119" w:rsidRDefault="00530C7C"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Expresa: “Muchas gracias maestro Álvaro Munguía por el informe presentado y está a su consideración el mismo si alguien desea hacer un comentario, alguna observación están abierto</w:t>
            </w:r>
            <w:r w:rsidR="00652AF8" w:rsidRPr="00E61119">
              <w:rPr>
                <w:rFonts w:ascii="Trebuchet MS" w:hAnsi="Trebuchet MS" w:cs="Arial"/>
                <w:sz w:val="21"/>
                <w:szCs w:val="21"/>
              </w:rPr>
              <w:t>s los micrófonos para hacerlo. A</w:t>
            </w:r>
            <w:r w:rsidRPr="00E61119">
              <w:rPr>
                <w:rFonts w:ascii="Trebuchet MS" w:hAnsi="Trebuchet MS" w:cs="Arial"/>
                <w:sz w:val="21"/>
                <w:szCs w:val="21"/>
              </w:rPr>
              <w:t>delante</w:t>
            </w:r>
            <w:r w:rsidR="00652AF8" w:rsidRPr="00E61119">
              <w:rPr>
                <w:rFonts w:ascii="Trebuchet MS" w:hAnsi="Trebuchet MS" w:cs="Arial"/>
                <w:sz w:val="21"/>
                <w:szCs w:val="21"/>
              </w:rPr>
              <w:t>,</w:t>
            </w:r>
            <w:r w:rsidRPr="00E61119">
              <w:rPr>
                <w:rFonts w:ascii="Trebuchet MS" w:hAnsi="Trebuchet MS" w:cs="Arial"/>
                <w:sz w:val="21"/>
                <w:szCs w:val="21"/>
              </w:rPr>
              <w:t xml:space="preserve"> tiene el uso de la voz el secretario ejecutivo el maestro Alejandro Murillo, adelante secretario.”</w:t>
            </w:r>
          </w:p>
          <w:p w14:paraId="27302E6C" w14:textId="7F797599" w:rsidR="00CC7FF5" w:rsidRPr="00E61119" w:rsidRDefault="00CC7FF5" w:rsidP="00201CBB">
            <w:pPr>
              <w:snapToGrid w:val="0"/>
              <w:spacing w:line="276" w:lineRule="auto"/>
              <w:jc w:val="both"/>
              <w:rPr>
                <w:rFonts w:ascii="Trebuchet MS" w:hAnsi="Trebuchet MS" w:cs="Arial"/>
                <w:sz w:val="21"/>
                <w:szCs w:val="21"/>
              </w:rPr>
            </w:pPr>
          </w:p>
        </w:tc>
      </w:tr>
      <w:tr w:rsidR="00530C7C" w:rsidRPr="00E61119" w14:paraId="4C66C829" w14:textId="77777777" w:rsidTr="00CC7FF5">
        <w:trPr>
          <w:jc w:val="center"/>
        </w:trPr>
        <w:tc>
          <w:tcPr>
            <w:tcW w:w="834" w:type="pct"/>
            <w:vAlign w:val="center"/>
          </w:tcPr>
          <w:p w14:paraId="4C3C45B8" w14:textId="4FF8640B" w:rsidR="00530C7C" w:rsidRPr="00E61119" w:rsidRDefault="00530C7C"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Manuel Alejandro Murillo Gutiérrez</w:t>
            </w:r>
          </w:p>
        </w:tc>
        <w:tc>
          <w:tcPr>
            <w:tcW w:w="4166" w:type="pct"/>
            <w:gridSpan w:val="2"/>
            <w:vAlign w:val="center"/>
          </w:tcPr>
          <w:p w14:paraId="40BFBAFC" w14:textId="77777777" w:rsidR="00530C7C" w:rsidRPr="00E61119" w:rsidRDefault="00530C7C"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Comenta: “G</w:t>
            </w:r>
            <w:r w:rsidR="000906D8" w:rsidRPr="00E61119">
              <w:rPr>
                <w:rFonts w:ascii="Trebuchet MS" w:hAnsi="Trebuchet MS" w:cs="Arial"/>
                <w:sz w:val="21"/>
                <w:szCs w:val="21"/>
              </w:rPr>
              <w:t>racias consejero presidente, solamente para comentar que en el caso del representante de</w:t>
            </w:r>
            <w:r w:rsidR="007B2925" w:rsidRPr="00E61119">
              <w:rPr>
                <w:rFonts w:ascii="Trebuchet MS" w:hAnsi="Trebuchet MS" w:cs="Arial"/>
                <w:sz w:val="21"/>
                <w:szCs w:val="21"/>
              </w:rPr>
              <w:t xml:space="preserve"> este instituto que asistirá</w:t>
            </w:r>
            <w:r w:rsidR="000906D8" w:rsidRPr="00E61119">
              <w:rPr>
                <w:rFonts w:ascii="Trebuchet MS" w:hAnsi="Trebuchet MS" w:cs="Arial"/>
                <w:sz w:val="21"/>
                <w:szCs w:val="21"/>
              </w:rPr>
              <w:t xml:space="preserve"> a las instalaciones del Instituto Nacional Electoral para llevar a cabo los trabajos que nos acaba de compartir el maestro Álvaro Munguía se estará proponiendo en próxima sesión del Consejo General la designación de estas personas para que</w:t>
            </w:r>
            <w:r w:rsidR="00652AF8" w:rsidRPr="00E61119">
              <w:rPr>
                <w:rFonts w:ascii="Trebuchet MS" w:hAnsi="Trebuchet MS" w:cs="Arial"/>
                <w:sz w:val="21"/>
                <w:szCs w:val="21"/>
              </w:rPr>
              <w:t>,</w:t>
            </w:r>
            <w:r w:rsidR="000906D8" w:rsidRPr="00E61119">
              <w:rPr>
                <w:rFonts w:ascii="Trebuchet MS" w:hAnsi="Trebuchet MS" w:cs="Arial"/>
                <w:sz w:val="21"/>
                <w:szCs w:val="21"/>
              </w:rPr>
              <w:t xml:space="preserve"> en representación del instituto</w:t>
            </w:r>
            <w:r w:rsidR="00096A9D" w:rsidRPr="00E61119">
              <w:rPr>
                <w:rFonts w:ascii="Trebuchet MS" w:hAnsi="Trebuchet MS" w:cs="Arial"/>
                <w:sz w:val="21"/>
                <w:szCs w:val="21"/>
              </w:rPr>
              <w:t>,</w:t>
            </w:r>
            <w:r w:rsidR="000906D8" w:rsidRPr="00E61119">
              <w:rPr>
                <w:rFonts w:ascii="Trebuchet MS" w:hAnsi="Trebuchet MS" w:cs="Arial"/>
                <w:sz w:val="21"/>
                <w:szCs w:val="21"/>
              </w:rPr>
              <w:t xml:space="preserve"> estén acompañando y dando fe de los actos relativos al voto de los mexicanos en el extranjero y también para que a su vez recojan el paquete y el acta correspondiente para los cómputos de la elección de diputados de representación proporcional, muchas gracias</w:t>
            </w:r>
            <w:r w:rsidRPr="00E61119">
              <w:rPr>
                <w:rFonts w:ascii="Trebuchet MS" w:hAnsi="Trebuchet MS" w:cs="Arial"/>
                <w:sz w:val="21"/>
                <w:szCs w:val="21"/>
              </w:rPr>
              <w:t>.”</w:t>
            </w:r>
          </w:p>
          <w:p w14:paraId="3F4B7225" w14:textId="5B49FEC5" w:rsidR="00096A9D" w:rsidRPr="00E61119" w:rsidRDefault="00096A9D" w:rsidP="00201CBB">
            <w:pPr>
              <w:snapToGrid w:val="0"/>
              <w:spacing w:line="276" w:lineRule="auto"/>
              <w:jc w:val="both"/>
              <w:rPr>
                <w:rFonts w:ascii="Trebuchet MS" w:hAnsi="Trebuchet MS" w:cs="Arial"/>
                <w:sz w:val="21"/>
                <w:szCs w:val="21"/>
              </w:rPr>
            </w:pPr>
          </w:p>
        </w:tc>
      </w:tr>
      <w:tr w:rsidR="000906D8" w:rsidRPr="00E61119" w14:paraId="7F488EFC" w14:textId="77777777" w:rsidTr="00CC7FF5">
        <w:trPr>
          <w:jc w:val="center"/>
        </w:trPr>
        <w:tc>
          <w:tcPr>
            <w:tcW w:w="834" w:type="pct"/>
            <w:vAlign w:val="center"/>
          </w:tcPr>
          <w:p w14:paraId="0DF42EFD" w14:textId="77777777" w:rsidR="003114EC" w:rsidRDefault="003114EC" w:rsidP="00201CBB">
            <w:pPr>
              <w:snapToGrid w:val="0"/>
              <w:spacing w:line="276" w:lineRule="auto"/>
              <w:jc w:val="center"/>
              <w:rPr>
                <w:rFonts w:ascii="Trebuchet MS" w:hAnsi="Trebuchet MS" w:cs="Arial"/>
                <w:b/>
                <w:bCs/>
                <w:sz w:val="21"/>
                <w:szCs w:val="21"/>
              </w:rPr>
            </w:pPr>
          </w:p>
          <w:p w14:paraId="6BBB569B" w14:textId="77777777" w:rsidR="003114EC" w:rsidRDefault="003114EC" w:rsidP="00201CBB">
            <w:pPr>
              <w:snapToGrid w:val="0"/>
              <w:spacing w:line="276" w:lineRule="auto"/>
              <w:jc w:val="center"/>
              <w:rPr>
                <w:rFonts w:ascii="Trebuchet MS" w:hAnsi="Trebuchet MS" w:cs="Arial"/>
                <w:b/>
                <w:bCs/>
                <w:sz w:val="21"/>
                <w:szCs w:val="21"/>
              </w:rPr>
            </w:pPr>
          </w:p>
          <w:p w14:paraId="0CF66914" w14:textId="77777777" w:rsidR="003114EC" w:rsidRDefault="003114EC" w:rsidP="00201CBB">
            <w:pPr>
              <w:snapToGrid w:val="0"/>
              <w:spacing w:line="276" w:lineRule="auto"/>
              <w:jc w:val="center"/>
              <w:rPr>
                <w:rFonts w:ascii="Trebuchet MS" w:hAnsi="Trebuchet MS" w:cs="Arial"/>
                <w:b/>
                <w:bCs/>
                <w:sz w:val="21"/>
                <w:szCs w:val="21"/>
              </w:rPr>
            </w:pPr>
          </w:p>
          <w:p w14:paraId="6429E5FA" w14:textId="77777777" w:rsidR="003114EC" w:rsidRDefault="003114EC" w:rsidP="00201CBB">
            <w:pPr>
              <w:snapToGrid w:val="0"/>
              <w:spacing w:line="276" w:lineRule="auto"/>
              <w:jc w:val="center"/>
              <w:rPr>
                <w:rFonts w:ascii="Trebuchet MS" w:hAnsi="Trebuchet MS" w:cs="Arial"/>
                <w:b/>
                <w:bCs/>
                <w:sz w:val="21"/>
                <w:szCs w:val="21"/>
              </w:rPr>
            </w:pPr>
          </w:p>
          <w:p w14:paraId="36688D20" w14:textId="77777777" w:rsidR="003114EC" w:rsidRDefault="003114EC" w:rsidP="00201CBB">
            <w:pPr>
              <w:snapToGrid w:val="0"/>
              <w:spacing w:line="276" w:lineRule="auto"/>
              <w:jc w:val="center"/>
              <w:rPr>
                <w:rFonts w:ascii="Trebuchet MS" w:hAnsi="Trebuchet MS" w:cs="Arial"/>
                <w:b/>
                <w:bCs/>
                <w:sz w:val="21"/>
                <w:szCs w:val="21"/>
              </w:rPr>
            </w:pPr>
          </w:p>
          <w:p w14:paraId="63FACE47" w14:textId="77777777" w:rsidR="003114EC" w:rsidRDefault="003114EC" w:rsidP="00201CBB">
            <w:pPr>
              <w:snapToGrid w:val="0"/>
              <w:spacing w:line="276" w:lineRule="auto"/>
              <w:jc w:val="center"/>
              <w:rPr>
                <w:rFonts w:ascii="Trebuchet MS" w:hAnsi="Trebuchet MS" w:cs="Arial"/>
                <w:b/>
                <w:bCs/>
                <w:sz w:val="21"/>
                <w:szCs w:val="21"/>
              </w:rPr>
            </w:pPr>
          </w:p>
          <w:p w14:paraId="27C868D7" w14:textId="77777777" w:rsidR="003114EC" w:rsidRDefault="003114EC" w:rsidP="00201CBB">
            <w:pPr>
              <w:snapToGrid w:val="0"/>
              <w:spacing w:line="276" w:lineRule="auto"/>
              <w:jc w:val="center"/>
              <w:rPr>
                <w:rFonts w:ascii="Trebuchet MS" w:hAnsi="Trebuchet MS" w:cs="Arial"/>
                <w:b/>
                <w:bCs/>
                <w:sz w:val="21"/>
                <w:szCs w:val="21"/>
              </w:rPr>
            </w:pPr>
          </w:p>
          <w:p w14:paraId="4E6ABAEC" w14:textId="77777777" w:rsidR="003114EC" w:rsidRDefault="003114EC" w:rsidP="00201CBB">
            <w:pPr>
              <w:snapToGrid w:val="0"/>
              <w:spacing w:line="276" w:lineRule="auto"/>
              <w:jc w:val="center"/>
              <w:rPr>
                <w:rFonts w:ascii="Trebuchet MS" w:hAnsi="Trebuchet MS" w:cs="Arial"/>
                <w:b/>
                <w:bCs/>
                <w:sz w:val="21"/>
                <w:szCs w:val="21"/>
              </w:rPr>
            </w:pPr>
          </w:p>
          <w:p w14:paraId="6F91E020" w14:textId="77777777" w:rsidR="003114EC" w:rsidRDefault="003114EC" w:rsidP="00201CBB">
            <w:pPr>
              <w:snapToGrid w:val="0"/>
              <w:spacing w:line="276" w:lineRule="auto"/>
              <w:jc w:val="center"/>
              <w:rPr>
                <w:rFonts w:ascii="Trebuchet MS" w:hAnsi="Trebuchet MS" w:cs="Arial"/>
                <w:b/>
                <w:bCs/>
                <w:sz w:val="21"/>
                <w:szCs w:val="21"/>
              </w:rPr>
            </w:pPr>
          </w:p>
          <w:p w14:paraId="4A501726" w14:textId="77777777" w:rsidR="003114EC" w:rsidRDefault="003114EC" w:rsidP="00201CBB">
            <w:pPr>
              <w:snapToGrid w:val="0"/>
              <w:spacing w:line="276" w:lineRule="auto"/>
              <w:jc w:val="center"/>
              <w:rPr>
                <w:rFonts w:ascii="Trebuchet MS" w:hAnsi="Trebuchet MS" w:cs="Arial"/>
                <w:b/>
                <w:bCs/>
                <w:sz w:val="21"/>
                <w:szCs w:val="21"/>
              </w:rPr>
            </w:pPr>
          </w:p>
          <w:p w14:paraId="7D94D974" w14:textId="77777777" w:rsidR="003114EC" w:rsidRDefault="003114EC" w:rsidP="00201CBB">
            <w:pPr>
              <w:snapToGrid w:val="0"/>
              <w:spacing w:line="276" w:lineRule="auto"/>
              <w:jc w:val="center"/>
              <w:rPr>
                <w:rFonts w:ascii="Trebuchet MS" w:hAnsi="Trebuchet MS" w:cs="Arial"/>
                <w:b/>
                <w:bCs/>
                <w:sz w:val="21"/>
                <w:szCs w:val="21"/>
              </w:rPr>
            </w:pPr>
          </w:p>
          <w:p w14:paraId="52673060" w14:textId="77777777" w:rsidR="003114EC" w:rsidRDefault="003114EC" w:rsidP="00201CBB">
            <w:pPr>
              <w:snapToGrid w:val="0"/>
              <w:spacing w:line="276" w:lineRule="auto"/>
              <w:jc w:val="center"/>
              <w:rPr>
                <w:rFonts w:ascii="Trebuchet MS" w:hAnsi="Trebuchet MS" w:cs="Arial"/>
                <w:b/>
                <w:bCs/>
                <w:sz w:val="21"/>
                <w:szCs w:val="21"/>
              </w:rPr>
            </w:pPr>
          </w:p>
          <w:p w14:paraId="5BB7A8D1" w14:textId="77777777" w:rsidR="003114EC" w:rsidRDefault="003114EC" w:rsidP="00201CBB">
            <w:pPr>
              <w:snapToGrid w:val="0"/>
              <w:spacing w:line="276" w:lineRule="auto"/>
              <w:jc w:val="center"/>
              <w:rPr>
                <w:rFonts w:ascii="Trebuchet MS" w:hAnsi="Trebuchet MS" w:cs="Arial"/>
                <w:b/>
                <w:bCs/>
                <w:sz w:val="21"/>
                <w:szCs w:val="21"/>
              </w:rPr>
            </w:pPr>
          </w:p>
          <w:p w14:paraId="0F00C21A" w14:textId="6410FA2E" w:rsidR="000906D8" w:rsidRPr="00E61119" w:rsidRDefault="000906D8"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Moisés Pérez Vega</w:t>
            </w:r>
          </w:p>
        </w:tc>
        <w:tc>
          <w:tcPr>
            <w:tcW w:w="4166" w:type="pct"/>
            <w:gridSpan w:val="2"/>
            <w:vAlign w:val="center"/>
          </w:tcPr>
          <w:p w14:paraId="5BCC109B" w14:textId="77777777" w:rsidR="00096A9D" w:rsidRPr="00E61119" w:rsidRDefault="000906D8"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lastRenderedPageBreak/>
              <w:t>Refiere: “Muchas gracias secretario por la precisión y bueno pues estaremos por supuesto al pendiente como integrantes del Consejo General de esta propuesta y en su caso aprobación de las personas responsables ante el INE para esas actividades de seguimiento, escrutinio y cómputo, resultados, entrega de paquetes, t</w:t>
            </w:r>
            <w:r w:rsidR="00096A9D" w:rsidRPr="00E61119">
              <w:rPr>
                <w:rFonts w:ascii="Trebuchet MS" w:hAnsi="Trebuchet MS" w:cs="Arial"/>
                <w:sz w:val="21"/>
                <w:szCs w:val="21"/>
              </w:rPr>
              <w:t>raslado que ya se mencionaron. M</w:t>
            </w:r>
            <w:r w:rsidRPr="00E61119">
              <w:rPr>
                <w:rFonts w:ascii="Trebuchet MS" w:hAnsi="Trebuchet MS" w:cs="Arial"/>
                <w:sz w:val="21"/>
                <w:szCs w:val="21"/>
              </w:rPr>
              <w:t>uchas gracias</w:t>
            </w:r>
            <w:r w:rsidR="00096A9D" w:rsidRPr="00E61119">
              <w:rPr>
                <w:rFonts w:ascii="Trebuchet MS" w:hAnsi="Trebuchet MS" w:cs="Arial"/>
                <w:sz w:val="21"/>
                <w:szCs w:val="21"/>
              </w:rPr>
              <w:t>.”</w:t>
            </w:r>
          </w:p>
          <w:p w14:paraId="7CC3FC42" w14:textId="77777777" w:rsidR="00096A9D" w:rsidRPr="00E61119" w:rsidRDefault="00096A9D" w:rsidP="00201CBB">
            <w:pPr>
              <w:snapToGrid w:val="0"/>
              <w:spacing w:line="276" w:lineRule="auto"/>
              <w:jc w:val="both"/>
              <w:rPr>
                <w:rFonts w:ascii="Trebuchet MS" w:hAnsi="Trebuchet MS" w:cs="Arial"/>
                <w:sz w:val="21"/>
                <w:szCs w:val="21"/>
              </w:rPr>
            </w:pPr>
          </w:p>
          <w:p w14:paraId="0E4C8993" w14:textId="77777777" w:rsidR="00096A9D" w:rsidRPr="00E61119" w:rsidRDefault="00096A9D" w:rsidP="00096A9D">
            <w:pPr>
              <w:snapToGrid w:val="0"/>
              <w:spacing w:line="276" w:lineRule="auto"/>
              <w:jc w:val="both"/>
              <w:rPr>
                <w:rFonts w:ascii="Trebuchet MS" w:hAnsi="Trebuchet MS" w:cs="Arial"/>
                <w:sz w:val="21"/>
                <w:szCs w:val="21"/>
              </w:rPr>
            </w:pPr>
            <w:r w:rsidRPr="00E61119">
              <w:rPr>
                <w:rFonts w:ascii="Trebuchet MS" w:hAnsi="Trebuchet MS" w:cs="Arial"/>
                <w:sz w:val="21"/>
                <w:szCs w:val="21"/>
              </w:rPr>
              <w:t>Pregunta: “</w:t>
            </w:r>
            <w:r w:rsidR="000906D8" w:rsidRPr="00E61119">
              <w:rPr>
                <w:rFonts w:ascii="Trebuchet MS" w:hAnsi="Trebuchet MS" w:cs="Arial"/>
                <w:sz w:val="21"/>
                <w:szCs w:val="21"/>
              </w:rPr>
              <w:t>¿</w:t>
            </w:r>
            <w:r w:rsidRPr="00E61119">
              <w:rPr>
                <w:rFonts w:ascii="Trebuchet MS" w:hAnsi="Trebuchet MS" w:cs="Arial"/>
                <w:sz w:val="21"/>
                <w:szCs w:val="21"/>
              </w:rPr>
              <w:t>A</w:t>
            </w:r>
            <w:r w:rsidR="000906D8" w:rsidRPr="00E61119">
              <w:rPr>
                <w:rFonts w:ascii="Trebuchet MS" w:hAnsi="Trebuchet MS" w:cs="Arial"/>
                <w:sz w:val="21"/>
                <w:szCs w:val="21"/>
              </w:rPr>
              <w:t>lguien más desea hacer uso de la voz?</w:t>
            </w:r>
            <w:r w:rsidRPr="00E61119">
              <w:rPr>
                <w:rFonts w:ascii="Trebuchet MS" w:hAnsi="Trebuchet MS" w:cs="Arial"/>
                <w:sz w:val="21"/>
                <w:szCs w:val="21"/>
              </w:rPr>
              <w:t>”</w:t>
            </w:r>
          </w:p>
          <w:p w14:paraId="630748A1" w14:textId="77777777" w:rsidR="003114EC" w:rsidRDefault="003114EC" w:rsidP="00096A9D">
            <w:pPr>
              <w:snapToGrid w:val="0"/>
              <w:spacing w:line="276" w:lineRule="auto"/>
              <w:jc w:val="both"/>
              <w:rPr>
                <w:rFonts w:ascii="Trebuchet MS" w:hAnsi="Trebuchet MS" w:cs="Arial"/>
                <w:sz w:val="21"/>
                <w:szCs w:val="21"/>
              </w:rPr>
            </w:pPr>
          </w:p>
          <w:p w14:paraId="2B232B80" w14:textId="56261509" w:rsidR="000906D8" w:rsidRPr="00E61119" w:rsidRDefault="00096A9D" w:rsidP="00096A9D">
            <w:pPr>
              <w:snapToGrid w:val="0"/>
              <w:spacing w:line="276" w:lineRule="auto"/>
              <w:jc w:val="both"/>
              <w:rPr>
                <w:rFonts w:ascii="Trebuchet MS" w:hAnsi="Trebuchet MS" w:cs="Arial"/>
                <w:sz w:val="21"/>
                <w:szCs w:val="21"/>
              </w:rPr>
            </w:pPr>
            <w:r w:rsidRPr="00E61119">
              <w:rPr>
                <w:rFonts w:ascii="Trebuchet MS" w:hAnsi="Trebuchet MS" w:cs="Arial"/>
                <w:sz w:val="21"/>
                <w:szCs w:val="21"/>
              </w:rPr>
              <w:t>Añade: “</w:t>
            </w:r>
            <w:r w:rsidR="000906D8" w:rsidRPr="00E61119">
              <w:rPr>
                <w:rFonts w:ascii="Trebuchet MS" w:hAnsi="Trebuchet MS" w:cs="Arial"/>
                <w:sz w:val="21"/>
                <w:szCs w:val="21"/>
              </w:rPr>
              <w:t>Yo nada más hacer un hincapié de lo que mencionó el maestro Álvaro Munguía</w:t>
            </w:r>
            <w:r w:rsidRPr="00E61119">
              <w:rPr>
                <w:rFonts w:ascii="Trebuchet MS" w:hAnsi="Trebuchet MS" w:cs="Arial"/>
                <w:sz w:val="21"/>
                <w:szCs w:val="21"/>
              </w:rPr>
              <w:t>,</w:t>
            </w:r>
            <w:r w:rsidR="000906D8" w:rsidRPr="00E61119">
              <w:rPr>
                <w:rFonts w:ascii="Trebuchet MS" w:hAnsi="Trebuchet MS" w:cs="Arial"/>
                <w:sz w:val="21"/>
                <w:szCs w:val="21"/>
              </w:rPr>
              <w:t xml:space="preserve"> sobre todo a los partidos políticos</w:t>
            </w:r>
            <w:r w:rsidRPr="00E61119">
              <w:rPr>
                <w:rFonts w:ascii="Trebuchet MS" w:hAnsi="Trebuchet MS" w:cs="Arial"/>
                <w:sz w:val="21"/>
                <w:szCs w:val="21"/>
              </w:rPr>
              <w:t>,</w:t>
            </w:r>
            <w:r w:rsidR="000906D8" w:rsidRPr="00E61119">
              <w:rPr>
                <w:rFonts w:ascii="Trebuchet MS" w:hAnsi="Trebuchet MS" w:cs="Arial"/>
                <w:sz w:val="21"/>
                <w:szCs w:val="21"/>
              </w:rPr>
              <w:t xml:space="preserve"> se hizo llegar por correo ayer el </w:t>
            </w:r>
            <w:r w:rsidR="000906D8" w:rsidRPr="00E61119">
              <w:rPr>
                <w:rFonts w:ascii="Trebuchet MS" w:hAnsi="Trebuchet MS" w:cs="Arial"/>
                <w:sz w:val="21"/>
                <w:szCs w:val="21"/>
              </w:rPr>
              <w:lastRenderedPageBreak/>
              <w:t>procedimiento para registrarse ante las mesas directivas de casillas de voto en el extranjero</w:t>
            </w:r>
            <w:r w:rsidR="000E31DC" w:rsidRPr="00E61119">
              <w:rPr>
                <w:rFonts w:ascii="Trebuchet MS" w:hAnsi="Trebuchet MS" w:cs="Arial"/>
                <w:sz w:val="21"/>
                <w:szCs w:val="21"/>
              </w:rPr>
              <w:t>,</w:t>
            </w:r>
            <w:r w:rsidR="000906D8" w:rsidRPr="00E61119">
              <w:rPr>
                <w:rFonts w:ascii="Trebuchet MS" w:hAnsi="Trebuchet MS" w:cs="Arial"/>
                <w:sz w:val="21"/>
                <w:szCs w:val="21"/>
              </w:rPr>
              <w:t xml:space="preserve"> para que lo conozcan</w:t>
            </w:r>
            <w:r w:rsidRPr="00E61119">
              <w:rPr>
                <w:rFonts w:ascii="Trebuchet MS" w:hAnsi="Trebuchet MS" w:cs="Arial"/>
                <w:sz w:val="21"/>
                <w:szCs w:val="21"/>
              </w:rPr>
              <w:t>,</w:t>
            </w:r>
            <w:r w:rsidR="000906D8" w:rsidRPr="00E61119">
              <w:rPr>
                <w:rFonts w:ascii="Trebuchet MS" w:hAnsi="Trebuchet MS" w:cs="Arial"/>
                <w:sz w:val="21"/>
                <w:szCs w:val="21"/>
              </w:rPr>
              <w:t xml:space="preserve"> tienen hasta el 24 de mayo, o sea son alrededor de 10 días para que lo hagan y también por supuesto los partidos nacionales y los partidos locales, puede ser que alguno de los partidos nacionales pueda hacer este registro a nivel federal directamente ante el INE y por supuesto los partidos locales, solamente para destacarlo, ya lo mencionó Álvaro</w:t>
            </w:r>
            <w:r w:rsidRPr="00E61119">
              <w:rPr>
                <w:rFonts w:ascii="Trebuchet MS" w:hAnsi="Trebuchet MS" w:cs="Arial"/>
                <w:sz w:val="21"/>
                <w:szCs w:val="21"/>
              </w:rPr>
              <w:t>,</w:t>
            </w:r>
            <w:r w:rsidR="000906D8" w:rsidRPr="00E61119">
              <w:rPr>
                <w:rFonts w:ascii="Trebuchet MS" w:hAnsi="Trebuchet MS" w:cs="Arial"/>
                <w:sz w:val="21"/>
                <w:szCs w:val="21"/>
              </w:rPr>
              <w:t xml:space="preserve"> pero </w:t>
            </w:r>
            <w:r w:rsidR="005260EE" w:rsidRPr="00E61119">
              <w:rPr>
                <w:rFonts w:ascii="Trebuchet MS" w:hAnsi="Trebuchet MS" w:cs="Arial"/>
                <w:sz w:val="21"/>
                <w:szCs w:val="21"/>
              </w:rPr>
              <w:t>recordarles</w:t>
            </w:r>
            <w:r w:rsidR="000906D8" w:rsidRPr="00E61119">
              <w:rPr>
                <w:rFonts w:ascii="Trebuchet MS" w:hAnsi="Trebuchet MS" w:cs="Arial"/>
                <w:sz w:val="21"/>
                <w:szCs w:val="21"/>
              </w:rPr>
              <w:t xml:space="preserve"> que tienen esa información en sus correos de este procedimiento, de esta fecha en el correo electrónico que tienen que hacerlo, el formato, </w:t>
            </w:r>
            <w:r w:rsidR="005260EE" w:rsidRPr="00E61119">
              <w:rPr>
                <w:rFonts w:ascii="Trebuchet MS" w:hAnsi="Trebuchet MS" w:cs="Arial"/>
                <w:sz w:val="21"/>
                <w:szCs w:val="21"/>
              </w:rPr>
              <w:t>etc</w:t>
            </w:r>
            <w:r w:rsidRPr="00E61119">
              <w:rPr>
                <w:rFonts w:ascii="Trebuchet MS" w:hAnsi="Trebuchet MS" w:cs="Arial"/>
                <w:sz w:val="21"/>
                <w:szCs w:val="21"/>
              </w:rPr>
              <w:t>étera,</w:t>
            </w:r>
            <w:r w:rsidR="000906D8" w:rsidRPr="00E61119">
              <w:rPr>
                <w:rFonts w:ascii="Trebuchet MS" w:hAnsi="Trebuchet MS" w:cs="Arial"/>
                <w:sz w:val="21"/>
                <w:szCs w:val="21"/>
              </w:rPr>
              <w:t xml:space="preserve"> para que puedan dar seguimiento a las tareas que ya se mencionaron y </w:t>
            </w:r>
            <w:r w:rsidR="005260EE" w:rsidRPr="00E61119">
              <w:rPr>
                <w:rFonts w:ascii="Trebuchet MS" w:hAnsi="Trebuchet MS" w:cs="Arial"/>
                <w:sz w:val="21"/>
                <w:szCs w:val="21"/>
              </w:rPr>
              <w:t>también</w:t>
            </w:r>
            <w:r w:rsidR="000906D8" w:rsidRPr="00E61119">
              <w:rPr>
                <w:rFonts w:ascii="Trebuchet MS" w:hAnsi="Trebuchet MS" w:cs="Arial"/>
                <w:sz w:val="21"/>
                <w:szCs w:val="21"/>
              </w:rPr>
              <w:t xml:space="preserve"> pues hacer una invitación a la consejera, al consejero y demás representaciones partidistas para asistir el 22 de mayo a la </w:t>
            </w:r>
            <w:r w:rsidRPr="00E61119">
              <w:rPr>
                <w:rFonts w:ascii="Trebuchet MS" w:hAnsi="Trebuchet MS" w:cs="Arial"/>
                <w:sz w:val="21"/>
                <w:szCs w:val="21"/>
              </w:rPr>
              <w:t>C</w:t>
            </w:r>
            <w:r w:rsidR="000906D8" w:rsidRPr="00E61119">
              <w:rPr>
                <w:rFonts w:ascii="Trebuchet MS" w:hAnsi="Trebuchet MS" w:cs="Arial"/>
                <w:sz w:val="21"/>
                <w:szCs w:val="21"/>
              </w:rPr>
              <w:t>iudad de México, creo que es un momento importante donde se abre el sistema electrónico con una serie de protocolos y con toda la transparencia para que inicie el sistema electrónico de votación</w:t>
            </w:r>
            <w:r w:rsidRPr="00E61119">
              <w:rPr>
                <w:rFonts w:ascii="Trebuchet MS" w:hAnsi="Trebuchet MS" w:cs="Arial"/>
                <w:sz w:val="21"/>
                <w:szCs w:val="21"/>
              </w:rPr>
              <w:t>, entonces está</w:t>
            </w:r>
            <w:r w:rsidR="000906D8" w:rsidRPr="00E61119">
              <w:rPr>
                <w:rFonts w:ascii="Trebuchet MS" w:hAnsi="Trebuchet MS" w:cs="Arial"/>
                <w:sz w:val="21"/>
                <w:szCs w:val="21"/>
              </w:rPr>
              <w:t xml:space="preserve"> abierta la invitación</w:t>
            </w:r>
            <w:r w:rsidRPr="00E61119">
              <w:rPr>
                <w:rFonts w:ascii="Trebuchet MS" w:hAnsi="Trebuchet MS" w:cs="Arial"/>
                <w:sz w:val="21"/>
                <w:szCs w:val="21"/>
              </w:rPr>
              <w:t>,</w:t>
            </w:r>
            <w:r w:rsidR="000906D8" w:rsidRPr="00E61119">
              <w:rPr>
                <w:rFonts w:ascii="Trebuchet MS" w:hAnsi="Trebuchet MS" w:cs="Arial"/>
                <w:sz w:val="21"/>
                <w:szCs w:val="21"/>
              </w:rPr>
              <w:t xml:space="preserve"> es el </w:t>
            </w:r>
            <w:r w:rsidR="005260EE" w:rsidRPr="00E61119">
              <w:rPr>
                <w:rFonts w:ascii="Trebuchet MS" w:hAnsi="Trebuchet MS" w:cs="Arial"/>
                <w:sz w:val="21"/>
                <w:szCs w:val="21"/>
              </w:rPr>
              <w:t>próximo</w:t>
            </w:r>
            <w:r w:rsidR="000906D8" w:rsidRPr="00E61119">
              <w:rPr>
                <w:rFonts w:ascii="Trebuchet MS" w:hAnsi="Trebuchet MS" w:cs="Arial"/>
                <w:sz w:val="21"/>
                <w:szCs w:val="21"/>
              </w:rPr>
              <w:t xml:space="preserve"> sábado 22 de mayo a las 10 de la mañana y</w:t>
            </w:r>
            <w:r w:rsidRPr="00E61119">
              <w:rPr>
                <w:rFonts w:ascii="Trebuchet MS" w:hAnsi="Trebuchet MS" w:cs="Arial"/>
                <w:sz w:val="21"/>
                <w:szCs w:val="21"/>
              </w:rPr>
              <w:t>,</w:t>
            </w:r>
            <w:r w:rsidR="000906D8" w:rsidRPr="00E61119">
              <w:rPr>
                <w:rFonts w:ascii="Trebuchet MS" w:hAnsi="Trebuchet MS" w:cs="Arial"/>
                <w:sz w:val="21"/>
                <w:szCs w:val="21"/>
              </w:rPr>
              <w:t xml:space="preserve"> bueno hacerles extensiva </w:t>
            </w:r>
            <w:r w:rsidR="005260EE" w:rsidRPr="00E61119">
              <w:rPr>
                <w:rFonts w:ascii="Trebuchet MS" w:hAnsi="Trebuchet MS" w:cs="Arial"/>
                <w:sz w:val="21"/>
                <w:szCs w:val="21"/>
              </w:rPr>
              <w:t>también</w:t>
            </w:r>
            <w:r w:rsidR="000906D8" w:rsidRPr="00E61119">
              <w:rPr>
                <w:rFonts w:ascii="Trebuchet MS" w:hAnsi="Trebuchet MS" w:cs="Arial"/>
                <w:sz w:val="21"/>
                <w:szCs w:val="21"/>
              </w:rPr>
              <w:t xml:space="preserve"> la invitación a este creo que importante acto y</w:t>
            </w:r>
            <w:r w:rsidRPr="00E61119">
              <w:rPr>
                <w:rFonts w:ascii="Trebuchet MS" w:hAnsi="Trebuchet MS" w:cs="Arial"/>
                <w:sz w:val="21"/>
                <w:szCs w:val="21"/>
              </w:rPr>
              <w:t>,</w:t>
            </w:r>
            <w:r w:rsidR="000906D8" w:rsidRPr="00E61119">
              <w:rPr>
                <w:rFonts w:ascii="Trebuchet MS" w:hAnsi="Trebuchet MS" w:cs="Arial"/>
                <w:sz w:val="21"/>
                <w:szCs w:val="21"/>
              </w:rPr>
              <w:t xml:space="preserve"> bueno pues t</w:t>
            </w:r>
            <w:r w:rsidR="00D562CB" w:rsidRPr="00E61119">
              <w:rPr>
                <w:rFonts w:ascii="Trebuchet MS" w:hAnsi="Trebuchet MS" w:cs="Arial"/>
                <w:sz w:val="21"/>
                <w:szCs w:val="21"/>
              </w:rPr>
              <w:t xml:space="preserve">enemos por rendido este informe, </w:t>
            </w:r>
            <w:r w:rsidR="00B72699" w:rsidRPr="00E61119">
              <w:rPr>
                <w:rFonts w:ascii="Trebuchet MS" w:hAnsi="Trebuchet MS" w:cs="Arial"/>
                <w:sz w:val="21"/>
                <w:szCs w:val="21"/>
              </w:rPr>
              <w:t xml:space="preserve">maestro Álvaro </w:t>
            </w:r>
            <w:r w:rsidR="005260EE" w:rsidRPr="00E61119">
              <w:rPr>
                <w:rFonts w:ascii="Trebuchet MS" w:hAnsi="Trebuchet MS" w:cs="Arial"/>
                <w:sz w:val="21"/>
                <w:szCs w:val="21"/>
              </w:rPr>
              <w:t>también</w:t>
            </w:r>
            <w:r w:rsidR="00D562CB" w:rsidRPr="00E61119">
              <w:rPr>
                <w:rFonts w:ascii="Trebuchet MS" w:hAnsi="Trebuchet MS" w:cs="Arial"/>
                <w:sz w:val="21"/>
                <w:szCs w:val="21"/>
              </w:rPr>
              <w:t xml:space="preserve"> pedir que </w:t>
            </w:r>
            <w:r w:rsidR="005E7907" w:rsidRPr="00E61119">
              <w:rPr>
                <w:rFonts w:ascii="Trebuchet MS" w:hAnsi="Trebuchet MS" w:cs="Arial"/>
                <w:sz w:val="21"/>
                <w:szCs w:val="21"/>
              </w:rPr>
              <w:t xml:space="preserve">se </w:t>
            </w:r>
            <w:r w:rsidR="00D562CB" w:rsidRPr="00E61119">
              <w:rPr>
                <w:rFonts w:ascii="Trebuchet MS" w:hAnsi="Trebuchet MS" w:cs="Arial"/>
                <w:sz w:val="21"/>
                <w:szCs w:val="21"/>
              </w:rPr>
              <w:t>circule este informe a los presentes</w:t>
            </w:r>
            <w:r w:rsidRPr="00E61119">
              <w:rPr>
                <w:rFonts w:ascii="Trebuchet MS" w:hAnsi="Trebuchet MS" w:cs="Arial"/>
                <w:sz w:val="21"/>
                <w:szCs w:val="21"/>
              </w:rPr>
              <w:t>,</w:t>
            </w:r>
            <w:r w:rsidR="00D562CB" w:rsidRPr="00E61119">
              <w:rPr>
                <w:rFonts w:ascii="Trebuchet MS" w:hAnsi="Trebuchet MS" w:cs="Arial"/>
                <w:sz w:val="21"/>
                <w:szCs w:val="21"/>
              </w:rPr>
              <w:t xml:space="preserve"> a la </w:t>
            </w:r>
            <w:r w:rsidR="005260EE" w:rsidRPr="00E61119">
              <w:rPr>
                <w:rFonts w:ascii="Trebuchet MS" w:hAnsi="Trebuchet MS" w:cs="Arial"/>
                <w:sz w:val="21"/>
                <w:szCs w:val="21"/>
              </w:rPr>
              <w:t>consejera</w:t>
            </w:r>
            <w:r w:rsidR="00D562CB" w:rsidRPr="00E61119">
              <w:rPr>
                <w:rFonts w:ascii="Trebuchet MS" w:hAnsi="Trebuchet MS" w:cs="Arial"/>
                <w:sz w:val="21"/>
                <w:szCs w:val="21"/>
              </w:rPr>
              <w:t>, consejeros y demás integrantes para que lo tengan en su poder este informe</w:t>
            </w:r>
            <w:r w:rsidRPr="00E61119">
              <w:rPr>
                <w:rFonts w:ascii="Trebuchet MS" w:hAnsi="Trebuchet MS" w:cs="Arial"/>
                <w:sz w:val="21"/>
                <w:szCs w:val="21"/>
              </w:rPr>
              <w:t>.</w:t>
            </w:r>
            <w:r w:rsidR="00D562CB" w:rsidRPr="00E61119">
              <w:rPr>
                <w:rFonts w:ascii="Trebuchet MS" w:hAnsi="Trebuchet MS" w:cs="Arial"/>
                <w:sz w:val="21"/>
                <w:szCs w:val="21"/>
              </w:rPr>
              <w:t xml:space="preserve"> </w:t>
            </w:r>
            <w:r w:rsidRPr="00E61119">
              <w:rPr>
                <w:rFonts w:ascii="Trebuchet MS" w:hAnsi="Trebuchet MS" w:cs="Arial"/>
                <w:sz w:val="21"/>
                <w:szCs w:val="21"/>
              </w:rPr>
              <w:t>M</w:t>
            </w:r>
            <w:r w:rsidR="00D562CB" w:rsidRPr="00E61119">
              <w:rPr>
                <w:rFonts w:ascii="Trebuchet MS" w:hAnsi="Trebuchet MS" w:cs="Arial"/>
                <w:sz w:val="21"/>
                <w:szCs w:val="21"/>
              </w:rPr>
              <w:t>uy bien</w:t>
            </w:r>
            <w:r w:rsidRPr="00E61119">
              <w:rPr>
                <w:rFonts w:ascii="Trebuchet MS" w:hAnsi="Trebuchet MS" w:cs="Arial"/>
                <w:sz w:val="21"/>
                <w:szCs w:val="21"/>
              </w:rPr>
              <w:t>,</w:t>
            </w:r>
            <w:r w:rsidR="00D562CB" w:rsidRPr="00E61119">
              <w:rPr>
                <w:rFonts w:ascii="Trebuchet MS" w:hAnsi="Trebuchet MS" w:cs="Arial"/>
                <w:sz w:val="21"/>
                <w:szCs w:val="21"/>
              </w:rPr>
              <w:t xml:space="preserve"> pues si no hay más sobre este punto</w:t>
            </w:r>
            <w:r w:rsidRPr="00E61119">
              <w:rPr>
                <w:rFonts w:ascii="Trebuchet MS" w:hAnsi="Trebuchet MS" w:cs="Arial"/>
                <w:sz w:val="21"/>
                <w:szCs w:val="21"/>
              </w:rPr>
              <w:t>,</w:t>
            </w:r>
            <w:r w:rsidR="00D562CB" w:rsidRPr="00E61119">
              <w:rPr>
                <w:rFonts w:ascii="Trebuchet MS" w:hAnsi="Trebuchet MS" w:cs="Arial"/>
                <w:sz w:val="21"/>
                <w:szCs w:val="21"/>
              </w:rPr>
              <w:t xml:space="preserve"> le pido al </w:t>
            </w:r>
            <w:r w:rsidR="005260EE" w:rsidRPr="00E61119">
              <w:rPr>
                <w:rFonts w:ascii="Trebuchet MS" w:hAnsi="Trebuchet MS" w:cs="Arial"/>
                <w:sz w:val="21"/>
                <w:szCs w:val="21"/>
              </w:rPr>
              <w:t>secretario</w:t>
            </w:r>
            <w:r w:rsidR="00D562CB" w:rsidRPr="00E61119">
              <w:rPr>
                <w:rFonts w:ascii="Trebuchet MS" w:hAnsi="Trebuchet MS" w:cs="Arial"/>
                <w:sz w:val="21"/>
                <w:szCs w:val="21"/>
              </w:rPr>
              <w:t xml:space="preserve"> técnico que pasemos al siguiente punto del orden del día</w:t>
            </w:r>
            <w:r w:rsidR="000906D8" w:rsidRPr="00E61119">
              <w:rPr>
                <w:rFonts w:ascii="Trebuchet MS" w:hAnsi="Trebuchet MS" w:cs="Arial"/>
                <w:sz w:val="21"/>
                <w:szCs w:val="21"/>
              </w:rPr>
              <w:t>.”</w:t>
            </w:r>
          </w:p>
        </w:tc>
      </w:tr>
      <w:tr w:rsidR="00B63A2F" w:rsidRPr="00E61119" w14:paraId="7C1E2427" w14:textId="77777777" w:rsidTr="00CC7FF5">
        <w:trPr>
          <w:jc w:val="center"/>
        </w:trPr>
        <w:tc>
          <w:tcPr>
            <w:tcW w:w="834" w:type="pct"/>
            <w:vAlign w:val="center"/>
          </w:tcPr>
          <w:p w14:paraId="662A8645" w14:textId="37576571" w:rsidR="00B63A2F" w:rsidRPr="00E61119" w:rsidRDefault="00B63A2F"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lastRenderedPageBreak/>
              <w:t>Secretario Técnico</w:t>
            </w:r>
          </w:p>
        </w:tc>
        <w:tc>
          <w:tcPr>
            <w:tcW w:w="4166" w:type="pct"/>
            <w:gridSpan w:val="2"/>
            <w:vAlign w:val="center"/>
          </w:tcPr>
          <w:p w14:paraId="086DECB2" w14:textId="2EDB67E9" w:rsidR="00B63A2F" w:rsidRPr="00E61119" w:rsidRDefault="00B63A2F" w:rsidP="00201CBB">
            <w:pPr>
              <w:snapToGrid w:val="0"/>
              <w:spacing w:line="276" w:lineRule="auto"/>
              <w:jc w:val="both"/>
              <w:rPr>
                <w:rFonts w:ascii="Trebuchet MS" w:hAnsi="Trebuchet MS" w:cs="Arial"/>
                <w:sz w:val="21"/>
                <w:szCs w:val="21"/>
              </w:rPr>
            </w:pPr>
            <w:r w:rsidRPr="00E61119">
              <w:rPr>
                <w:rFonts w:ascii="Trebuchet MS" w:hAnsi="Trebuchet MS" w:cs="Verdana"/>
                <w:bCs/>
                <w:color w:val="000000"/>
                <w:sz w:val="21"/>
                <w:szCs w:val="21"/>
              </w:rPr>
              <w:t>Realiza lo solicitado.</w:t>
            </w:r>
          </w:p>
        </w:tc>
      </w:tr>
      <w:tr w:rsidR="00B63A2F" w:rsidRPr="00E61119" w14:paraId="365D2ECD" w14:textId="77777777" w:rsidTr="00CC7FF5">
        <w:trPr>
          <w:trHeight w:val="454"/>
          <w:jc w:val="center"/>
        </w:trPr>
        <w:tc>
          <w:tcPr>
            <w:tcW w:w="5000" w:type="pct"/>
            <w:gridSpan w:val="3"/>
            <w:shd w:val="clear" w:color="auto" w:fill="B2A1C7" w:themeFill="accent4" w:themeFillTint="99"/>
            <w:vAlign w:val="center"/>
          </w:tcPr>
          <w:p w14:paraId="64629E3B" w14:textId="18FEAF41" w:rsidR="00B63A2F" w:rsidRPr="00E61119" w:rsidRDefault="00B63A2F" w:rsidP="00201CBB">
            <w:pPr>
              <w:snapToGrid w:val="0"/>
              <w:spacing w:line="276" w:lineRule="auto"/>
              <w:jc w:val="both"/>
              <w:rPr>
                <w:rFonts w:ascii="Trebuchet MS" w:hAnsi="Trebuchet MS" w:cs="Arial"/>
                <w:b/>
                <w:sz w:val="21"/>
                <w:szCs w:val="21"/>
              </w:rPr>
            </w:pPr>
            <w:r w:rsidRPr="00E61119">
              <w:rPr>
                <w:rFonts w:ascii="Trebuchet MS" w:hAnsi="Trebuchet MS" w:cs="Arial"/>
                <w:b/>
                <w:sz w:val="21"/>
                <w:szCs w:val="21"/>
              </w:rPr>
              <w:t>6. Asuntos generales.</w:t>
            </w:r>
          </w:p>
        </w:tc>
      </w:tr>
      <w:tr w:rsidR="00B63A2F" w:rsidRPr="00E61119" w14:paraId="680A0E70" w14:textId="77777777" w:rsidTr="00CC7FF5">
        <w:trPr>
          <w:jc w:val="center"/>
        </w:trPr>
        <w:tc>
          <w:tcPr>
            <w:tcW w:w="834" w:type="pct"/>
            <w:vAlign w:val="center"/>
          </w:tcPr>
          <w:p w14:paraId="1D8433EA" w14:textId="54FFFCA5" w:rsidR="00B63A2F" w:rsidRPr="00E61119" w:rsidRDefault="00B63A2F"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Moisés Pérez Vega</w:t>
            </w:r>
          </w:p>
        </w:tc>
        <w:tc>
          <w:tcPr>
            <w:tcW w:w="4166" w:type="pct"/>
            <w:gridSpan w:val="2"/>
            <w:vAlign w:val="center"/>
          </w:tcPr>
          <w:p w14:paraId="2FD440E1" w14:textId="77777777" w:rsidR="00CC7FF5" w:rsidRDefault="000E66D0" w:rsidP="00096A9D">
            <w:pPr>
              <w:snapToGrid w:val="0"/>
              <w:spacing w:line="276" w:lineRule="auto"/>
              <w:jc w:val="both"/>
              <w:rPr>
                <w:rFonts w:ascii="Trebuchet MS" w:hAnsi="Trebuchet MS" w:cs="Arial"/>
                <w:sz w:val="21"/>
                <w:szCs w:val="21"/>
              </w:rPr>
            </w:pPr>
            <w:r w:rsidRPr="00E61119">
              <w:rPr>
                <w:rFonts w:ascii="Trebuchet MS" w:hAnsi="Trebuchet MS" w:cs="Arial"/>
                <w:sz w:val="21"/>
                <w:szCs w:val="21"/>
              </w:rPr>
              <w:t>Señala: “Gracias secretario, pues está este punto de asuntos generales abierto para si al</w:t>
            </w:r>
            <w:r w:rsidR="00096A9D" w:rsidRPr="00E61119">
              <w:rPr>
                <w:rFonts w:ascii="Trebuchet MS" w:hAnsi="Trebuchet MS" w:cs="Arial"/>
                <w:sz w:val="21"/>
                <w:szCs w:val="21"/>
              </w:rPr>
              <w:t>guien desea hacer uso de la voz. A</w:t>
            </w:r>
            <w:r w:rsidRPr="00E61119">
              <w:rPr>
                <w:rFonts w:ascii="Trebuchet MS" w:hAnsi="Trebuchet MS" w:cs="Arial"/>
                <w:sz w:val="21"/>
                <w:szCs w:val="21"/>
              </w:rPr>
              <w:t>delante</w:t>
            </w:r>
            <w:r w:rsidR="00096A9D" w:rsidRPr="00E61119">
              <w:rPr>
                <w:rFonts w:ascii="Trebuchet MS" w:hAnsi="Trebuchet MS" w:cs="Arial"/>
                <w:sz w:val="21"/>
                <w:szCs w:val="21"/>
              </w:rPr>
              <w:t>,</w:t>
            </w:r>
            <w:r w:rsidRPr="00E61119">
              <w:rPr>
                <w:rFonts w:ascii="Trebuchet MS" w:hAnsi="Trebuchet MS" w:cs="Arial"/>
                <w:sz w:val="21"/>
                <w:szCs w:val="21"/>
              </w:rPr>
              <w:t xml:space="preserve"> tiene el uso de la voz el maestro Álvaro Munguía.”</w:t>
            </w:r>
          </w:p>
          <w:p w14:paraId="73C858F8" w14:textId="42DC7E05" w:rsidR="003114EC" w:rsidRPr="00E61119" w:rsidRDefault="003114EC" w:rsidP="00096A9D">
            <w:pPr>
              <w:snapToGrid w:val="0"/>
              <w:spacing w:line="276" w:lineRule="auto"/>
              <w:jc w:val="both"/>
              <w:rPr>
                <w:rFonts w:ascii="Trebuchet MS" w:hAnsi="Trebuchet MS" w:cs="Arial"/>
                <w:sz w:val="21"/>
                <w:szCs w:val="21"/>
              </w:rPr>
            </w:pPr>
          </w:p>
        </w:tc>
      </w:tr>
      <w:tr w:rsidR="00B63A2F" w:rsidRPr="00E61119" w14:paraId="10D76FB4" w14:textId="77777777" w:rsidTr="00CC7FF5">
        <w:trPr>
          <w:jc w:val="center"/>
        </w:trPr>
        <w:tc>
          <w:tcPr>
            <w:tcW w:w="834" w:type="pct"/>
            <w:vAlign w:val="center"/>
          </w:tcPr>
          <w:p w14:paraId="491DA873" w14:textId="1DE67E36" w:rsidR="00B63A2F" w:rsidRPr="00E61119" w:rsidRDefault="000E66D0"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Álvaro Fernando Munguía Martínez</w:t>
            </w:r>
          </w:p>
        </w:tc>
        <w:tc>
          <w:tcPr>
            <w:tcW w:w="4166" w:type="pct"/>
            <w:gridSpan w:val="2"/>
            <w:vAlign w:val="center"/>
          </w:tcPr>
          <w:p w14:paraId="11D41933" w14:textId="297A31EA" w:rsidR="00CC7FF5" w:rsidRPr="00E61119" w:rsidRDefault="000E66D0" w:rsidP="003114EC">
            <w:pPr>
              <w:snapToGrid w:val="0"/>
              <w:spacing w:line="276" w:lineRule="auto"/>
              <w:jc w:val="both"/>
              <w:rPr>
                <w:rFonts w:ascii="Trebuchet MS" w:hAnsi="Trebuchet MS" w:cs="Arial"/>
                <w:sz w:val="21"/>
                <w:szCs w:val="21"/>
              </w:rPr>
            </w:pPr>
            <w:r w:rsidRPr="00E61119">
              <w:rPr>
                <w:rFonts w:ascii="Trebuchet MS" w:hAnsi="Trebuchet MS" w:cs="Arial"/>
                <w:sz w:val="21"/>
                <w:szCs w:val="21"/>
              </w:rPr>
              <w:t xml:space="preserve">Expresa: “Gracias presidente, solo reiterar esto que comentaba hace un rato, a pesar de que está en la </w:t>
            </w:r>
            <w:r w:rsidR="005260EE" w:rsidRPr="00E61119">
              <w:rPr>
                <w:rFonts w:ascii="Trebuchet MS" w:hAnsi="Trebuchet MS" w:cs="Arial"/>
                <w:sz w:val="21"/>
                <w:szCs w:val="21"/>
              </w:rPr>
              <w:t>página</w:t>
            </w:r>
            <w:r w:rsidRPr="00E61119">
              <w:rPr>
                <w:rFonts w:ascii="Trebuchet MS" w:hAnsi="Trebuchet MS" w:cs="Arial"/>
                <w:sz w:val="21"/>
                <w:szCs w:val="21"/>
              </w:rPr>
              <w:t xml:space="preserve"> del INE</w:t>
            </w:r>
            <w:r w:rsidR="00096A9D" w:rsidRPr="00E61119">
              <w:rPr>
                <w:rFonts w:ascii="Trebuchet MS" w:hAnsi="Trebuchet MS" w:cs="Arial"/>
                <w:sz w:val="21"/>
                <w:szCs w:val="21"/>
              </w:rPr>
              <w:t>,</w:t>
            </w:r>
            <w:r w:rsidRPr="00E61119">
              <w:rPr>
                <w:rFonts w:ascii="Trebuchet MS" w:hAnsi="Trebuchet MS" w:cs="Arial"/>
                <w:sz w:val="21"/>
                <w:szCs w:val="21"/>
              </w:rPr>
              <w:t xml:space="preserve"> pero bueno </w:t>
            </w:r>
            <w:r w:rsidR="00096A9D" w:rsidRPr="00E61119">
              <w:rPr>
                <w:rFonts w:ascii="Trebuchet MS" w:hAnsi="Trebuchet MS" w:cs="Arial"/>
                <w:sz w:val="21"/>
                <w:szCs w:val="21"/>
              </w:rPr>
              <w:t xml:space="preserve">cabría </w:t>
            </w:r>
            <w:r w:rsidRPr="00E61119">
              <w:rPr>
                <w:rFonts w:ascii="Trebuchet MS" w:hAnsi="Trebuchet MS" w:cs="Arial"/>
                <w:sz w:val="21"/>
                <w:szCs w:val="21"/>
              </w:rPr>
              <w:t>que nosotros si pudiéramos</w:t>
            </w:r>
            <w:r w:rsidR="00B81EBA" w:rsidRPr="00E61119">
              <w:rPr>
                <w:rFonts w:ascii="Trebuchet MS" w:hAnsi="Trebuchet MS" w:cs="Arial"/>
                <w:sz w:val="21"/>
                <w:szCs w:val="21"/>
              </w:rPr>
              <w:t xml:space="preserve"> a lo mejor hacer é</w:t>
            </w:r>
            <w:r w:rsidRPr="00E61119">
              <w:rPr>
                <w:rFonts w:ascii="Trebuchet MS" w:hAnsi="Trebuchet MS" w:cs="Arial"/>
                <w:sz w:val="21"/>
                <w:szCs w:val="21"/>
              </w:rPr>
              <w:t>sta comunicación a través de nuestras redes socio</w:t>
            </w:r>
            <w:r w:rsidR="00096A9D" w:rsidRPr="00E61119">
              <w:rPr>
                <w:rFonts w:ascii="Trebuchet MS" w:hAnsi="Trebuchet MS" w:cs="Arial"/>
                <w:sz w:val="21"/>
                <w:szCs w:val="21"/>
              </w:rPr>
              <w:t>-</w:t>
            </w:r>
            <w:r w:rsidRPr="00E61119">
              <w:rPr>
                <w:rFonts w:ascii="Trebuchet MS" w:hAnsi="Trebuchet MS" w:cs="Arial"/>
                <w:sz w:val="21"/>
                <w:szCs w:val="21"/>
              </w:rPr>
              <w:t>digitales</w:t>
            </w:r>
            <w:r w:rsidR="00096A9D" w:rsidRPr="00E61119">
              <w:rPr>
                <w:rFonts w:ascii="Trebuchet MS" w:hAnsi="Trebuchet MS" w:cs="Arial"/>
                <w:sz w:val="21"/>
                <w:szCs w:val="21"/>
              </w:rPr>
              <w:t>,</w:t>
            </w:r>
            <w:r w:rsidRPr="00E61119">
              <w:rPr>
                <w:rFonts w:ascii="Trebuchet MS" w:hAnsi="Trebuchet MS" w:cs="Arial"/>
                <w:sz w:val="21"/>
                <w:szCs w:val="21"/>
              </w:rPr>
              <w:t xml:space="preserve"> como una recomendación a nuestros connacionales que viven en el extranjero, algunas fechas importantes</w:t>
            </w:r>
            <w:r w:rsidR="00096A9D" w:rsidRPr="00E61119">
              <w:rPr>
                <w:rFonts w:ascii="Trebuchet MS" w:hAnsi="Trebuchet MS" w:cs="Arial"/>
                <w:sz w:val="21"/>
                <w:szCs w:val="21"/>
              </w:rPr>
              <w:t>,</w:t>
            </w:r>
            <w:r w:rsidRPr="00E61119">
              <w:rPr>
                <w:rFonts w:ascii="Trebuchet MS" w:hAnsi="Trebuchet MS" w:cs="Arial"/>
                <w:sz w:val="21"/>
                <w:szCs w:val="21"/>
              </w:rPr>
              <w:t xml:space="preserve"> por ejemplo a la gente que vive, que va a emitir su voto desde el continente africano</w:t>
            </w:r>
            <w:r w:rsidR="00E617AE" w:rsidRPr="00E61119">
              <w:rPr>
                <w:rFonts w:ascii="Trebuchet MS" w:hAnsi="Trebuchet MS" w:cs="Arial"/>
                <w:sz w:val="21"/>
                <w:szCs w:val="21"/>
              </w:rPr>
              <w:t>,</w:t>
            </w:r>
            <w:r w:rsidRPr="00E61119">
              <w:rPr>
                <w:rFonts w:ascii="Trebuchet MS" w:hAnsi="Trebuchet MS" w:cs="Arial"/>
                <w:sz w:val="21"/>
                <w:szCs w:val="21"/>
              </w:rPr>
              <w:t xml:space="preserve"> se recomienda la fecha </w:t>
            </w:r>
            <w:r w:rsidR="00054E97" w:rsidRPr="00E61119">
              <w:rPr>
                <w:rFonts w:ascii="Trebuchet MS" w:hAnsi="Trebuchet MS" w:cs="Arial"/>
                <w:sz w:val="21"/>
                <w:szCs w:val="21"/>
              </w:rPr>
              <w:t>límite</w:t>
            </w:r>
            <w:r w:rsidRPr="00E61119">
              <w:rPr>
                <w:rFonts w:ascii="Trebuchet MS" w:hAnsi="Trebuchet MS" w:cs="Arial"/>
                <w:sz w:val="21"/>
                <w:szCs w:val="21"/>
              </w:rPr>
              <w:t xml:space="preserve"> de envío el 26 de mayo, para la gente de Asía también el 26 de mayo, Europa, </w:t>
            </w:r>
            <w:r w:rsidR="00054E97" w:rsidRPr="00E61119">
              <w:rPr>
                <w:rFonts w:ascii="Trebuchet MS" w:hAnsi="Trebuchet MS" w:cs="Arial"/>
                <w:sz w:val="21"/>
                <w:szCs w:val="21"/>
              </w:rPr>
              <w:t>Centroamérica</w:t>
            </w:r>
            <w:r w:rsidRPr="00E61119">
              <w:rPr>
                <w:rFonts w:ascii="Trebuchet MS" w:hAnsi="Trebuchet MS" w:cs="Arial"/>
                <w:sz w:val="21"/>
                <w:szCs w:val="21"/>
              </w:rPr>
              <w:t xml:space="preserve">, Caribe y </w:t>
            </w:r>
            <w:r w:rsidR="00054E97" w:rsidRPr="00E61119">
              <w:rPr>
                <w:rFonts w:ascii="Trebuchet MS" w:hAnsi="Trebuchet MS" w:cs="Arial"/>
                <w:sz w:val="21"/>
                <w:szCs w:val="21"/>
              </w:rPr>
              <w:t>América</w:t>
            </w:r>
            <w:r w:rsidRPr="00E61119">
              <w:rPr>
                <w:rFonts w:ascii="Trebuchet MS" w:hAnsi="Trebuchet MS" w:cs="Arial"/>
                <w:sz w:val="21"/>
                <w:szCs w:val="21"/>
              </w:rPr>
              <w:t xml:space="preserve"> del Sur se recomienda el 27 de mayo para la gente que está en Estados Unidos y Canadá el 28 de mayo</w:t>
            </w:r>
            <w:r w:rsidR="00E617AE" w:rsidRPr="00E61119">
              <w:rPr>
                <w:rFonts w:ascii="Trebuchet MS" w:hAnsi="Trebuchet MS" w:cs="Arial"/>
                <w:sz w:val="21"/>
                <w:szCs w:val="21"/>
              </w:rPr>
              <w:t>,</w:t>
            </w:r>
            <w:r w:rsidRPr="00E61119">
              <w:rPr>
                <w:rFonts w:ascii="Trebuchet MS" w:hAnsi="Trebuchet MS" w:cs="Arial"/>
                <w:sz w:val="21"/>
                <w:szCs w:val="21"/>
              </w:rPr>
              <w:t xml:space="preserve"> esto por cuestiones de que después no llegue su sobre postal, es cu</w:t>
            </w:r>
            <w:r w:rsidR="00B90D0C" w:rsidRPr="00E61119">
              <w:rPr>
                <w:rFonts w:ascii="Trebuchet MS" w:hAnsi="Trebuchet MS" w:cs="Arial"/>
                <w:sz w:val="21"/>
                <w:szCs w:val="21"/>
              </w:rPr>
              <w:t>á</w:t>
            </w:r>
            <w:r w:rsidRPr="00E61119">
              <w:rPr>
                <w:rFonts w:ascii="Trebuchet MS" w:hAnsi="Trebuchet MS" w:cs="Arial"/>
                <w:sz w:val="21"/>
                <w:szCs w:val="21"/>
              </w:rPr>
              <w:t>nto presidente.”</w:t>
            </w:r>
          </w:p>
        </w:tc>
      </w:tr>
      <w:tr w:rsidR="00054E97" w:rsidRPr="00E61119" w14:paraId="742ED11F" w14:textId="77777777" w:rsidTr="00CC7FF5">
        <w:trPr>
          <w:jc w:val="center"/>
        </w:trPr>
        <w:tc>
          <w:tcPr>
            <w:tcW w:w="834" w:type="pct"/>
            <w:vAlign w:val="center"/>
          </w:tcPr>
          <w:p w14:paraId="3FE9E7F0" w14:textId="208ABC42" w:rsidR="00054E97" w:rsidRPr="00E61119" w:rsidRDefault="00054E97"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lastRenderedPageBreak/>
              <w:t>Moisés Pérez Vega</w:t>
            </w:r>
          </w:p>
        </w:tc>
        <w:tc>
          <w:tcPr>
            <w:tcW w:w="4166" w:type="pct"/>
            <w:gridSpan w:val="2"/>
            <w:vAlign w:val="center"/>
          </w:tcPr>
          <w:p w14:paraId="5CC5BB66" w14:textId="33E886F5" w:rsidR="00E617AE" w:rsidRPr="00E61119" w:rsidRDefault="00054E97"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 xml:space="preserve">Refiere: “Muchas gracias, pues me sumo a la propuesta que nos pueda ayudar el área de Comunicación Social para informar a los ciudadanos que residen en estos </w:t>
            </w:r>
            <w:r w:rsidR="005260EE" w:rsidRPr="00E61119">
              <w:rPr>
                <w:rFonts w:ascii="Trebuchet MS" w:hAnsi="Trebuchet MS" w:cs="Arial"/>
                <w:sz w:val="21"/>
                <w:szCs w:val="21"/>
              </w:rPr>
              <w:t>países</w:t>
            </w:r>
            <w:r w:rsidRPr="00E61119">
              <w:rPr>
                <w:rFonts w:ascii="Trebuchet MS" w:hAnsi="Trebuchet MS" w:cs="Arial"/>
                <w:sz w:val="21"/>
                <w:szCs w:val="21"/>
              </w:rPr>
              <w:t xml:space="preserve"> que mencionas</w:t>
            </w:r>
            <w:r w:rsidR="00E24F1B" w:rsidRPr="00E61119">
              <w:rPr>
                <w:rFonts w:ascii="Trebuchet MS" w:hAnsi="Trebuchet MS" w:cs="Arial"/>
                <w:sz w:val="21"/>
                <w:szCs w:val="21"/>
              </w:rPr>
              <w:t>,</w:t>
            </w:r>
            <w:r w:rsidRPr="00E61119">
              <w:rPr>
                <w:rFonts w:ascii="Trebuchet MS" w:hAnsi="Trebuchet MS" w:cs="Arial"/>
                <w:sz w:val="21"/>
                <w:szCs w:val="21"/>
              </w:rPr>
              <w:t xml:space="preserve"> los plazos sugeridos para que llegue a tiempo, aquí mencionar que a más tardar el 5 de junio a las 8 horas es la fecha límite para recibir el paquete postal, el voto, paquete postal, entonces se tiene que enviar con anticipación, ese es el corte para la recepción, los que lleguen después de esa hora ya no serán válidos y por supuesto el INE hace este informe, este reporte y no lo comunicará al IEPC Jalisco y a todas las entidades de cuales fueron extemporáneos,</w:t>
            </w:r>
            <w:r w:rsidR="005260EE" w:rsidRPr="00E61119">
              <w:rPr>
                <w:rFonts w:ascii="Trebuchet MS" w:hAnsi="Trebuchet MS" w:cs="Arial"/>
                <w:sz w:val="21"/>
                <w:szCs w:val="21"/>
              </w:rPr>
              <w:t xml:space="preserve"> entonce</w:t>
            </w:r>
            <w:r w:rsidRPr="00E61119">
              <w:rPr>
                <w:rFonts w:ascii="Trebuchet MS" w:hAnsi="Trebuchet MS" w:cs="Arial"/>
                <w:sz w:val="21"/>
                <w:szCs w:val="21"/>
              </w:rPr>
              <w:t>s creo que si es importante</w:t>
            </w:r>
            <w:r w:rsidR="005260EE" w:rsidRPr="00E61119">
              <w:rPr>
                <w:rFonts w:ascii="Trebuchet MS" w:hAnsi="Trebuchet MS" w:cs="Arial"/>
                <w:sz w:val="21"/>
                <w:szCs w:val="21"/>
              </w:rPr>
              <w:t xml:space="preserve"> este mensaje, esta comunicación de que lo puedan enviar con la debida anticipación y también recordar algo que ya mencionó Álvaro</w:t>
            </w:r>
            <w:r w:rsidR="00E617AE" w:rsidRPr="00E61119">
              <w:rPr>
                <w:rFonts w:ascii="Trebuchet MS" w:hAnsi="Trebuchet MS" w:cs="Arial"/>
                <w:sz w:val="21"/>
                <w:szCs w:val="21"/>
              </w:rPr>
              <w:t>,</w:t>
            </w:r>
            <w:r w:rsidR="005260EE" w:rsidRPr="00E61119">
              <w:rPr>
                <w:rFonts w:ascii="Trebuchet MS" w:hAnsi="Trebuchet MS" w:cs="Arial"/>
                <w:sz w:val="21"/>
                <w:szCs w:val="21"/>
              </w:rPr>
              <w:t xml:space="preserve"> solamente para reafirmarlo</w:t>
            </w:r>
            <w:r w:rsidR="00E617AE" w:rsidRPr="00E61119">
              <w:rPr>
                <w:rFonts w:ascii="Trebuchet MS" w:hAnsi="Trebuchet MS" w:cs="Arial"/>
                <w:sz w:val="21"/>
                <w:szCs w:val="21"/>
              </w:rPr>
              <w:t>,</w:t>
            </w:r>
            <w:r w:rsidR="005260EE" w:rsidRPr="00E61119">
              <w:rPr>
                <w:rFonts w:ascii="Trebuchet MS" w:hAnsi="Trebuchet MS" w:cs="Arial"/>
                <w:sz w:val="21"/>
                <w:szCs w:val="21"/>
              </w:rPr>
              <w:t xml:space="preserve"> se abre el periodo para votar electrónico, es del 22 de mayo</w:t>
            </w:r>
            <w:r w:rsidR="00E617AE" w:rsidRPr="00E61119">
              <w:rPr>
                <w:rFonts w:ascii="Trebuchet MS" w:hAnsi="Trebuchet MS" w:cs="Arial"/>
                <w:sz w:val="21"/>
                <w:szCs w:val="21"/>
              </w:rPr>
              <w:t>,</w:t>
            </w:r>
            <w:r w:rsidR="005260EE" w:rsidRPr="00E61119">
              <w:rPr>
                <w:rFonts w:ascii="Trebuchet MS" w:hAnsi="Trebuchet MS" w:cs="Arial"/>
                <w:sz w:val="21"/>
                <w:szCs w:val="21"/>
              </w:rPr>
              <w:t xml:space="preserve"> el próximo 22 de mayo hasta pues la hora de votación de la jornada electoral habitual que es el 6 de junio a las 18 horas hora del centro de México y el voto postal ya empezaron a llegar como ya lo mencionó Álvaro los paquetes electorales postales y se van a estar recibiendo hasta el 5 de junio y semanalmente nos estarán informando el INE de cómo van llegando estos paquetes electorales postales, estaremos pendientes y también informando a esta comisión de estos reportes, estos informes de avances de la recepción de los </w:t>
            </w:r>
            <w:r w:rsidR="00E617AE" w:rsidRPr="00E61119">
              <w:rPr>
                <w:rFonts w:ascii="Trebuchet MS" w:hAnsi="Trebuchet MS" w:cs="Arial"/>
                <w:sz w:val="21"/>
                <w:szCs w:val="21"/>
              </w:rPr>
              <w:t>paquetes electorales postales. M</w:t>
            </w:r>
            <w:r w:rsidR="005260EE" w:rsidRPr="00E61119">
              <w:rPr>
                <w:rFonts w:ascii="Trebuchet MS" w:hAnsi="Trebuchet MS" w:cs="Arial"/>
                <w:sz w:val="21"/>
                <w:szCs w:val="21"/>
              </w:rPr>
              <w:t>uy bien, muchas gracias Álvaro y pues ahí transmitir esta información a la dirección de comunicación para que nos pueda ayudar a difundir</w:t>
            </w:r>
            <w:r w:rsidR="00E617AE" w:rsidRPr="00E61119">
              <w:rPr>
                <w:rFonts w:ascii="Trebuchet MS" w:hAnsi="Trebuchet MS" w:cs="Arial"/>
                <w:sz w:val="21"/>
                <w:szCs w:val="21"/>
              </w:rPr>
              <w:t xml:space="preserve"> y a precisar esta información.”</w:t>
            </w:r>
          </w:p>
          <w:p w14:paraId="7A8E27D6" w14:textId="77777777" w:rsidR="00E617AE" w:rsidRPr="00E61119" w:rsidRDefault="00E617AE" w:rsidP="00201CBB">
            <w:pPr>
              <w:snapToGrid w:val="0"/>
              <w:spacing w:line="276" w:lineRule="auto"/>
              <w:jc w:val="both"/>
              <w:rPr>
                <w:rFonts w:ascii="Trebuchet MS" w:hAnsi="Trebuchet MS" w:cs="Arial"/>
                <w:sz w:val="21"/>
                <w:szCs w:val="21"/>
              </w:rPr>
            </w:pPr>
          </w:p>
          <w:p w14:paraId="45BD7EC2" w14:textId="4A09E156" w:rsidR="00054E97" w:rsidRPr="00E61119" w:rsidRDefault="00E617AE"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Pregunta: “</w:t>
            </w:r>
            <w:r w:rsidR="005260EE" w:rsidRPr="00E61119">
              <w:rPr>
                <w:rFonts w:ascii="Trebuchet MS" w:hAnsi="Trebuchet MS" w:cs="Arial"/>
                <w:sz w:val="21"/>
                <w:szCs w:val="21"/>
              </w:rPr>
              <w:t>¿</w:t>
            </w:r>
            <w:r w:rsidRPr="00E61119">
              <w:rPr>
                <w:rFonts w:ascii="Trebuchet MS" w:hAnsi="Trebuchet MS" w:cs="Arial"/>
                <w:sz w:val="21"/>
                <w:szCs w:val="21"/>
              </w:rPr>
              <w:t>A</w:t>
            </w:r>
            <w:r w:rsidR="005260EE" w:rsidRPr="00E61119">
              <w:rPr>
                <w:rFonts w:ascii="Trebuchet MS" w:hAnsi="Trebuchet MS" w:cs="Arial"/>
                <w:sz w:val="21"/>
                <w:szCs w:val="21"/>
              </w:rPr>
              <w:t>lguien más desea hacer uso de la voz?”</w:t>
            </w:r>
            <w:r w:rsidR="00054E97" w:rsidRPr="00E61119">
              <w:rPr>
                <w:rFonts w:ascii="Trebuchet MS" w:hAnsi="Trebuchet MS" w:cs="Arial"/>
                <w:sz w:val="21"/>
                <w:szCs w:val="21"/>
              </w:rPr>
              <w:t xml:space="preserve"> </w:t>
            </w:r>
          </w:p>
          <w:p w14:paraId="0B73CA91" w14:textId="0A66AB80" w:rsidR="00CC7FF5" w:rsidRPr="00E61119" w:rsidRDefault="00CC7FF5" w:rsidP="00201CBB">
            <w:pPr>
              <w:snapToGrid w:val="0"/>
              <w:spacing w:line="276" w:lineRule="auto"/>
              <w:jc w:val="both"/>
              <w:rPr>
                <w:rFonts w:ascii="Trebuchet MS" w:hAnsi="Trebuchet MS" w:cs="Arial"/>
                <w:sz w:val="21"/>
                <w:szCs w:val="21"/>
              </w:rPr>
            </w:pPr>
          </w:p>
        </w:tc>
      </w:tr>
      <w:tr w:rsidR="005260EE" w:rsidRPr="00E61119" w14:paraId="554C8874" w14:textId="77777777" w:rsidTr="00CC7FF5">
        <w:trPr>
          <w:jc w:val="center"/>
        </w:trPr>
        <w:tc>
          <w:tcPr>
            <w:tcW w:w="834" w:type="pct"/>
            <w:vAlign w:val="center"/>
          </w:tcPr>
          <w:p w14:paraId="1CD3AB2D" w14:textId="28B32D2B" w:rsidR="005260EE" w:rsidRPr="00E61119" w:rsidRDefault="005260EE"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Secretario Técnico</w:t>
            </w:r>
          </w:p>
        </w:tc>
        <w:tc>
          <w:tcPr>
            <w:tcW w:w="4166" w:type="pct"/>
            <w:gridSpan w:val="2"/>
            <w:vAlign w:val="center"/>
          </w:tcPr>
          <w:p w14:paraId="11B4B132" w14:textId="77777777" w:rsidR="005260EE" w:rsidRPr="00E61119" w:rsidRDefault="005260EE"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Comenta: “Consejero presidente, el representante del Partido Revolucionario Institucional solicitó el uso de la voz.”</w:t>
            </w:r>
          </w:p>
          <w:p w14:paraId="7F5AB130" w14:textId="6845CC8E" w:rsidR="00CC7FF5" w:rsidRPr="00E61119" w:rsidRDefault="00CC7FF5" w:rsidP="00201CBB">
            <w:pPr>
              <w:snapToGrid w:val="0"/>
              <w:spacing w:line="276" w:lineRule="auto"/>
              <w:jc w:val="both"/>
              <w:rPr>
                <w:rFonts w:ascii="Trebuchet MS" w:hAnsi="Trebuchet MS" w:cs="Arial"/>
                <w:sz w:val="21"/>
                <w:szCs w:val="21"/>
              </w:rPr>
            </w:pPr>
          </w:p>
        </w:tc>
      </w:tr>
      <w:tr w:rsidR="005260EE" w:rsidRPr="00E61119" w14:paraId="4C23B53C" w14:textId="77777777" w:rsidTr="00CC7FF5">
        <w:trPr>
          <w:jc w:val="center"/>
        </w:trPr>
        <w:tc>
          <w:tcPr>
            <w:tcW w:w="834" w:type="pct"/>
            <w:vAlign w:val="center"/>
          </w:tcPr>
          <w:p w14:paraId="65D98F1E" w14:textId="440D5390" w:rsidR="005260EE" w:rsidRPr="00E61119" w:rsidRDefault="005260EE"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Moisés Pérez Vega</w:t>
            </w:r>
          </w:p>
        </w:tc>
        <w:tc>
          <w:tcPr>
            <w:tcW w:w="4166" w:type="pct"/>
            <w:gridSpan w:val="2"/>
            <w:vAlign w:val="center"/>
          </w:tcPr>
          <w:p w14:paraId="5BFE8109" w14:textId="77777777" w:rsidR="005260EE" w:rsidRPr="00E61119" w:rsidRDefault="005260EE"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Expresa: “Adelante licenciado Enrique Velázquez representante del PRI tiene el uso de la voz.”</w:t>
            </w:r>
          </w:p>
          <w:p w14:paraId="665453E7" w14:textId="64E9395E" w:rsidR="00CC7FF5" w:rsidRPr="00E61119" w:rsidRDefault="00CC7FF5" w:rsidP="00201CBB">
            <w:pPr>
              <w:snapToGrid w:val="0"/>
              <w:spacing w:line="276" w:lineRule="auto"/>
              <w:jc w:val="both"/>
              <w:rPr>
                <w:rFonts w:ascii="Trebuchet MS" w:hAnsi="Trebuchet MS" w:cs="Arial"/>
                <w:sz w:val="21"/>
                <w:szCs w:val="21"/>
              </w:rPr>
            </w:pPr>
          </w:p>
        </w:tc>
      </w:tr>
      <w:tr w:rsidR="005260EE" w:rsidRPr="00E61119" w14:paraId="3BB42335" w14:textId="77777777" w:rsidTr="00CC7FF5">
        <w:trPr>
          <w:jc w:val="center"/>
        </w:trPr>
        <w:tc>
          <w:tcPr>
            <w:tcW w:w="834" w:type="pct"/>
            <w:vAlign w:val="center"/>
          </w:tcPr>
          <w:p w14:paraId="5B1ED412" w14:textId="2A659EDD" w:rsidR="005260EE" w:rsidRPr="00E61119" w:rsidRDefault="005260EE"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t>Enrique Velázquez Aguilar</w:t>
            </w:r>
          </w:p>
        </w:tc>
        <w:tc>
          <w:tcPr>
            <w:tcW w:w="4166" w:type="pct"/>
            <w:gridSpan w:val="2"/>
            <w:vAlign w:val="center"/>
          </w:tcPr>
          <w:p w14:paraId="4DA9271C" w14:textId="6C340E28" w:rsidR="005260EE" w:rsidRPr="00E61119" w:rsidRDefault="00DE27F2"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S</w:t>
            </w:r>
            <w:r w:rsidR="00E617AE" w:rsidRPr="00E61119">
              <w:rPr>
                <w:rFonts w:ascii="Trebuchet MS" w:hAnsi="Trebuchet MS" w:cs="Arial"/>
                <w:sz w:val="21"/>
                <w:szCs w:val="21"/>
              </w:rPr>
              <w:t>eñala: “Gracias buenas tardes. S</w:t>
            </w:r>
            <w:r w:rsidRPr="00E61119">
              <w:rPr>
                <w:rFonts w:ascii="Trebuchet MS" w:hAnsi="Trebuchet MS" w:cs="Arial"/>
                <w:sz w:val="21"/>
                <w:szCs w:val="21"/>
              </w:rPr>
              <w:t>ol</w:t>
            </w:r>
            <w:r w:rsidR="00E617AE" w:rsidRPr="00E61119">
              <w:rPr>
                <w:rFonts w:ascii="Trebuchet MS" w:hAnsi="Trebuchet MS" w:cs="Arial"/>
                <w:sz w:val="21"/>
                <w:szCs w:val="21"/>
              </w:rPr>
              <w:t>amente para felicitarles por es</w:t>
            </w:r>
            <w:r w:rsidRPr="00E61119">
              <w:rPr>
                <w:rFonts w:ascii="Trebuchet MS" w:hAnsi="Trebuchet MS" w:cs="Arial"/>
                <w:sz w:val="21"/>
                <w:szCs w:val="21"/>
              </w:rPr>
              <w:t>e gran esfuerzo</w:t>
            </w:r>
            <w:r w:rsidR="00E617AE" w:rsidRPr="00E61119">
              <w:rPr>
                <w:rFonts w:ascii="Trebuchet MS" w:hAnsi="Trebuchet MS" w:cs="Arial"/>
                <w:sz w:val="21"/>
                <w:szCs w:val="21"/>
              </w:rPr>
              <w:t>,</w:t>
            </w:r>
            <w:r w:rsidRPr="00E61119">
              <w:rPr>
                <w:rFonts w:ascii="Trebuchet MS" w:hAnsi="Trebuchet MS" w:cs="Arial"/>
                <w:sz w:val="21"/>
                <w:szCs w:val="21"/>
              </w:rPr>
              <w:t xml:space="preserve"> que bueno que en una forma tan coordinada y ordenada se he venido impulsando el voto de nuestros paisanos que están en el extranjero en diversos países, es importantísimo ello porque así de esa forma no pierden o mejor dicho se acrecienta el raigambre hacia el estado de Jalisco, es una buena posibilidad y bueno son una gran cantidad de personas las que están en el extranjero que creo que definitivamente su voto pues debe ser muy considerado </w:t>
            </w:r>
            <w:r w:rsidR="00521FDF" w:rsidRPr="00E61119">
              <w:rPr>
                <w:rFonts w:ascii="Trebuchet MS" w:hAnsi="Trebuchet MS" w:cs="Arial"/>
                <w:sz w:val="21"/>
                <w:szCs w:val="21"/>
              </w:rPr>
              <w:t>en cuenta</w:t>
            </w:r>
            <w:r w:rsidR="00E617AE" w:rsidRPr="00E61119">
              <w:rPr>
                <w:rFonts w:ascii="Trebuchet MS" w:hAnsi="Trebuchet MS" w:cs="Arial"/>
                <w:sz w:val="21"/>
                <w:szCs w:val="21"/>
              </w:rPr>
              <w:t>,</w:t>
            </w:r>
            <w:r w:rsidR="00521FDF" w:rsidRPr="00E61119">
              <w:rPr>
                <w:rFonts w:ascii="Trebuchet MS" w:hAnsi="Trebuchet MS" w:cs="Arial"/>
                <w:sz w:val="21"/>
                <w:szCs w:val="21"/>
              </w:rPr>
              <w:t xml:space="preserve"> muy tomado en cuenta y</w:t>
            </w:r>
            <w:r w:rsidR="00E617AE" w:rsidRPr="00E61119">
              <w:rPr>
                <w:rFonts w:ascii="Trebuchet MS" w:hAnsi="Trebuchet MS" w:cs="Arial"/>
                <w:sz w:val="21"/>
                <w:szCs w:val="21"/>
              </w:rPr>
              <w:t>,</w:t>
            </w:r>
            <w:r w:rsidR="00521FDF" w:rsidRPr="00E61119">
              <w:rPr>
                <w:rFonts w:ascii="Trebuchet MS" w:hAnsi="Trebuchet MS" w:cs="Arial"/>
                <w:sz w:val="21"/>
                <w:szCs w:val="21"/>
              </w:rPr>
              <w:t xml:space="preserve"> eso reitero</w:t>
            </w:r>
            <w:r w:rsidR="00E617AE" w:rsidRPr="00E61119">
              <w:rPr>
                <w:rFonts w:ascii="Trebuchet MS" w:hAnsi="Trebuchet MS" w:cs="Arial"/>
                <w:sz w:val="21"/>
                <w:szCs w:val="21"/>
              </w:rPr>
              <w:t>,</w:t>
            </w:r>
            <w:r w:rsidR="00521FDF" w:rsidRPr="00E61119">
              <w:rPr>
                <w:rFonts w:ascii="Trebuchet MS" w:hAnsi="Trebuchet MS" w:cs="Arial"/>
                <w:sz w:val="21"/>
                <w:szCs w:val="21"/>
              </w:rPr>
              <w:t xml:space="preserve"> hace una digamos de alguna forma se sienten hermanados</w:t>
            </w:r>
            <w:r w:rsidR="00E61119" w:rsidRPr="00E61119">
              <w:rPr>
                <w:rFonts w:ascii="Trebuchet MS" w:hAnsi="Trebuchet MS" w:cs="Arial"/>
                <w:sz w:val="21"/>
                <w:szCs w:val="21"/>
              </w:rPr>
              <w:t xml:space="preserve"> hacía Jalisco,</w:t>
            </w:r>
            <w:r w:rsidR="00521FDF" w:rsidRPr="00E61119">
              <w:rPr>
                <w:rFonts w:ascii="Trebuchet MS" w:hAnsi="Trebuchet MS" w:cs="Arial"/>
                <w:sz w:val="21"/>
                <w:szCs w:val="21"/>
              </w:rPr>
              <w:t xml:space="preserve"> no se sienten </w:t>
            </w:r>
            <w:r w:rsidR="00521FDF" w:rsidRPr="00E61119">
              <w:rPr>
                <w:rFonts w:ascii="Trebuchet MS" w:hAnsi="Trebuchet MS" w:cs="Arial"/>
                <w:sz w:val="21"/>
                <w:szCs w:val="21"/>
              </w:rPr>
              <w:lastRenderedPageBreak/>
              <w:t xml:space="preserve">desatendidos por el estado, felicitarles por ese gran esfuerzo de las diversas áreas, era cuánto.” </w:t>
            </w:r>
          </w:p>
          <w:p w14:paraId="48BAA762" w14:textId="5B77313B" w:rsidR="00CC7FF5" w:rsidRPr="00E61119" w:rsidRDefault="00CC7FF5" w:rsidP="00201CBB">
            <w:pPr>
              <w:snapToGrid w:val="0"/>
              <w:spacing w:line="276" w:lineRule="auto"/>
              <w:jc w:val="both"/>
              <w:rPr>
                <w:rFonts w:ascii="Trebuchet MS" w:hAnsi="Trebuchet MS" w:cs="Arial"/>
                <w:sz w:val="21"/>
                <w:szCs w:val="21"/>
              </w:rPr>
            </w:pPr>
          </w:p>
        </w:tc>
      </w:tr>
      <w:tr w:rsidR="00521FDF" w:rsidRPr="00E61119" w14:paraId="18E92461" w14:textId="77777777" w:rsidTr="00CC7FF5">
        <w:trPr>
          <w:jc w:val="center"/>
        </w:trPr>
        <w:tc>
          <w:tcPr>
            <w:tcW w:w="834" w:type="pct"/>
            <w:vAlign w:val="center"/>
          </w:tcPr>
          <w:p w14:paraId="2764F743" w14:textId="7FD6E499" w:rsidR="00521FDF" w:rsidRPr="00E61119" w:rsidRDefault="00521FDF" w:rsidP="00201CBB">
            <w:pPr>
              <w:snapToGrid w:val="0"/>
              <w:spacing w:line="276" w:lineRule="auto"/>
              <w:jc w:val="center"/>
              <w:rPr>
                <w:rFonts w:ascii="Trebuchet MS" w:hAnsi="Trebuchet MS" w:cs="Arial"/>
                <w:b/>
                <w:bCs/>
                <w:sz w:val="21"/>
                <w:szCs w:val="21"/>
              </w:rPr>
            </w:pPr>
            <w:r w:rsidRPr="00E61119">
              <w:rPr>
                <w:rFonts w:ascii="Trebuchet MS" w:hAnsi="Trebuchet MS" w:cs="Arial"/>
                <w:b/>
                <w:bCs/>
                <w:sz w:val="21"/>
                <w:szCs w:val="21"/>
              </w:rPr>
              <w:lastRenderedPageBreak/>
              <w:t>Moisés Pérez Vega</w:t>
            </w:r>
          </w:p>
        </w:tc>
        <w:tc>
          <w:tcPr>
            <w:tcW w:w="4166" w:type="pct"/>
            <w:gridSpan w:val="2"/>
            <w:vAlign w:val="center"/>
          </w:tcPr>
          <w:p w14:paraId="011D7960" w14:textId="77777777" w:rsidR="00E61119" w:rsidRPr="00E61119" w:rsidRDefault="00521FDF"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Manifiesta: “Muchas gracias licenciado Enrique Velázquez</w:t>
            </w:r>
            <w:r w:rsidR="00C97E1A" w:rsidRPr="00E61119">
              <w:rPr>
                <w:rFonts w:ascii="Trebuchet MS" w:hAnsi="Trebuchet MS" w:cs="Arial"/>
                <w:sz w:val="21"/>
                <w:szCs w:val="21"/>
              </w:rPr>
              <w:t xml:space="preserve"> y pues es tarea de todos seguir difundiendo este derecho de organismos </w:t>
            </w:r>
            <w:r w:rsidR="0062782B" w:rsidRPr="00E61119">
              <w:rPr>
                <w:rFonts w:ascii="Trebuchet MS" w:hAnsi="Trebuchet MS" w:cs="Arial"/>
                <w:sz w:val="21"/>
                <w:szCs w:val="21"/>
              </w:rPr>
              <w:t>electorales,</w:t>
            </w:r>
            <w:r w:rsidR="00C97E1A" w:rsidRPr="00E61119">
              <w:rPr>
                <w:rFonts w:ascii="Trebuchet MS" w:hAnsi="Trebuchet MS" w:cs="Arial"/>
                <w:sz w:val="21"/>
                <w:szCs w:val="21"/>
              </w:rPr>
              <w:t xml:space="preserve"> pero también de partidos políticos, clubes de migrantes</w:t>
            </w:r>
            <w:r w:rsidR="00E61119" w:rsidRPr="00E61119">
              <w:rPr>
                <w:rFonts w:ascii="Trebuchet MS" w:hAnsi="Trebuchet MS" w:cs="Arial"/>
                <w:sz w:val="21"/>
                <w:szCs w:val="21"/>
              </w:rPr>
              <w:t>,</w:t>
            </w:r>
            <w:r w:rsidR="00C97E1A" w:rsidRPr="00E61119">
              <w:rPr>
                <w:rFonts w:ascii="Trebuchet MS" w:hAnsi="Trebuchet MS" w:cs="Arial"/>
                <w:sz w:val="21"/>
                <w:szCs w:val="21"/>
              </w:rPr>
              <w:t xml:space="preserve"> es un derecho de todos y todas y creo </w:t>
            </w:r>
            <w:r w:rsidR="0062782B" w:rsidRPr="00E61119">
              <w:rPr>
                <w:rFonts w:ascii="Trebuchet MS" w:hAnsi="Trebuchet MS" w:cs="Arial"/>
                <w:sz w:val="21"/>
                <w:szCs w:val="21"/>
              </w:rPr>
              <w:t>que,</w:t>
            </w:r>
            <w:r w:rsidR="00C97E1A" w:rsidRPr="00E61119">
              <w:rPr>
                <w:rFonts w:ascii="Trebuchet MS" w:hAnsi="Trebuchet MS" w:cs="Arial"/>
                <w:sz w:val="21"/>
                <w:szCs w:val="21"/>
              </w:rPr>
              <w:t xml:space="preserve"> pues seguimos trabajando en conjunto, en coordinación para cada vez más jaliscienses puedan ejercer este derecho, muchas gracias li</w:t>
            </w:r>
            <w:r w:rsidR="00E61119" w:rsidRPr="00E61119">
              <w:rPr>
                <w:rFonts w:ascii="Trebuchet MS" w:hAnsi="Trebuchet MS" w:cs="Arial"/>
                <w:sz w:val="21"/>
                <w:szCs w:val="21"/>
              </w:rPr>
              <w:t>cenciado Enrique Velázquez.”</w:t>
            </w:r>
          </w:p>
          <w:p w14:paraId="6215F439" w14:textId="77777777" w:rsidR="00E61119" w:rsidRPr="00E61119" w:rsidRDefault="00E61119" w:rsidP="00201CBB">
            <w:pPr>
              <w:snapToGrid w:val="0"/>
              <w:spacing w:line="276" w:lineRule="auto"/>
              <w:jc w:val="both"/>
              <w:rPr>
                <w:rFonts w:ascii="Trebuchet MS" w:hAnsi="Trebuchet MS" w:cs="Arial"/>
                <w:sz w:val="21"/>
                <w:szCs w:val="21"/>
              </w:rPr>
            </w:pPr>
          </w:p>
          <w:p w14:paraId="4D53A8CF" w14:textId="61F84A7E" w:rsidR="00521FDF" w:rsidRPr="00E61119" w:rsidRDefault="00E61119"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Pregunta: “</w:t>
            </w:r>
            <w:r w:rsidR="00C97E1A" w:rsidRPr="00E61119">
              <w:rPr>
                <w:rFonts w:ascii="Trebuchet MS" w:hAnsi="Trebuchet MS" w:cs="Arial"/>
                <w:sz w:val="21"/>
                <w:szCs w:val="21"/>
              </w:rPr>
              <w:t>¿</w:t>
            </w:r>
            <w:r w:rsidRPr="00E61119">
              <w:rPr>
                <w:rFonts w:ascii="Trebuchet MS" w:hAnsi="Trebuchet MS" w:cs="Arial"/>
                <w:sz w:val="21"/>
                <w:szCs w:val="21"/>
              </w:rPr>
              <w:t>A</w:t>
            </w:r>
            <w:r w:rsidR="00C97E1A" w:rsidRPr="00E61119">
              <w:rPr>
                <w:rFonts w:ascii="Trebuchet MS" w:hAnsi="Trebuchet MS" w:cs="Arial"/>
                <w:sz w:val="21"/>
                <w:szCs w:val="21"/>
              </w:rPr>
              <w:t>lguien más desea hacer uso de la voz?”</w:t>
            </w:r>
          </w:p>
          <w:p w14:paraId="5AFAC2DA" w14:textId="77777777" w:rsidR="00C97E1A" w:rsidRPr="00E61119" w:rsidRDefault="00C97E1A" w:rsidP="00201CBB">
            <w:pPr>
              <w:snapToGrid w:val="0"/>
              <w:spacing w:line="276" w:lineRule="auto"/>
              <w:jc w:val="both"/>
              <w:rPr>
                <w:rFonts w:ascii="Trebuchet MS" w:hAnsi="Trebuchet MS" w:cs="Arial"/>
                <w:sz w:val="21"/>
                <w:szCs w:val="21"/>
              </w:rPr>
            </w:pPr>
          </w:p>
          <w:p w14:paraId="6D4E4C23" w14:textId="483F1ECB" w:rsidR="00C97E1A" w:rsidRPr="00E61119" w:rsidRDefault="00E61119" w:rsidP="00201CBB">
            <w:pPr>
              <w:snapToGrid w:val="0"/>
              <w:spacing w:line="276" w:lineRule="auto"/>
              <w:jc w:val="both"/>
              <w:rPr>
                <w:rFonts w:ascii="Trebuchet MS" w:hAnsi="Trebuchet MS" w:cs="Arial"/>
                <w:sz w:val="21"/>
                <w:szCs w:val="21"/>
              </w:rPr>
            </w:pPr>
            <w:r w:rsidRPr="00E61119">
              <w:rPr>
                <w:rFonts w:ascii="Trebuchet MS" w:hAnsi="Trebuchet MS" w:cs="Arial"/>
                <w:sz w:val="21"/>
                <w:szCs w:val="21"/>
              </w:rPr>
              <w:t>Añade: “Bueno, pues en virtud de no existir al</w:t>
            </w:r>
            <w:r w:rsidR="00C97E1A" w:rsidRPr="00E61119">
              <w:rPr>
                <w:rFonts w:ascii="Trebuchet MS" w:hAnsi="Trebuchet MS" w:cs="Arial"/>
                <w:sz w:val="21"/>
                <w:szCs w:val="21"/>
              </w:rPr>
              <w:t>gún tema que abordar en este punto de asuntos generales y al haberse agotado los punto</w:t>
            </w:r>
            <w:bookmarkStart w:id="1" w:name="_GoBack"/>
            <w:bookmarkEnd w:id="1"/>
            <w:r w:rsidR="00C97E1A" w:rsidRPr="00E61119">
              <w:rPr>
                <w:rFonts w:ascii="Trebuchet MS" w:hAnsi="Trebuchet MS" w:cs="Arial"/>
                <w:sz w:val="21"/>
                <w:szCs w:val="21"/>
              </w:rPr>
              <w:t>s del orden del día</w:t>
            </w:r>
            <w:r w:rsidRPr="00E61119">
              <w:rPr>
                <w:rFonts w:ascii="Trebuchet MS" w:hAnsi="Trebuchet MS" w:cs="Arial"/>
                <w:sz w:val="21"/>
                <w:szCs w:val="21"/>
              </w:rPr>
              <w:t>,</w:t>
            </w:r>
            <w:r w:rsidR="00C97E1A" w:rsidRPr="00E61119">
              <w:rPr>
                <w:rFonts w:ascii="Trebuchet MS" w:hAnsi="Trebuchet MS" w:cs="Arial"/>
                <w:sz w:val="21"/>
                <w:szCs w:val="21"/>
              </w:rPr>
              <w:t xml:space="preserve"> se da por concluida la presente sesión</w:t>
            </w:r>
            <w:r w:rsidRPr="00E61119">
              <w:rPr>
                <w:rFonts w:ascii="Trebuchet MS" w:hAnsi="Trebuchet MS" w:cs="Arial"/>
                <w:sz w:val="21"/>
                <w:szCs w:val="21"/>
              </w:rPr>
              <w:t>,</w:t>
            </w:r>
            <w:r w:rsidR="00C97E1A" w:rsidRPr="00E61119">
              <w:rPr>
                <w:rFonts w:ascii="Trebuchet MS" w:hAnsi="Trebuchet MS" w:cs="Arial"/>
                <w:sz w:val="21"/>
                <w:szCs w:val="21"/>
              </w:rPr>
              <w:t xml:space="preserve"> siendo las 13:10 trece horas con diez minutos del 14 de mayo de 2021.</w:t>
            </w:r>
            <w:r w:rsidRPr="00E61119">
              <w:rPr>
                <w:rFonts w:ascii="Trebuchet MS" w:hAnsi="Trebuchet MS" w:cs="Arial"/>
                <w:sz w:val="21"/>
                <w:szCs w:val="21"/>
              </w:rPr>
              <w:t xml:space="preserve"> Muchas gracias y muy buenas tardes.</w:t>
            </w:r>
            <w:r w:rsidR="00C97E1A" w:rsidRPr="00E61119">
              <w:rPr>
                <w:rFonts w:ascii="Trebuchet MS" w:hAnsi="Trebuchet MS" w:cs="Arial"/>
                <w:sz w:val="21"/>
                <w:szCs w:val="21"/>
              </w:rPr>
              <w:t>”</w:t>
            </w:r>
          </w:p>
          <w:p w14:paraId="676E98CF" w14:textId="6E804144" w:rsidR="00CC7FF5" w:rsidRPr="00E61119" w:rsidRDefault="00CC7FF5" w:rsidP="00201CBB">
            <w:pPr>
              <w:snapToGrid w:val="0"/>
              <w:spacing w:line="276" w:lineRule="auto"/>
              <w:jc w:val="both"/>
              <w:rPr>
                <w:rFonts w:ascii="Trebuchet MS" w:hAnsi="Trebuchet MS" w:cs="Arial"/>
                <w:sz w:val="21"/>
                <w:szCs w:val="21"/>
              </w:rPr>
            </w:pPr>
          </w:p>
        </w:tc>
      </w:tr>
      <w:tr w:rsidR="00521FDF" w:rsidRPr="00E61119" w14:paraId="30ECA305" w14:textId="77777777" w:rsidTr="002F281A">
        <w:trPr>
          <w:jc w:val="center"/>
        </w:trPr>
        <w:tc>
          <w:tcPr>
            <w:tcW w:w="5000" w:type="pct"/>
            <w:gridSpan w:val="3"/>
            <w:shd w:val="clear" w:color="auto" w:fill="B2A1C7" w:themeFill="accent4" w:themeFillTint="99"/>
            <w:vAlign w:val="center"/>
          </w:tcPr>
          <w:p w14:paraId="5F85F3F3" w14:textId="549DBC1F" w:rsidR="00521FDF" w:rsidRPr="00E61119" w:rsidRDefault="00521FDF" w:rsidP="00201CBB">
            <w:pPr>
              <w:spacing w:line="276" w:lineRule="auto"/>
              <w:jc w:val="center"/>
              <w:rPr>
                <w:rFonts w:ascii="Trebuchet MS" w:hAnsi="Trebuchet MS"/>
                <w:b/>
                <w:bCs/>
                <w:sz w:val="21"/>
                <w:szCs w:val="21"/>
              </w:rPr>
            </w:pPr>
            <w:r w:rsidRPr="00E61119">
              <w:rPr>
                <w:rFonts w:ascii="Trebuchet MS" w:hAnsi="Trebuchet MS"/>
                <w:b/>
                <w:bCs/>
                <w:sz w:val="21"/>
                <w:szCs w:val="21"/>
              </w:rPr>
              <w:t>Por la Comisión de Implementación y Seguimiento del Voto de los Jaliscienses en el Extranjero</w:t>
            </w:r>
          </w:p>
        </w:tc>
      </w:tr>
      <w:tr w:rsidR="00521FDF" w:rsidRPr="00E61119" w14:paraId="509D7DBA" w14:textId="77777777" w:rsidTr="00CC7FF5">
        <w:trPr>
          <w:jc w:val="center"/>
        </w:trPr>
        <w:tc>
          <w:tcPr>
            <w:tcW w:w="5000" w:type="pct"/>
            <w:gridSpan w:val="3"/>
            <w:vAlign w:val="center"/>
          </w:tcPr>
          <w:p w14:paraId="0136C652" w14:textId="77777777" w:rsidR="00521FDF" w:rsidRPr="00E61119" w:rsidRDefault="00521FDF" w:rsidP="00201CBB">
            <w:pPr>
              <w:spacing w:line="276" w:lineRule="auto"/>
              <w:jc w:val="center"/>
              <w:rPr>
                <w:rFonts w:ascii="Trebuchet MS" w:hAnsi="Trebuchet MS"/>
                <w:b/>
                <w:bCs/>
                <w:sz w:val="21"/>
                <w:szCs w:val="21"/>
              </w:rPr>
            </w:pPr>
          </w:p>
          <w:p w14:paraId="2D62E08D" w14:textId="77777777" w:rsidR="00521FDF" w:rsidRPr="00E61119" w:rsidRDefault="00521FDF" w:rsidP="00201CBB">
            <w:pPr>
              <w:spacing w:line="276" w:lineRule="auto"/>
              <w:jc w:val="center"/>
              <w:rPr>
                <w:rFonts w:ascii="Trebuchet MS" w:hAnsi="Trebuchet MS"/>
                <w:b/>
                <w:bCs/>
                <w:sz w:val="21"/>
                <w:szCs w:val="21"/>
              </w:rPr>
            </w:pPr>
          </w:p>
          <w:p w14:paraId="454D53DF" w14:textId="77777777" w:rsidR="00521FDF" w:rsidRDefault="00521FDF" w:rsidP="00201CBB">
            <w:pPr>
              <w:spacing w:line="276" w:lineRule="auto"/>
              <w:jc w:val="center"/>
              <w:rPr>
                <w:rFonts w:ascii="Trebuchet MS" w:hAnsi="Trebuchet MS"/>
                <w:b/>
                <w:bCs/>
                <w:sz w:val="21"/>
                <w:szCs w:val="21"/>
              </w:rPr>
            </w:pPr>
          </w:p>
          <w:p w14:paraId="1D886BBE" w14:textId="77777777" w:rsidR="00E61119" w:rsidRPr="00E61119" w:rsidRDefault="00E61119" w:rsidP="00201CBB">
            <w:pPr>
              <w:spacing w:line="276" w:lineRule="auto"/>
              <w:jc w:val="center"/>
              <w:rPr>
                <w:rFonts w:ascii="Trebuchet MS" w:hAnsi="Trebuchet MS"/>
                <w:b/>
                <w:bCs/>
                <w:sz w:val="21"/>
                <w:szCs w:val="21"/>
              </w:rPr>
            </w:pPr>
          </w:p>
          <w:p w14:paraId="5E476AAE" w14:textId="77777777" w:rsidR="00521FDF" w:rsidRPr="00E61119" w:rsidRDefault="00521FDF" w:rsidP="00201CBB">
            <w:pPr>
              <w:spacing w:line="276" w:lineRule="auto"/>
              <w:jc w:val="center"/>
              <w:rPr>
                <w:rFonts w:ascii="Trebuchet MS" w:hAnsi="Trebuchet MS" w:cs="Arial"/>
                <w:b/>
                <w:bCs/>
                <w:sz w:val="21"/>
                <w:szCs w:val="21"/>
              </w:rPr>
            </w:pPr>
            <w:r w:rsidRPr="00E61119">
              <w:rPr>
                <w:rFonts w:ascii="Trebuchet MS" w:hAnsi="Trebuchet MS" w:cs="Arial"/>
                <w:b/>
                <w:bCs/>
                <w:sz w:val="21"/>
                <w:szCs w:val="21"/>
              </w:rPr>
              <w:t>Moisés Pérez Vega</w:t>
            </w:r>
          </w:p>
          <w:p w14:paraId="440D630B" w14:textId="0ACE5E83" w:rsidR="00521FDF" w:rsidRPr="00E61119" w:rsidRDefault="00521FDF" w:rsidP="00201CBB">
            <w:pPr>
              <w:spacing w:line="276" w:lineRule="auto"/>
              <w:jc w:val="center"/>
              <w:rPr>
                <w:rFonts w:ascii="Trebuchet MS" w:hAnsi="Trebuchet MS"/>
                <w:b/>
                <w:bCs/>
                <w:sz w:val="21"/>
                <w:szCs w:val="21"/>
              </w:rPr>
            </w:pPr>
            <w:r w:rsidRPr="00E61119">
              <w:rPr>
                <w:rFonts w:ascii="Trebuchet MS" w:hAnsi="Trebuchet MS"/>
                <w:bCs/>
                <w:sz w:val="21"/>
                <w:szCs w:val="21"/>
              </w:rPr>
              <w:t>Consejero electoral president</w:t>
            </w:r>
            <w:r w:rsidR="00CC7FF5" w:rsidRPr="00E61119">
              <w:rPr>
                <w:rFonts w:ascii="Trebuchet MS" w:hAnsi="Trebuchet MS"/>
                <w:bCs/>
                <w:sz w:val="21"/>
                <w:szCs w:val="21"/>
              </w:rPr>
              <w:t>e</w:t>
            </w:r>
          </w:p>
        </w:tc>
      </w:tr>
      <w:tr w:rsidR="00521FDF" w:rsidRPr="00E61119" w14:paraId="394211B2" w14:textId="77777777" w:rsidTr="00E61119">
        <w:trPr>
          <w:jc w:val="center"/>
        </w:trPr>
        <w:tc>
          <w:tcPr>
            <w:tcW w:w="2459" w:type="pct"/>
            <w:gridSpan w:val="2"/>
            <w:vAlign w:val="center"/>
          </w:tcPr>
          <w:p w14:paraId="44ED3584" w14:textId="77777777" w:rsidR="00521FDF" w:rsidRPr="00E61119" w:rsidRDefault="00521FDF" w:rsidP="003920CC">
            <w:pPr>
              <w:spacing w:line="276" w:lineRule="auto"/>
              <w:jc w:val="center"/>
              <w:rPr>
                <w:rFonts w:ascii="Trebuchet MS" w:hAnsi="Trebuchet MS"/>
                <w:b/>
                <w:bCs/>
                <w:sz w:val="21"/>
                <w:szCs w:val="21"/>
              </w:rPr>
            </w:pPr>
          </w:p>
          <w:p w14:paraId="5B2AE6D6" w14:textId="77777777" w:rsidR="00521FDF" w:rsidRDefault="00521FDF" w:rsidP="003920CC">
            <w:pPr>
              <w:spacing w:line="276" w:lineRule="auto"/>
              <w:jc w:val="center"/>
              <w:rPr>
                <w:rFonts w:ascii="Trebuchet MS" w:hAnsi="Trebuchet MS"/>
                <w:b/>
                <w:bCs/>
                <w:sz w:val="21"/>
                <w:szCs w:val="21"/>
              </w:rPr>
            </w:pPr>
          </w:p>
          <w:p w14:paraId="159A0715" w14:textId="77777777" w:rsidR="00E61119" w:rsidRPr="00E61119" w:rsidRDefault="00E61119" w:rsidP="003920CC">
            <w:pPr>
              <w:spacing w:line="276" w:lineRule="auto"/>
              <w:jc w:val="center"/>
              <w:rPr>
                <w:rFonts w:ascii="Trebuchet MS" w:hAnsi="Trebuchet MS"/>
                <w:b/>
                <w:bCs/>
                <w:sz w:val="21"/>
                <w:szCs w:val="21"/>
              </w:rPr>
            </w:pPr>
          </w:p>
          <w:p w14:paraId="17E69070" w14:textId="77777777" w:rsidR="00521FDF" w:rsidRPr="00E61119" w:rsidRDefault="00521FDF" w:rsidP="003920CC">
            <w:pPr>
              <w:spacing w:line="276" w:lineRule="auto"/>
              <w:jc w:val="center"/>
              <w:rPr>
                <w:rFonts w:ascii="Trebuchet MS" w:hAnsi="Trebuchet MS"/>
                <w:b/>
                <w:bCs/>
                <w:sz w:val="21"/>
                <w:szCs w:val="21"/>
              </w:rPr>
            </w:pPr>
          </w:p>
          <w:p w14:paraId="27A1372D" w14:textId="6B508A80" w:rsidR="00521FDF" w:rsidRPr="00E61119" w:rsidRDefault="00521FDF" w:rsidP="003920CC">
            <w:pPr>
              <w:spacing w:line="276" w:lineRule="auto"/>
              <w:jc w:val="center"/>
              <w:rPr>
                <w:rFonts w:ascii="Trebuchet MS" w:hAnsi="Trebuchet MS"/>
                <w:b/>
                <w:bCs/>
                <w:sz w:val="21"/>
                <w:szCs w:val="21"/>
              </w:rPr>
            </w:pPr>
            <w:proofErr w:type="spellStart"/>
            <w:r w:rsidRPr="00E61119">
              <w:rPr>
                <w:rFonts w:ascii="Trebuchet MS" w:hAnsi="Trebuchet MS"/>
                <w:b/>
                <w:bCs/>
                <w:sz w:val="21"/>
                <w:szCs w:val="21"/>
              </w:rPr>
              <w:t>Zoad</w:t>
            </w:r>
            <w:proofErr w:type="spellEnd"/>
            <w:r w:rsidRPr="00E61119">
              <w:rPr>
                <w:rFonts w:ascii="Trebuchet MS" w:hAnsi="Trebuchet MS"/>
                <w:b/>
                <w:bCs/>
                <w:sz w:val="21"/>
                <w:szCs w:val="21"/>
              </w:rPr>
              <w:t xml:space="preserve"> </w:t>
            </w:r>
            <w:proofErr w:type="spellStart"/>
            <w:r w:rsidRPr="00E61119">
              <w:rPr>
                <w:rFonts w:ascii="Trebuchet MS" w:hAnsi="Trebuchet MS"/>
                <w:b/>
                <w:bCs/>
                <w:sz w:val="21"/>
                <w:szCs w:val="21"/>
              </w:rPr>
              <w:t>Jeanine</w:t>
            </w:r>
            <w:proofErr w:type="spellEnd"/>
            <w:r w:rsidRPr="00E61119">
              <w:rPr>
                <w:rFonts w:ascii="Trebuchet MS" w:hAnsi="Trebuchet MS"/>
                <w:b/>
                <w:bCs/>
                <w:sz w:val="21"/>
                <w:szCs w:val="21"/>
              </w:rPr>
              <w:t xml:space="preserve"> García</w:t>
            </w:r>
            <w:r w:rsidR="002F281A">
              <w:rPr>
                <w:rFonts w:ascii="Trebuchet MS" w:hAnsi="Trebuchet MS"/>
                <w:b/>
                <w:bCs/>
                <w:sz w:val="21"/>
                <w:szCs w:val="21"/>
              </w:rPr>
              <w:t xml:space="preserve"> González</w:t>
            </w:r>
          </w:p>
          <w:p w14:paraId="429C2C84" w14:textId="501C3AD4" w:rsidR="00521FDF" w:rsidRPr="00E61119" w:rsidRDefault="00521FDF" w:rsidP="003920CC">
            <w:pPr>
              <w:spacing w:line="276" w:lineRule="auto"/>
              <w:jc w:val="center"/>
              <w:rPr>
                <w:rFonts w:ascii="Trebuchet MS" w:hAnsi="Trebuchet MS"/>
                <w:b/>
                <w:bCs/>
                <w:sz w:val="21"/>
                <w:szCs w:val="21"/>
              </w:rPr>
            </w:pPr>
            <w:r w:rsidRPr="00E61119">
              <w:rPr>
                <w:rFonts w:ascii="Trebuchet MS" w:hAnsi="Trebuchet MS"/>
                <w:bCs/>
                <w:sz w:val="21"/>
                <w:szCs w:val="21"/>
              </w:rPr>
              <w:t>Consejera electoral integrante</w:t>
            </w:r>
          </w:p>
        </w:tc>
        <w:tc>
          <w:tcPr>
            <w:tcW w:w="2541" w:type="pct"/>
            <w:vAlign w:val="center"/>
          </w:tcPr>
          <w:p w14:paraId="7C64915A" w14:textId="77777777" w:rsidR="00521FDF" w:rsidRPr="00E61119" w:rsidRDefault="00521FDF" w:rsidP="00201CBB">
            <w:pPr>
              <w:spacing w:line="276" w:lineRule="auto"/>
              <w:jc w:val="center"/>
              <w:rPr>
                <w:rFonts w:ascii="Trebuchet MS" w:hAnsi="Trebuchet MS"/>
                <w:b/>
                <w:bCs/>
                <w:sz w:val="21"/>
                <w:szCs w:val="21"/>
              </w:rPr>
            </w:pPr>
          </w:p>
          <w:p w14:paraId="392932E4" w14:textId="77777777" w:rsidR="00521FDF" w:rsidRDefault="00521FDF" w:rsidP="00201CBB">
            <w:pPr>
              <w:spacing w:line="276" w:lineRule="auto"/>
              <w:jc w:val="center"/>
              <w:rPr>
                <w:rFonts w:ascii="Trebuchet MS" w:hAnsi="Trebuchet MS"/>
                <w:b/>
                <w:bCs/>
                <w:sz w:val="21"/>
                <w:szCs w:val="21"/>
              </w:rPr>
            </w:pPr>
          </w:p>
          <w:p w14:paraId="510E66CD" w14:textId="77777777" w:rsidR="00E61119" w:rsidRPr="00E61119" w:rsidRDefault="00E61119" w:rsidP="00201CBB">
            <w:pPr>
              <w:spacing w:line="276" w:lineRule="auto"/>
              <w:jc w:val="center"/>
              <w:rPr>
                <w:rFonts w:ascii="Trebuchet MS" w:hAnsi="Trebuchet MS"/>
                <w:b/>
                <w:bCs/>
                <w:sz w:val="21"/>
                <w:szCs w:val="21"/>
              </w:rPr>
            </w:pPr>
          </w:p>
          <w:p w14:paraId="7C921EC7" w14:textId="77777777" w:rsidR="00521FDF" w:rsidRPr="00E61119" w:rsidRDefault="00521FDF" w:rsidP="00201CBB">
            <w:pPr>
              <w:spacing w:line="276" w:lineRule="auto"/>
              <w:jc w:val="center"/>
              <w:rPr>
                <w:rFonts w:ascii="Trebuchet MS" w:hAnsi="Trebuchet MS"/>
                <w:b/>
                <w:bCs/>
                <w:sz w:val="21"/>
                <w:szCs w:val="21"/>
              </w:rPr>
            </w:pPr>
          </w:p>
          <w:p w14:paraId="478B7F20" w14:textId="77777777" w:rsidR="00521FDF" w:rsidRPr="00E61119" w:rsidRDefault="00521FDF" w:rsidP="00201CBB">
            <w:pPr>
              <w:spacing w:line="276" w:lineRule="auto"/>
              <w:jc w:val="center"/>
              <w:rPr>
                <w:rFonts w:ascii="Trebuchet MS" w:hAnsi="Trebuchet MS"/>
                <w:b/>
                <w:bCs/>
                <w:sz w:val="21"/>
                <w:szCs w:val="21"/>
              </w:rPr>
            </w:pPr>
            <w:r w:rsidRPr="00E61119">
              <w:rPr>
                <w:rFonts w:ascii="Trebuchet MS" w:hAnsi="Trebuchet MS"/>
                <w:b/>
                <w:bCs/>
                <w:sz w:val="21"/>
                <w:szCs w:val="21"/>
              </w:rPr>
              <w:t xml:space="preserve">Miguel Godínez </w:t>
            </w:r>
            <w:proofErr w:type="spellStart"/>
            <w:r w:rsidRPr="00E61119">
              <w:rPr>
                <w:rFonts w:ascii="Trebuchet MS" w:hAnsi="Trebuchet MS"/>
                <w:b/>
                <w:bCs/>
                <w:sz w:val="21"/>
                <w:szCs w:val="21"/>
              </w:rPr>
              <w:t>Terríquez</w:t>
            </w:r>
            <w:proofErr w:type="spellEnd"/>
            <w:r w:rsidRPr="00E61119">
              <w:rPr>
                <w:rFonts w:ascii="Trebuchet MS" w:hAnsi="Trebuchet MS"/>
                <w:b/>
                <w:bCs/>
                <w:sz w:val="21"/>
                <w:szCs w:val="21"/>
              </w:rPr>
              <w:t xml:space="preserve"> </w:t>
            </w:r>
          </w:p>
          <w:p w14:paraId="6754BF76" w14:textId="7A3B044B" w:rsidR="00521FDF" w:rsidRPr="00E61119" w:rsidRDefault="00521FDF" w:rsidP="00201CBB">
            <w:pPr>
              <w:spacing w:line="276" w:lineRule="auto"/>
              <w:jc w:val="center"/>
              <w:rPr>
                <w:rFonts w:ascii="Trebuchet MS" w:hAnsi="Trebuchet MS"/>
                <w:bCs/>
                <w:sz w:val="21"/>
                <w:szCs w:val="21"/>
              </w:rPr>
            </w:pPr>
            <w:r w:rsidRPr="00E61119">
              <w:rPr>
                <w:rFonts w:ascii="Trebuchet MS" w:hAnsi="Trebuchet MS"/>
                <w:bCs/>
                <w:sz w:val="21"/>
                <w:szCs w:val="21"/>
              </w:rPr>
              <w:t>Consejero electoral integrante</w:t>
            </w:r>
          </w:p>
        </w:tc>
      </w:tr>
      <w:tr w:rsidR="00521FDF" w:rsidRPr="00E61119" w14:paraId="45E7AB3B" w14:textId="77777777" w:rsidTr="00CC7FF5">
        <w:trPr>
          <w:jc w:val="center"/>
        </w:trPr>
        <w:tc>
          <w:tcPr>
            <w:tcW w:w="5000" w:type="pct"/>
            <w:gridSpan w:val="3"/>
            <w:vAlign w:val="center"/>
          </w:tcPr>
          <w:p w14:paraId="36ADAEDC" w14:textId="77777777" w:rsidR="00521FDF" w:rsidRDefault="00521FDF" w:rsidP="00201CBB">
            <w:pPr>
              <w:spacing w:line="276" w:lineRule="auto"/>
              <w:jc w:val="center"/>
              <w:rPr>
                <w:rFonts w:ascii="Trebuchet MS" w:hAnsi="Trebuchet MS"/>
                <w:b/>
                <w:bCs/>
                <w:sz w:val="21"/>
                <w:szCs w:val="21"/>
              </w:rPr>
            </w:pPr>
          </w:p>
          <w:p w14:paraId="308AACD3" w14:textId="77777777" w:rsidR="00E61119" w:rsidRPr="00E61119" w:rsidRDefault="00E61119" w:rsidP="00201CBB">
            <w:pPr>
              <w:spacing w:line="276" w:lineRule="auto"/>
              <w:jc w:val="center"/>
              <w:rPr>
                <w:rFonts w:ascii="Trebuchet MS" w:hAnsi="Trebuchet MS"/>
                <w:b/>
                <w:bCs/>
                <w:sz w:val="21"/>
                <w:szCs w:val="21"/>
              </w:rPr>
            </w:pPr>
          </w:p>
          <w:p w14:paraId="4019F58E" w14:textId="77777777" w:rsidR="00521FDF" w:rsidRPr="00E61119" w:rsidRDefault="00521FDF" w:rsidP="00201CBB">
            <w:pPr>
              <w:spacing w:line="276" w:lineRule="auto"/>
              <w:jc w:val="center"/>
              <w:rPr>
                <w:rFonts w:ascii="Trebuchet MS" w:hAnsi="Trebuchet MS"/>
                <w:b/>
                <w:bCs/>
                <w:sz w:val="21"/>
                <w:szCs w:val="21"/>
              </w:rPr>
            </w:pPr>
          </w:p>
          <w:p w14:paraId="3EEE14F0" w14:textId="77777777" w:rsidR="00521FDF" w:rsidRPr="00E61119" w:rsidRDefault="00521FDF" w:rsidP="00201CBB">
            <w:pPr>
              <w:spacing w:line="276" w:lineRule="auto"/>
              <w:jc w:val="center"/>
              <w:rPr>
                <w:rFonts w:ascii="Trebuchet MS" w:hAnsi="Trebuchet MS"/>
                <w:b/>
                <w:bCs/>
                <w:sz w:val="21"/>
                <w:szCs w:val="21"/>
              </w:rPr>
            </w:pPr>
          </w:p>
          <w:p w14:paraId="4EA6188C" w14:textId="77777777" w:rsidR="00521FDF" w:rsidRPr="00E61119" w:rsidRDefault="00521FDF" w:rsidP="00201CBB">
            <w:pPr>
              <w:spacing w:line="276" w:lineRule="auto"/>
              <w:jc w:val="center"/>
              <w:rPr>
                <w:rFonts w:ascii="Trebuchet MS" w:hAnsi="Trebuchet MS"/>
                <w:b/>
                <w:bCs/>
                <w:sz w:val="21"/>
                <w:szCs w:val="21"/>
                <w:lang w:val="es-ES"/>
              </w:rPr>
            </w:pPr>
            <w:r w:rsidRPr="00E61119">
              <w:rPr>
                <w:rFonts w:ascii="Trebuchet MS" w:hAnsi="Trebuchet MS"/>
                <w:b/>
                <w:bCs/>
                <w:sz w:val="21"/>
                <w:szCs w:val="21"/>
                <w:lang w:val="es-ES"/>
              </w:rPr>
              <w:t>Luis Alfonso Campos Guzmán</w:t>
            </w:r>
          </w:p>
          <w:p w14:paraId="55089923" w14:textId="7CC9C13D" w:rsidR="003920CC" w:rsidRPr="00E61119" w:rsidRDefault="00521FDF" w:rsidP="003114EC">
            <w:pPr>
              <w:spacing w:line="276" w:lineRule="auto"/>
              <w:jc w:val="center"/>
              <w:rPr>
                <w:rFonts w:ascii="Trebuchet MS" w:hAnsi="Trebuchet MS"/>
                <w:b/>
                <w:bCs/>
                <w:sz w:val="21"/>
                <w:szCs w:val="21"/>
              </w:rPr>
            </w:pPr>
            <w:r w:rsidRPr="00E61119">
              <w:rPr>
                <w:rFonts w:ascii="Trebuchet MS" w:hAnsi="Trebuchet MS"/>
                <w:bCs/>
                <w:sz w:val="21"/>
                <w:szCs w:val="21"/>
                <w:lang w:val="es-ES"/>
              </w:rPr>
              <w:t>Secretario Técnico de Comisiones</w:t>
            </w:r>
          </w:p>
        </w:tc>
      </w:tr>
      <w:tr w:rsidR="00521FDF" w:rsidRPr="00A47948" w14:paraId="2C48D4C2" w14:textId="77777777" w:rsidTr="00CC7FF5">
        <w:trPr>
          <w:jc w:val="center"/>
        </w:trPr>
        <w:tc>
          <w:tcPr>
            <w:tcW w:w="5000" w:type="pct"/>
            <w:gridSpan w:val="3"/>
            <w:vAlign w:val="center"/>
          </w:tcPr>
          <w:p w14:paraId="63A0D644" w14:textId="5D0AEA33" w:rsidR="00521FDF" w:rsidRPr="00A47948" w:rsidRDefault="00521FDF" w:rsidP="00E61119">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C97E1A">
              <w:rPr>
                <w:rFonts w:ascii="Trebuchet MS" w:hAnsi="Trebuchet MS"/>
                <w:b/>
                <w:sz w:val="14"/>
                <w:szCs w:val="12"/>
              </w:rPr>
              <w:t>cuart</w:t>
            </w:r>
            <w:r>
              <w:rPr>
                <w:rFonts w:ascii="Trebuchet MS" w:hAnsi="Trebuchet MS"/>
                <w:b/>
                <w:sz w:val="14"/>
                <w:szCs w:val="12"/>
              </w:rPr>
              <w:t xml:space="preserve">a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Pr="007E6126">
              <w:rPr>
                <w:rFonts w:ascii="Trebuchet MS" w:hAnsi="Trebuchet MS"/>
                <w:sz w:val="14"/>
                <w:szCs w:val="12"/>
              </w:rPr>
              <w:t>Comisión de Implementación y Seguimiento del Voto de los Jaliscienses en el Extranjero</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el 1</w:t>
            </w:r>
            <w:r w:rsidR="00C97E1A">
              <w:rPr>
                <w:rFonts w:ascii="Trebuchet MS" w:hAnsi="Trebuchet MS"/>
                <w:sz w:val="14"/>
                <w:szCs w:val="12"/>
              </w:rPr>
              <w:t>4</w:t>
            </w:r>
            <w:r w:rsidRPr="003C347B">
              <w:rPr>
                <w:rFonts w:ascii="Trebuchet MS" w:hAnsi="Trebuchet MS"/>
                <w:sz w:val="14"/>
                <w:szCs w:val="12"/>
              </w:rPr>
              <w:t xml:space="preserve"> de </w:t>
            </w:r>
            <w:r w:rsidR="00C97E1A">
              <w:rPr>
                <w:rFonts w:ascii="Trebuchet MS" w:hAnsi="Trebuchet MS"/>
                <w:sz w:val="14"/>
                <w:szCs w:val="12"/>
              </w:rPr>
              <w:t>may</w:t>
            </w:r>
            <w:r>
              <w:rPr>
                <w:rFonts w:ascii="Trebuchet MS" w:hAnsi="Trebuchet MS"/>
                <w:sz w:val="14"/>
                <w:szCs w:val="12"/>
              </w:rPr>
              <w:t>o de 2021</w:t>
            </w:r>
            <w:r w:rsidRPr="003C347B">
              <w:rPr>
                <w:rFonts w:ascii="Trebuchet MS" w:hAnsi="Trebuchet MS"/>
                <w:sz w:val="14"/>
                <w:szCs w:val="12"/>
              </w:rPr>
              <w:t>. El video de la sesión puede ser visualizado en el vínculo siguiente:</w:t>
            </w:r>
            <w:r w:rsidR="00E61119">
              <w:t xml:space="preserve"> </w:t>
            </w:r>
            <w:r w:rsidR="00E61119" w:rsidRPr="00E61119">
              <w:rPr>
                <w:rFonts w:ascii="Trebuchet MS" w:hAnsi="Trebuchet MS"/>
                <w:sz w:val="14"/>
                <w:szCs w:val="12"/>
              </w:rPr>
              <w:t>https://www.youtube.com/watch?v=sbSRaS-2aU0</w:t>
            </w:r>
            <w:r w:rsidR="00CC7FF5">
              <w:rPr>
                <w:rFonts w:ascii="Trebuchet MS" w:hAnsi="Trebuchet MS"/>
                <w:sz w:val="14"/>
                <w:szCs w:val="12"/>
              </w:rPr>
              <w:t xml:space="preserve"> ---</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CC7FF5">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FA08" w14:textId="77777777" w:rsidR="00D03B27" w:rsidRDefault="00D03B27">
      <w:r>
        <w:separator/>
      </w:r>
    </w:p>
  </w:endnote>
  <w:endnote w:type="continuationSeparator" w:id="0">
    <w:p w14:paraId="0AB49566" w14:textId="77777777" w:rsidR="00D03B27" w:rsidRDefault="00D0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4C85FF9B" w:rsidR="00496511" w:rsidRPr="002177E9" w:rsidRDefault="0049651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2F281A">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496511" w:rsidRPr="009366B9" w:rsidRDefault="00496511"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51692F6D" w:rsidR="00496511" w:rsidRPr="00E93BC1" w:rsidRDefault="00496511"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F281A">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F281A">
      <w:rPr>
        <w:rFonts w:ascii="Trebuchet MS" w:eastAsia="Calibri" w:hAnsi="Trebuchet MS" w:cs="Arial"/>
        <w:noProof/>
        <w:sz w:val="16"/>
        <w:szCs w:val="16"/>
        <w:lang w:eastAsia="en-US"/>
      </w:rPr>
      <w:t>20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FD457" w14:textId="77777777" w:rsidR="00D03B27" w:rsidRDefault="00D03B27">
      <w:r>
        <w:separator/>
      </w:r>
    </w:p>
  </w:footnote>
  <w:footnote w:type="continuationSeparator" w:id="0">
    <w:p w14:paraId="6582C5E0" w14:textId="77777777" w:rsidR="00D03B27" w:rsidRDefault="00D0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77777777" w:rsidR="00496511" w:rsidRDefault="00496511">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4"/>
      <w:gridCol w:w="6144"/>
    </w:tblGrid>
    <w:tr w:rsidR="00496511" w:rsidRPr="00453E1E" w14:paraId="63EA1CFF" w14:textId="77777777" w:rsidTr="00681209">
      <w:trPr>
        <w:trHeight w:val="1266"/>
        <w:jc w:val="center"/>
      </w:trPr>
      <w:tc>
        <w:tcPr>
          <w:tcW w:w="2691" w:type="dxa"/>
        </w:tcPr>
        <w:p w14:paraId="31358DB2" w14:textId="77777777" w:rsidR="00496511" w:rsidRDefault="00496511"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35494156">
                <wp:extent cx="1494214" cy="857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406" cy="861376"/>
                        </a:xfrm>
                        <a:prstGeom prst="rect">
                          <a:avLst/>
                        </a:prstGeom>
                        <a:noFill/>
                      </pic:spPr>
                    </pic:pic>
                  </a:graphicData>
                </a:graphic>
              </wp:inline>
            </w:drawing>
          </w:r>
        </w:p>
      </w:tc>
      <w:tc>
        <w:tcPr>
          <w:tcW w:w="6420" w:type="dxa"/>
        </w:tcPr>
        <w:p w14:paraId="6E89C066" w14:textId="77777777" w:rsidR="00496511" w:rsidRDefault="00496511" w:rsidP="00802661">
          <w:pPr>
            <w:tabs>
              <w:tab w:val="center" w:pos="4252"/>
              <w:tab w:val="right" w:pos="8504"/>
            </w:tabs>
            <w:suppressAutoHyphens w:val="0"/>
            <w:jc w:val="both"/>
            <w:rPr>
              <w:rFonts w:ascii="Trebuchet MS" w:hAnsi="Trebuchet MS" w:cs="Segoe UI Historic"/>
              <w:b/>
              <w:bCs/>
              <w:sz w:val="20"/>
              <w:szCs w:val="20"/>
              <w:lang w:eastAsia="es-ES"/>
            </w:rPr>
          </w:pPr>
        </w:p>
        <w:p w14:paraId="02518C64" w14:textId="77777777" w:rsidR="00496511" w:rsidRDefault="00496511" w:rsidP="00947B75">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cuarta</w:t>
          </w:r>
          <w:r w:rsidRPr="00E93BC1">
            <w:rPr>
              <w:rFonts w:ascii="Trebuchet MS" w:hAnsi="Trebuchet MS" w:cs="Segoe UI Historic"/>
              <w:b/>
              <w:bCs/>
              <w:color w:val="808080" w:themeColor="background1" w:themeShade="80"/>
              <w:sz w:val="20"/>
              <w:szCs w:val="20"/>
              <w:lang w:eastAsia="es-ES"/>
            </w:rPr>
            <w:t xml:space="preserve"> sesión ordinaria de la </w:t>
          </w:r>
          <w:r w:rsidRPr="003D4E33">
            <w:rPr>
              <w:rFonts w:ascii="Trebuchet MS" w:hAnsi="Trebuchet MS" w:cs="Segoe UI Historic"/>
              <w:b/>
              <w:bCs/>
              <w:color w:val="808080" w:themeColor="background1" w:themeShade="80"/>
              <w:sz w:val="20"/>
              <w:szCs w:val="20"/>
              <w:lang w:eastAsia="es-ES"/>
            </w:rPr>
            <w:t>Comisión de Implementación y Seguimiento del Voto de los Jaliscienses en el Extranjero</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5A677D2F" w:rsidR="00496511" w:rsidRPr="00453E1E" w:rsidRDefault="00496511" w:rsidP="00947B75">
          <w:pPr>
            <w:tabs>
              <w:tab w:val="center" w:pos="4252"/>
              <w:tab w:val="right" w:pos="8504"/>
            </w:tabs>
            <w:suppressAutoHyphens w:val="0"/>
            <w:jc w:val="both"/>
            <w:rPr>
              <w:rFonts w:ascii="Trebuchet MS" w:hAnsi="Trebuchet MS" w:cs="Segoe UI Historic"/>
              <w:b/>
              <w:bCs/>
              <w:sz w:val="20"/>
              <w:szCs w:val="20"/>
              <w:lang w:eastAsia="es-ES"/>
            </w:rPr>
          </w:pPr>
        </w:p>
      </w:tc>
    </w:tr>
  </w:tbl>
  <w:p w14:paraId="3F8D7A39" w14:textId="239C68E0" w:rsidR="00496511" w:rsidRDefault="00496511" w:rsidP="00681209">
    <w:pPr>
      <w:tabs>
        <w:tab w:val="left" w:pos="3790"/>
      </w:tabs>
      <w:ind w:left="1596"/>
      <w:rPr>
        <w:rFonts w:ascii="Trebuchet MS" w:hAnsi="Trebuchet MS" w:cs="Arial"/>
        <w:b/>
      </w:rPr>
    </w:pPr>
    <w:r>
      <w:rPr>
        <w:rFonts w:ascii="Garamond" w:hAnsi="Garamond"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AB6"/>
    <w:rsid w:val="00012CDB"/>
    <w:rsid w:val="00012D24"/>
    <w:rsid w:val="000138C9"/>
    <w:rsid w:val="000146F4"/>
    <w:rsid w:val="00016FE4"/>
    <w:rsid w:val="00017244"/>
    <w:rsid w:val="00021D01"/>
    <w:rsid w:val="00021D76"/>
    <w:rsid w:val="00022B86"/>
    <w:rsid w:val="00022D81"/>
    <w:rsid w:val="00023B91"/>
    <w:rsid w:val="0002431D"/>
    <w:rsid w:val="00024953"/>
    <w:rsid w:val="00026B53"/>
    <w:rsid w:val="00026F03"/>
    <w:rsid w:val="00027C18"/>
    <w:rsid w:val="00030BE2"/>
    <w:rsid w:val="00031256"/>
    <w:rsid w:val="000316CB"/>
    <w:rsid w:val="000329DE"/>
    <w:rsid w:val="00032A11"/>
    <w:rsid w:val="00032C8B"/>
    <w:rsid w:val="0003434B"/>
    <w:rsid w:val="00034AC1"/>
    <w:rsid w:val="00034EB8"/>
    <w:rsid w:val="00034F70"/>
    <w:rsid w:val="000356DD"/>
    <w:rsid w:val="00035C79"/>
    <w:rsid w:val="00035FD1"/>
    <w:rsid w:val="0003685C"/>
    <w:rsid w:val="00036A57"/>
    <w:rsid w:val="0003721D"/>
    <w:rsid w:val="00037B54"/>
    <w:rsid w:val="000403D9"/>
    <w:rsid w:val="00041FCA"/>
    <w:rsid w:val="000430A5"/>
    <w:rsid w:val="000438A3"/>
    <w:rsid w:val="00045818"/>
    <w:rsid w:val="00045F75"/>
    <w:rsid w:val="00046090"/>
    <w:rsid w:val="00047EFB"/>
    <w:rsid w:val="00050038"/>
    <w:rsid w:val="00050A0B"/>
    <w:rsid w:val="0005121B"/>
    <w:rsid w:val="00051C60"/>
    <w:rsid w:val="00052B15"/>
    <w:rsid w:val="00052E64"/>
    <w:rsid w:val="000537CD"/>
    <w:rsid w:val="00053A64"/>
    <w:rsid w:val="00054ACB"/>
    <w:rsid w:val="00054B69"/>
    <w:rsid w:val="00054E97"/>
    <w:rsid w:val="0005574C"/>
    <w:rsid w:val="00055B30"/>
    <w:rsid w:val="00056094"/>
    <w:rsid w:val="00056E24"/>
    <w:rsid w:val="00057027"/>
    <w:rsid w:val="00060D07"/>
    <w:rsid w:val="00060E35"/>
    <w:rsid w:val="00061AC0"/>
    <w:rsid w:val="000621F9"/>
    <w:rsid w:val="000625F8"/>
    <w:rsid w:val="00062B98"/>
    <w:rsid w:val="00062C99"/>
    <w:rsid w:val="0006397D"/>
    <w:rsid w:val="00063E05"/>
    <w:rsid w:val="000641CB"/>
    <w:rsid w:val="00064A50"/>
    <w:rsid w:val="00064B32"/>
    <w:rsid w:val="00065B20"/>
    <w:rsid w:val="00065B4B"/>
    <w:rsid w:val="0006687D"/>
    <w:rsid w:val="00066FDD"/>
    <w:rsid w:val="00070336"/>
    <w:rsid w:val="00070F77"/>
    <w:rsid w:val="00072696"/>
    <w:rsid w:val="00072848"/>
    <w:rsid w:val="00072C48"/>
    <w:rsid w:val="000733F2"/>
    <w:rsid w:val="0007406B"/>
    <w:rsid w:val="0007408C"/>
    <w:rsid w:val="00074EB6"/>
    <w:rsid w:val="00075404"/>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6D8"/>
    <w:rsid w:val="00090A2A"/>
    <w:rsid w:val="00090BC8"/>
    <w:rsid w:val="000912EB"/>
    <w:rsid w:val="00092857"/>
    <w:rsid w:val="0009412C"/>
    <w:rsid w:val="000948B0"/>
    <w:rsid w:val="00095FAF"/>
    <w:rsid w:val="00095FE7"/>
    <w:rsid w:val="00096A9D"/>
    <w:rsid w:val="00096F3C"/>
    <w:rsid w:val="000976B8"/>
    <w:rsid w:val="000A07AD"/>
    <w:rsid w:val="000A1041"/>
    <w:rsid w:val="000A131D"/>
    <w:rsid w:val="000A160C"/>
    <w:rsid w:val="000A1670"/>
    <w:rsid w:val="000A1FC8"/>
    <w:rsid w:val="000A2FCE"/>
    <w:rsid w:val="000A34BA"/>
    <w:rsid w:val="000A4019"/>
    <w:rsid w:val="000A46B4"/>
    <w:rsid w:val="000A4CAB"/>
    <w:rsid w:val="000A4ED7"/>
    <w:rsid w:val="000A53B3"/>
    <w:rsid w:val="000A5600"/>
    <w:rsid w:val="000A5675"/>
    <w:rsid w:val="000A5997"/>
    <w:rsid w:val="000A5DC9"/>
    <w:rsid w:val="000A62CA"/>
    <w:rsid w:val="000A6ED4"/>
    <w:rsid w:val="000B057D"/>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1D6C"/>
    <w:rsid w:val="000C2DC0"/>
    <w:rsid w:val="000C33E0"/>
    <w:rsid w:val="000C350D"/>
    <w:rsid w:val="000C3B70"/>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84D"/>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1DC"/>
    <w:rsid w:val="000E37F1"/>
    <w:rsid w:val="000E3C6D"/>
    <w:rsid w:val="000E429E"/>
    <w:rsid w:val="000E49BE"/>
    <w:rsid w:val="000E51B7"/>
    <w:rsid w:val="000E5C7D"/>
    <w:rsid w:val="000E6453"/>
    <w:rsid w:val="000E66D0"/>
    <w:rsid w:val="000E76C9"/>
    <w:rsid w:val="000F065E"/>
    <w:rsid w:val="000F0675"/>
    <w:rsid w:val="000F0BBD"/>
    <w:rsid w:val="000F0DA4"/>
    <w:rsid w:val="000F1694"/>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CCA"/>
    <w:rsid w:val="00141C49"/>
    <w:rsid w:val="001429B8"/>
    <w:rsid w:val="00143575"/>
    <w:rsid w:val="00143831"/>
    <w:rsid w:val="00146EB6"/>
    <w:rsid w:val="0015006F"/>
    <w:rsid w:val="00150E7E"/>
    <w:rsid w:val="001523D3"/>
    <w:rsid w:val="00152A49"/>
    <w:rsid w:val="00153184"/>
    <w:rsid w:val="00155EC3"/>
    <w:rsid w:val="00155FDF"/>
    <w:rsid w:val="00156480"/>
    <w:rsid w:val="001568B1"/>
    <w:rsid w:val="00156FBB"/>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24A"/>
    <w:rsid w:val="00190DE2"/>
    <w:rsid w:val="00191604"/>
    <w:rsid w:val="001954D2"/>
    <w:rsid w:val="00196471"/>
    <w:rsid w:val="00196797"/>
    <w:rsid w:val="0019771A"/>
    <w:rsid w:val="001A0906"/>
    <w:rsid w:val="001A0B51"/>
    <w:rsid w:val="001A1458"/>
    <w:rsid w:val="001A2130"/>
    <w:rsid w:val="001A2696"/>
    <w:rsid w:val="001A75E1"/>
    <w:rsid w:val="001B004C"/>
    <w:rsid w:val="001B16CE"/>
    <w:rsid w:val="001B17FF"/>
    <w:rsid w:val="001B21B5"/>
    <w:rsid w:val="001B25B3"/>
    <w:rsid w:val="001B3D32"/>
    <w:rsid w:val="001B4B53"/>
    <w:rsid w:val="001B4CB8"/>
    <w:rsid w:val="001B69CB"/>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99F"/>
    <w:rsid w:val="001D3BC6"/>
    <w:rsid w:val="001D4972"/>
    <w:rsid w:val="001D4A1A"/>
    <w:rsid w:val="001D4A1F"/>
    <w:rsid w:val="001D5411"/>
    <w:rsid w:val="001D5AB1"/>
    <w:rsid w:val="001D67AA"/>
    <w:rsid w:val="001D67AB"/>
    <w:rsid w:val="001D7A15"/>
    <w:rsid w:val="001E034A"/>
    <w:rsid w:val="001E1B52"/>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CBB"/>
    <w:rsid w:val="00201E44"/>
    <w:rsid w:val="002030A6"/>
    <w:rsid w:val="00203244"/>
    <w:rsid w:val="002035A6"/>
    <w:rsid w:val="002035BD"/>
    <w:rsid w:val="00205F53"/>
    <w:rsid w:val="00207C27"/>
    <w:rsid w:val="00207D49"/>
    <w:rsid w:val="00207D5E"/>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5754"/>
    <w:rsid w:val="00245E82"/>
    <w:rsid w:val="00246919"/>
    <w:rsid w:val="00246AD6"/>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57A2B"/>
    <w:rsid w:val="00257A4E"/>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5219"/>
    <w:rsid w:val="00277859"/>
    <w:rsid w:val="002779D8"/>
    <w:rsid w:val="00277C6C"/>
    <w:rsid w:val="00277E91"/>
    <w:rsid w:val="00277FEE"/>
    <w:rsid w:val="0028019D"/>
    <w:rsid w:val="002819F3"/>
    <w:rsid w:val="00281D5A"/>
    <w:rsid w:val="00281F87"/>
    <w:rsid w:val="0028215F"/>
    <w:rsid w:val="002821C3"/>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819"/>
    <w:rsid w:val="00291923"/>
    <w:rsid w:val="00293BD1"/>
    <w:rsid w:val="00293C40"/>
    <w:rsid w:val="00295907"/>
    <w:rsid w:val="0029592C"/>
    <w:rsid w:val="00295D4A"/>
    <w:rsid w:val="002961EB"/>
    <w:rsid w:val="00296919"/>
    <w:rsid w:val="00297559"/>
    <w:rsid w:val="002A02B3"/>
    <w:rsid w:val="002A042E"/>
    <w:rsid w:val="002A0D8B"/>
    <w:rsid w:val="002A10E0"/>
    <w:rsid w:val="002A1415"/>
    <w:rsid w:val="002A33E4"/>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1528"/>
    <w:rsid w:val="002C3AC8"/>
    <w:rsid w:val="002C4513"/>
    <w:rsid w:val="002C64E1"/>
    <w:rsid w:val="002C6F0E"/>
    <w:rsid w:val="002C6F34"/>
    <w:rsid w:val="002C73C9"/>
    <w:rsid w:val="002D21DD"/>
    <w:rsid w:val="002D266A"/>
    <w:rsid w:val="002D2A8C"/>
    <w:rsid w:val="002D2B58"/>
    <w:rsid w:val="002D472D"/>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281A"/>
    <w:rsid w:val="002F3AD2"/>
    <w:rsid w:val="002F4462"/>
    <w:rsid w:val="002F579F"/>
    <w:rsid w:val="002F59B9"/>
    <w:rsid w:val="002F6F3B"/>
    <w:rsid w:val="002F703A"/>
    <w:rsid w:val="002F78B3"/>
    <w:rsid w:val="00300CE2"/>
    <w:rsid w:val="0030282A"/>
    <w:rsid w:val="00302CD5"/>
    <w:rsid w:val="003031A3"/>
    <w:rsid w:val="003037DD"/>
    <w:rsid w:val="00304D12"/>
    <w:rsid w:val="003059E2"/>
    <w:rsid w:val="0030610B"/>
    <w:rsid w:val="00307C8E"/>
    <w:rsid w:val="00310766"/>
    <w:rsid w:val="00311347"/>
    <w:rsid w:val="003114EC"/>
    <w:rsid w:val="003116FD"/>
    <w:rsid w:val="00313017"/>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3C5"/>
    <w:rsid w:val="00326E86"/>
    <w:rsid w:val="00327859"/>
    <w:rsid w:val="0033075F"/>
    <w:rsid w:val="003309CC"/>
    <w:rsid w:val="003309D5"/>
    <w:rsid w:val="00331939"/>
    <w:rsid w:val="00332E86"/>
    <w:rsid w:val="00333D10"/>
    <w:rsid w:val="00334533"/>
    <w:rsid w:val="003360CE"/>
    <w:rsid w:val="003366DA"/>
    <w:rsid w:val="00337D44"/>
    <w:rsid w:val="00340CCE"/>
    <w:rsid w:val="0034217A"/>
    <w:rsid w:val="00343683"/>
    <w:rsid w:val="00343C0B"/>
    <w:rsid w:val="003441EA"/>
    <w:rsid w:val="003453EF"/>
    <w:rsid w:val="00347717"/>
    <w:rsid w:val="00347DF6"/>
    <w:rsid w:val="003510B9"/>
    <w:rsid w:val="00351483"/>
    <w:rsid w:val="00351823"/>
    <w:rsid w:val="0035184E"/>
    <w:rsid w:val="0035418B"/>
    <w:rsid w:val="00354F39"/>
    <w:rsid w:val="003551BC"/>
    <w:rsid w:val="00355BA4"/>
    <w:rsid w:val="00355CD3"/>
    <w:rsid w:val="00356521"/>
    <w:rsid w:val="00356D21"/>
    <w:rsid w:val="00362CC1"/>
    <w:rsid w:val="00364706"/>
    <w:rsid w:val="00364974"/>
    <w:rsid w:val="00364C81"/>
    <w:rsid w:val="003654CE"/>
    <w:rsid w:val="00366078"/>
    <w:rsid w:val="00366823"/>
    <w:rsid w:val="00367287"/>
    <w:rsid w:val="003674AC"/>
    <w:rsid w:val="0036774D"/>
    <w:rsid w:val="00367D06"/>
    <w:rsid w:val="00370A67"/>
    <w:rsid w:val="00372345"/>
    <w:rsid w:val="003723E4"/>
    <w:rsid w:val="0037391D"/>
    <w:rsid w:val="003750CD"/>
    <w:rsid w:val="003750EB"/>
    <w:rsid w:val="00375239"/>
    <w:rsid w:val="00377710"/>
    <w:rsid w:val="00377E80"/>
    <w:rsid w:val="00380037"/>
    <w:rsid w:val="0038367D"/>
    <w:rsid w:val="00383F61"/>
    <w:rsid w:val="00384537"/>
    <w:rsid w:val="003852D2"/>
    <w:rsid w:val="00385BB5"/>
    <w:rsid w:val="00385D48"/>
    <w:rsid w:val="00386DE7"/>
    <w:rsid w:val="0038741C"/>
    <w:rsid w:val="00390D25"/>
    <w:rsid w:val="003915AB"/>
    <w:rsid w:val="00391E64"/>
    <w:rsid w:val="003920CC"/>
    <w:rsid w:val="003925EA"/>
    <w:rsid w:val="003926B8"/>
    <w:rsid w:val="0039389D"/>
    <w:rsid w:val="00396526"/>
    <w:rsid w:val="00397F51"/>
    <w:rsid w:val="003A032C"/>
    <w:rsid w:val="003A0546"/>
    <w:rsid w:val="003A2B45"/>
    <w:rsid w:val="003A2DB2"/>
    <w:rsid w:val="003A4517"/>
    <w:rsid w:val="003A4BD2"/>
    <w:rsid w:val="003A5347"/>
    <w:rsid w:val="003A61C1"/>
    <w:rsid w:val="003A69A2"/>
    <w:rsid w:val="003A7B99"/>
    <w:rsid w:val="003B1A59"/>
    <w:rsid w:val="003B1ADB"/>
    <w:rsid w:val="003B1F6B"/>
    <w:rsid w:val="003B21EB"/>
    <w:rsid w:val="003B24B7"/>
    <w:rsid w:val="003B26C3"/>
    <w:rsid w:val="003B2C02"/>
    <w:rsid w:val="003B2FDF"/>
    <w:rsid w:val="003B3B07"/>
    <w:rsid w:val="003B5EE6"/>
    <w:rsid w:val="003B7905"/>
    <w:rsid w:val="003C02A6"/>
    <w:rsid w:val="003C0FFB"/>
    <w:rsid w:val="003C142B"/>
    <w:rsid w:val="003C1B96"/>
    <w:rsid w:val="003C347B"/>
    <w:rsid w:val="003C3AEB"/>
    <w:rsid w:val="003C3E02"/>
    <w:rsid w:val="003C3E14"/>
    <w:rsid w:val="003C4313"/>
    <w:rsid w:val="003C5B30"/>
    <w:rsid w:val="003C65F4"/>
    <w:rsid w:val="003C66C5"/>
    <w:rsid w:val="003C6931"/>
    <w:rsid w:val="003C76DD"/>
    <w:rsid w:val="003D1D87"/>
    <w:rsid w:val="003D2D47"/>
    <w:rsid w:val="003D315F"/>
    <w:rsid w:val="003D4E33"/>
    <w:rsid w:val="003D4F9D"/>
    <w:rsid w:val="003D7615"/>
    <w:rsid w:val="003E0039"/>
    <w:rsid w:val="003E0E6F"/>
    <w:rsid w:val="003E15AB"/>
    <w:rsid w:val="003E35F4"/>
    <w:rsid w:val="003E37D9"/>
    <w:rsid w:val="003E5BFB"/>
    <w:rsid w:val="003E626C"/>
    <w:rsid w:val="003F1434"/>
    <w:rsid w:val="003F1803"/>
    <w:rsid w:val="003F1F60"/>
    <w:rsid w:val="003F262D"/>
    <w:rsid w:val="003F321A"/>
    <w:rsid w:val="003F3610"/>
    <w:rsid w:val="003F367C"/>
    <w:rsid w:val="003F3B9A"/>
    <w:rsid w:val="003F433F"/>
    <w:rsid w:val="003F4AF9"/>
    <w:rsid w:val="003F6548"/>
    <w:rsid w:val="003F7259"/>
    <w:rsid w:val="004003CF"/>
    <w:rsid w:val="004007A7"/>
    <w:rsid w:val="00402BD6"/>
    <w:rsid w:val="004031F0"/>
    <w:rsid w:val="004033BF"/>
    <w:rsid w:val="004035B3"/>
    <w:rsid w:val="00403BBA"/>
    <w:rsid w:val="00403FE4"/>
    <w:rsid w:val="004060FD"/>
    <w:rsid w:val="0040758B"/>
    <w:rsid w:val="00407DB0"/>
    <w:rsid w:val="00410117"/>
    <w:rsid w:val="00410AF6"/>
    <w:rsid w:val="0041117C"/>
    <w:rsid w:val="00411C34"/>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04FE"/>
    <w:rsid w:val="0043141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1451"/>
    <w:rsid w:val="004443CC"/>
    <w:rsid w:val="00444768"/>
    <w:rsid w:val="00445FDA"/>
    <w:rsid w:val="00446A28"/>
    <w:rsid w:val="0045099B"/>
    <w:rsid w:val="00450DC9"/>
    <w:rsid w:val="00452A4C"/>
    <w:rsid w:val="00453708"/>
    <w:rsid w:val="00453CAF"/>
    <w:rsid w:val="00453E1E"/>
    <w:rsid w:val="00455CD0"/>
    <w:rsid w:val="00456356"/>
    <w:rsid w:val="00457096"/>
    <w:rsid w:val="0045748A"/>
    <w:rsid w:val="004574F0"/>
    <w:rsid w:val="004603E2"/>
    <w:rsid w:val="00460A14"/>
    <w:rsid w:val="00460C58"/>
    <w:rsid w:val="00463507"/>
    <w:rsid w:val="00464BD5"/>
    <w:rsid w:val="00466080"/>
    <w:rsid w:val="004666A4"/>
    <w:rsid w:val="00466703"/>
    <w:rsid w:val="004672C8"/>
    <w:rsid w:val="00470376"/>
    <w:rsid w:val="00470E8C"/>
    <w:rsid w:val="004723BA"/>
    <w:rsid w:val="00472A87"/>
    <w:rsid w:val="004742F7"/>
    <w:rsid w:val="00474ED3"/>
    <w:rsid w:val="00475A86"/>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6511"/>
    <w:rsid w:val="00497183"/>
    <w:rsid w:val="004973C4"/>
    <w:rsid w:val="00497BB6"/>
    <w:rsid w:val="004A00BA"/>
    <w:rsid w:val="004A0D1D"/>
    <w:rsid w:val="004A1A18"/>
    <w:rsid w:val="004A1D5E"/>
    <w:rsid w:val="004A1F5D"/>
    <w:rsid w:val="004A214E"/>
    <w:rsid w:val="004A3675"/>
    <w:rsid w:val="004A413B"/>
    <w:rsid w:val="004A5430"/>
    <w:rsid w:val="004A5C54"/>
    <w:rsid w:val="004A6A21"/>
    <w:rsid w:val="004A790B"/>
    <w:rsid w:val="004A7FCB"/>
    <w:rsid w:val="004B0A36"/>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3FE1"/>
    <w:rsid w:val="004C40A8"/>
    <w:rsid w:val="004C61A4"/>
    <w:rsid w:val="004C738B"/>
    <w:rsid w:val="004C75B4"/>
    <w:rsid w:val="004D1A5C"/>
    <w:rsid w:val="004D289D"/>
    <w:rsid w:val="004D40C3"/>
    <w:rsid w:val="004D53B5"/>
    <w:rsid w:val="004D6922"/>
    <w:rsid w:val="004E0586"/>
    <w:rsid w:val="004E44CB"/>
    <w:rsid w:val="004E5684"/>
    <w:rsid w:val="004E5958"/>
    <w:rsid w:val="004E60C5"/>
    <w:rsid w:val="004E663C"/>
    <w:rsid w:val="004E68D2"/>
    <w:rsid w:val="004E6B0D"/>
    <w:rsid w:val="004F027D"/>
    <w:rsid w:val="004F0903"/>
    <w:rsid w:val="004F110A"/>
    <w:rsid w:val="004F11F3"/>
    <w:rsid w:val="004F1394"/>
    <w:rsid w:val="004F35FA"/>
    <w:rsid w:val="004F3B05"/>
    <w:rsid w:val="004F3E18"/>
    <w:rsid w:val="004F6E58"/>
    <w:rsid w:val="00500E5A"/>
    <w:rsid w:val="005011C2"/>
    <w:rsid w:val="005020E3"/>
    <w:rsid w:val="00502C44"/>
    <w:rsid w:val="00502CD6"/>
    <w:rsid w:val="00503FD3"/>
    <w:rsid w:val="00505CE5"/>
    <w:rsid w:val="005060A2"/>
    <w:rsid w:val="00510A5B"/>
    <w:rsid w:val="00510C35"/>
    <w:rsid w:val="0051186F"/>
    <w:rsid w:val="00511D46"/>
    <w:rsid w:val="00512262"/>
    <w:rsid w:val="005123B7"/>
    <w:rsid w:val="005124B5"/>
    <w:rsid w:val="0051263B"/>
    <w:rsid w:val="005130B3"/>
    <w:rsid w:val="005165AB"/>
    <w:rsid w:val="00516651"/>
    <w:rsid w:val="00517A95"/>
    <w:rsid w:val="00517CEE"/>
    <w:rsid w:val="00520658"/>
    <w:rsid w:val="0052082F"/>
    <w:rsid w:val="00520B24"/>
    <w:rsid w:val="00521FDF"/>
    <w:rsid w:val="0052231C"/>
    <w:rsid w:val="00522961"/>
    <w:rsid w:val="00522DF8"/>
    <w:rsid w:val="00522ED5"/>
    <w:rsid w:val="00522F31"/>
    <w:rsid w:val="005244AF"/>
    <w:rsid w:val="005255FD"/>
    <w:rsid w:val="00525FDF"/>
    <w:rsid w:val="005260EE"/>
    <w:rsid w:val="00526B71"/>
    <w:rsid w:val="00526C9B"/>
    <w:rsid w:val="005274FF"/>
    <w:rsid w:val="0052775B"/>
    <w:rsid w:val="00530914"/>
    <w:rsid w:val="00530C7C"/>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360"/>
    <w:rsid w:val="00563BB6"/>
    <w:rsid w:val="00564460"/>
    <w:rsid w:val="00564871"/>
    <w:rsid w:val="0056569D"/>
    <w:rsid w:val="00565C6A"/>
    <w:rsid w:val="00565D01"/>
    <w:rsid w:val="00567B1D"/>
    <w:rsid w:val="005715FE"/>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925"/>
    <w:rsid w:val="00586EE8"/>
    <w:rsid w:val="00586F82"/>
    <w:rsid w:val="00587997"/>
    <w:rsid w:val="00590D0D"/>
    <w:rsid w:val="00591B2F"/>
    <w:rsid w:val="00592BBB"/>
    <w:rsid w:val="00592DA6"/>
    <w:rsid w:val="00593361"/>
    <w:rsid w:val="005954D3"/>
    <w:rsid w:val="00596CBD"/>
    <w:rsid w:val="005A04C4"/>
    <w:rsid w:val="005A0B33"/>
    <w:rsid w:val="005A1B73"/>
    <w:rsid w:val="005A2EB7"/>
    <w:rsid w:val="005A3070"/>
    <w:rsid w:val="005A33A0"/>
    <w:rsid w:val="005A4227"/>
    <w:rsid w:val="005A43BD"/>
    <w:rsid w:val="005A464F"/>
    <w:rsid w:val="005A4957"/>
    <w:rsid w:val="005A4B1C"/>
    <w:rsid w:val="005A4B2E"/>
    <w:rsid w:val="005A5346"/>
    <w:rsid w:val="005A5381"/>
    <w:rsid w:val="005A6902"/>
    <w:rsid w:val="005A6AC2"/>
    <w:rsid w:val="005A7130"/>
    <w:rsid w:val="005A7549"/>
    <w:rsid w:val="005A770A"/>
    <w:rsid w:val="005A7A3C"/>
    <w:rsid w:val="005A7F11"/>
    <w:rsid w:val="005A7FBF"/>
    <w:rsid w:val="005B0AF0"/>
    <w:rsid w:val="005B1433"/>
    <w:rsid w:val="005B1524"/>
    <w:rsid w:val="005B1CB8"/>
    <w:rsid w:val="005B2921"/>
    <w:rsid w:val="005B2C2A"/>
    <w:rsid w:val="005B3AC8"/>
    <w:rsid w:val="005B486B"/>
    <w:rsid w:val="005B4914"/>
    <w:rsid w:val="005B5522"/>
    <w:rsid w:val="005B5A76"/>
    <w:rsid w:val="005B6513"/>
    <w:rsid w:val="005B65B2"/>
    <w:rsid w:val="005B6F07"/>
    <w:rsid w:val="005C04AD"/>
    <w:rsid w:val="005C0C61"/>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907"/>
    <w:rsid w:val="005E7CEA"/>
    <w:rsid w:val="005F023E"/>
    <w:rsid w:val="005F0590"/>
    <w:rsid w:val="005F08E3"/>
    <w:rsid w:val="005F0B07"/>
    <w:rsid w:val="005F127F"/>
    <w:rsid w:val="005F195C"/>
    <w:rsid w:val="005F438F"/>
    <w:rsid w:val="005F5264"/>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5BBC"/>
    <w:rsid w:val="00626604"/>
    <w:rsid w:val="006268B3"/>
    <w:rsid w:val="006268DA"/>
    <w:rsid w:val="006275B8"/>
    <w:rsid w:val="0062782B"/>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1C4"/>
    <w:rsid w:val="00645C8D"/>
    <w:rsid w:val="00645D48"/>
    <w:rsid w:val="006468DB"/>
    <w:rsid w:val="00646FB1"/>
    <w:rsid w:val="00647A09"/>
    <w:rsid w:val="00650AA3"/>
    <w:rsid w:val="00651E4A"/>
    <w:rsid w:val="0065286B"/>
    <w:rsid w:val="00652900"/>
    <w:rsid w:val="00652AF8"/>
    <w:rsid w:val="00653A08"/>
    <w:rsid w:val="0065420F"/>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711B1"/>
    <w:rsid w:val="006712C8"/>
    <w:rsid w:val="006716A8"/>
    <w:rsid w:val="0067238B"/>
    <w:rsid w:val="006731DF"/>
    <w:rsid w:val="006735F0"/>
    <w:rsid w:val="0067360A"/>
    <w:rsid w:val="00673AC5"/>
    <w:rsid w:val="0067599E"/>
    <w:rsid w:val="00676C08"/>
    <w:rsid w:val="006807F6"/>
    <w:rsid w:val="00681209"/>
    <w:rsid w:val="006812C9"/>
    <w:rsid w:val="0068171C"/>
    <w:rsid w:val="00681A50"/>
    <w:rsid w:val="00682185"/>
    <w:rsid w:val="00683290"/>
    <w:rsid w:val="006832F3"/>
    <w:rsid w:val="00685AB2"/>
    <w:rsid w:val="00685FD3"/>
    <w:rsid w:val="0068666C"/>
    <w:rsid w:val="00686793"/>
    <w:rsid w:val="006878C7"/>
    <w:rsid w:val="0069017C"/>
    <w:rsid w:val="0069055E"/>
    <w:rsid w:val="006917B2"/>
    <w:rsid w:val="00693E9C"/>
    <w:rsid w:val="006966C0"/>
    <w:rsid w:val="00696F67"/>
    <w:rsid w:val="0069728D"/>
    <w:rsid w:val="006A0869"/>
    <w:rsid w:val="006A0898"/>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B2B"/>
    <w:rsid w:val="006C3930"/>
    <w:rsid w:val="006C3D67"/>
    <w:rsid w:val="006C538C"/>
    <w:rsid w:val="006C6130"/>
    <w:rsid w:val="006C62DC"/>
    <w:rsid w:val="006C6494"/>
    <w:rsid w:val="006C7417"/>
    <w:rsid w:val="006D151A"/>
    <w:rsid w:val="006D2036"/>
    <w:rsid w:val="006D21B0"/>
    <w:rsid w:val="006D3079"/>
    <w:rsid w:val="006D3983"/>
    <w:rsid w:val="006D45B2"/>
    <w:rsid w:val="006D468B"/>
    <w:rsid w:val="006D55F1"/>
    <w:rsid w:val="006D6518"/>
    <w:rsid w:val="006D6962"/>
    <w:rsid w:val="006D6D76"/>
    <w:rsid w:val="006E0321"/>
    <w:rsid w:val="006E0CE4"/>
    <w:rsid w:val="006E146B"/>
    <w:rsid w:val="006E146E"/>
    <w:rsid w:val="006E14E1"/>
    <w:rsid w:val="006E1AF8"/>
    <w:rsid w:val="006E1B0E"/>
    <w:rsid w:val="006E3BF7"/>
    <w:rsid w:val="006E44B0"/>
    <w:rsid w:val="006E4D8B"/>
    <w:rsid w:val="006E5425"/>
    <w:rsid w:val="006E66AF"/>
    <w:rsid w:val="006E74C5"/>
    <w:rsid w:val="006E76F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6F7E4C"/>
    <w:rsid w:val="007001F0"/>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0D7"/>
    <w:rsid w:val="00734BA6"/>
    <w:rsid w:val="00737187"/>
    <w:rsid w:val="0074052C"/>
    <w:rsid w:val="007419A2"/>
    <w:rsid w:val="00742AA4"/>
    <w:rsid w:val="00742AF4"/>
    <w:rsid w:val="00743902"/>
    <w:rsid w:val="007448AB"/>
    <w:rsid w:val="00744EDD"/>
    <w:rsid w:val="00745299"/>
    <w:rsid w:val="00745566"/>
    <w:rsid w:val="00745A12"/>
    <w:rsid w:val="0074637E"/>
    <w:rsid w:val="0074715C"/>
    <w:rsid w:val="00747B97"/>
    <w:rsid w:val="00747FC6"/>
    <w:rsid w:val="007514C6"/>
    <w:rsid w:val="00752BD2"/>
    <w:rsid w:val="007543C9"/>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50"/>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0884"/>
    <w:rsid w:val="00792F12"/>
    <w:rsid w:val="00795DAA"/>
    <w:rsid w:val="007965E7"/>
    <w:rsid w:val="00797823"/>
    <w:rsid w:val="007A0661"/>
    <w:rsid w:val="007A1128"/>
    <w:rsid w:val="007A1668"/>
    <w:rsid w:val="007A1D27"/>
    <w:rsid w:val="007A2AC9"/>
    <w:rsid w:val="007A2C85"/>
    <w:rsid w:val="007A4528"/>
    <w:rsid w:val="007A4D23"/>
    <w:rsid w:val="007A612D"/>
    <w:rsid w:val="007A62B7"/>
    <w:rsid w:val="007A6A3B"/>
    <w:rsid w:val="007A6BEE"/>
    <w:rsid w:val="007A7106"/>
    <w:rsid w:val="007A7D7C"/>
    <w:rsid w:val="007A7FF5"/>
    <w:rsid w:val="007B25FC"/>
    <w:rsid w:val="007B27D9"/>
    <w:rsid w:val="007B2925"/>
    <w:rsid w:val="007B2E2E"/>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3C0"/>
    <w:rsid w:val="007E1808"/>
    <w:rsid w:val="007E2590"/>
    <w:rsid w:val="007E2AF5"/>
    <w:rsid w:val="007E3F60"/>
    <w:rsid w:val="007E48ED"/>
    <w:rsid w:val="007E5820"/>
    <w:rsid w:val="007E6126"/>
    <w:rsid w:val="007E612B"/>
    <w:rsid w:val="007E6BE6"/>
    <w:rsid w:val="007E6C50"/>
    <w:rsid w:val="007E71F8"/>
    <w:rsid w:val="007E720F"/>
    <w:rsid w:val="007E74F6"/>
    <w:rsid w:val="007E7E01"/>
    <w:rsid w:val="007F011C"/>
    <w:rsid w:val="007F15CE"/>
    <w:rsid w:val="007F2610"/>
    <w:rsid w:val="007F3715"/>
    <w:rsid w:val="007F3E32"/>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1A88"/>
    <w:rsid w:val="0081216F"/>
    <w:rsid w:val="008131E8"/>
    <w:rsid w:val="00813BD7"/>
    <w:rsid w:val="00813DA4"/>
    <w:rsid w:val="00814235"/>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5577"/>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E4A"/>
    <w:rsid w:val="008368F8"/>
    <w:rsid w:val="00840812"/>
    <w:rsid w:val="00841CC3"/>
    <w:rsid w:val="0084370F"/>
    <w:rsid w:val="00843AD7"/>
    <w:rsid w:val="00845699"/>
    <w:rsid w:val="00845CC2"/>
    <w:rsid w:val="008463B1"/>
    <w:rsid w:val="00846C57"/>
    <w:rsid w:val="0084718D"/>
    <w:rsid w:val="008478E5"/>
    <w:rsid w:val="00851DDC"/>
    <w:rsid w:val="008526D6"/>
    <w:rsid w:val="00853607"/>
    <w:rsid w:val="00853AE4"/>
    <w:rsid w:val="00856651"/>
    <w:rsid w:val="00856C1C"/>
    <w:rsid w:val="00857A1C"/>
    <w:rsid w:val="008606D5"/>
    <w:rsid w:val="00861253"/>
    <w:rsid w:val="00861CD5"/>
    <w:rsid w:val="00862C44"/>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190"/>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3C"/>
    <w:rsid w:val="008A3148"/>
    <w:rsid w:val="008A386A"/>
    <w:rsid w:val="008A4260"/>
    <w:rsid w:val="008A5E2D"/>
    <w:rsid w:val="008A63E6"/>
    <w:rsid w:val="008A65F3"/>
    <w:rsid w:val="008A6B8A"/>
    <w:rsid w:val="008A7583"/>
    <w:rsid w:val="008A759B"/>
    <w:rsid w:val="008A799F"/>
    <w:rsid w:val="008A7DA5"/>
    <w:rsid w:val="008B0402"/>
    <w:rsid w:val="008B0EB3"/>
    <w:rsid w:val="008B171C"/>
    <w:rsid w:val="008B2431"/>
    <w:rsid w:val="008B3111"/>
    <w:rsid w:val="008B32B9"/>
    <w:rsid w:val="008B36A3"/>
    <w:rsid w:val="008B39D4"/>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54DE"/>
    <w:rsid w:val="008C5979"/>
    <w:rsid w:val="008C6563"/>
    <w:rsid w:val="008C6969"/>
    <w:rsid w:val="008C6E06"/>
    <w:rsid w:val="008C72B8"/>
    <w:rsid w:val="008D1A23"/>
    <w:rsid w:val="008D1D4C"/>
    <w:rsid w:val="008D1F1D"/>
    <w:rsid w:val="008D2B11"/>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48D8"/>
    <w:rsid w:val="008F5AA4"/>
    <w:rsid w:val="008F5CC1"/>
    <w:rsid w:val="008F6545"/>
    <w:rsid w:val="008F6B98"/>
    <w:rsid w:val="00900007"/>
    <w:rsid w:val="00900ABE"/>
    <w:rsid w:val="009013A1"/>
    <w:rsid w:val="009026E8"/>
    <w:rsid w:val="00902985"/>
    <w:rsid w:val="00902EFB"/>
    <w:rsid w:val="00903A7A"/>
    <w:rsid w:val="00905432"/>
    <w:rsid w:val="00905FDE"/>
    <w:rsid w:val="00907B7E"/>
    <w:rsid w:val="00910731"/>
    <w:rsid w:val="009129CC"/>
    <w:rsid w:val="009150C6"/>
    <w:rsid w:val="00915955"/>
    <w:rsid w:val="00916002"/>
    <w:rsid w:val="00917CF5"/>
    <w:rsid w:val="00920D2F"/>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8E"/>
    <w:rsid w:val="009418DE"/>
    <w:rsid w:val="00941EDF"/>
    <w:rsid w:val="00941FD5"/>
    <w:rsid w:val="00942446"/>
    <w:rsid w:val="00942964"/>
    <w:rsid w:val="00943284"/>
    <w:rsid w:val="00943F12"/>
    <w:rsid w:val="009440CC"/>
    <w:rsid w:val="009459CC"/>
    <w:rsid w:val="00946D4C"/>
    <w:rsid w:val="00947B75"/>
    <w:rsid w:val="0095071E"/>
    <w:rsid w:val="00950B81"/>
    <w:rsid w:val="00951DC4"/>
    <w:rsid w:val="009520BE"/>
    <w:rsid w:val="009522C4"/>
    <w:rsid w:val="0095514F"/>
    <w:rsid w:val="009551EA"/>
    <w:rsid w:val="0095576D"/>
    <w:rsid w:val="0095598C"/>
    <w:rsid w:val="00955CCD"/>
    <w:rsid w:val="009575FB"/>
    <w:rsid w:val="00957D09"/>
    <w:rsid w:val="00960BA7"/>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960"/>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EBB"/>
    <w:rsid w:val="009B03F1"/>
    <w:rsid w:val="009B2D0E"/>
    <w:rsid w:val="009B2E04"/>
    <w:rsid w:val="009B2F28"/>
    <w:rsid w:val="009B3E4A"/>
    <w:rsid w:val="009B6BA6"/>
    <w:rsid w:val="009B6CB8"/>
    <w:rsid w:val="009B714E"/>
    <w:rsid w:val="009C0B24"/>
    <w:rsid w:val="009C1D8C"/>
    <w:rsid w:val="009C2A1B"/>
    <w:rsid w:val="009C471A"/>
    <w:rsid w:val="009C5496"/>
    <w:rsid w:val="009C581D"/>
    <w:rsid w:val="009C5B05"/>
    <w:rsid w:val="009C5DC2"/>
    <w:rsid w:val="009C65ED"/>
    <w:rsid w:val="009C67FB"/>
    <w:rsid w:val="009C6C93"/>
    <w:rsid w:val="009D0198"/>
    <w:rsid w:val="009D10C0"/>
    <w:rsid w:val="009D1B80"/>
    <w:rsid w:val="009D2216"/>
    <w:rsid w:val="009D2456"/>
    <w:rsid w:val="009D2A6E"/>
    <w:rsid w:val="009D2DF1"/>
    <w:rsid w:val="009D3280"/>
    <w:rsid w:val="009D363F"/>
    <w:rsid w:val="009D5109"/>
    <w:rsid w:val="009D790D"/>
    <w:rsid w:val="009D7C74"/>
    <w:rsid w:val="009E00FE"/>
    <w:rsid w:val="009E2EF0"/>
    <w:rsid w:val="009E418C"/>
    <w:rsid w:val="009E5998"/>
    <w:rsid w:val="009E5D6D"/>
    <w:rsid w:val="009E624C"/>
    <w:rsid w:val="009E6816"/>
    <w:rsid w:val="009E6DCD"/>
    <w:rsid w:val="009E6E31"/>
    <w:rsid w:val="009F0381"/>
    <w:rsid w:val="009F07C1"/>
    <w:rsid w:val="009F1BA7"/>
    <w:rsid w:val="009F2A3B"/>
    <w:rsid w:val="009F3438"/>
    <w:rsid w:val="009F35AC"/>
    <w:rsid w:val="009F379D"/>
    <w:rsid w:val="009F466D"/>
    <w:rsid w:val="009F4BBD"/>
    <w:rsid w:val="009F4D50"/>
    <w:rsid w:val="009F4EAD"/>
    <w:rsid w:val="009F56E0"/>
    <w:rsid w:val="009F59EA"/>
    <w:rsid w:val="00A01395"/>
    <w:rsid w:val="00A0171D"/>
    <w:rsid w:val="00A0251E"/>
    <w:rsid w:val="00A04AA4"/>
    <w:rsid w:val="00A04E4A"/>
    <w:rsid w:val="00A064A9"/>
    <w:rsid w:val="00A06F05"/>
    <w:rsid w:val="00A07639"/>
    <w:rsid w:val="00A07D0F"/>
    <w:rsid w:val="00A07DBE"/>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58C9"/>
    <w:rsid w:val="00A462AD"/>
    <w:rsid w:val="00A46F97"/>
    <w:rsid w:val="00A4781D"/>
    <w:rsid w:val="00A47948"/>
    <w:rsid w:val="00A47C53"/>
    <w:rsid w:val="00A51E69"/>
    <w:rsid w:val="00A52B48"/>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4917"/>
    <w:rsid w:val="00A6635C"/>
    <w:rsid w:val="00A70449"/>
    <w:rsid w:val="00A72D0B"/>
    <w:rsid w:val="00A731F8"/>
    <w:rsid w:val="00A73630"/>
    <w:rsid w:val="00A73AE1"/>
    <w:rsid w:val="00A75324"/>
    <w:rsid w:val="00A75A7A"/>
    <w:rsid w:val="00A76512"/>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298"/>
    <w:rsid w:val="00A934FB"/>
    <w:rsid w:val="00A93C4F"/>
    <w:rsid w:val="00A947FB"/>
    <w:rsid w:val="00A94FCB"/>
    <w:rsid w:val="00A95C25"/>
    <w:rsid w:val="00A967B7"/>
    <w:rsid w:val="00A96D8C"/>
    <w:rsid w:val="00AA011F"/>
    <w:rsid w:val="00AA195B"/>
    <w:rsid w:val="00AA227F"/>
    <w:rsid w:val="00AA29E9"/>
    <w:rsid w:val="00AA2CB3"/>
    <w:rsid w:val="00AA2F0A"/>
    <w:rsid w:val="00AA34CF"/>
    <w:rsid w:val="00AA4420"/>
    <w:rsid w:val="00AA4E26"/>
    <w:rsid w:val="00AA4FF6"/>
    <w:rsid w:val="00AA5C24"/>
    <w:rsid w:val="00AA655E"/>
    <w:rsid w:val="00AA6775"/>
    <w:rsid w:val="00AA6C4F"/>
    <w:rsid w:val="00AA7310"/>
    <w:rsid w:val="00AA77D4"/>
    <w:rsid w:val="00AB14ED"/>
    <w:rsid w:val="00AB1C21"/>
    <w:rsid w:val="00AB3A47"/>
    <w:rsid w:val="00AB5E23"/>
    <w:rsid w:val="00AB64C0"/>
    <w:rsid w:val="00AC0A89"/>
    <w:rsid w:val="00AC0ED1"/>
    <w:rsid w:val="00AC2798"/>
    <w:rsid w:val="00AC3B6B"/>
    <w:rsid w:val="00AC51CF"/>
    <w:rsid w:val="00AC6952"/>
    <w:rsid w:val="00AC7016"/>
    <w:rsid w:val="00AC7EAF"/>
    <w:rsid w:val="00AD096B"/>
    <w:rsid w:val="00AD09D0"/>
    <w:rsid w:val="00AD1C3C"/>
    <w:rsid w:val="00AD43C0"/>
    <w:rsid w:val="00AD55FF"/>
    <w:rsid w:val="00AD6045"/>
    <w:rsid w:val="00AD646B"/>
    <w:rsid w:val="00AD6753"/>
    <w:rsid w:val="00AD6E7E"/>
    <w:rsid w:val="00AE0422"/>
    <w:rsid w:val="00AE1A43"/>
    <w:rsid w:val="00AE1A66"/>
    <w:rsid w:val="00AE2973"/>
    <w:rsid w:val="00AE3729"/>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811"/>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5C44"/>
    <w:rsid w:val="00B466F9"/>
    <w:rsid w:val="00B471B3"/>
    <w:rsid w:val="00B47BD4"/>
    <w:rsid w:val="00B501C1"/>
    <w:rsid w:val="00B503A0"/>
    <w:rsid w:val="00B50D40"/>
    <w:rsid w:val="00B50FE9"/>
    <w:rsid w:val="00B51D8C"/>
    <w:rsid w:val="00B522CA"/>
    <w:rsid w:val="00B54ADD"/>
    <w:rsid w:val="00B5546C"/>
    <w:rsid w:val="00B56AFF"/>
    <w:rsid w:val="00B60A2B"/>
    <w:rsid w:val="00B6118D"/>
    <w:rsid w:val="00B614D2"/>
    <w:rsid w:val="00B62596"/>
    <w:rsid w:val="00B62777"/>
    <w:rsid w:val="00B629FF"/>
    <w:rsid w:val="00B62F7B"/>
    <w:rsid w:val="00B637A9"/>
    <w:rsid w:val="00B63A2F"/>
    <w:rsid w:val="00B6519A"/>
    <w:rsid w:val="00B65238"/>
    <w:rsid w:val="00B66CD6"/>
    <w:rsid w:val="00B6704E"/>
    <w:rsid w:val="00B70023"/>
    <w:rsid w:val="00B70357"/>
    <w:rsid w:val="00B71372"/>
    <w:rsid w:val="00B7193F"/>
    <w:rsid w:val="00B71B04"/>
    <w:rsid w:val="00B72699"/>
    <w:rsid w:val="00B74D32"/>
    <w:rsid w:val="00B75121"/>
    <w:rsid w:val="00B76F84"/>
    <w:rsid w:val="00B77C9E"/>
    <w:rsid w:val="00B81065"/>
    <w:rsid w:val="00B81290"/>
    <w:rsid w:val="00B81EBA"/>
    <w:rsid w:val="00B82376"/>
    <w:rsid w:val="00B82AAA"/>
    <w:rsid w:val="00B83151"/>
    <w:rsid w:val="00B84900"/>
    <w:rsid w:val="00B86A26"/>
    <w:rsid w:val="00B872A7"/>
    <w:rsid w:val="00B87594"/>
    <w:rsid w:val="00B90284"/>
    <w:rsid w:val="00B90D0C"/>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E7E"/>
    <w:rsid w:val="00BB5505"/>
    <w:rsid w:val="00BB6B40"/>
    <w:rsid w:val="00BB6F0D"/>
    <w:rsid w:val="00BC0B0E"/>
    <w:rsid w:val="00BC0DD0"/>
    <w:rsid w:val="00BC27B4"/>
    <w:rsid w:val="00BC291A"/>
    <w:rsid w:val="00BC3B9D"/>
    <w:rsid w:val="00BC421E"/>
    <w:rsid w:val="00BC447E"/>
    <w:rsid w:val="00BC50ED"/>
    <w:rsid w:val="00BC5C24"/>
    <w:rsid w:val="00BC659C"/>
    <w:rsid w:val="00BC7459"/>
    <w:rsid w:val="00BC7F3A"/>
    <w:rsid w:val="00BD2FC0"/>
    <w:rsid w:val="00BD42C1"/>
    <w:rsid w:val="00BD4DD6"/>
    <w:rsid w:val="00BD7441"/>
    <w:rsid w:val="00BE0A74"/>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856"/>
    <w:rsid w:val="00C23B42"/>
    <w:rsid w:val="00C23EAE"/>
    <w:rsid w:val="00C24740"/>
    <w:rsid w:val="00C252E4"/>
    <w:rsid w:val="00C2579B"/>
    <w:rsid w:val="00C25C99"/>
    <w:rsid w:val="00C263CC"/>
    <w:rsid w:val="00C31485"/>
    <w:rsid w:val="00C318A4"/>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282"/>
    <w:rsid w:val="00C64678"/>
    <w:rsid w:val="00C64AAA"/>
    <w:rsid w:val="00C658A0"/>
    <w:rsid w:val="00C701C1"/>
    <w:rsid w:val="00C701E7"/>
    <w:rsid w:val="00C70C27"/>
    <w:rsid w:val="00C71CA0"/>
    <w:rsid w:val="00C71CA7"/>
    <w:rsid w:val="00C71F15"/>
    <w:rsid w:val="00C74463"/>
    <w:rsid w:val="00C75089"/>
    <w:rsid w:val="00C753A5"/>
    <w:rsid w:val="00C75C4C"/>
    <w:rsid w:val="00C7603B"/>
    <w:rsid w:val="00C77564"/>
    <w:rsid w:val="00C77B9C"/>
    <w:rsid w:val="00C77C74"/>
    <w:rsid w:val="00C808BC"/>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97E1A"/>
    <w:rsid w:val="00CA0A4C"/>
    <w:rsid w:val="00CA182D"/>
    <w:rsid w:val="00CA2C5F"/>
    <w:rsid w:val="00CA43B7"/>
    <w:rsid w:val="00CA6212"/>
    <w:rsid w:val="00CA6E69"/>
    <w:rsid w:val="00CA7D8B"/>
    <w:rsid w:val="00CB0249"/>
    <w:rsid w:val="00CB2710"/>
    <w:rsid w:val="00CB3595"/>
    <w:rsid w:val="00CB5008"/>
    <w:rsid w:val="00CB5C52"/>
    <w:rsid w:val="00CB624E"/>
    <w:rsid w:val="00CB69D1"/>
    <w:rsid w:val="00CB7059"/>
    <w:rsid w:val="00CB75C7"/>
    <w:rsid w:val="00CB7911"/>
    <w:rsid w:val="00CC0657"/>
    <w:rsid w:val="00CC0A14"/>
    <w:rsid w:val="00CC0CB7"/>
    <w:rsid w:val="00CC13A0"/>
    <w:rsid w:val="00CC26C2"/>
    <w:rsid w:val="00CC2E95"/>
    <w:rsid w:val="00CC2FCD"/>
    <w:rsid w:val="00CC3396"/>
    <w:rsid w:val="00CC4785"/>
    <w:rsid w:val="00CC49A7"/>
    <w:rsid w:val="00CC4C98"/>
    <w:rsid w:val="00CC4FB8"/>
    <w:rsid w:val="00CC60E3"/>
    <w:rsid w:val="00CC6D91"/>
    <w:rsid w:val="00CC71D6"/>
    <w:rsid w:val="00CC73C8"/>
    <w:rsid w:val="00CC7869"/>
    <w:rsid w:val="00CC7FF5"/>
    <w:rsid w:val="00CD09B8"/>
    <w:rsid w:val="00CD10EF"/>
    <w:rsid w:val="00CD145E"/>
    <w:rsid w:val="00CD17E0"/>
    <w:rsid w:val="00CD23EA"/>
    <w:rsid w:val="00CD252E"/>
    <w:rsid w:val="00CD38B6"/>
    <w:rsid w:val="00CD41EF"/>
    <w:rsid w:val="00CD4C07"/>
    <w:rsid w:val="00CD5616"/>
    <w:rsid w:val="00CD5C0E"/>
    <w:rsid w:val="00CD7008"/>
    <w:rsid w:val="00CD7270"/>
    <w:rsid w:val="00CD764D"/>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1BD"/>
    <w:rsid w:val="00D002D0"/>
    <w:rsid w:val="00D02800"/>
    <w:rsid w:val="00D02A30"/>
    <w:rsid w:val="00D0370A"/>
    <w:rsid w:val="00D03B27"/>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579"/>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3A3"/>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60C8"/>
    <w:rsid w:val="00D562CB"/>
    <w:rsid w:val="00D569BA"/>
    <w:rsid w:val="00D56F11"/>
    <w:rsid w:val="00D573AF"/>
    <w:rsid w:val="00D574EB"/>
    <w:rsid w:val="00D576AD"/>
    <w:rsid w:val="00D57E01"/>
    <w:rsid w:val="00D6082A"/>
    <w:rsid w:val="00D60EFA"/>
    <w:rsid w:val="00D619F6"/>
    <w:rsid w:val="00D620EC"/>
    <w:rsid w:val="00D6382F"/>
    <w:rsid w:val="00D64117"/>
    <w:rsid w:val="00D649B3"/>
    <w:rsid w:val="00D64C49"/>
    <w:rsid w:val="00D64F81"/>
    <w:rsid w:val="00D65B91"/>
    <w:rsid w:val="00D66136"/>
    <w:rsid w:val="00D70420"/>
    <w:rsid w:val="00D715BB"/>
    <w:rsid w:val="00D72EE2"/>
    <w:rsid w:val="00D73B14"/>
    <w:rsid w:val="00D760F6"/>
    <w:rsid w:val="00D76B5D"/>
    <w:rsid w:val="00D77262"/>
    <w:rsid w:val="00D773BF"/>
    <w:rsid w:val="00D8063C"/>
    <w:rsid w:val="00D8090A"/>
    <w:rsid w:val="00D80DA7"/>
    <w:rsid w:val="00D81656"/>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34C"/>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27F2"/>
    <w:rsid w:val="00DE36DF"/>
    <w:rsid w:val="00DE3A8F"/>
    <w:rsid w:val="00DE4CB9"/>
    <w:rsid w:val="00DE4F10"/>
    <w:rsid w:val="00DE4FE8"/>
    <w:rsid w:val="00DE68B8"/>
    <w:rsid w:val="00DE6B80"/>
    <w:rsid w:val="00DE6B8B"/>
    <w:rsid w:val="00DE6CF8"/>
    <w:rsid w:val="00DE6E4A"/>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C04"/>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891"/>
    <w:rsid w:val="00E22942"/>
    <w:rsid w:val="00E22AFF"/>
    <w:rsid w:val="00E22F60"/>
    <w:rsid w:val="00E2365E"/>
    <w:rsid w:val="00E24E0F"/>
    <w:rsid w:val="00E24F1B"/>
    <w:rsid w:val="00E258EC"/>
    <w:rsid w:val="00E26715"/>
    <w:rsid w:val="00E27B50"/>
    <w:rsid w:val="00E27D0D"/>
    <w:rsid w:val="00E27F5B"/>
    <w:rsid w:val="00E30D2B"/>
    <w:rsid w:val="00E32449"/>
    <w:rsid w:val="00E32C7C"/>
    <w:rsid w:val="00E32DB3"/>
    <w:rsid w:val="00E331B1"/>
    <w:rsid w:val="00E33732"/>
    <w:rsid w:val="00E33A4B"/>
    <w:rsid w:val="00E33AA0"/>
    <w:rsid w:val="00E34737"/>
    <w:rsid w:val="00E36124"/>
    <w:rsid w:val="00E378D3"/>
    <w:rsid w:val="00E37E59"/>
    <w:rsid w:val="00E40639"/>
    <w:rsid w:val="00E419A4"/>
    <w:rsid w:val="00E42793"/>
    <w:rsid w:val="00E42F74"/>
    <w:rsid w:val="00E43925"/>
    <w:rsid w:val="00E43B8F"/>
    <w:rsid w:val="00E4481F"/>
    <w:rsid w:val="00E44A15"/>
    <w:rsid w:val="00E44A41"/>
    <w:rsid w:val="00E44A93"/>
    <w:rsid w:val="00E4571B"/>
    <w:rsid w:val="00E4595E"/>
    <w:rsid w:val="00E45EC8"/>
    <w:rsid w:val="00E461BC"/>
    <w:rsid w:val="00E4742F"/>
    <w:rsid w:val="00E47783"/>
    <w:rsid w:val="00E47ADD"/>
    <w:rsid w:val="00E5263D"/>
    <w:rsid w:val="00E52CD9"/>
    <w:rsid w:val="00E52F8A"/>
    <w:rsid w:val="00E53730"/>
    <w:rsid w:val="00E53C96"/>
    <w:rsid w:val="00E53D28"/>
    <w:rsid w:val="00E54EDA"/>
    <w:rsid w:val="00E55DD6"/>
    <w:rsid w:val="00E56654"/>
    <w:rsid w:val="00E5669A"/>
    <w:rsid w:val="00E56E3C"/>
    <w:rsid w:val="00E57203"/>
    <w:rsid w:val="00E57D73"/>
    <w:rsid w:val="00E61119"/>
    <w:rsid w:val="00E6157A"/>
    <w:rsid w:val="00E617AE"/>
    <w:rsid w:val="00E61CEF"/>
    <w:rsid w:val="00E61E99"/>
    <w:rsid w:val="00E62401"/>
    <w:rsid w:val="00E6364D"/>
    <w:rsid w:val="00E63B4C"/>
    <w:rsid w:val="00E64157"/>
    <w:rsid w:val="00E64A78"/>
    <w:rsid w:val="00E65F6D"/>
    <w:rsid w:val="00E6634B"/>
    <w:rsid w:val="00E66CCE"/>
    <w:rsid w:val="00E67D39"/>
    <w:rsid w:val="00E67F8E"/>
    <w:rsid w:val="00E70297"/>
    <w:rsid w:val="00E7053F"/>
    <w:rsid w:val="00E7065D"/>
    <w:rsid w:val="00E7073C"/>
    <w:rsid w:val="00E70B98"/>
    <w:rsid w:val="00E70EEC"/>
    <w:rsid w:val="00E72238"/>
    <w:rsid w:val="00E72938"/>
    <w:rsid w:val="00E72F91"/>
    <w:rsid w:val="00E72FE4"/>
    <w:rsid w:val="00E736BC"/>
    <w:rsid w:val="00E74974"/>
    <w:rsid w:val="00E74E60"/>
    <w:rsid w:val="00E75782"/>
    <w:rsid w:val="00E75917"/>
    <w:rsid w:val="00E76B26"/>
    <w:rsid w:val="00E770F4"/>
    <w:rsid w:val="00E8095D"/>
    <w:rsid w:val="00E82209"/>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58E9"/>
    <w:rsid w:val="00E965BF"/>
    <w:rsid w:val="00E97B0F"/>
    <w:rsid w:val="00EA07B6"/>
    <w:rsid w:val="00EA1823"/>
    <w:rsid w:val="00EA18DE"/>
    <w:rsid w:val="00EA3915"/>
    <w:rsid w:val="00EA4123"/>
    <w:rsid w:val="00EB0A49"/>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135E"/>
    <w:rsid w:val="00ED2094"/>
    <w:rsid w:val="00ED345C"/>
    <w:rsid w:val="00ED34B1"/>
    <w:rsid w:val="00ED3915"/>
    <w:rsid w:val="00ED4177"/>
    <w:rsid w:val="00ED45C3"/>
    <w:rsid w:val="00ED503E"/>
    <w:rsid w:val="00ED505E"/>
    <w:rsid w:val="00ED6A56"/>
    <w:rsid w:val="00ED6F4A"/>
    <w:rsid w:val="00ED78A3"/>
    <w:rsid w:val="00EE010E"/>
    <w:rsid w:val="00EE1A92"/>
    <w:rsid w:val="00EE347A"/>
    <w:rsid w:val="00EE4E10"/>
    <w:rsid w:val="00EE54A0"/>
    <w:rsid w:val="00EE5655"/>
    <w:rsid w:val="00EE5C87"/>
    <w:rsid w:val="00EE60D4"/>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2E72"/>
    <w:rsid w:val="00F131EB"/>
    <w:rsid w:val="00F139EC"/>
    <w:rsid w:val="00F1536C"/>
    <w:rsid w:val="00F1724D"/>
    <w:rsid w:val="00F175FF"/>
    <w:rsid w:val="00F21793"/>
    <w:rsid w:val="00F22203"/>
    <w:rsid w:val="00F224F9"/>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30DA"/>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491"/>
    <w:rsid w:val="00F46772"/>
    <w:rsid w:val="00F46BF9"/>
    <w:rsid w:val="00F471F7"/>
    <w:rsid w:val="00F5281D"/>
    <w:rsid w:val="00F5301E"/>
    <w:rsid w:val="00F53357"/>
    <w:rsid w:val="00F54332"/>
    <w:rsid w:val="00F559B5"/>
    <w:rsid w:val="00F55D74"/>
    <w:rsid w:val="00F55EB2"/>
    <w:rsid w:val="00F569BC"/>
    <w:rsid w:val="00F57EAF"/>
    <w:rsid w:val="00F603A6"/>
    <w:rsid w:val="00F618D0"/>
    <w:rsid w:val="00F62DC9"/>
    <w:rsid w:val="00F63081"/>
    <w:rsid w:val="00F63469"/>
    <w:rsid w:val="00F63784"/>
    <w:rsid w:val="00F651AA"/>
    <w:rsid w:val="00F665C3"/>
    <w:rsid w:val="00F70373"/>
    <w:rsid w:val="00F705D1"/>
    <w:rsid w:val="00F709B9"/>
    <w:rsid w:val="00F70C4D"/>
    <w:rsid w:val="00F72193"/>
    <w:rsid w:val="00F72B02"/>
    <w:rsid w:val="00F72D91"/>
    <w:rsid w:val="00F72E43"/>
    <w:rsid w:val="00F733E9"/>
    <w:rsid w:val="00F7406C"/>
    <w:rsid w:val="00F741CF"/>
    <w:rsid w:val="00F7518F"/>
    <w:rsid w:val="00F75545"/>
    <w:rsid w:val="00F76ED9"/>
    <w:rsid w:val="00F80DD1"/>
    <w:rsid w:val="00F8154D"/>
    <w:rsid w:val="00F8185C"/>
    <w:rsid w:val="00F81F8C"/>
    <w:rsid w:val="00F85471"/>
    <w:rsid w:val="00F86592"/>
    <w:rsid w:val="00F86D67"/>
    <w:rsid w:val="00F87B9C"/>
    <w:rsid w:val="00F87C63"/>
    <w:rsid w:val="00F90838"/>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3ED"/>
    <w:rsid w:val="00FB1FDA"/>
    <w:rsid w:val="00FB3E85"/>
    <w:rsid w:val="00FB3F25"/>
    <w:rsid w:val="00FB476B"/>
    <w:rsid w:val="00FB500A"/>
    <w:rsid w:val="00FB6CC3"/>
    <w:rsid w:val="00FB6E97"/>
    <w:rsid w:val="00FB7F7C"/>
    <w:rsid w:val="00FC025E"/>
    <w:rsid w:val="00FC064E"/>
    <w:rsid w:val="00FC0D22"/>
    <w:rsid w:val="00FC47D6"/>
    <w:rsid w:val="00FC4B2B"/>
    <w:rsid w:val="00FC7D2D"/>
    <w:rsid w:val="00FD004A"/>
    <w:rsid w:val="00FD0C68"/>
    <w:rsid w:val="00FD1132"/>
    <w:rsid w:val="00FD1C87"/>
    <w:rsid w:val="00FD2E62"/>
    <w:rsid w:val="00FD2F79"/>
    <w:rsid w:val="00FD3340"/>
    <w:rsid w:val="00FD3565"/>
    <w:rsid w:val="00FD390A"/>
    <w:rsid w:val="00FD50E3"/>
    <w:rsid w:val="00FD5454"/>
    <w:rsid w:val="00FD6612"/>
    <w:rsid w:val="00FD6CA8"/>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AF53-F8CB-4681-A3F6-37BEA954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20</Pages>
  <Words>7608</Words>
  <Characters>41849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134</cp:revision>
  <cp:lastPrinted>2021-10-19T21:19:00Z</cp:lastPrinted>
  <dcterms:created xsi:type="dcterms:W3CDTF">2021-06-05T02:43:00Z</dcterms:created>
  <dcterms:modified xsi:type="dcterms:W3CDTF">2021-10-19T21:19:00Z</dcterms:modified>
</cp:coreProperties>
</file>