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48A2C" w14:textId="147C6F56" w:rsidR="00D60077" w:rsidRPr="000142B7" w:rsidRDefault="00D60077" w:rsidP="00D60077">
      <w:pPr>
        <w:pStyle w:val="Sinespaciado"/>
        <w:spacing w:line="276" w:lineRule="auto"/>
        <w:jc w:val="both"/>
        <w:rPr>
          <w:rFonts w:ascii="Trebuchet MS" w:hAnsi="Trebuchet MS"/>
          <w:sz w:val="21"/>
          <w:szCs w:val="21"/>
        </w:rPr>
      </w:pPr>
      <w:bookmarkStart w:id="0" w:name="_GoBack"/>
      <w:bookmarkEnd w:id="0"/>
      <w:r w:rsidRPr="000142B7">
        <w:rPr>
          <w:rFonts w:ascii="Trebuchet MS" w:hAnsi="Trebuchet MS"/>
          <w:sz w:val="21"/>
          <w:szCs w:val="21"/>
        </w:rPr>
        <w:t xml:space="preserve">Siendo las </w:t>
      </w:r>
      <w:r w:rsidR="000F716C">
        <w:rPr>
          <w:rFonts w:ascii="Trebuchet MS" w:hAnsi="Trebuchet MS"/>
          <w:sz w:val="21"/>
          <w:szCs w:val="21"/>
        </w:rPr>
        <w:t xml:space="preserve">doce </w:t>
      </w:r>
      <w:r w:rsidR="00AB6CC7" w:rsidRPr="000142B7">
        <w:rPr>
          <w:rFonts w:ascii="Trebuchet MS" w:hAnsi="Trebuchet MS"/>
          <w:sz w:val="21"/>
          <w:szCs w:val="21"/>
        </w:rPr>
        <w:t>horas</w:t>
      </w:r>
      <w:r w:rsidR="000F716C">
        <w:rPr>
          <w:rFonts w:ascii="Trebuchet MS" w:hAnsi="Trebuchet MS"/>
          <w:sz w:val="21"/>
          <w:szCs w:val="21"/>
        </w:rPr>
        <w:t xml:space="preserve"> con once minutos</w:t>
      </w:r>
      <w:r w:rsidRPr="000142B7">
        <w:rPr>
          <w:rFonts w:ascii="Trebuchet MS" w:hAnsi="Trebuchet MS"/>
          <w:sz w:val="21"/>
          <w:szCs w:val="21"/>
        </w:rPr>
        <w:t xml:space="preserve">, del </w:t>
      </w:r>
      <w:r w:rsidR="000F716C">
        <w:rPr>
          <w:rFonts w:ascii="Trebuchet MS" w:hAnsi="Trebuchet MS"/>
          <w:sz w:val="21"/>
          <w:szCs w:val="21"/>
        </w:rPr>
        <w:t>veinte</w:t>
      </w:r>
      <w:r w:rsidRPr="000142B7">
        <w:rPr>
          <w:rFonts w:ascii="Trebuchet MS" w:hAnsi="Trebuchet MS"/>
          <w:sz w:val="21"/>
          <w:szCs w:val="21"/>
        </w:rPr>
        <w:t xml:space="preserve"> de </w:t>
      </w:r>
      <w:r w:rsidR="000142B7" w:rsidRPr="000142B7">
        <w:rPr>
          <w:rFonts w:ascii="Trebuchet MS" w:hAnsi="Trebuchet MS"/>
          <w:sz w:val="21"/>
          <w:szCs w:val="21"/>
        </w:rPr>
        <w:t>febrero</w:t>
      </w:r>
      <w:r w:rsidRPr="000142B7">
        <w:rPr>
          <w:rFonts w:ascii="Trebuchet MS" w:hAnsi="Trebuchet MS"/>
          <w:sz w:val="21"/>
          <w:szCs w:val="21"/>
        </w:rPr>
        <w:t xml:space="preserve"> de </w:t>
      </w:r>
      <w:r w:rsidR="000F716C">
        <w:rPr>
          <w:rFonts w:ascii="Trebuchet MS" w:hAnsi="Trebuchet MS"/>
          <w:sz w:val="21"/>
          <w:szCs w:val="21"/>
        </w:rPr>
        <w:t>dos mil veinte,</w:t>
      </w:r>
      <w:r w:rsidRPr="000142B7">
        <w:rPr>
          <w:rFonts w:ascii="Trebuchet MS" w:hAnsi="Trebuchet MS"/>
          <w:sz w:val="21"/>
          <w:szCs w:val="21"/>
        </w:rPr>
        <w:t xml:space="preserve"> en </w:t>
      </w:r>
      <w:r w:rsidR="002367D2" w:rsidRPr="000142B7">
        <w:rPr>
          <w:rFonts w:ascii="Trebuchet MS" w:hAnsi="Trebuchet MS"/>
          <w:sz w:val="21"/>
          <w:szCs w:val="21"/>
        </w:rPr>
        <w:t xml:space="preserve">el salón de Pleno del Consejo General </w:t>
      </w:r>
      <w:r w:rsidRPr="000142B7">
        <w:rPr>
          <w:rFonts w:ascii="Trebuchet MS" w:hAnsi="Trebuchet MS"/>
          <w:sz w:val="21"/>
          <w:szCs w:val="21"/>
        </w:rPr>
        <w:t>del Instituto Electoral y de Participación Ciudadana del Estado de Jalisco, ubicad</w:t>
      </w:r>
      <w:r w:rsidR="002367D2" w:rsidRPr="000142B7">
        <w:rPr>
          <w:rFonts w:ascii="Trebuchet MS" w:hAnsi="Trebuchet MS"/>
          <w:sz w:val="21"/>
          <w:szCs w:val="21"/>
        </w:rPr>
        <w:t>o</w:t>
      </w:r>
      <w:r w:rsidRPr="000142B7">
        <w:rPr>
          <w:rFonts w:ascii="Trebuchet MS" w:hAnsi="Trebuchet MS"/>
          <w:sz w:val="21"/>
          <w:szCs w:val="21"/>
        </w:rPr>
        <w:t xml:space="preserve"> en primer planta del inmueble localizado en la avenida Paseo del Prado número 1228, colonia Lomas del Valle de la ciudad de Guadalajara, Jalisco, en términos de la convocatoria de fecha </w:t>
      </w:r>
      <w:r w:rsidR="00BA5A27">
        <w:rPr>
          <w:rFonts w:ascii="Trebuchet MS" w:hAnsi="Trebuchet MS"/>
          <w:sz w:val="21"/>
          <w:szCs w:val="21"/>
        </w:rPr>
        <w:t>diecinueve</w:t>
      </w:r>
      <w:r w:rsidR="000C20EC" w:rsidRPr="000142B7">
        <w:rPr>
          <w:rFonts w:ascii="Trebuchet MS" w:hAnsi="Trebuchet MS"/>
          <w:sz w:val="21"/>
          <w:szCs w:val="21"/>
        </w:rPr>
        <w:t xml:space="preserve"> del mes y </w:t>
      </w:r>
      <w:r w:rsidRPr="000142B7">
        <w:rPr>
          <w:rFonts w:ascii="Trebuchet MS" w:hAnsi="Trebuchet MS"/>
          <w:sz w:val="21"/>
          <w:szCs w:val="21"/>
        </w:rPr>
        <w:t>año en curso, se reunieron las y l</w:t>
      </w:r>
      <w:r w:rsidR="002367D2" w:rsidRPr="000142B7">
        <w:rPr>
          <w:rFonts w:ascii="Trebuchet MS" w:hAnsi="Trebuchet MS"/>
          <w:sz w:val="21"/>
          <w:szCs w:val="21"/>
        </w:rPr>
        <w:t>os</w:t>
      </w:r>
      <w:r w:rsidRPr="000142B7">
        <w:rPr>
          <w:rFonts w:ascii="Trebuchet MS" w:hAnsi="Trebuchet MS"/>
          <w:sz w:val="21"/>
          <w:szCs w:val="21"/>
        </w:rPr>
        <w:t xml:space="preserve"> integrantes de la Comisión </w:t>
      </w:r>
      <w:r w:rsidRPr="000142B7">
        <w:rPr>
          <w:rFonts w:ascii="Trebuchet MS" w:hAnsi="Trebuchet MS" w:cs="Arial"/>
          <w:sz w:val="21"/>
          <w:szCs w:val="21"/>
        </w:rPr>
        <w:t xml:space="preserve">de </w:t>
      </w:r>
      <w:r w:rsidR="000142B7" w:rsidRPr="000142B7">
        <w:rPr>
          <w:rFonts w:ascii="Trebuchet MS" w:hAnsi="Trebuchet MS" w:cs="Arial"/>
          <w:sz w:val="21"/>
          <w:szCs w:val="21"/>
        </w:rPr>
        <w:t xml:space="preserve">Prerrogativas a Partidos Políticos </w:t>
      </w:r>
      <w:r w:rsidRPr="000142B7">
        <w:rPr>
          <w:rFonts w:ascii="Trebuchet MS" w:hAnsi="Trebuchet MS" w:cs="Arial"/>
          <w:sz w:val="21"/>
          <w:szCs w:val="21"/>
        </w:rPr>
        <w:t>de este organismo electoral</w:t>
      </w:r>
      <w:r w:rsidRPr="000142B7">
        <w:rPr>
          <w:rFonts w:ascii="Trebuchet MS" w:hAnsi="Trebuchet MS"/>
          <w:sz w:val="21"/>
          <w:szCs w:val="21"/>
        </w:rPr>
        <w:t xml:space="preserve">, con el objeto de llevar a cabo la </w:t>
      </w:r>
      <w:r w:rsidR="000C20EC" w:rsidRPr="000142B7">
        <w:rPr>
          <w:rFonts w:ascii="Trebuchet MS" w:hAnsi="Trebuchet MS"/>
          <w:b/>
          <w:sz w:val="21"/>
          <w:szCs w:val="21"/>
        </w:rPr>
        <w:t>t</w:t>
      </w:r>
      <w:r w:rsidR="000142B7" w:rsidRPr="000142B7">
        <w:rPr>
          <w:rFonts w:ascii="Trebuchet MS" w:hAnsi="Trebuchet MS"/>
          <w:b/>
          <w:sz w:val="21"/>
          <w:szCs w:val="21"/>
        </w:rPr>
        <w:t>ercer</w:t>
      </w:r>
      <w:r w:rsidR="000C20EC" w:rsidRPr="000142B7">
        <w:rPr>
          <w:rFonts w:ascii="Trebuchet MS" w:hAnsi="Trebuchet MS"/>
          <w:b/>
          <w:sz w:val="21"/>
          <w:szCs w:val="21"/>
        </w:rPr>
        <w:t>a</w:t>
      </w:r>
      <w:r w:rsidR="00AB6CC7" w:rsidRPr="000142B7">
        <w:rPr>
          <w:rFonts w:ascii="Trebuchet MS" w:hAnsi="Trebuchet MS"/>
          <w:b/>
          <w:sz w:val="21"/>
          <w:szCs w:val="21"/>
        </w:rPr>
        <w:t xml:space="preserve"> </w:t>
      </w:r>
      <w:r w:rsidRPr="000142B7">
        <w:rPr>
          <w:rFonts w:ascii="Trebuchet MS" w:hAnsi="Trebuchet MS"/>
          <w:b/>
          <w:sz w:val="21"/>
          <w:szCs w:val="21"/>
        </w:rPr>
        <w:t>sesión ordinaria</w:t>
      </w:r>
      <w:r w:rsidRPr="000142B7">
        <w:rPr>
          <w:rFonts w:ascii="Trebuchet MS" w:hAnsi="Trebuchet MS"/>
          <w:sz w:val="21"/>
          <w:szCs w:val="21"/>
        </w:rPr>
        <w:t>, bajo el siguiente:</w:t>
      </w:r>
    </w:p>
    <w:p w14:paraId="3B7A8C9A" w14:textId="3B4A3811" w:rsidR="00ED1A0B" w:rsidRPr="00C27EBE" w:rsidRDefault="00ED1A0B" w:rsidP="00D60077">
      <w:pPr>
        <w:pStyle w:val="Sinespaciado"/>
        <w:spacing w:line="276" w:lineRule="auto"/>
        <w:jc w:val="both"/>
        <w:rPr>
          <w:rFonts w:ascii="Trebuchet MS" w:hAnsi="Trebuchet MS"/>
          <w:sz w:val="21"/>
          <w:szCs w:val="21"/>
          <w:highlight w:val="yellow"/>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9348"/>
      </w:tblGrid>
      <w:tr w:rsidR="00D60077" w:rsidRPr="000142B7" w14:paraId="2D318576" w14:textId="77777777" w:rsidTr="00ED5D26">
        <w:trPr>
          <w:trHeight w:val="454"/>
          <w:jc w:val="center"/>
        </w:trPr>
        <w:tc>
          <w:tcPr>
            <w:tcW w:w="5000" w:type="pct"/>
            <w:vAlign w:val="center"/>
          </w:tcPr>
          <w:p w14:paraId="7023EC6A" w14:textId="77777777" w:rsidR="00D60077" w:rsidRPr="000142B7" w:rsidRDefault="00D60077" w:rsidP="002C007D">
            <w:pPr>
              <w:snapToGrid w:val="0"/>
              <w:spacing w:line="276" w:lineRule="auto"/>
              <w:jc w:val="center"/>
              <w:rPr>
                <w:rFonts w:ascii="Trebuchet MS" w:hAnsi="Trebuchet MS" w:cs="Arial"/>
                <w:b/>
                <w:sz w:val="21"/>
                <w:szCs w:val="21"/>
              </w:rPr>
            </w:pPr>
            <w:r w:rsidRPr="000142B7">
              <w:rPr>
                <w:rFonts w:ascii="Trebuchet MS" w:hAnsi="Trebuchet MS" w:cs="Arial"/>
                <w:b/>
                <w:sz w:val="21"/>
                <w:szCs w:val="21"/>
              </w:rPr>
              <w:t>ORDEN DEL DÍA</w:t>
            </w:r>
          </w:p>
        </w:tc>
      </w:tr>
      <w:tr w:rsidR="00D60077" w:rsidRPr="000142B7" w14:paraId="0B4F3857" w14:textId="77777777" w:rsidTr="00ED5D26">
        <w:trPr>
          <w:trHeight w:val="454"/>
          <w:jc w:val="center"/>
        </w:trPr>
        <w:tc>
          <w:tcPr>
            <w:tcW w:w="5000" w:type="pct"/>
            <w:vAlign w:val="center"/>
          </w:tcPr>
          <w:p w14:paraId="5FD9C985" w14:textId="531CBCE4" w:rsidR="00D60077" w:rsidRPr="000142B7" w:rsidRDefault="00D60077" w:rsidP="002C007D">
            <w:pPr>
              <w:pStyle w:val="Prrafodelista"/>
              <w:numPr>
                <w:ilvl w:val="0"/>
                <w:numId w:val="1"/>
              </w:numPr>
              <w:snapToGrid w:val="0"/>
              <w:spacing w:line="276" w:lineRule="auto"/>
              <w:jc w:val="both"/>
              <w:rPr>
                <w:rFonts w:ascii="Trebuchet MS" w:hAnsi="Trebuchet MS" w:cs="Arial"/>
                <w:b/>
                <w:sz w:val="21"/>
                <w:szCs w:val="21"/>
              </w:rPr>
            </w:pPr>
            <w:r w:rsidRPr="000142B7">
              <w:rPr>
                <w:rFonts w:ascii="Trebuchet MS" w:hAnsi="Trebuchet MS" w:cs="Arial"/>
                <w:b/>
                <w:sz w:val="21"/>
                <w:szCs w:val="21"/>
              </w:rPr>
              <w:t>Presentación y, en su caso, aprobación del orden del día.</w:t>
            </w:r>
          </w:p>
          <w:p w14:paraId="10874701" w14:textId="77777777" w:rsidR="00BC27D9" w:rsidRPr="000142B7" w:rsidRDefault="00BC27D9" w:rsidP="00BC27D9">
            <w:pPr>
              <w:pStyle w:val="Prrafodelista"/>
              <w:snapToGrid w:val="0"/>
              <w:spacing w:line="276" w:lineRule="auto"/>
              <w:ind w:left="720"/>
              <w:jc w:val="both"/>
              <w:rPr>
                <w:rFonts w:ascii="Trebuchet MS" w:hAnsi="Trebuchet MS" w:cs="Arial"/>
                <w:b/>
                <w:sz w:val="21"/>
                <w:szCs w:val="21"/>
              </w:rPr>
            </w:pPr>
          </w:p>
          <w:p w14:paraId="2BBAC63E" w14:textId="21A68598" w:rsidR="00BC27D9" w:rsidRPr="000142B7" w:rsidRDefault="00BC27D9" w:rsidP="00AB6CC7">
            <w:pPr>
              <w:pStyle w:val="Prrafodelista"/>
              <w:numPr>
                <w:ilvl w:val="0"/>
                <w:numId w:val="1"/>
              </w:numPr>
              <w:snapToGrid w:val="0"/>
              <w:spacing w:line="276" w:lineRule="auto"/>
              <w:jc w:val="both"/>
              <w:rPr>
                <w:rFonts w:ascii="Trebuchet MS" w:hAnsi="Trebuchet MS" w:cs="Arial"/>
                <w:b/>
                <w:sz w:val="21"/>
                <w:szCs w:val="21"/>
              </w:rPr>
            </w:pPr>
            <w:r w:rsidRPr="000142B7">
              <w:rPr>
                <w:rFonts w:ascii="Trebuchet MS" w:hAnsi="Trebuchet MS" w:cs="Arial"/>
                <w:b/>
                <w:sz w:val="21"/>
                <w:szCs w:val="21"/>
              </w:rPr>
              <w:t xml:space="preserve">Presentación del informe </w:t>
            </w:r>
            <w:r w:rsidR="000142B7" w:rsidRPr="000142B7">
              <w:rPr>
                <w:rFonts w:ascii="Trebuchet MS" w:hAnsi="Trebuchet MS" w:cs="Arial"/>
                <w:b/>
                <w:sz w:val="21"/>
                <w:szCs w:val="21"/>
              </w:rPr>
              <w:t xml:space="preserve">que rinde la titular de la Dirección de Prerrogativas respecto de las </w:t>
            </w:r>
            <w:r w:rsidRPr="000142B7">
              <w:rPr>
                <w:rFonts w:ascii="Trebuchet MS" w:hAnsi="Trebuchet MS" w:cs="Arial"/>
                <w:b/>
                <w:sz w:val="21"/>
                <w:szCs w:val="21"/>
              </w:rPr>
              <w:t xml:space="preserve">actividades </w:t>
            </w:r>
            <w:r w:rsidR="000142B7" w:rsidRPr="000142B7">
              <w:rPr>
                <w:rFonts w:ascii="Trebuchet MS" w:hAnsi="Trebuchet MS" w:cs="Arial"/>
                <w:b/>
                <w:sz w:val="21"/>
                <w:szCs w:val="21"/>
              </w:rPr>
              <w:t>contenidas en su programa anual de actividades</w:t>
            </w:r>
            <w:r w:rsidRPr="000142B7">
              <w:rPr>
                <w:rFonts w:ascii="Trebuchet MS" w:hAnsi="Trebuchet MS" w:cs="Arial"/>
                <w:b/>
                <w:sz w:val="21"/>
                <w:szCs w:val="21"/>
              </w:rPr>
              <w:t>.</w:t>
            </w:r>
          </w:p>
          <w:p w14:paraId="3753FCC9" w14:textId="77777777" w:rsidR="00BC27D9" w:rsidRPr="000142B7" w:rsidRDefault="00BC27D9" w:rsidP="00BC27D9">
            <w:pPr>
              <w:pStyle w:val="Prrafodelista"/>
              <w:rPr>
                <w:rFonts w:ascii="Trebuchet MS" w:hAnsi="Trebuchet MS" w:cs="Arial"/>
                <w:b/>
                <w:sz w:val="21"/>
                <w:szCs w:val="21"/>
              </w:rPr>
            </w:pPr>
          </w:p>
          <w:p w14:paraId="593CC49A" w14:textId="1CCD7901" w:rsidR="00D60077" w:rsidRPr="000142B7" w:rsidRDefault="00D60077" w:rsidP="00AB6CC7">
            <w:pPr>
              <w:pStyle w:val="Prrafodelista"/>
              <w:numPr>
                <w:ilvl w:val="0"/>
                <w:numId w:val="1"/>
              </w:numPr>
              <w:snapToGrid w:val="0"/>
              <w:spacing w:line="276" w:lineRule="auto"/>
              <w:jc w:val="both"/>
              <w:rPr>
                <w:rFonts w:ascii="Trebuchet MS" w:hAnsi="Trebuchet MS" w:cs="Arial"/>
                <w:b/>
                <w:sz w:val="21"/>
                <w:szCs w:val="21"/>
              </w:rPr>
            </w:pPr>
            <w:r w:rsidRPr="000142B7">
              <w:rPr>
                <w:rFonts w:ascii="Trebuchet MS" w:hAnsi="Trebuchet MS" w:cs="Arial"/>
                <w:b/>
                <w:sz w:val="21"/>
                <w:szCs w:val="21"/>
              </w:rPr>
              <w:t>Asuntos generales.</w:t>
            </w:r>
          </w:p>
        </w:tc>
      </w:tr>
    </w:tbl>
    <w:p w14:paraId="00BB14C2" w14:textId="77777777" w:rsidR="00D60077" w:rsidRPr="000142B7" w:rsidRDefault="00D60077" w:rsidP="00D60077">
      <w:pPr>
        <w:pStyle w:val="Sinespaciado"/>
        <w:spacing w:line="276" w:lineRule="auto"/>
        <w:jc w:val="both"/>
        <w:rPr>
          <w:rFonts w:ascii="Trebuchet MS" w:hAnsi="Trebuchet MS"/>
          <w:sz w:val="21"/>
          <w:szCs w:val="21"/>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1896"/>
        <w:gridCol w:w="2778"/>
        <w:gridCol w:w="4674"/>
      </w:tblGrid>
      <w:tr w:rsidR="00D60077" w:rsidRPr="00C27EBE" w14:paraId="7A7C9BF9" w14:textId="77777777" w:rsidTr="00ED5D26">
        <w:trPr>
          <w:trHeight w:val="454"/>
          <w:jc w:val="center"/>
        </w:trPr>
        <w:tc>
          <w:tcPr>
            <w:tcW w:w="5000" w:type="pct"/>
            <w:gridSpan w:val="3"/>
            <w:vAlign w:val="center"/>
          </w:tcPr>
          <w:p w14:paraId="4342F34D" w14:textId="26F45639" w:rsidR="00D60077" w:rsidRPr="000142B7" w:rsidRDefault="00D60077" w:rsidP="00D60077">
            <w:pPr>
              <w:snapToGrid w:val="0"/>
              <w:spacing w:line="276" w:lineRule="auto"/>
              <w:jc w:val="center"/>
              <w:rPr>
                <w:rFonts w:ascii="Trebuchet MS" w:hAnsi="Trebuchet MS" w:cs="Arial"/>
                <w:b/>
                <w:sz w:val="21"/>
                <w:szCs w:val="21"/>
              </w:rPr>
            </w:pPr>
            <w:r w:rsidRPr="000142B7">
              <w:rPr>
                <w:rFonts w:ascii="Trebuchet MS" w:hAnsi="Trebuchet MS" w:cs="Arial"/>
                <w:b/>
                <w:sz w:val="21"/>
                <w:szCs w:val="21"/>
              </w:rPr>
              <w:t>DESA</w:t>
            </w:r>
            <w:r w:rsidR="00AB6CC7" w:rsidRPr="000142B7">
              <w:rPr>
                <w:rFonts w:ascii="Trebuchet MS" w:hAnsi="Trebuchet MS" w:cs="Arial"/>
                <w:b/>
                <w:sz w:val="21"/>
                <w:szCs w:val="21"/>
              </w:rPr>
              <w:t>RROLLO</w:t>
            </w:r>
            <w:r w:rsidRPr="000142B7">
              <w:rPr>
                <w:rFonts w:ascii="Trebuchet MS" w:hAnsi="Trebuchet MS" w:cs="Arial"/>
                <w:b/>
                <w:sz w:val="21"/>
                <w:szCs w:val="21"/>
              </w:rPr>
              <w:t xml:space="preserve"> DE LA SESIÓN</w:t>
            </w:r>
          </w:p>
        </w:tc>
      </w:tr>
      <w:tr w:rsidR="00D60077" w:rsidRPr="00C27EBE" w14:paraId="428C53D6" w14:textId="77777777" w:rsidTr="00ED5D26">
        <w:trPr>
          <w:trHeight w:val="454"/>
          <w:jc w:val="center"/>
        </w:trPr>
        <w:tc>
          <w:tcPr>
            <w:tcW w:w="5000" w:type="pct"/>
            <w:gridSpan w:val="3"/>
            <w:vAlign w:val="center"/>
          </w:tcPr>
          <w:p w14:paraId="197898D8" w14:textId="77777777" w:rsidR="00D60077" w:rsidRPr="000142B7" w:rsidRDefault="00D60077" w:rsidP="00D60077">
            <w:pPr>
              <w:snapToGrid w:val="0"/>
              <w:spacing w:line="276" w:lineRule="auto"/>
              <w:jc w:val="center"/>
              <w:rPr>
                <w:rFonts w:ascii="Trebuchet MS" w:hAnsi="Trebuchet MS" w:cs="Arial"/>
                <w:b/>
                <w:sz w:val="21"/>
                <w:szCs w:val="21"/>
              </w:rPr>
            </w:pPr>
            <w:r w:rsidRPr="000142B7">
              <w:rPr>
                <w:rFonts w:ascii="Trebuchet MS" w:hAnsi="Trebuchet MS"/>
                <w:b/>
                <w:sz w:val="21"/>
                <w:szCs w:val="21"/>
              </w:rPr>
              <w:t>PARTICIPACIÓN</w:t>
            </w:r>
          </w:p>
        </w:tc>
      </w:tr>
      <w:tr w:rsidR="00D60077" w:rsidRPr="00C27EBE" w14:paraId="6107F544" w14:textId="77777777" w:rsidTr="002A577C">
        <w:trPr>
          <w:trHeight w:val="454"/>
          <w:jc w:val="center"/>
        </w:trPr>
        <w:tc>
          <w:tcPr>
            <w:tcW w:w="1014" w:type="pct"/>
            <w:vAlign w:val="center"/>
          </w:tcPr>
          <w:p w14:paraId="1C790984" w14:textId="68D9E13A" w:rsidR="00D60077" w:rsidRPr="000142B7" w:rsidRDefault="00155DC2" w:rsidP="00D60077">
            <w:pPr>
              <w:snapToGrid w:val="0"/>
              <w:spacing w:line="276" w:lineRule="auto"/>
              <w:jc w:val="center"/>
              <w:rPr>
                <w:rFonts w:ascii="Trebuchet MS" w:hAnsi="Trebuchet MS"/>
                <w:b/>
                <w:sz w:val="21"/>
                <w:szCs w:val="21"/>
              </w:rPr>
            </w:pPr>
            <w:r w:rsidRPr="000142B7">
              <w:rPr>
                <w:rFonts w:ascii="Trebuchet MS" w:hAnsi="Trebuchet MS"/>
                <w:b/>
                <w:sz w:val="21"/>
                <w:szCs w:val="21"/>
              </w:rPr>
              <w:t>Erika Cecilia Ruvalcaba Corral</w:t>
            </w:r>
          </w:p>
        </w:tc>
        <w:tc>
          <w:tcPr>
            <w:tcW w:w="3986" w:type="pct"/>
            <w:gridSpan w:val="2"/>
            <w:vAlign w:val="center"/>
          </w:tcPr>
          <w:p w14:paraId="6A6EDF72" w14:textId="00801685" w:rsidR="00D60077" w:rsidRPr="000142B7" w:rsidRDefault="00D60077" w:rsidP="00D60077">
            <w:pPr>
              <w:suppressAutoHyphens/>
              <w:spacing w:line="276" w:lineRule="auto"/>
              <w:jc w:val="both"/>
              <w:rPr>
                <w:rFonts w:ascii="Trebuchet MS" w:eastAsia="Cambria" w:hAnsi="Trebuchet MS"/>
                <w:sz w:val="21"/>
                <w:szCs w:val="21"/>
                <w:lang w:eastAsia="es-MX" w:bidi="en-US"/>
              </w:rPr>
            </w:pPr>
            <w:r w:rsidRPr="000142B7">
              <w:rPr>
                <w:rFonts w:ascii="Trebuchet MS" w:eastAsia="Cambria" w:hAnsi="Trebuchet MS"/>
                <w:sz w:val="21"/>
                <w:szCs w:val="21"/>
                <w:lang w:eastAsia="es-MX" w:bidi="en-US"/>
              </w:rPr>
              <w:t>Manifiesta: “</w:t>
            </w:r>
            <w:r w:rsidR="004613D5" w:rsidRPr="000142B7">
              <w:rPr>
                <w:rFonts w:ascii="Trebuchet MS" w:eastAsia="Cambria" w:hAnsi="Trebuchet MS"/>
                <w:sz w:val="21"/>
                <w:szCs w:val="21"/>
                <w:lang w:eastAsia="es-MX" w:bidi="en-US"/>
              </w:rPr>
              <w:t>B</w:t>
            </w:r>
            <w:r w:rsidRPr="000142B7">
              <w:rPr>
                <w:rFonts w:ascii="Trebuchet MS" w:eastAsia="Cambria" w:hAnsi="Trebuchet MS"/>
                <w:sz w:val="21"/>
                <w:szCs w:val="21"/>
                <w:lang w:eastAsia="es-MX" w:bidi="en-US"/>
              </w:rPr>
              <w:t>uen</w:t>
            </w:r>
            <w:r w:rsidR="002367D2" w:rsidRPr="000142B7">
              <w:rPr>
                <w:rFonts w:ascii="Trebuchet MS" w:eastAsia="Cambria" w:hAnsi="Trebuchet MS"/>
                <w:sz w:val="21"/>
                <w:szCs w:val="21"/>
                <w:lang w:eastAsia="es-MX" w:bidi="en-US"/>
              </w:rPr>
              <w:t>a</w:t>
            </w:r>
            <w:r w:rsidRPr="000142B7">
              <w:rPr>
                <w:rFonts w:ascii="Trebuchet MS" w:eastAsia="Cambria" w:hAnsi="Trebuchet MS"/>
                <w:sz w:val="21"/>
                <w:szCs w:val="21"/>
                <w:lang w:eastAsia="es-MX" w:bidi="en-US"/>
              </w:rPr>
              <w:t xml:space="preserve">s </w:t>
            </w:r>
            <w:r w:rsidR="002367D2" w:rsidRPr="000142B7">
              <w:rPr>
                <w:rFonts w:ascii="Trebuchet MS" w:eastAsia="Cambria" w:hAnsi="Trebuchet MS"/>
                <w:sz w:val="21"/>
                <w:szCs w:val="21"/>
                <w:lang w:eastAsia="es-MX" w:bidi="en-US"/>
              </w:rPr>
              <w:t>tardes</w:t>
            </w:r>
            <w:r w:rsidRPr="000142B7">
              <w:rPr>
                <w:rFonts w:ascii="Trebuchet MS" w:eastAsia="Cambria" w:hAnsi="Trebuchet MS"/>
                <w:sz w:val="21"/>
                <w:szCs w:val="21"/>
                <w:lang w:eastAsia="es-MX" w:bidi="en-US"/>
              </w:rPr>
              <w:t xml:space="preserve"> a </w:t>
            </w:r>
            <w:r w:rsidR="000142B7" w:rsidRPr="000142B7">
              <w:rPr>
                <w:rFonts w:ascii="Trebuchet MS" w:eastAsia="Cambria" w:hAnsi="Trebuchet MS"/>
                <w:sz w:val="21"/>
                <w:szCs w:val="21"/>
                <w:lang w:eastAsia="es-MX" w:bidi="en-US"/>
              </w:rPr>
              <w:t xml:space="preserve">las y los </w:t>
            </w:r>
            <w:r w:rsidR="004613D5" w:rsidRPr="000142B7">
              <w:rPr>
                <w:rFonts w:ascii="Trebuchet MS" w:eastAsia="Cambria" w:hAnsi="Trebuchet MS"/>
                <w:sz w:val="21"/>
                <w:szCs w:val="21"/>
                <w:lang w:eastAsia="es-MX" w:bidi="en-US"/>
              </w:rPr>
              <w:t>integran</w:t>
            </w:r>
            <w:r w:rsidR="000142B7" w:rsidRPr="000142B7">
              <w:rPr>
                <w:rFonts w:ascii="Trebuchet MS" w:eastAsia="Cambria" w:hAnsi="Trebuchet MS"/>
                <w:sz w:val="21"/>
                <w:szCs w:val="21"/>
                <w:lang w:eastAsia="es-MX" w:bidi="en-US"/>
              </w:rPr>
              <w:t>tes</w:t>
            </w:r>
            <w:r w:rsidR="004613D5" w:rsidRPr="000142B7">
              <w:rPr>
                <w:rFonts w:ascii="Trebuchet MS" w:eastAsia="Cambria" w:hAnsi="Trebuchet MS"/>
                <w:sz w:val="21"/>
                <w:szCs w:val="21"/>
                <w:lang w:eastAsia="es-MX" w:bidi="en-US"/>
              </w:rPr>
              <w:t xml:space="preserve"> </w:t>
            </w:r>
            <w:r w:rsidR="000142B7" w:rsidRPr="000142B7">
              <w:rPr>
                <w:rFonts w:ascii="Trebuchet MS" w:eastAsia="Cambria" w:hAnsi="Trebuchet MS"/>
                <w:sz w:val="21"/>
                <w:szCs w:val="21"/>
                <w:lang w:eastAsia="es-MX" w:bidi="en-US"/>
              </w:rPr>
              <w:t xml:space="preserve">de esta </w:t>
            </w:r>
            <w:r w:rsidRPr="000142B7">
              <w:rPr>
                <w:rFonts w:ascii="Trebuchet MS" w:eastAsia="Cambria" w:hAnsi="Trebuchet MS"/>
                <w:sz w:val="21"/>
                <w:szCs w:val="21"/>
                <w:lang w:eastAsia="es-MX" w:bidi="en-US"/>
              </w:rPr>
              <w:t xml:space="preserve">Comisión de </w:t>
            </w:r>
            <w:r w:rsidR="000142B7" w:rsidRPr="000142B7">
              <w:rPr>
                <w:rFonts w:ascii="Trebuchet MS" w:eastAsia="Cambria" w:hAnsi="Trebuchet MS"/>
                <w:sz w:val="21"/>
                <w:szCs w:val="21"/>
                <w:lang w:eastAsia="es-MX" w:bidi="en-US"/>
              </w:rPr>
              <w:t xml:space="preserve">Prerrogativas a Partidos Políticos </w:t>
            </w:r>
            <w:r w:rsidRPr="000142B7">
              <w:rPr>
                <w:rFonts w:ascii="Trebuchet MS" w:eastAsia="Cambria" w:hAnsi="Trebuchet MS"/>
                <w:sz w:val="21"/>
                <w:szCs w:val="21"/>
                <w:lang w:eastAsia="es-MX" w:bidi="en-US"/>
              </w:rPr>
              <w:t xml:space="preserve">del Instituto Electoral y de Participación Ciudadana del Estado de Jalisco, que asisten el día de hoy en </w:t>
            </w:r>
            <w:r w:rsidR="000142B7" w:rsidRPr="000142B7">
              <w:rPr>
                <w:rFonts w:ascii="Trebuchet MS" w:eastAsia="Cambria" w:hAnsi="Trebuchet MS"/>
                <w:sz w:val="21"/>
                <w:szCs w:val="21"/>
                <w:lang w:eastAsia="es-MX" w:bidi="en-US"/>
              </w:rPr>
              <w:t xml:space="preserve">los </w:t>
            </w:r>
            <w:r w:rsidRPr="000142B7">
              <w:rPr>
                <w:rFonts w:ascii="Trebuchet MS" w:eastAsia="Cambria" w:hAnsi="Trebuchet MS"/>
                <w:sz w:val="21"/>
                <w:szCs w:val="21"/>
                <w:lang w:eastAsia="es-MX" w:bidi="en-US"/>
              </w:rPr>
              <w:t xml:space="preserve">términos de la convocatoria de fecha </w:t>
            </w:r>
            <w:r w:rsidR="000142B7" w:rsidRPr="000142B7">
              <w:rPr>
                <w:rFonts w:ascii="Trebuchet MS" w:eastAsia="Cambria" w:hAnsi="Trebuchet MS"/>
                <w:sz w:val="21"/>
                <w:szCs w:val="21"/>
                <w:lang w:eastAsia="es-MX" w:bidi="en-US"/>
              </w:rPr>
              <w:t>diecinueve</w:t>
            </w:r>
            <w:r w:rsidR="00AB6CC7" w:rsidRPr="000142B7">
              <w:rPr>
                <w:rFonts w:ascii="Trebuchet MS" w:eastAsia="Cambria" w:hAnsi="Trebuchet MS"/>
                <w:sz w:val="21"/>
                <w:szCs w:val="21"/>
                <w:lang w:eastAsia="es-MX" w:bidi="en-US"/>
              </w:rPr>
              <w:t xml:space="preserve"> de </w:t>
            </w:r>
            <w:r w:rsidR="000142B7" w:rsidRPr="000142B7">
              <w:rPr>
                <w:rFonts w:ascii="Trebuchet MS" w:eastAsia="Cambria" w:hAnsi="Trebuchet MS"/>
                <w:sz w:val="21"/>
                <w:szCs w:val="21"/>
                <w:lang w:eastAsia="es-MX" w:bidi="en-US"/>
              </w:rPr>
              <w:t xml:space="preserve">febrero </w:t>
            </w:r>
            <w:r w:rsidRPr="000142B7">
              <w:rPr>
                <w:rFonts w:ascii="Trebuchet MS" w:eastAsia="Cambria" w:hAnsi="Trebuchet MS"/>
                <w:sz w:val="21"/>
                <w:szCs w:val="21"/>
                <w:lang w:eastAsia="es-MX" w:bidi="en-US"/>
              </w:rPr>
              <w:t>de</w:t>
            </w:r>
            <w:r w:rsidR="000142B7" w:rsidRPr="000142B7">
              <w:rPr>
                <w:rFonts w:ascii="Trebuchet MS" w:eastAsia="Cambria" w:hAnsi="Trebuchet MS"/>
                <w:sz w:val="21"/>
                <w:szCs w:val="21"/>
                <w:lang w:eastAsia="es-MX" w:bidi="en-US"/>
              </w:rPr>
              <w:t xml:space="preserve"> dos mil veinte. S</w:t>
            </w:r>
            <w:r w:rsidRPr="000142B7">
              <w:rPr>
                <w:rFonts w:ascii="Trebuchet MS" w:eastAsia="Cambria" w:hAnsi="Trebuchet MS"/>
                <w:sz w:val="21"/>
                <w:szCs w:val="21"/>
                <w:lang w:eastAsia="es-MX" w:bidi="en-US"/>
              </w:rPr>
              <w:t xml:space="preserve">iendo las </w:t>
            </w:r>
            <w:r w:rsidR="000142B7" w:rsidRPr="000142B7">
              <w:rPr>
                <w:rFonts w:ascii="Trebuchet MS" w:eastAsia="Cambria" w:hAnsi="Trebuchet MS"/>
                <w:sz w:val="21"/>
                <w:szCs w:val="21"/>
                <w:lang w:eastAsia="es-MX" w:bidi="en-US"/>
              </w:rPr>
              <w:t xml:space="preserve">doce horas con once minutos del </w:t>
            </w:r>
            <w:r w:rsidRPr="000142B7">
              <w:rPr>
                <w:rFonts w:ascii="Trebuchet MS" w:eastAsia="Cambria" w:hAnsi="Trebuchet MS"/>
                <w:sz w:val="21"/>
                <w:szCs w:val="21"/>
                <w:lang w:eastAsia="es-MX" w:bidi="en-US"/>
              </w:rPr>
              <w:t xml:space="preserve">día </w:t>
            </w:r>
            <w:r w:rsidR="000142B7" w:rsidRPr="000142B7">
              <w:rPr>
                <w:rFonts w:ascii="Trebuchet MS" w:eastAsia="Cambria" w:hAnsi="Trebuchet MS"/>
                <w:sz w:val="21"/>
                <w:szCs w:val="21"/>
                <w:lang w:eastAsia="es-MX" w:bidi="en-US"/>
              </w:rPr>
              <w:t>veinte d</w:t>
            </w:r>
            <w:r w:rsidR="000C20EC" w:rsidRPr="000142B7">
              <w:rPr>
                <w:rFonts w:ascii="Trebuchet MS" w:eastAsia="Cambria" w:hAnsi="Trebuchet MS"/>
                <w:sz w:val="21"/>
                <w:szCs w:val="21"/>
                <w:lang w:eastAsia="es-MX" w:bidi="en-US"/>
              </w:rPr>
              <w:t>e</w:t>
            </w:r>
            <w:r w:rsidR="004613D5" w:rsidRPr="000142B7">
              <w:rPr>
                <w:rFonts w:ascii="Trebuchet MS" w:eastAsia="Cambria" w:hAnsi="Trebuchet MS"/>
                <w:sz w:val="21"/>
                <w:szCs w:val="21"/>
                <w:lang w:eastAsia="es-MX" w:bidi="en-US"/>
              </w:rPr>
              <w:t xml:space="preserve"> </w:t>
            </w:r>
            <w:r w:rsidR="000142B7" w:rsidRPr="000142B7">
              <w:rPr>
                <w:rFonts w:ascii="Trebuchet MS" w:eastAsia="Cambria" w:hAnsi="Trebuchet MS"/>
                <w:sz w:val="21"/>
                <w:szCs w:val="21"/>
                <w:lang w:eastAsia="es-MX" w:bidi="en-US"/>
              </w:rPr>
              <w:t>febrero</w:t>
            </w:r>
            <w:r w:rsidR="004613D5" w:rsidRPr="000142B7">
              <w:rPr>
                <w:rFonts w:ascii="Trebuchet MS" w:eastAsia="Cambria" w:hAnsi="Trebuchet MS"/>
                <w:sz w:val="21"/>
                <w:szCs w:val="21"/>
                <w:lang w:eastAsia="es-MX" w:bidi="en-US"/>
              </w:rPr>
              <w:t xml:space="preserve"> de</w:t>
            </w:r>
            <w:r w:rsidR="000142B7" w:rsidRPr="000142B7">
              <w:rPr>
                <w:rFonts w:ascii="Trebuchet MS" w:eastAsia="Cambria" w:hAnsi="Trebuchet MS"/>
                <w:sz w:val="21"/>
                <w:szCs w:val="21"/>
                <w:lang w:eastAsia="es-MX" w:bidi="en-US"/>
              </w:rPr>
              <w:t>l año en curso,</w:t>
            </w:r>
            <w:r w:rsidR="004613D5" w:rsidRPr="000142B7">
              <w:rPr>
                <w:rFonts w:ascii="Trebuchet MS" w:eastAsia="Cambria" w:hAnsi="Trebuchet MS"/>
                <w:sz w:val="21"/>
                <w:szCs w:val="21"/>
                <w:lang w:eastAsia="es-MX" w:bidi="en-US"/>
              </w:rPr>
              <w:t xml:space="preserve"> inici</w:t>
            </w:r>
            <w:r w:rsidR="000142B7" w:rsidRPr="000142B7">
              <w:rPr>
                <w:rFonts w:ascii="Trebuchet MS" w:eastAsia="Cambria" w:hAnsi="Trebuchet MS"/>
                <w:sz w:val="21"/>
                <w:szCs w:val="21"/>
                <w:lang w:eastAsia="es-MX" w:bidi="en-US"/>
              </w:rPr>
              <w:t>am</w:t>
            </w:r>
            <w:r w:rsidR="004613D5" w:rsidRPr="000142B7">
              <w:rPr>
                <w:rFonts w:ascii="Trebuchet MS" w:eastAsia="Cambria" w:hAnsi="Trebuchet MS"/>
                <w:sz w:val="21"/>
                <w:szCs w:val="21"/>
                <w:lang w:eastAsia="es-MX" w:bidi="en-US"/>
              </w:rPr>
              <w:t>o</w:t>
            </w:r>
            <w:r w:rsidR="000142B7" w:rsidRPr="000142B7">
              <w:rPr>
                <w:rFonts w:ascii="Trebuchet MS" w:eastAsia="Cambria" w:hAnsi="Trebuchet MS"/>
                <w:sz w:val="21"/>
                <w:szCs w:val="21"/>
                <w:lang w:eastAsia="es-MX" w:bidi="en-US"/>
              </w:rPr>
              <w:t>s</w:t>
            </w:r>
            <w:r w:rsidR="004613D5" w:rsidRPr="000142B7">
              <w:rPr>
                <w:rFonts w:ascii="Trebuchet MS" w:eastAsia="Cambria" w:hAnsi="Trebuchet MS"/>
                <w:sz w:val="21"/>
                <w:szCs w:val="21"/>
                <w:lang w:eastAsia="es-MX" w:bidi="en-US"/>
              </w:rPr>
              <w:t xml:space="preserve"> la </w:t>
            </w:r>
            <w:r w:rsidR="000142B7" w:rsidRPr="000142B7">
              <w:rPr>
                <w:rFonts w:ascii="Trebuchet MS" w:eastAsia="Cambria" w:hAnsi="Trebuchet MS"/>
                <w:sz w:val="21"/>
                <w:szCs w:val="21"/>
                <w:lang w:eastAsia="es-MX" w:bidi="en-US"/>
              </w:rPr>
              <w:t xml:space="preserve">tercera </w:t>
            </w:r>
            <w:r w:rsidRPr="000142B7">
              <w:rPr>
                <w:rFonts w:ascii="Trebuchet MS" w:eastAsia="Cambria" w:hAnsi="Trebuchet MS"/>
                <w:sz w:val="21"/>
                <w:szCs w:val="21"/>
                <w:lang w:eastAsia="es-MX" w:bidi="en-US"/>
              </w:rPr>
              <w:t xml:space="preserve">sesión </w:t>
            </w:r>
            <w:r w:rsidR="000142B7" w:rsidRPr="000142B7">
              <w:rPr>
                <w:rFonts w:ascii="Trebuchet MS" w:eastAsia="Cambria" w:hAnsi="Trebuchet MS"/>
                <w:sz w:val="21"/>
                <w:szCs w:val="21"/>
                <w:lang w:eastAsia="es-MX" w:bidi="en-US"/>
              </w:rPr>
              <w:t xml:space="preserve">ordinaria </w:t>
            </w:r>
            <w:r w:rsidRPr="000142B7">
              <w:rPr>
                <w:rFonts w:ascii="Trebuchet MS" w:eastAsia="Cambria" w:hAnsi="Trebuchet MS"/>
                <w:sz w:val="21"/>
                <w:szCs w:val="21"/>
                <w:lang w:eastAsia="es-MX" w:bidi="en-US"/>
              </w:rPr>
              <w:t xml:space="preserve">a la que fuimos debidamente </w:t>
            </w:r>
            <w:r w:rsidR="000142B7" w:rsidRPr="000142B7">
              <w:rPr>
                <w:rFonts w:ascii="Trebuchet MS" w:eastAsia="Cambria" w:hAnsi="Trebuchet MS"/>
                <w:sz w:val="21"/>
                <w:szCs w:val="21"/>
                <w:lang w:eastAsia="es-MX" w:bidi="en-US"/>
              </w:rPr>
              <w:t xml:space="preserve">convocadas y </w:t>
            </w:r>
            <w:r w:rsidRPr="000142B7">
              <w:rPr>
                <w:rFonts w:ascii="Trebuchet MS" w:eastAsia="Cambria" w:hAnsi="Trebuchet MS"/>
                <w:sz w:val="21"/>
                <w:szCs w:val="21"/>
                <w:lang w:eastAsia="es-MX" w:bidi="en-US"/>
              </w:rPr>
              <w:t>convocados.”</w:t>
            </w:r>
          </w:p>
          <w:p w14:paraId="3A7F1818" w14:textId="77777777" w:rsidR="00D60077" w:rsidRPr="000142B7" w:rsidRDefault="00D60077" w:rsidP="00D60077">
            <w:pPr>
              <w:suppressAutoHyphens/>
              <w:spacing w:line="276" w:lineRule="auto"/>
              <w:jc w:val="both"/>
              <w:rPr>
                <w:rFonts w:ascii="Trebuchet MS" w:eastAsia="Cambria" w:hAnsi="Trebuchet MS"/>
                <w:sz w:val="21"/>
                <w:szCs w:val="21"/>
                <w:lang w:eastAsia="es-MX" w:bidi="en-US"/>
              </w:rPr>
            </w:pPr>
            <w:r w:rsidRPr="000142B7">
              <w:rPr>
                <w:rFonts w:ascii="Trebuchet MS" w:eastAsia="Cambria" w:hAnsi="Trebuchet MS"/>
                <w:sz w:val="21"/>
                <w:szCs w:val="21"/>
                <w:lang w:eastAsia="es-MX" w:bidi="en-US"/>
              </w:rPr>
              <w:t xml:space="preserve"> </w:t>
            </w:r>
          </w:p>
          <w:p w14:paraId="232C06E8" w14:textId="77777777" w:rsidR="00D60077" w:rsidRDefault="00D60077" w:rsidP="000142B7">
            <w:pPr>
              <w:snapToGrid w:val="0"/>
              <w:spacing w:line="276" w:lineRule="auto"/>
              <w:jc w:val="both"/>
              <w:rPr>
                <w:rFonts w:ascii="Trebuchet MS" w:hAnsi="Trebuchet MS"/>
                <w:sz w:val="21"/>
                <w:szCs w:val="21"/>
              </w:rPr>
            </w:pPr>
            <w:r w:rsidRPr="000142B7">
              <w:rPr>
                <w:rFonts w:ascii="Trebuchet MS" w:hAnsi="Trebuchet MS"/>
                <w:sz w:val="21"/>
                <w:szCs w:val="21"/>
              </w:rPr>
              <w:t>Agrega: “</w:t>
            </w:r>
            <w:r w:rsidR="004613D5" w:rsidRPr="000142B7">
              <w:rPr>
                <w:rFonts w:ascii="Trebuchet MS" w:hAnsi="Trebuchet MS"/>
                <w:sz w:val="21"/>
                <w:szCs w:val="21"/>
              </w:rPr>
              <w:t>A continuación, l</w:t>
            </w:r>
            <w:r w:rsidRPr="000142B7">
              <w:rPr>
                <w:rFonts w:ascii="Trebuchet MS" w:hAnsi="Trebuchet MS"/>
                <w:sz w:val="21"/>
                <w:szCs w:val="21"/>
              </w:rPr>
              <w:t xml:space="preserve">e solicito al </w:t>
            </w:r>
            <w:r w:rsidR="000142B7" w:rsidRPr="000142B7">
              <w:rPr>
                <w:rFonts w:ascii="Trebuchet MS" w:hAnsi="Trebuchet MS"/>
                <w:sz w:val="21"/>
                <w:szCs w:val="21"/>
              </w:rPr>
              <w:t>s</w:t>
            </w:r>
            <w:r w:rsidRPr="000142B7">
              <w:rPr>
                <w:rFonts w:ascii="Trebuchet MS" w:hAnsi="Trebuchet MS"/>
                <w:sz w:val="21"/>
                <w:szCs w:val="21"/>
              </w:rPr>
              <w:t>ecretar</w:t>
            </w:r>
            <w:r w:rsidR="000142B7" w:rsidRPr="000142B7">
              <w:rPr>
                <w:rFonts w:ascii="Trebuchet MS" w:hAnsi="Trebuchet MS"/>
                <w:sz w:val="21"/>
                <w:szCs w:val="21"/>
              </w:rPr>
              <w:t>io</w:t>
            </w:r>
            <w:r w:rsidR="004613D5" w:rsidRPr="000142B7">
              <w:rPr>
                <w:rFonts w:ascii="Trebuchet MS" w:hAnsi="Trebuchet MS"/>
                <w:sz w:val="21"/>
                <w:szCs w:val="21"/>
              </w:rPr>
              <w:t xml:space="preserve"> </w:t>
            </w:r>
            <w:r w:rsidR="000142B7" w:rsidRPr="000142B7">
              <w:rPr>
                <w:rFonts w:ascii="Trebuchet MS" w:hAnsi="Trebuchet MS"/>
                <w:sz w:val="21"/>
                <w:szCs w:val="21"/>
              </w:rPr>
              <w:t xml:space="preserve">técnico </w:t>
            </w:r>
            <w:r w:rsidRPr="000142B7">
              <w:rPr>
                <w:rFonts w:ascii="Trebuchet MS" w:hAnsi="Trebuchet MS"/>
                <w:sz w:val="21"/>
                <w:szCs w:val="21"/>
              </w:rPr>
              <w:t>dé cuenta de los acuses de recepción</w:t>
            </w:r>
            <w:r w:rsidR="000142B7" w:rsidRPr="000142B7">
              <w:rPr>
                <w:rFonts w:ascii="Trebuchet MS" w:hAnsi="Trebuchet MS"/>
                <w:sz w:val="21"/>
                <w:szCs w:val="21"/>
              </w:rPr>
              <w:t xml:space="preserve"> de las convocatorias entregadas a las y los integrantes de esta Comisión y</w:t>
            </w:r>
            <w:r w:rsidRPr="000142B7">
              <w:rPr>
                <w:rFonts w:ascii="Trebuchet MS" w:hAnsi="Trebuchet MS"/>
                <w:sz w:val="21"/>
                <w:szCs w:val="21"/>
              </w:rPr>
              <w:t xml:space="preserve">, </w:t>
            </w:r>
            <w:r w:rsidR="000142B7" w:rsidRPr="000142B7">
              <w:rPr>
                <w:rFonts w:ascii="Trebuchet MS" w:hAnsi="Trebuchet MS"/>
                <w:sz w:val="21"/>
                <w:szCs w:val="21"/>
              </w:rPr>
              <w:t xml:space="preserve">posteriormente, </w:t>
            </w:r>
            <w:r w:rsidRPr="000142B7">
              <w:rPr>
                <w:rFonts w:ascii="Trebuchet MS" w:hAnsi="Trebuchet MS"/>
                <w:sz w:val="21"/>
                <w:szCs w:val="21"/>
              </w:rPr>
              <w:t>verifique la asistencia y si hay quórum haga la declaratoria correspondiente</w:t>
            </w:r>
            <w:r w:rsidR="000142B7" w:rsidRPr="000142B7">
              <w:rPr>
                <w:rFonts w:ascii="Trebuchet MS" w:hAnsi="Trebuchet MS"/>
                <w:sz w:val="21"/>
                <w:szCs w:val="21"/>
              </w:rPr>
              <w:t>, por favor</w:t>
            </w:r>
            <w:r w:rsidRPr="000142B7">
              <w:rPr>
                <w:rFonts w:ascii="Trebuchet MS" w:hAnsi="Trebuchet MS"/>
                <w:sz w:val="21"/>
                <w:szCs w:val="21"/>
              </w:rPr>
              <w:t>.”</w:t>
            </w:r>
          </w:p>
          <w:p w14:paraId="08C0A1B3" w14:textId="2FE8737C" w:rsidR="000F716C" w:rsidRPr="00C27EBE" w:rsidRDefault="000F716C" w:rsidP="000142B7">
            <w:pPr>
              <w:snapToGrid w:val="0"/>
              <w:spacing w:line="276" w:lineRule="auto"/>
              <w:jc w:val="both"/>
              <w:rPr>
                <w:rFonts w:ascii="Trebuchet MS" w:hAnsi="Trebuchet MS"/>
                <w:sz w:val="21"/>
                <w:szCs w:val="21"/>
                <w:highlight w:val="yellow"/>
              </w:rPr>
            </w:pPr>
          </w:p>
        </w:tc>
      </w:tr>
      <w:tr w:rsidR="00D60077" w:rsidRPr="00C27EBE" w14:paraId="39B1F2EF" w14:textId="77777777" w:rsidTr="00BA5A27">
        <w:trPr>
          <w:trHeight w:val="567"/>
          <w:jc w:val="center"/>
        </w:trPr>
        <w:tc>
          <w:tcPr>
            <w:tcW w:w="5000" w:type="pct"/>
            <w:gridSpan w:val="3"/>
            <w:vAlign w:val="center"/>
          </w:tcPr>
          <w:p w14:paraId="0959161C" w14:textId="77777777" w:rsidR="00D60077" w:rsidRPr="000142B7" w:rsidRDefault="00D60077" w:rsidP="00D60077">
            <w:pPr>
              <w:snapToGrid w:val="0"/>
              <w:spacing w:line="276" w:lineRule="auto"/>
              <w:jc w:val="center"/>
              <w:rPr>
                <w:rFonts w:ascii="Trebuchet MS" w:hAnsi="Trebuchet MS"/>
                <w:b/>
                <w:bCs/>
                <w:sz w:val="21"/>
                <w:szCs w:val="21"/>
              </w:rPr>
            </w:pPr>
            <w:r w:rsidRPr="000142B7">
              <w:rPr>
                <w:rFonts w:ascii="Trebuchet MS" w:hAnsi="Trebuchet MS"/>
                <w:b/>
                <w:bCs/>
                <w:sz w:val="21"/>
                <w:szCs w:val="21"/>
              </w:rPr>
              <w:t>Lista de asistencia y declaración de quórum.</w:t>
            </w:r>
          </w:p>
        </w:tc>
      </w:tr>
      <w:tr w:rsidR="00D60077" w:rsidRPr="00C27EBE" w14:paraId="6A85DD01" w14:textId="77777777" w:rsidTr="002A577C">
        <w:trPr>
          <w:trHeight w:val="270"/>
          <w:jc w:val="center"/>
        </w:trPr>
        <w:tc>
          <w:tcPr>
            <w:tcW w:w="1014" w:type="pct"/>
            <w:vAlign w:val="center"/>
          </w:tcPr>
          <w:p w14:paraId="7AC18E97" w14:textId="77777777" w:rsidR="00D60077" w:rsidRPr="000F716C" w:rsidRDefault="00D60077" w:rsidP="00D60077">
            <w:pPr>
              <w:snapToGrid w:val="0"/>
              <w:spacing w:line="276" w:lineRule="auto"/>
              <w:jc w:val="center"/>
              <w:rPr>
                <w:rFonts w:ascii="Trebuchet MS" w:hAnsi="Trebuchet MS"/>
                <w:b/>
                <w:bCs/>
                <w:sz w:val="21"/>
                <w:szCs w:val="21"/>
              </w:rPr>
            </w:pPr>
            <w:r w:rsidRPr="000F716C">
              <w:rPr>
                <w:rFonts w:ascii="Trebuchet MS" w:hAnsi="Trebuchet MS" w:cs="Calibri"/>
                <w:b/>
                <w:sz w:val="21"/>
                <w:szCs w:val="21"/>
              </w:rPr>
              <w:t>Secretario Técnico</w:t>
            </w:r>
          </w:p>
        </w:tc>
        <w:tc>
          <w:tcPr>
            <w:tcW w:w="3986" w:type="pct"/>
            <w:gridSpan w:val="2"/>
            <w:vAlign w:val="center"/>
          </w:tcPr>
          <w:p w14:paraId="6E8839E7" w14:textId="0BD50A9D" w:rsidR="00D60077" w:rsidRPr="000F716C" w:rsidRDefault="00D60077" w:rsidP="00D60077">
            <w:pPr>
              <w:spacing w:line="276" w:lineRule="auto"/>
              <w:jc w:val="both"/>
              <w:rPr>
                <w:rFonts w:ascii="Trebuchet MS" w:hAnsi="Trebuchet MS" w:cs="Tahoma"/>
                <w:sz w:val="21"/>
                <w:szCs w:val="21"/>
              </w:rPr>
            </w:pPr>
            <w:r w:rsidRPr="000F716C">
              <w:rPr>
                <w:rFonts w:ascii="Trebuchet MS" w:hAnsi="Trebuchet MS"/>
                <w:sz w:val="21"/>
                <w:szCs w:val="21"/>
              </w:rPr>
              <w:t>Manifiesta: “Con mucho gusto consejer</w:t>
            </w:r>
            <w:r w:rsidR="000F716C" w:rsidRPr="000F716C">
              <w:rPr>
                <w:rFonts w:ascii="Trebuchet MS" w:hAnsi="Trebuchet MS"/>
                <w:sz w:val="21"/>
                <w:szCs w:val="21"/>
              </w:rPr>
              <w:t>a</w:t>
            </w:r>
            <w:r w:rsidRPr="000F716C">
              <w:rPr>
                <w:rFonts w:ascii="Trebuchet MS" w:hAnsi="Trebuchet MS"/>
                <w:sz w:val="21"/>
                <w:szCs w:val="21"/>
              </w:rPr>
              <w:t xml:space="preserve"> president</w:t>
            </w:r>
            <w:r w:rsidR="000F716C" w:rsidRPr="000F716C">
              <w:rPr>
                <w:rFonts w:ascii="Trebuchet MS" w:hAnsi="Trebuchet MS"/>
                <w:sz w:val="21"/>
                <w:szCs w:val="21"/>
              </w:rPr>
              <w:t xml:space="preserve">a. Buenas tardes a todas y a todos. En atención a lo solicitado, </w:t>
            </w:r>
            <w:r w:rsidRPr="000F716C">
              <w:rPr>
                <w:rFonts w:ascii="Trebuchet MS" w:hAnsi="Trebuchet MS"/>
                <w:sz w:val="21"/>
                <w:szCs w:val="21"/>
              </w:rPr>
              <w:t xml:space="preserve">doy cuenta que mediante los oficios </w:t>
            </w:r>
            <w:r w:rsidR="000F716C" w:rsidRPr="00E6784B">
              <w:rPr>
                <w:rFonts w:ascii="Trebuchet MS" w:hAnsi="Trebuchet MS"/>
                <w:b/>
                <w:sz w:val="21"/>
                <w:szCs w:val="21"/>
              </w:rPr>
              <w:t>0</w:t>
            </w:r>
            <w:r w:rsidR="000F716C" w:rsidRPr="000F716C">
              <w:rPr>
                <w:rFonts w:ascii="Trebuchet MS" w:hAnsi="Trebuchet MS"/>
                <w:b/>
                <w:bCs/>
                <w:sz w:val="21"/>
                <w:szCs w:val="21"/>
              </w:rPr>
              <w:t>1</w:t>
            </w:r>
            <w:r w:rsidRPr="000F716C">
              <w:rPr>
                <w:rFonts w:ascii="Trebuchet MS" w:hAnsi="Trebuchet MS" w:cs="Tahoma"/>
                <w:bCs/>
                <w:sz w:val="21"/>
                <w:szCs w:val="21"/>
              </w:rPr>
              <w:t xml:space="preserve"> </w:t>
            </w:r>
            <w:r w:rsidR="00AB6CC7" w:rsidRPr="000F716C">
              <w:rPr>
                <w:rFonts w:ascii="Trebuchet MS" w:hAnsi="Trebuchet MS" w:cs="Tahoma"/>
                <w:bCs/>
                <w:sz w:val="21"/>
                <w:szCs w:val="21"/>
              </w:rPr>
              <w:t xml:space="preserve">al </w:t>
            </w:r>
            <w:r w:rsidR="00AB6CC7" w:rsidRPr="000F716C">
              <w:rPr>
                <w:rFonts w:ascii="Trebuchet MS" w:hAnsi="Trebuchet MS" w:cs="Tahoma"/>
                <w:b/>
                <w:sz w:val="21"/>
                <w:szCs w:val="21"/>
              </w:rPr>
              <w:t>IEPC-C</w:t>
            </w:r>
            <w:r w:rsidR="000F716C" w:rsidRPr="000F716C">
              <w:rPr>
                <w:rFonts w:ascii="Trebuchet MS" w:hAnsi="Trebuchet MS" w:cs="Tahoma"/>
                <w:b/>
                <w:sz w:val="21"/>
                <w:szCs w:val="21"/>
              </w:rPr>
              <w:t>PPP</w:t>
            </w:r>
            <w:r w:rsidR="00AB6CC7" w:rsidRPr="000F716C">
              <w:rPr>
                <w:rFonts w:ascii="Trebuchet MS" w:hAnsi="Trebuchet MS" w:cs="Tahoma"/>
                <w:b/>
                <w:sz w:val="21"/>
                <w:szCs w:val="21"/>
              </w:rPr>
              <w:t>-</w:t>
            </w:r>
            <w:r w:rsidR="000F716C" w:rsidRPr="000F716C">
              <w:rPr>
                <w:rFonts w:ascii="Trebuchet MS" w:hAnsi="Trebuchet MS" w:cs="Tahoma"/>
                <w:b/>
                <w:sz w:val="21"/>
                <w:szCs w:val="21"/>
              </w:rPr>
              <w:t>11</w:t>
            </w:r>
            <w:r w:rsidRPr="000F716C">
              <w:rPr>
                <w:rFonts w:ascii="Trebuchet MS" w:hAnsi="Trebuchet MS" w:cs="Tahoma"/>
                <w:b/>
                <w:sz w:val="21"/>
                <w:szCs w:val="21"/>
              </w:rPr>
              <w:t>/</w:t>
            </w:r>
            <w:r w:rsidR="004613D5" w:rsidRPr="000F716C">
              <w:rPr>
                <w:rFonts w:ascii="Trebuchet MS" w:hAnsi="Trebuchet MS" w:cs="Tahoma"/>
                <w:b/>
                <w:sz w:val="21"/>
                <w:szCs w:val="21"/>
              </w:rPr>
              <w:t>20</w:t>
            </w:r>
            <w:r w:rsidR="000F716C" w:rsidRPr="000F716C">
              <w:rPr>
                <w:rFonts w:ascii="Trebuchet MS" w:hAnsi="Trebuchet MS" w:cs="Tahoma"/>
                <w:b/>
                <w:sz w:val="21"/>
                <w:szCs w:val="21"/>
              </w:rPr>
              <w:t>20</w:t>
            </w:r>
            <w:r w:rsidRPr="000F716C">
              <w:rPr>
                <w:rFonts w:ascii="Trebuchet MS" w:hAnsi="Trebuchet MS" w:cs="Tahoma"/>
                <w:sz w:val="21"/>
                <w:szCs w:val="21"/>
              </w:rPr>
              <w:t>,</w:t>
            </w:r>
            <w:r w:rsidRPr="000F716C">
              <w:rPr>
                <w:rFonts w:ascii="Trebuchet MS" w:hAnsi="Trebuchet MS" w:cs="Tahoma"/>
                <w:b/>
                <w:sz w:val="21"/>
                <w:szCs w:val="21"/>
              </w:rPr>
              <w:t xml:space="preserve"> </w:t>
            </w:r>
            <w:r w:rsidRPr="000F716C">
              <w:rPr>
                <w:rFonts w:ascii="Trebuchet MS" w:hAnsi="Trebuchet MS" w:cs="Tahoma"/>
                <w:sz w:val="21"/>
                <w:szCs w:val="21"/>
              </w:rPr>
              <w:t>se convocó</w:t>
            </w:r>
            <w:r w:rsidRPr="000F716C">
              <w:rPr>
                <w:rFonts w:ascii="Trebuchet MS" w:hAnsi="Trebuchet MS"/>
                <w:sz w:val="21"/>
                <w:szCs w:val="21"/>
              </w:rPr>
              <w:t xml:space="preserve"> oportunamente a la</w:t>
            </w:r>
            <w:r w:rsidR="004613D5" w:rsidRPr="000F716C">
              <w:rPr>
                <w:rFonts w:ascii="Trebuchet MS" w:hAnsi="Trebuchet MS"/>
                <w:sz w:val="21"/>
                <w:szCs w:val="21"/>
              </w:rPr>
              <w:t xml:space="preserve">s y a los </w:t>
            </w:r>
            <w:r w:rsidRPr="000F716C">
              <w:rPr>
                <w:rFonts w:ascii="Trebuchet MS" w:hAnsi="Trebuchet MS"/>
                <w:sz w:val="21"/>
                <w:szCs w:val="21"/>
              </w:rPr>
              <w:t>integrantes de esta Comisión</w:t>
            </w:r>
            <w:r w:rsidR="000C20EC" w:rsidRPr="000F716C">
              <w:rPr>
                <w:rFonts w:ascii="Trebuchet MS" w:hAnsi="Trebuchet MS"/>
                <w:sz w:val="21"/>
                <w:szCs w:val="21"/>
              </w:rPr>
              <w:t xml:space="preserve">, </w:t>
            </w:r>
            <w:r w:rsidRPr="000F716C">
              <w:rPr>
                <w:rFonts w:ascii="Trebuchet MS" w:eastAsia="Calibri" w:hAnsi="Trebuchet MS" w:cs="Arial"/>
                <w:sz w:val="21"/>
                <w:szCs w:val="21"/>
              </w:rPr>
              <w:t xml:space="preserve">habiéndose adjuntado el orden del día, tal como se </w:t>
            </w:r>
            <w:r w:rsidRPr="000F716C">
              <w:rPr>
                <w:rFonts w:ascii="Trebuchet MS" w:eastAsia="Calibri" w:hAnsi="Trebuchet MS" w:cs="Arial"/>
                <w:sz w:val="21"/>
                <w:szCs w:val="21"/>
              </w:rPr>
              <w:lastRenderedPageBreak/>
              <w:t>advierte de los acuses de recepción, mismos que se encuentran a la vista y se ponen a su disposición</w:t>
            </w:r>
            <w:r w:rsidRPr="000F716C">
              <w:rPr>
                <w:rFonts w:ascii="Trebuchet MS" w:hAnsi="Trebuchet MS" w:cs="Tahoma"/>
                <w:sz w:val="21"/>
                <w:szCs w:val="21"/>
              </w:rPr>
              <w:t>.”</w:t>
            </w:r>
          </w:p>
          <w:p w14:paraId="7B224747" w14:textId="77777777" w:rsidR="00D60077" w:rsidRPr="000F716C" w:rsidRDefault="00D60077" w:rsidP="00D60077">
            <w:pPr>
              <w:spacing w:line="276" w:lineRule="auto"/>
              <w:jc w:val="both"/>
              <w:rPr>
                <w:rFonts w:ascii="Trebuchet MS" w:hAnsi="Trebuchet MS" w:cs="Tahoma"/>
                <w:sz w:val="21"/>
                <w:szCs w:val="21"/>
              </w:rPr>
            </w:pPr>
          </w:p>
          <w:p w14:paraId="4BCBC92E" w14:textId="1611A41E" w:rsidR="008C1CC1" w:rsidRPr="000F716C" w:rsidRDefault="007D41B1" w:rsidP="00D60077">
            <w:pPr>
              <w:snapToGrid w:val="0"/>
              <w:spacing w:line="276" w:lineRule="auto"/>
              <w:jc w:val="both"/>
              <w:rPr>
                <w:rFonts w:ascii="Trebuchet MS" w:eastAsia="Calibri" w:hAnsi="Trebuchet MS" w:cs="Arial"/>
                <w:sz w:val="21"/>
                <w:szCs w:val="21"/>
              </w:rPr>
            </w:pPr>
            <w:r w:rsidRPr="000F716C">
              <w:rPr>
                <w:rFonts w:ascii="Trebuchet MS" w:eastAsia="Calibri" w:hAnsi="Trebuchet MS" w:cs="Arial"/>
                <w:sz w:val="21"/>
                <w:szCs w:val="21"/>
              </w:rPr>
              <w:t>Añade</w:t>
            </w:r>
            <w:r w:rsidR="00D60077" w:rsidRPr="000F716C">
              <w:rPr>
                <w:rFonts w:ascii="Trebuchet MS" w:eastAsia="Calibri" w:hAnsi="Trebuchet MS" w:cs="Arial"/>
                <w:sz w:val="21"/>
                <w:szCs w:val="21"/>
              </w:rPr>
              <w:t>: “Se encuentran presentes</w:t>
            </w:r>
            <w:r w:rsidR="008C1CC1" w:rsidRPr="000F716C">
              <w:rPr>
                <w:rFonts w:ascii="Trebuchet MS" w:eastAsia="Calibri" w:hAnsi="Trebuchet MS" w:cs="Arial"/>
                <w:sz w:val="21"/>
                <w:szCs w:val="21"/>
              </w:rPr>
              <w:t>:</w:t>
            </w:r>
            <w:r w:rsidR="00D60077" w:rsidRPr="000F716C">
              <w:rPr>
                <w:rFonts w:ascii="Trebuchet MS" w:eastAsia="Calibri" w:hAnsi="Trebuchet MS" w:cs="Arial"/>
                <w:sz w:val="21"/>
                <w:szCs w:val="21"/>
              </w:rPr>
              <w:t xml:space="preserve"> </w:t>
            </w:r>
          </w:p>
          <w:p w14:paraId="4C60AFF9" w14:textId="77777777" w:rsidR="008C1CC1" w:rsidRPr="000F716C" w:rsidRDefault="008C1CC1" w:rsidP="00D60077">
            <w:pPr>
              <w:snapToGrid w:val="0"/>
              <w:spacing w:line="276" w:lineRule="auto"/>
              <w:jc w:val="both"/>
              <w:rPr>
                <w:rFonts w:ascii="Trebuchet MS" w:eastAsia="Calibri" w:hAnsi="Trebuchet MS" w:cs="Arial"/>
                <w:sz w:val="21"/>
                <w:szCs w:val="21"/>
              </w:rPr>
            </w:pPr>
          </w:p>
          <w:tbl>
            <w:tblPr>
              <w:tblStyle w:val="Tablaconcuadrcula"/>
              <w:tblW w:w="0" w:type="auto"/>
              <w:jc w:val="center"/>
              <w:tblLayout w:type="fixed"/>
              <w:tblLook w:val="04A0" w:firstRow="1" w:lastRow="0" w:firstColumn="1" w:lastColumn="0" w:noHBand="0" w:noVBand="1"/>
            </w:tblPr>
            <w:tblGrid>
              <w:gridCol w:w="3141"/>
              <w:gridCol w:w="3714"/>
            </w:tblGrid>
            <w:tr w:rsidR="008C1CC1" w:rsidRPr="000F716C" w14:paraId="3CEEDC5D" w14:textId="77777777" w:rsidTr="00BA5A27">
              <w:trPr>
                <w:trHeight w:val="454"/>
                <w:jc w:val="center"/>
              </w:trPr>
              <w:tc>
                <w:tcPr>
                  <w:tcW w:w="3141" w:type="dxa"/>
                  <w:vAlign w:val="center"/>
                </w:tcPr>
                <w:p w14:paraId="60130FD1" w14:textId="315762B6" w:rsidR="008C1CC1" w:rsidRPr="000F716C" w:rsidRDefault="000F716C" w:rsidP="00BA5A27">
                  <w:pPr>
                    <w:snapToGrid w:val="0"/>
                    <w:spacing w:line="276" w:lineRule="auto"/>
                    <w:rPr>
                      <w:rFonts w:ascii="Trebuchet MS" w:eastAsia="Calibri" w:hAnsi="Trebuchet MS" w:cs="Arial"/>
                      <w:sz w:val="21"/>
                      <w:szCs w:val="21"/>
                    </w:rPr>
                  </w:pPr>
                  <w:r w:rsidRPr="000F716C">
                    <w:rPr>
                      <w:rFonts w:ascii="Trebuchet MS" w:eastAsia="Calibri" w:hAnsi="Trebuchet MS" w:cs="Arial"/>
                      <w:sz w:val="21"/>
                      <w:szCs w:val="21"/>
                    </w:rPr>
                    <w:t>Griselda Beatriz Rangel Juárez</w:t>
                  </w:r>
                </w:p>
              </w:tc>
              <w:tc>
                <w:tcPr>
                  <w:tcW w:w="3714" w:type="dxa"/>
                  <w:vAlign w:val="center"/>
                </w:tcPr>
                <w:p w14:paraId="5652AE20" w14:textId="30C41180" w:rsidR="008C1CC1" w:rsidRPr="000F716C" w:rsidRDefault="008C1CC1" w:rsidP="00BA5A27">
                  <w:pPr>
                    <w:snapToGrid w:val="0"/>
                    <w:spacing w:line="276" w:lineRule="auto"/>
                    <w:rPr>
                      <w:rFonts w:ascii="Trebuchet MS" w:eastAsia="Calibri" w:hAnsi="Trebuchet MS" w:cs="Arial"/>
                      <w:sz w:val="21"/>
                      <w:szCs w:val="21"/>
                    </w:rPr>
                  </w:pPr>
                  <w:r w:rsidRPr="000F716C">
                    <w:rPr>
                      <w:rFonts w:ascii="Trebuchet MS" w:eastAsia="Calibri" w:hAnsi="Trebuchet MS" w:cs="Arial"/>
                      <w:sz w:val="21"/>
                      <w:szCs w:val="21"/>
                    </w:rPr>
                    <w:t>Consejera electoral integrante</w:t>
                  </w:r>
                </w:p>
              </w:tc>
            </w:tr>
            <w:tr w:rsidR="008C1CC1" w:rsidRPr="000F716C" w14:paraId="4E49BFEC" w14:textId="77777777" w:rsidTr="00BA5A27">
              <w:trPr>
                <w:trHeight w:val="454"/>
                <w:jc w:val="center"/>
              </w:trPr>
              <w:tc>
                <w:tcPr>
                  <w:tcW w:w="3141" w:type="dxa"/>
                  <w:vAlign w:val="center"/>
                </w:tcPr>
                <w:p w14:paraId="232BD7B6" w14:textId="7FD2B8C1" w:rsidR="008C1CC1" w:rsidRPr="000F716C" w:rsidRDefault="000F716C" w:rsidP="00BA5A27">
                  <w:pPr>
                    <w:snapToGrid w:val="0"/>
                    <w:spacing w:line="276" w:lineRule="auto"/>
                    <w:rPr>
                      <w:rFonts w:ascii="Trebuchet MS" w:eastAsia="Calibri" w:hAnsi="Trebuchet MS" w:cs="Arial"/>
                      <w:sz w:val="21"/>
                      <w:szCs w:val="21"/>
                    </w:rPr>
                  </w:pPr>
                  <w:r w:rsidRPr="000F716C">
                    <w:rPr>
                      <w:rFonts w:ascii="Trebuchet MS" w:eastAsia="Calibri" w:hAnsi="Trebuchet MS" w:cs="Arial"/>
                      <w:sz w:val="21"/>
                      <w:szCs w:val="21"/>
                    </w:rPr>
                    <w:t>Erika Cecilia Ruvalcaba Corral</w:t>
                  </w:r>
                </w:p>
              </w:tc>
              <w:tc>
                <w:tcPr>
                  <w:tcW w:w="3714" w:type="dxa"/>
                  <w:vAlign w:val="center"/>
                </w:tcPr>
                <w:p w14:paraId="63FF2560" w14:textId="52C054D7" w:rsidR="008C1CC1" w:rsidRPr="000F716C" w:rsidRDefault="008C1CC1" w:rsidP="00BA5A27">
                  <w:pPr>
                    <w:snapToGrid w:val="0"/>
                    <w:spacing w:line="276" w:lineRule="auto"/>
                    <w:rPr>
                      <w:rFonts w:ascii="Trebuchet MS" w:eastAsia="Calibri" w:hAnsi="Trebuchet MS" w:cs="Arial"/>
                      <w:sz w:val="21"/>
                      <w:szCs w:val="21"/>
                    </w:rPr>
                  </w:pPr>
                  <w:r w:rsidRPr="000F716C">
                    <w:rPr>
                      <w:rFonts w:ascii="Trebuchet MS" w:eastAsia="Calibri" w:hAnsi="Trebuchet MS" w:cs="Arial"/>
                      <w:sz w:val="21"/>
                      <w:szCs w:val="21"/>
                    </w:rPr>
                    <w:t>Consejer</w:t>
                  </w:r>
                  <w:r w:rsidR="000F716C" w:rsidRPr="000F716C">
                    <w:rPr>
                      <w:rFonts w:ascii="Trebuchet MS" w:eastAsia="Calibri" w:hAnsi="Trebuchet MS" w:cs="Arial"/>
                      <w:sz w:val="21"/>
                      <w:szCs w:val="21"/>
                    </w:rPr>
                    <w:t>a</w:t>
                  </w:r>
                  <w:r w:rsidRPr="000F716C">
                    <w:rPr>
                      <w:rFonts w:ascii="Trebuchet MS" w:eastAsia="Calibri" w:hAnsi="Trebuchet MS" w:cs="Arial"/>
                      <w:sz w:val="21"/>
                      <w:szCs w:val="21"/>
                    </w:rPr>
                    <w:t xml:space="preserve"> electoral president</w:t>
                  </w:r>
                  <w:r w:rsidR="000F716C" w:rsidRPr="000F716C">
                    <w:rPr>
                      <w:rFonts w:ascii="Trebuchet MS" w:eastAsia="Calibri" w:hAnsi="Trebuchet MS" w:cs="Arial"/>
                      <w:sz w:val="21"/>
                      <w:szCs w:val="21"/>
                    </w:rPr>
                    <w:t>a</w:t>
                  </w:r>
                  <w:r w:rsidRPr="000F716C">
                    <w:rPr>
                      <w:rFonts w:ascii="Trebuchet MS" w:eastAsia="Calibri" w:hAnsi="Trebuchet MS" w:cs="Arial"/>
                      <w:sz w:val="21"/>
                      <w:szCs w:val="21"/>
                    </w:rPr>
                    <w:t xml:space="preserve"> de la Comisión</w:t>
                  </w:r>
                </w:p>
              </w:tc>
            </w:tr>
            <w:tr w:rsidR="000C20EC" w:rsidRPr="000F716C" w14:paraId="5138E223" w14:textId="77777777" w:rsidTr="00BA5A27">
              <w:trPr>
                <w:trHeight w:val="454"/>
                <w:jc w:val="center"/>
              </w:trPr>
              <w:tc>
                <w:tcPr>
                  <w:tcW w:w="3141" w:type="dxa"/>
                  <w:vAlign w:val="center"/>
                </w:tcPr>
                <w:p w14:paraId="02B7974A" w14:textId="081CA74A" w:rsidR="000C20EC" w:rsidRPr="000F716C" w:rsidRDefault="000F716C" w:rsidP="00BA5A27">
                  <w:pPr>
                    <w:snapToGrid w:val="0"/>
                    <w:spacing w:line="276" w:lineRule="auto"/>
                    <w:rPr>
                      <w:rFonts w:ascii="Trebuchet MS" w:eastAsia="Calibri" w:hAnsi="Trebuchet MS" w:cs="Arial"/>
                      <w:sz w:val="21"/>
                      <w:szCs w:val="21"/>
                    </w:rPr>
                  </w:pPr>
                  <w:r w:rsidRPr="000F716C">
                    <w:rPr>
                      <w:rFonts w:ascii="Trebuchet MS" w:eastAsia="Calibri" w:hAnsi="Trebuchet MS" w:cs="Arial"/>
                      <w:sz w:val="21"/>
                      <w:szCs w:val="21"/>
                    </w:rPr>
                    <w:t>Armando Leónides Zayas Hernández</w:t>
                  </w:r>
                </w:p>
              </w:tc>
              <w:tc>
                <w:tcPr>
                  <w:tcW w:w="3714" w:type="dxa"/>
                  <w:vAlign w:val="center"/>
                </w:tcPr>
                <w:p w14:paraId="5833AB20" w14:textId="0206802C" w:rsidR="000C20EC" w:rsidRPr="000F716C" w:rsidRDefault="000C20EC" w:rsidP="00BA5A27">
                  <w:pPr>
                    <w:snapToGrid w:val="0"/>
                    <w:spacing w:line="276" w:lineRule="auto"/>
                    <w:rPr>
                      <w:rFonts w:ascii="Trebuchet MS" w:eastAsia="Calibri" w:hAnsi="Trebuchet MS" w:cs="Arial"/>
                      <w:sz w:val="21"/>
                      <w:szCs w:val="21"/>
                    </w:rPr>
                  </w:pPr>
                  <w:r w:rsidRPr="000F716C">
                    <w:rPr>
                      <w:rFonts w:ascii="Trebuchet MS" w:eastAsia="Calibri" w:hAnsi="Trebuchet MS" w:cs="Arial"/>
                      <w:sz w:val="21"/>
                      <w:szCs w:val="21"/>
                    </w:rPr>
                    <w:t>Representante del Partido Acción Nacional</w:t>
                  </w:r>
                </w:p>
              </w:tc>
            </w:tr>
            <w:tr w:rsidR="000C20EC" w:rsidRPr="000F716C" w14:paraId="4FBACDBF" w14:textId="77777777" w:rsidTr="00BA5A27">
              <w:trPr>
                <w:trHeight w:val="454"/>
                <w:jc w:val="center"/>
              </w:trPr>
              <w:tc>
                <w:tcPr>
                  <w:tcW w:w="3141" w:type="dxa"/>
                  <w:vAlign w:val="center"/>
                </w:tcPr>
                <w:p w14:paraId="3C63609F" w14:textId="76A489D6" w:rsidR="000C20EC" w:rsidRPr="000F716C" w:rsidRDefault="000C20EC" w:rsidP="00BA5A27">
                  <w:pPr>
                    <w:snapToGrid w:val="0"/>
                    <w:spacing w:line="276" w:lineRule="auto"/>
                    <w:rPr>
                      <w:rFonts w:ascii="Trebuchet MS" w:eastAsia="Calibri" w:hAnsi="Trebuchet MS" w:cs="Arial"/>
                      <w:sz w:val="21"/>
                      <w:szCs w:val="21"/>
                    </w:rPr>
                  </w:pPr>
                  <w:r w:rsidRPr="000F716C">
                    <w:rPr>
                      <w:rFonts w:ascii="Trebuchet MS" w:eastAsia="Calibri" w:hAnsi="Trebuchet MS" w:cs="Arial"/>
                      <w:sz w:val="21"/>
                      <w:szCs w:val="21"/>
                    </w:rPr>
                    <w:t xml:space="preserve">Agustín </w:t>
                  </w:r>
                  <w:r w:rsidR="004613D5" w:rsidRPr="000F716C">
                    <w:rPr>
                      <w:rFonts w:ascii="Trebuchet MS" w:eastAsia="Calibri" w:hAnsi="Trebuchet MS" w:cs="Arial"/>
                      <w:sz w:val="21"/>
                      <w:szCs w:val="21"/>
                    </w:rPr>
                    <w:t>Núñez Martínez</w:t>
                  </w:r>
                </w:p>
              </w:tc>
              <w:tc>
                <w:tcPr>
                  <w:tcW w:w="3714" w:type="dxa"/>
                  <w:vAlign w:val="center"/>
                </w:tcPr>
                <w:p w14:paraId="4B7E84D5" w14:textId="1FEC717F" w:rsidR="000C20EC" w:rsidRPr="000F716C" w:rsidRDefault="000C20EC" w:rsidP="00BA5A27">
                  <w:pPr>
                    <w:snapToGrid w:val="0"/>
                    <w:spacing w:line="276" w:lineRule="auto"/>
                    <w:rPr>
                      <w:rFonts w:ascii="Trebuchet MS" w:eastAsia="Calibri" w:hAnsi="Trebuchet MS" w:cs="Arial"/>
                      <w:sz w:val="21"/>
                      <w:szCs w:val="21"/>
                    </w:rPr>
                  </w:pPr>
                  <w:r w:rsidRPr="000F716C">
                    <w:rPr>
                      <w:rFonts w:ascii="Trebuchet MS" w:eastAsia="Calibri" w:hAnsi="Trebuchet MS" w:cs="Arial"/>
                      <w:sz w:val="21"/>
                      <w:szCs w:val="21"/>
                    </w:rPr>
                    <w:t xml:space="preserve">Representante de Movimiento Ciudadano </w:t>
                  </w:r>
                </w:p>
              </w:tc>
            </w:tr>
            <w:tr w:rsidR="000C20EC" w:rsidRPr="000F716C" w14:paraId="43198A7A" w14:textId="77777777" w:rsidTr="00BA5A27">
              <w:trPr>
                <w:trHeight w:val="454"/>
                <w:jc w:val="center"/>
              </w:trPr>
              <w:tc>
                <w:tcPr>
                  <w:tcW w:w="3141" w:type="dxa"/>
                  <w:vAlign w:val="center"/>
                </w:tcPr>
                <w:p w14:paraId="31A603E5" w14:textId="1251C499" w:rsidR="000C20EC" w:rsidRPr="000F716C" w:rsidRDefault="000F716C" w:rsidP="00BA5A27">
                  <w:pPr>
                    <w:snapToGrid w:val="0"/>
                    <w:spacing w:line="276" w:lineRule="auto"/>
                    <w:rPr>
                      <w:rFonts w:ascii="Trebuchet MS" w:eastAsia="Calibri" w:hAnsi="Trebuchet MS" w:cs="Arial"/>
                      <w:sz w:val="21"/>
                      <w:szCs w:val="21"/>
                    </w:rPr>
                  </w:pPr>
                  <w:r w:rsidRPr="000F716C">
                    <w:rPr>
                      <w:rFonts w:ascii="Trebuchet MS" w:eastAsia="Calibri" w:hAnsi="Trebuchet MS" w:cs="Arial"/>
                      <w:sz w:val="21"/>
                      <w:szCs w:val="21"/>
                    </w:rPr>
                    <w:t xml:space="preserve">Miriam Guadalupe Gutiérrez Mora </w:t>
                  </w:r>
                </w:p>
              </w:tc>
              <w:tc>
                <w:tcPr>
                  <w:tcW w:w="3714" w:type="dxa"/>
                  <w:vAlign w:val="center"/>
                </w:tcPr>
                <w:p w14:paraId="48F03B23" w14:textId="0B803CCB" w:rsidR="000C20EC" w:rsidRPr="000F716C" w:rsidRDefault="000F716C" w:rsidP="00BA5A27">
                  <w:pPr>
                    <w:snapToGrid w:val="0"/>
                    <w:spacing w:line="276" w:lineRule="auto"/>
                    <w:rPr>
                      <w:rFonts w:ascii="Trebuchet MS" w:eastAsia="Calibri" w:hAnsi="Trebuchet MS" w:cs="Arial"/>
                      <w:sz w:val="21"/>
                      <w:szCs w:val="21"/>
                    </w:rPr>
                  </w:pPr>
                  <w:r w:rsidRPr="000F716C">
                    <w:rPr>
                      <w:rFonts w:ascii="Trebuchet MS" w:eastAsia="Calibri" w:hAnsi="Trebuchet MS" w:cs="Arial"/>
                      <w:sz w:val="21"/>
                      <w:szCs w:val="21"/>
                    </w:rPr>
                    <w:t>Directora de Prerrogativas</w:t>
                  </w:r>
                </w:p>
              </w:tc>
            </w:tr>
            <w:tr w:rsidR="008C1CC1" w:rsidRPr="000F716C" w14:paraId="3597ADB0" w14:textId="77777777" w:rsidTr="00BA5A27">
              <w:trPr>
                <w:trHeight w:val="454"/>
                <w:jc w:val="center"/>
              </w:trPr>
              <w:tc>
                <w:tcPr>
                  <w:tcW w:w="3141" w:type="dxa"/>
                  <w:vAlign w:val="center"/>
                </w:tcPr>
                <w:p w14:paraId="5099B972" w14:textId="6DACC3FC" w:rsidR="008C1CC1" w:rsidRPr="000F716C" w:rsidRDefault="008C1CC1" w:rsidP="00BA5A27">
                  <w:pPr>
                    <w:snapToGrid w:val="0"/>
                    <w:spacing w:line="276" w:lineRule="auto"/>
                    <w:rPr>
                      <w:rFonts w:ascii="Trebuchet MS" w:eastAsia="Calibri" w:hAnsi="Trebuchet MS" w:cs="Arial"/>
                      <w:sz w:val="21"/>
                      <w:szCs w:val="21"/>
                    </w:rPr>
                  </w:pPr>
                  <w:r w:rsidRPr="000F716C">
                    <w:rPr>
                      <w:rFonts w:ascii="Trebuchet MS" w:eastAsia="Calibri" w:hAnsi="Trebuchet MS" w:cs="Arial"/>
                      <w:sz w:val="21"/>
                      <w:szCs w:val="21"/>
                    </w:rPr>
                    <w:t>Luis Alfonso Campos Guzmán</w:t>
                  </w:r>
                </w:p>
              </w:tc>
              <w:tc>
                <w:tcPr>
                  <w:tcW w:w="3714" w:type="dxa"/>
                  <w:vAlign w:val="center"/>
                </w:tcPr>
                <w:p w14:paraId="346C30C4" w14:textId="5323A698" w:rsidR="008C1CC1" w:rsidRPr="000F716C" w:rsidRDefault="008C1CC1" w:rsidP="00BA5A27">
                  <w:pPr>
                    <w:snapToGrid w:val="0"/>
                    <w:spacing w:line="276" w:lineRule="auto"/>
                    <w:rPr>
                      <w:rFonts w:ascii="Trebuchet MS" w:eastAsia="Calibri" w:hAnsi="Trebuchet MS" w:cs="Arial"/>
                      <w:sz w:val="21"/>
                      <w:szCs w:val="21"/>
                    </w:rPr>
                  </w:pPr>
                  <w:r w:rsidRPr="000F716C">
                    <w:rPr>
                      <w:rFonts w:ascii="Trebuchet MS" w:eastAsia="Calibri" w:hAnsi="Trebuchet MS" w:cs="Arial"/>
                      <w:sz w:val="21"/>
                      <w:szCs w:val="21"/>
                    </w:rPr>
                    <w:t>Secretario Técnico</w:t>
                  </w:r>
                  <w:r w:rsidR="00AB6CC7" w:rsidRPr="000F716C">
                    <w:rPr>
                      <w:rFonts w:ascii="Trebuchet MS" w:eastAsia="Calibri" w:hAnsi="Trebuchet MS" w:cs="Arial"/>
                      <w:sz w:val="21"/>
                      <w:szCs w:val="21"/>
                    </w:rPr>
                    <w:t xml:space="preserve"> de Comisiones </w:t>
                  </w:r>
                </w:p>
              </w:tc>
            </w:tr>
          </w:tbl>
          <w:p w14:paraId="58E07BD3" w14:textId="3DD1CBD8" w:rsidR="008C1CC1" w:rsidRPr="000F716C" w:rsidRDefault="008C1CC1" w:rsidP="00D60077">
            <w:pPr>
              <w:snapToGrid w:val="0"/>
              <w:spacing w:line="276" w:lineRule="auto"/>
              <w:jc w:val="both"/>
              <w:rPr>
                <w:rFonts w:ascii="Trebuchet MS" w:eastAsia="Calibri" w:hAnsi="Trebuchet MS" w:cs="Arial"/>
                <w:sz w:val="21"/>
                <w:szCs w:val="21"/>
              </w:rPr>
            </w:pPr>
          </w:p>
          <w:p w14:paraId="3485F91B" w14:textId="1C0FBF56" w:rsidR="008C1CC1" w:rsidRPr="000F716C" w:rsidRDefault="004D6F0C" w:rsidP="00D60077">
            <w:pPr>
              <w:snapToGrid w:val="0"/>
              <w:spacing w:line="276" w:lineRule="auto"/>
              <w:jc w:val="both"/>
              <w:rPr>
                <w:rFonts w:ascii="Trebuchet MS" w:eastAsia="Calibri" w:hAnsi="Trebuchet MS" w:cs="Arial"/>
                <w:sz w:val="21"/>
                <w:szCs w:val="21"/>
              </w:rPr>
            </w:pPr>
            <w:r w:rsidRPr="000F716C">
              <w:rPr>
                <w:rFonts w:ascii="Trebuchet MS" w:eastAsia="Calibri" w:hAnsi="Trebuchet MS" w:cs="Arial"/>
                <w:sz w:val="21"/>
                <w:szCs w:val="21"/>
              </w:rPr>
              <w:t>Una vez llevada a cabo la verificación de la asistencia, se informa a</w:t>
            </w:r>
            <w:r w:rsidR="000F716C" w:rsidRPr="000F716C">
              <w:rPr>
                <w:rFonts w:ascii="Trebuchet MS" w:eastAsia="Calibri" w:hAnsi="Trebuchet MS" w:cs="Arial"/>
                <w:sz w:val="21"/>
                <w:szCs w:val="21"/>
              </w:rPr>
              <w:t xml:space="preserve"> </w:t>
            </w:r>
            <w:r w:rsidRPr="000F716C">
              <w:rPr>
                <w:rFonts w:ascii="Trebuchet MS" w:eastAsia="Calibri" w:hAnsi="Trebuchet MS" w:cs="Arial"/>
                <w:sz w:val="21"/>
                <w:szCs w:val="21"/>
              </w:rPr>
              <w:t>l</w:t>
            </w:r>
            <w:r w:rsidR="000F716C" w:rsidRPr="000F716C">
              <w:rPr>
                <w:rFonts w:ascii="Trebuchet MS" w:eastAsia="Calibri" w:hAnsi="Trebuchet MS" w:cs="Arial"/>
                <w:sz w:val="21"/>
                <w:szCs w:val="21"/>
              </w:rPr>
              <w:t>a</w:t>
            </w:r>
            <w:r w:rsidRPr="000F716C">
              <w:rPr>
                <w:rFonts w:ascii="Trebuchet MS" w:eastAsia="Calibri" w:hAnsi="Trebuchet MS" w:cs="Arial"/>
                <w:sz w:val="21"/>
                <w:szCs w:val="21"/>
              </w:rPr>
              <w:t xml:space="preserve"> consejer</w:t>
            </w:r>
            <w:r w:rsidR="000F716C" w:rsidRPr="000F716C">
              <w:rPr>
                <w:rFonts w:ascii="Trebuchet MS" w:eastAsia="Calibri" w:hAnsi="Trebuchet MS" w:cs="Arial"/>
                <w:sz w:val="21"/>
                <w:szCs w:val="21"/>
              </w:rPr>
              <w:t>a</w:t>
            </w:r>
            <w:r w:rsidRPr="000F716C">
              <w:rPr>
                <w:rFonts w:ascii="Trebuchet MS" w:eastAsia="Calibri" w:hAnsi="Trebuchet MS" w:cs="Arial"/>
                <w:sz w:val="21"/>
                <w:szCs w:val="21"/>
              </w:rPr>
              <w:t xml:space="preserve"> president</w:t>
            </w:r>
            <w:r w:rsidR="000F716C" w:rsidRPr="000F716C">
              <w:rPr>
                <w:rFonts w:ascii="Trebuchet MS" w:eastAsia="Calibri" w:hAnsi="Trebuchet MS" w:cs="Arial"/>
                <w:sz w:val="21"/>
                <w:szCs w:val="21"/>
              </w:rPr>
              <w:t xml:space="preserve">a </w:t>
            </w:r>
            <w:r w:rsidRPr="000F716C">
              <w:rPr>
                <w:rFonts w:ascii="Trebuchet MS" w:eastAsia="Calibri" w:hAnsi="Trebuchet MS" w:cs="Arial"/>
                <w:sz w:val="21"/>
                <w:szCs w:val="21"/>
              </w:rPr>
              <w:t>de la Comisión, que existe quórum legal para sesionar</w:t>
            </w:r>
            <w:r w:rsidR="00BC27D9" w:rsidRPr="000F716C">
              <w:rPr>
                <w:rFonts w:ascii="Trebuchet MS" w:eastAsia="Calibri" w:hAnsi="Trebuchet MS" w:cs="Arial"/>
                <w:sz w:val="21"/>
                <w:szCs w:val="21"/>
              </w:rPr>
              <w:t xml:space="preserve"> </w:t>
            </w:r>
            <w:r w:rsidRPr="000F716C">
              <w:rPr>
                <w:rFonts w:ascii="Trebuchet MS" w:eastAsia="Calibri" w:hAnsi="Trebuchet MS" w:cs="Arial"/>
                <w:sz w:val="21"/>
                <w:szCs w:val="21"/>
              </w:rPr>
              <w:t>y los acuerdos que se adopten en la presente sesión serán válidos.</w:t>
            </w:r>
          </w:p>
          <w:p w14:paraId="6AD4386F" w14:textId="77777777" w:rsidR="00D60077" w:rsidRPr="000F716C" w:rsidRDefault="00D60077" w:rsidP="008C1CC1">
            <w:pPr>
              <w:snapToGrid w:val="0"/>
              <w:spacing w:line="276" w:lineRule="auto"/>
              <w:jc w:val="both"/>
              <w:rPr>
                <w:rFonts w:ascii="Trebuchet MS" w:eastAsia="Calibri" w:hAnsi="Trebuchet MS" w:cs="Arial"/>
                <w:bCs/>
                <w:sz w:val="21"/>
                <w:szCs w:val="21"/>
              </w:rPr>
            </w:pPr>
          </w:p>
        </w:tc>
      </w:tr>
      <w:tr w:rsidR="00D60077" w:rsidRPr="00C27EBE" w14:paraId="0BA300BC" w14:textId="77777777" w:rsidTr="002A577C">
        <w:trPr>
          <w:trHeight w:val="270"/>
          <w:jc w:val="center"/>
        </w:trPr>
        <w:tc>
          <w:tcPr>
            <w:tcW w:w="1014" w:type="pct"/>
            <w:vAlign w:val="center"/>
          </w:tcPr>
          <w:p w14:paraId="2C7C51BF" w14:textId="4929AB7B" w:rsidR="00D60077" w:rsidRPr="00303E9C" w:rsidRDefault="00155DC2" w:rsidP="00D60077">
            <w:pPr>
              <w:snapToGrid w:val="0"/>
              <w:spacing w:line="276" w:lineRule="auto"/>
              <w:jc w:val="center"/>
              <w:rPr>
                <w:rFonts w:ascii="Trebuchet MS" w:hAnsi="Trebuchet MS" w:cs="Calibri"/>
                <w:b/>
                <w:sz w:val="21"/>
                <w:szCs w:val="21"/>
              </w:rPr>
            </w:pPr>
            <w:r w:rsidRPr="00303E9C">
              <w:rPr>
                <w:rFonts w:ascii="Trebuchet MS" w:hAnsi="Trebuchet MS"/>
                <w:b/>
                <w:sz w:val="21"/>
                <w:szCs w:val="21"/>
              </w:rPr>
              <w:lastRenderedPageBreak/>
              <w:t>Erika Cecilia Ruvalcaba Corral</w:t>
            </w:r>
          </w:p>
        </w:tc>
        <w:tc>
          <w:tcPr>
            <w:tcW w:w="3986" w:type="pct"/>
            <w:gridSpan w:val="2"/>
            <w:vAlign w:val="center"/>
          </w:tcPr>
          <w:p w14:paraId="3858D2D2" w14:textId="3C03FC2D" w:rsidR="00D60077" w:rsidRPr="00303E9C" w:rsidRDefault="00D60077" w:rsidP="00D60077">
            <w:pPr>
              <w:suppressAutoHyphens/>
              <w:spacing w:line="276" w:lineRule="auto"/>
              <w:jc w:val="both"/>
              <w:rPr>
                <w:rFonts w:ascii="Trebuchet MS" w:eastAsia="Cambria" w:hAnsi="Trebuchet MS"/>
                <w:sz w:val="21"/>
                <w:szCs w:val="21"/>
                <w:lang w:eastAsia="es-MX" w:bidi="en-US"/>
              </w:rPr>
            </w:pPr>
            <w:r w:rsidRPr="00303E9C">
              <w:rPr>
                <w:rFonts w:ascii="Trebuchet MS" w:eastAsia="Cambria" w:hAnsi="Trebuchet MS"/>
                <w:sz w:val="21"/>
                <w:szCs w:val="21"/>
                <w:lang w:eastAsia="es-MX" w:bidi="en-US"/>
              </w:rPr>
              <w:t>Manifiesta: “</w:t>
            </w:r>
            <w:r w:rsidR="00CC2EC5" w:rsidRPr="00303E9C">
              <w:rPr>
                <w:rFonts w:ascii="Trebuchet MS" w:eastAsia="Cambria" w:hAnsi="Trebuchet MS"/>
                <w:sz w:val="21"/>
                <w:szCs w:val="21"/>
                <w:lang w:eastAsia="es-MX" w:bidi="en-US"/>
              </w:rPr>
              <w:t>Mu</w:t>
            </w:r>
            <w:r w:rsidR="004613D5" w:rsidRPr="00303E9C">
              <w:rPr>
                <w:rFonts w:ascii="Trebuchet MS" w:eastAsia="Cambria" w:hAnsi="Trebuchet MS"/>
                <w:sz w:val="21"/>
                <w:szCs w:val="21"/>
                <w:lang w:eastAsia="es-MX" w:bidi="en-US"/>
              </w:rPr>
              <w:t xml:space="preserve">chas gracias </w:t>
            </w:r>
            <w:r w:rsidR="000F716C" w:rsidRPr="00303E9C">
              <w:rPr>
                <w:rFonts w:ascii="Trebuchet MS" w:eastAsia="Cambria" w:hAnsi="Trebuchet MS"/>
                <w:sz w:val="21"/>
                <w:szCs w:val="21"/>
                <w:lang w:eastAsia="es-MX" w:bidi="en-US"/>
              </w:rPr>
              <w:t xml:space="preserve">señor </w:t>
            </w:r>
            <w:r w:rsidR="004613D5" w:rsidRPr="00303E9C">
              <w:rPr>
                <w:rFonts w:ascii="Trebuchet MS" w:eastAsia="Cambria" w:hAnsi="Trebuchet MS"/>
                <w:sz w:val="21"/>
                <w:szCs w:val="21"/>
                <w:lang w:eastAsia="es-MX" w:bidi="en-US"/>
              </w:rPr>
              <w:t>secretario</w:t>
            </w:r>
            <w:r w:rsidR="000F716C" w:rsidRPr="00303E9C">
              <w:rPr>
                <w:rFonts w:ascii="Trebuchet MS" w:eastAsia="Cambria" w:hAnsi="Trebuchet MS"/>
                <w:sz w:val="21"/>
                <w:szCs w:val="21"/>
                <w:lang w:eastAsia="es-MX" w:bidi="en-US"/>
              </w:rPr>
              <w:t xml:space="preserve">. Una vez verificada la asistencia y la certificación del </w:t>
            </w:r>
            <w:r w:rsidR="00E6784B">
              <w:rPr>
                <w:rFonts w:ascii="Trebuchet MS" w:eastAsia="Cambria" w:hAnsi="Trebuchet MS"/>
                <w:sz w:val="21"/>
                <w:szCs w:val="21"/>
                <w:lang w:eastAsia="es-MX" w:bidi="en-US"/>
              </w:rPr>
              <w:t>quó</w:t>
            </w:r>
            <w:r w:rsidR="00303E9C" w:rsidRPr="00303E9C">
              <w:rPr>
                <w:rFonts w:ascii="Trebuchet MS" w:eastAsia="Cambria" w:hAnsi="Trebuchet MS"/>
                <w:sz w:val="21"/>
                <w:szCs w:val="21"/>
                <w:lang w:eastAsia="es-MX" w:bidi="en-US"/>
              </w:rPr>
              <w:t xml:space="preserve">rum por parte del secretario técnico, </w:t>
            </w:r>
            <w:r w:rsidR="004613D5" w:rsidRPr="00303E9C">
              <w:rPr>
                <w:rFonts w:ascii="Trebuchet MS" w:eastAsia="Cambria" w:hAnsi="Trebuchet MS"/>
                <w:sz w:val="21"/>
                <w:szCs w:val="21"/>
                <w:lang w:eastAsia="es-MX" w:bidi="en-US"/>
              </w:rPr>
              <w:t xml:space="preserve">se declara </w:t>
            </w:r>
            <w:r w:rsidRPr="00303E9C">
              <w:rPr>
                <w:rFonts w:ascii="Trebuchet MS" w:eastAsia="Cambria" w:hAnsi="Trebuchet MS"/>
                <w:sz w:val="21"/>
                <w:szCs w:val="21"/>
                <w:lang w:eastAsia="es-MX" w:bidi="en-US"/>
              </w:rPr>
              <w:t>formalmente in</w:t>
            </w:r>
            <w:r w:rsidR="00CC2EC5" w:rsidRPr="00303E9C">
              <w:rPr>
                <w:rFonts w:ascii="Trebuchet MS" w:eastAsia="Cambria" w:hAnsi="Trebuchet MS"/>
                <w:sz w:val="21"/>
                <w:szCs w:val="21"/>
                <w:lang w:eastAsia="es-MX" w:bidi="en-US"/>
              </w:rPr>
              <w:t xml:space="preserve">stalada </w:t>
            </w:r>
            <w:r w:rsidRPr="00303E9C">
              <w:rPr>
                <w:rFonts w:ascii="Trebuchet MS" w:eastAsia="Cambria" w:hAnsi="Trebuchet MS"/>
                <w:sz w:val="21"/>
                <w:szCs w:val="21"/>
                <w:lang w:eastAsia="es-MX" w:bidi="en-US"/>
              </w:rPr>
              <w:t>la presente sesión ordinaria</w:t>
            </w:r>
            <w:r w:rsidR="00303E9C" w:rsidRPr="00303E9C">
              <w:rPr>
                <w:rFonts w:ascii="Trebuchet MS" w:eastAsia="Cambria" w:hAnsi="Trebuchet MS"/>
                <w:sz w:val="21"/>
                <w:szCs w:val="21"/>
                <w:lang w:eastAsia="es-MX" w:bidi="en-US"/>
              </w:rPr>
              <w:t xml:space="preserve"> y, a</w:t>
            </w:r>
            <w:r w:rsidRPr="00303E9C">
              <w:rPr>
                <w:rFonts w:ascii="Trebuchet MS" w:eastAsia="Cambria" w:hAnsi="Trebuchet MS"/>
                <w:sz w:val="21"/>
                <w:szCs w:val="21"/>
                <w:lang w:eastAsia="es-MX" w:bidi="en-US"/>
              </w:rPr>
              <w:t xml:space="preserve"> continuación le solicito </w:t>
            </w:r>
            <w:r w:rsidR="00303E9C" w:rsidRPr="00303E9C">
              <w:rPr>
                <w:rFonts w:ascii="Trebuchet MS" w:eastAsia="Cambria" w:hAnsi="Trebuchet MS"/>
                <w:sz w:val="21"/>
                <w:szCs w:val="21"/>
                <w:lang w:eastAsia="es-MX" w:bidi="en-US"/>
              </w:rPr>
              <w:t xml:space="preserve">al </w:t>
            </w:r>
            <w:r w:rsidRPr="00303E9C">
              <w:rPr>
                <w:rFonts w:ascii="Trebuchet MS" w:eastAsia="Cambria" w:hAnsi="Trebuchet MS"/>
                <w:sz w:val="21"/>
                <w:szCs w:val="21"/>
                <w:lang w:eastAsia="es-MX" w:bidi="en-US"/>
              </w:rPr>
              <w:t>secretario</w:t>
            </w:r>
            <w:r w:rsidR="00303E9C" w:rsidRPr="00303E9C">
              <w:rPr>
                <w:rFonts w:ascii="Trebuchet MS" w:eastAsia="Cambria" w:hAnsi="Trebuchet MS"/>
                <w:sz w:val="21"/>
                <w:szCs w:val="21"/>
                <w:lang w:eastAsia="es-MX" w:bidi="en-US"/>
              </w:rPr>
              <w:t>, por favor,</w:t>
            </w:r>
            <w:r w:rsidRPr="00303E9C">
              <w:rPr>
                <w:rFonts w:ascii="Trebuchet MS" w:eastAsia="Cambria" w:hAnsi="Trebuchet MS"/>
                <w:sz w:val="21"/>
                <w:szCs w:val="21"/>
                <w:lang w:eastAsia="es-MX" w:bidi="en-US"/>
              </w:rPr>
              <w:t xml:space="preserve"> dé </w:t>
            </w:r>
            <w:r w:rsidR="00303E9C" w:rsidRPr="00303E9C">
              <w:rPr>
                <w:rFonts w:ascii="Trebuchet MS" w:eastAsia="Cambria" w:hAnsi="Trebuchet MS"/>
                <w:sz w:val="21"/>
                <w:szCs w:val="21"/>
                <w:lang w:eastAsia="es-MX" w:bidi="en-US"/>
              </w:rPr>
              <w:t>lectura a</w:t>
            </w:r>
            <w:r w:rsidRPr="00303E9C">
              <w:rPr>
                <w:rFonts w:ascii="Trebuchet MS" w:eastAsia="Cambria" w:hAnsi="Trebuchet MS"/>
                <w:sz w:val="21"/>
                <w:szCs w:val="21"/>
                <w:lang w:eastAsia="es-MX" w:bidi="en-US"/>
              </w:rPr>
              <w:t>l primer punto del orden del día.”</w:t>
            </w:r>
          </w:p>
          <w:p w14:paraId="429C923D" w14:textId="77777777" w:rsidR="00D60077" w:rsidRPr="00303E9C" w:rsidRDefault="00D60077" w:rsidP="00D60077">
            <w:pPr>
              <w:suppressAutoHyphens/>
              <w:spacing w:line="276" w:lineRule="auto"/>
              <w:jc w:val="both"/>
              <w:rPr>
                <w:rFonts w:ascii="Trebuchet MS" w:eastAsia="Cambria" w:hAnsi="Trebuchet MS"/>
                <w:sz w:val="21"/>
                <w:szCs w:val="21"/>
                <w:lang w:eastAsia="es-MX" w:bidi="en-US"/>
              </w:rPr>
            </w:pPr>
          </w:p>
        </w:tc>
      </w:tr>
      <w:tr w:rsidR="00D60077" w:rsidRPr="00C27EBE" w14:paraId="46B1FFEF" w14:textId="77777777" w:rsidTr="002A577C">
        <w:trPr>
          <w:trHeight w:val="270"/>
          <w:jc w:val="center"/>
        </w:trPr>
        <w:tc>
          <w:tcPr>
            <w:tcW w:w="1014" w:type="pct"/>
            <w:vAlign w:val="center"/>
          </w:tcPr>
          <w:p w14:paraId="075FE638" w14:textId="77777777" w:rsidR="00D60077" w:rsidRPr="00303E9C" w:rsidRDefault="00D60077" w:rsidP="00D60077">
            <w:pPr>
              <w:snapToGrid w:val="0"/>
              <w:spacing w:line="276" w:lineRule="auto"/>
              <w:jc w:val="center"/>
              <w:rPr>
                <w:rFonts w:ascii="Trebuchet MS" w:hAnsi="Trebuchet MS" w:cs="Calibri"/>
                <w:b/>
                <w:bCs/>
                <w:sz w:val="21"/>
                <w:szCs w:val="21"/>
              </w:rPr>
            </w:pPr>
            <w:r w:rsidRPr="00303E9C">
              <w:rPr>
                <w:rFonts w:ascii="Trebuchet MS" w:hAnsi="Trebuchet MS" w:cs="Calibri"/>
                <w:b/>
                <w:sz w:val="21"/>
                <w:szCs w:val="21"/>
              </w:rPr>
              <w:t>Secretario Técnico</w:t>
            </w:r>
          </w:p>
        </w:tc>
        <w:tc>
          <w:tcPr>
            <w:tcW w:w="3986" w:type="pct"/>
            <w:gridSpan w:val="2"/>
            <w:vAlign w:val="center"/>
          </w:tcPr>
          <w:p w14:paraId="050FB57C" w14:textId="77777777" w:rsidR="00D60077" w:rsidRPr="00303E9C" w:rsidRDefault="00D60077" w:rsidP="00D60077">
            <w:pPr>
              <w:suppressAutoHyphens/>
              <w:spacing w:line="276" w:lineRule="auto"/>
              <w:jc w:val="both"/>
              <w:rPr>
                <w:rFonts w:ascii="Trebuchet MS" w:eastAsia="Cambria" w:hAnsi="Trebuchet MS"/>
                <w:sz w:val="21"/>
                <w:szCs w:val="21"/>
                <w:lang w:eastAsia="es-MX" w:bidi="en-US"/>
              </w:rPr>
            </w:pPr>
            <w:r w:rsidRPr="00303E9C">
              <w:rPr>
                <w:rFonts w:ascii="Trebuchet MS" w:eastAsia="Cambria" w:hAnsi="Trebuchet MS"/>
                <w:sz w:val="21"/>
                <w:szCs w:val="21"/>
                <w:lang w:eastAsia="es-MX" w:bidi="en-US"/>
              </w:rPr>
              <w:t>Realiza lo solicitado.</w:t>
            </w:r>
          </w:p>
        </w:tc>
      </w:tr>
      <w:tr w:rsidR="00D60077" w:rsidRPr="00C27EBE" w14:paraId="5E6B0314" w14:textId="77777777" w:rsidTr="00BA5A27">
        <w:trPr>
          <w:trHeight w:val="567"/>
          <w:jc w:val="center"/>
        </w:trPr>
        <w:tc>
          <w:tcPr>
            <w:tcW w:w="5000" w:type="pct"/>
            <w:gridSpan w:val="3"/>
            <w:vAlign w:val="center"/>
          </w:tcPr>
          <w:p w14:paraId="35B43BE8" w14:textId="77777777" w:rsidR="00D60077" w:rsidRPr="00303E9C" w:rsidRDefault="00D60077" w:rsidP="00D60077">
            <w:pPr>
              <w:shd w:val="clear" w:color="auto" w:fill="FFFFFF"/>
              <w:tabs>
                <w:tab w:val="left" w:pos="1168"/>
              </w:tabs>
              <w:spacing w:line="276" w:lineRule="auto"/>
              <w:jc w:val="both"/>
              <w:rPr>
                <w:rFonts w:ascii="Trebuchet MS" w:hAnsi="Trebuchet MS" w:cs="Arial"/>
                <w:b/>
                <w:sz w:val="21"/>
                <w:szCs w:val="21"/>
              </w:rPr>
            </w:pPr>
            <w:r w:rsidRPr="00303E9C">
              <w:rPr>
                <w:rFonts w:ascii="Trebuchet MS" w:hAnsi="Trebuchet MS"/>
                <w:b/>
                <w:color w:val="000000"/>
                <w:sz w:val="21"/>
                <w:szCs w:val="21"/>
              </w:rPr>
              <w:t>1. Presentación y, en su caso, aprobación del orden del día.</w:t>
            </w:r>
          </w:p>
        </w:tc>
      </w:tr>
      <w:tr w:rsidR="00D60077" w:rsidRPr="00C27EBE" w14:paraId="61BBDCD9" w14:textId="77777777" w:rsidTr="002A577C">
        <w:trPr>
          <w:trHeight w:val="270"/>
          <w:jc w:val="center"/>
        </w:trPr>
        <w:tc>
          <w:tcPr>
            <w:tcW w:w="1014" w:type="pct"/>
            <w:vAlign w:val="center"/>
          </w:tcPr>
          <w:p w14:paraId="4A620143" w14:textId="629A8311" w:rsidR="00D60077" w:rsidRPr="00303E9C" w:rsidRDefault="00155DC2" w:rsidP="00D60077">
            <w:pPr>
              <w:shd w:val="clear" w:color="auto" w:fill="FFFFFF"/>
              <w:tabs>
                <w:tab w:val="left" w:pos="1168"/>
              </w:tabs>
              <w:spacing w:line="276" w:lineRule="auto"/>
              <w:jc w:val="center"/>
              <w:rPr>
                <w:rFonts w:ascii="Trebuchet MS" w:hAnsi="Trebuchet MS"/>
                <w:b/>
                <w:color w:val="000000"/>
                <w:sz w:val="21"/>
                <w:szCs w:val="21"/>
              </w:rPr>
            </w:pPr>
            <w:r w:rsidRPr="00303E9C">
              <w:rPr>
                <w:rFonts w:ascii="Trebuchet MS" w:hAnsi="Trebuchet MS"/>
                <w:b/>
                <w:sz w:val="21"/>
                <w:szCs w:val="21"/>
              </w:rPr>
              <w:t>Erika Cecilia Ruvalcaba Corral</w:t>
            </w:r>
          </w:p>
        </w:tc>
        <w:tc>
          <w:tcPr>
            <w:tcW w:w="3986" w:type="pct"/>
            <w:gridSpan w:val="2"/>
            <w:vAlign w:val="center"/>
          </w:tcPr>
          <w:p w14:paraId="2CD74FDE" w14:textId="77777777" w:rsidR="00D60077" w:rsidRPr="00303E9C" w:rsidRDefault="00D60077" w:rsidP="00D60077">
            <w:pPr>
              <w:snapToGrid w:val="0"/>
              <w:spacing w:line="276" w:lineRule="auto"/>
              <w:jc w:val="both"/>
              <w:rPr>
                <w:rFonts w:ascii="Trebuchet MS" w:hAnsi="Trebuchet MS"/>
                <w:sz w:val="21"/>
                <w:szCs w:val="21"/>
              </w:rPr>
            </w:pPr>
          </w:p>
          <w:p w14:paraId="5B1FBA09" w14:textId="25823BA8" w:rsidR="00D60077" w:rsidRPr="00303E9C" w:rsidRDefault="00D60077" w:rsidP="00D60077">
            <w:pPr>
              <w:snapToGrid w:val="0"/>
              <w:spacing w:line="276" w:lineRule="auto"/>
              <w:jc w:val="both"/>
              <w:rPr>
                <w:rFonts w:ascii="Trebuchet MS" w:hAnsi="Trebuchet MS"/>
                <w:sz w:val="21"/>
                <w:szCs w:val="21"/>
              </w:rPr>
            </w:pPr>
            <w:r w:rsidRPr="00303E9C">
              <w:rPr>
                <w:rFonts w:ascii="Trebuchet MS" w:hAnsi="Trebuchet MS"/>
                <w:sz w:val="21"/>
                <w:szCs w:val="21"/>
              </w:rPr>
              <w:t>Manifiesta: “</w:t>
            </w:r>
            <w:r w:rsidR="00651FE6" w:rsidRPr="00303E9C">
              <w:rPr>
                <w:rFonts w:ascii="Trebuchet MS" w:hAnsi="Trebuchet MS"/>
                <w:sz w:val="21"/>
                <w:szCs w:val="21"/>
              </w:rPr>
              <w:t>Mu</w:t>
            </w:r>
            <w:r w:rsidR="00E0679A" w:rsidRPr="00303E9C">
              <w:rPr>
                <w:rFonts w:ascii="Trebuchet MS" w:hAnsi="Trebuchet MS"/>
                <w:sz w:val="21"/>
                <w:szCs w:val="21"/>
              </w:rPr>
              <w:t>chas gracias</w:t>
            </w:r>
            <w:r w:rsidR="00651FE6" w:rsidRPr="00303E9C">
              <w:rPr>
                <w:rFonts w:ascii="Trebuchet MS" w:hAnsi="Trebuchet MS"/>
                <w:sz w:val="21"/>
                <w:szCs w:val="21"/>
              </w:rPr>
              <w:t xml:space="preserve">. </w:t>
            </w:r>
            <w:r w:rsidRPr="00303E9C">
              <w:rPr>
                <w:rFonts w:ascii="Trebuchet MS" w:hAnsi="Trebuchet MS"/>
                <w:sz w:val="21"/>
                <w:szCs w:val="21"/>
              </w:rPr>
              <w:t xml:space="preserve">Está a su consideración el </w:t>
            </w:r>
            <w:r w:rsidR="007D41B1" w:rsidRPr="00303E9C">
              <w:rPr>
                <w:rFonts w:ascii="Trebuchet MS" w:hAnsi="Trebuchet MS"/>
                <w:sz w:val="21"/>
                <w:szCs w:val="21"/>
              </w:rPr>
              <w:t>orden del día</w:t>
            </w:r>
            <w:r w:rsidRPr="00303E9C">
              <w:rPr>
                <w:rFonts w:ascii="Trebuchet MS" w:hAnsi="Trebuchet MS"/>
                <w:sz w:val="21"/>
                <w:szCs w:val="21"/>
              </w:rPr>
              <w:t xml:space="preserve">.” </w:t>
            </w:r>
          </w:p>
          <w:p w14:paraId="6B30C28F" w14:textId="77777777" w:rsidR="00D60077" w:rsidRPr="00303E9C" w:rsidRDefault="00D60077" w:rsidP="00D60077">
            <w:pPr>
              <w:suppressAutoHyphens/>
              <w:spacing w:line="276" w:lineRule="auto"/>
              <w:jc w:val="both"/>
              <w:rPr>
                <w:rFonts w:ascii="Trebuchet MS" w:eastAsia="Cambria" w:hAnsi="Trebuchet MS"/>
                <w:sz w:val="21"/>
                <w:szCs w:val="21"/>
                <w:lang w:eastAsia="es-MX" w:bidi="en-US"/>
              </w:rPr>
            </w:pPr>
          </w:p>
          <w:p w14:paraId="0AEEA91C" w14:textId="0F9E7183" w:rsidR="00D60077" w:rsidRPr="00303E9C" w:rsidRDefault="00D60077" w:rsidP="004D6F0C">
            <w:pPr>
              <w:suppressAutoHyphens/>
              <w:spacing w:line="276" w:lineRule="auto"/>
              <w:jc w:val="both"/>
              <w:rPr>
                <w:rFonts w:ascii="Trebuchet MS" w:hAnsi="Trebuchet MS"/>
                <w:sz w:val="21"/>
                <w:szCs w:val="21"/>
              </w:rPr>
            </w:pPr>
            <w:r w:rsidRPr="00303E9C">
              <w:rPr>
                <w:rFonts w:ascii="Trebuchet MS" w:eastAsia="Cambria" w:hAnsi="Trebuchet MS"/>
                <w:sz w:val="21"/>
                <w:szCs w:val="21"/>
                <w:lang w:eastAsia="es-MX" w:bidi="en-US"/>
              </w:rPr>
              <w:t>Añade: “</w:t>
            </w:r>
            <w:r w:rsidR="00303E9C" w:rsidRPr="00303E9C">
              <w:rPr>
                <w:rFonts w:ascii="Trebuchet MS" w:eastAsia="Cambria" w:hAnsi="Trebuchet MS"/>
                <w:sz w:val="21"/>
                <w:szCs w:val="21"/>
                <w:lang w:eastAsia="es-MX" w:bidi="en-US"/>
              </w:rPr>
              <w:t xml:space="preserve">En virtud de no existir consideración, le </w:t>
            </w:r>
            <w:r w:rsidRPr="00303E9C">
              <w:rPr>
                <w:rFonts w:ascii="Trebuchet MS" w:hAnsi="Trebuchet MS"/>
                <w:sz w:val="21"/>
                <w:szCs w:val="21"/>
              </w:rPr>
              <w:t xml:space="preserve">solicito </w:t>
            </w:r>
            <w:r w:rsidR="00BC463E" w:rsidRPr="00303E9C">
              <w:rPr>
                <w:rFonts w:ascii="Trebuchet MS" w:hAnsi="Trebuchet MS"/>
                <w:sz w:val="21"/>
                <w:szCs w:val="21"/>
              </w:rPr>
              <w:t xml:space="preserve">proceda </w:t>
            </w:r>
            <w:r w:rsidR="00303E9C">
              <w:rPr>
                <w:rFonts w:ascii="Trebuchet MS" w:hAnsi="Trebuchet MS"/>
                <w:sz w:val="21"/>
                <w:szCs w:val="21"/>
              </w:rPr>
              <w:t>a tomar la votaci</w:t>
            </w:r>
            <w:r w:rsidR="00E6784B">
              <w:rPr>
                <w:rFonts w:ascii="Trebuchet MS" w:hAnsi="Trebuchet MS"/>
                <w:sz w:val="21"/>
                <w:szCs w:val="21"/>
              </w:rPr>
              <w:t>ón de</w:t>
            </w:r>
            <w:r w:rsidR="00303E9C">
              <w:rPr>
                <w:rFonts w:ascii="Trebuchet MS" w:hAnsi="Trebuchet MS"/>
                <w:sz w:val="21"/>
                <w:szCs w:val="21"/>
              </w:rPr>
              <w:t xml:space="preserve"> las integrantes de esta Comisión, por favor</w:t>
            </w:r>
            <w:r w:rsidRPr="00303E9C">
              <w:rPr>
                <w:rFonts w:ascii="Trebuchet MS" w:hAnsi="Trebuchet MS"/>
                <w:sz w:val="21"/>
                <w:szCs w:val="21"/>
              </w:rPr>
              <w:t>.”</w:t>
            </w:r>
          </w:p>
          <w:p w14:paraId="3296E42A" w14:textId="248E8770" w:rsidR="00F65083" w:rsidRPr="00303E9C" w:rsidRDefault="00F65083" w:rsidP="004D6F0C">
            <w:pPr>
              <w:suppressAutoHyphens/>
              <w:spacing w:line="276" w:lineRule="auto"/>
              <w:jc w:val="both"/>
              <w:rPr>
                <w:rFonts w:ascii="Trebuchet MS" w:hAnsi="Trebuchet MS"/>
                <w:b/>
                <w:color w:val="000000"/>
                <w:sz w:val="21"/>
                <w:szCs w:val="21"/>
              </w:rPr>
            </w:pPr>
          </w:p>
        </w:tc>
      </w:tr>
      <w:tr w:rsidR="00D60077" w:rsidRPr="00C27EBE" w14:paraId="39AD84A5" w14:textId="77777777" w:rsidTr="002A577C">
        <w:trPr>
          <w:trHeight w:val="270"/>
          <w:jc w:val="center"/>
        </w:trPr>
        <w:tc>
          <w:tcPr>
            <w:tcW w:w="1014" w:type="pct"/>
            <w:vAlign w:val="center"/>
          </w:tcPr>
          <w:p w14:paraId="7F145682" w14:textId="77777777" w:rsidR="00D60077" w:rsidRPr="00303E9C" w:rsidRDefault="00D60077" w:rsidP="00D60077">
            <w:pPr>
              <w:shd w:val="clear" w:color="auto" w:fill="FFFFFF"/>
              <w:tabs>
                <w:tab w:val="left" w:pos="1168"/>
              </w:tabs>
              <w:spacing w:line="276" w:lineRule="auto"/>
              <w:jc w:val="center"/>
              <w:rPr>
                <w:rFonts w:ascii="Trebuchet MS" w:hAnsi="Trebuchet MS" w:cs="Calibri"/>
                <w:b/>
                <w:bCs/>
                <w:sz w:val="21"/>
                <w:szCs w:val="21"/>
              </w:rPr>
            </w:pPr>
            <w:r w:rsidRPr="00303E9C">
              <w:rPr>
                <w:rFonts w:ascii="Trebuchet MS" w:hAnsi="Trebuchet MS" w:cs="Calibri"/>
                <w:b/>
                <w:sz w:val="21"/>
                <w:szCs w:val="21"/>
              </w:rPr>
              <w:t>Secretario Técnico</w:t>
            </w:r>
          </w:p>
        </w:tc>
        <w:tc>
          <w:tcPr>
            <w:tcW w:w="3986" w:type="pct"/>
            <w:gridSpan w:val="2"/>
            <w:vAlign w:val="center"/>
          </w:tcPr>
          <w:p w14:paraId="4A47A5B9" w14:textId="77777777" w:rsidR="00D60077" w:rsidRPr="00303E9C" w:rsidRDefault="00D60077" w:rsidP="00D60077">
            <w:pPr>
              <w:snapToGrid w:val="0"/>
              <w:spacing w:line="276" w:lineRule="auto"/>
              <w:jc w:val="both"/>
              <w:rPr>
                <w:rFonts w:ascii="Trebuchet MS" w:hAnsi="Trebuchet MS"/>
                <w:sz w:val="21"/>
                <w:szCs w:val="21"/>
              </w:rPr>
            </w:pPr>
            <w:r w:rsidRPr="00303E9C">
              <w:rPr>
                <w:rFonts w:ascii="Trebuchet MS" w:hAnsi="Trebuchet MS"/>
                <w:sz w:val="21"/>
                <w:szCs w:val="21"/>
              </w:rPr>
              <w:t>Realiza lo solicitado.</w:t>
            </w:r>
          </w:p>
        </w:tc>
      </w:tr>
      <w:tr w:rsidR="00D60077" w:rsidRPr="00C27EBE" w14:paraId="3F521B5E" w14:textId="77777777" w:rsidTr="002A577C">
        <w:trPr>
          <w:trHeight w:val="270"/>
          <w:jc w:val="center"/>
        </w:trPr>
        <w:tc>
          <w:tcPr>
            <w:tcW w:w="1014" w:type="pct"/>
            <w:vAlign w:val="center"/>
          </w:tcPr>
          <w:p w14:paraId="50C690FF" w14:textId="5F4095CD" w:rsidR="00D60077" w:rsidRPr="00303E9C" w:rsidRDefault="00D60077" w:rsidP="00D60077">
            <w:pPr>
              <w:snapToGrid w:val="0"/>
              <w:spacing w:line="276" w:lineRule="auto"/>
              <w:jc w:val="center"/>
              <w:rPr>
                <w:rFonts w:ascii="Trebuchet MS" w:hAnsi="Trebuchet MS"/>
                <w:b/>
                <w:sz w:val="21"/>
                <w:szCs w:val="21"/>
              </w:rPr>
            </w:pPr>
            <w:r w:rsidRPr="00303E9C">
              <w:rPr>
                <w:rFonts w:ascii="Trebuchet MS" w:hAnsi="Trebuchet MS"/>
                <w:b/>
                <w:sz w:val="21"/>
                <w:szCs w:val="21"/>
              </w:rPr>
              <w:t>AC01/C</w:t>
            </w:r>
            <w:r w:rsidR="00155DC2" w:rsidRPr="00303E9C">
              <w:rPr>
                <w:rFonts w:ascii="Trebuchet MS" w:hAnsi="Trebuchet MS"/>
                <w:b/>
                <w:sz w:val="21"/>
                <w:szCs w:val="21"/>
              </w:rPr>
              <w:t>PPP</w:t>
            </w:r>
            <w:r w:rsidRPr="00303E9C">
              <w:rPr>
                <w:rFonts w:ascii="Trebuchet MS" w:hAnsi="Trebuchet MS"/>
                <w:b/>
                <w:sz w:val="21"/>
                <w:szCs w:val="21"/>
              </w:rPr>
              <w:t>/</w:t>
            </w:r>
          </w:p>
          <w:p w14:paraId="6CB5656B" w14:textId="508CBE85" w:rsidR="00D60077" w:rsidRPr="00303E9C" w:rsidRDefault="00303E9C" w:rsidP="00D60077">
            <w:pPr>
              <w:shd w:val="clear" w:color="auto" w:fill="FFFFFF"/>
              <w:tabs>
                <w:tab w:val="left" w:pos="1168"/>
              </w:tabs>
              <w:spacing w:line="276" w:lineRule="auto"/>
              <w:jc w:val="center"/>
              <w:rPr>
                <w:rFonts w:ascii="Trebuchet MS" w:hAnsi="Trebuchet MS" w:cs="Calibri"/>
                <w:b/>
                <w:sz w:val="21"/>
                <w:szCs w:val="21"/>
              </w:rPr>
            </w:pPr>
            <w:r w:rsidRPr="00303E9C">
              <w:rPr>
                <w:rFonts w:ascii="Trebuchet MS" w:hAnsi="Trebuchet MS"/>
                <w:b/>
                <w:sz w:val="21"/>
                <w:szCs w:val="21"/>
              </w:rPr>
              <w:lastRenderedPageBreak/>
              <w:t>20</w:t>
            </w:r>
            <w:r w:rsidR="00D60077" w:rsidRPr="00303E9C">
              <w:rPr>
                <w:rFonts w:ascii="Trebuchet MS" w:hAnsi="Trebuchet MS"/>
                <w:b/>
                <w:sz w:val="21"/>
                <w:szCs w:val="21"/>
              </w:rPr>
              <w:t>-0</w:t>
            </w:r>
            <w:r w:rsidRPr="00303E9C">
              <w:rPr>
                <w:rFonts w:ascii="Trebuchet MS" w:hAnsi="Trebuchet MS"/>
                <w:b/>
                <w:sz w:val="21"/>
                <w:szCs w:val="21"/>
              </w:rPr>
              <w:t>2-20</w:t>
            </w:r>
          </w:p>
        </w:tc>
        <w:tc>
          <w:tcPr>
            <w:tcW w:w="3986" w:type="pct"/>
            <w:gridSpan w:val="2"/>
            <w:vAlign w:val="center"/>
          </w:tcPr>
          <w:p w14:paraId="0600B176" w14:textId="77777777" w:rsidR="00D60077" w:rsidRPr="00303E9C" w:rsidRDefault="00D60077" w:rsidP="00D60077">
            <w:pPr>
              <w:snapToGrid w:val="0"/>
              <w:spacing w:line="276" w:lineRule="auto"/>
              <w:jc w:val="both"/>
              <w:rPr>
                <w:rFonts w:ascii="Trebuchet MS" w:hAnsi="Trebuchet MS"/>
                <w:b/>
                <w:sz w:val="21"/>
                <w:szCs w:val="21"/>
              </w:rPr>
            </w:pPr>
            <w:r w:rsidRPr="00303E9C">
              <w:rPr>
                <w:rFonts w:ascii="Trebuchet MS" w:hAnsi="Trebuchet MS"/>
                <w:b/>
                <w:sz w:val="21"/>
                <w:szCs w:val="21"/>
              </w:rPr>
              <w:lastRenderedPageBreak/>
              <w:t>Punto de acuerdo:</w:t>
            </w:r>
          </w:p>
          <w:p w14:paraId="63A4AB72" w14:textId="77777777" w:rsidR="00D60077" w:rsidRPr="00303E9C" w:rsidRDefault="00D60077" w:rsidP="00D60077">
            <w:pPr>
              <w:snapToGrid w:val="0"/>
              <w:spacing w:line="276" w:lineRule="auto"/>
              <w:jc w:val="both"/>
              <w:rPr>
                <w:rFonts w:ascii="Trebuchet MS" w:hAnsi="Trebuchet MS"/>
                <w:sz w:val="21"/>
                <w:szCs w:val="21"/>
              </w:rPr>
            </w:pPr>
            <w:r w:rsidRPr="00303E9C">
              <w:rPr>
                <w:rFonts w:ascii="Trebuchet MS" w:hAnsi="Trebuchet MS"/>
                <w:sz w:val="21"/>
                <w:szCs w:val="21"/>
              </w:rPr>
              <w:lastRenderedPageBreak/>
              <w:t>Se aprueba el orden del día.</w:t>
            </w:r>
          </w:p>
        </w:tc>
      </w:tr>
      <w:tr w:rsidR="00D60077" w:rsidRPr="00C27EBE" w14:paraId="29D83D46" w14:textId="77777777" w:rsidTr="00ED5D26">
        <w:trPr>
          <w:trHeight w:val="248"/>
          <w:jc w:val="center"/>
        </w:trPr>
        <w:tc>
          <w:tcPr>
            <w:tcW w:w="5000" w:type="pct"/>
            <w:gridSpan w:val="3"/>
            <w:vAlign w:val="center"/>
          </w:tcPr>
          <w:p w14:paraId="01B042F6" w14:textId="77777777" w:rsidR="00651FE6" w:rsidRPr="00303E9C" w:rsidRDefault="00651FE6" w:rsidP="00D60077">
            <w:pPr>
              <w:snapToGrid w:val="0"/>
              <w:spacing w:line="276" w:lineRule="auto"/>
              <w:jc w:val="center"/>
              <w:rPr>
                <w:rFonts w:ascii="Trebuchet MS" w:hAnsi="Trebuchet MS"/>
                <w:b/>
                <w:sz w:val="21"/>
                <w:szCs w:val="21"/>
              </w:rPr>
            </w:pPr>
          </w:p>
          <w:p w14:paraId="6B691DC6" w14:textId="312F6130" w:rsidR="00D60077" w:rsidRPr="00303E9C" w:rsidRDefault="00D60077" w:rsidP="00D60077">
            <w:pPr>
              <w:snapToGrid w:val="0"/>
              <w:spacing w:line="276" w:lineRule="auto"/>
              <w:jc w:val="center"/>
              <w:rPr>
                <w:rFonts w:ascii="Trebuchet MS" w:hAnsi="Trebuchet MS"/>
                <w:b/>
                <w:sz w:val="21"/>
                <w:szCs w:val="21"/>
              </w:rPr>
            </w:pPr>
            <w:r w:rsidRPr="00303E9C">
              <w:rPr>
                <w:rFonts w:ascii="Trebuchet MS" w:hAnsi="Trebuchet MS"/>
                <w:b/>
                <w:sz w:val="21"/>
                <w:szCs w:val="21"/>
              </w:rPr>
              <w:t>Cuadro de votaciones</w:t>
            </w:r>
          </w:p>
          <w:tbl>
            <w:tblPr>
              <w:tblW w:w="7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1134"/>
              <w:gridCol w:w="1275"/>
              <w:gridCol w:w="1383"/>
            </w:tblGrid>
            <w:tr w:rsidR="00D60077" w:rsidRPr="00303E9C" w14:paraId="3A94ED8F" w14:textId="77777777" w:rsidTr="00BA5A27">
              <w:trPr>
                <w:trHeight w:val="340"/>
                <w:jc w:val="center"/>
              </w:trPr>
              <w:tc>
                <w:tcPr>
                  <w:tcW w:w="3969" w:type="dxa"/>
                </w:tcPr>
                <w:p w14:paraId="3AA81E5B" w14:textId="77777777" w:rsidR="00D60077" w:rsidRPr="00303E9C" w:rsidRDefault="00D60077" w:rsidP="00D60077">
                  <w:pPr>
                    <w:snapToGrid w:val="0"/>
                    <w:spacing w:line="276" w:lineRule="auto"/>
                    <w:jc w:val="center"/>
                    <w:rPr>
                      <w:rFonts w:ascii="Trebuchet MS" w:hAnsi="Trebuchet MS"/>
                      <w:b/>
                      <w:sz w:val="21"/>
                      <w:szCs w:val="21"/>
                    </w:rPr>
                  </w:pPr>
                </w:p>
              </w:tc>
              <w:tc>
                <w:tcPr>
                  <w:tcW w:w="1134" w:type="dxa"/>
                </w:tcPr>
                <w:p w14:paraId="5EA15269" w14:textId="77777777" w:rsidR="00D60077" w:rsidRPr="00303E9C" w:rsidRDefault="00D60077" w:rsidP="00D60077">
                  <w:pPr>
                    <w:snapToGrid w:val="0"/>
                    <w:spacing w:line="276" w:lineRule="auto"/>
                    <w:jc w:val="center"/>
                    <w:rPr>
                      <w:rFonts w:ascii="Trebuchet MS" w:hAnsi="Trebuchet MS"/>
                      <w:b/>
                      <w:sz w:val="21"/>
                      <w:szCs w:val="21"/>
                    </w:rPr>
                  </w:pPr>
                  <w:r w:rsidRPr="00303E9C">
                    <w:rPr>
                      <w:rFonts w:ascii="Trebuchet MS" w:hAnsi="Trebuchet MS"/>
                      <w:b/>
                      <w:sz w:val="21"/>
                      <w:szCs w:val="21"/>
                    </w:rPr>
                    <w:t>A favor</w:t>
                  </w:r>
                </w:p>
              </w:tc>
              <w:tc>
                <w:tcPr>
                  <w:tcW w:w="1275" w:type="dxa"/>
                </w:tcPr>
                <w:p w14:paraId="6DE37FAD" w14:textId="77777777" w:rsidR="00D60077" w:rsidRPr="00303E9C" w:rsidRDefault="00D60077" w:rsidP="00D60077">
                  <w:pPr>
                    <w:snapToGrid w:val="0"/>
                    <w:spacing w:line="276" w:lineRule="auto"/>
                    <w:jc w:val="center"/>
                    <w:rPr>
                      <w:rFonts w:ascii="Trebuchet MS" w:hAnsi="Trebuchet MS"/>
                      <w:b/>
                      <w:sz w:val="21"/>
                      <w:szCs w:val="21"/>
                    </w:rPr>
                  </w:pPr>
                  <w:r w:rsidRPr="00303E9C">
                    <w:rPr>
                      <w:rFonts w:ascii="Trebuchet MS" w:hAnsi="Trebuchet MS"/>
                      <w:b/>
                      <w:sz w:val="21"/>
                      <w:szCs w:val="21"/>
                    </w:rPr>
                    <w:t>En contra</w:t>
                  </w:r>
                </w:p>
              </w:tc>
              <w:tc>
                <w:tcPr>
                  <w:tcW w:w="1383" w:type="dxa"/>
                </w:tcPr>
                <w:p w14:paraId="4BA60183" w14:textId="77777777" w:rsidR="00D60077" w:rsidRPr="00303E9C" w:rsidRDefault="00D60077" w:rsidP="00D60077">
                  <w:pPr>
                    <w:snapToGrid w:val="0"/>
                    <w:spacing w:line="276" w:lineRule="auto"/>
                    <w:ind w:left="1" w:right="-94"/>
                    <w:jc w:val="center"/>
                    <w:rPr>
                      <w:rFonts w:ascii="Trebuchet MS" w:hAnsi="Trebuchet MS"/>
                      <w:b/>
                      <w:sz w:val="21"/>
                      <w:szCs w:val="21"/>
                    </w:rPr>
                  </w:pPr>
                  <w:r w:rsidRPr="00303E9C">
                    <w:rPr>
                      <w:rFonts w:ascii="Trebuchet MS" w:hAnsi="Trebuchet MS"/>
                      <w:b/>
                      <w:sz w:val="21"/>
                      <w:szCs w:val="21"/>
                    </w:rPr>
                    <w:t>Abstención</w:t>
                  </w:r>
                </w:p>
              </w:tc>
            </w:tr>
            <w:tr w:rsidR="00D60077" w:rsidRPr="00303E9C" w14:paraId="1FC93880" w14:textId="77777777" w:rsidTr="00BA5A27">
              <w:trPr>
                <w:trHeight w:val="340"/>
                <w:jc w:val="center"/>
              </w:trPr>
              <w:tc>
                <w:tcPr>
                  <w:tcW w:w="3969" w:type="dxa"/>
                </w:tcPr>
                <w:p w14:paraId="7E6A6129" w14:textId="6868CBC7" w:rsidR="00D60077" w:rsidRPr="00303E9C" w:rsidRDefault="00303E9C" w:rsidP="00D60077">
                  <w:pPr>
                    <w:snapToGrid w:val="0"/>
                    <w:spacing w:line="276" w:lineRule="auto"/>
                    <w:rPr>
                      <w:rFonts w:ascii="Trebuchet MS" w:hAnsi="Trebuchet MS"/>
                      <w:b/>
                      <w:color w:val="000000"/>
                      <w:sz w:val="21"/>
                      <w:szCs w:val="21"/>
                    </w:rPr>
                  </w:pPr>
                  <w:r w:rsidRPr="00303E9C">
                    <w:rPr>
                      <w:rFonts w:ascii="Trebuchet MS" w:hAnsi="Trebuchet MS"/>
                      <w:b/>
                      <w:sz w:val="21"/>
                      <w:szCs w:val="21"/>
                    </w:rPr>
                    <w:t>Griselda Beatriz Rangel Juárez</w:t>
                  </w:r>
                </w:p>
              </w:tc>
              <w:tc>
                <w:tcPr>
                  <w:tcW w:w="1134" w:type="dxa"/>
                </w:tcPr>
                <w:p w14:paraId="521E5668" w14:textId="77777777" w:rsidR="00D60077" w:rsidRPr="00303E9C" w:rsidRDefault="00D60077" w:rsidP="00D60077">
                  <w:pPr>
                    <w:snapToGrid w:val="0"/>
                    <w:spacing w:line="276" w:lineRule="auto"/>
                    <w:jc w:val="center"/>
                    <w:rPr>
                      <w:rFonts w:ascii="Trebuchet MS" w:hAnsi="Trebuchet MS"/>
                      <w:b/>
                      <w:color w:val="000000"/>
                      <w:sz w:val="21"/>
                      <w:szCs w:val="21"/>
                    </w:rPr>
                  </w:pPr>
                  <w:r w:rsidRPr="00303E9C">
                    <w:rPr>
                      <w:rFonts w:ascii="Trebuchet MS" w:hAnsi="Trebuchet MS"/>
                      <w:b/>
                      <w:color w:val="000000"/>
                      <w:sz w:val="21"/>
                      <w:szCs w:val="21"/>
                    </w:rPr>
                    <w:t>*</w:t>
                  </w:r>
                </w:p>
              </w:tc>
              <w:tc>
                <w:tcPr>
                  <w:tcW w:w="1275" w:type="dxa"/>
                </w:tcPr>
                <w:p w14:paraId="70E5BF00" w14:textId="77777777" w:rsidR="00D60077" w:rsidRPr="00303E9C" w:rsidRDefault="00D60077" w:rsidP="00D60077">
                  <w:pPr>
                    <w:snapToGrid w:val="0"/>
                    <w:spacing w:line="276" w:lineRule="auto"/>
                    <w:jc w:val="center"/>
                    <w:rPr>
                      <w:rFonts w:ascii="Trebuchet MS" w:hAnsi="Trebuchet MS"/>
                      <w:b/>
                      <w:color w:val="FF0000"/>
                      <w:sz w:val="21"/>
                      <w:szCs w:val="21"/>
                    </w:rPr>
                  </w:pPr>
                </w:p>
              </w:tc>
              <w:tc>
                <w:tcPr>
                  <w:tcW w:w="1383" w:type="dxa"/>
                </w:tcPr>
                <w:p w14:paraId="38DD606E" w14:textId="77777777" w:rsidR="00D60077" w:rsidRPr="00303E9C" w:rsidRDefault="00D60077" w:rsidP="00D60077">
                  <w:pPr>
                    <w:snapToGrid w:val="0"/>
                    <w:spacing w:line="276" w:lineRule="auto"/>
                    <w:ind w:left="1" w:right="-94"/>
                    <w:jc w:val="center"/>
                    <w:rPr>
                      <w:rFonts w:ascii="Trebuchet MS" w:hAnsi="Trebuchet MS"/>
                      <w:b/>
                      <w:color w:val="FF0000"/>
                      <w:sz w:val="21"/>
                      <w:szCs w:val="21"/>
                    </w:rPr>
                  </w:pPr>
                </w:p>
              </w:tc>
            </w:tr>
            <w:tr w:rsidR="00D60077" w:rsidRPr="00303E9C" w14:paraId="5ADCB86C" w14:textId="77777777" w:rsidTr="00BA5A27">
              <w:trPr>
                <w:trHeight w:val="340"/>
                <w:jc w:val="center"/>
              </w:trPr>
              <w:tc>
                <w:tcPr>
                  <w:tcW w:w="3969" w:type="dxa"/>
                </w:tcPr>
                <w:p w14:paraId="0589467E" w14:textId="5257952B" w:rsidR="00D60077" w:rsidRPr="00303E9C" w:rsidRDefault="00303E9C" w:rsidP="00D60077">
                  <w:pPr>
                    <w:spacing w:line="276" w:lineRule="auto"/>
                    <w:rPr>
                      <w:rFonts w:ascii="Trebuchet MS" w:hAnsi="Trebuchet MS"/>
                      <w:b/>
                      <w:sz w:val="21"/>
                      <w:szCs w:val="21"/>
                    </w:rPr>
                  </w:pPr>
                  <w:r w:rsidRPr="00303E9C">
                    <w:rPr>
                      <w:rFonts w:ascii="Trebuchet MS" w:hAnsi="Trebuchet MS"/>
                      <w:b/>
                      <w:sz w:val="21"/>
                      <w:szCs w:val="21"/>
                    </w:rPr>
                    <w:t>Erika Cecilia Ruvalcaba Corral</w:t>
                  </w:r>
                </w:p>
              </w:tc>
              <w:tc>
                <w:tcPr>
                  <w:tcW w:w="1134" w:type="dxa"/>
                </w:tcPr>
                <w:p w14:paraId="7E6207E4" w14:textId="77777777" w:rsidR="00D60077" w:rsidRPr="00303E9C" w:rsidRDefault="00D60077" w:rsidP="00D60077">
                  <w:pPr>
                    <w:snapToGrid w:val="0"/>
                    <w:spacing w:line="276" w:lineRule="auto"/>
                    <w:jc w:val="center"/>
                    <w:rPr>
                      <w:rFonts w:ascii="Trebuchet MS" w:hAnsi="Trebuchet MS"/>
                      <w:b/>
                      <w:sz w:val="21"/>
                      <w:szCs w:val="21"/>
                    </w:rPr>
                  </w:pPr>
                  <w:r w:rsidRPr="00303E9C">
                    <w:rPr>
                      <w:rFonts w:ascii="Trebuchet MS" w:hAnsi="Trebuchet MS"/>
                      <w:b/>
                      <w:sz w:val="21"/>
                      <w:szCs w:val="21"/>
                    </w:rPr>
                    <w:t>*</w:t>
                  </w:r>
                </w:p>
              </w:tc>
              <w:tc>
                <w:tcPr>
                  <w:tcW w:w="1275" w:type="dxa"/>
                </w:tcPr>
                <w:p w14:paraId="11D5B7E8" w14:textId="77777777" w:rsidR="00D60077" w:rsidRPr="00303E9C" w:rsidRDefault="00D60077" w:rsidP="00D60077">
                  <w:pPr>
                    <w:snapToGrid w:val="0"/>
                    <w:spacing w:line="276" w:lineRule="auto"/>
                    <w:jc w:val="center"/>
                    <w:rPr>
                      <w:rFonts w:ascii="Trebuchet MS" w:hAnsi="Trebuchet MS"/>
                      <w:b/>
                      <w:sz w:val="21"/>
                      <w:szCs w:val="21"/>
                    </w:rPr>
                  </w:pPr>
                </w:p>
              </w:tc>
              <w:tc>
                <w:tcPr>
                  <w:tcW w:w="1383" w:type="dxa"/>
                </w:tcPr>
                <w:p w14:paraId="4EFCFF58" w14:textId="77777777" w:rsidR="00D60077" w:rsidRPr="00303E9C" w:rsidRDefault="00D60077" w:rsidP="00D60077">
                  <w:pPr>
                    <w:snapToGrid w:val="0"/>
                    <w:spacing w:line="276" w:lineRule="auto"/>
                    <w:jc w:val="center"/>
                    <w:rPr>
                      <w:rFonts w:ascii="Trebuchet MS" w:hAnsi="Trebuchet MS"/>
                      <w:b/>
                      <w:sz w:val="21"/>
                      <w:szCs w:val="21"/>
                    </w:rPr>
                  </w:pPr>
                </w:p>
              </w:tc>
            </w:tr>
          </w:tbl>
          <w:p w14:paraId="6F8A9EC2" w14:textId="77777777" w:rsidR="00D60077" w:rsidRPr="00303E9C" w:rsidRDefault="00D60077" w:rsidP="004D6F0C">
            <w:pPr>
              <w:spacing w:line="276" w:lineRule="auto"/>
              <w:jc w:val="center"/>
              <w:rPr>
                <w:rFonts w:ascii="Trebuchet MS" w:hAnsi="Trebuchet MS"/>
                <w:b/>
                <w:sz w:val="21"/>
                <w:szCs w:val="21"/>
              </w:rPr>
            </w:pPr>
            <w:r w:rsidRPr="00303E9C">
              <w:rPr>
                <w:rFonts w:ascii="Trebuchet MS" w:hAnsi="Trebuchet MS"/>
                <w:b/>
                <w:sz w:val="21"/>
                <w:szCs w:val="21"/>
              </w:rPr>
              <w:t>Punto de acuerdo aprobado por unanimidad</w:t>
            </w:r>
          </w:p>
          <w:p w14:paraId="685BEE77" w14:textId="1370F599" w:rsidR="00651FE6" w:rsidRPr="00C27EBE" w:rsidRDefault="00651FE6" w:rsidP="004D6F0C">
            <w:pPr>
              <w:spacing w:line="276" w:lineRule="auto"/>
              <w:jc w:val="center"/>
              <w:rPr>
                <w:rFonts w:ascii="Trebuchet MS" w:hAnsi="Trebuchet MS"/>
                <w:b/>
                <w:sz w:val="21"/>
                <w:szCs w:val="21"/>
                <w:highlight w:val="yellow"/>
              </w:rPr>
            </w:pPr>
          </w:p>
        </w:tc>
      </w:tr>
      <w:tr w:rsidR="00D60077" w:rsidRPr="00C27EBE" w14:paraId="78E48C93" w14:textId="77777777" w:rsidTr="002A577C">
        <w:trPr>
          <w:trHeight w:val="248"/>
          <w:jc w:val="center"/>
        </w:trPr>
        <w:tc>
          <w:tcPr>
            <w:tcW w:w="1014" w:type="pct"/>
            <w:vAlign w:val="center"/>
          </w:tcPr>
          <w:p w14:paraId="67B36B70" w14:textId="1437D6C6" w:rsidR="00D60077" w:rsidRPr="00303E9C" w:rsidRDefault="00155DC2" w:rsidP="00D60077">
            <w:pPr>
              <w:snapToGrid w:val="0"/>
              <w:spacing w:line="276" w:lineRule="auto"/>
              <w:jc w:val="center"/>
              <w:rPr>
                <w:rFonts w:ascii="Trebuchet MS" w:hAnsi="Trebuchet MS"/>
                <w:b/>
                <w:sz w:val="21"/>
                <w:szCs w:val="21"/>
              </w:rPr>
            </w:pPr>
            <w:r w:rsidRPr="00303E9C">
              <w:rPr>
                <w:rFonts w:ascii="Trebuchet MS" w:hAnsi="Trebuchet MS"/>
                <w:b/>
                <w:sz w:val="21"/>
                <w:szCs w:val="21"/>
              </w:rPr>
              <w:t>Erika Cecilia Ruvalcaba Corral</w:t>
            </w:r>
          </w:p>
        </w:tc>
        <w:tc>
          <w:tcPr>
            <w:tcW w:w="3986" w:type="pct"/>
            <w:gridSpan w:val="2"/>
            <w:vAlign w:val="center"/>
          </w:tcPr>
          <w:p w14:paraId="692D8CB0" w14:textId="07D0F588" w:rsidR="00D60077" w:rsidRPr="00303E9C" w:rsidRDefault="00D60077" w:rsidP="00D60077">
            <w:pPr>
              <w:snapToGrid w:val="0"/>
              <w:spacing w:line="276" w:lineRule="auto"/>
              <w:jc w:val="both"/>
              <w:rPr>
                <w:rFonts w:ascii="Trebuchet MS" w:hAnsi="Trebuchet MS"/>
                <w:sz w:val="21"/>
                <w:szCs w:val="21"/>
              </w:rPr>
            </w:pPr>
            <w:r w:rsidRPr="00303E9C">
              <w:rPr>
                <w:rFonts w:ascii="Trebuchet MS" w:hAnsi="Trebuchet MS"/>
                <w:sz w:val="21"/>
                <w:szCs w:val="21"/>
              </w:rPr>
              <w:t>Manifiesta: “</w:t>
            </w:r>
            <w:r w:rsidR="00BC463E" w:rsidRPr="00303E9C">
              <w:rPr>
                <w:rFonts w:ascii="Trebuchet MS" w:hAnsi="Trebuchet MS"/>
                <w:sz w:val="21"/>
                <w:szCs w:val="21"/>
              </w:rPr>
              <w:t>Muchas gracias</w:t>
            </w:r>
            <w:r w:rsidR="00303E9C" w:rsidRPr="00303E9C">
              <w:rPr>
                <w:rFonts w:ascii="Trebuchet MS" w:hAnsi="Trebuchet MS"/>
                <w:sz w:val="21"/>
                <w:szCs w:val="21"/>
              </w:rPr>
              <w:t>. En vista de lo anterior, le solicito</w:t>
            </w:r>
            <w:r w:rsidR="00BC463E" w:rsidRPr="00303E9C">
              <w:rPr>
                <w:rFonts w:ascii="Trebuchet MS" w:hAnsi="Trebuchet MS"/>
                <w:sz w:val="21"/>
                <w:szCs w:val="21"/>
              </w:rPr>
              <w:t xml:space="preserve"> </w:t>
            </w:r>
            <w:r w:rsidR="00303E9C" w:rsidRPr="00303E9C">
              <w:rPr>
                <w:rFonts w:ascii="Trebuchet MS" w:hAnsi="Trebuchet MS"/>
                <w:sz w:val="21"/>
                <w:szCs w:val="21"/>
              </w:rPr>
              <w:t>continúe con el siguiente p</w:t>
            </w:r>
            <w:r w:rsidR="00BC463E" w:rsidRPr="00303E9C">
              <w:rPr>
                <w:rFonts w:ascii="Trebuchet MS" w:hAnsi="Trebuchet MS"/>
                <w:sz w:val="21"/>
                <w:szCs w:val="21"/>
              </w:rPr>
              <w:t>unto del orden del día</w:t>
            </w:r>
            <w:r w:rsidR="00303E9C" w:rsidRPr="00303E9C">
              <w:rPr>
                <w:rFonts w:ascii="Trebuchet MS" w:hAnsi="Trebuchet MS"/>
                <w:sz w:val="21"/>
                <w:szCs w:val="21"/>
              </w:rPr>
              <w:t>, por favor secretario</w:t>
            </w:r>
            <w:r w:rsidRPr="00303E9C">
              <w:rPr>
                <w:rFonts w:ascii="Trebuchet MS" w:hAnsi="Trebuchet MS"/>
                <w:sz w:val="21"/>
                <w:szCs w:val="21"/>
              </w:rPr>
              <w:t>.”</w:t>
            </w:r>
          </w:p>
          <w:p w14:paraId="137B3673" w14:textId="77777777" w:rsidR="00D60077" w:rsidRPr="00303E9C" w:rsidRDefault="00D60077" w:rsidP="00D60077">
            <w:pPr>
              <w:snapToGrid w:val="0"/>
              <w:spacing w:line="276" w:lineRule="auto"/>
              <w:jc w:val="both"/>
              <w:rPr>
                <w:rFonts w:ascii="Trebuchet MS" w:hAnsi="Trebuchet MS"/>
                <w:b/>
                <w:sz w:val="21"/>
                <w:szCs w:val="21"/>
              </w:rPr>
            </w:pPr>
          </w:p>
        </w:tc>
      </w:tr>
      <w:tr w:rsidR="00D60077" w:rsidRPr="0041142B" w14:paraId="1BE5D3FE" w14:textId="77777777" w:rsidTr="002A577C">
        <w:trPr>
          <w:trHeight w:val="248"/>
          <w:jc w:val="center"/>
        </w:trPr>
        <w:tc>
          <w:tcPr>
            <w:tcW w:w="1014" w:type="pct"/>
            <w:vAlign w:val="center"/>
          </w:tcPr>
          <w:p w14:paraId="72F1E972" w14:textId="77777777" w:rsidR="00D60077" w:rsidRPr="002565B7" w:rsidRDefault="00D60077" w:rsidP="00D60077">
            <w:pPr>
              <w:snapToGrid w:val="0"/>
              <w:spacing w:line="276" w:lineRule="auto"/>
              <w:jc w:val="center"/>
              <w:rPr>
                <w:rFonts w:ascii="Trebuchet MS" w:hAnsi="Trebuchet MS"/>
                <w:b/>
                <w:sz w:val="21"/>
                <w:szCs w:val="21"/>
              </w:rPr>
            </w:pPr>
            <w:r w:rsidRPr="002565B7">
              <w:rPr>
                <w:rFonts w:ascii="Trebuchet MS" w:hAnsi="Trebuchet MS"/>
                <w:b/>
                <w:bCs/>
                <w:sz w:val="21"/>
                <w:szCs w:val="21"/>
                <w:lang w:val="es-ES"/>
              </w:rPr>
              <w:t>Secretario Técnico</w:t>
            </w:r>
          </w:p>
        </w:tc>
        <w:tc>
          <w:tcPr>
            <w:tcW w:w="3986" w:type="pct"/>
            <w:gridSpan w:val="2"/>
            <w:vAlign w:val="center"/>
          </w:tcPr>
          <w:p w14:paraId="4595B8F8" w14:textId="77777777" w:rsidR="00D60077" w:rsidRPr="002565B7" w:rsidRDefault="00D60077" w:rsidP="00D60077">
            <w:pPr>
              <w:snapToGrid w:val="0"/>
              <w:spacing w:line="276" w:lineRule="auto"/>
              <w:jc w:val="both"/>
              <w:rPr>
                <w:rFonts w:ascii="Trebuchet MS" w:hAnsi="Trebuchet MS"/>
                <w:b/>
                <w:sz w:val="21"/>
                <w:szCs w:val="21"/>
              </w:rPr>
            </w:pPr>
            <w:r w:rsidRPr="002565B7">
              <w:rPr>
                <w:rFonts w:ascii="Trebuchet MS" w:hAnsi="Trebuchet MS"/>
                <w:sz w:val="21"/>
                <w:szCs w:val="21"/>
                <w:lang w:val="es-ES"/>
              </w:rPr>
              <w:t>Realiza lo solicitado.</w:t>
            </w:r>
          </w:p>
        </w:tc>
      </w:tr>
      <w:tr w:rsidR="00D60077" w:rsidRPr="0041142B" w14:paraId="09D6D61F" w14:textId="77777777" w:rsidTr="00BA5A27">
        <w:trPr>
          <w:trHeight w:val="567"/>
          <w:jc w:val="center"/>
        </w:trPr>
        <w:tc>
          <w:tcPr>
            <w:tcW w:w="5000" w:type="pct"/>
            <w:gridSpan w:val="3"/>
            <w:vAlign w:val="center"/>
          </w:tcPr>
          <w:p w14:paraId="5B027F34" w14:textId="669AE57C" w:rsidR="00D60077" w:rsidRPr="00C27EBE" w:rsidRDefault="002565B7" w:rsidP="002565B7">
            <w:pPr>
              <w:snapToGrid w:val="0"/>
              <w:spacing w:line="276" w:lineRule="auto"/>
              <w:jc w:val="both"/>
              <w:rPr>
                <w:rFonts w:ascii="Trebuchet MS" w:hAnsi="Trebuchet MS"/>
                <w:sz w:val="21"/>
                <w:szCs w:val="21"/>
                <w:highlight w:val="yellow"/>
                <w:lang w:val="es-ES"/>
              </w:rPr>
            </w:pPr>
            <w:r>
              <w:rPr>
                <w:rFonts w:ascii="Trebuchet MS" w:hAnsi="Trebuchet MS"/>
                <w:b/>
                <w:bCs/>
                <w:sz w:val="21"/>
                <w:szCs w:val="21"/>
                <w:lang w:val="es-ES"/>
              </w:rPr>
              <w:t xml:space="preserve">2. </w:t>
            </w:r>
            <w:r w:rsidRPr="002565B7">
              <w:rPr>
                <w:rFonts w:ascii="Trebuchet MS" w:hAnsi="Trebuchet MS"/>
                <w:b/>
                <w:bCs/>
                <w:sz w:val="21"/>
                <w:szCs w:val="21"/>
                <w:lang w:val="es-ES"/>
              </w:rPr>
              <w:t>Presentación del informe que rinde la titular de la Dirección de Prerrogativas respecto de las actividades contenidas en su programa anual de actividades.</w:t>
            </w:r>
            <w:r w:rsidR="00CC2EC5" w:rsidRPr="00C27EBE">
              <w:rPr>
                <w:rFonts w:ascii="Trebuchet MS" w:hAnsi="Trebuchet MS"/>
                <w:sz w:val="21"/>
                <w:szCs w:val="21"/>
                <w:highlight w:val="yellow"/>
                <w:lang w:val="es-ES"/>
              </w:rPr>
              <w:t xml:space="preserve">  </w:t>
            </w:r>
          </w:p>
        </w:tc>
      </w:tr>
      <w:tr w:rsidR="00D60077" w:rsidRPr="0041142B" w14:paraId="2BAA0444" w14:textId="77777777" w:rsidTr="002A577C">
        <w:trPr>
          <w:trHeight w:val="248"/>
          <w:jc w:val="center"/>
        </w:trPr>
        <w:tc>
          <w:tcPr>
            <w:tcW w:w="1014" w:type="pct"/>
            <w:vAlign w:val="center"/>
          </w:tcPr>
          <w:p w14:paraId="11E109C7" w14:textId="23D87458" w:rsidR="00D60077" w:rsidRPr="0041142B" w:rsidRDefault="00C27EBE" w:rsidP="00D60077">
            <w:pPr>
              <w:spacing w:line="276" w:lineRule="auto"/>
              <w:jc w:val="center"/>
              <w:rPr>
                <w:rFonts w:ascii="Trebuchet MS" w:hAnsi="Trebuchet MS" w:cs="Arial"/>
                <w:b/>
                <w:sz w:val="21"/>
                <w:szCs w:val="21"/>
              </w:rPr>
            </w:pPr>
            <w:r w:rsidRPr="00155DC2">
              <w:rPr>
                <w:rFonts w:ascii="Trebuchet MS" w:hAnsi="Trebuchet MS" w:cs="Arial"/>
                <w:b/>
                <w:sz w:val="21"/>
                <w:szCs w:val="21"/>
              </w:rPr>
              <w:t>Erika Cecilia Ruvalcaba Corral</w:t>
            </w:r>
          </w:p>
        </w:tc>
        <w:tc>
          <w:tcPr>
            <w:tcW w:w="3986" w:type="pct"/>
            <w:gridSpan w:val="2"/>
            <w:vAlign w:val="center"/>
          </w:tcPr>
          <w:p w14:paraId="0140D8B6" w14:textId="77777777" w:rsidR="00D60077" w:rsidRPr="0041142B" w:rsidRDefault="00D60077" w:rsidP="00D60077">
            <w:pPr>
              <w:suppressAutoHyphens/>
              <w:spacing w:line="276" w:lineRule="auto"/>
              <w:jc w:val="both"/>
              <w:rPr>
                <w:rFonts w:ascii="Trebuchet MS" w:eastAsia="Cambria" w:hAnsi="Trebuchet MS"/>
                <w:sz w:val="21"/>
                <w:szCs w:val="21"/>
                <w:lang w:eastAsia="es-MX" w:bidi="en-US"/>
              </w:rPr>
            </w:pPr>
          </w:p>
          <w:p w14:paraId="4E40B064" w14:textId="4C747518" w:rsidR="00CC2EC5" w:rsidRPr="0041142B" w:rsidRDefault="00BC463E" w:rsidP="00CC2EC5">
            <w:pPr>
              <w:suppressAutoHyphens/>
              <w:spacing w:line="276" w:lineRule="auto"/>
              <w:jc w:val="both"/>
              <w:rPr>
                <w:rFonts w:ascii="Trebuchet MS" w:eastAsia="Cambria" w:hAnsi="Trebuchet MS"/>
                <w:sz w:val="21"/>
                <w:szCs w:val="21"/>
                <w:lang w:eastAsia="es-MX" w:bidi="en-US"/>
              </w:rPr>
            </w:pPr>
            <w:r>
              <w:rPr>
                <w:rFonts w:ascii="Trebuchet MS" w:eastAsia="Cambria" w:hAnsi="Trebuchet MS"/>
                <w:sz w:val="21"/>
                <w:szCs w:val="21"/>
                <w:lang w:eastAsia="es-MX" w:bidi="en-US"/>
              </w:rPr>
              <w:t>Señala</w:t>
            </w:r>
            <w:r w:rsidR="00D60077" w:rsidRPr="0041142B">
              <w:rPr>
                <w:rFonts w:ascii="Trebuchet MS" w:eastAsia="Cambria" w:hAnsi="Trebuchet MS"/>
                <w:sz w:val="21"/>
                <w:szCs w:val="21"/>
                <w:lang w:eastAsia="es-MX" w:bidi="en-US"/>
              </w:rPr>
              <w:t>: “</w:t>
            </w:r>
            <w:r w:rsidR="002565B7">
              <w:rPr>
                <w:rFonts w:ascii="Trebuchet MS" w:eastAsia="Cambria" w:hAnsi="Trebuchet MS"/>
                <w:sz w:val="21"/>
                <w:szCs w:val="21"/>
                <w:lang w:eastAsia="es-MX" w:bidi="en-US"/>
              </w:rPr>
              <w:t>G</w:t>
            </w:r>
            <w:r w:rsidR="00EF5194">
              <w:rPr>
                <w:rFonts w:ascii="Trebuchet MS" w:eastAsia="Cambria" w:hAnsi="Trebuchet MS"/>
                <w:sz w:val="21"/>
                <w:szCs w:val="21"/>
                <w:lang w:eastAsia="es-MX" w:bidi="en-US"/>
              </w:rPr>
              <w:t>racias</w:t>
            </w:r>
            <w:r w:rsidR="002565B7">
              <w:rPr>
                <w:rFonts w:ascii="Trebuchet MS" w:eastAsia="Cambria" w:hAnsi="Trebuchet MS"/>
                <w:sz w:val="21"/>
                <w:szCs w:val="21"/>
                <w:lang w:eastAsia="es-MX" w:bidi="en-US"/>
              </w:rPr>
              <w:t>. Bien, para este informe,</w:t>
            </w:r>
            <w:r w:rsidR="00EF5194">
              <w:rPr>
                <w:rFonts w:ascii="Trebuchet MS" w:eastAsia="Cambria" w:hAnsi="Trebuchet MS"/>
                <w:sz w:val="21"/>
                <w:szCs w:val="21"/>
                <w:lang w:eastAsia="es-MX" w:bidi="en-US"/>
              </w:rPr>
              <w:t xml:space="preserve"> </w:t>
            </w:r>
            <w:r w:rsidR="002D07FF">
              <w:rPr>
                <w:rFonts w:ascii="Trebuchet MS" w:eastAsia="Cambria" w:hAnsi="Trebuchet MS"/>
                <w:sz w:val="21"/>
                <w:szCs w:val="21"/>
                <w:lang w:eastAsia="es-MX" w:bidi="en-US"/>
              </w:rPr>
              <w:t xml:space="preserve">entonces, </w:t>
            </w:r>
            <w:r w:rsidR="00EF5194">
              <w:rPr>
                <w:rFonts w:ascii="Trebuchet MS" w:eastAsia="Cambria" w:hAnsi="Trebuchet MS"/>
                <w:sz w:val="21"/>
                <w:szCs w:val="21"/>
                <w:lang w:eastAsia="es-MX" w:bidi="en-US"/>
              </w:rPr>
              <w:t>le ced</w:t>
            </w:r>
            <w:r w:rsidR="002565B7">
              <w:rPr>
                <w:rFonts w:ascii="Trebuchet MS" w:eastAsia="Cambria" w:hAnsi="Trebuchet MS"/>
                <w:sz w:val="21"/>
                <w:szCs w:val="21"/>
                <w:lang w:eastAsia="es-MX" w:bidi="en-US"/>
              </w:rPr>
              <w:t>eré el uso de la</w:t>
            </w:r>
            <w:r w:rsidR="00EF5194">
              <w:rPr>
                <w:rFonts w:ascii="Trebuchet MS" w:eastAsia="Cambria" w:hAnsi="Trebuchet MS"/>
                <w:sz w:val="21"/>
                <w:szCs w:val="21"/>
                <w:lang w:eastAsia="es-MX" w:bidi="en-US"/>
              </w:rPr>
              <w:t xml:space="preserve"> voz a la maestra </w:t>
            </w:r>
            <w:r w:rsidR="00EF5194" w:rsidRPr="002565B7">
              <w:rPr>
                <w:rFonts w:ascii="Trebuchet MS" w:eastAsia="Cambria" w:hAnsi="Trebuchet MS"/>
                <w:sz w:val="21"/>
                <w:szCs w:val="21"/>
                <w:lang w:eastAsia="es-MX" w:bidi="en-US"/>
              </w:rPr>
              <w:t>M</w:t>
            </w:r>
            <w:r w:rsidR="002565B7" w:rsidRPr="002565B7">
              <w:rPr>
                <w:rFonts w:ascii="Trebuchet MS" w:eastAsia="Cambria" w:hAnsi="Trebuchet MS"/>
                <w:sz w:val="21"/>
                <w:szCs w:val="21"/>
                <w:lang w:eastAsia="es-MX" w:bidi="en-US"/>
              </w:rPr>
              <w:t>iriam Guadalupe Gutiérrez Mora</w:t>
            </w:r>
            <w:r w:rsidR="00EF5194" w:rsidRPr="002565B7">
              <w:rPr>
                <w:rFonts w:ascii="Trebuchet MS" w:eastAsia="Cambria" w:hAnsi="Trebuchet MS"/>
                <w:sz w:val="21"/>
                <w:szCs w:val="21"/>
                <w:lang w:eastAsia="es-MX" w:bidi="en-US"/>
              </w:rPr>
              <w:t>,</w:t>
            </w:r>
            <w:r w:rsidR="00EF5194">
              <w:rPr>
                <w:rFonts w:ascii="Trebuchet MS" w:eastAsia="Cambria" w:hAnsi="Trebuchet MS"/>
                <w:sz w:val="21"/>
                <w:szCs w:val="21"/>
                <w:lang w:eastAsia="es-MX" w:bidi="en-US"/>
              </w:rPr>
              <w:t xml:space="preserve"> por favor</w:t>
            </w:r>
            <w:r w:rsidR="002D07FF">
              <w:rPr>
                <w:rFonts w:ascii="Trebuchet MS" w:eastAsia="Cambria" w:hAnsi="Trebuchet MS"/>
                <w:sz w:val="21"/>
                <w:szCs w:val="21"/>
                <w:lang w:eastAsia="es-MX" w:bidi="en-US"/>
              </w:rPr>
              <w:t>, gracias</w:t>
            </w:r>
            <w:r>
              <w:rPr>
                <w:rFonts w:ascii="Trebuchet MS" w:eastAsia="Cambria" w:hAnsi="Trebuchet MS"/>
                <w:sz w:val="21"/>
                <w:szCs w:val="21"/>
                <w:lang w:eastAsia="es-MX" w:bidi="en-US"/>
              </w:rPr>
              <w:t>.”</w:t>
            </w:r>
          </w:p>
          <w:p w14:paraId="3D84D346" w14:textId="77777777" w:rsidR="00D60077" w:rsidRPr="0041142B" w:rsidRDefault="00D60077" w:rsidP="00D60077">
            <w:pPr>
              <w:suppressAutoHyphens/>
              <w:spacing w:line="276" w:lineRule="auto"/>
              <w:jc w:val="both"/>
              <w:rPr>
                <w:rFonts w:ascii="Trebuchet MS" w:eastAsia="Cambria" w:hAnsi="Trebuchet MS"/>
                <w:sz w:val="21"/>
                <w:szCs w:val="21"/>
                <w:lang w:eastAsia="es-MX" w:bidi="en-US"/>
              </w:rPr>
            </w:pPr>
          </w:p>
        </w:tc>
      </w:tr>
      <w:tr w:rsidR="00BC463E" w:rsidRPr="0041142B" w14:paraId="43D98FA6" w14:textId="77777777" w:rsidTr="002A577C">
        <w:trPr>
          <w:trHeight w:val="248"/>
          <w:jc w:val="center"/>
        </w:trPr>
        <w:tc>
          <w:tcPr>
            <w:tcW w:w="1014" w:type="pct"/>
            <w:vAlign w:val="center"/>
          </w:tcPr>
          <w:p w14:paraId="0D176666" w14:textId="3C97618D" w:rsidR="00BC463E" w:rsidRDefault="00C27EBE" w:rsidP="00D60077">
            <w:pPr>
              <w:spacing w:line="276" w:lineRule="auto"/>
              <w:jc w:val="center"/>
              <w:rPr>
                <w:rFonts w:ascii="Trebuchet MS" w:hAnsi="Trebuchet MS" w:cs="Arial"/>
                <w:b/>
                <w:sz w:val="21"/>
                <w:szCs w:val="21"/>
              </w:rPr>
            </w:pPr>
            <w:r>
              <w:rPr>
                <w:rFonts w:ascii="Trebuchet MS" w:hAnsi="Trebuchet MS" w:cs="Arial"/>
                <w:b/>
                <w:sz w:val="21"/>
                <w:szCs w:val="21"/>
              </w:rPr>
              <w:t>M</w:t>
            </w:r>
            <w:r w:rsidR="00155DC2">
              <w:rPr>
                <w:rFonts w:ascii="Trebuchet MS" w:hAnsi="Trebuchet MS" w:cs="Arial"/>
                <w:b/>
                <w:sz w:val="21"/>
                <w:szCs w:val="21"/>
              </w:rPr>
              <w:t>iriam Guadalupe Gutiérrez Mora</w:t>
            </w:r>
          </w:p>
        </w:tc>
        <w:tc>
          <w:tcPr>
            <w:tcW w:w="3986" w:type="pct"/>
            <w:gridSpan w:val="2"/>
            <w:vAlign w:val="center"/>
          </w:tcPr>
          <w:p w14:paraId="0C2191BB" w14:textId="37C2BF09" w:rsidR="00135206" w:rsidRDefault="00C27EBE" w:rsidP="00135206">
            <w:pPr>
              <w:suppressAutoHyphens/>
              <w:spacing w:line="276" w:lineRule="auto"/>
              <w:jc w:val="both"/>
              <w:rPr>
                <w:rFonts w:ascii="Trebuchet MS" w:hAnsi="Trebuchet MS"/>
                <w:bCs/>
                <w:sz w:val="21"/>
                <w:szCs w:val="21"/>
              </w:rPr>
            </w:pPr>
            <w:r w:rsidRPr="004B3812">
              <w:rPr>
                <w:rFonts w:ascii="Trebuchet MS" w:hAnsi="Trebuchet MS"/>
                <w:bCs/>
                <w:sz w:val="21"/>
                <w:szCs w:val="21"/>
              </w:rPr>
              <w:t xml:space="preserve">Expresa: </w:t>
            </w:r>
            <w:r w:rsidR="004E4916">
              <w:rPr>
                <w:rFonts w:ascii="Trebuchet MS" w:hAnsi="Trebuchet MS"/>
                <w:bCs/>
                <w:sz w:val="21"/>
                <w:szCs w:val="21"/>
              </w:rPr>
              <w:t>“</w:t>
            </w:r>
            <w:r w:rsidR="002565B7">
              <w:rPr>
                <w:rFonts w:ascii="Trebuchet MS" w:hAnsi="Trebuchet MS"/>
                <w:bCs/>
                <w:sz w:val="21"/>
                <w:szCs w:val="21"/>
              </w:rPr>
              <w:t>Muchas gracias presidenta de Comisión. B</w:t>
            </w:r>
            <w:r w:rsidR="00892319" w:rsidRPr="004B3812">
              <w:rPr>
                <w:rFonts w:ascii="Trebuchet MS" w:hAnsi="Trebuchet MS"/>
                <w:bCs/>
                <w:sz w:val="21"/>
                <w:szCs w:val="21"/>
              </w:rPr>
              <w:t>ueno</w:t>
            </w:r>
            <w:r w:rsidR="00E6784B">
              <w:rPr>
                <w:rFonts w:ascii="Trebuchet MS" w:hAnsi="Trebuchet MS"/>
                <w:bCs/>
                <w:sz w:val="21"/>
                <w:szCs w:val="21"/>
              </w:rPr>
              <w:t>,</w:t>
            </w:r>
            <w:r w:rsidR="00892319" w:rsidRPr="004B3812">
              <w:rPr>
                <w:rFonts w:ascii="Trebuchet MS" w:hAnsi="Trebuchet MS"/>
                <w:bCs/>
                <w:sz w:val="21"/>
                <w:szCs w:val="21"/>
              </w:rPr>
              <w:t xml:space="preserve"> este informe fue previam</w:t>
            </w:r>
            <w:r w:rsidR="00E6784B">
              <w:rPr>
                <w:rFonts w:ascii="Trebuchet MS" w:hAnsi="Trebuchet MS"/>
                <w:bCs/>
                <w:sz w:val="21"/>
                <w:szCs w:val="21"/>
              </w:rPr>
              <w:t>ente circulado por parte de la Dirección de P</w:t>
            </w:r>
            <w:r w:rsidR="00892319" w:rsidRPr="004B3812">
              <w:rPr>
                <w:rFonts w:ascii="Trebuchet MS" w:hAnsi="Trebuchet MS"/>
                <w:bCs/>
                <w:sz w:val="21"/>
                <w:szCs w:val="21"/>
              </w:rPr>
              <w:t>rerrogativas</w:t>
            </w:r>
            <w:r w:rsidR="00E6784B">
              <w:rPr>
                <w:rFonts w:ascii="Trebuchet MS" w:hAnsi="Trebuchet MS"/>
                <w:bCs/>
                <w:sz w:val="21"/>
                <w:szCs w:val="21"/>
              </w:rPr>
              <w:t>, a los integrantes de esta C</w:t>
            </w:r>
            <w:r w:rsidR="00892319" w:rsidRPr="004B3812">
              <w:rPr>
                <w:rFonts w:ascii="Trebuchet MS" w:hAnsi="Trebuchet MS"/>
                <w:bCs/>
                <w:sz w:val="21"/>
                <w:szCs w:val="21"/>
              </w:rPr>
              <w:t>omisión</w:t>
            </w:r>
            <w:r w:rsidR="00E6784B">
              <w:rPr>
                <w:rFonts w:ascii="Trebuchet MS" w:hAnsi="Trebuchet MS"/>
                <w:bCs/>
                <w:sz w:val="21"/>
                <w:szCs w:val="21"/>
              </w:rPr>
              <w:t>. E</w:t>
            </w:r>
            <w:r w:rsidR="00892319" w:rsidRPr="004B3812">
              <w:rPr>
                <w:rFonts w:ascii="Trebuchet MS" w:hAnsi="Trebuchet MS"/>
                <w:bCs/>
                <w:sz w:val="21"/>
                <w:szCs w:val="21"/>
              </w:rPr>
              <w:t>n ese sentido</w:t>
            </w:r>
            <w:r w:rsidR="00E6784B">
              <w:rPr>
                <w:rFonts w:ascii="Trebuchet MS" w:hAnsi="Trebuchet MS"/>
                <w:bCs/>
                <w:sz w:val="21"/>
                <w:szCs w:val="21"/>
              </w:rPr>
              <w:t>,</w:t>
            </w:r>
            <w:r w:rsidR="00892319" w:rsidRPr="004B3812">
              <w:rPr>
                <w:rFonts w:ascii="Trebuchet MS" w:hAnsi="Trebuchet MS"/>
                <w:bCs/>
                <w:sz w:val="21"/>
                <w:szCs w:val="21"/>
              </w:rPr>
              <w:t xml:space="preserve"> nosotros preparamos una presenta</w:t>
            </w:r>
            <w:r w:rsidR="002565B7">
              <w:rPr>
                <w:rFonts w:ascii="Trebuchet MS" w:hAnsi="Trebuchet MS"/>
                <w:bCs/>
                <w:sz w:val="21"/>
                <w:szCs w:val="21"/>
              </w:rPr>
              <w:t>ción que sintetiza los puntos má</w:t>
            </w:r>
            <w:r w:rsidR="002D07FF">
              <w:rPr>
                <w:rFonts w:ascii="Trebuchet MS" w:hAnsi="Trebuchet MS"/>
                <w:bCs/>
                <w:sz w:val="21"/>
                <w:szCs w:val="21"/>
              </w:rPr>
              <w:t xml:space="preserve">s relevantes que </w:t>
            </w:r>
            <w:r w:rsidR="00892319" w:rsidRPr="004B3812">
              <w:rPr>
                <w:rFonts w:ascii="Trebuchet MS" w:hAnsi="Trebuchet MS"/>
                <w:bCs/>
                <w:sz w:val="21"/>
                <w:szCs w:val="21"/>
              </w:rPr>
              <w:t>a nuestra consid</w:t>
            </w:r>
            <w:r w:rsidR="00E6784B">
              <w:rPr>
                <w:rFonts w:ascii="Trebuchet MS" w:hAnsi="Trebuchet MS"/>
                <w:bCs/>
                <w:sz w:val="21"/>
                <w:szCs w:val="21"/>
              </w:rPr>
              <w:t>eración tenemos en este informe. I</w:t>
            </w:r>
            <w:r w:rsidR="00892319" w:rsidRPr="004B3812">
              <w:rPr>
                <w:rFonts w:ascii="Trebuchet MS" w:hAnsi="Trebuchet MS"/>
                <w:bCs/>
                <w:sz w:val="21"/>
                <w:szCs w:val="21"/>
              </w:rPr>
              <w:t>niciamos primero</w:t>
            </w:r>
            <w:r w:rsidR="00E6784B">
              <w:rPr>
                <w:rFonts w:ascii="Trebuchet MS" w:hAnsi="Trebuchet MS"/>
                <w:bCs/>
                <w:sz w:val="21"/>
                <w:szCs w:val="21"/>
              </w:rPr>
              <w:t>,</w:t>
            </w:r>
            <w:r w:rsidR="00892319" w:rsidRPr="004B3812">
              <w:rPr>
                <w:rFonts w:ascii="Trebuchet MS" w:hAnsi="Trebuchet MS"/>
                <w:bCs/>
                <w:sz w:val="21"/>
                <w:szCs w:val="21"/>
              </w:rPr>
              <w:t xml:space="preserve"> con una línea del tiempo en donde se resaltan las etapas de la constitución de los partidos políticos locales que actualmente </w:t>
            </w:r>
            <w:r w:rsidR="00E6784B">
              <w:rPr>
                <w:rFonts w:ascii="Trebuchet MS" w:hAnsi="Trebuchet MS"/>
                <w:bCs/>
                <w:sz w:val="21"/>
                <w:szCs w:val="21"/>
              </w:rPr>
              <w:t>tenemos aú</w:t>
            </w:r>
            <w:r w:rsidR="00892319" w:rsidRPr="004B3812">
              <w:rPr>
                <w:rFonts w:ascii="Trebuchet MS" w:hAnsi="Trebuchet MS"/>
                <w:bCs/>
                <w:sz w:val="21"/>
                <w:szCs w:val="21"/>
              </w:rPr>
              <w:t>n en curso</w:t>
            </w:r>
            <w:r w:rsidR="00E6784B">
              <w:rPr>
                <w:rFonts w:ascii="Trebuchet MS" w:hAnsi="Trebuchet MS"/>
                <w:bCs/>
                <w:sz w:val="21"/>
                <w:szCs w:val="21"/>
              </w:rPr>
              <w:t>. T</w:t>
            </w:r>
            <w:r w:rsidR="00892319" w:rsidRPr="004B3812">
              <w:rPr>
                <w:rFonts w:ascii="Trebuchet MS" w:hAnsi="Trebuchet MS"/>
                <w:bCs/>
                <w:sz w:val="21"/>
                <w:szCs w:val="21"/>
              </w:rPr>
              <w:t>enemos que</w:t>
            </w:r>
            <w:r w:rsidR="00E6784B">
              <w:rPr>
                <w:rFonts w:ascii="Trebuchet MS" w:hAnsi="Trebuchet MS"/>
                <w:bCs/>
                <w:sz w:val="21"/>
                <w:szCs w:val="21"/>
              </w:rPr>
              <w:t>, para e</w:t>
            </w:r>
            <w:r w:rsidR="00892319" w:rsidRPr="004B3812">
              <w:rPr>
                <w:rFonts w:ascii="Trebuchet MS" w:hAnsi="Trebuchet MS"/>
                <w:bCs/>
                <w:sz w:val="21"/>
                <w:szCs w:val="21"/>
              </w:rPr>
              <w:t>nero de este año</w:t>
            </w:r>
            <w:r w:rsidR="00E6784B">
              <w:rPr>
                <w:rFonts w:ascii="Trebuchet MS" w:hAnsi="Trebuchet MS"/>
                <w:bCs/>
                <w:sz w:val="21"/>
                <w:szCs w:val="21"/>
              </w:rPr>
              <w:t>,</w:t>
            </w:r>
            <w:r w:rsidR="00892319" w:rsidRPr="004B3812">
              <w:rPr>
                <w:rFonts w:ascii="Trebuchet MS" w:hAnsi="Trebuchet MS"/>
                <w:bCs/>
                <w:sz w:val="21"/>
                <w:szCs w:val="21"/>
              </w:rPr>
              <w:t xml:space="preserve"> se presentaron las solicitudes de registro por parte de las organizaciones que se encuentran en proceso de constitución</w:t>
            </w:r>
            <w:r w:rsidR="00E6784B">
              <w:rPr>
                <w:rFonts w:ascii="Trebuchet MS" w:hAnsi="Trebuchet MS"/>
                <w:bCs/>
                <w:sz w:val="21"/>
                <w:szCs w:val="21"/>
              </w:rPr>
              <w:t>,</w:t>
            </w:r>
            <w:r w:rsidR="00892319" w:rsidRPr="004B3812">
              <w:rPr>
                <w:rFonts w:ascii="Trebuchet MS" w:hAnsi="Trebuchet MS"/>
                <w:bCs/>
                <w:sz w:val="21"/>
                <w:szCs w:val="21"/>
              </w:rPr>
              <w:t xml:space="preserve"> en ese sentido</w:t>
            </w:r>
            <w:r w:rsidR="00E6784B">
              <w:rPr>
                <w:rFonts w:ascii="Trebuchet MS" w:hAnsi="Trebuchet MS"/>
                <w:bCs/>
                <w:sz w:val="21"/>
                <w:szCs w:val="21"/>
              </w:rPr>
              <w:t>,</w:t>
            </w:r>
            <w:r w:rsidR="00892319" w:rsidRPr="004B3812">
              <w:rPr>
                <w:rFonts w:ascii="Trebuchet MS" w:hAnsi="Trebuchet MS"/>
                <w:bCs/>
                <w:sz w:val="21"/>
                <w:szCs w:val="21"/>
              </w:rPr>
              <w:t xml:space="preserve"> si ustedes recuerdan teníamos a 10 organizaciones que habían presentado su aviso de intención a este organismo electoral para constituirse como </w:t>
            </w:r>
            <w:r w:rsidR="00E6784B">
              <w:rPr>
                <w:rFonts w:ascii="Trebuchet MS" w:hAnsi="Trebuchet MS"/>
                <w:bCs/>
                <w:sz w:val="21"/>
                <w:szCs w:val="21"/>
              </w:rPr>
              <w:t>partido político. T</w:t>
            </w:r>
            <w:r w:rsidR="0007743D" w:rsidRPr="004B3812">
              <w:rPr>
                <w:rFonts w:ascii="Trebuchet MS" w:hAnsi="Trebuchet MS"/>
                <w:bCs/>
                <w:sz w:val="21"/>
                <w:szCs w:val="21"/>
              </w:rPr>
              <w:t>enemos entonces que</w:t>
            </w:r>
            <w:r w:rsidR="00E6784B">
              <w:rPr>
                <w:rFonts w:ascii="Trebuchet MS" w:hAnsi="Trebuchet MS"/>
                <w:bCs/>
                <w:sz w:val="21"/>
                <w:szCs w:val="21"/>
              </w:rPr>
              <w:t>,</w:t>
            </w:r>
            <w:r w:rsidR="0007743D" w:rsidRPr="004B3812">
              <w:rPr>
                <w:rFonts w:ascii="Trebuchet MS" w:hAnsi="Trebuchet MS"/>
                <w:bCs/>
                <w:sz w:val="21"/>
                <w:szCs w:val="21"/>
              </w:rPr>
              <w:t xml:space="preserve"> al día de hoy</w:t>
            </w:r>
            <w:r w:rsidR="00E6784B">
              <w:rPr>
                <w:rFonts w:ascii="Trebuchet MS" w:hAnsi="Trebuchet MS"/>
                <w:bCs/>
                <w:sz w:val="21"/>
                <w:szCs w:val="21"/>
              </w:rPr>
              <w:t>,</w:t>
            </w:r>
            <w:r w:rsidR="0007743D" w:rsidRPr="004B3812">
              <w:rPr>
                <w:rFonts w:ascii="Trebuchet MS" w:hAnsi="Trebuchet MS"/>
                <w:bCs/>
                <w:sz w:val="21"/>
                <w:szCs w:val="21"/>
              </w:rPr>
              <w:t xml:space="preserve"> 3 organizaciones ciudada</w:t>
            </w:r>
            <w:r w:rsidR="002565B7">
              <w:rPr>
                <w:rFonts w:ascii="Trebuchet MS" w:hAnsi="Trebuchet MS"/>
                <w:bCs/>
                <w:sz w:val="21"/>
                <w:szCs w:val="21"/>
              </w:rPr>
              <w:t>nas</w:t>
            </w:r>
            <w:r w:rsidR="00677498">
              <w:rPr>
                <w:rFonts w:ascii="Trebuchet MS" w:hAnsi="Trebuchet MS"/>
                <w:bCs/>
                <w:sz w:val="21"/>
                <w:szCs w:val="21"/>
              </w:rPr>
              <w:t>,</w:t>
            </w:r>
            <w:r w:rsidR="002565B7">
              <w:rPr>
                <w:rFonts w:ascii="Trebuchet MS" w:hAnsi="Trebuchet MS"/>
                <w:bCs/>
                <w:sz w:val="21"/>
                <w:szCs w:val="21"/>
              </w:rPr>
              <w:t xml:space="preserve"> tienen sin efectos o se dejó</w:t>
            </w:r>
            <w:r w:rsidR="0007743D" w:rsidRPr="004B3812">
              <w:rPr>
                <w:rFonts w:ascii="Trebuchet MS" w:hAnsi="Trebuchet MS"/>
                <w:bCs/>
                <w:sz w:val="21"/>
                <w:szCs w:val="21"/>
              </w:rPr>
              <w:t xml:space="preserve"> sin efectos su aviso intención</w:t>
            </w:r>
            <w:r w:rsidR="002565B7">
              <w:rPr>
                <w:rFonts w:ascii="Trebuchet MS" w:hAnsi="Trebuchet MS"/>
                <w:bCs/>
                <w:sz w:val="21"/>
                <w:szCs w:val="21"/>
              </w:rPr>
              <w:t xml:space="preserve"> conforme lo señalado en el artí</w:t>
            </w:r>
            <w:r w:rsidR="0007743D" w:rsidRPr="004B3812">
              <w:rPr>
                <w:rFonts w:ascii="Trebuchet MS" w:hAnsi="Trebuchet MS"/>
                <w:bCs/>
                <w:sz w:val="21"/>
                <w:szCs w:val="21"/>
              </w:rPr>
              <w:t>culo 14 de la Ley General de Partidos Políticos que indica que</w:t>
            </w:r>
            <w:r w:rsidR="002D07FF">
              <w:rPr>
                <w:rFonts w:ascii="Trebuchet MS" w:hAnsi="Trebuchet MS"/>
                <w:bCs/>
                <w:sz w:val="21"/>
                <w:szCs w:val="21"/>
              </w:rPr>
              <w:t>,</w:t>
            </w:r>
            <w:r w:rsidR="0007743D" w:rsidRPr="004B3812">
              <w:rPr>
                <w:rFonts w:ascii="Trebuchet MS" w:hAnsi="Trebuchet MS"/>
                <w:bCs/>
                <w:sz w:val="21"/>
                <w:szCs w:val="21"/>
              </w:rPr>
              <w:t xml:space="preserve"> en caso de que la organización interesada no presente su solicitud de registro en el pl</w:t>
            </w:r>
            <w:r w:rsidR="00677498">
              <w:rPr>
                <w:rFonts w:ascii="Trebuchet MS" w:hAnsi="Trebuchet MS"/>
                <w:bCs/>
                <w:sz w:val="21"/>
                <w:szCs w:val="21"/>
              </w:rPr>
              <w:t>azo previsto en la ley</w:t>
            </w:r>
            <w:r w:rsidR="002D07FF">
              <w:rPr>
                <w:rFonts w:ascii="Trebuchet MS" w:hAnsi="Trebuchet MS"/>
                <w:bCs/>
                <w:sz w:val="21"/>
                <w:szCs w:val="21"/>
              </w:rPr>
              <w:t>,</w:t>
            </w:r>
            <w:r w:rsidR="00677498">
              <w:rPr>
                <w:rFonts w:ascii="Trebuchet MS" w:hAnsi="Trebuchet MS"/>
                <w:bCs/>
                <w:sz w:val="21"/>
                <w:szCs w:val="21"/>
              </w:rPr>
              <w:t xml:space="preserve"> se dejará</w:t>
            </w:r>
            <w:r w:rsidR="0007743D" w:rsidRPr="004B3812">
              <w:rPr>
                <w:rFonts w:ascii="Trebuchet MS" w:hAnsi="Trebuchet MS"/>
                <w:bCs/>
                <w:sz w:val="21"/>
                <w:szCs w:val="21"/>
              </w:rPr>
              <w:t xml:space="preserve"> de tener efecto la notificación formulada, ¿Cuál notificación? El avis</w:t>
            </w:r>
            <w:r w:rsidR="00677498">
              <w:rPr>
                <w:rFonts w:ascii="Trebuchet MS" w:hAnsi="Trebuchet MS"/>
                <w:bCs/>
                <w:sz w:val="21"/>
                <w:szCs w:val="21"/>
              </w:rPr>
              <w:t>o de intención para conformarse. D</w:t>
            </w:r>
            <w:r w:rsidR="0007743D" w:rsidRPr="004B3812">
              <w:rPr>
                <w:rFonts w:ascii="Trebuchet MS" w:hAnsi="Trebuchet MS"/>
                <w:bCs/>
                <w:sz w:val="21"/>
                <w:szCs w:val="21"/>
              </w:rPr>
              <w:t>e igual forma</w:t>
            </w:r>
            <w:r w:rsidR="00677498">
              <w:rPr>
                <w:rFonts w:ascii="Trebuchet MS" w:hAnsi="Trebuchet MS"/>
                <w:bCs/>
                <w:sz w:val="21"/>
                <w:szCs w:val="21"/>
              </w:rPr>
              <w:t>,</w:t>
            </w:r>
            <w:r w:rsidR="0007743D" w:rsidRPr="004B3812">
              <w:rPr>
                <w:rFonts w:ascii="Trebuchet MS" w:hAnsi="Trebuchet MS"/>
                <w:bCs/>
                <w:sz w:val="21"/>
                <w:szCs w:val="21"/>
              </w:rPr>
              <w:t xml:space="preserve"> tene</w:t>
            </w:r>
            <w:r w:rsidR="002D07FF">
              <w:rPr>
                <w:rFonts w:ascii="Trebuchet MS" w:hAnsi="Trebuchet MS"/>
                <w:bCs/>
                <w:sz w:val="21"/>
                <w:szCs w:val="21"/>
              </w:rPr>
              <w:t>m</w:t>
            </w:r>
            <w:r w:rsidR="0007743D" w:rsidRPr="004B3812">
              <w:rPr>
                <w:rFonts w:ascii="Trebuchet MS" w:hAnsi="Trebuchet MS"/>
                <w:bCs/>
                <w:sz w:val="21"/>
                <w:szCs w:val="21"/>
              </w:rPr>
              <w:t>os 4 organizaciones ciudadanas que presentaron sus desistimientos</w:t>
            </w:r>
            <w:r w:rsidR="00677498">
              <w:rPr>
                <w:rFonts w:ascii="Trebuchet MS" w:hAnsi="Trebuchet MS"/>
                <w:bCs/>
                <w:sz w:val="21"/>
                <w:szCs w:val="21"/>
              </w:rPr>
              <w:t>, estas son: Frente Estatal Mas;</w:t>
            </w:r>
            <w:r w:rsidR="0007743D" w:rsidRPr="004B3812">
              <w:rPr>
                <w:rFonts w:ascii="Trebuchet MS" w:hAnsi="Trebuchet MS"/>
                <w:bCs/>
                <w:sz w:val="21"/>
                <w:szCs w:val="21"/>
              </w:rPr>
              <w:t xml:space="preserve"> Independientes Unidos por Jalisco</w:t>
            </w:r>
            <w:r w:rsidR="001A1D27" w:rsidRPr="004B3812">
              <w:rPr>
                <w:rFonts w:ascii="Trebuchet MS" w:hAnsi="Trebuchet MS"/>
                <w:bCs/>
                <w:sz w:val="21"/>
                <w:szCs w:val="21"/>
              </w:rPr>
              <w:t xml:space="preserve"> A.C</w:t>
            </w:r>
            <w:r w:rsidR="00677498">
              <w:rPr>
                <w:rFonts w:ascii="Trebuchet MS" w:hAnsi="Trebuchet MS"/>
                <w:bCs/>
                <w:sz w:val="21"/>
                <w:szCs w:val="21"/>
              </w:rPr>
              <w:t>.;</w:t>
            </w:r>
            <w:r w:rsidR="0007743D" w:rsidRPr="004B3812">
              <w:rPr>
                <w:rFonts w:ascii="Trebuchet MS" w:hAnsi="Trebuchet MS"/>
                <w:bCs/>
                <w:sz w:val="21"/>
                <w:szCs w:val="21"/>
              </w:rPr>
              <w:t xml:space="preserve"> M.N. Bombero</w:t>
            </w:r>
            <w:r w:rsidR="00677498">
              <w:rPr>
                <w:rFonts w:ascii="Trebuchet MS" w:hAnsi="Trebuchet MS"/>
                <w:bCs/>
                <w:sz w:val="21"/>
                <w:szCs w:val="21"/>
              </w:rPr>
              <w:t xml:space="preserve"> A.</w:t>
            </w:r>
            <w:r w:rsidR="002D07FF">
              <w:rPr>
                <w:rFonts w:ascii="Trebuchet MS" w:hAnsi="Trebuchet MS"/>
                <w:bCs/>
                <w:sz w:val="21"/>
                <w:szCs w:val="21"/>
              </w:rPr>
              <w:t>C.</w:t>
            </w:r>
            <w:r w:rsidR="00677498">
              <w:rPr>
                <w:rFonts w:ascii="Trebuchet MS" w:hAnsi="Trebuchet MS"/>
                <w:bCs/>
                <w:sz w:val="21"/>
                <w:szCs w:val="21"/>
              </w:rPr>
              <w:t>; y MONTU Capí</w:t>
            </w:r>
            <w:r w:rsidR="0007743D" w:rsidRPr="004B3812">
              <w:rPr>
                <w:rFonts w:ascii="Trebuchet MS" w:hAnsi="Trebuchet MS"/>
                <w:bCs/>
                <w:sz w:val="21"/>
                <w:szCs w:val="21"/>
              </w:rPr>
              <w:t xml:space="preserve">tulo Jalisco </w:t>
            </w:r>
            <w:r w:rsidR="00677498">
              <w:rPr>
                <w:rFonts w:ascii="Trebuchet MS" w:hAnsi="Trebuchet MS"/>
                <w:bCs/>
                <w:sz w:val="21"/>
                <w:szCs w:val="21"/>
              </w:rPr>
              <w:t>A.C</w:t>
            </w:r>
            <w:r w:rsidR="002D07FF">
              <w:rPr>
                <w:rFonts w:ascii="Trebuchet MS" w:hAnsi="Trebuchet MS"/>
                <w:bCs/>
                <w:sz w:val="21"/>
                <w:szCs w:val="21"/>
              </w:rPr>
              <w:t>.</w:t>
            </w:r>
            <w:r w:rsidR="00677498">
              <w:rPr>
                <w:rFonts w:ascii="Trebuchet MS" w:hAnsi="Trebuchet MS"/>
                <w:bCs/>
                <w:sz w:val="21"/>
                <w:szCs w:val="21"/>
              </w:rPr>
              <w:t xml:space="preserve">; </w:t>
            </w:r>
            <w:r w:rsidR="00677498">
              <w:rPr>
                <w:rFonts w:ascii="Trebuchet MS" w:hAnsi="Trebuchet MS"/>
                <w:bCs/>
                <w:sz w:val="21"/>
                <w:szCs w:val="21"/>
              </w:rPr>
              <w:lastRenderedPageBreak/>
              <w:t>y,</w:t>
            </w:r>
            <w:r w:rsidR="001A1D27" w:rsidRPr="004B3812">
              <w:rPr>
                <w:rFonts w:ascii="Trebuchet MS" w:hAnsi="Trebuchet MS"/>
                <w:bCs/>
                <w:sz w:val="21"/>
                <w:szCs w:val="21"/>
              </w:rPr>
              <w:t xml:space="preserve"> finalmente las organizaciones ciudadanas que presentaron sus solicitud</w:t>
            </w:r>
            <w:r w:rsidR="00677498">
              <w:rPr>
                <w:rFonts w:ascii="Trebuchet MS" w:hAnsi="Trebuchet MS"/>
                <w:bCs/>
                <w:sz w:val="21"/>
                <w:szCs w:val="21"/>
              </w:rPr>
              <w:t xml:space="preserve"> de</w:t>
            </w:r>
            <w:r w:rsidR="001A1D27" w:rsidRPr="004B3812">
              <w:rPr>
                <w:rFonts w:ascii="Trebuchet MS" w:hAnsi="Trebuchet MS"/>
                <w:bCs/>
                <w:sz w:val="21"/>
                <w:szCs w:val="21"/>
              </w:rPr>
              <w:t xml:space="preserve"> registro son </w:t>
            </w:r>
            <w:r w:rsidR="00677498">
              <w:rPr>
                <w:rFonts w:ascii="Trebuchet MS" w:hAnsi="Trebuchet MS"/>
                <w:bCs/>
                <w:sz w:val="21"/>
                <w:szCs w:val="21"/>
              </w:rPr>
              <w:t>2:</w:t>
            </w:r>
            <w:r w:rsidR="002D07FF">
              <w:rPr>
                <w:rFonts w:ascii="Trebuchet MS" w:hAnsi="Trebuchet MS"/>
                <w:bCs/>
                <w:sz w:val="21"/>
                <w:szCs w:val="21"/>
              </w:rPr>
              <w:t xml:space="preserve"> Hagamos AP</w:t>
            </w:r>
            <w:r w:rsidR="001A1D27" w:rsidRPr="004B3812">
              <w:rPr>
                <w:rFonts w:ascii="Trebuchet MS" w:hAnsi="Trebuchet MS"/>
                <w:bCs/>
                <w:sz w:val="21"/>
                <w:szCs w:val="21"/>
              </w:rPr>
              <w:t>E y</w:t>
            </w:r>
            <w:r w:rsidR="00677498">
              <w:rPr>
                <w:rFonts w:ascii="Trebuchet MS" w:hAnsi="Trebuchet MS"/>
                <w:bCs/>
                <w:sz w:val="21"/>
                <w:szCs w:val="21"/>
              </w:rPr>
              <w:t>,</w:t>
            </w:r>
            <w:r w:rsidR="001A1D27" w:rsidRPr="004B3812">
              <w:rPr>
                <w:rFonts w:ascii="Trebuchet MS" w:hAnsi="Trebuchet MS"/>
                <w:bCs/>
                <w:sz w:val="21"/>
                <w:szCs w:val="21"/>
              </w:rPr>
              <w:t xml:space="preserve"> Somos un Bosque A.C. Nos regresamos a la línea del tiempo</w:t>
            </w:r>
            <w:r w:rsidR="00677498">
              <w:rPr>
                <w:rFonts w:ascii="Trebuchet MS" w:hAnsi="Trebuchet MS"/>
                <w:bCs/>
                <w:sz w:val="21"/>
                <w:szCs w:val="21"/>
              </w:rPr>
              <w:t>,</w:t>
            </w:r>
            <w:r w:rsidR="001A1D27" w:rsidRPr="004B3812">
              <w:rPr>
                <w:rFonts w:ascii="Trebuchet MS" w:hAnsi="Trebuchet MS"/>
                <w:bCs/>
                <w:sz w:val="21"/>
                <w:szCs w:val="21"/>
              </w:rPr>
              <w:t xml:space="preserve"> actualmente nos encontramos desahogando las s</w:t>
            </w:r>
            <w:r w:rsidR="00677498">
              <w:rPr>
                <w:rFonts w:ascii="Trebuchet MS" w:hAnsi="Trebuchet MS"/>
                <w:bCs/>
                <w:sz w:val="21"/>
                <w:szCs w:val="21"/>
              </w:rPr>
              <w:t>iguientes etapas, cuáles son, l</w:t>
            </w:r>
            <w:r w:rsidR="001A1D27" w:rsidRPr="004B3812">
              <w:rPr>
                <w:rFonts w:ascii="Trebuchet MS" w:hAnsi="Trebuchet MS"/>
                <w:bCs/>
                <w:sz w:val="21"/>
                <w:szCs w:val="21"/>
              </w:rPr>
              <w:t>a verificación de las afiliaciones presentadas por cada una de las organizaciones que presentaron su solicitud de registro</w:t>
            </w:r>
            <w:r w:rsidR="00677498">
              <w:rPr>
                <w:rFonts w:ascii="Trebuchet MS" w:hAnsi="Trebuchet MS"/>
                <w:bCs/>
                <w:sz w:val="21"/>
                <w:szCs w:val="21"/>
              </w:rPr>
              <w:t>,</w:t>
            </w:r>
            <w:r w:rsidR="001A1D27" w:rsidRPr="004B3812">
              <w:rPr>
                <w:rFonts w:ascii="Trebuchet MS" w:hAnsi="Trebuchet MS"/>
                <w:bCs/>
                <w:sz w:val="21"/>
                <w:szCs w:val="21"/>
              </w:rPr>
              <w:t xml:space="preserve"> que es la etapa </w:t>
            </w:r>
            <w:r w:rsidR="00F47C9F" w:rsidRPr="004B3812">
              <w:rPr>
                <w:rFonts w:ascii="Trebuchet MS" w:hAnsi="Trebuchet MS"/>
                <w:bCs/>
                <w:sz w:val="21"/>
                <w:szCs w:val="21"/>
              </w:rPr>
              <w:t>en la qu</w:t>
            </w:r>
            <w:r w:rsidR="00677498">
              <w:rPr>
                <w:rFonts w:ascii="Trebuchet MS" w:hAnsi="Trebuchet MS"/>
                <w:bCs/>
                <w:sz w:val="21"/>
                <w:szCs w:val="21"/>
              </w:rPr>
              <w:t>e actualmente nos encontramos, c</w:t>
            </w:r>
            <w:r w:rsidR="00F47C9F" w:rsidRPr="004B3812">
              <w:rPr>
                <w:rFonts w:ascii="Trebuchet MS" w:hAnsi="Trebuchet MS"/>
                <w:bCs/>
                <w:sz w:val="21"/>
                <w:szCs w:val="21"/>
              </w:rPr>
              <w:t>uáles quedarían</w:t>
            </w:r>
            <w:r w:rsidR="00677498">
              <w:rPr>
                <w:rFonts w:ascii="Trebuchet MS" w:hAnsi="Trebuchet MS"/>
                <w:bCs/>
                <w:sz w:val="21"/>
                <w:szCs w:val="21"/>
              </w:rPr>
              <w:t>, b</w:t>
            </w:r>
            <w:r w:rsidR="00F47C9F" w:rsidRPr="004B3812">
              <w:rPr>
                <w:rFonts w:ascii="Trebuchet MS" w:hAnsi="Trebuchet MS"/>
                <w:bCs/>
                <w:sz w:val="21"/>
                <w:szCs w:val="21"/>
              </w:rPr>
              <w:t>ueno</w:t>
            </w:r>
            <w:r w:rsidR="00677498">
              <w:rPr>
                <w:rFonts w:ascii="Trebuchet MS" w:hAnsi="Trebuchet MS"/>
                <w:bCs/>
                <w:sz w:val="21"/>
                <w:szCs w:val="21"/>
              </w:rPr>
              <w:t>, pues</w:t>
            </w:r>
            <w:r w:rsidR="00F47C9F" w:rsidRPr="004B3812">
              <w:rPr>
                <w:rFonts w:ascii="Trebuchet MS" w:hAnsi="Trebuchet MS"/>
                <w:bCs/>
                <w:sz w:val="21"/>
                <w:szCs w:val="21"/>
              </w:rPr>
              <w:t xml:space="preserve"> una vez que se concluya</w:t>
            </w:r>
            <w:r w:rsidR="00677498">
              <w:rPr>
                <w:rFonts w:ascii="Trebuchet MS" w:hAnsi="Trebuchet MS"/>
                <w:bCs/>
                <w:sz w:val="21"/>
                <w:szCs w:val="21"/>
              </w:rPr>
              <w:t>n</w:t>
            </w:r>
            <w:r w:rsidR="00F47C9F" w:rsidRPr="004B3812">
              <w:rPr>
                <w:rFonts w:ascii="Trebuchet MS" w:hAnsi="Trebuchet MS"/>
                <w:bCs/>
                <w:sz w:val="21"/>
                <w:szCs w:val="21"/>
              </w:rPr>
              <w:t xml:space="preserve"> estas revisiones y verificaciones</w:t>
            </w:r>
            <w:r w:rsidR="00677498">
              <w:rPr>
                <w:rFonts w:ascii="Trebuchet MS" w:hAnsi="Trebuchet MS"/>
                <w:bCs/>
                <w:sz w:val="21"/>
                <w:szCs w:val="21"/>
              </w:rPr>
              <w:t>,</w:t>
            </w:r>
            <w:r w:rsidR="00F47C9F" w:rsidRPr="004B3812">
              <w:rPr>
                <w:rFonts w:ascii="Trebuchet MS" w:hAnsi="Trebuchet MS"/>
                <w:bCs/>
                <w:sz w:val="21"/>
                <w:szCs w:val="21"/>
              </w:rPr>
              <w:t xml:space="preserve"> tendríamos </w:t>
            </w:r>
            <w:r w:rsidR="00EA3F66">
              <w:rPr>
                <w:rFonts w:ascii="Trebuchet MS" w:hAnsi="Trebuchet MS"/>
                <w:bCs/>
                <w:sz w:val="21"/>
                <w:szCs w:val="21"/>
              </w:rPr>
              <w:t>lo que es</w:t>
            </w:r>
            <w:r w:rsidR="00677498">
              <w:rPr>
                <w:rFonts w:ascii="Trebuchet MS" w:hAnsi="Trebuchet MS"/>
                <w:bCs/>
                <w:sz w:val="21"/>
                <w:szCs w:val="21"/>
              </w:rPr>
              <w:t xml:space="preserve"> la resolución del Consejo G</w:t>
            </w:r>
            <w:r w:rsidR="00F47C9F" w:rsidRPr="004B3812">
              <w:rPr>
                <w:rFonts w:ascii="Trebuchet MS" w:hAnsi="Trebuchet MS"/>
                <w:bCs/>
                <w:sz w:val="21"/>
                <w:szCs w:val="21"/>
              </w:rPr>
              <w:t xml:space="preserve">eneral y la expedición del </w:t>
            </w:r>
            <w:r w:rsidR="00677498">
              <w:rPr>
                <w:rFonts w:ascii="Trebuchet MS" w:hAnsi="Trebuchet MS"/>
                <w:bCs/>
                <w:sz w:val="21"/>
                <w:szCs w:val="21"/>
              </w:rPr>
              <w:t>certificado y vigencia de ellos. E</w:t>
            </w:r>
            <w:r w:rsidR="00F47C9F" w:rsidRPr="004B3812">
              <w:rPr>
                <w:rFonts w:ascii="Trebuchet MS" w:hAnsi="Trebuchet MS"/>
                <w:bCs/>
                <w:sz w:val="21"/>
                <w:szCs w:val="21"/>
              </w:rPr>
              <w:t>n este caso la</w:t>
            </w:r>
            <w:r w:rsidR="00677498">
              <w:rPr>
                <w:rFonts w:ascii="Trebuchet MS" w:hAnsi="Trebuchet MS"/>
                <w:bCs/>
                <w:sz w:val="21"/>
                <w:szCs w:val="21"/>
              </w:rPr>
              <w:t xml:space="preserve"> vigencia inicia el primero de j</w:t>
            </w:r>
            <w:r w:rsidR="00F47C9F" w:rsidRPr="004B3812">
              <w:rPr>
                <w:rFonts w:ascii="Trebuchet MS" w:hAnsi="Trebuchet MS"/>
                <w:bCs/>
                <w:sz w:val="21"/>
                <w:szCs w:val="21"/>
              </w:rPr>
              <w:t>ulio del 2020</w:t>
            </w:r>
            <w:r w:rsidR="00EA3F66">
              <w:rPr>
                <w:rFonts w:ascii="Trebuchet MS" w:hAnsi="Trebuchet MS"/>
                <w:bCs/>
                <w:sz w:val="21"/>
                <w:szCs w:val="21"/>
              </w:rPr>
              <w:t>. E</w:t>
            </w:r>
            <w:r w:rsidR="00F47C9F" w:rsidRPr="004B3812">
              <w:rPr>
                <w:rFonts w:ascii="Trebuchet MS" w:hAnsi="Trebuchet MS"/>
                <w:bCs/>
                <w:sz w:val="21"/>
                <w:szCs w:val="21"/>
              </w:rPr>
              <w:t>n caso de que algunas de estas dos organizaciones cumpla</w:t>
            </w:r>
            <w:r w:rsidR="00677498">
              <w:rPr>
                <w:rFonts w:ascii="Trebuchet MS" w:hAnsi="Trebuchet MS"/>
                <w:bCs/>
                <w:sz w:val="21"/>
                <w:szCs w:val="21"/>
              </w:rPr>
              <w:t>n</w:t>
            </w:r>
            <w:r w:rsidR="00F47C9F" w:rsidRPr="004B3812">
              <w:rPr>
                <w:rFonts w:ascii="Trebuchet MS" w:hAnsi="Trebuchet MS"/>
                <w:bCs/>
                <w:sz w:val="21"/>
                <w:szCs w:val="21"/>
              </w:rPr>
              <w:t xml:space="preserve"> con tod</w:t>
            </w:r>
            <w:r w:rsidR="00677498">
              <w:rPr>
                <w:rFonts w:ascii="Trebuchet MS" w:hAnsi="Trebuchet MS"/>
                <w:bCs/>
                <w:sz w:val="21"/>
                <w:szCs w:val="21"/>
              </w:rPr>
              <w:t>os los requisitos previstos en la Ley General. A</w:t>
            </w:r>
            <w:r w:rsidR="00F47C9F" w:rsidRPr="004B3812">
              <w:rPr>
                <w:rFonts w:ascii="Trebuchet MS" w:hAnsi="Trebuchet MS"/>
                <w:bCs/>
                <w:sz w:val="21"/>
                <w:szCs w:val="21"/>
              </w:rPr>
              <w:t>hora bien</w:t>
            </w:r>
            <w:r w:rsidR="00677498">
              <w:rPr>
                <w:rFonts w:ascii="Trebuchet MS" w:hAnsi="Trebuchet MS"/>
                <w:bCs/>
                <w:sz w:val="21"/>
                <w:szCs w:val="21"/>
              </w:rPr>
              <w:t>,</w:t>
            </w:r>
            <w:r w:rsidR="00F47C9F" w:rsidRPr="004B3812">
              <w:rPr>
                <w:rFonts w:ascii="Trebuchet MS" w:hAnsi="Trebuchet MS"/>
                <w:bCs/>
                <w:sz w:val="21"/>
                <w:szCs w:val="21"/>
              </w:rPr>
              <w:t xml:space="preserve"> nosotros hicimos una especie de memoria fotográfica de las asambleas municipales que estuvimos atendiendo</w:t>
            </w:r>
            <w:r w:rsidR="00677498">
              <w:rPr>
                <w:rFonts w:ascii="Trebuchet MS" w:hAnsi="Trebuchet MS"/>
                <w:bCs/>
                <w:sz w:val="21"/>
                <w:szCs w:val="21"/>
              </w:rPr>
              <w:t>,</w:t>
            </w:r>
            <w:r w:rsidR="00F47C9F" w:rsidRPr="004B3812">
              <w:rPr>
                <w:rFonts w:ascii="Trebuchet MS" w:hAnsi="Trebuchet MS"/>
                <w:bCs/>
                <w:sz w:val="21"/>
                <w:szCs w:val="21"/>
              </w:rPr>
              <w:t xml:space="preserve"> aquí en este caso la primera </w:t>
            </w:r>
            <w:r w:rsidR="00CD5D26" w:rsidRPr="004B3812">
              <w:rPr>
                <w:rFonts w:ascii="Trebuchet MS" w:hAnsi="Trebuchet MS"/>
                <w:bCs/>
                <w:sz w:val="21"/>
                <w:szCs w:val="21"/>
              </w:rPr>
              <w:t>es Frente Estatal Mas A.C</w:t>
            </w:r>
            <w:r w:rsidR="00677498">
              <w:rPr>
                <w:rFonts w:ascii="Trebuchet MS" w:hAnsi="Trebuchet MS"/>
                <w:bCs/>
                <w:sz w:val="21"/>
                <w:szCs w:val="21"/>
              </w:rPr>
              <w:t>.</w:t>
            </w:r>
            <w:r w:rsidR="00CD5D26" w:rsidRPr="004B3812">
              <w:rPr>
                <w:rFonts w:ascii="Trebuchet MS" w:hAnsi="Trebuchet MS"/>
                <w:bCs/>
                <w:sz w:val="21"/>
                <w:szCs w:val="21"/>
              </w:rPr>
              <w:t xml:space="preserve"> </w:t>
            </w:r>
            <w:r w:rsidR="00677498">
              <w:rPr>
                <w:rFonts w:ascii="Trebuchet MS" w:hAnsi="Trebuchet MS"/>
                <w:bCs/>
                <w:sz w:val="21"/>
                <w:szCs w:val="21"/>
              </w:rPr>
              <w:t>A</w:t>
            </w:r>
            <w:r w:rsidR="00CD5D26" w:rsidRPr="004B3812">
              <w:rPr>
                <w:rFonts w:ascii="Trebuchet MS" w:hAnsi="Trebuchet MS"/>
                <w:bCs/>
                <w:sz w:val="21"/>
                <w:szCs w:val="21"/>
              </w:rPr>
              <w:t xml:space="preserve">quí tenemos solamente algunas fotografías que nos muestran la </w:t>
            </w:r>
            <w:r w:rsidR="00677498">
              <w:rPr>
                <w:rFonts w:ascii="Trebuchet MS" w:hAnsi="Trebuchet MS"/>
                <w:bCs/>
                <w:sz w:val="21"/>
                <w:szCs w:val="21"/>
              </w:rPr>
              <w:t>atenc</w:t>
            </w:r>
            <w:r w:rsidR="00EA3F66">
              <w:rPr>
                <w:rFonts w:ascii="Trebuchet MS" w:hAnsi="Trebuchet MS"/>
                <w:bCs/>
                <w:sz w:val="21"/>
                <w:szCs w:val="21"/>
              </w:rPr>
              <w:t>ión de l</w:t>
            </w:r>
            <w:r w:rsidR="00CD5D26" w:rsidRPr="004B3812">
              <w:rPr>
                <w:rFonts w:ascii="Trebuchet MS" w:hAnsi="Trebuchet MS"/>
                <w:bCs/>
                <w:sz w:val="21"/>
                <w:szCs w:val="21"/>
              </w:rPr>
              <w:t>as asambleas pr</w:t>
            </w:r>
            <w:r w:rsidR="00677498">
              <w:rPr>
                <w:rFonts w:ascii="Trebuchet MS" w:hAnsi="Trebuchet MS"/>
                <w:bCs/>
                <w:sz w:val="21"/>
                <w:szCs w:val="21"/>
              </w:rPr>
              <w:t>ogramadas por esta organización. Co</w:t>
            </w:r>
            <w:r w:rsidR="00CD5D26" w:rsidRPr="004B3812">
              <w:rPr>
                <w:rFonts w:ascii="Trebuchet MS" w:hAnsi="Trebuchet MS"/>
                <w:bCs/>
                <w:sz w:val="21"/>
                <w:szCs w:val="21"/>
              </w:rPr>
              <w:t>mo se circuló también y</w:t>
            </w:r>
            <w:r w:rsidR="00677498">
              <w:rPr>
                <w:rFonts w:ascii="Trebuchet MS" w:hAnsi="Trebuchet MS"/>
                <w:bCs/>
                <w:sz w:val="21"/>
                <w:szCs w:val="21"/>
              </w:rPr>
              <w:t>,</w:t>
            </w:r>
            <w:r w:rsidR="00CD5D26" w:rsidRPr="004B3812">
              <w:rPr>
                <w:rFonts w:ascii="Trebuchet MS" w:hAnsi="Trebuchet MS"/>
                <w:bCs/>
                <w:sz w:val="21"/>
                <w:szCs w:val="21"/>
              </w:rPr>
              <w:t xml:space="preserve"> que ustedes ya tienen los datos</w:t>
            </w:r>
            <w:r w:rsidR="00677498">
              <w:rPr>
                <w:rFonts w:ascii="Trebuchet MS" w:hAnsi="Trebuchet MS"/>
                <w:bCs/>
                <w:sz w:val="21"/>
                <w:szCs w:val="21"/>
              </w:rPr>
              <w:t>, esta organización programó</w:t>
            </w:r>
            <w:r w:rsidR="00CD5D26" w:rsidRPr="004B3812">
              <w:rPr>
                <w:rFonts w:ascii="Trebuchet MS" w:hAnsi="Trebuchet MS"/>
                <w:bCs/>
                <w:sz w:val="21"/>
                <w:szCs w:val="21"/>
              </w:rPr>
              <w:t xml:space="preserve"> 51 asambleas</w:t>
            </w:r>
            <w:r w:rsidR="00677498">
              <w:rPr>
                <w:rFonts w:ascii="Trebuchet MS" w:hAnsi="Trebuchet MS"/>
                <w:bCs/>
                <w:sz w:val="21"/>
                <w:szCs w:val="21"/>
              </w:rPr>
              <w:t>,</w:t>
            </w:r>
            <w:r w:rsidR="00CD5D26" w:rsidRPr="004B3812">
              <w:rPr>
                <w:rFonts w:ascii="Trebuchet MS" w:hAnsi="Trebuchet MS"/>
                <w:bCs/>
                <w:sz w:val="21"/>
                <w:szCs w:val="21"/>
              </w:rPr>
              <w:t xml:space="preserve"> de las cuales 3 se celebraron, 40 se cancelaron y</w:t>
            </w:r>
            <w:r w:rsidR="00677498">
              <w:rPr>
                <w:rFonts w:ascii="Trebuchet MS" w:hAnsi="Trebuchet MS"/>
                <w:bCs/>
                <w:sz w:val="21"/>
                <w:szCs w:val="21"/>
              </w:rPr>
              <w:t>,</w:t>
            </w:r>
            <w:r w:rsidR="00CD5D26" w:rsidRPr="004B3812">
              <w:rPr>
                <w:rFonts w:ascii="Trebuchet MS" w:hAnsi="Trebuchet MS"/>
                <w:bCs/>
                <w:sz w:val="21"/>
                <w:szCs w:val="21"/>
              </w:rPr>
              <w:t xml:space="preserve"> 8 no se celebraron por falta de </w:t>
            </w:r>
            <w:r w:rsidR="00677498">
              <w:rPr>
                <w:rFonts w:ascii="Trebuchet MS" w:hAnsi="Trebuchet MS"/>
                <w:bCs/>
                <w:sz w:val="21"/>
                <w:szCs w:val="21"/>
              </w:rPr>
              <w:t>quó</w:t>
            </w:r>
            <w:r w:rsidR="004B3812" w:rsidRPr="004B3812">
              <w:rPr>
                <w:rFonts w:ascii="Trebuchet MS" w:hAnsi="Trebuchet MS"/>
                <w:bCs/>
                <w:sz w:val="21"/>
                <w:szCs w:val="21"/>
              </w:rPr>
              <w:t>rum</w:t>
            </w:r>
            <w:r w:rsidR="00677498">
              <w:rPr>
                <w:rFonts w:ascii="Trebuchet MS" w:hAnsi="Trebuchet MS"/>
                <w:bCs/>
                <w:sz w:val="21"/>
                <w:szCs w:val="21"/>
              </w:rPr>
              <w:t>.</w:t>
            </w:r>
            <w:r w:rsidR="00CD5D26" w:rsidRPr="004B3812">
              <w:rPr>
                <w:rFonts w:ascii="Trebuchet MS" w:hAnsi="Trebuchet MS"/>
                <w:bCs/>
                <w:sz w:val="21"/>
                <w:szCs w:val="21"/>
              </w:rPr>
              <w:t xml:space="preserve"> </w:t>
            </w:r>
            <w:r w:rsidR="00677498">
              <w:rPr>
                <w:rFonts w:ascii="Trebuchet MS" w:hAnsi="Trebuchet MS"/>
                <w:bCs/>
                <w:sz w:val="21"/>
                <w:szCs w:val="21"/>
              </w:rPr>
              <w:t>A</w:t>
            </w:r>
            <w:r w:rsidR="00CD5D26" w:rsidRPr="004B3812">
              <w:rPr>
                <w:rFonts w:ascii="Trebuchet MS" w:hAnsi="Trebuchet MS"/>
                <w:bCs/>
                <w:sz w:val="21"/>
                <w:szCs w:val="21"/>
              </w:rPr>
              <w:t>hora bien</w:t>
            </w:r>
            <w:r w:rsidR="00677498">
              <w:rPr>
                <w:rFonts w:ascii="Trebuchet MS" w:hAnsi="Trebuchet MS"/>
                <w:bCs/>
                <w:sz w:val="21"/>
                <w:szCs w:val="21"/>
              </w:rPr>
              <w:t>,</w:t>
            </w:r>
            <w:r w:rsidR="00CD5D26" w:rsidRPr="004B3812">
              <w:rPr>
                <w:rFonts w:ascii="Trebuchet MS" w:hAnsi="Trebuchet MS"/>
                <w:bCs/>
                <w:sz w:val="21"/>
                <w:szCs w:val="21"/>
              </w:rPr>
              <w:t xml:space="preserve"> es importante comentar que</w:t>
            </w:r>
            <w:r w:rsidR="00677498">
              <w:rPr>
                <w:rFonts w:ascii="Trebuchet MS" w:hAnsi="Trebuchet MS"/>
                <w:bCs/>
                <w:sz w:val="21"/>
                <w:szCs w:val="21"/>
              </w:rPr>
              <w:t>,</w:t>
            </w:r>
            <w:r w:rsidR="00CD5D26" w:rsidRPr="004B3812">
              <w:rPr>
                <w:rFonts w:ascii="Trebuchet MS" w:hAnsi="Trebuchet MS"/>
                <w:bCs/>
                <w:sz w:val="21"/>
                <w:szCs w:val="21"/>
              </w:rPr>
              <w:t xml:space="preserve"> como ya se dijo</w:t>
            </w:r>
            <w:r w:rsidR="00677498">
              <w:rPr>
                <w:rFonts w:ascii="Trebuchet MS" w:hAnsi="Trebuchet MS"/>
                <w:bCs/>
                <w:sz w:val="21"/>
                <w:szCs w:val="21"/>
              </w:rPr>
              <w:t>,</w:t>
            </w:r>
            <w:r w:rsidR="00CD5D26" w:rsidRPr="004B3812">
              <w:rPr>
                <w:rFonts w:ascii="Trebuchet MS" w:hAnsi="Trebuchet MS"/>
                <w:bCs/>
                <w:sz w:val="21"/>
                <w:szCs w:val="21"/>
              </w:rPr>
              <w:t xml:space="preserve"> esta organización ciudadana se desistió y</w:t>
            </w:r>
            <w:r w:rsidR="0000568A">
              <w:rPr>
                <w:rFonts w:ascii="Trebuchet MS" w:hAnsi="Trebuchet MS"/>
                <w:bCs/>
                <w:sz w:val="21"/>
                <w:szCs w:val="21"/>
              </w:rPr>
              <w:t>,</w:t>
            </w:r>
            <w:r w:rsidR="00CD5D26" w:rsidRPr="004B3812">
              <w:rPr>
                <w:rFonts w:ascii="Trebuchet MS" w:hAnsi="Trebuchet MS"/>
                <w:bCs/>
                <w:sz w:val="21"/>
                <w:szCs w:val="21"/>
              </w:rPr>
              <w:t xml:space="preserve"> bueno</w:t>
            </w:r>
            <w:r w:rsidR="0000568A">
              <w:rPr>
                <w:rFonts w:ascii="Trebuchet MS" w:hAnsi="Trebuchet MS"/>
                <w:bCs/>
                <w:sz w:val="21"/>
                <w:szCs w:val="21"/>
              </w:rPr>
              <w:t>,</w:t>
            </w:r>
            <w:r w:rsidR="00CD5D26" w:rsidRPr="004B3812">
              <w:rPr>
                <w:rFonts w:ascii="Trebuchet MS" w:hAnsi="Trebuchet MS"/>
                <w:bCs/>
                <w:sz w:val="21"/>
                <w:szCs w:val="21"/>
              </w:rPr>
              <w:t xml:space="preserve"> </w:t>
            </w:r>
            <w:r w:rsidR="00EA3F66">
              <w:rPr>
                <w:rFonts w:ascii="Trebuchet MS" w:hAnsi="Trebuchet MS"/>
                <w:bCs/>
                <w:sz w:val="21"/>
                <w:szCs w:val="21"/>
              </w:rPr>
              <w:t xml:space="preserve">entonces ahí ya </w:t>
            </w:r>
            <w:r w:rsidR="00CD5D26" w:rsidRPr="004B3812">
              <w:rPr>
                <w:rFonts w:ascii="Trebuchet MS" w:hAnsi="Trebuchet MS"/>
                <w:bCs/>
                <w:sz w:val="21"/>
                <w:szCs w:val="21"/>
              </w:rPr>
              <w:t>d</w:t>
            </w:r>
            <w:r w:rsidR="00677498">
              <w:rPr>
                <w:rFonts w:ascii="Trebuchet MS" w:hAnsi="Trebuchet MS"/>
                <w:bCs/>
                <w:sz w:val="21"/>
                <w:szCs w:val="21"/>
              </w:rPr>
              <w:t>esde el año pasado ya no continú</w:t>
            </w:r>
            <w:r w:rsidR="00CD5D26" w:rsidRPr="004B3812">
              <w:rPr>
                <w:rFonts w:ascii="Trebuchet MS" w:hAnsi="Trebuchet MS"/>
                <w:bCs/>
                <w:sz w:val="21"/>
                <w:szCs w:val="21"/>
              </w:rPr>
              <w:t>o con el procedimiento</w:t>
            </w:r>
            <w:r w:rsidR="00677498">
              <w:rPr>
                <w:rFonts w:ascii="Trebuchet MS" w:hAnsi="Trebuchet MS"/>
                <w:bCs/>
                <w:sz w:val="21"/>
                <w:szCs w:val="21"/>
              </w:rPr>
              <w:t>. A</w:t>
            </w:r>
            <w:r w:rsidR="00CD5D26" w:rsidRPr="004B3812">
              <w:rPr>
                <w:rFonts w:ascii="Trebuchet MS" w:hAnsi="Trebuchet MS"/>
                <w:bCs/>
                <w:sz w:val="21"/>
                <w:szCs w:val="21"/>
              </w:rPr>
              <w:t>hora bien</w:t>
            </w:r>
            <w:r w:rsidR="0000568A">
              <w:rPr>
                <w:rFonts w:ascii="Trebuchet MS" w:hAnsi="Trebuchet MS"/>
                <w:bCs/>
                <w:sz w:val="21"/>
                <w:szCs w:val="21"/>
              </w:rPr>
              <w:t xml:space="preserve">, Somos Un Bosque, tenemos aquí </w:t>
            </w:r>
            <w:r w:rsidR="00CD5D26" w:rsidRPr="004B3812">
              <w:rPr>
                <w:rFonts w:ascii="Trebuchet MS" w:hAnsi="Trebuchet MS"/>
                <w:bCs/>
                <w:sz w:val="21"/>
                <w:szCs w:val="21"/>
              </w:rPr>
              <w:t>a</w:t>
            </w:r>
            <w:r w:rsidR="0000568A">
              <w:rPr>
                <w:rFonts w:ascii="Trebuchet MS" w:hAnsi="Trebuchet MS"/>
                <w:bCs/>
                <w:sz w:val="21"/>
                <w:szCs w:val="21"/>
              </w:rPr>
              <w:t>lguna</w:t>
            </w:r>
            <w:r w:rsidR="00CD5D26" w:rsidRPr="004B3812">
              <w:rPr>
                <w:rFonts w:ascii="Trebuchet MS" w:hAnsi="Trebuchet MS"/>
                <w:bCs/>
                <w:sz w:val="21"/>
                <w:szCs w:val="21"/>
              </w:rPr>
              <w:t xml:space="preserve"> memoria fotográfica de algunas asambleas que se atendieron</w:t>
            </w:r>
            <w:r w:rsidR="0000568A">
              <w:rPr>
                <w:rFonts w:ascii="Trebuchet MS" w:hAnsi="Trebuchet MS"/>
                <w:bCs/>
                <w:sz w:val="21"/>
                <w:szCs w:val="21"/>
              </w:rPr>
              <w:t>, aquí ustedes pueden observar có</w:t>
            </w:r>
            <w:r w:rsidR="00CD5D26" w:rsidRPr="004B3812">
              <w:rPr>
                <w:rFonts w:ascii="Trebuchet MS" w:hAnsi="Trebuchet MS"/>
                <w:bCs/>
                <w:sz w:val="21"/>
                <w:szCs w:val="21"/>
              </w:rPr>
              <w:t>mo el Instituto Electoral asisti</w:t>
            </w:r>
            <w:r w:rsidR="0000568A">
              <w:rPr>
                <w:rFonts w:ascii="Trebuchet MS" w:hAnsi="Trebuchet MS"/>
                <w:bCs/>
                <w:sz w:val="21"/>
                <w:szCs w:val="21"/>
              </w:rPr>
              <w:t>ó a las 87 asambleas que celebró la organización c</w:t>
            </w:r>
            <w:r w:rsidR="00CD5D26" w:rsidRPr="004B3812">
              <w:rPr>
                <w:rFonts w:ascii="Trebuchet MS" w:hAnsi="Trebuchet MS"/>
                <w:bCs/>
                <w:sz w:val="21"/>
                <w:szCs w:val="21"/>
              </w:rPr>
              <w:t>iudadana y</w:t>
            </w:r>
            <w:r w:rsidR="0000568A">
              <w:rPr>
                <w:rFonts w:ascii="Trebuchet MS" w:hAnsi="Trebuchet MS"/>
                <w:bCs/>
                <w:sz w:val="21"/>
                <w:szCs w:val="21"/>
              </w:rPr>
              <w:t>,</w:t>
            </w:r>
            <w:r w:rsidR="00CD5D26" w:rsidRPr="004B3812">
              <w:rPr>
                <w:rFonts w:ascii="Trebuchet MS" w:hAnsi="Trebuchet MS"/>
                <w:bCs/>
                <w:sz w:val="21"/>
                <w:szCs w:val="21"/>
              </w:rPr>
              <w:t xml:space="preserve"> bueno</w:t>
            </w:r>
            <w:r w:rsidR="0000568A">
              <w:rPr>
                <w:rFonts w:ascii="Trebuchet MS" w:hAnsi="Trebuchet MS"/>
                <w:bCs/>
                <w:sz w:val="21"/>
                <w:szCs w:val="21"/>
              </w:rPr>
              <w:t>,</w:t>
            </w:r>
            <w:r w:rsidR="00EA3F66">
              <w:rPr>
                <w:rFonts w:ascii="Trebuchet MS" w:hAnsi="Trebuchet MS"/>
                <w:bCs/>
                <w:sz w:val="21"/>
                <w:szCs w:val="21"/>
              </w:rPr>
              <w:t xml:space="preserve"> estas </w:t>
            </w:r>
            <w:r w:rsidR="00CD5D26" w:rsidRPr="004B3812">
              <w:rPr>
                <w:rFonts w:ascii="Trebuchet MS" w:hAnsi="Trebuchet MS"/>
                <w:bCs/>
                <w:sz w:val="21"/>
                <w:szCs w:val="21"/>
              </w:rPr>
              <w:t xml:space="preserve">vamos a pasarlas muy ágilmente porque </w:t>
            </w:r>
            <w:r w:rsidR="0000568A">
              <w:rPr>
                <w:rFonts w:ascii="Trebuchet MS" w:hAnsi="Trebuchet MS"/>
                <w:bCs/>
                <w:sz w:val="21"/>
                <w:szCs w:val="21"/>
              </w:rPr>
              <w:t>nada más es una impresión de cómo fueron. L</w:t>
            </w:r>
            <w:r w:rsidR="00CD5D26" w:rsidRPr="004B3812">
              <w:rPr>
                <w:rFonts w:ascii="Trebuchet MS" w:hAnsi="Trebuchet MS"/>
                <w:bCs/>
                <w:sz w:val="21"/>
                <w:szCs w:val="21"/>
              </w:rPr>
              <w:t>a asamblea</w:t>
            </w:r>
            <w:r w:rsidR="0000568A">
              <w:rPr>
                <w:rFonts w:ascii="Trebuchet MS" w:hAnsi="Trebuchet MS"/>
                <w:bCs/>
                <w:sz w:val="21"/>
                <w:szCs w:val="21"/>
              </w:rPr>
              <w:t xml:space="preserve"> estatal constitutiva se celebró el 30 de e</w:t>
            </w:r>
            <w:r w:rsidR="00CD5D26" w:rsidRPr="004B3812">
              <w:rPr>
                <w:rFonts w:ascii="Trebuchet MS" w:hAnsi="Trebuchet MS"/>
                <w:bCs/>
                <w:sz w:val="21"/>
                <w:szCs w:val="21"/>
              </w:rPr>
              <w:t>nero</w:t>
            </w:r>
            <w:r w:rsidR="0000568A">
              <w:rPr>
                <w:rFonts w:ascii="Trebuchet MS" w:hAnsi="Trebuchet MS"/>
                <w:bCs/>
                <w:sz w:val="21"/>
                <w:szCs w:val="21"/>
              </w:rPr>
              <w:t>. E</w:t>
            </w:r>
            <w:r w:rsidR="00CD5D26" w:rsidRPr="004B3812">
              <w:rPr>
                <w:rFonts w:ascii="Trebuchet MS" w:hAnsi="Trebuchet MS"/>
                <w:bCs/>
                <w:sz w:val="21"/>
                <w:szCs w:val="21"/>
              </w:rPr>
              <w:t xml:space="preserve">llos celebraron </w:t>
            </w:r>
            <w:r w:rsidR="0000568A">
              <w:rPr>
                <w:rFonts w:ascii="Trebuchet MS" w:hAnsi="Trebuchet MS"/>
                <w:bCs/>
                <w:sz w:val="21"/>
                <w:szCs w:val="21"/>
              </w:rPr>
              <w:t xml:space="preserve">en </w:t>
            </w:r>
            <w:r w:rsidR="00CD5D26" w:rsidRPr="004B3812">
              <w:rPr>
                <w:rFonts w:ascii="Trebuchet MS" w:hAnsi="Trebuchet MS"/>
                <w:bCs/>
                <w:sz w:val="21"/>
                <w:szCs w:val="21"/>
              </w:rPr>
              <w:t xml:space="preserve">esta fecha su asamblea </w:t>
            </w:r>
            <w:r w:rsidR="00697F86" w:rsidRPr="004B3812">
              <w:rPr>
                <w:rFonts w:ascii="Trebuchet MS" w:hAnsi="Trebuchet MS"/>
                <w:bCs/>
                <w:sz w:val="21"/>
                <w:szCs w:val="21"/>
              </w:rPr>
              <w:t>y</w:t>
            </w:r>
            <w:r w:rsidR="0000568A">
              <w:rPr>
                <w:rFonts w:ascii="Trebuchet MS" w:hAnsi="Trebuchet MS"/>
                <w:bCs/>
                <w:sz w:val="21"/>
                <w:szCs w:val="21"/>
              </w:rPr>
              <w:t>,</w:t>
            </w:r>
            <w:r w:rsidR="00697F86" w:rsidRPr="004B3812">
              <w:rPr>
                <w:rFonts w:ascii="Trebuchet MS" w:hAnsi="Trebuchet MS"/>
                <w:bCs/>
                <w:sz w:val="21"/>
                <w:szCs w:val="21"/>
              </w:rPr>
              <w:t xml:space="preserve"> bueno</w:t>
            </w:r>
            <w:r w:rsidR="0000568A">
              <w:rPr>
                <w:rFonts w:ascii="Trebuchet MS" w:hAnsi="Trebuchet MS"/>
                <w:bCs/>
                <w:sz w:val="21"/>
                <w:szCs w:val="21"/>
              </w:rPr>
              <w:t>,</w:t>
            </w:r>
            <w:r w:rsidR="00697F86" w:rsidRPr="004B3812">
              <w:rPr>
                <w:rFonts w:ascii="Trebuchet MS" w:hAnsi="Trebuchet MS"/>
                <w:bCs/>
                <w:sz w:val="21"/>
                <w:szCs w:val="21"/>
              </w:rPr>
              <w:t xml:space="preserve"> de</w:t>
            </w:r>
            <w:r w:rsidR="0000568A">
              <w:rPr>
                <w:rFonts w:ascii="Trebuchet MS" w:hAnsi="Trebuchet MS"/>
                <w:bCs/>
                <w:sz w:val="21"/>
                <w:szCs w:val="21"/>
              </w:rPr>
              <w:t xml:space="preserve"> aquí resaltamos lo siguiente: e</w:t>
            </w:r>
            <w:r w:rsidR="00697F86" w:rsidRPr="004B3812">
              <w:rPr>
                <w:rFonts w:ascii="Trebuchet MS" w:hAnsi="Trebuchet MS"/>
                <w:bCs/>
                <w:sz w:val="21"/>
                <w:szCs w:val="21"/>
              </w:rPr>
              <w:t>llos en total programaron 460 asambleas municipales</w:t>
            </w:r>
            <w:r w:rsidR="0000568A">
              <w:rPr>
                <w:rFonts w:ascii="Trebuchet MS" w:hAnsi="Trebuchet MS"/>
                <w:bCs/>
                <w:sz w:val="21"/>
                <w:szCs w:val="21"/>
              </w:rPr>
              <w:t>,</w:t>
            </w:r>
            <w:r w:rsidR="00697F86" w:rsidRPr="004B3812">
              <w:rPr>
                <w:rFonts w:ascii="Trebuchet MS" w:hAnsi="Trebuchet MS"/>
                <w:bCs/>
                <w:sz w:val="21"/>
                <w:szCs w:val="21"/>
              </w:rPr>
              <w:t xml:space="preserve"> de las cuales 87 se celebraron, 322 se reprogramaron o se cancelaron por oficio y 51 no se celebraron por falta de </w:t>
            </w:r>
            <w:r w:rsidR="0000568A">
              <w:rPr>
                <w:rFonts w:ascii="Trebuchet MS" w:hAnsi="Trebuchet MS"/>
                <w:bCs/>
                <w:sz w:val="21"/>
                <w:szCs w:val="21"/>
              </w:rPr>
              <w:t>quó</w:t>
            </w:r>
            <w:r w:rsidR="004B3812" w:rsidRPr="004B3812">
              <w:rPr>
                <w:rFonts w:ascii="Trebuchet MS" w:hAnsi="Trebuchet MS"/>
                <w:bCs/>
                <w:sz w:val="21"/>
                <w:szCs w:val="21"/>
              </w:rPr>
              <w:t>rum</w:t>
            </w:r>
            <w:r w:rsidR="0000568A">
              <w:rPr>
                <w:rFonts w:ascii="Trebuchet MS" w:hAnsi="Trebuchet MS"/>
                <w:bCs/>
                <w:sz w:val="21"/>
                <w:szCs w:val="21"/>
              </w:rPr>
              <w:t>. C</w:t>
            </w:r>
            <w:r w:rsidR="00697F86" w:rsidRPr="004B3812">
              <w:rPr>
                <w:rFonts w:ascii="Trebuchet MS" w:hAnsi="Trebuchet MS"/>
                <w:bCs/>
                <w:sz w:val="21"/>
                <w:szCs w:val="21"/>
              </w:rPr>
              <w:t>ontinuamos por favo</w:t>
            </w:r>
            <w:r w:rsidR="0000568A">
              <w:rPr>
                <w:rFonts w:ascii="Trebuchet MS" w:hAnsi="Trebuchet MS"/>
                <w:bCs/>
                <w:sz w:val="21"/>
                <w:szCs w:val="21"/>
              </w:rPr>
              <w:t>r con la siguiente organización. L</w:t>
            </w:r>
            <w:r w:rsidR="00697F86" w:rsidRPr="004B3812">
              <w:rPr>
                <w:rFonts w:ascii="Trebuchet MS" w:hAnsi="Trebuchet MS"/>
                <w:bCs/>
                <w:sz w:val="21"/>
                <w:szCs w:val="21"/>
              </w:rPr>
              <w:t>a siguiente es HAGAMOS APE</w:t>
            </w:r>
            <w:r w:rsidR="0000568A">
              <w:rPr>
                <w:rFonts w:ascii="Trebuchet MS" w:hAnsi="Trebuchet MS"/>
                <w:bCs/>
                <w:sz w:val="21"/>
                <w:szCs w:val="21"/>
              </w:rPr>
              <w:t>, celebró</w:t>
            </w:r>
            <w:r w:rsidR="00697F86" w:rsidRPr="004B3812">
              <w:rPr>
                <w:rFonts w:ascii="Trebuchet MS" w:hAnsi="Trebuchet MS"/>
                <w:bCs/>
                <w:sz w:val="21"/>
                <w:szCs w:val="21"/>
              </w:rPr>
              <w:t xml:space="preserve"> 109 asambleas municipales y bueno aquí dejamos cuenta de algunas de las asambleas que se atendieron </w:t>
            </w:r>
            <w:r w:rsidR="0000568A">
              <w:rPr>
                <w:rFonts w:ascii="Trebuchet MS" w:hAnsi="Trebuchet MS"/>
                <w:bCs/>
                <w:sz w:val="21"/>
                <w:szCs w:val="21"/>
              </w:rPr>
              <w:t>con esta organización ciudadana. HAGAMOS programó</w:t>
            </w:r>
            <w:r w:rsidR="00697F86" w:rsidRPr="004B3812">
              <w:rPr>
                <w:rFonts w:ascii="Trebuchet MS" w:hAnsi="Trebuchet MS"/>
                <w:bCs/>
                <w:sz w:val="21"/>
                <w:szCs w:val="21"/>
              </w:rPr>
              <w:t xml:space="preserve"> 154 asambleas</w:t>
            </w:r>
            <w:r w:rsidR="0000568A">
              <w:rPr>
                <w:rFonts w:ascii="Trebuchet MS" w:hAnsi="Trebuchet MS"/>
                <w:bCs/>
                <w:sz w:val="21"/>
                <w:szCs w:val="21"/>
              </w:rPr>
              <w:t>,</w:t>
            </w:r>
            <w:r w:rsidR="00697F86" w:rsidRPr="004B3812">
              <w:rPr>
                <w:rFonts w:ascii="Trebuchet MS" w:hAnsi="Trebuchet MS"/>
                <w:bCs/>
                <w:sz w:val="21"/>
                <w:szCs w:val="21"/>
              </w:rPr>
              <w:t xml:space="preserve"> de las cuales 109 se celebraron, 44 se reprogramaron y no tuvo ninguna “no celebra</w:t>
            </w:r>
            <w:r w:rsidR="0000568A">
              <w:rPr>
                <w:rFonts w:ascii="Trebuchet MS" w:hAnsi="Trebuchet MS"/>
                <w:bCs/>
                <w:sz w:val="21"/>
                <w:szCs w:val="21"/>
              </w:rPr>
              <w:t>da</w:t>
            </w:r>
            <w:r w:rsidR="00697F86" w:rsidRPr="004B3812">
              <w:rPr>
                <w:rFonts w:ascii="Trebuchet MS" w:hAnsi="Trebuchet MS"/>
                <w:bCs/>
                <w:sz w:val="21"/>
                <w:szCs w:val="21"/>
              </w:rPr>
              <w:t xml:space="preserve"> por falta de </w:t>
            </w:r>
            <w:r w:rsidR="0000568A">
              <w:rPr>
                <w:rFonts w:ascii="Trebuchet MS" w:hAnsi="Trebuchet MS"/>
                <w:bCs/>
                <w:sz w:val="21"/>
                <w:szCs w:val="21"/>
              </w:rPr>
              <w:t>quó</w:t>
            </w:r>
            <w:r w:rsidR="004B3812" w:rsidRPr="004B3812">
              <w:rPr>
                <w:rFonts w:ascii="Trebuchet MS" w:hAnsi="Trebuchet MS"/>
                <w:bCs/>
                <w:sz w:val="21"/>
                <w:szCs w:val="21"/>
              </w:rPr>
              <w:t>rum</w:t>
            </w:r>
            <w:r w:rsidR="0000568A">
              <w:rPr>
                <w:rFonts w:ascii="Trebuchet MS" w:hAnsi="Trebuchet MS"/>
                <w:bCs/>
                <w:sz w:val="21"/>
                <w:szCs w:val="21"/>
              </w:rPr>
              <w:t>”. T</w:t>
            </w:r>
            <w:r w:rsidR="00697F86" w:rsidRPr="004B3812">
              <w:rPr>
                <w:rFonts w:ascii="Trebuchet MS" w:hAnsi="Trebuchet MS"/>
                <w:bCs/>
                <w:sz w:val="21"/>
                <w:szCs w:val="21"/>
              </w:rPr>
              <w:t>enemos a la organización ciudadana Podemos X Jalisco que</w:t>
            </w:r>
            <w:r w:rsidR="00EA3F66">
              <w:rPr>
                <w:rFonts w:ascii="Trebuchet MS" w:hAnsi="Trebuchet MS"/>
                <w:bCs/>
                <w:sz w:val="21"/>
                <w:szCs w:val="21"/>
              </w:rPr>
              <w:t>,</w:t>
            </w:r>
            <w:r w:rsidR="00697F86" w:rsidRPr="004B3812">
              <w:rPr>
                <w:rFonts w:ascii="Trebuchet MS" w:hAnsi="Trebuchet MS"/>
                <w:bCs/>
                <w:sz w:val="21"/>
                <w:szCs w:val="21"/>
              </w:rPr>
              <w:t xml:space="preserve"> como ya vimos</w:t>
            </w:r>
            <w:r w:rsidR="00EA3F66">
              <w:rPr>
                <w:rFonts w:ascii="Trebuchet MS" w:hAnsi="Trebuchet MS"/>
                <w:bCs/>
                <w:sz w:val="21"/>
                <w:szCs w:val="21"/>
              </w:rPr>
              <w:t>,</w:t>
            </w:r>
            <w:r w:rsidR="00697F86" w:rsidRPr="004B3812">
              <w:rPr>
                <w:rFonts w:ascii="Trebuchet MS" w:hAnsi="Trebuchet MS"/>
                <w:bCs/>
                <w:sz w:val="21"/>
                <w:szCs w:val="21"/>
              </w:rPr>
              <w:t xml:space="preserve"> el estatus que ella guarda </w:t>
            </w:r>
            <w:r w:rsidR="0000568A">
              <w:rPr>
                <w:rFonts w:ascii="Trebuchet MS" w:hAnsi="Trebuchet MS"/>
                <w:bCs/>
                <w:sz w:val="21"/>
                <w:szCs w:val="21"/>
              </w:rPr>
              <w:t xml:space="preserve">es </w:t>
            </w:r>
            <w:r w:rsidR="00697F86" w:rsidRPr="004B3812">
              <w:rPr>
                <w:rFonts w:ascii="Trebuchet MS" w:hAnsi="Trebuchet MS"/>
                <w:bCs/>
                <w:sz w:val="21"/>
                <w:szCs w:val="21"/>
              </w:rPr>
              <w:t>que no present</w:t>
            </w:r>
            <w:r w:rsidR="0000568A">
              <w:rPr>
                <w:rFonts w:ascii="Trebuchet MS" w:hAnsi="Trebuchet MS"/>
                <w:bCs/>
                <w:sz w:val="21"/>
                <w:szCs w:val="21"/>
              </w:rPr>
              <w:t>ó</w:t>
            </w:r>
            <w:r w:rsidR="00697F86" w:rsidRPr="004B3812">
              <w:rPr>
                <w:rFonts w:ascii="Trebuchet MS" w:hAnsi="Trebuchet MS"/>
                <w:bCs/>
                <w:sz w:val="21"/>
                <w:szCs w:val="21"/>
              </w:rPr>
              <w:t xml:space="preserve"> su solicitud de registro</w:t>
            </w:r>
            <w:r w:rsidR="0000568A">
              <w:rPr>
                <w:rFonts w:ascii="Trebuchet MS" w:hAnsi="Trebuchet MS"/>
                <w:bCs/>
                <w:sz w:val="21"/>
                <w:szCs w:val="21"/>
              </w:rPr>
              <w:t xml:space="preserve">, </w:t>
            </w:r>
            <w:r w:rsidR="000E2505" w:rsidRPr="004B3812">
              <w:rPr>
                <w:rFonts w:ascii="Trebuchet MS" w:hAnsi="Trebuchet MS"/>
                <w:bCs/>
                <w:sz w:val="21"/>
                <w:szCs w:val="21"/>
              </w:rPr>
              <w:t>sin embargo</w:t>
            </w:r>
            <w:r w:rsidR="0000568A">
              <w:rPr>
                <w:rFonts w:ascii="Trebuchet MS" w:hAnsi="Trebuchet MS"/>
                <w:bCs/>
                <w:sz w:val="21"/>
                <w:szCs w:val="21"/>
              </w:rPr>
              <w:t>, si programó</w:t>
            </w:r>
            <w:r w:rsidR="000E2505" w:rsidRPr="004B3812">
              <w:rPr>
                <w:rFonts w:ascii="Trebuchet MS" w:hAnsi="Trebuchet MS"/>
                <w:bCs/>
                <w:sz w:val="21"/>
                <w:szCs w:val="21"/>
              </w:rPr>
              <w:t xml:space="preserve"> lo que fueron sus asambleas</w:t>
            </w:r>
            <w:r w:rsidR="0000568A">
              <w:rPr>
                <w:rFonts w:ascii="Trebuchet MS" w:hAnsi="Trebuchet MS"/>
                <w:bCs/>
                <w:sz w:val="21"/>
                <w:szCs w:val="21"/>
              </w:rPr>
              <w:t>,</w:t>
            </w:r>
            <w:r w:rsidR="000E2505" w:rsidRPr="004B3812">
              <w:rPr>
                <w:rFonts w:ascii="Trebuchet MS" w:hAnsi="Trebuchet MS"/>
                <w:bCs/>
                <w:sz w:val="21"/>
                <w:szCs w:val="21"/>
              </w:rPr>
              <w:t xml:space="preserve"> ellos programaron 162 asambleas que después reprogramaron y posteriormente cancelaron</w:t>
            </w:r>
            <w:r w:rsidR="0000568A">
              <w:rPr>
                <w:rFonts w:ascii="Trebuchet MS" w:hAnsi="Trebuchet MS"/>
                <w:bCs/>
                <w:sz w:val="21"/>
                <w:szCs w:val="21"/>
              </w:rPr>
              <w:t>,</w:t>
            </w:r>
            <w:r w:rsidR="000E2505" w:rsidRPr="004B3812">
              <w:rPr>
                <w:rFonts w:ascii="Trebuchet MS" w:hAnsi="Trebuchet MS"/>
                <w:bCs/>
                <w:sz w:val="21"/>
                <w:szCs w:val="21"/>
              </w:rPr>
              <w:t xml:space="preserve"> tuvieron 0 celebradas y 2 dos no celebradas por falta de </w:t>
            </w:r>
            <w:r w:rsidR="0000568A">
              <w:rPr>
                <w:rFonts w:ascii="Trebuchet MS" w:hAnsi="Trebuchet MS"/>
                <w:bCs/>
                <w:sz w:val="21"/>
                <w:szCs w:val="21"/>
              </w:rPr>
              <w:t>quó</w:t>
            </w:r>
            <w:r w:rsidR="004B3812" w:rsidRPr="004B3812">
              <w:rPr>
                <w:rFonts w:ascii="Trebuchet MS" w:hAnsi="Trebuchet MS"/>
                <w:bCs/>
                <w:sz w:val="21"/>
                <w:szCs w:val="21"/>
              </w:rPr>
              <w:t>rum</w:t>
            </w:r>
            <w:r w:rsidR="0000568A">
              <w:rPr>
                <w:rFonts w:ascii="Trebuchet MS" w:hAnsi="Trebuchet MS"/>
                <w:bCs/>
                <w:sz w:val="21"/>
                <w:szCs w:val="21"/>
              </w:rPr>
              <w:t>. F</w:t>
            </w:r>
            <w:r w:rsidR="000E2505" w:rsidRPr="004B3812">
              <w:rPr>
                <w:rFonts w:ascii="Trebuchet MS" w:hAnsi="Trebuchet MS"/>
                <w:bCs/>
                <w:sz w:val="21"/>
                <w:szCs w:val="21"/>
              </w:rPr>
              <w:t>inalmente</w:t>
            </w:r>
            <w:r w:rsidR="0000568A">
              <w:rPr>
                <w:rFonts w:ascii="Trebuchet MS" w:hAnsi="Trebuchet MS"/>
                <w:bCs/>
                <w:sz w:val="21"/>
                <w:szCs w:val="21"/>
              </w:rPr>
              <w:t>,</w:t>
            </w:r>
            <w:r w:rsidR="000E2505" w:rsidRPr="004B3812">
              <w:rPr>
                <w:rFonts w:ascii="Trebuchet MS" w:hAnsi="Trebuchet MS"/>
                <w:bCs/>
                <w:sz w:val="21"/>
                <w:szCs w:val="21"/>
              </w:rPr>
              <w:t xml:space="preserve"> nosotros observaremos el concentrado de programación general de as</w:t>
            </w:r>
            <w:r w:rsidR="0000568A">
              <w:rPr>
                <w:rFonts w:ascii="Trebuchet MS" w:hAnsi="Trebuchet MS"/>
                <w:bCs/>
                <w:sz w:val="21"/>
                <w:szCs w:val="21"/>
              </w:rPr>
              <w:t>ambleas</w:t>
            </w:r>
            <w:r w:rsidR="00EA3F66">
              <w:rPr>
                <w:rFonts w:ascii="Trebuchet MS" w:hAnsi="Trebuchet MS"/>
                <w:bCs/>
                <w:sz w:val="21"/>
                <w:szCs w:val="21"/>
              </w:rPr>
              <w:t>. E</w:t>
            </w:r>
            <w:r w:rsidR="0000568A">
              <w:rPr>
                <w:rFonts w:ascii="Trebuchet MS" w:hAnsi="Trebuchet MS"/>
                <w:bCs/>
                <w:sz w:val="21"/>
                <w:szCs w:val="21"/>
              </w:rPr>
              <w:t>stas asambleas ya serí</w:t>
            </w:r>
            <w:r w:rsidR="000E2505" w:rsidRPr="004B3812">
              <w:rPr>
                <w:rFonts w:ascii="Trebuchet MS" w:hAnsi="Trebuchet MS"/>
                <w:bCs/>
                <w:sz w:val="21"/>
                <w:szCs w:val="21"/>
              </w:rPr>
              <w:t>an nuestros totales</w:t>
            </w:r>
            <w:r w:rsidR="0000568A">
              <w:rPr>
                <w:rFonts w:ascii="Trebuchet MS" w:hAnsi="Trebuchet MS"/>
                <w:bCs/>
                <w:sz w:val="21"/>
                <w:szCs w:val="21"/>
              </w:rPr>
              <w:t>:</w:t>
            </w:r>
            <w:r w:rsidR="000E2505" w:rsidRPr="004B3812">
              <w:rPr>
                <w:rFonts w:ascii="Trebuchet MS" w:hAnsi="Trebuchet MS"/>
                <w:bCs/>
                <w:sz w:val="21"/>
                <w:szCs w:val="21"/>
              </w:rPr>
              <w:t xml:space="preserve"> 199 celebradas, </w:t>
            </w:r>
            <w:r w:rsidR="000E2505" w:rsidRPr="004B3812">
              <w:rPr>
                <w:rFonts w:ascii="Trebuchet MS" w:hAnsi="Trebuchet MS"/>
                <w:bCs/>
                <w:sz w:val="21"/>
                <w:szCs w:val="21"/>
              </w:rPr>
              <w:lastRenderedPageBreak/>
              <w:t>568 canceladas por oficio, 61 no celebradas por</w:t>
            </w:r>
            <w:r w:rsidR="004B3812">
              <w:rPr>
                <w:rFonts w:ascii="Trebuchet MS" w:hAnsi="Trebuchet MS"/>
                <w:bCs/>
                <w:sz w:val="21"/>
                <w:szCs w:val="21"/>
              </w:rPr>
              <w:t xml:space="preserve"> falta</w:t>
            </w:r>
            <w:r w:rsidR="0000568A">
              <w:rPr>
                <w:rFonts w:ascii="Trebuchet MS" w:hAnsi="Trebuchet MS"/>
                <w:bCs/>
                <w:sz w:val="21"/>
                <w:szCs w:val="21"/>
              </w:rPr>
              <w:t xml:space="preserve"> de quó</w:t>
            </w:r>
            <w:r w:rsidR="000E2505" w:rsidRPr="004B3812">
              <w:rPr>
                <w:rFonts w:ascii="Trebuchet MS" w:hAnsi="Trebuchet MS"/>
                <w:bCs/>
                <w:sz w:val="21"/>
                <w:szCs w:val="21"/>
              </w:rPr>
              <w:t>rum y 2 asambleas estatales constitutivas</w:t>
            </w:r>
            <w:r w:rsidR="0000568A">
              <w:rPr>
                <w:rFonts w:ascii="Trebuchet MS" w:hAnsi="Trebuchet MS"/>
                <w:bCs/>
                <w:sz w:val="21"/>
                <w:szCs w:val="21"/>
              </w:rPr>
              <w:t>.</w:t>
            </w:r>
            <w:r w:rsidR="004B3812">
              <w:rPr>
                <w:rFonts w:ascii="Trebuchet MS" w:hAnsi="Trebuchet MS"/>
                <w:bCs/>
                <w:sz w:val="21"/>
                <w:szCs w:val="21"/>
              </w:rPr>
              <w:t xml:space="preserve"> </w:t>
            </w:r>
            <w:r w:rsidR="0000568A">
              <w:rPr>
                <w:rFonts w:ascii="Trebuchet MS" w:hAnsi="Trebuchet MS"/>
                <w:bCs/>
                <w:sz w:val="21"/>
                <w:szCs w:val="21"/>
              </w:rPr>
              <w:t>E</w:t>
            </w:r>
            <w:r w:rsidR="004B3812">
              <w:rPr>
                <w:rFonts w:ascii="Trebuchet MS" w:hAnsi="Trebuchet MS"/>
                <w:bCs/>
                <w:sz w:val="21"/>
                <w:szCs w:val="21"/>
              </w:rPr>
              <w:t>ste es un resumen de resultados que tenemos por parte de las dos organizaciones ciudadanas que si presentaron su solicitud de registro</w:t>
            </w:r>
            <w:r w:rsidR="0000568A">
              <w:rPr>
                <w:rFonts w:ascii="Trebuchet MS" w:hAnsi="Trebuchet MS"/>
                <w:bCs/>
                <w:sz w:val="21"/>
                <w:szCs w:val="21"/>
              </w:rPr>
              <w:t>. C</w:t>
            </w:r>
            <w:r w:rsidR="004B3812">
              <w:rPr>
                <w:rFonts w:ascii="Trebuchet MS" w:hAnsi="Trebuchet MS"/>
                <w:bCs/>
                <w:sz w:val="21"/>
                <w:szCs w:val="21"/>
              </w:rPr>
              <w:t>omo ya lo señalamos</w:t>
            </w:r>
            <w:r w:rsidR="0000568A">
              <w:rPr>
                <w:rFonts w:ascii="Trebuchet MS" w:hAnsi="Trebuchet MS"/>
                <w:bCs/>
                <w:sz w:val="21"/>
                <w:szCs w:val="21"/>
              </w:rPr>
              <w:t>,</w:t>
            </w:r>
            <w:r w:rsidR="004B3812">
              <w:rPr>
                <w:rFonts w:ascii="Trebuchet MS" w:hAnsi="Trebuchet MS"/>
                <w:bCs/>
                <w:sz w:val="21"/>
                <w:szCs w:val="21"/>
              </w:rPr>
              <w:t xml:space="preserve"> la orga</w:t>
            </w:r>
            <w:r w:rsidR="0000568A">
              <w:rPr>
                <w:rFonts w:ascii="Trebuchet MS" w:hAnsi="Trebuchet MS"/>
                <w:bCs/>
                <w:sz w:val="21"/>
                <w:szCs w:val="21"/>
              </w:rPr>
              <w:t>nización SOMOS UN BOSQUE celebró</w:t>
            </w:r>
            <w:r w:rsidR="004B3812">
              <w:rPr>
                <w:rFonts w:ascii="Trebuchet MS" w:hAnsi="Trebuchet MS"/>
                <w:bCs/>
                <w:sz w:val="21"/>
                <w:szCs w:val="21"/>
              </w:rPr>
              <w:t xml:space="preserve"> 87 asambleas y</w:t>
            </w:r>
            <w:r w:rsidR="0000568A">
              <w:rPr>
                <w:rFonts w:ascii="Trebuchet MS" w:hAnsi="Trebuchet MS"/>
                <w:bCs/>
                <w:sz w:val="21"/>
                <w:szCs w:val="21"/>
              </w:rPr>
              <w:t>,</w:t>
            </w:r>
            <w:r w:rsidR="004B3812">
              <w:rPr>
                <w:rFonts w:ascii="Trebuchet MS" w:hAnsi="Trebuchet MS"/>
                <w:bCs/>
                <w:sz w:val="21"/>
                <w:szCs w:val="21"/>
              </w:rPr>
              <w:t xml:space="preserve"> su a</w:t>
            </w:r>
            <w:r w:rsidR="0000568A">
              <w:rPr>
                <w:rFonts w:ascii="Trebuchet MS" w:hAnsi="Trebuchet MS"/>
                <w:bCs/>
                <w:sz w:val="21"/>
                <w:szCs w:val="21"/>
              </w:rPr>
              <w:t>samblea estatal constitutiva</w:t>
            </w:r>
            <w:r w:rsidR="004B3812">
              <w:rPr>
                <w:rFonts w:ascii="Trebuchet MS" w:hAnsi="Trebuchet MS"/>
                <w:bCs/>
                <w:sz w:val="21"/>
                <w:szCs w:val="21"/>
              </w:rPr>
              <w:t xml:space="preserve"> fue el 30 de</w:t>
            </w:r>
            <w:r w:rsidR="0008141B">
              <w:rPr>
                <w:rFonts w:ascii="Trebuchet MS" w:hAnsi="Trebuchet MS"/>
                <w:bCs/>
                <w:sz w:val="21"/>
                <w:szCs w:val="21"/>
              </w:rPr>
              <w:t xml:space="preserve"> e</w:t>
            </w:r>
            <w:r w:rsidR="004B3812">
              <w:rPr>
                <w:rFonts w:ascii="Trebuchet MS" w:hAnsi="Trebuchet MS"/>
                <w:bCs/>
                <w:sz w:val="21"/>
                <w:szCs w:val="21"/>
              </w:rPr>
              <w:t>nero</w:t>
            </w:r>
            <w:r w:rsidR="0008141B">
              <w:rPr>
                <w:rFonts w:ascii="Trebuchet MS" w:hAnsi="Trebuchet MS"/>
                <w:bCs/>
                <w:sz w:val="21"/>
                <w:szCs w:val="21"/>
              </w:rPr>
              <w:t>,</w:t>
            </w:r>
            <w:r w:rsidR="004B3812">
              <w:rPr>
                <w:rFonts w:ascii="Trebuchet MS" w:hAnsi="Trebuchet MS"/>
                <w:bCs/>
                <w:sz w:val="21"/>
                <w:szCs w:val="21"/>
              </w:rPr>
              <w:t xml:space="preserve"> teniendo un total de afi</w:t>
            </w:r>
            <w:r w:rsidR="006848CD">
              <w:rPr>
                <w:rFonts w:ascii="Trebuchet MS" w:hAnsi="Trebuchet MS"/>
                <w:bCs/>
                <w:sz w:val="21"/>
                <w:szCs w:val="21"/>
              </w:rPr>
              <w:t xml:space="preserve">liaciones que </w:t>
            </w:r>
            <w:r w:rsidR="0000568A">
              <w:rPr>
                <w:rFonts w:ascii="Trebuchet MS" w:hAnsi="Trebuchet MS"/>
                <w:bCs/>
                <w:sz w:val="21"/>
                <w:szCs w:val="21"/>
              </w:rPr>
              <w:t>aún</w:t>
            </w:r>
            <w:r w:rsidR="006848CD">
              <w:rPr>
                <w:rFonts w:ascii="Trebuchet MS" w:hAnsi="Trebuchet MS"/>
                <w:bCs/>
                <w:sz w:val="21"/>
                <w:szCs w:val="21"/>
              </w:rPr>
              <w:t xml:space="preserve"> se encuentran en proceso de revisión y validaci</w:t>
            </w:r>
            <w:r w:rsidR="0008141B">
              <w:rPr>
                <w:rFonts w:ascii="Trebuchet MS" w:hAnsi="Trebuchet MS"/>
                <w:bCs/>
                <w:sz w:val="21"/>
                <w:szCs w:val="21"/>
              </w:rPr>
              <w:t>ón por parte del INE, de 18,524. P</w:t>
            </w:r>
            <w:r w:rsidR="006848CD">
              <w:rPr>
                <w:rFonts w:ascii="Trebuchet MS" w:hAnsi="Trebuchet MS"/>
                <w:bCs/>
                <w:sz w:val="21"/>
                <w:szCs w:val="21"/>
              </w:rPr>
              <w:t>osteriormente</w:t>
            </w:r>
            <w:r w:rsidR="0008141B">
              <w:rPr>
                <w:rFonts w:ascii="Trebuchet MS" w:hAnsi="Trebuchet MS"/>
                <w:bCs/>
                <w:sz w:val="21"/>
                <w:szCs w:val="21"/>
              </w:rPr>
              <w:t>,</w:t>
            </w:r>
            <w:r w:rsidR="006848CD">
              <w:rPr>
                <w:rFonts w:ascii="Trebuchet MS" w:hAnsi="Trebuchet MS"/>
                <w:bCs/>
                <w:sz w:val="21"/>
                <w:szCs w:val="21"/>
              </w:rPr>
              <w:t xml:space="preserve"> tenemos a la organización c</w:t>
            </w:r>
            <w:r w:rsidR="0008141B">
              <w:rPr>
                <w:rFonts w:ascii="Trebuchet MS" w:hAnsi="Trebuchet MS"/>
                <w:bCs/>
                <w:sz w:val="21"/>
                <w:szCs w:val="21"/>
              </w:rPr>
              <w:t>iudadana HAGAMOS APE que celebró</w:t>
            </w:r>
            <w:r w:rsidR="006848CD">
              <w:rPr>
                <w:rFonts w:ascii="Trebuchet MS" w:hAnsi="Trebuchet MS"/>
                <w:bCs/>
                <w:sz w:val="21"/>
                <w:szCs w:val="21"/>
              </w:rPr>
              <w:t xml:space="preserve"> 109 asambleas</w:t>
            </w:r>
            <w:r w:rsidR="0008141B">
              <w:rPr>
                <w:rFonts w:ascii="Trebuchet MS" w:hAnsi="Trebuchet MS"/>
                <w:bCs/>
                <w:sz w:val="21"/>
                <w:szCs w:val="21"/>
              </w:rPr>
              <w:t>,</w:t>
            </w:r>
            <w:r w:rsidR="006848CD">
              <w:rPr>
                <w:rFonts w:ascii="Trebuchet MS" w:hAnsi="Trebuchet MS"/>
                <w:bCs/>
                <w:sz w:val="21"/>
                <w:szCs w:val="21"/>
              </w:rPr>
              <w:t xml:space="preserve"> su asamblea estatal constitutiva fue el</w:t>
            </w:r>
            <w:r w:rsidR="0008141B">
              <w:rPr>
                <w:rFonts w:ascii="Trebuchet MS" w:hAnsi="Trebuchet MS"/>
                <w:bCs/>
                <w:sz w:val="21"/>
                <w:szCs w:val="21"/>
              </w:rPr>
              <w:t xml:space="preserve"> 06 de d</w:t>
            </w:r>
            <w:r w:rsidR="006848CD">
              <w:rPr>
                <w:rFonts w:ascii="Trebuchet MS" w:hAnsi="Trebuchet MS"/>
                <w:bCs/>
                <w:sz w:val="21"/>
                <w:szCs w:val="21"/>
              </w:rPr>
              <w:t>iciembre y su total de afiliaciones que</w:t>
            </w:r>
            <w:r w:rsidR="0008141B">
              <w:rPr>
                <w:rFonts w:ascii="Trebuchet MS" w:hAnsi="Trebuchet MS"/>
                <w:bCs/>
                <w:sz w:val="21"/>
                <w:szCs w:val="21"/>
              </w:rPr>
              <w:t>,</w:t>
            </w:r>
            <w:r w:rsidR="006848CD">
              <w:rPr>
                <w:rFonts w:ascii="Trebuchet MS" w:hAnsi="Trebuchet MS"/>
                <w:bCs/>
                <w:sz w:val="21"/>
                <w:szCs w:val="21"/>
              </w:rPr>
              <w:t xml:space="preserve"> </w:t>
            </w:r>
            <w:r w:rsidR="0000568A">
              <w:rPr>
                <w:rFonts w:ascii="Trebuchet MS" w:hAnsi="Trebuchet MS"/>
                <w:bCs/>
                <w:sz w:val="21"/>
                <w:szCs w:val="21"/>
              </w:rPr>
              <w:t>aún</w:t>
            </w:r>
            <w:r w:rsidR="006848CD">
              <w:rPr>
                <w:rFonts w:ascii="Trebuchet MS" w:hAnsi="Trebuchet MS"/>
                <w:bCs/>
                <w:sz w:val="21"/>
                <w:szCs w:val="21"/>
              </w:rPr>
              <w:t xml:space="preserve"> se encuentran en proceso de verificación y validación</w:t>
            </w:r>
            <w:r w:rsidR="0008141B">
              <w:rPr>
                <w:rFonts w:ascii="Trebuchet MS" w:hAnsi="Trebuchet MS"/>
                <w:bCs/>
                <w:sz w:val="21"/>
                <w:szCs w:val="21"/>
              </w:rPr>
              <w:t>, son 28,260. A</w:t>
            </w:r>
            <w:r w:rsidR="006848CD">
              <w:rPr>
                <w:rFonts w:ascii="Trebuchet MS" w:hAnsi="Trebuchet MS"/>
                <w:bCs/>
                <w:sz w:val="21"/>
                <w:szCs w:val="21"/>
              </w:rPr>
              <w:t>hora bien</w:t>
            </w:r>
            <w:r w:rsidR="0008141B">
              <w:rPr>
                <w:rFonts w:ascii="Trebuchet MS" w:hAnsi="Trebuchet MS"/>
                <w:bCs/>
                <w:sz w:val="21"/>
                <w:szCs w:val="21"/>
              </w:rPr>
              <w:t>,</w:t>
            </w:r>
            <w:r w:rsidR="006848CD">
              <w:rPr>
                <w:rFonts w:ascii="Trebuchet MS" w:hAnsi="Trebuchet MS"/>
                <w:bCs/>
                <w:sz w:val="21"/>
                <w:szCs w:val="21"/>
              </w:rPr>
              <w:t xml:space="preserve"> ¿Cuáles son las actividades que siguen? Actualmente como bien les he mencionado nos encontramos en esta fase de revisión por parte del Organismo Electoral y del INE</w:t>
            </w:r>
            <w:r w:rsidR="0008141B">
              <w:rPr>
                <w:rFonts w:ascii="Trebuchet MS" w:hAnsi="Trebuchet MS"/>
                <w:bCs/>
                <w:sz w:val="21"/>
                <w:szCs w:val="21"/>
              </w:rPr>
              <w:t>,</w:t>
            </w:r>
            <w:r w:rsidR="006848CD">
              <w:rPr>
                <w:rFonts w:ascii="Trebuchet MS" w:hAnsi="Trebuchet MS"/>
                <w:bCs/>
                <w:sz w:val="21"/>
                <w:szCs w:val="21"/>
              </w:rPr>
              <w:t xml:space="preserve"> conforme al </w:t>
            </w:r>
            <w:r w:rsidR="00C63D3D">
              <w:rPr>
                <w:rFonts w:ascii="Trebuchet MS" w:hAnsi="Trebuchet MS"/>
                <w:bCs/>
                <w:sz w:val="21"/>
                <w:szCs w:val="21"/>
              </w:rPr>
              <w:t>artículo</w:t>
            </w:r>
            <w:r w:rsidR="006848CD">
              <w:rPr>
                <w:rFonts w:ascii="Trebuchet MS" w:hAnsi="Trebuchet MS"/>
                <w:bCs/>
                <w:sz w:val="21"/>
                <w:szCs w:val="21"/>
              </w:rPr>
              <w:t xml:space="preserve"> 19 de la Ley de Partidos este instituto resolverá su procedenci</w:t>
            </w:r>
            <w:r w:rsidR="0008141B">
              <w:rPr>
                <w:rFonts w:ascii="Trebuchet MS" w:hAnsi="Trebuchet MS"/>
                <w:bCs/>
                <w:sz w:val="21"/>
                <w:szCs w:val="21"/>
              </w:rPr>
              <w:t>a o improcedencia y se publicará</w:t>
            </w:r>
            <w:r w:rsidR="006848CD">
              <w:rPr>
                <w:rFonts w:ascii="Trebuchet MS" w:hAnsi="Trebuchet MS"/>
                <w:bCs/>
                <w:sz w:val="21"/>
                <w:szCs w:val="21"/>
              </w:rPr>
              <w:t xml:space="preserve"> en el p</w:t>
            </w:r>
            <w:r w:rsidR="0000568A">
              <w:rPr>
                <w:rFonts w:ascii="Trebuchet MS" w:hAnsi="Trebuchet MS"/>
                <w:bCs/>
                <w:sz w:val="21"/>
                <w:szCs w:val="21"/>
              </w:rPr>
              <w:t>eriódico oficial del estado de J</w:t>
            </w:r>
            <w:r w:rsidR="006848CD">
              <w:rPr>
                <w:rFonts w:ascii="Trebuchet MS" w:hAnsi="Trebuchet MS"/>
                <w:bCs/>
                <w:sz w:val="21"/>
                <w:szCs w:val="21"/>
              </w:rPr>
              <w:t xml:space="preserve">alisco </w:t>
            </w:r>
            <w:r w:rsidR="00E75E6B">
              <w:rPr>
                <w:rFonts w:ascii="Trebuchet MS" w:hAnsi="Trebuchet MS"/>
                <w:bCs/>
                <w:sz w:val="21"/>
                <w:szCs w:val="21"/>
              </w:rPr>
              <w:t>y</w:t>
            </w:r>
            <w:r w:rsidR="0008141B">
              <w:rPr>
                <w:rFonts w:ascii="Trebuchet MS" w:hAnsi="Trebuchet MS"/>
                <w:bCs/>
                <w:sz w:val="21"/>
                <w:szCs w:val="21"/>
              </w:rPr>
              <w:t>,</w:t>
            </w:r>
            <w:r w:rsidR="00E75E6B">
              <w:rPr>
                <w:rFonts w:ascii="Trebuchet MS" w:hAnsi="Trebuchet MS"/>
                <w:bCs/>
                <w:sz w:val="21"/>
                <w:szCs w:val="21"/>
              </w:rPr>
              <w:t xml:space="preserve"> bueno</w:t>
            </w:r>
            <w:r w:rsidR="0008141B">
              <w:rPr>
                <w:rFonts w:ascii="Trebuchet MS" w:hAnsi="Trebuchet MS"/>
                <w:bCs/>
                <w:sz w:val="21"/>
                <w:szCs w:val="21"/>
              </w:rPr>
              <w:t>,</w:t>
            </w:r>
            <w:r w:rsidR="00E75E6B">
              <w:rPr>
                <w:rFonts w:ascii="Trebuchet MS" w:hAnsi="Trebuchet MS"/>
                <w:bCs/>
                <w:sz w:val="21"/>
                <w:szCs w:val="21"/>
              </w:rPr>
              <w:t xml:space="preserve"> nosotros hicimos esta infografía, hay una parte que tenemos un espacio</w:t>
            </w:r>
            <w:r w:rsidR="0008141B">
              <w:rPr>
                <w:rFonts w:ascii="Trebuchet MS" w:hAnsi="Trebuchet MS"/>
                <w:bCs/>
                <w:sz w:val="21"/>
                <w:szCs w:val="21"/>
              </w:rPr>
              <w:t>,</w:t>
            </w:r>
            <w:r w:rsidR="00E75E6B">
              <w:rPr>
                <w:rFonts w:ascii="Trebuchet MS" w:hAnsi="Trebuchet MS"/>
                <w:bCs/>
                <w:sz w:val="21"/>
                <w:szCs w:val="21"/>
              </w:rPr>
              <w:t xml:space="preserve"> un </w:t>
            </w:r>
            <w:proofErr w:type="spellStart"/>
            <w:r w:rsidR="00E75E6B">
              <w:rPr>
                <w:rFonts w:ascii="Trebuchet MS" w:hAnsi="Trebuchet MS"/>
                <w:bCs/>
                <w:sz w:val="21"/>
                <w:szCs w:val="21"/>
              </w:rPr>
              <w:t>micrositio</w:t>
            </w:r>
            <w:proofErr w:type="spellEnd"/>
            <w:r w:rsidR="00E75E6B">
              <w:rPr>
                <w:rFonts w:ascii="Trebuchet MS" w:hAnsi="Trebuchet MS"/>
                <w:bCs/>
                <w:sz w:val="21"/>
                <w:szCs w:val="21"/>
              </w:rPr>
              <w:t xml:space="preserve"> en la página del instituto donde </w:t>
            </w:r>
            <w:r w:rsidR="0008141B">
              <w:rPr>
                <w:rFonts w:ascii="Trebuchet MS" w:hAnsi="Trebuchet MS"/>
                <w:bCs/>
                <w:sz w:val="21"/>
                <w:szCs w:val="21"/>
              </w:rPr>
              <w:t>ustedes podrán ir observando cuá</w:t>
            </w:r>
            <w:r w:rsidR="00E75E6B">
              <w:rPr>
                <w:rFonts w:ascii="Trebuchet MS" w:hAnsi="Trebuchet MS"/>
                <w:bCs/>
                <w:sz w:val="21"/>
                <w:szCs w:val="21"/>
              </w:rPr>
              <w:t>les han sido los avances de estas organizaciones</w:t>
            </w:r>
            <w:r w:rsidR="0008141B">
              <w:rPr>
                <w:rFonts w:ascii="Trebuchet MS" w:hAnsi="Trebuchet MS"/>
                <w:bCs/>
                <w:sz w:val="21"/>
                <w:szCs w:val="21"/>
              </w:rPr>
              <w:t>,</w:t>
            </w:r>
            <w:r w:rsidR="00E75E6B">
              <w:rPr>
                <w:rFonts w:ascii="Trebuchet MS" w:hAnsi="Trebuchet MS"/>
                <w:bCs/>
                <w:sz w:val="21"/>
                <w:szCs w:val="21"/>
              </w:rPr>
              <w:t xml:space="preserve"> nosotros generamos esta infografía que hemos estado publicitando en las redes del instituto en don</w:t>
            </w:r>
            <w:r w:rsidR="0008141B">
              <w:rPr>
                <w:rFonts w:ascii="Trebuchet MS" w:hAnsi="Trebuchet MS"/>
                <w:bCs/>
                <w:sz w:val="21"/>
                <w:szCs w:val="21"/>
              </w:rPr>
              <w:t>de señalamos puntualmente en qué</w:t>
            </w:r>
            <w:r w:rsidR="00E75E6B">
              <w:rPr>
                <w:rFonts w:ascii="Trebuchet MS" w:hAnsi="Trebuchet MS"/>
                <w:bCs/>
                <w:sz w:val="21"/>
                <w:szCs w:val="21"/>
              </w:rPr>
              <w:t xml:space="preserve"> proceso vamos, </w:t>
            </w:r>
            <w:r w:rsidR="00C63D3D">
              <w:rPr>
                <w:rFonts w:ascii="Trebuchet MS" w:hAnsi="Trebuchet MS"/>
                <w:bCs/>
                <w:sz w:val="21"/>
                <w:szCs w:val="21"/>
              </w:rPr>
              <w:t>cuáles</w:t>
            </w:r>
            <w:r w:rsidR="00E75E6B">
              <w:rPr>
                <w:rFonts w:ascii="Trebuchet MS" w:hAnsi="Trebuchet MS"/>
                <w:bCs/>
                <w:sz w:val="21"/>
                <w:szCs w:val="21"/>
              </w:rPr>
              <w:t xml:space="preserve"> son las organizaciones que presentaron su solicitud, cuáles son los números </w:t>
            </w:r>
            <w:r w:rsidR="0008141B">
              <w:rPr>
                <w:rFonts w:ascii="Trebuchet MS" w:hAnsi="Trebuchet MS"/>
                <w:bCs/>
                <w:sz w:val="21"/>
                <w:szCs w:val="21"/>
              </w:rPr>
              <w:t>que ellas tienen y cuál es camino</w:t>
            </w:r>
            <w:r w:rsidR="00DF573C">
              <w:rPr>
                <w:rFonts w:ascii="Trebuchet MS" w:hAnsi="Trebuchet MS"/>
                <w:bCs/>
                <w:sz w:val="21"/>
                <w:szCs w:val="21"/>
              </w:rPr>
              <w:t xml:space="preserve"> procesa</w:t>
            </w:r>
            <w:r w:rsidR="0008141B">
              <w:rPr>
                <w:rFonts w:ascii="Trebuchet MS" w:hAnsi="Trebuchet MS"/>
                <w:bCs/>
                <w:sz w:val="21"/>
                <w:szCs w:val="21"/>
              </w:rPr>
              <w:t>l que vamos construyendo. H</w:t>
            </w:r>
            <w:r w:rsidR="00DF573C">
              <w:rPr>
                <w:rFonts w:ascii="Trebuchet MS" w:hAnsi="Trebuchet MS"/>
                <w:bCs/>
                <w:sz w:val="21"/>
                <w:szCs w:val="21"/>
              </w:rPr>
              <w:t>asta aquí</w:t>
            </w:r>
            <w:r w:rsidR="0008141B">
              <w:rPr>
                <w:rFonts w:ascii="Trebuchet MS" w:hAnsi="Trebuchet MS"/>
                <w:bCs/>
                <w:sz w:val="21"/>
                <w:szCs w:val="21"/>
              </w:rPr>
              <w:t>, serí</w:t>
            </w:r>
            <w:r w:rsidR="00DF573C">
              <w:rPr>
                <w:rFonts w:ascii="Trebuchet MS" w:hAnsi="Trebuchet MS"/>
                <w:bCs/>
                <w:sz w:val="21"/>
                <w:szCs w:val="21"/>
              </w:rPr>
              <w:t>a por parte de lo que es la constituci</w:t>
            </w:r>
            <w:r w:rsidR="0008141B">
              <w:rPr>
                <w:rFonts w:ascii="Trebuchet MS" w:hAnsi="Trebuchet MS"/>
                <w:bCs/>
                <w:sz w:val="21"/>
                <w:szCs w:val="21"/>
              </w:rPr>
              <w:t>ón de partido</w:t>
            </w:r>
            <w:r w:rsidR="00EA3F66">
              <w:rPr>
                <w:rFonts w:ascii="Trebuchet MS" w:hAnsi="Trebuchet MS"/>
                <w:bCs/>
                <w:sz w:val="21"/>
                <w:szCs w:val="21"/>
              </w:rPr>
              <w:t>s</w:t>
            </w:r>
            <w:r w:rsidR="0008141B">
              <w:rPr>
                <w:rFonts w:ascii="Trebuchet MS" w:hAnsi="Trebuchet MS"/>
                <w:bCs/>
                <w:sz w:val="21"/>
                <w:szCs w:val="21"/>
              </w:rPr>
              <w:t xml:space="preserve"> políticos locales. Continuamos con el p</w:t>
            </w:r>
            <w:r w:rsidR="00DF573C">
              <w:rPr>
                <w:rFonts w:ascii="Trebuchet MS" w:hAnsi="Trebuchet MS"/>
                <w:bCs/>
                <w:sz w:val="21"/>
                <w:szCs w:val="21"/>
              </w:rPr>
              <w:t>ro</w:t>
            </w:r>
            <w:r w:rsidR="0008141B">
              <w:rPr>
                <w:rFonts w:ascii="Trebuchet MS" w:hAnsi="Trebuchet MS"/>
                <w:bCs/>
                <w:sz w:val="21"/>
                <w:szCs w:val="21"/>
              </w:rPr>
              <w:t>cedimiento para el registro de agrupaciones políticas e</w:t>
            </w:r>
            <w:r w:rsidR="00DF573C">
              <w:rPr>
                <w:rFonts w:ascii="Trebuchet MS" w:hAnsi="Trebuchet MS"/>
                <w:bCs/>
                <w:sz w:val="21"/>
                <w:szCs w:val="21"/>
              </w:rPr>
              <w:t>statales</w:t>
            </w:r>
            <w:r w:rsidR="0008141B">
              <w:rPr>
                <w:rFonts w:ascii="Trebuchet MS" w:hAnsi="Trebuchet MS"/>
                <w:bCs/>
                <w:sz w:val="21"/>
                <w:szCs w:val="21"/>
              </w:rPr>
              <w:t>. A</w:t>
            </w:r>
            <w:r w:rsidR="00DF573C">
              <w:rPr>
                <w:rFonts w:ascii="Trebuchet MS" w:hAnsi="Trebuchet MS"/>
                <w:bCs/>
                <w:sz w:val="21"/>
                <w:szCs w:val="21"/>
              </w:rPr>
              <w:t>quí nos encontramos</w:t>
            </w:r>
            <w:r w:rsidR="0008141B">
              <w:rPr>
                <w:rFonts w:ascii="Trebuchet MS" w:hAnsi="Trebuchet MS"/>
                <w:bCs/>
                <w:sz w:val="21"/>
                <w:szCs w:val="21"/>
              </w:rPr>
              <w:t>,</w:t>
            </w:r>
            <w:r w:rsidR="00DF573C">
              <w:rPr>
                <w:rFonts w:ascii="Trebuchet MS" w:hAnsi="Trebuchet MS"/>
                <w:bCs/>
                <w:sz w:val="21"/>
                <w:szCs w:val="21"/>
              </w:rPr>
              <w:t xml:space="preserve"> </w:t>
            </w:r>
            <w:r w:rsidR="00C2347D">
              <w:rPr>
                <w:rFonts w:ascii="Trebuchet MS" w:hAnsi="Trebuchet MS"/>
                <w:bCs/>
                <w:sz w:val="21"/>
                <w:szCs w:val="21"/>
              </w:rPr>
              <w:t xml:space="preserve">también </w:t>
            </w:r>
            <w:r w:rsidR="0008141B">
              <w:rPr>
                <w:rFonts w:ascii="Trebuchet MS" w:hAnsi="Trebuchet MS"/>
                <w:bCs/>
                <w:sz w:val="21"/>
                <w:szCs w:val="21"/>
              </w:rPr>
              <w:t xml:space="preserve">tenemos en </w:t>
            </w:r>
            <w:r w:rsidR="00C2347D">
              <w:rPr>
                <w:rFonts w:ascii="Trebuchet MS" w:hAnsi="Trebuchet MS"/>
                <w:bCs/>
                <w:sz w:val="21"/>
                <w:szCs w:val="21"/>
              </w:rPr>
              <w:t>la página institucional</w:t>
            </w:r>
            <w:r w:rsidR="0008141B">
              <w:rPr>
                <w:rFonts w:ascii="Trebuchet MS" w:hAnsi="Trebuchet MS"/>
                <w:bCs/>
                <w:sz w:val="21"/>
                <w:szCs w:val="21"/>
              </w:rPr>
              <w:t>,</w:t>
            </w:r>
            <w:r w:rsidR="00C2347D">
              <w:rPr>
                <w:rFonts w:ascii="Trebuchet MS" w:hAnsi="Trebuchet MS"/>
                <w:bCs/>
                <w:sz w:val="21"/>
                <w:szCs w:val="21"/>
              </w:rPr>
              <w:t xml:space="preserve"> por lo que ve</w:t>
            </w:r>
            <w:r w:rsidR="0008141B">
              <w:rPr>
                <w:rFonts w:ascii="Trebuchet MS" w:hAnsi="Trebuchet MS"/>
                <w:bCs/>
                <w:sz w:val="21"/>
                <w:szCs w:val="21"/>
              </w:rPr>
              <w:t xml:space="preserve"> </w:t>
            </w:r>
            <w:r w:rsidR="00C2347D">
              <w:rPr>
                <w:rFonts w:ascii="Trebuchet MS" w:hAnsi="Trebuchet MS"/>
                <w:bCs/>
                <w:sz w:val="21"/>
                <w:szCs w:val="21"/>
              </w:rPr>
              <w:t>a este procedimiento fueron dos organizaciones ciudadanas las que presentaron su solicitud de registro como agrupación política estatal</w:t>
            </w:r>
            <w:r w:rsidR="0008141B">
              <w:rPr>
                <w:rFonts w:ascii="Trebuchet MS" w:hAnsi="Trebuchet MS"/>
                <w:bCs/>
                <w:sz w:val="21"/>
                <w:szCs w:val="21"/>
              </w:rPr>
              <w:t>,</w:t>
            </w:r>
            <w:r w:rsidR="00C2347D">
              <w:rPr>
                <w:rFonts w:ascii="Trebuchet MS" w:hAnsi="Trebuchet MS"/>
                <w:bCs/>
                <w:sz w:val="21"/>
                <w:szCs w:val="21"/>
              </w:rPr>
              <w:t xml:space="preserve"> por un lado tenemos la organización </w:t>
            </w:r>
            <w:r w:rsidR="0008141B">
              <w:rPr>
                <w:rFonts w:ascii="Trebuchet MS" w:hAnsi="Trebuchet MS"/>
                <w:bCs/>
                <w:sz w:val="21"/>
                <w:szCs w:val="21"/>
              </w:rPr>
              <w:t>MONTU CAPÍ</w:t>
            </w:r>
            <w:r w:rsidR="003A4B85">
              <w:rPr>
                <w:rFonts w:ascii="Trebuchet MS" w:hAnsi="Trebuchet MS"/>
                <w:bCs/>
                <w:sz w:val="21"/>
                <w:szCs w:val="21"/>
              </w:rPr>
              <w:t>TULO JALISCO, A.C.</w:t>
            </w:r>
            <w:r w:rsidR="0008141B">
              <w:rPr>
                <w:rFonts w:ascii="Trebuchet MS" w:hAnsi="Trebuchet MS"/>
                <w:bCs/>
                <w:sz w:val="21"/>
                <w:szCs w:val="21"/>
              </w:rPr>
              <w:t xml:space="preserve"> A</w:t>
            </w:r>
            <w:r w:rsidR="003A4B85">
              <w:rPr>
                <w:rFonts w:ascii="Trebuchet MS" w:hAnsi="Trebuchet MS"/>
                <w:bCs/>
                <w:sz w:val="21"/>
                <w:szCs w:val="21"/>
              </w:rPr>
              <w:t>quí podemos ver algunas fotografías de su asamblea estatal constitutiva con</w:t>
            </w:r>
            <w:r w:rsidR="0008141B">
              <w:rPr>
                <w:rFonts w:ascii="Trebuchet MS" w:hAnsi="Trebuchet MS"/>
                <w:bCs/>
                <w:sz w:val="21"/>
                <w:szCs w:val="21"/>
              </w:rPr>
              <w:t>forme lo señala el R</w:t>
            </w:r>
            <w:r w:rsidR="003A4B85">
              <w:rPr>
                <w:rFonts w:ascii="Trebuchet MS" w:hAnsi="Trebuchet MS"/>
                <w:bCs/>
                <w:sz w:val="21"/>
                <w:szCs w:val="21"/>
              </w:rPr>
              <w:t>eglamento y</w:t>
            </w:r>
            <w:r w:rsidR="0008141B">
              <w:rPr>
                <w:rFonts w:ascii="Trebuchet MS" w:hAnsi="Trebuchet MS"/>
                <w:bCs/>
                <w:sz w:val="21"/>
                <w:szCs w:val="21"/>
              </w:rPr>
              <w:t>,</w:t>
            </w:r>
            <w:r w:rsidR="003A4B85">
              <w:rPr>
                <w:rFonts w:ascii="Trebuchet MS" w:hAnsi="Trebuchet MS"/>
                <w:bCs/>
                <w:sz w:val="21"/>
                <w:szCs w:val="21"/>
              </w:rPr>
              <w:t xml:space="preserve"> aquí tenemos la otra org</w:t>
            </w:r>
            <w:r w:rsidR="0008141B">
              <w:rPr>
                <w:rFonts w:ascii="Trebuchet MS" w:hAnsi="Trebuchet MS"/>
                <w:bCs/>
                <w:sz w:val="21"/>
                <w:szCs w:val="21"/>
              </w:rPr>
              <w:t>anización ciudadana que presentó</w:t>
            </w:r>
            <w:r w:rsidR="003A4B85">
              <w:rPr>
                <w:rFonts w:ascii="Trebuchet MS" w:hAnsi="Trebuchet MS"/>
                <w:bCs/>
                <w:sz w:val="21"/>
                <w:szCs w:val="21"/>
              </w:rPr>
              <w:t xml:space="preserve"> su solicitud para ser agrupación política estatal </w:t>
            </w:r>
            <w:r w:rsidR="00FA2AEF">
              <w:rPr>
                <w:rFonts w:ascii="Trebuchet MS" w:hAnsi="Trebuchet MS"/>
                <w:bCs/>
                <w:sz w:val="21"/>
                <w:szCs w:val="21"/>
              </w:rPr>
              <w:t>que se denomina FUERZA</w:t>
            </w:r>
            <w:r w:rsidR="0008141B">
              <w:rPr>
                <w:rFonts w:ascii="Trebuchet MS" w:hAnsi="Trebuchet MS"/>
                <w:bCs/>
                <w:sz w:val="21"/>
                <w:szCs w:val="21"/>
              </w:rPr>
              <w:t>,</w:t>
            </w:r>
            <w:r w:rsidR="00FA2AEF">
              <w:rPr>
                <w:rFonts w:ascii="Trebuchet MS" w:hAnsi="Trebuchet MS"/>
                <w:bCs/>
                <w:sz w:val="21"/>
                <w:szCs w:val="21"/>
              </w:rPr>
              <w:t xml:space="preserve"> y bien</w:t>
            </w:r>
            <w:r w:rsidR="0008141B">
              <w:rPr>
                <w:rFonts w:ascii="Trebuchet MS" w:hAnsi="Trebuchet MS"/>
                <w:bCs/>
                <w:sz w:val="21"/>
                <w:szCs w:val="21"/>
              </w:rPr>
              <w:t>,</w:t>
            </w:r>
            <w:r w:rsidR="00FA2AEF">
              <w:rPr>
                <w:rFonts w:ascii="Trebuchet MS" w:hAnsi="Trebuchet MS"/>
                <w:bCs/>
                <w:sz w:val="21"/>
                <w:szCs w:val="21"/>
              </w:rPr>
              <w:t xml:space="preserve"> los números que se presentan </w:t>
            </w:r>
            <w:r w:rsidR="004879EF">
              <w:rPr>
                <w:rFonts w:ascii="Trebuchet MS" w:hAnsi="Trebuchet MS"/>
                <w:bCs/>
                <w:sz w:val="21"/>
                <w:szCs w:val="21"/>
              </w:rPr>
              <w:t>a continuación son lo</w:t>
            </w:r>
            <w:r w:rsidR="0008141B">
              <w:rPr>
                <w:rFonts w:ascii="Trebuchet MS" w:hAnsi="Trebuchet MS"/>
                <w:bCs/>
                <w:sz w:val="21"/>
                <w:szCs w:val="21"/>
              </w:rPr>
              <w:t>s</w:t>
            </w:r>
            <w:r w:rsidR="004879EF">
              <w:rPr>
                <w:rFonts w:ascii="Trebuchet MS" w:hAnsi="Trebuchet MS"/>
                <w:bCs/>
                <w:sz w:val="21"/>
                <w:szCs w:val="21"/>
              </w:rPr>
              <w:t xml:space="preserve"> que corresponde</w:t>
            </w:r>
            <w:r w:rsidR="0008141B">
              <w:rPr>
                <w:rFonts w:ascii="Trebuchet MS" w:hAnsi="Trebuchet MS"/>
                <w:bCs/>
                <w:sz w:val="21"/>
                <w:szCs w:val="21"/>
              </w:rPr>
              <w:t>n</w:t>
            </w:r>
            <w:r w:rsidR="004879EF">
              <w:rPr>
                <w:rFonts w:ascii="Trebuchet MS" w:hAnsi="Trebuchet MS"/>
                <w:bCs/>
                <w:sz w:val="21"/>
                <w:szCs w:val="21"/>
              </w:rPr>
              <w:t xml:space="preserve"> a estas organizaciones</w:t>
            </w:r>
            <w:r w:rsidR="0008141B">
              <w:rPr>
                <w:rFonts w:ascii="Trebuchet MS" w:hAnsi="Trebuchet MS"/>
                <w:bCs/>
                <w:sz w:val="21"/>
                <w:szCs w:val="21"/>
              </w:rPr>
              <w:t>. P</w:t>
            </w:r>
            <w:r w:rsidR="004879EF">
              <w:rPr>
                <w:rFonts w:ascii="Trebuchet MS" w:hAnsi="Trebuchet MS"/>
                <w:bCs/>
                <w:sz w:val="21"/>
                <w:szCs w:val="21"/>
              </w:rPr>
              <w:t xml:space="preserve">or lo que ve </w:t>
            </w:r>
            <w:r w:rsidR="0008141B">
              <w:rPr>
                <w:rFonts w:ascii="Trebuchet MS" w:hAnsi="Trebuchet MS"/>
                <w:bCs/>
                <w:sz w:val="21"/>
                <w:szCs w:val="21"/>
              </w:rPr>
              <w:t xml:space="preserve">a </w:t>
            </w:r>
            <w:r w:rsidR="004879EF">
              <w:rPr>
                <w:rFonts w:ascii="Trebuchet MS" w:hAnsi="Trebuchet MS"/>
                <w:bCs/>
                <w:sz w:val="21"/>
                <w:szCs w:val="21"/>
              </w:rPr>
              <w:t>Fuerza</w:t>
            </w:r>
            <w:r w:rsidR="0008141B">
              <w:rPr>
                <w:rFonts w:ascii="Trebuchet MS" w:hAnsi="Trebuchet MS"/>
                <w:bCs/>
                <w:sz w:val="21"/>
                <w:szCs w:val="21"/>
              </w:rPr>
              <w:t>,</w:t>
            </w:r>
            <w:r w:rsidR="004879EF">
              <w:rPr>
                <w:rFonts w:ascii="Trebuchet MS" w:hAnsi="Trebuchet MS"/>
                <w:bCs/>
                <w:sz w:val="21"/>
                <w:szCs w:val="21"/>
              </w:rPr>
              <w:t xml:space="preserve"> ellos presentaron su </w:t>
            </w:r>
            <w:r w:rsidR="0008141B">
              <w:rPr>
                <w:rFonts w:ascii="Trebuchet MS" w:hAnsi="Trebuchet MS"/>
                <w:bCs/>
                <w:sz w:val="21"/>
                <w:szCs w:val="21"/>
              </w:rPr>
              <w:t>solicitud de registro el 31 de e</w:t>
            </w:r>
            <w:r w:rsidR="004879EF">
              <w:rPr>
                <w:rFonts w:ascii="Trebuchet MS" w:hAnsi="Trebuchet MS"/>
                <w:bCs/>
                <w:sz w:val="21"/>
                <w:szCs w:val="21"/>
              </w:rPr>
              <w:t>nero</w:t>
            </w:r>
            <w:r w:rsidR="0008141B">
              <w:rPr>
                <w:rFonts w:ascii="Trebuchet MS" w:hAnsi="Trebuchet MS"/>
                <w:bCs/>
                <w:sz w:val="21"/>
                <w:szCs w:val="21"/>
              </w:rPr>
              <w:t>,</w:t>
            </w:r>
            <w:r w:rsidR="004879EF">
              <w:rPr>
                <w:rFonts w:ascii="Trebuchet MS" w:hAnsi="Trebuchet MS"/>
                <w:bCs/>
                <w:sz w:val="21"/>
                <w:szCs w:val="21"/>
              </w:rPr>
              <w:t xml:space="preserve"> tuvieron dos programaciones de asamblea</w:t>
            </w:r>
            <w:r w:rsidR="0008141B">
              <w:rPr>
                <w:rFonts w:ascii="Trebuchet MS" w:hAnsi="Trebuchet MS"/>
                <w:bCs/>
                <w:sz w:val="21"/>
                <w:szCs w:val="21"/>
              </w:rPr>
              <w:t>,</w:t>
            </w:r>
            <w:r w:rsidR="004879EF">
              <w:rPr>
                <w:rFonts w:ascii="Trebuchet MS" w:hAnsi="Trebuchet MS"/>
                <w:bCs/>
                <w:sz w:val="21"/>
                <w:szCs w:val="21"/>
              </w:rPr>
              <w:t xml:space="preserve"> </w:t>
            </w:r>
            <w:r w:rsidR="00E14CF9">
              <w:rPr>
                <w:rFonts w:ascii="Trebuchet MS" w:hAnsi="Trebuchet MS"/>
                <w:bCs/>
                <w:sz w:val="21"/>
                <w:szCs w:val="21"/>
              </w:rPr>
              <w:t>uno el 28 de enero y otro el 30 de enero y presen</w:t>
            </w:r>
            <w:r w:rsidR="0008141B">
              <w:rPr>
                <w:rFonts w:ascii="Trebuchet MS" w:hAnsi="Trebuchet MS"/>
                <w:bCs/>
                <w:sz w:val="21"/>
                <w:szCs w:val="21"/>
              </w:rPr>
              <w:t>taron un nú</w:t>
            </w:r>
            <w:r w:rsidR="00E14CF9">
              <w:rPr>
                <w:rFonts w:ascii="Trebuchet MS" w:hAnsi="Trebuchet MS"/>
                <w:bCs/>
                <w:sz w:val="21"/>
                <w:szCs w:val="21"/>
              </w:rPr>
              <w:t>mero de asociados</w:t>
            </w:r>
            <w:r w:rsidR="0008141B">
              <w:rPr>
                <w:rFonts w:ascii="Trebuchet MS" w:hAnsi="Trebuchet MS"/>
                <w:bCs/>
                <w:sz w:val="21"/>
                <w:szCs w:val="21"/>
              </w:rPr>
              <w:t>,</w:t>
            </w:r>
            <w:r w:rsidR="00E14CF9">
              <w:rPr>
                <w:rFonts w:ascii="Trebuchet MS" w:hAnsi="Trebuchet MS"/>
                <w:bCs/>
                <w:sz w:val="21"/>
                <w:szCs w:val="21"/>
              </w:rPr>
              <w:t xml:space="preserve"> conforme lo señala el</w:t>
            </w:r>
            <w:r w:rsidR="0008141B">
              <w:rPr>
                <w:rFonts w:ascii="Trebuchet MS" w:hAnsi="Trebuchet MS"/>
                <w:bCs/>
                <w:sz w:val="21"/>
                <w:szCs w:val="21"/>
              </w:rPr>
              <w:t xml:space="preserve"> Reglamento, de 7,014 ciudadanos. P</w:t>
            </w:r>
            <w:r w:rsidR="00E14CF9">
              <w:rPr>
                <w:rFonts w:ascii="Trebuchet MS" w:hAnsi="Trebuchet MS"/>
                <w:bCs/>
                <w:sz w:val="21"/>
                <w:szCs w:val="21"/>
              </w:rPr>
              <w:t>or lo que ve</w:t>
            </w:r>
            <w:r w:rsidR="0008141B">
              <w:rPr>
                <w:rFonts w:ascii="Trebuchet MS" w:hAnsi="Trebuchet MS"/>
                <w:bCs/>
                <w:sz w:val="21"/>
                <w:szCs w:val="21"/>
              </w:rPr>
              <w:t xml:space="preserve"> a MONTU CAPÍ</w:t>
            </w:r>
            <w:r w:rsidR="00E14CF9">
              <w:rPr>
                <w:rFonts w:ascii="Trebuchet MS" w:hAnsi="Trebuchet MS"/>
                <w:bCs/>
                <w:sz w:val="21"/>
                <w:szCs w:val="21"/>
              </w:rPr>
              <w:t>TULO JALISCO</w:t>
            </w:r>
            <w:r w:rsidR="0008141B">
              <w:rPr>
                <w:rFonts w:ascii="Trebuchet MS" w:hAnsi="Trebuchet MS"/>
                <w:bCs/>
                <w:sz w:val="21"/>
                <w:szCs w:val="21"/>
              </w:rPr>
              <w:t>,</w:t>
            </w:r>
            <w:r w:rsidR="00E14CF9">
              <w:rPr>
                <w:rFonts w:ascii="Trebuchet MS" w:hAnsi="Trebuchet MS"/>
                <w:bCs/>
                <w:sz w:val="21"/>
                <w:szCs w:val="21"/>
              </w:rPr>
              <w:t xml:space="preserve"> ellos quieren constituirse como la agrupación política estatal AVANCEMOS</w:t>
            </w:r>
            <w:r w:rsidR="00135206">
              <w:rPr>
                <w:rFonts w:ascii="Trebuchet MS" w:hAnsi="Trebuchet MS"/>
                <w:bCs/>
                <w:sz w:val="21"/>
                <w:szCs w:val="21"/>
              </w:rPr>
              <w:t>. E</w:t>
            </w:r>
            <w:r w:rsidR="00E14CF9">
              <w:rPr>
                <w:rFonts w:ascii="Trebuchet MS" w:hAnsi="Trebuchet MS"/>
                <w:bCs/>
                <w:sz w:val="21"/>
                <w:szCs w:val="21"/>
              </w:rPr>
              <w:t>llos también presen</w:t>
            </w:r>
            <w:r w:rsidR="00135206">
              <w:rPr>
                <w:rFonts w:ascii="Trebuchet MS" w:hAnsi="Trebuchet MS"/>
                <w:bCs/>
                <w:sz w:val="21"/>
                <w:szCs w:val="21"/>
              </w:rPr>
              <w:t>tan su solicitud el 31 de enero;</w:t>
            </w:r>
            <w:r w:rsidR="00E14CF9">
              <w:rPr>
                <w:rFonts w:ascii="Trebuchet MS" w:hAnsi="Trebuchet MS"/>
                <w:bCs/>
                <w:sz w:val="21"/>
                <w:szCs w:val="21"/>
              </w:rPr>
              <w:t xml:space="preserve"> el 30 enero celebran también su asamblea estatal constitutiva y ellos presentaron un listado de asociados de 11,437</w:t>
            </w:r>
            <w:r w:rsidR="00135206">
              <w:rPr>
                <w:rFonts w:ascii="Trebuchet MS" w:hAnsi="Trebuchet MS"/>
                <w:bCs/>
                <w:sz w:val="21"/>
                <w:szCs w:val="21"/>
              </w:rPr>
              <w:t>. E</w:t>
            </w:r>
            <w:r w:rsidR="00E14CF9">
              <w:rPr>
                <w:rFonts w:ascii="Trebuchet MS" w:hAnsi="Trebuchet MS"/>
                <w:bCs/>
                <w:sz w:val="21"/>
                <w:szCs w:val="21"/>
              </w:rPr>
              <w:t>llos</w:t>
            </w:r>
            <w:r w:rsidR="00135206">
              <w:rPr>
                <w:rFonts w:ascii="Trebuchet MS" w:hAnsi="Trebuchet MS"/>
                <w:bCs/>
                <w:sz w:val="21"/>
                <w:szCs w:val="21"/>
              </w:rPr>
              <w:t>,</w:t>
            </w:r>
            <w:r w:rsidR="00E14CF9">
              <w:rPr>
                <w:rFonts w:ascii="Trebuchet MS" w:hAnsi="Trebuchet MS"/>
                <w:bCs/>
                <w:sz w:val="21"/>
                <w:szCs w:val="21"/>
              </w:rPr>
              <w:t xml:space="preserve"> debo decir que</w:t>
            </w:r>
            <w:r w:rsidR="00135206">
              <w:rPr>
                <w:rFonts w:ascii="Trebuchet MS" w:hAnsi="Trebuchet MS"/>
                <w:bCs/>
                <w:sz w:val="21"/>
                <w:szCs w:val="21"/>
              </w:rPr>
              <w:t>,</w:t>
            </w:r>
            <w:r w:rsidR="00E14CF9">
              <w:rPr>
                <w:rFonts w:ascii="Trebuchet MS" w:hAnsi="Trebuchet MS"/>
                <w:bCs/>
                <w:sz w:val="21"/>
                <w:szCs w:val="21"/>
              </w:rPr>
              <w:t xml:space="preserve"> en el </w:t>
            </w:r>
            <w:r w:rsidR="00E14CF9">
              <w:rPr>
                <w:rFonts w:ascii="Trebuchet MS" w:hAnsi="Trebuchet MS"/>
                <w:bCs/>
                <w:sz w:val="21"/>
                <w:szCs w:val="21"/>
              </w:rPr>
              <w:lastRenderedPageBreak/>
              <w:t>caso de ambas organizaciones nos encontramos en proceso de revisión de la documentación de sus afiliaciones</w:t>
            </w:r>
            <w:r w:rsidR="00135206">
              <w:rPr>
                <w:rFonts w:ascii="Trebuchet MS" w:hAnsi="Trebuchet MS"/>
                <w:bCs/>
                <w:sz w:val="21"/>
                <w:szCs w:val="21"/>
              </w:rPr>
              <w:t>,</w:t>
            </w:r>
            <w:r w:rsidR="00E14CF9">
              <w:rPr>
                <w:rFonts w:ascii="Trebuchet MS" w:hAnsi="Trebuchet MS"/>
                <w:bCs/>
                <w:sz w:val="21"/>
                <w:szCs w:val="21"/>
              </w:rPr>
              <w:t xml:space="preserve"> en este caso cuando son agrupaciones no se llaman afiliaciones son asociados</w:t>
            </w:r>
            <w:r w:rsidR="00B66B1B">
              <w:rPr>
                <w:rFonts w:ascii="Trebuchet MS" w:hAnsi="Trebuchet MS"/>
                <w:bCs/>
                <w:sz w:val="21"/>
                <w:szCs w:val="21"/>
              </w:rPr>
              <w:t>,</w:t>
            </w:r>
            <w:r w:rsidR="00E14CF9">
              <w:rPr>
                <w:rFonts w:ascii="Trebuchet MS" w:hAnsi="Trebuchet MS"/>
                <w:bCs/>
                <w:sz w:val="21"/>
                <w:szCs w:val="21"/>
              </w:rPr>
              <w:t xml:space="preserve"> entonces estamos revisando que la i</w:t>
            </w:r>
            <w:r w:rsidR="00135206">
              <w:rPr>
                <w:rFonts w:ascii="Trebuchet MS" w:hAnsi="Trebuchet MS"/>
                <w:bCs/>
                <w:sz w:val="21"/>
                <w:szCs w:val="21"/>
              </w:rPr>
              <w:t>nformación de sus asociados esté</w:t>
            </w:r>
            <w:r w:rsidR="00E14CF9">
              <w:rPr>
                <w:rFonts w:ascii="Trebuchet MS" w:hAnsi="Trebuchet MS"/>
                <w:bCs/>
                <w:sz w:val="21"/>
                <w:szCs w:val="21"/>
              </w:rPr>
              <w:t xml:space="preserve"> completa para poderla remitir al INE para que nos diga</w:t>
            </w:r>
            <w:r w:rsidR="00135206">
              <w:rPr>
                <w:rFonts w:ascii="Trebuchet MS" w:hAnsi="Trebuchet MS"/>
                <w:bCs/>
                <w:sz w:val="21"/>
                <w:szCs w:val="21"/>
              </w:rPr>
              <w:t>n</w:t>
            </w:r>
            <w:r w:rsidR="00E14CF9">
              <w:rPr>
                <w:rFonts w:ascii="Trebuchet MS" w:hAnsi="Trebuchet MS"/>
                <w:bCs/>
                <w:sz w:val="21"/>
                <w:szCs w:val="21"/>
              </w:rPr>
              <w:t xml:space="preserve"> si son de Jalisco y si tienen sus derechos político-electoral vigentes y</w:t>
            </w:r>
            <w:r w:rsidR="00135206">
              <w:rPr>
                <w:rFonts w:ascii="Trebuchet MS" w:hAnsi="Trebuchet MS"/>
                <w:bCs/>
                <w:sz w:val="21"/>
                <w:szCs w:val="21"/>
              </w:rPr>
              <w:t>,</w:t>
            </w:r>
            <w:r w:rsidR="00B66B1B">
              <w:rPr>
                <w:rFonts w:ascii="Trebuchet MS" w:hAnsi="Trebuchet MS"/>
                <w:bCs/>
                <w:sz w:val="21"/>
                <w:szCs w:val="21"/>
              </w:rPr>
              <w:t xml:space="preserve"> bueno que se encuentra</w:t>
            </w:r>
            <w:r w:rsidR="00E14CF9">
              <w:rPr>
                <w:rFonts w:ascii="Trebuchet MS" w:hAnsi="Trebuchet MS"/>
                <w:bCs/>
                <w:sz w:val="21"/>
                <w:szCs w:val="21"/>
              </w:rPr>
              <w:t xml:space="preserve">n en el </w:t>
            </w:r>
            <w:r w:rsidR="00135206">
              <w:rPr>
                <w:rFonts w:ascii="Trebuchet MS" w:hAnsi="Trebuchet MS"/>
                <w:bCs/>
                <w:sz w:val="21"/>
                <w:szCs w:val="21"/>
              </w:rPr>
              <w:t>padrón. A</w:t>
            </w:r>
            <w:r w:rsidR="00E14CF9">
              <w:rPr>
                <w:rFonts w:ascii="Trebuchet MS" w:hAnsi="Trebuchet MS"/>
                <w:bCs/>
                <w:sz w:val="21"/>
                <w:szCs w:val="21"/>
              </w:rPr>
              <w:t>hora bien</w:t>
            </w:r>
            <w:r w:rsidR="00135206">
              <w:rPr>
                <w:rFonts w:ascii="Trebuchet MS" w:hAnsi="Trebuchet MS"/>
                <w:bCs/>
                <w:sz w:val="21"/>
                <w:szCs w:val="21"/>
              </w:rPr>
              <w:t>,</w:t>
            </w:r>
            <w:r w:rsidR="00B66B1B">
              <w:rPr>
                <w:rFonts w:ascii="Trebuchet MS" w:hAnsi="Trebuchet MS"/>
                <w:bCs/>
                <w:sz w:val="21"/>
                <w:szCs w:val="21"/>
              </w:rPr>
              <w:t xml:space="preserve"> al</w:t>
            </w:r>
            <w:r w:rsidR="00E14CF9">
              <w:rPr>
                <w:rFonts w:ascii="Trebuchet MS" w:hAnsi="Trebuchet MS"/>
                <w:bCs/>
                <w:sz w:val="21"/>
                <w:szCs w:val="21"/>
              </w:rPr>
              <w:t xml:space="preserve"> respecto</w:t>
            </w:r>
            <w:r w:rsidR="00135206">
              <w:rPr>
                <w:rFonts w:ascii="Trebuchet MS" w:hAnsi="Trebuchet MS"/>
                <w:bCs/>
                <w:sz w:val="21"/>
                <w:szCs w:val="21"/>
              </w:rPr>
              <w:t xml:space="preserve"> </w:t>
            </w:r>
            <w:r w:rsidR="00E14CF9">
              <w:rPr>
                <w:rFonts w:ascii="Trebuchet MS" w:hAnsi="Trebuchet MS"/>
                <w:bCs/>
                <w:sz w:val="21"/>
                <w:szCs w:val="21"/>
              </w:rPr>
              <w:t xml:space="preserve">las actividades </w:t>
            </w:r>
            <w:r w:rsidR="00B72FFA">
              <w:rPr>
                <w:rFonts w:ascii="Trebuchet MS" w:hAnsi="Trebuchet MS"/>
                <w:bCs/>
                <w:sz w:val="21"/>
                <w:szCs w:val="21"/>
              </w:rPr>
              <w:t>consecuentes</w:t>
            </w:r>
            <w:r w:rsidR="00135206">
              <w:rPr>
                <w:rFonts w:ascii="Trebuchet MS" w:hAnsi="Trebuchet MS"/>
                <w:bCs/>
                <w:sz w:val="21"/>
                <w:szCs w:val="21"/>
              </w:rPr>
              <w:t>,</w:t>
            </w:r>
            <w:r w:rsidR="00B72FFA">
              <w:rPr>
                <w:rFonts w:ascii="Trebuchet MS" w:hAnsi="Trebuchet MS"/>
                <w:bCs/>
                <w:sz w:val="21"/>
                <w:szCs w:val="21"/>
              </w:rPr>
              <w:t xml:space="preserve"> respecto </w:t>
            </w:r>
            <w:r w:rsidR="00B66B1B">
              <w:rPr>
                <w:rFonts w:ascii="Trebuchet MS" w:hAnsi="Trebuchet MS"/>
                <w:bCs/>
                <w:sz w:val="21"/>
                <w:szCs w:val="21"/>
              </w:rPr>
              <w:t xml:space="preserve">de </w:t>
            </w:r>
            <w:r w:rsidR="00B72FFA">
              <w:rPr>
                <w:rFonts w:ascii="Trebuchet MS" w:hAnsi="Trebuchet MS"/>
                <w:bCs/>
                <w:sz w:val="21"/>
                <w:szCs w:val="21"/>
              </w:rPr>
              <w:t>esta revisión es</w:t>
            </w:r>
            <w:r w:rsidR="00135206">
              <w:rPr>
                <w:rFonts w:ascii="Trebuchet MS" w:hAnsi="Trebuchet MS"/>
                <w:bCs/>
                <w:sz w:val="21"/>
                <w:szCs w:val="21"/>
              </w:rPr>
              <w:t>,</w:t>
            </w:r>
            <w:r w:rsidR="00B72FFA">
              <w:rPr>
                <w:rFonts w:ascii="Trebuchet MS" w:hAnsi="Trebuchet MS"/>
                <w:bCs/>
                <w:sz w:val="21"/>
                <w:szCs w:val="21"/>
              </w:rPr>
              <w:t xml:space="preserve"> una vez que ellos hayan cumplido con lo</w:t>
            </w:r>
            <w:r w:rsidR="00135206">
              <w:rPr>
                <w:rFonts w:ascii="Trebuchet MS" w:hAnsi="Trebuchet MS"/>
                <w:bCs/>
                <w:sz w:val="21"/>
                <w:szCs w:val="21"/>
              </w:rPr>
              <w:t>s requerimientos que emitió la Secretaría E</w:t>
            </w:r>
            <w:r w:rsidR="00B72FFA">
              <w:rPr>
                <w:rFonts w:ascii="Trebuchet MS" w:hAnsi="Trebuchet MS"/>
                <w:bCs/>
                <w:sz w:val="21"/>
                <w:szCs w:val="21"/>
              </w:rPr>
              <w:t>jecutiva</w:t>
            </w:r>
            <w:r w:rsidR="00135206">
              <w:rPr>
                <w:rFonts w:ascii="Trebuchet MS" w:hAnsi="Trebuchet MS"/>
                <w:bCs/>
                <w:sz w:val="21"/>
                <w:szCs w:val="21"/>
              </w:rPr>
              <w:t>, se remitirá a la Comisión de P</w:t>
            </w:r>
            <w:r w:rsidR="00B72FFA">
              <w:rPr>
                <w:rFonts w:ascii="Trebuchet MS" w:hAnsi="Trebuchet MS"/>
                <w:bCs/>
                <w:sz w:val="21"/>
                <w:szCs w:val="21"/>
              </w:rPr>
              <w:t xml:space="preserve">articipación </w:t>
            </w:r>
            <w:r w:rsidR="00135206">
              <w:rPr>
                <w:rFonts w:ascii="Trebuchet MS" w:hAnsi="Trebuchet MS"/>
                <w:bCs/>
                <w:sz w:val="21"/>
                <w:szCs w:val="21"/>
              </w:rPr>
              <w:t>C</w:t>
            </w:r>
            <w:r w:rsidR="00B72FFA">
              <w:rPr>
                <w:rFonts w:ascii="Trebuchet MS" w:hAnsi="Trebuchet MS"/>
                <w:bCs/>
                <w:sz w:val="21"/>
                <w:szCs w:val="21"/>
              </w:rPr>
              <w:t xml:space="preserve">iudadana para que la </w:t>
            </w:r>
            <w:r w:rsidR="00135206">
              <w:rPr>
                <w:rFonts w:ascii="Trebuchet MS" w:hAnsi="Trebuchet MS"/>
                <w:bCs/>
                <w:sz w:val="21"/>
                <w:szCs w:val="21"/>
              </w:rPr>
              <w:t>Comisión dictamine y ésta, posteriormente, la remitirá a</w:t>
            </w:r>
            <w:r w:rsidR="00B66B1B">
              <w:rPr>
                <w:rFonts w:ascii="Trebuchet MS" w:hAnsi="Trebuchet MS"/>
                <w:bCs/>
                <w:sz w:val="21"/>
                <w:szCs w:val="21"/>
              </w:rPr>
              <w:t xml:space="preserve"> e</w:t>
            </w:r>
            <w:r w:rsidR="00B72FFA">
              <w:rPr>
                <w:rFonts w:ascii="Trebuchet MS" w:hAnsi="Trebuchet MS"/>
                <w:bCs/>
                <w:sz w:val="21"/>
                <w:szCs w:val="21"/>
              </w:rPr>
              <w:t xml:space="preserve">l </w:t>
            </w:r>
            <w:r w:rsidR="00135206">
              <w:rPr>
                <w:rFonts w:ascii="Trebuchet MS" w:hAnsi="Trebuchet MS"/>
                <w:bCs/>
                <w:sz w:val="21"/>
                <w:szCs w:val="21"/>
              </w:rPr>
              <w:t>Consejo G</w:t>
            </w:r>
            <w:r w:rsidR="00B72FFA">
              <w:rPr>
                <w:rFonts w:ascii="Trebuchet MS" w:hAnsi="Trebuchet MS"/>
                <w:bCs/>
                <w:sz w:val="21"/>
                <w:szCs w:val="21"/>
              </w:rPr>
              <w:t>eneral</w:t>
            </w:r>
            <w:r w:rsidR="00135206">
              <w:rPr>
                <w:rFonts w:ascii="Trebuchet MS" w:hAnsi="Trebuchet MS"/>
                <w:bCs/>
                <w:sz w:val="21"/>
                <w:szCs w:val="21"/>
              </w:rPr>
              <w:t>. Hasta aquí serí</w:t>
            </w:r>
            <w:r w:rsidR="00B72FFA">
              <w:rPr>
                <w:rFonts w:ascii="Trebuchet MS" w:hAnsi="Trebuchet MS"/>
                <w:bCs/>
                <w:sz w:val="21"/>
                <w:szCs w:val="21"/>
              </w:rPr>
              <w:t xml:space="preserve">a lo </w:t>
            </w:r>
            <w:r w:rsidR="00135206">
              <w:rPr>
                <w:rFonts w:ascii="Trebuchet MS" w:hAnsi="Trebuchet MS"/>
                <w:bCs/>
                <w:sz w:val="21"/>
                <w:szCs w:val="21"/>
              </w:rPr>
              <w:t>que es todo el procedimiento, có</w:t>
            </w:r>
            <w:r w:rsidR="00B72FFA">
              <w:rPr>
                <w:rFonts w:ascii="Trebuchet MS" w:hAnsi="Trebuchet MS"/>
                <w:bCs/>
                <w:sz w:val="21"/>
                <w:szCs w:val="21"/>
              </w:rPr>
              <w:t>mo vamos con el procedimiento de agrupaciones políticas y bueno nosotros preparamos un video muy cortito sobre lo que fueron la atención de las asambleas municipales por parte de las 4 organizaciones que</w:t>
            </w:r>
            <w:r w:rsidR="00135206">
              <w:rPr>
                <w:rFonts w:ascii="Trebuchet MS" w:hAnsi="Trebuchet MS"/>
                <w:bCs/>
                <w:sz w:val="21"/>
                <w:szCs w:val="21"/>
              </w:rPr>
              <w:t>,</w:t>
            </w:r>
            <w:r w:rsidR="00B72FFA">
              <w:rPr>
                <w:rFonts w:ascii="Trebuchet MS" w:hAnsi="Trebuchet MS"/>
                <w:bCs/>
                <w:sz w:val="21"/>
                <w:szCs w:val="21"/>
              </w:rPr>
              <w:t xml:space="preserve"> si se </w:t>
            </w:r>
            <w:r w:rsidR="00AF1150">
              <w:rPr>
                <w:rFonts w:ascii="Trebuchet MS" w:hAnsi="Trebuchet MS"/>
                <w:bCs/>
                <w:sz w:val="21"/>
                <w:szCs w:val="21"/>
              </w:rPr>
              <w:t>me permite</w:t>
            </w:r>
            <w:r w:rsidR="00135206">
              <w:rPr>
                <w:rFonts w:ascii="Trebuchet MS" w:hAnsi="Trebuchet MS"/>
                <w:bCs/>
                <w:sz w:val="21"/>
                <w:szCs w:val="21"/>
              </w:rPr>
              <w:t>,</w:t>
            </w:r>
            <w:r w:rsidR="00B72FFA">
              <w:rPr>
                <w:rFonts w:ascii="Trebuchet MS" w:hAnsi="Trebuchet MS"/>
                <w:bCs/>
                <w:sz w:val="21"/>
                <w:szCs w:val="21"/>
              </w:rPr>
              <w:t xml:space="preserve"> lo estaremos presentando</w:t>
            </w:r>
            <w:r w:rsidR="00135206">
              <w:rPr>
                <w:rFonts w:ascii="Trebuchet MS" w:hAnsi="Trebuchet MS"/>
                <w:bCs/>
                <w:sz w:val="21"/>
                <w:szCs w:val="21"/>
              </w:rPr>
              <w:t>,</w:t>
            </w:r>
            <w:r w:rsidR="00B72FFA">
              <w:rPr>
                <w:rFonts w:ascii="Trebuchet MS" w:hAnsi="Trebuchet MS"/>
                <w:bCs/>
                <w:sz w:val="21"/>
                <w:szCs w:val="21"/>
              </w:rPr>
              <w:t xml:space="preserve"> dura 3 minutos, adelante por favor. </w:t>
            </w:r>
            <w:r w:rsidR="00B66B1B">
              <w:rPr>
                <w:rFonts w:ascii="Trebuchet MS" w:hAnsi="Trebuchet MS"/>
                <w:bCs/>
                <w:sz w:val="21"/>
                <w:szCs w:val="21"/>
              </w:rPr>
              <w:t>-</w:t>
            </w:r>
            <w:r w:rsidR="00BA5A27">
              <w:rPr>
                <w:rFonts w:ascii="Trebuchet MS" w:hAnsi="Trebuchet MS"/>
                <w:bCs/>
                <w:sz w:val="21"/>
                <w:szCs w:val="21"/>
              </w:rPr>
              <w:t>---------------------------------------------------</w:t>
            </w:r>
            <w:r w:rsidR="00AD5941">
              <w:rPr>
                <w:rFonts w:ascii="Trebuchet MS" w:hAnsi="Trebuchet MS"/>
                <w:bCs/>
                <w:sz w:val="21"/>
                <w:szCs w:val="21"/>
              </w:rPr>
              <w:t>------</w:t>
            </w:r>
          </w:p>
          <w:p w14:paraId="00DFA62B" w14:textId="708BF1E1" w:rsidR="00135206" w:rsidRDefault="00135206" w:rsidP="00135206">
            <w:pPr>
              <w:suppressAutoHyphens/>
              <w:spacing w:line="276" w:lineRule="auto"/>
              <w:jc w:val="both"/>
              <w:rPr>
                <w:rFonts w:ascii="Trebuchet MS" w:hAnsi="Trebuchet MS"/>
                <w:bCs/>
                <w:sz w:val="21"/>
                <w:szCs w:val="21"/>
              </w:rPr>
            </w:pPr>
            <w:r>
              <w:rPr>
                <w:rFonts w:ascii="Trebuchet MS" w:hAnsi="Trebuchet MS"/>
                <w:bCs/>
                <w:sz w:val="21"/>
                <w:szCs w:val="21"/>
              </w:rPr>
              <w:t>-----------------------</w:t>
            </w:r>
            <w:r w:rsidR="00AF1150">
              <w:rPr>
                <w:rFonts w:ascii="Trebuchet MS" w:hAnsi="Trebuchet MS"/>
                <w:bCs/>
                <w:sz w:val="21"/>
                <w:szCs w:val="21"/>
              </w:rPr>
              <w:t>------</w:t>
            </w:r>
            <w:r>
              <w:rPr>
                <w:rFonts w:ascii="Trebuchet MS" w:hAnsi="Trebuchet MS"/>
                <w:bCs/>
                <w:sz w:val="21"/>
                <w:szCs w:val="21"/>
              </w:rPr>
              <w:t>Se</w:t>
            </w:r>
            <w:r w:rsidR="00AF1150">
              <w:rPr>
                <w:rFonts w:ascii="Trebuchet MS" w:hAnsi="Trebuchet MS"/>
                <w:bCs/>
                <w:sz w:val="21"/>
                <w:szCs w:val="21"/>
              </w:rPr>
              <w:t xml:space="preserve"> reproduce y </w:t>
            </w:r>
            <w:r>
              <w:rPr>
                <w:rFonts w:ascii="Trebuchet MS" w:hAnsi="Trebuchet MS"/>
                <w:bCs/>
                <w:sz w:val="21"/>
                <w:szCs w:val="21"/>
              </w:rPr>
              <w:t>proyecta el video--</w:t>
            </w:r>
            <w:r w:rsidR="00BA5A27">
              <w:rPr>
                <w:rFonts w:ascii="Trebuchet MS" w:hAnsi="Trebuchet MS"/>
                <w:bCs/>
                <w:sz w:val="21"/>
                <w:szCs w:val="21"/>
              </w:rPr>
              <w:t>-----------------</w:t>
            </w:r>
            <w:r w:rsidR="00AD5941">
              <w:rPr>
                <w:rFonts w:ascii="Trebuchet MS" w:hAnsi="Trebuchet MS"/>
                <w:bCs/>
                <w:sz w:val="21"/>
                <w:szCs w:val="21"/>
              </w:rPr>
              <w:t>-----</w:t>
            </w:r>
          </w:p>
          <w:p w14:paraId="5B484CC6" w14:textId="77777777" w:rsidR="00B66B1B" w:rsidRDefault="004E4916" w:rsidP="00BA5A27">
            <w:pPr>
              <w:suppressAutoHyphens/>
              <w:spacing w:line="276" w:lineRule="auto"/>
              <w:jc w:val="both"/>
              <w:rPr>
                <w:rFonts w:ascii="Trebuchet MS" w:hAnsi="Trebuchet MS"/>
                <w:bCs/>
                <w:sz w:val="21"/>
                <w:szCs w:val="21"/>
              </w:rPr>
            </w:pPr>
            <w:r>
              <w:rPr>
                <w:rFonts w:ascii="Trebuchet MS" w:hAnsi="Trebuchet MS"/>
                <w:bCs/>
                <w:sz w:val="21"/>
                <w:szCs w:val="21"/>
              </w:rPr>
              <w:t>Como pudimos o</w:t>
            </w:r>
            <w:r w:rsidR="00B66B1B">
              <w:rPr>
                <w:rFonts w:ascii="Trebuchet MS" w:hAnsi="Trebuchet MS"/>
                <w:bCs/>
                <w:sz w:val="21"/>
                <w:szCs w:val="21"/>
              </w:rPr>
              <w:t>bservar</w:t>
            </w:r>
            <w:r>
              <w:rPr>
                <w:rFonts w:ascii="Trebuchet MS" w:hAnsi="Trebuchet MS"/>
                <w:bCs/>
                <w:sz w:val="21"/>
                <w:szCs w:val="21"/>
              </w:rPr>
              <w:t xml:space="preserve"> </w:t>
            </w:r>
            <w:r w:rsidR="00B66B1B">
              <w:rPr>
                <w:rFonts w:ascii="Trebuchet MS" w:hAnsi="Trebuchet MS"/>
                <w:bCs/>
                <w:sz w:val="21"/>
                <w:szCs w:val="21"/>
              </w:rPr>
              <w:t>-</w:t>
            </w:r>
            <w:r>
              <w:rPr>
                <w:rFonts w:ascii="Trebuchet MS" w:hAnsi="Trebuchet MS"/>
                <w:bCs/>
                <w:sz w:val="21"/>
                <w:szCs w:val="21"/>
              </w:rPr>
              <w:t>muchas gracias</w:t>
            </w:r>
            <w:r w:rsidR="00B66B1B">
              <w:rPr>
                <w:rFonts w:ascii="Trebuchet MS" w:hAnsi="Trebuchet MS"/>
                <w:bCs/>
                <w:sz w:val="21"/>
                <w:szCs w:val="21"/>
              </w:rPr>
              <w:t>-</w:t>
            </w:r>
            <w:r>
              <w:rPr>
                <w:rFonts w:ascii="Trebuchet MS" w:hAnsi="Trebuchet MS"/>
                <w:bCs/>
                <w:sz w:val="21"/>
                <w:szCs w:val="21"/>
              </w:rPr>
              <w:t xml:space="preserve"> este fue un trabajo realizado de mayo del 2019 a enero del 2020 y fue un trabajo </w:t>
            </w:r>
            <w:r w:rsidR="00E94564">
              <w:rPr>
                <w:rFonts w:ascii="Trebuchet MS" w:hAnsi="Trebuchet MS"/>
                <w:bCs/>
                <w:sz w:val="21"/>
                <w:szCs w:val="21"/>
              </w:rPr>
              <w:t>colaborativo</w:t>
            </w:r>
            <w:r w:rsidR="00AF1150">
              <w:rPr>
                <w:rFonts w:ascii="Trebuchet MS" w:hAnsi="Trebuchet MS"/>
                <w:bCs/>
                <w:sz w:val="21"/>
                <w:szCs w:val="21"/>
              </w:rPr>
              <w:t>. En este trabajo</w:t>
            </w:r>
            <w:r>
              <w:rPr>
                <w:rFonts w:ascii="Trebuchet MS" w:hAnsi="Trebuchet MS"/>
                <w:bCs/>
                <w:sz w:val="21"/>
                <w:szCs w:val="21"/>
              </w:rPr>
              <w:t xml:space="preserve"> participamos todas las áreas y todos los servidores públicos del instituto</w:t>
            </w:r>
            <w:r w:rsidR="00AF1150">
              <w:rPr>
                <w:rFonts w:ascii="Trebuchet MS" w:hAnsi="Trebuchet MS"/>
                <w:bCs/>
                <w:sz w:val="21"/>
                <w:szCs w:val="21"/>
              </w:rPr>
              <w:t>,</w:t>
            </w:r>
            <w:r>
              <w:rPr>
                <w:rFonts w:ascii="Trebuchet MS" w:hAnsi="Trebuchet MS"/>
                <w:bCs/>
                <w:sz w:val="21"/>
                <w:szCs w:val="21"/>
              </w:rPr>
              <w:t xml:space="preserve"> quienes acudimos a certificar estas asambleas</w:t>
            </w:r>
            <w:r w:rsidR="00AF1150">
              <w:rPr>
                <w:rFonts w:ascii="Trebuchet MS" w:hAnsi="Trebuchet MS"/>
                <w:bCs/>
                <w:sz w:val="21"/>
                <w:szCs w:val="21"/>
              </w:rPr>
              <w:t>,</w:t>
            </w:r>
            <w:r>
              <w:rPr>
                <w:rFonts w:ascii="Trebuchet MS" w:hAnsi="Trebuchet MS"/>
                <w:bCs/>
                <w:sz w:val="21"/>
                <w:szCs w:val="21"/>
              </w:rPr>
              <w:t xml:space="preserve"> por lo que les agradezco y les reconozco a todos y cada uno porque estuvimos trabajando de lunes a domingo</w:t>
            </w:r>
            <w:r w:rsidR="00AF1150">
              <w:rPr>
                <w:rFonts w:ascii="Trebuchet MS" w:hAnsi="Trebuchet MS"/>
                <w:bCs/>
                <w:sz w:val="21"/>
                <w:szCs w:val="21"/>
              </w:rPr>
              <w:t>,</w:t>
            </w:r>
            <w:r>
              <w:rPr>
                <w:rFonts w:ascii="Trebuchet MS" w:hAnsi="Trebuchet MS"/>
                <w:bCs/>
                <w:sz w:val="21"/>
                <w:szCs w:val="21"/>
              </w:rPr>
              <w:t xml:space="preserve"> realmente fue un trabajo importante</w:t>
            </w:r>
            <w:r w:rsidR="00AF1150">
              <w:rPr>
                <w:rFonts w:ascii="Trebuchet MS" w:hAnsi="Trebuchet MS"/>
                <w:bCs/>
                <w:sz w:val="21"/>
                <w:szCs w:val="21"/>
              </w:rPr>
              <w:t>,</w:t>
            </w:r>
            <w:r>
              <w:rPr>
                <w:rFonts w:ascii="Trebuchet MS" w:hAnsi="Trebuchet MS"/>
                <w:bCs/>
                <w:sz w:val="21"/>
                <w:szCs w:val="21"/>
              </w:rPr>
              <w:t xml:space="preserve"> un despliegue en todo el estado</w:t>
            </w:r>
            <w:r w:rsidR="00AF1150">
              <w:rPr>
                <w:rFonts w:ascii="Trebuchet MS" w:hAnsi="Trebuchet MS"/>
                <w:bCs/>
                <w:sz w:val="21"/>
                <w:szCs w:val="21"/>
              </w:rPr>
              <w:t>, h</w:t>
            </w:r>
            <w:r>
              <w:rPr>
                <w:rFonts w:ascii="Trebuchet MS" w:hAnsi="Trebuchet MS"/>
                <w:bCs/>
                <w:sz w:val="21"/>
                <w:szCs w:val="21"/>
              </w:rPr>
              <w:t xml:space="preserve">ubo municipios en los que asistimos hasta en </w:t>
            </w:r>
            <w:r w:rsidR="00AF1150">
              <w:rPr>
                <w:rFonts w:ascii="Trebuchet MS" w:hAnsi="Trebuchet MS"/>
                <w:bCs/>
                <w:sz w:val="21"/>
                <w:szCs w:val="21"/>
              </w:rPr>
              <w:t xml:space="preserve">cinco </w:t>
            </w:r>
            <w:r>
              <w:rPr>
                <w:rFonts w:ascii="Trebuchet MS" w:hAnsi="Trebuchet MS"/>
                <w:bCs/>
                <w:sz w:val="21"/>
                <w:szCs w:val="21"/>
              </w:rPr>
              <w:t>ocasiones a fin de que la organización ciudadana log</w:t>
            </w:r>
            <w:r w:rsidR="00AF1150">
              <w:rPr>
                <w:rFonts w:ascii="Trebuchet MS" w:hAnsi="Trebuchet MS"/>
                <w:bCs/>
                <w:sz w:val="21"/>
                <w:szCs w:val="21"/>
              </w:rPr>
              <w:t>rara obtener su asamblea con quó</w:t>
            </w:r>
            <w:r>
              <w:rPr>
                <w:rFonts w:ascii="Trebuchet MS" w:hAnsi="Trebuchet MS"/>
                <w:bCs/>
                <w:sz w:val="21"/>
                <w:szCs w:val="21"/>
              </w:rPr>
              <w:t>rum</w:t>
            </w:r>
            <w:r w:rsidR="00AF1150">
              <w:rPr>
                <w:rFonts w:ascii="Trebuchet MS" w:hAnsi="Trebuchet MS"/>
                <w:bCs/>
                <w:sz w:val="21"/>
                <w:szCs w:val="21"/>
              </w:rPr>
              <w:t>,</w:t>
            </w:r>
            <w:r>
              <w:rPr>
                <w:rFonts w:ascii="Trebuchet MS" w:hAnsi="Trebuchet MS"/>
                <w:bCs/>
                <w:sz w:val="21"/>
                <w:szCs w:val="21"/>
              </w:rPr>
              <w:t xml:space="preserve"> entonces bueno</w:t>
            </w:r>
            <w:r w:rsidR="00AF1150">
              <w:rPr>
                <w:rFonts w:ascii="Trebuchet MS" w:hAnsi="Trebuchet MS"/>
                <w:bCs/>
                <w:sz w:val="21"/>
                <w:szCs w:val="21"/>
              </w:rPr>
              <w:t>,</w:t>
            </w:r>
            <w:r>
              <w:rPr>
                <w:rFonts w:ascii="Trebuchet MS" w:hAnsi="Trebuchet MS"/>
                <w:bCs/>
                <w:sz w:val="21"/>
                <w:szCs w:val="21"/>
              </w:rPr>
              <w:t xml:space="preserve"> pues aquí están los números y el reporte general de lo que han sido estos trabajos, muchas gracias.”</w:t>
            </w:r>
          </w:p>
          <w:p w14:paraId="55C00DAD" w14:textId="1F579370" w:rsidR="008F4C40" w:rsidRPr="004B3812" w:rsidRDefault="008F4C40" w:rsidP="00BA5A27">
            <w:pPr>
              <w:suppressAutoHyphens/>
              <w:spacing w:line="276" w:lineRule="auto"/>
              <w:jc w:val="both"/>
              <w:rPr>
                <w:rFonts w:ascii="Trebuchet MS" w:eastAsia="Cambria" w:hAnsi="Trebuchet MS"/>
                <w:sz w:val="21"/>
                <w:szCs w:val="21"/>
                <w:lang w:eastAsia="es-MX" w:bidi="en-US"/>
              </w:rPr>
            </w:pPr>
          </w:p>
        </w:tc>
      </w:tr>
      <w:tr w:rsidR="008C763C" w:rsidRPr="0041142B" w14:paraId="0D22734A" w14:textId="77777777" w:rsidTr="002A577C">
        <w:trPr>
          <w:trHeight w:val="248"/>
          <w:jc w:val="center"/>
        </w:trPr>
        <w:tc>
          <w:tcPr>
            <w:tcW w:w="1014" w:type="pct"/>
            <w:vAlign w:val="center"/>
          </w:tcPr>
          <w:p w14:paraId="379D4D6E" w14:textId="15D2B023" w:rsidR="008C763C" w:rsidRDefault="004E4916" w:rsidP="00D60077">
            <w:pPr>
              <w:spacing w:line="276" w:lineRule="auto"/>
              <w:jc w:val="center"/>
              <w:rPr>
                <w:rFonts w:ascii="Trebuchet MS" w:hAnsi="Trebuchet MS" w:cs="Arial"/>
                <w:b/>
                <w:sz w:val="21"/>
                <w:szCs w:val="21"/>
              </w:rPr>
            </w:pPr>
            <w:r w:rsidRPr="004E4916">
              <w:rPr>
                <w:rFonts w:ascii="Trebuchet MS" w:hAnsi="Trebuchet MS" w:cs="Arial"/>
                <w:b/>
                <w:sz w:val="21"/>
                <w:szCs w:val="21"/>
              </w:rPr>
              <w:lastRenderedPageBreak/>
              <w:t>Erika Cecilia Ruvalcaba Corral</w:t>
            </w:r>
          </w:p>
        </w:tc>
        <w:tc>
          <w:tcPr>
            <w:tcW w:w="3986" w:type="pct"/>
            <w:gridSpan w:val="2"/>
            <w:vAlign w:val="center"/>
          </w:tcPr>
          <w:p w14:paraId="09532AA2" w14:textId="77777777" w:rsidR="008C763C" w:rsidRDefault="008C763C" w:rsidP="00D60077">
            <w:pPr>
              <w:suppressAutoHyphens/>
              <w:spacing w:line="276" w:lineRule="auto"/>
              <w:jc w:val="both"/>
              <w:rPr>
                <w:rFonts w:ascii="Trebuchet MS" w:hAnsi="Trebuchet MS"/>
                <w:bCs/>
                <w:sz w:val="21"/>
                <w:szCs w:val="21"/>
              </w:rPr>
            </w:pPr>
            <w:r>
              <w:rPr>
                <w:rFonts w:ascii="Trebuchet MS" w:hAnsi="Trebuchet MS"/>
                <w:bCs/>
                <w:sz w:val="21"/>
                <w:szCs w:val="21"/>
              </w:rPr>
              <w:t>Expresa</w:t>
            </w:r>
            <w:r w:rsidR="00EC4C3A">
              <w:rPr>
                <w:rFonts w:ascii="Trebuchet MS" w:hAnsi="Trebuchet MS"/>
                <w:bCs/>
                <w:sz w:val="21"/>
                <w:szCs w:val="21"/>
              </w:rPr>
              <w:t>: “</w:t>
            </w:r>
            <w:r w:rsidR="00E94564">
              <w:rPr>
                <w:rFonts w:ascii="Trebuchet MS" w:hAnsi="Trebuchet MS"/>
                <w:bCs/>
                <w:sz w:val="21"/>
                <w:szCs w:val="21"/>
              </w:rPr>
              <w:t>Muchas gracias.”</w:t>
            </w:r>
          </w:p>
          <w:p w14:paraId="56974FE2" w14:textId="77777777" w:rsidR="00AF1150" w:rsidRDefault="00AF1150" w:rsidP="00D60077">
            <w:pPr>
              <w:suppressAutoHyphens/>
              <w:spacing w:line="276" w:lineRule="auto"/>
              <w:jc w:val="both"/>
              <w:rPr>
                <w:rFonts w:ascii="Trebuchet MS" w:hAnsi="Trebuchet MS"/>
                <w:bCs/>
                <w:sz w:val="21"/>
                <w:szCs w:val="21"/>
              </w:rPr>
            </w:pPr>
          </w:p>
          <w:p w14:paraId="456814C3" w14:textId="43916B0C" w:rsidR="00AF1150" w:rsidRDefault="00AF1150" w:rsidP="00D60077">
            <w:pPr>
              <w:suppressAutoHyphens/>
              <w:spacing w:line="276" w:lineRule="auto"/>
              <w:jc w:val="both"/>
              <w:rPr>
                <w:rFonts w:ascii="Trebuchet MS" w:hAnsi="Trebuchet MS"/>
                <w:bCs/>
                <w:sz w:val="21"/>
                <w:szCs w:val="21"/>
              </w:rPr>
            </w:pPr>
            <w:r>
              <w:rPr>
                <w:rFonts w:ascii="Trebuchet MS" w:hAnsi="Trebuchet MS"/>
                <w:bCs/>
                <w:sz w:val="21"/>
                <w:szCs w:val="21"/>
              </w:rPr>
              <w:t>Cede el uso de la palabra al Secretario Técnico.</w:t>
            </w:r>
          </w:p>
          <w:p w14:paraId="28B043B6" w14:textId="3D06B55A" w:rsidR="00AF1150" w:rsidRDefault="00AF1150" w:rsidP="00D60077">
            <w:pPr>
              <w:suppressAutoHyphens/>
              <w:spacing w:line="276" w:lineRule="auto"/>
              <w:jc w:val="both"/>
              <w:rPr>
                <w:rFonts w:ascii="Trebuchet MS" w:hAnsi="Trebuchet MS"/>
                <w:bCs/>
                <w:sz w:val="21"/>
                <w:szCs w:val="21"/>
              </w:rPr>
            </w:pPr>
          </w:p>
        </w:tc>
      </w:tr>
      <w:tr w:rsidR="008C763C" w:rsidRPr="0041142B" w14:paraId="0993338F" w14:textId="77777777" w:rsidTr="002A577C">
        <w:trPr>
          <w:trHeight w:val="248"/>
          <w:jc w:val="center"/>
        </w:trPr>
        <w:tc>
          <w:tcPr>
            <w:tcW w:w="1014" w:type="pct"/>
            <w:vAlign w:val="center"/>
          </w:tcPr>
          <w:p w14:paraId="6B1C9C73" w14:textId="1E89964C" w:rsidR="008C763C" w:rsidRDefault="00BA5A27" w:rsidP="00D60077">
            <w:pPr>
              <w:spacing w:line="276" w:lineRule="auto"/>
              <w:jc w:val="center"/>
              <w:rPr>
                <w:rFonts w:ascii="Trebuchet MS" w:hAnsi="Trebuchet MS" w:cs="Arial"/>
                <w:b/>
                <w:sz w:val="21"/>
                <w:szCs w:val="21"/>
              </w:rPr>
            </w:pPr>
            <w:r>
              <w:rPr>
                <w:rFonts w:ascii="Trebuchet MS" w:hAnsi="Trebuchet MS" w:cs="Arial"/>
                <w:b/>
                <w:sz w:val="21"/>
                <w:szCs w:val="21"/>
              </w:rPr>
              <w:t>Secretario T</w:t>
            </w:r>
            <w:r w:rsidR="00AF1150">
              <w:rPr>
                <w:rFonts w:ascii="Trebuchet MS" w:hAnsi="Trebuchet MS" w:cs="Arial"/>
                <w:b/>
                <w:sz w:val="21"/>
                <w:szCs w:val="21"/>
              </w:rPr>
              <w:t>écnico</w:t>
            </w:r>
          </w:p>
        </w:tc>
        <w:tc>
          <w:tcPr>
            <w:tcW w:w="3986" w:type="pct"/>
            <w:gridSpan w:val="2"/>
            <w:vAlign w:val="center"/>
          </w:tcPr>
          <w:p w14:paraId="63B25651" w14:textId="0F31ECB9" w:rsidR="008C763C" w:rsidRDefault="00EC4C3A" w:rsidP="00D60077">
            <w:pPr>
              <w:suppressAutoHyphens/>
              <w:spacing w:line="276" w:lineRule="auto"/>
              <w:jc w:val="both"/>
              <w:rPr>
                <w:rFonts w:ascii="Trebuchet MS" w:hAnsi="Trebuchet MS"/>
                <w:bCs/>
                <w:sz w:val="21"/>
                <w:szCs w:val="21"/>
              </w:rPr>
            </w:pPr>
            <w:r>
              <w:rPr>
                <w:rFonts w:ascii="Trebuchet MS" w:hAnsi="Trebuchet MS"/>
                <w:bCs/>
                <w:sz w:val="21"/>
                <w:szCs w:val="21"/>
              </w:rPr>
              <w:t>Expresa: “Muchas gracias</w:t>
            </w:r>
            <w:r w:rsidR="008B29CD">
              <w:rPr>
                <w:rFonts w:ascii="Trebuchet MS" w:hAnsi="Trebuchet MS"/>
                <w:bCs/>
                <w:sz w:val="21"/>
                <w:szCs w:val="21"/>
              </w:rPr>
              <w:t xml:space="preserve"> consejera presidenta, so</w:t>
            </w:r>
            <w:r w:rsidR="00AF1150">
              <w:rPr>
                <w:rFonts w:ascii="Trebuchet MS" w:hAnsi="Trebuchet MS"/>
                <w:bCs/>
                <w:sz w:val="21"/>
                <w:szCs w:val="21"/>
              </w:rPr>
              <w:t>lamente para informar que se ha</w:t>
            </w:r>
            <w:r w:rsidR="008B29CD">
              <w:rPr>
                <w:rFonts w:ascii="Trebuchet MS" w:hAnsi="Trebuchet MS"/>
                <w:bCs/>
                <w:sz w:val="21"/>
                <w:szCs w:val="21"/>
              </w:rPr>
              <w:t xml:space="preserve"> integrado </w:t>
            </w:r>
            <w:r w:rsidR="00AF1150">
              <w:rPr>
                <w:rFonts w:ascii="Trebuchet MS" w:hAnsi="Trebuchet MS"/>
                <w:bCs/>
                <w:sz w:val="21"/>
                <w:szCs w:val="21"/>
              </w:rPr>
              <w:t xml:space="preserve">a </w:t>
            </w:r>
            <w:r w:rsidR="008B29CD">
              <w:rPr>
                <w:rFonts w:ascii="Trebuchet MS" w:hAnsi="Trebuchet MS"/>
                <w:bCs/>
                <w:sz w:val="21"/>
                <w:szCs w:val="21"/>
              </w:rPr>
              <w:t>los trabajos de esta se</w:t>
            </w:r>
            <w:r w:rsidR="00AF1150">
              <w:rPr>
                <w:rFonts w:ascii="Trebuchet MS" w:hAnsi="Trebuchet MS"/>
                <w:bCs/>
                <w:sz w:val="21"/>
                <w:szCs w:val="21"/>
              </w:rPr>
              <w:t xml:space="preserve">sión, </w:t>
            </w:r>
            <w:r w:rsidR="008B29CD">
              <w:rPr>
                <w:rFonts w:ascii="Trebuchet MS" w:hAnsi="Trebuchet MS"/>
                <w:bCs/>
                <w:sz w:val="21"/>
                <w:szCs w:val="21"/>
              </w:rPr>
              <w:t xml:space="preserve">la consejera </w:t>
            </w:r>
            <w:r w:rsidR="008B29CD" w:rsidRPr="00AF1150">
              <w:rPr>
                <w:rFonts w:ascii="Trebuchet MS" w:hAnsi="Trebuchet MS"/>
                <w:bCs/>
                <w:sz w:val="21"/>
                <w:szCs w:val="21"/>
              </w:rPr>
              <w:t>Ma</w:t>
            </w:r>
            <w:r w:rsidR="00AF1150" w:rsidRPr="00AF1150">
              <w:rPr>
                <w:rFonts w:ascii="Trebuchet MS" w:hAnsi="Trebuchet MS"/>
                <w:bCs/>
                <w:sz w:val="21"/>
                <w:szCs w:val="21"/>
              </w:rPr>
              <w:t xml:space="preserve">ría Virginia Gutiérrez </w:t>
            </w:r>
            <w:proofErr w:type="spellStart"/>
            <w:r w:rsidR="00AF1150" w:rsidRPr="00AF1150">
              <w:rPr>
                <w:rFonts w:ascii="Trebuchet MS" w:hAnsi="Trebuchet MS"/>
                <w:bCs/>
                <w:sz w:val="21"/>
                <w:szCs w:val="21"/>
              </w:rPr>
              <w:t>Villalvazo</w:t>
            </w:r>
            <w:proofErr w:type="spellEnd"/>
            <w:r w:rsidR="008B29CD" w:rsidRPr="00AF1150">
              <w:rPr>
                <w:rFonts w:ascii="Trebuchet MS" w:hAnsi="Trebuchet MS"/>
                <w:bCs/>
                <w:sz w:val="21"/>
                <w:szCs w:val="21"/>
              </w:rPr>
              <w:t>.</w:t>
            </w:r>
            <w:r w:rsidR="008B29CD">
              <w:rPr>
                <w:rFonts w:ascii="Trebuchet MS" w:hAnsi="Trebuchet MS"/>
                <w:bCs/>
                <w:sz w:val="21"/>
                <w:szCs w:val="21"/>
              </w:rPr>
              <w:t>”</w:t>
            </w:r>
          </w:p>
          <w:p w14:paraId="43AAC6A3" w14:textId="54AAA8CC" w:rsidR="00AF1150" w:rsidRDefault="00AF1150" w:rsidP="00D60077">
            <w:pPr>
              <w:suppressAutoHyphens/>
              <w:spacing w:line="276" w:lineRule="auto"/>
              <w:jc w:val="both"/>
              <w:rPr>
                <w:rFonts w:ascii="Trebuchet MS" w:hAnsi="Trebuchet MS"/>
                <w:bCs/>
                <w:sz w:val="21"/>
                <w:szCs w:val="21"/>
              </w:rPr>
            </w:pPr>
          </w:p>
        </w:tc>
      </w:tr>
      <w:tr w:rsidR="008C763C" w:rsidRPr="0041142B" w14:paraId="51A60A9E" w14:textId="77777777" w:rsidTr="002A577C">
        <w:trPr>
          <w:trHeight w:val="248"/>
          <w:jc w:val="center"/>
        </w:trPr>
        <w:tc>
          <w:tcPr>
            <w:tcW w:w="1014" w:type="pct"/>
            <w:vAlign w:val="center"/>
          </w:tcPr>
          <w:p w14:paraId="43BADE09" w14:textId="66A8DF96" w:rsidR="008C763C" w:rsidRDefault="008B29CD" w:rsidP="00D60077">
            <w:pPr>
              <w:spacing w:line="276" w:lineRule="auto"/>
              <w:jc w:val="center"/>
              <w:rPr>
                <w:rFonts w:ascii="Trebuchet MS" w:hAnsi="Trebuchet MS" w:cs="Arial"/>
                <w:b/>
                <w:sz w:val="21"/>
                <w:szCs w:val="21"/>
              </w:rPr>
            </w:pPr>
            <w:r w:rsidRPr="008B29CD">
              <w:rPr>
                <w:rFonts w:ascii="Trebuchet MS" w:hAnsi="Trebuchet MS" w:cs="Arial"/>
                <w:b/>
                <w:sz w:val="21"/>
                <w:szCs w:val="21"/>
              </w:rPr>
              <w:t>Erika Cecilia Ruvalcaba Corral</w:t>
            </w:r>
          </w:p>
        </w:tc>
        <w:tc>
          <w:tcPr>
            <w:tcW w:w="3986" w:type="pct"/>
            <w:gridSpan w:val="2"/>
            <w:vAlign w:val="center"/>
          </w:tcPr>
          <w:p w14:paraId="45253DC4" w14:textId="15A10D13" w:rsidR="00B3612D" w:rsidRDefault="00EC4C3A" w:rsidP="00AF1150">
            <w:pPr>
              <w:suppressAutoHyphens/>
              <w:spacing w:line="276" w:lineRule="auto"/>
              <w:jc w:val="both"/>
              <w:rPr>
                <w:rFonts w:ascii="Trebuchet MS" w:hAnsi="Trebuchet MS"/>
                <w:bCs/>
                <w:sz w:val="21"/>
                <w:szCs w:val="21"/>
              </w:rPr>
            </w:pPr>
            <w:r>
              <w:rPr>
                <w:rFonts w:ascii="Trebuchet MS" w:hAnsi="Trebuchet MS"/>
                <w:bCs/>
                <w:sz w:val="21"/>
                <w:szCs w:val="21"/>
              </w:rPr>
              <w:t>Manifiesta: “</w:t>
            </w:r>
            <w:r w:rsidR="00AF1150">
              <w:rPr>
                <w:rFonts w:ascii="Trebuchet MS" w:hAnsi="Trebuchet MS"/>
                <w:bCs/>
                <w:sz w:val="21"/>
                <w:szCs w:val="21"/>
              </w:rPr>
              <w:t>Gracias, bienvenida consejera. B</w:t>
            </w:r>
            <w:r w:rsidR="008B29CD">
              <w:rPr>
                <w:rFonts w:ascii="Trebuchet MS" w:hAnsi="Trebuchet MS"/>
                <w:bCs/>
                <w:sz w:val="21"/>
                <w:szCs w:val="21"/>
              </w:rPr>
              <w:t>ien</w:t>
            </w:r>
            <w:r w:rsidR="00AF1150">
              <w:rPr>
                <w:rFonts w:ascii="Trebuchet MS" w:hAnsi="Trebuchet MS"/>
                <w:bCs/>
                <w:sz w:val="21"/>
                <w:szCs w:val="21"/>
              </w:rPr>
              <w:t>,</w:t>
            </w:r>
            <w:r w:rsidR="008B29CD">
              <w:rPr>
                <w:rFonts w:ascii="Trebuchet MS" w:hAnsi="Trebuchet MS"/>
                <w:bCs/>
                <w:sz w:val="21"/>
                <w:szCs w:val="21"/>
              </w:rPr>
              <w:t xml:space="preserve"> se tiene por rendido entonces el informe por parte </w:t>
            </w:r>
            <w:r w:rsidR="00AF1150">
              <w:rPr>
                <w:rFonts w:ascii="Trebuchet MS" w:hAnsi="Trebuchet MS"/>
                <w:bCs/>
                <w:sz w:val="21"/>
                <w:szCs w:val="21"/>
              </w:rPr>
              <w:t>de la titular de prorrogativas, maestra Miriam. Gr</w:t>
            </w:r>
            <w:r w:rsidR="008B29CD">
              <w:rPr>
                <w:rFonts w:ascii="Trebuchet MS" w:hAnsi="Trebuchet MS"/>
                <w:bCs/>
                <w:sz w:val="21"/>
                <w:szCs w:val="21"/>
              </w:rPr>
              <w:t>acias</w:t>
            </w:r>
            <w:r w:rsidR="00AF1150">
              <w:rPr>
                <w:rFonts w:ascii="Trebuchet MS" w:hAnsi="Trebuchet MS"/>
                <w:bCs/>
                <w:sz w:val="21"/>
                <w:szCs w:val="21"/>
              </w:rPr>
              <w:t>,</w:t>
            </w:r>
            <w:r w:rsidR="008B29CD">
              <w:rPr>
                <w:rFonts w:ascii="Trebuchet MS" w:hAnsi="Trebuchet MS"/>
                <w:bCs/>
                <w:sz w:val="21"/>
                <w:szCs w:val="21"/>
              </w:rPr>
              <w:t xml:space="preserve"> yo me uno a ese reconocimiento y felicitación a todo el equipo del instituto</w:t>
            </w:r>
            <w:r w:rsidR="00B3612D">
              <w:rPr>
                <w:rFonts w:ascii="Trebuchet MS" w:hAnsi="Trebuchet MS"/>
                <w:bCs/>
                <w:sz w:val="21"/>
                <w:szCs w:val="21"/>
              </w:rPr>
              <w:t>,</w:t>
            </w:r>
            <w:r w:rsidR="008B29CD">
              <w:rPr>
                <w:rFonts w:ascii="Trebuchet MS" w:hAnsi="Trebuchet MS"/>
                <w:bCs/>
                <w:sz w:val="21"/>
                <w:szCs w:val="21"/>
              </w:rPr>
              <w:t xml:space="preserve"> por estos trabajos</w:t>
            </w:r>
            <w:r w:rsidR="00B3612D">
              <w:rPr>
                <w:rFonts w:ascii="Trebuchet MS" w:hAnsi="Trebuchet MS"/>
                <w:bCs/>
                <w:sz w:val="21"/>
                <w:szCs w:val="21"/>
              </w:rPr>
              <w:t>,</w:t>
            </w:r>
            <w:r w:rsidR="008B29CD">
              <w:rPr>
                <w:rFonts w:ascii="Trebuchet MS" w:hAnsi="Trebuchet MS"/>
                <w:bCs/>
                <w:sz w:val="21"/>
                <w:szCs w:val="21"/>
              </w:rPr>
              <w:t xml:space="preserve"> como bien decía</w:t>
            </w:r>
            <w:r w:rsidR="00B3612D">
              <w:rPr>
                <w:rFonts w:ascii="Trebuchet MS" w:hAnsi="Trebuchet MS"/>
                <w:bCs/>
                <w:sz w:val="21"/>
                <w:szCs w:val="21"/>
              </w:rPr>
              <w:t>n</w:t>
            </w:r>
            <w:r w:rsidR="008B29CD">
              <w:rPr>
                <w:rFonts w:ascii="Trebuchet MS" w:hAnsi="Trebuchet MS"/>
                <w:bCs/>
                <w:sz w:val="21"/>
                <w:szCs w:val="21"/>
              </w:rPr>
              <w:t xml:space="preserve"> </w:t>
            </w:r>
            <w:r w:rsidR="00B3612D">
              <w:rPr>
                <w:rFonts w:ascii="Trebuchet MS" w:hAnsi="Trebuchet MS"/>
                <w:bCs/>
                <w:sz w:val="21"/>
                <w:szCs w:val="21"/>
              </w:rPr>
              <w:t xml:space="preserve">en </w:t>
            </w:r>
            <w:r w:rsidR="008B29CD">
              <w:rPr>
                <w:rFonts w:ascii="Trebuchet MS" w:hAnsi="Trebuchet MS"/>
                <w:bCs/>
                <w:sz w:val="21"/>
                <w:szCs w:val="21"/>
              </w:rPr>
              <w:t>el periodo de mayo del 2019 a enero del 2020 y</w:t>
            </w:r>
            <w:r w:rsidR="00B3612D">
              <w:rPr>
                <w:rFonts w:ascii="Trebuchet MS" w:hAnsi="Trebuchet MS"/>
                <w:bCs/>
                <w:sz w:val="21"/>
                <w:szCs w:val="21"/>
              </w:rPr>
              <w:t>,</w:t>
            </w:r>
            <w:r w:rsidR="008B29CD">
              <w:rPr>
                <w:rFonts w:ascii="Trebuchet MS" w:hAnsi="Trebuchet MS"/>
                <w:bCs/>
                <w:sz w:val="21"/>
                <w:szCs w:val="21"/>
              </w:rPr>
              <w:t xml:space="preserve"> si es importante mencionar</w:t>
            </w:r>
            <w:r w:rsidR="00B3612D">
              <w:rPr>
                <w:rFonts w:ascii="Trebuchet MS" w:hAnsi="Trebuchet MS"/>
                <w:bCs/>
                <w:sz w:val="21"/>
                <w:szCs w:val="21"/>
              </w:rPr>
              <w:t xml:space="preserve"> que,</w:t>
            </w:r>
            <w:r w:rsidR="008B29CD">
              <w:rPr>
                <w:rFonts w:ascii="Trebuchet MS" w:hAnsi="Trebuchet MS"/>
                <w:bCs/>
                <w:sz w:val="21"/>
                <w:szCs w:val="21"/>
              </w:rPr>
              <w:t xml:space="preserve"> inclusive los fines </w:t>
            </w:r>
            <w:r w:rsidR="008B29CD">
              <w:rPr>
                <w:rFonts w:ascii="Trebuchet MS" w:hAnsi="Trebuchet MS"/>
                <w:bCs/>
                <w:sz w:val="21"/>
                <w:szCs w:val="21"/>
              </w:rPr>
              <w:lastRenderedPageBreak/>
              <w:t>de semana</w:t>
            </w:r>
            <w:r w:rsidR="00B3612D">
              <w:rPr>
                <w:rFonts w:ascii="Trebuchet MS" w:hAnsi="Trebuchet MS"/>
                <w:bCs/>
                <w:sz w:val="21"/>
                <w:szCs w:val="21"/>
              </w:rPr>
              <w:t>,</w:t>
            </w:r>
            <w:r w:rsidR="008B29CD">
              <w:rPr>
                <w:rFonts w:ascii="Trebuchet MS" w:hAnsi="Trebuchet MS"/>
                <w:bCs/>
                <w:sz w:val="21"/>
                <w:szCs w:val="21"/>
              </w:rPr>
              <w:t xml:space="preserve"> entonces</w:t>
            </w:r>
            <w:r w:rsidR="00B3612D">
              <w:rPr>
                <w:rFonts w:ascii="Trebuchet MS" w:hAnsi="Trebuchet MS"/>
                <w:bCs/>
                <w:sz w:val="21"/>
                <w:szCs w:val="21"/>
              </w:rPr>
              <w:t>,</w:t>
            </w:r>
            <w:r w:rsidR="008B29CD">
              <w:rPr>
                <w:rFonts w:ascii="Trebuchet MS" w:hAnsi="Trebuchet MS"/>
                <w:bCs/>
                <w:sz w:val="21"/>
                <w:szCs w:val="21"/>
              </w:rPr>
              <w:t xml:space="preserve"> si gracias a todo el personal que hizo posible sacar adelante este trabajo y </w:t>
            </w:r>
            <w:r w:rsidR="00B3612D">
              <w:rPr>
                <w:rFonts w:ascii="Trebuchet MS" w:hAnsi="Trebuchet MS"/>
                <w:bCs/>
                <w:sz w:val="21"/>
                <w:szCs w:val="21"/>
              </w:rPr>
              <w:t xml:space="preserve">con </w:t>
            </w:r>
            <w:r w:rsidR="008B29CD">
              <w:rPr>
                <w:rFonts w:ascii="Trebuchet MS" w:hAnsi="Trebuchet MS"/>
                <w:bCs/>
                <w:sz w:val="21"/>
                <w:szCs w:val="21"/>
              </w:rPr>
              <w:t>l</w:t>
            </w:r>
            <w:r w:rsidR="008B29CD" w:rsidRPr="00B3612D">
              <w:rPr>
                <w:rFonts w:ascii="Trebuchet MS" w:hAnsi="Trebuchet MS"/>
                <w:bCs/>
                <w:sz w:val="21"/>
                <w:szCs w:val="21"/>
              </w:rPr>
              <w:t>a conducción</w:t>
            </w:r>
            <w:r w:rsidR="00B3612D">
              <w:rPr>
                <w:rFonts w:ascii="Trebuchet MS" w:hAnsi="Trebuchet MS"/>
                <w:bCs/>
                <w:sz w:val="21"/>
                <w:szCs w:val="21"/>
              </w:rPr>
              <w:t xml:space="preserve"> de la titular.”</w:t>
            </w:r>
          </w:p>
          <w:p w14:paraId="065551E0" w14:textId="77777777" w:rsidR="00B3612D" w:rsidRDefault="00B3612D" w:rsidP="00AF1150">
            <w:pPr>
              <w:suppressAutoHyphens/>
              <w:spacing w:line="276" w:lineRule="auto"/>
              <w:jc w:val="both"/>
              <w:rPr>
                <w:rFonts w:ascii="Trebuchet MS" w:hAnsi="Trebuchet MS"/>
                <w:bCs/>
                <w:sz w:val="21"/>
                <w:szCs w:val="21"/>
              </w:rPr>
            </w:pPr>
          </w:p>
          <w:p w14:paraId="3ECFDA5A" w14:textId="42FDC670" w:rsidR="00EC0F94" w:rsidRDefault="00B3612D" w:rsidP="00AF1150">
            <w:pPr>
              <w:suppressAutoHyphens/>
              <w:spacing w:line="276" w:lineRule="auto"/>
              <w:jc w:val="both"/>
              <w:rPr>
                <w:rFonts w:ascii="Trebuchet MS" w:hAnsi="Trebuchet MS"/>
                <w:bCs/>
                <w:sz w:val="21"/>
                <w:szCs w:val="21"/>
              </w:rPr>
            </w:pPr>
            <w:r>
              <w:rPr>
                <w:rFonts w:ascii="Trebuchet MS" w:hAnsi="Trebuchet MS"/>
                <w:bCs/>
                <w:sz w:val="21"/>
                <w:szCs w:val="21"/>
              </w:rPr>
              <w:t>Añade: “B</w:t>
            </w:r>
            <w:r w:rsidR="008B29CD">
              <w:rPr>
                <w:rFonts w:ascii="Trebuchet MS" w:hAnsi="Trebuchet MS"/>
                <w:bCs/>
                <w:sz w:val="21"/>
                <w:szCs w:val="21"/>
              </w:rPr>
              <w:t>ien</w:t>
            </w:r>
            <w:r>
              <w:rPr>
                <w:rFonts w:ascii="Trebuchet MS" w:hAnsi="Trebuchet MS"/>
                <w:bCs/>
                <w:sz w:val="21"/>
                <w:szCs w:val="21"/>
              </w:rPr>
              <w:t>,</w:t>
            </w:r>
            <w:r w:rsidR="008B29CD">
              <w:rPr>
                <w:rFonts w:ascii="Trebuchet MS" w:hAnsi="Trebuchet MS"/>
                <w:bCs/>
                <w:sz w:val="21"/>
                <w:szCs w:val="21"/>
              </w:rPr>
              <w:t xml:space="preserve"> no s</w:t>
            </w:r>
            <w:r>
              <w:rPr>
                <w:rFonts w:ascii="Trebuchet MS" w:hAnsi="Trebuchet MS"/>
                <w:bCs/>
                <w:sz w:val="21"/>
                <w:szCs w:val="21"/>
              </w:rPr>
              <w:t xml:space="preserve">é si exista </w:t>
            </w:r>
            <w:r w:rsidR="008B29CD">
              <w:rPr>
                <w:rFonts w:ascii="Trebuchet MS" w:hAnsi="Trebuchet MS"/>
                <w:bCs/>
                <w:sz w:val="21"/>
                <w:szCs w:val="21"/>
              </w:rPr>
              <w:t>a</w:t>
            </w:r>
            <w:r>
              <w:rPr>
                <w:rFonts w:ascii="Trebuchet MS" w:hAnsi="Trebuchet MS"/>
                <w:bCs/>
                <w:sz w:val="21"/>
                <w:szCs w:val="21"/>
              </w:rPr>
              <w:t>lguna</w:t>
            </w:r>
            <w:r w:rsidR="008B29CD">
              <w:rPr>
                <w:rFonts w:ascii="Trebuchet MS" w:hAnsi="Trebuchet MS"/>
                <w:bCs/>
                <w:sz w:val="21"/>
                <w:szCs w:val="21"/>
              </w:rPr>
              <w:t xml:space="preserve"> consideración o a</w:t>
            </w:r>
            <w:r>
              <w:rPr>
                <w:rFonts w:ascii="Trebuchet MS" w:hAnsi="Trebuchet MS"/>
                <w:bCs/>
                <w:sz w:val="21"/>
                <w:szCs w:val="21"/>
              </w:rPr>
              <w:t>lguna</w:t>
            </w:r>
            <w:r w:rsidR="008B29CD">
              <w:rPr>
                <w:rFonts w:ascii="Trebuchet MS" w:hAnsi="Trebuchet MS"/>
                <w:bCs/>
                <w:sz w:val="21"/>
                <w:szCs w:val="21"/>
              </w:rPr>
              <w:t xml:space="preserve"> participación.”</w:t>
            </w:r>
          </w:p>
          <w:p w14:paraId="1CB29F11" w14:textId="77777777" w:rsidR="00B3612D" w:rsidRDefault="00B3612D" w:rsidP="00AF1150">
            <w:pPr>
              <w:suppressAutoHyphens/>
              <w:spacing w:line="276" w:lineRule="auto"/>
              <w:jc w:val="both"/>
              <w:rPr>
                <w:rFonts w:ascii="Trebuchet MS" w:hAnsi="Trebuchet MS"/>
                <w:bCs/>
                <w:sz w:val="21"/>
                <w:szCs w:val="21"/>
              </w:rPr>
            </w:pPr>
          </w:p>
          <w:p w14:paraId="7C064C95" w14:textId="44AC75F1" w:rsidR="00B3612D" w:rsidRDefault="00B3612D" w:rsidP="00AF1150">
            <w:pPr>
              <w:suppressAutoHyphens/>
              <w:spacing w:line="276" w:lineRule="auto"/>
              <w:jc w:val="both"/>
              <w:rPr>
                <w:rFonts w:ascii="Trebuchet MS" w:hAnsi="Trebuchet MS"/>
                <w:bCs/>
                <w:sz w:val="21"/>
                <w:szCs w:val="21"/>
              </w:rPr>
            </w:pPr>
            <w:r>
              <w:rPr>
                <w:rFonts w:ascii="Trebuchet MS" w:hAnsi="Trebuchet MS"/>
                <w:bCs/>
                <w:sz w:val="21"/>
                <w:szCs w:val="21"/>
              </w:rPr>
              <w:t>Cede el uso de la palabra al representante del partido Movimiento Ciudadano.</w:t>
            </w:r>
          </w:p>
          <w:p w14:paraId="72E4E159" w14:textId="32A1960D" w:rsidR="00B3612D" w:rsidRDefault="00B3612D" w:rsidP="00AF1150">
            <w:pPr>
              <w:suppressAutoHyphens/>
              <w:spacing w:line="276" w:lineRule="auto"/>
              <w:jc w:val="both"/>
              <w:rPr>
                <w:rFonts w:ascii="Trebuchet MS" w:hAnsi="Trebuchet MS"/>
                <w:bCs/>
                <w:sz w:val="21"/>
                <w:szCs w:val="21"/>
              </w:rPr>
            </w:pPr>
          </w:p>
        </w:tc>
      </w:tr>
      <w:tr w:rsidR="00EA4358" w:rsidRPr="0041142B" w14:paraId="08D9D2F1" w14:textId="77777777" w:rsidTr="002A577C">
        <w:trPr>
          <w:trHeight w:val="248"/>
          <w:jc w:val="center"/>
        </w:trPr>
        <w:tc>
          <w:tcPr>
            <w:tcW w:w="1014" w:type="pct"/>
            <w:vAlign w:val="center"/>
          </w:tcPr>
          <w:p w14:paraId="34ECCC48" w14:textId="3920DD3C" w:rsidR="00EA4358" w:rsidRPr="0041142B" w:rsidRDefault="00B3612D" w:rsidP="00B3612D">
            <w:pPr>
              <w:snapToGrid w:val="0"/>
              <w:spacing w:line="276" w:lineRule="auto"/>
              <w:jc w:val="center"/>
              <w:rPr>
                <w:rFonts w:ascii="Trebuchet MS" w:hAnsi="Trebuchet MS"/>
                <w:b/>
                <w:sz w:val="21"/>
                <w:szCs w:val="21"/>
              </w:rPr>
            </w:pPr>
            <w:r>
              <w:rPr>
                <w:rFonts w:ascii="Trebuchet MS" w:hAnsi="Trebuchet MS"/>
                <w:b/>
                <w:sz w:val="21"/>
                <w:szCs w:val="21"/>
              </w:rPr>
              <w:lastRenderedPageBreak/>
              <w:t>Agustín Núñez Martínez</w:t>
            </w:r>
          </w:p>
        </w:tc>
        <w:tc>
          <w:tcPr>
            <w:tcW w:w="3986" w:type="pct"/>
            <w:gridSpan w:val="2"/>
            <w:vAlign w:val="center"/>
          </w:tcPr>
          <w:p w14:paraId="32A253EA" w14:textId="6AE63F67" w:rsidR="00EA4358" w:rsidRDefault="00C5624F" w:rsidP="00B51479">
            <w:pPr>
              <w:snapToGrid w:val="0"/>
              <w:spacing w:line="276" w:lineRule="auto"/>
              <w:jc w:val="both"/>
              <w:rPr>
                <w:rFonts w:ascii="Trebuchet MS" w:hAnsi="Trebuchet MS"/>
                <w:bCs/>
                <w:sz w:val="21"/>
                <w:szCs w:val="21"/>
              </w:rPr>
            </w:pPr>
            <w:r>
              <w:rPr>
                <w:rFonts w:ascii="Trebuchet MS" w:hAnsi="Trebuchet MS"/>
                <w:bCs/>
                <w:sz w:val="21"/>
                <w:szCs w:val="21"/>
              </w:rPr>
              <w:t>Expresa: “</w:t>
            </w:r>
            <w:r w:rsidR="00B3612D">
              <w:rPr>
                <w:rFonts w:ascii="Trebuchet MS" w:hAnsi="Trebuchet MS"/>
                <w:bCs/>
                <w:sz w:val="21"/>
                <w:szCs w:val="21"/>
              </w:rPr>
              <w:t xml:space="preserve">Buenas tardes. </w:t>
            </w:r>
            <w:r w:rsidR="003F6701">
              <w:rPr>
                <w:rFonts w:ascii="Trebuchet MS" w:hAnsi="Trebuchet MS"/>
                <w:bCs/>
                <w:sz w:val="21"/>
                <w:szCs w:val="21"/>
              </w:rPr>
              <w:t>Sumarme a la felicitación</w:t>
            </w:r>
            <w:r w:rsidR="00B3612D">
              <w:rPr>
                <w:rFonts w:ascii="Trebuchet MS" w:hAnsi="Trebuchet MS"/>
                <w:bCs/>
                <w:sz w:val="21"/>
                <w:szCs w:val="21"/>
              </w:rPr>
              <w:t>. S</w:t>
            </w:r>
            <w:r w:rsidR="003F6701">
              <w:rPr>
                <w:rFonts w:ascii="Trebuchet MS" w:hAnsi="Trebuchet MS"/>
                <w:bCs/>
                <w:sz w:val="21"/>
                <w:szCs w:val="21"/>
              </w:rPr>
              <w:t xml:space="preserve">e </w:t>
            </w:r>
            <w:r w:rsidR="00B3612D">
              <w:rPr>
                <w:rFonts w:ascii="Trebuchet MS" w:hAnsi="Trebuchet MS"/>
                <w:bCs/>
                <w:sz w:val="21"/>
                <w:szCs w:val="21"/>
              </w:rPr>
              <w:t>ve que es un trabajo complicado y</w:t>
            </w:r>
            <w:r w:rsidR="003F6701">
              <w:rPr>
                <w:rFonts w:ascii="Trebuchet MS" w:hAnsi="Trebuchet MS"/>
                <w:bCs/>
                <w:sz w:val="21"/>
                <w:szCs w:val="21"/>
              </w:rPr>
              <w:t xml:space="preserve"> cansado </w:t>
            </w:r>
            <w:r w:rsidR="00B3612D">
              <w:rPr>
                <w:rFonts w:ascii="Trebuchet MS" w:hAnsi="Trebuchet MS"/>
                <w:bCs/>
                <w:sz w:val="21"/>
                <w:szCs w:val="21"/>
              </w:rPr>
              <w:t xml:space="preserve">y, </w:t>
            </w:r>
            <w:r w:rsidR="003F6701">
              <w:rPr>
                <w:rFonts w:ascii="Trebuchet MS" w:hAnsi="Trebuchet MS"/>
                <w:bCs/>
                <w:sz w:val="21"/>
                <w:szCs w:val="21"/>
              </w:rPr>
              <w:t>creo que se merecen un aplauso de todos los ciudadanos p</w:t>
            </w:r>
            <w:r w:rsidR="00B3612D">
              <w:rPr>
                <w:rFonts w:ascii="Trebuchet MS" w:hAnsi="Trebuchet MS"/>
                <w:bCs/>
                <w:sz w:val="21"/>
                <w:szCs w:val="21"/>
              </w:rPr>
              <w:t xml:space="preserve">ara ser parte de la democracia. Nada más me genera una </w:t>
            </w:r>
            <w:r w:rsidR="003F6701">
              <w:rPr>
                <w:rFonts w:ascii="Trebuchet MS" w:hAnsi="Trebuchet MS"/>
                <w:bCs/>
                <w:sz w:val="21"/>
                <w:szCs w:val="21"/>
              </w:rPr>
              <w:t>pequeña duda</w:t>
            </w:r>
            <w:r w:rsidR="00B3612D">
              <w:rPr>
                <w:rFonts w:ascii="Trebuchet MS" w:hAnsi="Trebuchet MS"/>
                <w:bCs/>
                <w:sz w:val="21"/>
                <w:szCs w:val="21"/>
              </w:rPr>
              <w:t>,</w:t>
            </w:r>
            <w:r w:rsidR="003F6701">
              <w:rPr>
                <w:rFonts w:ascii="Trebuchet MS" w:hAnsi="Trebuchet MS"/>
                <w:bCs/>
                <w:sz w:val="21"/>
                <w:szCs w:val="21"/>
              </w:rPr>
              <w:t xml:space="preserve"> </w:t>
            </w:r>
            <w:r w:rsidR="00DA1CC0">
              <w:rPr>
                <w:rFonts w:ascii="Trebuchet MS" w:hAnsi="Trebuchet MS"/>
                <w:bCs/>
                <w:sz w:val="21"/>
                <w:szCs w:val="21"/>
              </w:rPr>
              <w:t xml:space="preserve">muy </w:t>
            </w:r>
            <w:r w:rsidR="003F6701">
              <w:rPr>
                <w:rFonts w:ascii="Trebuchet MS" w:hAnsi="Trebuchet MS"/>
                <w:bCs/>
                <w:sz w:val="21"/>
                <w:szCs w:val="21"/>
              </w:rPr>
              <w:t>técnica</w:t>
            </w:r>
            <w:r w:rsidR="00DA1CC0">
              <w:rPr>
                <w:rFonts w:ascii="Trebuchet MS" w:hAnsi="Trebuchet MS"/>
                <w:bCs/>
                <w:sz w:val="21"/>
                <w:szCs w:val="21"/>
              </w:rPr>
              <w:t xml:space="preserve"> </w:t>
            </w:r>
            <w:r w:rsidR="00B3612D">
              <w:rPr>
                <w:rFonts w:ascii="Trebuchet MS" w:hAnsi="Trebuchet MS"/>
                <w:bCs/>
                <w:sz w:val="21"/>
                <w:szCs w:val="21"/>
              </w:rPr>
              <w:t>¿</w:t>
            </w:r>
            <w:r w:rsidR="00DA1CC0">
              <w:rPr>
                <w:rFonts w:ascii="Trebuchet MS" w:hAnsi="Trebuchet MS"/>
                <w:bCs/>
                <w:sz w:val="21"/>
                <w:szCs w:val="21"/>
              </w:rPr>
              <w:t>yo puedo otorgar mi credencial para</w:t>
            </w:r>
            <w:r w:rsidR="00B3612D">
              <w:rPr>
                <w:rFonts w:ascii="Trebuchet MS" w:hAnsi="Trebuchet MS"/>
                <w:bCs/>
                <w:sz w:val="21"/>
                <w:szCs w:val="21"/>
              </w:rPr>
              <w:t xml:space="preserve">, </w:t>
            </w:r>
            <w:r w:rsidR="00DA1CC0">
              <w:rPr>
                <w:rFonts w:ascii="Trebuchet MS" w:hAnsi="Trebuchet MS"/>
                <w:bCs/>
                <w:sz w:val="21"/>
                <w:szCs w:val="21"/>
              </w:rPr>
              <w:t xml:space="preserve">supongamos </w:t>
            </w:r>
            <w:r w:rsidR="00B3612D">
              <w:rPr>
                <w:rFonts w:ascii="Trebuchet MS" w:hAnsi="Trebuchet MS"/>
                <w:bCs/>
                <w:sz w:val="21"/>
                <w:szCs w:val="21"/>
              </w:rPr>
              <w:t xml:space="preserve">FUTURO </w:t>
            </w:r>
            <w:r w:rsidR="00DA1CC0">
              <w:rPr>
                <w:rFonts w:ascii="Trebuchet MS" w:hAnsi="Trebuchet MS"/>
                <w:bCs/>
                <w:sz w:val="21"/>
                <w:szCs w:val="21"/>
              </w:rPr>
              <w:t>y también para las organizaciones políticas</w:t>
            </w:r>
            <w:r w:rsidR="00B66B1B">
              <w:rPr>
                <w:rFonts w:ascii="Trebuchet MS" w:hAnsi="Trebuchet MS"/>
                <w:bCs/>
                <w:sz w:val="21"/>
                <w:szCs w:val="21"/>
              </w:rPr>
              <w:t>, si</w:t>
            </w:r>
            <w:r w:rsidR="00DB676F">
              <w:rPr>
                <w:rFonts w:ascii="Trebuchet MS" w:hAnsi="Trebuchet MS"/>
                <w:bCs/>
                <w:sz w:val="21"/>
                <w:szCs w:val="21"/>
              </w:rPr>
              <w:t xml:space="preserve"> puede haber una </w:t>
            </w:r>
            <w:r w:rsidR="00DB676F" w:rsidRPr="00B3612D">
              <w:rPr>
                <w:rFonts w:ascii="Trebuchet MS" w:hAnsi="Trebuchet MS"/>
                <w:bCs/>
                <w:sz w:val="21"/>
                <w:szCs w:val="21"/>
              </w:rPr>
              <w:t>duplicidad</w:t>
            </w:r>
            <w:r w:rsidR="00B3612D">
              <w:rPr>
                <w:rFonts w:ascii="Trebuchet MS" w:hAnsi="Trebuchet MS"/>
                <w:bCs/>
                <w:sz w:val="21"/>
                <w:szCs w:val="21"/>
              </w:rPr>
              <w:t xml:space="preserve"> en los</w:t>
            </w:r>
            <w:r w:rsidR="00DB676F" w:rsidRPr="00B3612D">
              <w:rPr>
                <w:rFonts w:ascii="Trebuchet MS" w:hAnsi="Trebuchet MS"/>
                <w:bCs/>
                <w:sz w:val="21"/>
                <w:szCs w:val="21"/>
              </w:rPr>
              <w:t>,</w:t>
            </w:r>
            <w:r w:rsidR="00DB676F">
              <w:rPr>
                <w:rFonts w:ascii="Trebuchet MS" w:hAnsi="Trebuchet MS"/>
                <w:bCs/>
                <w:sz w:val="21"/>
                <w:szCs w:val="21"/>
              </w:rPr>
              <w:t xml:space="preserve"> no verdad</w:t>
            </w:r>
            <w:r w:rsidR="00B3612D">
              <w:rPr>
                <w:rFonts w:ascii="Trebuchet MS" w:hAnsi="Trebuchet MS"/>
                <w:bCs/>
                <w:sz w:val="21"/>
                <w:szCs w:val="21"/>
              </w:rPr>
              <w:t>?</w:t>
            </w:r>
            <w:r w:rsidR="00DB676F">
              <w:rPr>
                <w:rFonts w:ascii="Trebuchet MS" w:hAnsi="Trebuchet MS"/>
                <w:bCs/>
                <w:sz w:val="21"/>
                <w:szCs w:val="21"/>
              </w:rPr>
              <w:t>”</w:t>
            </w:r>
          </w:p>
          <w:p w14:paraId="7B65BB92" w14:textId="7F44C88C" w:rsidR="00B3612D" w:rsidRPr="0041142B" w:rsidRDefault="00B3612D" w:rsidP="00B51479">
            <w:pPr>
              <w:snapToGrid w:val="0"/>
              <w:spacing w:line="276" w:lineRule="auto"/>
              <w:jc w:val="both"/>
              <w:rPr>
                <w:rFonts w:ascii="Trebuchet MS" w:hAnsi="Trebuchet MS"/>
                <w:bCs/>
                <w:sz w:val="21"/>
                <w:szCs w:val="21"/>
              </w:rPr>
            </w:pPr>
          </w:p>
        </w:tc>
      </w:tr>
      <w:tr w:rsidR="005B095E" w:rsidRPr="0041142B" w14:paraId="13A4C065" w14:textId="77777777" w:rsidTr="002A577C">
        <w:trPr>
          <w:trHeight w:val="248"/>
          <w:jc w:val="center"/>
        </w:trPr>
        <w:tc>
          <w:tcPr>
            <w:tcW w:w="1014" w:type="pct"/>
            <w:vAlign w:val="center"/>
          </w:tcPr>
          <w:p w14:paraId="48231C92" w14:textId="510B1E9D" w:rsidR="005B095E" w:rsidRDefault="00DB676F" w:rsidP="00B3612D">
            <w:pPr>
              <w:snapToGrid w:val="0"/>
              <w:spacing w:line="276" w:lineRule="auto"/>
              <w:jc w:val="center"/>
              <w:rPr>
                <w:rFonts w:ascii="Trebuchet MS" w:hAnsi="Trebuchet MS" w:cs="Arial"/>
                <w:b/>
                <w:sz w:val="21"/>
                <w:szCs w:val="21"/>
              </w:rPr>
            </w:pPr>
            <w:r>
              <w:rPr>
                <w:rFonts w:ascii="Trebuchet MS" w:hAnsi="Trebuchet MS" w:cs="Arial"/>
                <w:b/>
                <w:sz w:val="21"/>
                <w:szCs w:val="21"/>
              </w:rPr>
              <w:t>Miriam</w:t>
            </w:r>
            <w:r w:rsidR="00B3612D">
              <w:rPr>
                <w:rFonts w:ascii="Trebuchet MS" w:hAnsi="Trebuchet MS" w:cs="Arial"/>
                <w:b/>
                <w:sz w:val="21"/>
                <w:szCs w:val="21"/>
              </w:rPr>
              <w:t xml:space="preserve"> Guadalupe Gutiérrez Mora</w:t>
            </w:r>
          </w:p>
        </w:tc>
        <w:tc>
          <w:tcPr>
            <w:tcW w:w="3986" w:type="pct"/>
            <w:gridSpan w:val="2"/>
            <w:vAlign w:val="center"/>
          </w:tcPr>
          <w:p w14:paraId="2BB2171A" w14:textId="5C3CFFEA" w:rsidR="000137D7" w:rsidRDefault="00C5624F" w:rsidP="00AF2F7D">
            <w:pPr>
              <w:snapToGrid w:val="0"/>
              <w:spacing w:line="276" w:lineRule="auto"/>
              <w:jc w:val="both"/>
              <w:rPr>
                <w:rFonts w:ascii="Trebuchet MS" w:hAnsi="Trebuchet MS"/>
                <w:bCs/>
                <w:sz w:val="21"/>
                <w:szCs w:val="21"/>
              </w:rPr>
            </w:pPr>
            <w:r>
              <w:rPr>
                <w:rFonts w:ascii="Trebuchet MS" w:hAnsi="Trebuchet MS"/>
                <w:bCs/>
                <w:sz w:val="21"/>
                <w:szCs w:val="21"/>
              </w:rPr>
              <w:t>Manifiesta: “</w:t>
            </w:r>
            <w:r w:rsidR="00AF2F7D">
              <w:rPr>
                <w:rFonts w:ascii="Trebuchet MS" w:hAnsi="Trebuchet MS"/>
                <w:bCs/>
                <w:sz w:val="21"/>
                <w:szCs w:val="21"/>
              </w:rPr>
              <w:t>No, lo único que nos indica la C</w:t>
            </w:r>
            <w:r w:rsidR="00DB676F">
              <w:rPr>
                <w:rFonts w:ascii="Trebuchet MS" w:hAnsi="Trebuchet MS"/>
                <w:bCs/>
                <w:sz w:val="21"/>
                <w:szCs w:val="21"/>
              </w:rPr>
              <w:t>onstitución es que no se puede tener doble afiliación</w:t>
            </w:r>
            <w:r w:rsidR="00AF2F7D">
              <w:rPr>
                <w:rFonts w:ascii="Trebuchet MS" w:hAnsi="Trebuchet MS"/>
                <w:bCs/>
                <w:sz w:val="21"/>
                <w:szCs w:val="21"/>
              </w:rPr>
              <w:t>. E</w:t>
            </w:r>
            <w:r w:rsidR="00DB676F">
              <w:rPr>
                <w:rFonts w:ascii="Trebuchet MS" w:hAnsi="Trebuchet MS"/>
                <w:bCs/>
                <w:sz w:val="21"/>
                <w:szCs w:val="21"/>
              </w:rPr>
              <w:t>n el caso, por eso fui enfática</w:t>
            </w:r>
            <w:r w:rsidR="00AF2F7D">
              <w:rPr>
                <w:rFonts w:ascii="Trebuchet MS" w:hAnsi="Trebuchet MS"/>
                <w:bCs/>
                <w:sz w:val="21"/>
                <w:szCs w:val="21"/>
              </w:rPr>
              <w:t xml:space="preserve"> </w:t>
            </w:r>
            <w:r w:rsidR="00DB676F">
              <w:rPr>
                <w:rFonts w:ascii="Trebuchet MS" w:hAnsi="Trebuchet MS"/>
                <w:bCs/>
                <w:sz w:val="21"/>
                <w:szCs w:val="21"/>
              </w:rPr>
              <w:t>en decir</w:t>
            </w:r>
            <w:r w:rsidR="00AF2F7D">
              <w:rPr>
                <w:rFonts w:ascii="Trebuchet MS" w:hAnsi="Trebuchet MS"/>
                <w:bCs/>
                <w:sz w:val="21"/>
                <w:szCs w:val="21"/>
              </w:rPr>
              <w:t>, cuando tú</w:t>
            </w:r>
            <w:r w:rsidR="00DB676F">
              <w:rPr>
                <w:rFonts w:ascii="Trebuchet MS" w:hAnsi="Trebuchet MS"/>
                <w:bCs/>
                <w:sz w:val="21"/>
                <w:szCs w:val="21"/>
              </w:rPr>
              <w:t xml:space="preserve"> constituyes una agrupación política son tus asociados </w:t>
            </w:r>
            <w:r w:rsidR="00C6547B">
              <w:rPr>
                <w:rFonts w:ascii="Trebuchet MS" w:hAnsi="Trebuchet MS"/>
                <w:bCs/>
                <w:sz w:val="21"/>
                <w:szCs w:val="21"/>
              </w:rPr>
              <w:t>y estos pueden afiliarse a un partido político</w:t>
            </w:r>
            <w:r w:rsidR="00AF2F7D">
              <w:rPr>
                <w:rFonts w:ascii="Trebuchet MS" w:hAnsi="Trebuchet MS"/>
                <w:bCs/>
                <w:sz w:val="21"/>
                <w:szCs w:val="21"/>
              </w:rPr>
              <w:t>. E</w:t>
            </w:r>
            <w:r w:rsidR="00C6547B">
              <w:rPr>
                <w:rFonts w:ascii="Trebuchet MS" w:hAnsi="Trebuchet MS"/>
                <w:bCs/>
                <w:sz w:val="21"/>
                <w:szCs w:val="21"/>
              </w:rPr>
              <w:t xml:space="preserve">n términos de una </w:t>
            </w:r>
            <w:r w:rsidR="00C6547B" w:rsidRPr="00AF2F7D">
              <w:rPr>
                <w:rFonts w:ascii="Trebuchet MS" w:hAnsi="Trebuchet MS"/>
                <w:bCs/>
                <w:sz w:val="21"/>
                <w:szCs w:val="21"/>
              </w:rPr>
              <w:t>AP</w:t>
            </w:r>
            <w:r w:rsidR="00C6547B">
              <w:rPr>
                <w:rFonts w:ascii="Trebuchet MS" w:hAnsi="Trebuchet MS"/>
                <w:bCs/>
                <w:sz w:val="21"/>
                <w:szCs w:val="21"/>
              </w:rPr>
              <w:t xml:space="preserve"> son asociaciones, no riñen.”</w:t>
            </w:r>
          </w:p>
          <w:p w14:paraId="060BF438" w14:textId="1DDC68ED" w:rsidR="00AF2F7D" w:rsidRDefault="00AF2F7D" w:rsidP="00AF2F7D">
            <w:pPr>
              <w:snapToGrid w:val="0"/>
              <w:spacing w:line="276" w:lineRule="auto"/>
              <w:jc w:val="both"/>
              <w:rPr>
                <w:rFonts w:ascii="Trebuchet MS" w:hAnsi="Trebuchet MS"/>
                <w:bCs/>
                <w:sz w:val="21"/>
                <w:szCs w:val="21"/>
              </w:rPr>
            </w:pPr>
          </w:p>
        </w:tc>
      </w:tr>
      <w:tr w:rsidR="005B095E" w:rsidRPr="0041142B" w14:paraId="79DC582B" w14:textId="77777777" w:rsidTr="002A577C">
        <w:trPr>
          <w:trHeight w:val="248"/>
          <w:jc w:val="center"/>
        </w:trPr>
        <w:tc>
          <w:tcPr>
            <w:tcW w:w="1014" w:type="pct"/>
            <w:vAlign w:val="center"/>
          </w:tcPr>
          <w:p w14:paraId="5D7C35F4" w14:textId="0EE32817" w:rsidR="005B095E" w:rsidRDefault="00B3612D" w:rsidP="00B3612D">
            <w:pPr>
              <w:snapToGrid w:val="0"/>
              <w:spacing w:line="276" w:lineRule="auto"/>
              <w:jc w:val="center"/>
              <w:rPr>
                <w:rFonts w:ascii="Trebuchet MS" w:hAnsi="Trebuchet MS" w:cs="Arial"/>
                <w:b/>
                <w:sz w:val="21"/>
                <w:szCs w:val="21"/>
              </w:rPr>
            </w:pPr>
            <w:r>
              <w:rPr>
                <w:rFonts w:ascii="Trebuchet MS" w:hAnsi="Trebuchet MS" w:cs="Arial"/>
                <w:b/>
                <w:sz w:val="21"/>
                <w:szCs w:val="21"/>
              </w:rPr>
              <w:t>A</w:t>
            </w:r>
            <w:r w:rsidR="00AF2F7D">
              <w:rPr>
                <w:rFonts w:ascii="Trebuchet MS" w:hAnsi="Trebuchet MS" w:cs="Arial"/>
                <w:b/>
                <w:sz w:val="21"/>
                <w:szCs w:val="21"/>
              </w:rPr>
              <w:t>gustín Núñez Martínez</w:t>
            </w:r>
          </w:p>
        </w:tc>
        <w:tc>
          <w:tcPr>
            <w:tcW w:w="3986" w:type="pct"/>
            <w:gridSpan w:val="2"/>
            <w:vAlign w:val="center"/>
          </w:tcPr>
          <w:p w14:paraId="3B85ABA9" w14:textId="633D2815" w:rsidR="005B095E" w:rsidRDefault="00AF2F7D" w:rsidP="00B51479">
            <w:pPr>
              <w:snapToGrid w:val="0"/>
              <w:spacing w:line="276" w:lineRule="auto"/>
              <w:jc w:val="both"/>
              <w:rPr>
                <w:rFonts w:ascii="Trebuchet MS" w:hAnsi="Trebuchet MS"/>
                <w:bCs/>
                <w:sz w:val="21"/>
                <w:szCs w:val="21"/>
              </w:rPr>
            </w:pPr>
            <w:r>
              <w:rPr>
                <w:rFonts w:ascii="Trebuchet MS" w:hAnsi="Trebuchet MS"/>
                <w:bCs/>
                <w:sz w:val="21"/>
                <w:szCs w:val="21"/>
              </w:rPr>
              <w:t>Señala</w:t>
            </w:r>
            <w:r w:rsidR="00763BEF">
              <w:rPr>
                <w:rFonts w:ascii="Trebuchet MS" w:hAnsi="Trebuchet MS"/>
                <w:bCs/>
                <w:sz w:val="21"/>
                <w:szCs w:val="21"/>
              </w:rPr>
              <w:t>: “</w:t>
            </w:r>
            <w:r w:rsidR="00960E7C">
              <w:rPr>
                <w:rFonts w:ascii="Trebuchet MS" w:hAnsi="Trebuchet MS"/>
                <w:bCs/>
                <w:sz w:val="21"/>
                <w:szCs w:val="21"/>
              </w:rPr>
              <w:t>Utilice mi credencial</w:t>
            </w:r>
            <w:r>
              <w:rPr>
                <w:rFonts w:ascii="Trebuchet MS" w:hAnsi="Trebuchet MS"/>
                <w:bCs/>
                <w:sz w:val="21"/>
                <w:szCs w:val="21"/>
              </w:rPr>
              <w:t xml:space="preserve">, </w:t>
            </w:r>
            <w:r w:rsidR="00960E7C">
              <w:rPr>
                <w:rFonts w:ascii="Trebuchet MS" w:hAnsi="Trebuchet MS"/>
                <w:bCs/>
                <w:sz w:val="21"/>
                <w:szCs w:val="21"/>
              </w:rPr>
              <w:t>supongamos</w:t>
            </w:r>
            <w:r>
              <w:rPr>
                <w:rFonts w:ascii="Trebuchet MS" w:hAnsi="Trebuchet MS"/>
                <w:bCs/>
                <w:sz w:val="21"/>
                <w:szCs w:val="21"/>
              </w:rPr>
              <w:t>,</w:t>
            </w:r>
            <w:r w:rsidR="00960E7C">
              <w:rPr>
                <w:rFonts w:ascii="Trebuchet MS" w:hAnsi="Trebuchet MS"/>
                <w:bCs/>
                <w:sz w:val="21"/>
                <w:szCs w:val="21"/>
              </w:rPr>
              <w:t xml:space="preserve"> en la a</w:t>
            </w:r>
            <w:r>
              <w:rPr>
                <w:rFonts w:ascii="Trebuchet MS" w:hAnsi="Trebuchet MS"/>
                <w:bCs/>
                <w:sz w:val="21"/>
                <w:szCs w:val="21"/>
              </w:rPr>
              <w:t>samblea de HAGAMOS, pero puedo</w:t>
            </w:r>
            <w:r w:rsidR="00960E7C">
              <w:rPr>
                <w:rFonts w:ascii="Trebuchet MS" w:hAnsi="Trebuchet MS"/>
                <w:bCs/>
                <w:sz w:val="21"/>
                <w:szCs w:val="21"/>
              </w:rPr>
              <w:t xml:space="preserve"> ir a la de MONTU también a </w:t>
            </w:r>
            <w:r>
              <w:rPr>
                <w:rFonts w:ascii="Trebuchet MS" w:hAnsi="Trebuchet MS"/>
                <w:bCs/>
                <w:sz w:val="21"/>
                <w:szCs w:val="21"/>
              </w:rPr>
              <w:t xml:space="preserve">ser </w:t>
            </w:r>
            <w:r w:rsidR="00960E7C">
              <w:rPr>
                <w:rFonts w:ascii="Trebuchet MS" w:hAnsi="Trebuchet MS"/>
                <w:bCs/>
                <w:sz w:val="21"/>
                <w:szCs w:val="21"/>
              </w:rPr>
              <w:t>asociados.”</w:t>
            </w:r>
          </w:p>
          <w:p w14:paraId="012EC230" w14:textId="69031DE1" w:rsidR="00AF2F7D" w:rsidRPr="005B095E" w:rsidRDefault="00AF2F7D" w:rsidP="00B51479">
            <w:pPr>
              <w:snapToGrid w:val="0"/>
              <w:spacing w:line="276" w:lineRule="auto"/>
              <w:jc w:val="both"/>
              <w:rPr>
                <w:rFonts w:ascii="Trebuchet MS" w:hAnsi="Trebuchet MS"/>
                <w:bCs/>
                <w:sz w:val="21"/>
                <w:szCs w:val="21"/>
              </w:rPr>
            </w:pPr>
          </w:p>
        </w:tc>
      </w:tr>
      <w:tr w:rsidR="005B095E" w:rsidRPr="0041142B" w14:paraId="40ECE961" w14:textId="77777777" w:rsidTr="002A577C">
        <w:trPr>
          <w:trHeight w:val="248"/>
          <w:jc w:val="center"/>
        </w:trPr>
        <w:tc>
          <w:tcPr>
            <w:tcW w:w="1014" w:type="pct"/>
            <w:vAlign w:val="center"/>
          </w:tcPr>
          <w:p w14:paraId="7FC719DB" w14:textId="079803CE" w:rsidR="005B095E" w:rsidRDefault="00960E7C" w:rsidP="00B51479">
            <w:pPr>
              <w:snapToGrid w:val="0"/>
              <w:spacing w:line="276" w:lineRule="auto"/>
              <w:jc w:val="center"/>
              <w:rPr>
                <w:rFonts w:ascii="Trebuchet MS" w:hAnsi="Trebuchet MS" w:cs="Arial"/>
                <w:b/>
                <w:sz w:val="21"/>
                <w:szCs w:val="21"/>
              </w:rPr>
            </w:pPr>
            <w:r>
              <w:rPr>
                <w:rFonts w:ascii="Trebuchet MS" w:hAnsi="Trebuchet MS" w:cs="Arial"/>
                <w:b/>
                <w:sz w:val="21"/>
                <w:szCs w:val="21"/>
              </w:rPr>
              <w:t xml:space="preserve">Miriam </w:t>
            </w:r>
            <w:r w:rsidR="00AF2F7D">
              <w:rPr>
                <w:rFonts w:ascii="Trebuchet MS" w:hAnsi="Trebuchet MS" w:cs="Arial"/>
                <w:b/>
                <w:sz w:val="21"/>
                <w:szCs w:val="21"/>
              </w:rPr>
              <w:t>Guadalupe Gutiérrez Mora</w:t>
            </w:r>
          </w:p>
        </w:tc>
        <w:tc>
          <w:tcPr>
            <w:tcW w:w="3986" w:type="pct"/>
            <w:gridSpan w:val="2"/>
            <w:vAlign w:val="center"/>
          </w:tcPr>
          <w:p w14:paraId="44A2AAF4" w14:textId="77777777" w:rsidR="005B095E" w:rsidRDefault="00AF2F7D" w:rsidP="00B66B1B">
            <w:pPr>
              <w:snapToGrid w:val="0"/>
              <w:spacing w:line="276" w:lineRule="auto"/>
              <w:jc w:val="both"/>
              <w:rPr>
                <w:rFonts w:ascii="Trebuchet MS" w:hAnsi="Trebuchet MS"/>
                <w:bCs/>
                <w:sz w:val="21"/>
                <w:szCs w:val="21"/>
              </w:rPr>
            </w:pPr>
            <w:r>
              <w:rPr>
                <w:rFonts w:ascii="Trebuchet MS" w:hAnsi="Trebuchet MS"/>
                <w:bCs/>
                <w:sz w:val="21"/>
                <w:szCs w:val="21"/>
              </w:rPr>
              <w:t>Comenta</w:t>
            </w:r>
            <w:r w:rsidR="005879A8">
              <w:rPr>
                <w:rFonts w:ascii="Trebuchet MS" w:hAnsi="Trebuchet MS"/>
                <w:bCs/>
                <w:sz w:val="21"/>
                <w:szCs w:val="21"/>
              </w:rPr>
              <w:t>: “</w:t>
            </w:r>
            <w:r w:rsidR="00960E7C">
              <w:rPr>
                <w:rFonts w:ascii="Trebuchet MS" w:hAnsi="Trebuchet MS"/>
                <w:bCs/>
                <w:sz w:val="21"/>
                <w:szCs w:val="21"/>
              </w:rPr>
              <w:t>Así es</w:t>
            </w:r>
            <w:r>
              <w:rPr>
                <w:rFonts w:ascii="Trebuchet MS" w:hAnsi="Trebuchet MS"/>
                <w:bCs/>
                <w:sz w:val="21"/>
                <w:szCs w:val="21"/>
              </w:rPr>
              <w:t>. E</w:t>
            </w:r>
            <w:r w:rsidR="00B66B1B">
              <w:rPr>
                <w:rFonts w:ascii="Trebuchet MS" w:hAnsi="Trebuchet MS"/>
                <w:bCs/>
                <w:sz w:val="21"/>
                <w:szCs w:val="21"/>
              </w:rPr>
              <w:t xml:space="preserve">l caso </w:t>
            </w:r>
            <w:r w:rsidR="00960E7C">
              <w:rPr>
                <w:rFonts w:ascii="Trebuchet MS" w:hAnsi="Trebuchet MS"/>
                <w:bCs/>
                <w:sz w:val="21"/>
                <w:szCs w:val="21"/>
              </w:rPr>
              <w:t>e</w:t>
            </w:r>
            <w:r w:rsidR="00B66B1B">
              <w:rPr>
                <w:rFonts w:ascii="Trebuchet MS" w:hAnsi="Trebuchet MS"/>
                <w:bCs/>
                <w:sz w:val="21"/>
                <w:szCs w:val="21"/>
              </w:rPr>
              <w:t>n el</w:t>
            </w:r>
            <w:r w:rsidR="00960E7C">
              <w:rPr>
                <w:rFonts w:ascii="Trebuchet MS" w:hAnsi="Trebuchet MS"/>
                <w:bCs/>
                <w:sz w:val="21"/>
                <w:szCs w:val="21"/>
              </w:rPr>
              <w:t xml:space="preserve"> que no fuera posible</w:t>
            </w:r>
            <w:r>
              <w:rPr>
                <w:rFonts w:ascii="Trebuchet MS" w:hAnsi="Trebuchet MS"/>
                <w:bCs/>
                <w:sz w:val="21"/>
                <w:szCs w:val="21"/>
              </w:rPr>
              <w:t xml:space="preserve">, es </w:t>
            </w:r>
            <w:r w:rsidR="00960E7C">
              <w:rPr>
                <w:rFonts w:ascii="Trebuchet MS" w:hAnsi="Trebuchet MS"/>
                <w:bCs/>
                <w:sz w:val="21"/>
                <w:szCs w:val="21"/>
              </w:rPr>
              <w:t xml:space="preserve">que </w:t>
            </w:r>
            <w:r>
              <w:rPr>
                <w:rFonts w:ascii="Trebuchet MS" w:hAnsi="Trebuchet MS"/>
                <w:bCs/>
                <w:sz w:val="21"/>
                <w:szCs w:val="21"/>
              </w:rPr>
              <w:t xml:space="preserve">por ejemplo </w:t>
            </w:r>
            <w:r w:rsidR="00960E7C">
              <w:rPr>
                <w:rFonts w:ascii="Trebuchet MS" w:hAnsi="Trebuchet MS"/>
                <w:bCs/>
                <w:sz w:val="21"/>
                <w:szCs w:val="21"/>
              </w:rPr>
              <w:t xml:space="preserve">estés en un proyecto político </w:t>
            </w:r>
            <w:r w:rsidR="0025707D">
              <w:rPr>
                <w:rFonts w:ascii="Trebuchet MS" w:hAnsi="Trebuchet MS"/>
                <w:bCs/>
                <w:sz w:val="21"/>
                <w:szCs w:val="21"/>
              </w:rPr>
              <w:t>local y</w:t>
            </w:r>
            <w:r w:rsidR="00960E7C">
              <w:rPr>
                <w:rFonts w:ascii="Trebuchet MS" w:hAnsi="Trebuchet MS"/>
                <w:bCs/>
                <w:sz w:val="21"/>
                <w:szCs w:val="21"/>
              </w:rPr>
              <w:t xml:space="preserve"> un proyecto político nacional al mismo tiempo</w:t>
            </w:r>
            <w:r>
              <w:rPr>
                <w:rFonts w:ascii="Trebuchet MS" w:hAnsi="Trebuchet MS"/>
                <w:bCs/>
                <w:sz w:val="21"/>
                <w:szCs w:val="21"/>
              </w:rPr>
              <w:t>,</w:t>
            </w:r>
            <w:r w:rsidR="00960E7C">
              <w:rPr>
                <w:rFonts w:ascii="Trebuchet MS" w:hAnsi="Trebuchet MS"/>
                <w:bCs/>
                <w:sz w:val="21"/>
                <w:szCs w:val="21"/>
              </w:rPr>
              <w:t xml:space="preserve"> porque recordemos </w:t>
            </w:r>
            <w:r w:rsidR="00B66B1B">
              <w:rPr>
                <w:rFonts w:ascii="Trebuchet MS" w:hAnsi="Trebuchet MS"/>
                <w:bCs/>
                <w:sz w:val="21"/>
                <w:szCs w:val="21"/>
              </w:rPr>
              <w:t xml:space="preserve">que </w:t>
            </w:r>
            <w:r w:rsidR="00960E7C">
              <w:rPr>
                <w:rFonts w:ascii="Trebuchet MS" w:hAnsi="Trebuchet MS"/>
                <w:bCs/>
                <w:sz w:val="21"/>
                <w:szCs w:val="21"/>
              </w:rPr>
              <w:t>también estamos en proceso de constitución de partidos políticos nacionales</w:t>
            </w:r>
            <w:r w:rsidR="00B66B1B">
              <w:rPr>
                <w:rFonts w:ascii="Trebuchet MS" w:hAnsi="Trebuchet MS"/>
                <w:bCs/>
                <w:sz w:val="21"/>
                <w:szCs w:val="21"/>
              </w:rPr>
              <w:t>,</w:t>
            </w:r>
            <w:r w:rsidR="00960E7C">
              <w:rPr>
                <w:rFonts w:ascii="Trebuchet MS" w:hAnsi="Trebuchet MS"/>
                <w:bCs/>
                <w:sz w:val="21"/>
                <w:szCs w:val="21"/>
              </w:rPr>
              <w:t xml:space="preserve"> entonces ahí si hay colisión</w:t>
            </w:r>
            <w:r>
              <w:rPr>
                <w:rFonts w:ascii="Trebuchet MS" w:hAnsi="Trebuchet MS"/>
                <w:bCs/>
                <w:sz w:val="21"/>
                <w:szCs w:val="21"/>
              </w:rPr>
              <w:t>. E</w:t>
            </w:r>
            <w:r w:rsidR="0025707D">
              <w:rPr>
                <w:rFonts w:ascii="Trebuchet MS" w:hAnsi="Trebuchet MS"/>
                <w:bCs/>
                <w:sz w:val="21"/>
                <w:szCs w:val="21"/>
              </w:rPr>
              <w:t>n el caso de las AP o partido local o nacional no hay colisión, gracias.”</w:t>
            </w:r>
          </w:p>
          <w:p w14:paraId="1437EF88" w14:textId="7810C8EF" w:rsidR="008F4C40" w:rsidRPr="005B095E" w:rsidRDefault="008F4C40" w:rsidP="00B66B1B">
            <w:pPr>
              <w:snapToGrid w:val="0"/>
              <w:spacing w:line="276" w:lineRule="auto"/>
              <w:jc w:val="both"/>
              <w:rPr>
                <w:rFonts w:ascii="Trebuchet MS" w:hAnsi="Trebuchet MS"/>
                <w:bCs/>
                <w:sz w:val="21"/>
                <w:szCs w:val="21"/>
              </w:rPr>
            </w:pPr>
          </w:p>
        </w:tc>
      </w:tr>
      <w:tr w:rsidR="00252CAF" w:rsidRPr="0041142B" w14:paraId="635E9497" w14:textId="77777777" w:rsidTr="002A577C">
        <w:trPr>
          <w:trHeight w:val="248"/>
          <w:jc w:val="center"/>
        </w:trPr>
        <w:tc>
          <w:tcPr>
            <w:tcW w:w="1014" w:type="pct"/>
            <w:vAlign w:val="center"/>
          </w:tcPr>
          <w:p w14:paraId="6FA91432" w14:textId="7295D502" w:rsidR="00252CAF" w:rsidRDefault="005879A8" w:rsidP="00B51479">
            <w:pPr>
              <w:snapToGrid w:val="0"/>
              <w:spacing w:line="276" w:lineRule="auto"/>
              <w:jc w:val="center"/>
              <w:rPr>
                <w:rFonts w:ascii="Trebuchet MS" w:hAnsi="Trebuchet MS" w:cs="Arial"/>
                <w:b/>
                <w:sz w:val="21"/>
                <w:szCs w:val="21"/>
              </w:rPr>
            </w:pPr>
            <w:r w:rsidRPr="005879A8">
              <w:rPr>
                <w:rFonts w:ascii="Trebuchet MS" w:hAnsi="Trebuchet MS" w:cs="Arial"/>
                <w:b/>
                <w:sz w:val="21"/>
                <w:szCs w:val="21"/>
              </w:rPr>
              <w:t>Erika Cecilia Ruvalcaba Corral</w:t>
            </w:r>
          </w:p>
        </w:tc>
        <w:tc>
          <w:tcPr>
            <w:tcW w:w="3986" w:type="pct"/>
            <w:gridSpan w:val="2"/>
            <w:vAlign w:val="center"/>
          </w:tcPr>
          <w:p w14:paraId="2F85370C" w14:textId="77777777" w:rsidR="00252CAF" w:rsidRDefault="005879A8" w:rsidP="00B51479">
            <w:pPr>
              <w:snapToGrid w:val="0"/>
              <w:spacing w:line="276" w:lineRule="auto"/>
              <w:jc w:val="both"/>
              <w:rPr>
                <w:rFonts w:ascii="Trebuchet MS" w:hAnsi="Trebuchet MS"/>
                <w:bCs/>
                <w:sz w:val="21"/>
                <w:szCs w:val="21"/>
              </w:rPr>
            </w:pPr>
            <w:r>
              <w:rPr>
                <w:rFonts w:ascii="Trebuchet MS" w:hAnsi="Trebuchet MS"/>
                <w:bCs/>
                <w:sz w:val="21"/>
                <w:szCs w:val="21"/>
              </w:rPr>
              <w:t>Expresa: “</w:t>
            </w:r>
            <w:r w:rsidR="0025707D">
              <w:rPr>
                <w:rFonts w:ascii="Trebuchet MS" w:hAnsi="Trebuchet MS"/>
                <w:bCs/>
                <w:sz w:val="21"/>
                <w:szCs w:val="21"/>
              </w:rPr>
              <w:t xml:space="preserve">Gracias, tiene el uso de la voz el representante de Acción </w:t>
            </w:r>
            <w:r w:rsidR="0025707D" w:rsidRPr="00AF2F7D">
              <w:rPr>
                <w:rFonts w:ascii="Trebuchet MS" w:hAnsi="Trebuchet MS"/>
                <w:bCs/>
                <w:sz w:val="21"/>
                <w:szCs w:val="21"/>
              </w:rPr>
              <w:t>Nacional.”</w:t>
            </w:r>
          </w:p>
          <w:p w14:paraId="4478A4FF" w14:textId="0B8A56E9" w:rsidR="008F4C40" w:rsidRPr="005B095E" w:rsidRDefault="008F4C40" w:rsidP="00B51479">
            <w:pPr>
              <w:snapToGrid w:val="0"/>
              <w:spacing w:line="276" w:lineRule="auto"/>
              <w:jc w:val="both"/>
              <w:rPr>
                <w:rFonts w:ascii="Trebuchet MS" w:hAnsi="Trebuchet MS"/>
                <w:bCs/>
                <w:sz w:val="21"/>
                <w:szCs w:val="21"/>
              </w:rPr>
            </w:pPr>
          </w:p>
        </w:tc>
      </w:tr>
      <w:tr w:rsidR="00252CAF" w:rsidRPr="0041142B" w14:paraId="34DF80D2" w14:textId="77777777" w:rsidTr="002A577C">
        <w:trPr>
          <w:trHeight w:val="248"/>
          <w:jc w:val="center"/>
        </w:trPr>
        <w:tc>
          <w:tcPr>
            <w:tcW w:w="1014" w:type="pct"/>
            <w:vAlign w:val="center"/>
          </w:tcPr>
          <w:p w14:paraId="07412A0B" w14:textId="2DE31A06" w:rsidR="00252CAF" w:rsidRDefault="00AF2F7D" w:rsidP="00B51479">
            <w:pPr>
              <w:snapToGrid w:val="0"/>
              <w:spacing w:line="276" w:lineRule="auto"/>
              <w:jc w:val="center"/>
              <w:rPr>
                <w:rFonts w:ascii="Trebuchet MS" w:hAnsi="Trebuchet MS" w:cs="Arial"/>
                <w:b/>
                <w:sz w:val="21"/>
                <w:szCs w:val="21"/>
              </w:rPr>
            </w:pPr>
            <w:r>
              <w:rPr>
                <w:rFonts w:ascii="Trebuchet MS" w:hAnsi="Trebuchet MS" w:cs="Arial"/>
                <w:b/>
                <w:sz w:val="21"/>
                <w:szCs w:val="21"/>
              </w:rPr>
              <w:t>Armando Leónides Zayas Hernández</w:t>
            </w:r>
          </w:p>
        </w:tc>
        <w:tc>
          <w:tcPr>
            <w:tcW w:w="3986" w:type="pct"/>
            <w:gridSpan w:val="2"/>
            <w:vAlign w:val="center"/>
          </w:tcPr>
          <w:p w14:paraId="75BF80D1" w14:textId="50D2534B" w:rsidR="0004578B" w:rsidRDefault="002258A6" w:rsidP="002E7457">
            <w:pPr>
              <w:snapToGrid w:val="0"/>
              <w:spacing w:line="276" w:lineRule="auto"/>
              <w:jc w:val="both"/>
              <w:rPr>
                <w:rFonts w:ascii="Trebuchet MS" w:hAnsi="Trebuchet MS"/>
                <w:bCs/>
                <w:sz w:val="21"/>
                <w:szCs w:val="21"/>
              </w:rPr>
            </w:pPr>
            <w:r>
              <w:rPr>
                <w:rFonts w:ascii="Trebuchet MS" w:hAnsi="Trebuchet MS"/>
                <w:bCs/>
                <w:sz w:val="21"/>
                <w:szCs w:val="21"/>
              </w:rPr>
              <w:t>Manifiesta: “</w:t>
            </w:r>
            <w:r w:rsidR="00AF2F7D">
              <w:rPr>
                <w:rFonts w:ascii="Trebuchet MS" w:hAnsi="Trebuchet MS"/>
                <w:bCs/>
                <w:sz w:val="21"/>
                <w:szCs w:val="21"/>
              </w:rPr>
              <w:t>B</w:t>
            </w:r>
            <w:r w:rsidR="0025707D">
              <w:rPr>
                <w:rFonts w:ascii="Trebuchet MS" w:hAnsi="Trebuchet MS"/>
                <w:bCs/>
                <w:sz w:val="21"/>
                <w:szCs w:val="21"/>
              </w:rPr>
              <w:t>uenas tardes a todos</w:t>
            </w:r>
            <w:r w:rsidR="00AF2F7D">
              <w:rPr>
                <w:rFonts w:ascii="Trebuchet MS" w:hAnsi="Trebuchet MS"/>
                <w:bCs/>
                <w:sz w:val="21"/>
                <w:szCs w:val="21"/>
              </w:rPr>
              <w:t>,</w:t>
            </w:r>
            <w:r w:rsidR="0025707D">
              <w:rPr>
                <w:rFonts w:ascii="Trebuchet MS" w:hAnsi="Trebuchet MS"/>
                <w:bCs/>
                <w:sz w:val="21"/>
                <w:szCs w:val="21"/>
              </w:rPr>
              <w:t xml:space="preserve"> de ante mano </w:t>
            </w:r>
            <w:r w:rsidR="00AF2F7D">
              <w:rPr>
                <w:rFonts w:ascii="Trebuchet MS" w:hAnsi="Trebuchet MS"/>
                <w:bCs/>
                <w:sz w:val="21"/>
                <w:szCs w:val="21"/>
              </w:rPr>
              <w:t xml:space="preserve">también </w:t>
            </w:r>
            <w:r w:rsidR="0025707D">
              <w:rPr>
                <w:rFonts w:ascii="Trebuchet MS" w:hAnsi="Trebuchet MS"/>
                <w:bCs/>
                <w:sz w:val="21"/>
                <w:szCs w:val="21"/>
              </w:rPr>
              <w:t xml:space="preserve">felicitar el trabajo que lleva </w:t>
            </w:r>
            <w:r w:rsidR="00B66B1B">
              <w:rPr>
                <w:rFonts w:ascii="Trebuchet MS" w:hAnsi="Trebuchet MS"/>
                <w:bCs/>
                <w:sz w:val="21"/>
                <w:szCs w:val="21"/>
              </w:rPr>
              <w:t xml:space="preserve">a cabo </w:t>
            </w:r>
            <w:r w:rsidR="0025707D">
              <w:rPr>
                <w:rFonts w:ascii="Trebuchet MS" w:hAnsi="Trebuchet MS"/>
                <w:bCs/>
                <w:sz w:val="21"/>
                <w:szCs w:val="21"/>
              </w:rPr>
              <w:t>el instituto electoral para dar cumplimiento al tema de las asambleas y la ve</w:t>
            </w:r>
            <w:r w:rsidR="00AF2F7D">
              <w:rPr>
                <w:rFonts w:ascii="Trebuchet MS" w:hAnsi="Trebuchet MS"/>
                <w:bCs/>
                <w:sz w:val="21"/>
                <w:szCs w:val="21"/>
              </w:rPr>
              <w:t>rificación de cada una de ellas. T</w:t>
            </w:r>
            <w:r w:rsidR="0025707D">
              <w:rPr>
                <w:rFonts w:ascii="Trebuchet MS" w:hAnsi="Trebuchet MS"/>
                <w:bCs/>
                <w:sz w:val="21"/>
                <w:szCs w:val="21"/>
              </w:rPr>
              <w:t>engo dos consultas</w:t>
            </w:r>
            <w:r w:rsidR="00AF2F7D">
              <w:rPr>
                <w:rFonts w:ascii="Trebuchet MS" w:hAnsi="Trebuchet MS"/>
                <w:bCs/>
                <w:sz w:val="21"/>
                <w:szCs w:val="21"/>
              </w:rPr>
              <w:t>,</w:t>
            </w:r>
            <w:r w:rsidR="0025707D">
              <w:rPr>
                <w:rFonts w:ascii="Trebuchet MS" w:hAnsi="Trebuchet MS"/>
                <w:bCs/>
                <w:sz w:val="21"/>
                <w:szCs w:val="21"/>
              </w:rPr>
              <w:t xml:space="preserve"> la primera tiene que ver en</w:t>
            </w:r>
            <w:r w:rsidR="00AF2F7D">
              <w:rPr>
                <w:rFonts w:ascii="Trebuchet MS" w:hAnsi="Trebuchet MS"/>
                <w:bCs/>
                <w:sz w:val="21"/>
                <w:szCs w:val="21"/>
              </w:rPr>
              <w:t xml:space="preserve"> </w:t>
            </w:r>
            <w:r w:rsidR="0025707D">
              <w:rPr>
                <w:rFonts w:ascii="Trebuchet MS" w:hAnsi="Trebuchet MS"/>
                <w:bCs/>
                <w:sz w:val="21"/>
                <w:szCs w:val="21"/>
              </w:rPr>
              <w:t>torno a la fecha que en est</w:t>
            </w:r>
            <w:r w:rsidR="00AF2F7D">
              <w:rPr>
                <w:rFonts w:ascii="Trebuchet MS" w:hAnsi="Trebuchet MS"/>
                <w:bCs/>
                <w:sz w:val="21"/>
                <w:szCs w:val="21"/>
              </w:rPr>
              <w:t>e caso estará entregando el I</w:t>
            </w:r>
            <w:r w:rsidR="0025707D">
              <w:rPr>
                <w:rFonts w:ascii="Trebuchet MS" w:hAnsi="Trebuchet MS"/>
                <w:bCs/>
                <w:sz w:val="21"/>
                <w:szCs w:val="21"/>
              </w:rPr>
              <w:t xml:space="preserve">nstituto </w:t>
            </w:r>
            <w:r w:rsidR="00AF2F7D">
              <w:rPr>
                <w:rFonts w:ascii="Trebuchet MS" w:hAnsi="Trebuchet MS"/>
                <w:bCs/>
                <w:sz w:val="21"/>
                <w:szCs w:val="21"/>
              </w:rPr>
              <w:t>Nacional E</w:t>
            </w:r>
            <w:r w:rsidR="0025707D">
              <w:rPr>
                <w:rFonts w:ascii="Trebuchet MS" w:hAnsi="Trebuchet MS"/>
                <w:bCs/>
                <w:sz w:val="21"/>
                <w:szCs w:val="21"/>
              </w:rPr>
              <w:t>lectoral las validaciones de las firmas o procesos de inscripción en</w:t>
            </w:r>
            <w:r w:rsidR="00AF2F7D">
              <w:rPr>
                <w:rFonts w:ascii="Trebuchet MS" w:hAnsi="Trebuchet MS"/>
                <w:bCs/>
                <w:sz w:val="21"/>
                <w:szCs w:val="21"/>
              </w:rPr>
              <w:t xml:space="preserve"> </w:t>
            </w:r>
            <w:r w:rsidR="0025707D">
              <w:rPr>
                <w:rFonts w:ascii="Trebuchet MS" w:hAnsi="Trebuchet MS"/>
                <w:bCs/>
                <w:sz w:val="21"/>
                <w:szCs w:val="21"/>
              </w:rPr>
              <w:t>torno al tema de las p</w:t>
            </w:r>
            <w:r w:rsidR="002E7457">
              <w:rPr>
                <w:rFonts w:ascii="Trebuchet MS" w:hAnsi="Trebuchet MS"/>
                <w:bCs/>
                <w:sz w:val="21"/>
                <w:szCs w:val="21"/>
              </w:rPr>
              <w:t>ersonas que se quiere</w:t>
            </w:r>
            <w:r w:rsidR="0025707D">
              <w:rPr>
                <w:rFonts w:ascii="Trebuchet MS" w:hAnsi="Trebuchet MS"/>
                <w:bCs/>
                <w:sz w:val="21"/>
                <w:szCs w:val="21"/>
              </w:rPr>
              <w:t>n adherir</w:t>
            </w:r>
            <w:r w:rsidR="00AF2F7D">
              <w:rPr>
                <w:rFonts w:ascii="Trebuchet MS" w:hAnsi="Trebuchet MS"/>
                <w:bCs/>
                <w:sz w:val="21"/>
                <w:szCs w:val="21"/>
              </w:rPr>
              <w:t>,</w:t>
            </w:r>
            <w:r w:rsidR="0025707D">
              <w:rPr>
                <w:rFonts w:ascii="Trebuchet MS" w:hAnsi="Trebuchet MS"/>
                <w:bCs/>
                <w:sz w:val="21"/>
                <w:szCs w:val="21"/>
              </w:rPr>
              <w:t xml:space="preserve"> ya sea a las diferentes agrupaciones </w:t>
            </w:r>
            <w:r w:rsidR="00C75AAB">
              <w:rPr>
                <w:rFonts w:ascii="Trebuchet MS" w:hAnsi="Trebuchet MS"/>
                <w:bCs/>
                <w:sz w:val="21"/>
                <w:szCs w:val="21"/>
              </w:rPr>
              <w:t>pol</w:t>
            </w:r>
            <w:r w:rsidR="00AF2F7D">
              <w:rPr>
                <w:rFonts w:ascii="Trebuchet MS" w:hAnsi="Trebuchet MS"/>
                <w:bCs/>
                <w:sz w:val="21"/>
                <w:szCs w:val="21"/>
              </w:rPr>
              <w:t>íticas</w:t>
            </w:r>
            <w:r w:rsidR="002E7457">
              <w:rPr>
                <w:rFonts w:ascii="Trebuchet MS" w:hAnsi="Trebuchet MS"/>
                <w:bCs/>
                <w:sz w:val="21"/>
                <w:szCs w:val="21"/>
              </w:rPr>
              <w:t>,</w:t>
            </w:r>
            <w:r w:rsidR="00AF2F7D">
              <w:rPr>
                <w:rFonts w:ascii="Trebuchet MS" w:hAnsi="Trebuchet MS"/>
                <w:bCs/>
                <w:sz w:val="21"/>
                <w:szCs w:val="21"/>
              </w:rPr>
              <w:t xml:space="preserve"> la fecha en este caso cuándo estaría el i</w:t>
            </w:r>
            <w:r w:rsidR="00C75AAB">
              <w:rPr>
                <w:rFonts w:ascii="Trebuchet MS" w:hAnsi="Trebuchet MS"/>
                <w:bCs/>
                <w:sz w:val="21"/>
                <w:szCs w:val="21"/>
              </w:rPr>
              <w:t xml:space="preserve">nstituto </w:t>
            </w:r>
            <w:r w:rsidR="00AF2F7D">
              <w:rPr>
                <w:rFonts w:ascii="Trebuchet MS" w:hAnsi="Trebuchet MS"/>
                <w:bCs/>
                <w:sz w:val="21"/>
                <w:szCs w:val="21"/>
              </w:rPr>
              <w:t>n</w:t>
            </w:r>
            <w:r w:rsidR="00C75AAB">
              <w:rPr>
                <w:rFonts w:ascii="Trebuchet MS" w:hAnsi="Trebuchet MS"/>
                <w:bCs/>
                <w:sz w:val="21"/>
                <w:szCs w:val="21"/>
              </w:rPr>
              <w:t>acional resolviendo o hay un avance o lo estar</w:t>
            </w:r>
            <w:r w:rsidR="002E7457">
              <w:rPr>
                <w:rFonts w:ascii="Trebuchet MS" w:hAnsi="Trebuchet MS"/>
                <w:bCs/>
                <w:sz w:val="21"/>
                <w:szCs w:val="21"/>
              </w:rPr>
              <w:t xml:space="preserve">á </w:t>
            </w:r>
            <w:r w:rsidR="00AF2F7D">
              <w:rPr>
                <w:rFonts w:ascii="Trebuchet MS" w:hAnsi="Trebuchet MS"/>
                <w:bCs/>
                <w:sz w:val="21"/>
                <w:szCs w:val="21"/>
              </w:rPr>
              <w:t>ministrando en partes</w:t>
            </w:r>
            <w:r w:rsidR="002E7457">
              <w:rPr>
                <w:rFonts w:ascii="Trebuchet MS" w:hAnsi="Trebuchet MS"/>
                <w:bCs/>
                <w:sz w:val="21"/>
                <w:szCs w:val="21"/>
              </w:rPr>
              <w:t>,</w:t>
            </w:r>
            <w:r w:rsidR="00AF2F7D">
              <w:rPr>
                <w:rFonts w:ascii="Trebuchet MS" w:hAnsi="Trebuchet MS"/>
                <w:bCs/>
                <w:sz w:val="21"/>
                <w:szCs w:val="21"/>
              </w:rPr>
              <w:t xml:space="preserve"> de cuá</w:t>
            </w:r>
            <w:r w:rsidR="00C75AAB">
              <w:rPr>
                <w:rFonts w:ascii="Trebuchet MS" w:hAnsi="Trebuchet MS"/>
                <w:bCs/>
                <w:sz w:val="21"/>
                <w:szCs w:val="21"/>
              </w:rPr>
              <w:t>les son la ca</w:t>
            </w:r>
            <w:r w:rsidR="00AF2F7D">
              <w:rPr>
                <w:rFonts w:ascii="Trebuchet MS" w:hAnsi="Trebuchet MS"/>
                <w:bCs/>
                <w:sz w:val="21"/>
                <w:szCs w:val="21"/>
              </w:rPr>
              <w:t>ntidad de firmas válidas y no vá</w:t>
            </w:r>
            <w:r w:rsidR="00C75AAB">
              <w:rPr>
                <w:rFonts w:ascii="Trebuchet MS" w:hAnsi="Trebuchet MS"/>
                <w:bCs/>
                <w:sz w:val="21"/>
                <w:szCs w:val="21"/>
              </w:rPr>
              <w:t xml:space="preserve">lidas de estos </w:t>
            </w:r>
            <w:r w:rsidR="00C75AAB">
              <w:rPr>
                <w:rFonts w:ascii="Trebuchet MS" w:hAnsi="Trebuchet MS"/>
                <w:bCs/>
                <w:sz w:val="21"/>
                <w:szCs w:val="21"/>
              </w:rPr>
              <w:lastRenderedPageBreak/>
              <w:t>registros</w:t>
            </w:r>
            <w:r w:rsidR="00AF2F7D">
              <w:rPr>
                <w:rFonts w:ascii="Trebuchet MS" w:hAnsi="Trebuchet MS"/>
                <w:bCs/>
                <w:sz w:val="21"/>
                <w:szCs w:val="21"/>
              </w:rPr>
              <w:t>;</w:t>
            </w:r>
            <w:r w:rsidR="00C75AAB">
              <w:rPr>
                <w:rFonts w:ascii="Trebuchet MS" w:hAnsi="Trebuchet MS"/>
                <w:bCs/>
                <w:sz w:val="21"/>
                <w:szCs w:val="21"/>
              </w:rPr>
              <w:t xml:space="preserve"> y el otro</w:t>
            </w:r>
            <w:r w:rsidR="00AF2F7D">
              <w:rPr>
                <w:rFonts w:ascii="Trebuchet MS" w:hAnsi="Trebuchet MS"/>
                <w:bCs/>
                <w:sz w:val="21"/>
                <w:szCs w:val="21"/>
              </w:rPr>
              <w:t>,</w:t>
            </w:r>
            <w:r w:rsidR="00C75AAB">
              <w:rPr>
                <w:rFonts w:ascii="Trebuchet MS" w:hAnsi="Trebuchet MS"/>
                <w:bCs/>
                <w:sz w:val="21"/>
                <w:szCs w:val="21"/>
              </w:rPr>
              <w:t xml:space="preserve"> tiene que ver</w:t>
            </w:r>
            <w:r w:rsidR="00AF2F7D">
              <w:rPr>
                <w:rFonts w:ascii="Trebuchet MS" w:hAnsi="Trebuchet MS"/>
                <w:bCs/>
                <w:sz w:val="21"/>
                <w:szCs w:val="21"/>
              </w:rPr>
              <w:t>,</w:t>
            </w:r>
            <w:r w:rsidR="00C75AAB">
              <w:rPr>
                <w:rFonts w:ascii="Trebuchet MS" w:hAnsi="Trebuchet MS"/>
                <w:bCs/>
                <w:sz w:val="21"/>
                <w:szCs w:val="21"/>
              </w:rPr>
              <w:t xml:space="preserve"> específicamente</w:t>
            </w:r>
            <w:r w:rsidR="00AF2F7D">
              <w:rPr>
                <w:rFonts w:ascii="Trebuchet MS" w:hAnsi="Trebuchet MS"/>
                <w:bCs/>
                <w:sz w:val="21"/>
                <w:szCs w:val="21"/>
              </w:rPr>
              <w:t>,</w:t>
            </w:r>
            <w:r w:rsidR="00C75AAB">
              <w:rPr>
                <w:rFonts w:ascii="Trebuchet MS" w:hAnsi="Trebuchet MS"/>
                <w:bCs/>
                <w:sz w:val="21"/>
                <w:szCs w:val="21"/>
              </w:rPr>
              <w:t xml:space="preserve"> sobre los oficios que</w:t>
            </w:r>
            <w:r w:rsidR="00AF2F7D">
              <w:rPr>
                <w:rFonts w:ascii="Trebuchet MS" w:hAnsi="Trebuchet MS"/>
                <w:bCs/>
                <w:sz w:val="21"/>
                <w:szCs w:val="21"/>
              </w:rPr>
              <w:t>,</w:t>
            </w:r>
            <w:r w:rsidR="00C75AAB">
              <w:rPr>
                <w:rFonts w:ascii="Trebuchet MS" w:hAnsi="Trebuchet MS"/>
                <w:bCs/>
                <w:sz w:val="21"/>
                <w:szCs w:val="21"/>
              </w:rPr>
              <w:t xml:space="preserve"> también de forma permanente</w:t>
            </w:r>
            <w:r w:rsidR="00AF2F7D">
              <w:rPr>
                <w:rFonts w:ascii="Trebuchet MS" w:hAnsi="Trebuchet MS"/>
                <w:bCs/>
                <w:sz w:val="21"/>
                <w:szCs w:val="21"/>
              </w:rPr>
              <w:t>,</w:t>
            </w:r>
            <w:r w:rsidR="00C75AAB">
              <w:rPr>
                <w:rFonts w:ascii="Trebuchet MS" w:hAnsi="Trebuchet MS"/>
                <w:bCs/>
                <w:sz w:val="21"/>
                <w:szCs w:val="21"/>
              </w:rPr>
              <w:t xml:space="preserve"> hemos estado recibiendo los partidos políticos</w:t>
            </w:r>
            <w:r w:rsidR="00AF2F7D">
              <w:rPr>
                <w:rFonts w:ascii="Trebuchet MS" w:hAnsi="Trebuchet MS"/>
                <w:bCs/>
                <w:sz w:val="21"/>
                <w:szCs w:val="21"/>
              </w:rPr>
              <w:t>, no sé</w:t>
            </w:r>
            <w:r w:rsidR="00C75AAB">
              <w:rPr>
                <w:rFonts w:ascii="Trebuchet MS" w:hAnsi="Trebuchet MS"/>
                <w:bCs/>
                <w:sz w:val="21"/>
                <w:szCs w:val="21"/>
              </w:rPr>
              <w:t xml:space="preserve"> si</w:t>
            </w:r>
            <w:r w:rsidR="00AF2F7D">
              <w:rPr>
                <w:rFonts w:ascii="Trebuchet MS" w:hAnsi="Trebuchet MS"/>
                <w:bCs/>
                <w:sz w:val="21"/>
                <w:szCs w:val="21"/>
              </w:rPr>
              <w:t xml:space="preserve"> en el caso de mi compañero de M</w:t>
            </w:r>
            <w:r w:rsidR="00C75AAB">
              <w:rPr>
                <w:rFonts w:ascii="Trebuchet MS" w:hAnsi="Trebuchet MS"/>
                <w:bCs/>
                <w:sz w:val="21"/>
                <w:szCs w:val="21"/>
              </w:rPr>
              <w:t xml:space="preserve">ovimiento </w:t>
            </w:r>
            <w:r w:rsidR="00AF2F7D">
              <w:rPr>
                <w:rFonts w:ascii="Trebuchet MS" w:hAnsi="Trebuchet MS"/>
                <w:bCs/>
                <w:sz w:val="21"/>
                <w:szCs w:val="21"/>
              </w:rPr>
              <w:t>C</w:t>
            </w:r>
            <w:r w:rsidR="00C75AAB">
              <w:rPr>
                <w:rFonts w:ascii="Trebuchet MS" w:hAnsi="Trebuchet MS"/>
                <w:bCs/>
                <w:sz w:val="21"/>
                <w:szCs w:val="21"/>
              </w:rPr>
              <w:t>iudadano también estén llevando a</w:t>
            </w:r>
            <w:r w:rsidR="00AF2F7D">
              <w:rPr>
                <w:rFonts w:ascii="Trebuchet MS" w:hAnsi="Trebuchet MS"/>
                <w:bCs/>
                <w:sz w:val="21"/>
                <w:szCs w:val="21"/>
              </w:rPr>
              <w:t xml:space="preserve"> </w:t>
            </w:r>
            <w:r w:rsidR="00C75AAB">
              <w:rPr>
                <w:rFonts w:ascii="Trebuchet MS" w:hAnsi="Trebuchet MS"/>
                <w:bCs/>
                <w:sz w:val="21"/>
                <w:szCs w:val="21"/>
              </w:rPr>
              <w:t>cabo esa actividad</w:t>
            </w:r>
            <w:r w:rsidR="00AF2F7D">
              <w:rPr>
                <w:rFonts w:ascii="Trebuchet MS" w:hAnsi="Trebuchet MS"/>
                <w:bCs/>
                <w:sz w:val="21"/>
                <w:szCs w:val="21"/>
              </w:rPr>
              <w:t>, pero en el caso de nosotros sí</w:t>
            </w:r>
            <w:r w:rsidR="00C75AAB">
              <w:rPr>
                <w:rFonts w:ascii="Trebuchet MS" w:hAnsi="Trebuchet MS"/>
                <w:bCs/>
                <w:sz w:val="21"/>
                <w:szCs w:val="21"/>
              </w:rPr>
              <w:t xml:space="preserve"> hemos tenido </w:t>
            </w:r>
            <w:r w:rsidR="002E7457">
              <w:rPr>
                <w:rFonts w:ascii="Trebuchet MS" w:hAnsi="Trebuchet MS"/>
                <w:bCs/>
                <w:sz w:val="21"/>
                <w:szCs w:val="21"/>
              </w:rPr>
              <w:t xml:space="preserve">que </w:t>
            </w:r>
            <w:r w:rsidR="00C75AAB">
              <w:rPr>
                <w:rFonts w:ascii="Trebuchet MS" w:hAnsi="Trebuchet MS"/>
                <w:bCs/>
                <w:sz w:val="21"/>
                <w:szCs w:val="21"/>
              </w:rPr>
              <w:t xml:space="preserve">dentro de nuestra </w:t>
            </w:r>
            <w:r w:rsidR="00C75AAB" w:rsidRPr="00AF2F7D">
              <w:rPr>
                <w:rFonts w:ascii="Trebuchet MS" w:hAnsi="Trebuchet MS"/>
                <w:bCs/>
                <w:sz w:val="21"/>
                <w:szCs w:val="21"/>
              </w:rPr>
              <w:t>militancia</w:t>
            </w:r>
            <w:r w:rsidR="00AF2F7D">
              <w:rPr>
                <w:rFonts w:ascii="Trebuchet MS" w:hAnsi="Trebuchet MS"/>
                <w:bCs/>
                <w:sz w:val="21"/>
                <w:szCs w:val="21"/>
              </w:rPr>
              <w:t>,</w:t>
            </w:r>
            <w:r w:rsidR="00C75AAB" w:rsidRPr="00AF2F7D">
              <w:rPr>
                <w:rFonts w:ascii="Trebuchet MS" w:hAnsi="Trebuchet MS"/>
                <w:bCs/>
                <w:sz w:val="21"/>
                <w:szCs w:val="21"/>
              </w:rPr>
              <w:t xml:space="preserve"> s</w:t>
            </w:r>
            <w:r w:rsidR="00C75AAB">
              <w:rPr>
                <w:rFonts w:ascii="Trebuchet MS" w:hAnsi="Trebuchet MS"/>
                <w:bCs/>
                <w:sz w:val="21"/>
                <w:szCs w:val="21"/>
              </w:rPr>
              <w:t>e ha tenido algunas personas que se les ha invitado a estas agrupaciones o se le</w:t>
            </w:r>
            <w:r w:rsidR="002E7457">
              <w:rPr>
                <w:rFonts w:ascii="Trebuchet MS" w:hAnsi="Trebuchet MS"/>
                <w:bCs/>
                <w:sz w:val="21"/>
                <w:szCs w:val="21"/>
              </w:rPr>
              <w:t>s ha</w:t>
            </w:r>
            <w:r w:rsidR="00C75AAB">
              <w:rPr>
                <w:rFonts w:ascii="Trebuchet MS" w:hAnsi="Trebuchet MS"/>
                <w:bCs/>
                <w:sz w:val="21"/>
                <w:szCs w:val="21"/>
              </w:rPr>
              <w:t xml:space="preserve"> invita</w:t>
            </w:r>
            <w:r w:rsidR="002E7457">
              <w:rPr>
                <w:rFonts w:ascii="Trebuchet MS" w:hAnsi="Trebuchet MS"/>
                <w:bCs/>
                <w:sz w:val="21"/>
                <w:szCs w:val="21"/>
              </w:rPr>
              <w:t>d</w:t>
            </w:r>
            <w:r w:rsidR="00C75AAB">
              <w:rPr>
                <w:rFonts w:ascii="Trebuchet MS" w:hAnsi="Trebuchet MS"/>
                <w:bCs/>
                <w:sz w:val="21"/>
                <w:szCs w:val="21"/>
              </w:rPr>
              <w:t>o y ellas de alguna forma cedieron su credencial</w:t>
            </w:r>
            <w:r w:rsidR="002E7457">
              <w:rPr>
                <w:rFonts w:ascii="Trebuchet MS" w:hAnsi="Trebuchet MS"/>
                <w:bCs/>
                <w:sz w:val="21"/>
                <w:szCs w:val="21"/>
              </w:rPr>
              <w:t>,</w:t>
            </w:r>
            <w:r w:rsidR="00C75AAB">
              <w:rPr>
                <w:rFonts w:ascii="Trebuchet MS" w:hAnsi="Trebuchet MS"/>
                <w:bCs/>
                <w:sz w:val="21"/>
                <w:szCs w:val="21"/>
              </w:rPr>
              <w:t xml:space="preserve"> pero que al mismo tiempo </w:t>
            </w:r>
            <w:r w:rsidR="005968B0">
              <w:rPr>
                <w:rFonts w:ascii="Trebuchet MS" w:hAnsi="Trebuchet MS"/>
                <w:bCs/>
                <w:sz w:val="21"/>
                <w:szCs w:val="21"/>
              </w:rPr>
              <w:t>no</w:t>
            </w:r>
            <w:r w:rsidR="002E7457">
              <w:rPr>
                <w:rFonts w:ascii="Trebuchet MS" w:hAnsi="Trebuchet MS"/>
                <w:bCs/>
                <w:sz w:val="21"/>
                <w:szCs w:val="21"/>
              </w:rPr>
              <w:t>s</w:t>
            </w:r>
            <w:r w:rsidR="005968B0">
              <w:rPr>
                <w:rFonts w:ascii="Trebuchet MS" w:hAnsi="Trebuchet MS"/>
                <w:bCs/>
                <w:sz w:val="21"/>
                <w:szCs w:val="21"/>
              </w:rPr>
              <w:t xml:space="preserve"> </w:t>
            </w:r>
            <w:r w:rsidR="002E7457">
              <w:rPr>
                <w:rFonts w:ascii="Trebuchet MS" w:hAnsi="Trebuchet MS"/>
                <w:bCs/>
                <w:sz w:val="21"/>
                <w:szCs w:val="21"/>
              </w:rPr>
              <w:t>dicen: sabes que,</w:t>
            </w:r>
            <w:r w:rsidR="005968B0">
              <w:rPr>
                <w:rFonts w:ascii="Trebuchet MS" w:hAnsi="Trebuchet MS"/>
                <w:bCs/>
                <w:sz w:val="21"/>
                <w:szCs w:val="21"/>
              </w:rPr>
              <w:t xml:space="preserve"> yo no quiero formar part</w:t>
            </w:r>
            <w:r w:rsidR="002E7457">
              <w:rPr>
                <w:rFonts w:ascii="Trebuchet MS" w:hAnsi="Trebuchet MS"/>
                <w:bCs/>
                <w:sz w:val="21"/>
                <w:szCs w:val="21"/>
              </w:rPr>
              <w:t>e de esta agrupación y aquí está</w:t>
            </w:r>
            <w:r w:rsidR="005968B0">
              <w:rPr>
                <w:rFonts w:ascii="Trebuchet MS" w:hAnsi="Trebuchet MS"/>
                <w:bCs/>
                <w:sz w:val="21"/>
                <w:szCs w:val="21"/>
              </w:rPr>
              <w:t xml:space="preserve"> mi carta firmada en</w:t>
            </w:r>
            <w:r w:rsidR="002E7457">
              <w:rPr>
                <w:rFonts w:ascii="Trebuchet MS" w:hAnsi="Trebuchet MS"/>
                <w:bCs/>
                <w:sz w:val="21"/>
                <w:szCs w:val="21"/>
              </w:rPr>
              <w:t xml:space="preserve"> </w:t>
            </w:r>
            <w:r w:rsidR="005968B0">
              <w:rPr>
                <w:rFonts w:ascii="Trebuchet MS" w:hAnsi="Trebuchet MS"/>
                <w:bCs/>
                <w:sz w:val="21"/>
                <w:szCs w:val="21"/>
              </w:rPr>
              <w:t>torno al proceso de decir sabes que yo quiero refrendar mi participación con Acción Nacional y no en</w:t>
            </w:r>
            <w:r w:rsidR="002E7457">
              <w:rPr>
                <w:rFonts w:ascii="Trebuchet MS" w:hAnsi="Trebuchet MS"/>
                <w:bCs/>
                <w:sz w:val="21"/>
                <w:szCs w:val="21"/>
              </w:rPr>
              <w:t xml:space="preserve"> </w:t>
            </w:r>
            <w:r w:rsidR="005968B0">
              <w:rPr>
                <w:rFonts w:ascii="Trebuchet MS" w:hAnsi="Trebuchet MS"/>
                <w:bCs/>
                <w:sz w:val="21"/>
                <w:szCs w:val="21"/>
              </w:rPr>
              <w:t>torno a este tema de las agrupaciones políticas</w:t>
            </w:r>
            <w:r w:rsidR="002E7457">
              <w:rPr>
                <w:rFonts w:ascii="Trebuchet MS" w:hAnsi="Trebuchet MS"/>
                <w:bCs/>
                <w:sz w:val="21"/>
                <w:szCs w:val="21"/>
              </w:rPr>
              <w:t>,</w:t>
            </w:r>
            <w:r w:rsidR="005968B0">
              <w:rPr>
                <w:rFonts w:ascii="Trebuchet MS" w:hAnsi="Trebuchet MS"/>
                <w:bCs/>
                <w:sz w:val="21"/>
                <w:szCs w:val="21"/>
              </w:rPr>
              <w:t xml:space="preserve"> simplemente nada más verificar sobre el tema</w:t>
            </w:r>
            <w:r w:rsidR="002E7457">
              <w:rPr>
                <w:rFonts w:ascii="Trebuchet MS" w:hAnsi="Trebuchet MS"/>
                <w:bCs/>
                <w:sz w:val="21"/>
                <w:szCs w:val="21"/>
              </w:rPr>
              <w:t xml:space="preserve"> de si tendrá en este caso o qué pasará</w:t>
            </w:r>
            <w:r w:rsidR="005968B0">
              <w:rPr>
                <w:rFonts w:ascii="Trebuchet MS" w:hAnsi="Trebuchet MS"/>
                <w:bCs/>
                <w:sz w:val="21"/>
                <w:szCs w:val="21"/>
              </w:rPr>
              <w:t xml:space="preserve"> en este caso de estos registros cuando nosotros demostremos específicamente que la persona pretende seguir </w:t>
            </w:r>
            <w:r w:rsidR="00B66B1B">
              <w:rPr>
                <w:rFonts w:ascii="Trebuchet MS" w:hAnsi="Trebuchet MS"/>
                <w:bCs/>
                <w:sz w:val="21"/>
                <w:szCs w:val="21"/>
              </w:rPr>
              <w:t>co</w:t>
            </w:r>
            <w:r w:rsidR="002E7457">
              <w:rPr>
                <w:rFonts w:ascii="Trebuchet MS" w:hAnsi="Trebuchet MS"/>
                <w:bCs/>
                <w:sz w:val="21"/>
                <w:szCs w:val="21"/>
              </w:rPr>
              <w:t xml:space="preserve">n </w:t>
            </w:r>
            <w:r w:rsidR="005968B0">
              <w:rPr>
                <w:rFonts w:ascii="Trebuchet MS" w:hAnsi="Trebuchet MS"/>
                <w:bCs/>
                <w:sz w:val="21"/>
                <w:szCs w:val="21"/>
              </w:rPr>
              <w:t>las filas de Acción Nacional.”</w:t>
            </w:r>
          </w:p>
          <w:p w14:paraId="69F69C85" w14:textId="347E8BA1" w:rsidR="002E7457" w:rsidRPr="00252CAF" w:rsidRDefault="002E7457" w:rsidP="002E7457">
            <w:pPr>
              <w:snapToGrid w:val="0"/>
              <w:spacing w:line="276" w:lineRule="auto"/>
              <w:jc w:val="both"/>
              <w:rPr>
                <w:rFonts w:ascii="Trebuchet MS" w:hAnsi="Trebuchet MS"/>
                <w:bCs/>
                <w:sz w:val="21"/>
                <w:szCs w:val="21"/>
              </w:rPr>
            </w:pPr>
          </w:p>
        </w:tc>
      </w:tr>
      <w:tr w:rsidR="0004578B" w:rsidRPr="0041142B" w14:paraId="6378CB19" w14:textId="77777777" w:rsidTr="002A577C">
        <w:trPr>
          <w:trHeight w:val="248"/>
          <w:jc w:val="center"/>
        </w:trPr>
        <w:tc>
          <w:tcPr>
            <w:tcW w:w="1014" w:type="pct"/>
            <w:vAlign w:val="center"/>
          </w:tcPr>
          <w:p w14:paraId="1E633A61" w14:textId="1A034287" w:rsidR="0004578B" w:rsidRDefault="005968B0" w:rsidP="00B51479">
            <w:pPr>
              <w:snapToGrid w:val="0"/>
              <w:spacing w:line="276" w:lineRule="auto"/>
              <w:jc w:val="center"/>
              <w:rPr>
                <w:rFonts w:ascii="Trebuchet MS" w:hAnsi="Trebuchet MS" w:cs="Arial"/>
                <w:b/>
                <w:sz w:val="21"/>
                <w:szCs w:val="21"/>
              </w:rPr>
            </w:pPr>
            <w:r>
              <w:rPr>
                <w:rFonts w:ascii="Trebuchet MS" w:hAnsi="Trebuchet MS" w:cs="Arial"/>
                <w:b/>
                <w:sz w:val="21"/>
                <w:szCs w:val="21"/>
              </w:rPr>
              <w:lastRenderedPageBreak/>
              <w:t xml:space="preserve">Miriam </w:t>
            </w:r>
            <w:r w:rsidR="002E7457">
              <w:rPr>
                <w:rFonts w:ascii="Trebuchet MS" w:hAnsi="Trebuchet MS" w:cs="Arial"/>
                <w:b/>
                <w:sz w:val="21"/>
                <w:szCs w:val="21"/>
              </w:rPr>
              <w:t>Guadalupe Gutiérrez Mora</w:t>
            </w:r>
          </w:p>
        </w:tc>
        <w:tc>
          <w:tcPr>
            <w:tcW w:w="3986" w:type="pct"/>
            <w:gridSpan w:val="2"/>
            <w:vAlign w:val="center"/>
          </w:tcPr>
          <w:p w14:paraId="6C49D8D1" w14:textId="61542BCC" w:rsidR="0004578B" w:rsidRDefault="0058734B" w:rsidP="002E7457">
            <w:pPr>
              <w:snapToGrid w:val="0"/>
              <w:spacing w:line="276" w:lineRule="auto"/>
              <w:jc w:val="both"/>
              <w:rPr>
                <w:rFonts w:ascii="Trebuchet MS" w:hAnsi="Trebuchet MS"/>
                <w:bCs/>
                <w:sz w:val="21"/>
                <w:szCs w:val="21"/>
              </w:rPr>
            </w:pPr>
            <w:r>
              <w:rPr>
                <w:rFonts w:ascii="Trebuchet MS" w:hAnsi="Trebuchet MS"/>
                <w:bCs/>
                <w:sz w:val="21"/>
                <w:szCs w:val="21"/>
              </w:rPr>
              <w:t>Expresa: “</w:t>
            </w:r>
            <w:r w:rsidR="005968B0">
              <w:rPr>
                <w:rFonts w:ascii="Trebuchet MS" w:hAnsi="Trebuchet MS"/>
                <w:bCs/>
                <w:sz w:val="21"/>
                <w:szCs w:val="21"/>
              </w:rPr>
              <w:t>Bueno</w:t>
            </w:r>
            <w:r w:rsidR="002E7457">
              <w:rPr>
                <w:rFonts w:ascii="Trebuchet MS" w:hAnsi="Trebuchet MS"/>
                <w:bCs/>
                <w:sz w:val="21"/>
                <w:szCs w:val="21"/>
              </w:rPr>
              <w:t>,</w:t>
            </w:r>
            <w:r w:rsidR="005968B0">
              <w:rPr>
                <w:rFonts w:ascii="Trebuchet MS" w:hAnsi="Trebuchet MS"/>
                <w:bCs/>
                <w:sz w:val="21"/>
                <w:szCs w:val="21"/>
              </w:rPr>
              <w:t xml:space="preserve"> respecto de </w:t>
            </w:r>
            <w:r w:rsidR="00A06E72">
              <w:rPr>
                <w:rFonts w:ascii="Trebuchet MS" w:hAnsi="Trebuchet MS"/>
                <w:bCs/>
                <w:sz w:val="21"/>
                <w:szCs w:val="21"/>
              </w:rPr>
              <w:t>ambas preguntas</w:t>
            </w:r>
            <w:r w:rsidR="002E7457">
              <w:rPr>
                <w:rFonts w:ascii="Trebuchet MS" w:hAnsi="Trebuchet MS"/>
                <w:bCs/>
                <w:sz w:val="21"/>
                <w:szCs w:val="21"/>
              </w:rPr>
              <w:t>,</w:t>
            </w:r>
            <w:r w:rsidR="00A06E72">
              <w:rPr>
                <w:rFonts w:ascii="Trebuchet MS" w:hAnsi="Trebuchet MS"/>
                <w:bCs/>
                <w:sz w:val="21"/>
                <w:szCs w:val="21"/>
              </w:rPr>
              <w:t xml:space="preserve"> nosotros tenemos lo que es el lineamiento para la verificación del número mínimo de afiliaciones emitido por el INE y que es de observancia de este organismo electoral</w:t>
            </w:r>
            <w:r w:rsidR="002E7457">
              <w:rPr>
                <w:rFonts w:ascii="Trebuchet MS" w:hAnsi="Trebuchet MS"/>
                <w:bCs/>
                <w:sz w:val="21"/>
                <w:szCs w:val="21"/>
              </w:rPr>
              <w:t>,</w:t>
            </w:r>
            <w:r w:rsidR="00A06E72">
              <w:rPr>
                <w:rFonts w:ascii="Trebuchet MS" w:hAnsi="Trebuchet MS"/>
                <w:bCs/>
                <w:sz w:val="21"/>
                <w:szCs w:val="21"/>
              </w:rPr>
              <w:t xml:space="preserve"> en ese sentido</w:t>
            </w:r>
            <w:r w:rsidR="002E7457">
              <w:rPr>
                <w:rFonts w:ascii="Trebuchet MS" w:hAnsi="Trebuchet MS"/>
                <w:bCs/>
                <w:sz w:val="21"/>
                <w:szCs w:val="21"/>
              </w:rPr>
              <w:t>,</w:t>
            </w:r>
            <w:r w:rsidR="00A06E72">
              <w:rPr>
                <w:rFonts w:ascii="Trebuchet MS" w:hAnsi="Trebuchet MS"/>
                <w:bCs/>
                <w:sz w:val="21"/>
                <w:szCs w:val="21"/>
              </w:rPr>
              <w:t xml:space="preserve"> hay que desahogar todo un proceso de compulsas y de revisiones</w:t>
            </w:r>
            <w:r w:rsidR="002E7457">
              <w:rPr>
                <w:rFonts w:ascii="Trebuchet MS" w:hAnsi="Trebuchet MS"/>
                <w:bCs/>
                <w:sz w:val="21"/>
                <w:szCs w:val="21"/>
              </w:rPr>
              <w:t>,</w:t>
            </w:r>
            <w:r w:rsidR="00A06E72">
              <w:rPr>
                <w:rFonts w:ascii="Trebuchet MS" w:hAnsi="Trebuchet MS"/>
                <w:bCs/>
                <w:sz w:val="21"/>
                <w:szCs w:val="21"/>
              </w:rPr>
              <w:t xml:space="preserve"> no tenemos una fecha </w:t>
            </w:r>
            <w:r w:rsidR="002E7457">
              <w:rPr>
                <w:rFonts w:ascii="Trebuchet MS" w:hAnsi="Trebuchet MS"/>
                <w:bCs/>
                <w:sz w:val="21"/>
                <w:szCs w:val="21"/>
              </w:rPr>
              <w:t>específica</w:t>
            </w:r>
            <w:r w:rsidR="000F0A79">
              <w:rPr>
                <w:rFonts w:ascii="Trebuchet MS" w:hAnsi="Trebuchet MS"/>
                <w:bCs/>
                <w:sz w:val="21"/>
                <w:szCs w:val="21"/>
              </w:rPr>
              <w:t xml:space="preserve"> señala</w:t>
            </w:r>
            <w:r w:rsidR="002E7457">
              <w:rPr>
                <w:rFonts w:ascii="Trebuchet MS" w:hAnsi="Trebuchet MS"/>
                <w:bCs/>
                <w:sz w:val="21"/>
                <w:szCs w:val="21"/>
              </w:rPr>
              <w:t>da</w:t>
            </w:r>
            <w:r w:rsidR="000F0A79">
              <w:rPr>
                <w:rFonts w:ascii="Trebuchet MS" w:hAnsi="Trebuchet MS"/>
                <w:bCs/>
                <w:sz w:val="21"/>
                <w:szCs w:val="21"/>
              </w:rPr>
              <w:t xml:space="preserve"> por el INE porque ellos todavía están haciendo sus procesos y me lo</w:t>
            </w:r>
            <w:r w:rsidR="002E7457">
              <w:rPr>
                <w:rFonts w:ascii="Trebuchet MS" w:hAnsi="Trebuchet MS"/>
                <w:bCs/>
                <w:sz w:val="21"/>
                <w:szCs w:val="21"/>
              </w:rPr>
              <w:t>s</w:t>
            </w:r>
            <w:r w:rsidR="000F0A79">
              <w:rPr>
                <w:rFonts w:ascii="Trebuchet MS" w:hAnsi="Trebuchet MS"/>
                <w:bCs/>
                <w:sz w:val="21"/>
                <w:szCs w:val="21"/>
              </w:rPr>
              <w:t xml:space="preserve"> notifican conforme vayan terminando municipio por municipio</w:t>
            </w:r>
            <w:r w:rsidR="002E7457">
              <w:rPr>
                <w:rFonts w:ascii="Trebuchet MS" w:hAnsi="Trebuchet MS"/>
                <w:bCs/>
                <w:sz w:val="21"/>
                <w:szCs w:val="21"/>
              </w:rPr>
              <w:t>,</w:t>
            </w:r>
            <w:r w:rsidR="000F0A79">
              <w:rPr>
                <w:rFonts w:ascii="Trebuchet MS" w:hAnsi="Trebuchet MS"/>
                <w:bCs/>
                <w:sz w:val="21"/>
                <w:szCs w:val="21"/>
              </w:rPr>
              <w:t xml:space="preserve"> entonces eso </w:t>
            </w:r>
            <w:r w:rsidR="002E7457">
              <w:rPr>
                <w:rFonts w:ascii="Trebuchet MS" w:hAnsi="Trebuchet MS"/>
                <w:bCs/>
                <w:sz w:val="21"/>
                <w:szCs w:val="21"/>
              </w:rPr>
              <w:t>sería respecto a esta pregunta. R</w:t>
            </w:r>
            <w:r w:rsidR="00B66B1B">
              <w:rPr>
                <w:rFonts w:ascii="Trebuchet MS" w:hAnsi="Trebuchet MS"/>
                <w:bCs/>
                <w:sz w:val="21"/>
                <w:szCs w:val="21"/>
              </w:rPr>
              <w:t>especto de</w:t>
            </w:r>
            <w:r w:rsidR="000F0A79">
              <w:rPr>
                <w:rFonts w:ascii="Trebuchet MS" w:hAnsi="Trebuchet MS"/>
                <w:bCs/>
                <w:sz w:val="21"/>
                <w:szCs w:val="21"/>
              </w:rPr>
              <w:t xml:space="preserve"> la otra</w:t>
            </w:r>
            <w:r w:rsidR="002E7457">
              <w:rPr>
                <w:rFonts w:ascii="Trebuchet MS" w:hAnsi="Trebuchet MS"/>
                <w:bCs/>
                <w:sz w:val="21"/>
                <w:szCs w:val="21"/>
              </w:rPr>
              <w:t>,</w:t>
            </w:r>
            <w:r w:rsidR="000F0A79">
              <w:rPr>
                <w:rFonts w:ascii="Trebuchet MS" w:hAnsi="Trebuchet MS"/>
                <w:bCs/>
                <w:sz w:val="21"/>
                <w:szCs w:val="21"/>
              </w:rPr>
              <w:t xml:space="preserve"> este organismo electoral</w:t>
            </w:r>
            <w:r w:rsidR="002E7457">
              <w:rPr>
                <w:rFonts w:ascii="Trebuchet MS" w:hAnsi="Trebuchet MS"/>
                <w:bCs/>
                <w:sz w:val="21"/>
                <w:szCs w:val="21"/>
              </w:rPr>
              <w:t>,</w:t>
            </w:r>
            <w:r w:rsidR="000F0A79">
              <w:rPr>
                <w:rFonts w:ascii="Trebuchet MS" w:hAnsi="Trebuchet MS"/>
                <w:bCs/>
                <w:sz w:val="21"/>
                <w:szCs w:val="21"/>
              </w:rPr>
              <w:t xml:space="preserve"> bueno no tiene conocimiento de </w:t>
            </w:r>
            <w:r w:rsidR="002E7457">
              <w:rPr>
                <w:rFonts w:ascii="Trebuchet MS" w:hAnsi="Trebuchet MS"/>
                <w:bCs/>
                <w:sz w:val="21"/>
                <w:szCs w:val="21"/>
              </w:rPr>
              <w:t>alguna situación como la que tú</w:t>
            </w:r>
            <w:r w:rsidR="000F0A79">
              <w:rPr>
                <w:rFonts w:ascii="Trebuchet MS" w:hAnsi="Trebuchet MS"/>
                <w:bCs/>
                <w:sz w:val="21"/>
                <w:szCs w:val="21"/>
              </w:rPr>
              <w:t xml:space="preserve"> estas mencionando</w:t>
            </w:r>
            <w:r w:rsidR="002E7457">
              <w:rPr>
                <w:rFonts w:ascii="Trebuchet MS" w:hAnsi="Trebuchet MS"/>
                <w:bCs/>
                <w:sz w:val="21"/>
                <w:szCs w:val="21"/>
              </w:rPr>
              <w:t>,</w:t>
            </w:r>
            <w:r w:rsidR="000F0A79">
              <w:rPr>
                <w:rFonts w:ascii="Trebuchet MS" w:hAnsi="Trebuchet MS"/>
                <w:bCs/>
                <w:sz w:val="21"/>
                <w:szCs w:val="21"/>
              </w:rPr>
              <w:t xml:space="preserve"> pero recordemos el propio lineamiento nos señala cuales son los </w:t>
            </w:r>
            <w:r w:rsidR="002E7457" w:rsidRPr="002E7457">
              <w:rPr>
                <w:rFonts w:ascii="Trebuchet MS" w:hAnsi="Trebuchet MS"/>
                <w:bCs/>
                <w:sz w:val="21"/>
                <w:szCs w:val="21"/>
              </w:rPr>
              <w:t>su</w:t>
            </w:r>
            <w:r w:rsidR="000F0A79" w:rsidRPr="002E7457">
              <w:rPr>
                <w:rFonts w:ascii="Trebuchet MS" w:hAnsi="Trebuchet MS"/>
                <w:bCs/>
                <w:sz w:val="21"/>
                <w:szCs w:val="21"/>
              </w:rPr>
              <w:t>puestos</w:t>
            </w:r>
            <w:r w:rsidR="002E7457">
              <w:rPr>
                <w:rFonts w:ascii="Trebuchet MS" w:hAnsi="Trebuchet MS"/>
                <w:bCs/>
                <w:sz w:val="21"/>
                <w:szCs w:val="21"/>
              </w:rPr>
              <w:t>,</w:t>
            </w:r>
            <w:r w:rsidR="000F0A79">
              <w:rPr>
                <w:rFonts w:ascii="Trebuchet MS" w:hAnsi="Trebuchet MS"/>
                <w:bCs/>
                <w:sz w:val="21"/>
                <w:szCs w:val="21"/>
              </w:rPr>
              <w:t xml:space="preserve"> si el ciudadano manifestó su voluntad, </w:t>
            </w:r>
            <w:r w:rsidR="002E7457">
              <w:rPr>
                <w:rFonts w:ascii="Trebuchet MS" w:hAnsi="Trebuchet MS"/>
                <w:bCs/>
                <w:sz w:val="21"/>
                <w:szCs w:val="21"/>
              </w:rPr>
              <w:t>asistió a una asamblea y señaló</w:t>
            </w:r>
            <w:r w:rsidR="000F0A79">
              <w:rPr>
                <w:rFonts w:ascii="Trebuchet MS" w:hAnsi="Trebuchet MS"/>
                <w:bCs/>
                <w:sz w:val="21"/>
                <w:szCs w:val="21"/>
              </w:rPr>
              <w:t xml:space="preserve"> que participaría</w:t>
            </w:r>
            <w:r w:rsidR="002E7457">
              <w:rPr>
                <w:rFonts w:ascii="Trebuchet MS" w:hAnsi="Trebuchet MS"/>
                <w:bCs/>
                <w:sz w:val="21"/>
                <w:szCs w:val="21"/>
              </w:rPr>
              <w:t>,</w:t>
            </w:r>
            <w:r w:rsidR="000F0A79">
              <w:rPr>
                <w:rFonts w:ascii="Trebuchet MS" w:hAnsi="Trebuchet MS"/>
                <w:bCs/>
                <w:sz w:val="21"/>
                <w:szCs w:val="21"/>
              </w:rPr>
              <w:t xml:space="preserve"> eso es lo que para nosotros estaría contando</w:t>
            </w:r>
            <w:r w:rsidR="002E7457">
              <w:rPr>
                <w:rFonts w:ascii="Trebuchet MS" w:hAnsi="Trebuchet MS"/>
                <w:bCs/>
                <w:sz w:val="21"/>
                <w:szCs w:val="21"/>
              </w:rPr>
              <w:t>,</w:t>
            </w:r>
            <w:r w:rsidR="000F0A79">
              <w:rPr>
                <w:rFonts w:ascii="Trebuchet MS" w:hAnsi="Trebuchet MS"/>
                <w:bCs/>
                <w:sz w:val="21"/>
                <w:szCs w:val="21"/>
              </w:rPr>
              <w:t xml:space="preserve"> por eso cuando encontramos la doble </w:t>
            </w:r>
            <w:r w:rsidR="00594539">
              <w:rPr>
                <w:rFonts w:ascii="Trebuchet MS" w:hAnsi="Trebuchet MS"/>
                <w:bCs/>
                <w:sz w:val="21"/>
                <w:szCs w:val="21"/>
              </w:rPr>
              <w:t>afiliación</w:t>
            </w:r>
            <w:r w:rsidR="002E7457">
              <w:rPr>
                <w:rFonts w:ascii="Trebuchet MS" w:hAnsi="Trebuchet MS"/>
                <w:bCs/>
                <w:sz w:val="21"/>
                <w:szCs w:val="21"/>
              </w:rPr>
              <w:t>,</w:t>
            </w:r>
            <w:r w:rsidR="00594539">
              <w:rPr>
                <w:rFonts w:ascii="Trebuchet MS" w:hAnsi="Trebuchet MS"/>
                <w:bCs/>
                <w:sz w:val="21"/>
                <w:szCs w:val="21"/>
              </w:rPr>
              <w:t xml:space="preserve"> por eso preguntamos al partido</w:t>
            </w:r>
            <w:r w:rsidR="002E7457">
              <w:rPr>
                <w:rFonts w:ascii="Trebuchet MS" w:hAnsi="Trebuchet MS"/>
                <w:bCs/>
                <w:sz w:val="21"/>
                <w:szCs w:val="21"/>
              </w:rPr>
              <w:t>,</w:t>
            </w:r>
            <w:r w:rsidR="00594539">
              <w:rPr>
                <w:rFonts w:ascii="Trebuchet MS" w:hAnsi="Trebuchet MS"/>
                <w:bCs/>
                <w:sz w:val="21"/>
                <w:szCs w:val="21"/>
              </w:rPr>
              <w:t xml:space="preserve"> si el partido no nos notifica esta situació</w:t>
            </w:r>
            <w:r w:rsidR="002E7457">
              <w:rPr>
                <w:rFonts w:ascii="Trebuchet MS" w:hAnsi="Trebuchet MS"/>
                <w:bCs/>
                <w:sz w:val="21"/>
                <w:szCs w:val="21"/>
              </w:rPr>
              <w:t>n o no nos notifica que refrendó</w:t>
            </w:r>
            <w:r w:rsidR="00594539">
              <w:rPr>
                <w:rFonts w:ascii="Trebuchet MS" w:hAnsi="Trebuchet MS"/>
                <w:bCs/>
                <w:sz w:val="21"/>
                <w:szCs w:val="21"/>
              </w:rPr>
              <w:t xml:space="preserve"> alguna afiliación con ustedes con una fecha posterior a esta asamblea</w:t>
            </w:r>
            <w:r w:rsidR="002E7457">
              <w:rPr>
                <w:rFonts w:ascii="Trebuchet MS" w:hAnsi="Trebuchet MS"/>
                <w:bCs/>
                <w:sz w:val="21"/>
                <w:szCs w:val="21"/>
              </w:rPr>
              <w:t>,</w:t>
            </w:r>
            <w:r w:rsidR="00594539">
              <w:rPr>
                <w:rFonts w:ascii="Trebuchet MS" w:hAnsi="Trebuchet MS"/>
                <w:bCs/>
                <w:sz w:val="21"/>
                <w:szCs w:val="21"/>
              </w:rPr>
              <w:t xml:space="preserve"> entonces para nosotros</w:t>
            </w:r>
            <w:r w:rsidR="002E7457">
              <w:rPr>
                <w:rFonts w:ascii="Trebuchet MS" w:hAnsi="Trebuchet MS"/>
                <w:bCs/>
                <w:sz w:val="21"/>
                <w:szCs w:val="21"/>
              </w:rPr>
              <w:t>,</w:t>
            </w:r>
            <w:r w:rsidR="00594539">
              <w:rPr>
                <w:rFonts w:ascii="Trebuchet MS" w:hAnsi="Trebuchet MS"/>
                <w:bCs/>
                <w:sz w:val="21"/>
                <w:szCs w:val="21"/>
              </w:rPr>
              <w:t xml:space="preserve"> conforme al lineamiento</w:t>
            </w:r>
            <w:r w:rsidR="002E7457">
              <w:rPr>
                <w:rFonts w:ascii="Trebuchet MS" w:hAnsi="Trebuchet MS"/>
                <w:bCs/>
                <w:sz w:val="21"/>
                <w:szCs w:val="21"/>
              </w:rPr>
              <w:t>,</w:t>
            </w:r>
            <w:r w:rsidR="00594539">
              <w:rPr>
                <w:rFonts w:ascii="Trebuchet MS" w:hAnsi="Trebuchet MS"/>
                <w:bCs/>
                <w:sz w:val="21"/>
                <w:szCs w:val="21"/>
              </w:rPr>
              <w:t xml:space="preserve"> queda su voluntad </w:t>
            </w:r>
            <w:r w:rsidR="002E7457">
              <w:rPr>
                <w:rFonts w:ascii="Trebuchet MS" w:hAnsi="Trebuchet MS"/>
                <w:bCs/>
                <w:sz w:val="21"/>
                <w:szCs w:val="21"/>
              </w:rPr>
              <w:t>más</w:t>
            </w:r>
            <w:r w:rsidR="00594539">
              <w:rPr>
                <w:rFonts w:ascii="Trebuchet MS" w:hAnsi="Trebuchet MS"/>
                <w:bCs/>
                <w:sz w:val="21"/>
                <w:szCs w:val="21"/>
              </w:rPr>
              <w:t xml:space="preserve"> reciente que es la de sumarse a la organización ciuda</w:t>
            </w:r>
            <w:r w:rsidR="002E7457">
              <w:rPr>
                <w:rFonts w:ascii="Trebuchet MS" w:hAnsi="Trebuchet MS"/>
                <w:bCs/>
                <w:sz w:val="21"/>
                <w:szCs w:val="21"/>
              </w:rPr>
              <w:t>dana en proceso de constitución. E</w:t>
            </w:r>
            <w:r w:rsidR="00594539">
              <w:rPr>
                <w:rFonts w:ascii="Trebuchet MS" w:hAnsi="Trebuchet MS"/>
                <w:bCs/>
                <w:sz w:val="21"/>
                <w:szCs w:val="21"/>
              </w:rPr>
              <w:t>stas reglas vienen en e</w:t>
            </w:r>
            <w:r w:rsidR="00B66B1B">
              <w:rPr>
                <w:rFonts w:ascii="Trebuchet MS" w:hAnsi="Trebuchet MS"/>
                <w:bCs/>
                <w:sz w:val="21"/>
                <w:szCs w:val="21"/>
              </w:rPr>
              <w:t>ste</w:t>
            </w:r>
            <w:r w:rsidR="00594539">
              <w:rPr>
                <w:rFonts w:ascii="Trebuchet MS" w:hAnsi="Trebuchet MS"/>
                <w:bCs/>
                <w:sz w:val="21"/>
                <w:szCs w:val="21"/>
              </w:rPr>
              <w:t xml:space="preserve"> lineamiento que le comento</w:t>
            </w:r>
            <w:r w:rsidR="00F21075">
              <w:rPr>
                <w:rFonts w:ascii="Trebuchet MS" w:hAnsi="Trebuchet MS"/>
                <w:bCs/>
                <w:sz w:val="21"/>
                <w:szCs w:val="21"/>
              </w:rPr>
              <w:t>,</w:t>
            </w:r>
            <w:r w:rsidR="00594539">
              <w:rPr>
                <w:rFonts w:ascii="Trebuchet MS" w:hAnsi="Trebuchet MS"/>
                <w:bCs/>
                <w:sz w:val="21"/>
                <w:szCs w:val="21"/>
              </w:rPr>
              <w:t xml:space="preserve"> en</w:t>
            </w:r>
            <w:r w:rsidR="00F21075">
              <w:rPr>
                <w:rFonts w:ascii="Trebuchet MS" w:hAnsi="Trebuchet MS"/>
                <w:bCs/>
                <w:sz w:val="21"/>
                <w:szCs w:val="21"/>
              </w:rPr>
              <w:t>tonces ahí podemos verificar cuá</w:t>
            </w:r>
            <w:r w:rsidR="00594539">
              <w:rPr>
                <w:rFonts w:ascii="Trebuchet MS" w:hAnsi="Trebuchet MS"/>
                <w:bCs/>
                <w:sz w:val="21"/>
                <w:szCs w:val="21"/>
              </w:rPr>
              <w:t>les son los procedimientos y las reglas que se estarán desahogando, si, gracias.”</w:t>
            </w:r>
          </w:p>
          <w:p w14:paraId="5FC353F5" w14:textId="3B98B44E" w:rsidR="002E7457" w:rsidRPr="00252CAF" w:rsidRDefault="002E7457" w:rsidP="002E7457">
            <w:pPr>
              <w:snapToGrid w:val="0"/>
              <w:spacing w:line="276" w:lineRule="auto"/>
              <w:jc w:val="both"/>
              <w:rPr>
                <w:rFonts w:ascii="Trebuchet MS" w:hAnsi="Trebuchet MS"/>
                <w:bCs/>
                <w:sz w:val="21"/>
                <w:szCs w:val="21"/>
              </w:rPr>
            </w:pPr>
          </w:p>
        </w:tc>
      </w:tr>
      <w:tr w:rsidR="0004578B" w:rsidRPr="0041142B" w14:paraId="668CE105" w14:textId="77777777" w:rsidTr="002A577C">
        <w:trPr>
          <w:trHeight w:val="248"/>
          <w:jc w:val="center"/>
        </w:trPr>
        <w:tc>
          <w:tcPr>
            <w:tcW w:w="1014" w:type="pct"/>
            <w:vAlign w:val="center"/>
          </w:tcPr>
          <w:p w14:paraId="26482760" w14:textId="655500B2" w:rsidR="0004578B" w:rsidRDefault="00594539" w:rsidP="00B51479">
            <w:pPr>
              <w:snapToGrid w:val="0"/>
              <w:spacing w:line="276" w:lineRule="auto"/>
              <w:jc w:val="center"/>
              <w:rPr>
                <w:rFonts w:ascii="Trebuchet MS" w:hAnsi="Trebuchet MS" w:cs="Arial"/>
                <w:b/>
                <w:sz w:val="21"/>
                <w:szCs w:val="21"/>
              </w:rPr>
            </w:pPr>
            <w:r>
              <w:rPr>
                <w:rFonts w:ascii="Trebuchet MS" w:hAnsi="Trebuchet MS" w:cs="Arial"/>
                <w:b/>
                <w:sz w:val="21"/>
                <w:szCs w:val="21"/>
              </w:rPr>
              <w:t>Erika</w:t>
            </w:r>
            <w:r w:rsidR="00F21075">
              <w:rPr>
                <w:rFonts w:ascii="Trebuchet MS" w:hAnsi="Trebuchet MS" w:cs="Arial"/>
                <w:b/>
                <w:sz w:val="21"/>
                <w:szCs w:val="21"/>
              </w:rPr>
              <w:t xml:space="preserve"> Cecilia Ruvalcaba Corral</w:t>
            </w:r>
            <w:r>
              <w:rPr>
                <w:rFonts w:ascii="Trebuchet MS" w:hAnsi="Trebuchet MS" w:cs="Arial"/>
                <w:b/>
                <w:sz w:val="21"/>
                <w:szCs w:val="21"/>
              </w:rPr>
              <w:t xml:space="preserve"> </w:t>
            </w:r>
          </w:p>
        </w:tc>
        <w:tc>
          <w:tcPr>
            <w:tcW w:w="3986" w:type="pct"/>
            <w:gridSpan w:val="2"/>
            <w:vAlign w:val="center"/>
          </w:tcPr>
          <w:p w14:paraId="0CF05E99" w14:textId="77777777" w:rsidR="0004578B" w:rsidRDefault="0058734B" w:rsidP="00B51479">
            <w:pPr>
              <w:snapToGrid w:val="0"/>
              <w:spacing w:line="276" w:lineRule="auto"/>
              <w:jc w:val="both"/>
              <w:rPr>
                <w:rFonts w:ascii="Trebuchet MS" w:hAnsi="Trebuchet MS"/>
                <w:bCs/>
                <w:sz w:val="21"/>
                <w:szCs w:val="21"/>
              </w:rPr>
            </w:pPr>
            <w:r>
              <w:rPr>
                <w:rFonts w:ascii="Trebuchet MS" w:hAnsi="Trebuchet MS"/>
                <w:bCs/>
                <w:sz w:val="21"/>
                <w:szCs w:val="21"/>
              </w:rPr>
              <w:t>Manifiesta: “</w:t>
            </w:r>
            <w:r w:rsidR="00594539">
              <w:rPr>
                <w:rFonts w:ascii="Trebuchet MS" w:hAnsi="Trebuchet MS"/>
                <w:bCs/>
                <w:sz w:val="21"/>
                <w:szCs w:val="21"/>
              </w:rPr>
              <w:t>Gracias, alguna otra intervención, si consejera Beatriz adelante.”</w:t>
            </w:r>
          </w:p>
          <w:p w14:paraId="391B4759" w14:textId="4C661AFE" w:rsidR="008F4C40" w:rsidRDefault="008F4C40" w:rsidP="00B51479">
            <w:pPr>
              <w:snapToGrid w:val="0"/>
              <w:spacing w:line="276" w:lineRule="auto"/>
              <w:jc w:val="both"/>
              <w:rPr>
                <w:rFonts w:ascii="Trebuchet MS" w:hAnsi="Trebuchet MS"/>
                <w:bCs/>
                <w:sz w:val="21"/>
                <w:szCs w:val="21"/>
              </w:rPr>
            </w:pPr>
          </w:p>
        </w:tc>
      </w:tr>
      <w:tr w:rsidR="0057163C" w:rsidRPr="0041142B" w14:paraId="2EED2ED2" w14:textId="77777777" w:rsidTr="002A577C">
        <w:trPr>
          <w:trHeight w:val="248"/>
          <w:jc w:val="center"/>
        </w:trPr>
        <w:tc>
          <w:tcPr>
            <w:tcW w:w="1014" w:type="pct"/>
            <w:vAlign w:val="center"/>
          </w:tcPr>
          <w:p w14:paraId="6767A52D" w14:textId="173EB2BD" w:rsidR="0057163C" w:rsidRDefault="00BD0CDF" w:rsidP="00B51479">
            <w:pPr>
              <w:snapToGrid w:val="0"/>
              <w:spacing w:line="276" w:lineRule="auto"/>
              <w:jc w:val="center"/>
              <w:rPr>
                <w:rFonts w:ascii="Trebuchet MS" w:hAnsi="Trebuchet MS" w:cs="Arial"/>
                <w:b/>
                <w:sz w:val="21"/>
                <w:szCs w:val="21"/>
              </w:rPr>
            </w:pPr>
            <w:r>
              <w:rPr>
                <w:rFonts w:ascii="Trebuchet MS" w:hAnsi="Trebuchet MS" w:cs="Arial"/>
                <w:b/>
                <w:sz w:val="21"/>
                <w:szCs w:val="21"/>
              </w:rPr>
              <w:lastRenderedPageBreak/>
              <w:t xml:space="preserve">Griselda </w:t>
            </w:r>
            <w:r w:rsidR="00594539">
              <w:rPr>
                <w:rFonts w:ascii="Trebuchet MS" w:hAnsi="Trebuchet MS" w:cs="Arial"/>
                <w:b/>
                <w:sz w:val="21"/>
                <w:szCs w:val="21"/>
              </w:rPr>
              <w:t xml:space="preserve">Beatriz </w:t>
            </w:r>
            <w:r>
              <w:rPr>
                <w:rFonts w:ascii="Trebuchet MS" w:hAnsi="Trebuchet MS" w:cs="Arial"/>
                <w:b/>
                <w:sz w:val="21"/>
                <w:szCs w:val="21"/>
              </w:rPr>
              <w:t>Rangel Juárez</w:t>
            </w:r>
          </w:p>
        </w:tc>
        <w:tc>
          <w:tcPr>
            <w:tcW w:w="3986" w:type="pct"/>
            <w:gridSpan w:val="2"/>
            <w:vAlign w:val="center"/>
          </w:tcPr>
          <w:p w14:paraId="249D8A1F" w14:textId="77777777" w:rsidR="008F4C40" w:rsidRDefault="0057163C" w:rsidP="00B503AB">
            <w:pPr>
              <w:snapToGrid w:val="0"/>
              <w:spacing w:line="276" w:lineRule="auto"/>
              <w:jc w:val="both"/>
              <w:rPr>
                <w:rFonts w:ascii="Trebuchet MS" w:hAnsi="Trebuchet MS"/>
                <w:bCs/>
                <w:sz w:val="21"/>
                <w:szCs w:val="21"/>
              </w:rPr>
            </w:pPr>
            <w:r>
              <w:rPr>
                <w:rFonts w:ascii="Trebuchet MS" w:hAnsi="Trebuchet MS"/>
                <w:bCs/>
                <w:sz w:val="21"/>
                <w:szCs w:val="21"/>
              </w:rPr>
              <w:t xml:space="preserve">Manifiesta: </w:t>
            </w:r>
            <w:r w:rsidR="0068728C">
              <w:rPr>
                <w:rFonts w:ascii="Trebuchet MS" w:hAnsi="Trebuchet MS"/>
                <w:bCs/>
                <w:sz w:val="21"/>
                <w:szCs w:val="21"/>
              </w:rPr>
              <w:t>“</w:t>
            </w:r>
            <w:r w:rsidR="00594539">
              <w:rPr>
                <w:rFonts w:ascii="Trebuchet MS" w:hAnsi="Trebuchet MS"/>
                <w:bCs/>
                <w:sz w:val="21"/>
                <w:szCs w:val="21"/>
              </w:rPr>
              <w:t xml:space="preserve">Muchas gracias consejera presidenta </w:t>
            </w:r>
            <w:r w:rsidR="00375305">
              <w:rPr>
                <w:rFonts w:ascii="Trebuchet MS" w:hAnsi="Trebuchet MS"/>
                <w:bCs/>
                <w:sz w:val="21"/>
                <w:szCs w:val="21"/>
              </w:rPr>
              <w:t>de esta C</w:t>
            </w:r>
            <w:r w:rsidR="00F21075">
              <w:rPr>
                <w:rFonts w:ascii="Trebuchet MS" w:hAnsi="Trebuchet MS"/>
                <w:bCs/>
                <w:sz w:val="21"/>
                <w:szCs w:val="21"/>
              </w:rPr>
              <w:t xml:space="preserve">omisión. </w:t>
            </w:r>
            <w:r w:rsidR="00BD0CDF">
              <w:rPr>
                <w:rFonts w:ascii="Trebuchet MS" w:hAnsi="Trebuchet MS"/>
                <w:bCs/>
                <w:sz w:val="21"/>
                <w:szCs w:val="21"/>
              </w:rPr>
              <w:t>Bueno, p</w:t>
            </w:r>
            <w:r w:rsidR="00A76381">
              <w:rPr>
                <w:rFonts w:ascii="Trebuchet MS" w:hAnsi="Trebuchet MS"/>
                <w:bCs/>
                <w:sz w:val="21"/>
                <w:szCs w:val="21"/>
              </w:rPr>
              <w:t>ues muy buenas tardes a todas y todos</w:t>
            </w:r>
            <w:r w:rsidR="00BD0CDF">
              <w:rPr>
                <w:rFonts w:ascii="Trebuchet MS" w:hAnsi="Trebuchet MS"/>
                <w:bCs/>
                <w:sz w:val="21"/>
                <w:szCs w:val="21"/>
              </w:rPr>
              <w:t xml:space="preserve"> y,</w:t>
            </w:r>
            <w:r w:rsidR="00A76381">
              <w:rPr>
                <w:rFonts w:ascii="Trebuchet MS" w:hAnsi="Trebuchet MS"/>
                <w:bCs/>
                <w:sz w:val="21"/>
                <w:szCs w:val="21"/>
              </w:rPr>
              <w:t xml:space="preserve"> yo quisiera pronunciarme igualmente</w:t>
            </w:r>
            <w:r w:rsidR="00BD0CDF">
              <w:rPr>
                <w:rFonts w:ascii="Trebuchet MS" w:hAnsi="Trebuchet MS"/>
                <w:bCs/>
                <w:sz w:val="21"/>
                <w:szCs w:val="21"/>
              </w:rPr>
              <w:t>,</w:t>
            </w:r>
            <w:r w:rsidR="00A76381">
              <w:rPr>
                <w:rFonts w:ascii="Trebuchet MS" w:hAnsi="Trebuchet MS"/>
                <w:bCs/>
                <w:sz w:val="21"/>
                <w:szCs w:val="21"/>
              </w:rPr>
              <w:t xml:space="preserve"> h</w:t>
            </w:r>
            <w:r w:rsidR="00BD0CDF">
              <w:rPr>
                <w:rFonts w:ascii="Trebuchet MS" w:hAnsi="Trebuchet MS"/>
                <w:bCs/>
                <w:sz w:val="21"/>
                <w:szCs w:val="21"/>
              </w:rPr>
              <w:t>aciendo un reconocimiento a la Dirección de P</w:t>
            </w:r>
            <w:r w:rsidR="00A76381">
              <w:rPr>
                <w:rFonts w:ascii="Trebuchet MS" w:hAnsi="Trebuchet MS"/>
                <w:bCs/>
                <w:sz w:val="21"/>
                <w:szCs w:val="21"/>
              </w:rPr>
              <w:t>rorrogativas</w:t>
            </w:r>
            <w:r w:rsidR="00BD0CDF">
              <w:rPr>
                <w:rFonts w:ascii="Trebuchet MS" w:hAnsi="Trebuchet MS"/>
                <w:bCs/>
                <w:sz w:val="21"/>
                <w:szCs w:val="21"/>
              </w:rPr>
              <w:t>,</w:t>
            </w:r>
            <w:r w:rsidR="00A76381">
              <w:rPr>
                <w:rFonts w:ascii="Trebuchet MS" w:hAnsi="Trebuchet MS"/>
                <w:bCs/>
                <w:sz w:val="21"/>
                <w:szCs w:val="21"/>
              </w:rPr>
              <w:t xml:space="preserve"> así </w:t>
            </w:r>
          </w:p>
          <w:p w14:paraId="141664D8" w14:textId="4AC89B08" w:rsidR="0057163C" w:rsidRDefault="00A76381" w:rsidP="00B503AB">
            <w:pPr>
              <w:snapToGrid w:val="0"/>
              <w:spacing w:line="276" w:lineRule="auto"/>
              <w:jc w:val="both"/>
              <w:rPr>
                <w:rFonts w:ascii="Trebuchet MS" w:hAnsi="Trebuchet MS"/>
                <w:bCs/>
                <w:sz w:val="21"/>
                <w:szCs w:val="21"/>
              </w:rPr>
            </w:pPr>
            <w:r>
              <w:rPr>
                <w:rFonts w:ascii="Trebuchet MS" w:hAnsi="Trebuchet MS"/>
                <w:bCs/>
                <w:sz w:val="21"/>
                <w:szCs w:val="21"/>
              </w:rPr>
              <w:t>como a esta colaboración que se tuvo con l</w:t>
            </w:r>
            <w:r w:rsidR="00BD0CDF">
              <w:rPr>
                <w:rFonts w:ascii="Trebuchet MS" w:hAnsi="Trebuchet MS"/>
                <w:bCs/>
                <w:sz w:val="21"/>
                <w:szCs w:val="21"/>
              </w:rPr>
              <w:t>a Universidad de Guadalajara y a</w:t>
            </w:r>
            <w:r>
              <w:rPr>
                <w:rFonts w:ascii="Trebuchet MS" w:hAnsi="Trebuchet MS"/>
                <w:bCs/>
                <w:sz w:val="21"/>
                <w:szCs w:val="21"/>
              </w:rPr>
              <w:t>l trabajo del personal que</w:t>
            </w:r>
            <w:r w:rsidR="00BD0CDF">
              <w:rPr>
                <w:rFonts w:ascii="Trebuchet MS" w:hAnsi="Trebuchet MS"/>
                <w:bCs/>
                <w:sz w:val="21"/>
                <w:szCs w:val="21"/>
              </w:rPr>
              <w:t>,</w:t>
            </w:r>
            <w:r>
              <w:rPr>
                <w:rFonts w:ascii="Trebuchet MS" w:hAnsi="Trebuchet MS"/>
                <w:bCs/>
                <w:sz w:val="21"/>
                <w:szCs w:val="21"/>
              </w:rPr>
              <w:t xml:space="preserve"> tal como vimos</w:t>
            </w:r>
            <w:r w:rsidR="00BD0CDF">
              <w:rPr>
                <w:rFonts w:ascii="Trebuchet MS" w:hAnsi="Trebuchet MS"/>
                <w:bCs/>
                <w:sz w:val="21"/>
                <w:szCs w:val="21"/>
              </w:rPr>
              <w:t>, desplegó</w:t>
            </w:r>
            <w:r>
              <w:rPr>
                <w:rFonts w:ascii="Trebuchet MS" w:hAnsi="Trebuchet MS"/>
                <w:bCs/>
                <w:sz w:val="21"/>
                <w:szCs w:val="21"/>
              </w:rPr>
              <w:t xml:space="preserve"> el año pasado y todavía parte de este</w:t>
            </w:r>
            <w:r w:rsidR="00BD0CDF">
              <w:rPr>
                <w:rFonts w:ascii="Trebuchet MS" w:hAnsi="Trebuchet MS"/>
                <w:bCs/>
                <w:sz w:val="21"/>
                <w:szCs w:val="21"/>
              </w:rPr>
              <w:t>,</w:t>
            </w:r>
            <w:r>
              <w:rPr>
                <w:rFonts w:ascii="Trebuchet MS" w:hAnsi="Trebuchet MS"/>
                <w:bCs/>
                <w:sz w:val="21"/>
                <w:szCs w:val="21"/>
              </w:rPr>
              <w:t xml:space="preserve"> un esfuerzo considerable para garantizar que las asambleas de las organizaciones aspirantes a convertirse en partido político</w:t>
            </w:r>
            <w:r w:rsidR="00BD0CDF">
              <w:rPr>
                <w:rFonts w:ascii="Trebuchet MS" w:hAnsi="Trebuchet MS"/>
                <w:bCs/>
                <w:sz w:val="21"/>
                <w:szCs w:val="21"/>
              </w:rPr>
              <w:t>,</w:t>
            </w:r>
            <w:r>
              <w:rPr>
                <w:rFonts w:ascii="Trebuchet MS" w:hAnsi="Trebuchet MS"/>
                <w:bCs/>
                <w:sz w:val="21"/>
                <w:szCs w:val="21"/>
              </w:rPr>
              <w:t xml:space="preserve"> pero también las que están bajo proyecto de constituirse en agrupación política local</w:t>
            </w:r>
            <w:r w:rsidR="00BD0CDF">
              <w:rPr>
                <w:rFonts w:ascii="Trebuchet MS" w:hAnsi="Trebuchet MS"/>
                <w:bCs/>
                <w:sz w:val="21"/>
                <w:szCs w:val="21"/>
              </w:rPr>
              <w:t>,</w:t>
            </w:r>
            <w:r>
              <w:rPr>
                <w:rFonts w:ascii="Trebuchet MS" w:hAnsi="Trebuchet MS"/>
                <w:bCs/>
                <w:sz w:val="21"/>
                <w:szCs w:val="21"/>
              </w:rPr>
              <w:t xml:space="preserve"> pudieran ser atendidas con calidad, con profesionalismo y eso habla muy bien del trabajo de las áreas </w:t>
            </w:r>
            <w:r w:rsidR="00BD0CDF">
              <w:rPr>
                <w:rFonts w:ascii="Trebuchet MS" w:hAnsi="Trebuchet MS"/>
                <w:bCs/>
                <w:sz w:val="21"/>
                <w:szCs w:val="21"/>
              </w:rPr>
              <w:t xml:space="preserve">profesionalizadas y de también </w:t>
            </w:r>
            <w:r>
              <w:rPr>
                <w:rFonts w:ascii="Trebuchet MS" w:hAnsi="Trebuchet MS"/>
                <w:bCs/>
                <w:sz w:val="21"/>
                <w:szCs w:val="21"/>
              </w:rPr>
              <w:t>la convergencia de las áreas de la rama administrativa de es</w:t>
            </w:r>
            <w:r w:rsidR="00375305">
              <w:rPr>
                <w:rFonts w:ascii="Trebuchet MS" w:hAnsi="Trebuchet MS"/>
                <w:bCs/>
                <w:sz w:val="21"/>
                <w:szCs w:val="21"/>
              </w:rPr>
              <w:t>t</w:t>
            </w:r>
            <w:r>
              <w:rPr>
                <w:rFonts w:ascii="Trebuchet MS" w:hAnsi="Trebuchet MS"/>
                <w:bCs/>
                <w:sz w:val="21"/>
                <w:szCs w:val="21"/>
              </w:rPr>
              <w:t>e instituto</w:t>
            </w:r>
            <w:r w:rsidR="00BD0CDF">
              <w:rPr>
                <w:rFonts w:ascii="Trebuchet MS" w:hAnsi="Trebuchet MS"/>
                <w:bCs/>
                <w:sz w:val="21"/>
                <w:szCs w:val="21"/>
              </w:rPr>
              <w:t>. P</w:t>
            </w:r>
            <w:r>
              <w:rPr>
                <w:rFonts w:ascii="Trebuchet MS" w:hAnsi="Trebuchet MS"/>
                <w:bCs/>
                <w:sz w:val="21"/>
                <w:szCs w:val="21"/>
              </w:rPr>
              <w:t>or supuesto</w:t>
            </w:r>
            <w:r w:rsidR="00BD0CDF">
              <w:rPr>
                <w:rFonts w:ascii="Trebuchet MS" w:hAnsi="Trebuchet MS"/>
                <w:bCs/>
                <w:sz w:val="21"/>
                <w:szCs w:val="21"/>
              </w:rPr>
              <w:t>,</w:t>
            </w:r>
            <w:r>
              <w:rPr>
                <w:rFonts w:ascii="Trebuchet MS" w:hAnsi="Trebuchet MS"/>
                <w:bCs/>
                <w:sz w:val="21"/>
                <w:szCs w:val="21"/>
              </w:rPr>
              <w:t xml:space="preserve"> todo ello con el </w:t>
            </w:r>
            <w:r w:rsidR="00BD0CDF">
              <w:rPr>
                <w:rFonts w:ascii="Trebuchet MS" w:hAnsi="Trebuchet MS"/>
                <w:bCs/>
                <w:sz w:val="21"/>
                <w:szCs w:val="21"/>
              </w:rPr>
              <w:t xml:space="preserve">aval </w:t>
            </w:r>
            <w:r>
              <w:rPr>
                <w:rFonts w:ascii="Trebuchet MS" w:hAnsi="Trebuchet MS"/>
                <w:bCs/>
                <w:sz w:val="21"/>
                <w:szCs w:val="21"/>
              </w:rPr>
              <w:t>y con el respaldo</w:t>
            </w:r>
            <w:r w:rsidR="00BD0CDF">
              <w:rPr>
                <w:rFonts w:ascii="Trebuchet MS" w:hAnsi="Trebuchet MS"/>
                <w:bCs/>
                <w:sz w:val="21"/>
                <w:szCs w:val="21"/>
              </w:rPr>
              <w:t>,</w:t>
            </w:r>
            <w:r>
              <w:rPr>
                <w:rFonts w:ascii="Trebuchet MS" w:hAnsi="Trebuchet MS"/>
                <w:bCs/>
                <w:sz w:val="21"/>
                <w:szCs w:val="21"/>
              </w:rPr>
              <w:t xml:space="preserve"> igualmente del </w:t>
            </w:r>
            <w:r w:rsidR="00BD0CDF">
              <w:rPr>
                <w:rFonts w:ascii="Trebuchet MS" w:hAnsi="Trebuchet MS"/>
                <w:bCs/>
                <w:sz w:val="21"/>
                <w:szCs w:val="21"/>
              </w:rPr>
              <w:t>C</w:t>
            </w:r>
            <w:r>
              <w:rPr>
                <w:rFonts w:ascii="Trebuchet MS" w:hAnsi="Trebuchet MS"/>
                <w:bCs/>
                <w:sz w:val="21"/>
                <w:szCs w:val="21"/>
              </w:rPr>
              <w:t xml:space="preserve">onsejo </w:t>
            </w:r>
            <w:r w:rsidR="00BD0CDF">
              <w:rPr>
                <w:rFonts w:ascii="Trebuchet MS" w:hAnsi="Trebuchet MS"/>
                <w:bCs/>
                <w:sz w:val="21"/>
                <w:szCs w:val="21"/>
              </w:rPr>
              <w:t>G</w:t>
            </w:r>
            <w:r>
              <w:rPr>
                <w:rFonts w:ascii="Trebuchet MS" w:hAnsi="Trebuchet MS"/>
                <w:bCs/>
                <w:sz w:val="21"/>
                <w:szCs w:val="21"/>
              </w:rPr>
              <w:t>eneral</w:t>
            </w:r>
            <w:r w:rsidR="00BD0CDF">
              <w:rPr>
                <w:rFonts w:ascii="Trebuchet MS" w:hAnsi="Trebuchet MS"/>
                <w:bCs/>
                <w:sz w:val="21"/>
                <w:szCs w:val="21"/>
              </w:rPr>
              <w:t>,</w:t>
            </w:r>
            <w:r>
              <w:rPr>
                <w:rFonts w:ascii="Trebuchet MS" w:hAnsi="Trebuchet MS"/>
                <w:bCs/>
                <w:sz w:val="21"/>
                <w:szCs w:val="21"/>
              </w:rPr>
              <w:t xml:space="preserve"> de quienes integran el órgano máximo de dirección de este instituto</w:t>
            </w:r>
            <w:r w:rsidR="00BD0CDF">
              <w:rPr>
                <w:rFonts w:ascii="Trebuchet MS" w:hAnsi="Trebuchet MS"/>
                <w:bCs/>
                <w:sz w:val="21"/>
                <w:szCs w:val="21"/>
              </w:rPr>
              <w:t>. E</w:t>
            </w:r>
            <w:r>
              <w:rPr>
                <w:rFonts w:ascii="Trebuchet MS" w:hAnsi="Trebuchet MS"/>
                <w:bCs/>
                <w:sz w:val="21"/>
                <w:szCs w:val="21"/>
              </w:rPr>
              <w:t>ntonces</w:t>
            </w:r>
            <w:r w:rsidR="00BD0CDF">
              <w:rPr>
                <w:rFonts w:ascii="Trebuchet MS" w:hAnsi="Trebuchet MS"/>
                <w:bCs/>
                <w:sz w:val="21"/>
                <w:szCs w:val="21"/>
              </w:rPr>
              <w:t>,</w:t>
            </w:r>
            <w:r>
              <w:rPr>
                <w:rFonts w:ascii="Trebuchet MS" w:hAnsi="Trebuchet MS"/>
                <w:bCs/>
                <w:sz w:val="21"/>
                <w:szCs w:val="21"/>
              </w:rPr>
              <w:t xml:space="preserve"> mis preguntas muy pertinentes son las que se han hecho aquí de parte de los representantes de los partidos políticos</w:t>
            </w:r>
            <w:r w:rsidR="00BD0CDF">
              <w:rPr>
                <w:rFonts w:ascii="Trebuchet MS" w:hAnsi="Trebuchet MS"/>
                <w:bCs/>
                <w:sz w:val="21"/>
                <w:szCs w:val="21"/>
              </w:rPr>
              <w:t>,</w:t>
            </w:r>
            <w:r>
              <w:rPr>
                <w:rFonts w:ascii="Trebuchet MS" w:hAnsi="Trebuchet MS"/>
                <w:bCs/>
                <w:sz w:val="21"/>
                <w:szCs w:val="21"/>
              </w:rPr>
              <w:t xml:space="preserve"> de hecho justamente</w:t>
            </w:r>
            <w:r w:rsidR="00BD0CDF">
              <w:rPr>
                <w:rFonts w:ascii="Trebuchet MS" w:hAnsi="Trebuchet MS"/>
                <w:bCs/>
                <w:sz w:val="21"/>
                <w:szCs w:val="21"/>
              </w:rPr>
              <w:t>,</w:t>
            </w:r>
            <w:r>
              <w:rPr>
                <w:rFonts w:ascii="Trebuchet MS" w:hAnsi="Trebuchet MS"/>
                <w:bCs/>
                <w:sz w:val="21"/>
                <w:szCs w:val="21"/>
              </w:rPr>
              <w:t xml:space="preserve"> son preguntas que también me </w:t>
            </w:r>
            <w:r w:rsidR="00BD0CDF">
              <w:rPr>
                <w:rFonts w:ascii="Trebuchet MS" w:hAnsi="Trebuchet MS"/>
                <w:bCs/>
                <w:sz w:val="21"/>
                <w:szCs w:val="21"/>
              </w:rPr>
              <w:t>suscitaban a</w:t>
            </w:r>
            <w:r w:rsidR="00E11C6C">
              <w:rPr>
                <w:rFonts w:ascii="Trebuchet MS" w:hAnsi="Trebuchet MS"/>
                <w:bCs/>
                <w:sz w:val="21"/>
                <w:szCs w:val="21"/>
              </w:rPr>
              <w:t>lgunas dudas y pues yo les agradezco que hayan tomado la iniciativa</w:t>
            </w:r>
            <w:r w:rsidR="00BD0CDF">
              <w:rPr>
                <w:rFonts w:ascii="Trebuchet MS" w:hAnsi="Trebuchet MS"/>
                <w:bCs/>
                <w:sz w:val="21"/>
                <w:szCs w:val="21"/>
              </w:rPr>
              <w:t>,</w:t>
            </w:r>
            <w:r w:rsidR="00E11C6C">
              <w:rPr>
                <w:rFonts w:ascii="Trebuchet MS" w:hAnsi="Trebuchet MS"/>
                <w:bCs/>
                <w:sz w:val="21"/>
                <w:szCs w:val="21"/>
              </w:rPr>
              <w:t xml:space="preserve"> porque de esta manera también se contribuye a través de la publicidad que tienen estas se</w:t>
            </w:r>
            <w:r w:rsidR="00BD0CDF">
              <w:rPr>
                <w:rFonts w:ascii="Trebuchet MS" w:hAnsi="Trebuchet MS"/>
                <w:bCs/>
                <w:sz w:val="21"/>
                <w:szCs w:val="21"/>
              </w:rPr>
              <w:t>siones</w:t>
            </w:r>
            <w:r w:rsidR="00E11C6C">
              <w:rPr>
                <w:rFonts w:ascii="Trebuchet MS" w:hAnsi="Trebuchet MS"/>
                <w:bCs/>
                <w:sz w:val="21"/>
                <w:szCs w:val="21"/>
              </w:rPr>
              <w:t xml:space="preserve"> par</w:t>
            </w:r>
            <w:r w:rsidR="00BD0CDF">
              <w:rPr>
                <w:rFonts w:ascii="Trebuchet MS" w:hAnsi="Trebuchet MS"/>
                <w:bCs/>
                <w:sz w:val="21"/>
                <w:szCs w:val="21"/>
              </w:rPr>
              <w:t>a informar a la opinión pública.</w:t>
            </w:r>
            <w:r w:rsidR="00E11C6C">
              <w:rPr>
                <w:rFonts w:ascii="Trebuchet MS" w:hAnsi="Trebuchet MS"/>
                <w:bCs/>
                <w:sz w:val="21"/>
                <w:szCs w:val="21"/>
              </w:rPr>
              <w:t xml:space="preserve"> </w:t>
            </w:r>
            <w:r w:rsidR="00BD0CDF">
              <w:rPr>
                <w:rFonts w:ascii="Trebuchet MS" w:hAnsi="Trebuchet MS"/>
                <w:bCs/>
                <w:sz w:val="21"/>
                <w:szCs w:val="21"/>
              </w:rPr>
              <w:t>B</w:t>
            </w:r>
            <w:r w:rsidR="00E11C6C">
              <w:rPr>
                <w:rFonts w:ascii="Trebuchet MS" w:hAnsi="Trebuchet MS"/>
                <w:bCs/>
                <w:sz w:val="21"/>
                <w:szCs w:val="21"/>
              </w:rPr>
              <w:t>ueno</w:t>
            </w:r>
            <w:r w:rsidR="00BD0CDF">
              <w:rPr>
                <w:rFonts w:ascii="Trebuchet MS" w:hAnsi="Trebuchet MS"/>
                <w:bCs/>
                <w:sz w:val="21"/>
                <w:szCs w:val="21"/>
              </w:rPr>
              <w:t>,</w:t>
            </w:r>
            <w:r w:rsidR="00E11C6C">
              <w:rPr>
                <w:rFonts w:ascii="Trebuchet MS" w:hAnsi="Trebuchet MS"/>
                <w:bCs/>
                <w:sz w:val="21"/>
                <w:szCs w:val="21"/>
              </w:rPr>
              <w:t xml:space="preserve"> pues el tema de la determinación de la procedencia de los registros de estos nuevos partidos políticos</w:t>
            </w:r>
            <w:r w:rsidR="00BD0CDF">
              <w:rPr>
                <w:rFonts w:ascii="Trebuchet MS" w:hAnsi="Trebuchet MS"/>
                <w:bCs/>
                <w:sz w:val="21"/>
                <w:szCs w:val="21"/>
              </w:rPr>
              <w:t>,</w:t>
            </w:r>
            <w:r w:rsidR="00E11C6C">
              <w:rPr>
                <w:rFonts w:ascii="Trebuchet MS" w:hAnsi="Trebuchet MS"/>
                <w:bCs/>
                <w:sz w:val="21"/>
                <w:szCs w:val="21"/>
              </w:rPr>
              <w:t xml:space="preserve"> de estas agrupaciones que eventualmente pudieran también incorporarse</w:t>
            </w:r>
            <w:r w:rsidR="00BD0CDF">
              <w:rPr>
                <w:rFonts w:ascii="Trebuchet MS" w:hAnsi="Trebuchet MS"/>
                <w:bCs/>
                <w:sz w:val="21"/>
                <w:szCs w:val="21"/>
              </w:rPr>
              <w:t xml:space="preserve"> al espectro político local, está</w:t>
            </w:r>
            <w:r w:rsidR="00E11C6C">
              <w:rPr>
                <w:rFonts w:ascii="Trebuchet MS" w:hAnsi="Trebuchet MS"/>
                <w:bCs/>
                <w:sz w:val="21"/>
                <w:szCs w:val="21"/>
              </w:rPr>
              <w:t xml:space="preserve"> determinado </w:t>
            </w:r>
            <w:r w:rsidR="00BD0CDF">
              <w:rPr>
                <w:rFonts w:ascii="Trebuchet MS" w:hAnsi="Trebuchet MS"/>
                <w:bCs/>
                <w:sz w:val="21"/>
                <w:szCs w:val="21"/>
              </w:rPr>
              <w:t>por una fecha cierta que es a más tardar el primero de j</w:t>
            </w:r>
            <w:r w:rsidR="00E11C6C">
              <w:rPr>
                <w:rFonts w:ascii="Trebuchet MS" w:hAnsi="Trebuchet MS"/>
                <w:bCs/>
                <w:sz w:val="21"/>
                <w:szCs w:val="21"/>
              </w:rPr>
              <w:t>ulio y</w:t>
            </w:r>
            <w:r w:rsidR="00BD0CDF">
              <w:rPr>
                <w:rFonts w:ascii="Trebuchet MS" w:hAnsi="Trebuchet MS"/>
                <w:bCs/>
                <w:sz w:val="21"/>
                <w:szCs w:val="21"/>
              </w:rPr>
              <w:t>,</w:t>
            </w:r>
            <w:r w:rsidR="00E11C6C">
              <w:rPr>
                <w:rFonts w:ascii="Trebuchet MS" w:hAnsi="Trebuchet MS"/>
                <w:bCs/>
                <w:sz w:val="21"/>
                <w:szCs w:val="21"/>
              </w:rPr>
              <w:t xml:space="preserve"> en ese sentido</w:t>
            </w:r>
            <w:r w:rsidR="00BD0CDF">
              <w:rPr>
                <w:rFonts w:ascii="Trebuchet MS" w:hAnsi="Trebuchet MS"/>
                <w:bCs/>
                <w:sz w:val="21"/>
                <w:szCs w:val="21"/>
              </w:rPr>
              <w:t>,</w:t>
            </w:r>
            <w:r w:rsidR="00E11C6C">
              <w:rPr>
                <w:rFonts w:ascii="Trebuchet MS" w:hAnsi="Trebuchet MS"/>
                <w:bCs/>
                <w:sz w:val="21"/>
                <w:szCs w:val="21"/>
              </w:rPr>
              <w:t xml:space="preserve"> bueno pues confiamos en el </w:t>
            </w:r>
            <w:r w:rsidR="00BD0CDF">
              <w:rPr>
                <w:rFonts w:ascii="Trebuchet MS" w:hAnsi="Trebuchet MS"/>
                <w:bCs/>
                <w:sz w:val="21"/>
                <w:szCs w:val="21"/>
              </w:rPr>
              <w:t>trabajo que está</w:t>
            </w:r>
            <w:r w:rsidR="00E11C6C">
              <w:rPr>
                <w:rFonts w:ascii="Trebuchet MS" w:hAnsi="Trebuchet MS"/>
                <w:bCs/>
                <w:sz w:val="21"/>
                <w:szCs w:val="21"/>
              </w:rPr>
              <w:t xml:space="preserve"> haciendo en este momento el </w:t>
            </w:r>
            <w:r w:rsidR="00BD0CDF">
              <w:rPr>
                <w:rFonts w:ascii="Trebuchet MS" w:hAnsi="Trebuchet MS"/>
                <w:bCs/>
                <w:sz w:val="21"/>
                <w:szCs w:val="21"/>
              </w:rPr>
              <w:t>I</w:t>
            </w:r>
            <w:r w:rsidR="00E11C6C">
              <w:rPr>
                <w:rFonts w:ascii="Trebuchet MS" w:hAnsi="Trebuchet MS"/>
                <w:bCs/>
                <w:sz w:val="21"/>
                <w:szCs w:val="21"/>
              </w:rPr>
              <w:t xml:space="preserve">nstituto </w:t>
            </w:r>
            <w:r w:rsidR="00BD0CDF">
              <w:rPr>
                <w:rFonts w:ascii="Trebuchet MS" w:hAnsi="Trebuchet MS"/>
                <w:bCs/>
                <w:sz w:val="21"/>
                <w:szCs w:val="21"/>
              </w:rPr>
              <w:t>Nacional E</w:t>
            </w:r>
            <w:r w:rsidR="00E11C6C">
              <w:rPr>
                <w:rFonts w:ascii="Trebuchet MS" w:hAnsi="Trebuchet MS"/>
                <w:bCs/>
                <w:sz w:val="21"/>
                <w:szCs w:val="21"/>
              </w:rPr>
              <w:t>lectoral para la revisión de los registros y</w:t>
            </w:r>
            <w:r w:rsidR="00BD0CDF">
              <w:rPr>
                <w:rFonts w:ascii="Trebuchet MS" w:hAnsi="Trebuchet MS"/>
                <w:bCs/>
                <w:sz w:val="21"/>
                <w:szCs w:val="21"/>
              </w:rPr>
              <w:t>,</w:t>
            </w:r>
            <w:r w:rsidR="00E11C6C">
              <w:rPr>
                <w:rFonts w:ascii="Trebuchet MS" w:hAnsi="Trebuchet MS"/>
                <w:bCs/>
                <w:sz w:val="21"/>
                <w:szCs w:val="21"/>
              </w:rPr>
              <w:t xml:space="preserve"> en su momento analizaremos de manera integral el cumplimiento de los requisitos de procedencia</w:t>
            </w:r>
            <w:r w:rsidR="00BD0CDF">
              <w:rPr>
                <w:rFonts w:ascii="Trebuchet MS" w:hAnsi="Trebuchet MS"/>
                <w:bCs/>
                <w:sz w:val="21"/>
                <w:szCs w:val="21"/>
              </w:rPr>
              <w:t>,</w:t>
            </w:r>
            <w:r w:rsidR="00E11C6C">
              <w:rPr>
                <w:rFonts w:ascii="Trebuchet MS" w:hAnsi="Trebuchet MS"/>
                <w:bCs/>
                <w:sz w:val="21"/>
                <w:szCs w:val="21"/>
              </w:rPr>
              <w:t xml:space="preserve"> ade</w:t>
            </w:r>
            <w:r w:rsidR="00BD0CDF">
              <w:rPr>
                <w:rFonts w:ascii="Trebuchet MS" w:hAnsi="Trebuchet MS"/>
                <w:bCs/>
                <w:sz w:val="21"/>
                <w:szCs w:val="21"/>
              </w:rPr>
              <w:t>más de este que es fundamental. E</w:t>
            </w:r>
            <w:r w:rsidR="00E11C6C">
              <w:rPr>
                <w:rFonts w:ascii="Trebuchet MS" w:hAnsi="Trebuchet MS"/>
                <w:bCs/>
                <w:sz w:val="21"/>
                <w:szCs w:val="21"/>
              </w:rPr>
              <w:t>ntonces</w:t>
            </w:r>
            <w:r w:rsidR="00BD0CDF">
              <w:rPr>
                <w:rFonts w:ascii="Trebuchet MS" w:hAnsi="Trebuchet MS"/>
                <w:bCs/>
                <w:sz w:val="21"/>
                <w:szCs w:val="21"/>
              </w:rPr>
              <w:t>,</w:t>
            </w:r>
            <w:r w:rsidR="00E11C6C">
              <w:rPr>
                <w:rFonts w:ascii="Trebuchet MS" w:hAnsi="Trebuchet MS"/>
                <w:bCs/>
                <w:sz w:val="21"/>
                <w:szCs w:val="21"/>
              </w:rPr>
              <w:t xml:space="preserve"> </w:t>
            </w:r>
            <w:r w:rsidR="00375305">
              <w:rPr>
                <w:rFonts w:ascii="Trebuchet MS" w:hAnsi="Trebuchet MS"/>
                <w:bCs/>
                <w:sz w:val="21"/>
                <w:szCs w:val="21"/>
              </w:rPr>
              <w:t xml:space="preserve">pues </w:t>
            </w:r>
            <w:r w:rsidR="00E11C6C">
              <w:rPr>
                <w:rFonts w:ascii="Trebuchet MS" w:hAnsi="Trebuchet MS"/>
                <w:bCs/>
                <w:sz w:val="21"/>
                <w:szCs w:val="21"/>
              </w:rPr>
              <w:t>no me q</w:t>
            </w:r>
            <w:r w:rsidR="00BD0CDF">
              <w:rPr>
                <w:rFonts w:ascii="Trebuchet MS" w:hAnsi="Trebuchet MS"/>
                <w:bCs/>
                <w:sz w:val="21"/>
                <w:szCs w:val="21"/>
              </w:rPr>
              <w:t>ueda má</w:t>
            </w:r>
            <w:r w:rsidR="00E11C6C">
              <w:rPr>
                <w:rFonts w:ascii="Trebuchet MS" w:hAnsi="Trebuchet MS"/>
                <w:bCs/>
                <w:sz w:val="21"/>
                <w:szCs w:val="21"/>
              </w:rPr>
              <w:t xml:space="preserve">s que decir enhorabuena y propongo que </w:t>
            </w:r>
            <w:r w:rsidR="00B503AB">
              <w:rPr>
                <w:rFonts w:ascii="Trebuchet MS" w:hAnsi="Trebuchet MS"/>
                <w:bCs/>
                <w:sz w:val="21"/>
                <w:szCs w:val="21"/>
              </w:rPr>
              <w:t xml:space="preserve">de </w:t>
            </w:r>
            <w:r w:rsidR="00E11C6C">
              <w:rPr>
                <w:rFonts w:ascii="Trebuchet MS" w:hAnsi="Trebuchet MS"/>
                <w:bCs/>
                <w:sz w:val="21"/>
                <w:szCs w:val="21"/>
              </w:rPr>
              <w:t xml:space="preserve">este video se </w:t>
            </w:r>
            <w:r w:rsidR="00B503AB">
              <w:rPr>
                <w:rFonts w:ascii="Trebuchet MS" w:hAnsi="Trebuchet MS"/>
                <w:bCs/>
                <w:sz w:val="21"/>
                <w:szCs w:val="21"/>
              </w:rPr>
              <w:t>haga una cápsula, una cá</w:t>
            </w:r>
            <w:r w:rsidR="00BD0CDF">
              <w:rPr>
                <w:rFonts w:ascii="Trebuchet MS" w:hAnsi="Trebuchet MS"/>
                <w:bCs/>
                <w:sz w:val="21"/>
                <w:szCs w:val="21"/>
              </w:rPr>
              <w:t>psula má</w:t>
            </w:r>
            <w:r w:rsidR="00E11C6C">
              <w:rPr>
                <w:rFonts w:ascii="Trebuchet MS" w:hAnsi="Trebuchet MS"/>
                <w:bCs/>
                <w:sz w:val="21"/>
                <w:szCs w:val="21"/>
              </w:rPr>
              <w:t>s pequeña</w:t>
            </w:r>
            <w:r w:rsidR="00B503AB">
              <w:rPr>
                <w:rFonts w:ascii="Trebuchet MS" w:hAnsi="Trebuchet MS"/>
                <w:bCs/>
                <w:sz w:val="21"/>
                <w:szCs w:val="21"/>
              </w:rPr>
              <w:t>,</w:t>
            </w:r>
            <w:r w:rsidR="00E11C6C">
              <w:rPr>
                <w:rFonts w:ascii="Trebuchet MS" w:hAnsi="Trebuchet MS"/>
                <w:bCs/>
                <w:sz w:val="21"/>
                <w:szCs w:val="21"/>
              </w:rPr>
              <w:t xml:space="preserve"> cr</w:t>
            </w:r>
            <w:r w:rsidR="00BD0CDF">
              <w:rPr>
                <w:rFonts w:ascii="Trebuchet MS" w:hAnsi="Trebuchet MS"/>
                <w:bCs/>
                <w:sz w:val="21"/>
                <w:szCs w:val="21"/>
              </w:rPr>
              <w:t xml:space="preserve">eo que podría subirse </w:t>
            </w:r>
            <w:r w:rsidR="00B503AB">
              <w:rPr>
                <w:rFonts w:ascii="Trebuchet MS" w:hAnsi="Trebuchet MS"/>
                <w:bCs/>
                <w:sz w:val="21"/>
                <w:szCs w:val="21"/>
              </w:rPr>
              <w:t xml:space="preserve">también </w:t>
            </w:r>
            <w:r w:rsidR="00BD0CDF">
              <w:rPr>
                <w:rFonts w:ascii="Trebuchet MS" w:hAnsi="Trebuchet MS"/>
                <w:bCs/>
                <w:sz w:val="21"/>
                <w:szCs w:val="21"/>
              </w:rPr>
              <w:t>a la pá</w:t>
            </w:r>
            <w:r w:rsidR="00E11C6C">
              <w:rPr>
                <w:rFonts w:ascii="Trebuchet MS" w:hAnsi="Trebuchet MS"/>
                <w:bCs/>
                <w:sz w:val="21"/>
                <w:szCs w:val="21"/>
              </w:rPr>
              <w:t xml:space="preserve">gina del instituto para informar a la ciudadanía de la conclusión </w:t>
            </w:r>
            <w:r w:rsidR="00463AEA">
              <w:rPr>
                <w:rFonts w:ascii="Trebuchet MS" w:hAnsi="Trebuchet MS"/>
                <w:bCs/>
                <w:sz w:val="21"/>
                <w:szCs w:val="21"/>
              </w:rPr>
              <w:t>de esta etapa</w:t>
            </w:r>
            <w:r w:rsidR="00B503AB">
              <w:rPr>
                <w:rFonts w:ascii="Trebuchet MS" w:hAnsi="Trebuchet MS"/>
                <w:bCs/>
                <w:sz w:val="21"/>
                <w:szCs w:val="21"/>
              </w:rPr>
              <w:t>,</w:t>
            </w:r>
            <w:r w:rsidR="00463AEA">
              <w:rPr>
                <w:rFonts w:ascii="Trebuchet MS" w:hAnsi="Trebuchet MS"/>
                <w:bCs/>
                <w:sz w:val="21"/>
                <w:szCs w:val="21"/>
              </w:rPr>
              <w:t xml:space="preserve"> me parece que podría ser muy adecuado, muy importante</w:t>
            </w:r>
            <w:r w:rsidR="00B503AB">
              <w:rPr>
                <w:rFonts w:ascii="Trebuchet MS" w:hAnsi="Trebuchet MS"/>
                <w:bCs/>
                <w:sz w:val="21"/>
                <w:szCs w:val="21"/>
              </w:rPr>
              <w:t xml:space="preserve">. Es cuanto, </w:t>
            </w:r>
            <w:r w:rsidR="00463AEA">
              <w:rPr>
                <w:rFonts w:ascii="Trebuchet MS" w:hAnsi="Trebuchet MS"/>
                <w:bCs/>
                <w:sz w:val="21"/>
                <w:szCs w:val="21"/>
              </w:rPr>
              <w:t>gracias.”</w:t>
            </w:r>
          </w:p>
          <w:p w14:paraId="0E38AA62" w14:textId="69B306BD" w:rsidR="00B503AB" w:rsidRDefault="00B503AB" w:rsidP="00B503AB">
            <w:pPr>
              <w:snapToGrid w:val="0"/>
              <w:spacing w:line="276" w:lineRule="auto"/>
              <w:jc w:val="both"/>
              <w:rPr>
                <w:rFonts w:ascii="Trebuchet MS" w:hAnsi="Trebuchet MS"/>
                <w:bCs/>
                <w:sz w:val="21"/>
                <w:szCs w:val="21"/>
              </w:rPr>
            </w:pPr>
          </w:p>
        </w:tc>
      </w:tr>
      <w:tr w:rsidR="0057163C" w:rsidRPr="0041142B" w14:paraId="72DDED62" w14:textId="77777777" w:rsidTr="002A577C">
        <w:trPr>
          <w:trHeight w:val="248"/>
          <w:jc w:val="center"/>
        </w:trPr>
        <w:tc>
          <w:tcPr>
            <w:tcW w:w="1014" w:type="pct"/>
            <w:vAlign w:val="center"/>
          </w:tcPr>
          <w:p w14:paraId="7299A825" w14:textId="29397410" w:rsidR="0057163C" w:rsidRDefault="00463AEA" w:rsidP="00B51479">
            <w:pPr>
              <w:snapToGrid w:val="0"/>
              <w:spacing w:line="276" w:lineRule="auto"/>
              <w:jc w:val="center"/>
              <w:rPr>
                <w:rFonts w:ascii="Trebuchet MS" w:hAnsi="Trebuchet MS" w:cs="Arial"/>
                <w:b/>
                <w:sz w:val="21"/>
                <w:szCs w:val="21"/>
              </w:rPr>
            </w:pPr>
            <w:r>
              <w:rPr>
                <w:rFonts w:ascii="Trebuchet MS" w:hAnsi="Trebuchet MS" w:cs="Arial"/>
                <w:b/>
                <w:sz w:val="21"/>
                <w:szCs w:val="21"/>
              </w:rPr>
              <w:t xml:space="preserve">Erika </w:t>
            </w:r>
            <w:r w:rsidR="00B503AB">
              <w:rPr>
                <w:rFonts w:ascii="Trebuchet MS" w:hAnsi="Trebuchet MS" w:cs="Arial"/>
                <w:b/>
                <w:sz w:val="21"/>
                <w:szCs w:val="21"/>
              </w:rPr>
              <w:t>Cecilia Ruvalcaba Corral</w:t>
            </w:r>
          </w:p>
        </w:tc>
        <w:tc>
          <w:tcPr>
            <w:tcW w:w="3986" w:type="pct"/>
            <w:gridSpan w:val="2"/>
            <w:vAlign w:val="center"/>
          </w:tcPr>
          <w:p w14:paraId="60FD80D4" w14:textId="77777777" w:rsidR="00B503AB" w:rsidRDefault="0057163C" w:rsidP="00B503AB">
            <w:pPr>
              <w:snapToGrid w:val="0"/>
              <w:spacing w:line="276" w:lineRule="auto"/>
              <w:jc w:val="both"/>
              <w:rPr>
                <w:rFonts w:ascii="Trebuchet MS" w:hAnsi="Trebuchet MS"/>
                <w:bCs/>
                <w:sz w:val="21"/>
                <w:szCs w:val="21"/>
              </w:rPr>
            </w:pPr>
            <w:r>
              <w:rPr>
                <w:rFonts w:ascii="Trebuchet MS" w:hAnsi="Trebuchet MS"/>
                <w:bCs/>
                <w:sz w:val="21"/>
                <w:szCs w:val="21"/>
              </w:rPr>
              <w:t>Señala: “</w:t>
            </w:r>
            <w:r w:rsidR="00B503AB">
              <w:rPr>
                <w:rFonts w:ascii="Trebuchet MS" w:hAnsi="Trebuchet MS"/>
                <w:bCs/>
                <w:sz w:val="21"/>
                <w:szCs w:val="21"/>
              </w:rPr>
              <w:t>Muchas gracias consejera. ¿A</w:t>
            </w:r>
            <w:r w:rsidR="00463AEA">
              <w:rPr>
                <w:rFonts w:ascii="Trebuchet MS" w:hAnsi="Trebuchet MS"/>
                <w:bCs/>
                <w:sz w:val="21"/>
                <w:szCs w:val="21"/>
              </w:rPr>
              <w:t>lguna otra intervención</w:t>
            </w:r>
            <w:r w:rsidR="00B503AB">
              <w:rPr>
                <w:rFonts w:ascii="Trebuchet MS" w:hAnsi="Trebuchet MS"/>
                <w:bCs/>
                <w:sz w:val="21"/>
                <w:szCs w:val="21"/>
              </w:rPr>
              <w:t>?”</w:t>
            </w:r>
          </w:p>
          <w:p w14:paraId="68100CD9" w14:textId="77777777" w:rsidR="00B503AB" w:rsidRDefault="00B503AB" w:rsidP="00B503AB">
            <w:pPr>
              <w:snapToGrid w:val="0"/>
              <w:spacing w:line="276" w:lineRule="auto"/>
              <w:jc w:val="both"/>
              <w:rPr>
                <w:rFonts w:ascii="Trebuchet MS" w:hAnsi="Trebuchet MS"/>
                <w:bCs/>
                <w:sz w:val="21"/>
                <w:szCs w:val="21"/>
              </w:rPr>
            </w:pPr>
          </w:p>
          <w:p w14:paraId="27B9C8BD" w14:textId="6E604FC8" w:rsidR="0057163C" w:rsidRDefault="00B503AB" w:rsidP="00B503AB">
            <w:pPr>
              <w:snapToGrid w:val="0"/>
              <w:spacing w:line="276" w:lineRule="auto"/>
              <w:jc w:val="both"/>
              <w:rPr>
                <w:rFonts w:ascii="Trebuchet MS" w:hAnsi="Trebuchet MS"/>
                <w:bCs/>
                <w:sz w:val="21"/>
                <w:szCs w:val="21"/>
              </w:rPr>
            </w:pPr>
            <w:r>
              <w:rPr>
                <w:rFonts w:ascii="Trebuchet MS" w:hAnsi="Trebuchet MS"/>
                <w:bCs/>
                <w:sz w:val="21"/>
                <w:szCs w:val="21"/>
              </w:rPr>
              <w:t>Añade: “B</w:t>
            </w:r>
            <w:r w:rsidR="00463AEA">
              <w:rPr>
                <w:rFonts w:ascii="Trebuchet MS" w:hAnsi="Trebuchet MS"/>
                <w:bCs/>
                <w:sz w:val="21"/>
                <w:szCs w:val="21"/>
              </w:rPr>
              <w:t>ueno</w:t>
            </w:r>
            <w:r>
              <w:rPr>
                <w:rFonts w:ascii="Trebuchet MS" w:hAnsi="Trebuchet MS"/>
                <w:bCs/>
                <w:sz w:val="21"/>
                <w:szCs w:val="21"/>
              </w:rPr>
              <w:t>,</w:t>
            </w:r>
            <w:r w:rsidR="00463AEA">
              <w:rPr>
                <w:rFonts w:ascii="Trebuchet MS" w:hAnsi="Trebuchet MS"/>
                <w:bCs/>
                <w:sz w:val="21"/>
                <w:szCs w:val="21"/>
              </w:rPr>
              <w:t xml:space="preserve"> yo </w:t>
            </w:r>
            <w:r>
              <w:rPr>
                <w:rFonts w:ascii="Trebuchet MS" w:hAnsi="Trebuchet MS"/>
                <w:bCs/>
                <w:sz w:val="21"/>
                <w:szCs w:val="21"/>
              </w:rPr>
              <w:t>m</w:t>
            </w:r>
            <w:r w:rsidR="00463AEA">
              <w:rPr>
                <w:rFonts w:ascii="Trebuchet MS" w:hAnsi="Trebuchet MS"/>
                <w:bCs/>
                <w:sz w:val="21"/>
                <w:szCs w:val="21"/>
              </w:rPr>
              <w:t xml:space="preserve">e sumaría </w:t>
            </w:r>
            <w:r>
              <w:rPr>
                <w:rFonts w:ascii="Trebuchet MS" w:hAnsi="Trebuchet MS"/>
                <w:bCs/>
                <w:sz w:val="21"/>
                <w:szCs w:val="21"/>
              </w:rPr>
              <w:t xml:space="preserve">también </w:t>
            </w:r>
            <w:r w:rsidR="00463AEA">
              <w:rPr>
                <w:rFonts w:ascii="Trebuchet MS" w:hAnsi="Trebuchet MS"/>
                <w:bCs/>
                <w:sz w:val="21"/>
                <w:szCs w:val="21"/>
              </w:rPr>
              <w:t>al reconocimiento</w:t>
            </w:r>
            <w:r>
              <w:rPr>
                <w:rFonts w:ascii="Trebuchet MS" w:hAnsi="Trebuchet MS"/>
                <w:bCs/>
                <w:sz w:val="21"/>
                <w:szCs w:val="21"/>
              </w:rPr>
              <w:t>,</w:t>
            </w:r>
            <w:r w:rsidR="00463AEA">
              <w:rPr>
                <w:rFonts w:ascii="Trebuchet MS" w:hAnsi="Trebuchet MS"/>
                <w:bCs/>
                <w:sz w:val="21"/>
                <w:szCs w:val="21"/>
              </w:rPr>
              <w:t xml:space="preserve"> además como ya lo dije del todo el personal</w:t>
            </w:r>
            <w:r>
              <w:rPr>
                <w:rFonts w:ascii="Trebuchet MS" w:hAnsi="Trebuchet MS"/>
                <w:bCs/>
                <w:sz w:val="21"/>
                <w:szCs w:val="21"/>
              </w:rPr>
              <w:t xml:space="preserve">, de este tema </w:t>
            </w:r>
            <w:r w:rsidR="00463AEA">
              <w:rPr>
                <w:rFonts w:ascii="Trebuchet MS" w:hAnsi="Trebuchet MS"/>
                <w:bCs/>
                <w:sz w:val="21"/>
                <w:szCs w:val="21"/>
              </w:rPr>
              <w:t>y proyecto que</w:t>
            </w:r>
            <w:r>
              <w:rPr>
                <w:rFonts w:ascii="Trebuchet MS" w:hAnsi="Trebuchet MS"/>
                <w:bCs/>
                <w:sz w:val="21"/>
                <w:szCs w:val="21"/>
              </w:rPr>
              <w:t>,</w:t>
            </w:r>
            <w:r w:rsidR="00463AEA">
              <w:rPr>
                <w:rFonts w:ascii="Trebuchet MS" w:hAnsi="Trebuchet MS"/>
                <w:bCs/>
                <w:sz w:val="21"/>
                <w:szCs w:val="21"/>
              </w:rPr>
              <w:t xml:space="preserve"> me parece que fue además innovador en el concepto de las prácticas profesionales y espero que se retome o que continúe </w:t>
            </w:r>
            <w:r w:rsidR="00521CEC">
              <w:rPr>
                <w:rFonts w:ascii="Trebuchet MS" w:hAnsi="Trebuchet MS"/>
                <w:bCs/>
                <w:sz w:val="21"/>
                <w:szCs w:val="21"/>
              </w:rPr>
              <w:t xml:space="preserve">porque este instituto requiere de todo ese apoyo muy valioso y además me parece que para </w:t>
            </w:r>
            <w:r>
              <w:rPr>
                <w:rFonts w:ascii="Trebuchet MS" w:hAnsi="Trebuchet MS"/>
                <w:bCs/>
                <w:sz w:val="21"/>
                <w:szCs w:val="21"/>
              </w:rPr>
              <w:t xml:space="preserve">las y </w:t>
            </w:r>
            <w:r w:rsidR="00521CEC">
              <w:rPr>
                <w:rFonts w:ascii="Trebuchet MS" w:hAnsi="Trebuchet MS"/>
                <w:bCs/>
                <w:sz w:val="21"/>
                <w:szCs w:val="21"/>
              </w:rPr>
              <w:t xml:space="preserve">los jóvenes es una experiencia muy enriquecedora y yo creo que hay un aprendizaje  significativo </w:t>
            </w:r>
            <w:r>
              <w:rPr>
                <w:rFonts w:ascii="Trebuchet MS" w:hAnsi="Trebuchet MS"/>
                <w:bCs/>
                <w:sz w:val="21"/>
                <w:szCs w:val="21"/>
              </w:rPr>
              <w:t xml:space="preserve">en </w:t>
            </w:r>
            <w:r w:rsidR="00521CEC">
              <w:rPr>
                <w:rFonts w:ascii="Trebuchet MS" w:hAnsi="Trebuchet MS"/>
                <w:bCs/>
                <w:sz w:val="21"/>
                <w:szCs w:val="21"/>
              </w:rPr>
              <w:t xml:space="preserve">realizar </w:t>
            </w:r>
            <w:r w:rsidR="00521CEC">
              <w:rPr>
                <w:rFonts w:ascii="Trebuchet MS" w:hAnsi="Trebuchet MS"/>
                <w:bCs/>
                <w:sz w:val="21"/>
                <w:szCs w:val="21"/>
              </w:rPr>
              <w:lastRenderedPageBreak/>
              <w:t>actividades de esta índole</w:t>
            </w:r>
            <w:r>
              <w:rPr>
                <w:rFonts w:ascii="Trebuchet MS" w:hAnsi="Trebuchet MS"/>
                <w:bCs/>
                <w:sz w:val="21"/>
                <w:szCs w:val="21"/>
              </w:rPr>
              <w:t>,</w:t>
            </w:r>
            <w:r w:rsidR="00521CEC">
              <w:rPr>
                <w:rFonts w:ascii="Trebuchet MS" w:hAnsi="Trebuchet MS"/>
                <w:bCs/>
                <w:sz w:val="21"/>
                <w:szCs w:val="21"/>
              </w:rPr>
              <w:t xml:space="preserve"> yo h</w:t>
            </w:r>
            <w:r w:rsidR="00375305">
              <w:rPr>
                <w:rFonts w:ascii="Trebuchet MS" w:hAnsi="Trebuchet MS"/>
                <w:bCs/>
                <w:sz w:val="21"/>
                <w:szCs w:val="21"/>
              </w:rPr>
              <w:t>ago votos porque</w:t>
            </w:r>
            <w:r w:rsidR="00521CEC">
              <w:rPr>
                <w:rFonts w:ascii="Trebuchet MS" w:hAnsi="Trebuchet MS"/>
                <w:bCs/>
                <w:sz w:val="21"/>
                <w:szCs w:val="21"/>
              </w:rPr>
              <w:t xml:space="preserve"> q</w:t>
            </w:r>
            <w:r>
              <w:rPr>
                <w:rFonts w:ascii="Trebuchet MS" w:hAnsi="Trebuchet MS"/>
                <w:bCs/>
                <w:sz w:val="21"/>
                <w:szCs w:val="21"/>
              </w:rPr>
              <w:t>ue continúe este tema de las prácticas y enhorabuena. Bien</w:t>
            </w:r>
            <w:r w:rsidR="00375305">
              <w:rPr>
                <w:rFonts w:ascii="Trebuchet MS" w:hAnsi="Trebuchet MS"/>
                <w:bCs/>
                <w:sz w:val="21"/>
                <w:szCs w:val="21"/>
              </w:rPr>
              <w:t>,</w:t>
            </w:r>
            <w:r>
              <w:rPr>
                <w:rFonts w:ascii="Trebuchet MS" w:hAnsi="Trebuchet MS"/>
                <w:bCs/>
                <w:sz w:val="21"/>
                <w:szCs w:val="21"/>
              </w:rPr>
              <w:t xml:space="preserve"> no sé</w:t>
            </w:r>
            <w:r w:rsidR="00521CEC">
              <w:rPr>
                <w:rFonts w:ascii="Trebuchet MS" w:hAnsi="Trebuchet MS"/>
                <w:bCs/>
                <w:sz w:val="21"/>
                <w:szCs w:val="21"/>
              </w:rPr>
              <w:t xml:space="preserve"> si existe otra consideración</w:t>
            </w:r>
            <w:r w:rsidR="009735BA">
              <w:rPr>
                <w:rFonts w:ascii="Trebuchet MS" w:hAnsi="Trebuchet MS"/>
                <w:bCs/>
                <w:sz w:val="21"/>
                <w:szCs w:val="21"/>
              </w:rPr>
              <w:t>, si adelante.”</w:t>
            </w:r>
          </w:p>
          <w:p w14:paraId="3577142A" w14:textId="77777777" w:rsidR="00B503AB" w:rsidRDefault="00B503AB" w:rsidP="00B503AB">
            <w:pPr>
              <w:snapToGrid w:val="0"/>
              <w:spacing w:line="276" w:lineRule="auto"/>
              <w:jc w:val="both"/>
              <w:rPr>
                <w:rFonts w:ascii="Trebuchet MS" w:hAnsi="Trebuchet MS"/>
                <w:bCs/>
                <w:sz w:val="21"/>
                <w:szCs w:val="21"/>
              </w:rPr>
            </w:pPr>
          </w:p>
          <w:p w14:paraId="344D4FB2" w14:textId="2314042A" w:rsidR="00B503AB" w:rsidRDefault="00B503AB" w:rsidP="00B503AB">
            <w:pPr>
              <w:snapToGrid w:val="0"/>
              <w:spacing w:line="276" w:lineRule="auto"/>
              <w:jc w:val="both"/>
              <w:rPr>
                <w:rFonts w:ascii="Trebuchet MS" w:hAnsi="Trebuchet MS"/>
                <w:bCs/>
                <w:sz w:val="21"/>
                <w:szCs w:val="21"/>
              </w:rPr>
            </w:pPr>
            <w:r>
              <w:rPr>
                <w:rFonts w:ascii="Trebuchet MS" w:hAnsi="Trebuchet MS"/>
                <w:bCs/>
                <w:sz w:val="21"/>
                <w:szCs w:val="21"/>
              </w:rPr>
              <w:t>Cede el uso de la palabra a la Directora de Prerrogativas.</w:t>
            </w:r>
          </w:p>
          <w:p w14:paraId="0BD48423" w14:textId="2002D533" w:rsidR="00B503AB" w:rsidRPr="0057163C" w:rsidRDefault="00B503AB" w:rsidP="00B503AB">
            <w:pPr>
              <w:snapToGrid w:val="0"/>
              <w:spacing w:line="276" w:lineRule="auto"/>
              <w:jc w:val="both"/>
              <w:rPr>
                <w:rFonts w:ascii="Trebuchet MS" w:hAnsi="Trebuchet MS"/>
                <w:bCs/>
                <w:sz w:val="21"/>
                <w:szCs w:val="21"/>
              </w:rPr>
            </w:pPr>
          </w:p>
        </w:tc>
      </w:tr>
      <w:tr w:rsidR="0057163C" w:rsidRPr="0041142B" w14:paraId="584FBDDE" w14:textId="77777777" w:rsidTr="002A577C">
        <w:trPr>
          <w:trHeight w:val="248"/>
          <w:jc w:val="center"/>
        </w:trPr>
        <w:tc>
          <w:tcPr>
            <w:tcW w:w="1014" w:type="pct"/>
            <w:vAlign w:val="center"/>
          </w:tcPr>
          <w:p w14:paraId="4F052C7D" w14:textId="474036E3" w:rsidR="0057163C" w:rsidRDefault="009735BA" w:rsidP="00B51479">
            <w:pPr>
              <w:snapToGrid w:val="0"/>
              <w:spacing w:line="276" w:lineRule="auto"/>
              <w:jc w:val="center"/>
              <w:rPr>
                <w:rFonts w:ascii="Trebuchet MS" w:hAnsi="Trebuchet MS" w:cs="Arial"/>
                <w:b/>
                <w:sz w:val="21"/>
                <w:szCs w:val="21"/>
              </w:rPr>
            </w:pPr>
            <w:r>
              <w:rPr>
                <w:rFonts w:ascii="Trebuchet MS" w:hAnsi="Trebuchet MS" w:cs="Arial"/>
                <w:b/>
                <w:sz w:val="21"/>
                <w:szCs w:val="21"/>
              </w:rPr>
              <w:lastRenderedPageBreak/>
              <w:t xml:space="preserve">Miriam </w:t>
            </w:r>
            <w:r w:rsidR="00B503AB">
              <w:rPr>
                <w:rFonts w:ascii="Trebuchet MS" w:hAnsi="Trebuchet MS" w:cs="Arial"/>
                <w:b/>
                <w:sz w:val="21"/>
                <w:szCs w:val="21"/>
              </w:rPr>
              <w:t>Guadalupe Gutiérrez Mora</w:t>
            </w:r>
          </w:p>
        </w:tc>
        <w:tc>
          <w:tcPr>
            <w:tcW w:w="3986" w:type="pct"/>
            <w:gridSpan w:val="2"/>
            <w:vAlign w:val="center"/>
          </w:tcPr>
          <w:p w14:paraId="0586873F" w14:textId="30817CAB" w:rsidR="0057163C" w:rsidRDefault="0057163C" w:rsidP="00723DDE">
            <w:pPr>
              <w:snapToGrid w:val="0"/>
              <w:spacing w:line="276" w:lineRule="auto"/>
              <w:jc w:val="both"/>
              <w:rPr>
                <w:rFonts w:ascii="Trebuchet MS" w:hAnsi="Trebuchet MS"/>
                <w:bCs/>
                <w:sz w:val="21"/>
                <w:szCs w:val="21"/>
              </w:rPr>
            </w:pPr>
            <w:r>
              <w:rPr>
                <w:rFonts w:ascii="Trebuchet MS" w:hAnsi="Trebuchet MS"/>
                <w:bCs/>
                <w:sz w:val="21"/>
                <w:szCs w:val="21"/>
              </w:rPr>
              <w:t>Expresa: “</w:t>
            </w:r>
            <w:r w:rsidR="009735BA">
              <w:rPr>
                <w:rFonts w:ascii="Trebuchet MS" w:hAnsi="Trebuchet MS"/>
                <w:bCs/>
                <w:sz w:val="21"/>
                <w:szCs w:val="21"/>
              </w:rPr>
              <w:t>Si consejeras</w:t>
            </w:r>
            <w:r w:rsidR="00B503AB">
              <w:rPr>
                <w:rFonts w:ascii="Trebuchet MS" w:hAnsi="Trebuchet MS"/>
                <w:bCs/>
                <w:sz w:val="21"/>
                <w:szCs w:val="21"/>
              </w:rPr>
              <w:t>,</w:t>
            </w:r>
            <w:r w:rsidR="009735BA">
              <w:rPr>
                <w:rFonts w:ascii="Trebuchet MS" w:hAnsi="Trebuchet MS"/>
                <w:bCs/>
                <w:sz w:val="21"/>
                <w:szCs w:val="21"/>
              </w:rPr>
              <w:t xml:space="preserve"> abonando a lo </w:t>
            </w:r>
            <w:r w:rsidR="00B503AB">
              <w:rPr>
                <w:rFonts w:ascii="Trebuchet MS" w:hAnsi="Trebuchet MS"/>
                <w:bCs/>
                <w:sz w:val="21"/>
                <w:szCs w:val="21"/>
              </w:rPr>
              <w:t xml:space="preserve">que </w:t>
            </w:r>
            <w:r w:rsidR="009735BA">
              <w:rPr>
                <w:rFonts w:ascii="Trebuchet MS" w:hAnsi="Trebuchet MS"/>
                <w:bCs/>
                <w:sz w:val="21"/>
                <w:szCs w:val="21"/>
              </w:rPr>
              <w:t xml:space="preserve">ustedes </w:t>
            </w:r>
            <w:r w:rsidR="00375305">
              <w:rPr>
                <w:rFonts w:ascii="Trebuchet MS" w:hAnsi="Trebuchet MS"/>
                <w:bCs/>
                <w:sz w:val="21"/>
                <w:szCs w:val="21"/>
              </w:rPr>
              <w:t xml:space="preserve">bien </w:t>
            </w:r>
            <w:r w:rsidR="009735BA">
              <w:rPr>
                <w:rFonts w:ascii="Trebuchet MS" w:hAnsi="Trebuchet MS"/>
                <w:bCs/>
                <w:sz w:val="21"/>
                <w:szCs w:val="21"/>
              </w:rPr>
              <w:t>señalan</w:t>
            </w:r>
            <w:r w:rsidR="00B503AB">
              <w:rPr>
                <w:rFonts w:ascii="Trebuchet MS" w:hAnsi="Trebuchet MS"/>
                <w:bCs/>
                <w:sz w:val="21"/>
                <w:szCs w:val="21"/>
              </w:rPr>
              <w:t>,</w:t>
            </w:r>
            <w:r w:rsidR="009735BA">
              <w:rPr>
                <w:rFonts w:ascii="Trebuchet MS" w:hAnsi="Trebuchet MS"/>
                <w:bCs/>
                <w:sz w:val="21"/>
                <w:szCs w:val="21"/>
              </w:rPr>
              <w:t xml:space="preserve"> efectivamente</w:t>
            </w:r>
            <w:r w:rsidR="00B503AB">
              <w:rPr>
                <w:rFonts w:ascii="Trebuchet MS" w:hAnsi="Trebuchet MS"/>
                <w:bCs/>
                <w:sz w:val="21"/>
                <w:szCs w:val="21"/>
              </w:rPr>
              <w:t>,</w:t>
            </w:r>
            <w:r w:rsidR="009735BA">
              <w:rPr>
                <w:rFonts w:ascii="Trebuchet MS" w:hAnsi="Trebuchet MS"/>
                <w:bCs/>
                <w:sz w:val="21"/>
                <w:szCs w:val="21"/>
              </w:rPr>
              <w:t xml:space="preserve"> durante esta etapa tuvimos todo un equipo de practicantes profesionales de 3 centros universitarios básicamente</w:t>
            </w:r>
            <w:r w:rsidR="00B503AB">
              <w:rPr>
                <w:rFonts w:ascii="Trebuchet MS" w:hAnsi="Trebuchet MS"/>
                <w:bCs/>
                <w:sz w:val="21"/>
                <w:szCs w:val="21"/>
              </w:rPr>
              <w:t>, del Centro Universitario de Tonalá, del Centro U</w:t>
            </w:r>
            <w:r w:rsidR="009735BA">
              <w:rPr>
                <w:rFonts w:ascii="Trebuchet MS" w:hAnsi="Trebuchet MS"/>
                <w:bCs/>
                <w:sz w:val="21"/>
                <w:szCs w:val="21"/>
              </w:rPr>
              <w:t xml:space="preserve">niversitario de </w:t>
            </w:r>
            <w:r w:rsidR="00B503AB">
              <w:rPr>
                <w:rFonts w:ascii="Trebuchet MS" w:hAnsi="Trebuchet MS"/>
                <w:bCs/>
                <w:sz w:val="21"/>
                <w:szCs w:val="21"/>
              </w:rPr>
              <w:t>C</w:t>
            </w:r>
            <w:r w:rsidR="009735BA">
              <w:rPr>
                <w:rFonts w:ascii="Trebuchet MS" w:hAnsi="Trebuchet MS"/>
                <w:bCs/>
                <w:sz w:val="21"/>
                <w:szCs w:val="21"/>
              </w:rPr>
              <w:t xml:space="preserve">iencias </w:t>
            </w:r>
            <w:r w:rsidR="00B503AB">
              <w:rPr>
                <w:rFonts w:ascii="Trebuchet MS" w:hAnsi="Trebuchet MS"/>
                <w:bCs/>
                <w:sz w:val="21"/>
                <w:szCs w:val="21"/>
              </w:rPr>
              <w:t>S</w:t>
            </w:r>
            <w:r w:rsidR="009735BA">
              <w:rPr>
                <w:rFonts w:ascii="Trebuchet MS" w:hAnsi="Trebuchet MS"/>
                <w:bCs/>
                <w:sz w:val="21"/>
                <w:szCs w:val="21"/>
              </w:rPr>
              <w:t xml:space="preserve">ociales y </w:t>
            </w:r>
            <w:r w:rsidR="00B503AB">
              <w:rPr>
                <w:rFonts w:ascii="Trebuchet MS" w:hAnsi="Trebuchet MS"/>
                <w:bCs/>
                <w:sz w:val="21"/>
                <w:szCs w:val="21"/>
              </w:rPr>
              <w:t>H</w:t>
            </w:r>
            <w:r w:rsidR="009735BA">
              <w:rPr>
                <w:rFonts w:ascii="Trebuchet MS" w:hAnsi="Trebuchet MS"/>
                <w:bCs/>
                <w:sz w:val="21"/>
                <w:szCs w:val="21"/>
              </w:rPr>
              <w:t>umanidades y</w:t>
            </w:r>
            <w:r w:rsidR="00B503AB">
              <w:rPr>
                <w:rFonts w:ascii="Trebuchet MS" w:hAnsi="Trebuchet MS"/>
                <w:bCs/>
                <w:sz w:val="21"/>
                <w:szCs w:val="21"/>
              </w:rPr>
              <w:t>, del Centro U</w:t>
            </w:r>
            <w:r w:rsidR="009735BA">
              <w:rPr>
                <w:rFonts w:ascii="Trebuchet MS" w:hAnsi="Trebuchet MS"/>
                <w:bCs/>
                <w:sz w:val="21"/>
                <w:szCs w:val="21"/>
              </w:rPr>
              <w:t>niversitari</w:t>
            </w:r>
            <w:r w:rsidR="00B503AB">
              <w:rPr>
                <w:rFonts w:ascii="Trebuchet MS" w:hAnsi="Trebuchet MS"/>
                <w:bCs/>
                <w:sz w:val="21"/>
                <w:szCs w:val="21"/>
              </w:rPr>
              <w:t>o de C</w:t>
            </w:r>
            <w:r w:rsidR="009735BA">
              <w:rPr>
                <w:rFonts w:ascii="Trebuchet MS" w:hAnsi="Trebuchet MS"/>
                <w:bCs/>
                <w:sz w:val="21"/>
                <w:szCs w:val="21"/>
              </w:rPr>
              <w:t xml:space="preserve">iencias </w:t>
            </w:r>
            <w:r w:rsidR="00B503AB">
              <w:rPr>
                <w:rFonts w:ascii="Trebuchet MS" w:hAnsi="Trebuchet MS"/>
                <w:bCs/>
                <w:sz w:val="21"/>
                <w:szCs w:val="21"/>
              </w:rPr>
              <w:t>Económico-A</w:t>
            </w:r>
            <w:r w:rsidR="009735BA">
              <w:rPr>
                <w:rFonts w:ascii="Trebuchet MS" w:hAnsi="Trebuchet MS"/>
                <w:bCs/>
                <w:sz w:val="21"/>
                <w:szCs w:val="21"/>
              </w:rPr>
              <w:t>dministrativas</w:t>
            </w:r>
            <w:r w:rsidR="00B503AB">
              <w:rPr>
                <w:rFonts w:ascii="Trebuchet MS" w:hAnsi="Trebuchet MS"/>
                <w:bCs/>
                <w:sz w:val="21"/>
                <w:szCs w:val="21"/>
              </w:rPr>
              <w:t>,</w:t>
            </w:r>
            <w:r w:rsidR="009735BA">
              <w:rPr>
                <w:rFonts w:ascii="Trebuchet MS" w:hAnsi="Trebuchet MS"/>
                <w:bCs/>
                <w:sz w:val="21"/>
                <w:szCs w:val="21"/>
              </w:rPr>
              <w:t xml:space="preserve"> ellos también nos estuvieron acompañando en toda esta etapa y por supuesto enviamos nuestro agradecimiento y reconocimiento a cada uno de ellos, muchas gracias.”</w:t>
            </w:r>
          </w:p>
          <w:p w14:paraId="14889F30" w14:textId="62D65342" w:rsidR="00B503AB" w:rsidRDefault="00B503AB" w:rsidP="00723DDE">
            <w:pPr>
              <w:snapToGrid w:val="0"/>
              <w:spacing w:line="276" w:lineRule="auto"/>
              <w:jc w:val="both"/>
              <w:rPr>
                <w:rFonts w:ascii="Trebuchet MS" w:hAnsi="Trebuchet MS"/>
                <w:bCs/>
                <w:sz w:val="21"/>
                <w:szCs w:val="21"/>
              </w:rPr>
            </w:pPr>
          </w:p>
        </w:tc>
      </w:tr>
      <w:tr w:rsidR="0057163C" w:rsidRPr="0041142B" w14:paraId="62E04BD9" w14:textId="77777777" w:rsidTr="002A577C">
        <w:trPr>
          <w:trHeight w:val="248"/>
          <w:jc w:val="center"/>
        </w:trPr>
        <w:tc>
          <w:tcPr>
            <w:tcW w:w="1014" w:type="pct"/>
            <w:vAlign w:val="center"/>
          </w:tcPr>
          <w:p w14:paraId="4F64690B" w14:textId="6F7A5EF7" w:rsidR="0057163C" w:rsidRDefault="009735BA" w:rsidP="00B51479">
            <w:pPr>
              <w:snapToGrid w:val="0"/>
              <w:spacing w:line="276" w:lineRule="auto"/>
              <w:jc w:val="center"/>
              <w:rPr>
                <w:rFonts w:ascii="Trebuchet MS" w:hAnsi="Trebuchet MS" w:cs="Arial"/>
                <w:b/>
                <w:sz w:val="21"/>
                <w:szCs w:val="21"/>
              </w:rPr>
            </w:pPr>
            <w:r>
              <w:rPr>
                <w:rFonts w:ascii="Trebuchet MS" w:hAnsi="Trebuchet MS" w:cs="Arial"/>
                <w:b/>
                <w:sz w:val="21"/>
                <w:szCs w:val="21"/>
              </w:rPr>
              <w:t xml:space="preserve">Erika </w:t>
            </w:r>
            <w:r w:rsidR="00B503AB">
              <w:rPr>
                <w:rFonts w:ascii="Trebuchet MS" w:hAnsi="Trebuchet MS" w:cs="Arial"/>
                <w:b/>
                <w:sz w:val="21"/>
                <w:szCs w:val="21"/>
              </w:rPr>
              <w:t>Cecilia Ruvalcaba Corral</w:t>
            </w:r>
          </w:p>
        </w:tc>
        <w:tc>
          <w:tcPr>
            <w:tcW w:w="3986" w:type="pct"/>
            <w:gridSpan w:val="2"/>
            <w:vAlign w:val="center"/>
          </w:tcPr>
          <w:p w14:paraId="079E0041" w14:textId="77777777" w:rsidR="0057163C" w:rsidRDefault="0057163C" w:rsidP="009735BA">
            <w:pPr>
              <w:snapToGrid w:val="0"/>
              <w:spacing w:line="276" w:lineRule="auto"/>
              <w:jc w:val="both"/>
              <w:rPr>
                <w:rFonts w:ascii="Trebuchet MS" w:hAnsi="Trebuchet MS"/>
                <w:bCs/>
                <w:sz w:val="21"/>
                <w:szCs w:val="21"/>
              </w:rPr>
            </w:pPr>
            <w:r>
              <w:rPr>
                <w:rFonts w:ascii="Trebuchet MS" w:hAnsi="Trebuchet MS"/>
                <w:bCs/>
                <w:sz w:val="21"/>
                <w:szCs w:val="21"/>
              </w:rPr>
              <w:t>Manifiesta: “</w:t>
            </w:r>
            <w:r w:rsidR="00B503AB">
              <w:rPr>
                <w:rFonts w:ascii="Trebuchet MS" w:hAnsi="Trebuchet MS"/>
                <w:bCs/>
                <w:sz w:val="21"/>
                <w:szCs w:val="21"/>
              </w:rPr>
              <w:t>Si gracias, no sé</w:t>
            </w:r>
            <w:r w:rsidR="009735BA">
              <w:rPr>
                <w:rFonts w:ascii="Trebuchet MS" w:hAnsi="Trebuchet MS"/>
                <w:bCs/>
                <w:sz w:val="21"/>
                <w:szCs w:val="21"/>
              </w:rPr>
              <w:t xml:space="preserve"> si exista alguna otra consideración, bien de no existir consideraciones al respecto le solicito continuar con el siguiente punto del orden del día, por favor.” </w:t>
            </w:r>
          </w:p>
          <w:p w14:paraId="5A1E98FF" w14:textId="00BA56BB" w:rsidR="00B503AB" w:rsidRDefault="00B503AB" w:rsidP="009735BA">
            <w:pPr>
              <w:snapToGrid w:val="0"/>
              <w:spacing w:line="276" w:lineRule="auto"/>
              <w:jc w:val="both"/>
              <w:rPr>
                <w:rFonts w:ascii="Trebuchet MS" w:hAnsi="Trebuchet MS"/>
                <w:bCs/>
                <w:sz w:val="21"/>
                <w:szCs w:val="21"/>
              </w:rPr>
            </w:pPr>
          </w:p>
        </w:tc>
      </w:tr>
      <w:tr w:rsidR="00992589" w:rsidRPr="0041142B" w14:paraId="4EC8FF5D" w14:textId="77777777" w:rsidTr="002A577C">
        <w:trPr>
          <w:trHeight w:val="595"/>
          <w:jc w:val="center"/>
        </w:trPr>
        <w:tc>
          <w:tcPr>
            <w:tcW w:w="1014" w:type="pct"/>
            <w:vAlign w:val="center"/>
          </w:tcPr>
          <w:p w14:paraId="1C1BDC8F" w14:textId="3EA6D345" w:rsidR="00992589" w:rsidRDefault="00375305" w:rsidP="00992589">
            <w:pPr>
              <w:spacing w:line="276" w:lineRule="auto"/>
              <w:jc w:val="center"/>
              <w:rPr>
                <w:rFonts w:ascii="Trebuchet MS" w:hAnsi="Trebuchet MS" w:cs="Arial"/>
                <w:b/>
                <w:sz w:val="21"/>
                <w:szCs w:val="21"/>
                <w:lang w:val="es-ES"/>
              </w:rPr>
            </w:pPr>
            <w:r>
              <w:rPr>
                <w:rFonts w:ascii="Trebuchet MS" w:hAnsi="Trebuchet MS" w:cs="Arial"/>
                <w:b/>
                <w:sz w:val="21"/>
                <w:szCs w:val="21"/>
                <w:lang w:val="es-ES"/>
              </w:rPr>
              <w:t>Secretario T</w:t>
            </w:r>
            <w:r w:rsidR="00992589">
              <w:rPr>
                <w:rFonts w:ascii="Trebuchet MS" w:hAnsi="Trebuchet MS" w:cs="Arial"/>
                <w:b/>
                <w:sz w:val="21"/>
                <w:szCs w:val="21"/>
                <w:lang w:val="es-ES"/>
              </w:rPr>
              <w:t>écnico</w:t>
            </w:r>
          </w:p>
        </w:tc>
        <w:tc>
          <w:tcPr>
            <w:tcW w:w="3986" w:type="pct"/>
            <w:gridSpan w:val="2"/>
            <w:vAlign w:val="center"/>
          </w:tcPr>
          <w:p w14:paraId="73E90DF2" w14:textId="7DC086EA" w:rsidR="00992589" w:rsidRDefault="00992589" w:rsidP="00D60077">
            <w:pPr>
              <w:spacing w:line="276" w:lineRule="auto"/>
              <w:jc w:val="both"/>
              <w:rPr>
                <w:rFonts w:ascii="Trebuchet MS" w:hAnsi="Trebuchet MS" w:cs="Arial"/>
                <w:bCs/>
                <w:sz w:val="21"/>
                <w:szCs w:val="21"/>
                <w:lang w:val="es-ES"/>
              </w:rPr>
            </w:pPr>
            <w:r>
              <w:rPr>
                <w:rFonts w:ascii="Trebuchet MS" w:hAnsi="Trebuchet MS" w:cs="Arial"/>
                <w:bCs/>
                <w:sz w:val="21"/>
                <w:szCs w:val="21"/>
                <w:lang w:val="es-ES"/>
              </w:rPr>
              <w:t>Realiza lo solicitado.</w:t>
            </w:r>
          </w:p>
        </w:tc>
      </w:tr>
      <w:tr w:rsidR="00D60077" w:rsidRPr="0041142B" w14:paraId="0CCE805D" w14:textId="77777777" w:rsidTr="00BA5A27">
        <w:trPr>
          <w:trHeight w:val="567"/>
          <w:jc w:val="center"/>
        </w:trPr>
        <w:tc>
          <w:tcPr>
            <w:tcW w:w="5000" w:type="pct"/>
            <w:gridSpan w:val="3"/>
            <w:vAlign w:val="center"/>
          </w:tcPr>
          <w:p w14:paraId="68C5F17F" w14:textId="431BEEFE" w:rsidR="00D60077" w:rsidRPr="00992589" w:rsidRDefault="00992589" w:rsidP="00992589">
            <w:pPr>
              <w:pStyle w:val="Prrafodelista"/>
              <w:numPr>
                <w:ilvl w:val="0"/>
                <w:numId w:val="2"/>
              </w:numPr>
              <w:autoSpaceDE w:val="0"/>
              <w:autoSpaceDN w:val="0"/>
              <w:adjustRightInd w:val="0"/>
              <w:snapToGrid w:val="0"/>
              <w:spacing w:line="276" w:lineRule="auto"/>
              <w:rPr>
                <w:rFonts w:ascii="Trebuchet MS" w:hAnsi="Trebuchet MS" w:cs="Arial"/>
                <w:b/>
                <w:bCs/>
                <w:color w:val="000000"/>
                <w:sz w:val="21"/>
                <w:szCs w:val="21"/>
              </w:rPr>
            </w:pPr>
            <w:r w:rsidRPr="00992589">
              <w:rPr>
                <w:rFonts w:ascii="Trebuchet MS" w:hAnsi="Trebuchet MS" w:cs="Arial"/>
                <w:b/>
                <w:bCs/>
                <w:color w:val="000000"/>
                <w:sz w:val="21"/>
                <w:szCs w:val="21"/>
              </w:rPr>
              <w:t>Asuntos generales</w:t>
            </w:r>
          </w:p>
        </w:tc>
      </w:tr>
      <w:tr w:rsidR="00992589" w:rsidRPr="0041142B" w14:paraId="32B8BAA1" w14:textId="77777777" w:rsidTr="00992589">
        <w:trPr>
          <w:trHeight w:val="259"/>
          <w:jc w:val="center"/>
        </w:trPr>
        <w:tc>
          <w:tcPr>
            <w:tcW w:w="1014" w:type="pct"/>
            <w:vAlign w:val="center"/>
          </w:tcPr>
          <w:p w14:paraId="623A6791" w14:textId="3BF32FD9" w:rsidR="00992589" w:rsidRPr="0041142B" w:rsidRDefault="00992589" w:rsidP="00D60077">
            <w:pPr>
              <w:autoSpaceDE w:val="0"/>
              <w:autoSpaceDN w:val="0"/>
              <w:adjustRightInd w:val="0"/>
              <w:snapToGrid w:val="0"/>
              <w:spacing w:line="276" w:lineRule="auto"/>
              <w:ind w:left="-110"/>
              <w:jc w:val="center"/>
              <w:rPr>
                <w:rFonts w:ascii="Trebuchet MS" w:hAnsi="Trebuchet MS" w:cs="Arial"/>
                <w:b/>
                <w:bCs/>
                <w:color w:val="000000"/>
                <w:sz w:val="21"/>
                <w:szCs w:val="21"/>
                <w:lang w:val="es-ES"/>
              </w:rPr>
            </w:pPr>
            <w:r>
              <w:rPr>
                <w:rFonts w:ascii="Trebuchet MS" w:hAnsi="Trebuchet MS" w:cs="Arial"/>
                <w:b/>
                <w:bCs/>
                <w:color w:val="000000"/>
                <w:sz w:val="21"/>
                <w:szCs w:val="21"/>
                <w:lang w:val="es-ES"/>
              </w:rPr>
              <w:t>Erika Cecilia Ruvalcaba Corral</w:t>
            </w:r>
          </w:p>
        </w:tc>
        <w:tc>
          <w:tcPr>
            <w:tcW w:w="3986" w:type="pct"/>
            <w:gridSpan w:val="2"/>
            <w:vAlign w:val="center"/>
          </w:tcPr>
          <w:p w14:paraId="08D71C54" w14:textId="0DECFF20" w:rsidR="00992589" w:rsidRDefault="002A577C" w:rsidP="002A577C">
            <w:pPr>
              <w:autoSpaceDE w:val="0"/>
              <w:autoSpaceDN w:val="0"/>
              <w:adjustRightInd w:val="0"/>
              <w:snapToGrid w:val="0"/>
              <w:spacing w:line="276" w:lineRule="auto"/>
              <w:jc w:val="both"/>
              <w:rPr>
                <w:rFonts w:ascii="Trebuchet MS" w:hAnsi="Trebuchet MS"/>
                <w:bCs/>
                <w:sz w:val="21"/>
                <w:szCs w:val="21"/>
              </w:rPr>
            </w:pPr>
            <w:r>
              <w:rPr>
                <w:rFonts w:ascii="Trebuchet MS" w:hAnsi="Trebuchet MS"/>
                <w:bCs/>
                <w:sz w:val="21"/>
                <w:szCs w:val="21"/>
              </w:rPr>
              <w:t>Comenta: “Muchas gracias. E</w:t>
            </w:r>
            <w:r w:rsidR="00992589">
              <w:rPr>
                <w:rFonts w:ascii="Trebuchet MS" w:hAnsi="Trebuchet MS"/>
                <w:bCs/>
                <w:sz w:val="21"/>
                <w:szCs w:val="21"/>
              </w:rPr>
              <w:t>stá a su consideración este asunto</w:t>
            </w:r>
            <w:r>
              <w:rPr>
                <w:rFonts w:ascii="Trebuchet MS" w:hAnsi="Trebuchet MS"/>
                <w:bCs/>
                <w:sz w:val="21"/>
                <w:szCs w:val="21"/>
              </w:rPr>
              <w:t>. S</w:t>
            </w:r>
            <w:r w:rsidR="00992589">
              <w:rPr>
                <w:rFonts w:ascii="Trebuchet MS" w:hAnsi="Trebuchet MS"/>
                <w:bCs/>
                <w:sz w:val="21"/>
                <w:szCs w:val="21"/>
              </w:rPr>
              <w:t>i</w:t>
            </w:r>
            <w:r>
              <w:rPr>
                <w:rFonts w:ascii="Trebuchet MS" w:hAnsi="Trebuchet MS"/>
                <w:bCs/>
                <w:sz w:val="21"/>
                <w:szCs w:val="21"/>
              </w:rPr>
              <w:t>,</w:t>
            </w:r>
            <w:r w:rsidR="00992589">
              <w:rPr>
                <w:rFonts w:ascii="Trebuchet MS" w:hAnsi="Trebuchet MS"/>
                <w:bCs/>
                <w:sz w:val="21"/>
                <w:szCs w:val="21"/>
              </w:rPr>
              <w:t xml:space="preserve"> tiene el uso de la voz el representante de Acción Nacional</w:t>
            </w:r>
            <w:r>
              <w:rPr>
                <w:rFonts w:ascii="Trebuchet MS" w:hAnsi="Trebuchet MS"/>
                <w:bCs/>
                <w:sz w:val="21"/>
                <w:szCs w:val="21"/>
              </w:rPr>
              <w:t>,</w:t>
            </w:r>
            <w:r w:rsidR="00992589">
              <w:rPr>
                <w:rFonts w:ascii="Trebuchet MS" w:hAnsi="Trebuchet MS"/>
                <w:bCs/>
                <w:sz w:val="21"/>
                <w:szCs w:val="21"/>
              </w:rPr>
              <w:t xml:space="preserve"> Armando Leónides.”</w:t>
            </w:r>
          </w:p>
          <w:p w14:paraId="31660ACA" w14:textId="31D9BA91" w:rsidR="00992589" w:rsidRPr="0041142B" w:rsidRDefault="00992589" w:rsidP="002A577C">
            <w:pPr>
              <w:autoSpaceDE w:val="0"/>
              <w:autoSpaceDN w:val="0"/>
              <w:adjustRightInd w:val="0"/>
              <w:snapToGrid w:val="0"/>
              <w:spacing w:line="276" w:lineRule="auto"/>
              <w:jc w:val="both"/>
              <w:rPr>
                <w:rFonts w:ascii="Trebuchet MS" w:hAnsi="Trebuchet MS" w:cs="Arial"/>
                <w:b/>
                <w:bCs/>
                <w:color w:val="000000"/>
                <w:sz w:val="21"/>
                <w:szCs w:val="21"/>
                <w:lang w:val="es-ES"/>
              </w:rPr>
            </w:pPr>
          </w:p>
        </w:tc>
      </w:tr>
      <w:tr w:rsidR="00992589" w:rsidRPr="0041142B" w14:paraId="5F539CEC" w14:textId="77777777" w:rsidTr="00992589">
        <w:trPr>
          <w:trHeight w:val="259"/>
          <w:jc w:val="center"/>
        </w:trPr>
        <w:tc>
          <w:tcPr>
            <w:tcW w:w="1014" w:type="pct"/>
            <w:vAlign w:val="center"/>
          </w:tcPr>
          <w:p w14:paraId="681E70D3" w14:textId="685771E4" w:rsidR="00992589" w:rsidRPr="0041142B" w:rsidRDefault="00992589" w:rsidP="00D60077">
            <w:pPr>
              <w:autoSpaceDE w:val="0"/>
              <w:autoSpaceDN w:val="0"/>
              <w:adjustRightInd w:val="0"/>
              <w:snapToGrid w:val="0"/>
              <w:spacing w:line="276" w:lineRule="auto"/>
              <w:ind w:left="-110"/>
              <w:jc w:val="center"/>
              <w:rPr>
                <w:rFonts w:ascii="Trebuchet MS" w:hAnsi="Trebuchet MS" w:cs="Arial"/>
                <w:b/>
                <w:bCs/>
                <w:color w:val="000000"/>
                <w:sz w:val="21"/>
                <w:szCs w:val="21"/>
                <w:lang w:val="es-ES"/>
              </w:rPr>
            </w:pPr>
            <w:r>
              <w:rPr>
                <w:rFonts w:ascii="Trebuchet MS" w:hAnsi="Trebuchet MS" w:cs="Arial"/>
                <w:b/>
                <w:bCs/>
                <w:color w:val="000000"/>
                <w:sz w:val="21"/>
                <w:szCs w:val="21"/>
                <w:lang w:val="es-ES"/>
              </w:rPr>
              <w:t>Armando Leónides Zayas Hernández</w:t>
            </w:r>
          </w:p>
        </w:tc>
        <w:tc>
          <w:tcPr>
            <w:tcW w:w="3986" w:type="pct"/>
            <w:gridSpan w:val="2"/>
            <w:vAlign w:val="center"/>
          </w:tcPr>
          <w:p w14:paraId="7493D3A0" w14:textId="057336A3" w:rsidR="00992589" w:rsidRDefault="00992589" w:rsidP="002A577C">
            <w:pPr>
              <w:autoSpaceDE w:val="0"/>
              <w:autoSpaceDN w:val="0"/>
              <w:adjustRightInd w:val="0"/>
              <w:snapToGrid w:val="0"/>
              <w:spacing w:line="276" w:lineRule="auto"/>
              <w:jc w:val="both"/>
              <w:rPr>
                <w:rFonts w:ascii="Trebuchet MS" w:hAnsi="Trebuchet MS" w:cs="Arial"/>
                <w:bCs/>
                <w:color w:val="000000"/>
                <w:sz w:val="21"/>
                <w:szCs w:val="21"/>
                <w:lang w:val="es-ES"/>
              </w:rPr>
            </w:pPr>
            <w:r w:rsidRPr="00992589">
              <w:rPr>
                <w:rFonts w:ascii="Trebuchet MS" w:hAnsi="Trebuchet MS" w:cs="Arial"/>
                <w:bCs/>
                <w:color w:val="000000"/>
                <w:sz w:val="21"/>
                <w:szCs w:val="21"/>
                <w:lang w:val="es-ES"/>
              </w:rPr>
              <w:t>Menciona: “Gracias consejera presidenta</w:t>
            </w:r>
            <w:r w:rsidR="00375305">
              <w:rPr>
                <w:rFonts w:ascii="Trebuchet MS" w:hAnsi="Trebuchet MS" w:cs="Arial"/>
                <w:bCs/>
                <w:color w:val="000000"/>
                <w:sz w:val="21"/>
                <w:szCs w:val="21"/>
                <w:lang w:val="es-ES"/>
              </w:rPr>
              <w:t>,</w:t>
            </w:r>
            <w:r w:rsidRPr="00992589">
              <w:rPr>
                <w:rFonts w:ascii="Trebuchet MS" w:hAnsi="Trebuchet MS" w:cs="Arial"/>
                <w:bCs/>
                <w:color w:val="000000"/>
                <w:sz w:val="21"/>
                <w:szCs w:val="21"/>
                <w:lang w:val="es-ES"/>
              </w:rPr>
              <w:t xml:space="preserve"> nada </w:t>
            </w:r>
            <w:r>
              <w:rPr>
                <w:rFonts w:ascii="Trebuchet MS" w:hAnsi="Trebuchet MS" w:cs="Arial"/>
                <w:bCs/>
                <w:color w:val="000000"/>
                <w:sz w:val="21"/>
                <w:szCs w:val="21"/>
                <w:lang w:val="es-ES"/>
              </w:rPr>
              <w:t>má</w:t>
            </w:r>
            <w:r w:rsidRPr="00992589">
              <w:rPr>
                <w:rFonts w:ascii="Trebuchet MS" w:hAnsi="Trebuchet MS" w:cs="Arial"/>
                <w:bCs/>
                <w:color w:val="000000"/>
                <w:sz w:val="21"/>
                <w:szCs w:val="21"/>
                <w:lang w:val="es-ES"/>
              </w:rPr>
              <w:t>s para este caso</w:t>
            </w:r>
            <w:r w:rsidR="00375305">
              <w:rPr>
                <w:rFonts w:ascii="Trebuchet MS" w:hAnsi="Trebuchet MS" w:cs="Arial"/>
                <w:bCs/>
                <w:color w:val="000000"/>
                <w:sz w:val="21"/>
                <w:szCs w:val="21"/>
                <w:lang w:val="es-ES"/>
              </w:rPr>
              <w:t>,</w:t>
            </w:r>
            <w:r w:rsidRPr="00992589">
              <w:rPr>
                <w:rFonts w:ascii="Trebuchet MS" w:hAnsi="Trebuchet MS" w:cs="Arial"/>
                <w:bCs/>
                <w:color w:val="000000"/>
                <w:sz w:val="21"/>
                <w:szCs w:val="21"/>
                <w:lang w:val="es-ES"/>
              </w:rPr>
              <w:t xml:space="preserve"> es una consulta meramente técnica</w:t>
            </w:r>
            <w:r w:rsidR="00375305">
              <w:rPr>
                <w:rFonts w:ascii="Trebuchet MS" w:hAnsi="Trebuchet MS" w:cs="Arial"/>
                <w:bCs/>
                <w:color w:val="000000"/>
                <w:sz w:val="21"/>
                <w:szCs w:val="21"/>
                <w:lang w:val="es-ES"/>
              </w:rPr>
              <w:t>,</w:t>
            </w:r>
            <w:r w:rsidRPr="00992589">
              <w:rPr>
                <w:rFonts w:ascii="Trebuchet MS" w:hAnsi="Trebuchet MS" w:cs="Arial"/>
                <w:bCs/>
                <w:color w:val="000000"/>
                <w:sz w:val="21"/>
                <w:szCs w:val="21"/>
                <w:lang w:val="es-ES"/>
              </w:rPr>
              <w:t xml:space="preserve"> con respecto al tema de la diferencia en</w:t>
            </w:r>
            <w:r w:rsidR="00375305">
              <w:rPr>
                <w:rFonts w:ascii="Trebuchet MS" w:hAnsi="Trebuchet MS" w:cs="Arial"/>
                <w:bCs/>
                <w:color w:val="000000"/>
                <w:sz w:val="21"/>
                <w:szCs w:val="21"/>
                <w:lang w:val="es-ES"/>
              </w:rPr>
              <w:t xml:space="preserve"> </w:t>
            </w:r>
            <w:r w:rsidRPr="00992589">
              <w:rPr>
                <w:rFonts w:ascii="Trebuchet MS" w:hAnsi="Trebuchet MS" w:cs="Arial"/>
                <w:bCs/>
                <w:color w:val="000000"/>
                <w:sz w:val="21"/>
                <w:szCs w:val="21"/>
                <w:lang w:val="es-ES"/>
              </w:rPr>
              <w:t>torno a la</w:t>
            </w:r>
            <w:r w:rsidR="00375305">
              <w:rPr>
                <w:rFonts w:ascii="Trebuchet MS" w:hAnsi="Trebuchet MS" w:cs="Arial"/>
                <w:bCs/>
                <w:color w:val="000000"/>
                <w:sz w:val="21"/>
                <w:szCs w:val="21"/>
                <w:lang w:val="es-ES"/>
              </w:rPr>
              <w:t>s mi</w:t>
            </w:r>
            <w:r w:rsidRPr="00992589">
              <w:rPr>
                <w:rFonts w:ascii="Trebuchet MS" w:hAnsi="Trebuchet MS" w:cs="Arial"/>
                <w:bCs/>
                <w:color w:val="000000"/>
                <w:sz w:val="21"/>
                <w:szCs w:val="21"/>
                <w:lang w:val="es-ES"/>
              </w:rPr>
              <w:t>nistraci</w:t>
            </w:r>
            <w:r w:rsidR="00375305">
              <w:rPr>
                <w:rFonts w:ascii="Trebuchet MS" w:hAnsi="Trebuchet MS" w:cs="Arial"/>
                <w:bCs/>
                <w:color w:val="000000"/>
                <w:sz w:val="21"/>
                <w:szCs w:val="21"/>
                <w:lang w:val="es-ES"/>
              </w:rPr>
              <w:t>ones</w:t>
            </w:r>
            <w:r w:rsidRPr="00992589">
              <w:rPr>
                <w:rFonts w:ascii="Trebuchet MS" w:hAnsi="Trebuchet MS" w:cs="Arial"/>
                <w:bCs/>
                <w:color w:val="000000"/>
                <w:sz w:val="21"/>
                <w:szCs w:val="21"/>
                <w:lang w:val="es-ES"/>
              </w:rPr>
              <w:t xml:space="preserve"> que se les ha dado o bueno </w:t>
            </w:r>
            <w:r w:rsidR="00375305">
              <w:rPr>
                <w:rFonts w:ascii="Trebuchet MS" w:hAnsi="Trebuchet MS" w:cs="Arial"/>
                <w:bCs/>
                <w:color w:val="000000"/>
                <w:sz w:val="21"/>
                <w:szCs w:val="21"/>
                <w:lang w:val="es-ES"/>
              </w:rPr>
              <w:t xml:space="preserve">que </w:t>
            </w:r>
            <w:r w:rsidRPr="00992589">
              <w:rPr>
                <w:rFonts w:ascii="Trebuchet MS" w:hAnsi="Trebuchet MS" w:cs="Arial"/>
                <w:bCs/>
                <w:color w:val="000000"/>
                <w:sz w:val="21"/>
                <w:szCs w:val="21"/>
                <w:lang w:val="es-ES"/>
              </w:rPr>
              <w:t>en este caso h</w:t>
            </w:r>
            <w:r>
              <w:rPr>
                <w:rFonts w:ascii="Trebuchet MS" w:hAnsi="Trebuchet MS" w:cs="Arial"/>
                <w:bCs/>
                <w:color w:val="000000"/>
                <w:sz w:val="21"/>
                <w:szCs w:val="21"/>
                <w:lang w:val="es-ES"/>
              </w:rPr>
              <w:t>emos recibido por parte del Parti</w:t>
            </w:r>
            <w:r w:rsidRPr="00992589">
              <w:rPr>
                <w:rFonts w:ascii="Trebuchet MS" w:hAnsi="Trebuchet MS" w:cs="Arial"/>
                <w:bCs/>
                <w:color w:val="000000"/>
                <w:sz w:val="21"/>
                <w:szCs w:val="21"/>
                <w:lang w:val="es-ES"/>
              </w:rPr>
              <w:t>do Acción Nacional saber nada más si hay considerado alguna fecha también para el tema de la reposición sobre estos saldos pendientes o</w:t>
            </w:r>
            <w:r w:rsidR="00375305">
              <w:rPr>
                <w:rFonts w:ascii="Trebuchet MS" w:hAnsi="Trebuchet MS" w:cs="Arial"/>
                <w:bCs/>
                <w:color w:val="000000"/>
                <w:sz w:val="21"/>
                <w:szCs w:val="21"/>
                <w:lang w:val="es-ES"/>
              </w:rPr>
              <w:t xml:space="preserve"> en su defecto las razones y</w:t>
            </w:r>
            <w:r w:rsidRPr="00992589">
              <w:rPr>
                <w:rFonts w:ascii="Trebuchet MS" w:hAnsi="Trebuchet MS" w:cs="Arial"/>
                <w:bCs/>
                <w:color w:val="000000"/>
                <w:sz w:val="21"/>
                <w:szCs w:val="21"/>
                <w:lang w:val="es-ES"/>
              </w:rPr>
              <w:t xml:space="preserve"> motivos por los cuales se están generando estos procesos.”</w:t>
            </w:r>
          </w:p>
          <w:p w14:paraId="72DB3A2C" w14:textId="2192009B" w:rsidR="00992589" w:rsidRPr="00992589" w:rsidRDefault="00992589" w:rsidP="002A577C">
            <w:pPr>
              <w:autoSpaceDE w:val="0"/>
              <w:autoSpaceDN w:val="0"/>
              <w:adjustRightInd w:val="0"/>
              <w:snapToGrid w:val="0"/>
              <w:spacing w:line="276" w:lineRule="auto"/>
              <w:jc w:val="both"/>
              <w:rPr>
                <w:rFonts w:ascii="Trebuchet MS" w:hAnsi="Trebuchet MS" w:cs="Arial"/>
                <w:bCs/>
                <w:color w:val="000000"/>
                <w:sz w:val="21"/>
                <w:szCs w:val="21"/>
                <w:lang w:val="es-ES"/>
              </w:rPr>
            </w:pPr>
          </w:p>
        </w:tc>
      </w:tr>
      <w:tr w:rsidR="00992589" w:rsidRPr="0041142B" w14:paraId="59F7AB66" w14:textId="77777777" w:rsidTr="00992589">
        <w:trPr>
          <w:trHeight w:val="259"/>
          <w:jc w:val="center"/>
        </w:trPr>
        <w:tc>
          <w:tcPr>
            <w:tcW w:w="1014" w:type="pct"/>
            <w:vAlign w:val="center"/>
          </w:tcPr>
          <w:p w14:paraId="65821E7F" w14:textId="21C7444C" w:rsidR="00992589" w:rsidRPr="0041142B" w:rsidRDefault="00992589" w:rsidP="008F4C40">
            <w:pPr>
              <w:autoSpaceDE w:val="0"/>
              <w:autoSpaceDN w:val="0"/>
              <w:adjustRightInd w:val="0"/>
              <w:snapToGrid w:val="0"/>
              <w:spacing w:line="276" w:lineRule="auto"/>
              <w:jc w:val="center"/>
              <w:rPr>
                <w:rFonts w:ascii="Trebuchet MS" w:hAnsi="Trebuchet MS" w:cs="Arial"/>
                <w:b/>
                <w:bCs/>
                <w:color w:val="000000"/>
                <w:sz w:val="21"/>
                <w:szCs w:val="21"/>
                <w:lang w:val="es-ES"/>
              </w:rPr>
            </w:pPr>
            <w:r>
              <w:rPr>
                <w:rFonts w:ascii="Trebuchet MS" w:hAnsi="Trebuchet MS" w:cs="Arial"/>
                <w:b/>
                <w:bCs/>
                <w:color w:val="000000"/>
                <w:sz w:val="21"/>
                <w:szCs w:val="21"/>
                <w:lang w:val="es-ES"/>
              </w:rPr>
              <w:t>Miriam Guadalupe Gutiérrez Mora</w:t>
            </w:r>
          </w:p>
        </w:tc>
        <w:tc>
          <w:tcPr>
            <w:tcW w:w="3986" w:type="pct"/>
            <w:gridSpan w:val="2"/>
            <w:vAlign w:val="center"/>
          </w:tcPr>
          <w:p w14:paraId="2F9A4693" w14:textId="66007CB5" w:rsidR="00992589" w:rsidRDefault="00992589" w:rsidP="002A577C">
            <w:pPr>
              <w:autoSpaceDE w:val="0"/>
              <w:autoSpaceDN w:val="0"/>
              <w:adjustRightInd w:val="0"/>
              <w:snapToGrid w:val="0"/>
              <w:spacing w:line="276" w:lineRule="auto"/>
              <w:jc w:val="both"/>
              <w:rPr>
                <w:rFonts w:ascii="Trebuchet MS" w:hAnsi="Trebuchet MS"/>
                <w:bCs/>
                <w:sz w:val="21"/>
                <w:szCs w:val="21"/>
              </w:rPr>
            </w:pPr>
            <w:r>
              <w:rPr>
                <w:rFonts w:ascii="Trebuchet MS" w:hAnsi="Trebuchet MS"/>
                <w:bCs/>
                <w:sz w:val="21"/>
                <w:szCs w:val="21"/>
              </w:rPr>
              <w:t>Expresa: “Bueno</w:t>
            </w:r>
            <w:r w:rsidR="00375305">
              <w:rPr>
                <w:rFonts w:ascii="Trebuchet MS" w:hAnsi="Trebuchet MS"/>
                <w:bCs/>
                <w:sz w:val="21"/>
                <w:szCs w:val="21"/>
              </w:rPr>
              <w:t>,</w:t>
            </w:r>
            <w:r>
              <w:rPr>
                <w:rFonts w:ascii="Trebuchet MS" w:hAnsi="Trebuchet MS"/>
                <w:bCs/>
                <w:sz w:val="21"/>
                <w:szCs w:val="21"/>
              </w:rPr>
              <w:t xml:space="preserve"> en el diario oficial del estado</w:t>
            </w:r>
            <w:r w:rsidR="00375305">
              <w:rPr>
                <w:rFonts w:ascii="Trebuchet MS" w:hAnsi="Trebuchet MS"/>
                <w:bCs/>
                <w:sz w:val="21"/>
                <w:szCs w:val="21"/>
              </w:rPr>
              <w:t xml:space="preserve"> de Jalisco da cuenta de las pre</w:t>
            </w:r>
            <w:r>
              <w:rPr>
                <w:rFonts w:ascii="Trebuchet MS" w:hAnsi="Trebuchet MS"/>
                <w:bCs/>
                <w:sz w:val="21"/>
                <w:szCs w:val="21"/>
              </w:rPr>
              <w:t>rr</w:t>
            </w:r>
            <w:r w:rsidR="00375305">
              <w:rPr>
                <w:rFonts w:ascii="Trebuchet MS" w:hAnsi="Trebuchet MS"/>
                <w:bCs/>
                <w:sz w:val="21"/>
                <w:szCs w:val="21"/>
              </w:rPr>
              <w:t>ogativas aprobadas por el C</w:t>
            </w:r>
            <w:r>
              <w:rPr>
                <w:rFonts w:ascii="Trebuchet MS" w:hAnsi="Trebuchet MS"/>
                <w:bCs/>
                <w:sz w:val="21"/>
                <w:szCs w:val="21"/>
              </w:rPr>
              <w:t>on</w:t>
            </w:r>
            <w:r w:rsidR="00375305">
              <w:rPr>
                <w:rFonts w:ascii="Trebuchet MS" w:hAnsi="Trebuchet MS"/>
                <w:bCs/>
                <w:sz w:val="21"/>
                <w:szCs w:val="21"/>
              </w:rPr>
              <w:t>greso del E</w:t>
            </w:r>
            <w:r>
              <w:rPr>
                <w:rFonts w:ascii="Trebuchet MS" w:hAnsi="Trebuchet MS"/>
                <w:bCs/>
                <w:sz w:val="21"/>
                <w:szCs w:val="21"/>
              </w:rPr>
              <w:t>stado en donde se generó ahí una deducción y bueno</w:t>
            </w:r>
            <w:r w:rsidR="00375305">
              <w:rPr>
                <w:rFonts w:ascii="Trebuchet MS" w:hAnsi="Trebuchet MS"/>
                <w:bCs/>
                <w:sz w:val="21"/>
                <w:szCs w:val="21"/>
              </w:rPr>
              <w:t>,</w:t>
            </w:r>
            <w:r>
              <w:rPr>
                <w:rFonts w:ascii="Trebuchet MS" w:hAnsi="Trebuchet MS"/>
                <w:bCs/>
                <w:sz w:val="21"/>
                <w:szCs w:val="21"/>
              </w:rPr>
              <w:t xml:space="preserve"> entiendo que todavía al día de hoy no tenemos alguna res</w:t>
            </w:r>
            <w:r w:rsidR="00375305">
              <w:rPr>
                <w:rFonts w:ascii="Trebuchet MS" w:hAnsi="Trebuchet MS"/>
                <w:bCs/>
                <w:sz w:val="21"/>
                <w:szCs w:val="21"/>
              </w:rPr>
              <w:t>puesta por parte del C</w:t>
            </w:r>
            <w:r>
              <w:rPr>
                <w:rFonts w:ascii="Trebuchet MS" w:hAnsi="Trebuchet MS"/>
                <w:bCs/>
                <w:sz w:val="21"/>
                <w:szCs w:val="21"/>
              </w:rPr>
              <w:t>ongreso</w:t>
            </w:r>
            <w:r w:rsidR="00375305">
              <w:rPr>
                <w:rFonts w:ascii="Trebuchet MS" w:hAnsi="Trebuchet MS"/>
                <w:bCs/>
                <w:sz w:val="21"/>
                <w:szCs w:val="21"/>
              </w:rPr>
              <w:t>, respecto de cuá</w:t>
            </w:r>
            <w:r>
              <w:rPr>
                <w:rFonts w:ascii="Trebuchet MS" w:hAnsi="Trebuchet MS"/>
                <w:bCs/>
                <w:sz w:val="21"/>
                <w:szCs w:val="21"/>
              </w:rPr>
              <w:t>ndo se estaría generando lo que sería la reposición del mismo</w:t>
            </w:r>
            <w:r w:rsidR="00375305">
              <w:rPr>
                <w:rFonts w:ascii="Trebuchet MS" w:hAnsi="Trebuchet MS"/>
                <w:bCs/>
                <w:sz w:val="21"/>
                <w:szCs w:val="21"/>
              </w:rPr>
              <w:t>,</w:t>
            </w:r>
            <w:r>
              <w:rPr>
                <w:rFonts w:ascii="Trebuchet MS" w:hAnsi="Trebuchet MS"/>
                <w:bCs/>
                <w:sz w:val="21"/>
                <w:szCs w:val="21"/>
              </w:rPr>
              <w:t xml:space="preserve"> pero si </w:t>
            </w:r>
            <w:r w:rsidR="00375305">
              <w:rPr>
                <w:rFonts w:ascii="Trebuchet MS" w:hAnsi="Trebuchet MS"/>
                <w:bCs/>
                <w:sz w:val="21"/>
                <w:szCs w:val="21"/>
              </w:rPr>
              <w:t xml:space="preserve">es importante señalar que </w:t>
            </w:r>
            <w:r>
              <w:rPr>
                <w:rFonts w:ascii="Trebuchet MS" w:hAnsi="Trebuchet MS"/>
                <w:bCs/>
                <w:sz w:val="21"/>
                <w:szCs w:val="21"/>
              </w:rPr>
              <w:t xml:space="preserve">esta </w:t>
            </w:r>
            <w:r>
              <w:rPr>
                <w:rFonts w:ascii="Trebuchet MS" w:hAnsi="Trebuchet MS"/>
                <w:bCs/>
                <w:sz w:val="21"/>
                <w:szCs w:val="21"/>
              </w:rPr>
              <w:lastRenderedPageBreak/>
              <w:t>reducción de la ministración obedece a la aprobación de un presupuesto que no son las cifras que se ap</w:t>
            </w:r>
            <w:r w:rsidR="00375305">
              <w:rPr>
                <w:rFonts w:ascii="Trebuchet MS" w:hAnsi="Trebuchet MS"/>
                <w:bCs/>
                <w:sz w:val="21"/>
                <w:szCs w:val="21"/>
              </w:rPr>
              <w:t>robaron aquí en Consejo G</w:t>
            </w:r>
            <w:r>
              <w:rPr>
                <w:rFonts w:ascii="Trebuchet MS" w:hAnsi="Trebuchet MS"/>
                <w:bCs/>
                <w:sz w:val="21"/>
                <w:szCs w:val="21"/>
              </w:rPr>
              <w:t>eneral</w:t>
            </w:r>
            <w:r w:rsidR="00375305">
              <w:rPr>
                <w:rFonts w:ascii="Trebuchet MS" w:hAnsi="Trebuchet MS"/>
                <w:bCs/>
                <w:sz w:val="21"/>
                <w:szCs w:val="21"/>
              </w:rPr>
              <w:t xml:space="preserve">. Es cuanto, </w:t>
            </w:r>
            <w:r>
              <w:rPr>
                <w:rFonts w:ascii="Trebuchet MS" w:hAnsi="Trebuchet MS"/>
                <w:bCs/>
                <w:sz w:val="21"/>
                <w:szCs w:val="21"/>
              </w:rPr>
              <w:t>gracias.”</w:t>
            </w:r>
          </w:p>
          <w:p w14:paraId="4BD8DF34" w14:textId="30F12EB9" w:rsidR="00992589" w:rsidRPr="0041142B" w:rsidRDefault="00992589" w:rsidP="002A577C">
            <w:pPr>
              <w:autoSpaceDE w:val="0"/>
              <w:autoSpaceDN w:val="0"/>
              <w:adjustRightInd w:val="0"/>
              <w:snapToGrid w:val="0"/>
              <w:spacing w:line="276" w:lineRule="auto"/>
              <w:jc w:val="both"/>
              <w:rPr>
                <w:rFonts w:ascii="Trebuchet MS" w:hAnsi="Trebuchet MS" w:cs="Arial"/>
                <w:b/>
                <w:bCs/>
                <w:color w:val="000000"/>
                <w:sz w:val="21"/>
                <w:szCs w:val="21"/>
                <w:lang w:val="es-ES"/>
              </w:rPr>
            </w:pPr>
          </w:p>
        </w:tc>
      </w:tr>
      <w:tr w:rsidR="00992589" w:rsidRPr="0041142B" w14:paraId="1585842B" w14:textId="77777777" w:rsidTr="00992589">
        <w:trPr>
          <w:trHeight w:val="259"/>
          <w:jc w:val="center"/>
        </w:trPr>
        <w:tc>
          <w:tcPr>
            <w:tcW w:w="1014" w:type="pct"/>
            <w:vAlign w:val="center"/>
          </w:tcPr>
          <w:p w14:paraId="50F60419" w14:textId="29F8F8AC" w:rsidR="00992589" w:rsidRPr="0041142B" w:rsidRDefault="00992589" w:rsidP="00D60077">
            <w:pPr>
              <w:autoSpaceDE w:val="0"/>
              <w:autoSpaceDN w:val="0"/>
              <w:adjustRightInd w:val="0"/>
              <w:snapToGrid w:val="0"/>
              <w:spacing w:line="276" w:lineRule="auto"/>
              <w:ind w:left="-110"/>
              <w:jc w:val="center"/>
              <w:rPr>
                <w:rFonts w:ascii="Trebuchet MS" w:hAnsi="Trebuchet MS" w:cs="Arial"/>
                <w:b/>
                <w:bCs/>
                <w:color w:val="000000"/>
                <w:sz w:val="21"/>
                <w:szCs w:val="21"/>
                <w:lang w:val="es-ES"/>
              </w:rPr>
            </w:pPr>
            <w:r>
              <w:rPr>
                <w:rFonts w:ascii="Trebuchet MS" w:hAnsi="Trebuchet MS" w:cs="Arial"/>
                <w:b/>
                <w:bCs/>
                <w:color w:val="000000"/>
                <w:sz w:val="21"/>
                <w:szCs w:val="21"/>
                <w:lang w:val="es-ES"/>
              </w:rPr>
              <w:lastRenderedPageBreak/>
              <w:t>Erika Cecilia Ruvalcaba Corral</w:t>
            </w:r>
          </w:p>
        </w:tc>
        <w:tc>
          <w:tcPr>
            <w:tcW w:w="3986" w:type="pct"/>
            <w:gridSpan w:val="2"/>
            <w:vAlign w:val="center"/>
          </w:tcPr>
          <w:p w14:paraId="31BCF9FE" w14:textId="77777777" w:rsidR="00214A42" w:rsidRDefault="00992589" w:rsidP="002A577C">
            <w:pPr>
              <w:autoSpaceDE w:val="0"/>
              <w:autoSpaceDN w:val="0"/>
              <w:adjustRightInd w:val="0"/>
              <w:snapToGrid w:val="0"/>
              <w:spacing w:line="276" w:lineRule="auto"/>
              <w:jc w:val="both"/>
              <w:rPr>
                <w:rFonts w:ascii="Trebuchet MS" w:hAnsi="Trebuchet MS" w:cs="Arial"/>
                <w:bCs/>
                <w:sz w:val="21"/>
                <w:szCs w:val="21"/>
                <w:lang w:val="es-ES"/>
              </w:rPr>
            </w:pPr>
            <w:r>
              <w:rPr>
                <w:rFonts w:ascii="Trebuchet MS" w:hAnsi="Trebuchet MS" w:cs="Arial"/>
                <w:bCs/>
                <w:sz w:val="21"/>
                <w:szCs w:val="21"/>
                <w:lang w:val="es-ES"/>
              </w:rPr>
              <w:t>Manifiesta: “Gracias</w:t>
            </w:r>
            <w:r w:rsidR="00214A42">
              <w:rPr>
                <w:rFonts w:ascii="Trebuchet MS" w:hAnsi="Trebuchet MS" w:cs="Arial"/>
                <w:bCs/>
                <w:sz w:val="21"/>
                <w:szCs w:val="21"/>
                <w:lang w:val="es-ES"/>
              </w:rPr>
              <w:t>. N</w:t>
            </w:r>
            <w:r>
              <w:rPr>
                <w:rFonts w:ascii="Trebuchet MS" w:hAnsi="Trebuchet MS" w:cs="Arial"/>
                <w:bCs/>
                <w:sz w:val="21"/>
                <w:szCs w:val="21"/>
                <w:lang w:val="es-ES"/>
              </w:rPr>
              <w:t>o s</w:t>
            </w:r>
            <w:r w:rsidR="00214A42">
              <w:rPr>
                <w:rFonts w:ascii="Trebuchet MS" w:hAnsi="Trebuchet MS" w:cs="Arial"/>
                <w:bCs/>
                <w:sz w:val="21"/>
                <w:szCs w:val="21"/>
                <w:lang w:val="es-ES"/>
              </w:rPr>
              <w:t>é si exista otro asunto general.”</w:t>
            </w:r>
          </w:p>
          <w:p w14:paraId="63586F04" w14:textId="77777777" w:rsidR="00214A42" w:rsidRDefault="00214A42" w:rsidP="002A577C">
            <w:pPr>
              <w:autoSpaceDE w:val="0"/>
              <w:autoSpaceDN w:val="0"/>
              <w:adjustRightInd w:val="0"/>
              <w:snapToGrid w:val="0"/>
              <w:spacing w:line="276" w:lineRule="auto"/>
              <w:jc w:val="both"/>
              <w:rPr>
                <w:rFonts w:ascii="Trebuchet MS" w:hAnsi="Trebuchet MS" w:cs="Arial"/>
                <w:bCs/>
                <w:sz w:val="21"/>
                <w:szCs w:val="21"/>
                <w:lang w:val="es-ES"/>
              </w:rPr>
            </w:pPr>
          </w:p>
          <w:p w14:paraId="69D26D0D" w14:textId="77777777" w:rsidR="00214A42" w:rsidRDefault="00214A42" w:rsidP="002A577C">
            <w:pPr>
              <w:autoSpaceDE w:val="0"/>
              <w:autoSpaceDN w:val="0"/>
              <w:adjustRightInd w:val="0"/>
              <w:snapToGrid w:val="0"/>
              <w:spacing w:line="276" w:lineRule="auto"/>
              <w:jc w:val="both"/>
              <w:rPr>
                <w:rFonts w:ascii="Trebuchet MS" w:hAnsi="Trebuchet MS" w:cs="Arial"/>
                <w:bCs/>
                <w:sz w:val="21"/>
                <w:szCs w:val="21"/>
                <w:lang w:val="es-ES"/>
              </w:rPr>
            </w:pPr>
            <w:r>
              <w:rPr>
                <w:rFonts w:ascii="Trebuchet MS" w:hAnsi="Trebuchet MS" w:cs="Arial"/>
                <w:bCs/>
                <w:sz w:val="21"/>
                <w:szCs w:val="21"/>
                <w:lang w:val="es-ES"/>
              </w:rPr>
              <w:t>Agrega: “B</w:t>
            </w:r>
            <w:r w:rsidR="00992589">
              <w:rPr>
                <w:rFonts w:ascii="Trebuchet MS" w:hAnsi="Trebuchet MS" w:cs="Arial"/>
                <w:bCs/>
                <w:sz w:val="21"/>
                <w:szCs w:val="21"/>
                <w:lang w:val="es-ES"/>
              </w:rPr>
              <w:t>ien</w:t>
            </w:r>
            <w:r>
              <w:rPr>
                <w:rFonts w:ascii="Trebuchet MS" w:hAnsi="Trebuchet MS" w:cs="Arial"/>
                <w:bCs/>
                <w:sz w:val="21"/>
                <w:szCs w:val="21"/>
                <w:lang w:val="es-ES"/>
              </w:rPr>
              <w:t>,</w:t>
            </w:r>
            <w:r w:rsidR="00992589">
              <w:rPr>
                <w:rFonts w:ascii="Trebuchet MS" w:hAnsi="Trebuchet MS" w:cs="Arial"/>
                <w:bCs/>
                <w:sz w:val="21"/>
                <w:szCs w:val="21"/>
                <w:lang w:val="es-ES"/>
              </w:rPr>
              <w:t xml:space="preserve"> yo </w:t>
            </w:r>
            <w:r>
              <w:rPr>
                <w:rFonts w:ascii="Trebuchet MS" w:hAnsi="Trebuchet MS" w:cs="Arial"/>
                <w:bCs/>
                <w:sz w:val="21"/>
                <w:szCs w:val="21"/>
                <w:lang w:val="es-ES"/>
              </w:rPr>
              <w:t xml:space="preserve">nada más </w:t>
            </w:r>
            <w:r w:rsidR="00992589">
              <w:rPr>
                <w:rFonts w:ascii="Trebuchet MS" w:hAnsi="Trebuchet MS" w:cs="Arial"/>
                <w:bCs/>
                <w:sz w:val="21"/>
                <w:szCs w:val="21"/>
                <w:lang w:val="es-ES"/>
              </w:rPr>
              <w:t xml:space="preserve">solicitaría al </w:t>
            </w:r>
            <w:r>
              <w:rPr>
                <w:rFonts w:ascii="Trebuchet MS" w:hAnsi="Trebuchet MS" w:cs="Arial"/>
                <w:bCs/>
                <w:sz w:val="21"/>
                <w:szCs w:val="21"/>
                <w:lang w:val="es-ES"/>
              </w:rPr>
              <w:t>S</w:t>
            </w:r>
            <w:r w:rsidR="00992589">
              <w:rPr>
                <w:rFonts w:ascii="Trebuchet MS" w:hAnsi="Trebuchet MS" w:cs="Arial"/>
                <w:bCs/>
                <w:sz w:val="21"/>
                <w:szCs w:val="21"/>
                <w:lang w:val="es-ES"/>
              </w:rPr>
              <w:t xml:space="preserve">ecretario </w:t>
            </w:r>
            <w:r>
              <w:rPr>
                <w:rFonts w:ascii="Trebuchet MS" w:hAnsi="Trebuchet MS" w:cs="Arial"/>
                <w:bCs/>
                <w:sz w:val="21"/>
                <w:szCs w:val="21"/>
                <w:lang w:val="es-ES"/>
              </w:rPr>
              <w:t>T</w:t>
            </w:r>
            <w:r w:rsidR="00992589">
              <w:rPr>
                <w:rFonts w:ascii="Trebuchet MS" w:hAnsi="Trebuchet MS" w:cs="Arial"/>
                <w:bCs/>
                <w:sz w:val="21"/>
                <w:szCs w:val="21"/>
                <w:lang w:val="es-ES"/>
              </w:rPr>
              <w:t>écnico</w:t>
            </w:r>
            <w:r>
              <w:rPr>
                <w:rFonts w:ascii="Trebuchet MS" w:hAnsi="Trebuchet MS" w:cs="Arial"/>
                <w:bCs/>
                <w:sz w:val="21"/>
                <w:szCs w:val="21"/>
                <w:lang w:val="es-ES"/>
              </w:rPr>
              <w:t>,</w:t>
            </w:r>
            <w:r w:rsidR="00992589">
              <w:rPr>
                <w:rFonts w:ascii="Trebuchet MS" w:hAnsi="Trebuchet MS" w:cs="Arial"/>
                <w:bCs/>
                <w:sz w:val="21"/>
                <w:szCs w:val="21"/>
                <w:lang w:val="es-ES"/>
              </w:rPr>
              <w:t xml:space="preserve"> creo que se viene haciendo así</w:t>
            </w:r>
            <w:r>
              <w:rPr>
                <w:rFonts w:ascii="Trebuchet MS" w:hAnsi="Trebuchet MS" w:cs="Arial"/>
                <w:bCs/>
                <w:sz w:val="21"/>
                <w:szCs w:val="21"/>
                <w:lang w:val="es-ES"/>
              </w:rPr>
              <w:t>,</w:t>
            </w:r>
            <w:r w:rsidR="00992589">
              <w:rPr>
                <w:rFonts w:ascii="Trebuchet MS" w:hAnsi="Trebuchet MS" w:cs="Arial"/>
                <w:bCs/>
                <w:sz w:val="21"/>
                <w:szCs w:val="21"/>
                <w:lang w:val="es-ES"/>
              </w:rPr>
              <w:t xml:space="preserve"> pero nada más para que no se nos pase</w:t>
            </w:r>
            <w:r>
              <w:rPr>
                <w:rFonts w:ascii="Trebuchet MS" w:hAnsi="Trebuchet MS" w:cs="Arial"/>
                <w:bCs/>
                <w:sz w:val="21"/>
                <w:szCs w:val="21"/>
                <w:lang w:val="es-ES"/>
              </w:rPr>
              <w:t>,</w:t>
            </w:r>
            <w:r w:rsidR="00992589">
              <w:rPr>
                <w:rFonts w:ascii="Trebuchet MS" w:hAnsi="Trebuchet MS" w:cs="Arial"/>
                <w:bCs/>
                <w:sz w:val="21"/>
                <w:szCs w:val="21"/>
                <w:lang w:val="es-ES"/>
              </w:rPr>
              <w:t xml:space="preserve"> subir como parte de los anexos</w:t>
            </w:r>
            <w:r>
              <w:rPr>
                <w:rFonts w:ascii="Trebuchet MS" w:hAnsi="Trebuchet MS" w:cs="Arial"/>
                <w:bCs/>
                <w:sz w:val="21"/>
                <w:szCs w:val="21"/>
                <w:lang w:val="es-ES"/>
              </w:rPr>
              <w:t>,</w:t>
            </w:r>
            <w:r w:rsidR="00992589">
              <w:rPr>
                <w:rFonts w:ascii="Trebuchet MS" w:hAnsi="Trebuchet MS" w:cs="Arial"/>
                <w:bCs/>
                <w:sz w:val="21"/>
                <w:szCs w:val="21"/>
                <w:lang w:val="es-ES"/>
              </w:rPr>
              <w:t xml:space="preserve"> el informe y también la presentación</w:t>
            </w:r>
            <w:r>
              <w:rPr>
                <w:rFonts w:ascii="Trebuchet MS" w:hAnsi="Trebuchet MS" w:cs="Arial"/>
                <w:bCs/>
                <w:sz w:val="21"/>
                <w:szCs w:val="21"/>
                <w:lang w:val="es-ES"/>
              </w:rPr>
              <w:t>,</w:t>
            </w:r>
            <w:r w:rsidR="00992589">
              <w:rPr>
                <w:rFonts w:ascii="Trebuchet MS" w:hAnsi="Trebuchet MS" w:cs="Arial"/>
                <w:bCs/>
                <w:sz w:val="21"/>
                <w:szCs w:val="21"/>
                <w:lang w:val="es-ES"/>
              </w:rPr>
              <w:t xml:space="preserve"> me parece que si se pue</w:t>
            </w:r>
            <w:r>
              <w:rPr>
                <w:rFonts w:ascii="Trebuchet MS" w:hAnsi="Trebuchet MS" w:cs="Arial"/>
                <w:bCs/>
                <w:sz w:val="21"/>
                <w:szCs w:val="21"/>
                <w:lang w:val="es-ES"/>
              </w:rPr>
              <w:t>de subir a la liga de la sesión</w:t>
            </w:r>
            <w:r w:rsidR="00992589">
              <w:rPr>
                <w:rFonts w:ascii="Trebuchet MS" w:hAnsi="Trebuchet MS" w:cs="Arial"/>
                <w:bCs/>
                <w:sz w:val="21"/>
                <w:szCs w:val="21"/>
                <w:lang w:val="es-ES"/>
              </w:rPr>
              <w:t xml:space="preserve"> y creo que eso también abona al tema de transparencia aunque ya se viene haciendo de manera regular en la página, pero si me parece que la presentación, el documento que se nos circuló previo en formato de </w:t>
            </w:r>
            <w:r w:rsidR="00992589" w:rsidRPr="00214A42">
              <w:rPr>
                <w:rFonts w:ascii="Trebuchet MS" w:hAnsi="Trebuchet MS" w:cs="Arial"/>
                <w:bCs/>
                <w:i/>
                <w:sz w:val="21"/>
                <w:szCs w:val="21"/>
                <w:lang w:val="es-ES"/>
              </w:rPr>
              <w:t>W</w:t>
            </w:r>
            <w:r w:rsidRPr="00214A42">
              <w:rPr>
                <w:rFonts w:ascii="Trebuchet MS" w:hAnsi="Trebuchet MS" w:cs="Arial"/>
                <w:bCs/>
                <w:i/>
                <w:sz w:val="21"/>
                <w:szCs w:val="21"/>
                <w:lang w:val="es-ES"/>
              </w:rPr>
              <w:t>ord</w:t>
            </w:r>
            <w:r w:rsidR="00992589">
              <w:rPr>
                <w:rFonts w:ascii="Trebuchet MS" w:hAnsi="Trebuchet MS" w:cs="Arial"/>
                <w:bCs/>
                <w:sz w:val="21"/>
                <w:szCs w:val="21"/>
                <w:lang w:val="es-ES"/>
              </w:rPr>
              <w:t xml:space="preserve"> para el informe y también </w:t>
            </w:r>
            <w:r>
              <w:rPr>
                <w:rFonts w:ascii="Trebuchet MS" w:hAnsi="Trebuchet MS" w:cs="Arial"/>
                <w:bCs/>
                <w:sz w:val="21"/>
                <w:szCs w:val="21"/>
                <w:lang w:val="es-ES"/>
              </w:rPr>
              <w:t xml:space="preserve">creo que </w:t>
            </w:r>
            <w:r w:rsidR="00992589">
              <w:rPr>
                <w:rFonts w:ascii="Trebuchet MS" w:hAnsi="Trebuchet MS" w:cs="Arial"/>
                <w:bCs/>
                <w:sz w:val="21"/>
                <w:szCs w:val="21"/>
                <w:lang w:val="es-ES"/>
              </w:rPr>
              <w:t xml:space="preserve">eso abona a </w:t>
            </w:r>
            <w:r w:rsidR="00375305">
              <w:rPr>
                <w:rFonts w:ascii="Trebuchet MS" w:hAnsi="Trebuchet MS" w:cs="Arial"/>
                <w:bCs/>
                <w:sz w:val="21"/>
                <w:szCs w:val="21"/>
                <w:lang w:val="es-ES"/>
              </w:rPr>
              <w:t>la transparencia, gracias.</w:t>
            </w:r>
            <w:r>
              <w:rPr>
                <w:rFonts w:ascii="Trebuchet MS" w:hAnsi="Trebuchet MS" w:cs="Arial"/>
                <w:bCs/>
                <w:sz w:val="21"/>
                <w:szCs w:val="21"/>
                <w:lang w:val="es-ES"/>
              </w:rPr>
              <w:t>”</w:t>
            </w:r>
          </w:p>
          <w:p w14:paraId="66330EB5" w14:textId="77777777" w:rsidR="00214A42" w:rsidRDefault="00214A42" w:rsidP="002A577C">
            <w:pPr>
              <w:autoSpaceDE w:val="0"/>
              <w:autoSpaceDN w:val="0"/>
              <w:adjustRightInd w:val="0"/>
              <w:snapToGrid w:val="0"/>
              <w:spacing w:line="276" w:lineRule="auto"/>
              <w:jc w:val="both"/>
              <w:rPr>
                <w:rFonts w:ascii="Trebuchet MS" w:hAnsi="Trebuchet MS" w:cs="Arial"/>
                <w:bCs/>
                <w:sz w:val="21"/>
                <w:szCs w:val="21"/>
                <w:lang w:val="es-ES"/>
              </w:rPr>
            </w:pPr>
          </w:p>
          <w:p w14:paraId="7C69BB24" w14:textId="77777777" w:rsidR="008F4C40" w:rsidRDefault="00214A42" w:rsidP="00BA5A27">
            <w:pPr>
              <w:autoSpaceDE w:val="0"/>
              <w:autoSpaceDN w:val="0"/>
              <w:adjustRightInd w:val="0"/>
              <w:snapToGrid w:val="0"/>
              <w:spacing w:line="276" w:lineRule="auto"/>
              <w:jc w:val="both"/>
              <w:rPr>
                <w:rFonts w:ascii="Trebuchet MS" w:hAnsi="Trebuchet MS" w:cs="Arial"/>
                <w:bCs/>
                <w:sz w:val="21"/>
                <w:szCs w:val="21"/>
                <w:lang w:val="es-ES"/>
              </w:rPr>
            </w:pPr>
            <w:r>
              <w:rPr>
                <w:rFonts w:ascii="Trebuchet MS" w:hAnsi="Trebuchet MS" w:cs="Arial"/>
                <w:bCs/>
                <w:sz w:val="21"/>
                <w:szCs w:val="21"/>
                <w:lang w:val="es-ES"/>
              </w:rPr>
              <w:t>Añade: “¿</w:t>
            </w:r>
            <w:r w:rsidR="00375305">
              <w:rPr>
                <w:rFonts w:ascii="Trebuchet MS" w:hAnsi="Trebuchet MS" w:cs="Arial"/>
                <w:bCs/>
                <w:sz w:val="21"/>
                <w:szCs w:val="21"/>
                <w:lang w:val="es-ES"/>
              </w:rPr>
              <w:t>No sé</w:t>
            </w:r>
            <w:r w:rsidR="00992589">
              <w:rPr>
                <w:rFonts w:ascii="Trebuchet MS" w:hAnsi="Trebuchet MS" w:cs="Arial"/>
                <w:bCs/>
                <w:sz w:val="21"/>
                <w:szCs w:val="21"/>
                <w:lang w:val="es-ES"/>
              </w:rPr>
              <w:t xml:space="preserve"> si e</w:t>
            </w:r>
            <w:r>
              <w:rPr>
                <w:rFonts w:ascii="Trebuchet MS" w:hAnsi="Trebuchet MS" w:cs="Arial"/>
                <w:bCs/>
                <w:sz w:val="21"/>
                <w:szCs w:val="21"/>
                <w:lang w:val="es-ES"/>
              </w:rPr>
              <w:t>xista alguna otra consideración?</w:t>
            </w:r>
            <w:r w:rsidR="00992589">
              <w:rPr>
                <w:rFonts w:ascii="Trebuchet MS" w:hAnsi="Trebuchet MS" w:cs="Arial"/>
                <w:bCs/>
                <w:sz w:val="21"/>
                <w:szCs w:val="21"/>
                <w:lang w:val="es-ES"/>
              </w:rPr>
              <w:t xml:space="preserve"> </w:t>
            </w:r>
            <w:r>
              <w:rPr>
                <w:rFonts w:ascii="Trebuchet MS" w:hAnsi="Trebuchet MS" w:cs="Arial"/>
                <w:bCs/>
                <w:sz w:val="21"/>
                <w:szCs w:val="21"/>
                <w:lang w:val="es-ES"/>
              </w:rPr>
              <w:t>B</w:t>
            </w:r>
            <w:r w:rsidR="00992589">
              <w:rPr>
                <w:rFonts w:ascii="Trebuchet MS" w:hAnsi="Trebuchet MS" w:cs="Arial"/>
                <w:bCs/>
                <w:sz w:val="21"/>
                <w:szCs w:val="21"/>
                <w:lang w:val="es-ES"/>
              </w:rPr>
              <w:t>ien de no existir con</w:t>
            </w:r>
            <w:r>
              <w:rPr>
                <w:rFonts w:ascii="Trebuchet MS" w:hAnsi="Trebuchet MS" w:cs="Arial"/>
                <w:bCs/>
                <w:sz w:val="21"/>
                <w:szCs w:val="21"/>
                <w:lang w:val="es-ES"/>
              </w:rPr>
              <w:t>sideraciones damos por concluida</w:t>
            </w:r>
            <w:r w:rsidR="00992589">
              <w:rPr>
                <w:rFonts w:ascii="Trebuchet MS" w:hAnsi="Trebuchet MS" w:cs="Arial"/>
                <w:bCs/>
                <w:sz w:val="21"/>
                <w:szCs w:val="21"/>
                <w:lang w:val="es-ES"/>
              </w:rPr>
              <w:t xml:space="preserve"> la presente</w:t>
            </w:r>
            <w:r>
              <w:rPr>
                <w:rFonts w:ascii="Trebuchet MS" w:hAnsi="Trebuchet MS" w:cs="Arial"/>
                <w:bCs/>
                <w:sz w:val="21"/>
                <w:szCs w:val="21"/>
                <w:lang w:val="es-ES"/>
              </w:rPr>
              <w:t xml:space="preserve"> sesión, </w:t>
            </w:r>
            <w:r w:rsidR="00992589">
              <w:rPr>
                <w:rFonts w:ascii="Trebuchet MS" w:hAnsi="Trebuchet MS" w:cs="Arial"/>
                <w:bCs/>
                <w:sz w:val="21"/>
                <w:szCs w:val="21"/>
                <w:lang w:val="es-ES"/>
              </w:rPr>
              <w:t xml:space="preserve">siendo las </w:t>
            </w:r>
            <w:r>
              <w:rPr>
                <w:rFonts w:ascii="Trebuchet MS" w:hAnsi="Trebuchet MS" w:cs="Arial"/>
                <w:bCs/>
                <w:sz w:val="21"/>
                <w:szCs w:val="21"/>
                <w:lang w:val="es-ES"/>
              </w:rPr>
              <w:t xml:space="preserve">doce horas con cuarenta y tres minutos del </w:t>
            </w:r>
            <w:r w:rsidR="00992589">
              <w:rPr>
                <w:rFonts w:ascii="Trebuchet MS" w:hAnsi="Trebuchet MS" w:cs="Arial"/>
                <w:bCs/>
                <w:sz w:val="21"/>
                <w:szCs w:val="21"/>
                <w:lang w:val="es-ES"/>
              </w:rPr>
              <w:t xml:space="preserve">día </w:t>
            </w:r>
            <w:r>
              <w:rPr>
                <w:rFonts w:ascii="Trebuchet MS" w:hAnsi="Trebuchet MS" w:cs="Arial"/>
                <w:bCs/>
                <w:sz w:val="21"/>
                <w:szCs w:val="21"/>
                <w:lang w:val="es-ES"/>
              </w:rPr>
              <w:t xml:space="preserve">veinte </w:t>
            </w:r>
            <w:r w:rsidR="00992589">
              <w:rPr>
                <w:rFonts w:ascii="Trebuchet MS" w:hAnsi="Trebuchet MS" w:cs="Arial"/>
                <w:bCs/>
                <w:sz w:val="21"/>
                <w:szCs w:val="21"/>
                <w:lang w:val="es-ES"/>
              </w:rPr>
              <w:t>de febrero, gracias.</w:t>
            </w:r>
            <w:r w:rsidR="00BA5A27">
              <w:rPr>
                <w:rFonts w:ascii="Trebuchet MS" w:hAnsi="Trebuchet MS" w:cs="Arial"/>
                <w:bCs/>
                <w:sz w:val="21"/>
                <w:szCs w:val="21"/>
                <w:lang w:val="es-ES"/>
              </w:rPr>
              <w:t>”</w:t>
            </w:r>
          </w:p>
          <w:p w14:paraId="0908111F" w14:textId="7F3D50AE" w:rsidR="00992589" w:rsidRPr="0041142B" w:rsidRDefault="00992589" w:rsidP="00BA5A27">
            <w:pPr>
              <w:autoSpaceDE w:val="0"/>
              <w:autoSpaceDN w:val="0"/>
              <w:adjustRightInd w:val="0"/>
              <w:snapToGrid w:val="0"/>
              <w:spacing w:line="276" w:lineRule="auto"/>
              <w:jc w:val="both"/>
              <w:rPr>
                <w:rFonts w:ascii="Trebuchet MS" w:hAnsi="Trebuchet MS" w:cs="Arial"/>
                <w:b/>
                <w:bCs/>
                <w:color w:val="000000"/>
                <w:sz w:val="21"/>
                <w:szCs w:val="21"/>
                <w:lang w:val="es-ES"/>
              </w:rPr>
            </w:pPr>
            <w:r>
              <w:rPr>
                <w:rFonts w:ascii="Trebuchet MS" w:hAnsi="Trebuchet MS" w:cs="Arial"/>
                <w:bCs/>
                <w:sz w:val="21"/>
                <w:szCs w:val="21"/>
                <w:lang w:val="es-ES"/>
              </w:rPr>
              <w:t xml:space="preserve"> </w:t>
            </w:r>
          </w:p>
        </w:tc>
      </w:tr>
      <w:tr w:rsidR="00992589" w:rsidRPr="0041142B" w14:paraId="62380691" w14:textId="77777777" w:rsidTr="00ED5D26">
        <w:trPr>
          <w:trHeight w:val="259"/>
          <w:jc w:val="center"/>
        </w:trPr>
        <w:tc>
          <w:tcPr>
            <w:tcW w:w="5000" w:type="pct"/>
            <w:gridSpan w:val="3"/>
            <w:vAlign w:val="center"/>
          </w:tcPr>
          <w:p w14:paraId="7EDC3DB3" w14:textId="00EDF55D" w:rsidR="00992589" w:rsidRPr="0041142B" w:rsidRDefault="00992589" w:rsidP="008D6904">
            <w:pPr>
              <w:autoSpaceDE w:val="0"/>
              <w:autoSpaceDN w:val="0"/>
              <w:adjustRightInd w:val="0"/>
              <w:snapToGrid w:val="0"/>
              <w:spacing w:line="276" w:lineRule="auto"/>
              <w:ind w:left="-110"/>
              <w:jc w:val="center"/>
              <w:rPr>
                <w:rFonts w:ascii="Trebuchet MS" w:hAnsi="Trebuchet MS" w:cs="Arial"/>
                <w:b/>
                <w:color w:val="000000"/>
                <w:sz w:val="21"/>
                <w:szCs w:val="21"/>
                <w:lang w:val="es-ES"/>
              </w:rPr>
            </w:pPr>
            <w:r w:rsidRPr="0041142B">
              <w:rPr>
                <w:rFonts w:ascii="Trebuchet MS" w:hAnsi="Trebuchet MS" w:cs="Arial"/>
                <w:b/>
                <w:color w:val="000000"/>
                <w:sz w:val="21"/>
                <w:szCs w:val="21"/>
                <w:lang w:val="es-ES"/>
              </w:rPr>
              <w:t xml:space="preserve">Por la Comisión de </w:t>
            </w:r>
            <w:r w:rsidR="00214A42">
              <w:rPr>
                <w:rFonts w:ascii="Trebuchet MS" w:hAnsi="Trebuchet MS" w:cs="Arial"/>
                <w:b/>
                <w:color w:val="000000"/>
                <w:sz w:val="21"/>
                <w:szCs w:val="21"/>
                <w:lang w:val="es-ES"/>
              </w:rPr>
              <w:t>Prerrogativas a Partidos Políticos</w:t>
            </w:r>
          </w:p>
        </w:tc>
      </w:tr>
      <w:tr w:rsidR="00D60077" w:rsidRPr="0041142B" w14:paraId="2858E3D1" w14:textId="77777777" w:rsidTr="00ED5D26">
        <w:trPr>
          <w:trHeight w:val="248"/>
          <w:jc w:val="center"/>
        </w:trPr>
        <w:tc>
          <w:tcPr>
            <w:tcW w:w="5000" w:type="pct"/>
            <w:gridSpan w:val="3"/>
            <w:vAlign w:val="center"/>
          </w:tcPr>
          <w:p w14:paraId="691F207D" w14:textId="77777777" w:rsidR="00D60077" w:rsidRPr="0041142B" w:rsidRDefault="00D60077" w:rsidP="00D60077">
            <w:pPr>
              <w:spacing w:line="276" w:lineRule="auto"/>
              <w:rPr>
                <w:rFonts w:ascii="Trebuchet MS" w:hAnsi="Trebuchet MS"/>
                <w:sz w:val="21"/>
                <w:szCs w:val="21"/>
              </w:rPr>
            </w:pPr>
          </w:p>
          <w:p w14:paraId="6A2E37CB" w14:textId="77777777" w:rsidR="00D60077" w:rsidRPr="0041142B" w:rsidRDefault="00D60077" w:rsidP="00D60077">
            <w:pPr>
              <w:spacing w:line="276" w:lineRule="auto"/>
              <w:rPr>
                <w:rFonts w:ascii="Trebuchet MS" w:hAnsi="Trebuchet MS"/>
                <w:sz w:val="21"/>
                <w:szCs w:val="21"/>
              </w:rPr>
            </w:pPr>
          </w:p>
          <w:p w14:paraId="0A1F6587" w14:textId="77777777" w:rsidR="00D60077" w:rsidRPr="0041142B" w:rsidRDefault="00D60077" w:rsidP="00D60077">
            <w:pPr>
              <w:spacing w:line="276" w:lineRule="auto"/>
              <w:rPr>
                <w:rFonts w:ascii="Trebuchet MS" w:hAnsi="Trebuchet MS"/>
                <w:sz w:val="21"/>
                <w:szCs w:val="21"/>
              </w:rPr>
            </w:pPr>
          </w:p>
          <w:p w14:paraId="5690ECBE" w14:textId="5D810982" w:rsidR="00D60077" w:rsidRPr="0041142B" w:rsidRDefault="00992589" w:rsidP="00D60077">
            <w:pPr>
              <w:keepNext/>
              <w:spacing w:line="276" w:lineRule="auto"/>
              <w:jc w:val="center"/>
              <w:outlineLvl w:val="0"/>
              <w:rPr>
                <w:rFonts w:ascii="Trebuchet MS" w:hAnsi="Trebuchet MS" w:cs="Tahoma"/>
                <w:b/>
                <w:sz w:val="21"/>
                <w:szCs w:val="21"/>
              </w:rPr>
            </w:pPr>
            <w:r>
              <w:rPr>
                <w:rFonts w:ascii="Trebuchet MS" w:hAnsi="Trebuchet MS" w:cs="Tahoma"/>
                <w:b/>
                <w:sz w:val="21"/>
                <w:szCs w:val="21"/>
              </w:rPr>
              <w:t>Erika Cecilia Ruvalcaba Corral</w:t>
            </w:r>
          </w:p>
          <w:p w14:paraId="10D722A6" w14:textId="281D0937" w:rsidR="00D60077" w:rsidRPr="0041142B" w:rsidRDefault="00D60077" w:rsidP="00D60077">
            <w:pPr>
              <w:spacing w:line="276" w:lineRule="auto"/>
              <w:jc w:val="center"/>
              <w:rPr>
                <w:rFonts w:ascii="Trebuchet MS" w:hAnsi="Trebuchet MS"/>
                <w:bCs/>
                <w:sz w:val="21"/>
                <w:szCs w:val="21"/>
              </w:rPr>
            </w:pPr>
            <w:r w:rsidRPr="0041142B">
              <w:rPr>
                <w:rFonts w:ascii="Trebuchet MS" w:hAnsi="Trebuchet MS"/>
                <w:bCs/>
                <w:sz w:val="21"/>
                <w:szCs w:val="21"/>
              </w:rPr>
              <w:t>Consejer</w:t>
            </w:r>
            <w:r w:rsidR="00992589">
              <w:rPr>
                <w:rFonts w:ascii="Trebuchet MS" w:hAnsi="Trebuchet MS"/>
                <w:bCs/>
                <w:sz w:val="21"/>
                <w:szCs w:val="21"/>
              </w:rPr>
              <w:t>a</w:t>
            </w:r>
            <w:r w:rsidRPr="0041142B">
              <w:rPr>
                <w:rFonts w:ascii="Trebuchet MS" w:hAnsi="Trebuchet MS"/>
                <w:bCs/>
                <w:sz w:val="21"/>
                <w:szCs w:val="21"/>
              </w:rPr>
              <w:t xml:space="preserve"> </w:t>
            </w:r>
            <w:r w:rsidR="00685B50" w:rsidRPr="0041142B">
              <w:rPr>
                <w:rFonts w:ascii="Trebuchet MS" w:hAnsi="Trebuchet MS"/>
                <w:bCs/>
                <w:sz w:val="21"/>
                <w:szCs w:val="21"/>
              </w:rPr>
              <w:t>e</w:t>
            </w:r>
            <w:r w:rsidRPr="0041142B">
              <w:rPr>
                <w:rFonts w:ascii="Trebuchet MS" w:hAnsi="Trebuchet MS"/>
                <w:bCs/>
                <w:sz w:val="21"/>
                <w:szCs w:val="21"/>
              </w:rPr>
              <w:t xml:space="preserve">lectoral </w:t>
            </w:r>
            <w:r w:rsidR="00685B50" w:rsidRPr="0041142B">
              <w:rPr>
                <w:rFonts w:ascii="Trebuchet MS" w:hAnsi="Trebuchet MS"/>
                <w:bCs/>
                <w:sz w:val="21"/>
                <w:szCs w:val="21"/>
              </w:rPr>
              <w:t>p</w:t>
            </w:r>
            <w:r w:rsidRPr="0041142B">
              <w:rPr>
                <w:rFonts w:ascii="Trebuchet MS" w:hAnsi="Trebuchet MS"/>
                <w:bCs/>
                <w:sz w:val="21"/>
                <w:szCs w:val="21"/>
              </w:rPr>
              <w:t>resident</w:t>
            </w:r>
            <w:r w:rsidR="00992589">
              <w:rPr>
                <w:rFonts w:ascii="Trebuchet MS" w:hAnsi="Trebuchet MS"/>
                <w:bCs/>
                <w:sz w:val="21"/>
                <w:szCs w:val="21"/>
              </w:rPr>
              <w:t>a</w:t>
            </w:r>
            <w:r w:rsidRPr="0041142B">
              <w:rPr>
                <w:rFonts w:ascii="Trebuchet MS" w:hAnsi="Trebuchet MS"/>
                <w:bCs/>
                <w:sz w:val="21"/>
                <w:szCs w:val="21"/>
              </w:rPr>
              <w:t xml:space="preserve"> </w:t>
            </w:r>
          </w:p>
        </w:tc>
      </w:tr>
      <w:tr w:rsidR="00992589" w:rsidRPr="0041142B" w14:paraId="7A657EC7" w14:textId="77777777" w:rsidTr="00992589">
        <w:trPr>
          <w:trHeight w:val="248"/>
          <w:jc w:val="center"/>
        </w:trPr>
        <w:tc>
          <w:tcPr>
            <w:tcW w:w="2500" w:type="pct"/>
            <w:gridSpan w:val="2"/>
            <w:vAlign w:val="center"/>
          </w:tcPr>
          <w:p w14:paraId="1FF0E262" w14:textId="272391EA" w:rsidR="00992589" w:rsidRDefault="00992589" w:rsidP="00D60077">
            <w:pPr>
              <w:spacing w:line="276" w:lineRule="auto"/>
              <w:rPr>
                <w:rFonts w:ascii="Trebuchet MS" w:hAnsi="Trebuchet MS"/>
                <w:sz w:val="21"/>
                <w:szCs w:val="21"/>
              </w:rPr>
            </w:pPr>
          </w:p>
          <w:p w14:paraId="77299427" w14:textId="77777777" w:rsidR="00992589" w:rsidRDefault="00992589" w:rsidP="00D60077">
            <w:pPr>
              <w:spacing w:line="276" w:lineRule="auto"/>
              <w:rPr>
                <w:rFonts w:ascii="Trebuchet MS" w:hAnsi="Trebuchet MS"/>
                <w:sz w:val="21"/>
                <w:szCs w:val="21"/>
              </w:rPr>
            </w:pPr>
          </w:p>
          <w:p w14:paraId="1125921C" w14:textId="77777777" w:rsidR="00992589" w:rsidRDefault="00992589" w:rsidP="00D60077">
            <w:pPr>
              <w:spacing w:line="276" w:lineRule="auto"/>
              <w:rPr>
                <w:rFonts w:ascii="Trebuchet MS" w:hAnsi="Trebuchet MS"/>
                <w:sz w:val="21"/>
                <w:szCs w:val="21"/>
              </w:rPr>
            </w:pPr>
          </w:p>
          <w:p w14:paraId="08C27588" w14:textId="59711E44" w:rsidR="00992589" w:rsidRPr="00992589" w:rsidRDefault="00992589" w:rsidP="00992589">
            <w:pPr>
              <w:spacing w:line="276" w:lineRule="auto"/>
              <w:jc w:val="center"/>
              <w:rPr>
                <w:rFonts w:ascii="Trebuchet MS" w:hAnsi="Trebuchet MS"/>
                <w:b/>
                <w:sz w:val="21"/>
                <w:szCs w:val="21"/>
              </w:rPr>
            </w:pPr>
            <w:r w:rsidRPr="00992589">
              <w:rPr>
                <w:rFonts w:ascii="Trebuchet MS" w:hAnsi="Trebuchet MS"/>
                <w:b/>
                <w:sz w:val="21"/>
                <w:szCs w:val="21"/>
              </w:rPr>
              <w:t xml:space="preserve">Ma. Virginia Gutiérrez </w:t>
            </w:r>
            <w:proofErr w:type="spellStart"/>
            <w:r w:rsidRPr="00992589">
              <w:rPr>
                <w:rFonts w:ascii="Trebuchet MS" w:hAnsi="Trebuchet MS"/>
                <w:b/>
                <w:sz w:val="21"/>
                <w:szCs w:val="21"/>
              </w:rPr>
              <w:t>Villalvazo</w:t>
            </w:r>
            <w:proofErr w:type="spellEnd"/>
          </w:p>
          <w:p w14:paraId="6D0CD268" w14:textId="3F77291D" w:rsidR="00992589" w:rsidRPr="0041142B" w:rsidRDefault="00992589" w:rsidP="00992589">
            <w:pPr>
              <w:spacing w:line="276" w:lineRule="auto"/>
              <w:jc w:val="center"/>
              <w:rPr>
                <w:rFonts w:ascii="Trebuchet MS" w:hAnsi="Trebuchet MS"/>
                <w:sz w:val="21"/>
                <w:szCs w:val="21"/>
              </w:rPr>
            </w:pPr>
            <w:r>
              <w:rPr>
                <w:rFonts w:ascii="Trebuchet MS" w:hAnsi="Trebuchet MS"/>
                <w:sz w:val="21"/>
                <w:szCs w:val="21"/>
              </w:rPr>
              <w:t>Consejera electoral integrante</w:t>
            </w:r>
          </w:p>
        </w:tc>
        <w:tc>
          <w:tcPr>
            <w:tcW w:w="2500" w:type="pct"/>
            <w:vAlign w:val="center"/>
          </w:tcPr>
          <w:p w14:paraId="63A303A6" w14:textId="77777777" w:rsidR="00992589" w:rsidRDefault="00992589" w:rsidP="00D60077">
            <w:pPr>
              <w:spacing w:line="276" w:lineRule="auto"/>
              <w:rPr>
                <w:rFonts w:ascii="Trebuchet MS" w:hAnsi="Trebuchet MS"/>
                <w:sz w:val="21"/>
                <w:szCs w:val="21"/>
              </w:rPr>
            </w:pPr>
          </w:p>
          <w:p w14:paraId="3DF77E20" w14:textId="77777777" w:rsidR="00992589" w:rsidRDefault="00992589" w:rsidP="00D60077">
            <w:pPr>
              <w:spacing w:line="276" w:lineRule="auto"/>
              <w:rPr>
                <w:rFonts w:ascii="Trebuchet MS" w:hAnsi="Trebuchet MS"/>
                <w:b/>
                <w:sz w:val="21"/>
                <w:szCs w:val="21"/>
              </w:rPr>
            </w:pPr>
          </w:p>
          <w:p w14:paraId="5AAE73EE" w14:textId="77777777" w:rsidR="00992589" w:rsidRDefault="00992589" w:rsidP="00992589">
            <w:pPr>
              <w:spacing w:line="276" w:lineRule="auto"/>
              <w:jc w:val="center"/>
              <w:rPr>
                <w:rFonts w:ascii="Trebuchet MS" w:hAnsi="Trebuchet MS"/>
                <w:b/>
                <w:sz w:val="21"/>
                <w:szCs w:val="21"/>
              </w:rPr>
            </w:pPr>
          </w:p>
          <w:p w14:paraId="19B5B459" w14:textId="77777777" w:rsidR="00992589" w:rsidRPr="00992589" w:rsidRDefault="00992589" w:rsidP="00992589">
            <w:pPr>
              <w:spacing w:line="276" w:lineRule="auto"/>
              <w:jc w:val="center"/>
              <w:rPr>
                <w:rFonts w:ascii="Trebuchet MS" w:hAnsi="Trebuchet MS"/>
                <w:b/>
                <w:sz w:val="21"/>
                <w:szCs w:val="21"/>
              </w:rPr>
            </w:pPr>
            <w:r w:rsidRPr="00992589">
              <w:rPr>
                <w:rFonts w:ascii="Trebuchet MS" w:hAnsi="Trebuchet MS"/>
                <w:b/>
                <w:sz w:val="21"/>
                <w:szCs w:val="21"/>
              </w:rPr>
              <w:t>Griselda Beatriz Rangel Juárez</w:t>
            </w:r>
          </w:p>
          <w:p w14:paraId="36BC8C77" w14:textId="07EA2E1B" w:rsidR="00992589" w:rsidRPr="0041142B" w:rsidRDefault="00992589" w:rsidP="00992589">
            <w:pPr>
              <w:spacing w:line="276" w:lineRule="auto"/>
              <w:jc w:val="center"/>
              <w:rPr>
                <w:rFonts w:ascii="Trebuchet MS" w:hAnsi="Trebuchet MS"/>
                <w:sz w:val="21"/>
                <w:szCs w:val="21"/>
              </w:rPr>
            </w:pPr>
            <w:r>
              <w:rPr>
                <w:rFonts w:ascii="Trebuchet MS" w:hAnsi="Trebuchet MS"/>
                <w:sz w:val="21"/>
                <w:szCs w:val="21"/>
              </w:rPr>
              <w:t>Consejera electoral integrante</w:t>
            </w:r>
          </w:p>
        </w:tc>
      </w:tr>
      <w:tr w:rsidR="00D60077" w:rsidRPr="0041142B" w14:paraId="47F8C239" w14:textId="77777777" w:rsidTr="00ED5D26">
        <w:trPr>
          <w:trHeight w:val="270"/>
          <w:jc w:val="center"/>
        </w:trPr>
        <w:tc>
          <w:tcPr>
            <w:tcW w:w="5000" w:type="pct"/>
            <w:gridSpan w:val="3"/>
            <w:vAlign w:val="center"/>
          </w:tcPr>
          <w:p w14:paraId="36DE2A78" w14:textId="77777777" w:rsidR="00D60077" w:rsidRPr="0041142B" w:rsidRDefault="00D60077" w:rsidP="00D60077">
            <w:pPr>
              <w:snapToGrid w:val="0"/>
              <w:spacing w:line="276" w:lineRule="auto"/>
              <w:rPr>
                <w:rFonts w:ascii="Trebuchet MS" w:hAnsi="Trebuchet MS" w:cs="Tahoma"/>
                <w:sz w:val="21"/>
                <w:szCs w:val="21"/>
              </w:rPr>
            </w:pPr>
          </w:p>
          <w:p w14:paraId="04100FA5" w14:textId="77777777" w:rsidR="00D60077" w:rsidRPr="0041142B" w:rsidRDefault="00D60077" w:rsidP="00D60077">
            <w:pPr>
              <w:snapToGrid w:val="0"/>
              <w:spacing w:line="276" w:lineRule="auto"/>
              <w:rPr>
                <w:rFonts w:ascii="Trebuchet MS" w:hAnsi="Trebuchet MS" w:cs="Tahoma"/>
                <w:sz w:val="21"/>
                <w:szCs w:val="21"/>
              </w:rPr>
            </w:pPr>
          </w:p>
          <w:p w14:paraId="41F9E166" w14:textId="1B91D647" w:rsidR="00D60077" w:rsidRPr="0041142B" w:rsidRDefault="00D60077" w:rsidP="00D60077">
            <w:pPr>
              <w:snapToGrid w:val="0"/>
              <w:spacing w:line="276" w:lineRule="auto"/>
              <w:jc w:val="center"/>
              <w:rPr>
                <w:rFonts w:ascii="Trebuchet MS" w:hAnsi="Trebuchet MS" w:cs="Tahoma"/>
                <w:b/>
                <w:sz w:val="21"/>
                <w:szCs w:val="21"/>
              </w:rPr>
            </w:pPr>
          </w:p>
          <w:p w14:paraId="2A48D3C2" w14:textId="77777777" w:rsidR="00D60077" w:rsidRPr="0041142B" w:rsidRDefault="00D60077" w:rsidP="00D60077">
            <w:pPr>
              <w:snapToGrid w:val="0"/>
              <w:spacing w:line="276" w:lineRule="auto"/>
              <w:jc w:val="center"/>
              <w:rPr>
                <w:rFonts w:ascii="Trebuchet MS" w:hAnsi="Trebuchet MS" w:cs="Tahoma"/>
                <w:b/>
                <w:sz w:val="21"/>
                <w:szCs w:val="21"/>
              </w:rPr>
            </w:pPr>
            <w:r w:rsidRPr="0041142B">
              <w:rPr>
                <w:rFonts w:ascii="Trebuchet MS" w:hAnsi="Trebuchet MS" w:cs="Calibri"/>
                <w:b/>
                <w:bCs/>
                <w:sz w:val="21"/>
                <w:szCs w:val="21"/>
              </w:rPr>
              <w:t>Luis Alfonso Campos Guzmán</w:t>
            </w:r>
            <w:r w:rsidRPr="0041142B">
              <w:rPr>
                <w:rFonts w:ascii="Trebuchet MS" w:hAnsi="Trebuchet MS" w:cs="Tahoma"/>
                <w:b/>
                <w:sz w:val="21"/>
                <w:szCs w:val="21"/>
              </w:rPr>
              <w:t xml:space="preserve"> </w:t>
            </w:r>
          </w:p>
          <w:p w14:paraId="34E11F65" w14:textId="77777777" w:rsidR="008F4C40" w:rsidRDefault="00992589" w:rsidP="008F4C40">
            <w:pPr>
              <w:snapToGrid w:val="0"/>
              <w:spacing w:line="276" w:lineRule="auto"/>
              <w:jc w:val="center"/>
              <w:rPr>
                <w:rFonts w:ascii="Trebuchet MS" w:hAnsi="Trebuchet MS" w:cs="Calibri"/>
                <w:sz w:val="21"/>
                <w:szCs w:val="21"/>
              </w:rPr>
            </w:pPr>
            <w:r>
              <w:rPr>
                <w:rFonts w:ascii="Trebuchet MS" w:hAnsi="Trebuchet MS" w:cs="Calibri"/>
                <w:sz w:val="21"/>
                <w:szCs w:val="21"/>
              </w:rPr>
              <w:t>Secretario Técnico</w:t>
            </w:r>
          </w:p>
          <w:p w14:paraId="12A46664" w14:textId="1A25BD70" w:rsidR="008F4C40" w:rsidRPr="008F4C40" w:rsidRDefault="008F4C40" w:rsidP="008F4C40">
            <w:pPr>
              <w:snapToGrid w:val="0"/>
              <w:spacing w:line="276" w:lineRule="auto"/>
              <w:jc w:val="center"/>
              <w:rPr>
                <w:rFonts w:ascii="Trebuchet MS" w:hAnsi="Trebuchet MS" w:cs="Tahoma"/>
                <w:sz w:val="16"/>
                <w:szCs w:val="16"/>
              </w:rPr>
            </w:pPr>
          </w:p>
        </w:tc>
      </w:tr>
      <w:tr w:rsidR="00D60077" w:rsidRPr="00D60077" w14:paraId="092F112B" w14:textId="77777777" w:rsidTr="00ED5D26">
        <w:trPr>
          <w:trHeight w:val="270"/>
          <w:jc w:val="center"/>
        </w:trPr>
        <w:tc>
          <w:tcPr>
            <w:tcW w:w="5000" w:type="pct"/>
            <w:gridSpan w:val="3"/>
            <w:vAlign w:val="center"/>
          </w:tcPr>
          <w:p w14:paraId="2D3FF1E1" w14:textId="096A3889" w:rsidR="00D60077" w:rsidRPr="0041142B" w:rsidRDefault="00D60077" w:rsidP="00214A42">
            <w:pPr>
              <w:snapToGrid w:val="0"/>
              <w:spacing w:line="276" w:lineRule="auto"/>
              <w:jc w:val="both"/>
              <w:rPr>
                <w:rFonts w:ascii="Trebuchet MS" w:hAnsi="Trebuchet MS" w:cs="Tahoma"/>
                <w:sz w:val="16"/>
                <w:szCs w:val="16"/>
              </w:rPr>
            </w:pPr>
            <w:r w:rsidRPr="0041142B">
              <w:rPr>
                <w:rFonts w:ascii="Trebuchet MS" w:hAnsi="Trebuchet MS"/>
                <w:sz w:val="16"/>
                <w:szCs w:val="16"/>
              </w:rPr>
              <w:t xml:space="preserve">Las firmas que aparecen en esta </w:t>
            </w:r>
            <w:r w:rsidR="00554EBD" w:rsidRPr="0041142B">
              <w:rPr>
                <w:rFonts w:ascii="Trebuchet MS" w:hAnsi="Trebuchet MS"/>
                <w:sz w:val="16"/>
                <w:szCs w:val="16"/>
              </w:rPr>
              <w:t>hoja</w:t>
            </w:r>
            <w:r w:rsidRPr="0041142B">
              <w:rPr>
                <w:rFonts w:ascii="Trebuchet MS" w:hAnsi="Trebuchet MS"/>
                <w:sz w:val="16"/>
                <w:szCs w:val="16"/>
              </w:rPr>
              <w:t xml:space="preserve"> autorizan </w:t>
            </w:r>
            <w:r w:rsidR="00554EBD" w:rsidRPr="0041142B">
              <w:rPr>
                <w:rFonts w:ascii="Trebuchet MS" w:hAnsi="Trebuchet MS"/>
                <w:sz w:val="16"/>
                <w:szCs w:val="16"/>
              </w:rPr>
              <w:t>e</w:t>
            </w:r>
            <w:r w:rsidRPr="0041142B">
              <w:rPr>
                <w:rFonts w:ascii="Trebuchet MS" w:hAnsi="Trebuchet MS"/>
                <w:sz w:val="16"/>
                <w:szCs w:val="16"/>
              </w:rPr>
              <w:t xml:space="preserve">l </w:t>
            </w:r>
            <w:r w:rsidR="00554EBD" w:rsidRPr="0041142B">
              <w:rPr>
                <w:rFonts w:ascii="Trebuchet MS" w:hAnsi="Trebuchet MS"/>
                <w:sz w:val="16"/>
                <w:szCs w:val="16"/>
              </w:rPr>
              <w:t xml:space="preserve">acta </w:t>
            </w:r>
            <w:r w:rsidRPr="0041142B">
              <w:rPr>
                <w:rFonts w:ascii="Trebuchet MS" w:hAnsi="Trebuchet MS"/>
                <w:sz w:val="16"/>
                <w:szCs w:val="16"/>
              </w:rPr>
              <w:t xml:space="preserve">de la </w:t>
            </w:r>
            <w:r w:rsidR="0068664C" w:rsidRPr="0068664C">
              <w:rPr>
                <w:rFonts w:ascii="Trebuchet MS" w:hAnsi="Trebuchet MS"/>
                <w:b/>
                <w:bCs/>
                <w:sz w:val="16"/>
                <w:szCs w:val="16"/>
              </w:rPr>
              <w:t>t</w:t>
            </w:r>
            <w:r w:rsidR="00992589">
              <w:rPr>
                <w:rFonts w:ascii="Trebuchet MS" w:hAnsi="Trebuchet MS"/>
                <w:b/>
                <w:bCs/>
                <w:sz w:val="16"/>
                <w:szCs w:val="16"/>
              </w:rPr>
              <w:t>ercer</w:t>
            </w:r>
            <w:r w:rsidR="0068664C" w:rsidRPr="0068664C">
              <w:rPr>
                <w:rFonts w:ascii="Trebuchet MS" w:hAnsi="Trebuchet MS"/>
                <w:b/>
                <w:bCs/>
                <w:sz w:val="16"/>
                <w:szCs w:val="16"/>
              </w:rPr>
              <w:t>a</w:t>
            </w:r>
            <w:r w:rsidR="0068664C">
              <w:rPr>
                <w:rFonts w:ascii="Trebuchet MS" w:hAnsi="Trebuchet MS"/>
                <w:sz w:val="16"/>
                <w:szCs w:val="16"/>
              </w:rPr>
              <w:t xml:space="preserve"> </w:t>
            </w:r>
            <w:r w:rsidRPr="0041142B">
              <w:rPr>
                <w:rFonts w:ascii="Trebuchet MS" w:hAnsi="Trebuchet MS"/>
                <w:b/>
                <w:sz w:val="16"/>
                <w:szCs w:val="16"/>
              </w:rPr>
              <w:t>sesión ordinaria</w:t>
            </w:r>
            <w:r w:rsidRPr="0041142B">
              <w:rPr>
                <w:rFonts w:ascii="Trebuchet MS" w:hAnsi="Trebuchet MS"/>
                <w:sz w:val="16"/>
                <w:szCs w:val="16"/>
              </w:rPr>
              <w:t xml:space="preserve"> </w:t>
            </w:r>
            <w:r w:rsidR="00685B50" w:rsidRPr="0041142B">
              <w:rPr>
                <w:rFonts w:ascii="Trebuchet MS" w:hAnsi="Trebuchet MS"/>
                <w:sz w:val="16"/>
                <w:szCs w:val="16"/>
              </w:rPr>
              <w:t xml:space="preserve">de </w:t>
            </w:r>
            <w:r w:rsidRPr="0041142B">
              <w:rPr>
                <w:rFonts w:ascii="Trebuchet MS" w:hAnsi="Trebuchet MS"/>
                <w:sz w:val="16"/>
                <w:szCs w:val="16"/>
              </w:rPr>
              <w:t xml:space="preserve">la Comisión de </w:t>
            </w:r>
            <w:r w:rsidR="00992589">
              <w:rPr>
                <w:rFonts w:ascii="Trebuchet MS" w:hAnsi="Trebuchet MS"/>
                <w:sz w:val="16"/>
                <w:szCs w:val="16"/>
              </w:rPr>
              <w:t xml:space="preserve">Prerrogativas a Partidos Políticos </w:t>
            </w:r>
            <w:r w:rsidRPr="0041142B">
              <w:rPr>
                <w:rFonts w:ascii="Trebuchet MS" w:hAnsi="Trebuchet MS"/>
                <w:sz w:val="16"/>
                <w:szCs w:val="16"/>
              </w:rPr>
              <w:t xml:space="preserve">del Instituto Electoral y de Participación Ciudadana del Estado de Jalisco, </w:t>
            </w:r>
            <w:r w:rsidR="00685B50" w:rsidRPr="0041142B">
              <w:rPr>
                <w:rFonts w:ascii="Trebuchet MS" w:hAnsi="Trebuchet MS"/>
                <w:sz w:val="16"/>
                <w:szCs w:val="16"/>
              </w:rPr>
              <w:t xml:space="preserve">celebrada el </w:t>
            </w:r>
            <w:r w:rsidR="00992589">
              <w:rPr>
                <w:rFonts w:ascii="Trebuchet MS" w:hAnsi="Trebuchet MS"/>
                <w:sz w:val="16"/>
                <w:szCs w:val="16"/>
              </w:rPr>
              <w:t>20</w:t>
            </w:r>
            <w:r w:rsidR="00685B50" w:rsidRPr="0041142B">
              <w:rPr>
                <w:rFonts w:ascii="Trebuchet MS" w:hAnsi="Trebuchet MS"/>
                <w:sz w:val="16"/>
                <w:szCs w:val="16"/>
              </w:rPr>
              <w:t xml:space="preserve"> de</w:t>
            </w:r>
            <w:r w:rsidR="0068664C">
              <w:rPr>
                <w:rFonts w:ascii="Trebuchet MS" w:hAnsi="Trebuchet MS"/>
                <w:sz w:val="16"/>
                <w:szCs w:val="16"/>
              </w:rPr>
              <w:t xml:space="preserve"> </w:t>
            </w:r>
            <w:r w:rsidR="00992589">
              <w:rPr>
                <w:rFonts w:ascii="Trebuchet MS" w:hAnsi="Trebuchet MS"/>
                <w:sz w:val="16"/>
                <w:szCs w:val="16"/>
              </w:rPr>
              <w:t>febrero</w:t>
            </w:r>
            <w:r w:rsidR="00BC27D9">
              <w:rPr>
                <w:rFonts w:ascii="Trebuchet MS" w:hAnsi="Trebuchet MS"/>
                <w:sz w:val="16"/>
                <w:szCs w:val="16"/>
              </w:rPr>
              <w:t xml:space="preserve"> </w:t>
            </w:r>
            <w:r w:rsidRPr="0041142B">
              <w:rPr>
                <w:rFonts w:ascii="Trebuchet MS" w:hAnsi="Trebuchet MS"/>
                <w:sz w:val="16"/>
                <w:szCs w:val="16"/>
              </w:rPr>
              <w:t>de 20</w:t>
            </w:r>
            <w:r w:rsidR="00992589">
              <w:rPr>
                <w:rFonts w:ascii="Trebuchet MS" w:hAnsi="Trebuchet MS"/>
                <w:sz w:val="16"/>
                <w:szCs w:val="16"/>
              </w:rPr>
              <w:t>20</w:t>
            </w:r>
            <w:r w:rsidRPr="0041142B">
              <w:rPr>
                <w:rFonts w:ascii="Trebuchet MS" w:hAnsi="Trebuchet MS"/>
                <w:sz w:val="16"/>
                <w:szCs w:val="16"/>
              </w:rPr>
              <w:t xml:space="preserve">. </w:t>
            </w:r>
            <w:r w:rsidR="00685B50" w:rsidRPr="0041142B">
              <w:rPr>
                <w:rFonts w:ascii="Trebuchet MS" w:hAnsi="Trebuchet MS"/>
                <w:sz w:val="16"/>
                <w:szCs w:val="16"/>
              </w:rPr>
              <w:t xml:space="preserve">El video de la sesión puede visualizarse en el enlace siguiente: </w:t>
            </w:r>
            <w:r w:rsidR="00214A42" w:rsidRPr="00214A42">
              <w:rPr>
                <w:rFonts w:ascii="Trebuchet MS" w:hAnsi="Trebuchet MS"/>
                <w:sz w:val="16"/>
                <w:szCs w:val="16"/>
              </w:rPr>
              <w:t>https://livestream.com/iepcjalisco/events/9008797/videos/202107596</w:t>
            </w:r>
            <w:r w:rsidR="008F4C40">
              <w:rPr>
                <w:rFonts w:ascii="Trebuchet MS" w:hAnsi="Trebuchet MS"/>
                <w:sz w:val="16"/>
                <w:szCs w:val="16"/>
              </w:rPr>
              <w:t xml:space="preserve">. </w:t>
            </w:r>
          </w:p>
        </w:tc>
      </w:tr>
    </w:tbl>
    <w:p w14:paraId="5329A66A" w14:textId="77777777" w:rsidR="00D60077" w:rsidRPr="00D60077" w:rsidRDefault="00D60077" w:rsidP="00D60077">
      <w:pPr>
        <w:pStyle w:val="Sinespaciado"/>
        <w:spacing w:line="276" w:lineRule="auto"/>
        <w:jc w:val="both"/>
        <w:rPr>
          <w:rFonts w:ascii="Trebuchet MS" w:hAnsi="Trebuchet MS"/>
          <w:sz w:val="20"/>
          <w:szCs w:val="20"/>
        </w:rPr>
      </w:pPr>
    </w:p>
    <w:sectPr w:rsidR="00D60077" w:rsidRPr="00D60077" w:rsidSect="008F4C40">
      <w:headerReference w:type="default" r:id="rId7"/>
      <w:footerReference w:type="default" r:id="rId8"/>
      <w:pgSz w:w="12240" w:h="15840" w:code="1"/>
      <w:pgMar w:top="2835" w:right="1134" w:bottom="1701" w:left="1701"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F2A8E" w14:textId="77777777" w:rsidR="00FD35C0" w:rsidRDefault="00FD35C0" w:rsidP="00D60077">
      <w:r>
        <w:separator/>
      </w:r>
    </w:p>
  </w:endnote>
  <w:endnote w:type="continuationSeparator" w:id="0">
    <w:p w14:paraId="3B6CE667" w14:textId="77777777" w:rsidR="00FD35C0" w:rsidRDefault="00FD35C0" w:rsidP="00D60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59F58" w14:textId="2E95EB9C" w:rsidR="00BA5A27" w:rsidRPr="00BA5A27" w:rsidRDefault="00BA5A27" w:rsidP="00BA5A27">
    <w:pPr>
      <w:tabs>
        <w:tab w:val="center" w:pos="4419"/>
        <w:tab w:val="right" w:pos="8838"/>
      </w:tabs>
      <w:suppressAutoHyphens/>
      <w:jc w:val="center"/>
      <w:rPr>
        <w:rFonts w:ascii="Trebuchet MS" w:hAnsi="Trebuchet MS" w:cs="Tahoma"/>
        <w:bCs/>
        <w:color w:val="A6A6A6"/>
        <w:sz w:val="16"/>
        <w:szCs w:val="16"/>
        <w:lang w:val="es-ES" w:eastAsia="ar-SA"/>
      </w:rPr>
    </w:pPr>
    <w:r>
      <w:rPr>
        <w:rFonts w:ascii="Trebuchet MS" w:hAnsi="Trebuchet MS" w:cs="Tahoma"/>
        <w:bCs/>
        <w:color w:val="A6A6A6"/>
        <w:sz w:val="16"/>
        <w:szCs w:val="16"/>
        <w:lang w:val="es-ES" w:eastAsia="ar-SA"/>
      </w:rPr>
      <w:t xml:space="preserve">Av. </w:t>
    </w:r>
    <w:r w:rsidRPr="00BA5A27">
      <w:rPr>
        <w:rFonts w:ascii="Trebuchet MS" w:hAnsi="Trebuchet MS" w:cs="Tahoma"/>
        <w:bCs/>
        <w:color w:val="A6A6A6"/>
        <w:sz w:val="16"/>
        <w:szCs w:val="16"/>
        <w:lang w:val="es-ES" w:eastAsia="ar-SA"/>
      </w:rPr>
      <w:t>Paseo del</w:t>
    </w:r>
    <w:r>
      <w:rPr>
        <w:rFonts w:ascii="Trebuchet MS" w:hAnsi="Trebuchet MS" w:cs="Tahoma"/>
        <w:bCs/>
        <w:color w:val="A6A6A6"/>
        <w:sz w:val="16"/>
        <w:szCs w:val="16"/>
        <w:lang w:val="es-ES" w:eastAsia="ar-SA"/>
      </w:rPr>
      <w:t xml:space="preserve"> Prado</w:t>
    </w:r>
    <w:r w:rsidRPr="00BA5A27">
      <w:rPr>
        <w:rFonts w:ascii="Trebuchet MS" w:hAnsi="Trebuchet MS" w:cs="Tahoma"/>
        <w:bCs/>
        <w:color w:val="A6A6A6"/>
        <w:sz w:val="16"/>
        <w:szCs w:val="16"/>
        <w:lang w:val="es-ES" w:eastAsia="ar-SA"/>
      </w:rPr>
      <w:t xml:space="preserve"> </w:t>
    </w:r>
    <w:r>
      <w:rPr>
        <w:rFonts w:ascii="Trebuchet MS" w:hAnsi="Trebuchet MS" w:cs="Tahoma"/>
        <w:bCs/>
        <w:color w:val="A6A6A6"/>
        <w:sz w:val="16"/>
        <w:szCs w:val="16"/>
        <w:lang w:val="es-ES" w:eastAsia="ar-SA"/>
      </w:rPr>
      <w:t>1</w:t>
    </w:r>
    <w:r w:rsidRPr="00BA5A27">
      <w:rPr>
        <w:rFonts w:ascii="Trebuchet MS" w:hAnsi="Trebuchet MS" w:cs="Tahoma"/>
        <w:bCs/>
        <w:color w:val="A6A6A6"/>
        <w:sz w:val="16"/>
        <w:szCs w:val="16"/>
        <w:lang w:val="es-ES" w:eastAsia="ar-SA"/>
      </w:rPr>
      <w:t>2</w:t>
    </w:r>
    <w:r>
      <w:rPr>
        <w:rFonts w:ascii="Trebuchet MS" w:hAnsi="Trebuchet MS" w:cs="Tahoma"/>
        <w:bCs/>
        <w:color w:val="A6A6A6"/>
        <w:sz w:val="16"/>
        <w:szCs w:val="16"/>
        <w:lang w:val="es-ES" w:eastAsia="ar-SA"/>
      </w:rPr>
      <w:t>28</w:t>
    </w:r>
    <w:r w:rsidRPr="00BA5A27">
      <w:rPr>
        <w:rFonts w:ascii="Trebuchet MS" w:hAnsi="Trebuchet MS" w:cs="Tahoma"/>
        <w:bCs/>
        <w:color w:val="A6A6A6"/>
        <w:sz w:val="16"/>
        <w:szCs w:val="16"/>
        <w:lang w:val="es-ES" w:eastAsia="ar-SA"/>
      </w:rPr>
      <w:t xml:space="preserve">, </w:t>
    </w:r>
    <w:r>
      <w:rPr>
        <w:rFonts w:ascii="Trebuchet MS" w:hAnsi="Trebuchet MS" w:cs="Tahoma"/>
        <w:bCs/>
        <w:color w:val="A6A6A6"/>
        <w:sz w:val="16"/>
        <w:szCs w:val="16"/>
        <w:lang w:val="es-ES" w:eastAsia="ar-SA"/>
      </w:rPr>
      <w:t>colonia Lomas del Valle</w:t>
    </w:r>
    <w:r w:rsidRPr="00BA5A27">
      <w:rPr>
        <w:rFonts w:ascii="Trebuchet MS" w:hAnsi="Trebuchet MS" w:cs="Tahoma"/>
        <w:bCs/>
        <w:color w:val="A6A6A6"/>
        <w:sz w:val="16"/>
        <w:szCs w:val="16"/>
        <w:lang w:val="es-ES" w:eastAsia="ar-SA"/>
      </w:rPr>
      <w:t>, Guadalajara, Jalisco, México. C.P.44</w:t>
    </w:r>
    <w:r>
      <w:rPr>
        <w:rFonts w:ascii="Trebuchet MS" w:hAnsi="Trebuchet MS" w:cs="Tahoma"/>
        <w:bCs/>
        <w:color w:val="A6A6A6"/>
        <w:sz w:val="16"/>
        <w:szCs w:val="16"/>
        <w:lang w:val="es-ES" w:eastAsia="ar-SA"/>
      </w:rPr>
      <w:t>67</w:t>
    </w:r>
    <w:r w:rsidRPr="00BA5A27">
      <w:rPr>
        <w:rFonts w:ascii="Trebuchet MS" w:hAnsi="Trebuchet MS" w:cs="Tahoma"/>
        <w:bCs/>
        <w:color w:val="A6A6A6"/>
        <w:sz w:val="16"/>
        <w:szCs w:val="16"/>
        <w:lang w:val="es-ES" w:eastAsia="ar-SA"/>
      </w:rPr>
      <w:t>0</w:t>
    </w:r>
  </w:p>
  <w:p w14:paraId="1AEEE337" w14:textId="77777777" w:rsidR="00BA5A27" w:rsidRPr="00BA5A27" w:rsidRDefault="00FD35C0" w:rsidP="00BA5A27">
    <w:pPr>
      <w:tabs>
        <w:tab w:val="center" w:pos="4419"/>
        <w:tab w:val="right" w:pos="8838"/>
      </w:tabs>
      <w:suppressAutoHyphens/>
      <w:jc w:val="center"/>
      <w:rPr>
        <w:rFonts w:ascii="Trebuchet MS" w:hAnsi="Trebuchet MS" w:cs="Tahoma"/>
        <w:bCs/>
        <w:color w:val="A6A6A6"/>
        <w:sz w:val="16"/>
        <w:szCs w:val="16"/>
        <w:lang w:val="es-ES" w:eastAsia="ar-SA"/>
      </w:rPr>
    </w:pPr>
    <w:r>
      <w:rPr>
        <w:rFonts w:ascii="Trebuchet MS" w:hAnsi="Trebuchet MS" w:cs="Tahoma"/>
        <w:bCs/>
        <w:color w:val="A6A6A6"/>
        <w:sz w:val="16"/>
        <w:szCs w:val="16"/>
        <w:lang w:val="es-ES" w:eastAsia="ar-SA"/>
      </w:rPr>
      <w:pict w14:anchorId="177E5E55">
        <v:rect id="_x0000_i1025" style="width:389pt;height:1.25pt" o:hrpct="853" o:hralign="center" o:hrstd="t" o:hr="t" fillcolor="#a0a0a0" stroked="f"/>
      </w:pict>
    </w:r>
  </w:p>
  <w:p w14:paraId="598F6C34" w14:textId="77777777" w:rsidR="00BA5A27" w:rsidRPr="00BA5A27" w:rsidRDefault="00BA5A27" w:rsidP="00BA5A27">
    <w:pPr>
      <w:tabs>
        <w:tab w:val="center" w:pos="4419"/>
        <w:tab w:val="right" w:pos="8838"/>
      </w:tabs>
      <w:suppressAutoHyphens/>
      <w:jc w:val="center"/>
      <w:rPr>
        <w:b/>
        <w:color w:val="7030A0"/>
        <w:sz w:val="16"/>
        <w:szCs w:val="16"/>
        <w:lang w:eastAsia="ar-SA"/>
      </w:rPr>
    </w:pPr>
    <w:r w:rsidRPr="00BA5A27">
      <w:rPr>
        <w:rFonts w:ascii="Trebuchet MS" w:hAnsi="Trebuchet MS" w:cs="Tahoma"/>
        <w:b/>
        <w:bCs/>
        <w:color w:val="7030A0"/>
        <w:sz w:val="16"/>
        <w:szCs w:val="16"/>
        <w:lang w:eastAsia="ar-SA"/>
      </w:rPr>
      <w:t>www.iepcjalisco.org.mx</w:t>
    </w:r>
  </w:p>
  <w:p w14:paraId="6E36DBB5" w14:textId="77777777" w:rsidR="00BA5A27" w:rsidRPr="00BA5A27" w:rsidRDefault="00BA5A27" w:rsidP="00BA5A27">
    <w:pPr>
      <w:tabs>
        <w:tab w:val="center" w:pos="4252"/>
        <w:tab w:val="right" w:pos="8504"/>
      </w:tabs>
      <w:suppressAutoHyphens/>
      <w:jc w:val="right"/>
      <w:rPr>
        <w:rFonts w:ascii="Trebuchet MS" w:eastAsia="Calibri" w:hAnsi="Trebuchet MS" w:cs="Arial"/>
        <w:sz w:val="20"/>
        <w:szCs w:val="20"/>
        <w:lang w:eastAsia="en-US"/>
      </w:rPr>
    </w:pPr>
  </w:p>
  <w:p w14:paraId="4997A045" w14:textId="160C9516" w:rsidR="00BA5A27" w:rsidRPr="00BA5A27" w:rsidRDefault="00BA5A27" w:rsidP="00BA5A27">
    <w:pPr>
      <w:tabs>
        <w:tab w:val="center" w:pos="4252"/>
        <w:tab w:val="left" w:pos="7051"/>
        <w:tab w:val="right" w:pos="8504"/>
        <w:tab w:val="right" w:pos="8838"/>
      </w:tabs>
      <w:suppressAutoHyphens/>
      <w:rPr>
        <w:sz w:val="16"/>
        <w:szCs w:val="16"/>
        <w:lang w:eastAsia="ar-SA"/>
      </w:rPr>
    </w:pPr>
    <w:r>
      <w:rPr>
        <w:rFonts w:ascii="Trebuchet MS" w:eastAsia="Calibri" w:hAnsi="Trebuchet MS" w:cs="Arial"/>
        <w:sz w:val="16"/>
        <w:szCs w:val="16"/>
        <w:lang w:eastAsia="en-US"/>
      </w:rPr>
      <w:tab/>
    </w:r>
    <w:r>
      <w:rPr>
        <w:rFonts w:ascii="Trebuchet MS" w:eastAsia="Calibri" w:hAnsi="Trebuchet MS" w:cs="Arial"/>
        <w:sz w:val="16"/>
        <w:szCs w:val="16"/>
        <w:lang w:eastAsia="en-US"/>
      </w:rPr>
      <w:tab/>
    </w:r>
    <w:r>
      <w:rPr>
        <w:rFonts w:ascii="Trebuchet MS" w:eastAsia="Calibri" w:hAnsi="Trebuchet MS" w:cs="Arial"/>
        <w:sz w:val="16"/>
        <w:szCs w:val="16"/>
        <w:lang w:eastAsia="en-US"/>
      </w:rPr>
      <w:tab/>
    </w:r>
    <w:r w:rsidRPr="00BA5A27">
      <w:rPr>
        <w:rFonts w:ascii="Trebuchet MS" w:eastAsia="Calibri" w:hAnsi="Trebuchet MS" w:cs="Arial"/>
        <w:sz w:val="16"/>
        <w:szCs w:val="16"/>
        <w:lang w:eastAsia="en-US"/>
      </w:rPr>
      <w:t xml:space="preserve">Página </w:t>
    </w:r>
    <w:r w:rsidRPr="00BA5A27">
      <w:rPr>
        <w:rFonts w:ascii="Trebuchet MS" w:eastAsia="Calibri" w:hAnsi="Trebuchet MS" w:cs="Arial"/>
        <w:sz w:val="16"/>
        <w:szCs w:val="16"/>
        <w:lang w:eastAsia="en-US"/>
      </w:rPr>
      <w:fldChar w:fldCharType="begin"/>
    </w:r>
    <w:r w:rsidRPr="00BA5A27">
      <w:rPr>
        <w:rFonts w:ascii="Trebuchet MS" w:eastAsia="Calibri" w:hAnsi="Trebuchet MS" w:cs="Arial"/>
        <w:sz w:val="16"/>
        <w:szCs w:val="16"/>
        <w:lang w:eastAsia="en-US"/>
      </w:rPr>
      <w:instrText xml:space="preserve"> PAGE </w:instrText>
    </w:r>
    <w:r w:rsidRPr="00BA5A27">
      <w:rPr>
        <w:rFonts w:ascii="Trebuchet MS" w:eastAsia="Calibri" w:hAnsi="Trebuchet MS" w:cs="Arial"/>
        <w:sz w:val="16"/>
        <w:szCs w:val="16"/>
        <w:lang w:eastAsia="en-US"/>
      </w:rPr>
      <w:fldChar w:fldCharType="separate"/>
    </w:r>
    <w:r w:rsidR="008D6904">
      <w:rPr>
        <w:rFonts w:ascii="Trebuchet MS" w:eastAsia="Calibri" w:hAnsi="Trebuchet MS" w:cs="Arial"/>
        <w:noProof/>
        <w:sz w:val="16"/>
        <w:szCs w:val="16"/>
        <w:lang w:eastAsia="en-US"/>
      </w:rPr>
      <w:t>11</w:t>
    </w:r>
    <w:r w:rsidRPr="00BA5A27">
      <w:rPr>
        <w:rFonts w:ascii="Trebuchet MS" w:eastAsia="Calibri" w:hAnsi="Trebuchet MS" w:cs="Arial"/>
        <w:sz w:val="16"/>
        <w:szCs w:val="16"/>
        <w:lang w:eastAsia="en-US"/>
      </w:rPr>
      <w:fldChar w:fldCharType="end"/>
    </w:r>
    <w:r w:rsidRPr="00BA5A27">
      <w:rPr>
        <w:rFonts w:ascii="Trebuchet MS" w:eastAsia="Calibri" w:hAnsi="Trebuchet MS" w:cs="Arial"/>
        <w:sz w:val="16"/>
        <w:szCs w:val="16"/>
        <w:lang w:eastAsia="en-US"/>
      </w:rPr>
      <w:t xml:space="preserve"> de </w:t>
    </w:r>
    <w:r w:rsidRPr="00BA5A27">
      <w:rPr>
        <w:rFonts w:ascii="Trebuchet MS" w:eastAsia="Calibri" w:hAnsi="Trebuchet MS" w:cs="Arial"/>
        <w:sz w:val="16"/>
        <w:szCs w:val="16"/>
        <w:lang w:eastAsia="en-US"/>
      </w:rPr>
      <w:fldChar w:fldCharType="begin"/>
    </w:r>
    <w:r w:rsidRPr="00BA5A27">
      <w:rPr>
        <w:rFonts w:ascii="Trebuchet MS" w:eastAsia="Calibri" w:hAnsi="Trebuchet MS" w:cs="Arial"/>
        <w:sz w:val="16"/>
        <w:szCs w:val="16"/>
        <w:lang w:eastAsia="en-US"/>
      </w:rPr>
      <w:instrText xml:space="preserve"> NUMPAGES </w:instrText>
    </w:r>
    <w:r w:rsidRPr="00BA5A27">
      <w:rPr>
        <w:rFonts w:ascii="Trebuchet MS" w:eastAsia="Calibri" w:hAnsi="Trebuchet MS" w:cs="Arial"/>
        <w:sz w:val="16"/>
        <w:szCs w:val="16"/>
        <w:lang w:eastAsia="en-US"/>
      </w:rPr>
      <w:fldChar w:fldCharType="separate"/>
    </w:r>
    <w:r w:rsidR="008D6904">
      <w:rPr>
        <w:rFonts w:ascii="Trebuchet MS" w:eastAsia="Calibri" w:hAnsi="Trebuchet MS" w:cs="Arial"/>
        <w:noProof/>
        <w:sz w:val="16"/>
        <w:szCs w:val="16"/>
        <w:lang w:eastAsia="en-US"/>
      </w:rPr>
      <w:t>11</w:t>
    </w:r>
    <w:r w:rsidRPr="00BA5A27">
      <w:rPr>
        <w:rFonts w:ascii="Trebuchet MS" w:eastAsia="Calibri" w:hAnsi="Trebuchet MS" w:cs="Arial"/>
        <w:sz w:val="16"/>
        <w:szCs w:val="16"/>
        <w:lang w:eastAsia="en-US"/>
      </w:rPr>
      <w:fldChar w:fldCharType="end"/>
    </w:r>
  </w:p>
  <w:p w14:paraId="14AC4305" w14:textId="77777777" w:rsidR="00992589" w:rsidRDefault="00992589" w:rsidP="004D6F0C">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6F3CB7" w14:textId="77777777" w:rsidR="00FD35C0" w:rsidRDefault="00FD35C0" w:rsidP="00D60077">
      <w:r>
        <w:separator/>
      </w:r>
    </w:p>
  </w:footnote>
  <w:footnote w:type="continuationSeparator" w:id="0">
    <w:p w14:paraId="6CB4CEF5" w14:textId="77777777" w:rsidR="00FD35C0" w:rsidRDefault="00FD35C0" w:rsidP="00D600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BA2EF" w14:textId="77777777" w:rsidR="00992589" w:rsidRDefault="00992589" w:rsidP="00D60077">
    <w:pPr>
      <w:pStyle w:val="Sinespaciado"/>
      <w:jc w:val="center"/>
      <w:rPr>
        <w:rFonts w:ascii="Trebuchet MS" w:eastAsia="Cambria" w:hAnsi="Trebuchet MS"/>
        <w:b/>
        <w:bCs/>
        <w:lang w:eastAsia="es-MX" w:bidi="en-US"/>
      </w:rPr>
    </w:pPr>
  </w:p>
  <w:p w14:paraId="3EA16E09" w14:textId="77777777" w:rsidR="00992589" w:rsidRDefault="00992589" w:rsidP="00D60077">
    <w:pPr>
      <w:pStyle w:val="Sinespaciado"/>
      <w:jc w:val="center"/>
      <w:rPr>
        <w:rFonts w:ascii="Trebuchet MS" w:eastAsia="Cambria" w:hAnsi="Trebuchet MS"/>
        <w:b/>
        <w:bCs/>
        <w:lang w:eastAsia="es-MX" w:bidi="en-US"/>
      </w:rPr>
    </w:pPr>
  </w:p>
  <w:tbl>
    <w:tblPr>
      <w:tblStyle w:val="Tablaconcuadrcula1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6"/>
      <w:gridCol w:w="6599"/>
    </w:tblGrid>
    <w:tr w:rsidR="00214A42" w:rsidRPr="00214A42" w14:paraId="376A023D" w14:textId="77777777" w:rsidTr="00D12EAC">
      <w:trPr>
        <w:jc w:val="center"/>
      </w:trPr>
      <w:tc>
        <w:tcPr>
          <w:tcW w:w="2696" w:type="dxa"/>
        </w:tcPr>
        <w:p w14:paraId="43E12C72" w14:textId="77777777" w:rsidR="00214A42" w:rsidRPr="00214A42" w:rsidRDefault="00214A42" w:rsidP="00214A42">
          <w:pPr>
            <w:tabs>
              <w:tab w:val="center" w:pos="4252"/>
              <w:tab w:val="right" w:pos="8504"/>
            </w:tabs>
            <w:jc w:val="center"/>
            <w:rPr>
              <w:rFonts w:ascii="Trebuchet MS" w:hAnsi="Trebuchet MS" w:cs="Segoe UI Historic"/>
              <w:b/>
              <w:bCs/>
              <w:sz w:val="20"/>
              <w:szCs w:val="20"/>
            </w:rPr>
          </w:pPr>
          <w:r w:rsidRPr="00214A42">
            <w:rPr>
              <w:noProof/>
              <w:lang w:eastAsia="es-MX"/>
            </w:rPr>
            <w:drawing>
              <wp:inline distT="0" distB="0" distL="0" distR="0" wp14:anchorId="78E4AB42" wp14:editId="778AFFA7">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14:paraId="3072EB08" w14:textId="77777777" w:rsidR="00214A42" w:rsidRPr="00214A42" w:rsidRDefault="00214A42" w:rsidP="00214A42">
          <w:pPr>
            <w:tabs>
              <w:tab w:val="center" w:pos="4252"/>
              <w:tab w:val="right" w:pos="8504"/>
            </w:tabs>
            <w:jc w:val="both"/>
            <w:rPr>
              <w:rFonts w:ascii="Trebuchet MS" w:hAnsi="Trebuchet MS" w:cs="Segoe UI Historic"/>
              <w:b/>
              <w:bCs/>
              <w:sz w:val="20"/>
              <w:szCs w:val="20"/>
            </w:rPr>
          </w:pPr>
        </w:p>
        <w:p w14:paraId="43AF4EAC" w14:textId="721E8F96" w:rsidR="00214A42" w:rsidRPr="00214A42" w:rsidRDefault="00214A42" w:rsidP="00214A42">
          <w:pPr>
            <w:tabs>
              <w:tab w:val="center" w:pos="4252"/>
              <w:tab w:val="right" w:pos="8504"/>
            </w:tabs>
            <w:jc w:val="both"/>
            <w:rPr>
              <w:rFonts w:ascii="Trebuchet MS" w:hAnsi="Trebuchet MS" w:cs="Segoe UI Historic"/>
              <w:b/>
              <w:bCs/>
              <w:sz w:val="20"/>
              <w:szCs w:val="20"/>
            </w:rPr>
          </w:pPr>
          <w:r>
            <w:rPr>
              <w:rFonts w:ascii="Trebuchet MS" w:hAnsi="Trebuchet MS" w:cs="Segoe UI Historic"/>
              <w:b/>
              <w:bCs/>
              <w:color w:val="808080"/>
              <w:sz w:val="20"/>
              <w:szCs w:val="20"/>
            </w:rPr>
            <w:t>Acta de la tercera</w:t>
          </w:r>
          <w:r w:rsidRPr="00214A42">
            <w:rPr>
              <w:rFonts w:ascii="Trebuchet MS" w:hAnsi="Trebuchet MS" w:cs="Segoe UI Historic"/>
              <w:b/>
              <w:bCs/>
              <w:color w:val="808080"/>
              <w:sz w:val="20"/>
              <w:szCs w:val="20"/>
            </w:rPr>
            <w:t xml:space="preserve"> sesión ordinaria de la Comisión de Prerrogativas a Partidos Políticos del Instituto Electoral y de Participación Ciudadana del Estado de Jalisco</w:t>
          </w:r>
        </w:p>
      </w:tc>
    </w:tr>
  </w:tbl>
  <w:p w14:paraId="3FBC11F8" w14:textId="77777777" w:rsidR="00992589" w:rsidRDefault="00992589" w:rsidP="00D60077">
    <w:pPr>
      <w:pStyle w:val="Sinespaciado"/>
      <w:jc w:val="center"/>
      <w:rPr>
        <w:rFonts w:ascii="Trebuchet MS" w:eastAsia="Cambria" w:hAnsi="Trebuchet MS"/>
        <w:b/>
        <w:bCs/>
        <w:lang w:eastAsia="es-MX" w:bidi="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AC6E0E"/>
    <w:multiLevelType w:val="hybridMultilevel"/>
    <w:tmpl w:val="B3600EE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78807E8"/>
    <w:multiLevelType w:val="hybridMultilevel"/>
    <w:tmpl w:val="ED74FB72"/>
    <w:lvl w:ilvl="0" w:tplc="11D6BE26">
      <w:start w:val="1"/>
      <w:numFmt w:val="decimal"/>
      <w:lvlText w:val="%1."/>
      <w:lvlJc w:val="left"/>
      <w:pPr>
        <w:ind w:left="720" w:hanging="360"/>
      </w:pPr>
      <w:rPr>
        <w:rFonts w:ascii="Trebuchet MS" w:eastAsia="Times New Roman" w:hAnsi="Trebuchet MS" w:cs="Arial"/>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A2D"/>
    <w:rsid w:val="0000568A"/>
    <w:rsid w:val="000114AA"/>
    <w:rsid w:val="00012F3B"/>
    <w:rsid w:val="000137D7"/>
    <w:rsid w:val="000142B7"/>
    <w:rsid w:val="00036C73"/>
    <w:rsid w:val="00040FCF"/>
    <w:rsid w:val="0004578B"/>
    <w:rsid w:val="00057ACD"/>
    <w:rsid w:val="0007743D"/>
    <w:rsid w:val="0008141B"/>
    <w:rsid w:val="000C20EC"/>
    <w:rsid w:val="000D14B3"/>
    <w:rsid w:val="000E2505"/>
    <w:rsid w:val="000F0A79"/>
    <w:rsid w:val="000F716C"/>
    <w:rsid w:val="00102917"/>
    <w:rsid w:val="001168BA"/>
    <w:rsid w:val="00132B52"/>
    <w:rsid w:val="00135206"/>
    <w:rsid w:val="00155DC2"/>
    <w:rsid w:val="00192054"/>
    <w:rsid w:val="001A1D27"/>
    <w:rsid w:val="0021470A"/>
    <w:rsid w:val="00214A42"/>
    <w:rsid w:val="00222193"/>
    <w:rsid w:val="002258A6"/>
    <w:rsid w:val="002367D2"/>
    <w:rsid w:val="00252CAF"/>
    <w:rsid w:val="002565B7"/>
    <w:rsid w:val="0025707D"/>
    <w:rsid w:val="00272D58"/>
    <w:rsid w:val="002A577C"/>
    <w:rsid w:val="002C007D"/>
    <w:rsid w:val="002D07FF"/>
    <w:rsid w:val="002E7457"/>
    <w:rsid w:val="00303E9C"/>
    <w:rsid w:val="0034454D"/>
    <w:rsid w:val="003569EE"/>
    <w:rsid w:val="00375305"/>
    <w:rsid w:val="0038655B"/>
    <w:rsid w:val="00397E46"/>
    <w:rsid w:val="003A4B85"/>
    <w:rsid w:val="003F5BCF"/>
    <w:rsid w:val="003F6701"/>
    <w:rsid w:val="004021E8"/>
    <w:rsid w:val="0041142B"/>
    <w:rsid w:val="00446DF7"/>
    <w:rsid w:val="004570F2"/>
    <w:rsid w:val="004613D5"/>
    <w:rsid w:val="00463AEA"/>
    <w:rsid w:val="00464325"/>
    <w:rsid w:val="004879EF"/>
    <w:rsid w:val="004A2913"/>
    <w:rsid w:val="004A45B5"/>
    <w:rsid w:val="004B3812"/>
    <w:rsid w:val="004D6F0C"/>
    <w:rsid w:val="004E4916"/>
    <w:rsid w:val="00511DA6"/>
    <w:rsid w:val="00521CEC"/>
    <w:rsid w:val="00554EBD"/>
    <w:rsid w:val="0055507B"/>
    <w:rsid w:val="0057163C"/>
    <w:rsid w:val="00585925"/>
    <w:rsid w:val="00586BB6"/>
    <w:rsid w:val="0058734B"/>
    <w:rsid w:val="005879A8"/>
    <w:rsid w:val="00594539"/>
    <w:rsid w:val="005968B0"/>
    <w:rsid w:val="005A104C"/>
    <w:rsid w:val="005B095E"/>
    <w:rsid w:val="005D76C5"/>
    <w:rsid w:val="005E582E"/>
    <w:rsid w:val="006144AF"/>
    <w:rsid w:val="0061582D"/>
    <w:rsid w:val="00651FE6"/>
    <w:rsid w:val="00677498"/>
    <w:rsid w:val="006848CD"/>
    <w:rsid w:val="00685B50"/>
    <w:rsid w:val="0068664C"/>
    <w:rsid w:val="0068728C"/>
    <w:rsid w:val="00697F86"/>
    <w:rsid w:val="006C0D7C"/>
    <w:rsid w:val="006F6A2D"/>
    <w:rsid w:val="0070605F"/>
    <w:rsid w:val="00706EF4"/>
    <w:rsid w:val="00723DDE"/>
    <w:rsid w:val="007302B6"/>
    <w:rsid w:val="00763BEF"/>
    <w:rsid w:val="00790314"/>
    <w:rsid w:val="007972F3"/>
    <w:rsid w:val="007D41B1"/>
    <w:rsid w:val="007D4486"/>
    <w:rsid w:val="007E2D32"/>
    <w:rsid w:val="007F6D36"/>
    <w:rsid w:val="008108F2"/>
    <w:rsid w:val="00833E86"/>
    <w:rsid w:val="00836E11"/>
    <w:rsid w:val="008847CC"/>
    <w:rsid w:val="00892319"/>
    <w:rsid w:val="008B29CD"/>
    <w:rsid w:val="008C1CC1"/>
    <w:rsid w:val="008C763C"/>
    <w:rsid w:val="008D6904"/>
    <w:rsid w:val="008F4C40"/>
    <w:rsid w:val="008F4E1F"/>
    <w:rsid w:val="009279C0"/>
    <w:rsid w:val="009531BC"/>
    <w:rsid w:val="00960E7C"/>
    <w:rsid w:val="00962E9D"/>
    <w:rsid w:val="00965D6E"/>
    <w:rsid w:val="009735BA"/>
    <w:rsid w:val="00986257"/>
    <w:rsid w:val="00992589"/>
    <w:rsid w:val="00A06077"/>
    <w:rsid w:val="00A06E72"/>
    <w:rsid w:val="00A15679"/>
    <w:rsid w:val="00A23AD5"/>
    <w:rsid w:val="00A564A3"/>
    <w:rsid w:val="00A76381"/>
    <w:rsid w:val="00AB3F5E"/>
    <w:rsid w:val="00AB6CC7"/>
    <w:rsid w:val="00AC3A84"/>
    <w:rsid w:val="00AD5941"/>
    <w:rsid w:val="00AF1150"/>
    <w:rsid w:val="00AF2F7D"/>
    <w:rsid w:val="00B0549F"/>
    <w:rsid w:val="00B10D97"/>
    <w:rsid w:val="00B3612D"/>
    <w:rsid w:val="00B503AB"/>
    <w:rsid w:val="00B51479"/>
    <w:rsid w:val="00B66B1B"/>
    <w:rsid w:val="00B72FFA"/>
    <w:rsid w:val="00BA5A27"/>
    <w:rsid w:val="00BC27D9"/>
    <w:rsid w:val="00BC463E"/>
    <w:rsid w:val="00BD0CDF"/>
    <w:rsid w:val="00C2347D"/>
    <w:rsid w:val="00C27EBE"/>
    <w:rsid w:val="00C41115"/>
    <w:rsid w:val="00C502AC"/>
    <w:rsid w:val="00C5624F"/>
    <w:rsid w:val="00C63D3D"/>
    <w:rsid w:val="00C6547B"/>
    <w:rsid w:val="00C75AAB"/>
    <w:rsid w:val="00CC2EC5"/>
    <w:rsid w:val="00CD0EC7"/>
    <w:rsid w:val="00CD5D26"/>
    <w:rsid w:val="00CE24E3"/>
    <w:rsid w:val="00CF1058"/>
    <w:rsid w:val="00D06B77"/>
    <w:rsid w:val="00D60077"/>
    <w:rsid w:val="00D62F4B"/>
    <w:rsid w:val="00D85CF3"/>
    <w:rsid w:val="00DA1CC0"/>
    <w:rsid w:val="00DA2F26"/>
    <w:rsid w:val="00DA4717"/>
    <w:rsid w:val="00DB676F"/>
    <w:rsid w:val="00DE6844"/>
    <w:rsid w:val="00DF573C"/>
    <w:rsid w:val="00E0679A"/>
    <w:rsid w:val="00E11C6C"/>
    <w:rsid w:val="00E14CF9"/>
    <w:rsid w:val="00E17308"/>
    <w:rsid w:val="00E42CEF"/>
    <w:rsid w:val="00E61CE5"/>
    <w:rsid w:val="00E6784B"/>
    <w:rsid w:val="00E75E6B"/>
    <w:rsid w:val="00E94564"/>
    <w:rsid w:val="00EA3F66"/>
    <w:rsid w:val="00EA4358"/>
    <w:rsid w:val="00EC0F94"/>
    <w:rsid w:val="00EC4C3A"/>
    <w:rsid w:val="00ED1A0B"/>
    <w:rsid w:val="00ED5D26"/>
    <w:rsid w:val="00EE17DA"/>
    <w:rsid w:val="00EF5194"/>
    <w:rsid w:val="00F1100F"/>
    <w:rsid w:val="00F21075"/>
    <w:rsid w:val="00F26612"/>
    <w:rsid w:val="00F45B11"/>
    <w:rsid w:val="00F47C9F"/>
    <w:rsid w:val="00F51FF1"/>
    <w:rsid w:val="00F65083"/>
    <w:rsid w:val="00F9686A"/>
    <w:rsid w:val="00FA2AEF"/>
    <w:rsid w:val="00FD20A9"/>
    <w:rsid w:val="00FD35C0"/>
    <w:rsid w:val="00FD709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5A93C"/>
  <w15:chartTrackingRefBased/>
  <w15:docId w15:val="{DB359305-3061-45B8-9EE8-8F57E682A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7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0077"/>
    <w:pPr>
      <w:spacing w:after="0"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60077"/>
    <w:pPr>
      <w:tabs>
        <w:tab w:val="center" w:pos="4419"/>
        <w:tab w:val="right" w:pos="8838"/>
      </w:tabs>
    </w:pPr>
  </w:style>
  <w:style w:type="character" w:customStyle="1" w:styleId="EncabezadoCar">
    <w:name w:val="Encabezado Car"/>
    <w:basedOn w:val="Fuentedeprrafopredeter"/>
    <w:link w:val="Encabezado"/>
    <w:uiPriority w:val="99"/>
    <w:rsid w:val="00D60077"/>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D60077"/>
    <w:pPr>
      <w:tabs>
        <w:tab w:val="center" w:pos="4419"/>
        <w:tab w:val="right" w:pos="8838"/>
      </w:tabs>
    </w:pPr>
  </w:style>
  <w:style w:type="character" w:customStyle="1" w:styleId="PiedepginaCar">
    <w:name w:val="Pie de página Car"/>
    <w:basedOn w:val="Fuentedeprrafopredeter"/>
    <w:link w:val="Piedepgina"/>
    <w:uiPriority w:val="99"/>
    <w:rsid w:val="00D60077"/>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60077"/>
    <w:pPr>
      <w:suppressAutoHyphens/>
      <w:ind w:left="708"/>
    </w:pPr>
    <w:rPr>
      <w:lang w:val="es-ES" w:eastAsia="ar-SA"/>
    </w:rPr>
  </w:style>
  <w:style w:type="table" w:styleId="Tablaconcuadrcula">
    <w:name w:val="Table Grid"/>
    <w:basedOn w:val="Tablanormal"/>
    <w:uiPriority w:val="39"/>
    <w:rsid w:val="008C1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D5D2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D5D26"/>
    <w:rPr>
      <w:rFonts w:ascii="Segoe UI" w:eastAsia="Times New Roman" w:hAnsi="Segoe UI" w:cs="Segoe UI"/>
      <w:sz w:val="18"/>
      <w:szCs w:val="18"/>
      <w:lang w:eastAsia="es-ES"/>
    </w:rPr>
  </w:style>
  <w:style w:type="character" w:styleId="Hipervnculo">
    <w:name w:val="Hyperlink"/>
    <w:basedOn w:val="Fuentedeprrafopredeter"/>
    <w:uiPriority w:val="99"/>
    <w:unhideWhenUsed/>
    <w:rsid w:val="00685B50"/>
    <w:rPr>
      <w:color w:val="0563C1" w:themeColor="hyperlink"/>
      <w:u w:val="single"/>
    </w:rPr>
  </w:style>
  <w:style w:type="character" w:customStyle="1" w:styleId="UnresolvedMention">
    <w:name w:val="Unresolved Mention"/>
    <w:basedOn w:val="Fuentedeprrafopredeter"/>
    <w:uiPriority w:val="99"/>
    <w:semiHidden/>
    <w:unhideWhenUsed/>
    <w:rsid w:val="00685B50"/>
    <w:rPr>
      <w:color w:val="605E5C"/>
      <w:shd w:val="clear" w:color="auto" w:fill="E1DFDD"/>
    </w:rPr>
  </w:style>
  <w:style w:type="table" w:customStyle="1" w:styleId="Tablaconcuadrcula1">
    <w:name w:val="Tabla con cuadrícula1"/>
    <w:basedOn w:val="Tablanormal"/>
    <w:next w:val="Tablaconcuadrcula"/>
    <w:uiPriority w:val="59"/>
    <w:rsid w:val="0041142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214A42"/>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2972</TotalTime>
  <Pages>1</Pages>
  <Words>4013</Words>
  <Characters>22073</Characters>
  <Application>Microsoft Office Word</Application>
  <DocSecurity>0</DocSecurity>
  <Lines>183</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IEPC-USUARIO</cp:lastModifiedBy>
  <cp:revision>38</cp:revision>
  <cp:lastPrinted>2019-07-02T18:39:00Z</cp:lastPrinted>
  <dcterms:created xsi:type="dcterms:W3CDTF">2019-07-01T18:30:00Z</dcterms:created>
  <dcterms:modified xsi:type="dcterms:W3CDTF">2020-12-14T02:32:00Z</dcterms:modified>
</cp:coreProperties>
</file>