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r w:rsidRPr="00B43D75">
        <w:rPr>
          <w:rFonts w:ascii="Trebuchet MS" w:hAnsi="Trebuchet MS"/>
          <w:sz w:val="21"/>
          <w:szCs w:val="21"/>
        </w:rPr>
        <w:t>Siendo las</w:t>
      </w:r>
      <w:r w:rsidR="001C7656" w:rsidRPr="00B43D75">
        <w:rPr>
          <w:rFonts w:ascii="Trebuchet MS" w:hAnsi="Trebuchet MS"/>
          <w:sz w:val="21"/>
          <w:szCs w:val="21"/>
        </w:rPr>
        <w:t xml:space="preserve"> </w:t>
      </w:r>
      <w:r w:rsidR="00C92970" w:rsidRPr="002C41AA">
        <w:rPr>
          <w:rFonts w:ascii="Trebuchet MS" w:hAnsi="Trebuchet MS" w:cs="Arial"/>
          <w:sz w:val="21"/>
          <w:szCs w:val="21"/>
        </w:rPr>
        <w:t>1</w:t>
      </w:r>
      <w:r w:rsidR="00C92970">
        <w:rPr>
          <w:rFonts w:ascii="Trebuchet MS" w:hAnsi="Trebuchet MS" w:cs="Arial"/>
          <w:sz w:val="21"/>
          <w:szCs w:val="21"/>
        </w:rPr>
        <w:t>5</w:t>
      </w:r>
      <w:r w:rsidR="00C92970" w:rsidRPr="002C41AA">
        <w:rPr>
          <w:rFonts w:ascii="Trebuchet MS" w:hAnsi="Trebuchet MS" w:cs="Arial"/>
          <w:sz w:val="21"/>
          <w:szCs w:val="21"/>
        </w:rPr>
        <w:t>:</w:t>
      </w:r>
      <w:r w:rsidR="00C92970">
        <w:rPr>
          <w:rFonts w:ascii="Trebuchet MS" w:hAnsi="Trebuchet MS" w:cs="Arial"/>
          <w:sz w:val="21"/>
          <w:szCs w:val="21"/>
        </w:rPr>
        <w:t>0</w:t>
      </w:r>
      <w:r w:rsidR="00C92970" w:rsidRPr="002C41AA">
        <w:rPr>
          <w:rFonts w:ascii="Trebuchet MS" w:hAnsi="Trebuchet MS" w:cs="Arial"/>
          <w:sz w:val="21"/>
          <w:szCs w:val="21"/>
        </w:rPr>
        <w:t xml:space="preserve">7 </w:t>
      </w:r>
      <w:r w:rsidR="00C92970">
        <w:rPr>
          <w:rFonts w:ascii="Trebuchet MS" w:hAnsi="Trebuchet MS" w:cs="Arial"/>
          <w:sz w:val="21"/>
          <w:szCs w:val="21"/>
        </w:rPr>
        <w:t>quince</w:t>
      </w:r>
      <w:r w:rsidR="00C92970" w:rsidRPr="002C41AA">
        <w:rPr>
          <w:rFonts w:ascii="Trebuchet MS" w:hAnsi="Trebuchet MS" w:cs="Arial"/>
          <w:sz w:val="21"/>
          <w:szCs w:val="21"/>
        </w:rPr>
        <w:t xml:space="preserve"> horas con siete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E20AEF">
        <w:rPr>
          <w:rFonts w:ascii="Trebuchet MS" w:hAnsi="Trebuchet MS"/>
          <w:sz w:val="21"/>
          <w:szCs w:val="21"/>
        </w:rPr>
        <w:t>1</w:t>
      </w:r>
      <w:r w:rsidR="001F5056">
        <w:rPr>
          <w:rFonts w:ascii="Trebuchet MS" w:hAnsi="Trebuchet MS"/>
          <w:sz w:val="21"/>
          <w:szCs w:val="21"/>
        </w:rPr>
        <w:t>5</w:t>
      </w:r>
      <w:r w:rsidR="00E20AEF">
        <w:rPr>
          <w:rFonts w:ascii="Trebuchet MS" w:hAnsi="Trebuchet MS"/>
          <w:sz w:val="21"/>
          <w:szCs w:val="21"/>
        </w:rPr>
        <w:t xml:space="preserve"> </w:t>
      </w:r>
      <w:r w:rsidR="001F5056">
        <w:rPr>
          <w:rFonts w:ascii="Trebuchet MS" w:hAnsi="Trebuchet MS"/>
          <w:sz w:val="21"/>
          <w:szCs w:val="21"/>
        </w:rPr>
        <w:t>quince</w:t>
      </w:r>
      <w:r w:rsidR="00E20AEF">
        <w:rPr>
          <w:rFonts w:ascii="Trebuchet MS" w:hAnsi="Trebuchet MS"/>
          <w:sz w:val="21"/>
          <w:szCs w:val="21"/>
        </w:rPr>
        <w:t xml:space="preserve">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4C49DA">
        <w:rPr>
          <w:rFonts w:ascii="Trebuchet MS" w:hAnsi="Trebuchet MS"/>
          <w:sz w:val="21"/>
          <w:szCs w:val="21"/>
        </w:rPr>
        <w:t xml:space="preserve">la </w:t>
      </w:r>
      <w:r w:rsidR="00C92970">
        <w:rPr>
          <w:rFonts w:ascii="Trebuchet MS" w:hAnsi="Trebuchet MS"/>
          <w:sz w:val="21"/>
          <w:szCs w:val="21"/>
        </w:rPr>
        <w:t xml:space="preserve">misma </w:t>
      </w:r>
      <w:r w:rsidR="00B43D75" w:rsidRPr="00B43D75">
        <w:rPr>
          <w:rFonts w:ascii="Trebuchet MS" w:hAnsi="Trebuchet MS"/>
          <w:sz w:val="21"/>
          <w:szCs w:val="21"/>
        </w:rPr>
        <w:t>fecha</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w:t>
      </w:r>
      <w:bookmarkStart w:id="0" w:name="_GoBack"/>
      <w:bookmarkEnd w:id="0"/>
      <w:r w:rsidR="009A2987" w:rsidRPr="00B43D75">
        <w:rPr>
          <w:rFonts w:ascii="Trebuchet MS" w:hAnsi="Trebuchet MS" w:cs="Arial"/>
          <w:sz w:val="21"/>
          <w:szCs w:val="21"/>
        </w:rPr>
        <w:t>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E20AEF">
        <w:rPr>
          <w:rFonts w:ascii="Trebuchet MS" w:hAnsi="Trebuchet MS"/>
          <w:b/>
          <w:sz w:val="21"/>
          <w:szCs w:val="21"/>
        </w:rPr>
        <w:t>cuadra</w:t>
      </w:r>
      <w:r w:rsidR="00BA7C0C" w:rsidRPr="00B43D75">
        <w:rPr>
          <w:rFonts w:ascii="Trebuchet MS" w:hAnsi="Trebuchet MS"/>
          <w:b/>
          <w:sz w:val="21"/>
          <w:szCs w:val="21"/>
        </w:rPr>
        <w:t>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1F5056">
        <w:rPr>
          <w:rFonts w:ascii="Trebuchet MS" w:hAnsi="Trebuchet MS"/>
          <w:b/>
          <w:sz w:val="21"/>
          <w:szCs w:val="21"/>
        </w:rPr>
        <w:t>tercera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E05E4E" w:rsidRPr="002446D5" w:rsidRDefault="00E05E4E"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Presentación y, en su caso, aprobación del orden del día.</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PSE-QUEJA-163/2021.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PSE-QUEJA-188/2021.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PSE-QUEJA-190/2021.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PSE-QUEJA-194/2021.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PSE-QUEJA-206/2021.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A11E68"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 xml:space="preserve">Proyecto de resolución de la Comisión de Quejas y Denuncias del Instituto Electoral y de Participación Ciudadana del Estado de Jalisco, respecto de las </w:t>
            </w:r>
            <w:r w:rsidRPr="001F5056">
              <w:rPr>
                <w:rFonts w:ascii="Trebuchet MS" w:hAnsi="Trebuchet MS" w:cs="Arial"/>
                <w:b/>
                <w:sz w:val="21"/>
                <w:szCs w:val="21"/>
              </w:rPr>
              <w:lastRenderedPageBreak/>
              <w:t>medidas cautelares solicitadas dentro del procedimiento sancionador especial identificado con el número de expediente PSE-QUEJA-207/2021.</w:t>
            </w:r>
          </w:p>
          <w:p w:rsidR="001F5056" w:rsidRPr="00B43D75" w:rsidRDefault="001F5056" w:rsidP="001F5056">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3078"/>
        <w:gridCol w:w="4244"/>
      </w:tblGrid>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w:t>
            </w:r>
            <w:r w:rsidR="003349CE">
              <w:rPr>
                <w:rFonts w:ascii="Trebuchet MS" w:hAnsi="Trebuchet MS" w:cs="Arial"/>
                <w:sz w:val="21"/>
                <w:szCs w:val="21"/>
              </w:rPr>
              <w:t>a</w:t>
            </w:r>
            <w:r w:rsidR="00AB6316" w:rsidRPr="00B43D75">
              <w:rPr>
                <w:rFonts w:ascii="Trebuchet MS" w:hAnsi="Trebuchet MS" w:cs="Arial"/>
                <w:sz w:val="21"/>
                <w:szCs w:val="21"/>
              </w:rPr>
              <w:t xml:space="preserve">s </w:t>
            </w:r>
            <w:r w:rsidR="002C41AA">
              <w:rPr>
                <w:rFonts w:ascii="Trebuchet MS" w:hAnsi="Trebuchet MS" w:cs="Arial"/>
                <w:sz w:val="21"/>
                <w:szCs w:val="21"/>
              </w:rPr>
              <w:t>tardes</w:t>
            </w:r>
            <w:r w:rsidR="003349CE">
              <w:rPr>
                <w:rFonts w:ascii="Trebuchet MS" w:hAnsi="Trebuchet MS" w:cs="Arial"/>
                <w:sz w:val="21"/>
                <w:szCs w:val="21"/>
              </w:rPr>
              <w:t xml:space="preserve">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0A5E21" w:rsidRPr="00B43D75">
              <w:rPr>
                <w:rFonts w:ascii="Trebuchet MS" w:hAnsi="Trebuchet MS" w:cs="Arial"/>
                <w:sz w:val="21"/>
                <w:szCs w:val="21"/>
              </w:rPr>
              <w:t xml:space="preserve"> </w:t>
            </w:r>
            <w:r w:rsidR="00C92970">
              <w:rPr>
                <w:rFonts w:ascii="Trebuchet MS" w:hAnsi="Trebuchet MS" w:cs="Arial"/>
                <w:sz w:val="21"/>
                <w:szCs w:val="21"/>
              </w:rPr>
              <w:t xml:space="preserve">los </w:t>
            </w:r>
            <w:r w:rsidR="000A5E21" w:rsidRPr="00B43D75">
              <w:rPr>
                <w:rFonts w:ascii="Trebuchet MS" w:hAnsi="Trebuchet MS" w:cs="Arial"/>
                <w:sz w:val="21"/>
                <w:szCs w:val="21"/>
              </w:rPr>
              <w:t>términos de la</w:t>
            </w:r>
            <w:r w:rsidR="00F213FC" w:rsidRPr="00B43D75">
              <w:rPr>
                <w:rFonts w:ascii="Trebuchet MS" w:hAnsi="Trebuchet MS" w:cs="Arial"/>
                <w:sz w:val="21"/>
                <w:szCs w:val="21"/>
              </w:rPr>
              <w:t xml:space="preserve">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E02E11" w:rsidRPr="002C41AA">
              <w:rPr>
                <w:rFonts w:ascii="Trebuchet MS" w:hAnsi="Trebuchet MS" w:cs="Arial"/>
                <w:sz w:val="21"/>
                <w:szCs w:val="21"/>
              </w:rPr>
              <w:t>1</w:t>
            </w:r>
            <w:r w:rsidR="00C92970">
              <w:rPr>
                <w:rFonts w:ascii="Trebuchet MS" w:hAnsi="Trebuchet MS" w:cs="Arial"/>
                <w:sz w:val="21"/>
                <w:szCs w:val="21"/>
              </w:rPr>
              <w:t>5</w:t>
            </w:r>
            <w:r w:rsidR="008E64D8" w:rsidRPr="002C41AA">
              <w:rPr>
                <w:rFonts w:ascii="Trebuchet MS" w:hAnsi="Trebuchet MS" w:cs="Arial"/>
                <w:sz w:val="21"/>
                <w:szCs w:val="21"/>
              </w:rPr>
              <w:t>:</w:t>
            </w:r>
            <w:r w:rsidR="00C92970">
              <w:rPr>
                <w:rFonts w:ascii="Trebuchet MS" w:hAnsi="Trebuchet MS" w:cs="Arial"/>
                <w:sz w:val="21"/>
                <w:szCs w:val="21"/>
              </w:rPr>
              <w:t>0</w:t>
            </w:r>
            <w:r w:rsidR="002C41AA" w:rsidRPr="002C41AA">
              <w:rPr>
                <w:rFonts w:ascii="Trebuchet MS" w:hAnsi="Trebuchet MS" w:cs="Arial"/>
                <w:sz w:val="21"/>
                <w:szCs w:val="21"/>
              </w:rPr>
              <w:t>7</w:t>
            </w:r>
            <w:r w:rsidR="00F213FC" w:rsidRPr="002C41AA">
              <w:rPr>
                <w:rFonts w:ascii="Trebuchet MS" w:hAnsi="Trebuchet MS" w:cs="Arial"/>
                <w:sz w:val="21"/>
                <w:szCs w:val="21"/>
              </w:rPr>
              <w:t xml:space="preserve"> </w:t>
            </w:r>
            <w:r w:rsidR="00C92970">
              <w:rPr>
                <w:rFonts w:ascii="Trebuchet MS" w:hAnsi="Trebuchet MS" w:cs="Arial"/>
                <w:sz w:val="21"/>
                <w:szCs w:val="21"/>
              </w:rPr>
              <w:t>quince</w:t>
            </w:r>
            <w:r w:rsidR="002C41AA" w:rsidRPr="002C41AA">
              <w:rPr>
                <w:rFonts w:ascii="Trebuchet MS" w:hAnsi="Trebuchet MS" w:cs="Arial"/>
                <w:sz w:val="21"/>
                <w:szCs w:val="21"/>
              </w:rPr>
              <w:t xml:space="preserve"> </w:t>
            </w:r>
            <w:r w:rsidR="00217508" w:rsidRPr="002C41AA">
              <w:rPr>
                <w:rFonts w:ascii="Trebuchet MS" w:hAnsi="Trebuchet MS" w:cs="Arial"/>
                <w:sz w:val="21"/>
                <w:szCs w:val="21"/>
              </w:rPr>
              <w:t>h</w:t>
            </w:r>
            <w:r w:rsidR="00F213FC" w:rsidRPr="002C41AA">
              <w:rPr>
                <w:rFonts w:ascii="Trebuchet MS" w:hAnsi="Trebuchet MS" w:cs="Arial"/>
                <w:sz w:val="21"/>
                <w:szCs w:val="21"/>
              </w:rPr>
              <w:t xml:space="preserve">oras con </w:t>
            </w:r>
            <w:r w:rsidR="002C41AA" w:rsidRPr="002C41AA">
              <w:rPr>
                <w:rFonts w:ascii="Trebuchet MS" w:hAnsi="Trebuchet MS" w:cs="Arial"/>
                <w:sz w:val="21"/>
                <w:szCs w:val="21"/>
              </w:rPr>
              <w:t>siete</w:t>
            </w:r>
            <w:r w:rsidR="003349CE">
              <w:rPr>
                <w:rFonts w:ascii="Trebuchet MS" w:hAnsi="Trebuchet MS" w:cs="Arial"/>
                <w:sz w:val="21"/>
                <w:szCs w:val="21"/>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w:t>
            </w:r>
            <w:r w:rsidR="00C92970">
              <w:rPr>
                <w:rFonts w:ascii="Trebuchet MS" w:hAnsi="Trebuchet MS" w:cs="Arial"/>
                <w:sz w:val="21"/>
                <w:szCs w:val="21"/>
              </w:rPr>
              <w:t xml:space="preserve">día </w:t>
            </w:r>
            <w:r w:rsidR="00E20AEF">
              <w:rPr>
                <w:rFonts w:ascii="Trebuchet MS" w:hAnsi="Trebuchet MS" w:cs="Arial"/>
                <w:sz w:val="21"/>
                <w:szCs w:val="21"/>
              </w:rPr>
              <w:t>1</w:t>
            </w:r>
            <w:r w:rsidR="001F5056">
              <w:rPr>
                <w:rFonts w:ascii="Trebuchet MS" w:hAnsi="Trebuchet MS" w:cs="Arial"/>
                <w:sz w:val="21"/>
                <w:szCs w:val="21"/>
              </w:rPr>
              <w:t>5</w:t>
            </w:r>
            <w:r w:rsidR="00E20AEF">
              <w:rPr>
                <w:rFonts w:ascii="Trebuchet MS" w:hAnsi="Trebuchet MS" w:cs="Arial"/>
                <w:sz w:val="21"/>
                <w:szCs w:val="21"/>
              </w:rPr>
              <w:t xml:space="preserve"> </w:t>
            </w:r>
            <w:r w:rsidR="001F5056">
              <w:rPr>
                <w:rFonts w:ascii="Trebuchet MS" w:hAnsi="Trebuchet MS" w:cs="Arial"/>
                <w:sz w:val="21"/>
                <w:szCs w:val="21"/>
              </w:rPr>
              <w:t>quince</w:t>
            </w:r>
            <w:r w:rsidR="00E02E11" w:rsidRPr="00B43D75">
              <w:rPr>
                <w:rFonts w:ascii="Trebuchet MS" w:hAnsi="Trebuchet MS" w:cs="Arial"/>
                <w:sz w:val="21"/>
                <w:szCs w:val="21"/>
              </w:rPr>
              <w:t xml:space="preserve">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E20AEF">
              <w:rPr>
                <w:rFonts w:ascii="Trebuchet MS" w:hAnsi="Trebuchet MS" w:cs="Arial"/>
                <w:b/>
                <w:sz w:val="21"/>
                <w:szCs w:val="21"/>
              </w:rPr>
              <w:t>cuadra</w:t>
            </w:r>
            <w:r w:rsidR="00BA7C0C" w:rsidRPr="00B43D75">
              <w:rPr>
                <w:rFonts w:ascii="Trebuchet MS" w:hAnsi="Trebuchet MS" w:cs="Arial"/>
                <w:b/>
                <w:sz w:val="21"/>
                <w:szCs w:val="21"/>
              </w:rPr>
              <w:t>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1F5056">
              <w:rPr>
                <w:rFonts w:ascii="Trebuchet MS" w:hAnsi="Trebuchet MS" w:cs="Arial"/>
                <w:b/>
                <w:sz w:val="21"/>
                <w:szCs w:val="21"/>
              </w:rPr>
              <w:t>tercera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2C41AA">
              <w:rPr>
                <w:rFonts w:ascii="Trebuchet MS" w:hAnsi="Trebuchet MS"/>
                <w:sz w:val="21"/>
                <w:szCs w:val="21"/>
              </w:rPr>
              <w:t>en la presente videoconferencia</w:t>
            </w:r>
            <w:r w:rsidR="00C92970">
              <w:rPr>
                <w:rFonts w:ascii="Trebuchet MS" w:hAnsi="Trebuchet MS"/>
                <w:sz w:val="21"/>
                <w:szCs w:val="21"/>
              </w:rPr>
              <w:t xml:space="preserve"> y si hay el quórum de ley,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2C41AA">
              <w:rPr>
                <w:rFonts w:ascii="Trebuchet MS" w:hAnsi="Trebuchet MS"/>
                <w:sz w:val="21"/>
                <w:szCs w:val="21"/>
              </w:rPr>
              <w:t>rrespondiente</w:t>
            </w:r>
            <w:r w:rsidR="003349CE">
              <w:rPr>
                <w:rFonts w:ascii="Trebuchet MS" w:hAnsi="Trebuchet MS"/>
                <w:sz w:val="21"/>
                <w:szCs w:val="21"/>
              </w:rPr>
              <w:t>.</w:t>
            </w:r>
            <w:r w:rsidR="00C92970">
              <w:rPr>
                <w:rFonts w:ascii="Trebuchet MS" w:hAnsi="Trebuchet MS"/>
                <w:sz w:val="21"/>
                <w:szCs w:val="21"/>
              </w:rPr>
              <w:t xml:space="preserve"> Adelante.</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3"/>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090903" w:rsidRPr="00B43D75">
              <w:rPr>
                <w:rFonts w:ascii="Trebuchet MS" w:hAnsi="Trebuchet MS" w:cs="Arial"/>
                <w:sz w:val="21"/>
                <w:szCs w:val="21"/>
              </w:rPr>
              <w:t>Buen</w:t>
            </w:r>
            <w:r w:rsidR="003349CE">
              <w:rPr>
                <w:rFonts w:ascii="Trebuchet MS" w:hAnsi="Trebuchet MS" w:cs="Arial"/>
                <w:sz w:val="21"/>
                <w:szCs w:val="21"/>
              </w:rPr>
              <w:t>a</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2C41AA">
              <w:rPr>
                <w:rFonts w:ascii="Trebuchet MS" w:hAnsi="Trebuchet MS" w:cs="Arial"/>
                <w:sz w:val="21"/>
                <w:szCs w:val="21"/>
              </w:rPr>
              <w:t xml:space="preserve">tardes </w:t>
            </w:r>
            <w:r w:rsidR="003349CE">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w:t>
            </w:r>
            <w:r w:rsidR="00C92970">
              <w:rPr>
                <w:rFonts w:ascii="Trebuchet MS" w:hAnsi="Trebuchet MS"/>
                <w:sz w:val="21"/>
                <w:szCs w:val="21"/>
                <w:lang w:val="es-ES"/>
              </w:rPr>
              <w:t>l</w:t>
            </w:r>
            <w:r w:rsidR="002C41AA">
              <w:rPr>
                <w:rFonts w:ascii="Trebuchet MS" w:hAnsi="Trebuchet MS"/>
                <w:sz w:val="21"/>
                <w:szCs w:val="21"/>
                <w:lang w:val="es-ES"/>
              </w:rPr>
              <w:t>a</w:t>
            </w:r>
            <w:r w:rsidR="00B210B7" w:rsidRPr="00B43D75">
              <w:rPr>
                <w:rFonts w:ascii="Trebuchet MS" w:hAnsi="Trebuchet MS"/>
                <w:sz w:val="21"/>
                <w:szCs w:val="21"/>
                <w:lang w:val="es-ES"/>
              </w:rPr>
              <w:t xml:space="preserve"> </w:t>
            </w:r>
            <w:r w:rsidR="00C92970">
              <w:rPr>
                <w:rFonts w:ascii="Trebuchet MS" w:hAnsi="Trebuchet MS"/>
                <w:sz w:val="21"/>
                <w:szCs w:val="21"/>
                <w:lang w:val="es-ES"/>
              </w:rPr>
              <w:t xml:space="preserve">presente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611DCC">
              <w:rPr>
                <w:rFonts w:ascii="Trebuchet MS" w:hAnsi="Trebuchet MS"/>
                <w:sz w:val="21"/>
                <w:szCs w:val="21"/>
                <w:lang w:val="es-ES"/>
              </w:rPr>
              <w:t>ó</w:t>
            </w:r>
            <w:r w:rsidR="003349CE">
              <w:rPr>
                <w:rFonts w:ascii="Trebuchet MS" w:hAnsi="Trebuchet MS"/>
                <w:sz w:val="21"/>
                <w:szCs w:val="21"/>
                <w:lang w:val="es-ES"/>
              </w:rPr>
              <w:t>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w:t>
            </w:r>
            <w:r w:rsidR="002C41AA">
              <w:rPr>
                <w:rFonts w:ascii="Trebuchet MS" w:hAnsi="Trebuchet MS"/>
                <w:sz w:val="21"/>
                <w:szCs w:val="21"/>
                <w:lang w:val="es-ES"/>
              </w:rPr>
              <w:t xml:space="preserve">la </w:t>
            </w:r>
            <w:r w:rsidR="00C92970">
              <w:rPr>
                <w:rFonts w:ascii="Trebuchet MS" w:hAnsi="Trebuchet MS"/>
                <w:sz w:val="21"/>
                <w:szCs w:val="21"/>
                <w:lang w:val="es-ES"/>
              </w:rPr>
              <w:t xml:space="preserve">presente </w:t>
            </w:r>
            <w:r w:rsidR="002C41AA">
              <w:rPr>
                <w:rFonts w:ascii="Trebuchet MS" w:hAnsi="Trebuchet MS"/>
                <w:sz w:val="21"/>
                <w:szCs w:val="21"/>
                <w:lang w:val="es-ES"/>
              </w:rPr>
              <w:t>sesión a través de</w:t>
            </w:r>
            <w:r w:rsidR="00765DB1" w:rsidRPr="00B43D75">
              <w:rPr>
                <w:rFonts w:ascii="Trebuchet MS" w:hAnsi="Trebuchet MS"/>
                <w:sz w:val="21"/>
                <w:szCs w:val="21"/>
                <w:lang w:val="es-ES"/>
              </w:rPr>
              <w:t xml:space="preserv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3"/>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2C41AA">
              <w:rPr>
                <w:rFonts w:ascii="Trebuchet MS" w:hAnsi="Trebuchet MS" w:cs="Calibri"/>
                <w:sz w:val="21"/>
                <w:szCs w:val="21"/>
              </w:rPr>
              <w:t>Muchas g</w:t>
            </w:r>
            <w:r w:rsidR="006C5C6D" w:rsidRPr="00B43D75">
              <w:rPr>
                <w:rFonts w:ascii="Trebuchet MS" w:hAnsi="Trebuchet MS" w:cs="Calibri"/>
                <w:sz w:val="21"/>
                <w:szCs w:val="21"/>
              </w:rPr>
              <w:t>racias</w:t>
            </w:r>
            <w:r w:rsidR="0036202B" w:rsidRPr="00B43D75">
              <w:rPr>
                <w:rFonts w:ascii="Trebuchet MS" w:hAnsi="Trebuchet MS" w:cs="Calibri"/>
                <w:sz w:val="21"/>
                <w:szCs w:val="21"/>
              </w:rPr>
              <w:t xml:space="preserve">. </w:t>
            </w:r>
            <w:r w:rsidR="00C92970">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C92970">
              <w:rPr>
                <w:rFonts w:ascii="Trebuchet MS" w:hAnsi="Trebuchet MS" w:cs="Calibri"/>
                <w:sz w:val="21"/>
                <w:szCs w:val="21"/>
              </w:rPr>
              <w:t xml:space="preserve">legal </w:t>
            </w:r>
            <w:r w:rsidR="004053E3" w:rsidRPr="00B43D75">
              <w:rPr>
                <w:rFonts w:ascii="Trebuchet MS" w:hAnsi="Trebuchet MS" w:cs="Calibri"/>
                <w:sz w:val="21"/>
                <w:szCs w:val="21"/>
              </w:rPr>
              <w:t xml:space="preserve">por </w:t>
            </w:r>
            <w:r w:rsidR="00C92970">
              <w:rPr>
                <w:rFonts w:ascii="Trebuchet MS" w:hAnsi="Trebuchet MS" w:cs="Calibri"/>
                <w:sz w:val="21"/>
                <w:szCs w:val="21"/>
              </w:rPr>
              <w:t xml:space="preserve">el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C92970">
            <w:pPr>
              <w:spacing w:line="276" w:lineRule="auto"/>
              <w:jc w:val="both"/>
              <w:rPr>
                <w:rFonts w:ascii="Trebuchet MS" w:hAnsi="Trebuchet MS" w:cs="Arial"/>
                <w:sz w:val="21"/>
                <w:szCs w:val="21"/>
              </w:rPr>
            </w:pPr>
            <w:r w:rsidRPr="00B43D75">
              <w:rPr>
                <w:rFonts w:ascii="Trebuchet MS" w:hAnsi="Trebuchet MS" w:cs="Calibri"/>
                <w:sz w:val="21"/>
                <w:szCs w:val="21"/>
              </w:rPr>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C92970">
              <w:rPr>
                <w:rFonts w:ascii="Trebuchet MS" w:hAnsi="Trebuchet MS" w:cs="Calibri"/>
                <w:sz w:val="21"/>
                <w:szCs w:val="21"/>
              </w:rPr>
              <w:t>secretario técnico, que proceda a dar</w:t>
            </w:r>
            <w:r w:rsidR="0038778B" w:rsidRPr="00B43D75">
              <w:rPr>
                <w:rFonts w:ascii="Trebuchet MS" w:hAnsi="Trebuchet MS" w:cs="Calibri"/>
                <w:sz w:val="21"/>
                <w:szCs w:val="21"/>
              </w:rPr>
              <w:t xml:space="preserve"> </w:t>
            </w:r>
            <w:r w:rsidR="00D121D9" w:rsidRPr="00B43D75">
              <w:rPr>
                <w:rFonts w:ascii="Trebuchet MS" w:hAnsi="Trebuchet MS" w:cs="Calibri"/>
                <w:sz w:val="21"/>
                <w:szCs w:val="21"/>
              </w:rPr>
              <w:t>l</w:t>
            </w:r>
            <w:r w:rsidR="00BB1DB8" w:rsidRPr="00B43D75">
              <w:rPr>
                <w:rFonts w:ascii="Trebuchet MS" w:hAnsi="Trebuchet MS" w:cs="Calibri"/>
                <w:sz w:val="21"/>
                <w:szCs w:val="21"/>
              </w:rPr>
              <w:t xml:space="preserve">ectura </w:t>
            </w:r>
            <w:r w:rsidR="00C92970">
              <w:rPr>
                <w:rFonts w:ascii="Trebuchet MS" w:hAnsi="Trebuchet MS" w:cs="Calibri"/>
                <w:sz w:val="21"/>
                <w:szCs w:val="21"/>
              </w:rPr>
              <w:t>a</w:t>
            </w:r>
            <w:r w:rsidR="00BB1DB8" w:rsidRPr="00B43D75">
              <w:rPr>
                <w:rFonts w:ascii="Trebuchet MS" w:hAnsi="Trebuchet MS" w:cs="Calibri"/>
                <w:sz w:val="21"/>
                <w:szCs w:val="21"/>
              </w:rPr>
              <w:t>l primer punto del orden del día</w:t>
            </w:r>
            <w:r w:rsidR="002C41AA">
              <w:rPr>
                <w:rFonts w:ascii="Trebuchet MS" w:hAnsi="Trebuchet MS" w:cs="Calibri"/>
                <w:sz w:val="21"/>
                <w:szCs w:val="21"/>
              </w:rPr>
              <w:t>.</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3"/>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3"/>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racias</w:t>
            </w:r>
            <w:r w:rsidR="00C92970">
              <w:rPr>
                <w:rFonts w:ascii="Trebuchet MS" w:hAnsi="Trebuchet MS"/>
                <w:sz w:val="21"/>
                <w:szCs w:val="21"/>
              </w:rPr>
              <w:t xml:space="preserve"> secretario técnico</w:t>
            </w:r>
            <w:r w:rsidR="00546621" w:rsidRPr="00B43D75">
              <w:rPr>
                <w:rFonts w:ascii="Trebuchet MS" w:hAnsi="Trebuchet MS"/>
                <w:sz w:val="21"/>
                <w:szCs w:val="21"/>
              </w:rPr>
              <w:t xml:space="preserve">. </w:t>
            </w:r>
            <w:r w:rsidR="00B210B7" w:rsidRPr="00B43D75">
              <w:rPr>
                <w:rFonts w:ascii="Trebuchet MS" w:hAnsi="Trebuchet MS"/>
                <w:sz w:val="21"/>
                <w:szCs w:val="21"/>
              </w:rPr>
              <w:t>C</w:t>
            </w:r>
            <w:r w:rsidR="00765DB1" w:rsidRPr="00B43D75">
              <w:rPr>
                <w:rFonts w:ascii="Trebuchet MS" w:hAnsi="Trebuchet MS"/>
                <w:sz w:val="21"/>
                <w:szCs w:val="21"/>
              </w:rPr>
              <w:t>o</w:t>
            </w:r>
            <w:r w:rsidR="00C92970">
              <w:rPr>
                <w:rFonts w:ascii="Trebuchet MS" w:hAnsi="Trebuchet MS"/>
                <w:sz w:val="21"/>
                <w:szCs w:val="21"/>
              </w:rPr>
              <w:t xml:space="preserve">nsejeras </w:t>
            </w:r>
            <w:r w:rsidR="002C41AA">
              <w:rPr>
                <w:rFonts w:ascii="Trebuchet MS" w:hAnsi="Trebuchet MS"/>
                <w:sz w:val="21"/>
                <w:szCs w:val="21"/>
              </w:rPr>
              <w:t>integrantes</w:t>
            </w:r>
            <w:r w:rsidR="00C92970">
              <w:rPr>
                <w:rFonts w:ascii="Trebuchet MS" w:hAnsi="Trebuchet MS"/>
                <w:sz w:val="21"/>
                <w:szCs w:val="21"/>
              </w:rPr>
              <w:t>, compañeras, les pregunto ¿si tuvieran alguna observación, consideración a</w:t>
            </w:r>
            <w:r w:rsidR="00D22415" w:rsidRPr="00B43D75">
              <w:rPr>
                <w:rFonts w:ascii="Trebuchet MS" w:hAnsi="Trebuchet MS"/>
                <w:sz w:val="21"/>
                <w:szCs w:val="21"/>
              </w:rPr>
              <w:t xml:space="preserve">l </w:t>
            </w:r>
            <w:r w:rsidR="00C92970">
              <w:rPr>
                <w:rFonts w:ascii="Trebuchet MS" w:hAnsi="Trebuchet MS"/>
                <w:sz w:val="21"/>
                <w:szCs w:val="21"/>
              </w:rPr>
              <w:t>respecto?</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Default="006C49F4" w:rsidP="00C92970">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C92970">
              <w:rPr>
                <w:rFonts w:ascii="Trebuchet MS" w:hAnsi="Trebuchet MS"/>
                <w:sz w:val="21"/>
                <w:szCs w:val="21"/>
              </w:rPr>
              <w:t xml:space="preserve">Gracias. Le solicito maestro, por favor </w:t>
            </w:r>
            <w:r w:rsidR="0038778B" w:rsidRPr="00B43D75">
              <w:rPr>
                <w:rFonts w:ascii="Trebuchet MS" w:hAnsi="Trebuchet MS"/>
                <w:sz w:val="21"/>
                <w:szCs w:val="21"/>
              </w:rPr>
              <w:t>tom</w:t>
            </w:r>
            <w:r w:rsidR="00C92970">
              <w:rPr>
                <w:rFonts w:ascii="Trebuchet MS" w:hAnsi="Trebuchet MS"/>
                <w:sz w:val="21"/>
                <w:szCs w:val="21"/>
              </w:rPr>
              <w:t>e</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06010F">
              <w:rPr>
                <w:rFonts w:ascii="Trebuchet MS" w:hAnsi="Trebuchet MS"/>
                <w:sz w:val="21"/>
                <w:szCs w:val="21"/>
              </w:rPr>
              <w:t>.</w:t>
            </w:r>
            <w:r w:rsidR="00F55083" w:rsidRPr="00B43D75">
              <w:rPr>
                <w:rFonts w:ascii="Trebuchet MS" w:hAnsi="Trebuchet MS"/>
                <w:sz w:val="21"/>
                <w:szCs w:val="21"/>
              </w:rPr>
              <w:t>”</w:t>
            </w:r>
          </w:p>
          <w:p w:rsidR="00665155" w:rsidRPr="00B43D75" w:rsidRDefault="00665155" w:rsidP="00C92970">
            <w:pPr>
              <w:pStyle w:val="Sinespaciado"/>
              <w:spacing w:line="276" w:lineRule="auto"/>
              <w:jc w:val="both"/>
              <w:rPr>
                <w:rFonts w:ascii="Trebuchet MS" w:hAnsi="Trebuchet MS"/>
                <w:sz w:val="21"/>
                <w:szCs w:val="21"/>
              </w:rPr>
            </w:pPr>
          </w:p>
        </w:tc>
      </w:tr>
      <w:tr w:rsidR="00C92970" w:rsidRPr="00B43D75" w:rsidTr="00440C76">
        <w:trPr>
          <w:trHeight w:val="625"/>
          <w:jc w:val="center"/>
        </w:trPr>
        <w:tc>
          <w:tcPr>
            <w:tcW w:w="804" w:type="pct"/>
            <w:vAlign w:val="center"/>
          </w:tcPr>
          <w:p w:rsidR="00C92970" w:rsidRPr="00B43D75" w:rsidRDefault="00C92970" w:rsidP="00C92970">
            <w:pPr>
              <w:snapToGrid w:val="0"/>
              <w:spacing w:line="276" w:lineRule="auto"/>
              <w:jc w:val="center"/>
              <w:rPr>
                <w:rFonts w:ascii="Trebuchet MS" w:hAnsi="Trebuchet MS" w:cs="Arial"/>
                <w:b/>
                <w:bCs/>
                <w:sz w:val="21"/>
                <w:szCs w:val="21"/>
              </w:rPr>
            </w:pPr>
            <w:r>
              <w:rPr>
                <w:rFonts w:ascii="Trebuchet MS" w:hAnsi="Trebuchet MS" w:cs="Arial"/>
                <w:b/>
                <w:bCs/>
                <w:sz w:val="21"/>
                <w:szCs w:val="21"/>
              </w:rPr>
              <w:t>Secretario Técnico</w:t>
            </w:r>
          </w:p>
        </w:tc>
        <w:tc>
          <w:tcPr>
            <w:tcW w:w="4196" w:type="pct"/>
            <w:gridSpan w:val="3"/>
            <w:vAlign w:val="center"/>
          </w:tcPr>
          <w:p w:rsidR="00C92970" w:rsidRDefault="00C92970" w:rsidP="00995A99">
            <w:pPr>
              <w:pStyle w:val="Sinespaciado"/>
              <w:spacing w:line="276" w:lineRule="auto"/>
              <w:jc w:val="both"/>
              <w:rPr>
                <w:rFonts w:ascii="Trebuchet MS" w:hAnsi="Trebuchet MS"/>
                <w:sz w:val="21"/>
                <w:szCs w:val="21"/>
              </w:rPr>
            </w:pPr>
            <w:r>
              <w:rPr>
                <w:rFonts w:ascii="Trebuchet MS" w:hAnsi="Trebuchet MS"/>
                <w:sz w:val="21"/>
                <w:szCs w:val="21"/>
              </w:rPr>
              <w:t>Expone: “Claro que si consejera presidenta, antes de tomar la votación a las integrantes de la Comisión, me permito solicitar a la presidencia de esta comisión, se me permita dar cuenta en forma conjunta con los puntos 6 y 7 del orden del día, ya que por su íntima relación, por la relación que tienen entre los dos, pudiera darse la cuenta conj</w:t>
            </w:r>
            <w:r w:rsidR="00665155">
              <w:rPr>
                <w:rFonts w:ascii="Trebuchet MS" w:hAnsi="Trebuchet MS"/>
                <w:sz w:val="21"/>
                <w:szCs w:val="21"/>
              </w:rPr>
              <w:t>u</w:t>
            </w:r>
            <w:r>
              <w:rPr>
                <w:rFonts w:ascii="Trebuchet MS" w:hAnsi="Trebuchet MS"/>
                <w:sz w:val="21"/>
                <w:szCs w:val="21"/>
              </w:rPr>
              <w:t>nta.</w:t>
            </w:r>
            <w:r w:rsidR="00665155">
              <w:rPr>
                <w:rFonts w:ascii="Trebuchet MS" w:hAnsi="Trebuchet MS"/>
                <w:sz w:val="21"/>
                <w:szCs w:val="21"/>
              </w:rPr>
              <w:t xml:space="preserve">  Consejera presidenta.</w:t>
            </w:r>
            <w:r>
              <w:rPr>
                <w:rFonts w:ascii="Trebuchet MS" w:hAnsi="Trebuchet MS"/>
                <w:sz w:val="21"/>
                <w:szCs w:val="21"/>
              </w:rPr>
              <w:t>”</w:t>
            </w:r>
          </w:p>
          <w:p w:rsidR="00665155" w:rsidRPr="00B43D75" w:rsidRDefault="00665155" w:rsidP="00995A99">
            <w:pPr>
              <w:pStyle w:val="Sinespaciado"/>
              <w:spacing w:line="276" w:lineRule="auto"/>
              <w:jc w:val="both"/>
              <w:rPr>
                <w:rFonts w:ascii="Trebuchet MS" w:hAnsi="Trebuchet MS"/>
                <w:sz w:val="21"/>
                <w:szCs w:val="21"/>
              </w:rPr>
            </w:pPr>
          </w:p>
        </w:tc>
      </w:tr>
      <w:tr w:rsidR="00665155" w:rsidRPr="00B43D75" w:rsidTr="00440C76">
        <w:trPr>
          <w:trHeight w:val="625"/>
          <w:jc w:val="center"/>
        </w:trPr>
        <w:tc>
          <w:tcPr>
            <w:tcW w:w="804" w:type="pct"/>
            <w:vAlign w:val="center"/>
          </w:tcPr>
          <w:p w:rsidR="00665155" w:rsidRDefault="00665155" w:rsidP="00C92970">
            <w:pPr>
              <w:snapToGrid w:val="0"/>
              <w:spacing w:line="276" w:lineRule="auto"/>
              <w:jc w:val="center"/>
              <w:rPr>
                <w:rFonts w:ascii="Trebuchet MS" w:hAnsi="Trebuchet MS" w:cs="Arial"/>
                <w:b/>
                <w:bCs/>
                <w:sz w:val="21"/>
                <w:szCs w:val="21"/>
              </w:rPr>
            </w:pPr>
            <w:r>
              <w:rPr>
                <w:rFonts w:ascii="Trebuchet MS" w:hAnsi="Trebuchet MS" w:cs="Arial"/>
                <w:b/>
                <w:bCs/>
                <w:sz w:val="21"/>
                <w:szCs w:val="21"/>
              </w:rPr>
              <w:t>Silvia Guadalupe Bustos Vásquez</w:t>
            </w:r>
          </w:p>
        </w:tc>
        <w:tc>
          <w:tcPr>
            <w:tcW w:w="4196" w:type="pct"/>
            <w:gridSpan w:val="3"/>
            <w:vAlign w:val="center"/>
          </w:tcPr>
          <w:p w:rsidR="00665155" w:rsidRDefault="00665155" w:rsidP="00665155">
            <w:pPr>
              <w:pStyle w:val="Sinespaciado"/>
              <w:spacing w:line="276" w:lineRule="auto"/>
              <w:jc w:val="both"/>
              <w:rPr>
                <w:rFonts w:ascii="Trebuchet MS" w:hAnsi="Trebuchet MS"/>
                <w:sz w:val="21"/>
                <w:szCs w:val="21"/>
              </w:rPr>
            </w:pPr>
            <w:r>
              <w:rPr>
                <w:rFonts w:ascii="Trebuchet MS" w:hAnsi="Trebuchet MS"/>
                <w:sz w:val="21"/>
                <w:szCs w:val="21"/>
              </w:rPr>
              <w:t xml:space="preserve">Señala: “Bien, si las compañeras integrantes no tuvieran alguna oposición al respecto, consideración, yo estuviera de acuerdo.” </w:t>
            </w:r>
          </w:p>
          <w:p w:rsidR="00665155" w:rsidRDefault="00665155" w:rsidP="00665155">
            <w:pPr>
              <w:pStyle w:val="Sinespaciado"/>
              <w:spacing w:line="276" w:lineRule="auto"/>
              <w:jc w:val="both"/>
              <w:rPr>
                <w:rFonts w:ascii="Trebuchet MS" w:hAnsi="Trebuchet MS"/>
                <w:sz w:val="21"/>
                <w:szCs w:val="21"/>
              </w:rPr>
            </w:pPr>
          </w:p>
          <w:p w:rsidR="00665155" w:rsidRDefault="00665155" w:rsidP="00665155">
            <w:pPr>
              <w:pStyle w:val="Sinespaciado"/>
              <w:spacing w:line="276" w:lineRule="auto"/>
              <w:jc w:val="both"/>
              <w:rPr>
                <w:rFonts w:ascii="Trebuchet MS" w:hAnsi="Trebuchet MS"/>
                <w:sz w:val="21"/>
                <w:szCs w:val="21"/>
              </w:rPr>
            </w:pPr>
            <w:r>
              <w:rPr>
                <w:rFonts w:ascii="Trebuchet MS" w:hAnsi="Trebuchet MS"/>
                <w:sz w:val="21"/>
                <w:szCs w:val="21"/>
              </w:rPr>
              <w:t>Agrega: “Que así se haga secretario, por favor.”</w:t>
            </w: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3"/>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4"/>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lastRenderedPageBreak/>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lastRenderedPageBreak/>
              <w:t>AC01/CQD</w:t>
            </w:r>
          </w:p>
          <w:p w:rsidR="001A0906" w:rsidRPr="00B43D75" w:rsidRDefault="00665155" w:rsidP="00B210B7">
            <w:pPr>
              <w:snapToGrid w:val="0"/>
              <w:spacing w:line="276" w:lineRule="auto"/>
              <w:jc w:val="center"/>
              <w:rPr>
                <w:rFonts w:ascii="Trebuchet MS" w:hAnsi="Trebuchet MS"/>
                <w:b/>
                <w:sz w:val="21"/>
                <w:szCs w:val="21"/>
              </w:rPr>
            </w:pPr>
            <w:r>
              <w:rPr>
                <w:rFonts w:ascii="Trebuchet MS" w:hAnsi="Trebuchet MS"/>
                <w:b/>
                <w:sz w:val="21"/>
                <w:szCs w:val="21"/>
              </w:rPr>
              <w:t>15</w:t>
            </w:r>
            <w:r w:rsidR="00B210B7" w:rsidRPr="00B43D75">
              <w:rPr>
                <w:rFonts w:ascii="Trebuchet MS" w:hAnsi="Trebuchet MS"/>
                <w:b/>
                <w:sz w:val="21"/>
                <w:szCs w:val="21"/>
              </w:rPr>
              <w:t>-05-2021</w:t>
            </w:r>
          </w:p>
        </w:tc>
        <w:tc>
          <w:tcPr>
            <w:tcW w:w="4196" w:type="pct"/>
            <w:gridSpan w:val="3"/>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r w:rsidR="00665155">
              <w:rPr>
                <w:rFonts w:ascii="Trebuchet MS" w:hAnsi="Trebuchet MS" w:cs="Arial"/>
                <w:sz w:val="21"/>
                <w:szCs w:val="21"/>
              </w:rPr>
              <w:t xml:space="preserve"> y la autorización para dar cuenta en forma conjunta de los puntos 6 y 7 listados en el orden del día</w:t>
            </w:r>
            <w:r w:rsidRPr="00B43D75">
              <w:rPr>
                <w:rFonts w:ascii="Trebuchet MS" w:hAnsi="Trebuchet MS" w:cs="Arial"/>
                <w:sz w:val="21"/>
                <w:szCs w:val="21"/>
              </w:rPr>
              <w:t>.</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665155">
              <w:rPr>
                <w:rFonts w:ascii="Trebuchet MS" w:hAnsi="Trebuchet MS"/>
                <w:sz w:val="21"/>
                <w:szCs w:val="21"/>
              </w:rPr>
              <w:t>Muchas g</w:t>
            </w:r>
            <w:r w:rsidRPr="00B43D75">
              <w:rPr>
                <w:rFonts w:ascii="Trebuchet MS" w:hAnsi="Trebuchet MS"/>
                <w:sz w:val="21"/>
                <w:szCs w:val="21"/>
              </w:rPr>
              <w:t>racias secretario, en consecuencia, le solicito 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3"/>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4"/>
            <w:shd w:val="clear" w:color="auto" w:fill="B2A1C7" w:themeFill="accent4" w:themeFillTint="99"/>
            <w:vAlign w:val="center"/>
          </w:tcPr>
          <w:p w:rsidR="00D82BF0" w:rsidRPr="00B43D75" w:rsidRDefault="00D82BF0" w:rsidP="00B77ABE">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6010F">
              <w:rPr>
                <w:rFonts w:ascii="Trebuchet MS" w:hAnsi="Trebuchet MS"/>
                <w:b/>
                <w:sz w:val="21"/>
                <w:szCs w:val="21"/>
              </w:rPr>
              <w:t>P</w:t>
            </w:r>
            <w:r w:rsidR="006C5AFD" w:rsidRPr="00B43D75">
              <w:rPr>
                <w:rFonts w:ascii="Trebuchet MS" w:hAnsi="Trebuchet MS"/>
                <w:b/>
                <w:sz w:val="21"/>
                <w:szCs w:val="21"/>
              </w:rPr>
              <w:t xml:space="preserve">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B77ABE">
              <w:rPr>
                <w:rFonts w:ascii="Trebuchet MS" w:hAnsi="Trebuchet MS" w:cs="Arial"/>
                <w:b/>
                <w:sz w:val="21"/>
                <w:szCs w:val="21"/>
              </w:rPr>
              <w:t>PSE-QUEJA-163</w:t>
            </w:r>
            <w:r w:rsidR="0006010F" w:rsidRPr="009C33C1">
              <w:rPr>
                <w:rFonts w:ascii="Trebuchet MS" w:hAnsi="Trebuchet MS" w:cs="Arial"/>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995A99" w:rsidRPr="00B43D75" w:rsidRDefault="001A0906" w:rsidP="00665155">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586B53" w:rsidRPr="00B43D75">
              <w:rPr>
                <w:rFonts w:ascii="Trebuchet MS" w:hAnsi="Trebuchet MS" w:cs="Verdana"/>
                <w:bCs/>
                <w:color w:val="000000"/>
                <w:sz w:val="21"/>
                <w:szCs w:val="21"/>
              </w:rPr>
              <w:t>dé</w:t>
            </w:r>
            <w:r w:rsidR="003349CE">
              <w:rPr>
                <w:rFonts w:ascii="Trebuchet MS" w:hAnsi="Trebuchet MS" w:cs="Verdana"/>
                <w:bCs/>
                <w:color w:val="000000"/>
                <w:sz w:val="21"/>
                <w:szCs w:val="21"/>
              </w:rPr>
              <w:t xml:space="preserve"> 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665155">
              <w:rPr>
                <w:rFonts w:ascii="Trebuchet MS" w:hAnsi="Trebuchet MS" w:cs="Verdana"/>
                <w:bCs/>
                <w:color w:val="000000"/>
                <w:sz w:val="21"/>
                <w:szCs w:val="21"/>
              </w:rPr>
              <w:t xml:space="preserve">se somete a </w:t>
            </w:r>
            <w:r w:rsidR="00253A4A" w:rsidRPr="00B43D75">
              <w:rPr>
                <w:rFonts w:ascii="Trebuchet MS" w:hAnsi="Trebuchet MS" w:cs="Verdana"/>
                <w:bCs/>
                <w:color w:val="000000"/>
                <w:sz w:val="21"/>
                <w:szCs w:val="21"/>
              </w:rPr>
              <w:t xml:space="preserve">consideración de </w:t>
            </w:r>
            <w:r w:rsidR="003926A6" w:rsidRPr="00B43D75">
              <w:rPr>
                <w:rFonts w:ascii="Trebuchet MS" w:hAnsi="Trebuchet MS" w:cs="Verdana"/>
                <w:bCs/>
                <w:color w:val="000000"/>
                <w:sz w:val="21"/>
                <w:szCs w:val="21"/>
              </w:rPr>
              <w:t>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00665155">
              <w:rPr>
                <w:rFonts w:ascii="Trebuchet MS" w:hAnsi="Trebuchet MS" w:cs="Verdana"/>
                <w:bCs/>
                <w:color w:val="000000"/>
                <w:sz w:val="21"/>
                <w:szCs w:val="21"/>
              </w:rPr>
              <w:t xml:space="preserve"> por favor</w:t>
            </w:r>
            <w:r w:rsidR="003349CE">
              <w:rPr>
                <w:rFonts w:ascii="Trebuchet MS" w:hAnsi="Trebuchet MS" w:cs="Verdana"/>
                <w:bCs/>
                <w:color w:val="000000"/>
                <w:sz w:val="21"/>
                <w:szCs w:val="21"/>
              </w:rPr>
              <w:t>.</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3"/>
            <w:vAlign w:val="center"/>
          </w:tcPr>
          <w:p w:rsidR="00B77ABE" w:rsidRPr="00B77ABE" w:rsidRDefault="00A536E3" w:rsidP="00B77ABE">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7851F4">
              <w:rPr>
                <w:rFonts w:ascii="Trebuchet MS" w:hAnsi="Trebuchet MS" w:cs="Verdana"/>
                <w:bCs/>
                <w:color w:val="000000"/>
                <w:sz w:val="21"/>
                <w:szCs w:val="21"/>
              </w:rPr>
              <w:t xml:space="preserve">Gracias consejera presidenta. </w:t>
            </w:r>
            <w:r w:rsidR="00B77ABE" w:rsidRPr="00B77ABE">
              <w:rPr>
                <w:rFonts w:ascii="Trebuchet MS" w:hAnsi="Trebuchet MS" w:cs="Verdana"/>
                <w:bCs/>
                <w:color w:val="000000"/>
                <w:sz w:val="21"/>
                <w:szCs w:val="21"/>
              </w:rPr>
              <w:t>El proyecto de resolución de la cuenta, deriva del procedimiento sancionador especial iniciado con el escrito de denuncia presentado por tres ciudadanas.</w:t>
            </w:r>
          </w:p>
          <w:p w:rsidR="00B77ABE" w:rsidRPr="00B77ABE" w:rsidRDefault="00B77ABE" w:rsidP="00B77ABE">
            <w:pPr>
              <w:spacing w:line="276" w:lineRule="auto"/>
              <w:jc w:val="both"/>
              <w:rPr>
                <w:rFonts w:ascii="Trebuchet MS" w:hAnsi="Trebuchet MS" w:cs="Verdana"/>
                <w:bCs/>
                <w:color w:val="000000"/>
                <w:sz w:val="21"/>
                <w:szCs w:val="21"/>
              </w:rPr>
            </w:pPr>
          </w:p>
          <w:p w:rsidR="00B77ABE" w:rsidRPr="00B77ABE" w:rsidRDefault="00B77ABE" w:rsidP="00B77ABE">
            <w:pPr>
              <w:spacing w:line="276" w:lineRule="auto"/>
              <w:jc w:val="both"/>
              <w:rPr>
                <w:rFonts w:ascii="Trebuchet MS" w:hAnsi="Trebuchet MS" w:cs="Verdana"/>
                <w:bCs/>
                <w:color w:val="000000"/>
                <w:sz w:val="21"/>
                <w:szCs w:val="21"/>
              </w:rPr>
            </w:pPr>
            <w:r w:rsidRPr="00B77ABE">
              <w:rPr>
                <w:rFonts w:ascii="Trebuchet MS" w:hAnsi="Trebuchet MS" w:cs="Verdana"/>
                <w:bCs/>
                <w:color w:val="000000"/>
                <w:sz w:val="21"/>
                <w:szCs w:val="21"/>
              </w:rPr>
              <w:t>En el escrito de denuncia, las quejosas manifiestan que el gobernador del estado y la presidenta interina del Ayuntamiento de Zapopan, utilizan recursos públicos, específicamente el programa “Revive tu hogar”, con fines político-electorales, obteniendo una ventaja indebida frente a los demás candidatos, atentando con dicho actuar contra los principios de imparcialidad o neutralidad y equidad en la contienda electoral, consagrados en la Constitución federal y la del estado de Jalisco.</w:t>
            </w:r>
          </w:p>
          <w:p w:rsidR="00B77ABE" w:rsidRPr="00B77ABE" w:rsidRDefault="00B77ABE" w:rsidP="00B77ABE">
            <w:pPr>
              <w:spacing w:line="276" w:lineRule="auto"/>
              <w:jc w:val="both"/>
              <w:rPr>
                <w:rFonts w:ascii="Trebuchet MS" w:hAnsi="Trebuchet MS" w:cs="Verdana"/>
                <w:bCs/>
                <w:color w:val="000000"/>
                <w:sz w:val="21"/>
                <w:szCs w:val="21"/>
              </w:rPr>
            </w:pPr>
          </w:p>
          <w:p w:rsidR="00B77ABE" w:rsidRPr="00B77ABE" w:rsidRDefault="00B77ABE" w:rsidP="00B77ABE">
            <w:pPr>
              <w:spacing w:line="276" w:lineRule="auto"/>
              <w:jc w:val="both"/>
              <w:rPr>
                <w:rFonts w:ascii="Trebuchet MS" w:hAnsi="Trebuchet MS" w:cs="Verdana"/>
                <w:bCs/>
                <w:color w:val="000000"/>
                <w:sz w:val="21"/>
                <w:szCs w:val="21"/>
              </w:rPr>
            </w:pPr>
            <w:r w:rsidRPr="00B77ABE">
              <w:rPr>
                <w:rFonts w:ascii="Trebuchet MS" w:hAnsi="Trebuchet MS" w:cs="Verdana"/>
                <w:bCs/>
                <w:color w:val="000000"/>
                <w:sz w:val="21"/>
                <w:szCs w:val="21"/>
              </w:rPr>
              <w:t xml:space="preserve">Ahora bien, del análisis de las constancias que integran el expediente, se advierte que el programa social denominado “Jalisco, revive tu hogar, apoyo a la vivienda”, fue implementado por parte del Gobierno del Estado de Jalisco, desde el treinta de marzo del año 2019, fecha en que fue publicado por primera vez en el Periódico Oficial “El Estado de Jalisco”, renovándose </w:t>
            </w:r>
            <w:r w:rsidRPr="00B77ABE">
              <w:rPr>
                <w:rFonts w:ascii="Trebuchet MS" w:hAnsi="Trebuchet MS" w:cs="Verdana"/>
                <w:bCs/>
                <w:color w:val="000000"/>
                <w:sz w:val="21"/>
                <w:szCs w:val="21"/>
              </w:rPr>
              <w:lastRenderedPageBreak/>
              <w:t>cada año, siendo la última publicación, el pasado 13 de marzo de</w:t>
            </w:r>
            <w:r w:rsidR="00665155">
              <w:rPr>
                <w:rFonts w:ascii="Trebuchet MS" w:hAnsi="Trebuchet MS" w:cs="Verdana"/>
                <w:bCs/>
                <w:color w:val="000000"/>
                <w:sz w:val="21"/>
                <w:szCs w:val="21"/>
              </w:rPr>
              <w:t xml:space="preserve"> l</w:t>
            </w:r>
            <w:r w:rsidRPr="00B77ABE">
              <w:rPr>
                <w:rFonts w:ascii="Trebuchet MS" w:hAnsi="Trebuchet MS" w:cs="Verdana"/>
                <w:bCs/>
                <w:color w:val="000000"/>
                <w:sz w:val="21"/>
                <w:szCs w:val="21"/>
              </w:rPr>
              <w:t>a</w:t>
            </w:r>
            <w:r w:rsidR="00665155">
              <w:rPr>
                <w:rFonts w:ascii="Trebuchet MS" w:hAnsi="Trebuchet MS" w:cs="Verdana"/>
                <w:bCs/>
                <w:color w:val="000000"/>
                <w:sz w:val="21"/>
                <w:szCs w:val="21"/>
              </w:rPr>
              <w:t xml:space="preserve"> presente anualidad</w:t>
            </w:r>
            <w:r w:rsidRPr="00B77ABE">
              <w:rPr>
                <w:rFonts w:ascii="Trebuchet MS" w:hAnsi="Trebuchet MS" w:cs="Verdana"/>
                <w:bCs/>
                <w:color w:val="000000"/>
                <w:sz w:val="21"/>
                <w:szCs w:val="21"/>
              </w:rPr>
              <w:t xml:space="preserve">, es decir, la implementación del programa social fue anterior al inicio del periodo de campaña electoral, por lo tanto, de manera preliminar no se advierte que con implementación del programa social citado, se vulneren o afecten los principios de imparcialidad </w:t>
            </w:r>
            <w:r w:rsidR="00665155">
              <w:rPr>
                <w:rFonts w:ascii="Trebuchet MS" w:hAnsi="Trebuchet MS" w:cs="Verdana"/>
                <w:bCs/>
                <w:color w:val="000000"/>
                <w:sz w:val="21"/>
                <w:szCs w:val="21"/>
              </w:rPr>
              <w:t xml:space="preserve">o neutralidad </w:t>
            </w:r>
            <w:r w:rsidRPr="00B77ABE">
              <w:rPr>
                <w:rFonts w:ascii="Trebuchet MS" w:hAnsi="Trebuchet MS" w:cs="Verdana"/>
                <w:bCs/>
                <w:color w:val="000000"/>
                <w:sz w:val="21"/>
                <w:szCs w:val="21"/>
              </w:rPr>
              <w:t>y de equidad que deben prevalecer en la contienda electoral; en consecuencia, en el proyecto de resolución, se declara improcedente la medida cautelar.</w:t>
            </w:r>
          </w:p>
          <w:p w:rsidR="00B77ABE" w:rsidRPr="00B77ABE" w:rsidRDefault="00B77ABE" w:rsidP="00B77ABE">
            <w:pPr>
              <w:spacing w:line="276" w:lineRule="auto"/>
              <w:jc w:val="both"/>
              <w:rPr>
                <w:rFonts w:ascii="Trebuchet MS" w:hAnsi="Trebuchet MS" w:cs="Verdana"/>
                <w:bCs/>
                <w:color w:val="000000"/>
                <w:sz w:val="21"/>
                <w:szCs w:val="21"/>
              </w:rPr>
            </w:pPr>
          </w:p>
          <w:p w:rsidR="00A15ACD" w:rsidRDefault="00B77ABE" w:rsidP="00B77ABE">
            <w:pPr>
              <w:spacing w:line="276" w:lineRule="auto"/>
              <w:jc w:val="both"/>
              <w:rPr>
                <w:rFonts w:ascii="Trebuchet MS" w:hAnsi="Trebuchet MS" w:cs="Verdana"/>
                <w:bCs/>
                <w:color w:val="000000"/>
                <w:sz w:val="21"/>
                <w:szCs w:val="21"/>
              </w:rPr>
            </w:pPr>
            <w:r w:rsidRPr="00B77ABE">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rsidR="00B77ABE" w:rsidRPr="00B43D75" w:rsidRDefault="00B77ABE" w:rsidP="00B77ABE">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96" w:type="pct"/>
            <w:gridSpan w:val="3"/>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665155">
              <w:rPr>
                <w:rFonts w:ascii="Trebuchet MS" w:hAnsi="Trebuchet MS" w:cs="Verdana"/>
                <w:bCs/>
                <w:color w:val="000000"/>
                <w:sz w:val="21"/>
                <w:szCs w:val="21"/>
              </w:rPr>
              <w:t>Muchas 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7851F4">
              <w:rPr>
                <w:rFonts w:ascii="Trebuchet MS" w:hAnsi="Trebuchet MS" w:cs="Verdana"/>
                <w:bCs/>
                <w:color w:val="000000"/>
                <w:sz w:val="21"/>
                <w:szCs w:val="21"/>
              </w:rPr>
              <w:t xml:space="preserve"> técnico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665155">
              <w:rPr>
                <w:rFonts w:ascii="Trebuchet MS" w:hAnsi="Trebuchet MS" w:cs="Verdana"/>
                <w:bCs/>
                <w:color w:val="000000"/>
                <w:sz w:val="21"/>
                <w:szCs w:val="21"/>
              </w:rPr>
              <w:t>E</w:t>
            </w:r>
            <w:r w:rsidR="003926A6" w:rsidRPr="00B43D75">
              <w:rPr>
                <w:rFonts w:ascii="Trebuchet MS" w:hAnsi="Trebuchet MS" w:cs="Verdana"/>
                <w:bCs/>
                <w:color w:val="000000"/>
                <w:sz w:val="21"/>
                <w:szCs w:val="21"/>
              </w:rPr>
              <w:t xml:space="preserve">stá a su consideración </w:t>
            </w:r>
            <w:r w:rsidR="00665155">
              <w:rPr>
                <w:rFonts w:ascii="Trebuchet MS" w:hAnsi="Trebuchet MS" w:cs="Verdana"/>
                <w:bCs/>
                <w:color w:val="000000"/>
                <w:sz w:val="21"/>
                <w:szCs w:val="21"/>
              </w:rPr>
              <w:t xml:space="preserve">compañeras, </w:t>
            </w:r>
            <w:r w:rsidR="003926A6" w:rsidRPr="00B43D75">
              <w:rPr>
                <w:rFonts w:ascii="Trebuchet MS" w:hAnsi="Trebuchet MS" w:cs="Verdana"/>
                <w:bCs/>
                <w:color w:val="000000"/>
                <w:sz w:val="21"/>
                <w:szCs w:val="21"/>
              </w:rPr>
              <w:t>el proyecto de cuenta</w:t>
            </w:r>
            <w:r w:rsidR="007851F4">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653F78" w:rsidRPr="00B43D75" w:rsidRDefault="00715D8F" w:rsidP="00665155">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3926A6" w:rsidRPr="00B43D75">
              <w:rPr>
                <w:rFonts w:ascii="Trebuchet MS" w:hAnsi="Trebuchet MS" w:cs="Verdana"/>
                <w:bCs/>
                <w:color w:val="000000"/>
                <w:sz w:val="21"/>
                <w:szCs w:val="21"/>
              </w:rPr>
              <w:t xml:space="preserve">En </w:t>
            </w:r>
            <w:r w:rsidR="00241369">
              <w:rPr>
                <w:rFonts w:ascii="Trebuchet MS" w:hAnsi="Trebuchet MS" w:cs="Verdana"/>
                <w:bCs/>
                <w:color w:val="000000"/>
                <w:sz w:val="21"/>
                <w:szCs w:val="21"/>
              </w:rPr>
              <w:t xml:space="preserve">virtud de no existir </w:t>
            </w:r>
            <w:r w:rsidR="007851F4">
              <w:rPr>
                <w:rFonts w:ascii="Trebuchet MS" w:hAnsi="Trebuchet MS" w:cs="Verdana"/>
                <w:bCs/>
                <w:color w:val="000000"/>
                <w:sz w:val="21"/>
                <w:szCs w:val="21"/>
              </w:rPr>
              <w:t xml:space="preserve">consideraciones </w:t>
            </w:r>
            <w:r w:rsidR="00241369">
              <w:rPr>
                <w:rFonts w:ascii="Trebuchet MS" w:hAnsi="Trebuchet MS" w:cs="Verdana"/>
                <w:bCs/>
                <w:color w:val="000000"/>
                <w:sz w:val="21"/>
                <w:szCs w:val="21"/>
              </w:rPr>
              <w:t xml:space="preserve">al respecto,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w:t>
            </w:r>
            <w:r w:rsidR="00665155">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secretario</w:t>
            </w:r>
            <w:r w:rsidR="00665155">
              <w:rPr>
                <w:rFonts w:ascii="Trebuchet MS" w:hAnsi="Trebuchet MS" w:cs="Verdana"/>
                <w:bCs/>
                <w:color w:val="000000"/>
                <w:sz w:val="21"/>
                <w:szCs w:val="21"/>
              </w:rPr>
              <w:t xml:space="preserve"> técnico</w:t>
            </w:r>
            <w:r w:rsidR="003926A6" w:rsidRPr="00B43D75">
              <w:rPr>
                <w:rFonts w:ascii="Trebuchet MS" w:hAnsi="Trebuchet MS" w:cs="Verdana"/>
                <w:bCs/>
                <w:color w:val="000000"/>
                <w:sz w:val="21"/>
                <w:szCs w:val="21"/>
              </w:rPr>
              <w:t xml:space="preserve">, </w:t>
            </w:r>
            <w:r w:rsidR="00747AD0" w:rsidRPr="00B43D75">
              <w:rPr>
                <w:rFonts w:ascii="Trebuchet MS" w:hAnsi="Trebuchet MS" w:cs="Verdana"/>
                <w:bCs/>
                <w:color w:val="000000"/>
                <w:sz w:val="21"/>
                <w:szCs w:val="21"/>
              </w:rPr>
              <w:t>tom</w:t>
            </w:r>
            <w:r w:rsidR="003411F3" w:rsidRPr="00B43D75">
              <w:rPr>
                <w:rFonts w:ascii="Trebuchet MS" w:hAnsi="Trebuchet MS" w:cs="Verdana"/>
                <w:bCs/>
                <w:color w:val="000000"/>
                <w:sz w:val="21"/>
                <w:szCs w:val="21"/>
              </w:rPr>
              <w:t>e</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665155">
              <w:rPr>
                <w:rFonts w:ascii="Trebuchet MS" w:hAnsi="Trebuchet MS" w:cs="Verdana"/>
                <w:bCs/>
                <w:color w:val="000000"/>
                <w:sz w:val="21"/>
                <w:szCs w:val="21"/>
              </w:rPr>
              <w:t xml:space="preserve">compañeras </w:t>
            </w:r>
            <w:r w:rsidR="00D26F67" w:rsidRPr="00B43D75">
              <w:rPr>
                <w:rFonts w:ascii="Trebuchet MS" w:hAnsi="Trebuchet MS" w:cs="Verdana"/>
                <w:bCs/>
                <w:color w:val="000000"/>
                <w:sz w:val="21"/>
                <w:szCs w:val="21"/>
              </w:rPr>
              <w:t xml:space="preserve">integrantes de </w:t>
            </w:r>
            <w:r w:rsidR="00665155">
              <w:rPr>
                <w:rFonts w:ascii="Trebuchet MS" w:hAnsi="Trebuchet MS" w:cs="Verdana"/>
                <w:bCs/>
                <w:color w:val="000000"/>
                <w:sz w:val="21"/>
                <w:szCs w:val="21"/>
              </w:rPr>
              <w:t>est</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w:t>
            </w:r>
            <w:r w:rsidR="004053E3" w:rsidRPr="00B43D75">
              <w:rPr>
                <w:rFonts w:ascii="Trebuchet MS" w:hAnsi="Trebuchet MS" w:cs="Verdana"/>
                <w:bCs/>
                <w:color w:val="000000"/>
                <w:sz w:val="21"/>
                <w:szCs w:val="21"/>
              </w:rPr>
              <w:t>”</w:t>
            </w:r>
            <w:r w:rsidR="00653F78"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t>Secretario Técnico</w:t>
            </w:r>
          </w:p>
        </w:tc>
        <w:tc>
          <w:tcPr>
            <w:tcW w:w="4196" w:type="pct"/>
            <w:gridSpan w:val="3"/>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4"/>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3"/>
            <w:vAlign w:val="center"/>
          </w:tcPr>
          <w:p w:rsidR="00440C76" w:rsidRPr="00B43D75" w:rsidRDefault="00241369" w:rsidP="00922A98">
            <w:pPr>
              <w:spacing w:line="276" w:lineRule="auto"/>
              <w:jc w:val="both"/>
              <w:rPr>
                <w:rFonts w:ascii="Trebuchet MS" w:hAnsi="Trebuchet MS"/>
                <w:sz w:val="21"/>
                <w:szCs w:val="21"/>
              </w:rPr>
            </w:pPr>
            <w:r>
              <w:rPr>
                <w:rFonts w:ascii="Trebuchet MS" w:hAnsi="Trebuchet MS"/>
                <w:sz w:val="21"/>
                <w:szCs w:val="21"/>
              </w:rPr>
              <w:t xml:space="preserve">Señala: </w:t>
            </w:r>
            <w:r w:rsidR="007851F4" w:rsidRPr="00241369">
              <w:rPr>
                <w:rFonts w:ascii="Trebuchet MS" w:hAnsi="Trebuchet MS"/>
                <w:bCs/>
                <w:sz w:val="21"/>
                <w:szCs w:val="21"/>
              </w:rPr>
              <w:t>“</w:t>
            </w:r>
            <w:r w:rsidR="00922A98">
              <w:rPr>
                <w:rFonts w:ascii="Trebuchet MS" w:hAnsi="Trebuchet MS"/>
                <w:bCs/>
                <w:sz w:val="21"/>
                <w:szCs w:val="21"/>
              </w:rPr>
              <w:t>Muy bien secretario, gracias. L</w:t>
            </w:r>
            <w:r w:rsidR="007851F4">
              <w:rPr>
                <w:rFonts w:ascii="Trebuchet MS" w:hAnsi="Trebuchet MS"/>
                <w:bCs/>
                <w:sz w:val="21"/>
                <w:szCs w:val="21"/>
              </w:rPr>
              <w:t xml:space="preserve">e solicito </w:t>
            </w:r>
            <w:r w:rsidR="00922A98">
              <w:rPr>
                <w:rFonts w:ascii="Trebuchet MS" w:hAnsi="Trebuchet MS"/>
                <w:bCs/>
                <w:sz w:val="21"/>
                <w:szCs w:val="21"/>
              </w:rPr>
              <w:t>por favor que continú</w:t>
            </w:r>
            <w:r w:rsidR="007851F4">
              <w:rPr>
                <w:rFonts w:ascii="Trebuchet MS" w:hAnsi="Trebuchet MS"/>
                <w:bCs/>
                <w:sz w:val="21"/>
                <w:szCs w:val="21"/>
              </w:rPr>
              <w:t>e con el siguiente punto del orden del día.”</w:t>
            </w:r>
            <w:r w:rsidR="007851F4">
              <w:rPr>
                <w:rFonts w:ascii="Trebuchet MS" w:hAnsi="Trebuchet MS"/>
                <w:sz w:val="21"/>
                <w:szCs w:val="21"/>
              </w:rPr>
              <w:t xml:space="preserve"> </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4"/>
            <w:shd w:val="clear" w:color="auto" w:fill="B2A1C7" w:themeFill="accent4" w:themeFillTint="99"/>
            <w:vAlign w:val="center"/>
          </w:tcPr>
          <w:p w:rsidR="00F16420" w:rsidRPr="00B43D75" w:rsidRDefault="009C33C1" w:rsidP="009C33C1">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B77ABE">
              <w:rPr>
                <w:rFonts w:ascii="Trebuchet MS" w:hAnsi="Trebuchet MS"/>
                <w:b/>
                <w:bCs/>
                <w:sz w:val="21"/>
                <w:szCs w:val="21"/>
              </w:rPr>
              <w:t>mero de expediente PSE-QUEJA-188</w:t>
            </w:r>
            <w:r w:rsidRPr="009C33C1">
              <w:rPr>
                <w:rFonts w:ascii="Trebuchet MS" w:hAnsi="Trebuchet MS"/>
                <w:b/>
                <w:bCs/>
                <w:sz w:val="21"/>
                <w:szCs w:val="21"/>
              </w:rPr>
              <w:t>/2021.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3"/>
            <w:vAlign w:val="center"/>
          </w:tcPr>
          <w:p w:rsidR="00922A98" w:rsidRDefault="00922A98"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 xml:space="preserve">Expresa: </w:t>
            </w:r>
            <w:r w:rsidR="00922A98">
              <w:rPr>
                <w:rFonts w:ascii="Trebuchet MS" w:hAnsi="Trebuchet MS"/>
                <w:bCs/>
                <w:sz w:val="21"/>
                <w:szCs w:val="21"/>
              </w:rPr>
              <w:t xml:space="preserve">“Gracias secretario. Por favor proceda a dar cuenta con el </w:t>
            </w:r>
            <w:r w:rsidR="007851F4">
              <w:rPr>
                <w:rFonts w:ascii="Trebuchet MS" w:hAnsi="Trebuchet MS"/>
                <w:bCs/>
                <w:sz w:val="21"/>
                <w:szCs w:val="21"/>
              </w:rPr>
              <w:t xml:space="preserve">proyecto de resolución que se somete.” </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B77ABE" w:rsidRPr="00B77ABE" w:rsidRDefault="00113EAF" w:rsidP="00B77ABE">
            <w:pPr>
              <w:spacing w:line="276" w:lineRule="auto"/>
              <w:jc w:val="both"/>
              <w:rPr>
                <w:rFonts w:ascii="Trebuchet MS" w:hAnsi="Trebuchet MS"/>
                <w:bCs/>
                <w:sz w:val="21"/>
                <w:szCs w:val="21"/>
              </w:rPr>
            </w:pPr>
            <w:r w:rsidRPr="00113EAF">
              <w:rPr>
                <w:rFonts w:ascii="Trebuchet MS" w:hAnsi="Trebuchet MS"/>
                <w:bCs/>
                <w:sz w:val="21"/>
                <w:szCs w:val="21"/>
              </w:rPr>
              <w:t>Refiere: “</w:t>
            </w:r>
            <w:r w:rsidR="007851F4">
              <w:rPr>
                <w:rFonts w:ascii="Trebuchet MS" w:hAnsi="Trebuchet MS"/>
                <w:bCs/>
                <w:sz w:val="21"/>
                <w:szCs w:val="21"/>
              </w:rPr>
              <w:t>C</w:t>
            </w:r>
            <w:r w:rsidR="00922A98">
              <w:rPr>
                <w:rFonts w:ascii="Trebuchet MS" w:hAnsi="Trebuchet MS"/>
                <w:bCs/>
                <w:sz w:val="21"/>
                <w:szCs w:val="21"/>
              </w:rPr>
              <w:t xml:space="preserve">on gusto </w:t>
            </w:r>
            <w:r>
              <w:rPr>
                <w:rFonts w:ascii="Trebuchet MS" w:hAnsi="Trebuchet MS"/>
                <w:bCs/>
                <w:sz w:val="21"/>
                <w:szCs w:val="21"/>
              </w:rPr>
              <w:t>consejera presidenta</w:t>
            </w:r>
            <w:r w:rsidR="007851F4">
              <w:rPr>
                <w:rFonts w:ascii="Trebuchet MS" w:hAnsi="Trebuchet MS"/>
                <w:bCs/>
                <w:sz w:val="21"/>
                <w:szCs w:val="21"/>
              </w:rPr>
              <w:t>.</w:t>
            </w:r>
            <w:r>
              <w:rPr>
                <w:rFonts w:ascii="Trebuchet MS" w:hAnsi="Trebuchet MS"/>
                <w:bCs/>
                <w:sz w:val="21"/>
                <w:szCs w:val="21"/>
              </w:rPr>
              <w:t xml:space="preserve"> </w:t>
            </w:r>
            <w:r w:rsidR="00B77ABE" w:rsidRPr="00B77ABE">
              <w:rPr>
                <w:rFonts w:ascii="Trebuchet MS" w:hAnsi="Trebuchet MS"/>
                <w:bCs/>
                <w:sz w:val="21"/>
                <w:szCs w:val="21"/>
              </w:rPr>
              <w:t>El proyecto de resolución de la cuenta, deriva del procedimiento sancionador especial iniciado con el escrito de denuncia presentado por el representante del partido político Movimiento Ciudadano ante el Consejo Distrital 17</w:t>
            </w:r>
            <w:r w:rsidR="00922A98">
              <w:rPr>
                <w:rFonts w:ascii="Trebuchet MS" w:hAnsi="Trebuchet MS"/>
                <w:bCs/>
                <w:sz w:val="21"/>
                <w:szCs w:val="21"/>
              </w:rPr>
              <w:t xml:space="preserve"> de este organismo electoral</w:t>
            </w:r>
            <w:r w:rsidR="00B77ABE" w:rsidRPr="00B77ABE">
              <w:rPr>
                <w:rFonts w:ascii="Trebuchet MS" w:hAnsi="Trebuchet MS"/>
                <w:bCs/>
                <w:sz w:val="21"/>
                <w:szCs w:val="21"/>
              </w:rPr>
              <w:t>.</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 xml:space="preserve">En su denuncia, el quejoso manifiesta que el ciudadano José Luis Ledezma Almeida, candidato a la presidencia municipal de </w:t>
            </w:r>
            <w:proofErr w:type="spellStart"/>
            <w:r w:rsidRPr="00B77ABE">
              <w:rPr>
                <w:rFonts w:ascii="Trebuchet MS" w:hAnsi="Trebuchet MS"/>
                <w:bCs/>
                <w:sz w:val="21"/>
                <w:szCs w:val="21"/>
              </w:rPr>
              <w:t>Jocotepec</w:t>
            </w:r>
            <w:proofErr w:type="spellEnd"/>
            <w:r w:rsidRPr="00B77ABE">
              <w:rPr>
                <w:rFonts w:ascii="Trebuchet MS" w:hAnsi="Trebuchet MS"/>
                <w:bCs/>
                <w:sz w:val="21"/>
                <w:szCs w:val="21"/>
              </w:rPr>
              <w:t xml:space="preserve">, Jalisco; postulado por el partido político MORENA, viola las reglas sobre propaganda electoral, ya que en mensajes publicados en la red social Facebook, aparecen menores de edad. </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Una vez verificada la existencia de los enlaces o ligas proporcionadas por el denunciante,  así como su contenido, de las mismas se advierten imágenes de niñas y niños, en consecuencia, desde una óptica preliminar, y bajo la apariencia del buen derecho, como medida cautelar, se ordena al denunciado retire de la red social Facebook, las publicaciones denunciadas en las que se pueden visualizar la aparición niñas y niños, lo cual deberá de hacer en un plazo que no podrá exceder de veinticuatro horas, a partir de la notificación de la resolución.</w:t>
            </w:r>
          </w:p>
          <w:p w:rsidR="00B77ABE" w:rsidRPr="00B77ABE" w:rsidRDefault="00B77ABE" w:rsidP="00B77ABE">
            <w:pPr>
              <w:spacing w:line="276" w:lineRule="auto"/>
              <w:jc w:val="both"/>
              <w:rPr>
                <w:rFonts w:ascii="Trebuchet MS" w:hAnsi="Trebuchet MS"/>
                <w:bCs/>
                <w:sz w:val="21"/>
                <w:szCs w:val="21"/>
              </w:rPr>
            </w:pPr>
          </w:p>
          <w:p w:rsid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Es la cuenta consejera presidenta, consejeras electorales.</w:t>
            </w:r>
            <w:r>
              <w:rPr>
                <w:rFonts w:ascii="Trebuchet MS" w:hAnsi="Trebuchet MS"/>
                <w:bCs/>
                <w:sz w:val="21"/>
                <w:szCs w:val="21"/>
              </w:rPr>
              <w:t>”</w:t>
            </w:r>
          </w:p>
          <w:p w:rsidR="007851F4" w:rsidRPr="00113EAF" w:rsidRDefault="007851F4" w:rsidP="007851F4">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3"/>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w:t>
            </w:r>
            <w:r w:rsidR="001F0A60">
              <w:rPr>
                <w:rFonts w:ascii="Trebuchet MS" w:hAnsi="Trebuchet MS"/>
                <w:bCs/>
                <w:sz w:val="21"/>
                <w:szCs w:val="21"/>
              </w:rPr>
              <w:t>Muchas g</w:t>
            </w:r>
            <w:r w:rsidRPr="00113EAF">
              <w:rPr>
                <w:rFonts w:ascii="Trebuchet MS" w:hAnsi="Trebuchet MS"/>
                <w:bCs/>
                <w:sz w:val="21"/>
                <w:szCs w:val="21"/>
              </w:rPr>
              <w:t>racias secretario. C</w:t>
            </w:r>
            <w:r>
              <w:rPr>
                <w:rFonts w:ascii="Trebuchet MS" w:hAnsi="Trebuchet MS"/>
                <w:bCs/>
                <w:sz w:val="21"/>
                <w:szCs w:val="21"/>
              </w:rPr>
              <w:t xml:space="preserve">ompañeras </w:t>
            </w:r>
            <w:r w:rsidR="00922A98">
              <w:rPr>
                <w:rFonts w:ascii="Trebuchet MS" w:hAnsi="Trebuchet MS"/>
                <w:bCs/>
                <w:sz w:val="21"/>
                <w:szCs w:val="21"/>
              </w:rPr>
              <w:t xml:space="preserve">está a su consideración el proyecto </w:t>
            </w:r>
            <w:r w:rsidR="001F0A60">
              <w:rPr>
                <w:rFonts w:ascii="Trebuchet MS" w:hAnsi="Trebuchet MS"/>
                <w:bCs/>
                <w:sz w:val="21"/>
                <w:szCs w:val="21"/>
              </w:rPr>
              <w:t>de cuenta</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 xml:space="preserve">Agrega: “Bien, </w:t>
            </w:r>
            <w:r w:rsidR="001F0A60">
              <w:rPr>
                <w:rFonts w:ascii="Trebuchet MS" w:hAnsi="Trebuchet MS"/>
                <w:bCs/>
                <w:sz w:val="21"/>
                <w:szCs w:val="21"/>
              </w:rPr>
              <w:t xml:space="preserve">en virtud de que </w:t>
            </w:r>
            <w:r>
              <w:rPr>
                <w:rFonts w:ascii="Trebuchet MS" w:hAnsi="Trebuchet MS"/>
                <w:bCs/>
                <w:sz w:val="21"/>
                <w:szCs w:val="21"/>
              </w:rPr>
              <w:t>no</w:t>
            </w:r>
            <w:r w:rsidR="001F0A60">
              <w:rPr>
                <w:rFonts w:ascii="Trebuchet MS" w:hAnsi="Trebuchet MS"/>
                <w:bCs/>
                <w:sz w:val="21"/>
                <w:szCs w:val="21"/>
              </w:rPr>
              <w:t xml:space="preserve"> </w:t>
            </w:r>
            <w:r w:rsidR="00922A98">
              <w:rPr>
                <w:rFonts w:ascii="Trebuchet MS" w:hAnsi="Trebuchet MS"/>
                <w:bCs/>
                <w:sz w:val="21"/>
                <w:szCs w:val="21"/>
              </w:rPr>
              <w:t xml:space="preserve">advierto consideraciones u </w:t>
            </w:r>
            <w:r>
              <w:rPr>
                <w:rFonts w:ascii="Trebuchet MS" w:hAnsi="Trebuchet MS"/>
                <w:bCs/>
                <w:sz w:val="21"/>
                <w:szCs w:val="21"/>
              </w:rPr>
              <w:t>observaciones</w:t>
            </w:r>
            <w:r w:rsidR="001F0A60">
              <w:rPr>
                <w:rFonts w:ascii="Trebuchet MS" w:hAnsi="Trebuchet MS"/>
                <w:bCs/>
                <w:sz w:val="21"/>
                <w:szCs w:val="21"/>
              </w:rPr>
              <w:t xml:space="preserve"> al </w:t>
            </w:r>
            <w:r>
              <w:rPr>
                <w:rFonts w:ascii="Trebuchet MS" w:hAnsi="Trebuchet MS"/>
                <w:bCs/>
                <w:sz w:val="21"/>
                <w:szCs w:val="21"/>
              </w:rPr>
              <w:t xml:space="preserve">respecto, </w:t>
            </w:r>
            <w:r w:rsidR="001F0A60">
              <w:rPr>
                <w:rFonts w:ascii="Trebuchet MS" w:hAnsi="Trebuchet MS"/>
                <w:bCs/>
                <w:sz w:val="21"/>
                <w:szCs w:val="21"/>
              </w:rPr>
              <w:t xml:space="preserve">por favor </w:t>
            </w:r>
            <w:r>
              <w:rPr>
                <w:rFonts w:ascii="Trebuchet MS" w:hAnsi="Trebuchet MS"/>
                <w:bCs/>
                <w:sz w:val="21"/>
                <w:szCs w:val="21"/>
              </w:rPr>
              <w:t xml:space="preserve">secretario técnico, </w:t>
            </w:r>
            <w:r w:rsidR="001F0A60">
              <w:rPr>
                <w:rFonts w:ascii="Trebuchet MS" w:hAnsi="Trebuchet MS"/>
                <w:bCs/>
                <w:sz w:val="21"/>
                <w:szCs w:val="21"/>
              </w:rPr>
              <w:t xml:space="preserve">tome la </w:t>
            </w:r>
            <w:r>
              <w:rPr>
                <w:rFonts w:ascii="Trebuchet MS" w:hAnsi="Trebuchet MS"/>
                <w:bCs/>
                <w:sz w:val="21"/>
                <w:szCs w:val="21"/>
              </w:rPr>
              <w:t xml:space="preserve">votación a las integrantes de </w:t>
            </w:r>
            <w:r w:rsidR="00922A98">
              <w:rPr>
                <w:rFonts w:ascii="Trebuchet MS" w:hAnsi="Trebuchet MS"/>
                <w:bCs/>
                <w:sz w:val="21"/>
                <w:szCs w:val="21"/>
              </w:rPr>
              <w:t>est</w:t>
            </w:r>
            <w:r>
              <w:rPr>
                <w:rFonts w:ascii="Trebuchet MS" w:hAnsi="Trebuchet MS"/>
                <w:bCs/>
                <w:sz w:val="21"/>
                <w:szCs w:val="21"/>
              </w:rPr>
              <w:t>a Comisión.</w:t>
            </w:r>
            <w:r w:rsidR="001F0A60">
              <w:rPr>
                <w:rFonts w:ascii="Trebuchet MS" w:hAnsi="Trebuchet MS"/>
                <w:bCs/>
                <w:sz w:val="21"/>
                <w:szCs w:val="21"/>
              </w:rPr>
              <w:t xml:space="preserve"> Adelante.</w:t>
            </w:r>
            <w:r>
              <w:rPr>
                <w:rFonts w:ascii="Trebuchet MS" w:hAnsi="Trebuchet MS"/>
                <w:bCs/>
                <w:sz w:val="21"/>
                <w:szCs w:val="21"/>
              </w:rPr>
              <w:t>”</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4"/>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3752DD">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lastRenderedPageBreak/>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9C33C1" w:rsidRPr="00210EDA" w:rsidRDefault="00210EDA" w:rsidP="00922A98">
            <w:pPr>
              <w:snapToGrid w:val="0"/>
              <w:spacing w:line="276" w:lineRule="auto"/>
              <w:jc w:val="both"/>
              <w:rPr>
                <w:rFonts w:ascii="Trebuchet MS" w:hAnsi="Trebuchet MS"/>
                <w:sz w:val="21"/>
                <w:szCs w:val="21"/>
              </w:rPr>
            </w:pPr>
            <w:r w:rsidRPr="00210EDA">
              <w:rPr>
                <w:rFonts w:ascii="Trebuchet MS" w:hAnsi="Trebuchet MS"/>
                <w:sz w:val="21"/>
                <w:szCs w:val="21"/>
              </w:rPr>
              <w:t>Comenta: “</w:t>
            </w:r>
            <w:r w:rsidR="00922A98">
              <w:rPr>
                <w:rFonts w:ascii="Trebuchet MS" w:hAnsi="Trebuchet MS"/>
                <w:sz w:val="21"/>
                <w:szCs w:val="21"/>
              </w:rPr>
              <w:t>Muchas g</w:t>
            </w:r>
            <w:r>
              <w:rPr>
                <w:rFonts w:ascii="Trebuchet MS" w:hAnsi="Trebuchet MS"/>
                <w:sz w:val="21"/>
                <w:szCs w:val="21"/>
              </w:rPr>
              <w:t>racias secretario</w:t>
            </w:r>
            <w:r w:rsidR="00922A98">
              <w:rPr>
                <w:rFonts w:ascii="Trebuchet MS" w:hAnsi="Trebuchet MS"/>
                <w:sz w:val="21"/>
                <w:szCs w:val="21"/>
              </w:rPr>
              <w:t xml:space="preserve">, por favor avancemos con el </w:t>
            </w:r>
            <w:r>
              <w:rPr>
                <w:rFonts w:ascii="Trebuchet MS" w:hAnsi="Trebuchet MS"/>
                <w:sz w:val="21"/>
                <w:szCs w:val="21"/>
              </w:rPr>
              <w:t>si</w:t>
            </w:r>
            <w:r w:rsidR="00922A98">
              <w:rPr>
                <w:rFonts w:ascii="Trebuchet MS" w:hAnsi="Trebuchet MS"/>
                <w:sz w:val="21"/>
                <w:szCs w:val="21"/>
              </w:rPr>
              <w:t>guiente punto del orden del día</w:t>
            </w:r>
            <w:r w:rsidR="001F0A60">
              <w:rPr>
                <w:rFonts w:ascii="Trebuchet MS" w:hAnsi="Trebuchet MS"/>
                <w:sz w:val="21"/>
                <w:szCs w:val="21"/>
              </w:rPr>
              <w:t>.</w:t>
            </w:r>
            <w:r>
              <w:rPr>
                <w:rFonts w:ascii="Trebuchet MS" w:hAnsi="Trebuchet MS"/>
                <w:sz w:val="21"/>
                <w:szCs w:val="21"/>
              </w:rPr>
              <w:t>”</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4"/>
            <w:shd w:val="clear" w:color="auto" w:fill="B2A1C7" w:themeFill="accent4" w:themeFillTint="99"/>
            <w:vAlign w:val="center"/>
          </w:tcPr>
          <w:p w:rsidR="009C33C1" w:rsidRPr="00B43D75" w:rsidRDefault="00DF5989" w:rsidP="002446D5">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Pr="00DF59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w:t>
            </w:r>
            <w:r w:rsidR="00B77ABE">
              <w:rPr>
                <w:rFonts w:ascii="Trebuchet MS" w:hAnsi="Trebuchet MS" w:cs="Arial"/>
                <w:b/>
                <w:sz w:val="21"/>
                <w:szCs w:val="21"/>
              </w:rPr>
              <w:t>90</w:t>
            </w:r>
            <w:r w:rsidRPr="00DF5989">
              <w:rPr>
                <w:rFonts w:ascii="Trebuchet MS" w:hAnsi="Trebuchet MS" w:cs="Arial"/>
                <w:b/>
                <w:sz w:val="21"/>
                <w:szCs w:val="21"/>
              </w:rPr>
              <w:t>/2021.</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shd w:val="clear" w:color="auto" w:fill="FFFFFF" w:themeFill="background1"/>
            <w:vAlign w:val="center"/>
          </w:tcPr>
          <w:p w:rsidR="002446D5" w:rsidRDefault="002446D5" w:rsidP="00DF5989">
            <w:pPr>
              <w:snapToGrid w:val="0"/>
              <w:spacing w:line="276" w:lineRule="auto"/>
              <w:jc w:val="both"/>
              <w:rPr>
                <w:rFonts w:ascii="Trebuchet MS" w:hAnsi="Trebuchet MS"/>
                <w:sz w:val="21"/>
                <w:szCs w:val="21"/>
              </w:rPr>
            </w:pPr>
          </w:p>
          <w:p w:rsidR="00210EDA" w:rsidRDefault="00922A98" w:rsidP="00DF5989">
            <w:pPr>
              <w:snapToGrid w:val="0"/>
              <w:spacing w:line="276" w:lineRule="auto"/>
              <w:jc w:val="both"/>
              <w:rPr>
                <w:rFonts w:ascii="Trebuchet MS" w:hAnsi="Trebuchet MS"/>
                <w:sz w:val="21"/>
                <w:szCs w:val="21"/>
              </w:rPr>
            </w:pPr>
            <w:r>
              <w:rPr>
                <w:rFonts w:ascii="Trebuchet MS" w:hAnsi="Trebuchet MS"/>
                <w:sz w:val="21"/>
                <w:szCs w:val="21"/>
              </w:rPr>
              <w:t>Señala: “Gracias. En estos términos maestro, le solicito</w:t>
            </w:r>
            <w:r w:rsidR="00210EDA">
              <w:rPr>
                <w:rFonts w:ascii="Trebuchet MS" w:hAnsi="Trebuchet MS"/>
                <w:sz w:val="21"/>
                <w:szCs w:val="21"/>
              </w:rPr>
              <w:t xml:space="preserve"> </w:t>
            </w:r>
            <w:r>
              <w:rPr>
                <w:rFonts w:ascii="Trebuchet MS" w:hAnsi="Trebuchet MS"/>
                <w:sz w:val="21"/>
                <w:szCs w:val="21"/>
              </w:rPr>
              <w:t xml:space="preserve">que </w:t>
            </w:r>
            <w:r w:rsidR="00210EDA">
              <w:rPr>
                <w:rFonts w:ascii="Trebuchet MS" w:hAnsi="Trebuchet MS"/>
                <w:sz w:val="21"/>
                <w:szCs w:val="21"/>
              </w:rPr>
              <w:t>pr</w:t>
            </w:r>
            <w:r>
              <w:rPr>
                <w:rFonts w:ascii="Trebuchet MS" w:hAnsi="Trebuchet MS"/>
                <w:sz w:val="21"/>
                <w:szCs w:val="21"/>
              </w:rPr>
              <w:t>oceda a dar la cuenta d</w:t>
            </w:r>
            <w:r w:rsidR="00210EDA" w:rsidRPr="00210EDA">
              <w:rPr>
                <w:rFonts w:ascii="Trebuchet MS" w:hAnsi="Trebuchet MS"/>
                <w:sz w:val="21"/>
                <w:szCs w:val="21"/>
              </w:rPr>
              <w:t xml:space="preserve">el proyecto de </w:t>
            </w:r>
            <w:r w:rsidR="00210EDA">
              <w:rPr>
                <w:rFonts w:ascii="Trebuchet MS" w:hAnsi="Trebuchet MS"/>
                <w:sz w:val="21"/>
                <w:szCs w:val="21"/>
              </w:rPr>
              <w:t xml:space="preserve">resolución que </w:t>
            </w:r>
            <w:r w:rsidR="001F0A60">
              <w:rPr>
                <w:rFonts w:ascii="Trebuchet MS" w:hAnsi="Trebuchet MS"/>
                <w:sz w:val="21"/>
                <w:szCs w:val="21"/>
              </w:rPr>
              <w:t xml:space="preserve">somete a </w:t>
            </w:r>
            <w:r>
              <w:rPr>
                <w:rFonts w:ascii="Trebuchet MS" w:hAnsi="Trebuchet MS"/>
                <w:sz w:val="21"/>
                <w:szCs w:val="21"/>
              </w:rPr>
              <w:t xml:space="preserve">la </w:t>
            </w:r>
            <w:r w:rsidR="00210EDA">
              <w:rPr>
                <w:rFonts w:ascii="Trebuchet MS" w:hAnsi="Trebuchet MS"/>
                <w:sz w:val="21"/>
                <w:szCs w:val="21"/>
              </w:rPr>
              <w:t>consideración</w:t>
            </w:r>
            <w:r>
              <w:rPr>
                <w:rFonts w:ascii="Trebuchet MS" w:hAnsi="Trebuchet MS"/>
                <w:sz w:val="21"/>
                <w:szCs w:val="21"/>
              </w:rPr>
              <w:t xml:space="preserve"> de</w:t>
            </w:r>
            <w:r w:rsidR="00210EDA">
              <w:rPr>
                <w:rFonts w:ascii="Trebuchet MS" w:hAnsi="Trebuchet MS"/>
                <w:sz w:val="21"/>
                <w:szCs w:val="21"/>
              </w:rPr>
              <w:t xml:space="preserve"> las integrantes de esta Comisión.</w:t>
            </w:r>
            <w:r>
              <w:rPr>
                <w:rFonts w:ascii="Trebuchet MS" w:hAnsi="Trebuchet MS"/>
                <w:sz w:val="21"/>
                <w:szCs w:val="21"/>
              </w:rPr>
              <w:t xml:space="preserve"> Adelante por favor.</w:t>
            </w:r>
            <w:r w:rsidR="00210EDA">
              <w:rPr>
                <w:rFonts w:ascii="Trebuchet MS" w:hAnsi="Trebuchet MS"/>
                <w:sz w:val="21"/>
                <w:szCs w:val="21"/>
              </w:rPr>
              <w:t>”</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B77ABE" w:rsidRPr="00B77ABE" w:rsidRDefault="00210EDA" w:rsidP="00B77ABE">
            <w:pPr>
              <w:spacing w:line="276" w:lineRule="auto"/>
              <w:jc w:val="both"/>
              <w:rPr>
                <w:rFonts w:ascii="Trebuchet MS" w:hAnsi="Trebuchet MS"/>
                <w:bCs/>
                <w:sz w:val="21"/>
                <w:szCs w:val="21"/>
              </w:rPr>
            </w:pPr>
            <w:r>
              <w:rPr>
                <w:rFonts w:ascii="Trebuchet MS" w:hAnsi="Trebuchet MS"/>
                <w:bCs/>
                <w:sz w:val="21"/>
                <w:szCs w:val="21"/>
              </w:rPr>
              <w:t>Expresa: “</w:t>
            </w:r>
            <w:r w:rsidR="00922A98">
              <w:rPr>
                <w:rFonts w:ascii="Trebuchet MS" w:hAnsi="Trebuchet MS"/>
                <w:bCs/>
                <w:sz w:val="21"/>
                <w:szCs w:val="21"/>
              </w:rPr>
              <w:t xml:space="preserve">Gracias </w:t>
            </w:r>
            <w:r>
              <w:rPr>
                <w:rFonts w:ascii="Trebuchet MS" w:hAnsi="Trebuchet MS"/>
                <w:bCs/>
                <w:sz w:val="21"/>
                <w:szCs w:val="21"/>
              </w:rPr>
              <w:t xml:space="preserve">consejera presidenta. </w:t>
            </w:r>
            <w:r w:rsidR="00B77ABE" w:rsidRPr="00B77ABE">
              <w:rPr>
                <w:rFonts w:ascii="Trebuchet MS" w:hAnsi="Trebuchet MS"/>
                <w:bCs/>
                <w:sz w:val="21"/>
                <w:szCs w:val="21"/>
              </w:rPr>
              <w:t>El proyecto de resolución de la cuenta, deriva del procedimiento sancionador especial iniciado con el escrito de denuncia presentado por el representante propietario del partido político Movimiento Ciudadano, ante el Consejo Distrital 17</w:t>
            </w:r>
            <w:r w:rsidR="00922A98">
              <w:rPr>
                <w:rFonts w:ascii="Trebuchet MS" w:hAnsi="Trebuchet MS"/>
                <w:bCs/>
                <w:sz w:val="21"/>
                <w:szCs w:val="21"/>
              </w:rPr>
              <w:t>, de este Instituto Electoral</w:t>
            </w:r>
            <w:r w:rsidR="00B77ABE" w:rsidRPr="00B77ABE">
              <w:rPr>
                <w:rFonts w:ascii="Trebuchet MS" w:hAnsi="Trebuchet MS"/>
                <w:bCs/>
                <w:sz w:val="21"/>
                <w:szCs w:val="21"/>
              </w:rPr>
              <w:t>.</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 xml:space="preserve">En su escrito de denuncia, el quejoso manifiesta que la ciudadana Hilda </w:t>
            </w:r>
            <w:proofErr w:type="spellStart"/>
            <w:r w:rsidRPr="00B77ABE">
              <w:rPr>
                <w:rFonts w:ascii="Trebuchet MS" w:hAnsi="Trebuchet MS"/>
                <w:bCs/>
                <w:sz w:val="21"/>
                <w:szCs w:val="21"/>
              </w:rPr>
              <w:t>Cachux</w:t>
            </w:r>
            <w:proofErr w:type="spellEnd"/>
            <w:r w:rsidRPr="00B77ABE">
              <w:rPr>
                <w:rFonts w:ascii="Trebuchet MS" w:hAnsi="Trebuchet MS"/>
                <w:bCs/>
                <w:sz w:val="21"/>
                <w:szCs w:val="21"/>
              </w:rPr>
              <w:t xml:space="preserve"> Andrade, candidata a la presidencia municipal de </w:t>
            </w:r>
            <w:proofErr w:type="spellStart"/>
            <w:r w:rsidRPr="00B77ABE">
              <w:rPr>
                <w:rFonts w:ascii="Trebuchet MS" w:hAnsi="Trebuchet MS"/>
                <w:bCs/>
                <w:sz w:val="21"/>
                <w:szCs w:val="21"/>
              </w:rPr>
              <w:t>Zacoalco</w:t>
            </w:r>
            <w:proofErr w:type="spellEnd"/>
            <w:r w:rsidRPr="00B77ABE">
              <w:rPr>
                <w:rFonts w:ascii="Trebuchet MS" w:hAnsi="Trebuchet MS"/>
                <w:bCs/>
                <w:sz w:val="21"/>
                <w:szCs w:val="21"/>
              </w:rPr>
              <w:t xml:space="preserve"> de Torres, Jalisco, a través de una lona promete un servicio público municipal gratuito, con lo cual se confunde a la población del municipio y se violan disposiciones sobre la propaganda electoral. </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Una vez verificada la existencia y contenido de lona denunciada, de la misma se advierte que, eventualmente, la promesa que se contiene en la propaganda referida, de que la conexión al drenaje del municipio sea gratuita, podría constituir un compromiso de campaña, lo que no se encuentra prohibido por la legislación en la materia, en consecuencia, la medida cautelar solicitada por el denunciante, deviene improcedente.</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 xml:space="preserve">Ahora bien, no siendo contrario a lo anterior, de las publicaciones contenidas en la red social Facebook, se advierte que el 24 de abril del año en curso, se publicó un video en el perfil de la denunciada, en la que aparecen  imágenes de niñas y niños, en consecuencia, desde una óptica preliminar, y bajo la apariencia del buen derecho, como medida cautelar, se ordena a la denunciada retire de la red social Facebook, </w:t>
            </w:r>
            <w:r w:rsidR="009E331D">
              <w:rPr>
                <w:rFonts w:ascii="Trebuchet MS" w:hAnsi="Trebuchet MS"/>
                <w:bCs/>
                <w:sz w:val="21"/>
                <w:szCs w:val="21"/>
              </w:rPr>
              <w:t xml:space="preserve">el video referido, </w:t>
            </w:r>
            <w:r w:rsidRPr="00B77ABE">
              <w:rPr>
                <w:rFonts w:ascii="Trebuchet MS" w:hAnsi="Trebuchet MS"/>
                <w:bCs/>
                <w:sz w:val="21"/>
                <w:szCs w:val="21"/>
              </w:rPr>
              <w:t xml:space="preserve">lo cual deberá de hacer en un plazo que no podrá exceder de veinticuatro horas, a partir de la notificación de la resolución. </w:t>
            </w:r>
          </w:p>
          <w:p w:rsidR="00B77ABE" w:rsidRPr="00B77ABE" w:rsidRDefault="00B77ABE" w:rsidP="00B77ABE">
            <w:pPr>
              <w:spacing w:line="276" w:lineRule="auto"/>
              <w:jc w:val="both"/>
              <w:rPr>
                <w:rFonts w:ascii="Trebuchet MS" w:hAnsi="Trebuchet MS"/>
                <w:bCs/>
                <w:sz w:val="21"/>
                <w:szCs w:val="21"/>
              </w:rPr>
            </w:pPr>
          </w:p>
          <w:p w:rsidR="001F0A60"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Es la cuenta consejera presidenta, consejeras electorales.</w:t>
            </w:r>
            <w:r>
              <w:rPr>
                <w:rFonts w:ascii="Trebuchet MS" w:hAnsi="Trebuchet MS"/>
                <w:bCs/>
                <w:sz w:val="21"/>
                <w:szCs w:val="21"/>
              </w:rPr>
              <w:t>”</w:t>
            </w:r>
          </w:p>
          <w:p w:rsidR="00B77ABE" w:rsidRDefault="00B77ABE" w:rsidP="00B77ABE">
            <w:pPr>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009E331D">
              <w:rPr>
                <w:rFonts w:ascii="Trebuchet MS" w:hAnsi="Trebuchet MS"/>
                <w:sz w:val="21"/>
                <w:szCs w:val="21"/>
              </w:rPr>
              <w:t>Muchas g</w:t>
            </w:r>
            <w:r w:rsidRPr="00210EDA">
              <w:rPr>
                <w:rFonts w:ascii="Trebuchet MS" w:hAnsi="Trebuchet MS"/>
                <w:sz w:val="21"/>
                <w:szCs w:val="21"/>
              </w:rPr>
              <w:t xml:space="preserve">racias secretario. </w:t>
            </w:r>
            <w:r w:rsidR="009E331D">
              <w:rPr>
                <w:rFonts w:ascii="Trebuchet MS" w:hAnsi="Trebuchet MS"/>
                <w:sz w:val="21"/>
                <w:szCs w:val="21"/>
              </w:rPr>
              <w:t>Compañeras, está a su consideración el proyecto, por si existiera alguna observación o comentario al respecto.</w:t>
            </w:r>
            <w:r>
              <w:rPr>
                <w:rFonts w:ascii="Trebuchet MS" w:hAnsi="Trebuchet MS"/>
                <w:sz w:val="21"/>
                <w:szCs w:val="21"/>
              </w:rPr>
              <w:t>”</w:t>
            </w:r>
          </w:p>
          <w:p w:rsidR="00210EDA" w:rsidRDefault="00210EDA" w:rsidP="00DF5989">
            <w:pPr>
              <w:snapToGrid w:val="0"/>
              <w:spacing w:line="276" w:lineRule="auto"/>
              <w:jc w:val="both"/>
              <w:rPr>
                <w:rFonts w:ascii="Trebuchet MS" w:hAnsi="Trebuchet MS"/>
                <w:sz w:val="21"/>
                <w:szCs w:val="21"/>
              </w:rPr>
            </w:pPr>
          </w:p>
          <w:p w:rsidR="00210EDA" w:rsidRDefault="009E331D" w:rsidP="00210EDA">
            <w:pPr>
              <w:snapToGrid w:val="0"/>
              <w:spacing w:line="276" w:lineRule="auto"/>
              <w:jc w:val="both"/>
              <w:rPr>
                <w:rFonts w:ascii="Trebuchet MS" w:hAnsi="Trebuchet MS"/>
                <w:sz w:val="21"/>
                <w:szCs w:val="21"/>
              </w:rPr>
            </w:pPr>
            <w:r>
              <w:rPr>
                <w:rFonts w:ascii="Trebuchet MS" w:hAnsi="Trebuchet MS"/>
                <w:sz w:val="21"/>
                <w:szCs w:val="21"/>
              </w:rPr>
              <w:t>Añade: “Muchas gracias. E</w:t>
            </w:r>
            <w:r w:rsidR="00210EDA">
              <w:rPr>
                <w:rFonts w:ascii="Trebuchet MS" w:hAnsi="Trebuchet MS"/>
                <w:sz w:val="21"/>
                <w:szCs w:val="21"/>
              </w:rPr>
              <w:t xml:space="preserve">n virtud de no existir consideraciones </w:t>
            </w:r>
            <w:r>
              <w:rPr>
                <w:rFonts w:ascii="Trebuchet MS" w:hAnsi="Trebuchet MS"/>
                <w:sz w:val="21"/>
                <w:szCs w:val="21"/>
              </w:rPr>
              <w:t xml:space="preserve">u observaciones </w:t>
            </w:r>
            <w:r w:rsidR="00210EDA">
              <w:rPr>
                <w:rFonts w:ascii="Trebuchet MS" w:hAnsi="Trebuchet MS"/>
                <w:sz w:val="21"/>
                <w:szCs w:val="21"/>
              </w:rPr>
              <w:t>al r</w:t>
            </w:r>
            <w:r>
              <w:rPr>
                <w:rFonts w:ascii="Trebuchet MS" w:hAnsi="Trebuchet MS"/>
                <w:sz w:val="21"/>
                <w:szCs w:val="21"/>
              </w:rPr>
              <w:t>especto, le solicito por favor maestro</w:t>
            </w:r>
            <w:r w:rsidR="00210EDA">
              <w:rPr>
                <w:rFonts w:ascii="Trebuchet MS" w:hAnsi="Trebuchet MS"/>
                <w:sz w:val="21"/>
                <w:szCs w:val="21"/>
              </w:rPr>
              <w:t>, tom</w:t>
            </w:r>
            <w:r>
              <w:rPr>
                <w:rFonts w:ascii="Trebuchet MS" w:hAnsi="Trebuchet MS"/>
                <w:sz w:val="21"/>
                <w:szCs w:val="21"/>
              </w:rPr>
              <w:t>e</w:t>
            </w:r>
            <w:r w:rsidR="00210EDA">
              <w:rPr>
                <w:rFonts w:ascii="Trebuchet MS" w:hAnsi="Trebuchet MS"/>
                <w:sz w:val="21"/>
                <w:szCs w:val="21"/>
              </w:rPr>
              <w:t xml:space="preserve"> la votación a las </w:t>
            </w:r>
            <w:r>
              <w:rPr>
                <w:rFonts w:ascii="Trebuchet MS" w:hAnsi="Trebuchet MS"/>
                <w:sz w:val="21"/>
                <w:szCs w:val="21"/>
              </w:rPr>
              <w:t xml:space="preserve">consejeras </w:t>
            </w:r>
            <w:r w:rsidR="00210EDA">
              <w:rPr>
                <w:rFonts w:ascii="Trebuchet MS" w:hAnsi="Trebuchet MS"/>
                <w:sz w:val="21"/>
                <w:szCs w:val="21"/>
              </w:rPr>
              <w:t>integrantes de esta Comisión.</w:t>
            </w:r>
            <w:r>
              <w:rPr>
                <w:rFonts w:ascii="Trebuchet MS" w:hAnsi="Trebuchet MS"/>
                <w:sz w:val="21"/>
                <w:szCs w:val="21"/>
              </w:rPr>
              <w:t xml:space="preserve"> Adelante.</w:t>
            </w:r>
            <w:r w:rsidR="00210EDA">
              <w:rPr>
                <w:rFonts w:ascii="Trebuchet MS" w:hAnsi="Trebuchet MS"/>
                <w:sz w:val="21"/>
                <w:szCs w:val="21"/>
              </w:rPr>
              <w:t>”</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p>
        </w:tc>
      </w:tr>
      <w:tr w:rsidR="00DF5989" w:rsidRPr="00B43D75" w:rsidTr="003C30F5">
        <w:trPr>
          <w:trHeight w:val="567"/>
          <w:jc w:val="center"/>
        </w:trPr>
        <w:tc>
          <w:tcPr>
            <w:tcW w:w="5000" w:type="pct"/>
            <w:gridSpan w:val="4"/>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3752DD">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1F0A60" w:rsidRDefault="001F0A60" w:rsidP="00EF2EB9">
            <w:pPr>
              <w:snapToGrid w:val="0"/>
              <w:spacing w:line="276" w:lineRule="auto"/>
              <w:jc w:val="center"/>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9E331D">
            <w:pPr>
              <w:snapToGrid w:val="0"/>
              <w:spacing w:line="276" w:lineRule="auto"/>
              <w:jc w:val="both"/>
              <w:rPr>
                <w:rFonts w:ascii="Trebuchet MS" w:hAnsi="Trebuchet MS"/>
                <w:sz w:val="21"/>
                <w:szCs w:val="21"/>
              </w:rPr>
            </w:pPr>
            <w:r w:rsidRPr="00DB3E03">
              <w:rPr>
                <w:rFonts w:ascii="Trebuchet MS" w:hAnsi="Trebuchet MS"/>
                <w:sz w:val="21"/>
                <w:szCs w:val="21"/>
              </w:rPr>
              <w:t>Comenta: “</w:t>
            </w:r>
            <w:r>
              <w:rPr>
                <w:rFonts w:ascii="Trebuchet MS" w:hAnsi="Trebuchet MS"/>
                <w:sz w:val="21"/>
                <w:szCs w:val="21"/>
              </w:rPr>
              <w:t>Muchas g</w:t>
            </w:r>
            <w:r w:rsidRPr="00DB3E03">
              <w:rPr>
                <w:rFonts w:ascii="Trebuchet MS" w:hAnsi="Trebuchet MS"/>
                <w:sz w:val="21"/>
                <w:szCs w:val="21"/>
              </w:rPr>
              <w:t>racias secretario</w:t>
            </w:r>
            <w:r w:rsidR="009E331D">
              <w:rPr>
                <w:rFonts w:ascii="Trebuchet MS" w:hAnsi="Trebuchet MS"/>
                <w:sz w:val="21"/>
                <w:szCs w:val="21"/>
              </w:rPr>
              <w:t xml:space="preserve"> técnico</w:t>
            </w:r>
            <w:r w:rsidRPr="00DB3E03">
              <w:rPr>
                <w:rFonts w:ascii="Trebuchet MS" w:hAnsi="Trebuchet MS"/>
                <w:sz w:val="21"/>
                <w:szCs w:val="21"/>
              </w:rPr>
              <w:t xml:space="preserve">. </w:t>
            </w:r>
            <w:r w:rsidR="009E331D">
              <w:rPr>
                <w:rFonts w:ascii="Trebuchet MS" w:hAnsi="Trebuchet MS"/>
                <w:sz w:val="21"/>
                <w:szCs w:val="21"/>
              </w:rPr>
              <w:t xml:space="preserve">Por favor continuemos </w:t>
            </w:r>
            <w:r>
              <w:rPr>
                <w:rFonts w:ascii="Trebuchet MS" w:hAnsi="Trebuchet MS"/>
                <w:sz w:val="21"/>
                <w:szCs w:val="21"/>
              </w:rPr>
              <w:t xml:space="preserve">con </w:t>
            </w:r>
            <w:r w:rsidRPr="00DB3E03">
              <w:rPr>
                <w:rFonts w:ascii="Trebuchet MS" w:hAnsi="Trebuchet MS"/>
                <w:sz w:val="21"/>
                <w:szCs w:val="21"/>
              </w:rPr>
              <w:t>el siguiente punto del orden del día.”</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1F0A60" w:rsidRPr="00B43D75" w:rsidTr="00DB3E03">
        <w:trPr>
          <w:trHeight w:val="567"/>
          <w:jc w:val="center"/>
        </w:trPr>
        <w:tc>
          <w:tcPr>
            <w:tcW w:w="5000" w:type="pct"/>
            <w:gridSpan w:val="4"/>
            <w:shd w:val="clear" w:color="auto" w:fill="B2A1C7" w:themeFill="accent4" w:themeFillTint="99"/>
            <w:vAlign w:val="center"/>
          </w:tcPr>
          <w:p w:rsidR="001F0A60" w:rsidRDefault="00DB3E03" w:rsidP="00DB3E03">
            <w:pPr>
              <w:snapToGrid w:val="0"/>
              <w:spacing w:line="276" w:lineRule="auto"/>
              <w:jc w:val="both"/>
              <w:rPr>
                <w:rFonts w:ascii="Trebuchet MS" w:hAnsi="Trebuchet MS"/>
                <w:b/>
                <w:sz w:val="21"/>
                <w:szCs w:val="21"/>
              </w:rPr>
            </w:pPr>
            <w:r w:rsidRPr="00DB3E03">
              <w:rPr>
                <w:rFonts w:ascii="Trebuchet MS" w:hAnsi="Trebuchet MS"/>
                <w:b/>
                <w:sz w:val="21"/>
                <w:szCs w:val="21"/>
              </w:rPr>
              <w:t xml:space="preserve">5. Proyecto de resolución de la Comisión de Quejas y Denuncias del Instituto Electoral y de Participación Ciudadana del Estado de Jalisco, respecto de las medidas cautelares </w:t>
            </w:r>
            <w:r w:rsidRPr="00DB3E03">
              <w:rPr>
                <w:rFonts w:ascii="Trebuchet MS" w:hAnsi="Trebuchet MS"/>
                <w:b/>
                <w:sz w:val="21"/>
                <w:szCs w:val="21"/>
              </w:rPr>
              <w:lastRenderedPageBreak/>
              <w:t xml:space="preserve">solicitadas dentro del procedimiento sancionador especial identificado con el número </w:t>
            </w:r>
            <w:r w:rsidR="00B77ABE">
              <w:rPr>
                <w:rFonts w:ascii="Trebuchet MS" w:hAnsi="Trebuchet MS"/>
                <w:b/>
                <w:sz w:val="21"/>
                <w:szCs w:val="21"/>
              </w:rPr>
              <w:t>de expediente PSE-QUEJA-194</w:t>
            </w:r>
            <w:r w:rsidRPr="00DB3E03">
              <w:rPr>
                <w:rFonts w:ascii="Trebuchet MS" w:hAnsi="Trebuchet MS"/>
                <w:b/>
                <w:sz w:val="21"/>
                <w:szCs w:val="21"/>
              </w:rPr>
              <w:t>/2021.</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DB3E03" w:rsidRPr="00DB3E03" w:rsidRDefault="00DB3E03" w:rsidP="009E331D">
            <w:pPr>
              <w:jc w:val="both"/>
              <w:rPr>
                <w:rFonts w:ascii="Trebuchet MS" w:hAnsi="Trebuchet MS"/>
                <w:sz w:val="21"/>
                <w:szCs w:val="21"/>
              </w:rPr>
            </w:pPr>
            <w:r>
              <w:rPr>
                <w:rFonts w:ascii="Trebuchet MS" w:hAnsi="Trebuchet MS"/>
                <w:sz w:val="21"/>
                <w:szCs w:val="21"/>
              </w:rPr>
              <w:t>Señala: “</w:t>
            </w:r>
            <w:r w:rsidR="009E331D">
              <w:rPr>
                <w:rFonts w:ascii="Trebuchet MS" w:hAnsi="Trebuchet MS"/>
                <w:sz w:val="21"/>
                <w:szCs w:val="21"/>
              </w:rPr>
              <w:t>Muchas g</w:t>
            </w:r>
            <w:r>
              <w:rPr>
                <w:rFonts w:ascii="Trebuchet MS" w:hAnsi="Trebuchet MS"/>
                <w:sz w:val="21"/>
                <w:szCs w:val="21"/>
              </w:rPr>
              <w:t xml:space="preserve">racias secretario, </w:t>
            </w:r>
            <w:r w:rsidR="009E331D">
              <w:rPr>
                <w:rFonts w:ascii="Trebuchet MS" w:hAnsi="Trebuchet MS"/>
                <w:sz w:val="21"/>
                <w:szCs w:val="21"/>
              </w:rPr>
              <w:t>por favor continúe con la cuenta del respectivo proyecto de resolución que se somete en este momento a consideración</w:t>
            </w:r>
            <w:r w:rsidRPr="00DB3E03">
              <w:rPr>
                <w:rFonts w:ascii="Trebuchet MS" w:hAnsi="Trebuchet MS"/>
                <w:sz w:val="21"/>
                <w:szCs w:val="21"/>
              </w:rPr>
              <w:t>.</w:t>
            </w:r>
            <w:r>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B77ABE" w:rsidRPr="00B77ABE" w:rsidRDefault="00DB3E03" w:rsidP="00B77ABE">
            <w:pPr>
              <w:snapToGrid w:val="0"/>
              <w:spacing w:line="276" w:lineRule="auto"/>
              <w:jc w:val="both"/>
              <w:rPr>
                <w:rFonts w:ascii="Trebuchet MS" w:hAnsi="Trebuchet MS"/>
                <w:sz w:val="21"/>
                <w:szCs w:val="21"/>
              </w:rPr>
            </w:pPr>
            <w:r>
              <w:rPr>
                <w:rFonts w:ascii="Trebuchet MS" w:hAnsi="Trebuchet MS"/>
                <w:sz w:val="21"/>
                <w:szCs w:val="21"/>
              </w:rPr>
              <w:t>Expresa: “</w:t>
            </w:r>
            <w:r w:rsidR="00B77ABE" w:rsidRPr="00B77ABE">
              <w:rPr>
                <w:rFonts w:ascii="Trebuchet MS" w:hAnsi="Trebuchet MS"/>
                <w:sz w:val="21"/>
                <w:szCs w:val="21"/>
              </w:rPr>
              <w:t>El proyecto de resolución de la cuenta, deriva del procedimiento sancionador especial iniciado con el escrito de denuncia presentado por el representante propietario del Partido Acción Nacional ante el Consejo General del Instituto Electoral.</w:t>
            </w:r>
          </w:p>
          <w:p w:rsidR="00B77ABE" w:rsidRPr="00B77ABE" w:rsidRDefault="00B77ABE" w:rsidP="00B77ABE">
            <w:pPr>
              <w:snapToGrid w:val="0"/>
              <w:spacing w:line="276" w:lineRule="auto"/>
              <w:jc w:val="both"/>
              <w:rPr>
                <w:rFonts w:ascii="Trebuchet MS" w:hAnsi="Trebuchet MS"/>
                <w:sz w:val="21"/>
                <w:szCs w:val="21"/>
              </w:rPr>
            </w:pPr>
          </w:p>
          <w:p w:rsidR="00B77ABE" w:rsidRPr="00B77ABE" w:rsidRDefault="00B77ABE" w:rsidP="00B77ABE">
            <w:pPr>
              <w:snapToGrid w:val="0"/>
              <w:spacing w:line="276" w:lineRule="auto"/>
              <w:jc w:val="both"/>
              <w:rPr>
                <w:rFonts w:ascii="Trebuchet MS" w:hAnsi="Trebuchet MS"/>
                <w:sz w:val="21"/>
                <w:szCs w:val="21"/>
              </w:rPr>
            </w:pPr>
            <w:r w:rsidRPr="00B77ABE">
              <w:rPr>
                <w:rFonts w:ascii="Trebuchet MS" w:hAnsi="Trebuchet MS"/>
                <w:sz w:val="21"/>
                <w:szCs w:val="21"/>
              </w:rPr>
              <w:t xml:space="preserve">En su escrito de denuncia, el quejoso </w:t>
            </w:r>
            <w:r w:rsidR="009E331D">
              <w:rPr>
                <w:rFonts w:ascii="Trebuchet MS" w:hAnsi="Trebuchet MS"/>
                <w:sz w:val="21"/>
                <w:szCs w:val="21"/>
              </w:rPr>
              <w:t>manifiesta que la ciudadana Dan</w:t>
            </w:r>
            <w:r w:rsidRPr="00B77ABE">
              <w:rPr>
                <w:rFonts w:ascii="Trebuchet MS" w:hAnsi="Trebuchet MS"/>
                <w:sz w:val="21"/>
                <w:szCs w:val="21"/>
              </w:rPr>
              <w:t xml:space="preserve">iela </w:t>
            </w:r>
            <w:proofErr w:type="spellStart"/>
            <w:r w:rsidRPr="00B77ABE">
              <w:rPr>
                <w:rFonts w:ascii="Trebuchet MS" w:hAnsi="Trebuchet MS"/>
                <w:sz w:val="21"/>
                <w:szCs w:val="21"/>
              </w:rPr>
              <w:t>Yulemmy</w:t>
            </w:r>
            <w:proofErr w:type="spellEnd"/>
            <w:r w:rsidRPr="00B77ABE">
              <w:rPr>
                <w:rFonts w:ascii="Trebuchet MS" w:hAnsi="Trebuchet MS"/>
                <w:sz w:val="21"/>
                <w:szCs w:val="21"/>
              </w:rPr>
              <w:t xml:space="preserve"> Vázquez González, candidata a presidenta municipal de </w:t>
            </w:r>
            <w:proofErr w:type="spellStart"/>
            <w:r w:rsidRPr="00B77ABE">
              <w:rPr>
                <w:rFonts w:ascii="Trebuchet MS" w:hAnsi="Trebuchet MS"/>
                <w:sz w:val="21"/>
                <w:szCs w:val="21"/>
              </w:rPr>
              <w:t>Yahualica</w:t>
            </w:r>
            <w:proofErr w:type="spellEnd"/>
            <w:r w:rsidRPr="00B77ABE">
              <w:rPr>
                <w:rFonts w:ascii="Trebuchet MS" w:hAnsi="Trebuchet MS"/>
                <w:sz w:val="21"/>
                <w:szCs w:val="21"/>
              </w:rPr>
              <w:t xml:space="preserve"> de González Gallo, Jalisco, por el partido político Movimiento Ciudadano, viola las reglas sobre propaganda electoral, ya que en mensajes publicados en la red social Facebook, aparecen menores de edad. </w:t>
            </w:r>
          </w:p>
          <w:p w:rsidR="00B77ABE" w:rsidRPr="00B77ABE" w:rsidRDefault="00B77ABE" w:rsidP="00B77ABE">
            <w:pPr>
              <w:snapToGrid w:val="0"/>
              <w:spacing w:line="276" w:lineRule="auto"/>
              <w:jc w:val="both"/>
              <w:rPr>
                <w:rFonts w:ascii="Trebuchet MS" w:hAnsi="Trebuchet MS"/>
                <w:sz w:val="21"/>
                <w:szCs w:val="21"/>
              </w:rPr>
            </w:pPr>
          </w:p>
          <w:p w:rsidR="00B77ABE" w:rsidRPr="00B77ABE" w:rsidRDefault="00B77ABE" w:rsidP="00B77ABE">
            <w:pPr>
              <w:snapToGrid w:val="0"/>
              <w:spacing w:line="276" w:lineRule="auto"/>
              <w:jc w:val="both"/>
              <w:rPr>
                <w:rFonts w:ascii="Trebuchet MS" w:hAnsi="Trebuchet MS"/>
                <w:sz w:val="21"/>
                <w:szCs w:val="21"/>
              </w:rPr>
            </w:pPr>
            <w:r w:rsidRPr="00B77ABE">
              <w:rPr>
                <w:rFonts w:ascii="Trebuchet MS" w:hAnsi="Trebuchet MS"/>
                <w:sz w:val="21"/>
                <w:szCs w:val="21"/>
              </w:rPr>
              <w:t>Una vez verificada la existencia de los enlaces o ligas proporcionadas por el denunciante,  así como su contenido, de las mismas se advierten imágenes de niñas y niños, en consecuencia, desde una óptica preliminar, y bajo la apariencia del buen derecho, como medida cautelar, se ordena a</w:t>
            </w:r>
            <w:r w:rsidR="009E331D">
              <w:rPr>
                <w:rFonts w:ascii="Trebuchet MS" w:hAnsi="Trebuchet MS"/>
                <w:sz w:val="21"/>
                <w:szCs w:val="21"/>
              </w:rPr>
              <w:t xml:space="preserve"> </w:t>
            </w:r>
            <w:r w:rsidRPr="00B77ABE">
              <w:rPr>
                <w:rFonts w:ascii="Trebuchet MS" w:hAnsi="Trebuchet MS"/>
                <w:sz w:val="21"/>
                <w:szCs w:val="21"/>
              </w:rPr>
              <w:t>l</w:t>
            </w:r>
            <w:r w:rsidR="009E331D">
              <w:rPr>
                <w:rFonts w:ascii="Trebuchet MS" w:hAnsi="Trebuchet MS"/>
                <w:sz w:val="21"/>
                <w:szCs w:val="21"/>
              </w:rPr>
              <w:t>a denunciada</w:t>
            </w:r>
            <w:r w:rsidRPr="00B77ABE">
              <w:rPr>
                <w:rFonts w:ascii="Trebuchet MS" w:hAnsi="Trebuchet MS"/>
                <w:sz w:val="21"/>
                <w:szCs w:val="21"/>
              </w:rPr>
              <w:t xml:space="preserve"> retire de la red social Facebook, las publicaciones denunciadas en las que se pueden visualizar la aparición niñas y niños, lo cual deberá de hacer en un plazo que no podrá exceder de veinticuatro horas, a partir de la notificación de la resolución</w:t>
            </w:r>
            <w:r w:rsidR="009E331D">
              <w:rPr>
                <w:rFonts w:ascii="Trebuchet MS" w:hAnsi="Trebuchet MS"/>
                <w:sz w:val="21"/>
                <w:szCs w:val="21"/>
              </w:rPr>
              <w:t xml:space="preserve"> correspondiente</w:t>
            </w:r>
            <w:r w:rsidRPr="00B77ABE">
              <w:rPr>
                <w:rFonts w:ascii="Trebuchet MS" w:hAnsi="Trebuchet MS"/>
                <w:sz w:val="21"/>
                <w:szCs w:val="21"/>
              </w:rPr>
              <w:t>.</w:t>
            </w:r>
          </w:p>
          <w:p w:rsidR="00B77ABE" w:rsidRPr="00B77ABE" w:rsidRDefault="00B77ABE" w:rsidP="00B77ABE">
            <w:pPr>
              <w:snapToGrid w:val="0"/>
              <w:spacing w:line="276" w:lineRule="auto"/>
              <w:jc w:val="both"/>
              <w:rPr>
                <w:rFonts w:ascii="Trebuchet MS" w:hAnsi="Trebuchet MS"/>
                <w:sz w:val="21"/>
                <w:szCs w:val="21"/>
              </w:rPr>
            </w:pPr>
          </w:p>
          <w:p w:rsidR="00DB3E03" w:rsidRDefault="00B77ABE" w:rsidP="00B77ABE">
            <w:pPr>
              <w:snapToGrid w:val="0"/>
              <w:spacing w:line="276" w:lineRule="auto"/>
              <w:jc w:val="both"/>
              <w:rPr>
                <w:rFonts w:ascii="Trebuchet MS" w:hAnsi="Trebuchet MS"/>
                <w:sz w:val="21"/>
                <w:szCs w:val="21"/>
              </w:rPr>
            </w:pPr>
            <w:r w:rsidRPr="00B77ABE">
              <w:rPr>
                <w:rFonts w:ascii="Trebuchet MS" w:hAnsi="Trebuchet MS"/>
                <w:sz w:val="21"/>
                <w:szCs w:val="21"/>
              </w:rPr>
              <w:t>Es la cuenta consejera presidenta, consejeras electorales.</w:t>
            </w:r>
            <w:r>
              <w:rPr>
                <w:rFonts w:ascii="Trebuchet MS" w:hAnsi="Trebuchet MS"/>
                <w:sz w:val="21"/>
                <w:szCs w:val="21"/>
              </w:rPr>
              <w:t>”</w:t>
            </w:r>
          </w:p>
          <w:p w:rsidR="00B77ABE" w:rsidRDefault="00B77ABE" w:rsidP="00B77ABE">
            <w:pPr>
              <w:snapToGrid w:val="0"/>
              <w:spacing w:line="276" w:lineRule="auto"/>
              <w:jc w:val="both"/>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 xml:space="preserve">Manifiesta: “Gracias secretario. </w:t>
            </w:r>
            <w:r w:rsidR="009E331D">
              <w:rPr>
                <w:rFonts w:ascii="Trebuchet MS" w:hAnsi="Trebuchet MS"/>
                <w:sz w:val="21"/>
                <w:szCs w:val="21"/>
              </w:rPr>
              <w:t>E</w:t>
            </w:r>
            <w:r w:rsidR="003752DD">
              <w:rPr>
                <w:rFonts w:ascii="Trebuchet MS" w:hAnsi="Trebuchet MS"/>
                <w:sz w:val="21"/>
                <w:szCs w:val="21"/>
              </w:rPr>
              <w:t>stá a su consideración el proyecto de cuenta</w:t>
            </w:r>
            <w:r w:rsidR="009E331D">
              <w:rPr>
                <w:rFonts w:ascii="Trebuchet MS" w:hAnsi="Trebuchet MS"/>
                <w:sz w:val="21"/>
                <w:szCs w:val="21"/>
              </w:rPr>
              <w:t xml:space="preserve"> consejeras.</w:t>
            </w:r>
            <w:r w:rsidRPr="00DB3E03">
              <w:rPr>
                <w:rFonts w:ascii="Trebuchet MS" w:hAnsi="Trebuchet MS"/>
                <w:sz w:val="21"/>
                <w:szCs w:val="21"/>
              </w:rPr>
              <w:t>”</w:t>
            </w:r>
          </w:p>
          <w:p w:rsidR="00DB3E03" w:rsidRPr="00DB3E03" w:rsidRDefault="00DB3E03" w:rsidP="00DB3E03">
            <w:pPr>
              <w:snapToGrid w:val="0"/>
              <w:spacing w:line="276" w:lineRule="auto"/>
              <w:jc w:val="both"/>
              <w:rPr>
                <w:rFonts w:ascii="Trebuchet MS" w:hAnsi="Trebuchet MS"/>
                <w:sz w:val="21"/>
                <w:szCs w:val="21"/>
              </w:rPr>
            </w:pPr>
          </w:p>
          <w:p w:rsidR="00DB3E03" w:rsidRDefault="00DB3E03" w:rsidP="009E331D">
            <w:pPr>
              <w:snapToGrid w:val="0"/>
              <w:spacing w:line="276" w:lineRule="auto"/>
              <w:jc w:val="both"/>
              <w:rPr>
                <w:rFonts w:ascii="Trebuchet MS" w:hAnsi="Trebuchet MS"/>
                <w:b/>
                <w:sz w:val="21"/>
                <w:szCs w:val="21"/>
              </w:rPr>
            </w:pPr>
            <w:r w:rsidRPr="00DB3E03">
              <w:rPr>
                <w:rFonts w:ascii="Trebuchet MS" w:hAnsi="Trebuchet MS"/>
                <w:sz w:val="21"/>
                <w:szCs w:val="21"/>
              </w:rPr>
              <w:t>Añade: “</w:t>
            </w:r>
            <w:r w:rsidR="009E331D">
              <w:rPr>
                <w:rFonts w:ascii="Trebuchet MS" w:hAnsi="Trebuchet MS"/>
                <w:sz w:val="21"/>
                <w:szCs w:val="21"/>
              </w:rPr>
              <w:t xml:space="preserve">Bien, en virtud de que no desprendo </w:t>
            </w:r>
            <w:r w:rsidRPr="00DB3E03">
              <w:rPr>
                <w:rFonts w:ascii="Trebuchet MS" w:hAnsi="Trebuchet MS"/>
                <w:sz w:val="21"/>
                <w:szCs w:val="21"/>
              </w:rPr>
              <w:t xml:space="preserve">consideraciones </w:t>
            </w:r>
            <w:r w:rsidR="003752DD">
              <w:rPr>
                <w:rFonts w:ascii="Trebuchet MS" w:hAnsi="Trebuchet MS"/>
                <w:sz w:val="21"/>
                <w:szCs w:val="21"/>
              </w:rPr>
              <w:t xml:space="preserve">al respecto, </w:t>
            </w:r>
            <w:r w:rsidRPr="00DB3E03">
              <w:rPr>
                <w:rFonts w:ascii="Trebuchet MS" w:hAnsi="Trebuchet MS"/>
                <w:sz w:val="21"/>
                <w:szCs w:val="21"/>
              </w:rPr>
              <w:t>le solicito por favor secretario técnico, to</w:t>
            </w:r>
            <w:r w:rsidR="009E331D">
              <w:rPr>
                <w:rFonts w:ascii="Trebuchet MS" w:hAnsi="Trebuchet MS"/>
                <w:sz w:val="21"/>
                <w:szCs w:val="21"/>
              </w:rPr>
              <w:t>me</w:t>
            </w:r>
            <w:r w:rsidRPr="00DB3E03">
              <w:rPr>
                <w:rFonts w:ascii="Trebuchet MS" w:hAnsi="Trebuchet MS"/>
                <w:sz w:val="21"/>
                <w:szCs w:val="21"/>
              </w:rPr>
              <w:t xml:space="preserve"> la votación a las </w:t>
            </w:r>
            <w:r w:rsidR="009E331D">
              <w:rPr>
                <w:rFonts w:ascii="Trebuchet MS" w:hAnsi="Trebuchet MS"/>
                <w:sz w:val="21"/>
                <w:szCs w:val="21"/>
              </w:rPr>
              <w:t xml:space="preserve">compañeras </w:t>
            </w:r>
            <w:r w:rsidRPr="00DB3E03">
              <w:rPr>
                <w:rFonts w:ascii="Trebuchet MS" w:hAnsi="Trebuchet MS"/>
                <w:sz w:val="21"/>
                <w:szCs w:val="21"/>
              </w:rPr>
              <w:t>integrantes de esta Comisión.”</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DB3E03" w:rsidRPr="00B43D75" w:rsidTr="003C30F5">
        <w:trPr>
          <w:trHeight w:val="567"/>
          <w:jc w:val="center"/>
        </w:trPr>
        <w:tc>
          <w:tcPr>
            <w:tcW w:w="5000" w:type="pct"/>
            <w:gridSpan w:val="4"/>
            <w:vAlign w:val="center"/>
          </w:tcPr>
          <w:p w:rsidR="00DB3E03" w:rsidRDefault="00DB3E03" w:rsidP="00DB3E03">
            <w:pPr>
              <w:snapToGrid w:val="0"/>
              <w:spacing w:line="276" w:lineRule="auto"/>
              <w:jc w:val="center"/>
              <w:rPr>
                <w:rFonts w:ascii="Trebuchet MS" w:hAnsi="Trebuchet MS"/>
                <w:b/>
                <w:sz w:val="21"/>
                <w:szCs w:val="21"/>
              </w:rPr>
            </w:pPr>
          </w:p>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B3E03" w:rsidRPr="00B43D75" w:rsidTr="003752DD">
              <w:trPr>
                <w:trHeight w:val="340"/>
                <w:jc w:val="center"/>
              </w:trPr>
              <w:tc>
                <w:tcPr>
                  <w:tcW w:w="4423" w:type="dxa"/>
                  <w:tcBorders>
                    <w:top w:val="nil"/>
                    <w:left w:val="nil"/>
                  </w:tcBorders>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lastRenderedPageBreak/>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bl>
          <w:p w:rsidR="00DB3E03" w:rsidRDefault="00DB3E03" w:rsidP="00DF598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DB3E03" w:rsidRDefault="00DB3E03" w:rsidP="00DF5989">
            <w:pPr>
              <w:snapToGrid w:val="0"/>
              <w:spacing w:line="276" w:lineRule="auto"/>
              <w:jc w:val="center"/>
              <w:rPr>
                <w:rFonts w:ascii="Trebuchet MS" w:hAnsi="Trebuchet MS"/>
                <w:b/>
                <w:sz w:val="21"/>
                <w:szCs w:val="21"/>
              </w:rPr>
            </w:pPr>
          </w:p>
        </w:tc>
      </w:tr>
      <w:tr w:rsidR="00DF5989" w:rsidRPr="00B43D75" w:rsidTr="00DF5989">
        <w:trPr>
          <w:trHeight w:val="567"/>
          <w:jc w:val="center"/>
        </w:trPr>
        <w:tc>
          <w:tcPr>
            <w:tcW w:w="804"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DF5989" w:rsidRPr="001F5056" w:rsidRDefault="001F5056" w:rsidP="001F5056">
            <w:pPr>
              <w:snapToGrid w:val="0"/>
              <w:spacing w:line="276" w:lineRule="auto"/>
              <w:jc w:val="both"/>
              <w:rPr>
                <w:rFonts w:ascii="Trebuchet MS" w:hAnsi="Trebuchet MS"/>
                <w:sz w:val="21"/>
                <w:szCs w:val="21"/>
              </w:rPr>
            </w:pPr>
            <w:r w:rsidRPr="001F5056">
              <w:rPr>
                <w:rFonts w:ascii="Trebuchet MS" w:hAnsi="Trebuchet MS"/>
                <w:sz w:val="21"/>
                <w:szCs w:val="21"/>
              </w:rPr>
              <w:t>Manifiesta: “</w:t>
            </w:r>
            <w:r w:rsidR="00CA0C2E">
              <w:rPr>
                <w:rFonts w:ascii="Trebuchet MS" w:hAnsi="Trebuchet MS"/>
                <w:sz w:val="21"/>
                <w:szCs w:val="21"/>
              </w:rPr>
              <w:t>Gracias secretario. Le solicito entonces, continuemos con el siguiente punto del orden del día, en los términos propuestos.”</w:t>
            </w:r>
          </w:p>
        </w:tc>
      </w:tr>
      <w:tr w:rsidR="001F5056" w:rsidRPr="00B43D75" w:rsidTr="00DF5989">
        <w:trPr>
          <w:trHeight w:val="567"/>
          <w:jc w:val="center"/>
        </w:trPr>
        <w:tc>
          <w:tcPr>
            <w:tcW w:w="804" w:type="pct"/>
            <w:vAlign w:val="center"/>
          </w:tcPr>
          <w:p w:rsidR="001F5056" w:rsidRDefault="001F5056"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1F5056" w:rsidRPr="00815D5C" w:rsidRDefault="001F5056" w:rsidP="001F5056">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9C33C1" w:rsidRPr="00B43D75" w:rsidTr="001F5056">
        <w:trPr>
          <w:trHeight w:val="567"/>
          <w:jc w:val="center"/>
        </w:trPr>
        <w:tc>
          <w:tcPr>
            <w:tcW w:w="5000" w:type="pct"/>
            <w:gridSpan w:val="4"/>
            <w:shd w:val="clear" w:color="auto" w:fill="B2A1C7" w:themeFill="accent4" w:themeFillTint="99"/>
            <w:vAlign w:val="center"/>
          </w:tcPr>
          <w:p w:rsidR="009C33C1" w:rsidRPr="00B43D75" w:rsidRDefault="001F5056" w:rsidP="00CA0C2E">
            <w:pPr>
              <w:spacing w:line="276" w:lineRule="auto"/>
              <w:jc w:val="both"/>
              <w:rPr>
                <w:rFonts w:ascii="Trebuchet MS" w:hAnsi="Trebuchet MS"/>
                <w:b/>
                <w:bCs/>
                <w:sz w:val="21"/>
                <w:szCs w:val="21"/>
              </w:rPr>
            </w:pPr>
            <w:r>
              <w:rPr>
                <w:rFonts w:ascii="Trebuchet MS" w:hAnsi="Trebuchet MS"/>
                <w:b/>
                <w:sz w:val="21"/>
                <w:szCs w:val="21"/>
              </w:rPr>
              <w:t>6</w:t>
            </w:r>
            <w:r w:rsidR="00CA0C2E">
              <w:rPr>
                <w:rFonts w:ascii="Trebuchet MS" w:hAnsi="Trebuchet MS"/>
                <w:b/>
                <w:sz w:val="21"/>
                <w:szCs w:val="21"/>
              </w:rPr>
              <w:t xml:space="preserve"> y 7</w:t>
            </w:r>
            <w:r w:rsidRPr="00DB3E03">
              <w:rPr>
                <w:rFonts w:ascii="Trebuchet MS" w:hAnsi="Trebuchet MS"/>
                <w:b/>
                <w:sz w:val="21"/>
                <w:szCs w:val="21"/>
              </w:rPr>
              <w:t>. Proyecto</w:t>
            </w:r>
            <w:r w:rsidR="00CA0C2E">
              <w:rPr>
                <w:rFonts w:ascii="Trebuchet MS" w:hAnsi="Trebuchet MS"/>
                <w:b/>
                <w:sz w:val="21"/>
                <w:szCs w:val="21"/>
              </w:rPr>
              <w:t>s</w:t>
            </w:r>
            <w:r w:rsidRPr="00DB3E03">
              <w:rPr>
                <w:rFonts w:ascii="Trebuchet MS" w:hAnsi="Trebuchet MS"/>
                <w:b/>
                <w:sz w:val="21"/>
                <w:szCs w:val="21"/>
              </w:rPr>
              <w:t xml:space="preserve"> de resolución de la Comisión de Quejas y Denuncias del Instituto Electoral y de Participación Ciudadana del Estado de Jalisco, respecto de las medidas cautelares solicitadas dentro de</w:t>
            </w:r>
            <w:r w:rsidR="00CA0C2E">
              <w:rPr>
                <w:rFonts w:ascii="Trebuchet MS" w:hAnsi="Trebuchet MS"/>
                <w:b/>
                <w:sz w:val="21"/>
                <w:szCs w:val="21"/>
              </w:rPr>
              <w:t xml:space="preserve"> </w:t>
            </w:r>
            <w:r w:rsidRPr="00DB3E03">
              <w:rPr>
                <w:rFonts w:ascii="Trebuchet MS" w:hAnsi="Trebuchet MS"/>
                <w:b/>
                <w:sz w:val="21"/>
                <w:szCs w:val="21"/>
              </w:rPr>
              <w:t>l</w:t>
            </w:r>
            <w:r w:rsidR="00CA0C2E">
              <w:rPr>
                <w:rFonts w:ascii="Trebuchet MS" w:hAnsi="Trebuchet MS"/>
                <w:b/>
                <w:sz w:val="21"/>
                <w:szCs w:val="21"/>
              </w:rPr>
              <w:t>os</w:t>
            </w:r>
            <w:r w:rsidRPr="00DB3E03">
              <w:rPr>
                <w:rFonts w:ascii="Trebuchet MS" w:hAnsi="Trebuchet MS"/>
                <w:b/>
                <w:sz w:val="21"/>
                <w:szCs w:val="21"/>
              </w:rPr>
              <w:t xml:space="preserve"> procedimiento</w:t>
            </w:r>
            <w:r w:rsidR="00CA0C2E">
              <w:rPr>
                <w:rFonts w:ascii="Trebuchet MS" w:hAnsi="Trebuchet MS"/>
                <w:b/>
                <w:sz w:val="21"/>
                <w:szCs w:val="21"/>
              </w:rPr>
              <w:t>s</w:t>
            </w:r>
            <w:r w:rsidRPr="00DB3E03">
              <w:rPr>
                <w:rFonts w:ascii="Trebuchet MS" w:hAnsi="Trebuchet MS"/>
                <w:b/>
                <w:sz w:val="21"/>
                <w:szCs w:val="21"/>
              </w:rPr>
              <w:t xml:space="preserve"> sancionador</w:t>
            </w:r>
            <w:r w:rsidR="00CA0C2E">
              <w:rPr>
                <w:rFonts w:ascii="Trebuchet MS" w:hAnsi="Trebuchet MS"/>
                <w:b/>
                <w:sz w:val="21"/>
                <w:szCs w:val="21"/>
              </w:rPr>
              <w:t>es</w:t>
            </w:r>
            <w:r w:rsidRPr="00DB3E03">
              <w:rPr>
                <w:rFonts w:ascii="Trebuchet MS" w:hAnsi="Trebuchet MS"/>
                <w:b/>
                <w:sz w:val="21"/>
                <w:szCs w:val="21"/>
              </w:rPr>
              <w:t xml:space="preserve"> especial</w:t>
            </w:r>
            <w:r w:rsidR="00CA0C2E">
              <w:rPr>
                <w:rFonts w:ascii="Trebuchet MS" w:hAnsi="Trebuchet MS"/>
                <w:b/>
                <w:sz w:val="21"/>
                <w:szCs w:val="21"/>
              </w:rPr>
              <w:t>es</w:t>
            </w:r>
            <w:r w:rsidRPr="00DB3E03">
              <w:rPr>
                <w:rFonts w:ascii="Trebuchet MS" w:hAnsi="Trebuchet MS"/>
                <w:b/>
                <w:sz w:val="21"/>
                <w:szCs w:val="21"/>
              </w:rPr>
              <w:t xml:space="preserve"> identificado</w:t>
            </w:r>
            <w:r w:rsidR="00CA0C2E">
              <w:rPr>
                <w:rFonts w:ascii="Trebuchet MS" w:hAnsi="Trebuchet MS"/>
                <w:b/>
                <w:sz w:val="21"/>
                <w:szCs w:val="21"/>
              </w:rPr>
              <w:t>s</w:t>
            </w:r>
            <w:r w:rsidRPr="00DB3E03">
              <w:rPr>
                <w:rFonts w:ascii="Trebuchet MS" w:hAnsi="Trebuchet MS"/>
                <w:b/>
                <w:sz w:val="21"/>
                <w:szCs w:val="21"/>
              </w:rPr>
              <w:t xml:space="preserve"> con l</w:t>
            </w:r>
            <w:r w:rsidR="00CA0C2E">
              <w:rPr>
                <w:rFonts w:ascii="Trebuchet MS" w:hAnsi="Trebuchet MS"/>
                <w:b/>
                <w:sz w:val="21"/>
                <w:szCs w:val="21"/>
              </w:rPr>
              <w:t>os</w:t>
            </w:r>
            <w:r w:rsidRPr="00DB3E03">
              <w:rPr>
                <w:rFonts w:ascii="Trebuchet MS" w:hAnsi="Trebuchet MS"/>
                <w:b/>
                <w:sz w:val="21"/>
                <w:szCs w:val="21"/>
              </w:rPr>
              <w:t xml:space="preserve"> número</w:t>
            </w:r>
            <w:r w:rsidR="00CA0C2E">
              <w:rPr>
                <w:rFonts w:ascii="Trebuchet MS" w:hAnsi="Trebuchet MS"/>
                <w:b/>
                <w:sz w:val="21"/>
                <w:szCs w:val="21"/>
              </w:rPr>
              <w:t>s</w:t>
            </w:r>
            <w:r w:rsidRPr="00DB3E03">
              <w:rPr>
                <w:rFonts w:ascii="Trebuchet MS" w:hAnsi="Trebuchet MS"/>
                <w:b/>
                <w:sz w:val="21"/>
                <w:szCs w:val="21"/>
              </w:rPr>
              <w:t xml:space="preserve"> </w:t>
            </w:r>
            <w:r w:rsidR="00B77ABE">
              <w:rPr>
                <w:rFonts w:ascii="Trebuchet MS" w:hAnsi="Trebuchet MS"/>
                <w:b/>
                <w:sz w:val="21"/>
                <w:szCs w:val="21"/>
              </w:rPr>
              <w:t>de expediente PSE-QUEJA-206</w:t>
            </w:r>
            <w:r w:rsidRPr="00DB3E03">
              <w:rPr>
                <w:rFonts w:ascii="Trebuchet MS" w:hAnsi="Trebuchet MS"/>
                <w:b/>
                <w:sz w:val="21"/>
                <w:szCs w:val="21"/>
              </w:rPr>
              <w:t>/2021</w:t>
            </w:r>
            <w:r w:rsidR="00CA0C2E">
              <w:rPr>
                <w:rFonts w:ascii="Trebuchet MS" w:hAnsi="Trebuchet MS"/>
                <w:b/>
                <w:sz w:val="21"/>
                <w:szCs w:val="21"/>
              </w:rPr>
              <w:t xml:space="preserve"> y PSE-QUEJA-207/2021</w:t>
            </w:r>
            <w:r w:rsidRPr="00DB3E03">
              <w:rPr>
                <w:rFonts w:ascii="Trebuchet MS" w:hAnsi="Trebuchet MS"/>
                <w:b/>
                <w:sz w:val="21"/>
                <w:szCs w:val="21"/>
              </w:rPr>
              <w:t>.</w:t>
            </w:r>
          </w:p>
        </w:tc>
      </w:tr>
      <w:tr w:rsidR="001F5056" w:rsidRPr="00B43D75" w:rsidTr="001F5056">
        <w:trPr>
          <w:trHeight w:val="567"/>
          <w:jc w:val="center"/>
        </w:trPr>
        <w:tc>
          <w:tcPr>
            <w:tcW w:w="832" w:type="pct"/>
            <w:gridSpan w:val="2"/>
            <w:vAlign w:val="center"/>
          </w:tcPr>
          <w:p w:rsidR="001F5056" w:rsidRPr="00B43D75" w:rsidRDefault="001F5056" w:rsidP="001F5056">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68" w:type="pct"/>
            <w:gridSpan w:val="2"/>
            <w:vAlign w:val="center"/>
          </w:tcPr>
          <w:p w:rsidR="001F5056" w:rsidRDefault="00CA0C2E" w:rsidP="001F5056">
            <w:pPr>
              <w:spacing w:line="276" w:lineRule="auto"/>
              <w:jc w:val="both"/>
              <w:rPr>
                <w:rFonts w:ascii="Trebuchet MS" w:hAnsi="Trebuchet MS"/>
                <w:bCs/>
                <w:sz w:val="21"/>
                <w:szCs w:val="21"/>
              </w:rPr>
            </w:pPr>
            <w:r w:rsidRPr="00CA0C2E">
              <w:rPr>
                <w:rFonts w:ascii="Trebuchet MS" w:hAnsi="Trebuchet MS"/>
                <w:bCs/>
                <w:sz w:val="21"/>
                <w:szCs w:val="21"/>
              </w:rPr>
              <w:t xml:space="preserve">Señala: “Gracias secretario, por favor sirva usted dar </w:t>
            </w:r>
            <w:r>
              <w:rPr>
                <w:rFonts w:ascii="Trebuchet MS" w:hAnsi="Trebuchet MS"/>
                <w:bCs/>
                <w:sz w:val="21"/>
                <w:szCs w:val="21"/>
              </w:rPr>
              <w:t>la cuenta conjunta como lo ha mencionado y se ha aprobado, de ambos proyectos de resolución que se someten a consideración de las integrantes de esta Comisión. Adelante.”</w:t>
            </w:r>
          </w:p>
          <w:p w:rsidR="004C49DA" w:rsidRPr="00CA0C2E" w:rsidRDefault="004C49DA" w:rsidP="001F5056">
            <w:pPr>
              <w:spacing w:line="276" w:lineRule="auto"/>
              <w:jc w:val="both"/>
              <w:rPr>
                <w:rFonts w:ascii="Trebuchet MS" w:hAnsi="Trebuchet MS"/>
                <w:bCs/>
                <w:sz w:val="21"/>
                <w:szCs w:val="21"/>
              </w:rPr>
            </w:pP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68" w:type="pct"/>
            <w:gridSpan w:val="2"/>
            <w:vAlign w:val="center"/>
          </w:tcPr>
          <w:p w:rsidR="00B77ABE" w:rsidRPr="00B77ABE" w:rsidRDefault="00CA0C2E" w:rsidP="00B77ABE">
            <w:pPr>
              <w:spacing w:line="276" w:lineRule="auto"/>
              <w:jc w:val="both"/>
              <w:rPr>
                <w:rFonts w:ascii="Trebuchet MS" w:hAnsi="Trebuchet MS"/>
                <w:bCs/>
                <w:sz w:val="21"/>
                <w:szCs w:val="21"/>
              </w:rPr>
            </w:pPr>
            <w:r>
              <w:rPr>
                <w:rFonts w:ascii="Trebuchet MS" w:hAnsi="Trebuchet MS"/>
                <w:bCs/>
                <w:sz w:val="21"/>
                <w:szCs w:val="21"/>
              </w:rPr>
              <w:t>Expone: “Los</w:t>
            </w:r>
            <w:r w:rsidR="00B77ABE" w:rsidRPr="00B77ABE">
              <w:rPr>
                <w:rFonts w:ascii="Trebuchet MS" w:hAnsi="Trebuchet MS"/>
                <w:bCs/>
                <w:sz w:val="21"/>
                <w:szCs w:val="21"/>
              </w:rPr>
              <w:t xml:space="preserve"> proyecto</w:t>
            </w:r>
            <w:r>
              <w:rPr>
                <w:rFonts w:ascii="Trebuchet MS" w:hAnsi="Trebuchet MS"/>
                <w:bCs/>
                <w:sz w:val="21"/>
                <w:szCs w:val="21"/>
              </w:rPr>
              <w:t>s</w:t>
            </w:r>
            <w:r w:rsidR="00B77ABE" w:rsidRPr="00B77ABE">
              <w:rPr>
                <w:rFonts w:ascii="Trebuchet MS" w:hAnsi="Trebuchet MS"/>
                <w:bCs/>
                <w:sz w:val="21"/>
                <w:szCs w:val="21"/>
              </w:rPr>
              <w:t xml:space="preserve"> de resolución de la cuenta, deriva</w:t>
            </w:r>
            <w:r>
              <w:rPr>
                <w:rFonts w:ascii="Trebuchet MS" w:hAnsi="Trebuchet MS"/>
                <w:bCs/>
                <w:sz w:val="21"/>
                <w:szCs w:val="21"/>
              </w:rPr>
              <w:t>n</w:t>
            </w:r>
            <w:r w:rsidR="00B77ABE" w:rsidRPr="00B77ABE">
              <w:rPr>
                <w:rFonts w:ascii="Trebuchet MS" w:hAnsi="Trebuchet MS"/>
                <w:bCs/>
                <w:sz w:val="21"/>
                <w:szCs w:val="21"/>
              </w:rPr>
              <w:t xml:space="preserve"> de</w:t>
            </w:r>
            <w:r>
              <w:rPr>
                <w:rFonts w:ascii="Trebuchet MS" w:hAnsi="Trebuchet MS"/>
                <w:bCs/>
                <w:sz w:val="21"/>
                <w:szCs w:val="21"/>
              </w:rPr>
              <w:t xml:space="preserve"> </w:t>
            </w:r>
            <w:r w:rsidR="00B77ABE" w:rsidRPr="00B77ABE">
              <w:rPr>
                <w:rFonts w:ascii="Trebuchet MS" w:hAnsi="Trebuchet MS"/>
                <w:bCs/>
                <w:sz w:val="21"/>
                <w:szCs w:val="21"/>
              </w:rPr>
              <w:t>l</w:t>
            </w:r>
            <w:r>
              <w:rPr>
                <w:rFonts w:ascii="Trebuchet MS" w:hAnsi="Trebuchet MS"/>
                <w:bCs/>
                <w:sz w:val="21"/>
                <w:szCs w:val="21"/>
              </w:rPr>
              <w:t>os</w:t>
            </w:r>
            <w:r w:rsidR="00B77ABE" w:rsidRPr="00B77ABE">
              <w:rPr>
                <w:rFonts w:ascii="Trebuchet MS" w:hAnsi="Trebuchet MS"/>
                <w:bCs/>
                <w:sz w:val="21"/>
                <w:szCs w:val="21"/>
              </w:rPr>
              <w:t xml:space="preserve"> procedimiento</w:t>
            </w:r>
            <w:r>
              <w:rPr>
                <w:rFonts w:ascii="Trebuchet MS" w:hAnsi="Trebuchet MS"/>
                <w:bCs/>
                <w:sz w:val="21"/>
                <w:szCs w:val="21"/>
              </w:rPr>
              <w:t>s</w:t>
            </w:r>
            <w:r w:rsidR="00B77ABE" w:rsidRPr="00B77ABE">
              <w:rPr>
                <w:rFonts w:ascii="Trebuchet MS" w:hAnsi="Trebuchet MS"/>
                <w:bCs/>
                <w:sz w:val="21"/>
                <w:szCs w:val="21"/>
              </w:rPr>
              <w:t xml:space="preserve"> sancionador</w:t>
            </w:r>
            <w:r>
              <w:rPr>
                <w:rFonts w:ascii="Trebuchet MS" w:hAnsi="Trebuchet MS"/>
                <w:bCs/>
                <w:sz w:val="21"/>
                <w:szCs w:val="21"/>
              </w:rPr>
              <w:t>es</w:t>
            </w:r>
            <w:r w:rsidR="00B77ABE" w:rsidRPr="00B77ABE">
              <w:rPr>
                <w:rFonts w:ascii="Trebuchet MS" w:hAnsi="Trebuchet MS"/>
                <w:bCs/>
                <w:sz w:val="21"/>
                <w:szCs w:val="21"/>
              </w:rPr>
              <w:t xml:space="preserve"> especial</w:t>
            </w:r>
            <w:r>
              <w:rPr>
                <w:rFonts w:ascii="Trebuchet MS" w:hAnsi="Trebuchet MS"/>
                <w:bCs/>
                <w:sz w:val="21"/>
                <w:szCs w:val="21"/>
              </w:rPr>
              <w:t>es</w:t>
            </w:r>
            <w:r w:rsidR="00B77ABE" w:rsidRPr="00B77ABE">
              <w:rPr>
                <w:rFonts w:ascii="Trebuchet MS" w:hAnsi="Trebuchet MS"/>
                <w:bCs/>
                <w:sz w:val="21"/>
                <w:szCs w:val="21"/>
              </w:rPr>
              <w:t xml:space="preserve"> iniciado</w:t>
            </w:r>
            <w:r>
              <w:rPr>
                <w:rFonts w:ascii="Trebuchet MS" w:hAnsi="Trebuchet MS"/>
                <w:bCs/>
                <w:sz w:val="21"/>
                <w:szCs w:val="21"/>
              </w:rPr>
              <w:t xml:space="preserve">s con </w:t>
            </w:r>
            <w:r w:rsidR="00B77ABE" w:rsidRPr="00B77ABE">
              <w:rPr>
                <w:rFonts w:ascii="Trebuchet MS" w:hAnsi="Trebuchet MS"/>
                <w:bCs/>
                <w:sz w:val="21"/>
                <w:szCs w:val="21"/>
              </w:rPr>
              <w:t>l</w:t>
            </w:r>
            <w:r>
              <w:rPr>
                <w:rFonts w:ascii="Trebuchet MS" w:hAnsi="Trebuchet MS"/>
                <w:bCs/>
                <w:sz w:val="21"/>
                <w:szCs w:val="21"/>
              </w:rPr>
              <w:t>os</w:t>
            </w:r>
            <w:r w:rsidR="00B77ABE" w:rsidRPr="00B77ABE">
              <w:rPr>
                <w:rFonts w:ascii="Trebuchet MS" w:hAnsi="Trebuchet MS"/>
                <w:bCs/>
                <w:sz w:val="21"/>
                <w:szCs w:val="21"/>
              </w:rPr>
              <w:t xml:space="preserve"> escrito</w:t>
            </w:r>
            <w:r>
              <w:rPr>
                <w:rFonts w:ascii="Trebuchet MS" w:hAnsi="Trebuchet MS"/>
                <w:bCs/>
                <w:sz w:val="21"/>
                <w:szCs w:val="21"/>
              </w:rPr>
              <w:t>s</w:t>
            </w:r>
            <w:r w:rsidR="00B77ABE" w:rsidRPr="00B77ABE">
              <w:rPr>
                <w:rFonts w:ascii="Trebuchet MS" w:hAnsi="Trebuchet MS"/>
                <w:bCs/>
                <w:sz w:val="21"/>
                <w:szCs w:val="21"/>
              </w:rPr>
              <w:t xml:space="preserve"> de denuncia presentado</w:t>
            </w:r>
            <w:r>
              <w:rPr>
                <w:rFonts w:ascii="Trebuchet MS" w:hAnsi="Trebuchet MS"/>
                <w:bCs/>
                <w:sz w:val="21"/>
                <w:szCs w:val="21"/>
              </w:rPr>
              <w:t>s</w:t>
            </w:r>
            <w:r w:rsidR="00B77ABE" w:rsidRPr="00B77ABE">
              <w:rPr>
                <w:rFonts w:ascii="Trebuchet MS" w:hAnsi="Trebuchet MS"/>
                <w:bCs/>
                <w:sz w:val="21"/>
                <w:szCs w:val="21"/>
              </w:rPr>
              <w:t xml:space="preserve"> por Bertha Alicia López Madriz, Regidora del Ay</w:t>
            </w:r>
            <w:r>
              <w:rPr>
                <w:rFonts w:ascii="Trebuchet MS" w:hAnsi="Trebuchet MS"/>
                <w:bCs/>
                <w:sz w:val="21"/>
                <w:szCs w:val="21"/>
              </w:rPr>
              <w:t xml:space="preserve">untamiento de </w:t>
            </w:r>
            <w:proofErr w:type="spellStart"/>
            <w:r>
              <w:rPr>
                <w:rFonts w:ascii="Trebuchet MS" w:hAnsi="Trebuchet MS"/>
                <w:bCs/>
                <w:sz w:val="21"/>
                <w:szCs w:val="21"/>
              </w:rPr>
              <w:t>Tuxcueca</w:t>
            </w:r>
            <w:proofErr w:type="spellEnd"/>
            <w:r>
              <w:rPr>
                <w:rFonts w:ascii="Trebuchet MS" w:hAnsi="Trebuchet MS"/>
                <w:bCs/>
                <w:sz w:val="21"/>
                <w:szCs w:val="21"/>
              </w:rPr>
              <w:t xml:space="preserve">, Jalisco; así como de la ciudadana María del Rosario González Bernal, candidata a la presidencia municipal de </w:t>
            </w:r>
            <w:proofErr w:type="spellStart"/>
            <w:r>
              <w:rPr>
                <w:rFonts w:ascii="Trebuchet MS" w:hAnsi="Trebuchet MS"/>
                <w:bCs/>
                <w:sz w:val="21"/>
                <w:szCs w:val="21"/>
              </w:rPr>
              <w:t>Tuxcueca</w:t>
            </w:r>
            <w:proofErr w:type="spellEnd"/>
            <w:r>
              <w:rPr>
                <w:rFonts w:ascii="Trebuchet MS" w:hAnsi="Trebuchet MS"/>
                <w:bCs/>
                <w:sz w:val="21"/>
                <w:szCs w:val="21"/>
              </w:rPr>
              <w:t>, Jalisco, postulada por el Partido Acción Nacional.</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En su</w:t>
            </w:r>
            <w:r w:rsidR="00CA0C2E">
              <w:rPr>
                <w:rFonts w:ascii="Trebuchet MS" w:hAnsi="Trebuchet MS"/>
                <w:bCs/>
                <w:sz w:val="21"/>
                <w:szCs w:val="21"/>
              </w:rPr>
              <w:t>s</w:t>
            </w:r>
            <w:r w:rsidRPr="00B77ABE">
              <w:rPr>
                <w:rFonts w:ascii="Trebuchet MS" w:hAnsi="Trebuchet MS"/>
                <w:bCs/>
                <w:sz w:val="21"/>
                <w:szCs w:val="21"/>
              </w:rPr>
              <w:t xml:space="preserve"> escrito</w:t>
            </w:r>
            <w:r w:rsidR="00CA0C2E">
              <w:rPr>
                <w:rFonts w:ascii="Trebuchet MS" w:hAnsi="Trebuchet MS"/>
                <w:bCs/>
                <w:sz w:val="21"/>
                <w:szCs w:val="21"/>
              </w:rPr>
              <w:t>s</w:t>
            </w:r>
            <w:r w:rsidRPr="00B77ABE">
              <w:rPr>
                <w:rFonts w:ascii="Trebuchet MS" w:hAnsi="Trebuchet MS"/>
                <w:bCs/>
                <w:sz w:val="21"/>
                <w:szCs w:val="21"/>
              </w:rPr>
              <w:t xml:space="preserve"> de denuncia, </w:t>
            </w:r>
            <w:r w:rsidR="00CA0C2E">
              <w:rPr>
                <w:rFonts w:ascii="Trebuchet MS" w:hAnsi="Trebuchet MS"/>
                <w:bCs/>
                <w:sz w:val="21"/>
                <w:szCs w:val="21"/>
              </w:rPr>
              <w:t xml:space="preserve">ambas </w:t>
            </w:r>
            <w:r w:rsidRPr="00B77ABE">
              <w:rPr>
                <w:rFonts w:ascii="Trebuchet MS" w:hAnsi="Trebuchet MS"/>
                <w:bCs/>
                <w:sz w:val="21"/>
                <w:szCs w:val="21"/>
              </w:rPr>
              <w:t>quejos</w:t>
            </w:r>
            <w:r w:rsidR="00CA0C2E">
              <w:rPr>
                <w:rFonts w:ascii="Trebuchet MS" w:hAnsi="Trebuchet MS"/>
                <w:bCs/>
                <w:sz w:val="21"/>
                <w:szCs w:val="21"/>
              </w:rPr>
              <w:t>as</w:t>
            </w:r>
            <w:r w:rsidRPr="00B77ABE">
              <w:rPr>
                <w:rFonts w:ascii="Trebuchet MS" w:hAnsi="Trebuchet MS"/>
                <w:bCs/>
                <w:sz w:val="21"/>
                <w:szCs w:val="21"/>
              </w:rPr>
              <w:t xml:space="preserve"> manifiesta</w:t>
            </w:r>
            <w:r w:rsidR="00CA0C2E">
              <w:rPr>
                <w:rFonts w:ascii="Trebuchet MS" w:hAnsi="Trebuchet MS"/>
                <w:bCs/>
                <w:sz w:val="21"/>
                <w:szCs w:val="21"/>
              </w:rPr>
              <w:t>n</w:t>
            </w:r>
            <w:r w:rsidRPr="00B77ABE">
              <w:rPr>
                <w:rFonts w:ascii="Trebuchet MS" w:hAnsi="Trebuchet MS"/>
                <w:bCs/>
                <w:sz w:val="21"/>
                <w:szCs w:val="21"/>
              </w:rPr>
              <w:t xml:space="preserve"> que </w:t>
            </w:r>
            <w:r w:rsidR="00CA0C2E">
              <w:rPr>
                <w:rFonts w:ascii="Trebuchet MS" w:hAnsi="Trebuchet MS"/>
                <w:bCs/>
                <w:sz w:val="21"/>
                <w:szCs w:val="21"/>
              </w:rPr>
              <w:t>e</w:t>
            </w:r>
            <w:r w:rsidRPr="00B77ABE">
              <w:rPr>
                <w:rFonts w:ascii="Trebuchet MS" w:hAnsi="Trebuchet MS"/>
                <w:bCs/>
                <w:sz w:val="21"/>
                <w:szCs w:val="21"/>
              </w:rPr>
              <w:t>l</w:t>
            </w:r>
            <w:r w:rsidR="00CA0C2E">
              <w:rPr>
                <w:rFonts w:ascii="Trebuchet MS" w:hAnsi="Trebuchet MS"/>
                <w:bCs/>
                <w:sz w:val="21"/>
                <w:szCs w:val="21"/>
              </w:rPr>
              <w:t xml:space="preserve"> </w:t>
            </w:r>
            <w:r w:rsidRPr="00B77ABE">
              <w:rPr>
                <w:rFonts w:ascii="Trebuchet MS" w:hAnsi="Trebuchet MS"/>
                <w:bCs/>
                <w:sz w:val="21"/>
                <w:szCs w:val="21"/>
              </w:rPr>
              <w:t>ciudadan</w:t>
            </w:r>
            <w:r w:rsidR="00CA0C2E">
              <w:rPr>
                <w:rFonts w:ascii="Trebuchet MS" w:hAnsi="Trebuchet MS"/>
                <w:bCs/>
                <w:sz w:val="21"/>
                <w:szCs w:val="21"/>
              </w:rPr>
              <w:t>o</w:t>
            </w:r>
            <w:r w:rsidRPr="00B77ABE">
              <w:rPr>
                <w:rFonts w:ascii="Trebuchet MS" w:hAnsi="Trebuchet MS"/>
                <w:bCs/>
                <w:sz w:val="21"/>
                <w:szCs w:val="21"/>
              </w:rPr>
              <w:t xml:space="preserve"> Reyes Mancilla Aceves, Presidente Municipal de </w:t>
            </w:r>
            <w:proofErr w:type="spellStart"/>
            <w:r w:rsidRPr="00B77ABE">
              <w:rPr>
                <w:rFonts w:ascii="Trebuchet MS" w:hAnsi="Trebuchet MS"/>
                <w:bCs/>
                <w:sz w:val="21"/>
                <w:szCs w:val="21"/>
              </w:rPr>
              <w:t>Tuxcueca</w:t>
            </w:r>
            <w:proofErr w:type="spellEnd"/>
            <w:r w:rsidRPr="00B77ABE">
              <w:rPr>
                <w:rFonts w:ascii="Trebuchet MS" w:hAnsi="Trebuchet MS"/>
                <w:bCs/>
                <w:sz w:val="21"/>
                <w:szCs w:val="21"/>
              </w:rPr>
              <w:t xml:space="preserve">; María Magdalena Arana Cortes candidata a la presidencia municipal de </w:t>
            </w:r>
            <w:proofErr w:type="spellStart"/>
            <w:r w:rsidRPr="00B77ABE">
              <w:rPr>
                <w:rFonts w:ascii="Trebuchet MS" w:hAnsi="Trebuchet MS"/>
                <w:bCs/>
                <w:sz w:val="21"/>
                <w:szCs w:val="21"/>
              </w:rPr>
              <w:t>Tuxcueca</w:t>
            </w:r>
            <w:proofErr w:type="spellEnd"/>
            <w:r w:rsidRPr="00B77ABE">
              <w:rPr>
                <w:rFonts w:ascii="Trebuchet MS" w:hAnsi="Trebuchet MS"/>
                <w:bCs/>
                <w:sz w:val="21"/>
                <w:szCs w:val="21"/>
              </w:rPr>
              <w:t>, Jalisco, así como el Partido Revolucionario Institucional, violan las reglas sobre propaganda electoral, ya que los denunciado</w:t>
            </w:r>
            <w:r w:rsidR="00CA0C2E">
              <w:rPr>
                <w:rFonts w:ascii="Trebuchet MS" w:hAnsi="Trebuchet MS"/>
                <w:bCs/>
                <w:sz w:val="21"/>
                <w:szCs w:val="21"/>
              </w:rPr>
              <w:t>s</w:t>
            </w:r>
            <w:r w:rsidRPr="00B77ABE">
              <w:rPr>
                <w:rFonts w:ascii="Trebuchet MS" w:hAnsi="Trebuchet MS"/>
                <w:bCs/>
                <w:sz w:val="21"/>
                <w:szCs w:val="21"/>
              </w:rPr>
              <w:t xml:space="preserve"> a través del equipo de campaña, utilizando el nombre de “</w:t>
            </w:r>
            <w:proofErr w:type="spellStart"/>
            <w:r w:rsidRPr="00B77ABE">
              <w:rPr>
                <w:rFonts w:ascii="Trebuchet MS" w:hAnsi="Trebuchet MS"/>
                <w:bCs/>
                <w:sz w:val="21"/>
                <w:szCs w:val="21"/>
              </w:rPr>
              <w:t>BadNews</w:t>
            </w:r>
            <w:proofErr w:type="spellEnd"/>
            <w:r w:rsidRPr="00B77ABE">
              <w:rPr>
                <w:rFonts w:ascii="Trebuchet MS" w:hAnsi="Trebuchet MS"/>
                <w:bCs/>
                <w:sz w:val="21"/>
                <w:szCs w:val="21"/>
              </w:rPr>
              <w:t xml:space="preserve"> México” adquirieron una pauta de difusión para que a través de Facebook, se transmitiera un video bajo el formato de “</w:t>
            </w:r>
            <w:proofErr w:type="spellStart"/>
            <w:r w:rsidRPr="00B77ABE">
              <w:rPr>
                <w:rFonts w:ascii="Trebuchet MS" w:hAnsi="Trebuchet MS"/>
                <w:bCs/>
                <w:sz w:val="21"/>
                <w:szCs w:val="21"/>
              </w:rPr>
              <w:t>Anonymus</w:t>
            </w:r>
            <w:proofErr w:type="spellEnd"/>
            <w:r w:rsidRPr="00B77ABE">
              <w:rPr>
                <w:rFonts w:ascii="Trebuchet MS" w:hAnsi="Trebuchet MS"/>
                <w:bCs/>
                <w:sz w:val="21"/>
                <w:szCs w:val="21"/>
              </w:rPr>
              <w:t xml:space="preserve"> </w:t>
            </w:r>
            <w:proofErr w:type="spellStart"/>
            <w:r w:rsidRPr="00B77ABE">
              <w:rPr>
                <w:rFonts w:ascii="Trebuchet MS" w:hAnsi="Trebuchet MS"/>
                <w:bCs/>
                <w:sz w:val="21"/>
                <w:szCs w:val="21"/>
              </w:rPr>
              <w:t>Tuxcueca</w:t>
            </w:r>
            <w:proofErr w:type="spellEnd"/>
            <w:r w:rsidRPr="00B77ABE">
              <w:rPr>
                <w:rFonts w:ascii="Trebuchet MS" w:hAnsi="Trebuchet MS"/>
                <w:bCs/>
                <w:sz w:val="21"/>
                <w:szCs w:val="21"/>
              </w:rPr>
              <w:t>”, con el nombre de “estafa panista”, en el cual se realizan manifestaciones que, a decir de la</w:t>
            </w:r>
            <w:r w:rsidR="00CA0C2E">
              <w:rPr>
                <w:rFonts w:ascii="Trebuchet MS" w:hAnsi="Trebuchet MS"/>
                <w:bCs/>
                <w:sz w:val="21"/>
                <w:szCs w:val="21"/>
              </w:rPr>
              <w:t>s</w:t>
            </w:r>
            <w:r w:rsidRPr="00B77ABE">
              <w:rPr>
                <w:rFonts w:ascii="Trebuchet MS" w:hAnsi="Trebuchet MS"/>
                <w:bCs/>
                <w:sz w:val="21"/>
                <w:szCs w:val="21"/>
              </w:rPr>
              <w:t xml:space="preserve"> denunciante</w:t>
            </w:r>
            <w:r w:rsidR="00CA0C2E">
              <w:rPr>
                <w:rFonts w:ascii="Trebuchet MS" w:hAnsi="Trebuchet MS"/>
                <w:bCs/>
                <w:sz w:val="21"/>
                <w:szCs w:val="21"/>
              </w:rPr>
              <w:t>s</w:t>
            </w:r>
            <w:r w:rsidRPr="00B77ABE">
              <w:rPr>
                <w:rFonts w:ascii="Trebuchet MS" w:hAnsi="Trebuchet MS"/>
                <w:bCs/>
                <w:sz w:val="21"/>
                <w:szCs w:val="21"/>
              </w:rPr>
              <w:t>, son totalmente falsas, cuyo único objetivo es perjudicarla</w:t>
            </w:r>
            <w:r w:rsidR="00CA0C2E">
              <w:rPr>
                <w:rFonts w:ascii="Trebuchet MS" w:hAnsi="Trebuchet MS"/>
                <w:bCs/>
                <w:sz w:val="21"/>
                <w:szCs w:val="21"/>
              </w:rPr>
              <w:t>s</w:t>
            </w:r>
            <w:r w:rsidRPr="00B77ABE">
              <w:rPr>
                <w:rFonts w:ascii="Trebuchet MS" w:hAnsi="Trebuchet MS"/>
                <w:bCs/>
                <w:sz w:val="21"/>
                <w:szCs w:val="21"/>
              </w:rPr>
              <w:t xml:space="preserve"> al estarla</w:t>
            </w:r>
            <w:r w:rsidR="00CA0C2E">
              <w:rPr>
                <w:rFonts w:ascii="Trebuchet MS" w:hAnsi="Trebuchet MS"/>
                <w:bCs/>
                <w:sz w:val="21"/>
                <w:szCs w:val="21"/>
              </w:rPr>
              <w:t>s</w:t>
            </w:r>
            <w:r w:rsidRPr="00B77ABE">
              <w:rPr>
                <w:rFonts w:ascii="Trebuchet MS" w:hAnsi="Trebuchet MS"/>
                <w:bCs/>
                <w:sz w:val="21"/>
                <w:szCs w:val="21"/>
              </w:rPr>
              <w:t xml:space="preserve"> </w:t>
            </w:r>
            <w:r w:rsidRPr="00B77ABE">
              <w:rPr>
                <w:rFonts w:ascii="Trebuchet MS" w:hAnsi="Trebuchet MS"/>
                <w:bCs/>
                <w:sz w:val="21"/>
                <w:szCs w:val="21"/>
              </w:rPr>
              <w:lastRenderedPageBreak/>
              <w:t>difamando, ya que no existe ni ha existido carpeta de investigación alguna o juicio en su contra</w:t>
            </w:r>
            <w:r w:rsidR="00CA0C2E">
              <w:rPr>
                <w:rFonts w:ascii="Trebuchet MS" w:hAnsi="Trebuchet MS"/>
                <w:bCs/>
                <w:sz w:val="21"/>
                <w:szCs w:val="21"/>
              </w:rPr>
              <w:t xml:space="preserve"> de las primeras de las denunciantes</w:t>
            </w:r>
            <w:r w:rsidRPr="00B77ABE">
              <w:rPr>
                <w:rFonts w:ascii="Trebuchet MS" w:hAnsi="Trebuchet MS"/>
                <w:bCs/>
                <w:sz w:val="21"/>
                <w:szCs w:val="21"/>
              </w:rPr>
              <w:t>, asimismo, refiere</w:t>
            </w:r>
            <w:r w:rsidR="00CA0C2E">
              <w:rPr>
                <w:rFonts w:ascii="Trebuchet MS" w:hAnsi="Trebuchet MS"/>
                <w:bCs/>
                <w:sz w:val="21"/>
                <w:szCs w:val="21"/>
              </w:rPr>
              <w:t>n</w:t>
            </w:r>
            <w:r w:rsidRPr="00B77ABE">
              <w:rPr>
                <w:rFonts w:ascii="Trebuchet MS" w:hAnsi="Trebuchet MS"/>
                <w:bCs/>
                <w:sz w:val="21"/>
                <w:szCs w:val="21"/>
              </w:rPr>
              <w:t xml:space="preserve"> que se ejerce violencia política en su contra, al afirmar que es manejada como un títere de un tercero.</w:t>
            </w:r>
          </w:p>
          <w:p w:rsidR="00B77ABE" w:rsidRPr="00B77ABE" w:rsidRDefault="00B77ABE" w:rsidP="00B77ABE">
            <w:pPr>
              <w:spacing w:line="276" w:lineRule="auto"/>
              <w:jc w:val="both"/>
              <w:rPr>
                <w:rFonts w:ascii="Trebuchet MS" w:hAnsi="Trebuchet MS"/>
                <w:bCs/>
                <w:sz w:val="21"/>
                <w:szCs w:val="21"/>
              </w:rPr>
            </w:pPr>
          </w:p>
          <w:p w:rsidR="00B77ABE"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Una vez verificada la existencia del video en los enla</w:t>
            </w:r>
            <w:r w:rsidR="00CA0C2E">
              <w:rPr>
                <w:rFonts w:ascii="Trebuchet MS" w:hAnsi="Trebuchet MS"/>
                <w:bCs/>
                <w:sz w:val="21"/>
                <w:szCs w:val="21"/>
              </w:rPr>
              <w:t xml:space="preserve">ces o ligas proporcionadas por </w:t>
            </w:r>
            <w:r w:rsidRPr="00B77ABE">
              <w:rPr>
                <w:rFonts w:ascii="Trebuchet MS" w:hAnsi="Trebuchet MS"/>
                <w:bCs/>
                <w:sz w:val="21"/>
                <w:szCs w:val="21"/>
              </w:rPr>
              <w:t>l</w:t>
            </w:r>
            <w:r w:rsidR="00CA0C2E">
              <w:rPr>
                <w:rFonts w:ascii="Trebuchet MS" w:hAnsi="Trebuchet MS"/>
                <w:bCs/>
                <w:sz w:val="21"/>
                <w:szCs w:val="21"/>
              </w:rPr>
              <w:t>as</w:t>
            </w:r>
            <w:r w:rsidRPr="00B77ABE">
              <w:rPr>
                <w:rFonts w:ascii="Trebuchet MS" w:hAnsi="Trebuchet MS"/>
                <w:bCs/>
                <w:sz w:val="21"/>
                <w:szCs w:val="21"/>
              </w:rPr>
              <w:t xml:space="preserve"> denunciante</w:t>
            </w:r>
            <w:r w:rsidR="00CA0C2E">
              <w:rPr>
                <w:rFonts w:ascii="Trebuchet MS" w:hAnsi="Trebuchet MS"/>
                <w:bCs/>
                <w:sz w:val="21"/>
                <w:szCs w:val="21"/>
              </w:rPr>
              <w:t>s</w:t>
            </w:r>
            <w:r w:rsidRPr="00B77ABE">
              <w:rPr>
                <w:rFonts w:ascii="Trebuchet MS" w:hAnsi="Trebuchet MS"/>
                <w:bCs/>
                <w:sz w:val="21"/>
                <w:szCs w:val="21"/>
              </w:rPr>
              <w:t>, así como su contenido, esta autoridad advierte que a pesar de que en la etapa en que se encuentra el presente procedimiento administrativo, de los documentos aportados y del resultado de las diligencias de investigación desahogadas, no se tiene la plena certeza de que la publicación objeto de denuncia haya sido realizada por los denunciados, se considera que de seguir visible el video objeto de denuncia, la</w:t>
            </w:r>
            <w:r w:rsidR="00541058">
              <w:rPr>
                <w:rFonts w:ascii="Trebuchet MS" w:hAnsi="Trebuchet MS"/>
                <w:bCs/>
                <w:sz w:val="21"/>
                <w:szCs w:val="21"/>
              </w:rPr>
              <w:t>s</w:t>
            </w:r>
            <w:r w:rsidRPr="00B77ABE">
              <w:rPr>
                <w:rFonts w:ascii="Trebuchet MS" w:hAnsi="Trebuchet MS"/>
                <w:bCs/>
                <w:sz w:val="21"/>
                <w:szCs w:val="21"/>
              </w:rPr>
              <w:t xml:space="preserve"> denunciante</w:t>
            </w:r>
            <w:r w:rsidR="00541058">
              <w:rPr>
                <w:rFonts w:ascii="Trebuchet MS" w:hAnsi="Trebuchet MS"/>
                <w:bCs/>
                <w:sz w:val="21"/>
                <w:szCs w:val="21"/>
              </w:rPr>
              <w:t>s</w:t>
            </w:r>
            <w:r w:rsidRPr="00B77ABE">
              <w:rPr>
                <w:rFonts w:ascii="Trebuchet MS" w:hAnsi="Trebuchet MS"/>
                <w:bCs/>
                <w:sz w:val="21"/>
                <w:szCs w:val="21"/>
              </w:rPr>
              <w:t xml:space="preserve"> sufriría</w:t>
            </w:r>
            <w:r w:rsidR="00541058">
              <w:rPr>
                <w:rFonts w:ascii="Trebuchet MS" w:hAnsi="Trebuchet MS"/>
                <w:bCs/>
                <w:sz w:val="21"/>
                <w:szCs w:val="21"/>
              </w:rPr>
              <w:t>n</w:t>
            </w:r>
            <w:r w:rsidRPr="00B77ABE">
              <w:rPr>
                <w:rFonts w:ascii="Trebuchet MS" w:hAnsi="Trebuchet MS"/>
                <w:bCs/>
                <w:sz w:val="21"/>
                <w:szCs w:val="21"/>
              </w:rPr>
              <w:t xml:space="preserve"> un men</w:t>
            </w:r>
            <w:r w:rsidR="00541058">
              <w:rPr>
                <w:rFonts w:ascii="Trebuchet MS" w:hAnsi="Trebuchet MS"/>
                <w:bCs/>
                <w:sz w:val="21"/>
                <w:szCs w:val="21"/>
              </w:rPr>
              <w:t>oscabo en sus derechos político-</w:t>
            </w:r>
            <w:r w:rsidRPr="00B77ABE">
              <w:rPr>
                <w:rFonts w:ascii="Trebuchet MS" w:hAnsi="Trebuchet MS"/>
                <w:bCs/>
                <w:sz w:val="21"/>
                <w:szCs w:val="21"/>
              </w:rPr>
              <w:t>electorales, por lo que en aras de un efectivo acceso a la justicia y de preservar los derechos con que goza la peticionaria</w:t>
            </w:r>
            <w:r w:rsidR="00541058">
              <w:rPr>
                <w:rFonts w:ascii="Trebuchet MS" w:hAnsi="Trebuchet MS"/>
                <w:bCs/>
                <w:sz w:val="21"/>
                <w:szCs w:val="21"/>
              </w:rPr>
              <w:t>, en el primer caso de las denuncias,</w:t>
            </w:r>
            <w:r w:rsidRPr="00B77ABE">
              <w:rPr>
                <w:rFonts w:ascii="Trebuchet MS" w:hAnsi="Trebuchet MS"/>
                <w:bCs/>
                <w:sz w:val="21"/>
                <w:szCs w:val="21"/>
              </w:rPr>
              <w:t xml:space="preserve"> de la presente medida cautelar, se ordena a la red social Facebook que en el término de 24 veinticuatro</w:t>
            </w:r>
            <w:r w:rsidR="00541058">
              <w:rPr>
                <w:rFonts w:ascii="Trebuchet MS" w:hAnsi="Trebuchet MS"/>
                <w:bCs/>
                <w:sz w:val="21"/>
                <w:szCs w:val="21"/>
              </w:rPr>
              <w:t>,</w:t>
            </w:r>
            <w:r w:rsidRPr="00B77ABE">
              <w:rPr>
                <w:rFonts w:ascii="Trebuchet MS" w:hAnsi="Trebuchet MS"/>
                <w:bCs/>
                <w:sz w:val="21"/>
                <w:szCs w:val="21"/>
              </w:rPr>
              <w:t xml:space="preserve"> horas contadas a partir de la notificación de la resolución</w:t>
            </w:r>
            <w:r w:rsidR="00541058">
              <w:rPr>
                <w:rFonts w:ascii="Trebuchet MS" w:hAnsi="Trebuchet MS"/>
                <w:bCs/>
                <w:sz w:val="21"/>
                <w:szCs w:val="21"/>
              </w:rPr>
              <w:t>,</w:t>
            </w:r>
            <w:r w:rsidRPr="00B77ABE">
              <w:rPr>
                <w:rFonts w:ascii="Trebuchet MS" w:hAnsi="Trebuchet MS"/>
                <w:bCs/>
                <w:sz w:val="21"/>
                <w:szCs w:val="21"/>
              </w:rPr>
              <w:t xml:space="preserve"> elimine el video publicado el </w:t>
            </w:r>
            <w:r w:rsidR="00541058">
              <w:rPr>
                <w:rFonts w:ascii="Trebuchet MS" w:hAnsi="Trebuchet MS"/>
                <w:bCs/>
                <w:sz w:val="21"/>
                <w:szCs w:val="21"/>
              </w:rPr>
              <w:t>27</w:t>
            </w:r>
            <w:r w:rsidRPr="00B77ABE">
              <w:rPr>
                <w:rFonts w:ascii="Trebuchet MS" w:hAnsi="Trebuchet MS"/>
                <w:bCs/>
                <w:sz w:val="21"/>
                <w:szCs w:val="21"/>
              </w:rPr>
              <w:t xml:space="preserve"> de abril del año </w:t>
            </w:r>
            <w:r w:rsidR="00541058">
              <w:rPr>
                <w:rFonts w:ascii="Trebuchet MS" w:hAnsi="Trebuchet MS"/>
                <w:bCs/>
                <w:sz w:val="21"/>
                <w:szCs w:val="21"/>
              </w:rPr>
              <w:t>en curso,</w:t>
            </w:r>
            <w:r w:rsidRPr="00B77ABE">
              <w:rPr>
                <w:rFonts w:ascii="Trebuchet MS" w:hAnsi="Trebuchet MS"/>
                <w:bCs/>
                <w:sz w:val="21"/>
                <w:szCs w:val="21"/>
              </w:rPr>
              <w:t xml:space="preserve"> por el perfil denominado “</w:t>
            </w:r>
            <w:proofErr w:type="spellStart"/>
            <w:r w:rsidRPr="00B77ABE">
              <w:rPr>
                <w:rFonts w:ascii="Trebuchet MS" w:hAnsi="Trebuchet MS"/>
                <w:bCs/>
                <w:sz w:val="21"/>
                <w:szCs w:val="21"/>
              </w:rPr>
              <w:t>Anonymus</w:t>
            </w:r>
            <w:proofErr w:type="spellEnd"/>
            <w:r w:rsidRPr="00B77ABE">
              <w:rPr>
                <w:rFonts w:ascii="Trebuchet MS" w:hAnsi="Trebuchet MS"/>
                <w:bCs/>
                <w:sz w:val="21"/>
                <w:szCs w:val="21"/>
              </w:rPr>
              <w:t xml:space="preserve"> </w:t>
            </w:r>
            <w:proofErr w:type="spellStart"/>
            <w:r w:rsidRPr="00B77ABE">
              <w:rPr>
                <w:rFonts w:ascii="Trebuchet MS" w:hAnsi="Trebuchet MS"/>
                <w:bCs/>
                <w:sz w:val="21"/>
                <w:szCs w:val="21"/>
              </w:rPr>
              <w:t>Tuxcueca</w:t>
            </w:r>
            <w:proofErr w:type="spellEnd"/>
            <w:r w:rsidRPr="00B77ABE">
              <w:rPr>
                <w:rFonts w:ascii="Trebuchet MS" w:hAnsi="Trebuchet MS"/>
                <w:bCs/>
                <w:sz w:val="21"/>
                <w:szCs w:val="21"/>
              </w:rPr>
              <w:t>” bajo el título “La gran estafa panista”, que se encuentra alojado en los enlaces que se describen en la resolución.</w:t>
            </w:r>
          </w:p>
          <w:p w:rsidR="00B77ABE" w:rsidRPr="00B77ABE" w:rsidRDefault="00B77ABE" w:rsidP="00B77ABE">
            <w:pPr>
              <w:spacing w:line="276" w:lineRule="auto"/>
              <w:jc w:val="both"/>
              <w:rPr>
                <w:rFonts w:ascii="Trebuchet MS" w:hAnsi="Trebuchet MS"/>
                <w:bCs/>
                <w:sz w:val="21"/>
                <w:szCs w:val="21"/>
              </w:rPr>
            </w:pPr>
          </w:p>
          <w:p w:rsidR="001F5056" w:rsidRPr="00B77ABE" w:rsidRDefault="00B77ABE" w:rsidP="00B77ABE">
            <w:pPr>
              <w:spacing w:line="276" w:lineRule="auto"/>
              <w:jc w:val="both"/>
              <w:rPr>
                <w:rFonts w:ascii="Trebuchet MS" w:hAnsi="Trebuchet MS"/>
                <w:bCs/>
                <w:sz w:val="21"/>
                <w:szCs w:val="21"/>
              </w:rPr>
            </w:pPr>
            <w:r w:rsidRPr="00B77ABE">
              <w:rPr>
                <w:rFonts w:ascii="Trebuchet MS" w:hAnsi="Trebuchet MS"/>
                <w:bCs/>
                <w:sz w:val="21"/>
                <w:szCs w:val="21"/>
              </w:rPr>
              <w:t>Es la cuenta consejera presidenta, consejeras electorales.”</w:t>
            </w:r>
          </w:p>
          <w:p w:rsidR="00B77ABE" w:rsidRPr="00B43D75" w:rsidRDefault="00B77ABE" w:rsidP="00B77ABE">
            <w:pPr>
              <w:spacing w:line="276" w:lineRule="auto"/>
              <w:jc w:val="both"/>
              <w:rPr>
                <w:rFonts w:ascii="Trebuchet MS" w:hAnsi="Trebuchet MS"/>
                <w:b/>
                <w:bCs/>
                <w:sz w:val="21"/>
                <w:szCs w:val="21"/>
              </w:rPr>
            </w:pP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68" w:type="pct"/>
            <w:gridSpan w:val="2"/>
            <w:vAlign w:val="center"/>
          </w:tcPr>
          <w:p w:rsidR="001F5056" w:rsidRDefault="00541058" w:rsidP="00541058">
            <w:pPr>
              <w:spacing w:line="276" w:lineRule="auto"/>
              <w:jc w:val="both"/>
              <w:rPr>
                <w:rFonts w:ascii="Trebuchet MS" w:hAnsi="Trebuchet MS"/>
                <w:bCs/>
                <w:sz w:val="21"/>
                <w:szCs w:val="21"/>
              </w:rPr>
            </w:pPr>
            <w:r w:rsidRPr="00541058">
              <w:rPr>
                <w:rFonts w:ascii="Trebuchet MS" w:hAnsi="Trebuchet MS"/>
                <w:bCs/>
                <w:sz w:val="21"/>
                <w:szCs w:val="21"/>
              </w:rPr>
              <w:t>Comenta: “</w:t>
            </w:r>
            <w:r>
              <w:rPr>
                <w:rFonts w:ascii="Trebuchet MS" w:hAnsi="Trebuchet MS"/>
                <w:bCs/>
                <w:sz w:val="21"/>
                <w:szCs w:val="21"/>
              </w:rPr>
              <w:t>Muchas gracias secretario. Compañeras, les pregunto ¿si tuvieran alguna observación o consideración al respecto de los proyectos de cuenta que se someten a consideración?”</w:t>
            </w:r>
          </w:p>
          <w:p w:rsidR="00541058" w:rsidRDefault="00541058" w:rsidP="00541058">
            <w:pPr>
              <w:spacing w:line="276" w:lineRule="auto"/>
              <w:jc w:val="both"/>
              <w:rPr>
                <w:rFonts w:ascii="Trebuchet MS" w:hAnsi="Trebuchet MS"/>
                <w:bCs/>
                <w:sz w:val="21"/>
                <w:szCs w:val="21"/>
              </w:rPr>
            </w:pPr>
          </w:p>
          <w:p w:rsidR="00541058" w:rsidRPr="00541058" w:rsidRDefault="00541058" w:rsidP="00541058">
            <w:pPr>
              <w:spacing w:line="276" w:lineRule="auto"/>
              <w:jc w:val="both"/>
              <w:rPr>
                <w:rFonts w:ascii="Trebuchet MS" w:hAnsi="Trebuchet MS"/>
                <w:bCs/>
                <w:sz w:val="21"/>
                <w:szCs w:val="21"/>
              </w:rPr>
            </w:pPr>
            <w:r>
              <w:rPr>
                <w:rFonts w:ascii="Trebuchet MS" w:hAnsi="Trebuchet MS"/>
                <w:bCs/>
                <w:sz w:val="21"/>
                <w:szCs w:val="21"/>
              </w:rPr>
              <w:t>Añade: “Bien, dado que no percibo observaciones o comentarios al respecto, por favor, le solicito maestro tome, por favor la votación a las consejeras integrantes de esta Comisión. Adelante.”</w:t>
            </w:r>
          </w:p>
        </w:tc>
      </w:tr>
      <w:tr w:rsidR="001F5056" w:rsidRPr="00B43D75" w:rsidTr="001F5056">
        <w:trPr>
          <w:trHeight w:val="567"/>
          <w:jc w:val="center"/>
        </w:trPr>
        <w:tc>
          <w:tcPr>
            <w:tcW w:w="832" w:type="pct"/>
            <w:gridSpan w:val="2"/>
            <w:vAlign w:val="center"/>
          </w:tcPr>
          <w:p w:rsidR="001F5056" w:rsidRDefault="001F5056" w:rsidP="001F5056">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68" w:type="pct"/>
            <w:gridSpan w:val="2"/>
            <w:vAlign w:val="center"/>
          </w:tcPr>
          <w:p w:rsidR="001F5056" w:rsidRPr="001F5056" w:rsidRDefault="001F5056" w:rsidP="001F5056">
            <w:pPr>
              <w:spacing w:line="276" w:lineRule="auto"/>
              <w:jc w:val="both"/>
              <w:rPr>
                <w:rFonts w:ascii="Trebuchet MS" w:hAnsi="Trebuchet MS"/>
                <w:bCs/>
                <w:sz w:val="21"/>
                <w:szCs w:val="21"/>
              </w:rPr>
            </w:pPr>
            <w:r w:rsidRPr="001F5056">
              <w:rPr>
                <w:rFonts w:ascii="Trebuchet MS" w:hAnsi="Trebuchet MS"/>
                <w:bCs/>
                <w:sz w:val="21"/>
                <w:szCs w:val="21"/>
              </w:rPr>
              <w:t>Realiza lo solicitado</w:t>
            </w:r>
          </w:p>
        </w:tc>
      </w:tr>
      <w:tr w:rsidR="001F5056" w:rsidRPr="00B43D75" w:rsidTr="003C30F5">
        <w:trPr>
          <w:trHeight w:val="567"/>
          <w:jc w:val="center"/>
        </w:trPr>
        <w:tc>
          <w:tcPr>
            <w:tcW w:w="5000" w:type="pct"/>
            <w:gridSpan w:val="4"/>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F5056" w:rsidRPr="00B43D75" w:rsidTr="00665155">
              <w:trPr>
                <w:trHeight w:val="340"/>
                <w:jc w:val="center"/>
              </w:trPr>
              <w:tc>
                <w:tcPr>
                  <w:tcW w:w="4423" w:type="dxa"/>
                  <w:tcBorders>
                    <w:top w:val="nil"/>
                    <w:left w:val="nil"/>
                  </w:tcBorders>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r w:rsidR="001F5056" w:rsidRPr="00B43D75" w:rsidTr="00665155">
              <w:trPr>
                <w:trHeight w:val="340"/>
                <w:jc w:val="center"/>
              </w:trPr>
              <w:tc>
                <w:tcPr>
                  <w:tcW w:w="4423" w:type="dxa"/>
                  <w:vAlign w:val="center"/>
                </w:tcPr>
                <w:p w:rsidR="001F5056" w:rsidRPr="00B43D75" w:rsidRDefault="001F5056" w:rsidP="001F5056">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1F5056" w:rsidRPr="00B43D75"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1F5056" w:rsidRPr="00B43D75" w:rsidRDefault="001F5056" w:rsidP="001F5056">
                  <w:pPr>
                    <w:snapToGrid w:val="0"/>
                    <w:spacing w:line="276" w:lineRule="auto"/>
                    <w:jc w:val="center"/>
                    <w:rPr>
                      <w:rFonts w:ascii="Trebuchet MS" w:hAnsi="Trebuchet MS"/>
                      <w:b/>
                      <w:sz w:val="21"/>
                      <w:szCs w:val="21"/>
                    </w:rPr>
                  </w:pPr>
                </w:p>
              </w:tc>
              <w:tc>
                <w:tcPr>
                  <w:tcW w:w="1439" w:type="dxa"/>
                  <w:vAlign w:val="center"/>
                </w:tcPr>
                <w:p w:rsidR="001F5056" w:rsidRPr="00B43D75" w:rsidRDefault="001F5056" w:rsidP="001F5056">
                  <w:pPr>
                    <w:snapToGrid w:val="0"/>
                    <w:spacing w:line="276" w:lineRule="auto"/>
                    <w:jc w:val="center"/>
                    <w:rPr>
                      <w:rFonts w:ascii="Trebuchet MS" w:hAnsi="Trebuchet MS"/>
                      <w:b/>
                      <w:sz w:val="21"/>
                      <w:szCs w:val="21"/>
                    </w:rPr>
                  </w:pPr>
                </w:p>
              </w:tc>
            </w:tr>
          </w:tbl>
          <w:p w:rsidR="001F5056" w:rsidRDefault="001F5056" w:rsidP="001F5056">
            <w:pPr>
              <w:snapToGrid w:val="0"/>
              <w:spacing w:line="276" w:lineRule="auto"/>
              <w:jc w:val="center"/>
              <w:rPr>
                <w:rFonts w:ascii="Trebuchet MS" w:hAnsi="Trebuchet MS"/>
                <w:b/>
                <w:sz w:val="21"/>
                <w:szCs w:val="21"/>
              </w:rPr>
            </w:pPr>
            <w:r w:rsidRPr="00B43D75">
              <w:rPr>
                <w:rFonts w:ascii="Trebuchet MS" w:hAnsi="Trebuchet MS"/>
                <w:b/>
                <w:sz w:val="21"/>
                <w:szCs w:val="21"/>
              </w:rPr>
              <w:lastRenderedPageBreak/>
              <w:t>Proyecto de resolución aprobado por unanimidad</w:t>
            </w:r>
          </w:p>
          <w:p w:rsidR="001F5056" w:rsidRPr="00B43D75" w:rsidRDefault="001F5056" w:rsidP="001F5056">
            <w:pPr>
              <w:spacing w:line="276" w:lineRule="auto"/>
              <w:jc w:val="both"/>
              <w:rPr>
                <w:rFonts w:ascii="Trebuchet MS" w:hAnsi="Trebuchet MS"/>
                <w:b/>
                <w:bCs/>
                <w:sz w:val="21"/>
                <w:szCs w:val="21"/>
              </w:rPr>
            </w:pPr>
          </w:p>
        </w:tc>
      </w:tr>
      <w:tr w:rsidR="001F5056" w:rsidRPr="00B43D75" w:rsidTr="001F5056">
        <w:trPr>
          <w:trHeight w:val="567"/>
          <w:jc w:val="center"/>
        </w:trPr>
        <w:tc>
          <w:tcPr>
            <w:tcW w:w="832" w:type="pct"/>
            <w:gridSpan w:val="2"/>
            <w:vAlign w:val="center"/>
          </w:tcPr>
          <w:p w:rsidR="001F5056" w:rsidRPr="00B43D75" w:rsidRDefault="001F5056" w:rsidP="00995A99">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68" w:type="pct"/>
            <w:gridSpan w:val="2"/>
            <w:vAlign w:val="center"/>
          </w:tcPr>
          <w:p w:rsidR="001F5056" w:rsidRPr="00B43D75" w:rsidRDefault="001F5056" w:rsidP="00541058">
            <w:pPr>
              <w:spacing w:line="276" w:lineRule="auto"/>
              <w:jc w:val="both"/>
              <w:rPr>
                <w:rFonts w:ascii="Trebuchet MS" w:hAnsi="Trebuchet MS"/>
                <w:b/>
                <w:bCs/>
                <w:sz w:val="21"/>
                <w:szCs w:val="21"/>
              </w:rPr>
            </w:pPr>
            <w:r w:rsidRPr="00815D5C">
              <w:rPr>
                <w:rFonts w:ascii="Trebuchet MS" w:hAnsi="Trebuchet MS"/>
                <w:sz w:val="21"/>
                <w:szCs w:val="21"/>
              </w:rPr>
              <w:t>Comenta: “Muchas gracias secretario</w:t>
            </w:r>
            <w:r>
              <w:rPr>
                <w:rFonts w:ascii="Trebuchet MS" w:hAnsi="Trebuchet MS"/>
                <w:sz w:val="21"/>
                <w:szCs w:val="21"/>
              </w:rPr>
              <w:t xml:space="preserve"> técnico</w:t>
            </w:r>
            <w:r w:rsidRPr="00815D5C">
              <w:rPr>
                <w:rFonts w:ascii="Trebuchet MS" w:hAnsi="Trebuchet MS"/>
                <w:sz w:val="21"/>
                <w:szCs w:val="21"/>
              </w:rPr>
              <w:t xml:space="preserve">. </w:t>
            </w:r>
            <w:r w:rsidR="00541058">
              <w:rPr>
                <w:rFonts w:ascii="Trebuchet MS" w:hAnsi="Trebuchet MS"/>
                <w:sz w:val="21"/>
                <w:szCs w:val="21"/>
              </w:rPr>
              <w:t xml:space="preserve">Bien, </w:t>
            </w:r>
            <w:r>
              <w:rPr>
                <w:rFonts w:ascii="Trebuchet MS" w:hAnsi="Trebuchet MS"/>
                <w:sz w:val="21"/>
                <w:szCs w:val="21"/>
              </w:rPr>
              <w:t xml:space="preserve">en </w:t>
            </w:r>
            <w:r w:rsidRPr="00815D5C">
              <w:rPr>
                <w:rFonts w:ascii="Trebuchet MS" w:hAnsi="Trebuchet MS"/>
                <w:sz w:val="21"/>
                <w:szCs w:val="21"/>
              </w:rPr>
              <w:t>virtud de ha</w:t>
            </w:r>
            <w:r>
              <w:rPr>
                <w:rFonts w:ascii="Trebuchet MS" w:hAnsi="Trebuchet MS"/>
                <w:sz w:val="21"/>
                <w:szCs w:val="21"/>
              </w:rPr>
              <w:t>berse</w:t>
            </w:r>
            <w:r w:rsidRPr="00815D5C">
              <w:rPr>
                <w:rFonts w:ascii="Trebuchet MS" w:hAnsi="Trebuchet MS"/>
                <w:sz w:val="21"/>
                <w:szCs w:val="21"/>
              </w:rPr>
              <w:t xml:space="preserve"> agotado los asuntos del orden del día, agradez</w:t>
            </w:r>
            <w:r>
              <w:rPr>
                <w:rFonts w:ascii="Trebuchet MS" w:hAnsi="Trebuchet MS"/>
                <w:sz w:val="21"/>
                <w:szCs w:val="21"/>
              </w:rPr>
              <w:t xml:space="preserve">co su asistencia y, siendo </w:t>
            </w:r>
            <w:r w:rsidRPr="00E62D7D">
              <w:rPr>
                <w:rFonts w:ascii="Trebuchet MS" w:hAnsi="Trebuchet MS"/>
                <w:sz w:val="21"/>
                <w:szCs w:val="21"/>
              </w:rPr>
              <w:t>las 1</w:t>
            </w:r>
            <w:r w:rsidR="00541058" w:rsidRPr="00E62D7D">
              <w:rPr>
                <w:rFonts w:ascii="Trebuchet MS" w:hAnsi="Trebuchet MS"/>
                <w:sz w:val="21"/>
                <w:szCs w:val="21"/>
              </w:rPr>
              <w:t>5</w:t>
            </w:r>
            <w:r w:rsidRPr="00E62D7D">
              <w:rPr>
                <w:rFonts w:ascii="Trebuchet MS" w:hAnsi="Trebuchet MS"/>
                <w:sz w:val="21"/>
                <w:szCs w:val="21"/>
              </w:rPr>
              <w:t>:</w:t>
            </w:r>
            <w:r w:rsidR="00541058" w:rsidRPr="00E62D7D">
              <w:rPr>
                <w:rFonts w:ascii="Trebuchet MS" w:hAnsi="Trebuchet MS"/>
                <w:sz w:val="21"/>
                <w:szCs w:val="21"/>
              </w:rPr>
              <w:t>28</w:t>
            </w:r>
            <w:r w:rsidRPr="00E62D7D">
              <w:rPr>
                <w:rFonts w:ascii="Trebuchet MS" w:hAnsi="Trebuchet MS"/>
                <w:sz w:val="21"/>
                <w:szCs w:val="21"/>
              </w:rPr>
              <w:t xml:space="preserve"> </w:t>
            </w:r>
            <w:r w:rsidR="00541058" w:rsidRPr="00E62D7D">
              <w:rPr>
                <w:rFonts w:ascii="Trebuchet MS" w:hAnsi="Trebuchet MS"/>
                <w:sz w:val="21"/>
                <w:szCs w:val="21"/>
              </w:rPr>
              <w:t xml:space="preserve">quince </w:t>
            </w:r>
            <w:r w:rsidRPr="00E62D7D">
              <w:rPr>
                <w:rFonts w:ascii="Trebuchet MS" w:hAnsi="Trebuchet MS"/>
                <w:sz w:val="21"/>
                <w:szCs w:val="21"/>
              </w:rPr>
              <w:t xml:space="preserve">horas con </w:t>
            </w:r>
            <w:r w:rsidR="00541058" w:rsidRPr="00E62D7D">
              <w:rPr>
                <w:rFonts w:ascii="Trebuchet MS" w:hAnsi="Trebuchet MS"/>
                <w:sz w:val="21"/>
                <w:szCs w:val="21"/>
              </w:rPr>
              <w:t xml:space="preserve">veintiocho </w:t>
            </w:r>
            <w:r w:rsidRPr="00E62D7D">
              <w:rPr>
                <w:rFonts w:ascii="Trebuchet MS" w:hAnsi="Trebuchet MS"/>
                <w:sz w:val="21"/>
                <w:szCs w:val="21"/>
              </w:rPr>
              <w:t>minutos del día 15 quince de mayo</w:t>
            </w:r>
            <w:r>
              <w:rPr>
                <w:rFonts w:ascii="Trebuchet MS" w:hAnsi="Trebuchet MS"/>
                <w:sz w:val="21"/>
                <w:szCs w:val="21"/>
              </w:rPr>
              <w:t xml:space="preserve"> de 2021 dos mil veintiuno</w:t>
            </w:r>
            <w:r w:rsidRPr="00815D5C">
              <w:rPr>
                <w:rFonts w:ascii="Trebuchet MS" w:hAnsi="Trebuchet MS"/>
                <w:sz w:val="21"/>
                <w:szCs w:val="21"/>
              </w:rPr>
              <w:t>, se d</w:t>
            </w:r>
            <w:r w:rsidR="00541058">
              <w:rPr>
                <w:rFonts w:ascii="Trebuchet MS" w:hAnsi="Trebuchet MS"/>
                <w:sz w:val="21"/>
                <w:szCs w:val="21"/>
              </w:rPr>
              <w:t>a por</w:t>
            </w:r>
            <w:r w:rsidRPr="00815D5C">
              <w:rPr>
                <w:rFonts w:ascii="Trebuchet MS" w:hAnsi="Trebuchet MS"/>
                <w:sz w:val="21"/>
                <w:szCs w:val="21"/>
              </w:rPr>
              <w:t xml:space="preserve"> concluida la presente sesión, muchas gracias a todas y todos</w:t>
            </w:r>
            <w:r>
              <w:rPr>
                <w:rFonts w:ascii="Trebuchet MS" w:hAnsi="Trebuchet MS"/>
                <w:sz w:val="21"/>
                <w:szCs w:val="21"/>
              </w:rPr>
              <w:t>, buenas tardes</w:t>
            </w:r>
            <w:r w:rsidRPr="00815D5C">
              <w:rPr>
                <w:rFonts w:ascii="Trebuchet MS" w:hAnsi="Trebuchet MS"/>
                <w:sz w:val="21"/>
                <w:szCs w:val="21"/>
              </w:rPr>
              <w:t>.”</w:t>
            </w:r>
          </w:p>
        </w:tc>
      </w:tr>
      <w:tr w:rsidR="001F5056" w:rsidRPr="00B43D75" w:rsidTr="003C30F5">
        <w:trPr>
          <w:trHeight w:val="567"/>
          <w:jc w:val="center"/>
        </w:trPr>
        <w:tc>
          <w:tcPr>
            <w:tcW w:w="5000" w:type="pct"/>
            <w:gridSpan w:val="4"/>
            <w:vAlign w:val="center"/>
          </w:tcPr>
          <w:p w:rsidR="001F5056" w:rsidRPr="00B43D75" w:rsidRDefault="001F5056"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4"/>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3"/>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4"/>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4C49DA">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1F5056">
              <w:rPr>
                <w:rFonts w:ascii="Trebuchet MS" w:hAnsi="Trebuchet MS"/>
                <w:b/>
                <w:sz w:val="14"/>
                <w:szCs w:val="14"/>
              </w:rPr>
              <w:t>tercera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3752DD">
              <w:rPr>
                <w:rFonts w:ascii="Trebuchet MS" w:hAnsi="Trebuchet MS"/>
                <w:sz w:val="14"/>
                <w:szCs w:val="14"/>
              </w:rPr>
              <w:t>1</w:t>
            </w:r>
            <w:r w:rsidR="001F5056">
              <w:rPr>
                <w:rFonts w:ascii="Trebuchet MS" w:hAnsi="Trebuchet MS"/>
                <w:sz w:val="14"/>
                <w:szCs w:val="14"/>
              </w:rPr>
              <w:t>5</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4C49DA">
              <w:t xml:space="preserve"> </w:t>
            </w:r>
            <w:r w:rsidR="004C49DA" w:rsidRPr="004C49DA">
              <w:rPr>
                <w:rFonts w:ascii="Trebuchet MS" w:hAnsi="Trebuchet MS"/>
                <w:sz w:val="14"/>
                <w:szCs w:val="14"/>
              </w:rPr>
              <w:t>https://www.youtube.com/watch?v=pAlD5EIXc2c</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4C49DA">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4C49DA">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35" w:rsidRDefault="008A6B35">
      <w:r>
        <w:separator/>
      </w:r>
    </w:p>
  </w:endnote>
  <w:endnote w:type="continuationSeparator" w:id="0">
    <w:p w:rsidR="008A6B35" w:rsidRDefault="008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55" w:rsidRPr="002177E9" w:rsidRDefault="0066515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665155" w:rsidRPr="009366B9" w:rsidRDefault="0066515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665155" w:rsidRPr="00E93BC1" w:rsidRDefault="0066515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C49DA">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C49DA">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35" w:rsidRDefault="008A6B35">
      <w:r>
        <w:separator/>
      </w:r>
    </w:p>
  </w:footnote>
  <w:footnote w:type="continuationSeparator" w:id="0">
    <w:p w:rsidR="008A6B35" w:rsidRDefault="008A6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55" w:rsidRDefault="00665155">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665155" w:rsidRPr="00453E1E" w:rsidTr="00AA5D74">
      <w:trPr>
        <w:trHeight w:val="1408"/>
        <w:jc w:val="center"/>
      </w:trPr>
      <w:tc>
        <w:tcPr>
          <w:tcW w:w="2449" w:type="dxa"/>
        </w:tcPr>
        <w:p w:rsidR="00665155" w:rsidRDefault="0066515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665155" w:rsidRDefault="00665155" w:rsidP="00802661">
          <w:pPr>
            <w:tabs>
              <w:tab w:val="center" w:pos="4252"/>
              <w:tab w:val="right" w:pos="8504"/>
            </w:tabs>
            <w:suppressAutoHyphens w:val="0"/>
            <w:jc w:val="both"/>
            <w:rPr>
              <w:rFonts w:ascii="Trebuchet MS" w:hAnsi="Trebuchet MS" w:cs="Segoe UI Historic"/>
              <w:b/>
              <w:bCs/>
              <w:sz w:val="20"/>
              <w:szCs w:val="20"/>
              <w:lang w:eastAsia="es-ES"/>
            </w:rPr>
          </w:pPr>
        </w:p>
        <w:p w:rsidR="00665155" w:rsidRPr="00453E1E" w:rsidRDefault="00665155" w:rsidP="001F505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cuadragésima tercera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665155" w:rsidRDefault="00665155">
    <w:pPr>
      <w:ind w:left="1596"/>
      <w:rPr>
        <w:rFonts w:ascii="Garamond" w:hAnsi="Garamond" w:cs="Arial"/>
        <w:b/>
      </w:rPr>
    </w:pPr>
  </w:p>
  <w:p w:rsidR="00665155" w:rsidRDefault="0066515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887C7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5683-D5DE-4F91-A8A6-3DE60AA3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12</Pages>
  <Words>3377</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97</cp:revision>
  <cp:lastPrinted>2021-03-23T20:07:00Z</cp:lastPrinted>
  <dcterms:created xsi:type="dcterms:W3CDTF">2020-10-20T18:46:00Z</dcterms:created>
  <dcterms:modified xsi:type="dcterms:W3CDTF">2021-09-11T19:24:00Z</dcterms:modified>
</cp:coreProperties>
</file>