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Pr="00B90860" w:rsidRDefault="00E95150" w:rsidP="000A35CF">
      <w:pPr>
        <w:jc w:val="center"/>
        <w:rPr>
          <w:rFonts w:ascii="Trebuchet MS" w:hAnsi="Trebuchet MS"/>
          <w:b/>
          <w:sz w:val="24"/>
          <w:szCs w:val="24"/>
        </w:rPr>
      </w:pPr>
      <w:r w:rsidRPr="00B90860">
        <w:rPr>
          <w:rFonts w:ascii="Trebuchet MS" w:hAnsi="Trebuchet MS"/>
          <w:b/>
          <w:sz w:val="24"/>
          <w:szCs w:val="24"/>
        </w:rPr>
        <w:t>ANEXO 1</w:t>
      </w:r>
    </w:p>
    <w:p w:rsidR="003E1981" w:rsidRPr="003E1981" w:rsidRDefault="005300DB" w:rsidP="003E1981">
      <w:pPr>
        <w:jc w:val="center"/>
        <w:rPr>
          <w:rFonts w:ascii="Trebuchet MS" w:hAnsi="Trebuchet MS" w:cs="Arial"/>
          <w:b/>
          <w:sz w:val="24"/>
          <w:szCs w:val="24"/>
          <w:lang w:val="es-ES_tradnl"/>
        </w:rPr>
      </w:pPr>
      <w:r w:rsidRPr="00B90860">
        <w:rPr>
          <w:rFonts w:ascii="Trebuchet MS" w:hAnsi="Trebuchet MS" w:cs="Arial"/>
          <w:b/>
          <w:sz w:val="24"/>
          <w:szCs w:val="24"/>
          <w:lang w:val="es-ES_tradnl"/>
        </w:rPr>
        <w:t>ESPECIFICACIONES TÉCNICAS</w:t>
      </w:r>
    </w:p>
    <w:tbl>
      <w:tblPr>
        <w:tblW w:w="10192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123"/>
        <w:gridCol w:w="5367"/>
        <w:gridCol w:w="1129"/>
      </w:tblGrid>
      <w:tr w:rsidR="003E1981" w:rsidRPr="003E1981" w:rsidTr="003E1981">
        <w:trPr>
          <w:trHeight w:val="6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1981"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1981"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  <w:t>Artículo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1981"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  <w:t>Especificaciones técnicas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1981">
              <w:rPr>
                <w:rFonts w:ascii="Trebuchet MS" w:eastAsia="Times New Roman" w:hAnsi="Trebuchet MS"/>
                <w:b/>
                <w:bCs/>
                <w:color w:val="000000"/>
                <w:sz w:val="18"/>
                <w:szCs w:val="18"/>
                <w:lang w:eastAsia="es-MX"/>
              </w:rPr>
              <w:t>Cantidad</w:t>
            </w:r>
          </w:p>
        </w:tc>
      </w:tr>
      <w:tr w:rsidR="003E1981" w:rsidRPr="003E1981" w:rsidTr="003E1981">
        <w:trPr>
          <w:trHeight w:val="3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Acta de la jornada electoral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43 x 28 cm impreso a BLANCO Y NEGRO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couché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150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32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Hoja de incidentes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43 x 28 cm impreso a BLANCO Y NERGO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150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Guía para la clasificación de los votos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2 hojas tamaño 70 x 95 cm impreso a BLANCO Y NEGRO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6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Guía para la clasificación de los votos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2 hojas tamaño 70 x 95 cm impreso a BLANCO Y NEGRO 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4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Cuadernillo para hacer las operaciones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DÍPTICO: 4 páginas tamaño oficio 21.5 x 34 cm impreso a Blanco y negro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150 g. ACABADOS: barniz UV. por ambas caras,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plecado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refinado y doblado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2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Acta de escrutinio y cómputo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tamaño43 x 28 cm impreso a blanco y negro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2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Acta de escrutinio y cómputo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tamaño43 x 28 cm impreso a blanco y negro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8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Boleta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22 x 34 impreso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 EMPAQUE: enfajillado de 50 ejemplares c/u y empacado en cajas de cartón corrugado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141845</w:t>
            </w:r>
          </w:p>
        </w:tc>
      </w:tr>
      <w:tr w:rsidR="003E1981" w:rsidRPr="003E1981" w:rsidTr="003E1981">
        <w:trPr>
          <w:trHeight w:val="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Boleta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22 x 34 impreso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 EMPAQUE: enfajillado de 50 ejemplares c/u y empacado en cajas de cartón corrugado</w:t>
            </w:r>
            <w:r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141845</w:t>
            </w:r>
          </w:p>
        </w:tc>
      </w:tr>
      <w:tr w:rsidR="003E1981" w:rsidRPr="003E1981" w:rsidTr="003E1981">
        <w:trPr>
          <w:trHeight w:val="38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Plantilla Braille (una sola elección)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20 x 34 cm impreso a 1 x 0 tintas sobre cartulina sulfatada SBS una cara de 10 puntos. ACABADOS: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y doblado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3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Constancia de clausura de casilla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43 x 21.5 cm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150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3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Cartel de resultados de la votación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70 x 95 cm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100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8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expediente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SOBRE: tamaño 25 x 35 cm impreso a 1 x 0 tintas sobre papel bond de 90 g. ACABADOS: barniz UV,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doblado y pegado. Solapa SIN pegamento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5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expediente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SOBRE: tamaño 25 x 35 cm impreso a 1 x 0 tintas sobre papel bond de 90 g. ACABADOS: barniz UV,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doblado y pegado. Solapa SIN pegamento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54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boletas sobrantes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30 x 44 cm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boletas sobrantes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30 x 44 cm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votos válidos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31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votos válidos (Ayuntamientos)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votos nulos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30 x 44 cm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6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votos nulos (ayuntamientos)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30 x 44 cm 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boletas sobrantes, votos válidos y votos nulos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Anverso: a una tinta.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boletas sobrantes, votos válidos y votos nulos (ayuntamientos)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4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de actas por fuera del paquete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 una tinta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Bolsa de actas por fuera del paquete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Anverso: a una tinta.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resultados electorales preliminares (PREP o equivalente)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Anverso: a una tinta.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resultados electorales preliminares (PREP o equivalente)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Bolsa: tamaño 35 x 45 cm Anverso: A una tinta.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Cartel informativo, identificación de las urnas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HOJA SUELTA: tamaño 38 x 21.5 cm impreso a 1 x 0 tintas sobre cartulina multicapa de 18 puntos.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1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Cartel informativo, identificación de las urnas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>HOJA SUELTA: tamaño 38 x 21.5 cm impreso a 1 x 0 tintas sobre cartulina multicapa de 18 puntos.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9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el depósito de boletas encontradas en otras urnas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SOBRE: tamaño final 23 x 31 cm impreso a 1 x 0 tintas sobre papel bond de 90 g. ACABADOS: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doblado y pegado. SIN solapa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el depósito de boletas encontradas en otras urnas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SOBRE: tamaño fina 23 x 31 cm impreso a 1 x 0 tintas sobre papel bond de 90 g. ACABADOS: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doblado y pegado. SIN solapa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2842</w:t>
            </w:r>
          </w:p>
        </w:tc>
      </w:tr>
      <w:tr w:rsidR="003E1981" w:rsidRPr="003E1981" w:rsidTr="003E1981">
        <w:trPr>
          <w:trHeight w:val="6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Acta de electores en tránsito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34 x 21.5 cm impreso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150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100</w:t>
            </w:r>
          </w:p>
        </w:tc>
      </w:tr>
      <w:tr w:rsidR="003E1981" w:rsidRPr="003E1981" w:rsidTr="003E1981">
        <w:trPr>
          <w:trHeight w:val="2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Acta escrutinio y cómputo casilla especial MR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43 x 28 cm impreso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banco brillante de 150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100</w:t>
            </w:r>
          </w:p>
        </w:tc>
      </w:tr>
      <w:tr w:rsidR="003E1981" w:rsidRPr="003E1981" w:rsidTr="003E1981">
        <w:trPr>
          <w:trHeight w:val="5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Acta escrutinio y cómputo de casilla especial de RP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HOJA SUELTA: tamaño 43 x 21.5 cm impreso a 1 x 0 tintas sobre papel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 blanco brillante de 150 g. ACABADOS: barniz UV.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100</w:t>
            </w:r>
          </w:p>
        </w:tc>
      </w:tr>
      <w:tr w:rsidR="003E1981" w:rsidRPr="003E1981" w:rsidTr="003E1981">
        <w:trPr>
          <w:trHeight w:val="84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expediente de casilla especial (diputaciones)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SOBRE: tamaño 25 x 35 cm impreso a 1 x 0 tintas sobre papel bond blanco de 90 g. ACABADOS: barniz UV,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doblado y pegado. Solapa SIN pegamento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100</w:t>
            </w:r>
          </w:p>
        </w:tc>
      </w:tr>
      <w:tr w:rsidR="003E1981" w:rsidRPr="003E1981" w:rsidTr="003E1981">
        <w:trPr>
          <w:trHeight w:val="98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Sobre para expediente de casilla especial (ayuntamiento)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sz w:val="18"/>
                <w:szCs w:val="18"/>
              </w:rPr>
              <w:t xml:space="preserve">SOBRE: tamaño 25 x 35 cm impreso a 1 x 0 tintas sobre papel bond blanco de 90 g. ACABADOS: barniz UV, </w:t>
            </w:r>
            <w:proofErr w:type="spellStart"/>
            <w:r w:rsidRPr="003E1981">
              <w:rPr>
                <w:rFonts w:ascii="Trebuchet MS" w:hAnsi="Trebuchet MS" w:cs="Arial"/>
                <w:sz w:val="18"/>
                <w:szCs w:val="18"/>
              </w:rPr>
              <w:t>suajado</w:t>
            </w:r>
            <w:proofErr w:type="spellEnd"/>
            <w:r w:rsidRPr="003E1981">
              <w:rPr>
                <w:rFonts w:ascii="Trebuchet MS" w:hAnsi="Trebuchet MS" w:cs="Arial"/>
                <w:sz w:val="18"/>
                <w:szCs w:val="18"/>
              </w:rPr>
              <w:t>, doblado y pegado. Solapa SIN pegamento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100</w:t>
            </w:r>
          </w:p>
        </w:tc>
      </w:tr>
      <w:tr w:rsidR="003E1981" w:rsidRPr="003E1981" w:rsidTr="003E1981">
        <w:trPr>
          <w:trHeight w:val="39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Cartel de resultados casilla especial</w:t>
            </w:r>
          </w:p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3E198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HOJA SUELTA: tamaño 70 x 95 cm impreso a 1 x 0 tintas sobre papel </w:t>
            </w:r>
            <w:proofErr w:type="spellStart"/>
            <w:r w:rsidRPr="003E1981">
              <w:rPr>
                <w:rFonts w:ascii="Trebuchet MS" w:hAnsi="Trebuchet MS" w:cs="Arial"/>
                <w:color w:val="000000"/>
                <w:sz w:val="18"/>
                <w:szCs w:val="18"/>
              </w:rPr>
              <w:t>couche</w:t>
            </w:r>
            <w:proofErr w:type="spellEnd"/>
            <w:r w:rsidRPr="003E1981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blanco brillante de 100 g. ACABADOS: barniz UV.</w:t>
            </w:r>
          </w:p>
          <w:p w:rsidR="003E1981" w:rsidRPr="003E1981" w:rsidRDefault="003E1981" w:rsidP="00D6061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81" w:rsidRPr="003E1981" w:rsidRDefault="003E1981" w:rsidP="00D6061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E1981">
              <w:rPr>
                <w:rFonts w:ascii="Trebuchet MS" w:hAnsi="Trebuchet MS"/>
                <w:b/>
                <w:bCs/>
                <w:sz w:val="18"/>
                <w:szCs w:val="18"/>
              </w:rPr>
              <w:t>100</w:t>
            </w:r>
          </w:p>
        </w:tc>
      </w:tr>
      <w:tr w:rsidR="003E1981" w:rsidRPr="003E1981" w:rsidTr="003E198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es-MX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es-MX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es-MX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81" w:rsidRPr="003E1981" w:rsidRDefault="003E1981" w:rsidP="00D60617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es-MX"/>
              </w:rPr>
            </w:pPr>
          </w:p>
        </w:tc>
      </w:tr>
    </w:tbl>
    <w:p w:rsidR="003E1981" w:rsidRDefault="003E1981" w:rsidP="000A35CF">
      <w:pPr>
        <w:jc w:val="center"/>
        <w:rPr>
          <w:rFonts w:ascii="Trebuchet MS" w:hAnsi="Trebuchet MS" w:cs="Arial"/>
          <w:b/>
          <w:sz w:val="24"/>
          <w:szCs w:val="24"/>
          <w:lang w:val="es-ES_tradnl"/>
        </w:rPr>
      </w:pPr>
    </w:p>
    <w:sectPr w:rsidR="003E1981" w:rsidSect="00642FB7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FB" w:rsidRDefault="006A60FB" w:rsidP="00114D38">
      <w:pPr>
        <w:spacing w:after="0" w:line="240" w:lineRule="auto"/>
      </w:pPr>
      <w:r>
        <w:separator/>
      </w:r>
    </w:p>
  </w:endnote>
  <w:endnote w:type="continuationSeparator" w:id="0">
    <w:p w:rsidR="006A60FB" w:rsidRDefault="006A60FB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Th">
    <w:altName w:val="Proxima Nova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FB" w:rsidRDefault="006A60FB" w:rsidP="00114D38">
      <w:pPr>
        <w:spacing w:after="0" w:line="240" w:lineRule="auto"/>
      </w:pPr>
      <w:r>
        <w:separator/>
      </w:r>
    </w:p>
  </w:footnote>
  <w:footnote w:type="continuationSeparator" w:id="0">
    <w:p w:rsidR="006A60FB" w:rsidRDefault="006A60FB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7" w:rsidRDefault="00D66BBE" w:rsidP="00642FB7">
    <w:pPr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IEPCJ-LPL-005</w:t>
    </w:r>
    <w:r w:rsidR="00642FB7">
      <w:rPr>
        <w:rFonts w:ascii="Trebuchet MS" w:hAnsi="Trebuchet MS"/>
        <w:b/>
        <w:sz w:val="24"/>
      </w:rPr>
      <w:t>/2021</w:t>
    </w:r>
  </w:p>
  <w:p w:rsidR="00642FB7" w:rsidRDefault="00642FB7" w:rsidP="00642F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471"/>
    <w:multiLevelType w:val="hybridMultilevel"/>
    <w:tmpl w:val="FCCCC6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E51"/>
    <w:multiLevelType w:val="hybridMultilevel"/>
    <w:tmpl w:val="8E6C5BBA"/>
    <w:lvl w:ilvl="0" w:tplc="71683EF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433336B"/>
    <w:multiLevelType w:val="hybridMultilevel"/>
    <w:tmpl w:val="9878C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E1274"/>
    <w:multiLevelType w:val="hybridMultilevel"/>
    <w:tmpl w:val="4B5A0B96"/>
    <w:lvl w:ilvl="0" w:tplc="080A0017">
      <w:start w:val="1"/>
      <w:numFmt w:val="lowerLetter"/>
      <w:lvlText w:val="%1)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6D5D513D"/>
    <w:multiLevelType w:val="hybridMultilevel"/>
    <w:tmpl w:val="9EAEEBD6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72EC09C4"/>
    <w:multiLevelType w:val="hybridMultilevel"/>
    <w:tmpl w:val="A1E8E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700"/>
    <w:multiLevelType w:val="hybridMultilevel"/>
    <w:tmpl w:val="2D8EF83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3A3F"/>
    <w:rsid w:val="00030522"/>
    <w:rsid w:val="0004161B"/>
    <w:rsid w:val="00067334"/>
    <w:rsid w:val="0007479B"/>
    <w:rsid w:val="000A35CF"/>
    <w:rsid w:val="000B65A5"/>
    <w:rsid w:val="000C60AD"/>
    <w:rsid w:val="000D5E9D"/>
    <w:rsid w:val="000D7227"/>
    <w:rsid w:val="000E6AB9"/>
    <w:rsid w:val="00114D38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2D1FB5"/>
    <w:rsid w:val="00304742"/>
    <w:rsid w:val="00325D1E"/>
    <w:rsid w:val="00331D86"/>
    <w:rsid w:val="00332E7F"/>
    <w:rsid w:val="00344DFC"/>
    <w:rsid w:val="00371DCC"/>
    <w:rsid w:val="00377CE7"/>
    <w:rsid w:val="00391FAE"/>
    <w:rsid w:val="003B3560"/>
    <w:rsid w:val="003E1981"/>
    <w:rsid w:val="003F4A04"/>
    <w:rsid w:val="00415CA2"/>
    <w:rsid w:val="004267B0"/>
    <w:rsid w:val="00444D2E"/>
    <w:rsid w:val="00482E29"/>
    <w:rsid w:val="0048316C"/>
    <w:rsid w:val="004974F2"/>
    <w:rsid w:val="004A2474"/>
    <w:rsid w:val="004A3A87"/>
    <w:rsid w:val="004B2FF5"/>
    <w:rsid w:val="004B4BB4"/>
    <w:rsid w:val="005073F3"/>
    <w:rsid w:val="00513C41"/>
    <w:rsid w:val="005300DB"/>
    <w:rsid w:val="00536F70"/>
    <w:rsid w:val="00547674"/>
    <w:rsid w:val="00576B2F"/>
    <w:rsid w:val="005A66F9"/>
    <w:rsid w:val="005B4D75"/>
    <w:rsid w:val="005C2860"/>
    <w:rsid w:val="005C7AB1"/>
    <w:rsid w:val="005F4294"/>
    <w:rsid w:val="00600F59"/>
    <w:rsid w:val="006338CC"/>
    <w:rsid w:val="00633F60"/>
    <w:rsid w:val="00642FB7"/>
    <w:rsid w:val="0064410C"/>
    <w:rsid w:val="006441F4"/>
    <w:rsid w:val="006463B8"/>
    <w:rsid w:val="00650C0C"/>
    <w:rsid w:val="006527A1"/>
    <w:rsid w:val="00654DC1"/>
    <w:rsid w:val="006A60FB"/>
    <w:rsid w:val="006B30E0"/>
    <w:rsid w:val="006B65B9"/>
    <w:rsid w:val="006C77F7"/>
    <w:rsid w:val="006E75E7"/>
    <w:rsid w:val="006F723B"/>
    <w:rsid w:val="007359AB"/>
    <w:rsid w:val="00736AF2"/>
    <w:rsid w:val="007607D5"/>
    <w:rsid w:val="00776267"/>
    <w:rsid w:val="00796083"/>
    <w:rsid w:val="007C20D9"/>
    <w:rsid w:val="00820620"/>
    <w:rsid w:val="008A7BAA"/>
    <w:rsid w:val="008B1F78"/>
    <w:rsid w:val="008B5954"/>
    <w:rsid w:val="008B5FD9"/>
    <w:rsid w:val="008C0A0B"/>
    <w:rsid w:val="008E0085"/>
    <w:rsid w:val="008F5B7A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A2DA5"/>
    <w:rsid w:val="009C57F9"/>
    <w:rsid w:val="009D4380"/>
    <w:rsid w:val="009F4066"/>
    <w:rsid w:val="00A07145"/>
    <w:rsid w:val="00A100DF"/>
    <w:rsid w:val="00A735E8"/>
    <w:rsid w:val="00AA605E"/>
    <w:rsid w:val="00AC5791"/>
    <w:rsid w:val="00AE4CE2"/>
    <w:rsid w:val="00AE5D0C"/>
    <w:rsid w:val="00AF3671"/>
    <w:rsid w:val="00AF38C8"/>
    <w:rsid w:val="00B3197D"/>
    <w:rsid w:val="00B90860"/>
    <w:rsid w:val="00B948DD"/>
    <w:rsid w:val="00B94D26"/>
    <w:rsid w:val="00B95536"/>
    <w:rsid w:val="00BB52C7"/>
    <w:rsid w:val="00BC529C"/>
    <w:rsid w:val="00BD1A84"/>
    <w:rsid w:val="00C012C4"/>
    <w:rsid w:val="00C05634"/>
    <w:rsid w:val="00C217D0"/>
    <w:rsid w:val="00C342B3"/>
    <w:rsid w:val="00C45B7A"/>
    <w:rsid w:val="00C4721F"/>
    <w:rsid w:val="00C53B48"/>
    <w:rsid w:val="00C542C1"/>
    <w:rsid w:val="00C93386"/>
    <w:rsid w:val="00C955BD"/>
    <w:rsid w:val="00C96468"/>
    <w:rsid w:val="00CA19FC"/>
    <w:rsid w:val="00CB1229"/>
    <w:rsid w:val="00CB1D15"/>
    <w:rsid w:val="00CB2EB0"/>
    <w:rsid w:val="00CB371F"/>
    <w:rsid w:val="00CE07C2"/>
    <w:rsid w:val="00CF5A46"/>
    <w:rsid w:val="00D004B9"/>
    <w:rsid w:val="00D07691"/>
    <w:rsid w:val="00D246C4"/>
    <w:rsid w:val="00D36D84"/>
    <w:rsid w:val="00D46447"/>
    <w:rsid w:val="00D66BBE"/>
    <w:rsid w:val="00D86C86"/>
    <w:rsid w:val="00DA085E"/>
    <w:rsid w:val="00DC263E"/>
    <w:rsid w:val="00DC2659"/>
    <w:rsid w:val="00DE2C0A"/>
    <w:rsid w:val="00DE4FE6"/>
    <w:rsid w:val="00DF7120"/>
    <w:rsid w:val="00E01D5F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24EB0"/>
    <w:rsid w:val="00F31AD1"/>
    <w:rsid w:val="00F361C7"/>
    <w:rsid w:val="00FC2712"/>
    <w:rsid w:val="00FE235E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  <w:style w:type="character" w:customStyle="1" w:styleId="A0">
    <w:name w:val="A0"/>
    <w:uiPriority w:val="99"/>
    <w:rsid w:val="00AF38C8"/>
    <w:rPr>
      <w:rFonts w:ascii="Proxima Nova Th" w:hAnsi="Proxima Nova Th" w:cs="Proxima Nova Th" w:hint="default"/>
      <w:b/>
      <w:bCs/>
      <w:color w:val="000000"/>
      <w:sz w:val="68"/>
      <w:szCs w:val="68"/>
    </w:rPr>
  </w:style>
  <w:style w:type="character" w:customStyle="1" w:styleId="A2">
    <w:name w:val="A2"/>
    <w:uiPriority w:val="99"/>
    <w:rsid w:val="00AF38C8"/>
    <w:rPr>
      <w:rFonts w:ascii="Proxima Nova Rg" w:hAnsi="Proxima Nova Rg" w:cs="Proxima Nova Rg" w:hint="default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F1C5-A2B3-4947-8298-14DDF29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4</cp:revision>
  <cp:lastPrinted>2020-12-16T15:01:00Z</cp:lastPrinted>
  <dcterms:created xsi:type="dcterms:W3CDTF">2021-02-19T23:31:00Z</dcterms:created>
  <dcterms:modified xsi:type="dcterms:W3CDTF">2021-02-19T23:36:00Z</dcterms:modified>
</cp:coreProperties>
</file>