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B4ECB" w14:textId="527A45E5" w:rsidR="0048131E" w:rsidRPr="001605C4" w:rsidRDefault="0048131E" w:rsidP="00674662">
      <w:pPr>
        <w:spacing w:after="0" w:line="360" w:lineRule="auto"/>
        <w:ind w:left="708" w:hanging="708"/>
        <w:jc w:val="center"/>
        <w:rPr>
          <w:rFonts w:ascii="Trebuchet MS" w:hAnsi="Trebuchet MS"/>
          <w:color w:val="7030A0"/>
          <w:sz w:val="28"/>
          <w:szCs w:val="24"/>
        </w:rPr>
      </w:pPr>
      <w:r w:rsidRPr="001605C4">
        <w:rPr>
          <w:rFonts w:ascii="Trebuchet MS" w:hAnsi="Trebuchet MS"/>
          <w:color w:val="7030A0"/>
          <w:sz w:val="28"/>
          <w:szCs w:val="24"/>
        </w:rPr>
        <w:t>INSTITUTO ELECTORAL Y DE PARTICIPACIÓN</w:t>
      </w:r>
    </w:p>
    <w:p w14:paraId="17EA997D" w14:textId="77777777" w:rsidR="0048131E" w:rsidRDefault="0048131E" w:rsidP="00F45042">
      <w:pPr>
        <w:spacing w:after="0" w:line="360" w:lineRule="auto"/>
        <w:jc w:val="center"/>
        <w:rPr>
          <w:rFonts w:ascii="Trebuchet MS" w:hAnsi="Trebuchet MS"/>
          <w:color w:val="7030A0"/>
          <w:sz w:val="28"/>
          <w:szCs w:val="24"/>
        </w:rPr>
      </w:pPr>
      <w:r w:rsidRPr="001605C4">
        <w:rPr>
          <w:rFonts w:ascii="Trebuchet MS" w:hAnsi="Trebuchet MS"/>
          <w:color w:val="7030A0"/>
          <w:sz w:val="28"/>
          <w:szCs w:val="24"/>
        </w:rPr>
        <w:t>CIUDADANA DEL EST</w:t>
      </w:r>
      <w:bookmarkStart w:id="0" w:name="_GoBack"/>
      <w:bookmarkEnd w:id="0"/>
      <w:r w:rsidRPr="001605C4">
        <w:rPr>
          <w:rFonts w:ascii="Trebuchet MS" w:hAnsi="Trebuchet MS"/>
          <w:color w:val="7030A0"/>
          <w:sz w:val="28"/>
          <w:szCs w:val="24"/>
        </w:rPr>
        <w:t>ADO DE JALISCO</w:t>
      </w:r>
    </w:p>
    <w:p w14:paraId="5EE9E4E6" w14:textId="77777777" w:rsidR="006E47F2" w:rsidRPr="001605C4" w:rsidRDefault="006E47F2" w:rsidP="00F45042">
      <w:pPr>
        <w:spacing w:after="0" w:line="360" w:lineRule="auto"/>
        <w:jc w:val="center"/>
        <w:rPr>
          <w:rFonts w:ascii="Trebuchet MS" w:hAnsi="Trebuchet MS"/>
          <w:color w:val="7030A0"/>
          <w:sz w:val="28"/>
          <w:szCs w:val="24"/>
        </w:rPr>
      </w:pPr>
    </w:p>
    <w:p w14:paraId="1E0F1ECA" w14:textId="71F3FB69" w:rsidR="0048131E" w:rsidRPr="0064625B" w:rsidRDefault="0048131E" w:rsidP="00F45042">
      <w:pPr>
        <w:spacing w:after="0" w:line="360" w:lineRule="auto"/>
        <w:jc w:val="center"/>
        <w:rPr>
          <w:rFonts w:ascii="Trebuchet MS" w:hAnsi="Trebuchet MS"/>
          <w:b/>
          <w:color w:val="7030A0"/>
          <w:sz w:val="26"/>
          <w:szCs w:val="26"/>
        </w:rPr>
      </w:pPr>
      <w:r w:rsidRPr="0064625B">
        <w:rPr>
          <w:rFonts w:ascii="Trebuchet MS" w:hAnsi="Trebuchet MS"/>
          <w:b/>
          <w:color w:val="7030A0"/>
          <w:sz w:val="26"/>
          <w:szCs w:val="26"/>
        </w:rPr>
        <w:t>AVISO DE PRIVACIDAD</w:t>
      </w:r>
      <w:r w:rsidR="0029615D" w:rsidRPr="0064625B">
        <w:rPr>
          <w:rFonts w:ascii="Trebuchet MS" w:hAnsi="Trebuchet MS"/>
          <w:b/>
          <w:color w:val="7030A0"/>
          <w:sz w:val="26"/>
          <w:szCs w:val="26"/>
        </w:rPr>
        <w:t xml:space="preserve"> INTEGRAL</w:t>
      </w:r>
    </w:p>
    <w:p w14:paraId="7210CDE1" w14:textId="77777777" w:rsidR="00B61633" w:rsidRPr="001605C4" w:rsidRDefault="00B61633" w:rsidP="001605C4">
      <w:pPr>
        <w:spacing w:after="0" w:line="276" w:lineRule="auto"/>
        <w:jc w:val="both"/>
        <w:rPr>
          <w:rFonts w:ascii="Trebuchet MS" w:hAnsi="Trebuchet MS"/>
          <w:color w:val="660033"/>
          <w:sz w:val="24"/>
          <w:szCs w:val="24"/>
        </w:rPr>
      </w:pPr>
    </w:p>
    <w:p w14:paraId="1F9F1FD4" w14:textId="270BD001" w:rsidR="0048131E" w:rsidRPr="003D5EF7" w:rsidRDefault="0048131E" w:rsidP="00BC631A">
      <w:pPr>
        <w:spacing w:after="0" w:line="276" w:lineRule="auto"/>
        <w:jc w:val="both"/>
        <w:rPr>
          <w:rFonts w:ascii="Trebuchet MS" w:hAnsi="Trebuchet MS"/>
          <w:b/>
          <w:bCs/>
          <w:sz w:val="24"/>
          <w:szCs w:val="24"/>
        </w:rPr>
      </w:pPr>
      <w:r w:rsidRPr="003D5EF7">
        <w:rPr>
          <w:rFonts w:ascii="Trebuchet MS" w:hAnsi="Trebuchet MS"/>
          <w:b/>
          <w:bCs/>
          <w:sz w:val="24"/>
          <w:szCs w:val="24"/>
        </w:rPr>
        <w:t>1. Domicilio del responsable</w:t>
      </w:r>
    </w:p>
    <w:p w14:paraId="05BAD02A" w14:textId="5FF4BAA3" w:rsidR="00422622" w:rsidRPr="003D5EF7" w:rsidRDefault="0048131E" w:rsidP="00BC631A">
      <w:pPr>
        <w:spacing w:after="0" w:line="276" w:lineRule="auto"/>
        <w:jc w:val="both"/>
        <w:rPr>
          <w:rFonts w:ascii="Trebuchet MS" w:hAnsi="Trebuchet MS"/>
          <w:sz w:val="24"/>
          <w:szCs w:val="24"/>
        </w:rPr>
      </w:pPr>
      <w:r w:rsidRPr="003D5EF7">
        <w:rPr>
          <w:rFonts w:ascii="Trebuchet MS" w:hAnsi="Trebuchet MS"/>
          <w:sz w:val="24"/>
          <w:szCs w:val="24"/>
        </w:rPr>
        <w:t>El Instituto Electoral y de Participación Ciudadana del Estado de Jalisco (Instituto Electoral), con domicilio en Parque de las Estrellas 2764, colonia Jardines del Bosque Centro,</w:t>
      </w:r>
      <w:r w:rsidR="0053709A" w:rsidRPr="003D5EF7">
        <w:rPr>
          <w:rFonts w:ascii="Trebuchet MS" w:hAnsi="Trebuchet MS"/>
          <w:sz w:val="24"/>
          <w:szCs w:val="24"/>
        </w:rPr>
        <w:t xml:space="preserve"> </w:t>
      </w:r>
      <w:r w:rsidRPr="003D5EF7">
        <w:rPr>
          <w:rFonts w:ascii="Trebuchet MS" w:hAnsi="Trebuchet MS"/>
          <w:sz w:val="24"/>
          <w:szCs w:val="24"/>
        </w:rPr>
        <w:t>CP 44520,</w:t>
      </w:r>
      <w:r w:rsidR="007C268C" w:rsidRPr="003D5EF7">
        <w:rPr>
          <w:rFonts w:ascii="Trebuchet MS" w:hAnsi="Trebuchet MS"/>
          <w:sz w:val="24"/>
          <w:szCs w:val="24"/>
        </w:rPr>
        <w:t xml:space="preserve"> </w:t>
      </w:r>
      <w:r w:rsidRPr="003D5EF7">
        <w:rPr>
          <w:rFonts w:ascii="Trebuchet MS" w:hAnsi="Trebuchet MS"/>
          <w:sz w:val="24"/>
          <w:szCs w:val="24"/>
        </w:rPr>
        <w:t>en Guadalajara, Jalisco, es el responsable del uso</w:t>
      </w:r>
      <w:r w:rsidR="00422622" w:rsidRPr="003D5EF7">
        <w:rPr>
          <w:rFonts w:ascii="Trebuchet MS" w:hAnsi="Trebuchet MS"/>
          <w:sz w:val="24"/>
          <w:szCs w:val="24"/>
        </w:rPr>
        <w:t>,</w:t>
      </w:r>
      <w:r w:rsidR="0029615D" w:rsidRPr="003D5EF7">
        <w:rPr>
          <w:rFonts w:ascii="Trebuchet MS" w:hAnsi="Trebuchet MS"/>
          <w:sz w:val="24"/>
          <w:szCs w:val="24"/>
        </w:rPr>
        <w:t xml:space="preserve"> </w:t>
      </w:r>
      <w:r w:rsidRPr="003D5EF7">
        <w:rPr>
          <w:rFonts w:ascii="Trebuchet MS" w:hAnsi="Trebuchet MS"/>
          <w:sz w:val="24"/>
          <w:szCs w:val="24"/>
        </w:rPr>
        <w:t xml:space="preserve">protección y tratamiento </w:t>
      </w:r>
      <w:r w:rsidR="00422622" w:rsidRPr="003D5EF7">
        <w:rPr>
          <w:rFonts w:ascii="Trebuchet MS" w:hAnsi="Trebuchet MS"/>
          <w:sz w:val="24"/>
          <w:szCs w:val="24"/>
        </w:rPr>
        <w:t>los</w:t>
      </w:r>
      <w:r w:rsidR="0029615D" w:rsidRPr="003D5EF7">
        <w:rPr>
          <w:rFonts w:ascii="Trebuchet MS" w:hAnsi="Trebuchet MS"/>
          <w:sz w:val="24"/>
          <w:szCs w:val="24"/>
        </w:rPr>
        <w:t xml:space="preserve"> </w:t>
      </w:r>
      <w:r w:rsidRPr="003D5EF7">
        <w:rPr>
          <w:rFonts w:ascii="Trebuchet MS" w:hAnsi="Trebuchet MS"/>
          <w:sz w:val="24"/>
          <w:szCs w:val="24"/>
        </w:rPr>
        <w:t>datos personales que sean recabados.</w:t>
      </w:r>
    </w:p>
    <w:p w14:paraId="18B32013" w14:textId="77777777" w:rsidR="005E7355" w:rsidRPr="003D5EF7" w:rsidRDefault="005E7355" w:rsidP="00BC631A">
      <w:pPr>
        <w:spacing w:after="0" w:line="276" w:lineRule="auto"/>
        <w:jc w:val="both"/>
        <w:rPr>
          <w:rFonts w:ascii="Trebuchet MS" w:hAnsi="Trebuchet MS"/>
          <w:sz w:val="24"/>
          <w:szCs w:val="24"/>
        </w:rPr>
      </w:pPr>
    </w:p>
    <w:p w14:paraId="3FC1BAC1" w14:textId="5BE43AA7" w:rsidR="0048131E" w:rsidRPr="003D5EF7" w:rsidRDefault="0048131E" w:rsidP="00BC631A">
      <w:pPr>
        <w:spacing w:after="0" w:line="276" w:lineRule="auto"/>
        <w:jc w:val="both"/>
        <w:rPr>
          <w:rFonts w:ascii="Trebuchet MS" w:hAnsi="Trebuchet MS"/>
          <w:sz w:val="24"/>
          <w:szCs w:val="24"/>
        </w:rPr>
      </w:pPr>
      <w:r w:rsidRPr="003D5EF7">
        <w:rPr>
          <w:rFonts w:ascii="Trebuchet MS" w:hAnsi="Trebuchet MS"/>
          <w:sz w:val="24"/>
          <w:szCs w:val="24"/>
        </w:rPr>
        <w:t xml:space="preserve">Los datos personales </w:t>
      </w:r>
      <w:r w:rsidR="0029615D" w:rsidRPr="003D5EF7">
        <w:rPr>
          <w:rFonts w:ascii="Trebuchet MS" w:hAnsi="Trebuchet MS"/>
          <w:sz w:val="24"/>
          <w:szCs w:val="24"/>
        </w:rPr>
        <w:t xml:space="preserve">se refieren a cualquier </w:t>
      </w:r>
      <w:r w:rsidRPr="003D5EF7">
        <w:rPr>
          <w:rFonts w:ascii="Trebuchet MS" w:hAnsi="Trebuchet MS"/>
          <w:sz w:val="24"/>
          <w:szCs w:val="24"/>
        </w:rPr>
        <w:t xml:space="preserve">información </w:t>
      </w:r>
      <w:r w:rsidR="0029615D" w:rsidRPr="003D5EF7">
        <w:rPr>
          <w:rFonts w:ascii="Trebuchet MS" w:hAnsi="Trebuchet MS"/>
          <w:sz w:val="24"/>
          <w:szCs w:val="24"/>
        </w:rPr>
        <w:t xml:space="preserve">concerniente a una </w:t>
      </w:r>
      <w:r w:rsidRPr="003D5EF7">
        <w:rPr>
          <w:rFonts w:ascii="Trebuchet MS" w:hAnsi="Trebuchet MS"/>
          <w:sz w:val="24"/>
          <w:szCs w:val="24"/>
        </w:rPr>
        <w:t>persona física</w:t>
      </w:r>
      <w:r w:rsidR="0029615D" w:rsidRPr="003D5EF7">
        <w:rPr>
          <w:rFonts w:ascii="Trebuchet MS" w:hAnsi="Trebuchet MS"/>
          <w:sz w:val="24"/>
          <w:szCs w:val="24"/>
        </w:rPr>
        <w:t xml:space="preserve"> identificada o i</w:t>
      </w:r>
      <w:r w:rsidRPr="003D5EF7">
        <w:rPr>
          <w:rFonts w:ascii="Trebuchet MS" w:hAnsi="Trebuchet MS"/>
          <w:sz w:val="24"/>
          <w:szCs w:val="24"/>
        </w:rPr>
        <w:t>dentificable</w:t>
      </w:r>
      <w:r w:rsidR="0029615D" w:rsidRPr="003D5EF7">
        <w:rPr>
          <w:rFonts w:ascii="Trebuchet MS" w:hAnsi="Trebuchet MS"/>
          <w:sz w:val="24"/>
          <w:szCs w:val="24"/>
        </w:rPr>
        <w:t>; mientras que, los</w:t>
      </w:r>
      <w:r w:rsidRPr="003D5EF7">
        <w:rPr>
          <w:rFonts w:ascii="Trebuchet MS" w:hAnsi="Trebuchet MS"/>
          <w:sz w:val="24"/>
          <w:szCs w:val="24"/>
        </w:rPr>
        <w:t xml:space="preserve"> datos personales</w:t>
      </w:r>
      <w:r w:rsidR="00B536AF" w:rsidRPr="003D5EF7">
        <w:rPr>
          <w:rFonts w:ascii="Trebuchet MS" w:hAnsi="Trebuchet MS"/>
          <w:sz w:val="24"/>
          <w:szCs w:val="24"/>
        </w:rPr>
        <w:t xml:space="preserve"> </w:t>
      </w:r>
      <w:r w:rsidRPr="003D5EF7">
        <w:rPr>
          <w:rFonts w:ascii="Trebuchet MS" w:hAnsi="Trebuchet MS"/>
          <w:sz w:val="24"/>
          <w:szCs w:val="24"/>
        </w:rPr>
        <w:t>sensibles, son aquellos que afecten la esfera más íntima de su titular, o cuya utilización indebida pueda dar origen a discriminación o conlleve un riesgo grave para este.</w:t>
      </w:r>
      <w:r w:rsidR="0029615D" w:rsidRPr="003D5EF7">
        <w:rPr>
          <w:rFonts w:ascii="Trebuchet MS" w:hAnsi="Trebuchet MS"/>
          <w:sz w:val="24"/>
          <w:szCs w:val="24"/>
        </w:rPr>
        <w:t xml:space="preserve"> </w:t>
      </w:r>
    </w:p>
    <w:p w14:paraId="66CE5E02" w14:textId="77777777" w:rsidR="005E7355" w:rsidRPr="003D5EF7" w:rsidRDefault="005E7355" w:rsidP="00BC631A">
      <w:pPr>
        <w:spacing w:after="0" w:line="276" w:lineRule="auto"/>
        <w:jc w:val="both"/>
        <w:rPr>
          <w:rFonts w:ascii="Trebuchet MS" w:hAnsi="Trebuchet MS"/>
          <w:sz w:val="24"/>
          <w:szCs w:val="24"/>
        </w:rPr>
      </w:pPr>
    </w:p>
    <w:p w14:paraId="3CF35F02" w14:textId="0B3790A8" w:rsidR="006A3A50" w:rsidRPr="003D5EF7" w:rsidRDefault="005B32B9" w:rsidP="00BC631A">
      <w:pPr>
        <w:spacing w:after="0" w:line="276" w:lineRule="auto"/>
        <w:jc w:val="both"/>
        <w:rPr>
          <w:rFonts w:ascii="Trebuchet MS" w:hAnsi="Trebuchet MS"/>
          <w:b/>
          <w:bCs/>
          <w:sz w:val="24"/>
          <w:szCs w:val="24"/>
        </w:rPr>
      </w:pPr>
      <w:r w:rsidRPr="003D5EF7">
        <w:rPr>
          <w:rFonts w:ascii="Trebuchet MS" w:hAnsi="Trebuchet MS"/>
          <w:b/>
          <w:bCs/>
          <w:sz w:val="24"/>
          <w:szCs w:val="24"/>
        </w:rPr>
        <w:t>2</w:t>
      </w:r>
      <w:r w:rsidR="006A3A50" w:rsidRPr="003D5EF7">
        <w:rPr>
          <w:rFonts w:ascii="Trebuchet MS" w:hAnsi="Trebuchet MS"/>
          <w:b/>
          <w:bCs/>
          <w:sz w:val="24"/>
          <w:szCs w:val="24"/>
        </w:rPr>
        <w:t>. Fundamento legal</w:t>
      </w:r>
    </w:p>
    <w:p w14:paraId="096C84AE" w14:textId="0E325476" w:rsidR="005810ED" w:rsidRPr="003D5EF7" w:rsidRDefault="002664FD" w:rsidP="00BC631A">
      <w:pPr>
        <w:spacing w:after="0" w:line="276" w:lineRule="auto"/>
        <w:jc w:val="both"/>
        <w:rPr>
          <w:rFonts w:ascii="Trebuchet MS" w:hAnsi="Trebuchet MS"/>
          <w:sz w:val="24"/>
          <w:szCs w:val="24"/>
        </w:rPr>
      </w:pPr>
      <w:r w:rsidRPr="003D5EF7">
        <w:rPr>
          <w:rFonts w:ascii="Trebuchet MS" w:hAnsi="Trebuchet MS"/>
          <w:sz w:val="24"/>
          <w:szCs w:val="24"/>
        </w:rPr>
        <w:t xml:space="preserve">El tratamiento de sus datos personales se realiza con fundamento en lo establecido en </w:t>
      </w:r>
      <w:r w:rsidR="005810ED" w:rsidRPr="003D5EF7">
        <w:rPr>
          <w:rFonts w:ascii="Trebuchet MS" w:hAnsi="Trebuchet MS"/>
          <w:sz w:val="24"/>
          <w:szCs w:val="24"/>
        </w:rPr>
        <w:t>la normatividad siguiente:</w:t>
      </w:r>
    </w:p>
    <w:p w14:paraId="2EEC55AD" w14:textId="5DC5D440" w:rsidR="005810E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 xml:space="preserve">Constitución </w:t>
      </w:r>
      <w:r w:rsidR="005810ED" w:rsidRPr="003D5EF7">
        <w:rPr>
          <w:rFonts w:ascii="Trebuchet MS" w:hAnsi="Trebuchet MS"/>
        </w:rPr>
        <w:t xml:space="preserve">Política del Estado de Jalisco, artículos 11, párrafo segundo; 12, fracciones III, IV y VIII. </w:t>
      </w:r>
    </w:p>
    <w:p w14:paraId="4F88761B" w14:textId="526F0FFB"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Código Ele</w:t>
      </w:r>
      <w:r w:rsidR="005810ED" w:rsidRPr="003D5EF7">
        <w:rPr>
          <w:rFonts w:ascii="Trebuchet MS" w:hAnsi="Trebuchet MS"/>
        </w:rPr>
        <w:t>ctoral del Estado de Jalisco, 114</w:t>
      </w:r>
      <w:r w:rsidR="0099089C" w:rsidRPr="003D5EF7">
        <w:rPr>
          <w:rFonts w:ascii="Trebuchet MS" w:hAnsi="Trebuchet MS"/>
        </w:rPr>
        <w:t>,</w:t>
      </w:r>
      <w:r w:rsidR="005810ED" w:rsidRPr="003D5EF7">
        <w:rPr>
          <w:rFonts w:ascii="Trebuchet MS" w:hAnsi="Trebuchet MS"/>
        </w:rPr>
        <w:t xml:space="preserve"> 115, 116, 134, 137, 143</w:t>
      </w:r>
      <w:r w:rsidR="00BF21EA" w:rsidRPr="003D5EF7">
        <w:rPr>
          <w:rFonts w:ascii="Trebuchet MS" w:hAnsi="Trebuchet MS"/>
        </w:rPr>
        <w:t>, 236</w:t>
      </w:r>
      <w:r w:rsidR="005810ED" w:rsidRPr="003D5EF7">
        <w:rPr>
          <w:rFonts w:ascii="Trebuchet MS" w:hAnsi="Trebuchet MS"/>
        </w:rPr>
        <w:t xml:space="preserve"> al 242, </w:t>
      </w:r>
      <w:r w:rsidR="0082785B" w:rsidRPr="003D5EF7">
        <w:rPr>
          <w:rFonts w:ascii="Trebuchet MS" w:hAnsi="Trebuchet MS"/>
        </w:rPr>
        <w:t xml:space="preserve">693 y </w:t>
      </w:r>
      <w:r w:rsidR="005810ED" w:rsidRPr="003D5EF7">
        <w:rPr>
          <w:rFonts w:ascii="Trebuchet MS" w:hAnsi="Trebuchet MS"/>
        </w:rPr>
        <w:t>708.</w:t>
      </w:r>
    </w:p>
    <w:p w14:paraId="048DC9D1" w14:textId="77777777" w:rsidR="0099089C" w:rsidRPr="003D5EF7" w:rsidRDefault="0099089C" w:rsidP="00BC631A">
      <w:pPr>
        <w:pStyle w:val="Prrafodelista"/>
        <w:numPr>
          <w:ilvl w:val="0"/>
          <w:numId w:val="6"/>
        </w:numPr>
        <w:spacing w:line="276" w:lineRule="auto"/>
        <w:jc w:val="both"/>
        <w:rPr>
          <w:rFonts w:ascii="Trebuchet MS" w:hAnsi="Trebuchet MS"/>
        </w:rPr>
      </w:pPr>
      <w:r w:rsidRPr="003D5EF7">
        <w:rPr>
          <w:rFonts w:ascii="Trebuchet MS" w:hAnsi="Trebuchet MS"/>
        </w:rPr>
        <w:t>Ley General de Protección de Datos Personales en Posesión de Sujetos Obligados, artículos 3, fracciones II, VIII y XXXIII, 17, 18, 19, 21, 22, 23, 25 al 28 y 84.</w:t>
      </w:r>
    </w:p>
    <w:p w14:paraId="31271F56" w14:textId="0D5DE866"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Ley General de Responsabilidades Administrativa, artículo</w:t>
      </w:r>
      <w:r w:rsidR="00AC3814" w:rsidRPr="003D5EF7">
        <w:rPr>
          <w:rFonts w:ascii="Trebuchet MS" w:hAnsi="Trebuchet MS"/>
        </w:rPr>
        <w:t>s</w:t>
      </w:r>
      <w:r w:rsidRPr="003D5EF7">
        <w:rPr>
          <w:rFonts w:ascii="Trebuchet MS" w:hAnsi="Trebuchet MS"/>
        </w:rPr>
        <w:t xml:space="preserve"> 32 y 33.</w:t>
      </w:r>
    </w:p>
    <w:p w14:paraId="621ED489" w14:textId="6400FC3B" w:rsidR="00122D46" w:rsidRPr="003D5EF7" w:rsidRDefault="00122D46" w:rsidP="00BC631A">
      <w:pPr>
        <w:pStyle w:val="Prrafodelista"/>
        <w:numPr>
          <w:ilvl w:val="0"/>
          <w:numId w:val="6"/>
        </w:numPr>
        <w:spacing w:line="276" w:lineRule="auto"/>
        <w:jc w:val="both"/>
        <w:rPr>
          <w:rFonts w:ascii="Trebuchet MS" w:hAnsi="Trebuchet MS"/>
        </w:rPr>
      </w:pPr>
      <w:r w:rsidRPr="003D5EF7">
        <w:rPr>
          <w:rFonts w:ascii="Trebuchet MS" w:hAnsi="Trebuchet MS"/>
        </w:rPr>
        <w:t>Ley de Responsabilidades Políticas y Administrativas de Jalisco, artículos 3, fracción VII; 51, 52 y 54.</w:t>
      </w:r>
    </w:p>
    <w:p w14:paraId="1CF0EF73" w14:textId="7B94B1D9" w:rsidR="00122D46" w:rsidRPr="003D5EF7" w:rsidRDefault="00122D46" w:rsidP="00BB4C6E">
      <w:pPr>
        <w:pStyle w:val="Prrafodelista"/>
        <w:numPr>
          <w:ilvl w:val="0"/>
          <w:numId w:val="6"/>
        </w:numPr>
        <w:spacing w:line="276" w:lineRule="auto"/>
        <w:jc w:val="both"/>
        <w:rPr>
          <w:rFonts w:ascii="Trebuchet MS" w:hAnsi="Trebuchet MS"/>
        </w:rPr>
      </w:pPr>
      <w:r w:rsidRPr="003D5EF7">
        <w:rPr>
          <w:rFonts w:ascii="Trebuchet MS" w:hAnsi="Trebuchet MS"/>
        </w:rPr>
        <w:t>Ley para los Servidores Públicos del Estado de Jalisco y sus Municipios</w:t>
      </w:r>
      <w:r w:rsidR="0099089C" w:rsidRPr="003D5EF7">
        <w:rPr>
          <w:rFonts w:ascii="Trebuchet MS" w:hAnsi="Trebuchet MS"/>
        </w:rPr>
        <w:t>,</w:t>
      </w:r>
      <w:r w:rsidR="002575AD" w:rsidRPr="003D5EF7">
        <w:rPr>
          <w:rFonts w:ascii="Trebuchet MS" w:hAnsi="Trebuchet MS"/>
        </w:rPr>
        <w:t xml:space="preserve"> artículos 17, fracción I</w:t>
      </w:r>
      <w:r w:rsidR="00EE783E" w:rsidRPr="003D5EF7">
        <w:rPr>
          <w:rFonts w:ascii="Trebuchet MS" w:hAnsi="Trebuchet MS"/>
        </w:rPr>
        <w:t xml:space="preserve">; 54-Bis-3, 54-Bis-4, 54-Bis-5; </w:t>
      </w:r>
      <w:r w:rsidR="002575AD" w:rsidRPr="003D5EF7">
        <w:rPr>
          <w:rFonts w:ascii="Trebuchet MS" w:hAnsi="Trebuchet MS"/>
        </w:rPr>
        <w:t>56, fracci</w:t>
      </w:r>
      <w:r w:rsidR="00EE783E" w:rsidRPr="003D5EF7">
        <w:rPr>
          <w:rFonts w:ascii="Trebuchet MS" w:hAnsi="Trebuchet MS"/>
        </w:rPr>
        <w:t>o</w:t>
      </w:r>
      <w:r w:rsidR="002575AD" w:rsidRPr="003D5EF7">
        <w:rPr>
          <w:rFonts w:ascii="Trebuchet MS" w:hAnsi="Trebuchet MS"/>
        </w:rPr>
        <w:t>nes VI y XII</w:t>
      </w:r>
      <w:r w:rsidR="007378B2" w:rsidRPr="003D5EF7">
        <w:rPr>
          <w:rFonts w:ascii="Trebuchet MS" w:hAnsi="Trebuchet MS"/>
        </w:rPr>
        <w:t>.</w:t>
      </w:r>
    </w:p>
    <w:p w14:paraId="1503B532" w14:textId="33BF3353"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Ley de Protección de Datos Personales en Posesión de Sujetos Obligados del Estado de Jalisco y sus Municipios, artículos 3.1, fracciones III, XXXII y XXXVII, 10, 11, 13, 14, 19, 20</w:t>
      </w:r>
      <w:r w:rsidR="00406D9E" w:rsidRPr="003D5EF7">
        <w:rPr>
          <w:rFonts w:ascii="Trebuchet MS" w:hAnsi="Trebuchet MS"/>
        </w:rPr>
        <w:t xml:space="preserve"> al 26, </w:t>
      </w:r>
      <w:r w:rsidRPr="003D5EF7">
        <w:rPr>
          <w:rFonts w:ascii="Trebuchet MS" w:hAnsi="Trebuchet MS"/>
        </w:rPr>
        <w:t xml:space="preserve">28, 74, 75 y 87. </w:t>
      </w:r>
    </w:p>
    <w:p w14:paraId="4A4AF543" w14:textId="2CB3E13F"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Ley de Transparencia y Acceso a la Información Pública del Estado de Jalisco y sus Municipios, artículos 22 y 66.</w:t>
      </w:r>
    </w:p>
    <w:p w14:paraId="45DCF9B8" w14:textId="0D3038D8"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Ley de Compras Gubernamentales, Enajenaciones y Contratación de Servicios del Estado de Jalisco y sus Municipios, artículos 5, 7, 8, párrafo 2, 14, 19, 20 y 82.</w:t>
      </w:r>
    </w:p>
    <w:p w14:paraId="38AFEAB9" w14:textId="06C25FA1"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 xml:space="preserve">Reglamento de la Ley de Compras Gubernamentales, Enajenaciones y Contratación de Servicios del Estado de Jalisco y sus Municipios, artículos 6 y </w:t>
      </w:r>
      <w:r w:rsidRPr="003D5EF7">
        <w:rPr>
          <w:rFonts w:ascii="Trebuchet MS" w:hAnsi="Trebuchet MS"/>
        </w:rPr>
        <w:lastRenderedPageBreak/>
        <w:t>16.</w:t>
      </w:r>
    </w:p>
    <w:p w14:paraId="7E4A4191" w14:textId="5570CDB2" w:rsidR="006D481F" w:rsidRPr="003D5EF7" w:rsidRDefault="006D481F" w:rsidP="00BC631A">
      <w:pPr>
        <w:pStyle w:val="Prrafodelista"/>
        <w:numPr>
          <w:ilvl w:val="0"/>
          <w:numId w:val="6"/>
        </w:numPr>
        <w:spacing w:line="276" w:lineRule="auto"/>
        <w:jc w:val="both"/>
        <w:rPr>
          <w:rFonts w:ascii="Trebuchet MS" w:hAnsi="Trebuchet MS"/>
        </w:rPr>
      </w:pPr>
      <w:r w:rsidRPr="003D5EF7">
        <w:rPr>
          <w:rFonts w:ascii="Trebuchet MS" w:hAnsi="Trebuchet MS"/>
        </w:rPr>
        <w:t xml:space="preserve">Reglamento Interior del Instituto Electoral y de Participación Ciudadana del Estado de Jalisco, artículos 4, 7, 8, </w:t>
      </w:r>
      <w:r w:rsidR="00406D9E" w:rsidRPr="003D5EF7">
        <w:rPr>
          <w:rFonts w:ascii="Trebuchet MS" w:hAnsi="Trebuchet MS"/>
        </w:rPr>
        <w:t xml:space="preserve">10 al 30. </w:t>
      </w:r>
    </w:p>
    <w:p w14:paraId="4FCC9DD0" w14:textId="20AAC8C1"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 xml:space="preserve">Reglamento Interior del Comité de Adquisiciones y Enajenaciones del Instituto Electoral y de Participación Ciudadana del Estado de Jalisco, </w:t>
      </w:r>
      <w:r w:rsidR="006D481F" w:rsidRPr="003D5EF7">
        <w:rPr>
          <w:rFonts w:ascii="Trebuchet MS" w:hAnsi="Trebuchet MS"/>
        </w:rPr>
        <w:t xml:space="preserve">artículos </w:t>
      </w:r>
      <w:r w:rsidRPr="003D5EF7">
        <w:rPr>
          <w:rFonts w:ascii="Trebuchet MS" w:hAnsi="Trebuchet MS"/>
        </w:rPr>
        <w:t>1, 5, 12, 13, 15 y 22.</w:t>
      </w:r>
    </w:p>
    <w:p w14:paraId="6B04F2F1" w14:textId="77777777" w:rsidR="006A3A50" w:rsidRPr="003D5EF7" w:rsidRDefault="006A3A50" w:rsidP="00BC631A">
      <w:pPr>
        <w:spacing w:after="0" w:line="276" w:lineRule="auto"/>
        <w:jc w:val="both"/>
        <w:rPr>
          <w:rFonts w:ascii="Trebuchet MS" w:hAnsi="Trebuchet MS"/>
          <w:sz w:val="24"/>
          <w:szCs w:val="24"/>
        </w:rPr>
      </w:pPr>
    </w:p>
    <w:p w14:paraId="3962FBB4" w14:textId="6DB52BC9" w:rsidR="00422622" w:rsidRPr="003D5EF7" w:rsidRDefault="006A3A50" w:rsidP="00BC631A">
      <w:pPr>
        <w:spacing w:after="0" w:line="276" w:lineRule="auto"/>
        <w:jc w:val="both"/>
        <w:rPr>
          <w:rFonts w:ascii="Trebuchet MS" w:hAnsi="Trebuchet MS"/>
          <w:b/>
          <w:bCs/>
          <w:sz w:val="24"/>
          <w:szCs w:val="24"/>
        </w:rPr>
      </w:pPr>
      <w:r w:rsidRPr="003D5EF7">
        <w:rPr>
          <w:rFonts w:ascii="Trebuchet MS" w:hAnsi="Trebuchet MS"/>
          <w:b/>
          <w:bCs/>
          <w:sz w:val="24"/>
          <w:szCs w:val="24"/>
        </w:rPr>
        <w:t>3</w:t>
      </w:r>
      <w:r w:rsidR="0048131E" w:rsidRPr="003D5EF7">
        <w:rPr>
          <w:rFonts w:ascii="Trebuchet MS" w:hAnsi="Trebuchet MS"/>
          <w:b/>
          <w:bCs/>
          <w:sz w:val="24"/>
          <w:szCs w:val="24"/>
        </w:rPr>
        <w:t>. Datos personales que serán recabados y sometidos a tratamiento</w:t>
      </w:r>
    </w:p>
    <w:p w14:paraId="06265BA1" w14:textId="084CAA10" w:rsidR="0048131E" w:rsidRPr="003D5EF7" w:rsidRDefault="00422622" w:rsidP="00BC631A">
      <w:pPr>
        <w:spacing w:after="0" w:line="276" w:lineRule="auto"/>
        <w:jc w:val="both"/>
        <w:rPr>
          <w:rFonts w:ascii="Trebuchet MS" w:hAnsi="Trebuchet MS"/>
          <w:bCs/>
          <w:sz w:val="24"/>
          <w:szCs w:val="24"/>
        </w:rPr>
      </w:pPr>
      <w:r w:rsidRPr="003D5EF7">
        <w:rPr>
          <w:rFonts w:ascii="Trebuchet MS" w:hAnsi="Trebuchet MS"/>
          <w:bCs/>
          <w:sz w:val="24"/>
          <w:szCs w:val="24"/>
        </w:rPr>
        <w:t>Los datos personales que serán recabados,</w:t>
      </w:r>
      <w:r w:rsidR="0048131E" w:rsidRPr="003D5EF7">
        <w:rPr>
          <w:rFonts w:ascii="Trebuchet MS" w:hAnsi="Trebuchet MS"/>
          <w:bCs/>
          <w:sz w:val="24"/>
          <w:szCs w:val="24"/>
        </w:rPr>
        <w:t xml:space="preserve"> entre otros, son los siguientes:</w:t>
      </w:r>
    </w:p>
    <w:p w14:paraId="0895D6FB" w14:textId="02668116"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de identificación y contacto</w:t>
      </w:r>
      <w:r w:rsidR="00422622" w:rsidRPr="003D5EF7">
        <w:rPr>
          <w:rFonts w:ascii="Trebuchet MS" w:hAnsi="Trebuchet MS"/>
          <w:b/>
        </w:rPr>
        <w:t>.</w:t>
      </w:r>
      <w:r w:rsidRPr="003D5EF7">
        <w:rPr>
          <w:rFonts w:ascii="Trebuchet MS" w:hAnsi="Trebuchet MS"/>
        </w:rPr>
        <w:t xml:space="preserve"> </w:t>
      </w:r>
      <w:r w:rsidR="00422622" w:rsidRPr="003D5EF7">
        <w:rPr>
          <w:rFonts w:ascii="Trebuchet MS" w:hAnsi="Trebuchet MS"/>
        </w:rPr>
        <w:t>N</w:t>
      </w:r>
      <w:r w:rsidRPr="003D5EF7">
        <w:rPr>
          <w:rFonts w:ascii="Trebuchet MS" w:hAnsi="Trebuchet MS"/>
        </w:rPr>
        <w:t>ombre, edad, sexo, fotografía, estado civil, domicilio</w:t>
      </w:r>
      <w:r w:rsidR="00F32188" w:rsidRPr="003D5EF7">
        <w:rPr>
          <w:rFonts w:ascii="Trebuchet MS" w:hAnsi="Trebuchet MS"/>
        </w:rPr>
        <w:t>,</w:t>
      </w:r>
      <w:r w:rsidRPr="003D5EF7">
        <w:rPr>
          <w:rFonts w:ascii="Trebuchet MS" w:hAnsi="Trebuchet MS"/>
        </w:rPr>
        <w:t xml:space="preserve"> nacionalidad, número de teléfono</w:t>
      </w:r>
      <w:r w:rsidR="00B536AF" w:rsidRPr="003D5EF7">
        <w:rPr>
          <w:rFonts w:ascii="Trebuchet MS" w:hAnsi="Trebuchet MS"/>
        </w:rPr>
        <w:t xml:space="preserve"> </w:t>
      </w:r>
      <w:r w:rsidR="00F32188" w:rsidRPr="003D5EF7">
        <w:rPr>
          <w:rFonts w:ascii="Trebuchet MS" w:hAnsi="Trebuchet MS"/>
        </w:rPr>
        <w:t xml:space="preserve">particular, teléfono celular, </w:t>
      </w:r>
      <w:r w:rsidRPr="003D5EF7">
        <w:rPr>
          <w:rFonts w:ascii="Trebuchet MS" w:hAnsi="Trebuchet MS"/>
        </w:rPr>
        <w:t xml:space="preserve">correo electrónico personal, firma autógrafa, </w:t>
      </w:r>
      <w:r w:rsidR="00F32188" w:rsidRPr="003D5EF7">
        <w:rPr>
          <w:rFonts w:ascii="Trebuchet MS" w:hAnsi="Trebuchet MS"/>
        </w:rPr>
        <w:t xml:space="preserve">clave de </w:t>
      </w:r>
      <w:r w:rsidRPr="003D5EF7">
        <w:rPr>
          <w:rFonts w:ascii="Trebuchet MS" w:hAnsi="Trebuchet MS"/>
        </w:rPr>
        <w:t>R</w:t>
      </w:r>
      <w:r w:rsidR="00F32188" w:rsidRPr="003D5EF7">
        <w:rPr>
          <w:rFonts w:ascii="Trebuchet MS" w:hAnsi="Trebuchet MS"/>
        </w:rPr>
        <w:t xml:space="preserve">egistro </w:t>
      </w:r>
      <w:r w:rsidRPr="003D5EF7">
        <w:rPr>
          <w:rFonts w:ascii="Trebuchet MS" w:hAnsi="Trebuchet MS"/>
        </w:rPr>
        <w:t>F</w:t>
      </w:r>
      <w:r w:rsidR="00F32188" w:rsidRPr="003D5EF7">
        <w:rPr>
          <w:rFonts w:ascii="Trebuchet MS" w:hAnsi="Trebuchet MS"/>
        </w:rPr>
        <w:t xml:space="preserve">ederal de </w:t>
      </w:r>
      <w:r w:rsidRPr="003D5EF7">
        <w:rPr>
          <w:rFonts w:ascii="Trebuchet MS" w:hAnsi="Trebuchet MS"/>
        </w:rPr>
        <w:t>C</w:t>
      </w:r>
      <w:r w:rsidR="00F32188" w:rsidRPr="003D5EF7">
        <w:rPr>
          <w:rFonts w:ascii="Trebuchet MS" w:hAnsi="Trebuchet MS"/>
        </w:rPr>
        <w:t>ontribuyentes (RFC)</w:t>
      </w:r>
      <w:r w:rsidRPr="003D5EF7">
        <w:rPr>
          <w:rFonts w:ascii="Trebuchet MS" w:hAnsi="Trebuchet MS"/>
        </w:rPr>
        <w:t xml:space="preserve">, </w:t>
      </w:r>
      <w:r w:rsidR="00F32188" w:rsidRPr="003D5EF7">
        <w:rPr>
          <w:rFonts w:ascii="Trebuchet MS" w:hAnsi="Trebuchet MS"/>
        </w:rPr>
        <w:t>Clave Única de Registro de Población (</w:t>
      </w:r>
      <w:r w:rsidRPr="003D5EF7">
        <w:rPr>
          <w:rFonts w:ascii="Trebuchet MS" w:hAnsi="Trebuchet MS"/>
        </w:rPr>
        <w:t>CURP</w:t>
      </w:r>
      <w:r w:rsidR="00F32188" w:rsidRPr="003D5EF7">
        <w:rPr>
          <w:rFonts w:ascii="Trebuchet MS" w:hAnsi="Trebuchet MS"/>
        </w:rPr>
        <w:t>)</w:t>
      </w:r>
      <w:r w:rsidR="00AF0C3C" w:rsidRPr="003D5EF7">
        <w:rPr>
          <w:rFonts w:ascii="Trebuchet MS" w:hAnsi="Trebuchet MS"/>
        </w:rPr>
        <w:t>,</w:t>
      </w:r>
      <w:r w:rsidR="00F32188" w:rsidRPr="003D5EF7">
        <w:rPr>
          <w:rFonts w:ascii="Trebuchet MS" w:hAnsi="Trebuchet MS"/>
        </w:rPr>
        <w:t xml:space="preserve">  clave de elector, matricular del servicio militar nacional, número de pasaporte</w:t>
      </w:r>
      <w:r w:rsidR="00AF0C3C" w:rsidRPr="003D5EF7">
        <w:rPr>
          <w:rFonts w:ascii="Trebuchet MS" w:hAnsi="Trebuchet MS"/>
        </w:rPr>
        <w:t>, n</w:t>
      </w:r>
      <w:r w:rsidR="00E96A86" w:rsidRPr="003D5EF7">
        <w:rPr>
          <w:rFonts w:ascii="Trebuchet MS" w:hAnsi="Trebuchet MS"/>
        </w:rPr>
        <w:t>úmero de seguridad social.</w:t>
      </w:r>
      <w:r w:rsidR="00F32188" w:rsidRPr="003D5EF7">
        <w:rPr>
          <w:rFonts w:ascii="Trebuchet MS" w:hAnsi="Trebuchet MS"/>
        </w:rPr>
        <w:t xml:space="preserve"> </w:t>
      </w:r>
    </w:p>
    <w:p w14:paraId="77650417" w14:textId="3467B3F5"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laborales</w:t>
      </w:r>
      <w:r w:rsidRPr="003D5EF7">
        <w:rPr>
          <w:rFonts w:ascii="Trebuchet MS" w:hAnsi="Trebuchet MS"/>
        </w:rPr>
        <w:t>. Puesto o cargo que desempeña, referencia laboral, experiencia</w:t>
      </w:r>
      <w:r w:rsidR="00E96A86" w:rsidRPr="003D5EF7">
        <w:rPr>
          <w:rFonts w:ascii="Trebuchet MS" w:hAnsi="Trebuchet MS"/>
        </w:rPr>
        <w:t>, capacitación laboral y prestación de guardería.</w:t>
      </w:r>
    </w:p>
    <w:p w14:paraId="795AED4C" w14:textId="4EBCB268"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académicos.</w:t>
      </w:r>
      <w:r w:rsidRPr="003D5EF7">
        <w:rPr>
          <w:rFonts w:ascii="Trebuchet MS" w:hAnsi="Trebuchet MS"/>
        </w:rPr>
        <w:t xml:space="preserve"> Trayectoria educativa, títulos, cédula profesional y certificados.</w:t>
      </w:r>
    </w:p>
    <w:p w14:paraId="304E820F" w14:textId="62A6959B"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patrimoniales y/o financieros.</w:t>
      </w:r>
      <w:r w:rsidRPr="003D5EF7">
        <w:rPr>
          <w:rFonts w:ascii="Trebuchet MS" w:hAnsi="Trebuchet MS"/>
        </w:rPr>
        <w:t xml:space="preserve"> Bienes muebles, bienes inmuebles, información fiscal, historial </w:t>
      </w:r>
      <w:proofErr w:type="gramStart"/>
      <w:r w:rsidRPr="003D5EF7">
        <w:rPr>
          <w:rFonts w:ascii="Trebuchet MS" w:hAnsi="Trebuchet MS"/>
        </w:rPr>
        <w:t>crediticio</w:t>
      </w:r>
      <w:proofErr w:type="gramEnd"/>
      <w:r w:rsidRPr="003D5EF7">
        <w:rPr>
          <w:rFonts w:ascii="Trebuchet MS" w:hAnsi="Trebuchet MS"/>
        </w:rPr>
        <w:t>, ingresos, egresos, cuentas bancarias, número de tarjetas de</w:t>
      </w:r>
      <w:r w:rsidR="00B536AF" w:rsidRPr="003D5EF7">
        <w:rPr>
          <w:rFonts w:ascii="Trebuchet MS" w:hAnsi="Trebuchet MS"/>
        </w:rPr>
        <w:t xml:space="preserve"> </w:t>
      </w:r>
      <w:r w:rsidRPr="003D5EF7">
        <w:rPr>
          <w:rFonts w:ascii="Trebuchet MS" w:hAnsi="Trebuchet MS"/>
        </w:rPr>
        <w:t>crédito o débito, seguros y afores</w:t>
      </w:r>
      <w:r w:rsidR="00CB0581" w:rsidRPr="003D5EF7">
        <w:rPr>
          <w:rFonts w:ascii="Trebuchet MS" w:hAnsi="Trebuchet MS"/>
        </w:rPr>
        <w:t xml:space="preserve">. </w:t>
      </w:r>
    </w:p>
    <w:p w14:paraId="4EE4B0FA" w14:textId="351390E5" w:rsidR="00F32188" w:rsidRPr="003D5EF7" w:rsidRDefault="00422622"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lang w:val="es-ES_tradnl"/>
        </w:rPr>
      </w:pPr>
      <w:r w:rsidRPr="003D5EF7">
        <w:rPr>
          <w:rFonts w:ascii="Trebuchet MS" w:hAnsi="Trebuchet MS"/>
          <w:b/>
        </w:rPr>
        <w:t xml:space="preserve">Datos de </w:t>
      </w:r>
      <w:r w:rsidR="00CB0581" w:rsidRPr="003D5EF7">
        <w:rPr>
          <w:rFonts w:ascii="Trebuchet MS" w:hAnsi="Trebuchet MS"/>
          <w:b/>
        </w:rPr>
        <w:t>Procedimientos</w:t>
      </w:r>
      <w:r w:rsidR="002F268C" w:rsidRPr="003D5EF7">
        <w:rPr>
          <w:rFonts w:ascii="Trebuchet MS" w:hAnsi="Trebuchet MS"/>
          <w:b/>
        </w:rPr>
        <w:t>.</w:t>
      </w:r>
      <w:r w:rsidR="002F268C" w:rsidRPr="003D5EF7">
        <w:rPr>
          <w:rFonts w:ascii="Trebuchet MS" w:hAnsi="Trebuchet MS"/>
        </w:rPr>
        <w:t xml:space="preserve"> Procedimientos administrativos y/o jurisdiccionales relativa a una persona que se encuentra sujeta a un procedimiento administrativo seguido en forma de juicio o jurisdiccional.</w:t>
      </w:r>
    </w:p>
    <w:p w14:paraId="155DA429" w14:textId="0580DCC0" w:rsidR="00004E94" w:rsidRPr="003D5EF7" w:rsidRDefault="00F32188"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lang w:val="es-ES_tradnl"/>
        </w:rPr>
      </w:pPr>
      <w:r w:rsidRPr="003D5EF7">
        <w:rPr>
          <w:rFonts w:ascii="Trebuchet MS" w:hAnsi="Trebuchet MS"/>
          <w:b/>
        </w:rPr>
        <w:t>D</w:t>
      </w:r>
      <w:r w:rsidR="0048131E" w:rsidRPr="003D5EF7">
        <w:rPr>
          <w:rFonts w:ascii="Trebuchet MS" w:hAnsi="Trebuchet MS"/>
          <w:b/>
        </w:rPr>
        <w:t>atos personales sensibles</w:t>
      </w:r>
      <w:r w:rsidR="005B32B9" w:rsidRPr="003D5EF7">
        <w:rPr>
          <w:rFonts w:ascii="Trebuchet MS" w:hAnsi="Trebuchet MS"/>
        </w:rPr>
        <w:t xml:space="preserve">: </w:t>
      </w:r>
      <w:r w:rsidR="005B32B9" w:rsidRPr="003D5EF7">
        <w:rPr>
          <w:rFonts w:ascii="Trebuchet MS" w:hAnsi="Trebuchet MS"/>
          <w:lang w:val="es-ES_tradnl"/>
        </w:rPr>
        <w:t>origen</w:t>
      </w:r>
      <w:r w:rsidR="00004E94" w:rsidRPr="003D5EF7">
        <w:rPr>
          <w:rFonts w:ascii="Trebuchet MS" w:hAnsi="Trebuchet MS"/>
          <w:lang w:val="es-ES_tradnl"/>
        </w:rPr>
        <w:t xml:space="preserve"> racial o étnico, estado de salud,</w:t>
      </w:r>
      <w:r w:rsidR="007378B2" w:rsidRPr="003D5EF7">
        <w:rPr>
          <w:rFonts w:ascii="Trebuchet MS" w:hAnsi="Trebuchet MS"/>
          <w:lang w:val="es-ES_tradnl"/>
        </w:rPr>
        <w:t xml:space="preserve"> tipo de sangre, </w:t>
      </w:r>
      <w:r w:rsidR="00004E94" w:rsidRPr="003D5EF7">
        <w:rPr>
          <w:rFonts w:ascii="Trebuchet MS" w:hAnsi="Trebuchet MS"/>
          <w:lang w:val="es-ES_tradnl"/>
        </w:rPr>
        <w:t>información genética, datos biométricos, creencias religiosas, filosóficas y morales, opiniones</w:t>
      </w:r>
      <w:r w:rsidR="005B32B9" w:rsidRPr="003D5EF7">
        <w:rPr>
          <w:rFonts w:ascii="Trebuchet MS" w:hAnsi="Trebuchet MS"/>
          <w:lang w:val="es-ES_tradnl"/>
        </w:rPr>
        <w:t xml:space="preserve"> políticas y preferencia sexual.</w:t>
      </w:r>
    </w:p>
    <w:p w14:paraId="3BA16FF1" w14:textId="059ADDBF" w:rsidR="007378B2" w:rsidRPr="003D5EF7" w:rsidRDefault="007378B2"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lang w:val="es-ES_tradnl"/>
        </w:rPr>
      </w:pPr>
      <w:r w:rsidRPr="003D5EF7">
        <w:rPr>
          <w:rFonts w:ascii="Trebuchet MS" w:hAnsi="Trebuchet MS"/>
          <w:b/>
        </w:rPr>
        <w:t>Datos de terceros</w:t>
      </w:r>
      <w:r w:rsidRPr="003D5EF7">
        <w:rPr>
          <w:rFonts w:ascii="Trebuchet MS" w:hAnsi="Trebuchet MS"/>
          <w:lang w:val="es-ES_tradnl"/>
        </w:rPr>
        <w:t>: Nombre, quien expide carta de recomendación, número telef</w:t>
      </w:r>
      <w:r w:rsidR="00EE4D0D" w:rsidRPr="003D5EF7">
        <w:rPr>
          <w:rFonts w:ascii="Trebuchet MS" w:hAnsi="Trebuchet MS"/>
          <w:lang w:val="es-ES_tradnl"/>
        </w:rPr>
        <w:t>ónico y</w:t>
      </w:r>
      <w:r w:rsidRPr="003D5EF7">
        <w:rPr>
          <w:rFonts w:ascii="Trebuchet MS" w:hAnsi="Trebuchet MS"/>
          <w:lang w:val="es-ES_tradnl"/>
        </w:rPr>
        <w:t xml:space="preserve"> referencias. </w:t>
      </w:r>
    </w:p>
    <w:p w14:paraId="533034FF" w14:textId="119ED4FD" w:rsidR="00004E94" w:rsidRPr="003D5EF7" w:rsidRDefault="00004E94" w:rsidP="00BC631A">
      <w:pPr>
        <w:spacing w:after="0" w:line="276" w:lineRule="auto"/>
        <w:jc w:val="both"/>
        <w:rPr>
          <w:rFonts w:ascii="Trebuchet MS" w:hAnsi="Trebuchet MS"/>
          <w:sz w:val="24"/>
          <w:szCs w:val="24"/>
          <w:lang w:val="es-ES_tradnl"/>
        </w:rPr>
      </w:pPr>
    </w:p>
    <w:p w14:paraId="1A733899" w14:textId="2E1F93D6" w:rsidR="004A688E" w:rsidRPr="003D5EF7" w:rsidRDefault="00B22643" w:rsidP="00BC631A">
      <w:pPr>
        <w:spacing w:after="0" w:line="276" w:lineRule="auto"/>
        <w:jc w:val="both"/>
        <w:rPr>
          <w:rFonts w:ascii="Trebuchet MS" w:hAnsi="Trebuchet MS"/>
          <w:b/>
          <w:sz w:val="24"/>
          <w:szCs w:val="24"/>
        </w:rPr>
      </w:pPr>
      <w:r w:rsidRPr="003D5EF7">
        <w:rPr>
          <w:rFonts w:ascii="Trebuchet MS" w:hAnsi="Trebuchet MS"/>
          <w:b/>
          <w:bCs/>
          <w:sz w:val="24"/>
          <w:szCs w:val="24"/>
        </w:rPr>
        <w:t xml:space="preserve">4. </w:t>
      </w:r>
      <w:r w:rsidR="004A688E" w:rsidRPr="003D5EF7">
        <w:rPr>
          <w:rFonts w:ascii="Trebuchet MS" w:hAnsi="Trebuchet MS"/>
          <w:b/>
          <w:sz w:val="24"/>
          <w:szCs w:val="24"/>
        </w:rPr>
        <w:t>Finalidades del tratamiento para los cuales se obtienen los datos personales</w:t>
      </w:r>
    </w:p>
    <w:p w14:paraId="31A56463" w14:textId="3D6B6B22" w:rsidR="0048131E" w:rsidRPr="003D5EF7" w:rsidRDefault="0048131E" w:rsidP="00BC631A">
      <w:pPr>
        <w:spacing w:after="0" w:line="276" w:lineRule="auto"/>
        <w:jc w:val="both"/>
        <w:rPr>
          <w:rFonts w:ascii="Trebuchet MS" w:hAnsi="Trebuchet MS"/>
          <w:bCs/>
          <w:sz w:val="24"/>
          <w:szCs w:val="24"/>
        </w:rPr>
      </w:pPr>
      <w:r w:rsidRPr="003D5EF7">
        <w:rPr>
          <w:rFonts w:ascii="Trebuchet MS" w:hAnsi="Trebuchet MS"/>
          <w:bCs/>
          <w:sz w:val="24"/>
          <w:szCs w:val="24"/>
        </w:rPr>
        <w:t xml:space="preserve">Los datos que podrán ser recabados directa o indirectamente, por medio electrónico, por escrito, </w:t>
      </w:r>
      <w:r w:rsidR="006A3A50" w:rsidRPr="003D5EF7">
        <w:rPr>
          <w:rFonts w:ascii="Trebuchet MS" w:hAnsi="Trebuchet MS"/>
          <w:bCs/>
          <w:sz w:val="24"/>
          <w:szCs w:val="24"/>
        </w:rPr>
        <w:t>vía</w:t>
      </w:r>
      <w:r w:rsidRPr="003D5EF7">
        <w:rPr>
          <w:rFonts w:ascii="Trebuchet MS" w:hAnsi="Trebuchet MS"/>
          <w:bCs/>
          <w:sz w:val="24"/>
          <w:szCs w:val="24"/>
        </w:rPr>
        <w:t xml:space="preserve"> </w:t>
      </w:r>
      <w:r w:rsidR="00CA1978" w:rsidRPr="003D5EF7">
        <w:rPr>
          <w:rFonts w:ascii="Trebuchet MS" w:hAnsi="Trebuchet MS"/>
          <w:bCs/>
          <w:sz w:val="24"/>
          <w:szCs w:val="24"/>
        </w:rPr>
        <w:t>telefónica</w:t>
      </w:r>
      <w:r w:rsidR="006A3A50" w:rsidRPr="003D5EF7">
        <w:rPr>
          <w:rFonts w:ascii="Trebuchet MS" w:hAnsi="Trebuchet MS"/>
          <w:bCs/>
          <w:sz w:val="24"/>
          <w:szCs w:val="24"/>
        </w:rPr>
        <w:t xml:space="preserve">; los datos que proporcione al Instituto Electoral, serán </w:t>
      </w:r>
      <w:r w:rsidRPr="003D5EF7">
        <w:rPr>
          <w:rFonts w:ascii="Trebuchet MS" w:hAnsi="Trebuchet MS"/>
          <w:bCs/>
          <w:sz w:val="24"/>
          <w:szCs w:val="24"/>
        </w:rPr>
        <w:t>única y exclusivamente utilizados para los objetivos y</w:t>
      </w:r>
      <w:r w:rsidR="00CB0581" w:rsidRPr="003D5EF7">
        <w:rPr>
          <w:rFonts w:ascii="Trebuchet MS" w:hAnsi="Trebuchet MS"/>
          <w:bCs/>
          <w:sz w:val="24"/>
          <w:szCs w:val="24"/>
        </w:rPr>
        <w:t xml:space="preserve"> </w:t>
      </w:r>
      <w:r w:rsidRPr="003D5EF7">
        <w:rPr>
          <w:rFonts w:ascii="Trebuchet MS" w:hAnsi="Trebuchet MS"/>
          <w:bCs/>
          <w:sz w:val="24"/>
          <w:szCs w:val="24"/>
        </w:rPr>
        <w:t>atribuciones de</w:t>
      </w:r>
      <w:r w:rsidR="006A3A50" w:rsidRPr="003D5EF7">
        <w:rPr>
          <w:rFonts w:ascii="Trebuchet MS" w:hAnsi="Trebuchet MS"/>
          <w:bCs/>
          <w:sz w:val="24"/>
          <w:szCs w:val="24"/>
        </w:rPr>
        <w:t xml:space="preserve"> </w:t>
      </w:r>
      <w:r w:rsidR="00CA1978" w:rsidRPr="003D5EF7">
        <w:rPr>
          <w:rFonts w:ascii="Trebuchet MS" w:hAnsi="Trebuchet MS"/>
          <w:bCs/>
          <w:sz w:val="24"/>
          <w:szCs w:val="24"/>
        </w:rPr>
        <w:t>este Instituto</w:t>
      </w:r>
      <w:r w:rsidR="006A3A50" w:rsidRPr="003D5EF7">
        <w:rPr>
          <w:rFonts w:ascii="Trebuchet MS" w:hAnsi="Trebuchet MS"/>
          <w:bCs/>
          <w:sz w:val="24"/>
          <w:szCs w:val="24"/>
        </w:rPr>
        <w:t>, y serán utilizados para las siguientes finalidades:</w:t>
      </w:r>
    </w:p>
    <w:p w14:paraId="47A4DBC7" w14:textId="6E015CE6"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lang w:val="es-ES_tradnl"/>
        </w:rPr>
        <w:t>Participar del ejercicio de la función electoral, en la forma y términos que determina la Constitución Política de los Estados Unidos Mexicanos, la Constitución del Estado, la Ley General de Instituciones y Procedimientos Electorales, el Código Electoral del Estado de Jalisco</w:t>
      </w:r>
      <w:r w:rsidR="00D62505" w:rsidRPr="003D5EF7">
        <w:rPr>
          <w:rFonts w:ascii="Trebuchet MS" w:hAnsi="Trebuchet MS" w:cs="Arial"/>
          <w:sz w:val="24"/>
          <w:szCs w:val="24"/>
          <w:lang w:val="es-ES_tradnl"/>
        </w:rPr>
        <w:t>.</w:t>
      </w:r>
      <w:r w:rsidRPr="003D5EF7">
        <w:rPr>
          <w:rFonts w:ascii="Trebuchet MS" w:hAnsi="Trebuchet MS" w:cs="Arial"/>
          <w:sz w:val="24"/>
          <w:szCs w:val="24"/>
          <w:lang w:val="es-ES_tradnl"/>
        </w:rPr>
        <w:t xml:space="preserve"> </w:t>
      </w:r>
    </w:p>
    <w:p w14:paraId="29A3DFC0" w14:textId="77777777" w:rsidR="000A71F2" w:rsidRPr="003D5EF7" w:rsidRDefault="000A71F2" w:rsidP="00BC631A">
      <w:pPr>
        <w:pStyle w:val="Prrafodelista"/>
        <w:numPr>
          <w:ilvl w:val="0"/>
          <w:numId w:val="5"/>
        </w:numPr>
        <w:spacing w:line="276" w:lineRule="auto"/>
        <w:ind w:left="426" w:hanging="284"/>
        <w:jc w:val="both"/>
        <w:rPr>
          <w:rFonts w:ascii="Trebuchet MS" w:hAnsi="Trebuchet MS"/>
        </w:rPr>
      </w:pPr>
      <w:r w:rsidRPr="003D5EF7">
        <w:rPr>
          <w:rFonts w:ascii="Trebuchet MS" w:hAnsi="Trebuchet MS"/>
        </w:rPr>
        <w:t>Organizar, desarrollar, computar y declarar los resultados de los mecanismos de participación ciudadana y popular que sean competencia del Instituto Electoral.</w:t>
      </w:r>
    </w:p>
    <w:p w14:paraId="32B6A8B9" w14:textId="77777777"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lastRenderedPageBreak/>
        <w:t>Recibir y resolver en los términos del Código Electoral del Estado de Jalisco los proyectos de iniciativa popular.</w:t>
      </w:r>
    </w:p>
    <w:p w14:paraId="7EA61458" w14:textId="77777777"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Promover una cultura política sustentada en la tolerancia, la democracia, la identidad nacional y el pluralismo, mediante actividades y programas de educación cívica y electoral.</w:t>
      </w:r>
    </w:p>
    <w:p w14:paraId="4DD56545" w14:textId="4555DE36"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Vigilar en el ámbito electoral el cumplimiento de la Constitución Política local, el Código Electoral del Estado de Jalisco que garanticen el derecho de organización y participación política de los ciudadanos.</w:t>
      </w:r>
    </w:p>
    <w:p w14:paraId="653E4572" w14:textId="719CCFE3"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Realizar, en el ámbito de competencia, todas las actividades tendientes a fin de que los jaliscienses residentes en el extranjero puedan ejercer su derecho al voto.</w:t>
      </w:r>
    </w:p>
    <w:p w14:paraId="267DBA35" w14:textId="77777777" w:rsidR="00075587" w:rsidRPr="003D5EF7" w:rsidRDefault="00075587"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 xml:space="preserve">Garantizar el principio de paridad de género de manera sustantiva y el respeto de los derechos humanos de las mujeres en el ámbito político, electoral y de participación ciudadana en el estado. </w:t>
      </w:r>
    </w:p>
    <w:p w14:paraId="2336192B" w14:textId="15E77947"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Resolver, en los términos de las leyes aplicables y el Código Electoral del Estado de Jalisco, el otorgamiento del registro o acreditación a los partidos políticos y a las agrupaciones políticas, así como sobre la pérdida de los mismos</w:t>
      </w:r>
      <w:r w:rsidR="00D62505" w:rsidRPr="003D5EF7">
        <w:rPr>
          <w:rFonts w:ascii="Trebuchet MS" w:hAnsi="Trebuchet MS" w:cs="Arial"/>
          <w:sz w:val="24"/>
          <w:szCs w:val="24"/>
        </w:rPr>
        <w:t>,</w:t>
      </w:r>
      <w:r w:rsidRPr="003D5EF7">
        <w:rPr>
          <w:rFonts w:ascii="Trebuchet MS" w:hAnsi="Trebuchet MS" w:cs="Arial"/>
          <w:sz w:val="24"/>
          <w:szCs w:val="24"/>
        </w:rPr>
        <w:t xml:space="preserve"> y emitir la declaratoria correspondiente. </w:t>
      </w:r>
    </w:p>
    <w:p w14:paraId="0699B570" w14:textId="77777777"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Conocer y aprobar los informes sobre fiscalización de los ingresos y egresos de las agrupaciones políticas estatales.</w:t>
      </w:r>
    </w:p>
    <w:p w14:paraId="0252DDB6" w14:textId="634FBD25" w:rsidR="0010757D" w:rsidRPr="003D5EF7" w:rsidRDefault="0010757D"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bCs/>
          <w:sz w:val="24"/>
          <w:szCs w:val="24"/>
          <w:lang w:val="es-ES_tradnl"/>
        </w:rPr>
        <w:t xml:space="preserve">Procedimientos de selección de las </w:t>
      </w:r>
      <w:r w:rsidRPr="003D5EF7">
        <w:rPr>
          <w:rFonts w:ascii="Trebuchet MS" w:hAnsi="Trebuchet MS" w:cs="Arial"/>
          <w:sz w:val="24"/>
          <w:szCs w:val="24"/>
          <w:lang w:val="es-ES_tradnl"/>
        </w:rPr>
        <w:t>candidaturas independientes.</w:t>
      </w:r>
    </w:p>
    <w:p w14:paraId="090239A6" w14:textId="77777777" w:rsidR="0010757D"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Registrar las candidaturas a Gobernador, de Diputados de mayoría relativa, la planilla de candidatos a Munícipes, así como las de candidatos a Diputados de representación proporcional</w:t>
      </w:r>
      <w:r w:rsidR="0010757D" w:rsidRPr="003D5EF7">
        <w:rPr>
          <w:rFonts w:ascii="Trebuchet MS" w:hAnsi="Trebuchet MS" w:cs="Arial"/>
          <w:sz w:val="24"/>
          <w:szCs w:val="24"/>
        </w:rPr>
        <w:t>.</w:t>
      </w:r>
    </w:p>
    <w:p w14:paraId="48E458EC" w14:textId="455BF6A2" w:rsidR="0010757D" w:rsidRPr="003D5EF7" w:rsidRDefault="0010757D"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 xml:space="preserve">Registrar las candidaturas independientes a Gobernador, </w:t>
      </w:r>
      <w:r w:rsidRPr="003D5EF7">
        <w:rPr>
          <w:rFonts w:ascii="Trebuchet MS" w:hAnsi="Trebuchet MS" w:cs="Arial"/>
          <w:sz w:val="24"/>
          <w:szCs w:val="24"/>
          <w:lang w:val="es-ES_tradnl"/>
        </w:rPr>
        <w:t>Diputado</w:t>
      </w:r>
      <w:r w:rsidR="00BA2F5F" w:rsidRPr="003D5EF7">
        <w:rPr>
          <w:rFonts w:ascii="Trebuchet MS" w:hAnsi="Trebuchet MS" w:cs="Arial"/>
          <w:sz w:val="24"/>
          <w:szCs w:val="24"/>
          <w:lang w:val="es-ES_tradnl"/>
        </w:rPr>
        <w:t>s</w:t>
      </w:r>
      <w:r w:rsidRPr="003D5EF7">
        <w:rPr>
          <w:rFonts w:ascii="Trebuchet MS" w:hAnsi="Trebuchet MS" w:cs="Arial"/>
          <w:sz w:val="24"/>
          <w:szCs w:val="24"/>
          <w:lang w:val="es-ES_tradnl"/>
        </w:rPr>
        <w:t xml:space="preserve"> por el principio de mayoría relativa</w:t>
      </w:r>
      <w:r w:rsidR="00BA2F5F" w:rsidRPr="003D5EF7">
        <w:rPr>
          <w:rFonts w:ascii="Trebuchet MS" w:hAnsi="Trebuchet MS" w:cs="Arial"/>
          <w:sz w:val="24"/>
          <w:szCs w:val="24"/>
          <w:lang w:val="es-ES_tradnl"/>
        </w:rPr>
        <w:t xml:space="preserve"> y</w:t>
      </w:r>
      <w:r w:rsidRPr="003D5EF7">
        <w:rPr>
          <w:rFonts w:ascii="Trebuchet MS" w:hAnsi="Trebuchet MS" w:cs="Arial"/>
          <w:sz w:val="24"/>
          <w:szCs w:val="24"/>
          <w:lang w:val="es-ES_tradnl"/>
        </w:rPr>
        <w:t xml:space="preserve"> para el cargo de Munícipes.</w:t>
      </w:r>
      <w:r w:rsidRPr="003D5EF7">
        <w:rPr>
          <w:rFonts w:ascii="Trebuchet MS" w:hAnsi="Trebuchet MS" w:cs="Arial"/>
          <w:sz w:val="24"/>
          <w:szCs w:val="24"/>
        </w:rPr>
        <w:t xml:space="preserve"> </w:t>
      </w:r>
    </w:p>
    <w:p w14:paraId="7F477E70" w14:textId="05FB804F" w:rsidR="000A71F2" w:rsidRPr="003D5EF7" w:rsidRDefault="000A71F2" w:rsidP="00BC631A">
      <w:pPr>
        <w:pStyle w:val="Prrafodelista"/>
        <w:numPr>
          <w:ilvl w:val="0"/>
          <w:numId w:val="5"/>
        </w:numPr>
        <w:spacing w:line="276" w:lineRule="auto"/>
        <w:ind w:left="426" w:hanging="284"/>
        <w:jc w:val="both"/>
        <w:rPr>
          <w:rFonts w:ascii="Trebuchet MS" w:hAnsi="Trebuchet MS"/>
        </w:rPr>
      </w:pPr>
      <w:r w:rsidRPr="003D5EF7">
        <w:rPr>
          <w:rFonts w:ascii="Trebuchet MS" w:hAnsi="Trebuchet MS"/>
        </w:rPr>
        <w:t>Conocer de las infracciones y, en su caso, imponer las sanciones que correspondan</w:t>
      </w:r>
      <w:r w:rsidR="00D62505" w:rsidRPr="003D5EF7">
        <w:rPr>
          <w:rFonts w:ascii="Trebuchet MS" w:hAnsi="Trebuchet MS"/>
        </w:rPr>
        <w:t>.</w:t>
      </w:r>
      <w:r w:rsidRPr="003D5EF7">
        <w:rPr>
          <w:rFonts w:ascii="Trebuchet MS" w:hAnsi="Trebuchet MS"/>
        </w:rPr>
        <w:t xml:space="preserve"> </w:t>
      </w:r>
    </w:p>
    <w:p w14:paraId="1BBB7CDA" w14:textId="77777777"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Designar a los funcionarios que durante los procesos electorales actuarán como Consejeros en los Consejos Municipales y Distritales.</w:t>
      </w:r>
    </w:p>
    <w:p w14:paraId="6C0E11E1" w14:textId="77777777"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lang w:val="es-ES_tradnl"/>
        </w:rPr>
      </w:pPr>
      <w:r w:rsidRPr="003D5EF7">
        <w:rPr>
          <w:rFonts w:ascii="Trebuchet MS" w:hAnsi="Trebuchet MS" w:cs="Arial"/>
          <w:sz w:val="24"/>
          <w:szCs w:val="24"/>
          <w:lang w:val="es-ES_tradnl"/>
        </w:rPr>
        <w:t>Aprobar la convocatoria para la designación de los asistentes electorales que auxilien a los Consejos Distritales y Municipales en sus funciones.</w:t>
      </w:r>
    </w:p>
    <w:p w14:paraId="4DD2D4F0" w14:textId="77777777"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lang w:val="es-ES_tradnl"/>
        </w:rPr>
      </w:pPr>
      <w:r w:rsidRPr="003D5EF7">
        <w:rPr>
          <w:rFonts w:ascii="Trebuchet MS" w:hAnsi="Trebuchet MS"/>
          <w:lang w:val="es-ES_tradnl"/>
        </w:rPr>
        <w:t>Registrar a los ciudadanos mexicanos que lo soliciten y tengan derecho a participar como observadores electorales durante el proceso electoral; así como desarrollar las actividades que se requieran para garantizar el derecho de los ciudadanos a realizar labores de observación electoral, de acuerdo con los lineamientos y criterios que emita el Instituto Nacional Electoral.</w:t>
      </w:r>
    </w:p>
    <w:p w14:paraId="2ADE9C8F" w14:textId="0F939A5C"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Aprobar el procedimiento e implementación total o parcial dentro de la geografía electoral para la recepción del voto mediante sistemas electrónicos, cuando sea factible, técnica y</w:t>
      </w:r>
      <w:r w:rsidR="00377A68" w:rsidRPr="003D5EF7">
        <w:rPr>
          <w:rFonts w:ascii="Trebuchet MS" w:hAnsi="Trebuchet MS"/>
        </w:rPr>
        <w:t xml:space="preserve"> </w:t>
      </w:r>
      <w:r w:rsidRPr="003D5EF7">
        <w:rPr>
          <w:rFonts w:ascii="Trebuchet MS" w:hAnsi="Trebuchet MS"/>
        </w:rPr>
        <w:t>presupuestalmente.</w:t>
      </w:r>
    </w:p>
    <w:p w14:paraId="6E82D313" w14:textId="77777777"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pacing w:val="-3"/>
        </w:rPr>
      </w:pPr>
      <w:r w:rsidRPr="003D5EF7">
        <w:rPr>
          <w:rFonts w:ascii="Trebuchet MS" w:hAnsi="Trebuchet MS"/>
          <w:spacing w:val="-3"/>
        </w:rPr>
        <w:t>Organizar debates entre los candidatos cuando lo soliciten, conforme lo establezca el reglamento en la materia.</w:t>
      </w:r>
    </w:p>
    <w:p w14:paraId="11B55B7D" w14:textId="06063589"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pacing w:val="-3"/>
        </w:rPr>
      </w:pPr>
      <w:r w:rsidRPr="003D5EF7">
        <w:rPr>
          <w:rFonts w:ascii="Trebuchet MS" w:hAnsi="Trebuchet MS"/>
          <w:spacing w:val="-3"/>
        </w:rPr>
        <w:lastRenderedPageBreak/>
        <w:t>Aprobar la celebración de convenios con organismos o instituciones públicas y privadas con objeto de lograr su colaboración para el cumplimiento de los fines del Instituto Electoral.</w:t>
      </w:r>
    </w:p>
    <w:p w14:paraId="53194143" w14:textId="27923269"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eastAsia="Calibri" w:hAnsi="Trebuchet MS" w:cs="Calibri"/>
        </w:rPr>
      </w:pPr>
      <w:r w:rsidRPr="003D5EF7">
        <w:rPr>
          <w:rFonts w:ascii="Trebuchet MS" w:eastAsia="Times New Roman" w:hAnsi="Trebuchet MS"/>
        </w:rPr>
        <w:t xml:space="preserve">Realizar los procedimientos de adquisiciones, arrendamientos y servicios del Instituto Electoral, en términos de la </w:t>
      </w:r>
      <w:r w:rsidRPr="003D5EF7">
        <w:rPr>
          <w:rFonts w:ascii="Trebuchet MS" w:eastAsia="Times New Roman" w:hAnsi="Trebuchet MS"/>
          <w:bCs/>
        </w:rPr>
        <w:t xml:space="preserve">Ley de Compras Gubernamentales, Enajenaciones y Contratación de Servicios del Estado de Jalisco y sus Municipios; y </w:t>
      </w:r>
      <w:r w:rsidR="003457CE" w:rsidRPr="003D5EF7">
        <w:rPr>
          <w:rFonts w:ascii="Trebuchet MS" w:hAnsi="Trebuchet MS"/>
        </w:rPr>
        <w:t>Reglamento Interior del Comité de Adquisiciones y Enajenaciones del Instituto Electoral y de Participación Ciudadana del Estado de Jalisco y demás órganos participantes en los procesos de adquisición y enajenación.</w:t>
      </w:r>
    </w:p>
    <w:p w14:paraId="7D8B0FE1" w14:textId="77777777" w:rsidR="00CB39DB"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bCs/>
        </w:rPr>
        <w:t xml:space="preserve">Recabar la información necesaria para la formalización de contratos con personas físicas o jurídicas. </w:t>
      </w:r>
      <w:r w:rsidR="00CB39DB" w:rsidRPr="003D5EF7">
        <w:rPr>
          <w:rFonts w:ascii="Trebuchet MS" w:hAnsi="Trebuchet MS"/>
          <w:bCs/>
        </w:rPr>
        <w:t xml:space="preserve"> </w:t>
      </w:r>
    </w:p>
    <w:p w14:paraId="2B32AD52" w14:textId="089342C1" w:rsidR="00406D9E"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T</w:t>
      </w:r>
      <w:r w:rsidR="004A688E" w:rsidRPr="003D5EF7">
        <w:rPr>
          <w:rFonts w:ascii="Trebuchet MS" w:hAnsi="Trebuchet MS"/>
        </w:rPr>
        <w:t>ramitación de solicitudes de información y ejercicio de derechos ARCO</w:t>
      </w:r>
      <w:r w:rsidR="00406D9E" w:rsidRPr="003D5EF7">
        <w:rPr>
          <w:rFonts w:ascii="Trebuchet MS" w:hAnsi="Trebuchet MS"/>
        </w:rPr>
        <w:t>, recursos de revisión y recursos de transparencia</w:t>
      </w:r>
      <w:r w:rsidRPr="003D5EF7">
        <w:rPr>
          <w:rFonts w:ascii="Trebuchet MS" w:hAnsi="Trebuchet MS"/>
        </w:rPr>
        <w:t>.</w:t>
      </w:r>
      <w:r w:rsidR="004A688E" w:rsidRPr="003D5EF7">
        <w:rPr>
          <w:rFonts w:ascii="Trebuchet MS" w:hAnsi="Trebuchet MS"/>
        </w:rPr>
        <w:t xml:space="preserve"> </w:t>
      </w:r>
    </w:p>
    <w:p w14:paraId="74972E2D" w14:textId="2C1F6B35" w:rsidR="00CB39DB"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I</w:t>
      </w:r>
      <w:r w:rsidR="004A688E" w:rsidRPr="003D5EF7">
        <w:rPr>
          <w:rFonts w:ascii="Trebuchet MS" w:hAnsi="Trebuchet MS"/>
        </w:rPr>
        <w:t>dentificación de las partes que asisten al desahogo de cualquier diligencia que se prac</w:t>
      </w:r>
      <w:r w:rsidRPr="003D5EF7">
        <w:rPr>
          <w:rFonts w:ascii="Trebuchet MS" w:hAnsi="Trebuchet MS"/>
        </w:rPr>
        <w:t>tique en el Instituto Electoral.</w:t>
      </w:r>
    </w:p>
    <w:p w14:paraId="306AAEEC" w14:textId="250B211C" w:rsidR="00CB39DB"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T</w:t>
      </w:r>
      <w:r w:rsidR="004A688E" w:rsidRPr="003D5EF7">
        <w:rPr>
          <w:rFonts w:ascii="Trebuchet MS" w:hAnsi="Trebuchet MS"/>
        </w:rPr>
        <w:t>rámite a denuncias y/o quejas interpuestas en contra de los servidores públicos del Instituto Electoral</w:t>
      </w:r>
      <w:r w:rsidRPr="003D5EF7">
        <w:rPr>
          <w:rFonts w:ascii="Trebuchet MS" w:hAnsi="Trebuchet MS"/>
        </w:rPr>
        <w:t>.</w:t>
      </w:r>
    </w:p>
    <w:p w14:paraId="339AB718" w14:textId="3570020B" w:rsidR="00BB3987"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E</w:t>
      </w:r>
      <w:r w:rsidR="004A688E" w:rsidRPr="003D5EF7">
        <w:rPr>
          <w:rFonts w:ascii="Trebuchet MS" w:hAnsi="Trebuchet MS"/>
        </w:rPr>
        <w:t>xpedientes laborales y declaraciones patrimoniales de los trabajadores del instituto.</w:t>
      </w:r>
    </w:p>
    <w:p w14:paraId="2850B86E" w14:textId="36B3C19A" w:rsidR="00A32B75" w:rsidRPr="003D5EF7" w:rsidRDefault="00A32B75"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Alta ante el Instituto de Pensiones del Estado a fin de realizar las aportaciones correspondientes.</w:t>
      </w:r>
    </w:p>
    <w:p w14:paraId="291700AC" w14:textId="65F1E537" w:rsidR="00A32B75" w:rsidRPr="003D5EF7" w:rsidRDefault="00A32B75"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Alta ante el Sistema de Administración Tributaria a fin de dar cumplimiento con las obligaciones tributarias correspondientes.</w:t>
      </w:r>
    </w:p>
    <w:p w14:paraId="0BF35350" w14:textId="16C4DD40" w:rsidR="00A32B75" w:rsidRPr="003D5EF7" w:rsidRDefault="00A32B75"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Alta en la nómina del Instituto a fin de cumplir con los requisitos legales para la contratación y llevar a cabo el pago de sueldos, salarios, prestaciones.</w:t>
      </w:r>
    </w:p>
    <w:p w14:paraId="2EE7255F" w14:textId="77777777" w:rsidR="00CB39DB" w:rsidRPr="003D5EF7" w:rsidRDefault="00CB39DB"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sz w:val="24"/>
          <w:szCs w:val="24"/>
        </w:rPr>
      </w:pPr>
    </w:p>
    <w:p w14:paraId="749176F0" w14:textId="6DACA97F" w:rsidR="00CB39DB" w:rsidRPr="003D5EF7" w:rsidRDefault="00CB39DB"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bCs/>
          <w:sz w:val="24"/>
          <w:szCs w:val="24"/>
        </w:rPr>
      </w:pPr>
      <w:r w:rsidRPr="003D5EF7">
        <w:rPr>
          <w:rFonts w:ascii="Trebuchet MS" w:hAnsi="Trebuchet MS"/>
          <w:bCs/>
          <w:sz w:val="24"/>
          <w:szCs w:val="24"/>
        </w:rPr>
        <w:t xml:space="preserve">Se utilizan cookies al momento que usted navega en el sitio oficial del Instituto Electoral y de Participación Ciudadana del Estado de Jalisco </w:t>
      </w:r>
      <w:hyperlink r:id="rId7" w:history="1">
        <w:r w:rsidRPr="003D5EF7">
          <w:rPr>
            <w:rStyle w:val="Hipervnculo"/>
            <w:rFonts w:ascii="Trebuchet MS" w:hAnsi="Trebuchet MS"/>
            <w:bCs/>
            <w:color w:val="auto"/>
            <w:sz w:val="24"/>
            <w:szCs w:val="24"/>
          </w:rPr>
          <w:t>http://www.iepcjalisco.org.mx/</w:t>
        </w:r>
      </w:hyperlink>
      <w:r w:rsidRPr="003D5EF7">
        <w:rPr>
          <w:rFonts w:ascii="Trebuchet MS" w:hAnsi="Trebuchet MS"/>
          <w:bCs/>
          <w:sz w:val="24"/>
          <w:szCs w:val="24"/>
        </w:rPr>
        <w:t>, mismos que usted puede administrar o bloquear desde su navegador de internet.</w:t>
      </w:r>
    </w:p>
    <w:p w14:paraId="76E82305" w14:textId="77777777" w:rsidR="00325FCD" w:rsidRPr="003D5EF7" w:rsidRDefault="00325FCD"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bCs/>
          <w:sz w:val="24"/>
          <w:szCs w:val="24"/>
        </w:rPr>
      </w:pPr>
    </w:p>
    <w:p w14:paraId="5308DF2F" w14:textId="4A55D1E5" w:rsidR="00325FCD" w:rsidRPr="003D5EF7" w:rsidRDefault="00325FCD" w:rsidP="00BC631A">
      <w:pPr>
        <w:spacing w:after="0" w:line="276" w:lineRule="auto"/>
        <w:jc w:val="both"/>
        <w:rPr>
          <w:rFonts w:ascii="Trebuchet MS" w:hAnsi="Trebuchet MS"/>
          <w:sz w:val="24"/>
          <w:szCs w:val="24"/>
        </w:rPr>
      </w:pPr>
      <w:r w:rsidRPr="003D5EF7">
        <w:rPr>
          <w:rFonts w:ascii="Trebuchet MS" w:hAnsi="Trebuchet MS"/>
          <w:sz w:val="24"/>
          <w:szCs w:val="24"/>
        </w:rPr>
        <w:t xml:space="preserve">En caso de haber asistido a algún evento, es posible que, sea difundida alguna imagen o fotografía en la que se aprecie su rostro, ya que </w:t>
      </w:r>
      <w:r w:rsidR="00B96C84" w:rsidRPr="003D5EF7">
        <w:rPr>
          <w:rFonts w:ascii="Trebuchet MS" w:hAnsi="Trebuchet MS"/>
          <w:sz w:val="24"/>
          <w:szCs w:val="24"/>
        </w:rPr>
        <w:t xml:space="preserve">se entiende que por </w:t>
      </w:r>
      <w:r w:rsidR="00BC6290" w:rsidRPr="003D5EF7">
        <w:rPr>
          <w:rFonts w:ascii="Trebuchet MS" w:hAnsi="Trebuchet MS"/>
          <w:sz w:val="24"/>
          <w:szCs w:val="24"/>
        </w:rPr>
        <w:t xml:space="preserve">su presencia en </w:t>
      </w:r>
      <w:r w:rsidR="00B96C84" w:rsidRPr="003D5EF7">
        <w:rPr>
          <w:rFonts w:ascii="Trebuchet MS" w:hAnsi="Trebuchet MS"/>
          <w:sz w:val="24"/>
          <w:szCs w:val="24"/>
        </w:rPr>
        <w:t xml:space="preserve">el evento </w:t>
      </w:r>
      <w:r w:rsidRPr="003D5EF7">
        <w:rPr>
          <w:rFonts w:ascii="Trebuchet MS" w:hAnsi="Trebuchet MS"/>
          <w:sz w:val="24"/>
          <w:szCs w:val="24"/>
        </w:rPr>
        <w:t>público, se cuenta con su consentimiento tácito para su uso</w:t>
      </w:r>
      <w:r w:rsidR="00BC6290" w:rsidRPr="003D5EF7">
        <w:rPr>
          <w:rFonts w:ascii="Trebuchet MS" w:hAnsi="Trebuchet MS"/>
          <w:sz w:val="24"/>
          <w:szCs w:val="24"/>
        </w:rPr>
        <w:t>.</w:t>
      </w:r>
      <w:r w:rsidRPr="003D5EF7">
        <w:rPr>
          <w:rFonts w:ascii="Trebuchet MS" w:hAnsi="Trebuchet MS"/>
          <w:sz w:val="24"/>
          <w:szCs w:val="24"/>
        </w:rPr>
        <w:t xml:space="preserve"> </w:t>
      </w:r>
    </w:p>
    <w:p w14:paraId="3BC10017" w14:textId="77777777" w:rsidR="00BC631A" w:rsidRPr="003D5EF7" w:rsidRDefault="00BC631A" w:rsidP="00BC631A">
      <w:pPr>
        <w:spacing w:after="0" w:line="276" w:lineRule="auto"/>
        <w:jc w:val="both"/>
        <w:rPr>
          <w:rFonts w:ascii="Trebuchet MS" w:hAnsi="Trebuchet MS"/>
          <w:sz w:val="24"/>
          <w:szCs w:val="24"/>
        </w:rPr>
      </w:pPr>
    </w:p>
    <w:p w14:paraId="1667006B" w14:textId="77777777" w:rsidR="00325FCD" w:rsidRPr="003D5EF7" w:rsidRDefault="00325FCD" w:rsidP="00BC631A">
      <w:pPr>
        <w:spacing w:after="0" w:line="276" w:lineRule="auto"/>
        <w:jc w:val="both"/>
        <w:rPr>
          <w:rFonts w:ascii="Trebuchet MS" w:hAnsi="Trebuchet MS"/>
          <w:sz w:val="24"/>
          <w:szCs w:val="24"/>
        </w:rPr>
      </w:pPr>
      <w:r w:rsidRPr="003D5EF7">
        <w:rPr>
          <w:rFonts w:ascii="Trebuchet MS" w:hAnsi="Trebuchet MS"/>
          <w:sz w:val="24"/>
          <w:szCs w:val="24"/>
        </w:rPr>
        <w:t>Sin embargo, el Instituto no lucra ni se beneficia con su información, por lo que usted podrá solicitar al término del evento, que se elimine cualquier imagen o fotografía en la que sea distinguible de manera clara o específica, sin necesidad de acreditar interés o justificación; derecho que permanecerá vigente mientras que dicha imagen o fotografía no sea utilizada en un medio de difusión institucional, en el entendido de que, una vez acontecido dicho hecho, eventualmente tendrá el carácter de consumado de modo irreparable, sin responsabilidad alguna por parte del Instituto.</w:t>
      </w:r>
    </w:p>
    <w:p w14:paraId="6120A0AD" w14:textId="77777777" w:rsidR="00BC631A" w:rsidRPr="003D5EF7" w:rsidRDefault="00BC631A" w:rsidP="00BC631A">
      <w:pPr>
        <w:spacing w:after="0" w:line="276" w:lineRule="auto"/>
        <w:jc w:val="both"/>
        <w:rPr>
          <w:rFonts w:ascii="Trebuchet MS" w:hAnsi="Trebuchet MS"/>
          <w:sz w:val="24"/>
          <w:szCs w:val="24"/>
        </w:rPr>
      </w:pPr>
    </w:p>
    <w:p w14:paraId="0887C365" w14:textId="54CFA3B6" w:rsidR="00325FCD" w:rsidRPr="003D5EF7" w:rsidRDefault="00325FCD" w:rsidP="00BC631A">
      <w:pPr>
        <w:spacing w:after="0" w:line="276" w:lineRule="auto"/>
        <w:jc w:val="both"/>
        <w:rPr>
          <w:rFonts w:ascii="Trebuchet MS" w:hAnsi="Trebuchet MS"/>
          <w:sz w:val="24"/>
          <w:szCs w:val="24"/>
        </w:rPr>
      </w:pPr>
      <w:r w:rsidRPr="003D5EF7">
        <w:rPr>
          <w:rFonts w:ascii="Trebuchet MS" w:hAnsi="Trebuchet MS"/>
          <w:sz w:val="24"/>
          <w:szCs w:val="24"/>
        </w:rPr>
        <w:t>Las imágenes obtenidas podrán ser publicadas a través de los medios de difusión del Instituto Electoral, procurando que en éstas no le haga identificable.</w:t>
      </w:r>
    </w:p>
    <w:p w14:paraId="5308C39C" w14:textId="77777777" w:rsidR="00BC631A" w:rsidRPr="003D5EF7" w:rsidRDefault="00BC631A" w:rsidP="00BC631A">
      <w:pPr>
        <w:spacing w:after="0" w:line="276" w:lineRule="auto"/>
        <w:jc w:val="both"/>
        <w:rPr>
          <w:rFonts w:ascii="Trebuchet MS" w:hAnsi="Trebuchet MS"/>
          <w:b/>
          <w:sz w:val="24"/>
          <w:szCs w:val="24"/>
        </w:rPr>
      </w:pPr>
    </w:p>
    <w:p w14:paraId="762D33C4" w14:textId="0C77483F" w:rsidR="00BC631A" w:rsidRPr="003D5EF7" w:rsidRDefault="00BC631A" w:rsidP="00BC631A">
      <w:pPr>
        <w:spacing w:after="0" w:line="276" w:lineRule="auto"/>
        <w:jc w:val="both"/>
        <w:rPr>
          <w:rFonts w:ascii="Trebuchet MS" w:hAnsi="Trebuchet MS"/>
          <w:sz w:val="24"/>
          <w:szCs w:val="24"/>
        </w:rPr>
      </w:pPr>
      <w:r w:rsidRPr="003D5EF7">
        <w:rPr>
          <w:rFonts w:ascii="Trebuchet MS" w:hAnsi="Trebuchet MS"/>
          <w:b/>
          <w:sz w:val="24"/>
          <w:szCs w:val="24"/>
        </w:rPr>
        <w:t>5. Transferencia de datos personales</w:t>
      </w:r>
    </w:p>
    <w:p w14:paraId="310883B9" w14:textId="2F902698" w:rsidR="00E422E1" w:rsidRPr="003D5EF7" w:rsidRDefault="001605C4" w:rsidP="00BC631A">
      <w:pPr>
        <w:spacing w:after="0" w:line="276" w:lineRule="auto"/>
        <w:jc w:val="both"/>
        <w:rPr>
          <w:rFonts w:ascii="Trebuchet MS" w:hAnsi="Trebuchet MS"/>
          <w:sz w:val="24"/>
          <w:szCs w:val="24"/>
        </w:rPr>
      </w:pPr>
      <w:r w:rsidRPr="003D5EF7">
        <w:rPr>
          <w:rFonts w:ascii="Trebuchet MS" w:hAnsi="Trebuchet MS"/>
          <w:sz w:val="24"/>
          <w:szCs w:val="24"/>
        </w:rPr>
        <w:t xml:space="preserve">Se hace de su conocimiento que sus datos personales podrán ser transferidos </w:t>
      </w:r>
      <w:r w:rsidR="008F2BD6" w:rsidRPr="003D5EF7">
        <w:rPr>
          <w:rFonts w:ascii="Trebuchet MS" w:hAnsi="Trebuchet MS" w:cs="Arial"/>
          <w:sz w:val="24"/>
          <w:szCs w:val="24"/>
          <w:lang w:val="es-ES_tradnl"/>
        </w:rPr>
        <w:t>cuando</w:t>
      </w:r>
      <w:r w:rsidRPr="003D5EF7">
        <w:rPr>
          <w:rFonts w:ascii="Trebuchet MS" w:hAnsi="Trebuchet MS" w:cs="Arial"/>
          <w:sz w:val="24"/>
          <w:szCs w:val="24"/>
          <w:lang w:val="es-ES_tradnl"/>
        </w:rPr>
        <w:t xml:space="preserve"> exista una orden judicial, resolución o mandato fundado y motivado de autoridad competente, </w:t>
      </w:r>
      <w:r w:rsidR="008F2BD6" w:rsidRPr="003D5EF7">
        <w:rPr>
          <w:rFonts w:ascii="Trebuchet MS" w:hAnsi="Trebuchet MS"/>
          <w:sz w:val="24"/>
          <w:szCs w:val="24"/>
        </w:rPr>
        <w:t>fuere necesario</w:t>
      </w:r>
      <w:r w:rsidRPr="003D5EF7">
        <w:rPr>
          <w:rFonts w:ascii="Trebuchet MS" w:hAnsi="Trebuchet MS"/>
          <w:sz w:val="24"/>
          <w:szCs w:val="24"/>
        </w:rPr>
        <w:t xml:space="preserve"> para fines estadísticos, científicos o de interés general por la ley, se transmitirá entre las autoridades federales, estatales y municipales, siempre para el ejercicio de sus atribuciones; en términos de los artículos </w:t>
      </w:r>
      <w:r w:rsidRPr="003D5EF7">
        <w:rPr>
          <w:rFonts w:ascii="Trebuchet MS" w:hAnsi="Trebuchet MS"/>
          <w:bCs/>
          <w:sz w:val="24"/>
          <w:szCs w:val="24"/>
        </w:rPr>
        <w:t xml:space="preserve">22 de la Ley de Transparencia y Acceso a la Información Pública del Estado de Jalisco y sus Municipios; 15 y 75 de la </w:t>
      </w:r>
      <w:r w:rsidRPr="003D5EF7">
        <w:rPr>
          <w:rFonts w:ascii="Trebuchet MS" w:hAnsi="Trebuchet MS"/>
          <w:sz w:val="24"/>
          <w:szCs w:val="24"/>
        </w:rPr>
        <w:t>Ley de Protección de Datos Personales en Posesión de Sujetos Obligados del Estado de Jalisco y sus Municipios.</w:t>
      </w:r>
      <w:r w:rsidR="00E422E1" w:rsidRPr="003D5EF7">
        <w:rPr>
          <w:rFonts w:ascii="Trebuchet MS" w:hAnsi="Trebuchet MS"/>
          <w:sz w:val="24"/>
          <w:szCs w:val="24"/>
        </w:rPr>
        <w:t xml:space="preserve"> Ahora bien, no se realizaran transferencias que requieran consentimiento.  </w:t>
      </w:r>
    </w:p>
    <w:p w14:paraId="59475ABC" w14:textId="77777777" w:rsidR="006F4185" w:rsidRPr="003D5EF7" w:rsidRDefault="006F4185" w:rsidP="00BC631A">
      <w:pPr>
        <w:spacing w:after="0" w:line="276" w:lineRule="auto"/>
        <w:jc w:val="both"/>
        <w:rPr>
          <w:rFonts w:ascii="Trebuchet MS" w:hAnsi="Trebuchet MS"/>
          <w:sz w:val="24"/>
          <w:szCs w:val="24"/>
        </w:rPr>
      </w:pPr>
    </w:p>
    <w:p w14:paraId="5A1FDD9D" w14:textId="77777777" w:rsidR="004B5C82" w:rsidRPr="003D5EF7" w:rsidRDefault="004B5C82" w:rsidP="00BC631A">
      <w:pPr>
        <w:spacing w:after="0" w:line="276" w:lineRule="auto"/>
        <w:jc w:val="both"/>
        <w:rPr>
          <w:rFonts w:ascii="Trebuchet MS" w:hAnsi="Trebuchet MS"/>
          <w:sz w:val="24"/>
          <w:szCs w:val="24"/>
        </w:rPr>
      </w:pPr>
      <w:r w:rsidRPr="003D5EF7">
        <w:rPr>
          <w:rFonts w:ascii="Trebuchet MS" w:hAnsi="Trebuchet MS"/>
          <w:sz w:val="24"/>
          <w:szCs w:val="24"/>
        </w:rPr>
        <w:t>Se le informa que no se consideran transferencias las remisiones, ni la comunicación de datos entre áreas adscritas al mismo sujeto obligado en el ejercicio de sus atribuciones.</w:t>
      </w:r>
    </w:p>
    <w:p w14:paraId="3F27D5FF" w14:textId="77777777" w:rsidR="00BC631A" w:rsidRPr="003D5EF7" w:rsidRDefault="00BC631A" w:rsidP="00BC631A">
      <w:pPr>
        <w:spacing w:after="0" w:line="276" w:lineRule="auto"/>
        <w:jc w:val="both"/>
        <w:rPr>
          <w:rFonts w:ascii="Trebuchet MS" w:hAnsi="Trebuchet MS"/>
          <w:sz w:val="24"/>
          <w:szCs w:val="24"/>
        </w:rPr>
      </w:pPr>
    </w:p>
    <w:p w14:paraId="5315D4DC" w14:textId="21B0D6F8" w:rsidR="00C26F5D" w:rsidRPr="003D5EF7" w:rsidRDefault="00BC631A" w:rsidP="00C26F5D">
      <w:pPr>
        <w:spacing w:after="0" w:line="276" w:lineRule="auto"/>
        <w:jc w:val="both"/>
        <w:rPr>
          <w:rFonts w:ascii="Trebuchet MS" w:hAnsi="Trebuchet MS"/>
          <w:b/>
          <w:sz w:val="24"/>
          <w:szCs w:val="24"/>
        </w:rPr>
      </w:pPr>
      <w:r w:rsidRPr="003D5EF7">
        <w:rPr>
          <w:rFonts w:ascii="Trebuchet MS" w:hAnsi="Trebuchet MS"/>
          <w:b/>
          <w:sz w:val="24"/>
          <w:szCs w:val="24"/>
        </w:rPr>
        <w:t>6</w:t>
      </w:r>
      <w:r w:rsidR="00B22643" w:rsidRPr="003D5EF7">
        <w:rPr>
          <w:rFonts w:ascii="Trebuchet MS" w:hAnsi="Trebuchet MS"/>
          <w:b/>
          <w:sz w:val="24"/>
          <w:szCs w:val="24"/>
        </w:rPr>
        <w:t>.</w:t>
      </w:r>
      <w:r w:rsidR="0048131E" w:rsidRPr="003D5EF7">
        <w:rPr>
          <w:rFonts w:ascii="Trebuchet MS" w:hAnsi="Trebuchet MS"/>
          <w:b/>
          <w:sz w:val="24"/>
          <w:szCs w:val="24"/>
        </w:rPr>
        <w:t xml:space="preserve"> </w:t>
      </w:r>
      <w:r w:rsidR="00374FC5" w:rsidRPr="003D5EF7">
        <w:rPr>
          <w:rFonts w:ascii="Trebuchet MS" w:hAnsi="Trebuchet MS"/>
          <w:b/>
          <w:sz w:val="24"/>
          <w:szCs w:val="24"/>
        </w:rPr>
        <w:t>Derechos ARCO</w:t>
      </w:r>
    </w:p>
    <w:p w14:paraId="266D6991" w14:textId="0CBD6425" w:rsidR="00BE396A" w:rsidRPr="003D5EF7" w:rsidRDefault="00AF0C3C" w:rsidP="00AF0C3C">
      <w:pPr>
        <w:spacing w:after="0" w:line="276" w:lineRule="auto"/>
        <w:jc w:val="both"/>
        <w:rPr>
          <w:rFonts w:ascii="Trebuchet MS" w:hAnsi="Trebuchet MS"/>
          <w:sz w:val="24"/>
          <w:szCs w:val="24"/>
        </w:rPr>
      </w:pPr>
      <w:r w:rsidRPr="003D5EF7">
        <w:rPr>
          <w:rFonts w:ascii="Trebuchet MS" w:hAnsi="Trebuchet MS"/>
          <w:sz w:val="24"/>
          <w:szCs w:val="24"/>
        </w:rPr>
        <w:t>Usted puede solicitar ante el Instituto Electoral</w:t>
      </w:r>
      <w:r w:rsidR="00001ABE" w:rsidRPr="003D5EF7">
        <w:rPr>
          <w:rFonts w:ascii="Trebuchet MS" w:hAnsi="Trebuchet MS"/>
          <w:sz w:val="24"/>
          <w:szCs w:val="24"/>
        </w:rPr>
        <w:t xml:space="preserve">, en cualquier tiempo, </w:t>
      </w:r>
      <w:r w:rsidRPr="003D5EF7">
        <w:rPr>
          <w:rFonts w:ascii="Trebuchet MS" w:hAnsi="Trebuchet MS"/>
          <w:sz w:val="24"/>
          <w:szCs w:val="24"/>
        </w:rPr>
        <w:t>el Acceso, Rectificación, Cancelación</w:t>
      </w:r>
      <w:r w:rsidR="00001ABE" w:rsidRPr="003D5EF7">
        <w:rPr>
          <w:rFonts w:ascii="Trebuchet MS" w:hAnsi="Trebuchet MS"/>
          <w:sz w:val="24"/>
          <w:szCs w:val="24"/>
        </w:rPr>
        <w:t>,</w:t>
      </w:r>
      <w:r w:rsidRPr="003D5EF7">
        <w:rPr>
          <w:rFonts w:ascii="Trebuchet MS" w:hAnsi="Trebuchet MS"/>
          <w:sz w:val="24"/>
          <w:szCs w:val="24"/>
        </w:rPr>
        <w:t xml:space="preserve"> Oposición</w:t>
      </w:r>
      <w:r w:rsidR="00BE396A" w:rsidRPr="003D5EF7">
        <w:rPr>
          <w:rFonts w:ascii="Trebuchet MS" w:hAnsi="Trebuchet MS"/>
          <w:sz w:val="24"/>
          <w:szCs w:val="24"/>
        </w:rPr>
        <w:t xml:space="preserve"> o Revocación del consentimiento sobre </w:t>
      </w:r>
      <w:r w:rsidRPr="003D5EF7">
        <w:rPr>
          <w:rFonts w:ascii="Trebuchet MS" w:hAnsi="Trebuchet MS"/>
          <w:sz w:val="24"/>
          <w:szCs w:val="24"/>
        </w:rPr>
        <w:t>sus datos personales, mediante la presentación de solicitud de ejercicio de derechos ARCO</w:t>
      </w:r>
      <w:r w:rsidR="00BE396A" w:rsidRPr="003D5EF7">
        <w:rPr>
          <w:rFonts w:ascii="Trebuchet MS" w:hAnsi="Trebuchet MS"/>
          <w:sz w:val="24"/>
          <w:szCs w:val="24"/>
        </w:rPr>
        <w:t>, a través</w:t>
      </w:r>
      <w:r w:rsidRPr="003D5EF7">
        <w:rPr>
          <w:rFonts w:ascii="Trebuchet MS" w:hAnsi="Trebuchet MS"/>
          <w:sz w:val="24"/>
          <w:szCs w:val="24"/>
        </w:rPr>
        <w:t xml:space="preserve"> </w:t>
      </w:r>
      <w:r w:rsidR="00BE396A" w:rsidRPr="003D5EF7">
        <w:rPr>
          <w:rFonts w:ascii="Trebuchet MS" w:hAnsi="Trebuchet MS"/>
          <w:sz w:val="24"/>
          <w:szCs w:val="24"/>
        </w:rPr>
        <w:t>del formato establecido, mismo que se encuentra publicado en el siguiente hipervínculo</w:t>
      </w:r>
      <w:r w:rsidR="005C4A74" w:rsidRPr="003D5EF7">
        <w:rPr>
          <w:rFonts w:ascii="Trebuchet MS" w:hAnsi="Trebuchet MS"/>
          <w:sz w:val="24"/>
          <w:szCs w:val="24"/>
        </w:rPr>
        <w:t xml:space="preserve">: </w:t>
      </w:r>
      <w:hyperlink r:id="rId8" w:history="1">
        <w:r w:rsidR="0096464B" w:rsidRPr="003D5EF7">
          <w:rPr>
            <w:rStyle w:val="Hipervnculo"/>
            <w:rFonts w:ascii="Trebuchet MS" w:hAnsi="Trebuchet MS"/>
            <w:sz w:val="24"/>
            <w:szCs w:val="24"/>
          </w:rPr>
          <w:t>http://www.iepcjalisco.org.mx/sites/default/files/transparencia/articulo-8/I/m/Formato%20solicitud%20de%20protecci%C3%B3n.docx</w:t>
        </w:r>
      </w:hyperlink>
      <w:r w:rsidR="0096464B" w:rsidRPr="003D5EF7">
        <w:rPr>
          <w:rFonts w:ascii="Trebuchet MS" w:hAnsi="Trebuchet MS"/>
          <w:sz w:val="24"/>
          <w:szCs w:val="24"/>
        </w:rPr>
        <w:t xml:space="preserve">  o si l</w:t>
      </w:r>
      <w:r w:rsidR="00BF6149" w:rsidRPr="003D5EF7">
        <w:rPr>
          <w:rFonts w:ascii="Trebuchet MS" w:hAnsi="Trebuchet MS"/>
          <w:sz w:val="24"/>
          <w:szCs w:val="24"/>
        </w:rPr>
        <w:t>o prefiere, mediante escrito libre que deberá contener al menos lo siguiente:</w:t>
      </w:r>
    </w:p>
    <w:p w14:paraId="620C658F" w14:textId="77777777"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1) De ser posible, el área responsable que trata los datos personales y ante el cual se presenta la solicitud; </w:t>
      </w:r>
    </w:p>
    <w:p w14:paraId="10A0FA5D" w14:textId="77777777"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2) Nombre del solicitante titular de la información y del representante, en su caso; </w:t>
      </w:r>
    </w:p>
    <w:p w14:paraId="0AB18C58" w14:textId="77777777"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3) Domicilio o cualquier otro medio para recibir notificaciones; </w:t>
      </w:r>
    </w:p>
    <w:p w14:paraId="5861B52E" w14:textId="77777777"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4) Los documentos con los que acredite su identidad y, en su caso, la personalidad e identidad de su representante; </w:t>
      </w:r>
    </w:p>
    <w:p w14:paraId="37707BCE" w14:textId="77777777"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5) La descripción del derecho ARCO que se pretende ejercer, o bien, lo que solicita el titular; </w:t>
      </w:r>
    </w:p>
    <w:p w14:paraId="714A5C5C" w14:textId="77777777"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6) Descripción clara y precisa de los datos sobre los que se busca ejercer alguno de los derechos ARCO, salvo que se trate del derecho de acceso; </w:t>
      </w:r>
    </w:p>
    <w:p w14:paraId="4CC61D0C" w14:textId="77777777"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7) Causas que motiven la solicitud (en el caso de solicitar la cancelación u oposición); y </w:t>
      </w:r>
    </w:p>
    <w:p w14:paraId="6755374A" w14:textId="77777777"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8) Cualquier otro elemento o documento que facilite la localización de los datos personales, en su caso. </w:t>
      </w:r>
    </w:p>
    <w:p w14:paraId="2EEF134F" w14:textId="77777777" w:rsidR="00BF6149" w:rsidRPr="003D5EF7" w:rsidRDefault="00BF6149" w:rsidP="00AF0C3C">
      <w:pPr>
        <w:spacing w:after="0" w:line="276" w:lineRule="auto"/>
        <w:jc w:val="both"/>
        <w:rPr>
          <w:rFonts w:ascii="Trebuchet MS" w:hAnsi="Trebuchet MS"/>
          <w:sz w:val="24"/>
          <w:szCs w:val="24"/>
        </w:rPr>
      </w:pPr>
    </w:p>
    <w:p w14:paraId="32163D12" w14:textId="5EA07332" w:rsidR="00AF0C3C" w:rsidRPr="003D5EF7" w:rsidRDefault="00BF6149" w:rsidP="00AF0C3C">
      <w:pPr>
        <w:spacing w:after="0" w:line="276" w:lineRule="auto"/>
        <w:jc w:val="both"/>
        <w:rPr>
          <w:rFonts w:ascii="Trebuchet MS" w:hAnsi="Trebuchet MS"/>
          <w:sz w:val="24"/>
          <w:szCs w:val="24"/>
        </w:rPr>
      </w:pPr>
      <w:r w:rsidRPr="003D5EF7">
        <w:rPr>
          <w:rFonts w:ascii="Trebuchet MS" w:hAnsi="Trebuchet MS"/>
          <w:sz w:val="24"/>
          <w:szCs w:val="24"/>
        </w:rPr>
        <w:t xml:space="preserve">Dicha solicitud puede ser presentada </w:t>
      </w:r>
      <w:r w:rsidR="00AF0C3C" w:rsidRPr="003D5EF7">
        <w:rPr>
          <w:rFonts w:ascii="Trebuchet MS" w:hAnsi="Trebuchet MS"/>
          <w:sz w:val="24"/>
          <w:szCs w:val="24"/>
        </w:rPr>
        <w:t xml:space="preserve">ante la oficialía de partes de este </w:t>
      </w:r>
      <w:r w:rsidR="009A3E14" w:rsidRPr="003D5EF7">
        <w:rPr>
          <w:rFonts w:ascii="Trebuchet MS" w:hAnsi="Trebuchet MS"/>
          <w:sz w:val="24"/>
          <w:szCs w:val="24"/>
        </w:rPr>
        <w:t>Instituto, o bien, en</w:t>
      </w:r>
      <w:r w:rsidR="00AF0C3C" w:rsidRPr="003D5EF7">
        <w:rPr>
          <w:rFonts w:ascii="Trebuchet MS" w:hAnsi="Trebuchet MS"/>
          <w:sz w:val="24"/>
          <w:szCs w:val="24"/>
        </w:rPr>
        <w:t xml:space="preserve"> la Dirección de Transparencia y Acceso a la Información Pública del Instituto Electoral, ubicada en Avenida de los Arcos 27, colonia Arcos Vallarta, C.P. 44130, Guadalajara, Jalisco. Además, mediante el correo electrónico </w:t>
      </w:r>
      <w:hyperlink r:id="rId9" w:history="1">
        <w:r w:rsidR="00AF0C3C" w:rsidRPr="003D5EF7">
          <w:rPr>
            <w:rStyle w:val="Hipervnculo"/>
            <w:rFonts w:ascii="Trebuchet MS" w:hAnsi="Trebuchet MS"/>
            <w:color w:val="auto"/>
            <w:sz w:val="24"/>
            <w:szCs w:val="24"/>
          </w:rPr>
          <w:t>transparencia@iepcjalisco.org.mx</w:t>
        </w:r>
      </w:hyperlink>
      <w:r w:rsidR="00AF0C3C" w:rsidRPr="003D5EF7">
        <w:rPr>
          <w:rStyle w:val="Hipervnculo"/>
          <w:rFonts w:ascii="Trebuchet MS" w:hAnsi="Trebuchet MS"/>
          <w:color w:val="auto"/>
          <w:sz w:val="24"/>
          <w:szCs w:val="24"/>
        </w:rPr>
        <w:t xml:space="preserve"> </w:t>
      </w:r>
      <w:r w:rsidR="00AF0C3C" w:rsidRPr="003D5EF7">
        <w:rPr>
          <w:rFonts w:ascii="Trebuchet MS" w:hAnsi="Trebuchet MS"/>
          <w:sz w:val="24"/>
          <w:szCs w:val="24"/>
        </w:rPr>
        <w:t xml:space="preserve">o a través de la Plataforma Nacional de Transparencia </w:t>
      </w:r>
      <w:hyperlink r:id="rId10" w:history="1">
        <w:r w:rsidR="00AF0C3C" w:rsidRPr="003D5EF7">
          <w:rPr>
            <w:rStyle w:val="Hipervnculo"/>
            <w:rFonts w:ascii="Trebuchet MS" w:hAnsi="Trebuchet MS"/>
            <w:color w:val="auto"/>
            <w:sz w:val="24"/>
            <w:szCs w:val="24"/>
          </w:rPr>
          <w:t>www.plataformadetransparencia.org.mx</w:t>
        </w:r>
      </w:hyperlink>
      <w:r w:rsidRPr="003D5EF7">
        <w:rPr>
          <w:rStyle w:val="Hipervnculo"/>
          <w:rFonts w:ascii="Trebuchet MS" w:hAnsi="Trebuchet MS"/>
          <w:color w:val="auto"/>
          <w:sz w:val="24"/>
          <w:szCs w:val="24"/>
        </w:rPr>
        <w:t>.</w:t>
      </w:r>
      <w:r w:rsidR="00AF0C3C" w:rsidRPr="003D5EF7">
        <w:rPr>
          <w:rFonts w:ascii="Trebuchet MS" w:hAnsi="Trebuchet MS"/>
          <w:sz w:val="24"/>
          <w:szCs w:val="24"/>
        </w:rPr>
        <w:t xml:space="preserve"> </w:t>
      </w:r>
    </w:p>
    <w:p w14:paraId="0B861668" w14:textId="77777777" w:rsidR="00AF0C3C" w:rsidRPr="003D5EF7" w:rsidRDefault="00AF0C3C" w:rsidP="00C26F5D">
      <w:pPr>
        <w:spacing w:after="0" w:line="276" w:lineRule="auto"/>
        <w:jc w:val="both"/>
        <w:rPr>
          <w:rFonts w:ascii="Trebuchet MS" w:hAnsi="Trebuchet MS"/>
          <w:b/>
          <w:sz w:val="24"/>
          <w:szCs w:val="24"/>
        </w:rPr>
      </w:pPr>
    </w:p>
    <w:p w14:paraId="6818D2CE" w14:textId="04C29C47" w:rsidR="00E422E1" w:rsidRPr="003D5EF7" w:rsidRDefault="00053BFB" w:rsidP="00C26F5D">
      <w:pPr>
        <w:spacing w:after="0" w:line="276" w:lineRule="auto"/>
        <w:jc w:val="both"/>
        <w:rPr>
          <w:rFonts w:ascii="Trebuchet MS" w:hAnsi="Trebuchet MS"/>
          <w:sz w:val="24"/>
          <w:szCs w:val="24"/>
        </w:rPr>
      </w:pPr>
      <w:r w:rsidRPr="003D5EF7">
        <w:rPr>
          <w:rFonts w:ascii="Trebuchet MS" w:hAnsi="Trebuchet MS"/>
          <w:sz w:val="24"/>
          <w:szCs w:val="24"/>
        </w:rPr>
        <w:t xml:space="preserve">La </w:t>
      </w:r>
      <w:r w:rsidR="00E422E1" w:rsidRPr="003D5EF7">
        <w:rPr>
          <w:rFonts w:ascii="Trebuchet MS" w:hAnsi="Trebuchet MS"/>
          <w:sz w:val="24"/>
          <w:szCs w:val="24"/>
        </w:rPr>
        <w:t>solicitud será respondida a través del medio señalado por el solicitante (correo electrónico, domicilio, en la oficialía de partes) o por estrados si este no señala ninguno, tomando en consideración los plazos siguientes:</w:t>
      </w:r>
    </w:p>
    <w:p w14:paraId="280023A4" w14:textId="77777777" w:rsidR="00522239" w:rsidRDefault="00522239" w:rsidP="00C26F5D">
      <w:pPr>
        <w:spacing w:after="0" w:line="276" w:lineRule="auto"/>
        <w:jc w:val="both"/>
        <w:rPr>
          <w:rFonts w:ascii="Trebuchet MS" w:hAnsi="Trebuchet MS"/>
          <w:sz w:val="23"/>
          <w:szCs w:val="23"/>
        </w:rPr>
      </w:pPr>
    </w:p>
    <w:tbl>
      <w:tblPr>
        <w:tblStyle w:val="Tablanormal1"/>
        <w:tblW w:w="8854" w:type="dxa"/>
        <w:tblLook w:val="04A0" w:firstRow="1" w:lastRow="0" w:firstColumn="1" w:lastColumn="0" w:noHBand="0" w:noVBand="1"/>
      </w:tblPr>
      <w:tblGrid>
        <w:gridCol w:w="6474"/>
        <w:gridCol w:w="2380"/>
      </w:tblGrid>
      <w:tr w:rsidR="00E32981" w:rsidRPr="00695E4D" w14:paraId="6E9FEF0D" w14:textId="77777777" w:rsidTr="00695E4D">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14:paraId="03CFBB37" w14:textId="77777777"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Requerimiento de información adicional en caso de que la solicitud no sea clara</w:t>
            </w:r>
          </w:p>
        </w:tc>
        <w:tc>
          <w:tcPr>
            <w:tcW w:w="2380" w:type="dxa"/>
            <w:noWrap/>
            <w:hideMark/>
          </w:tcPr>
          <w:p w14:paraId="534DE6E6" w14:textId="77777777" w:rsidR="00E32981" w:rsidRPr="00695E4D" w:rsidRDefault="00E32981" w:rsidP="00695E4D">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bCs w:val="0"/>
                <w:color w:val="000000"/>
                <w:sz w:val="20"/>
                <w:szCs w:val="20"/>
                <w:lang w:eastAsia="es-MX"/>
              </w:rPr>
              <w:t>5 días hábiles</w:t>
            </w:r>
          </w:p>
        </w:tc>
      </w:tr>
      <w:tr w:rsidR="00E32981" w:rsidRPr="00695E4D" w14:paraId="7362DAD2" w14:textId="77777777"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14:paraId="08A2BC56" w14:textId="77777777" w:rsidR="00E32981" w:rsidRPr="00695E4D" w:rsidRDefault="00E32981" w:rsidP="00E32981">
            <w:pPr>
              <w:rPr>
                <w:rFonts w:ascii="Trebuchet MS" w:eastAsia="Times New Roman" w:hAnsi="Trebuchet MS" w:cs="Calibri"/>
                <w:b w:val="0"/>
                <w:bCs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 en caso de existencia de trámite</w:t>
            </w:r>
          </w:p>
        </w:tc>
        <w:tc>
          <w:tcPr>
            <w:tcW w:w="2380" w:type="dxa"/>
            <w:noWrap/>
            <w:hideMark/>
          </w:tcPr>
          <w:p w14:paraId="661FF765" w14:textId="77777777" w:rsidR="00E32981" w:rsidRPr="00695E4D" w:rsidRDefault="00E32981" w:rsidP="00695E4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3 días hábiles</w:t>
            </w:r>
          </w:p>
        </w:tc>
      </w:tr>
      <w:tr w:rsidR="00E32981" w:rsidRPr="00695E4D" w14:paraId="6CFF80A1" w14:textId="77777777"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14:paraId="3271912B" w14:textId="77777777"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 en caso de que el sujeto obligado no sea competente</w:t>
            </w:r>
          </w:p>
        </w:tc>
        <w:tc>
          <w:tcPr>
            <w:tcW w:w="2380" w:type="dxa"/>
            <w:noWrap/>
            <w:hideMark/>
          </w:tcPr>
          <w:p w14:paraId="49DAE13B" w14:textId="77777777" w:rsidR="00E32981" w:rsidRPr="00695E4D" w:rsidRDefault="00E32981" w:rsidP="00695E4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3 días hábiles</w:t>
            </w:r>
          </w:p>
        </w:tc>
      </w:tr>
      <w:tr w:rsidR="00E32981" w:rsidRPr="00695E4D" w14:paraId="590EB484" w14:textId="77777777"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14:paraId="20F6856B" w14:textId="77777777"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Reconducción de la solicitud en caso de ser un derecho diferente</w:t>
            </w:r>
          </w:p>
        </w:tc>
        <w:tc>
          <w:tcPr>
            <w:tcW w:w="2380" w:type="dxa"/>
            <w:noWrap/>
            <w:hideMark/>
          </w:tcPr>
          <w:p w14:paraId="2C692720" w14:textId="77777777" w:rsidR="00E32981" w:rsidRPr="00695E4D" w:rsidRDefault="00E32981" w:rsidP="00695E4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3 días hábiles</w:t>
            </w:r>
          </w:p>
        </w:tc>
      </w:tr>
      <w:tr w:rsidR="00E32981" w:rsidRPr="00695E4D" w14:paraId="3E386A4B" w14:textId="77777777" w:rsidTr="00695E4D">
        <w:trPr>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14:paraId="24300725" w14:textId="77777777"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w:t>
            </w:r>
          </w:p>
        </w:tc>
        <w:tc>
          <w:tcPr>
            <w:tcW w:w="2380" w:type="dxa"/>
            <w:noWrap/>
            <w:hideMark/>
          </w:tcPr>
          <w:p w14:paraId="618ECC17" w14:textId="77777777" w:rsidR="00E32981" w:rsidRPr="00695E4D" w:rsidRDefault="00E32981" w:rsidP="00695E4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10 días hábiles</w:t>
            </w:r>
          </w:p>
        </w:tc>
      </w:tr>
      <w:tr w:rsidR="00E32981" w:rsidRPr="00695E4D" w14:paraId="343D1A41" w14:textId="77777777"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14:paraId="15529438" w14:textId="77777777"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 en caso de ampliación</w:t>
            </w:r>
          </w:p>
        </w:tc>
        <w:tc>
          <w:tcPr>
            <w:tcW w:w="2380" w:type="dxa"/>
            <w:noWrap/>
            <w:hideMark/>
          </w:tcPr>
          <w:p w14:paraId="1C0CDB13" w14:textId="77777777" w:rsidR="00E32981" w:rsidRPr="00695E4D" w:rsidRDefault="00E32981" w:rsidP="00695E4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15 días hábiles</w:t>
            </w:r>
          </w:p>
        </w:tc>
      </w:tr>
      <w:tr w:rsidR="00E32981" w:rsidRPr="00695E4D" w14:paraId="043CD975" w14:textId="77777777"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14:paraId="27250BDA" w14:textId="77777777"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Plazo para hacer efectivo el derecho o en caso de que resulte procedente</w:t>
            </w:r>
          </w:p>
        </w:tc>
        <w:tc>
          <w:tcPr>
            <w:tcW w:w="2380" w:type="dxa"/>
            <w:noWrap/>
            <w:hideMark/>
          </w:tcPr>
          <w:p w14:paraId="534474AC" w14:textId="77777777" w:rsidR="00E32981" w:rsidRPr="00695E4D" w:rsidRDefault="00E32981" w:rsidP="00695E4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5 días hábiles</w:t>
            </w:r>
          </w:p>
        </w:tc>
      </w:tr>
    </w:tbl>
    <w:p w14:paraId="28640181" w14:textId="77777777" w:rsidR="00522239" w:rsidRDefault="00522239" w:rsidP="00C26F5D">
      <w:pPr>
        <w:spacing w:after="0" w:line="276" w:lineRule="auto"/>
        <w:jc w:val="both"/>
        <w:rPr>
          <w:rFonts w:ascii="Trebuchet MS" w:hAnsi="Trebuchet MS"/>
          <w:sz w:val="23"/>
          <w:szCs w:val="23"/>
        </w:rPr>
      </w:pPr>
    </w:p>
    <w:p w14:paraId="7FA6C615" w14:textId="363B9CEE" w:rsidR="00522239" w:rsidRPr="003D5EF7" w:rsidRDefault="00522239" w:rsidP="00C26F5D">
      <w:pPr>
        <w:spacing w:after="0" w:line="276" w:lineRule="auto"/>
        <w:jc w:val="both"/>
        <w:rPr>
          <w:rFonts w:ascii="Trebuchet MS" w:hAnsi="Trebuchet MS"/>
          <w:b/>
          <w:sz w:val="24"/>
          <w:szCs w:val="24"/>
        </w:rPr>
      </w:pPr>
      <w:r w:rsidRPr="003D5EF7">
        <w:rPr>
          <w:rFonts w:ascii="Trebuchet MS" w:hAnsi="Trebuchet MS"/>
          <w:sz w:val="24"/>
          <w:szCs w:val="24"/>
        </w:rPr>
        <w:t>En caso de haber presentado una solicitud de acceso a datos personales, se le dará acceso a través del medio de reproducción señalado por el solicitante, el cual puede ser: consulta directa (gratuito), copia certificada (costo), dispositivo de almacenamiento, disco compacto, copia simple u otro medio.</w:t>
      </w:r>
    </w:p>
    <w:p w14:paraId="59F00C6F" w14:textId="77777777" w:rsidR="00E422E1" w:rsidRPr="003D5EF7" w:rsidRDefault="00E422E1" w:rsidP="00C26F5D">
      <w:pPr>
        <w:spacing w:after="0" w:line="276" w:lineRule="auto"/>
        <w:jc w:val="both"/>
        <w:rPr>
          <w:rFonts w:ascii="Trebuchet MS" w:hAnsi="Trebuchet MS"/>
          <w:b/>
          <w:sz w:val="24"/>
          <w:szCs w:val="24"/>
        </w:rPr>
      </w:pPr>
    </w:p>
    <w:p w14:paraId="33EF9885" w14:textId="03FD3A2D" w:rsidR="00BF6149" w:rsidRPr="003D5EF7" w:rsidRDefault="00BF6149" w:rsidP="00BC631A">
      <w:pPr>
        <w:spacing w:after="0" w:line="276" w:lineRule="auto"/>
        <w:jc w:val="both"/>
        <w:rPr>
          <w:rFonts w:ascii="Trebuchet MS" w:hAnsi="Trebuchet MS"/>
          <w:sz w:val="24"/>
          <w:szCs w:val="24"/>
        </w:rPr>
      </w:pPr>
      <w:r w:rsidRPr="003D5EF7">
        <w:rPr>
          <w:rFonts w:ascii="Trebuchet MS" w:hAnsi="Trebuchet MS"/>
          <w:sz w:val="24"/>
          <w:szCs w:val="24"/>
        </w:rPr>
        <w:t xml:space="preserve">En el supuesto de que el titular se encuentre inconforme con la respuesta emitida, podrá interponer recurso de revisión ante </w:t>
      </w:r>
      <w:r w:rsidR="00340150" w:rsidRPr="003D5EF7">
        <w:rPr>
          <w:rFonts w:ascii="Trebuchet MS" w:hAnsi="Trebuchet MS"/>
          <w:sz w:val="24"/>
          <w:szCs w:val="24"/>
        </w:rPr>
        <w:t xml:space="preserve">el Instituto de Transparencia y Acceso a la Información Pública y Protección de Datos Personales del Estado de Jalisco, </w:t>
      </w:r>
      <w:r w:rsidR="005A6B6B" w:rsidRPr="003D5EF7">
        <w:rPr>
          <w:rFonts w:ascii="Trebuchet MS" w:hAnsi="Trebuchet MS"/>
          <w:sz w:val="24"/>
          <w:szCs w:val="24"/>
        </w:rPr>
        <w:t xml:space="preserve">en </w:t>
      </w:r>
      <w:r w:rsidRPr="003D5EF7">
        <w:rPr>
          <w:rFonts w:ascii="Trebuchet MS" w:hAnsi="Trebuchet MS"/>
          <w:sz w:val="24"/>
          <w:szCs w:val="24"/>
        </w:rPr>
        <w:t xml:space="preserve">nuestra </w:t>
      </w:r>
      <w:r w:rsidR="00340150" w:rsidRPr="003D5EF7">
        <w:rPr>
          <w:rFonts w:ascii="Trebuchet MS" w:hAnsi="Trebuchet MS"/>
          <w:sz w:val="24"/>
          <w:szCs w:val="24"/>
        </w:rPr>
        <w:t>Dirección</w:t>
      </w:r>
      <w:r w:rsidRPr="003D5EF7">
        <w:rPr>
          <w:rFonts w:ascii="Trebuchet MS" w:hAnsi="Trebuchet MS"/>
          <w:sz w:val="24"/>
          <w:szCs w:val="24"/>
        </w:rPr>
        <w:t xml:space="preserve"> de Transparencia</w:t>
      </w:r>
      <w:r w:rsidR="005A6B6B" w:rsidRPr="003D5EF7">
        <w:rPr>
          <w:rFonts w:ascii="Trebuchet MS" w:hAnsi="Trebuchet MS"/>
          <w:sz w:val="24"/>
          <w:szCs w:val="24"/>
        </w:rPr>
        <w:t xml:space="preserve"> </w:t>
      </w:r>
      <w:r w:rsidR="003C13E1" w:rsidRPr="003D5EF7">
        <w:rPr>
          <w:rFonts w:ascii="Trebuchet MS" w:hAnsi="Trebuchet MS"/>
          <w:sz w:val="24"/>
          <w:szCs w:val="24"/>
        </w:rPr>
        <w:t>o</w:t>
      </w:r>
      <w:r w:rsidR="005A6B6B" w:rsidRPr="003D5EF7">
        <w:rPr>
          <w:rFonts w:ascii="Trebuchet MS" w:hAnsi="Trebuchet MS"/>
          <w:sz w:val="24"/>
          <w:szCs w:val="24"/>
        </w:rPr>
        <w:t xml:space="preserve"> mediante de la Plataforma Nacional de Transparencia</w:t>
      </w:r>
      <w:r w:rsidR="00E43741" w:rsidRPr="003D5EF7">
        <w:rPr>
          <w:rFonts w:ascii="Trebuchet MS" w:hAnsi="Trebuchet MS"/>
          <w:sz w:val="24"/>
          <w:szCs w:val="24"/>
        </w:rPr>
        <w:t>, dentro</w:t>
      </w:r>
      <w:r w:rsidRPr="003D5EF7">
        <w:rPr>
          <w:rFonts w:ascii="Trebuchet MS" w:hAnsi="Trebuchet MS"/>
          <w:sz w:val="24"/>
          <w:szCs w:val="24"/>
        </w:rPr>
        <w:t xml:space="preserve"> del plazo de quince días contados a partir del día siguiente a la fecha de notificación de la resolución de la solicitud.</w:t>
      </w:r>
    </w:p>
    <w:p w14:paraId="4DDB5288" w14:textId="77777777" w:rsidR="00BF6149" w:rsidRPr="003D5EF7" w:rsidRDefault="00BF6149" w:rsidP="00BC631A">
      <w:pPr>
        <w:spacing w:after="0" w:line="276" w:lineRule="auto"/>
        <w:jc w:val="both"/>
        <w:rPr>
          <w:rFonts w:ascii="Trebuchet MS" w:hAnsi="Trebuchet MS"/>
          <w:sz w:val="24"/>
          <w:szCs w:val="24"/>
        </w:rPr>
      </w:pPr>
    </w:p>
    <w:p w14:paraId="275E12FB" w14:textId="4FF37469" w:rsidR="0048131E" w:rsidRPr="003D5EF7" w:rsidRDefault="0048131E" w:rsidP="00BC631A">
      <w:pPr>
        <w:spacing w:after="0" w:line="276" w:lineRule="auto"/>
        <w:jc w:val="both"/>
        <w:rPr>
          <w:rFonts w:ascii="Trebuchet MS" w:hAnsi="Trebuchet MS"/>
          <w:sz w:val="24"/>
          <w:szCs w:val="24"/>
        </w:rPr>
      </w:pPr>
      <w:r w:rsidRPr="003D5EF7">
        <w:rPr>
          <w:rFonts w:ascii="Trebuchet MS" w:hAnsi="Trebuchet MS"/>
          <w:sz w:val="24"/>
          <w:szCs w:val="24"/>
        </w:rPr>
        <w:t>Si</w:t>
      </w:r>
      <w:r w:rsidR="00C12968" w:rsidRPr="003D5EF7">
        <w:rPr>
          <w:rFonts w:ascii="Trebuchet MS" w:hAnsi="Trebuchet MS"/>
          <w:sz w:val="24"/>
          <w:szCs w:val="24"/>
        </w:rPr>
        <w:t xml:space="preserve"> </w:t>
      </w:r>
      <w:r w:rsidRPr="003D5EF7">
        <w:rPr>
          <w:rFonts w:ascii="Trebuchet MS" w:hAnsi="Trebuchet MS"/>
          <w:sz w:val="24"/>
          <w:szCs w:val="24"/>
        </w:rPr>
        <w:t xml:space="preserve">desea conocer el procedimiento para el ejercicio de estos derechos, puede acudir a la </w:t>
      </w:r>
      <w:r w:rsidR="00422622" w:rsidRPr="003D5EF7">
        <w:rPr>
          <w:rFonts w:ascii="Trebuchet MS" w:hAnsi="Trebuchet MS"/>
          <w:sz w:val="24"/>
          <w:szCs w:val="24"/>
        </w:rPr>
        <w:t xml:space="preserve">Dirección </w:t>
      </w:r>
      <w:r w:rsidRPr="003D5EF7">
        <w:rPr>
          <w:rFonts w:ascii="Trebuchet MS" w:hAnsi="Trebuchet MS"/>
          <w:sz w:val="24"/>
          <w:szCs w:val="24"/>
        </w:rPr>
        <w:t>de Transparencia y Acceso a la información Pública, enviar un correo electrónico</w:t>
      </w:r>
      <w:r w:rsidR="00D00128" w:rsidRPr="003D5EF7">
        <w:rPr>
          <w:rFonts w:ascii="Trebuchet MS" w:hAnsi="Trebuchet MS"/>
          <w:sz w:val="24"/>
          <w:szCs w:val="24"/>
        </w:rPr>
        <w:t xml:space="preserve"> </w:t>
      </w:r>
      <w:r w:rsidRPr="003D5EF7">
        <w:rPr>
          <w:rFonts w:ascii="Trebuchet MS" w:hAnsi="Trebuchet MS"/>
          <w:sz w:val="24"/>
          <w:szCs w:val="24"/>
        </w:rPr>
        <w:t xml:space="preserve">a la dirección mencionada o </w:t>
      </w:r>
      <w:r w:rsidR="00422622" w:rsidRPr="003D5EF7">
        <w:rPr>
          <w:rFonts w:ascii="Trebuchet MS" w:hAnsi="Trebuchet MS"/>
          <w:sz w:val="24"/>
          <w:szCs w:val="24"/>
        </w:rPr>
        <w:t xml:space="preserve">comunicarse </w:t>
      </w:r>
      <w:r w:rsidRPr="003D5EF7">
        <w:rPr>
          <w:rFonts w:ascii="Trebuchet MS" w:hAnsi="Trebuchet MS"/>
          <w:sz w:val="24"/>
          <w:szCs w:val="24"/>
        </w:rPr>
        <w:t xml:space="preserve">al </w:t>
      </w:r>
      <w:r w:rsidR="00422622" w:rsidRPr="003D5EF7">
        <w:rPr>
          <w:rFonts w:ascii="Trebuchet MS" w:hAnsi="Trebuchet MS"/>
          <w:sz w:val="24"/>
          <w:szCs w:val="24"/>
        </w:rPr>
        <w:t xml:space="preserve">teléfono </w:t>
      </w:r>
      <w:r w:rsidRPr="003D5EF7">
        <w:rPr>
          <w:rFonts w:ascii="Trebuchet MS" w:hAnsi="Trebuchet MS"/>
          <w:sz w:val="24"/>
          <w:szCs w:val="24"/>
        </w:rPr>
        <w:t xml:space="preserve">33 </w:t>
      </w:r>
      <w:r w:rsidR="000547A2" w:rsidRPr="003D5EF7">
        <w:rPr>
          <w:rFonts w:ascii="Trebuchet MS" w:hAnsi="Trebuchet MS"/>
          <w:sz w:val="24"/>
          <w:szCs w:val="24"/>
        </w:rPr>
        <w:t>44-45-84-50</w:t>
      </w:r>
      <w:r w:rsidRPr="003D5EF7">
        <w:rPr>
          <w:rFonts w:ascii="Trebuchet MS" w:hAnsi="Trebuchet MS"/>
          <w:sz w:val="24"/>
          <w:szCs w:val="24"/>
        </w:rPr>
        <w:t xml:space="preserve"> </w:t>
      </w:r>
      <w:r w:rsidR="000547A2" w:rsidRPr="003D5EF7">
        <w:rPr>
          <w:rFonts w:ascii="Trebuchet MS" w:hAnsi="Trebuchet MS"/>
          <w:sz w:val="24"/>
          <w:szCs w:val="24"/>
        </w:rPr>
        <w:t>e</w:t>
      </w:r>
      <w:r w:rsidRPr="003D5EF7">
        <w:rPr>
          <w:rFonts w:ascii="Trebuchet MS" w:hAnsi="Trebuchet MS"/>
          <w:sz w:val="24"/>
          <w:szCs w:val="24"/>
        </w:rPr>
        <w:t>xt</w:t>
      </w:r>
      <w:r w:rsidR="000547A2" w:rsidRPr="003D5EF7">
        <w:rPr>
          <w:rFonts w:ascii="Trebuchet MS" w:hAnsi="Trebuchet MS"/>
          <w:sz w:val="24"/>
          <w:szCs w:val="24"/>
        </w:rPr>
        <w:t>ensi</w:t>
      </w:r>
      <w:r w:rsidR="00CA1398" w:rsidRPr="003D5EF7">
        <w:rPr>
          <w:rFonts w:ascii="Trebuchet MS" w:hAnsi="Trebuchet MS"/>
          <w:sz w:val="24"/>
          <w:szCs w:val="24"/>
        </w:rPr>
        <w:t>ón</w:t>
      </w:r>
      <w:r w:rsidRPr="003D5EF7">
        <w:rPr>
          <w:rFonts w:ascii="Trebuchet MS" w:hAnsi="Trebuchet MS"/>
          <w:sz w:val="24"/>
          <w:szCs w:val="24"/>
        </w:rPr>
        <w:t xml:space="preserve"> 3775.</w:t>
      </w:r>
    </w:p>
    <w:p w14:paraId="79B5EE87" w14:textId="77777777" w:rsidR="006F4185" w:rsidRPr="003D5EF7" w:rsidRDefault="006F4185" w:rsidP="00BC631A">
      <w:pPr>
        <w:spacing w:after="0" w:line="276" w:lineRule="auto"/>
        <w:jc w:val="both"/>
        <w:rPr>
          <w:rFonts w:ascii="Trebuchet MS" w:hAnsi="Trebuchet MS"/>
          <w:sz w:val="24"/>
          <w:szCs w:val="24"/>
        </w:rPr>
      </w:pPr>
    </w:p>
    <w:p w14:paraId="4260D201" w14:textId="5614BA1F" w:rsidR="0048131E" w:rsidRPr="003D5EF7" w:rsidRDefault="006F4185" w:rsidP="00BC631A">
      <w:pPr>
        <w:spacing w:after="0" w:line="276" w:lineRule="auto"/>
        <w:jc w:val="both"/>
        <w:rPr>
          <w:rFonts w:ascii="Trebuchet MS" w:hAnsi="Trebuchet MS"/>
          <w:b/>
          <w:sz w:val="24"/>
          <w:szCs w:val="24"/>
        </w:rPr>
      </w:pPr>
      <w:r w:rsidRPr="003D5EF7">
        <w:rPr>
          <w:rFonts w:ascii="Trebuchet MS" w:hAnsi="Trebuchet MS"/>
          <w:b/>
          <w:sz w:val="24"/>
          <w:szCs w:val="24"/>
        </w:rPr>
        <w:t>7</w:t>
      </w:r>
      <w:r w:rsidR="0048131E" w:rsidRPr="003D5EF7">
        <w:rPr>
          <w:rFonts w:ascii="Trebuchet MS" w:hAnsi="Trebuchet MS"/>
          <w:b/>
          <w:sz w:val="24"/>
          <w:szCs w:val="24"/>
        </w:rPr>
        <w:t>. Los medios que el responsable comunicará a los titulares los cambios del aviso de privacidad</w:t>
      </w:r>
    </w:p>
    <w:p w14:paraId="18886C51" w14:textId="516B988B" w:rsidR="0096464B" w:rsidRPr="003D5EF7" w:rsidRDefault="0048131E" w:rsidP="00BC631A">
      <w:pPr>
        <w:spacing w:after="0" w:line="276" w:lineRule="auto"/>
        <w:jc w:val="both"/>
        <w:rPr>
          <w:rStyle w:val="Hipervnculo"/>
          <w:rFonts w:ascii="Trebuchet MS" w:hAnsi="Trebuchet MS"/>
          <w:color w:val="auto"/>
          <w:sz w:val="24"/>
          <w:szCs w:val="24"/>
          <w:u w:val="none"/>
        </w:rPr>
      </w:pPr>
      <w:r w:rsidRPr="003D5EF7">
        <w:rPr>
          <w:rFonts w:ascii="Trebuchet MS" w:hAnsi="Trebuchet MS"/>
          <w:sz w:val="24"/>
          <w:szCs w:val="24"/>
        </w:rPr>
        <w:t xml:space="preserve"> Los cambios que se efectúen en el aviso de privacidad, lo haremos de su conocimiento a través de la </w:t>
      </w:r>
      <w:r w:rsidR="00A34E8E" w:rsidRPr="003D5EF7">
        <w:rPr>
          <w:rFonts w:ascii="Trebuchet MS" w:hAnsi="Trebuchet MS"/>
          <w:sz w:val="24"/>
          <w:szCs w:val="24"/>
        </w:rPr>
        <w:t>página</w:t>
      </w:r>
      <w:r w:rsidRPr="003D5EF7">
        <w:rPr>
          <w:rFonts w:ascii="Trebuchet MS" w:hAnsi="Trebuchet MS"/>
          <w:sz w:val="24"/>
          <w:szCs w:val="24"/>
        </w:rPr>
        <w:t xml:space="preserve"> web oficial </w:t>
      </w:r>
      <w:hyperlink r:id="rId11" w:history="1">
        <w:r w:rsidR="0096464B" w:rsidRPr="003D5EF7">
          <w:rPr>
            <w:rStyle w:val="Hipervnculo"/>
            <w:rFonts w:ascii="Trebuchet MS" w:hAnsi="Trebuchet MS"/>
            <w:sz w:val="24"/>
            <w:szCs w:val="24"/>
          </w:rPr>
          <w:t>http://www.iepcjalisco.org.mx/aviso-de-privacidad</w:t>
        </w:r>
      </w:hyperlink>
      <w:r w:rsidR="0096464B" w:rsidRPr="003D5EF7">
        <w:rPr>
          <w:rFonts w:ascii="Trebuchet MS" w:hAnsi="Trebuchet MS"/>
          <w:sz w:val="24"/>
          <w:szCs w:val="24"/>
        </w:rPr>
        <w:t xml:space="preserve">  o</w:t>
      </w:r>
      <w:r w:rsidR="0096464B" w:rsidRPr="003D5EF7">
        <w:rPr>
          <w:rStyle w:val="Hipervnculo"/>
          <w:rFonts w:ascii="Trebuchet MS" w:hAnsi="Trebuchet MS"/>
          <w:color w:val="auto"/>
          <w:sz w:val="24"/>
          <w:szCs w:val="24"/>
          <w:u w:val="none"/>
        </w:rPr>
        <w:t xml:space="preserve"> bien de manera presencial en nuestras instalaciones </w:t>
      </w:r>
    </w:p>
    <w:sectPr w:rsidR="0096464B" w:rsidRPr="003D5EF7" w:rsidSect="00377A68">
      <w:headerReference w:type="default" r:id="rId12"/>
      <w:footerReference w:type="default" r:id="rId13"/>
      <w:pgSz w:w="12240" w:h="15840"/>
      <w:pgMar w:top="1560"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6B0AD" w14:textId="77777777" w:rsidR="00380BE2" w:rsidRDefault="00380BE2" w:rsidP="00940977">
      <w:pPr>
        <w:spacing w:after="0" w:line="240" w:lineRule="auto"/>
      </w:pPr>
      <w:r>
        <w:separator/>
      </w:r>
    </w:p>
  </w:endnote>
  <w:endnote w:type="continuationSeparator" w:id="0">
    <w:p w14:paraId="0CC5A905" w14:textId="77777777" w:rsidR="00380BE2" w:rsidRDefault="00380BE2" w:rsidP="0094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4"/>
        <w:szCs w:val="14"/>
      </w:rPr>
      <w:id w:val="1340510238"/>
      <w:docPartObj>
        <w:docPartGallery w:val="Page Numbers (Bottom of Page)"/>
        <w:docPartUnique/>
      </w:docPartObj>
    </w:sdtPr>
    <w:sdtEndPr/>
    <w:sdtContent>
      <w:sdt>
        <w:sdtPr>
          <w:rPr>
            <w:rFonts w:ascii="Trebuchet MS" w:hAnsi="Trebuchet MS"/>
            <w:sz w:val="14"/>
            <w:szCs w:val="14"/>
          </w:rPr>
          <w:id w:val="-1769616900"/>
          <w:docPartObj>
            <w:docPartGallery w:val="Page Numbers (Top of Page)"/>
            <w:docPartUnique/>
          </w:docPartObj>
        </w:sdtPr>
        <w:sdtEndPr/>
        <w:sdtContent>
          <w:p w14:paraId="14724AAF" w14:textId="77777777" w:rsidR="00402723" w:rsidRDefault="0035474F">
            <w:pPr>
              <w:pStyle w:val="Piedepgina"/>
              <w:jc w:val="right"/>
              <w:rPr>
                <w:rFonts w:ascii="Trebuchet MS" w:hAnsi="Trebuchet MS"/>
                <w:b/>
                <w:bCs/>
                <w:sz w:val="14"/>
                <w:szCs w:val="14"/>
              </w:rPr>
            </w:pPr>
            <w:r w:rsidRPr="0035474F">
              <w:rPr>
                <w:rFonts w:ascii="Trebuchet MS" w:hAnsi="Trebuchet MS"/>
                <w:sz w:val="14"/>
                <w:szCs w:val="14"/>
                <w:lang w:val="es-ES"/>
              </w:rPr>
              <w:t xml:space="preserve">Página </w:t>
            </w:r>
            <w:r w:rsidRPr="0035474F">
              <w:rPr>
                <w:rFonts w:ascii="Trebuchet MS" w:hAnsi="Trebuchet MS"/>
                <w:b/>
                <w:bCs/>
                <w:sz w:val="14"/>
                <w:szCs w:val="14"/>
              </w:rPr>
              <w:fldChar w:fldCharType="begin"/>
            </w:r>
            <w:r w:rsidRPr="0035474F">
              <w:rPr>
                <w:rFonts w:ascii="Trebuchet MS" w:hAnsi="Trebuchet MS"/>
                <w:b/>
                <w:bCs/>
                <w:sz w:val="14"/>
                <w:szCs w:val="14"/>
              </w:rPr>
              <w:instrText>PAGE</w:instrText>
            </w:r>
            <w:r w:rsidRPr="0035474F">
              <w:rPr>
                <w:rFonts w:ascii="Trebuchet MS" w:hAnsi="Trebuchet MS"/>
                <w:b/>
                <w:bCs/>
                <w:sz w:val="14"/>
                <w:szCs w:val="14"/>
              </w:rPr>
              <w:fldChar w:fldCharType="separate"/>
            </w:r>
            <w:r w:rsidR="003D5EF7">
              <w:rPr>
                <w:rFonts w:ascii="Trebuchet MS" w:hAnsi="Trebuchet MS"/>
                <w:b/>
                <w:bCs/>
                <w:noProof/>
                <w:sz w:val="14"/>
                <w:szCs w:val="14"/>
              </w:rPr>
              <w:t>7</w:t>
            </w:r>
            <w:r w:rsidRPr="0035474F">
              <w:rPr>
                <w:rFonts w:ascii="Trebuchet MS" w:hAnsi="Trebuchet MS"/>
                <w:b/>
                <w:bCs/>
                <w:sz w:val="14"/>
                <w:szCs w:val="14"/>
              </w:rPr>
              <w:fldChar w:fldCharType="end"/>
            </w:r>
            <w:r w:rsidRPr="0035474F">
              <w:rPr>
                <w:rFonts w:ascii="Trebuchet MS" w:hAnsi="Trebuchet MS"/>
                <w:sz w:val="14"/>
                <w:szCs w:val="14"/>
                <w:lang w:val="es-ES"/>
              </w:rPr>
              <w:t xml:space="preserve"> de </w:t>
            </w:r>
            <w:r w:rsidRPr="0035474F">
              <w:rPr>
                <w:rFonts w:ascii="Trebuchet MS" w:hAnsi="Trebuchet MS"/>
                <w:b/>
                <w:bCs/>
                <w:sz w:val="14"/>
                <w:szCs w:val="14"/>
              </w:rPr>
              <w:fldChar w:fldCharType="begin"/>
            </w:r>
            <w:r w:rsidRPr="0035474F">
              <w:rPr>
                <w:rFonts w:ascii="Trebuchet MS" w:hAnsi="Trebuchet MS"/>
                <w:b/>
                <w:bCs/>
                <w:sz w:val="14"/>
                <w:szCs w:val="14"/>
              </w:rPr>
              <w:instrText>NUMPAGES</w:instrText>
            </w:r>
            <w:r w:rsidRPr="0035474F">
              <w:rPr>
                <w:rFonts w:ascii="Trebuchet MS" w:hAnsi="Trebuchet MS"/>
                <w:b/>
                <w:bCs/>
                <w:sz w:val="14"/>
                <w:szCs w:val="14"/>
              </w:rPr>
              <w:fldChar w:fldCharType="separate"/>
            </w:r>
            <w:r w:rsidR="003D5EF7">
              <w:rPr>
                <w:rFonts w:ascii="Trebuchet MS" w:hAnsi="Trebuchet MS"/>
                <w:b/>
                <w:bCs/>
                <w:noProof/>
                <w:sz w:val="14"/>
                <w:szCs w:val="14"/>
              </w:rPr>
              <w:t>7</w:t>
            </w:r>
            <w:r w:rsidRPr="0035474F">
              <w:rPr>
                <w:rFonts w:ascii="Trebuchet MS" w:hAnsi="Trebuchet MS"/>
                <w:b/>
                <w:bCs/>
                <w:sz w:val="14"/>
                <w:szCs w:val="14"/>
              </w:rPr>
              <w:fldChar w:fldCharType="end"/>
            </w:r>
          </w:p>
          <w:p w14:paraId="17D6C156" w14:textId="52B50654" w:rsidR="00402723" w:rsidRPr="00F16088" w:rsidRDefault="00402723" w:rsidP="00402723">
            <w:pPr>
              <w:spacing w:after="0" w:line="240" w:lineRule="auto"/>
              <w:jc w:val="right"/>
              <w:rPr>
                <w:rFonts w:ascii="Trebuchet MS" w:hAnsi="Trebuchet MS"/>
                <w:sz w:val="14"/>
                <w:szCs w:val="14"/>
              </w:rPr>
            </w:pPr>
            <w:r w:rsidRPr="00F16088">
              <w:rPr>
                <w:rFonts w:ascii="Trebuchet MS" w:hAnsi="Trebuchet MS"/>
                <w:sz w:val="14"/>
                <w:szCs w:val="14"/>
              </w:rPr>
              <w:t xml:space="preserve">Fecha de última actualización: </w:t>
            </w:r>
            <w:r w:rsidR="00E422E1">
              <w:rPr>
                <w:rFonts w:ascii="Trebuchet MS" w:hAnsi="Trebuchet MS"/>
                <w:sz w:val="14"/>
                <w:szCs w:val="14"/>
              </w:rPr>
              <w:t>13</w:t>
            </w:r>
            <w:r w:rsidRPr="00F16088">
              <w:rPr>
                <w:rFonts w:ascii="Trebuchet MS" w:hAnsi="Trebuchet MS"/>
                <w:sz w:val="14"/>
                <w:szCs w:val="14"/>
              </w:rPr>
              <w:t xml:space="preserve"> de </w:t>
            </w:r>
            <w:r w:rsidR="0064625B">
              <w:rPr>
                <w:rFonts w:ascii="Trebuchet MS" w:hAnsi="Trebuchet MS"/>
                <w:sz w:val="14"/>
                <w:szCs w:val="14"/>
              </w:rPr>
              <w:t xml:space="preserve">octubre </w:t>
            </w:r>
            <w:r w:rsidR="0064625B" w:rsidRPr="00F16088">
              <w:rPr>
                <w:rFonts w:ascii="Trebuchet MS" w:hAnsi="Trebuchet MS"/>
                <w:sz w:val="14"/>
                <w:szCs w:val="14"/>
              </w:rPr>
              <w:t>de</w:t>
            </w:r>
            <w:r w:rsidRPr="00F16088">
              <w:rPr>
                <w:rFonts w:ascii="Trebuchet MS" w:hAnsi="Trebuchet MS"/>
                <w:sz w:val="14"/>
                <w:szCs w:val="14"/>
              </w:rPr>
              <w:t xml:space="preserve"> 2021.</w:t>
            </w:r>
          </w:p>
          <w:p w14:paraId="3A611204" w14:textId="7FA7E7B3" w:rsidR="0035474F" w:rsidRPr="0035474F" w:rsidRDefault="003D5EF7">
            <w:pPr>
              <w:pStyle w:val="Piedepgina"/>
              <w:jc w:val="right"/>
              <w:rPr>
                <w:rFonts w:ascii="Trebuchet MS" w:hAnsi="Trebuchet MS"/>
                <w:sz w:val="14"/>
                <w:szCs w:val="14"/>
              </w:rPr>
            </w:pPr>
          </w:p>
        </w:sdtContent>
      </w:sdt>
    </w:sdtContent>
  </w:sdt>
  <w:p w14:paraId="3F39AE19" w14:textId="77777777" w:rsidR="0035474F" w:rsidRPr="0035474F" w:rsidRDefault="0035474F">
    <w:pPr>
      <w:pStyle w:val="Piedepgina"/>
      <w:rPr>
        <w:rFonts w:ascii="Trebuchet MS" w:hAnsi="Trebuchet M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598EE" w14:textId="77777777" w:rsidR="00380BE2" w:rsidRDefault="00380BE2" w:rsidP="00940977">
      <w:pPr>
        <w:spacing w:after="0" w:line="240" w:lineRule="auto"/>
      </w:pPr>
      <w:r>
        <w:separator/>
      </w:r>
    </w:p>
  </w:footnote>
  <w:footnote w:type="continuationSeparator" w:id="0">
    <w:p w14:paraId="5853D21E" w14:textId="77777777" w:rsidR="00380BE2" w:rsidRDefault="00380BE2" w:rsidP="00940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3D781" w14:textId="76FBF85F" w:rsidR="00485A5E" w:rsidRDefault="00485A5E">
    <w:pPr>
      <w:pStyle w:val="Encabezado"/>
    </w:pPr>
    <w:r w:rsidRPr="00916507">
      <w:rPr>
        <w:rFonts w:ascii="Arial Narrow" w:hAnsi="Arial Narrow"/>
        <w:b/>
        <w:noProof/>
        <w:lang w:eastAsia="es-MX"/>
      </w:rPr>
      <w:drawing>
        <wp:anchor distT="0" distB="0" distL="114300" distR="114300" simplePos="0" relativeHeight="251659264" behindDoc="1" locked="0" layoutInCell="1" allowOverlap="1" wp14:anchorId="3B745E9B" wp14:editId="74DD92E8">
          <wp:simplePos x="0" y="0"/>
          <wp:positionH relativeFrom="margin">
            <wp:posOffset>-370687</wp:posOffset>
          </wp:positionH>
          <wp:positionV relativeFrom="paragraph">
            <wp:posOffset>-213097</wp:posOffset>
          </wp:positionV>
          <wp:extent cx="1150883" cy="629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521" cy="630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8"/>
    <w:multiLevelType w:val="multilevel"/>
    <w:tmpl w:val="0000088B"/>
    <w:lvl w:ilvl="0">
      <w:numFmt w:val="bullet"/>
      <w:lvlText w:val="•"/>
      <w:lvlJc w:val="left"/>
      <w:pPr>
        <w:ind w:left="880" w:hanging="360"/>
      </w:pPr>
      <w:rPr>
        <w:rFonts w:ascii="Arial" w:hAnsi="Arial"/>
        <w:b w:val="0"/>
        <w:color w:val="6A2C91"/>
        <w:w w:val="100"/>
        <w:sz w:val="22"/>
      </w:rPr>
    </w:lvl>
    <w:lvl w:ilvl="1">
      <w:numFmt w:val="bullet"/>
      <w:lvlText w:val="•"/>
      <w:lvlJc w:val="left"/>
      <w:pPr>
        <w:ind w:left="1957" w:hanging="360"/>
      </w:pPr>
      <w:rPr>
        <w:rFonts w:ascii="Arial" w:hAnsi="Arial"/>
        <w:b/>
        <w:color w:val="6A2C91"/>
        <w:w w:val="111"/>
        <w:sz w:val="24"/>
      </w:rPr>
    </w:lvl>
    <w:lvl w:ilvl="2">
      <w:numFmt w:val="bullet"/>
      <w:lvlText w:val="•"/>
      <w:lvlJc w:val="left"/>
      <w:pPr>
        <w:ind w:left="2594" w:hanging="360"/>
      </w:pPr>
    </w:lvl>
    <w:lvl w:ilvl="3">
      <w:numFmt w:val="bullet"/>
      <w:lvlText w:val="•"/>
      <w:lvlJc w:val="left"/>
      <w:pPr>
        <w:ind w:left="3229" w:hanging="360"/>
      </w:pPr>
    </w:lvl>
    <w:lvl w:ilvl="4">
      <w:numFmt w:val="bullet"/>
      <w:lvlText w:val="•"/>
      <w:lvlJc w:val="left"/>
      <w:pPr>
        <w:ind w:left="3864" w:hanging="360"/>
      </w:pPr>
    </w:lvl>
    <w:lvl w:ilvl="5">
      <w:numFmt w:val="bullet"/>
      <w:lvlText w:val="•"/>
      <w:lvlJc w:val="left"/>
      <w:pPr>
        <w:ind w:left="4499" w:hanging="360"/>
      </w:pPr>
    </w:lvl>
    <w:lvl w:ilvl="6">
      <w:numFmt w:val="bullet"/>
      <w:lvlText w:val="•"/>
      <w:lvlJc w:val="left"/>
      <w:pPr>
        <w:ind w:left="5134" w:hanging="360"/>
      </w:pPr>
    </w:lvl>
    <w:lvl w:ilvl="7">
      <w:numFmt w:val="bullet"/>
      <w:lvlText w:val="•"/>
      <w:lvlJc w:val="left"/>
      <w:pPr>
        <w:ind w:left="5769" w:hanging="360"/>
      </w:pPr>
    </w:lvl>
    <w:lvl w:ilvl="8">
      <w:numFmt w:val="bullet"/>
      <w:lvlText w:val="•"/>
      <w:lvlJc w:val="left"/>
      <w:pPr>
        <w:ind w:left="6404" w:hanging="360"/>
      </w:pPr>
    </w:lvl>
  </w:abstractNum>
  <w:abstractNum w:abstractNumId="1">
    <w:nsid w:val="0DB7644A"/>
    <w:multiLevelType w:val="hybridMultilevel"/>
    <w:tmpl w:val="61F0C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2501DB"/>
    <w:multiLevelType w:val="hybridMultilevel"/>
    <w:tmpl w:val="98FC7746"/>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3">
    <w:nsid w:val="3B3F23CF"/>
    <w:multiLevelType w:val="hybridMultilevel"/>
    <w:tmpl w:val="D51AC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38C0137"/>
    <w:multiLevelType w:val="hybridMultilevel"/>
    <w:tmpl w:val="00F2C2C6"/>
    <w:lvl w:ilvl="0" w:tplc="FF5AD858">
      <w:numFmt w:val="bullet"/>
      <w:lvlText w:val="•"/>
      <w:lvlJc w:val="left"/>
      <w:pPr>
        <w:ind w:left="720" w:hanging="360"/>
      </w:pPr>
      <w:rPr>
        <w:rFonts w:ascii="Trebuchet MS" w:eastAsiaTheme="minorHAnsi" w:hAnsi="Trebuchet M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73B56E1"/>
    <w:multiLevelType w:val="hybridMultilevel"/>
    <w:tmpl w:val="A0BEF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1E"/>
    <w:rsid w:val="00001ABE"/>
    <w:rsid w:val="00004E94"/>
    <w:rsid w:val="00045394"/>
    <w:rsid w:val="00053BFB"/>
    <w:rsid w:val="000547A2"/>
    <w:rsid w:val="000742DE"/>
    <w:rsid w:val="00075587"/>
    <w:rsid w:val="0008761C"/>
    <w:rsid w:val="00095BE0"/>
    <w:rsid w:val="000A71F2"/>
    <w:rsid w:val="000B777C"/>
    <w:rsid w:val="000C778B"/>
    <w:rsid w:val="00102F32"/>
    <w:rsid w:val="0010757D"/>
    <w:rsid w:val="00122D46"/>
    <w:rsid w:val="001572B1"/>
    <w:rsid w:val="001605C4"/>
    <w:rsid w:val="001A7A27"/>
    <w:rsid w:val="001B6D2C"/>
    <w:rsid w:val="001C76DC"/>
    <w:rsid w:val="001F2BA8"/>
    <w:rsid w:val="00201F79"/>
    <w:rsid w:val="00202044"/>
    <w:rsid w:val="002231B6"/>
    <w:rsid w:val="002575AD"/>
    <w:rsid w:val="002664FD"/>
    <w:rsid w:val="002957E1"/>
    <w:rsid w:val="0029615D"/>
    <w:rsid w:val="002C7F84"/>
    <w:rsid w:val="002F268C"/>
    <w:rsid w:val="00324FFB"/>
    <w:rsid w:val="00325FCD"/>
    <w:rsid w:val="00340150"/>
    <w:rsid w:val="003457CE"/>
    <w:rsid w:val="0035474F"/>
    <w:rsid w:val="00366EEA"/>
    <w:rsid w:val="00374FC5"/>
    <w:rsid w:val="0037649C"/>
    <w:rsid w:val="00377A68"/>
    <w:rsid w:val="00380BE2"/>
    <w:rsid w:val="003C13E1"/>
    <w:rsid w:val="003D5EF7"/>
    <w:rsid w:val="00402723"/>
    <w:rsid w:val="00406D9E"/>
    <w:rsid w:val="00422622"/>
    <w:rsid w:val="004532CB"/>
    <w:rsid w:val="0048131E"/>
    <w:rsid w:val="00485A5E"/>
    <w:rsid w:val="00487F89"/>
    <w:rsid w:val="004A0821"/>
    <w:rsid w:val="004A688E"/>
    <w:rsid w:val="004B5C82"/>
    <w:rsid w:val="004C6BF5"/>
    <w:rsid w:val="00522239"/>
    <w:rsid w:val="0053709A"/>
    <w:rsid w:val="00547979"/>
    <w:rsid w:val="00556B8C"/>
    <w:rsid w:val="00572E91"/>
    <w:rsid w:val="005810ED"/>
    <w:rsid w:val="00585357"/>
    <w:rsid w:val="00591EF3"/>
    <w:rsid w:val="005A0CB0"/>
    <w:rsid w:val="005A605F"/>
    <w:rsid w:val="005A6B6B"/>
    <w:rsid w:val="005B32B9"/>
    <w:rsid w:val="005C4A74"/>
    <w:rsid w:val="005E7355"/>
    <w:rsid w:val="00634467"/>
    <w:rsid w:val="006404CB"/>
    <w:rsid w:val="0064625B"/>
    <w:rsid w:val="00646B57"/>
    <w:rsid w:val="00674662"/>
    <w:rsid w:val="006771F9"/>
    <w:rsid w:val="00695E4D"/>
    <w:rsid w:val="006A3A50"/>
    <w:rsid w:val="006B1ECB"/>
    <w:rsid w:val="006C1F10"/>
    <w:rsid w:val="006D481F"/>
    <w:rsid w:val="006E47F2"/>
    <w:rsid w:val="006F092E"/>
    <w:rsid w:val="006F4185"/>
    <w:rsid w:val="00701032"/>
    <w:rsid w:val="0070275C"/>
    <w:rsid w:val="0070718B"/>
    <w:rsid w:val="00707889"/>
    <w:rsid w:val="0073225B"/>
    <w:rsid w:val="007378B2"/>
    <w:rsid w:val="00770481"/>
    <w:rsid w:val="00775B89"/>
    <w:rsid w:val="00782D08"/>
    <w:rsid w:val="007B2BCF"/>
    <w:rsid w:val="007B4CC5"/>
    <w:rsid w:val="007C268C"/>
    <w:rsid w:val="007E2A8C"/>
    <w:rsid w:val="008033EA"/>
    <w:rsid w:val="00813595"/>
    <w:rsid w:val="0082785B"/>
    <w:rsid w:val="00872149"/>
    <w:rsid w:val="008763B6"/>
    <w:rsid w:val="0088759D"/>
    <w:rsid w:val="008931B0"/>
    <w:rsid w:val="00893FF3"/>
    <w:rsid w:val="008B036B"/>
    <w:rsid w:val="008B779F"/>
    <w:rsid w:val="008F2BD6"/>
    <w:rsid w:val="00901CDB"/>
    <w:rsid w:val="00940977"/>
    <w:rsid w:val="0094367F"/>
    <w:rsid w:val="00943A1F"/>
    <w:rsid w:val="0096464B"/>
    <w:rsid w:val="00986F13"/>
    <w:rsid w:val="0099089C"/>
    <w:rsid w:val="009925B6"/>
    <w:rsid w:val="009A0C1A"/>
    <w:rsid w:val="009A3E14"/>
    <w:rsid w:val="00A24FF2"/>
    <w:rsid w:val="00A32B75"/>
    <w:rsid w:val="00A34E8E"/>
    <w:rsid w:val="00A35EC7"/>
    <w:rsid w:val="00AC3814"/>
    <w:rsid w:val="00AF0C3C"/>
    <w:rsid w:val="00B056DF"/>
    <w:rsid w:val="00B1094A"/>
    <w:rsid w:val="00B20CEC"/>
    <w:rsid w:val="00B22643"/>
    <w:rsid w:val="00B536AF"/>
    <w:rsid w:val="00B56F8C"/>
    <w:rsid w:val="00B61633"/>
    <w:rsid w:val="00B96C84"/>
    <w:rsid w:val="00BA2F5F"/>
    <w:rsid w:val="00BB3987"/>
    <w:rsid w:val="00BC6290"/>
    <w:rsid w:val="00BC631A"/>
    <w:rsid w:val="00BD360F"/>
    <w:rsid w:val="00BE396A"/>
    <w:rsid w:val="00BF21EA"/>
    <w:rsid w:val="00BF6149"/>
    <w:rsid w:val="00C12968"/>
    <w:rsid w:val="00C26F5D"/>
    <w:rsid w:val="00C5407A"/>
    <w:rsid w:val="00C57F8D"/>
    <w:rsid w:val="00CA1398"/>
    <w:rsid w:val="00CA1978"/>
    <w:rsid w:val="00CA6D71"/>
    <w:rsid w:val="00CB0581"/>
    <w:rsid w:val="00CB39DB"/>
    <w:rsid w:val="00CF1DA6"/>
    <w:rsid w:val="00CF293C"/>
    <w:rsid w:val="00D00128"/>
    <w:rsid w:val="00D07516"/>
    <w:rsid w:val="00D1410A"/>
    <w:rsid w:val="00D25F5C"/>
    <w:rsid w:val="00D32717"/>
    <w:rsid w:val="00D61B23"/>
    <w:rsid w:val="00D61C63"/>
    <w:rsid w:val="00D62505"/>
    <w:rsid w:val="00DA7914"/>
    <w:rsid w:val="00DB7E5E"/>
    <w:rsid w:val="00DF1493"/>
    <w:rsid w:val="00E148FD"/>
    <w:rsid w:val="00E15AA3"/>
    <w:rsid w:val="00E2789F"/>
    <w:rsid w:val="00E32981"/>
    <w:rsid w:val="00E422E1"/>
    <w:rsid w:val="00E43741"/>
    <w:rsid w:val="00E83407"/>
    <w:rsid w:val="00E96A86"/>
    <w:rsid w:val="00EB39DE"/>
    <w:rsid w:val="00EE1E8E"/>
    <w:rsid w:val="00EE4D0D"/>
    <w:rsid w:val="00EE783E"/>
    <w:rsid w:val="00F13F31"/>
    <w:rsid w:val="00F16088"/>
    <w:rsid w:val="00F32188"/>
    <w:rsid w:val="00F45042"/>
    <w:rsid w:val="00F620F7"/>
    <w:rsid w:val="00F65A44"/>
    <w:rsid w:val="00F769CA"/>
    <w:rsid w:val="00F933DD"/>
    <w:rsid w:val="00F946D5"/>
    <w:rsid w:val="00FB0D8A"/>
    <w:rsid w:val="00FC3146"/>
    <w:rsid w:val="00FC7EDE"/>
    <w:rsid w:val="00FF5E46"/>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D22DD9"/>
  <w15:chartTrackingRefBased/>
  <w15:docId w15:val="{C8B4F4E8-694D-4AA8-AB18-8F3FE727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2968"/>
    <w:rPr>
      <w:color w:val="0563C1" w:themeColor="hyperlink"/>
      <w:u w:val="single"/>
    </w:rPr>
  </w:style>
  <w:style w:type="character" w:customStyle="1" w:styleId="UnresolvedMention">
    <w:name w:val="Unresolved Mention"/>
    <w:basedOn w:val="Fuentedeprrafopredeter"/>
    <w:uiPriority w:val="99"/>
    <w:semiHidden/>
    <w:unhideWhenUsed/>
    <w:rsid w:val="00C12968"/>
    <w:rPr>
      <w:color w:val="605E5C"/>
      <w:shd w:val="clear" w:color="auto" w:fill="E1DFDD"/>
    </w:rPr>
  </w:style>
  <w:style w:type="paragraph" w:styleId="Textodeglobo">
    <w:name w:val="Balloon Text"/>
    <w:basedOn w:val="Normal"/>
    <w:link w:val="TextodegloboCar"/>
    <w:uiPriority w:val="99"/>
    <w:semiHidden/>
    <w:unhideWhenUsed/>
    <w:rsid w:val="00A34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E8E"/>
    <w:rPr>
      <w:rFonts w:ascii="Segoe UI" w:hAnsi="Segoe UI" w:cs="Segoe UI"/>
      <w:sz w:val="18"/>
      <w:szCs w:val="18"/>
    </w:rPr>
  </w:style>
  <w:style w:type="paragraph" w:customStyle="1" w:styleId="TextoCar">
    <w:name w:val="Texto Car"/>
    <w:basedOn w:val="Normal"/>
    <w:link w:val="TextoCarCar"/>
    <w:uiPriority w:val="99"/>
    <w:rsid w:val="00CF1DA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F1DA6"/>
    <w:rPr>
      <w:rFonts w:ascii="Arial" w:eastAsia="Times New Roman" w:hAnsi="Arial" w:cs="Times New Roman"/>
      <w:sz w:val="18"/>
      <w:szCs w:val="18"/>
      <w:lang w:val="es-ES" w:eastAsia="es-ES"/>
    </w:rPr>
  </w:style>
  <w:style w:type="paragraph" w:styleId="Prrafodelista">
    <w:name w:val="List Paragraph"/>
    <w:basedOn w:val="Normal"/>
    <w:uiPriority w:val="1"/>
    <w:qFormat/>
    <w:rsid w:val="002F268C"/>
    <w:pPr>
      <w:widowControl w:val="0"/>
      <w:autoSpaceDE w:val="0"/>
      <w:autoSpaceDN w:val="0"/>
      <w:adjustRightInd w:val="0"/>
      <w:spacing w:after="0" w:line="240" w:lineRule="auto"/>
      <w:ind w:left="880" w:hanging="360"/>
    </w:pPr>
    <w:rPr>
      <w:rFonts w:ascii="Arial" w:eastAsiaTheme="minorEastAsia" w:hAnsi="Arial" w:cs="Arial"/>
      <w:sz w:val="24"/>
      <w:szCs w:val="24"/>
      <w:lang w:eastAsia="es-MX"/>
    </w:rPr>
  </w:style>
  <w:style w:type="paragraph" w:styleId="Encabezado">
    <w:name w:val="header"/>
    <w:basedOn w:val="Normal"/>
    <w:link w:val="EncabezadoCar"/>
    <w:uiPriority w:val="99"/>
    <w:unhideWhenUsed/>
    <w:rsid w:val="00940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977"/>
  </w:style>
  <w:style w:type="paragraph" w:styleId="Piedepgina">
    <w:name w:val="footer"/>
    <w:basedOn w:val="Normal"/>
    <w:link w:val="PiedepginaCar"/>
    <w:uiPriority w:val="99"/>
    <w:unhideWhenUsed/>
    <w:rsid w:val="00940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977"/>
  </w:style>
  <w:style w:type="table" w:styleId="Tabladecuadrcula2-nfasis3">
    <w:name w:val="Grid Table 2 Accent 3"/>
    <w:basedOn w:val="Tablanormal"/>
    <w:uiPriority w:val="47"/>
    <w:rsid w:val="00695E4D"/>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695E4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sites/default/files/transparencia/articulo-8/I/m/Formato%20solicitud%20de%20protecci%C3%B3n.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pcjalisco.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pcjalisco.org.mx/aviso-de-privacid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mailto:transparencia@iepcjalisco.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7</Pages>
  <Words>2400</Words>
  <Characters>13202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Fabiola del Rosario Rosas Villalobos</dc:creator>
  <cp:keywords/>
  <dc:description/>
  <cp:lastModifiedBy>Alma Fabiola del Rosario Rosas Villalobos</cp:lastModifiedBy>
  <cp:revision>84</cp:revision>
  <cp:lastPrinted>2021-10-14T22:08:00Z</cp:lastPrinted>
  <dcterms:created xsi:type="dcterms:W3CDTF">2021-02-25T20:51:00Z</dcterms:created>
  <dcterms:modified xsi:type="dcterms:W3CDTF">2021-10-14T22:26:00Z</dcterms:modified>
</cp:coreProperties>
</file>