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913657" w14:textId="266673CB" w:rsidR="00A41857" w:rsidRPr="008A3F42" w:rsidRDefault="00A41857" w:rsidP="000D65B4">
      <w:pPr>
        <w:spacing w:after="0" w:line="360" w:lineRule="auto"/>
        <w:jc w:val="both"/>
        <w:rPr>
          <w:rFonts w:ascii="Trebuchet MS" w:hAnsi="Trebuchet MS"/>
        </w:rPr>
      </w:pPr>
    </w:p>
    <w:p w14:paraId="28DE832B" w14:textId="759ABE85" w:rsidR="00BC157B" w:rsidRPr="008A3F42" w:rsidRDefault="009E361F" w:rsidP="000D65B4">
      <w:pPr>
        <w:spacing w:after="0" w:line="360" w:lineRule="auto"/>
        <w:jc w:val="center"/>
        <w:rPr>
          <w:rFonts w:ascii="Trebuchet MS" w:hAnsi="Trebuchet MS"/>
          <w:b/>
          <w:color w:val="365F91" w:themeColor="accent1" w:themeShade="BF"/>
          <w:sz w:val="32"/>
          <w:szCs w:val="32"/>
        </w:rPr>
      </w:pPr>
      <w:r w:rsidRPr="008A3F42">
        <w:rPr>
          <w:rFonts w:ascii="Trebuchet MS" w:hAnsi="Trebuchet MS"/>
          <w:b/>
          <w:color w:val="7030A0"/>
          <w:sz w:val="32"/>
          <w:szCs w:val="32"/>
        </w:rPr>
        <w:t xml:space="preserve">Manual </w:t>
      </w:r>
      <w:r w:rsidR="00957590" w:rsidRPr="008A3F42">
        <w:rPr>
          <w:rFonts w:ascii="Trebuchet MS" w:hAnsi="Trebuchet MS"/>
          <w:b/>
          <w:color w:val="7030A0"/>
          <w:sz w:val="32"/>
          <w:szCs w:val="32"/>
        </w:rPr>
        <w:t xml:space="preserve">de acceso a la información </w:t>
      </w:r>
      <w:r w:rsidR="00BE45CC" w:rsidRPr="008A3F42">
        <w:rPr>
          <w:rFonts w:ascii="Trebuchet MS" w:hAnsi="Trebuchet MS"/>
          <w:b/>
          <w:color w:val="7030A0"/>
          <w:sz w:val="32"/>
          <w:szCs w:val="32"/>
        </w:rPr>
        <w:t>pública</w:t>
      </w:r>
      <w:r w:rsidR="00957590" w:rsidRPr="008A3F42">
        <w:rPr>
          <w:rFonts w:ascii="Trebuchet MS" w:hAnsi="Trebuchet MS"/>
          <w:b/>
          <w:color w:val="7030A0"/>
          <w:sz w:val="32"/>
          <w:szCs w:val="32"/>
        </w:rPr>
        <w:t>.</w:t>
      </w:r>
    </w:p>
    <w:p w14:paraId="7B5AE11C" w14:textId="77777777" w:rsidR="00A41857" w:rsidRPr="008A3F42" w:rsidRDefault="00A41857" w:rsidP="000D65B4">
      <w:pPr>
        <w:spacing w:after="0" w:line="360" w:lineRule="auto"/>
        <w:jc w:val="both"/>
        <w:rPr>
          <w:rFonts w:ascii="Trebuchet MS" w:hAnsi="Trebuchet MS"/>
        </w:rPr>
      </w:pPr>
    </w:p>
    <w:p w14:paraId="687ADCDD" w14:textId="77777777" w:rsidR="00A41857" w:rsidRPr="008A3F42" w:rsidRDefault="00A41857" w:rsidP="000D65B4">
      <w:pPr>
        <w:spacing w:after="0" w:line="360" w:lineRule="auto"/>
        <w:jc w:val="both"/>
        <w:rPr>
          <w:rFonts w:ascii="Trebuchet MS" w:hAnsi="Trebuchet MS"/>
        </w:rPr>
      </w:pPr>
    </w:p>
    <w:p w14:paraId="4C78077D" w14:textId="77777777" w:rsidR="00A41857" w:rsidRPr="008A3F42" w:rsidRDefault="00A41857" w:rsidP="000D65B4">
      <w:pPr>
        <w:spacing w:after="0" w:line="360" w:lineRule="auto"/>
        <w:jc w:val="both"/>
        <w:rPr>
          <w:rFonts w:ascii="Trebuchet MS" w:hAnsi="Trebuchet MS"/>
        </w:rPr>
      </w:pPr>
      <w:r w:rsidRPr="008A3F42">
        <w:rPr>
          <w:rFonts w:ascii="Trebuchet MS" w:hAnsi="Trebuchet MS"/>
          <w:noProof/>
          <w:lang w:eastAsia="es-MX"/>
        </w:rPr>
        <w:drawing>
          <wp:inline distT="0" distB="0" distL="0" distR="0" wp14:anchorId="67BB5830" wp14:editId="19330E25">
            <wp:extent cx="5612130" cy="2937190"/>
            <wp:effectExtent l="0" t="0" r="7620" b="0"/>
            <wp:docPr id="1" name="Imagen 1" descr="Resultado de imagen para ACCESO A LA INFORMA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ACCESO A LA INFORMACIÓ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93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C43442" w14:textId="77777777" w:rsidR="00A41857" w:rsidRPr="008A3F42" w:rsidRDefault="00A41857" w:rsidP="000D65B4">
      <w:pPr>
        <w:spacing w:after="0" w:line="360" w:lineRule="auto"/>
        <w:jc w:val="both"/>
        <w:rPr>
          <w:rFonts w:ascii="Trebuchet MS" w:hAnsi="Trebuchet MS"/>
        </w:rPr>
      </w:pPr>
    </w:p>
    <w:p w14:paraId="09158665" w14:textId="77777777" w:rsidR="00A41857" w:rsidRPr="008A3F42" w:rsidRDefault="00A41857" w:rsidP="000D65B4">
      <w:pPr>
        <w:spacing w:after="0" w:line="360" w:lineRule="auto"/>
        <w:jc w:val="both"/>
        <w:rPr>
          <w:rFonts w:ascii="Trebuchet MS" w:hAnsi="Trebuchet MS"/>
        </w:rPr>
      </w:pPr>
    </w:p>
    <w:p w14:paraId="19D18FEF" w14:textId="77777777" w:rsidR="00A41857" w:rsidRPr="008A3F42" w:rsidRDefault="00A41857" w:rsidP="000D65B4">
      <w:pPr>
        <w:spacing w:after="0" w:line="360" w:lineRule="auto"/>
        <w:jc w:val="center"/>
        <w:rPr>
          <w:rFonts w:ascii="Trebuchet MS" w:hAnsi="Trebuchet MS"/>
          <w:b/>
          <w:color w:val="7030A0"/>
          <w:sz w:val="24"/>
          <w:szCs w:val="24"/>
        </w:rPr>
      </w:pPr>
      <w:r w:rsidRPr="008A3F42">
        <w:rPr>
          <w:rFonts w:ascii="Trebuchet MS" w:hAnsi="Trebuchet MS"/>
          <w:b/>
          <w:color w:val="7030A0"/>
          <w:sz w:val="24"/>
          <w:szCs w:val="24"/>
        </w:rPr>
        <w:t xml:space="preserve">Instituto Electoral </w:t>
      </w:r>
      <w:r w:rsidR="00711E30" w:rsidRPr="008A3F42">
        <w:rPr>
          <w:rFonts w:ascii="Trebuchet MS" w:hAnsi="Trebuchet MS"/>
          <w:b/>
          <w:color w:val="7030A0"/>
          <w:sz w:val="24"/>
          <w:szCs w:val="24"/>
        </w:rPr>
        <w:t xml:space="preserve">y de </w:t>
      </w:r>
      <w:r w:rsidRPr="008A3F42">
        <w:rPr>
          <w:rFonts w:ascii="Trebuchet MS" w:hAnsi="Trebuchet MS"/>
          <w:b/>
          <w:color w:val="7030A0"/>
          <w:sz w:val="24"/>
          <w:szCs w:val="24"/>
        </w:rPr>
        <w:t xml:space="preserve">Participación Ciudadana </w:t>
      </w:r>
      <w:r w:rsidR="00711E30" w:rsidRPr="008A3F42">
        <w:rPr>
          <w:rFonts w:ascii="Trebuchet MS" w:hAnsi="Trebuchet MS"/>
          <w:b/>
          <w:color w:val="7030A0"/>
          <w:sz w:val="24"/>
          <w:szCs w:val="24"/>
        </w:rPr>
        <w:t xml:space="preserve">del </w:t>
      </w:r>
      <w:r w:rsidRPr="008A3F42">
        <w:rPr>
          <w:rFonts w:ascii="Trebuchet MS" w:hAnsi="Trebuchet MS"/>
          <w:b/>
          <w:color w:val="7030A0"/>
          <w:sz w:val="24"/>
          <w:szCs w:val="24"/>
        </w:rPr>
        <w:t xml:space="preserve">Estado </w:t>
      </w:r>
      <w:r w:rsidR="00711E30" w:rsidRPr="008A3F42">
        <w:rPr>
          <w:rFonts w:ascii="Trebuchet MS" w:hAnsi="Trebuchet MS"/>
          <w:b/>
          <w:color w:val="7030A0"/>
          <w:sz w:val="24"/>
          <w:szCs w:val="24"/>
        </w:rPr>
        <w:t xml:space="preserve">de </w:t>
      </w:r>
      <w:r w:rsidRPr="008A3F42">
        <w:rPr>
          <w:rFonts w:ascii="Trebuchet MS" w:hAnsi="Trebuchet MS"/>
          <w:b/>
          <w:color w:val="7030A0"/>
          <w:sz w:val="24"/>
          <w:szCs w:val="24"/>
        </w:rPr>
        <w:t>Jalisco</w:t>
      </w:r>
      <w:r w:rsidR="00B66AEB" w:rsidRPr="008A3F42">
        <w:rPr>
          <w:rFonts w:ascii="Trebuchet MS" w:hAnsi="Trebuchet MS"/>
          <w:b/>
          <w:color w:val="7030A0"/>
          <w:sz w:val="24"/>
          <w:szCs w:val="24"/>
        </w:rPr>
        <w:t xml:space="preserve"> </w:t>
      </w:r>
      <w:r w:rsidR="00711E30" w:rsidRPr="008A3F42">
        <w:rPr>
          <w:rFonts w:ascii="Trebuchet MS" w:hAnsi="Trebuchet MS"/>
          <w:b/>
          <w:color w:val="7030A0"/>
          <w:sz w:val="24"/>
          <w:szCs w:val="24"/>
        </w:rPr>
        <w:t>(</w:t>
      </w:r>
      <w:r w:rsidR="00B66AEB" w:rsidRPr="008A3F42">
        <w:rPr>
          <w:rFonts w:ascii="Trebuchet MS" w:hAnsi="Trebuchet MS"/>
          <w:b/>
          <w:color w:val="7030A0"/>
          <w:sz w:val="24"/>
          <w:szCs w:val="24"/>
        </w:rPr>
        <w:t>IEPC</w:t>
      </w:r>
      <w:r w:rsidR="00711E30" w:rsidRPr="008A3F42">
        <w:rPr>
          <w:rFonts w:ascii="Trebuchet MS" w:hAnsi="Trebuchet MS"/>
          <w:b/>
          <w:color w:val="7030A0"/>
          <w:sz w:val="24"/>
          <w:szCs w:val="24"/>
        </w:rPr>
        <w:t>).</w:t>
      </w:r>
    </w:p>
    <w:p w14:paraId="178B82FE" w14:textId="77777777" w:rsidR="00C40C6E" w:rsidRPr="008A3F42" w:rsidRDefault="001704AA" w:rsidP="000D65B4">
      <w:pPr>
        <w:spacing w:after="0" w:line="360" w:lineRule="auto"/>
        <w:jc w:val="center"/>
        <w:rPr>
          <w:rStyle w:val="Hipervnculo"/>
          <w:rFonts w:ascii="Trebuchet MS" w:hAnsi="Trebuchet MS"/>
          <w:b/>
        </w:rPr>
      </w:pPr>
      <w:hyperlink r:id="rId9" w:history="1">
        <w:r w:rsidR="00A41857" w:rsidRPr="008A3F42">
          <w:rPr>
            <w:rStyle w:val="Hipervnculo"/>
            <w:rFonts w:ascii="Trebuchet MS" w:hAnsi="Trebuchet MS"/>
            <w:b/>
          </w:rPr>
          <w:t>www.iepcjalisco.org.mx</w:t>
        </w:r>
      </w:hyperlink>
    </w:p>
    <w:p w14:paraId="5E2D0278" w14:textId="77777777" w:rsidR="00B66AEB" w:rsidRPr="008A3F42" w:rsidRDefault="00B66AEB" w:rsidP="000D65B4">
      <w:pPr>
        <w:spacing w:after="0" w:line="360" w:lineRule="auto"/>
        <w:jc w:val="both"/>
        <w:rPr>
          <w:rFonts w:ascii="Trebuchet MS" w:hAnsi="Trebuchet MS"/>
          <w:b/>
        </w:rPr>
      </w:pPr>
    </w:p>
    <w:p w14:paraId="7FC49845" w14:textId="3DE11D36" w:rsidR="00E02AA4" w:rsidRPr="008A3F42" w:rsidRDefault="00E02AA4" w:rsidP="000D65B4">
      <w:pPr>
        <w:spacing w:after="0" w:line="360" w:lineRule="auto"/>
        <w:jc w:val="both"/>
        <w:rPr>
          <w:rFonts w:ascii="Trebuchet MS" w:hAnsi="Trebuchet MS"/>
          <w:b/>
        </w:rPr>
      </w:pPr>
    </w:p>
    <w:p w14:paraId="002A7118" w14:textId="77415C57" w:rsidR="0069585C" w:rsidRPr="008A3F42" w:rsidRDefault="0069585C" w:rsidP="000D65B4">
      <w:pPr>
        <w:spacing w:after="0" w:line="360" w:lineRule="auto"/>
        <w:jc w:val="both"/>
        <w:rPr>
          <w:rFonts w:ascii="Trebuchet MS" w:hAnsi="Trebuchet MS"/>
          <w:b/>
        </w:rPr>
      </w:pPr>
    </w:p>
    <w:p w14:paraId="21805F68" w14:textId="54D8ECED" w:rsidR="0069585C" w:rsidRPr="008A3F42" w:rsidRDefault="0069585C" w:rsidP="000D65B4">
      <w:pPr>
        <w:spacing w:after="0" w:line="360" w:lineRule="auto"/>
        <w:jc w:val="both"/>
        <w:rPr>
          <w:rFonts w:ascii="Trebuchet MS" w:hAnsi="Trebuchet MS"/>
          <w:b/>
        </w:rPr>
      </w:pPr>
    </w:p>
    <w:p w14:paraId="21061944" w14:textId="77777777" w:rsidR="0069585C" w:rsidRPr="008A3F42" w:rsidRDefault="0069585C" w:rsidP="000D65B4">
      <w:pPr>
        <w:spacing w:after="0" w:line="360" w:lineRule="auto"/>
        <w:jc w:val="both"/>
        <w:rPr>
          <w:rFonts w:ascii="Trebuchet MS" w:hAnsi="Trebuchet MS"/>
          <w:b/>
        </w:rPr>
      </w:pPr>
    </w:p>
    <w:p w14:paraId="341297BD" w14:textId="77777777" w:rsidR="00E02AA4" w:rsidRDefault="00E02AA4" w:rsidP="000D65B4">
      <w:pPr>
        <w:spacing w:after="0" w:line="360" w:lineRule="auto"/>
        <w:jc w:val="both"/>
        <w:rPr>
          <w:rFonts w:ascii="Trebuchet MS" w:hAnsi="Trebuchet MS"/>
          <w:b/>
        </w:rPr>
      </w:pPr>
    </w:p>
    <w:p w14:paraId="32B94120" w14:textId="77777777" w:rsidR="000D65B4" w:rsidRDefault="000D65B4" w:rsidP="000D65B4">
      <w:pPr>
        <w:spacing w:after="0" w:line="360" w:lineRule="auto"/>
        <w:jc w:val="both"/>
        <w:rPr>
          <w:rFonts w:ascii="Trebuchet MS" w:hAnsi="Trebuchet MS"/>
          <w:b/>
        </w:rPr>
      </w:pPr>
    </w:p>
    <w:p w14:paraId="08043B0D" w14:textId="77777777" w:rsidR="000D65B4" w:rsidRDefault="000D65B4" w:rsidP="000D65B4">
      <w:pPr>
        <w:spacing w:after="0" w:line="360" w:lineRule="auto"/>
        <w:jc w:val="both"/>
        <w:rPr>
          <w:rFonts w:ascii="Trebuchet MS" w:hAnsi="Trebuchet MS"/>
          <w:b/>
        </w:rPr>
      </w:pPr>
    </w:p>
    <w:p w14:paraId="255A0DB5" w14:textId="77777777" w:rsidR="000D65B4" w:rsidRDefault="000D65B4" w:rsidP="000D65B4">
      <w:pPr>
        <w:spacing w:after="0" w:line="360" w:lineRule="auto"/>
        <w:jc w:val="both"/>
        <w:rPr>
          <w:rFonts w:ascii="Trebuchet MS" w:hAnsi="Trebuchet MS"/>
          <w:b/>
        </w:rPr>
      </w:pPr>
    </w:p>
    <w:p w14:paraId="0ACCA423" w14:textId="77777777" w:rsidR="000D65B4" w:rsidRDefault="000D65B4" w:rsidP="000D65B4">
      <w:pPr>
        <w:spacing w:after="0" w:line="360" w:lineRule="auto"/>
        <w:jc w:val="both"/>
        <w:rPr>
          <w:rFonts w:ascii="Trebuchet MS" w:hAnsi="Trebuchet MS"/>
          <w:b/>
        </w:rPr>
      </w:pPr>
    </w:p>
    <w:p w14:paraId="67C17BD9" w14:textId="77777777" w:rsidR="000D65B4" w:rsidRDefault="000D65B4" w:rsidP="000D65B4">
      <w:pPr>
        <w:spacing w:after="0" w:line="360" w:lineRule="auto"/>
        <w:jc w:val="both"/>
        <w:rPr>
          <w:rFonts w:ascii="Trebuchet MS" w:hAnsi="Trebuchet MS"/>
          <w:b/>
        </w:rPr>
      </w:pPr>
    </w:p>
    <w:p w14:paraId="04B92953" w14:textId="77777777" w:rsidR="000D65B4" w:rsidRDefault="000D65B4" w:rsidP="000D65B4">
      <w:pPr>
        <w:spacing w:after="0" w:line="360" w:lineRule="auto"/>
        <w:jc w:val="both"/>
        <w:rPr>
          <w:rFonts w:ascii="Trebuchet MS" w:hAnsi="Trebuchet MS"/>
          <w:b/>
        </w:rPr>
      </w:pPr>
    </w:p>
    <w:p w14:paraId="4E73016F" w14:textId="77777777" w:rsidR="000D65B4" w:rsidRPr="008A3F42" w:rsidRDefault="000D65B4" w:rsidP="000D65B4">
      <w:pPr>
        <w:spacing w:after="0" w:line="360" w:lineRule="auto"/>
        <w:jc w:val="both"/>
        <w:rPr>
          <w:rFonts w:ascii="Trebuchet MS" w:hAnsi="Trebuchet MS"/>
          <w:b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es-ES" w:eastAsia="en-US"/>
        </w:rPr>
        <w:id w:val="580487428"/>
        <w:docPartObj>
          <w:docPartGallery w:val="Table of Contents"/>
          <w:docPartUnique/>
        </w:docPartObj>
      </w:sdtPr>
      <w:sdtEndPr/>
      <w:sdtContent>
        <w:p w14:paraId="4A3976F3" w14:textId="0203FF07" w:rsidR="00595431" w:rsidRPr="008A3F42" w:rsidRDefault="00595431" w:rsidP="000D65B4">
          <w:pPr>
            <w:pStyle w:val="TtulodeTDC"/>
            <w:spacing w:line="360" w:lineRule="auto"/>
            <w:jc w:val="center"/>
            <w:rPr>
              <w:color w:val="7030A0"/>
              <w:sz w:val="24"/>
              <w:szCs w:val="24"/>
              <w:lang w:val="es-ES"/>
            </w:rPr>
          </w:pPr>
          <w:r w:rsidRPr="008A3F42">
            <w:rPr>
              <w:color w:val="7030A0"/>
              <w:sz w:val="24"/>
              <w:szCs w:val="24"/>
              <w:lang w:val="es-ES"/>
            </w:rPr>
            <w:t>Contenido</w:t>
          </w:r>
        </w:p>
        <w:p w14:paraId="6E5B614B" w14:textId="77777777" w:rsidR="0069585C" w:rsidRPr="008A3F42" w:rsidRDefault="0069585C" w:rsidP="000D65B4">
          <w:pPr>
            <w:spacing w:after="0" w:line="360" w:lineRule="auto"/>
            <w:rPr>
              <w:rFonts w:ascii="Trebuchet MS" w:hAnsi="Trebuchet MS"/>
              <w:lang w:val="es-ES" w:eastAsia="es-MX"/>
            </w:rPr>
          </w:pPr>
        </w:p>
        <w:p w14:paraId="64231AF3" w14:textId="21DF9E5C" w:rsidR="00595431" w:rsidRPr="008A3F42" w:rsidRDefault="00595431" w:rsidP="000D65B4">
          <w:pPr>
            <w:pStyle w:val="TDC1"/>
            <w:tabs>
              <w:tab w:val="right" w:leader="dot" w:pos="8828"/>
            </w:tabs>
            <w:spacing w:after="0" w:line="360" w:lineRule="auto"/>
            <w:jc w:val="both"/>
            <w:rPr>
              <w:rFonts w:ascii="Trebuchet MS" w:eastAsiaTheme="minorEastAsia" w:hAnsi="Trebuchet MS"/>
              <w:noProof/>
              <w:sz w:val="20"/>
              <w:szCs w:val="20"/>
              <w:lang w:eastAsia="es-MX"/>
            </w:rPr>
          </w:pPr>
          <w:r w:rsidRPr="008A3F42">
            <w:rPr>
              <w:rFonts w:ascii="Trebuchet MS" w:hAnsi="Trebuchet MS"/>
            </w:rPr>
            <w:fldChar w:fldCharType="begin"/>
          </w:r>
          <w:r w:rsidRPr="008A3F42">
            <w:rPr>
              <w:rFonts w:ascii="Trebuchet MS" w:hAnsi="Trebuchet MS"/>
            </w:rPr>
            <w:instrText xml:space="preserve"> TOC \o "1-3" \h \z \u </w:instrText>
          </w:r>
          <w:r w:rsidRPr="008A3F42">
            <w:rPr>
              <w:rFonts w:ascii="Trebuchet MS" w:hAnsi="Trebuchet MS"/>
            </w:rPr>
            <w:fldChar w:fldCharType="separate"/>
          </w:r>
          <w:hyperlink w:anchor="_Toc65141527" w:history="1">
            <w:r w:rsidRPr="008A3F42">
              <w:rPr>
                <w:rStyle w:val="Hipervnculo"/>
                <w:rFonts w:ascii="Trebuchet MS" w:hAnsi="Trebuchet MS"/>
                <w:noProof/>
                <w:sz w:val="20"/>
                <w:szCs w:val="20"/>
              </w:rPr>
              <w:t>¿Qué información puedes solicitar?</w:t>
            </w:r>
            <w:r w:rsidRPr="008A3F42">
              <w:rPr>
                <w:rFonts w:ascii="Trebuchet MS" w:hAnsi="Trebuchet MS"/>
                <w:noProof/>
                <w:webHidden/>
                <w:sz w:val="20"/>
                <w:szCs w:val="20"/>
              </w:rPr>
              <w:tab/>
            </w:r>
            <w:r w:rsidRPr="008A3F42">
              <w:rPr>
                <w:rFonts w:ascii="Trebuchet MS" w:hAnsi="Trebuchet MS"/>
                <w:noProof/>
                <w:webHidden/>
                <w:sz w:val="20"/>
                <w:szCs w:val="20"/>
              </w:rPr>
              <w:fldChar w:fldCharType="begin"/>
            </w:r>
            <w:r w:rsidRPr="008A3F42">
              <w:rPr>
                <w:rFonts w:ascii="Trebuchet MS" w:hAnsi="Trebuchet MS"/>
                <w:noProof/>
                <w:webHidden/>
                <w:sz w:val="20"/>
                <w:szCs w:val="20"/>
              </w:rPr>
              <w:instrText xml:space="preserve"> PAGEREF _Toc65141527 \h </w:instrText>
            </w:r>
            <w:r w:rsidRPr="008A3F42">
              <w:rPr>
                <w:rFonts w:ascii="Trebuchet MS" w:hAnsi="Trebuchet MS"/>
                <w:noProof/>
                <w:webHidden/>
                <w:sz w:val="20"/>
                <w:szCs w:val="20"/>
              </w:rPr>
            </w:r>
            <w:r w:rsidRPr="008A3F42">
              <w:rPr>
                <w:rFonts w:ascii="Trebuchet MS" w:hAnsi="Trebuchet MS"/>
                <w:noProof/>
                <w:webHidden/>
                <w:sz w:val="20"/>
                <w:szCs w:val="20"/>
              </w:rPr>
              <w:fldChar w:fldCharType="separate"/>
            </w:r>
            <w:r w:rsidR="00CA342D" w:rsidRPr="008A3F42">
              <w:rPr>
                <w:rFonts w:ascii="Trebuchet MS" w:hAnsi="Trebuchet MS"/>
                <w:noProof/>
                <w:webHidden/>
                <w:sz w:val="20"/>
                <w:szCs w:val="20"/>
              </w:rPr>
              <w:t>3</w:t>
            </w:r>
            <w:r w:rsidRPr="008A3F42">
              <w:rPr>
                <w:rFonts w:ascii="Trebuchet MS" w:hAnsi="Trebuchet MS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1CDB571" w14:textId="4B3C0472" w:rsidR="00595431" w:rsidRPr="008A3F42" w:rsidRDefault="001704AA" w:rsidP="000D65B4">
          <w:pPr>
            <w:pStyle w:val="TDC1"/>
            <w:tabs>
              <w:tab w:val="right" w:leader="dot" w:pos="8828"/>
            </w:tabs>
            <w:spacing w:after="0" w:line="360" w:lineRule="auto"/>
            <w:jc w:val="both"/>
            <w:rPr>
              <w:rFonts w:ascii="Trebuchet MS" w:eastAsiaTheme="minorEastAsia" w:hAnsi="Trebuchet MS"/>
              <w:noProof/>
              <w:sz w:val="20"/>
              <w:szCs w:val="20"/>
              <w:lang w:eastAsia="es-MX"/>
            </w:rPr>
          </w:pPr>
          <w:hyperlink w:anchor="_Toc65141528" w:history="1">
            <w:r w:rsidR="00595431" w:rsidRPr="008A3F42">
              <w:rPr>
                <w:rStyle w:val="Hipervnculo"/>
                <w:rFonts w:ascii="Trebuchet MS" w:hAnsi="Trebuchet MS"/>
                <w:noProof/>
                <w:sz w:val="20"/>
                <w:szCs w:val="20"/>
              </w:rPr>
              <w:t>¿Cuántos tipos de información existen?</w:t>
            </w:r>
            <w:r w:rsidR="00595431" w:rsidRPr="008A3F42">
              <w:rPr>
                <w:rFonts w:ascii="Trebuchet MS" w:hAnsi="Trebuchet MS"/>
                <w:noProof/>
                <w:webHidden/>
                <w:sz w:val="20"/>
                <w:szCs w:val="20"/>
              </w:rPr>
              <w:tab/>
            </w:r>
            <w:r w:rsidR="00595431" w:rsidRPr="008A3F42">
              <w:rPr>
                <w:rFonts w:ascii="Trebuchet MS" w:hAnsi="Trebuchet MS"/>
                <w:noProof/>
                <w:webHidden/>
                <w:sz w:val="20"/>
                <w:szCs w:val="20"/>
              </w:rPr>
              <w:fldChar w:fldCharType="begin"/>
            </w:r>
            <w:r w:rsidR="00595431" w:rsidRPr="008A3F42">
              <w:rPr>
                <w:rFonts w:ascii="Trebuchet MS" w:hAnsi="Trebuchet MS"/>
                <w:noProof/>
                <w:webHidden/>
                <w:sz w:val="20"/>
                <w:szCs w:val="20"/>
              </w:rPr>
              <w:instrText xml:space="preserve"> PAGEREF _Toc65141528 \h </w:instrText>
            </w:r>
            <w:r w:rsidR="00595431" w:rsidRPr="008A3F42">
              <w:rPr>
                <w:rFonts w:ascii="Trebuchet MS" w:hAnsi="Trebuchet MS"/>
                <w:noProof/>
                <w:webHidden/>
                <w:sz w:val="20"/>
                <w:szCs w:val="20"/>
              </w:rPr>
            </w:r>
            <w:r w:rsidR="00595431" w:rsidRPr="008A3F42">
              <w:rPr>
                <w:rFonts w:ascii="Trebuchet MS" w:hAnsi="Trebuchet MS"/>
                <w:noProof/>
                <w:webHidden/>
                <w:sz w:val="20"/>
                <w:szCs w:val="20"/>
              </w:rPr>
              <w:fldChar w:fldCharType="separate"/>
            </w:r>
            <w:r w:rsidR="00CA342D" w:rsidRPr="008A3F42">
              <w:rPr>
                <w:rFonts w:ascii="Trebuchet MS" w:hAnsi="Trebuchet MS"/>
                <w:noProof/>
                <w:webHidden/>
                <w:sz w:val="20"/>
                <w:szCs w:val="20"/>
              </w:rPr>
              <w:t>3</w:t>
            </w:r>
            <w:r w:rsidR="00595431" w:rsidRPr="008A3F42">
              <w:rPr>
                <w:rFonts w:ascii="Trebuchet MS" w:hAnsi="Trebuchet MS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BB68FBC" w14:textId="4283B1CC" w:rsidR="00595431" w:rsidRPr="008A3F42" w:rsidRDefault="001704AA" w:rsidP="000D65B4">
          <w:pPr>
            <w:pStyle w:val="TDC1"/>
            <w:tabs>
              <w:tab w:val="right" w:leader="dot" w:pos="8828"/>
            </w:tabs>
            <w:spacing w:after="0" w:line="360" w:lineRule="auto"/>
            <w:jc w:val="both"/>
            <w:rPr>
              <w:rFonts w:ascii="Trebuchet MS" w:eastAsiaTheme="minorEastAsia" w:hAnsi="Trebuchet MS"/>
              <w:noProof/>
              <w:sz w:val="20"/>
              <w:szCs w:val="20"/>
              <w:lang w:eastAsia="es-MX"/>
            </w:rPr>
          </w:pPr>
          <w:hyperlink w:anchor="_Toc65141529" w:history="1">
            <w:r w:rsidR="00595431" w:rsidRPr="008A3F42">
              <w:rPr>
                <w:rStyle w:val="Hipervnculo"/>
                <w:rFonts w:ascii="Trebuchet MS" w:hAnsi="Trebuchet MS"/>
                <w:noProof/>
                <w:sz w:val="20"/>
                <w:szCs w:val="20"/>
              </w:rPr>
              <w:t>¿Cómo solicitar información que tiene bajo su resguardo el Instituto Electoral y de Participación Ciudadana del Estado de Jalisco (IEPC)?</w:t>
            </w:r>
            <w:r w:rsidR="00595431" w:rsidRPr="008A3F42">
              <w:rPr>
                <w:rFonts w:ascii="Trebuchet MS" w:hAnsi="Trebuchet MS"/>
                <w:noProof/>
                <w:webHidden/>
                <w:sz w:val="20"/>
                <w:szCs w:val="20"/>
              </w:rPr>
              <w:tab/>
            </w:r>
            <w:r w:rsidR="00595431" w:rsidRPr="008A3F42">
              <w:rPr>
                <w:rFonts w:ascii="Trebuchet MS" w:hAnsi="Trebuchet MS"/>
                <w:noProof/>
                <w:webHidden/>
                <w:sz w:val="20"/>
                <w:szCs w:val="20"/>
              </w:rPr>
              <w:fldChar w:fldCharType="begin"/>
            </w:r>
            <w:r w:rsidR="00595431" w:rsidRPr="008A3F42">
              <w:rPr>
                <w:rFonts w:ascii="Trebuchet MS" w:hAnsi="Trebuchet MS"/>
                <w:noProof/>
                <w:webHidden/>
                <w:sz w:val="20"/>
                <w:szCs w:val="20"/>
              </w:rPr>
              <w:instrText xml:space="preserve"> PAGEREF _Toc65141529 \h </w:instrText>
            </w:r>
            <w:r w:rsidR="00595431" w:rsidRPr="008A3F42">
              <w:rPr>
                <w:rFonts w:ascii="Trebuchet MS" w:hAnsi="Trebuchet MS"/>
                <w:noProof/>
                <w:webHidden/>
                <w:sz w:val="20"/>
                <w:szCs w:val="20"/>
              </w:rPr>
            </w:r>
            <w:r w:rsidR="00595431" w:rsidRPr="008A3F42">
              <w:rPr>
                <w:rFonts w:ascii="Trebuchet MS" w:hAnsi="Trebuchet MS"/>
                <w:noProof/>
                <w:webHidden/>
                <w:sz w:val="20"/>
                <w:szCs w:val="20"/>
              </w:rPr>
              <w:fldChar w:fldCharType="separate"/>
            </w:r>
            <w:r w:rsidR="00CA342D" w:rsidRPr="008A3F42">
              <w:rPr>
                <w:rFonts w:ascii="Trebuchet MS" w:hAnsi="Trebuchet MS"/>
                <w:noProof/>
                <w:webHidden/>
                <w:sz w:val="20"/>
                <w:szCs w:val="20"/>
              </w:rPr>
              <w:t>4</w:t>
            </w:r>
            <w:r w:rsidR="00595431" w:rsidRPr="008A3F42">
              <w:rPr>
                <w:rFonts w:ascii="Trebuchet MS" w:hAnsi="Trebuchet MS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5B4F769" w14:textId="6B5411D2" w:rsidR="00595431" w:rsidRPr="008A3F42" w:rsidRDefault="001704AA" w:rsidP="000D65B4">
          <w:pPr>
            <w:pStyle w:val="TDC1"/>
            <w:tabs>
              <w:tab w:val="right" w:leader="dot" w:pos="8828"/>
            </w:tabs>
            <w:spacing w:after="0" w:line="360" w:lineRule="auto"/>
            <w:jc w:val="both"/>
            <w:rPr>
              <w:rFonts w:ascii="Trebuchet MS" w:eastAsiaTheme="minorEastAsia" w:hAnsi="Trebuchet MS"/>
              <w:noProof/>
              <w:sz w:val="20"/>
              <w:szCs w:val="20"/>
              <w:lang w:eastAsia="es-MX"/>
            </w:rPr>
          </w:pPr>
          <w:hyperlink w:anchor="_Toc65141530" w:history="1">
            <w:r w:rsidR="00595431" w:rsidRPr="008A3F42">
              <w:rPr>
                <w:rStyle w:val="Hipervnculo"/>
                <w:rFonts w:ascii="Trebuchet MS" w:hAnsi="Trebuchet MS"/>
                <w:noProof/>
                <w:sz w:val="20"/>
                <w:szCs w:val="20"/>
              </w:rPr>
              <w:t>¿Qué debes anotar en tu solicitud de acceso a la información? Requisitos:</w:t>
            </w:r>
            <w:r w:rsidR="00595431" w:rsidRPr="008A3F42">
              <w:rPr>
                <w:rFonts w:ascii="Trebuchet MS" w:hAnsi="Trebuchet MS"/>
                <w:noProof/>
                <w:webHidden/>
                <w:sz w:val="20"/>
                <w:szCs w:val="20"/>
              </w:rPr>
              <w:tab/>
            </w:r>
            <w:r w:rsidR="00595431" w:rsidRPr="008A3F42">
              <w:rPr>
                <w:rFonts w:ascii="Trebuchet MS" w:hAnsi="Trebuchet MS"/>
                <w:noProof/>
                <w:webHidden/>
                <w:sz w:val="20"/>
                <w:szCs w:val="20"/>
              </w:rPr>
              <w:fldChar w:fldCharType="begin"/>
            </w:r>
            <w:r w:rsidR="00595431" w:rsidRPr="008A3F42">
              <w:rPr>
                <w:rFonts w:ascii="Trebuchet MS" w:hAnsi="Trebuchet MS"/>
                <w:noProof/>
                <w:webHidden/>
                <w:sz w:val="20"/>
                <w:szCs w:val="20"/>
              </w:rPr>
              <w:instrText xml:space="preserve"> PAGEREF _Toc65141530 \h </w:instrText>
            </w:r>
            <w:r w:rsidR="00595431" w:rsidRPr="008A3F42">
              <w:rPr>
                <w:rFonts w:ascii="Trebuchet MS" w:hAnsi="Trebuchet MS"/>
                <w:noProof/>
                <w:webHidden/>
                <w:sz w:val="20"/>
                <w:szCs w:val="20"/>
              </w:rPr>
            </w:r>
            <w:r w:rsidR="00595431" w:rsidRPr="008A3F42">
              <w:rPr>
                <w:rFonts w:ascii="Trebuchet MS" w:hAnsi="Trebuchet MS"/>
                <w:noProof/>
                <w:webHidden/>
                <w:sz w:val="20"/>
                <w:szCs w:val="20"/>
              </w:rPr>
              <w:fldChar w:fldCharType="separate"/>
            </w:r>
            <w:r w:rsidR="00CA342D" w:rsidRPr="008A3F42">
              <w:rPr>
                <w:rFonts w:ascii="Trebuchet MS" w:hAnsi="Trebuchet MS"/>
                <w:noProof/>
                <w:webHidden/>
                <w:sz w:val="20"/>
                <w:szCs w:val="20"/>
              </w:rPr>
              <w:t>5</w:t>
            </w:r>
            <w:r w:rsidR="00595431" w:rsidRPr="008A3F42">
              <w:rPr>
                <w:rFonts w:ascii="Trebuchet MS" w:hAnsi="Trebuchet MS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A84685C" w14:textId="178351A9" w:rsidR="00595431" w:rsidRPr="008A3F42" w:rsidRDefault="001704AA" w:rsidP="000D65B4">
          <w:pPr>
            <w:pStyle w:val="TDC1"/>
            <w:tabs>
              <w:tab w:val="right" w:leader="dot" w:pos="8828"/>
            </w:tabs>
            <w:spacing w:after="0" w:line="360" w:lineRule="auto"/>
            <w:jc w:val="both"/>
            <w:rPr>
              <w:rFonts w:ascii="Trebuchet MS" w:eastAsiaTheme="minorEastAsia" w:hAnsi="Trebuchet MS"/>
              <w:noProof/>
              <w:sz w:val="20"/>
              <w:szCs w:val="20"/>
              <w:lang w:eastAsia="es-MX"/>
            </w:rPr>
          </w:pPr>
          <w:hyperlink w:anchor="_Toc65141531" w:history="1">
            <w:r w:rsidR="00595431" w:rsidRPr="008A3F42">
              <w:rPr>
                <w:rStyle w:val="Hipervnculo"/>
                <w:rFonts w:ascii="Trebuchet MS" w:hAnsi="Trebuchet MS"/>
                <w:noProof/>
                <w:sz w:val="20"/>
                <w:szCs w:val="20"/>
              </w:rPr>
              <w:t>Trámite de la solicitud de información.</w:t>
            </w:r>
            <w:r w:rsidR="00595431" w:rsidRPr="008A3F42">
              <w:rPr>
                <w:rFonts w:ascii="Trebuchet MS" w:hAnsi="Trebuchet MS"/>
                <w:noProof/>
                <w:webHidden/>
                <w:sz w:val="20"/>
                <w:szCs w:val="20"/>
              </w:rPr>
              <w:tab/>
            </w:r>
            <w:r w:rsidR="00595431" w:rsidRPr="008A3F42">
              <w:rPr>
                <w:rFonts w:ascii="Trebuchet MS" w:hAnsi="Trebuchet MS"/>
                <w:noProof/>
                <w:webHidden/>
                <w:sz w:val="20"/>
                <w:szCs w:val="20"/>
              </w:rPr>
              <w:fldChar w:fldCharType="begin"/>
            </w:r>
            <w:r w:rsidR="00595431" w:rsidRPr="008A3F42">
              <w:rPr>
                <w:rFonts w:ascii="Trebuchet MS" w:hAnsi="Trebuchet MS"/>
                <w:noProof/>
                <w:webHidden/>
                <w:sz w:val="20"/>
                <w:szCs w:val="20"/>
              </w:rPr>
              <w:instrText xml:space="preserve"> PAGEREF _Toc65141531 \h </w:instrText>
            </w:r>
            <w:r w:rsidR="00595431" w:rsidRPr="008A3F42">
              <w:rPr>
                <w:rFonts w:ascii="Trebuchet MS" w:hAnsi="Trebuchet MS"/>
                <w:noProof/>
                <w:webHidden/>
                <w:sz w:val="20"/>
                <w:szCs w:val="20"/>
              </w:rPr>
            </w:r>
            <w:r w:rsidR="00595431" w:rsidRPr="008A3F42">
              <w:rPr>
                <w:rFonts w:ascii="Trebuchet MS" w:hAnsi="Trebuchet MS"/>
                <w:noProof/>
                <w:webHidden/>
                <w:sz w:val="20"/>
                <w:szCs w:val="20"/>
              </w:rPr>
              <w:fldChar w:fldCharType="separate"/>
            </w:r>
            <w:r w:rsidR="00CA342D" w:rsidRPr="008A3F42">
              <w:rPr>
                <w:rFonts w:ascii="Trebuchet MS" w:hAnsi="Trebuchet MS"/>
                <w:noProof/>
                <w:webHidden/>
                <w:sz w:val="20"/>
                <w:szCs w:val="20"/>
              </w:rPr>
              <w:t>5</w:t>
            </w:r>
            <w:r w:rsidR="00595431" w:rsidRPr="008A3F42">
              <w:rPr>
                <w:rFonts w:ascii="Trebuchet MS" w:hAnsi="Trebuchet MS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74A47CDE" w14:textId="75F2165C" w:rsidR="00595431" w:rsidRPr="008A3F42" w:rsidRDefault="001704AA" w:rsidP="000D65B4">
          <w:pPr>
            <w:pStyle w:val="TDC1"/>
            <w:tabs>
              <w:tab w:val="right" w:leader="dot" w:pos="8828"/>
            </w:tabs>
            <w:spacing w:after="0" w:line="360" w:lineRule="auto"/>
            <w:jc w:val="both"/>
            <w:rPr>
              <w:rFonts w:ascii="Trebuchet MS" w:eastAsiaTheme="minorEastAsia" w:hAnsi="Trebuchet MS"/>
              <w:noProof/>
              <w:sz w:val="20"/>
              <w:szCs w:val="20"/>
              <w:lang w:eastAsia="es-MX"/>
            </w:rPr>
          </w:pPr>
          <w:hyperlink w:anchor="_Toc65141532" w:history="1">
            <w:r w:rsidR="00595431" w:rsidRPr="008A3F42">
              <w:rPr>
                <w:rStyle w:val="Hipervnculo"/>
                <w:rFonts w:ascii="Trebuchet MS" w:hAnsi="Trebuchet MS"/>
                <w:noProof/>
                <w:sz w:val="20"/>
                <w:szCs w:val="20"/>
              </w:rPr>
              <w:t>¿La información pública tiene un costo?</w:t>
            </w:r>
            <w:r w:rsidR="00595431" w:rsidRPr="008A3F42">
              <w:rPr>
                <w:rFonts w:ascii="Trebuchet MS" w:hAnsi="Trebuchet MS"/>
                <w:noProof/>
                <w:webHidden/>
                <w:sz w:val="20"/>
                <w:szCs w:val="20"/>
              </w:rPr>
              <w:tab/>
            </w:r>
            <w:r w:rsidR="00595431" w:rsidRPr="008A3F42">
              <w:rPr>
                <w:rFonts w:ascii="Trebuchet MS" w:hAnsi="Trebuchet MS"/>
                <w:noProof/>
                <w:webHidden/>
                <w:sz w:val="20"/>
                <w:szCs w:val="20"/>
              </w:rPr>
              <w:fldChar w:fldCharType="begin"/>
            </w:r>
            <w:r w:rsidR="00595431" w:rsidRPr="008A3F42">
              <w:rPr>
                <w:rFonts w:ascii="Trebuchet MS" w:hAnsi="Trebuchet MS"/>
                <w:noProof/>
                <w:webHidden/>
                <w:sz w:val="20"/>
                <w:szCs w:val="20"/>
              </w:rPr>
              <w:instrText xml:space="preserve"> PAGEREF _Toc65141532 \h </w:instrText>
            </w:r>
            <w:r w:rsidR="00595431" w:rsidRPr="008A3F42">
              <w:rPr>
                <w:rFonts w:ascii="Trebuchet MS" w:hAnsi="Trebuchet MS"/>
                <w:noProof/>
                <w:webHidden/>
                <w:sz w:val="20"/>
                <w:szCs w:val="20"/>
              </w:rPr>
            </w:r>
            <w:r w:rsidR="00595431" w:rsidRPr="008A3F42">
              <w:rPr>
                <w:rFonts w:ascii="Trebuchet MS" w:hAnsi="Trebuchet MS"/>
                <w:noProof/>
                <w:webHidden/>
                <w:sz w:val="20"/>
                <w:szCs w:val="20"/>
              </w:rPr>
              <w:fldChar w:fldCharType="separate"/>
            </w:r>
            <w:r w:rsidR="00CA342D" w:rsidRPr="008A3F42">
              <w:rPr>
                <w:rFonts w:ascii="Trebuchet MS" w:hAnsi="Trebuchet MS"/>
                <w:noProof/>
                <w:webHidden/>
                <w:sz w:val="20"/>
                <w:szCs w:val="20"/>
              </w:rPr>
              <w:t>6</w:t>
            </w:r>
            <w:r w:rsidR="00595431" w:rsidRPr="008A3F42">
              <w:rPr>
                <w:rFonts w:ascii="Trebuchet MS" w:hAnsi="Trebuchet MS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5573C9E" w14:textId="2C96FBD8" w:rsidR="00595431" w:rsidRPr="008A3F42" w:rsidRDefault="001704AA" w:rsidP="000D65B4">
          <w:pPr>
            <w:pStyle w:val="TDC1"/>
            <w:tabs>
              <w:tab w:val="right" w:leader="dot" w:pos="8828"/>
            </w:tabs>
            <w:spacing w:after="0" w:line="360" w:lineRule="auto"/>
            <w:jc w:val="both"/>
            <w:rPr>
              <w:rFonts w:ascii="Trebuchet MS" w:eastAsiaTheme="minorEastAsia" w:hAnsi="Trebuchet MS"/>
              <w:noProof/>
              <w:sz w:val="20"/>
              <w:szCs w:val="20"/>
              <w:lang w:eastAsia="es-MX"/>
            </w:rPr>
          </w:pPr>
          <w:hyperlink w:anchor="_Toc65141533" w:history="1">
            <w:r w:rsidR="00595431" w:rsidRPr="008A3F42">
              <w:rPr>
                <w:rStyle w:val="Hipervnculo"/>
                <w:rFonts w:ascii="Trebuchet MS" w:hAnsi="Trebuchet MS"/>
                <w:noProof/>
                <w:sz w:val="20"/>
                <w:szCs w:val="20"/>
              </w:rPr>
              <w:t>¿Qué medio de defensa tiene el solicitante en caso de que no se entregue la información requerida?</w:t>
            </w:r>
            <w:r w:rsidR="00595431" w:rsidRPr="008A3F42">
              <w:rPr>
                <w:rFonts w:ascii="Trebuchet MS" w:hAnsi="Trebuchet MS"/>
                <w:noProof/>
                <w:webHidden/>
                <w:sz w:val="20"/>
                <w:szCs w:val="20"/>
              </w:rPr>
              <w:tab/>
            </w:r>
            <w:r w:rsidR="00595431" w:rsidRPr="008A3F42">
              <w:rPr>
                <w:rFonts w:ascii="Trebuchet MS" w:hAnsi="Trebuchet MS"/>
                <w:noProof/>
                <w:webHidden/>
                <w:sz w:val="20"/>
                <w:szCs w:val="20"/>
              </w:rPr>
              <w:fldChar w:fldCharType="begin"/>
            </w:r>
            <w:r w:rsidR="00595431" w:rsidRPr="008A3F42">
              <w:rPr>
                <w:rFonts w:ascii="Trebuchet MS" w:hAnsi="Trebuchet MS"/>
                <w:noProof/>
                <w:webHidden/>
                <w:sz w:val="20"/>
                <w:szCs w:val="20"/>
              </w:rPr>
              <w:instrText xml:space="preserve"> PAGEREF _Toc65141533 \h </w:instrText>
            </w:r>
            <w:r w:rsidR="00595431" w:rsidRPr="008A3F42">
              <w:rPr>
                <w:rFonts w:ascii="Trebuchet MS" w:hAnsi="Trebuchet MS"/>
                <w:noProof/>
                <w:webHidden/>
                <w:sz w:val="20"/>
                <w:szCs w:val="20"/>
              </w:rPr>
            </w:r>
            <w:r w:rsidR="00595431" w:rsidRPr="008A3F42">
              <w:rPr>
                <w:rFonts w:ascii="Trebuchet MS" w:hAnsi="Trebuchet MS"/>
                <w:noProof/>
                <w:webHidden/>
                <w:sz w:val="20"/>
                <w:szCs w:val="20"/>
              </w:rPr>
              <w:fldChar w:fldCharType="separate"/>
            </w:r>
            <w:r w:rsidR="00CA342D" w:rsidRPr="008A3F42">
              <w:rPr>
                <w:rFonts w:ascii="Trebuchet MS" w:hAnsi="Trebuchet MS"/>
                <w:noProof/>
                <w:webHidden/>
                <w:sz w:val="20"/>
                <w:szCs w:val="20"/>
              </w:rPr>
              <w:t>6</w:t>
            </w:r>
            <w:r w:rsidR="00595431" w:rsidRPr="008A3F42">
              <w:rPr>
                <w:rFonts w:ascii="Trebuchet MS" w:hAnsi="Trebuchet MS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199519CD" w14:textId="4146D45A" w:rsidR="00595431" w:rsidRPr="008A3F42" w:rsidRDefault="00595431" w:rsidP="000D65B4">
          <w:pPr>
            <w:spacing w:after="0" w:line="360" w:lineRule="auto"/>
            <w:jc w:val="both"/>
            <w:rPr>
              <w:rFonts w:ascii="Trebuchet MS" w:hAnsi="Trebuchet MS"/>
            </w:rPr>
          </w:pPr>
          <w:r w:rsidRPr="008A3F42">
            <w:rPr>
              <w:rFonts w:ascii="Trebuchet MS" w:hAnsi="Trebuchet MS"/>
              <w:b/>
              <w:bCs/>
              <w:lang w:val="es-ES"/>
            </w:rPr>
            <w:fldChar w:fldCharType="end"/>
          </w:r>
        </w:p>
      </w:sdtContent>
    </w:sdt>
    <w:p w14:paraId="419785F9" w14:textId="77777777" w:rsidR="00C40C6E" w:rsidRPr="008A3F42" w:rsidRDefault="00C40C6E" w:rsidP="000D65B4">
      <w:pPr>
        <w:spacing w:after="0" w:line="360" w:lineRule="auto"/>
        <w:jc w:val="both"/>
        <w:rPr>
          <w:rFonts w:ascii="Trebuchet MS" w:hAnsi="Trebuchet MS"/>
          <w:b/>
          <w:bCs/>
          <w:u w:val="single"/>
          <w:lang w:eastAsia="es-MX"/>
        </w:rPr>
      </w:pPr>
    </w:p>
    <w:p w14:paraId="6CFB8316" w14:textId="77777777" w:rsidR="00AD66F2" w:rsidRPr="008A3F42" w:rsidRDefault="00AD66F2" w:rsidP="000D65B4">
      <w:pPr>
        <w:spacing w:after="0" w:line="360" w:lineRule="auto"/>
        <w:jc w:val="both"/>
        <w:rPr>
          <w:rFonts w:ascii="Trebuchet MS" w:hAnsi="Trebuchet MS"/>
          <w:b/>
          <w:bCs/>
          <w:u w:val="single"/>
          <w:lang w:eastAsia="es-MX"/>
        </w:rPr>
        <w:sectPr w:rsidR="00AD66F2" w:rsidRPr="008A3F42" w:rsidSect="008D1586">
          <w:headerReference w:type="default" r:id="rId10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1D8BCF5F" w14:textId="0763AEA2" w:rsidR="005D758F" w:rsidRPr="008A3F42" w:rsidRDefault="005D758F" w:rsidP="000D65B4">
      <w:pPr>
        <w:pStyle w:val="Ttulo1"/>
        <w:spacing w:line="360" w:lineRule="auto"/>
        <w:jc w:val="center"/>
        <w:rPr>
          <w:sz w:val="24"/>
          <w:szCs w:val="24"/>
        </w:rPr>
      </w:pPr>
      <w:bookmarkStart w:id="0" w:name="_Toc65141527"/>
      <w:r w:rsidRPr="008A3F42">
        <w:rPr>
          <w:color w:val="7030A0"/>
          <w:sz w:val="24"/>
          <w:szCs w:val="24"/>
        </w:rPr>
        <w:lastRenderedPageBreak/>
        <w:t>¿Qué información puedes solicitar?</w:t>
      </w:r>
      <w:bookmarkEnd w:id="0"/>
    </w:p>
    <w:p w14:paraId="162F283D" w14:textId="77777777" w:rsidR="005D758F" w:rsidRPr="008A3F42" w:rsidRDefault="005D758F" w:rsidP="000D65B4">
      <w:pPr>
        <w:spacing w:after="0" w:line="360" w:lineRule="auto"/>
        <w:jc w:val="both"/>
        <w:rPr>
          <w:rFonts w:ascii="Trebuchet MS" w:hAnsi="Trebuchet MS"/>
        </w:rPr>
      </w:pPr>
    </w:p>
    <w:p w14:paraId="75BAB423" w14:textId="2585247B" w:rsidR="005D758F" w:rsidRPr="008A3F42" w:rsidRDefault="005D758F" w:rsidP="000D65B4">
      <w:pPr>
        <w:pStyle w:val="textonormal"/>
        <w:spacing w:after="0" w:line="360" w:lineRule="auto"/>
        <w:rPr>
          <w:rFonts w:ascii="Trebuchet MS" w:hAnsi="Trebuchet MS" w:cs="Arial"/>
          <w:sz w:val="22"/>
          <w:szCs w:val="22"/>
        </w:rPr>
      </w:pPr>
      <w:r w:rsidRPr="008A3F42">
        <w:rPr>
          <w:rFonts w:ascii="Trebuchet MS" w:hAnsi="Trebuchet MS" w:cs="Arial"/>
          <w:sz w:val="22"/>
          <w:szCs w:val="22"/>
        </w:rPr>
        <w:t>Información pública es toda aquella que generen, posean o administren los sujetos obligados, como consecuencia del ejercicio de sus facultades o atribuciones o el cumplimiento de sus obligaciones, sin importar su origen, utilización o el medio en el que se contenga o almacene.</w:t>
      </w:r>
    </w:p>
    <w:p w14:paraId="6E1F0004" w14:textId="099A44B7" w:rsidR="005D758F" w:rsidRPr="008A3F42" w:rsidRDefault="005D758F" w:rsidP="000D65B4">
      <w:pPr>
        <w:pStyle w:val="Ttulo1"/>
        <w:spacing w:line="360" w:lineRule="auto"/>
        <w:jc w:val="center"/>
        <w:rPr>
          <w:color w:val="7030A0"/>
          <w:sz w:val="24"/>
          <w:szCs w:val="24"/>
        </w:rPr>
      </w:pPr>
      <w:bookmarkStart w:id="1" w:name="_Toc65141528"/>
      <w:r w:rsidRPr="008A3F42">
        <w:rPr>
          <w:color w:val="7030A0"/>
          <w:sz w:val="24"/>
          <w:szCs w:val="24"/>
        </w:rPr>
        <w:t>¿Cuántos tipos de información existen?</w:t>
      </w:r>
      <w:bookmarkEnd w:id="1"/>
    </w:p>
    <w:p w14:paraId="7E4AE63C" w14:textId="77777777" w:rsidR="009E361F" w:rsidRPr="008A3F42" w:rsidRDefault="009E361F" w:rsidP="000D65B4">
      <w:pPr>
        <w:spacing w:after="0" w:line="360" w:lineRule="auto"/>
        <w:jc w:val="both"/>
        <w:rPr>
          <w:rFonts w:ascii="Trebuchet MS" w:hAnsi="Trebuchet MS"/>
          <w:b/>
          <w:bCs/>
        </w:rPr>
      </w:pPr>
    </w:p>
    <w:p w14:paraId="2D10CF9E" w14:textId="77777777" w:rsidR="009E361F" w:rsidRPr="008A3F42" w:rsidRDefault="009E361F" w:rsidP="000D65B4">
      <w:pPr>
        <w:pStyle w:val="textonormal"/>
        <w:spacing w:after="0" w:line="360" w:lineRule="auto"/>
        <w:rPr>
          <w:rFonts w:ascii="Trebuchet MS" w:hAnsi="Trebuchet MS" w:cs="Arial"/>
          <w:b/>
          <w:bCs/>
          <w:sz w:val="22"/>
          <w:szCs w:val="22"/>
        </w:rPr>
      </w:pPr>
      <w:r w:rsidRPr="008A3F42">
        <w:rPr>
          <w:rFonts w:ascii="Trebuchet MS" w:hAnsi="Trebuchet MS" w:cs="Arial"/>
          <w:b/>
          <w:bCs/>
          <w:sz w:val="22"/>
          <w:szCs w:val="22"/>
        </w:rPr>
        <w:t>Existen dos tipos de información y se clasifican en:</w:t>
      </w:r>
    </w:p>
    <w:p w14:paraId="78F9B404" w14:textId="77777777" w:rsidR="009E361F" w:rsidRPr="008A3F42" w:rsidRDefault="009E361F" w:rsidP="000D65B4">
      <w:pPr>
        <w:pStyle w:val="listasnumerosarabigos"/>
        <w:spacing w:after="0" w:line="360" w:lineRule="auto"/>
        <w:rPr>
          <w:rFonts w:ascii="Trebuchet MS" w:hAnsi="Trebuchet MS" w:cs="Arial"/>
          <w:sz w:val="22"/>
          <w:szCs w:val="22"/>
        </w:rPr>
      </w:pPr>
      <w:r w:rsidRPr="008A3F42">
        <w:rPr>
          <w:rStyle w:val="negrita"/>
          <w:rFonts w:ascii="Trebuchet MS" w:hAnsi="Trebuchet MS" w:cs="Arial"/>
          <w:sz w:val="22"/>
          <w:szCs w:val="22"/>
        </w:rPr>
        <w:t>I. Información pública de libre acceso</w:t>
      </w:r>
      <w:r w:rsidRPr="008A3F42">
        <w:rPr>
          <w:rFonts w:ascii="Trebuchet MS" w:hAnsi="Trebuchet MS" w:cs="Arial"/>
          <w:sz w:val="22"/>
          <w:szCs w:val="22"/>
        </w:rPr>
        <w:t>, que es la que no se considera como protegida, cuyo acceso al público es permanente, libre, fácil, gratuito e inmediato, y se divide en:</w:t>
      </w:r>
    </w:p>
    <w:p w14:paraId="1E7BF292" w14:textId="04A52F25" w:rsidR="009E361F" w:rsidRPr="008A3F42" w:rsidRDefault="009E361F" w:rsidP="000D65B4">
      <w:pPr>
        <w:pStyle w:val="listaincisos"/>
        <w:numPr>
          <w:ilvl w:val="0"/>
          <w:numId w:val="12"/>
        </w:numPr>
        <w:spacing w:after="0" w:line="360" w:lineRule="auto"/>
        <w:rPr>
          <w:rFonts w:ascii="Trebuchet MS" w:hAnsi="Trebuchet MS" w:cs="Arial"/>
          <w:sz w:val="22"/>
          <w:szCs w:val="22"/>
        </w:rPr>
      </w:pPr>
      <w:r w:rsidRPr="008A3F42">
        <w:rPr>
          <w:rStyle w:val="negrita"/>
          <w:rFonts w:ascii="Trebuchet MS" w:hAnsi="Trebuchet MS" w:cs="Arial"/>
          <w:sz w:val="22"/>
          <w:szCs w:val="22"/>
        </w:rPr>
        <w:t>Información pública fundamental</w:t>
      </w:r>
      <w:r w:rsidRPr="008A3F42">
        <w:rPr>
          <w:rFonts w:ascii="Trebuchet MS" w:hAnsi="Trebuchet MS" w:cs="Arial"/>
          <w:sz w:val="22"/>
          <w:szCs w:val="22"/>
        </w:rPr>
        <w:t>, que es la información pública de libre acceso que debe publicarse y difundirse de manera universal, permanente y actualizada, sin que se requiera solicitud de parte interesada; y en el caso de la información electrónica, a y a través de formatos amigables para el ciudadano, sin que se requiera solicitud de parte interesada; y</w:t>
      </w:r>
    </w:p>
    <w:p w14:paraId="14157AEC" w14:textId="77777777" w:rsidR="009E361F" w:rsidRPr="008A3F42" w:rsidRDefault="009E361F" w:rsidP="000D65B4">
      <w:pPr>
        <w:pStyle w:val="listaincisos"/>
        <w:numPr>
          <w:ilvl w:val="0"/>
          <w:numId w:val="12"/>
        </w:numPr>
        <w:spacing w:after="0" w:line="360" w:lineRule="auto"/>
        <w:rPr>
          <w:rFonts w:ascii="Trebuchet MS" w:hAnsi="Trebuchet MS" w:cs="Arial"/>
          <w:sz w:val="22"/>
          <w:szCs w:val="22"/>
        </w:rPr>
      </w:pPr>
      <w:r w:rsidRPr="008A3F42">
        <w:rPr>
          <w:rStyle w:val="negrita"/>
          <w:rFonts w:ascii="Trebuchet MS" w:hAnsi="Trebuchet MS" w:cs="Arial"/>
          <w:sz w:val="22"/>
          <w:szCs w:val="22"/>
        </w:rPr>
        <w:t>Información pública ordinaria</w:t>
      </w:r>
      <w:r w:rsidRPr="008A3F42">
        <w:rPr>
          <w:rFonts w:ascii="Trebuchet MS" w:hAnsi="Trebuchet MS" w:cs="Arial"/>
          <w:sz w:val="22"/>
          <w:szCs w:val="22"/>
        </w:rPr>
        <w:t>, que es la información pública de libre acceso no considerada como fundamental.</w:t>
      </w:r>
    </w:p>
    <w:p w14:paraId="171965D6" w14:textId="77777777" w:rsidR="009E361F" w:rsidRPr="008A3F42" w:rsidRDefault="009E361F" w:rsidP="000D65B4">
      <w:pPr>
        <w:pStyle w:val="listasnumerosarabigos"/>
        <w:spacing w:after="0" w:line="360" w:lineRule="auto"/>
        <w:rPr>
          <w:rFonts w:ascii="Trebuchet MS" w:hAnsi="Trebuchet MS" w:cs="Arial"/>
          <w:sz w:val="22"/>
          <w:szCs w:val="22"/>
        </w:rPr>
      </w:pPr>
      <w:r w:rsidRPr="008A3F42">
        <w:rPr>
          <w:rStyle w:val="negrita"/>
          <w:rFonts w:ascii="Trebuchet MS" w:hAnsi="Trebuchet MS" w:cs="Arial"/>
          <w:sz w:val="22"/>
          <w:szCs w:val="22"/>
        </w:rPr>
        <w:t>II. Información pública protegida</w:t>
      </w:r>
      <w:r w:rsidRPr="008A3F42">
        <w:rPr>
          <w:rFonts w:ascii="Trebuchet MS" w:hAnsi="Trebuchet MS" w:cs="Arial"/>
          <w:sz w:val="22"/>
          <w:szCs w:val="22"/>
        </w:rPr>
        <w:t>, cuyo acceso es restringido y se divide en:</w:t>
      </w:r>
    </w:p>
    <w:p w14:paraId="44647BC3" w14:textId="263DD168" w:rsidR="009E361F" w:rsidRPr="008A3F42" w:rsidRDefault="009E361F" w:rsidP="000D65B4">
      <w:pPr>
        <w:pStyle w:val="listaincisos"/>
        <w:numPr>
          <w:ilvl w:val="0"/>
          <w:numId w:val="13"/>
        </w:numPr>
        <w:spacing w:after="0" w:line="360" w:lineRule="auto"/>
        <w:rPr>
          <w:rFonts w:ascii="Trebuchet MS" w:hAnsi="Trebuchet MS" w:cs="Arial"/>
          <w:sz w:val="22"/>
          <w:szCs w:val="22"/>
        </w:rPr>
      </w:pPr>
      <w:r w:rsidRPr="008A3F42">
        <w:rPr>
          <w:rFonts w:ascii="Trebuchet MS" w:hAnsi="Trebuchet MS" w:cs="Arial"/>
          <w:b/>
          <w:sz w:val="22"/>
          <w:szCs w:val="22"/>
        </w:rPr>
        <w:t>Información pública confidencial</w:t>
      </w:r>
      <w:r w:rsidRPr="008A3F42">
        <w:rPr>
          <w:rFonts w:ascii="Trebuchet MS" w:hAnsi="Trebuchet MS" w:cs="Arial"/>
          <w:sz w:val="22"/>
          <w:szCs w:val="22"/>
        </w:rPr>
        <w:t>, que es la información pública protegida, intransferible e indelegable, relativa a los particulares, que por disposición legal queda prohibido su acceso, distribución, comercialización publicación y difusión generales de forma permanente, con excepción de las autoridades que de acuerdo a la Ley, tengan acceso a ella, y de los particulares titulares de dicha información; y</w:t>
      </w:r>
    </w:p>
    <w:p w14:paraId="5DECCA72" w14:textId="29AD360F" w:rsidR="009E361F" w:rsidRPr="008A3F42" w:rsidRDefault="009E361F" w:rsidP="000D65B4">
      <w:pPr>
        <w:pStyle w:val="listaincisos"/>
        <w:numPr>
          <w:ilvl w:val="0"/>
          <w:numId w:val="13"/>
        </w:numPr>
        <w:spacing w:after="0" w:line="360" w:lineRule="auto"/>
        <w:rPr>
          <w:rFonts w:ascii="Trebuchet MS" w:hAnsi="Trebuchet MS" w:cs="Arial"/>
          <w:sz w:val="22"/>
          <w:szCs w:val="22"/>
        </w:rPr>
      </w:pPr>
      <w:r w:rsidRPr="008A3F42">
        <w:rPr>
          <w:rStyle w:val="negrita"/>
          <w:rFonts w:ascii="Trebuchet MS" w:hAnsi="Trebuchet MS" w:cs="Arial"/>
          <w:sz w:val="22"/>
          <w:szCs w:val="22"/>
        </w:rPr>
        <w:t>Información pública reservada</w:t>
      </w:r>
      <w:r w:rsidRPr="008A3F42">
        <w:rPr>
          <w:rFonts w:ascii="Trebuchet MS" w:hAnsi="Trebuchet MS" w:cs="Arial"/>
          <w:sz w:val="22"/>
          <w:szCs w:val="22"/>
        </w:rPr>
        <w:t xml:space="preserve">, que es la información pública protegida, relativa a la función pública, que por disposición legal queda </w:t>
      </w:r>
      <w:r w:rsidRPr="008A3F42">
        <w:rPr>
          <w:rFonts w:ascii="Trebuchet MS" w:hAnsi="Trebuchet MS" w:cs="Arial"/>
          <w:sz w:val="22"/>
          <w:szCs w:val="22"/>
        </w:rPr>
        <w:lastRenderedPageBreak/>
        <w:t>prohibido de forma temporal su manejo, distribución, publicación, y difusiones generales, con excepción de las autoridades que, de acuerdo a la Ley, tengan acceso a ella.</w:t>
      </w:r>
    </w:p>
    <w:p w14:paraId="07E0D6D6" w14:textId="24BFC4D5" w:rsidR="00317A5A" w:rsidRPr="008A3F42" w:rsidRDefault="00957590" w:rsidP="000D65B4">
      <w:pPr>
        <w:pStyle w:val="Ttulo1"/>
        <w:spacing w:line="360" w:lineRule="auto"/>
        <w:jc w:val="center"/>
        <w:rPr>
          <w:color w:val="7030A0"/>
          <w:sz w:val="24"/>
          <w:szCs w:val="24"/>
        </w:rPr>
      </w:pPr>
      <w:bookmarkStart w:id="2" w:name="_Toc65141529"/>
      <w:r w:rsidRPr="008A3F42">
        <w:rPr>
          <w:color w:val="7030A0"/>
          <w:sz w:val="24"/>
          <w:szCs w:val="24"/>
        </w:rPr>
        <w:t>¿Cómo solicitar información que tiene bajo su resguardo el Instituto Electoral y de Participación Ciudadana del Estado de Jalisco</w:t>
      </w:r>
      <w:r w:rsidR="00711E30" w:rsidRPr="008A3F42">
        <w:rPr>
          <w:color w:val="7030A0"/>
          <w:sz w:val="24"/>
          <w:szCs w:val="24"/>
        </w:rPr>
        <w:t xml:space="preserve"> (IEPC)</w:t>
      </w:r>
      <w:r w:rsidRPr="008A3F42">
        <w:rPr>
          <w:color w:val="7030A0"/>
          <w:sz w:val="24"/>
          <w:szCs w:val="24"/>
        </w:rPr>
        <w:t>?</w:t>
      </w:r>
      <w:bookmarkEnd w:id="2"/>
    </w:p>
    <w:p w14:paraId="6BEEF791" w14:textId="77777777" w:rsidR="00871004" w:rsidRPr="008A3F42" w:rsidRDefault="00871004" w:rsidP="000D65B4">
      <w:pPr>
        <w:spacing w:after="0" w:line="360" w:lineRule="auto"/>
        <w:rPr>
          <w:rFonts w:ascii="Trebuchet MS" w:hAnsi="Trebuchet MS"/>
        </w:rPr>
      </w:pPr>
    </w:p>
    <w:p w14:paraId="579E7C53" w14:textId="4AED852F" w:rsidR="00F96A47" w:rsidRPr="008A3F42" w:rsidRDefault="00EA4A5D" w:rsidP="000D65B4">
      <w:pPr>
        <w:spacing w:after="0" w:line="360" w:lineRule="auto"/>
        <w:jc w:val="both"/>
        <w:rPr>
          <w:rFonts w:ascii="Trebuchet MS" w:hAnsi="Trebuchet MS"/>
          <w:b/>
          <w:bCs/>
        </w:rPr>
      </w:pPr>
      <w:r w:rsidRPr="008A3F42">
        <w:rPr>
          <w:rFonts w:ascii="Trebuchet MS" w:hAnsi="Trebuchet MS"/>
          <w:noProof/>
          <w:lang w:eastAsia="es-MX"/>
        </w:rPr>
        <w:drawing>
          <wp:inline distT="0" distB="0" distL="0" distR="0" wp14:anchorId="56B259B6" wp14:editId="132884C5">
            <wp:extent cx="438150" cy="498421"/>
            <wp:effectExtent l="0" t="0" r="0" b="0"/>
            <wp:docPr id="3" name="Imagen 3" descr="Resultado de imagen para PERS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para PERSON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559" cy="501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65B4">
        <w:rPr>
          <w:rFonts w:ascii="Trebuchet MS" w:hAnsi="Trebuchet MS"/>
          <w:b/>
          <w:bCs/>
        </w:rPr>
        <w:t xml:space="preserve"> Personalmente</w:t>
      </w:r>
      <w:r w:rsidRPr="008A3F42">
        <w:rPr>
          <w:rFonts w:ascii="Trebuchet MS" w:hAnsi="Trebuchet MS"/>
          <w:b/>
          <w:bCs/>
        </w:rPr>
        <w:t xml:space="preserve"> </w:t>
      </w:r>
    </w:p>
    <w:p w14:paraId="761458E9" w14:textId="132CC853" w:rsidR="00EA4A5D" w:rsidRDefault="00EE40B3" w:rsidP="000D65B4">
      <w:pPr>
        <w:spacing w:after="0" w:line="360" w:lineRule="auto"/>
        <w:jc w:val="both"/>
        <w:rPr>
          <w:rFonts w:ascii="Trebuchet MS" w:hAnsi="Trebuchet MS"/>
        </w:rPr>
      </w:pPr>
      <w:r w:rsidRPr="008A3F42">
        <w:rPr>
          <w:rFonts w:ascii="Trebuchet MS" w:hAnsi="Trebuchet MS"/>
        </w:rPr>
        <w:t xml:space="preserve">Presenta </w:t>
      </w:r>
      <w:r w:rsidR="009445B7" w:rsidRPr="008A3F42">
        <w:rPr>
          <w:rFonts w:ascii="Trebuchet MS" w:hAnsi="Trebuchet MS"/>
        </w:rPr>
        <w:t xml:space="preserve">tu </w:t>
      </w:r>
      <w:r w:rsidR="00EA4A5D" w:rsidRPr="008A3F42">
        <w:rPr>
          <w:rFonts w:ascii="Trebuchet MS" w:hAnsi="Trebuchet MS"/>
        </w:rPr>
        <w:t>solicitud</w:t>
      </w:r>
      <w:r w:rsidR="009445B7" w:rsidRPr="008A3F42">
        <w:rPr>
          <w:rFonts w:ascii="Trebuchet MS" w:hAnsi="Trebuchet MS"/>
        </w:rPr>
        <w:t xml:space="preserve"> de información</w:t>
      </w:r>
      <w:r w:rsidR="00C24630">
        <w:rPr>
          <w:rFonts w:ascii="Trebuchet MS" w:hAnsi="Trebuchet MS"/>
        </w:rPr>
        <w:t xml:space="preserve"> en la o</w:t>
      </w:r>
      <w:r w:rsidR="00EA4A5D" w:rsidRPr="008A3F42">
        <w:rPr>
          <w:rFonts w:ascii="Trebuchet MS" w:hAnsi="Trebuchet MS"/>
        </w:rPr>
        <w:t>ficialía de</w:t>
      </w:r>
      <w:r w:rsidR="00711E30" w:rsidRPr="008A3F42">
        <w:rPr>
          <w:rFonts w:ascii="Trebuchet MS" w:hAnsi="Trebuchet MS"/>
        </w:rPr>
        <w:t xml:space="preserve"> partes de</w:t>
      </w:r>
      <w:r w:rsidR="00B66AEB" w:rsidRPr="008A3F42">
        <w:rPr>
          <w:rFonts w:ascii="Trebuchet MS" w:hAnsi="Trebuchet MS"/>
        </w:rPr>
        <w:t xml:space="preserve"> este </w:t>
      </w:r>
      <w:r w:rsidR="00BE45CC" w:rsidRPr="008A3F42">
        <w:rPr>
          <w:rFonts w:ascii="Trebuchet MS" w:hAnsi="Trebuchet MS"/>
        </w:rPr>
        <w:t>O</w:t>
      </w:r>
      <w:r w:rsidR="00B66AEB" w:rsidRPr="008A3F42">
        <w:rPr>
          <w:rFonts w:ascii="Trebuchet MS" w:hAnsi="Trebuchet MS"/>
        </w:rPr>
        <w:t xml:space="preserve">rganismo </w:t>
      </w:r>
      <w:r w:rsidR="00BE45CC" w:rsidRPr="008A3F42">
        <w:rPr>
          <w:rFonts w:ascii="Trebuchet MS" w:hAnsi="Trebuchet MS"/>
        </w:rPr>
        <w:t>E</w:t>
      </w:r>
      <w:r w:rsidR="00711E30" w:rsidRPr="008A3F42">
        <w:rPr>
          <w:rFonts w:ascii="Trebuchet MS" w:hAnsi="Trebuchet MS"/>
        </w:rPr>
        <w:t>lectoral</w:t>
      </w:r>
      <w:r w:rsidR="00BE45CC" w:rsidRPr="008A3F42">
        <w:rPr>
          <w:rFonts w:ascii="Trebuchet MS" w:hAnsi="Trebuchet MS"/>
        </w:rPr>
        <w:t>, ubicado en Parque de las Estrellas #2764</w:t>
      </w:r>
      <w:r w:rsidR="00EA4A5D" w:rsidRPr="008A3F42">
        <w:rPr>
          <w:rFonts w:ascii="Trebuchet MS" w:hAnsi="Trebuchet MS"/>
        </w:rPr>
        <w:t>, Colonia</w:t>
      </w:r>
      <w:r w:rsidR="00BE45CC" w:rsidRPr="008A3F42">
        <w:rPr>
          <w:rFonts w:ascii="Trebuchet MS" w:hAnsi="Trebuchet MS"/>
        </w:rPr>
        <w:t xml:space="preserve"> Jardines del Bosque</w:t>
      </w:r>
      <w:r w:rsidR="00EA4A5D" w:rsidRPr="008A3F42">
        <w:rPr>
          <w:rFonts w:ascii="Trebuchet MS" w:hAnsi="Trebuchet MS"/>
        </w:rPr>
        <w:t>. C.P</w:t>
      </w:r>
      <w:r w:rsidR="003E4898" w:rsidRPr="008A3F42">
        <w:rPr>
          <w:rFonts w:ascii="Trebuchet MS" w:hAnsi="Trebuchet MS"/>
        </w:rPr>
        <w:t>. 44</w:t>
      </w:r>
      <w:r w:rsidR="00BE45CC" w:rsidRPr="008A3F42">
        <w:rPr>
          <w:rFonts w:ascii="Trebuchet MS" w:hAnsi="Trebuchet MS"/>
        </w:rPr>
        <w:t>520</w:t>
      </w:r>
      <w:r w:rsidR="003E4898" w:rsidRPr="008A3F42">
        <w:rPr>
          <w:rFonts w:ascii="Trebuchet MS" w:hAnsi="Trebuchet MS"/>
        </w:rPr>
        <w:t xml:space="preserve">, </w:t>
      </w:r>
      <w:r w:rsidR="00BE45CC" w:rsidRPr="008A3F42">
        <w:rPr>
          <w:rFonts w:ascii="Trebuchet MS" w:hAnsi="Trebuchet MS"/>
        </w:rPr>
        <w:t>o ante la Dirección de Transparencia</w:t>
      </w:r>
      <w:r w:rsidR="00302DF3" w:rsidRPr="008A3F42">
        <w:rPr>
          <w:rFonts w:ascii="Trebuchet MS" w:hAnsi="Trebuchet MS"/>
        </w:rPr>
        <w:t xml:space="preserve"> y Acceso a la Información Pública, en</w:t>
      </w:r>
      <w:r w:rsidR="00BE45CC" w:rsidRPr="008A3F42">
        <w:rPr>
          <w:rFonts w:ascii="Trebuchet MS" w:hAnsi="Trebuchet MS"/>
        </w:rPr>
        <w:t xml:space="preserve"> Avenida de los </w:t>
      </w:r>
      <w:r w:rsidR="00595431" w:rsidRPr="008A3F42">
        <w:rPr>
          <w:rFonts w:ascii="Trebuchet MS" w:hAnsi="Trebuchet MS"/>
        </w:rPr>
        <w:t>Arcos #</w:t>
      </w:r>
      <w:r w:rsidR="00BE45CC" w:rsidRPr="008A3F42">
        <w:rPr>
          <w:rFonts w:ascii="Trebuchet MS" w:hAnsi="Trebuchet MS"/>
        </w:rPr>
        <w:t xml:space="preserve">27, Colonia Arcos Vallarta, C.P. </w:t>
      </w:r>
      <w:bookmarkStart w:id="3" w:name="_Hlk65141624"/>
      <w:r w:rsidR="00BE45CC" w:rsidRPr="008A3F42">
        <w:rPr>
          <w:rFonts w:ascii="Trebuchet MS" w:hAnsi="Trebuchet MS"/>
        </w:rPr>
        <w:t>44690</w:t>
      </w:r>
      <w:bookmarkEnd w:id="3"/>
      <w:r w:rsidR="00BE45CC" w:rsidRPr="008A3F42">
        <w:rPr>
          <w:rFonts w:ascii="Trebuchet MS" w:hAnsi="Trebuchet MS"/>
        </w:rPr>
        <w:t>, Guadalajara, Jalisco.</w:t>
      </w:r>
    </w:p>
    <w:p w14:paraId="380DC93B" w14:textId="77777777" w:rsidR="00C24630" w:rsidRPr="008A3F42" w:rsidRDefault="00C24630" w:rsidP="000D65B4">
      <w:pPr>
        <w:spacing w:after="0" w:line="360" w:lineRule="auto"/>
        <w:jc w:val="both"/>
        <w:rPr>
          <w:rFonts w:ascii="Trebuchet MS" w:hAnsi="Trebuchet MS"/>
        </w:rPr>
      </w:pPr>
    </w:p>
    <w:p w14:paraId="7B862984" w14:textId="77777777" w:rsidR="0069585C" w:rsidRPr="008A3F42" w:rsidRDefault="00BE45CC" w:rsidP="000D65B4">
      <w:pPr>
        <w:spacing w:after="0" w:line="360" w:lineRule="auto"/>
        <w:jc w:val="both"/>
        <w:rPr>
          <w:rFonts w:ascii="Trebuchet MS" w:hAnsi="Trebuchet MS"/>
        </w:rPr>
      </w:pPr>
      <w:r w:rsidRPr="008A3F42">
        <w:rPr>
          <w:rFonts w:ascii="Trebuchet MS" w:hAnsi="Trebuchet MS"/>
        </w:rPr>
        <w:t>El formato para la presentación</w:t>
      </w:r>
      <w:r w:rsidR="00C224A6" w:rsidRPr="008A3F42">
        <w:rPr>
          <w:rFonts w:ascii="Trebuchet MS" w:hAnsi="Trebuchet MS"/>
        </w:rPr>
        <w:t xml:space="preserve"> de la solicitud</w:t>
      </w:r>
      <w:r w:rsidRPr="008A3F42">
        <w:rPr>
          <w:rFonts w:ascii="Trebuchet MS" w:hAnsi="Trebuchet MS"/>
        </w:rPr>
        <w:t xml:space="preserve"> puede ser </w:t>
      </w:r>
      <w:r w:rsidR="00C224A6" w:rsidRPr="008A3F42">
        <w:rPr>
          <w:rFonts w:ascii="Trebuchet MS" w:hAnsi="Trebuchet MS"/>
        </w:rPr>
        <w:t xml:space="preserve">un escrito </w:t>
      </w:r>
      <w:r w:rsidRPr="008A3F42">
        <w:rPr>
          <w:rFonts w:ascii="Trebuchet MS" w:hAnsi="Trebuchet MS"/>
        </w:rPr>
        <w:t>libre o bien utilizar el que se encuentra en el siguiente</w:t>
      </w:r>
      <w:r w:rsidR="00C224A6" w:rsidRPr="008A3F42">
        <w:rPr>
          <w:rFonts w:ascii="Trebuchet MS" w:hAnsi="Trebuchet MS"/>
        </w:rPr>
        <w:t xml:space="preserve"> hipervínculo</w:t>
      </w:r>
      <w:r w:rsidRPr="008A3F42">
        <w:rPr>
          <w:rFonts w:ascii="Trebuchet MS" w:hAnsi="Trebuchet MS"/>
        </w:rPr>
        <w:t xml:space="preserve">: </w:t>
      </w:r>
    </w:p>
    <w:p w14:paraId="7A84B91C" w14:textId="2D9FD4AC" w:rsidR="0030479E" w:rsidRPr="008A3F42" w:rsidRDefault="001704AA" w:rsidP="000D65B4">
      <w:pPr>
        <w:spacing w:after="0" w:line="360" w:lineRule="auto"/>
        <w:jc w:val="both"/>
        <w:rPr>
          <w:rFonts w:ascii="Trebuchet MS" w:hAnsi="Trebuchet MS"/>
        </w:rPr>
      </w:pPr>
      <w:hyperlink r:id="rId12" w:history="1">
        <w:r w:rsidR="0069585C" w:rsidRPr="008A3F42">
          <w:rPr>
            <w:rStyle w:val="Hipervnculo"/>
            <w:rFonts w:ascii="Trebuchet MS" w:hAnsi="Trebuchet MS"/>
          </w:rPr>
          <w:t>http://www.iepcjalisco.org.mx/sites/default/files/formato_solicitud_de_informacion_0.docx</w:t>
        </w:r>
      </w:hyperlink>
    </w:p>
    <w:p w14:paraId="50BE7157" w14:textId="0FAFB91F" w:rsidR="00317A5A" w:rsidRPr="008A3F42" w:rsidRDefault="00317A5A" w:rsidP="000D65B4">
      <w:pPr>
        <w:spacing w:after="0" w:line="360" w:lineRule="auto"/>
        <w:jc w:val="both"/>
        <w:rPr>
          <w:rFonts w:ascii="Trebuchet MS" w:hAnsi="Trebuchet MS"/>
          <w:b/>
          <w:bCs/>
        </w:rPr>
      </w:pPr>
      <w:r w:rsidRPr="008A3F42">
        <w:rPr>
          <w:rFonts w:ascii="Trebuchet MS" w:hAnsi="Trebuchet MS"/>
          <w:noProof/>
          <w:lang w:eastAsia="es-MX"/>
        </w:rPr>
        <w:drawing>
          <wp:inline distT="0" distB="0" distL="0" distR="0" wp14:anchorId="147A3164" wp14:editId="2EC5892B">
            <wp:extent cx="409575" cy="356600"/>
            <wp:effectExtent l="0" t="0" r="0" b="5715"/>
            <wp:docPr id="2" name="Imagen 2" descr="Resultado de imagen para computado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computadora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798" cy="360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65B4">
        <w:rPr>
          <w:rFonts w:ascii="Trebuchet MS" w:hAnsi="Trebuchet MS"/>
          <w:b/>
          <w:bCs/>
        </w:rPr>
        <w:t xml:space="preserve"> Vía electrónica</w:t>
      </w:r>
    </w:p>
    <w:p w14:paraId="156DEB72" w14:textId="5DF2BB9D" w:rsidR="00317A5A" w:rsidRPr="00A85D65" w:rsidRDefault="00317A5A" w:rsidP="000D65B4">
      <w:pPr>
        <w:spacing w:after="0" w:line="360" w:lineRule="auto"/>
        <w:jc w:val="both"/>
        <w:rPr>
          <w:rFonts w:ascii="Trebuchet MS" w:hAnsi="Trebuchet MS"/>
          <w:bCs/>
        </w:rPr>
      </w:pPr>
      <w:r w:rsidRPr="008A3F42">
        <w:rPr>
          <w:rFonts w:ascii="Trebuchet MS" w:hAnsi="Trebuchet MS"/>
          <w:bCs/>
        </w:rPr>
        <w:t xml:space="preserve">Ingresando </w:t>
      </w:r>
      <w:r w:rsidR="00E9592B" w:rsidRPr="008A3F42">
        <w:rPr>
          <w:rFonts w:ascii="Trebuchet MS" w:hAnsi="Trebuchet MS"/>
          <w:bCs/>
        </w:rPr>
        <w:t xml:space="preserve">tu </w:t>
      </w:r>
      <w:r w:rsidRPr="008A3F42">
        <w:rPr>
          <w:rFonts w:ascii="Trebuchet MS" w:hAnsi="Trebuchet MS"/>
          <w:bCs/>
        </w:rPr>
        <w:t xml:space="preserve">solicitud </w:t>
      </w:r>
      <w:r w:rsidR="00EA4A5D" w:rsidRPr="008A3F42">
        <w:rPr>
          <w:rFonts w:ascii="Trebuchet MS" w:hAnsi="Trebuchet MS"/>
          <w:bCs/>
        </w:rPr>
        <w:t xml:space="preserve">de información </w:t>
      </w:r>
      <w:r w:rsidRPr="008A3F42">
        <w:rPr>
          <w:rFonts w:ascii="Trebuchet MS" w:hAnsi="Trebuchet MS"/>
          <w:bCs/>
        </w:rPr>
        <w:t xml:space="preserve">mediante </w:t>
      </w:r>
      <w:r w:rsidR="00B66AEB" w:rsidRPr="008A3F42">
        <w:rPr>
          <w:rFonts w:ascii="Trebuchet MS" w:hAnsi="Trebuchet MS"/>
          <w:bCs/>
        </w:rPr>
        <w:t>la Plataforma Nacional de</w:t>
      </w:r>
      <w:r w:rsidR="00BE45CC" w:rsidRPr="008A3F42">
        <w:rPr>
          <w:rFonts w:ascii="Trebuchet MS" w:hAnsi="Trebuchet MS"/>
          <w:bCs/>
        </w:rPr>
        <w:t xml:space="preserve"> </w:t>
      </w:r>
      <w:r w:rsidR="00EA4A5D" w:rsidRPr="008A3F42">
        <w:rPr>
          <w:rFonts w:ascii="Trebuchet MS" w:hAnsi="Trebuchet MS"/>
          <w:bCs/>
        </w:rPr>
        <w:t>Tr</w:t>
      </w:r>
      <w:r w:rsidR="00A85D65">
        <w:rPr>
          <w:rFonts w:ascii="Trebuchet MS" w:hAnsi="Trebuchet MS"/>
          <w:bCs/>
        </w:rPr>
        <w:t>ansparencia en el</w:t>
      </w:r>
      <w:r w:rsidR="00EA4A5D" w:rsidRPr="008A3F42">
        <w:rPr>
          <w:rFonts w:ascii="Trebuchet MS" w:hAnsi="Trebuchet MS"/>
          <w:bCs/>
        </w:rPr>
        <w:t xml:space="preserve"> siguiente</w:t>
      </w:r>
      <w:r w:rsidR="00BE45CC" w:rsidRPr="008A3F42">
        <w:rPr>
          <w:rFonts w:ascii="Trebuchet MS" w:hAnsi="Trebuchet MS"/>
          <w:bCs/>
        </w:rPr>
        <w:t xml:space="preserve"> </w:t>
      </w:r>
      <w:r w:rsidR="00EA4A5D" w:rsidRPr="008A3F42">
        <w:rPr>
          <w:rFonts w:ascii="Trebuchet MS" w:hAnsi="Trebuchet MS"/>
          <w:bCs/>
        </w:rPr>
        <w:t>hipervínculos:</w:t>
      </w:r>
      <w:r w:rsidR="00EA4A5D" w:rsidRPr="008A3F42">
        <w:rPr>
          <w:rFonts w:ascii="Trebuchet MS" w:hAnsi="Trebuchet MS"/>
        </w:rPr>
        <w:t xml:space="preserve"> </w:t>
      </w:r>
      <w:bookmarkStart w:id="4" w:name="_GoBack"/>
      <w:r w:rsidR="001704AA">
        <w:fldChar w:fldCharType="begin"/>
      </w:r>
      <w:r w:rsidR="001704AA">
        <w:instrText xml:space="preserve"> HYPERLINK "http://www.pla</w:instrText>
      </w:r>
      <w:r w:rsidR="001704AA">
        <w:instrText xml:space="preserve">taformadetransparencia.org.mx" </w:instrText>
      </w:r>
      <w:r w:rsidR="001704AA">
        <w:fldChar w:fldCharType="separate"/>
      </w:r>
      <w:r w:rsidR="00EA4A5D" w:rsidRPr="008A3F42">
        <w:rPr>
          <w:rStyle w:val="Hipervnculo"/>
          <w:rFonts w:ascii="Trebuchet MS" w:hAnsi="Trebuchet MS"/>
        </w:rPr>
        <w:t>http://</w:t>
      </w:r>
      <w:r w:rsidR="00EA4A5D" w:rsidRPr="008A3F42">
        <w:rPr>
          <w:rStyle w:val="Hipervnculo"/>
          <w:rFonts w:ascii="Trebuchet MS" w:hAnsi="Trebuchet MS"/>
        </w:rPr>
        <w:t>w</w:t>
      </w:r>
      <w:r w:rsidR="00EA4A5D" w:rsidRPr="008A3F42">
        <w:rPr>
          <w:rStyle w:val="Hipervnculo"/>
          <w:rFonts w:ascii="Trebuchet MS" w:hAnsi="Trebuchet MS"/>
        </w:rPr>
        <w:t>ww.plataformadetrans</w:t>
      </w:r>
      <w:r w:rsidR="00EA4A5D" w:rsidRPr="008A3F42">
        <w:rPr>
          <w:rStyle w:val="Hipervnculo"/>
          <w:rFonts w:ascii="Trebuchet MS" w:hAnsi="Trebuchet MS"/>
        </w:rPr>
        <w:t>p</w:t>
      </w:r>
      <w:r w:rsidR="00EA4A5D" w:rsidRPr="008A3F42">
        <w:rPr>
          <w:rStyle w:val="Hipervnculo"/>
          <w:rFonts w:ascii="Trebuchet MS" w:hAnsi="Trebuchet MS"/>
        </w:rPr>
        <w:t>arencia.org.mx</w:t>
      </w:r>
      <w:r w:rsidR="001704AA">
        <w:rPr>
          <w:rStyle w:val="Hipervnculo"/>
          <w:rFonts w:ascii="Trebuchet MS" w:hAnsi="Trebuchet MS"/>
        </w:rPr>
        <w:fldChar w:fldCharType="end"/>
      </w:r>
      <w:r w:rsidR="00EA4A5D" w:rsidRPr="008A3F42">
        <w:rPr>
          <w:rFonts w:ascii="Trebuchet MS" w:hAnsi="Trebuchet MS"/>
        </w:rPr>
        <w:t xml:space="preserve"> </w:t>
      </w:r>
      <w:r w:rsidR="00C224A6" w:rsidRPr="008A3F42">
        <w:rPr>
          <w:rFonts w:ascii="Trebuchet MS" w:hAnsi="Trebuchet MS"/>
        </w:rPr>
        <w:t xml:space="preserve"> </w:t>
      </w:r>
      <w:bookmarkEnd w:id="4"/>
      <w:r w:rsidR="00C224A6" w:rsidRPr="008A3F42">
        <w:rPr>
          <w:rFonts w:ascii="Trebuchet MS" w:hAnsi="Trebuchet MS"/>
        </w:rPr>
        <w:t xml:space="preserve">o bien vía correo electrónico </w:t>
      </w:r>
      <w:r w:rsidR="0069585C" w:rsidRPr="008A3F42">
        <w:rPr>
          <w:rFonts w:ascii="Trebuchet MS" w:hAnsi="Trebuchet MS"/>
        </w:rPr>
        <w:t xml:space="preserve">en la siguiente dirección </w:t>
      </w:r>
      <w:hyperlink r:id="rId14" w:history="1">
        <w:r w:rsidR="00595431" w:rsidRPr="008A3F42">
          <w:rPr>
            <w:rStyle w:val="Hipervnculo"/>
            <w:rFonts w:ascii="Trebuchet MS" w:hAnsi="Trebuchet MS"/>
          </w:rPr>
          <w:t>transparencia@iepcjalisco.org.mx</w:t>
        </w:r>
      </w:hyperlink>
      <w:r w:rsidR="00EE40B3" w:rsidRPr="008A3F42">
        <w:rPr>
          <w:rFonts w:ascii="Trebuchet MS" w:hAnsi="Trebuchet MS"/>
        </w:rPr>
        <w:t xml:space="preserve">. </w:t>
      </w:r>
    </w:p>
    <w:p w14:paraId="0BACF8F3" w14:textId="77777777" w:rsidR="00595431" w:rsidRPr="008A3F42" w:rsidRDefault="00595431" w:rsidP="000D65B4">
      <w:pPr>
        <w:spacing w:after="0" w:line="360" w:lineRule="auto"/>
        <w:jc w:val="both"/>
        <w:rPr>
          <w:rFonts w:ascii="Trebuchet MS" w:hAnsi="Trebuchet MS"/>
        </w:rPr>
      </w:pPr>
    </w:p>
    <w:p w14:paraId="34EE3826" w14:textId="17F05BEF" w:rsidR="00317A5A" w:rsidRPr="008A3F42" w:rsidRDefault="009445B7" w:rsidP="000D65B4">
      <w:pPr>
        <w:spacing w:after="0" w:line="360" w:lineRule="auto"/>
        <w:jc w:val="both"/>
        <w:rPr>
          <w:rFonts w:ascii="Trebuchet MS" w:hAnsi="Trebuchet MS"/>
          <w:b/>
          <w:bCs/>
        </w:rPr>
      </w:pPr>
      <w:r w:rsidRPr="008A3F42">
        <w:rPr>
          <w:rFonts w:ascii="Trebuchet MS" w:hAnsi="Trebuchet MS"/>
          <w:noProof/>
          <w:lang w:eastAsia="es-MX"/>
        </w:rPr>
        <w:drawing>
          <wp:inline distT="0" distB="0" distL="0" distR="0" wp14:anchorId="6B2C072B" wp14:editId="131BE094">
            <wp:extent cx="466725" cy="466725"/>
            <wp:effectExtent l="0" t="0" r="9525" b="9525"/>
            <wp:docPr id="4" name="Imagen 4" descr="Resultado de imagen para teléf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n para teléfono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65B4">
        <w:rPr>
          <w:rFonts w:ascii="Trebuchet MS" w:hAnsi="Trebuchet MS"/>
          <w:b/>
          <w:bCs/>
        </w:rPr>
        <w:t xml:space="preserve"> Vía telefónica</w:t>
      </w:r>
    </w:p>
    <w:p w14:paraId="603E4512" w14:textId="07F8A736" w:rsidR="00302DF3" w:rsidRDefault="009445B7" w:rsidP="000D65B4">
      <w:pPr>
        <w:spacing w:after="0" w:line="360" w:lineRule="auto"/>
        <w:jc w:val="both"/>
        <w:rPr>
          <w:rFonts w:ascii="Trebuchet MS" w:hAnsi="Trebuchet MS"/>
        </w:rPr>
      </w:pPr>
      <w:r w:rsidRPr="008A3F42">
        <w:rPr>
          <w:rFonts w:ascii="Trebuchet MS" w:hAnsi="Trebuchet MS"/>
        </w:rPr>
        <w:t xml:space="preserve">Estamos a </w:t>
      </w:r>
      <w:r w:rsidR="00E9592B" w:rsidRPr="008A3F42">
        <w:rPr>
          <w:rFonts w:ascii="Trebuchet MS" w:hAnsi="Trebuchet MS"/>
        </w:rPr>
        <w:t xml:space="preserve">tus </w:t>
      </w:r>
      <w:r w:rsidRPr="008A3F42">
        <w:rPr>
          <w:rFonts w:ascii="Trebuchet MS" w:hAnsi="Trebuchet MS"/>
        </w:rPr>
        <w:t>órdenes en los teléfonos:</w:t>
      </w:r>
      <w:bookmarkStart w:id="5" w:name="_Toc65141530"/>
      <w:r w:rsidR="00302DF3" w:rsidRPr="008A3F42">
        <w:rPr>
          <w:rFonts w:ascii="Trebuchet MS" w:hAnsi="Trebuchet MS"/>
        </w:rPr>
        <w:t xml:space="preserve"> 33-44-45-84-50</w:t>
      </w:r>
      <w:r w:rsidR="00B17D64" w:rsidRPr="008A3F42">
        <w:rPr>
          <w:rFonts w:ascii="Trebuchet MS" w:hAnsi="Trebuchet MS"/>
        </w:rPr>
        <w:t xml:space="preserve"> en la extensión 3775. </w:t>
      </w:r>
    </w:p>
    <w:p w14:paraId="2D0AE694" w14:textId="77777777" w:rsidR="000D65B4" w:rsidRDefault="000D65B4" w:rsidP="000D65B4">
      <w:pPr>
        <w:spacing w:after="0" w:line="360" w:lineRule="auto"/>
        <w:jc w:val="both"/>
        <w:rPr>
          <w:rFonts w:ascii="Trebuchet MS" w:hAnsi="Trebuchet MS"/>
        </w:rPr>
      </w:pPr>
    </w:p>
    <w:p w14:paraId="1046170A" w14:textId="77777777" w:rsidR="000D65B4" w:rsidRDefault="000D65B4" w:rsidP="000D65B4">
      <w:pPr>
        <w:spacing w:after="0" w:line="360" w:lineRule="auto"/>
        <w:jc w:val="both"/>
        <w:rPr>
          <w:rFonts w:ascii="Trebuchet MS" w:hAnsi="Trebuchet MS"/>
        </w:rPr>
      </w:pPr>
    </w:p>
    <w:p w14:paraId="6BEEA14A" w14:textId="77777777" w:rsidR="000D65B4" w:rsidRDefault="000D65B4" w:rsidP="000D65B4">
      <w:pPr>
        <w:spacing w:after="0" w:line="360" w:lineRule="auto"/>
        <w:jc w:val="both"/>
        <w:rPr>
          <w:rFonts w:ascii="Trebuchet MS" w:hAnsi="Trebuchet MS"/>
        </w:rPr>
      </w:pPr>
    </w:p>
    <w:p w14:paraId="3CAE78BD" w14:textId="77777777" w:rsidR="000D65B4" w:rsidRDefault="000D65B4" w:rsidP="000D65B4">
      <w:pPr>
        <w:spacing w:after="0" w:line="360" w:lineRule="auto"/>
        <w:jc w:val="both"/>
        <w:rPr>
          <w:rFonts w:ascii="Trebuchet MS" w:hAnsi="Trebuchet MS"/>
        </w:rPr>
      </w:pPr>
    </w:p>
    <w:p w14:paraId="0C5AB105" w14:textId="77777777" w:rsidR="000D65B4" w:rsidRPr="008A3F42" w:rsidRDefault="000D65B4" w:rsidP="000D65B4">
      <w:pPr>
        <w:spacing w:after="0" w:line="360" w:lineRule="auto"/>
        <w:jc w:val="both"/>
        <w:rPr>
          <w:rFonts w:ascii="Trebuchet MS" w:hAnsi="Trebuchet MS"/>
        </w:rPr>
      </w:pPr>
    </w:p>
    <w:p w14:paraId="0DE3B6F5" w14:textId="4FECB714" w:rsidR="0069585C" w:rsidRPr="008A3F42" w:rsidRDefault="00B66AEB" w:rsidP="000D65B4">
      <w:pPr>
        <w:pStyle w:val="Ttulo1"/>
        <w:spacing w:before="0" w:line="360" w:lineRule="auto"/>
        <w:jc w:val="center"/>
        <w:rPr>
          <w:color w:val="7030A0"/>
          <w:sz w:val="24"/>
          <w:szCs w:val="24"/>
        </w:rPr>
      </w:pPr>
      <w:r w:rsidRPr="008A3F42">
        <w:rPr>
          <w:color w:val="7030A0"/>
          <w:sz w:val="24"/>
          <w:szCs w:val="24"/>
        </w:rPr>
        <w:lastRenderedPageBreak/>
        <w:t>¿</w:t>
      </w:r>
      <w:r w:rsidR="00E9592B" w:rsidRPr="008A3F42">
        <w:rPr>
          <w:color w:val="7030A0"/>
          <w:sz w:val="24"/>
          <w:szCs w:val="24"/>
        </w:rPr>
        <w:t xml:space="preserve">Qué debes anotar en tu </w:t>
      </w:r>
      <w:r w:rsidRPr="008A3F42">
        <w:rPr>
          <w:color w:val="7030A0"/>
          <w:sz w:val="24"/>
          <w:szCs w:val="24"/>
        </w:rPr>
        <w:t>solicitud de acceso a la información</w:t>
      </w:r>
      <w:r w:rsidR="0030479E" w:rsidRPr="008A3F42">
        <w:rPr>
          <w:color w:val="7030A0"/>
          <w:sz w:val="24"/>
          <w:szCs w:val="24"/>
        </w:rPr>
        <w:t>?</w:t>
      </w:r>
    </w:p>
    <w:p w14:paraId="15A62AEA" w14:textId="1612B7E4" w:rsidR="00B66AEB" w:rsidRPr="008A3F42" w:rsidRDefault="0030479E" w:rsidP="000D65B4">
      <w:pPr>
        <w:pStyle w:val="Ttulo1"/>
        <w:spacing w:before="0" w:line="360" w:lineRule="auto"/>
        <w:jc w:val="center"/>
        <w:rPr>
          <w:color w:val="7030A0"/>
          <w:sz w:val="24"/>
          <w:szCs w:val="24"/>
        </w:rPr>
      </w:pPr>
      <w:r w:rsidRPr="008A3F42">
        <w:rPr>
          <w:color w:val="7030A0"/>
          <w:sz w:val="24"/>
          <w:szCs w:val="24"/>
        </w:rPr>
        <w:t>R</w:t>
      </w:r>
      <w:r w:rsidR="00E9592B" w:rsidRPr="008A3F42">
        <w:rPr>
          <w:color w:val="7030A0"/>
          <w:sz w:val="24"/>
          <w:szCs w:val="24"/>
        </w:rPr>
        <w:t>equisitos</w:t>
      </w:r>
      <w:r w:rsidRPr="008A3F42">
        <w:rPr>
          <w:color w:val="7030A0"/>
          <w:sz w:val="24"/>
          <w:szCs w:val="24"/>
        </w:rPr>
        <w:t>:</w:t>
      </w:r>
      <w:bookmarkEnd w:id="5"/>
    </w:p>
    <w:p w14:paraId="67256E82" w14:textId="77777777" w:rsidR="0069585C" w:rsidRPr="008A3F42" w:rsidRDefault="0069585C" w:rsidP="000D65B4">
      <w:pPr>
        <w:spacing w:after="0" w:line="360" w:lineRule="auto"/>
        <w:rPr>
          <w:rFonts w:ascii="Trebuchet MS" w:hAnsi="Trebuchet MS"/>
        </w:rPr>
      </w:pPr>
    </w:p>
    <w:p w14:paraId="22C909C8" w14:textId="0A001FAE" w:rsidR="000C63FC" w:rsidRPr="008A3F42" w:rsidRDefault="00595431" w:rsidP="000D65B4">
      <w:pPr>
        <w:pStyle w:val="Estilo"/>
        <w:spacing w:after="0" w:line="360" w:lineRule="auto"/>
        <w:rPr>
          <w:rFonts w:ascii="Trebuchet MS" w:hAnsi="Trebuchet MS"/>
          <w:sz w:val="22"/>
          <w:szCs w:val="22"/>
        </w:rPr>
      </w:pPr>
      <w:r w:rsidRPr="008A3F42">
        <w:rPr>
          <w:rFonts w:ascii="Trebuchet MS" w:hAnsi="Trebuchet MS"/>
          <w:sz w:val="22"/>
          <w:szCs w:val="22"/>
        </w:rPr>
        <w:t>La solicitud de acceso a la información pública debe hacerse en términos respetuosos y contener cuando menos:</w:t>
      </w:r>
    </w:p>
    <w:p w14:paraId="15890F08" w14:textId="3D9A9900" w:rsidR="003E4898" w:rsidRPr="008A3F42" w:rsidRDefault="003E4898" w:rsidP="000D65B4">
      <w:pPr>
        <w:pStyle w:val="Prrafodelista"/>
        <w:numPr>
          <w:ilvl w:val="0"/>
          <w:numId w:val="15"/>
        </w:numPr>
        <w:spacing w:after="0" w:line="360" w:lineRule="auto"/>
        <w:jc w:val="both"/>
        <w:rPr>
          <w:rFonts w:ascii="Trebuchet MS" w:hAnsi="Trebuchet MS"/>
        </w:rPr>
      </w:pPr>
      <w:r w:rsidRPr="008A3F42">
        <w:rPr>
          <w:rFonts w:ascii="Trebuchet MS" w:hAnsi="Trebuchet MS"/>
        </w:rPr>
        <w:t xml:space="preserve">Nombre del sujeto obligado a quien se dirige; </w:t>
      </w:r>
    </w:p>
    <w:p w14:paraId="4612636C" w14:textId="205DB2E6" w:rsidR="003E4898" w:rsidRPr="008A3F42" w:rsidRDefault="003E4898" w:rsidP="000D65B4">
      <w:pPr>
        <w:pStyle w:val="Prrafodelista"/>
        <w:numPr>
          <w:ilvl w:val="0"/>
          <w:numId w:val="15"/>
        </w:numPr>
        <w:spacing w:after="0" w:line="360" w:lineRule="auto"/>
        <w:jc w:val="both"/>
        <w:rPr>
          <w:rFonts w:ascii="Trebuchet MS" w:hAnsi="Trebuchet MS"/>
        </w:rPr>
      </w:pPr>
      <w:r w:rsidRPr="008A3F42">
        <w:rPr>
          <w:rFonts w:ascii="Trebuchet MS" w:hAnsi="Trebuchet MS"/>
        </w:rPr>
        <w:t>De manera opcional,</w:t>
      </w:r>
      <w:r w:rsidR="0011749A" w:rsidRPr="008A3F42">
        <w:rPr>
          <w:rFonts w:ascii="Trebuchet MS" w:hAnsi="Trebuchet MS"/>
        </w:rPr>
        <w:t xml:space="preserve"> tu</w:t>
      </w:r>
      <w:r w:rsidR="00E9592B" w:rsidRPr="008A3F42">
        <w:rPr>
          <w:rFonts w:ascii="Trebuchet MS" w:hAnsi="Trebuchet MS"/>
        </w:rPr>
        <w:t xml:space="preserve"> </w:t>
      </w:r>
      <w:r w:rsidRPr="008A3F42">
        <w:rPr>
          <w:rFonts w:ascii="Trebuchet MS" w:hAnsi="Trebuchet MS"/>
        </w:rPr>
        <w:t xml:space="preserve">nombre o seudónimo y </w:t>
      </w:r>
      <w:r w:rsidR="003B066F" w:rsidRPr="008A3F42">
        <w:rPr>
          <w:rFonts w:ascii="Trebuchet MS" w:hAnsi="Trebuchet MS"/>
        </w:rPr>
        <w:t>si así lo deseas</w:t>
      </w:r>
      <w:r w:rsidRPr="008A3F42">
        <w:rPr>
          <w:rFonts w:ascii="Trebuchet MS" w:hAnsi="Trebuchet MS"/>
        </w:rPr>
        <w:t xml:space="preserve">, </w:t>
      </w:r>
      <w:r w:rsidR="003B066F" w:rsidRPr="008A3F42">
        <w:rPr>
          <w:rFonts w:ascii="Trebuchet MS" w:hAnsi="Trebuchet MS"/>
        </w:rPr>
        <w:t xml:space="preserve">nombre de los </w:t>
      </w:r>
      <w:r w:rsidRPr="008A3F42">
        <w:rPr>
          <w:rFonts w:ascii="Trebuchet MS" w:hAnsi="Trebuchet MS"/>
        </w:rPr>
        <w:t>autorizados para recibir</w:t>
      </w:r>
      <w:r w:rsidR="0011749A" w:rsidRPr="008A3F42">
        <w:rPr>
          <w:rFonts w:ascii="Trebuchet MS" w:hAnsi="Trebuchet MS"/>
        </w:rPr>
        <w:t xml:space="preserve"> información</w:t>
      </w:r>
      <w:r w:rsidRPr="008A3F42">
        <w:rPr>
          <w:rFonts w:ascii="Trebuchet MS" w:hAnsi="Trebuchet MS"/>
        </w:rPr>
        <w:t>;</w:t>
      </w:r>
    </w:p>
    <w:p w14:paraId="4A7D04F2" w14:textId="77777777" w:rsidR="003E4898" w:rsidRPr="008A3F42" w:rsidRDefault="009E6C52" w:rsidP="000D65B4">
      <w:pPr>
        <w:pStyle w:val="Prrafodelista"/>
        <w:numPr>
          <w:ilvl w:val="0"/>
          <w:numId w:val="15"/>
        </w:numPr>
        <w:spacing w:after="0" w:line="360" w:lineRule="auto"/>
        <w:jc w:val="both"/>
        <w:rPr>
          <w:rFonts w:ascii="Trebuchet MS" w:hAnsi="Trebuchet MS"/>
        </w:rPr>
      </w:pPr>
      <w:r w:rsidRPr="008A3F42">
        <w:rPr>
          <w:rFonts w:ascii="Trebuchet MS" w:hAnsi="Trebuchet MS"/>
        </w:rPr>
        <w:t xml:space="preserve">Domicilio, número de fax </w:t>
      </w:r>
      <w:r w:rsidR="003B066F" w:rsidRPr="008A3F42">
        <w:rPr>
          <w:rFonts w:ascii="Trebuchet MS" w:hAnsi="Trebuchet MS"/>
        </w:rPr>
        <w:t>o</w:t>
      </w:r>
      <w:r w:rsidR="003E4898" w:rsidRPr="008A3F42">
        <w:rPr>
          <w:rFonts w:ascii="Trebuchet MS" w:hAnsi="Trebuchet MS"/>
        </w:rPr>
        <w:t xml:space="preserve"> correo electrónico para recibir notificacio</w:t>
      </w:r>
      <w:r w:rsidRPr="008A3F42">
        <w:rPr>
          <w:rFonts w:ascii="Trebuchet MS" w:hAnsi="Trebuchet MS"/>
        </w:rPr>
        <w:t>nes;</w:t>
      </w:r>
    </w:p>
    <w:p w14:paraId="3933822B" w14:textId="77777777" w:rsidR="00AD66F2" w:rsidRDefault="00E9592B" w:rsidP="000D65B4">
      <w:pPr>
        <w:pStyle w:val="Prrafodelista"/>
        <w:numPr>
          <w:ilvl w:val="0"/>
          <w:numId w:val="15"/>
        </w:numPr>
        <w:spacing w:after="0" w:line="360" w:lineRule="auto"/>
        <w:jc w:val="both"/>
        <w:rPr>
          <w:rFonts w:ascii="Trebuchet MS" w:hAnsi="Trebuchet MS"/>
        </w:rPr>
      </w:pPr>
      <w:r w:rsidRPr="008A3F42">
        <w:rPr>
          <w:rFonts w:ascii="Trebuchet MS" w:hAnsi="Trebuchet MS"/>
        </w:rPr>
        <w:t>La i</w:t>
      </w:r>
      <w:r w:rsidR="003E4898" w:rsidRPr="008A3F42">
        <w:rPr>
          <w:rFonts w:ascii="Trebuchet MS" w:hAnsi="Trebuchet MS"/>
        </w:rPr>
        <w:t>nformación solicitada</w:t>
      </w:r>
      <w:r w:rsidRPr="008A3F42">
        <w:rPr>
          <w:rFonts w:ascii="Trebuchet MS" w:hAnsi="Trebuchet MS"/>
        </w:rPr>
        <w:t xml:space="preserve"> lo más claramente posible</w:t>
      </w:r>
      <w:r w:rsidR="003E4898" w:rsidRPr="008A3F42">
        <w:rPr>
          <w:rFonts w:ascii="Trebuchet MS" w:hAnsi="Trebuchet MS"/>
        </w:rPr>
        <w:t>, incluida la forma y medio de acceso de la misma</w:t>
      </w:r>
      <w:r w:rsidR="009E6C52" w:rsidRPr="008A3F42">
        <w:rPr>
          <w:rFonts w:ascii="Trebuchet MS" w:hAnsi="Trebuchet MS"/>
        </w:rPr>
        <w:t>.</w:t>
      </w:r>
    </w:p>
    <w:p w14:paraId="0E45D5CD" w14:textId="77777777" w:rsidR="000D65B4" w:rsidRPr="008A3F42" w:rsidRDefault="000D65B4" w:rsidP="00C24630">
      <w:pPr>
        <w:pStyle w:val="Prrafodelista"/>
        <w:spacing w:after="0" w:line="360" w:lineRule="auto"/>
        <w:jc w:val="both"/>
        <w:rPr>
          <w:rFonts w:ascii="Trebuchet MS" w:hAnsi="Trebuchet MS"/>
        </w:rPr>
      </w:pPr>
    </w:p>
    <w:p w14:paraId="636A84DB" w14:textId="151B3372" w:rsidR="0011749A" w:rsidRDefault="00B66AEB" w:rsidP="000D65B4">
      <w:pPr>
        <w:pStyle w:val="Ttulo1"/>
        <w:spacing w:before="0" w:line="360" w:lineRule="auto"/>
        <w:jc w:val="center"/>
        <w:rPr>
          <w:color w:val="7030A0"/>
          <w:sz w:val="24"/>
          <w:szCs w:val="24"/>
        </w:rPr>
      </w:pPr>
      <w:bookmarkStart w:id="6" w:name="_Toc65141531"/>
      <w:r w:rsidRPr="008A3F42">
        <w:rPr>
          <w:color w:val="7030A0"/>
          <w:sz w:val="24"/>
          <w:szCs w:val="24"/>
        </w:rPr>
        <w:t>Trámite de la solicitud de información</w:t>
      </w:r>
      <w:r w:rsidR="00C224A6" w:rsidRPr="008A3F42">
        <w:rPr>
          <w:color w:val="7030A0"/>
          <w:sz w:val="24"/>
          <w:szCs w:val="24"/>
        </w:rPr>
        <w:t>.</w:t>
      </w:r>
      <w:bookmarkEnd w:id="6"/>
    </w:p>
    <w:p w14:paraId="4F9147F2" w14:textId="77777777" w:rsidR="000D65B4" w:rsidRPr="000D65B4" w:rsidRDefault="000D65B4" w:rsidP="000D65B4">
      <w:pPr>
        <w:spacing w:after="0" w:line="360" w:lineRule="auto"/>
      </w:pPr>
    </w:p>
    <w:p w14:paraId="3E1FB232" w14:textId="47A8524B" w:rsidR="009445B7" w:rsidRPr="008A3F42" w:rsidRDefault="009445B7" w:rsidP="000D65B4">
      <w:pPr>
        <w:spacing w:after="0" w:line="360" w:lineRule="auto"/>
        <w:jc w:val="both"/>
        <w:rPr>
          <w:rFonts w:ascii="Trebuchet MS" w:hAnsi="Trebuchet MS"/>
        </w:rPr>
      </w:pPr>
      <w:r w:rsidRPr="008A3F42">
        <w:rPr>
          <w:rFonts w:ascii="Trebuchet MS" w:hAnsi="Trebuchet MS"/>
          <w:b/>
          <w:bCs/>
        </w:rPr>
        <w:t xml:space="preserve">Revisión de requisitos. </w:t>
      </w:r>
      <w:r w:rsidRPr="008A3F42">
        <w:rPr>
          <w:rFonts w:ascii="Trebuchet MS" w:hAnsi="Trebuchet MS"/>
        </w:rPr>
        <w:t xml:space="preserve">La </w:t>
      </w:r>
      <w:r w:rsidR="0011749A" w:rsidRPr="008A3F42">
        <w:rPr>
          <w:rFonts w:ascii="Trebuchet MS" w:hAnsi="Trebuchet MS"/>
        </w:rPr>
        <w:t xml:space="preserve">Dirección </w:t>
      </w:r>
      <w:r w:rsidRPr="008A3F42">
        <w:rPr>
          <w:rFonts w:ascii="Trebuchet MS" w:hAnsi="Trebuchet MS"/>
        </w:rPr>
        <w:t>d</w:t>
      </w:r>
      <w:r w:rsidR="001906A1" w:rsidRPr="008A3F42">
        <w:rPr>
          <w:rFonts w:ascii="Trebuchet MS" w:hAnsi="Trebuchet MS"/>
        </w:rPr>
        <w:t xml:space="preserve">e Transparencia </w:t>
      </w:r>
      <w:r w:rsidR="005D758F" w:rsidRPr="008A3F42">
        <w:rPr>
          <w:rFonts w:ascii="Trebuchet MS" w:hAnsi="Trebuchet MS"/>
        </w:rPr>
        <w:t xml:space="preserve">revisará </w:t>
      </w:r>
      <w:r w:rsidRPr="008A3F42">
        <w:rPr>
          <w:rFonts w:ascii="Trebuchet MS" w:hAnsi="Trebuchet MS"/>
        </w:rPr>
        <w:t xml:space="preserve">que </w:t>
      </w:r>
      <w:r w:rsidR="00E9592B" w:rsidRPr="008A3F42">
        <w:rPr>
          <w:rFonts w:ascii="Trebuchet MS" w:hAnsi="Trebuchet MS"/>
        </w:rPr>
        <w:t>tu solicitud</w:t>
      </w:r>
      <w:r w:rsidRPr="008A3F42">
        <w:rPr>
          <w:rFonts w:ascii="Trebuchet MS" w:hAnsi="Trebuchet MS"/>
        </w:rPr>
        <w:t xml:space="preserve"> de acceso a la información púb</w:t>
      </w:r>
      <w:r w:rsidR="00B66AEB" w:rsidRPr="008A3F42">
        <w:rPr>
          <w:rFonts w:ascii="Trebuchet MS" w:hAnsi="Trebuchet MS"/>
        </w:rPr>
        <w:t>lica cumpla con los requisitos</w:t>
      </w:r>
      <w:r w:rsidR="00E9592B" w:rsidRPr="008A3F42">
        <w:rPr>
          <w:rFonts w:ascii="Trebuchet MS" w:hAnsi="Trebuchet MS"/>
        </w:rPr>
        <w:t xml:space="preserve"> anteriores.</w:t>
      </w:r>
    </w:p>
    <w:p w14:paraId="6103F783" w14:textId="7BA1B386" w:rsidR="009445B7" w:rsidRPr="008A3F42" w:rsidRDefault="009445B7" w:rsidP="000D65B4">
      <w:pPr>
        <w:spacing w:after="0" w:line="360" w:lineRule="auto"/>
        <w:jc w:val="both"/>
        <w:rPr>
          <w:rFonts w:ascii="Trebuchet MS" w:hAnsi="Trebuchet MS"/>
        </w:rPr>
      </w:pPr>
      <w:r w:rsidRPr="008A3F42">
        <w:rPr>
          <w:rFonts w:ascii="Trebuchet MS" w:hAnsi="Trebuchet MS"/>
          <w:b/>
          <w:bCs/>
        </w:rPr>
        <w:t xml:space="preserve">Prevención. </w:t>
      </w:r>
      <w:r w:rsidRPr="008A3F42">
        <w:rPr>
          <w:rFonts w:ascii="Trebuchet MS" w:hAnsi="Trebuchet MS"/>
        </w:rPr>
        <w:t xml:space="preserve">Si a la solicitud le falta algún requisito, la </w:t>
      </w:r>
      <w:r w:rsidR="0011749A" w:rsidRPr="008A3F42">
        <w:rPr>
          <w:rFonts w:ascii="Trebuchet MS" w:hAnsi="Trebuchet MS"/>
        </w:rPr>
        <w:t xml:space="preserve">Dirección </w:t>
      </w:r>
      <w:r w:rsidR="00886DCB" w:rsidRPr="008A3F42">
        <w:rPr>
          <w:rFonts w:ascii="Trebuchet MS" w:hAnsi="Trebuchet MS"/>
        </w:rPr>
        <w:t xml:space="preserve">de Transparencia, </w:t>
      </w:r>
      <w:r w:rsidR="00E9592B" w:rsidRPr="008A3F42">
        <w:rPr>
          <w:rFonts w:ascii="Trebuchet MS" w:hAnsi="Trebuchet MS"/>
        </w:rPr>
        <w:t>te lo hará saber</w:t>
      </w:r>
      <w:r w:rsidRPr="008A3F42">
        <w:rPr>
          <w:rFonts w:ascii="Trebuchet MS" w:hAnsi="Trebuchet MS"/>
        </w:rPr>
        <w:t xml:space="preserve"> dentro de los dos días hábiles siguientes a</w:t>
      </w:r>
      <w:r w:rsidR="005D758F" w:rsidRPr="008A3F42">
        <w:rPr>
          <w:rFonts w:ascii="Trebuchet MS" w:hAnsi="Trebuchet MS"/>
        </w:rPr>
        <w:t xml:space="preserve"> la presentación</w:t>
      </w:r>
      <w:r w:rsidRPr="008A3F42">
        <w:rPr>
          <w:rFonts w:ascii="Trebuchet MS" w:hAnsi="Trebuchet MS"/>
        </w:rPr>
        <w:t xml:space="preserve">, y </w:t>
      </w:r>
      <w:r w:rsidR="00E9592B" w:rsidRPr="008A3F42">
        <w:rPr>
          <w:rFonts w:ascii="Trebuchet MS" w:hAnsi="Trebuchet MS"/>
        </w:rPr>
        <w:t xml:space="preserve">prevenirte </w:t>
      </w:r>
      <w:r w:rsidRPr="008A3F42">
        <w:rPr>
          <w:rFonts w:ascii="Trebuchet MS" w:hAnsi="Trebuchet MS"/>
        </w:rPr>
        <w:t>para que lo subsane</w:t>
      </w:r>
      <w:r w:rsidR="00E9592B" w:rsidRPr="008A3F42">
        <w:rPr>
          <w:rFonts w:ascii="Trebuchet MS" w:hAnsi="Trebuchet MS"/>
        </w:rPr>
        <w:t>s</w:t>
      </w:r>
      <w:r w:rsidRPr="008A3F42">
        <w:rPr>
          <w:rFonts w:ascii="Trebuchet MS" w:hAnsi="Trebuchet MS"/>
        </w:rPr>
        <w:t xml:space="preserve"> dentro de los dos días hábiles siguientes a </w:t>
      </w:r>
      <w:r w:rsidR="00E9592B" w:rsidRPr="008A3F42">
        <w:rPr>
          <w:rFonts w:ascii="Trebuchet MS" w:hAnsi="Trebuchet MS"/>
        </w:rPr>
        <w:t xml:space="preserve">que recibas </w:t>
      </w:r>
      <w:r w:rsidRPr="008A3F42">
        <w:rPr>
          <w:rFonts w:ascii="Trebuchet MS" w:hAnsi="Trebuchet MS"/>
        </w:rPr>
        <w:t xml:space="preserve">la notificación de dicha prevención, </w:t>
      </w:r>
      <w:r w:rsidR="00E9592B" w:rsidRPr="008A3F42">
        <w:rPr>
          <w:rFonts w:ascii="Trebuchet MS" w:hAnsi="Trebuchet MS"/>
        </w:rPr>
        <w:t>si no lo haces se tendrá</w:t>
      </w:r>
      <w:r w:rsidRPr="008A3F42">
        <w:rPr>
          <w:rFonts w:ascii="Trebuchet MS" w:hAnsi="Trebuchet MS"/>
        </w:rPr>
        <w:t xml:space="preserve"> por no presentada </w:t>
      </w:r>
      <w:r w:rsidR="00EB7228" w:rsidRPr="008A3F42">
        <w:rPr>
          <w:rFonts w:ascii="Trebuchet MS" w:hAnsi="Trebuchet MS"/>
        </w:rPr>
        <w:t>la</w:t>
      </w:r>
      <w:r w:rsidR="00E9592B" w:rsidRPr="008A3F42">
        <w:rPr>
          <w:rFonts w:ascii="Trebuchet MS" w:hAnsi="Trebuchet MS"/>
        </w:rPr>
        <w:t xml:space="preserve"> </w:t>
      </w:r>
      <w:r w:rsidRPr="008A3F42">
        <w:rPr>
          <w:rFonts w:ascii="Trebuchet MS" w:hAnsi="Trebuchet MS"/>
        </w:rPr>
        <w:t>solicitud.</w:t>
      </w:r>
    </w:p>
    <w:p w14:paraId="4A3C1ECC" w14:textId="50237F42" w:rsidR="00EB7228" w:rsidRPr="008A3F42" w:rsidRDefault="009445B7" w:rsidP="000D65B4">
      <w:pPr>
        <w:spacing w:after="0" w:line="360" w:lineRule="auto"/>
        <w:jc w:val="both"/>
        <w:rPr>
          <w:rFonts w:ascii="Trebuchet MS" w:hAnsi="Trebuchet MS"/>
        </w:rPr>
      </w:pPr>
      <w:r w:rsidRPr="008A3F42">
        <w:rPr>
          <w:rFonts w:ascii="Trebuchet MS" w:hAnsi="Trebuchet MS"/>
          <w:b/>
          <w:bCs/>
        </w:rPr>
        <w:t>Notificación.</w:t>
      </w:r>
      <w:r w:rsidRPr="008A3F42">
        <w:rPr>
          <w:rFonts w:ascii="Trebuchet MS" w:hAnsi="Trebuchet MS"/>
        </w:rPr>
        <w:t xml:space="preserve"> La </w:t>
      </w:r>
      <w:r w:rsidR="00EB7228" w:rsidRPr="008A3F42">
        <w:rPr>
          <w:rFonts w:ascii="Trebuchet MS" w:hAnsi="Trebuchet MS"/>
        </w:rPr>
        <w:t xml:space="preserve">Dirección </w:t>
      </w:r>
      <w:r w:rsidR="00886DCB" w:rsidRPr="008A3F42">
        <w:rPr>
          <w:rFonts w:ascii="Trebuchet MS" w:hAnsi="Trebuchet MS"/>
        </w:rPr>
        <w:t xml:space="preserve">de Transparencia </w:t>
      </w:r>
      <w:r w:rsidRPr="008A3F42">
        <w:rPr>
          <w:rFonts w:ascii="Trebuchet MS" w:hAnsi="Trebuchet MS"/>
        </w:rPr>
        <w:t>debe dar respuesta y notificar</w:t>
      </w:r>
      <w:r w:rsidR="00E9592B" w:rsidRPr="008A3F42">
        <w:rPr>
          <w:rFonts w:ascii="Trebuchet MS" w:hAnsi="Trebuchet MS"/>
        </w:rPr>
        <w:t>te</w:t>
      </w:r>
      <w:r w:rsidRPr="008A3F42">
        <w:rPr>
          <w:rFonts w:ascii="Trebuchet MS" w:hAnsi="Trebuchet MS"/>
        </w:rPr>
        <w:t>, dentro de los ocho días hábiles siguientes a la recepción de la solicitud</w:t>
      </w:r>
      <w:r w:rsidR="003E4898" w:rsidRPr="008A3F42">
        <w:rPr>
          <w:rFonts w:ascii="Trebuchet MS" w:hAnsi="Trebuchet MS"/>
        </w:rPr>
        <w:t>.</w:t>
      </w:r>
    </w:p>
    <w:p w14:paraId="463C9AF4" w14:textId="778170D9" w:rsidR="00EB7228" w:rsidRPr="008A3F42" w:rsidRDefault="00EB7228" w:rsidP="000D65B4">
      <w:pPr>
        <w:pStyle w:val="Ttulo1"/>
        <w:spacing w:line="360" w:lineRule="auto"/>
        <w:jc w:val="center"/>
        <w:rPr>
          <w:color w:val="7030A0"/>
          <w:sz w:val="24"/>
          <w:szCs w:val="24"/>
        </w:rPr>
      </w:pPr>
      <w:bookmarkStart w:id="7" w:name="_Toc65141532"/>
      <w:r w:rsidRPr="008A3F42">
        <w:rPr>
          <w:color w:val="7030A0"/>
          <w:sz w:val="24"/>
          <w:szCs w:val="24"/>
        </w:rPr>
        <w:t>¿La información pública tiene un costo?</w:t>
      </w:r>
      <w:bookmarkEnd w:id="7"/>
    </w:p>
    <w:p w14:paraId="3BD31A10" w14:textId="77777777" w:rsidR="0011749A" w:rsidRPr="008A3F42" w:rsidRDefault="0011749A" w:rsidP="000D65B4">
      <w:pPr>
        <w:spacing w:after="0" w:line="360" w:lineRule="auto"/>
        <w:jc w:val="both"/>
        <w:rPr>
          <w:rFonts w:ascii="Trebuchet MS" w:hAnsi="Trebuchet MS"/>
        </w:rPr>
      </w:pPr>
    </w:p>
    <w:p w14:paraId="4FE0F3B1" w14:textId="5380FCBB" w:rsidR="00C7427B" w:rsidRPr="008A3F42" w:rsidRDefault="00EB7228" w:rsidP="000D65B4">
      <w:pPr>
        <w:pStyle w:val="textonormal"/>
        <w:spacing w:after="0" w:line="360" w:lineRule="auto"/>
        <w:rPr>
          <w:rFonts w:ascii="Trebuchet MS" w:hAnsi="Trebuchet MS" w:cs="Arial"/>
          <w:b/>
          <w:bCs/>
          <w:sz w:val="22"/>
          <w:szCs w:val="22"/>
        </w:rPr>
      </w:pPr>
      <w:r w:rsidRPr="008A3F42">
        <w:rPr>
          <w:rStyle w:val="negrita"/>
          <w:rFonts w:ascii="Trebuchet MS" w:hAnsi="Trebuchet MS" w:cs="Arial"/>
          <w:sz w:val="22"/>
          <w:szCs w:val="22"/>
        </w:rPr>
        <w:t xml:space="preserve">El acceso y consulta de la información pública es gratuito. </w:t>
      </w:r>
    </w:p>
    <w:p w14:paraId="7FEA31C5" w14:textId="3BE3AD66" w:rsidR="00EB7228" w:rsidRPr="008A3F42" w:rsidRDefault="00EB7228" w:rsidP="000D65B4">
      <w:pPr>
        <w:spacing w:after="0" w:line="360" w:lineRule="auto"/>
        <w:jc w:val="both"/>
        <w:rPr>
          <w:rFonts w:ascii="Trebuchet MS" w:hAnsi="Trebuchet MS"/>
        </w:rPr>
      </w:pPr>
      <w:r w:rsidRPr="008A3F42">
        <w:rPr>
          <w:rFonts w:ascii="Trebuchet MS" w:hAnsi="Trebuchet MS" w:cs="Arial"/>
        </w:rPr>
        <w:t xml:space="preserve">Únicamente tiene costo cuando se reproduce la información mediante copias simples, copias certificadas, </w:t>
      </w:r>
      <w:r w:rsidR="00C7427B" w:rsidRPr="008A3F42">
        <w:rPr>
          <w:rFonts w:ascii="Trebuchet MS" w:hAnsi="Trebuchet MS" w:cs="Arial"/>
        </w:rPr>
        <w:t>memoria USB</w:t>
      </w:r>
      <w:r w:rsidR="007023D8" w:rsidRPr="008A3F42">
        <w:rPr>
          <w:rFonts w:ascii="Trebuchet MS" w:hAnsi="Trebuchet MS" w:cs="Arial"/>
        </w:rPr>
        <w:t xml:space="preserve"> de 8</w:t>
      </w:r>
      <w:r w:rsidR="00EC6048" w:rsidRPr="008A3F42">
        <w:rPr>
          <w:rFonts w:ascii="Trebuchet MS" w:hAnsi="Trebuchet MS" w:cs="Arial"/>
        </w:rPr>
        <w:t xml:space="preserve"> GB</w:t>
      </w:r>
      <w:r w:rsidR="004A283B" w:rsidRPr="008A3F42">
        <w:rPr>
          <w:rFonts w:ascii="Trebuchet MS" w:hAnsi="Trebuchet MS" w:cs="Arial"/>
        </w:rPr>
        <w:t xml:space="preserve"> </w:t>
      </w:r>
      <w:r w:rsidR="00B66BC1" w:rsidRPr="008A3F42">
        <w:rPr>
          <w:rFonts w:ascii="Trebuchet MS" w:hAnsi="Trebuchet MS" w:cs="Arial"/>
        </w:rPr>
        <w:t xml:space="preserve">y </w:t>
      </w:r>
      <w:r w:rsidR="00C7427B" w:rsidRPr="008A3F42">
        <w:rPr>
          <w:rFonts w:ascii="Trebuchet MS" w:hAnsi="Trebuchet MS"/>
        </w:rPr>
        <w:t>disco compacto (CD/DVD)</w:t>
      </w:r>
      <w:r w:rsidRPr="008A3F42">
        <w:rPr>
          <w:rFonts w:ascii="Trebuchet MS" w:hAnsi="Trebuchet MS" w:cs="Arial"/>
        </w:rPr>
        <w:t>,</w:t>
      </w:r>
      <w:r w:rsidR="008A3F42">
        <w:rPr>
          <w:rFonts w:ascii="Trebuchet MS" w:hAnsi="Trebuchet MS" w:cs="Arial"/>
        </w:rPr>
        <w:t xml:space="preserve"> </w:t>
      </w:r>
      <w:r w:rsidR="00B66BC1" w:rsidRPr="008A3F42">
        <w:rPr>
          <w:rFonts w:ascii="Trebuchet MS" w:hAnsi="Trebuchet MS" w:cs="Arial"/>
        </w:rPr>
        <w:t>lo anterior,</w:t>
      </w:r>
      <w:r w:rsidRPr="008A3F42">
        <w:rPr>
          <w:rFonts w:ascii="Trebuchet MS" w:hAnsi="Trebuchet MS" w:cs="Arial"/>
        </w:rPr>
        <w:t xml:space="preserve"> de conformidad con lo establecido en la </w:t>
      </w:r>
      <w:r w:rsidR="0011749A" w:rsidRPr="008A3F42">
        <w:rPr>
          <w:rFonts w:ascii="Trebuchet MS" w:hAnsi="Trebuchet MS"/>
          <w:iCs/>
          <w:shd w:val="clear" w:color="auto" w:fill="FFFFFF"/>
        </w:rPr>
        <w:t>Ley de Ingresos d</w:t>
      </w:r>
      <w:r w:rsidR="0011749A" w:rsidRPr="008A3F42">
        <w:rPr>
          <w:rFonts w:ascii="Trebuchet MS" w:hAnsi="Trebuchet MS"/>
        </w:rPr>
        <w:t>el Estado de Jalisco</w:t>
      </w:r>
      <w:r w:rsidR="00C7427B" w:rsidRPr="008A3F42">
        <w:rPr>
          <w:rFonts w:ascii="Trebuchet MS" w:hAnsi="Trebuchet MS"/>
        </w:rPr>
        <w:t>, del ejercicio fiscal correspondiente.</w:t>
      </w:r>
    </w:p>
    <w:p w14:paraId="7CD5EBD4" w14:textId="77777777" w:rsidR="000D65B4" w:rsidRDefault="000D65B4" w:rsidP="000D65B4">
      <w:pPr>
        <w:pStyle w:val="Ttulo1"/>
        <w:spacing w:line="360" w:lineRule="auto"/>
        <w:jc w:val="center"/>
        <w:rPr>
          <w:color w:val="7030A0"/>
          <w:sz w:val="24"/>
          <w:szCs w:val="24"/>
        </w:rPr>
      </w:pPr>
      <w:bookmarkStart w:id="8" w:name="_Toc65141533"/>
    </w:p>
    <w:p w14:paraId="41E9314F" w14:textId="2DF52CC3" w:rsidR="00F96A47" w:rsidRPr="008A3F42" w:rsidRDefault="00B66AEB" w:rsidP="000D65B4">
      <w:pPr>
        <w:pStyle w:val="Ttulo1"/>
        <w:spacing w:line="360" w:lineRule="auto"/>
        <w:jc w:val="center"/>
        <w:rPr>
          <w:color w:val="7030A0"/>
          <w:sz w:val="24"/>
          <w:szCs w:val="24"/>
        </w:rPr>
      </w:pPr>
      <w:r w:rsidRPr="008A3F42">
        <w:rPr>
          <w:color w:val="7030A0"/>
          <w:sz w:val="24"/>
          <w:szCs w:val="24"/>
        </w:rPr>
        <w:t>¿Qué medio de defensa tiene el solicitante en caso de que no se entregue la información requerida?</w:t>
      </w:r>
      <w:bookmarkEnd w:id="8"/>
    </w:p>
    <w:p w14:paraId="31C304DD" w14:textId="77777777" w:rsidR="0011749A" w:rsidRPr="008A3F42" w:rsidRDefault="0011749A" w:rsidP="000D65B4">
      <w:pPr>
        <w:spacing w:after="0" w:line="360" w:lineRule="auto"/>
        <w:jc w:val="both"/>
        <w:rPr>
          <w:rFonts w:ascii="Trebuchet MS" w:hAnsi="Trebuchet MS"/>
        </w:rPr>
      </w:pPr>
    </w:p>
    <w:p w14:paraId="03EDB54D" w14:textId="790A6854" w:rsidR="00C24630" w:rsidRDefault="00E9592B" w:rsidP="000D65B4">
      <w:pPr>
        <w:spacing w:after="0" w:line="360" w:lineRule="auto"/>
        <w:jc w:val="both"/>
        <w:rPr>
          <w:rFonts w:ascii="Trebuchet MS" w:hAnsi="Trebuchet MS"/>
          <w:lang w:eastAsia="es-MX"/>
        </w:rPr>
      </w:pPr>
      <w:r w:rsidRPr="008A3F42">
        <w:rPr>
          <w:rFonts w:ascii="Trebuchet MS" w:hAnsi="Trebuchet MS"/>
          <w:lang w:eastAsia="es-MX"/>
        </w:rPr>
        <w:t xml:space="preserve">Si no </w:t>
      </w:r>
      <w:r w:rsidR="00EB7228" w:rsidRPr="008A3F42">
        <w:rPr>
          <w:rFonts w:ascii="Trebuchet MS" w:hAnsi="Trebuchet MS"/>
          <w:lang w:eastAsia="es-MX"/>
        </w:rPr>
        <w:t xml:space="preserve">hay contestación a </w:t>
      </w:r>
      <w:r w:rsidRPr="008A3F42">
        <w:rPr>
          <w:rFonts w:ascii="Trebuchet MS" w:hAnsi="Trebuchet MS"/>
          <w:lang w:eastAsia="es-MX"/>
        </w:rPr>
        <w:t>tu solicitud o te encuentras inconforme con</w:t>
      </w:r>
      <w:r w:rsidR="00EB7228" w:rsidRPr="008A3F42">
        <w:rPr>
          <w:rFonts w:ascii="Trebuchet MS" w:hAnsi="Trebuchet MS"/>
          <w:lang w:eastAsia="es-MX"/>
        </w:rPr>
        <w:t xml:space="preserve"> respuesta </w:t>
      </w:r>
      <w:r w:rsidRPr="008A3F42">
        <w:rPr>
          <w:rFonts w:ascii="Trebuchet MS" w:hAnsi="Trebuchet MS"/>
          <w:lang w:eastAsia="es-MX"/>
        </w:rPr>
        <w:t>que</w:t>
      </w:r>
      <w:r w:rsidR="0011749A" w:rsidRPr="008A3F42">
        <w:rPr>
          <w:rFonts w:ascii="Trebuchet MS" w:hAnsi="Trebuchet MS"/>
          <w:lang w:eastAsia="es-MX"/>
        </w:rPr>
        <w:t xml:space="preserve"> se te proporcionó</w:t>
      </w:r>
      <w:r w:rsidRPr="008A3F42">
        <w:rPr>
          <w:rFonts w:ascii="Trebuchet MS" w:hAnsi="Trebuchet MS"/>
          <w:lang w:eastAsia="es-MX"/>
        </w:rPr>
        <w:t>, e</w:t>
      </w:r>
      <w:r w:rsidR="0015187A" w:rsidRPr="008A3F42">
        <w:rPr>
          <w:rFonts w:ascii="Trebuchet MS" w:hAnsi="Trebuchet MS"/>
          <w:lang w:eastAsia="es-MX"/>
        </w:rPr>
        <w:t xml:space="preserve">l </w:t>
      </w:r>
      <w:r w:rsidR="0015187A" w:rsidRPr="008A3F42">
        <w:rPr>
          <w:rFonts w:ascii="Trebuchet MS" w:hAnsi="Trebuchet MS"/>
          <w:b/>
          <w:lang w:eastAsia="es-MX"/>
        </w:rPr>
        <w:t>recurso de revisión</w:t>
      </w:r>
      <w:r w:rsidR="0015187A" w:rsidRPr="008A3F42">
        <w:rPr>
          <w:rFonts w:ascii="Trebuchet MS" w:hAnsi="Trebuchet MS"/>
          <w:lang w:eastAsia="es-MX"/>
        </w:rPr>
        <w:t xml:space="preserve"> es la herramienta jurídica que puedes presentar ante el Instituto de Transparencia, Acceso a </w:t>
      </w:r>
      <w:r w:rsidR="005D758F" w:rsidRPr="008A3F42">
        <w:rPr>
          <w:rFonts w:ascii="Trebuchet MS" w:hAnsi="Trebuchet MS"/>
          <w:lang w:eastAsia="es-MX"/>
        </w:rPr>
        <w:t>la Información</w:t>
      </w:r>
      <w:r w:rsidR="0015187A" w:rsidRPr="008A3F42">
        <w:rPr>
          <w:rFonts w:ascii="Trebuchet MS" w:hAnsi="Trebuchet MS"/>
          <w:lang w:eastAsia="es-MX"/>
        </w:rPr>
        <w:t xml:space="preserve"> Pública y Protección de Datos Personales del Estado de Jalisco (ITEI).</w:t>
      </w:r>
    </w:p>
    <w:p w14:paraId="1F51580D" w14:textId="77777777" w:rsidR="00C24630" w:rsidRPr="008A3F42" w:rsidRDefault="00C24630" w:rsidP="000D65B4">
      <w:pPr>
        <w:spacing w:after="0" w:line="360" w:lineRule="auto"/>
        <w:jc w:val="both"/>
        <w:rPr>
          <w:rFonts w:ascii="Trebuchet MS" w:hAnsi="Trebuchet MS"/>
          <w:lang w:eastAsia="es-MX"/>
        </w:rPr>
      </w:pPr>
    </w:p>
    <w:p w14:paraId="1A327657" w14:textId="10091806" w:rsidR="0015187A" w:rsidRPr="008A3F42" w:rsidRDefault="000D65B4" w:rsidP="000D65B4">
      <w:pPr>
        <w:pStyle w:val="Prrafodelista"/>
        <w:numPr>
          <w:ilvl w:val="0"/>
          <w:numId w:val="10"/>
        </w:numPr>
        <w:spacing w:after="0" w:line="360" w:lineRule="auto"/>
        <w:jc w:val="both"/>
        <w:rPr>
          <w:rFonts w:ascii="Trebuchet MS" w:hAnsi="Trebuchet MS"/>
          <w:lang w:eastAsia="es-MX"/>
        </w:rPr>
      </w:pPr>
      <w:r>
        <w:rPr>
          <w:rFonts w:ascii="Trebuchet MS" w:hAnsi="Trebuchet MS"/>
          <w:b/>
          <w:bCs/>
          <w:lang w:eastAsia="es-MX"/>
        </w:rPr>
        <w:t>Plazos para presentarlo</w:t>
      </w:r>
    </w:p>
    <w:p w14:paraId="1CF2B4A2" w14:textId="77777777" w:rsidR="000C63FC" w:rsidRPr="008A3F42" w:rsidRDefault="0015187A" w:rsidP="000D65B4">
      <w:pPr>
        <w:spacing w:after="0" w:line="360" w:lineRule="auto"/>
        <w:jc w:val="both"/>
        <w:rPr>
          <w:rFonts w:ascii="Trebuchet MS" w:hAnsi="Trebuchet MS"/>
          <w:lang w:eastAsia="es-MX"/>
        </w:rPr>
      </w:pPr>
      <w:r w:rsidRPr="008A3F42">
        <w:rPr>
          <w:rFonts w:ascii="Trebuchet MS" w:hAnsi="Trebuchet MS"/>
          <w:lang w:eastAsia="es-MX"/>
        </w:rPr>
        <w:t xml:space="preserve">Quince días hábiles siguientes, contados a partir de </w:t>
      </w:r>
      <w:r w:rsidR="00F969A7" w:rsidRPr="008A3F42">
        <w:rPr>
          <w:rFonts w:ascii="Trebuchet MS" w:hAnsi="Trebuchet MS"/>
          <w:lang w:eastAsia="es-MX"/>
        </w:rPr>
        <w:t>que haya pasado cualquiera de lo siguiente:</w:t>
      </w:r>
    </w:p>
    <w:p w14:paraId="272134C1" w14:textId="4EA581AA" w:rsidR="00EB7228" w:rsidRPr="008A3F42" w:rsidRDefault="00EB7228" w:rsidP="000D65B4">
      <w:pPr>
        <w:pStyle w:val="Prrafodelista"/>
        <w:numPr>
          <w:ilvl w:val="0"/>
          <w:numId w:val="11"/>
        </w:numPr>
        <w:spacing w:after="0" w:line="360" w:lineRule="auto"/>
        <w:jc w:val="both"/>
        <w:rPr>
          <w:rFonts w:ascii="Trebuchet MS" w:hAnsi="Trebuchet MS"/>
          <w:lang w:eastAsia="es-MX"/>
        </w:rPr>
      </w:pPr>
      <w:r w:rsidRPr="008A3F42">
        <w:rPr>
          <w:rFonts w:ascii="Trebuchet MS" w:hAnsi="Trebuchet MS"/>
          <w:lang w:eastAsia="es-MX"/>
        </w:rPr>
        <w:t>Notificación de la respuesta impugnada</w:t>
      </w:r>
    </w:p>
    <w:p w14:paraId="3E6C4820" w14:textId="1A3F3CCC" w:rsidR="00EB7228" w:rsidRPr="008A3F42" w:rsidRDefault="00EB7228" w:rsidP="000D65B4">
      <w:pPr>
        <w:pStyle w:val="Prrafodelista"/>
        <w:numPr>
          <w:ilvl w:val="0"/>
          <w:numId w:val="11"/>
        </w:numPr>
        <w:spacing w:after="0" w:line="360" w:lineRule="auto"/>
        <w:jc w:val="both"/>
        <w:rPr>
          <w:rFonts w:ascii="Trebuchet MS" w:hAnsi="Trebuchet MS"/>
          <w:lang w:eastAsia="es-MX"/>
        </w:rPr>
      </w:pPr>
      <w:r w:rsidRPr="008A3F42">
        <w:rPr>
          <w:rFonts w:ascii="Trebuchet MS" w:hAnsi="Trebuchet MS"/>
          <w:lang w:eastAsia="es-MX"/>
        </w:rPr>
        <w:t xml:space="preserve">El acceso o entrega de información </w:t>
      </w:r>
    </w:p>
    <w:p w14:paraId="0A23FE6B" w14:textId="2A3C4883" w:rsidR="00EB7228" w:rsidRPr="008A3F42" w:rsidRDefault="00EB7228" w:rsidP="000D65B4">
      <w:pPr>
        <w:pStyle w:val="Prrafodelista"/>
        <w:numPr>
          <w:ilvl w:val="0"/>
          <w:numId w:val="11"/>
        </w:numPr>
        <w:spacing w:after="0" w:line="360" w:lineRule="auto"/>
        <w:jc w:val="both"/>
        <w:rPr>
          <w:rFonts w:ascii="Trebuchet MS" w:hAnsi="Trebuchet MS"/>
          <w:lang w:eastAsia="es-MX"/>
        </w:rPr>
      </w:pPr>
      <w:r w:rsidRPr="008A3F42">
        <w:rPr>
          <w:rFonts w:ascii="Trebuchet MS" w:hAnsi="Trebuchet MS"/>
          <w:lang w:eastAsia="es-MX"/>
        </w:rPr>
        <w:t xml:space="preserve">El término </w:t>
      </w:r>
      <w:r w:rsidR="00595431" w:rsidRPr="008A3F42">
        <w:rPr>
          <w:rFonts w:ascii="Trebuchet MS" w:hAnsi="Trebuchet MS"/>
          <w:lang w:eastAsia="es-MX"/>
        </w:rPr>
        <w:t>para notificar la respuesta de la solicitud de información.</w:t>
      </w:r>
    </w:p>
    <w:p w14:paraId="18293EAC" w14:textId="77777777" w:rsidR="000C63FC" w:rsidRPr="008A3F42" w:rsidRDefault="000C63FC" w:rsidP="000D65B4">
      <w:pPr>
        <w:pStyle w:val="Prrafodelista"/>
        <w:spacing w:after="0" w:line="360" w:lineRule="auto"/>
        <w:jc w:val="both"/>
        <w:rPr>
          <w:rFonts w:ascii="Trebuchet MS" w:hAnsi="Trebuchet MS"/>
          <w:lang w:eastAsia="es-MX"/>
        </w:rPr>
      </w:pPr>
    </w:p>
    <w:p w14:paraId="0156128C" w14:textId="1D4CAC4D" w:rsidR="0015187A" w:rsidRPr="008A3F42" w:rsidRDefault="0015187A" w:rsidP="000D65B4">
      <w:pPr>
        <w:pStyle w:val="Prrafodelista"/>
        <w:keepNext/>
        <w:numPr>
          <w:ilvl w:val="0"/>
          <w:numId w:val="10"/>
        </w:numPr>
        <w:spacing w:after="0" w:line="360" w:lineRule="auto"/>
        <w:ind w:left="714" w:hanging="357"/>
        <w:jc w:val="both"/>
        <w:rPr>
          <w:rFonts w:ascii="Trebuchet MS" w:hAnsi="Trebuchet MS"/>
          <w:lang w:eastAsia="es-MX"/>
        </w:rPr>
      </w:pPr>
      <w:r w:rsidRPr="008A3F42">
        <w:rPr>
          <w:rFonts w:ascii="Trebuchet MS" w:hAnsi="Trebuchet MS"/>
          <w:b/>
          <w:bCs/>
          <w:lang w:eastAsia="es-MX"/>
        </w:rPr>
        <w:t>¿</w:t>
      </w:r>
      <w:r w:rsidR="000D65B4">
        <w:rPr>
          <w:rFonts w:ascii="Trebuchet MS" w:hAnsi="Trebuchet MS"/>
          <w:b/>
          <w:bCs/>
          <w:lang w:eastAsia="es-MX"/>
        </w:rPr>
        <w:t>En dónde presentarlo</w:t>
      </w:r>
      <w:r w:rsidRPr="008A3F42">
        <w:rPr>
          <w:rFonts w:ascii="Trebuchet MS" w:hAnsi="Trebuchet MS"/>
          <w:b/>
          <w:bCs/>
          <w:lang w:eastAsia="es-MX"/>
        </w:rPr>
        <w:t>?</w:t>
      </w:r>
    </w:p>
    <w:p w14:paraId="5E1231F7" w14:textId="7BEA3D65" w:rsidR="0015187A" w:rsidRPr="008A3F42" w:rsidRDefault="0015187A" w:rsidP="000D65B4">
      <w:pPr>
        <w:spacing w:after="0" w:line="360" w:lineRule="auto"/>
        <w:jc w:val="both"/>
        <w:rPr>
          <w:rFonts w:ascii="Trebuchet MS" w:hAnsi="Trebuchet MS"/>
          <w:lang w:eastAsia="es-MX"/>
        </w:rPr>
      </w:pPr>
      <w:r w:rsidRPr="008A3F42">
        <w:rPr>
          <w:rFonts w:ascii="Trebuchet MS" w:hAnsi="Trebuchet MS"/>
          <w:lang w:eastAsia="es-MX"/>
        </w:rPr>
        <w:t xml:space="preserve">En las instalaciones del </w:t>
      </w:r>
      <w:r w:rsidR="00F969A7" w:rsidRPr="008A3F42">
        <w:rPr>
          <w:rFonts w:ascii="Trebuchet MS" w:hAnsi="Trebuchet MS"/>
          <w:lang w:eastAsia="es-MX"/>
        </w:rPr>
        <w:t>ITEI</w:t>
      </w:r>
      <w:r w:rsidR="00711E30" w:rsidRPr="008A3F42">
        <w:rPr>
          <w:rFonts w:ascii="Trebuchet MS" w:hAnsi="Trebuchet MS"/>
          <w:lang w:eastAsia="es-MX"/>
        </w:rPr>
        <w:t xml:space="preserve"> </w:t>
      </w:r>
      <w:r w:rsidRPr="008A3F42">
        <w:rPr>
          <w:rFonts w:ascii="Trebuchet MS" w:hAnsi="Trebuchet MS"/>
          <w:lang w:eastAsia="es-MX"/>
        </w:rPr>
        <w:t xml:space="preserve">o del </w:t>
      </w:r>
      <w:r w:rsidR="00F969A7" w:rsidRPr="008A3F42">
        <w:rPr>
          <w:rFonts w:ascii="Trebuchet MS" w:hAnsi="Trebuchet MS"/>
          <w:lang w:eastAsia="es-MX"/>
        </w:rPr>
        <w:t xml:space="preserve">mismo IEPC, </w:t>
      </w:r>
      <w:r w:rsidRPr="008A3F42">
        <w:rPr>
          <w:rFonts w:ascii="Trebuchet MS" w:hAnsi="Trebuchet MS"/>
          <w:lang w:eastAsia="es-MX"/>
        </w:rPr>
        <w:t>por escrito y en duplicado o en forma electrónica a través de la Plataforma Nacional de Transparencia.</w:t>
      </w:r>
    </w:p>
    <w:p w14:paraId="2E0038C8" w14:textId="77777777" w:rsidR="00CA342D" w:rsidRPr="008A3F42" w:rsidRDefault="00CA342D" w:rsidP="000D65B4">
      <w:pPr>
        <w:spacing w:after="0" w:line="360" w:lineRule="auto"/>
        <w:jc w:val="both"/>
        <w:rPr>
          <w:rFonts w:ascii="Trebuchet MS" w:hAnsi="Trebuchet MS"/>
          <w:lang w:eastAsia="es-MX"/>
        </w:rPr>
      </w:pPr>
    </w:p>
    <w:p w14:paraId="7B13B7E8" w14:textId="51C2456E" w:rsidR="0015187A" w:rsidRPr="008A3F42" w:rsidRDefault="0015187A" w:rsidP="000D65B4">
      <w:pPr>
        <w:pStyle w:val="Prrafodelista"/>
        <w:numPr>
          <w:ilvl w:val="0"/>
          <w:numId w:val="10"/>
        </w:numPr>
        <w:spacing w:after="0" w:line="360" w:lineRule="auto"/>
        <w:jc w:val="both"/>
        <w:rPr>
          <w:rFonts w:ascii="Trebuchet MS" w:hAnsi="Trebuchet MS"/>
          <w:lang w:eastAsia="es-MX"/>
        </w:rPr>
      </w:pPr>
      <w:r w:rsidRPr="008A3F42">
        <w:rPr>
          <w:rFonts w:ascii="Trebuchet MS" w:hAnsi="Trebuchet MS"/>
          <w:b/>
          <w:bCs/>
          <w:lang w:eastAsia="es-MX"/>
        </w:rPr>
        <w:t>¿</w:t>
      </w:r>
      <w:r w:rsidR="000D65B4">
        <w:rPr>
          <w:rFonts w:ascii="Trebuchet MS" w:hAnsi="Trebuchet MS"/>
          <w:b/>
          <w:bCs/>
          <w:lang w:eastAsia="es-MX"/>
        </w:rPr>
        <w:t>En cuánto tiempo se resolverá</w:t>
      </w:r>
      <w:r w:rsidRPr="008A3F42">
        <w:rPr>
          <w:rFonts w:ascii="Trebuchet MS" w:hAnsi="Trebuchet MS"/>
          <w:b/>
          <w:bCs/>
          <w:lang w:eastAsia="es-MX"/>
        </w:rPr>
        <w:t>?</w:t>
      </w:r>
    </w:p>
    <w:p w14:paraId="3E832928" w14:textId="77777777" w:rsidR="0015187A" w:rsidRPr="008A3F42" w:rsidRDefault="0015187A" w:rsidP="000D65B4">
      <w:pPr>
        <w:spacing w:after="0" w:line="360" w:lineRule="auto"/>
        <w:jc w:val="both"/>
        <w:rPr>
          <w:rFonts w:ascii="Trebuchet MS" w:hAnsi="Trebuchet MS"/>
          <w:lang w:eastAsia="es-MX"/>
        </w:rPr>
      </w:pPr>
      <w:r w:rsidRPr="008A3F42">
        <w:rPr>
          <w:rFonts w:ascii="Trebuchet MS" w:hAnsi="Trebuchet MS"/>
          <w:b/>
          <w:bCs/>
          <w:lang w:eastAsia="es-MX"/>
        </w:rPr>
        <w:t>Admisión:</w:t>
      </w:r>
      <w:r w:rsidRPr="008A3F42">
        <w:rPr>
          <w:rFonts w:ascii="Trebuchet MS" w:hAnsi="Trebuchet MS"/>
          <w:lang w:eastAsia="es-MX"/>
        </w:rPr>
        <w:t xml:space="preserve"> El recurso de revisión se admitirá o desechará dentro de los cinco días hábiles siguientes a su recepción o de subsanadas las omisiones en caso de requerimiento al recurrente.</w:t>
      </w:r>
    </w:p>
    <w:p w14:paraId="48CEB055" w14:textId="77777777" w:rsidR="0015187A" w:rsidRPr="008A3F42" w:rsidRDefault="0015187A" w:rsidP="000D65B4">
      <w:pPr>
        <w:spacing w:after="0" w:line="360" w:lineRule="auto"/>
        <w:jc w:val="both"/>
        <w:rPr>
          <w:rFonts w:ascii="Trebuchet MS" w:hAnsi="Trebuchet MS"/>
          <w:lang w:eastAsia="es-MX"/>
        </w:rPr>
      </w:pPr>
      <w:r w:rsidRPr="008A3F42">
        <w:rPr>
          <w:rFonts w:ascii="Trebuchet MS" w:hAnsi="Trebuchet MS"/>
          <w:b/>
          <w:bCs/>
          <w:lang w:eastAsia="es-MX"/>
        </w:rPr>
        <w:t xml:space="preserve">Informe: </w:t>
      </w:r>
      <w:r w:rsidRPr="008A3F42">
        <w:rPr>
          <w:rFonts w:ascii="Trebuchet MS" w:hAnsi="Trebuchet MS"/>
          <w:lang w:eastAsia="es-MX"/>
        </w:rPr>
        <w:t xml:space="preserve">El </w:t>
      </w:r>
      <w:r w:rsidR="00711E30" w:rsidRPr="008A3F42">
        <w:rPr>
          <w:rFonts w:ascii="Trebuchet MS" w:hAnsi="Trebuchet MS"/>
          <w:lang w:eastAsia="es-MX"/>
        </w:rPr>
        <w:t xml:space="preserve">Instituto Electoral </w:t>
      </w:r>
      <w:r w:rsidRPr="008A3F42">
        <w:rPr>
          <w:rFonts w:ascii="Trebuchet MS" w:hAnsi="Trebuchet MS"/>
          <w:lang w:eastAsia="es-MX"/>
        </w:rPr>
        <w:t xml:space="preserve">debe </w:t>
      </w:r>
      <w:r w:rsidR="00F969A7" w:rsidRPr="008A3F42">
        <w:rPr>
          <w:rFonts w:ascii="Trebuchet MS" w:hAnsi="Trebuchet MS"/>
          <w:lang w:eastAsia="es-MX"/>
        </w:rPr>
        <w:t>contestar, presentando un informe</w:t>
      </w:r>
      <w:r w:rsidRPr="008A3F42">
        <w:rPr>
          <w:rFonts w:ascii="Trebuchet MS" w:hAnsi="Trebuchet MS"/>
          <w:lang w:eastAsia="es-MX"/>
        </w:rPr>
        <w:t>, dentro de los tres días hábiles siguientes a la notificación que le realice el</w:t>
      </w:r>
      <w:r w:rsidR="00711E30" w:rsidRPr="008A3F42">
        <w:rPr>
          <w:rFonts w:ascii="Trebuchet MS" w:hAnsi="Trebuchet MS"/>
          <w:lang w:eastAsia="es-MX"/>
        </w:rPr>
        <w:t xml:space="preserve"> Instituto de Transparencia</w:t>
      </w:r>
      <w:r w:rsidRPr="008A3F42">
        <w:rPr>
          <w:rFonts w:ascii="Trebuchet MS" w:hAnsi="Trebuchet MS"/>
          <w:lang w:eastAsia="es-MX"/>
        </w:rPr>
        <w:t>.</w:t>
      </w:r>
    </w:p>
    <w:p w14:paraId="3C4F8DB0" w14:textId="77777777" w:rsidR="0015187A" w:rsidRDefault="0015187A" w:rsidP="000D65B4">
      <w:pPr>
        <w:spacing w:after="0" w:line="360" w:lineRule="auto"/>
        <w:jc w:val="both"/>
        <w:rPr>
          <w:rFonts w:ascii="Trebuchet MS" w:hAnsi="Trebuchet MS"/>
          <w:lang w:eastAsia="es-MX"/>
        </w:rPr>
      </w:pPr>
      <w:r w:rsidRPr="008A3F42">
        <w:rPr>
          <w:rFonts w:ascii="Trebuchet MS" w:hAnsi="Trebuchet MS"/>
          <w:b/>
          <w:bCs/>
          <w:lang w:eastAsia="es-MX"/>
        </w:rPr>
        <w:t>Resolución:</w:t>
      </w:r>
      <w:r w:rsidRPr="008A3F42">
        <w:rPr>
          <w:rFonts w:ascii="Trebuchet MS" w:hAnsi="Trebuchet MS"/>
          <w:lang w:eastAsia="es-MX"/>
        </w:rPr>
        <w:t xml:space="preserve"> El </w:t>
      </w:r>
      <w:r w:rsidR="00711E30" w:rsidRPr="008A3F42">
        <w:rPr>
          <w:rFonts w:ascii="Trebuchet MS" w:hAnsi="Trebuchet MS"/>
          <w:lang w:eastAsia="es-MX"/>
        </w:rPr>
        <w:t xml:space="preserve">Instituto de Transparencia </w:t>
      </w:r>
      <w:r w:rsidRPr="008A3F42">
        <w:rPr>
          <w:rFonts w:ascii="Trebuchet MS" w:hAnsi="Trebuchet MS"/>
          <w:lang w:eastAsia="es-MX"/>
        </w:rPr>
        <w:t xml:space="preserve">debe resolver el recurso de revisión dentro de los diez días hábiles siguientes al vencimiento del término para que el </w:t>
      </w:r>
      <w:r w:rsidR="00711E30" w:rsidRPr="008A3F42">
        <w:rPr>
          <w:rFonts w:ascii="Trebuchet MS" w:hAnsi="Trebuchet MS"/>
          <w:lang w:eastAsia="es-MX"/>
        </w:rPr>
        <w:t xml:space="preserve">Instituto Electoral </w:t>
      </w:r>
      <w:r w:rsidRPr="008A3F42">
        <w:rPr>
          <w:rFonts w:ascii="Trebuchet MS" w:hAnsi="Trebuchet MS"/>
          <w:lang w:eastAsia="es-MX"/>
        </w:rPr>
        <w:t>presente su informe.</w:t>
      </w:r>
    </w:p>
    <w:p w14:paraId="0EABB62E" w14:textId="77777777" w:rsidR="00C24630" w:rsidRDefault="00C24630" w:rsidP="000D65B4">
      <w:pPr>
        <w:spacing w:after="0" w:line="360" w:lineRule="auto"/>
        <w:jc w:val="both"/>
        <w:rPr>
          <w:rFonts w:ascii="Trebuchet MS" w:hAnsi="Trebuchet MS"/>
          <w:lang w:eastAsia="es-MX"/>
        </w:rPr>
      </w:pPr>
    </w:p>
    <w:p w14:paraId="6C78B2D0" w14:textId="77777777" w:rsidR="00C24630" w:rsidRPr="008A3F42" w:rsidRDefault="00C24630" w:rsidP="000D65B4">
      <w:pPr>
        <w:spacing w:after="0" w:line="360" w:lineRule="auto"/>
        <w:jc w:val="both"/>
        <w:rPr>
          <w:rFonts w:ascii="Trebuchet MS" w:hAnsi="Trebuchet MS"/>
          <w:lang w:eastAsia="es-MX"/>
        </w:rPr>
      </w:pPr>
    </w:p>
    <w:p w14:paraId="52FB667D" w14:textId="77777777" w:rsidR="0015187A" w:rsidRPr="008A3F42" w:rsidRDefault="0015187A" w:rsidP="000D65B4">
      <w:pPr>
        <w:spacing w:after="0" w:line="360" w:lineRule="auto"/>
        <w:jc w:val="both"/>
        <w:rPr>
          <w:rFonts w:ascii="Trebuchet MS" w:hAnsi="Trebuchet MS"/>
          <w:lang w:eastAsia="es-MX"/>
        </w:rPr>
      </w:pPr>
      <w:r w:rsidRPr="008A3F42">
        <w:rPr>
          <w:rFonts w:ascii="Trebuchet MS" w:hAnsi="Trebuchet MS"/>
          <w:lang w:eastAsia="es-MX"/>
        </w:rPr>
        <w:lastRenderedPageBreak/>
        <w:t>El formato de recurso de revisión puedes obtenerlo a través del siguiente enlace:</w:t>
      </w:r>
    </w:p>
    <w:p w14:paraId="4A75528E" w14:textId="39E6DECB" w:rsidR="004E4CAD" w:rsidRPr="008A3F42" w:rsidRDefault="001704AA" w:rsidP="000D65B4">
      <w:pPr>
        <w:spacing w:after="0" w:line="360" w:lineRule="auto"/>
        <w:jc w:val="both"/>
        <w:rPr>
          <w:rFonts w:ascii="Trebuchet MS" w:hAnsi="Trebuchet MS"/>
          <w:lang w:eastAsia="es-MX"/>
        </w:rPr>
      </w:pPr>
      <w:hyperlink r:id="rId16" w:history="1">
        <w:r w:rsidR="004E4CAD" w:rsidRPr="008A3F42">
          <w:rPr>
            <w:rStyle w:val="Hipervnculo"/>
            <w:rFonts w:ascii="Trebuchet MS" w:hAnsi="Trebuchet MS"/>
            <w:lang w:eastAsia="es-MX"/>
          </w:rPr>
          <w:t>https://www.itei.org.mx/v3/documentos/art8-6b/ok_formato_guia_recurso_de_revision.docx</w:t>
        </w:r>
      </w:hyperlink>
    </w:p>
    <w:p w14:paraId="35C51096" w14:textId="77777777" w:rsidR="000D65B4" w:rsidRDefault="000D65B4" w:rsidP="000D65B4">
      <w:pPr>
        <w:spacing w:after="0" w:line="360" w:lineRule="auto"/>
        <w:jc w:val="both"/>
        <w:rPr>
          <w:rFonts w:ascii="Trebuchet MS" w:hAnsi="Trebuchet MS"/>
          <w:lang w:eastAsia="es-MX"/>
        </w:rPr>
      </w:pPr>
    </w:p>
    <w:p w14:paraId="015BC00E" w14:textId="3D7B9E51" w:rsidR="009445B7" w:rsidRPr="008A3F42" w:rsidRDefault="00AD66F2" w:rsidP="000D65B4">
      <w:pPr>
        <w:spacing w:after="0" w:line="360" w:lineRule="auto"/>
        <w:jc w:val="both"/>
        <w:rPr>
          <w:rFonts w:ascii="Trebuchet MS" w:hAnsi="Trebuchet MS"/>
          <w:lang w:eastAsia="es-MX"/>
        </w:rPr>
      </w:pPr>
      <w:r w:rsidRPr="008A3F42">
        <w:rPr>
          <w:rFonts w:ascii="Trebuchet MS" w:hAnsi="Trebuchet MS"/>
          <w:lang w:eastAsia="es-MX"/>
        </w:rPr>
        <w:t xml:space="preserve">Cualquier duda que tengas acerca de la elaboración y presentación de tu solicitud de información puedes acudir a la </w:t>
      </w:r>
      <w:r w:rsidR="00CA342D" w:rsidRPr="008A3F42">
        <w:rPr>
          <w:rFonts w:ascii="Trebuchet MS" w:hAnsi="Trebuchet MS"/>
          <w:lang w:eastAsia="es-MX"/>
        </w:rPr>
        <w:t xml:space="preserve">Dirección </w:t>
      </w:r>
      <w:r w:rsidRPr="008A3F42">
        <w:rPr>
          <w:rFonts w:ascii="Trebuchet MS" w:hAnsi="Trebuchet MS"/>
          <w:lang w:eastAsia="es-MX"/>
        </w:rPr>
        <w:t>de Transparencia</w:t>
      </w:r>
      <w:r w:rsidR="00302DF3" w:rsidRPr="008A3F42">
        <w:rPr>
          <w:rFonts w:ascii="Trebuchet MS" w:hAnsi="Trebuchet MS"/>
          <w:lang w:eastAsia="es-MX"/>
        </w:rPr>
        <w:t xml:space="preserve"> y Acceso a la Información Pública</w:t>
      </w:r>
      <w:r w:rsidRPr="008A3F42">
        <w:rPr>
          <w:rFonts w:ascii="Trebuchet MS" w:hAnsi="Trebuchet MS"/>
          <w:lang w:eastAsia="es-MX"/>
        </w:rPr>
        <w:t xml:space="preserve"> del Instituto Electoral y de Participación Ciudadana del Estado de Jalisco </w:t>
      </w:r>
      <w:r w:rsidR="009845FD" w:rsidRPr="008A3F42">
        <w:rPr>
          <w:rFonts w:ascii="Trebuchet MS" w:hAnsi="Trebuchet MS"/>
          <w:lang w:eastAsia="es-MX"/>
        </w:rPr>
        <w:t>para que te asesoremos en el procedimiento.</w:t>
      </w:r>
    </w:p>
    <w:p w14:paraId="6D70C6ED" w14:textId="1A8C6B8F" w:rsidR="00C24630" w:rsidRPr="00C24630" w:rsidRDefault="009845FD" w:rsidP="000D65B4">
      <w:pPr>
        <w:spacing w:after="0" w:line="360" w:lineRule="auto"/>
        <w:jc w:val="both"/>
        <w:rPr>
          <w:rFonts w:ascii="Trebuchet MS" w:hAnsi="Trebuchet MS"/>
        </w:rPr>
      </w:pPr>
      <w:r w:rsidRPr="008A3F42">
        <w:rPr>
          <w:rFonts w:ascii="Trebuchet MS" w:hAnsi="Trebuchet MS"/>
          <w:b/>
        </w:rPr>
        <w:t>Dirección:</w:t>
      </w:r>
      <w:r w:rsidR="00595431" w:rsidRPr="008A3F42">
        <w:rPr>
          <w:rFonts w:ascii="Trebuchet MS" w:hAnsi="Trebuchet MS"/>
        </w:rPr>
        <w:t xml:space="preserve"> Avenida de los Arcos # 27</w:t>
      </w:r>
      <w:r w:rsidRPr="008A3F42">
        <w:rPr>
          <w:rFonts w:ascii="Trebuchet MS" w:hAnsi="Trebuchet MS"/>
        </w:rPr>
        <w:t>, Colonia</w:t>
      </w:r>
      <w:r w:rsidR="00595431" w:rsidRPr="008A3F42">
        <w:rPr>
          <w:rFonts w:ascii="Trebuchet MS" w:hAnsi="Trebuchet MS"/>
        </w:rPr>
        <w:t xml:space="preserve"> Arcos Vallarta</w:t>
      </w:r>
      <w:r w:rsidRPr="008A3F42">
        <w:rPr>
          <w:rFonts w:ascii="Trebuchet MS" w:hAnsi="Trebuchet MS"/>
        </w:rPr>
        <w:t xml:space="preserve">. C.P. </w:t>
      </w:r>
      <w:r w:rsidR="00CA342D" w:rsidRPr="008A3F42">
        <w:rPr>
          <w:rFonts w:ascii="Trebuchet MS" w:hAnsi="Trebuchet MS"/>
        </w:rPr>
        <w:t>44690</w:t>
      </w:r>
      <w:r w:rsidRPr="008A3F42">
        <w:rPr>
          <w:rFonts w:ascii="Trebuchet MS" w:hAnsi="Trebuchet MS"/>
        </w:rPr>
        <w:t>, Guadalajara, Jalisco.</w:t>
      </w:r>
    </w:p>
    <w:p w14:paraId="30211BA6" w14:textId="31DD473F" w:rsidR="009845FD" w:rsidRPr="008A3F42" w:rsidRDefault="009845FD" w:rsidP="000D65B4">
      <w:pPr>
        <w:spacing w:after="0" w:line="360" w:lineRule="auto"/>
        <w:jc w:val="both"/>
        <w:rPr>
          <w:rFonts w:ascii="Trebuchet MS" w:hAnsi="Trebuchet MS"/>
        </w:rPr>
      </w:pPr>
      <w:r w:rsidRPr="008A3F42">
        <w:rPr>
          <w:rFonts w:ascii="Trebuchet MS" w:hAnsi="Trebuchet MS"/>
          <w:b/>
        </w:rPr>
        <w:t>Teléfono:</w:t>
      </w:r>
      <w:r w:rsidRPr="008A3F42">
        <w:rPr>
          <w:rFonts w:ascii="Trebuchet MS" w:hAnsi="Trebuchet MS"/>
        </w:rPr>
        <w:t xml:space="preserve"> </w:t>
      </w:r>
      <w:r w:rsidR="00302DF3" w:rsidRPr="008A3F42">
        <w:rPr>
          <w:rFonts w:ascii="Trebuchet MS" w:hAnsi="Trebuchet MS"/>
        </w:rPr>
        <w:t>33-44-45-84-50</w:t>
      </w:r>
      <w:r w:rsidR="007F386A" w:rsidRPr="008A3F42">
        <w:rPr>
          <w:rFonts w:ascii="Trebuchet MS" w:hAnsi="Trebuchet MS"/>
        </w:rPr>
        <w:t xml:space="preserve"> en la extensión 3775</w:t>
      </w:r>
      <w:r w:rsidR="00F92042" w:rsidRPr="008A3F42">
        <w:rPr>
          <w:rFonts w:ascii="Trebuchet MS" w:hAnsi="Trebuchet MS"/>
        </w:rPr>
        <w:t>.</w:t>
      </w:r>
    </w:p>
    <w:p w14:paraId="012E8A0C" w14:textId="77777777" w:rsidR="00711E30" w:rsidRPr="008A3F42" w:rsidRDefault="00711E30" w:rsidP="000D65B4">
      <w:pPr>
        <w:spacing w:after="0" w:line="360" w:lineRule="auto"/>
        <w:jc w:val="both"/>
        <w:rPr>
          <w:rFonts w:ascii="Trebuchet MS" w:hAnsi="Trebuchet MS"/>
        </w:rPr>
      </w:pPr>
      <w:r w:rsidRPr="008A3F42">
        <w:rPr>
          <w:rFonts w:ascii="Trebuchet MS" w:hAnsi="Trebuchet MS"/>
          <w:b/>
        </w:rPr>
        <w:t xml:space="preserve">Correo electrónico:  </w:t>
      </w:r>
      <w:hyperlink r:id="rId17" w:history="1">
        <w:r w:rsidRPr="008A3F42">
          <w:rPr>
            <w:rStyle w:val="Hipervnculo"/>
            <w:rFonts w:ascii="Trebuchet MS" w:hAnsi="Trebuchet MS"/>
          </w:rPr>
          <w:t>transparencia@iepcjalisco.org.mx</w:t>
        </w:r>
      </w:hyperlink>
    </w:p>
    <w:p w14:paraId="5586829D" w14:textId="29E1BB3B" w:rsidR="009845FD" w:rsidRPr="008A3F42" w:rsidRDefault="009845FD" w:rsidP="000D65B4">
      <w:pPr>
        <w:spacing w:after="0" w:line="360" w:lineRule="auto"/>
        <w:jc w:val="both"/>
        <w:rPr>
          <w:rFonts w:ascii="Trebuchet MS" w:hAnsi="Trebuchet MS"/>
          <w:b/>
        </w:rPr>
      </w:pPr>
    </w:p>
    <w:sectPr w:rsidR="009845FD" w:rsidRPr="008A3F42" w:rsidSect="008D1586">
      <w:footerReference w:type="default" r:id="rId1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01EE88" w14:textId="77777777" w:rsidR="001704AA" w:rsidRDefault="001704AA" w:rsidP="00AD66F2">
      <w:pPr>
        <w:spacing w:after="0" w:line="240" w:lineRule="auto"/>
      </w:pPr>
      <w:r>
        <w:separator/>
      </w:r>
    </w:p>
  </w:endnote>
  <w:endnote w:type="continuationSeparator" w:id="0">
    <w:p w14:paraId="45D9D2EC" w14:textId="77777777" w:rsidR="001704AA" w:rsidRDefault="001704AA" w:rsidP="00AD6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67928199"/>
      <w:docPartObj>
        <w:docPartGallery w:val="Page Numbers (Bottom of Page)"/>
        <w:docPartUnique/>
      </w:docPartObj>
    </w:sdtPr>
    <w:sdtEndPr/>
    <w:sdtContent>
      <w:p w14:paraId="55CD8FD9" w14:textId="77777777" w:rsidR="00AD66F2" w:rsidRDefault="00AD66F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0232" w:rsidRPr="00DF0232">
          <w:rPr>
            <w:noProof/>
            <w:lang w:val="es-ES"/>
          </w:rPr>
          <w:t>7</w:t>
        </w:r>
        <w:r>
          <w:fldChar w:fldCharType="end"/>
        </w:r>
      </w:p>
    </w:sdtContent>
  </w:sdt>
  <w:p w14:paraId="4A146C6C" w14:textId="77777777" w:rsidR="00AD66F2" w:rsidRDefault="00AD66F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56698F" w14:textId="77777777" w:rsidR="001704AA" w:rsidRDefault="001704AA" w:rsidP="00AD66F2">
      <w:pPr>
        <w:spacing w:after="0" w:line="240" w:lineRule="auto"/>
      </w:pPr>
      <w:r>
        <w:separator/>
      </w:r>
    </w:p>
  </w:footnote>
  <w:footnote w:type="continuationSeparator" w:id="0">
    <w:p w14:paraId="23B450FD" w14:textId="77777777" w:rsidR="001704AA" w:rsidRDefault="001704AA" w:rsidP="00AD66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138247" w14:textId="3D907AEE" w:rsidR="00BE45CC" w:rsidRDefault="00BE45CC">
    <w:pPr>
      <w:pStyle w:val="Encabezado"/>
    </w:pPr>
    <w:r>
      <w:rPr>
        <w:noProof/>
        <w:lang w:eastAsia="es-MX"/>
      </w:rPr>
      <w:drawing>
        <wp:inline distT="0" distB="0" distL="0" distR="0" wp14:anchorId="6AC8C2F7" wp14:editId="5912196E">
          <wp:extent cx="1323975" cy="628650"/>
          <wp:effectExtent l="0" t="0" r="9525" b="0"/>
          <wp:docPr id="6" name="3 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3 Imagen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7073" cy="63012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74D9F"/>
    <w:multiLevelType w:val="multilevel"/>
    <w:tmpl w:val="0562E84A"/>
    <w:lvl w:ilvl="0">
      <w:start w:val="1"/>
      <w:numFmt w:val="lowerLetter"/>
      <w:lvlText w:val="%1."/>
      <w:lvlJc w:val="left"/>
      <w:pPr>
        <w:ind w:left="1797" w:hanging="360"/>
      </w:pPr>
    </w:lvl>
    <w:lvl w:ilvl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3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5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9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1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57" w:hanging="360"/>
      </w:pPr>
      <w:rPr>
        <w:rFonts w:ascii="Wingdings" w:hAnsi="Wingdings" w:cs="Wingdings" w:hint="default"/>
      </w:rPr>
    </w:lvl>
  </w:abstractNum>
  <w:abstractNum w:abstractNumId="1">
    <w:nsid w:val="07707785"/>
    <w:multiLevelType w:val="hybridMultilevel"/>
    <w:tmpl w:val="1AE2A5DC"/>
    <w:lvl w:ilvl="0" w:tplc="6868DEF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3AC4E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BA646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D89BE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687FE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D6633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78783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E8C59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02527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861450"/>
    <w:multiLevelType w:val="hybridMultilevel"/>
    <w:tmpl w:val="D0305B9C"/>
    <w:lvl w:ilvl="0" w:tplc="080A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">
    <w:nsid w:val="23BB6541"/>
    <w:multiLevelType w:val="multilevel"/>
    <w:tmpl w:val="92D0CE8A"/>
    <w:lvl w:ilvl="0">
      <w:start w:val="1"/>
      <w:numFmt w:val="lowerLetter"/>
      <w:lvlText w:val="%1."/>
      <w:lvlJc w:val="left"/>
      <w:pPr>
        <w:ind w:left="1797" w:hanging="360"/>
      </w:pPr>
    </w:lvl>
    <w:lvl w:ilvl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3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5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9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1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57" w:hanging="360"/>
      </w:pPr>
      <w:rPr>
        <w:rFonts w:ascii="Wingdings" w:hAnsi="Wingdings" w:cs="Wingdings" w:hint="default"/>
      </w:rPr>
    </w:lvl>
  </w:abstractNum>
  <w:abstractNum w:abstractNumId="4">
    <w:nsid w:val="29782BA8"/>
    <w:multiLevelType w:val="hybridMultilevel"/>
    <w:tmpl w:val="16040A02"/>
    <w:lvl w:ilvl="0" w:tplc="69CAF1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00F9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C4FA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28B0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864D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5234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189A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0053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44CD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51F2B27"/>
    <w:multiLevelType w:val="hybridMultilevel"/>
    <w:tmpl w:val="3F364D76"/>
    <w:lvl w:ilvl="0" w:tplc="32C2C0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3AEF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90B0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E25B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F018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4AA3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A4BB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DCB5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1E40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77F1B69"/>
    <w:multiLevelType w:val="hybridMultilevel"/>
    <w:tmpl w:val="7DA833CA"/>
    <w:lvl w:ilvl="0" w:tplc="0B122D0C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F03A08"/>
    <w:multiLevelType w:val="hybridMultilevel"/>
    <w:tmpl w:val="1E04C36A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A84DBE"/>
    <w:multiLevelType w:val="hybridMultilevel"/>
    <w:tmpl w:val="91701C0C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6F1DED"/>
    <w:multiLevelType w:val="hybridMultilevel"/>
    <w:tmpl w:val="5AA62E14"/>
    <w:lvl w:ilvl="0" w:tplc="67D6DE80">
      <w:start w:val="1"/>
      <w:numFmt w:val="upperRoman"/>
      <w:lvlText w:val="%1."/>
      <w:lvlJc w:val="left"/>
      <w:pPr>
        <w:ind w:left="79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55" w:hanging="360"/>
      </w:pPr>
    </w:lvl>
    <w:lvl w:ilvl="2" w:tplc="080A001B" w:tentative="1">
      <w:start w:val="1"/>
      <w:numFmt w:val="lowerRoman"/>
      <w:lvlText w:val="%3."/>
      <w:lvlJc w:val="right"/>
      <w:pPr>
        <w:ind w:left="1875" w:hanging="180"/>
      </w:pPr>
    </w:lvl>
    <w:lvl w:ilvl="3" w:tplc="080A000F" w:tentative="1">
      <w:start w:val="1"/>
      <w:numFmt w:val="decimal"/>
      <w:lvlText w:val="%4."/>
      <w:lvlJc w:val="left"/>
      <w:pPr>
        <w:ind w:left="2595" w:hanging="360"/>
      </w:pPr>
    </w:lvl>
    <w:lvl w:ilvl="4" w:tplc="080A0019" w:tentative="1">
      <w:start w:val="1"/>
      <w:numFmt w:val="lowerLetter"/>
      <w:lvlText w:val="%5."/>
      <w:lvlJc w:val="left"/>
      <w:pPr>
        <w:ind w:left="3315" w:hanging="360"/>
      </w:pPr>
    </w:lvl>
    <w:lvl w:ilvl="5" w:tplc="080A001B" w:tentative="1">
      <w:start w:val="1"/>
      <w:numFmt w:val="lowerRoman"/>
      <w:lvlText w:val="%6."/>
      <w:lvlJc w:val="right"/>
      <w:pPr>
        <w:ind w:left="4035" w:hanging="180"/>
      </w:pPr>
    </w:lvl>
    <w:lvl w:ilvl="6" w:tplc="080A000F" w:tentative="1">
      <w:start w:val="1"/>
      <w:numFmt w:val="decimal"/>
      <w:lvlText w:val="%7."/>
      <w:lvlJc w:val="left"/>
      <w:pPr>
        <w:ind w:left="4755" w:hanging="360"/>
      </w:pPr>
    </w:lvl>
    <w:lvl w:ilvl="7" w:tplc="080A0019" w:tentative="1">
      <w:start w:val="1"/>
      <w:numFmt w:val="lowerLetter"/>
      <w:lvlText w:val="%8."/>
      <w:lvlJc w:val="left"/>
      <w:pPr>
        <w:ind w:left="5475" w:hanging="360"/>
      </w:pPr>
    </w:lvl>
    <w:lvl w:ilvl="8" w:tplc="080A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>
    <w:nsid w:val="600B4C83"/>
    <w:multiLevelType w:val="hybridMultilevel"/>
    <w:tmpl w:val="E5AEC00E"/>
    <w:lvl w:ilvl="0" w:tplc="85941D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2A12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F252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0436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B414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281E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A866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EC35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8275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67696E4A"/>
    <w:multiLevelType w:val="hybridMultilevel"/>
    <w:tmpl w:val="EAC04A6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F51B11"/>
    <w:multiLevelType w:val="hybridMultilevel"/>
    <w:tmpl w:val="0ACA4BDC"/>
    <w:lvl w:ilvl="0" w:tplc="CF3248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3A3E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1A03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5447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986F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CA54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0803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1CD2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5605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6BA1549B"/>
    <w:multiLevelType w:val="hybridMultilevel"/>
    <w:tmpl w:val="09A2FA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B80EF1"/>
    <w:multiLevelType w:val="hybridMultilevel"/>
    <w:tmpl w:val="C3C60E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7"/>
  </w:num>
  <w:num w:numId="5">
    <w:abstractNumId w:val="6"/>
  </w:num>
  <w:num w:numId="6">
    <w:abstractNumId w:val="9"/>
  </w:num>
  <w:num w:numId="7">
    <w:abstractNumId w:val="12"/>
  </w:num>
  <w:num w:numId="8">
    <w:abstractNumId w:val="5"/>
  </w:num>
  <w:num w:numId="9">
    <w:abstractNumId w:val="4"/>
  </w:num>
  <w:num w:numId="10">
    <w:abstractNumId w:val="11"/>
  </w:num>
  <w:num w:numId="11">
    <w:abstractNumId w:val="13"/>
  </w:num>
  <w:num w:numId="1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857"/>
    <w:rsid w:val="00020220"/>
    <w:rsid w:val="00053124"/>
    <w:rsid w:val="000C63FC"/>
    <w:rsid w:val="000D65B4"/>
    <w:rsid w:val="0011389B"/>
    <w:rsid w:val="0011749A"/>
    <w:rsid w:val="00126B02"/>
    <w:rsid w:val="0015187A"/>
    <w:rsid w:val="001704AA"/>
    <w:rsid w:val="0017744F"/>
    <w:rsid w:val="001906A1"/>
    <w:rsid w:val="002358CE"/>
    <w:rsid w:val="002B6380"/>
    <w:rsid w:val="00302DF3"/>
    <w:rsid w:val="0030479E"/>
    <w:rsid w:val="00317A5A"/>
    <w:rsid w:val="003B066F"/>
    <w:rsid w:val="003E4898"/>
    <w:rsid w:val="004027E6"/>
    <w:rsid w:val="00493E71"/>
    <w:rsid w:val="004A283B"/>
    <w:rsid w:val="004E45F2"/>
    <w:rsid w:val="004E4CAD"/>
    <w:rsid w:val="00542184"/>
    <w:rsid w:val="00595431"/>
    <w:rsid w:val="005C199E"/>
    <w:rsid w:val="005D758F"/>
    <w:rsid w:val="006237F4"/>
    <w:rsid w:val="0069585C"/>
    <w:rsid w:val="007023D8"/>
    <w:rsid w:val="00711E30"/>
    <w:rsid w:val="007F386A"/>
    <w:rsid w:val="007F5BC7"/>
    <w:rsid w:val="008040DF"/>
    <w:rsid w:val="00826215"/>
    <w:rsid w:val="00871004"/>
    <w:rsid w:val="00885975"/>
    <w:rsid w:val="00886DCB"/>
    <w:rsid w:val="00886FB7"/>
    <w:rsid w:val="008A3F42"/>
    <w:rsid w:val="008D1586"/>
    <w:rsid w:val="008D47C0"/>
    <w:rsid w:val="008D4AC2"/>
    <w:rsid w:val="009445B7"/>
    <w:rsid w:val="00957590"/>
    <w:rsid w:val="009845FD"/>
    <w:rsid w:val="009E361F"/>
    <w:rsid w:val="009E6C52"/>
    <w:rsid w:val="00A35629"/>
    <w:rsid w:val="00A41857"/>
    <w:rsid w:val="00A85D65"/>
    <w:rsid w:val="00AA3562"/>
    <w:rsid w:val="00AB461B"/>
    <w:rsid w:val="00AD66F2"/>
    <w:rsid w:val="00AE7540"/>
    <w:rsid w:val="00B17D64"/>
    <w:rsid w:val="00B24946"/>
    <w:rsid w:val="00B66AEB"/>
    <w:rsid w:val="00B66BC1"/>
    <w:rsid w:val="00BC157B"/>
    <w:rsid w:val="00BD6209"/>
    <w:rsid w:val="00BE45CC"/>
    <w:rsid w:val="00C224A6"/>
    <w:rsid w:val="00C24630"/>
    <w:rsid w:val="00C40C6E"/>
    <w:rsid w:val="00C4732B"/>
    <w:rsid w:val="00C7427B"/>
    <w:rsid w:val="00C959DB"/>
    <w:rsid w:val="00CA342D"/>
    <w:rsid w:val="00CD51FB"/>
    <w:rsid w:val="00CE1D14"/>
    <w:rsid w:val="00D12D73"/>
    <w:rsid w:val="00D601FC"/>
    <w:rsid w:val="00DF0232"/>
    <w:rsid w:val="00DF4A85"/>
    <w:rsid w:val="00DF71B9"/>
    <w:rsid w:val="00E02AA4"/>
    <w:rsid w:val="00E9592B"/>
    <w:rsid w:val="00EA4A5D"/>
    <w:rsid w:val="00EB5741"/>
    <w:rsid w:val="00EB7228"/>
    <w:rsid w:val="00EC6048"/>
    <w:rsid w:val="00EE40B3"/>
    <w:rsid w:val="00F568EE"/>
    <w:rsid w:val="00F7744E"/>
    <w:rsid w:val="00F80CE5"/>
    <w:rsid w:val="00F92042"/>
    <w:rsid w:val="00F94086"/>
    <w:rsid w:val="00F969A7"/>
    <w:rsid w:val="00F96A47"/>
    <w:rsid w:val="00FF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386DA"/>
  <w15:docId w15:val="{AE61C03A-9860-4C84-B182-65465D361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66AEB"/>
    <w:pPr>
      <w:keepNext/>
      <w:keepLines/>
      <w:spacing w:before="480" w:after="0"/>
      <w:outlineLvl w:val="0"/>
    </w:pPr>
    <w:rPr>
      <w:rFonts w:ascii="Trebuchet MS" w:eastAsiaTheme="majorEastAsia" w:hAnsi="Trebuchet MS" w:cstheme="majorBidi"/>
      <w:b/>
      <w:bCs/>
      <w:color w:val="365F91" w:themeColor="accent1" w:themeShade="BF"/>
      <w:sz w:val="26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41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185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41857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B66AEB"/>
    <w:rPr>
      <w:rFonts w:ascii="Trebuchet MS" w:eastAsiaTheme="majorEastAsia" w:hAnsi="Trebuchet MS" w:cstheme="majorBidi"/>
      <w:b/>
      <w:bCs/>
      <w:color w:val="365F91" w:themeColor="accent1" w:themeShade="BF"/>
      <w:sz w:val="26"/>
      <w:szCs w:val="28"/>
    </w:rPr>
  </w:style>
  <w:style w:type="paragraph" w:styleId="TtulodeTDC">
    <w:name w:val="TOC Heading"/>
    <w:basedOn w:val="Ttulo1"/>
    <w:next w:val="Normal"/>
    <w:uiPriority w:val="39"/>
    <w:unhideWhenUsed/>
    <w:qFormat/>
    <w:rsid w:val="00C959DB"/>
    <w:pPr>
      <w:outlineLvl w:val="9"/>
    </w:pPr>
    <w:rPr>
      <w:lang w:eastAsia="es-MX"/>
    </w:rPr>
  </w:style>
  <w:style w:type="paragraph" w:styleId="Prrafodelista">
    <w:name w:val="List Paragraph"/>
    <w:basedOn w:val="Normal"/>
    <w:uiPriority w:val="34"/>
    <w:qFormat/>
    <w:rsid w:val="008D158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445B7"/>
    <w:rPr>
      <w:rFonts w:ascii="Times New Roman" w:hAnsi="Times New Roman" w:cs="Times New Roman"/>
      <w:sz w:val="24"/>
      <w:szCs w:val="24"/>
    </w:rPr>
  </w:style>
  <w:style w:type="paragraph" w:styleId="TDC1">
    <w:name w:val="toc 1"/>
    <w:basedOn w:val="Normal"/>
    <w:next w:val="Normal"/>
    <w:autoRedefine/>
    <w:uiPriority w:val="39"/>
    <w:unhideWhenUsed/>
    <w:rsid w:val="00C40C6E"/>
    <w:pPr>
      <w:spacing w:after="100"/>
    </w:pPr>
  </w:style>
  <w:style w:type="paragraph" w:styleId="Encabezado">
    <w:name w:val="header"/>
    <w:basedOn w:val="Normal"/>
    <w:link w:val="EncabezadoCar"/>
    <w:uiPriority w:val="99"/>
    <w:unhideWhenUsed/>
    <w:rsid w:val="00AD66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66F2"/>
  </w:style>
  <w:style w:type="paragraph" w:styleId="Piedepgina">
    <w:name w:val="footer"/>
    <w:basedOn w:val="Normal"/>
    <w:link w:val="PiedepginaCar"/>
    <w:uiPriority w:val="99"/>
    <w:unhideWhenUsed/>
    <w:rsid w:val="00AD66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66F2"/>
  </w:style>
  <w:style w:type="character" w:styleId="Hipervnculovisitado">
    <w:name w:val="FollowedHyperlink"/>
    <w:basedOn w:val="Fuentedeprrafopredeter"/>
    <w:uiPriority w:val="99"/>
    <w:semiHidden/>
    <w:unhideWhenUsed/>
    <w:rsid w:val="00BE45CC"/>
    <w:rPr>
      <w:color w:val="800080" w:themeColor="followedHyperlink"/>
      <w:u w:val="single"/>
    </w:rPr>
  </w:style>
  <w:style w:type="paragraph" w:customStyle="1" w:styleId="textonormal">
    <w:name w:val="texto normal"/>
    <w:basedOn w:val="Normal"/>
    <w:rsid w:val="005D758F"/>
    <w:pPr>
      <w:widowControl w:val="0"/>
      <w:suppressAutoHyphens/>
      <w:spacing w:after="283" w:line="288" w:lineRule="auto"/>
      <w:jc w:val="both"/>
    </w:pPr>
    <w:rPr>
      <w:rFonts w:ascii="ArialMT" w:eastAsia="Arial Unicode MS" w:hAnsi="ArialMT" w:cs="ArialMT"/>
      <w:color w:val="000000"/>
      <w:sz w:val="20"/>
      <w:szCs w:val="20"/>
    </w:rPr>
  </w:style>
  <w:style w:type="paragraph" w:customStyle="1" w:styleId="listasnumerosarabigos">
    <w:name w:val="listas numeros arabigos"/>
    <w:basedOn w:val="textonormal"/>
    <w:rsid w:val="009E361F"/>
    <w:pPr>
      <w:ind w:left="850" w:hanging="340"/>
    </w:pPr>
  </w:style>
  <w:style w:type="paragraph" w:customStyle="1" w:styleId="listaincisos">
    <w:name w:val="lista incisos"/>
    <w:basedOn w:val="textonormal"/>
    <w:rsid w:val="009E361F"/>
    <w:pPr>
      <w:ind w:left="850" w:hanging="340"/>
    </w:pPr>
  </w:style>
  <w:style w:type="character" w:customStyle="1" w:styleId="negrita">
    <w:name w:val="negrita"/>
    <w:rsid w:val="009E361F"/>
    <w:rPr>
      <w:b/>
      <w:bCs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595431"/>
    <w:rPr>
      <w:color w:val="605E5C"/>
      <w:shd w:val="clear" w:color="auto" w:fill="E1DFDD"/>
    </w:rPr>
  </w:style>
  <w:style w:type="paragraph" w:customStyle="1" w:styleId="Estilo">
    <w:name w:val="Estilo"/>
    <w:basedOn w:val="Sinespaciado"/>
    <w:rsid w:val="00595431"/>
    <w:pPr>
      <w:suppressAutoHyphens/>
      <w:spacing w:after="200" w:line="259" w:lineRule="auto"/>
      <w:jc w:val="both"/>
    </w:pPr>
    <w:rPr>
      <w:rFonts w:ascii="Arial" w:eastAsia="Calibri" w:hAnsi="Arial" w:cs="Arial"/>
      <w:color w:val="00000A"/>
      <w:sz w:val="24"/>
      <w:szCs w:val="24"/>
    </w:rPr>
  </w:style>
  <w:style w:type="paragraph" w:styleId="Sinespaciado">
    <w:name w:val="No Spacing"/>
    <w:uiPriority w:val="1"/>
    <w:qFormat/>
    <w:rsid w:val="005954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5646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70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24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755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33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68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584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62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038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7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8385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42372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09905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7694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3023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4209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8400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1784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1429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9248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0857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6223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6473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3265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8038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4903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4434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0048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6867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88068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96284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6075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2694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5437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1595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8691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3606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99635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29399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27226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388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3773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97854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13437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28870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37904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8668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4295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2944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0731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3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epcjalisco.org.mx/sites/default/files/formato_solicitud_de_informacion_0.docx" TargetMode="External"/><Relationship Id="rId17" Type="http://schemas.openxmlformats.org/officeDocument/2006/relationships/hyperlink" Target="mailto:transparencia@iepcjalisco.org.m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tei.org.mx/v3/documentos/art8-6b/ok_formato_guia_recurso_de_revision.doc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epcjalisco.org.mx" TargetMode="External"/><Relationship Id="rId14" Type="http://schemas.openxmlformats.org/officeDocument/2006/relationships/hyperlink" Target="mailto:transparencia@iepcjalisco.org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DCC8B-0DD7-400C-9819-8269E8236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1261</Words>
  <Characters>6939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Flores Ponce</dc:creator>
  <cp:lastModifiedBy>Claudia Flores Ponce</cp:lastModifiedBy>
  <cp:revision>3</cp:revision>
  <cp:lastPrinted>2021-02-25T16:53:00Z</cp:lastPrinted>
  <dcterms:created xsi:type="dcterms:W3CDTF">2021-09-10T18:35:00Z</dcterms:created>
  <dcterms:modified xsi:type="dcterms:W3CDTF">2021-10-14T16:28:00Z</dcterms:modified>
</cp:coreProperties>
</file>