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left"/>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2">
      <w:pPr>
        <w:spacing w:after="0" w:lineRule="auto"/>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ANEXO 4</w:t>
      </w:r>
    </w:p>
    <w:p w:rsidR="00000000" w:rsidDel="00000000" w:rsidP="00000000" w:rsidRDefault="00000000" w:rsidRPr="00000000" w14:paraId="00000003">
      <w:pPr>
        <w:spacing w:after="0" w:lineRule="auto"/>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4">
      <w:pPr>
        <w:spacing w:after="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Para el caso de que el proveedor, para asegurar el cumplimiento de las obligaciones derivadas del contrato opte por la figura de la fianza, ésta se otorgará mediante póliza que expida la compañía autorizada con domicilio en el Estado de Jalisco, tratándose de proveedores domiciliados en esta entidad. </w:t>
      </w:r>
    </w:p>
    <w:p w:rsidR="00000000" w:rsidDel="00000000" w:rsidP="00000000" w:rsidRDefault="00000000" w:rsidRPr="00000000" w14:paraId="00000005">
      <w:pP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Cuando éstos tengan su domicilio fuera de Jalisco, deberán exhibir la garantía con la aceptación de la afianzadora que la expida de someterse a la competencia de los juzgados del fuero común o federal con jurisdicción en la ciudad de Guadalajara, Jalisco.</w:t>
      </w:r>
    </w:p>
    <w:p w:rsidR="00000000" w:rsidDel="00000000" w:rsidP="00000000" w:rsidRDefault="00000000" w:rsidRPr="00000000" w14:paraId="00000007">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Las fianzas emitidas deberán contener el texto siguiente:</w:t>
      </w:r>
    </w:p>
    <w:p w:rsidR="00000000" w:rsidDel="00000000" w:rsidP="00000000" w:rsidRDefault="00000000" w:rsidRPr="00000000" w14:paraId="0000000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line="240" w:lineRule="auto"/>
        <w:ind w:left="851" w:hanging="851"/>
        <w:jc w:val="center"/>
        <w:rPr>
          <w:rFonts w:ascii="Trebuchet MS" w:cs="Trebuchet MS" w:eastAsia="Trebuchet MS" w:hAnsi="Trebuchet MS"/>
          <w:b w:val="1"/>
        </w:rPr>
      </w:pPr>
      <w:bookmarkStart w:colFirst="0" w:colLast="0" w:name="_heading=h.gjdgxs" w:id="0"/>
      <w:bookmarkEnd w:id="0"/>
      <w:r w:rsidDel="00000000" w:rsidR="00000000" w:rsidRPr="00000000">
        <w:rPr>
          <w:rFonts w:ascii="Trebuchet MS" w:cs="Trebuchet MS" w:eastAsia="Trebuchet MS" w:hAnsi="Trebuchet MS"/>
          <w:b w:val="1"/>
          <w:rtl w:val="0"/>
        </w:rPr>
        <w:t xml:space="preserve"> FIANZA </w:t>
      </w:r>
    </w:p>
    <w:p w:rsidR="00000000" w:rsidDel="00000000" w:rsidP="00000000" w:rsidRDefault="00000000" w:rsidRPr="00000000" w14:paraId="0000000B">
      <w:pPr>
        <w:shd w:fill="ffffff" w:val="clea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sz w:val="20"/>
          <w:szCs w:val="20"/>
          <w:rtl w:val="0"/>
        </w:rPr>
        <w:t xml:space="preserve">(</w:t>
      </w:r>
      <w:r w:rsidDel="00000000" w:rsidR="00000000" w:rsidRPr="00000000">
        <w:rPr>
          <w:rFonts w:ascii="Trebuchet MS" w:cs="Trebuchet MS" w:eastAsia="Trebuchet MS" w:hAnsi="Trebuchet MS"/>
          <w:i w:val="1"/>
          <w:sz w:val="20"/>
          <w:szCs w:val="20"/>
          <w:u w:val="single"/>
          <w:rtl w:val="0"/>
        </w:rPr>
        <w:t xml:space="preserve">NOMBRE DE LA AFIANZADORA</w:t>
      </w:r>
      <w:r w:rsidDel="00000000" w:rsidR="00000000" w:rsidRPr="00000000">
        <w:rPr>
          <w:rFonts w:ascii="Trebuchet MS" w:cs="Trebuchet MS" w:eastAsia="Trebuchet MS" w:hAnsi="Trebuchet MS"/>
          <w:sz w:val="20"/>
          <w:szCs w:val="20"/>
          <w:rtl w:val="0"/>
        </w:rPr>
        <w:t xml:space="preserve">), EN EL EJERCICIO DE LA AUTORIZACIÓN QUE ME OTORGA EL GOBIERNO FEDERAL A TRAVÉS DE LA SECRETARÍA DE HACIENDA Y CRÉDITO PÚBLICO EN LOS TÉRMINOS DE LOS ARTÍCULOS 36º Y 37° DE LA LEY DE INSTITUCIONES DE SEGUROS Y DE FIANZAS, ME CONSTITUYO FIADORA POR LA SUMA DE $____________  </w:t>
      </w:r>
      <w:r w:rsidDel="00000000" w:rsidR="00000000" w:rsidRPr="00000000">
        <w:rPr>
          <w:rFonts w:ascii="Trebuchet MS" w:cs="Trebuchet MS" w:eastAsia="Trebuchet MS" w:hAnsi="Trebuchet MS"/>
          <w:i w:val="1"/>
          <w:sz w:val="20"/>
          <w:szCs w:val="20"/>
          <w:u w:val="single"/>
          <w:rtl w:val="0"/>
        </w:rPr>
        <w:t xml:space="preserve">(CANTIDAD CON LETRA)</w:t>
      </w:r>
      <w:r w:rsidDel="00000000" w:rsidR="00000000" w:rsidRPr="00000000">
        <w:rPr>
          <w:rFonts w:ascii="Trebuchet MS" w:cs="Trebuchet MS" w:eastAsia="Trebuchet MS" w:hAnsi="Trebuchet MS"/>
          <w:sz w:val="20"/>
          <w:szCs w:val="20"/>
          <w:rtl w:val="0"/>
        </w:rPr>
        <w:t xml:space="preserve"> A FAVOR DEL </w:t>
      </w:r>
      <w:r w:rsidDel="00000000" w:rsidR="00000000" w:rsidRPr="00000000">
        <w:rPr>
          <w:rFonts w:ascii="Trebuchet MS" w:cs="Trebuchet MS" w:eastAsia="Trebuchet MS" w:hAnsi="Trebuchet MS"/>
          <w:smallCaps w:val="1"/>
          <w:sz w:val="20"/>
          <w:szCs w:val="20"/>
          <w:rtl w:val="0"/>
        </w:rPr>
        <w:t xml:space="preserve">INSTITUTO ELECTORAL Y DE PARTICIPACIÓN CIUDADANA DEL ESTADO DE JALISCO.</w:t>
      </w:r>
      <w:r w:rsidDel="00000000" w:rsidR="00000000" w:rsidRPr="00000000">
        <w:rPr>
          <w:rtl w:val="0"/>
        </w:rPr>
      </w:r>
    </w:p>
    <w:p w:rsidR="00000000" w:rsidDel="00000000" w:rsidP="00000000" w:rsidRDefault="00000000" w:rsidRPr="00000000" w14:paraId="0000000D">
      <w:pPr>
        <w:spacing w:after="0" w:line="240" w:lineRule="auto"/>
        <w:jc w:val="both"/>
        <w:rPr>
          <w:rFonts w:ascii="Trebuchet MS" w:cs="Trebuchet MS" w:eastAsia="Trebuchet MS" w:hAnsi="Trebuchet MS"/>
          <w:smallCaps w:val="1"/>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Trebuchet MS" w:cs="Trebuchet MS" w:eastAsia="Trebuchet MS" w:hAnsi="Trebuchet MS"/>
          <w:smallCaps w:val="1"/>
          <w:sz w:val="20"/>
          <w:szCs w:val="20"/>
        </w:rPr>
      </w:pPr>
      <w:r w:rsidDel="00000000" w:rsidR="00000000" w:rsidRPr="00000000">
        <w:rPr>
          <w:rFonts w:ascii="Trebuchet MS" w:cs="Trebuchet MS" w:eastAsia="Trebuchet MS" w:hAnsi="Trebuchet MS"/>
          <w:smallCaps w:val="1"/>
          <w:sz w:val="20"/>
          <w:szCs w:val="20"/>
          <w:rtl w:val="0"/>
        </w:rPr>
        <w:t xml:space="preserve">PARA: GARANTIZAR POR </w:t>
      </w:r>
      <w:r w:rsidDel="00000000" w:rsidR="00000000" w:rsidRPr="00000000">
        <w:rPr>
          <w:rFonts w:ascii="Trebuchet MS" w:cs="Trebuchet MS" w:eastAsia="Trebuchet MS" w:hAnsi="Trebuchet MS"/>
          <w:smallCaps w:val="1"/>
          <w:sz w:val="20"/>
          <w:szCs w:val="20"/>
          <w:u w:val="single"/>
          <w:rtl w:val="0"/>
        </w:rPr>
        <w:t xml:space="preserve">(</w:t>
      </w:r>
      <w:r w:rsidDel="00000000" w:rsidR="00000000" w:rsidRPr="00000000">
        <w:rPr>
          <w:rFonts w:ascii="Trebuchet MS" w:cs="Trebuchet MS" w:eastAsia="Trebuchet MS" w:hAnsi="Trebuchet MS"/>
          <w:i w:val="1"/>
          <w:smallCaps w:val="1"/>
          <w:sz w:val="20"/>
          <w:szCs w:val="20"/>
          <w:u w:val="single"/>
          <w:rtl w:val="0"/>
        </w:rPr>
        <w:t xml:space="preserve">NOMBRE DEL </w:t>
      </w:r>
      <w:r w:rsidDel="00000000" w:rsidR="00000000" w:rsidRPr="00000000">
        <w:rPr>
          <w:rFonts w:ascii="Trebuchet MS" w:cs="Trebuchet MS" w:eastAsia="Trebuchet MS" w:hAnsi="Trebuchet MS"/>
          <w:b w:val="1"/>
          <w:i w:val="1"/>
          <w:smallCaps w:val="1"/>
          <w:sz w:val="20"/>
          <w:szCs w:val="20"/>
          <w:u w:val="single"/>
          <w:rtl w:val="0"/>
        </w:rPr>
        <w:t xml:space="preserve">“PROVEEDOR”</w:t>
      </w:r>
      <w:r w:rsidDel="00000000" w:rsidR="00000000" w:rsidRPr="00000000">
        <w:rPr>
          <w:rFonts w:ascii="Trebuchet MS" w:cs="Trebuchet MS" w:eastAsia="Trebuchet MS" w:hAnsi="Trebuchet MS"/>
          <w:smallCaps w:val="1"/>
          <w:sz w:val="20"/>
          <w:szCs w:val="20"/>
          <w:u w:val="single"/>
          <w:rtl w:val="0"/>
        </w:rPr>
        <w:t xml:space="preserve">)</w:t>
      </w:r>
      <w:r w:rsidDel="00000000" w:rsidR="00000000" w:rsidRPr="00000000">
        <w:rPr>
          <w:rFonts w:ascii="Trebuchet MS" w:cs="Trebuchet MS" w:eastAsia="Trebuchet MS" w:hAnsi="Trebuchet MS"/>
          <w:smallCaps w:val="1"/>
          <w:sz w:val="20"/>
          <w:szCs w:val="20"/>
          <w:rtl w:val="0"/>
        </w:rPr>
        <w:t xml:space="preserve"> CON DOMICILIO EN ______________ COLONIA________________ CIUDAD_______________, EL FIEL Y EXACTO CUMPLIMIENTO DE TODAS Y CADA UNA DE LAS OBLIGACIONES CONTRAÍDAS EN EL </w:t>
      </w:r>
      <w:r w:rsidDel="00000000" w:rsidR="00000000" w:rsidRPr="00000000">
        <w:rPr>
          <w:rFonts w:ascii="Trebuchet MS" w:cs="Trebuchet MS" w:eastAsia="Trebuchet MS" w:hAnsi="Trebuchet MS"/>
          <w:b w:val="1"/>
          <w:smallCaps w:val="1"/>
          <w:sz w:val="20"/>
          <w:szCs w:val="20"/>
          <w:rtl w:val="0"/>
        </w:rPr>
        <w:t xml:space="preserve">CONTRATO N</w:t>
      </w:r>
      <w:r w:rsidDel="00000000" w:rsidR="00000000" w:rsidRPr="00000000">
        <w:rPr>
          <w:rFonts w:ascii="Trebuchet MS" w:cs="Trebuchet MS" w:eastAsia="Trebuchet MS" w:hAnsi="Trebuchet MS"/>
          <w:b w:val="1"/>
          <w:sz w:val="20"/>
          <w:szCs w:val="20"/>
          <w:rtl w:val="0"/>
        </w:rPr>
        <w:t xml:space="preserve">o</w:t>
      </w:r>
      <w:r w:rsidDel="00000000" w:rsidR="00000000" w:rsidRPr="00000000">
        <w:rPr>
          <w:rFonts w:ascii="Trebuchet MS" w:cs="Trebuchet MS" w:eastAsia="Trebuchet MS" w:hAnsi="Trebuchet MS"/>
          <w:b w:val="1"/>
          <w:smallCaps w:val="1"/>
          <w:sz w:val="20"/>
          <w:szCs w:val="20"/>
          <w:rtl w:val="0"/>
        </w:rPr>
        <w:t xml:space="preserve">. ____,</w:t>
      </w:r>
      <w:r w:rsidDel="00000000" w:rsidR="00000000" w:rsidRPr="00000000">
        <w:rPr>
          <w:rFonts w:ascii="Trebuchet MS" w:cs="Trebuchet MS" w:eastAsia="Trebuchet MS" w:hAnsi="Trebuchet MS"/>
          <w:smallCaps w:val="1"/>
          <w:sz w:val="20"/>
          <w:szCs w:val="20"/>
          <w:rtl w:val="0"/>
        </w:rPr>
        <w:t xml:space="preserve"> </w:t>
      </w:r>
      <w:r w:rsidDel="00000000" w:rsidR="00000000" w:rsidRPr="00000000">
        <w:rPr>
          <w:rFonts w:ascii="Trebuchet MS" w:cs="Trebuchet MS" w:eastAsia="Trebuchet MS" w:hAnsi="Trebuchet MS"/>
          <w:b w:val="1"/>
          <w:smallCaps w:val="1"/>
          <w:sz w:val="20"/>
          <w:szCs w:val="20"/>
          <w:rtl w:val="0"/>
        </w:rPr>
        <w:t xml:space="preserve">DE FECHA _________,</w:t>
      </w:r>
      <w:r w:rsidDel="00000000" w:rsidR="00000000" w:rsidRPr="00000000">
        <w:rPr>
          <w:rFonts w:ascii="Trebuchet MS" w:cs="Trebuchet MS" w:eastAsia="Trebuchet MS" w:hAnsi="Trebuchet MS"/>
          <w:smallCaps w:val="1"/>
          <w:sz w:val="20"/>
          <w:szCs w:val="20"/>
          <w:rtl w:val="0"/>
        </w:rPr>
        <w:t xml:space="preserve"> CELEBRADO ENTRE NUESTRO FIADO Y EL INSTITUTO ELECTORAL Y DE PARTICIPACIÓN CIUDADANA DEL ESTADO DE JALISCO, CON UN IMPORTE TOTAL DE $__________________.</w:t>
      </w:r>
    </w:p>
    <w:p w:rsidR="00000000" w:rsidDel="00000000" w:rsidP="00000000" w:rsidRDefault="00000000" w:rsidRPr="00000000" w14:paraId="0000000F">
      <w:pPr>
        <w:spacing w:after="0" w:line="240" w:lineRule="auto"/>
        <w:jc w:val="both"/>
        <w:rPr>
          <w:rFonts w:ascii="Trebuchet MS" w:cs="Trebuchet MS" w:eastAsia="Trebuchet MS" w:hAnsi="Trebuchet MS"/>
          <w:smallCaps w:val="1"/>
          <w:sz w:val="20"/>
          <w:szCs w:val="20"/>
        </w:rPr>
      </w:pPr>
      <w:r w:rsidDel="00000000" w:rsidR="00000000" w:rsidRPr="00000000">
        <w:rPr>
          <w:rtl w:val="0"/>
        </w:rPr>
      </w:r>
    </w:p>
    <w:p w:rsidR="00000000" w:rsidDel="00000000" w:rsidP="00000000" w:rsidRDefault="00000000" w:rsidRPr="00000000" w14:paraId="00000010">
      <w:pPr>
        <w:spacing w:after="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ÉSTA FIANZA ESTARÁ EN VIGOR A PARTIR DE LA FIRMA DEL CONTRATO Y POR TODO EL TIEMPO QUE SE ENCUENTREN VIGENTES LAS OBLIGACIONES DE NUESTRO FIADO, PARA GARANTIZAR LA BUENA CALIDAD DE LOS BIENES SUMINISTRADOS, ASÍ COMO LA REPARACIÓN DE LOS DEFECTOS Y VICIOS OCULTOS QUE PUDIEREN APARECER Y QUE SEAN IMPUTABLES A NUESTRO FIADO Y SOLO PODRÁ SER CANCELADA CON LA PRESENTACIÓN POR PARTE DE NUESTRO FIADO, DE LA ORIGINAL DE LA MISMA.</w:t>
      </w:r>
    </w:p>
    <w:p w:rsidR="00000000" w:rsidDel="00000000" w:rsidP="00000000" w:rsidRDefault="00000000" w:rsidRPr="00000000" w14:paraId="00000011">
      <w:pP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2">
      <w:pPr>
        <w:spacing w:after="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ESTA FIANZA PERMANECERA EN VIGOR AUN EN LOS CASOS DE QUE </w:t>
      </w:r>
      <w:r w:rsidDel="00000000" w:rsidR="00000000" w:rsidRPr="00000000">
        <w:rPr>
          <w:rFonts w:ascii="Trebuchet MS" w:cs="Trebuchet MS" w:eastAsia="Trebuchet MS" w:hAnsi="Trebuchet MS"/>
          <w:smallCaps w:val="1"/>
          <w:sz w:val="20"/>
          <w:szCs w:val="20"/>
          <w:rtl w:val="0"/>
        </w:rPr>
        <w:t xml:space="preserve">EL INSTITUTO ELECTORAL Y DE PARTICIPACIÓN CIUDADANA DEL ESTADO DE JALISCO</w:t>
      </w:r>
      <w:r w:rsidDel="00000000" w:rsidR="00000000" w:rsidRPr="00000000">
        <w:rPr>
          <w:rFonts w:ascii="Trebuchet MS" w:cs="Trebuchet MS" w:eastAsia="Trebuchet MS" w:hAnsi="Trebuchet MS"/>
          <w:sz w:val="20"/>
          <w:szCs w:val="20"/>
          <w:rtl w:val="0"/>
        </w:rPr>
        <w:t xml:space="preserve"> OTORGUE PRORROGAS A (PROVEEDOR), PARA EL CUMPLIMIENTO DE SUS OBLIGACIONES, POR LO QUE LA AFIANZADORA RENUNCIA EN FORMA EXPRESA A LO DISPUESTO POR EL ARTICULO 179 DE LA LEY FEDERAL DE INSTITUTCIONES DE FIANZAS CONTINUANDO SU VIGENCIA INDEPENDIENTEMENTE DEL CONOCIMIENTO QUE LA AFIANZADORA TENGA DE LAS PRÓRROGAS CORRESPONDIENTES.</w:t>
      </w:r>
    </w:p>
    <w:p w:rsidR="00000000" w:rsidDel="00000000" w:rsidP="00000000" w:rsidRDefault="00000000" w:rsidRPr="00000000" w14:paraId="00000013">
      <w:pP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4">
      <w:pPr>
        <w:spacing w:after="0" w:line="240" w:lineRule="auto"/>
        <w:jc w:val="both"/>
        <w:rPr>
          <w:rFonts w:ascii="Trebuchet MS" w:cs="Trebuchet MS" w:eastAsia="Trebuchet MS" w:hAnsi="Trebuchet MS"/>
          <w:smallCaps w:val="1"/>
          <w:sz w:val="20"/>
          <w:szCs w:val="20"/>
        </w:rPr>
      </w:pPr>
      <w:r w:rsidDel="00000000" w:rsidR="00000000" w:rsidRPr="00000000">
        <w:rPr>
          <w:rFonts w:ascii="Trebuchet MS" w:cs="Trebuchet MS" w:eastAsia="Trebuchet MS" w:hAnsi="Trebuchet MS"/>
          <w:smallCaps w:val="1"/>
          <w:sz w:val="20"/>
          <w:szCs w:val="20"/>
          <w:rtl w:val="0"/>
        </w:rPr>
        <w:t xml:space="preserve">ESTA FIANZA ESTARÁ VIGENTE EN CASO DE SUBSTANCIACIÓN DE JUICIOS O RECURSOS HASTA SU TOTAL RESOLUCIÓN DEFINITIVA, DE FORMA TAL QUE SU VIGENCIA NO PODRA ACOTARSE EN RAZON DEL PLAZO DE EJECUCIÓN DEL CONTRATO PRINCIPAL FUENTE DE LAS OBLIGACIONES, O CUALQUIER OTRA CIRCUNSTANCIA.</w:t>
      </w:r>
    </w:p>
    <w:p w:rsidR="00000000" w:rsidDel="00000000" w:rsidP="00000000" w:rsidRDefault="00000000" w:rsidRPr="00000000" w14:paraId="00000015">
      <w:pPr>
        <w:spacing w:after="0" w:line="240" w:lineRule="auto"/>
        <w:jc w:val="both"/>
        <w:rPr>
          <w:rFonts w:ascii="Trebuchet MS" w:cs="Trebuchet MS" w:eastAsia="Trebuchet MS" w:hAnsi="Trebuchet MS"/>
          <w:smallCaps w:val="1"/>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Fonts w:ascii="Trebuchet MS" w:cs="Trebuchet MS" w:eastAsia="Trebuchet MS" w:hAnsi="Trebuchet MS"/>
          <w:smallCaps w:val="1"/>
          <w:sz w:val="20"/>
          <w:szCs w:val="20"/>
          <w:rtl w:val="0"/>
        </w:rPr>
        <w:t xml:space="preserve">EN EL CASO DE QUE LA PRESENTE SE HAGA EXIGIBLE, LA AFIANZADORA Y EL FIADO ACEPTAN EXPRESAMENTE SOMETERSE AL PROCEDIMIENTO DE</w:t>
      </w:r>
      <w:r w:rsidDel="00000000" w:rsidR="00000000" w:rsidRPr="00000000">
        <w:rPr>
          <w:rFonts w:ascii="Trebuchet MS" w:cs="Trebuchet MS" w:eastAsia="Trebuchet MS" w:hAnsi="Trebuchet MS"/>
          <w:b w:val="1"/>
          <w:smallCaps w:val="1"/>
          <w:sz w:val="20"/>
          <w:szCs w:val="20"/>
          <w:rtl w:val="0"/>
        </w:rPr>
        <w:t xml:space="preserve"> </w:t>
      </w:r>
      <w:r w:rsidDel="00000000" w:rsidR="00000000" w:rsidRPr="00000000">
        <w:rPr>
          <w:rFonts w:ascii="Trebuchet MS" w:cs="Trebuchet MS" w:eastAsia="Trebuchet MS" w:hAnsi="Trebuchet MS"/>
          <w:smallCaps w:val="1"/>
          <w:sz w:val="20"/>
          <w:szCs w:val="20"/>
          <w:rtl w:val="0"/>
        </w:rPr>
        <w:t xml:space="preserve">EJECUCIÓN ESTABLECIDO EN LOS ARTÍCULOS 178, 279 AL 283 Y DEMÁS RELATIVOS DE LA LEY DE INSTITUCIONES DE SEGUROS Y FIANZAS EN VIGOR, ACEPTANDO SOMETERSE A LA COMPETENCIA DE LOS TRIBUNALES DEL PRIMER PARTIDO JUDICIAL DEL ESTADO DE JALISCO, RENUNCIANDO A LOS TRIBUNALES QUE, POR RAZÓN DE SU DOMICILIO PRESENTE O FUTURO, LES PUDIERA CORRESPONDER.</w:t>
      </w:r>
      <w:r w:rsidDel="00000000" w:rsidR="00000000" w:rsidRPr="00000000">
        <w:rPr>
          <w:rtl w:val="0"/>
        </w:rPr>
      </w:r>
    </w:p>
    <w:sectPr>
      <w:headerReference r:id="rId7" w:type="default"/>
      <w:headerReference r:id="rId8" w:type="first"/>
      <w:footerReference r:id="rId9" w:type="default"/>
      <w:pgSz w:h="15840" w:w="12240" w:orient="portrait"/>
      <w:pgMar w:bottom="1417.3228346456694" w:top="1417.3228346456694" w:left="1417.3228346456694" w:right="1417.3228346456694" w:header="851"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60978" cy="608279"/>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0978" cy="60827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31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60978" cy="608279"/>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0978" cy="60827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0D6D4C"/>
    <w:pPr>
      <w:tabs>
        <w:tab w:val="center" w:pos="4419"/>
        <w:tab w:val="right" w:pos="8838"/>
      </w:tabs>
      <w:spacing w:after="0" w:line="240" w:lineRule="auto"/>
    </w:pPr>
    <w:rPr>
      <w:rFonts w:ascii="Times New Roman" w:cs="Times New Roman" w:eastAsia="Times New Roman" w:hAnsi="Times New Roman"/>
      <w:sz w:val="24"/>
      <w:szCs w:val="24"/>
      <w:lang w:eastAsia="es-ES" w:val="es-ES"/>
    </w:rPr>
  </w:style>
  <w:style w:type="character" w:styleId="EncabezadoCar" w:customStyle="1">
    <w:name w:val="Encabezado Car"/>
    <w:basedOn w:val="Fuentedeprrafopredeter"/>
    <w:link w:val="Encabezado"/>
    <w:uiPriority w:val="99"/>
    <w:rsid w:val="000D6D4C"/>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D6D4C"/>
    <w:pPr>
      <w:tabs>
        <w:tab w:val="center" w:pos="4419"/>
        <w:tab w:val="right" w:pos="8838"/>
      </w:tabs>
      <w:spacing w:after="0" w:line="240" w:lineRule="auto"/>
    </w:pPr>
    <w:rPr>
      <w:rFonts w:ascii="Times New Roman" w:cs="Times New Roman" w:eastAsia="Times New Roman" w:hAnsi="Times New Roman"/>
      <w:sz w:val="24"/>
      <w:szCs w:val="24"/>
      <w:lang w:eastAsia="es-ES" w:val="es-ES"/>
    </w:rPr>
  </w:style>
  <w:style w:type="character" w:styleId="PiedepginaCar" w:customStyle="1">
    <w:name w:val="Pie de página Car"/>
    <w:basedOn w:val="Fuentedeprrafopredeter"/>
    <w:link w:val="Piedepgina"/>
    <w:uiPriority w:val="99"/>
    <w:rsid w:val="000D6D4C"/>
    <w:rPr>
      <w:rFonts w:ascii="Times New Roman" w:cs="Times New Roman" w:eastAsia="Times New Roman" w:hAnsi="Times New Roman"/>
      <w:sz w:val="24"/>
      <w:szCs w:val="24"/>
      <w:lang w:eastAsia="es-ES" w:val="es-ES"/>
    </w:rPr>
  </w:style>
  <w:style w:type="paragraph" w:styleId="Textodeglobo">
    <w:name w:val="Balloon Text"/>
    <w:basedOn w:val="Normal"/>
    <w:link w:val="TextodegloboCar"/>
    <w:uiPriority w:val="99"/>
    <w:semiHidden w:val="1"/>
    <w:unhideWhenUsed w:val="1"/>
    <w:rsid w:val="000D6D4C"/>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D6D4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XeTrtSbjmCwFUD8d7U516Xnc7w==">AMUW2mXxwBMWosXDJAzpvAzJ0j5roAkDFY20TJg1kQJNHQIOIwbVxL2sxk7l4cVNzQPB8EmZ/W55cs66v6VoX1lxF4bO1IwNXs3AtxQMzO6cV0mKwUpaVI+hylIwAKFIItjn5ywpOE3C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2020-11-18T00:04:00Z</dcterms:created>
  <dc:creator>Luis Alfonso Campos</dc:creator>
</cp:coreProperties>
</file>