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0B4D9" w14:textId="05508E29" w:rsidR="00232CD6" w:rsidRDefault="008D272B">
      <w:pPr>
        <w:rPr>
          <w:rFonts w:ascii="Lucida Sans Unicode" w:eastAsia="Arial Narrow" w:hAnsi="Lucida Sans Unicode" w:cs="Lucida Sans Unicode"/>
          <w:b/>
          <w:smallCaps/>
          <w:color w:val="FFFFFF"/>
          <w:sz w:val="68"/>
          <w:szCs w:val="68"/>
        </w:rPr>
      </w:pPr>
      <w:r>
        <w:rPr>
          <w:noProof/>
        </w:rPr>
        <mc:AlternateContent>
          <mc:Choice Requires="wps">
            <w:drawing>
              <wp:anchor distT="0" distB="0" distL="114300" distR="114300" simplePos="0" relativeHeight="251707392" behindDoc="0" locked="0" layoutInCell="1" allowOverlap="1" wp14:anchorId="137A8B19" wp14:editId="73E371A7">
                <wp:simplePos x="0" y="0"/>
                <wp:positionH relativeFrom="column">
                  <wp:posOffset>-1574800</wp:posOffset>
                </wp:positionH>
                <wp:positionV relativeFrom="paragraph">
                  <wp:posOffset>739140</wp:posOffset>
                </wp:positionV>
                <wp:extent cx="6229350" cy="10829925"/>
                <wp:effectExtent l="0" t="0" r="0" b="0"/>
                <wp:wrapNone/>
                <wp:docPr id="1889311083" name="Cuadro de texto 1"/>
                <wp:cNvGraphicFramePr/>
                <a:graphic xmlns:a="http://schemas.openxmlformats.org/drawingml/2006/main">
                  <a:graphicData uri="http://schemas.microsoft.com/office/word/2010/wordprocessingShape">
                    <wps:wsp>
                      <wps:cNvSpPr txBox="1"/>
                      <wps:spPr>
                        <a:xfrm>
                          <a:off x="0" y="0"/>
                          <a:ext cx="6229350" cy="10829925"/>
                        </a:xfrm>
                        <a:prstGeom prst="rect">
                          <a:avLst/>
                        </a:prstGeom>
                        <a:noFill/>
                        <a:ln>
                          <a:noFill/>
                        </a:ln>
                      </wps:spPr>
                      <wps:txbx>
                        <w:txbxContent>
                          <w:p w14:paraId="17AABEEF" w14:textId="7EF6F100" w:rsidR="008D272B" w:rsidRPr="008D272B" w:rsidRDefault="008D272B" w:rsidP="008D272B">
                            <w:pPr>
                              <w:jc w:val="right"/>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PRERROGATIVAS A PARTIDOS POLÍTICOS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52B2E01A">
              <v:shapetype id="_x0000_t202" coordsize="21600,21600" o:spt="202" path="m,l,21600r21600,l21600,xe" w14:anchorId="137A8B19">
                <v:stroke joinstyle="miter"/>
                <v:path gradientshapeok="t" o:connecttype="rect"/>
              </v:shapetype>
              <v:shape id="Cuadro de texto 1" style="position:absolute;margin-left:-124pt;margin-top:58.2pt;width:490.5pt;height:852.75pt;z-index:251707392;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">
                <v:fill o:detectmouseclick="t"/>
                <v:textbox style="mso-fit-shape-to-text:t">
                  <w:txbxContent>
                    <w:p w:rsidRPr="008D272B" w:rsidR="008D272B" w:rsidP="008D272B" w:rsidRDefault="008D272B" w14:paraId="1957A551" w14:textId="7EF6F100">
                      <w:pPr>
                        <w:jc w:val="right"/>
                        <w:rPr>
                          <w:rFonts w:ascii="Lucida Sans Unicode" w:hAnsi="Lucida Sans Unicode" w:eastAsia="Arial Narrow"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eastAsia="Arial Narrow"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PRERROGATIVAS A PARTIDOS POLÍTICOS</w:t>
                      </w:r>
                    </w:p>
                  </w:txbxContent>
                </v:textbox>
              </v:shape>
            </w:pict>
          </mc:Fallback>
        </mc:AlternateContent>
      </w:r>
      <w:r w:rsidR="00B95B0D">
        <w:rPr>
          <w:rFonts w:ascii="Lucida Sans Unicode" w:eastAsia="Arial Narrow" w:hAnsi="Lucida Sans Unicode" w:cs="Lucida Sans Unicode"/>
          <w:b/>
          <w:smallCaps/>
          <w:noProof/>
          <w:color w:val="FFFFFF"/>
          <w:sz w:val="68"/>
          <w:szCs w:val="68"/>
          <w14:ligatures w14:val="standardContextual"/>
        </w:rPr>
        <mc:AlternateContent>
          <mc:Choice Requires="wps">
            <w:drawing>
              <wp:anchor distT="0" distB="0" distL="114300" distR="114300" simplePos="0" relativeHeight="251705344" behindDoc="0" locked="0" layoutInCell="1" allowOverlap="1" wp14:anchorId="724B7B90" wp14:editId="28F448FD">
                <wp:simplePos x="0" y="0"/>
                <wp:positionH relativeFrom="column">
                  <wp:posOffset>4006850</wp:posOffset>
                </wp:positionH>
                <wp:positionV relativeFrom="paragraph">
                  <wp:posOffset>-1146810</wp:posOffset>
                </wp:positionV>
                <wp:extent cx="2724150" cy="10229850"/>
                <wp:effectExtent l="0" t="0" r="19050" b="19050"/>
                <wp:wrapNone/>
                <wp:docPr id="1051355218" name="Diagrama de flujo: proceso 2"/>
                <wp:cNvGraphicFramePr/>
                <a:graphic xmlns:a="http://schemas.openxmlformats.org/drawingml/2006/main">
                  <a:graphicData uri="http://schemas.microsoft.com/office/word/2010/wordprocessingShape">
                    <wps:wsp>
                      <wps:cNvSpPr/>
                      <wps:spPr>
                        <a:xfrm>
                          <a:off x="0" y="0"/>
                          <a:ext cx="2724150" cy="10229850"/>
                        </a:xfrm>
                        <a:prstGeom prst="flowChartProcess">
                          <a:avLst/>
                        </a:prstGeom>
                        <a:solidFill>
                          <a:srgbClr val="00758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E66D247">
              <v:shapetype id="_x0000_t109" coordsize="21600,21600" o:spt="109" path="m,l,21600r21600,l21600,xe" w14:anchorId="40917816">
                <v:stroke joinstyle="miter"/>
                <v:path gradientshapeok="t" o:connecttype="rect"/>
              </v:shapetype>
              <v:shape id="Diagrama de flujo: proceso 2" style="position:absolute;margin-left:315.5pt;margin-top:-90.3pt;width:214.5pt;height:8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58d" strokecolor="#09101d [484]"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"/>
            </w:pict>
          </mc:Fallback>
        </mc:AlternateContent>
      </w:r>
      <w:r w:rsidR="00B95B0D">
        <w:rPr>
          <w:rFonts w:ascii="Lucida Sans Unicode" w:eastAsia="Arial Narrow" w:hAnsi="Lucida Sans Unicode" w:cs="Lucida Sans Unicode"/>
          <w:b/>
          <w:smallCaps/>
          <w:noProof/>
          <w:color w:val="FFFFFF"/>
          <w:sz w:val="68"/>
          <w:szCs w:val="68"/>
          <w14:ligatures w14:val="standardContextual"/>
        </w:rPr>
        <mc:AlternateContent>
          <mc:Choice Requires="wps">
            <w:drawing>
              <wp:anchor distT="0" distB="0" distL="114300" distR="114300" simplePos="0" relativeHeight="251704320" behindDoc="0" locked="0" layoutInCell="1" allowOverlap="1" wp14:anchorId="6840DB63" wp14:editId="0ECADBD5">
                <wp:simplePos x="0" y="0"/>
                <wp:positionH relativeFrom="column">
                  <wp:posOffset>-2222500</wp:posOffset>
                </wp:positionH>
                <wp:positionV relativeFrom="paragraph">
                  <wp:posOffset>-1251585</wp:posOffset>
                </wp:positionV>
                <wp:extent cx="6229350" cy="10829925"/>
                <wp:effectExtent l="0" t="0" r="19050" b="28575"/>
                <wp:wrapNone/>
                <wp:docPr id="1182331381" name="Diagrama de flujo: proceso 1"/>
                <wp:cNvGraphicFramePr/>
                <a:graphic xmlns:a="http://schemas.openxmlformats.org/drawingml/2006/main">
                  <a:graphicData uri="http://schemas.microsoft.com/office/word/2010/wordprocessingShape">
                    <wps:wsp>
                      <wps:cNvSpPr/>
                      <wps:spPr>
                        <a:xfrm>
                          <a:off x="0" y="0"/>
                          <a:ext cx="6229350" cy="10829925"/>
                        </a:xfrm>
                        <a:prstGeom prst="flowChartProcess">
                          <a:avLst/>
                        </a:prstGeom>
                        <a:solidFill>
                          <a:srgbClr val="19D3C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BDFD73">
              <v:shape id="Diagrama de flujo: proceso 1" style="position:absolute;margin-left:-175pt;margin-top:-98.55pt;width:490.5pt;height:85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d3c5" strokecolor="#70ad47 [3209]"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" w14:anchorId="47DD83AE"/>
            </w:pict>
          </mc:Fallback>
        </mc:AlternateContent>
      </w:r>
    </w:p>
    <w:p w14:paraId="1072300C" w14:textId="062C59A3" w:rsidR="00B95B0D" w:rsidRDefault="00B95B0D">
      <w:pPr>
        <w:rPr>
          <w:rFonts w:ascii="Lucida Sans Unicode" w:eastAsia="Arial Narrow" w:hAnsi="Lucida Sans Unicode" w:cs="Lucida Sans Unicode"/>
          <w:b/>
          <w:smallCaps/>
          <w:color w:val="FFFFFF"/>
          <w:sz w:val="68"/>
          <w:szCs w:val="68"/>
        </w:rPr>
      </w:pPr>
    </w:p>
    <w:p w14:paraId="1F5C9FA8" w14:textId="64C65EFC" w:rsidR="00B95B0D" w:rsidRDefault="008D272B">
      <w:pPr>
        <w:rPr>
          <w:rFonts w:ascii="Lucida Sans Unicode" w:eastAsia="Arial Narrow" w:hAnsi="Lucida Sans Unicode" w:cs="Lucida Sans Unicode"/>
          <w:b/>
          <w:smallCaps/>
          <w:color w:val="FFFFFF"/>
          <w:sz w:val="68"/>
          <w:szCs w:val="68"/>
        </w:rPr>
      </w:pPr>
      <w:r>
        <w:rPr>
          <w:noProof/>
        </w:rPr>
        <mc:AlternateContent>
          <mc:Choice Requires="wps">
            <w:drawing>
              <wp:anchor distT="0" distB="0" distL="114300" distR="114300" simplePos="0" relativeHeight="251709440" behindDoc="0" locked="0" layoutInCell="1" allowOverlap="1" wp14:anchorId="5E0F230F" wp14:editId="366B0DB2">
                <wp:simplePos x="0" y="0"/>
                <wp:positionH relativeFrom="column">
                  <wp:posOffset>4168775</wp:posOffset>
                </wp:positionH>
                <wp:positionV relativeFrom="paragraph">
                  <wp:posOffset>469265</wp:posOffset>
                </wp:positionV>
                <wp:extent cx="2724150" cy="10229850"/>
                <wp:effectExtent l="0" t="0" r="0" b="0"/>
                <wp:wrapNone/>
                <wp:docPr id="1899681188" name="Cuadro de texto 1"/>
                <wp:cNvGraphicFramePr/>
                <a:graphic xmlns:a="http://schemas.openxmlformats.org/drawingml/2006/main">
                  <a:graphicData uri="http://schemas.microsoft.com/office/word/2010/wordprocessingShape">
                    <wps:wsp>
                      <wps:cNvSpPr txBox="1"/>
                      <wps:spPr>
                        <a:xfrm>
                          <a:off x="0" y="0"/>
                          <a:ext cx="2724150" cy="10229850"/>
                        </a:xfrm>
                        <a:prstGeom prst="rect">
                          <a:avLst/>
                        </a:prstGeom>
                        <a:noFill/>
                        <a:ln>
                          <a:noFill/>
                        </a:ln>
                      </wps:spPr>
                      <wps:txbx>
                        <w:txbxContent>
                          <w:p w14:paraId="77869465" w14:textId="1B66D2E6" w:rsidR="008D272B" w:rsidRPr="008D272B" w:rsidRDefault="008D272B"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Mtra. Silvia Guadalupe</w:t>
                            </w:r>
                          </w:p>
                          <w:p w14:paraId="18B60A4B" w14:textId="49C9762C" w:rsidR="008D272B" w:rsidRPr="008D272B" w:rsidRDefault="008D272B"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Bustos Vásquez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5221B06D">
              <v:shape id="_x0000_s1027" style="position:absolute;margin-left:328.25pt;margin-top:36.95pt;width:214.5pt;height:805.5pt;z-index:251709440;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" w14:anchorId="5E0F230F">
                <v:fill o:detectmouseclick="t"/>
                <v:textbox style="mso-fit-shape-to-text:t">
                  <w:txbxContent>
                    <w:p w:rsidRPr="008D272B" w:rsidR="008D272B" w:rsidP="008D272B" w:rsidRDefault="008D272B" w14:paraId="7027C3EC" w14:textId="1B66D2E6">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Mtra. Silvia Guadalupe</w:t>
                      </w:r>
                    </w:p>
                    <w:p w:rsidRPr="008D272B" w:rsidR="008D272B" w:rsidP="008D272B" w:rsidRDefault="008D272B" w14:paraId="508CAFE2" w14:textId="49C9762C">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Bustos Vásquez</w:t>
                      </w:r>
                    </w:p>
                  </w:txbxContent>
                </v:textbox>
              </v:shape>
            </w:pict>
          </mc:Fallback>
        </mc:AlternateContent>
      </w:r>
    </w:p>
    <w:p w14:paraId="39B73E78" w14:textId="12F9E127" w:rsidR="00B95B0D" w:rsidRDefault="00B95B0D">
      <w:pPr>
        <w:rPr>
          <w:rFonts w:ascii="Lucida Sans Unicode" w:eastAsia="Arial Narrow" w:hAnsi="Lucida Sans Unicode" w:cs="Lucida Sans Unicode"/>
          <w:b/>
          <w:smallCaps/>
          <w:color w:val="FFFFFF"/>
          <w:sz w:val="68"/>
          <w:szCs w:val="68"/>
        </w:rPr>
      </w:pPr>
    </w:p>
    <w:p w14:paraId="619225A7" w14:textId="7FA79B1B" w:rsidR="00B95B0D" w:rsidRDefault="008D272B">
      <w:pPr>
        <w:rPr>
          <w:rFonts w:ascii="Lucida Sans Unicode" w:eastAsia="Arial Narrow" w:hAnsi="Lucida Sans Unicode" w:cs="Lucida Sans Unicode"/>
          <w:b/>
          <w:smallCaps/>
          <w:color w:val="FFFFFF"/>
          <w:sz w:val="68"/>
          <w:szCs w:val="68"/>
        </w:rPr>
      </w:pPr>
      <w:r>
        <w:rPr>
          <w:noProof/>
        </w:rPr>
        <mc:AlternateContent>
          <mc:Choice Requires="wps">
            <w:drawing>
              <wp:anchor distT="0" distB="0" distL="114300" distR="114300" simplePos="0" relativeHeight="251711488" behindDoc="0" locked="0" layoutInCell="1" allowOverlap="1" wp14:anchorId="12876378" wp14:editId="323DE2D6">
                <wp:simplePos x="0" y="0"/>
                <wp:positionH relativeFrom="column">
                  <wp:posOffset>1431925</wp:posOffset>
                </wp:positionH>
                <wp:positionV relativeFrom="paragraph">
                  <wp:posOffset>640080</wp:posOffset>
                </wp:positionV>
                <wp:extent cx="6229350" cy="10829925"/>
                <wp:effectExtent l="0" t="0" r="0" b="0"/>
                <wp:wrapNone/>
                <wp:docPr id="1495503655" name="Cuadro de texto 1"/>
                <wp:cNvGraphicFramePr/>
                <a:graphic xmlns:a="http://schemas.openxmlformats.org/drawingml/2006/main">
                  <a:graphicData uri="http://schemas.microsoft.com/office/word/2010/wordprocessingShape">
                    <wps:wsp>
                      <wps:cNvSpPr txBox="1"/>
                      <wps:spPr>
                        <a:xfrm>
                          <a:off x="0" y="0"/>
                          <a:ext cx="6229350" cy="10829925"/>
                        </a:xfrm>
                        <a:prstGeom prst="rect">
                          <a:avLst/>
                        </a:prstGeom>
                        <a:noFill/>
                        <a:ln>
                          <a:noFill/>
                        </a:ln>
                      </wps:spPr>
                      <wps:txbx>
                        <w:txbxContent>
                          <w:p w14:paraId="141F06F6" w14:textId="6FD88E61" w:rsidR="008D272B" w:rsidRPr="008D272B" w:rsidRDefault="008D272B" w:rsidP="008D272B">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actividades</w:t>
                            </w:r>
                          </w:p>
                          <w:p w14:paraId="5FC8958E" w14:textId="1EB3C6E0" w:rsidR="008D272B" w:rsidRPr="008D272B" w:rsidRDefault="008D272B" w:rsidP="008D272B">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 a octubre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0D614EC6">
              <v:shape id="_x0000_s1028" style="position:absolute;margin-left:112.75pt;margin-top:50.4pt;width:490.5pt;height:852.75pt;z-index:251711488;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" w14:anchorId="12876378">
                <v:fill o:detectmouseclick="t"/>
                <v:textbox style="mso-fit-shape-to-text:t">
                  <w:txbxContent>
                    <w:p w:rsidRPr="008D272B" w:rsidR="008D272B" w:rsidP="008D272B" w:rsidRDefault="008D272B" w14:paraId="58273703" w14:textId="6FD88E61">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actividades</w:t>
                      </w:r>
                    </w:p>
                    <w:p w:rsidRPr="008D272B" w:rsidR="008D272B" w:rsidP="008D272B" w:rsidRDefault="008D272B" w14:paraId="11B49017" w14:textId="1EB3C6E0">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 a octubre 2023</w:t>
                      </w:r>
                    </w:p>
                  </w:txbxContent>
                </v:textbox>
              </v:shape>
            </w:pict>
          </mc:Fallback>
        </mc:AlternateContent>
      </w:r>
    </w:p>
    <w:p w14:paraId="4E4E13D7" w14:textId="55A39568" w:rsidR="00B95B0D" w:rsidRDefault="00B95B0D">
      <w:pPr>
        <w:rPr>
          <w:rFonts w:ascii="Lucida Sans Unicode" w:eastAsia="Arial Narrow" w:hAnsi="Lucida Sans Unicode" w:cs="Lucida Sans Unicode"/>
          <w:b/>
          <w:smallCaps/>
          <w:color w:val="FFFFFF"/>
          <w:sz w:val="68"/>
          <w:szCs w:val="68"/>
        </w:rPr>
      </w:pPr>
      <w:r w:rsidRPr="0077479E">
        <w:rPr>
          <w:rFonts w:ascii="Lucida Sans Unicode" w:eastAsia="Arial Narrow" w:hAnsi="Lucida Sans Unicode" w:cs="Lucida Sans Unicode"/>
          <w:b/>
          <w:smallCaps/>
          <w:color w:val="FFFFFF"/>
          <w:sz w:val="68"/>
          <w:szCs w:val="68"/>
        </w:rPr>
        <w:t>COMISIÓN DE</w:t>
      </w:r>
    </w:p>
    <w:p w14:paraId="77F9E71E" w14:textId="77777777" w:rsidR="00B95B0D" w:rsidRDefault="00B95B0D">
      <w:pPr>
        <w:rPr>
          <w:rFonts w:ascii="Lucida Sans Unicode" w:eastAsia="Arial Narrow" w:hAnsi="Lucida Sans Unicode" w:cs="Lucida Sans Unicode"/>
          <w:b/>
          <w:smallCaps/>
          <w:color w:val="FFFFFF"/>
          <w:sz w:val="68"/>
          <w:szCs w:val="68"/>
        </w:rPr>
      </w:pPr>
    </w:p>
    <w:p w14:paraId="12D3D28B" w14:textId="77777777" w:rsidR="00B95B0D" w:rsidRDefault="00B95B0D">
      <w:pPr>
        <w:rPr>
          <w:rFonts w:ascii="Lucida Sans Unicode" w:eastAsia="Arial Narrow" w:hAnsi="Lucida Sans Unicode" w:cs="Lucida Sans Unicode"/>
          <w:b/>
          <w:smallCaps/>
          <w:color w:val="FFFFFF"/>
          <w:sz w:val="68"/>
          <w:szCs w:val="68"/>
        </w:rPr>
      </w:pPr>
    </w:p>
    <w:p w14:paraId="4A0EA042" w14:textId="77777777" w:rsidR="00B95B0D" w:rsidRDefault="00B95B0D">
      <w:pPr>
        <w:rPr>
          <w:rFonts w:ascii="Lucida Sans Unicode" w:eastAsia="Arial Narrow" w:hAnsi="Lucida Sans Unicode" w:cs="Lucida Sans Unicode"/>
          <w:b/>
          <w:smallCaps/>
          <w:color w:val="FFFFFF"/>
          <w:sz w:val="68"/>
          <w:szCs w:val="68"/>
        </w:rPr>
      </w:pPr>
    </w:p>
    <w:p w14:paraId="21FEE4C9" w14:textId="77777777" w:rsidR="00B95B0D" w:rsidRDefault="00B95B0D">
      <w:pPr>
        <w:rPr>
          <w:rFonts w:ascii="Lucida Sans Unicode" w:eastAsia="Arial Narrow" w:hAnsi="Lucida Sans Unicode" w:cs="Lucida Sans Unicode"/>
          <w:b/>
          <w:smallCaps/>
          <w:color w:val="FFFFFF"/>
          <w:sz w:val="68"/>
          <w:szCs w:val="68"/>
        </w:rPr>
      </w:pPr>
    </w:p>
    <w:p w14:paraId="50BF42C4" w14:textId="77777777" w:rsidR="00B95B0D" w:rsidRDefault="00B95B0D"/>
    <w:p w14:paraId="7C64544E" w14:textId="77777777" w:rsidR="00B95B0D" w:rsidRDefault="00B95B0D"/>
    <w:p w14:paraId="068D5DAD" w14:textId="77777777" w:rsidR="00B95B0D" w:rsidRDefault="00B95B0D"/>
    <w:p w14:paraId="199C85EC" w14:textId="77777777" w:rsidR="00B95B0D" w:rsidRDefault="00B95B0D"/>
    <w:p w14:paraId="140DC5B8" w14:textId="77777777" w:rsidR="00232CD6" w:rsidRDefault="00232CD6"/>
    <w:p w14:paraId="2CE4A542"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7A68FE61"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C33562E"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4799CF5"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3A10566"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324A3B23"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6EA369B0"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2F9291D" w14:textId="0E1A71F6"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r w:rsidRPr="0077479E">
        <w:rPr>
          <w:rFonts w:ascii="Lucida Sans Unicode" w:eastAsia="Arial Narrow" w:hAnsi="Lucida Sans Unicode" w:cs="Lucida Sans Unicode"/>
          <w:b/>
          <w:color w:val="00758D"/>
        </w:rPr>
        <w:t xml:space="preserve">Comisión de </w:t>
      </w:r>
      <w:r>
        <w:rPr>
          <w:rFonts w:ascii="Lucida Sans Unicode" w:eastAsia="Arial Narrow" w:hAnsi="Lucida Sans Unicode" w:cs="Lucida Sans Unicode"/>
          <w:b/>
          <w:color w:val="00758D"/>
        </w:rPr>
        <w:t>Prerrogativas a Partidos Políticos</w:t>
      </w:r>
    </w:p>
    <w:p w14:paraId="4BAAF9B4"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793A42C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Mtra. Silvia Guadalupe Bustos Vásquez </w:t>
      </w:r>
    </w:p>
    <w:p w14:paraId="4B1FFA8C"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Consejera Electoral </w:t>
      </w:r>
      <w:proofErr w:type="gramStart"/>
      <w:r w:rsidRPr="0077479E">
        <w:rPr>
          <w:rFonts w:ascii="Lucida Sans Unicode" w:eastAsia="Arial Narrow" w:hAnsi="Lucida Sans Unicode" w:cs="Lucida Sans Unicode"/>
          <w:color w:val="00758D"/>
        </w:rPr>
        <w:t>Presidenta</w:t>
      </w:r>
      <w:proofErr w:type="gramEnd"/>
      <w:r w:rsidRPr="0077479E">
        <w:rPr>
          <w:rFonts w:ascii="Lucida Sans Unicode" w:eastAsia="Arial Narrow" w:hAnsi="Lucida Sans Unicode" w:cs="Lucida Sans Unicode"/>
          <w:color w:val="00758D"/>
        </w:rPr>
        <w:t xml:space="preserve"> </w:t>
      </w:r>
    </w:p>
    <w:p w14:paraId="24DBA04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189FBDD3" w14:textId="4AD733B7" w:rsidR="00B95B0D" w:rsidRPr="0077479E" w:rsidRDefault="003E2790"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Dr. Miguel Godínez Terríquez </w:t>
      </w:r>
    </w:p>
    <w:p w14:paraId="434203D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Consejera Electoral integrante</w:t>
      </w:r>
    </w:p>
    <w:p w14:paraId="569963A8"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5591121A"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Mtra. Claudia Alejandra Vargas Bautista </w:t>
      </w:r>
    </w:p>
    <w:p w14:paraId="397042C4" w14:textId="77777777" w:rsidR="00B95B0D"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Consejera Electoral integrante</w:t>
      </w:r>
    </w:p>
    <w:p w14:paraId="22BE327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75A1FFB3"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Mtra. </w:t>
      </w:r>
      <w:r>
        <w:rPr>
          <w:rFonts w:ascii="Lucida Sans Unicode" w:eastAsia="Arial Narrow" w:hAnsi="Lucida Sans Unicode" w:cs="Lucida Sans Unicode"/>
          <w:color w:val="00758D"/>
        </w:rPr>
        <w:t>Miriam Guadalupe Gutiérrez Mora</w:t>
      </w:r>
    </w:p>
    <w:p w14:paraId="62DB7062" w14:textId="6FCD2E86" w:rsidR="00B95B0D" w:rsidRPr="0077479E" w:rsidRDefault="00B95B0D" w:rsidP="00B95B0D">
      <w:pPr>
        <w:pBdr>
          <w:top w:val="nil"/>
          <w:left w:val="nil"/>
          <w:bottom w:val="nil"/>
          <w:right w:val="nil"/>
          <w:between w:val="nil"/>
        </w:pBdr>
        <w:spacing w:line="360" w:lineRule="auto"/>
        <w:ind w:right="-377"/>
        <w:rPr>
          <w:rFonts w:ascii="Lucida Sans Unicode" w:eastAsia="Arial Narrow" w:hAnsi="Lucida Sans Unicode" w:cs="Lucida Sans Unicode"/>
          <w:color w:val="7030A0"/>
        </w:rPr>
        <w:sectPr w:rsidR="00B95B0D" w:rsidRPr="0077479E" w:rsidSect="00CB2C1D">
          <w:headerReference w:type="default" r:id="rId8"/>
          <w:pgSz w:w="12240" w:h="15840"/>
          <w:pgMar w:top="1701" w:right="1701" w:bottom="2268" w:left="1985" w:header="709" w:footer="709" w:gutter="0"/>
          <w:pgNumType w:start="0"/>
          <w:cols w:space="720"/>
          <w:titlePg/>
          <w:docGrid w:linePitch="299"/>
        </w:sectPr>
      </w:pPr>
      <w:r w:rsidRPr="0077479E">
        <w:rPr>
          <w:rFonts w:ascii="Lucida Sans Unicode" w:eastAsia="Arial Narrow" w:hAnsi="Lucida Sans Unicode" w:cs="Lucida Sans Unicode"/>
          <w:color w:val="00758D"/>
        </w:rPr>
        <w:t>Secretaria Técnica</w:t>
      </w:r>
    </w:p>
    <w:p w14:paraId="26298BD1" w14:textId="77777777" w:rsidR="00232CD6" w:rsidRPr="007A2015" w:rsidRDefault="00232CD6">
      <w:pPr>
        <w:rPr>
          <w:rFonts w:ascii="Lucida Sans Unicode" w:hAnsi="Lucida Sans Unicode" w:cs="Lucida Sans Unicode"/>
          <w:sz w:val="20"/>
          <w:szCs w:val="20"/>
        </w:rPr>
      </w:pPr>
    </w:p>
    <w:p w14:paraId="01AFD4F9" w14:textId="63582B49" w:rsidR="00232CD6" w:rsidRPr="007A2015" w:rsidRDefault="00232CD6" w:rsidP="008D272B">
      <w:pPr>
        <w:tabs>
          <w:tab w:val="left" w:pos="975"/>
        </w:tabs>
        <w:rPr>
          <w:rFonts w:ascii="Lucida Sans Unicode" w:hAnsi="Lucida Sans Unicode" w:cs="Lucida Sans Unicode"/>
          <w:sz w:val="20"/>
          <w:szCs w:val="20"/>
        </w:rPr>
      </w:pPr>
    </w:p>
    <w:p w14:paraId="2C001ED9" w14:textId="77777777" w:rsidR="00232CD6" w:rsidRPr="007A2015" w:rsidRDefault="00232CD6">
      <w:pPr>
        <w:rPr>
          <w:rFonts w:ascii="Lucida Sans Unicode" w:hAnsi="Lucida Sans Unicode" w:cs="Lucida Sans Unicode"/>
          <w:sz w:val="20"/>
          <w:szCs w:val="20"/>
        </w:rPr>
      </w:pPr>
      <w:bookmarkStart w:id="0" w:name="_Hlk149236053"/>
    </w:p>
    <w:bookmarkStart w:id="1" w:name="_Hlk149236340" w:displacedByCustomXml="next"/>
    <w:sdt>
      <w:sdtPr>
        <w:rPr>
          <w:rFonts w:ascii="Lucida Sans Unicode" w:eastAsiaTheme="minorEastAsia" w:hAnsi="Lucida Sans Unicode" w:cs="Lucida Sans Unicode"/>
          <w:color w:val="auto"/>
          <w:sz w:val="20"/>
          <w:szCs w:val="20"/>
          <w:lang w:val="es-ES"/>
        </w:rPr>
        <w:id w:val="175005259"/>
        <w:docPartObj>
          <w:docPartGallery w:val="Table of Contents"/>
          <w:docPartUnique/>
        </w:docPartObj>
      </w:sdtPr>
      <w:sdtEndPr>
        <w:rPr>
          <w:b/>
          <w:bCs/>
        </w:rPr>
      </w:sdtEndPr>
      <w:sdtContent>
        <w:p w14:paraId="28FF4EF7" w14:textId="3D767A1B" w:rsidR="00232CD6" w:rsidRPr="003804B1" w:rsidRDefault="00232CD6">
          <w:pPr>
            <w:pStyle w:val="TtuloTDC"/>
            <w:rPr>
              <w:rFonts w:ascii="Lucida Sans Unicode" w:hAnsi="Lucida Sans Unicode" w:cs="Lucida Sans Unicode"/>
              <w:b/>
              <w:bCs/>
              <w:color w:val="00758D"/>
              <w:sz w:val="28"/>
              <w:szCs w:val="28"/>
              <w:lang w:val="es-ES"/>
            </w:rPr>
          </w:pPr>
          <w:r w:rsidRPr="003804B1">
            <w:rPr>
              <w:rFonts w:ascii="Lucida Sans Unicode" w:hAnsi="Lucida Sans Unicode" w:cs="Lucida Sans Unicode"/>
              <w:b/>
              <w:bCs/>
              <w:color w:val="00758D"/>
              <w:sz w:val="28"/>
              <w:szCs w:val="28"/>
              <w:lang w:val="es-ES"/>
            </w:rPr>
            <w:t>Contenido</w:t>
          </w:r>
        </w:p>
        <w:p w14:paraId="01DF8E5F" w14:textId="77777777" w:rsidR="00571ED5" w:rsidRPr="00571ED5" w:rsidRDefault="00571ED5" w:rsidP="00571ED5">
          <w:pPr>
            <w:rPr>
              <w:sz w:val="28"/>
              <w:szCs w:val="28"/>
              <w:lang w:val="es-ES"/>
            </w:rPr>
          </w:pPr>
        </w:p>
        <w:p w14:paraId="7047A879" w14:textId="38FE24BF" w:rsidR="00571ED5" w:rsidRPr="00571ED5" w:rsidRDefault="00232CD6"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r w:rsidRPr="00571ED5">
            <w:rPr>
              <w:rFonts w:ascii="Lucida Sans Unicode" w:hAnsi="Lucida Sans Unicode" w:cs="Lucida Sans Unicode"/>
              <w:sz w:val="22"/>
              <w:szCs w:val="22"/>
            </w:rPr>
            <w:fldChar w:fldCharType="begin"/>
          </w:r>
          <w:r w:rsidRPr="00571ED5">
            <w:rPr>
              <w:rFonts w:ascii="Lucida Sans Unicode" w:hAnsi="Lucida Sans Unicode" w:cs="Lucida Sans Unicode"/>
              <w:sz w:val="22"/>
              <w:szCs w:val="22"/>
            </w:rPr>
            <w:instrText xml:space="preserve"> TOC \o "1-3" \h \z \u </w:instrText>
          </w:r>
          <w:r w:rsidRPr="00571ED5">
            <w:rPr>
              <w:rFonts w:ascii="Lucida Sans Unicode" w:hAnsi="Lucida Sans Unicode" w:cs="Lucida Sans Unicode"/>
              <w:sz w:val="22"/>
              <w:szCs w:val="22"/>
            </w:rPr>
            <w:fldChar w:fldCharType="separate"/>
          </w:r>
          <w:hyperlink w:anchor="_Toc149085761" w:history="1">
            <w:r w:rsidR="00571ED5" w:rsidRPr="00571ED5">
              <w:rPr>
                <w:rStyle w:val="Hipervnculo"/>
                <w:rFonts w:ascii="Lucida Sans Unicode" w:eastAsia="Calibri" w:hAnsi="Lucida Sans Unicode" w:cs="Lucida Sans Unicode"/>
                <w:noProof/>
              </w:rPr>
              <w:t>1.</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Presentación</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3</w:t>
            </w:r>
          </w:hyperlink>
        </w:p>
        <w:p w14:paraId="08171376" w14:textId="5B0D14D4"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2" w:history="1">
            <w:r w:rsidR="00571ED5" w:rsidRPr="00571ED5">
              <w:rPr>
                <w:rStyle w:val="Hipervnculo"/>
                <w:rFonts w:ascii="Lucida Sans Unicode" w:eastAsia="Calibri" w:hAnsi="Lucida Sans Unicode" w:cs="Lucida Sans Unicode"/>
                <w:noProof/>
              </w:rPr>
              <w:t>2.</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Marco Normativo</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4</w:t>
            </w:r>
          </w:hyperlink>
        </w:p>
        <w:p w14:paraId="78523FC0" w14:textId="2FA28666"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3" w:history="1">
            <w:r w:rsidR="00571ED5" w:rsidRPr="00571ED5">
              <w:rPr>
                <w:rStyle w:val="Hipervnculo"/>
                <w:rFonts w:ascii="Lucida Sans Unicode" w:eastAsia="Calibri" w:hAnsi="Lucida Sans Unicode" w:cs="Lucida Sans Unicode"/>
                <w:noProof/>
              </w:rPr>
              <w:t>3 Comisión de Prerrogativas a Partidos Políticos</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6</w:t>
            </w:r>
          </w:hyperlink>
        </w:p>
        <w:p w14:paraId="06649733" w14:textId="42D9E991"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4" w:history="1">
            <w:r w:rsidR="00571ED5" w:rsidRPr="00571ED5">
              <w:rPr>
                <w:rStyle w:val="Hipervnculo"/>
                <w:rFonts w:ascii="Lucida Sans Unicode" w:hAnsi="Lucida Sans Unicode" w:cs="Lucida Sans Unicode"/>
                <w:noProof/>
              </w:rPr>
              <w:t>3.1 Integración</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_Toc149085764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sidR="00571ED5" w:rsidRPr="00571ED5">
              <w:rPr>
                <w:rFonts w:ascii="Lucida Sans Unicode" w:hAnsi="Lucida Sans Unicode" w:cs="Lucida Sans Unicode"/>
                <w:noProof/>
                <w:webHidden/>
              </w:rPr>
              <w:t>6</w:t>
            </w:r>
            <w:r w:rsidR="00571ED5" w:rsidRPr="00571ED5">
              <w:rPr>
                <w:rFonts w:ascii="Lucida Sans Unicode" w:hAnsi="Lucida Sans Unicode" w:cs="Lucida Sans Unicode"/>
                <w:noProof/>
                <w:webHidden/>
              </w:rPr>
              <w:fldChar w:fldCharType="end"/>
            </w:r>
          </w:hyperlink>
        </w:p>
        <w:p w14:paraId="5C09291C" w14:textId="7BC697D9"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5" w:history="1">
            <w:r w:rsidR="00571ED5" w:rsidRPr="00571ED5">
              <w:rPr>
                <w:rStyle w:val="Hipervnculo"/>
                <w:rFonts w:ascii="Lucida Sans Unicode" w:eastAsia="Calibri" w:hAnsi="Lucida Sans Unicode" w:cs="Lucida Sans Unicode"/>
                <w:noProof/>
              </w:rPr>
              <w:t>4.</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Sesiones celebradas por la Comisión</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6</w:t>
            </w:r>
          </w:hyperlink>
        </w:p>
        <w:p w14:paraId="667B101B" w14:textId="459EC730"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6" w:history="1">
            <w:r w:rsidR="00571ED5" w:rsidRPr="00571ED5">
              <w:rPr>
                <w:rStyle w:val="Hipervnculo"/>
                <w:rFonts w:ascii="Lucida Sans Unicode" w:hAnsi="Lucida Sans Unicode" w:cs="Lucida Sans Unicode"/>
                <w:noProof/>
              </w:rPr>
              <w:t>4.1 Sesiones ordinarias y extraordinarias</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_Toc149085766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sidR="00571ED5" w:rsidRPr="00571ED5">
              <w:rPr>
                <w:rFonts w:ascii="Lucida Sans Unicode" w:hAnsi="Lucida Sans Unicode" w:cs="Lucida Sans Unicode"/>
                <w:noProof/>
                <w:webHidden/>
              </w:rPr>
              <w:t>7</w:t>
            </w:r>
            <w:r w:rsidR="00571ED5" w:rsidRPr="00571ED5">
              <w:rPr>
                <w:rFonts w:ascii="Lucida Sans Unicode" w:hAnsi="Lucida Sans Unicode" w:cs="Lucida Sans Unicode"/>
                <w:noProof/>
                <w:webHidden/>
              </w:rPr>
              <w:fldChar w:fldCharType="end"/>
            </w:r>
          </w:hyperlink>
        </w:p>
        <w:p w14:paraId="1A25BC18" w14:textId="59CD98A4"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7" w:history="1">
            <w:r w:rsidR="00571ED5" w:rsidRPr="00571ED5">
              <w:rPr>
                <w:rStyle w:val="Hipervnculo"/>
                <w:rFonts w:ascii="Lucida Sans Unicode" w:hAnsi="Lucida Sans Unicode" w:cs="Lucida Sans Unicode"/>
                <w:noProof/>
              </w:rPr>
              <w:t>4.2 Reporte de asistencia a las sesiones de la Comisión</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_Toc149085767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sidR="00571ED5" w:rsidRPr="00571ED5">
              <w:rPr>
                <w:rFonts w:ascii="Lucida Sans Unicode" w:hAnsi="Lucida Sans Unicode" w:cs="Lucida Sans Unicode"/>
                <w:noProof/>
                <w:webHidden/>
              </w:rPr>
              <w:t>7</w:t>
            </w:r>
            <w:r w:rsidR="00571ED5" w:rsidRPr="00571ED5">
              <w:rPr>
                <w:rFonts w:ascii="Lucida Sans Unicode" w:hAnsi="Lucida Sans Unicode" w:cs="Lucida Sans Unicode"/>
                <w:noProof/>
                <w:webHidden/>
              </w:rPr>
              <w:fldChar w:fldCharType="end"/>
            </w:r>
          </w:hyperlink>
        </w:p>
        <w:p w14:paraId="34ADA7DB" w14:textId="3707C671"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8" w:history="1">
            <w:r w:rsidR="00571ED5" w:rsidRPr="00571ED5">
              <w:rPr>
                <w:rStyle w:val="Hipervnculo"/>
                <w:rFonts w:ascii="Lucida Sans Unicode" w:eastAsia="Calibri" w:hAnsi="Lucida Sans Unicode" w:cs="Lucida Sans Unicode"/>
                <w:noProof/>
              </w:rPr>
              <w:t>5.</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Acuerdos, dictámenes e informes</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_Toc149085768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sidR="00571ED5" w:rsidRPr="00571ED5">
              <w:rPr>
                <w:rFonts w:ascii="Lucida Sans Unicode" w:hAnsi="Lucida Sans Unicode" w:cs="Lucida Sans Unicode"/>
                <w:noProof/>
                <w:webHidden/>
              </w:rPr>
              <w:t>9</w:t>
            </w:r>
            <w:r w:rsidR="00571ED5" w:rsidRPr="00571ED5">
              <w:rPr>
                <w:rFonts w:ascii="Lucida Sans Unicode" w:hAnsi="Lucida Sans Unicode" w:cs="Lucida Sans Unicode"/>
                <w:noProof/>
                <w:webHidden/>
              </w:rPr>
              <w:fldChar w:fldCharType="end"/>
            </w:r>
          </w:hyperlink>
        </w:p>
        <w:p w14:paraId="050D4CD0" w14:textId="305D8C92"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9" w:history="1">
            <w:r w:rsidR="00571ED5" w:rsidRPr="00571ED5">
              <w:rPr>
                <w:rStyle w:val="Hipervnculo"/>
                <w:rFonts w:ascii="Lucida Sans Unicode" w:eastAsia="Calibri" w:hAnsi="Lucida Sans Unicode" w:cs="Lucida Sans Unicode"/>
                <w:noProof/>
              </w:rPr>
              <w:t>5.1 Acuerdos y dictámenes</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_Toc149085769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sidR="00571ED5" w:rsidRPr="00571ED5">
              <w:rPr>
                <w:rFonts w:ascii="Lucida Sans Unicode" w:hAnsi="Lucida Sans Unicode" w:cs="Lucida Sans Unicode"/>
                <w:noProof/>
                <w:webHidden/>
              </w:rPr>
              <w:t>13</w:t>
            </w:r>
            <w:r w:rsidR="00571ED5" w:rsidRPr="00571ED5">
              <w:rPr>
                <w:rFonts w:ascii="Lucida Sans Unicode" w:hAnsi="Lucida Sans Unicode" w:cs="Lucida Sans Unicode"/>
                <w:noProof/>
                <w:webHidden/>
              </w:rPr>
              <w:fldChar w:fldCharType="end"/>
            </w:r>
          </w:hyperlink>
        </w:p>
        <w:p w14:paraId="6A486947" w14:textId="2426EFAE" w:rsidR="00571ED5" w:rsidRPr="00571ED5" w:rsidRDefault="00000000"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70" w:history="1">
            <w:r w:rsidR="00571ED5" w:rsidRPr="00571ED5">
              <w:rPr>
                <w:rStyle w:val="Hipervnculo"/>
                <w:rFonts w:ascii="Lucida Sans Unicode" w:hAnsi="Lucida Sans Unicode" w:cs="Lucida Sans Unicode"/>
                <w:noProof/>
              </w:rPr>
              <w:t>6.</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hAnsi="Lucida Sans Unicode" w:cs="Lucida Sans Unicode"/>
                <w:noProof/>
              </w:rPr>
              <w:t xml:space="preserve">Conversatorio Informar para decidir: </w:t>
            </w:r>
            <w:r w:rsidR="003E2790">
              <w:rPr>
                <w:rStyle w:val="Hipervnculo"/>
                <w:rFonts w:ascii="Lucida Sans Unicode" w:hAnsi="Lucida Sans Unicode" w:cs="Lucida Sans Unicode"/>
                <w:noProof/>
              </w:rPr>
              <w:t>S</w:t>
            </w:r>
            <w:r w:rsidR="00571ED5" w:rsidRPr="00571ED5">
              <w:rPr>
                <w:rStyle w:val="Hipervnculo"/>
                <w:rFonts w:ascii="Lucida Sans Unicode" w:hAnsi="Lucida Sans Unicode" w:cs="Lucida Sans Unicode"/>
                <w:noProof/>
              </w:rPr>
              <w:t>istema de monitoreo rumbo a las elecciones de 2024 en Jalisco.</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19</w:t>
            </w:r>
          </w:hyperlink>
        </w:p>
        <w:p w14:paraId="76FBBEF4" w14:textId="03022510" w:rsidR="00571ED5" w:rsidRPr="00571ED5" w:rsidRDefault="00000000" w:rsidP="00571ED5">
          <w:pPr>
            <w:pStyle w:val="TDC1"/>
            <w:tabs>
              <w:tab w:val="right" w:leader="dot" w:pos="8828"/>
            </w:tabs>
            <w:ind w:left="284" w:hanging="283"/>
            <w:rPr>
              <w:rFonts w:asciiTheme="minorHAnsi" w:hAnsiTheme="minorHAnsi" w:cstheme="minorBidi"/>
              <w:noProof/>
              <w:kern w:val="2"/>
              <w:sz w:val="22"/>
              <w:szCs w:val="22"/>
              <w14:ligatures w14:val="standardContextual"/>
            </w:rPr>
          </w:pPr>
          <w:hyperlink w:anchor="_Toc149085771" w:history="1">
            <w:r w:rsidR="00571ED5" w:rsidRPr="00571ED5">
              <w:rPr>
                <w:rStyle w:val="Hipervnculo"/>
                <w:rFonts w:ascii="Lucida Sans Unicode" w:eastAsia="Calibri" w:hAnsi="Lucida Sans Unicode" w:cs="Lucida Sans Unicode"/>
                <w:noProof/>
              </w:rPr>
              <w:t>7.</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Consideraciones Finales</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23</w:t>
            </w:r>
          </w:hyperlink>
        </w:p>
        <w:p w14:paraId="658534C4" w14:textId="32D981A4" w:rsidR="00232CD6" w:rsidRPr="007A2015" w:rsidRDefault="00232CD6">
          <w:pPr>
            <w:rPr>
              <w:rFonts w:ascii="Lucida Sans Unicode" w:hAnsi="Lucida Sans Unicode" w:cs="Lucida Sans Unicode"/>
              <w:sz w:val="20"/>
              <w:szCs w:val="20"/>
            </w:rPr>
          </w:pPr>
          <w:r w:rsidRPr="00571ED5">
            <w:rPr>
              <w:rFonts w:ascii="Lucida Sans Unicode" w:hAnsi="Lucida Sans Unicode" w:cs="Lucida Sans Unicode"/>
              <w:b/>
              <w:bCs/>
              <w:sz w:val="22"/>
              <w:szCs w:val="22"/>
              <w:lang w:val="es-ES"/>
            </w:rPr>
            <w:fldChar w:fldCharType="end"/>
          </w:r>
        </w:p>
      </w:sdtContent>
    </w:sdt>
    <w:bookmarkEnd w:id="1" w:displacedByCustomXml="prev"/>
    <w:bookmarkEnd w:id="0"/>
    <w:p w14:paraId="77EC3147" w14:textId="77777777" w:rsidR="00232CD6" w:rsidRPr="007A2015" w:rsidRDefault="00232CD6">
      <w:pPr>
        <w:rPr>
          <w:rFonts w:ascii="Lucida Sans Unicode" w:hAnsi="Lucida Sans Unicode" w:cs="Lucida Sans Unicode"/>
          <w:sz w:val="20"/>
          <w:szCs w:val="20"/>
        </w:rPr>
      </w:pPr>
    </w:p>
    <w:p w14:paraId="06FF17A7" w14:textId="15482311" w:rsidR="00232CD6" w:rsidRPr="007A2015" w:rsidRDefault="00BA0BC1" w:rsidP="00BA0BC1">
      <w:pPr>
        <w:tabs>
          <w:tab w:val="left" w:pos="3708"/>
        </w:tabs>
        <w:rPr>
          <w:rFonts w:ascii="Lucida Sans Unicode" w:hAnsi="Lucida Sans Unicode" w:cs="Lucida Sans Unicode"/>
          <w:sz w:val="20"/>
          <w:szCs w:val="20"/>
        </w:rPr>
      </w:pPr>
      <w:r>
        <w:rPr>
          <w:rFonts w:ascii="Lucida Sans Unicode" w:hAnsi="Lucida Sans Unicode" w:cs="Lucida Sans Unicode"/>
          <w:sz w:val="20"/>
          <w:szCs w:val="20"/>
        </w:rPr>
        <w:tab/>
      </w:r>
    </w:p>
    <w:p w14:paraId="0C875F8A" w14:textId="77777777" w:rsidR="00232CD6" w:rsidRPr="007A2015" w:rsidRDefault="00232CD6">
      <w:pPr>
        <w:rPr>
          <w:rFonts w:ascii="Lucida Sans Unicode" w:hAnsi="Lucida Sans Unicode" w:cs="Lucida Sans Unicode"/>
          <w:sz w:val="20"/>
          <w:szCs w:val="20"/>
        </w:rPr>
      </w:pPr>
    </w:p>
    <w:p w14:paraId="14113217" w14:textId="77777777" w:rsidR="00232CD6" w:rsidRPr="007A2015" w:rsidRDefault="00232CD6">
      <w:pPr>
        <w:rPr>
          <w:rFonts w:ascii="Lucida Sans Unicode" w:hAnsi="Lucida Sans Unicode" w:cs="Lucida Sans Unicode"/>
          <w:sz w:val="20"/>
          <w:szCs w:val="20"/>
        </w:rPr>
      </w:pPr>
    </w:p>
    <w:p w14:paraId="16FDEF89" w14:textId="77777777" w:rsidR="00232CD6" w:rsidRDefault="00232CD6">
      <w:pPr>
        <w:rPr>
          <w:rFonts w:ascii="Lucida Sans Unicode" w:hAnsi="Lucida Sans Unicode" w:cs="Lucida Sans Unicode"/>
          <w:sz w:val="20"/>
          <w:szCs w:val="20"/>
        </w:rPr>
      </w:pPr>
    </w:p>
    <w:p w14:paraId="724C6CF5" w14:textId="77777777" w:rsidR="00571ED5" w:rsidRDefault="00571ED5">
      <w:pPr>
        <w:rPr>
          <w:rFonts w:ascii="Lucida Sans Unicode" w:hAnsi="Lucida Sans Unicode" w:cs="Lucida Sans Unicode"/>
          <w:sz w:val="20"/>
          <w:szCs w:val="20"/>
        </w:rPr>
      </w:pPr>
    </w:p>
    <w:p w14:paraId="1B1C493A" w14:textId="77777777" w:rsidR="00571ED5" w:rsidRPr="007A2015" w:rsidRDefault="00571ED5">
      <w:pPr>
        <w:rPr>
          <w:rFonts w:ascii="Lucida Sans Unicode" w:hAnsi="Lucida Sans Unicode" w:cs="Lucida Sans Unicode"/>
          <w:sz w:val="20"/>
          <w:szCs w:val="20"/>
        </w:rPr>
      </w:pPr>
    </w:p>
    <w:p w14:paraId="3FFA3350" w14:textId="77777777" w:rsidR="00232CD6" w:rsidRPr="007A2015" w:rsidRDefault="00232CD6">
      <w:pPr>
        <w:rPr>
          <w:rFonts w:ascii="Lucida Sans Unicode" w:hAnsi="Lucida Sans Unicode" w:cs="Lucida Sans Unicode"/>
          <w:sz w:val="20"/>
          <w:szCs w:val="20"/>
        </w:rPr>
      </w:pPr>
    </w:p>
    <w:p w14:paraId="20578964" w14:textId="77777777" w:rsidR="00232CD6" w:rsidRDefault="00232CD6">
      <w:pPr>
        <w:rPr>
          <w:rFonts w:ascii="Lucida Sans Unicode" w:hAnsi="Lucida Sans Unicode" w:cs="Lucida Sans Unicode"/>
          <w:sz w:val="20"/>
          <w:szCs w:val="20"/>
        </w:rPr>
      </w:pPr>
    </w:p>
    <w:p w14:paraId="0F74502F" w14:textId="77777777" w:rsidR="00820973" w:rsidRDefault="00820973">
      <w:pPr>
        <w:rPr>
          <w:rFonts w:ascii="Lucida Sans Unicode" w:hAnsi="Lucida Sans Unicode" w:cs="Lucida Sans Unicode"/>
          <w:sz w:val="20"/>
          <w:szCs w:val="20"/>
        </w:rPr>
      </w:pPr>
    </w:p>
    <w:p w14:paraId="2A0B28DA" w14:textId="77777777" w:rsidR="00820973" w:rsidRDefault="00820973">
      <w:pPr>
        <w:rPr>
          <w:rFonts w:ascii="Lucida Sans Unicode" w:hAnsi="Lucida Sans Unicode" w:cs="Lucida Sans Unicode"/>
          <w:sz w:val="20"/>
          <w:szCs w:val="20"/>
        </w:rPr>
      </w:pPr>
    </w:p>
    <w:p w14:paraId="70FE3717" w14:textId="77777777" w:rsidR="008D272B" w:rsidRPr="007A2015" w:rsidRDefault="008D272B">
      <w:pPr>
        <w:rPr>
          <w:rFonts w:ascii="Lucida Sans Unicode" w:hAnsi="Lucida Sans Unicode" w:cs="Lucida Sans Unicode"/>
          <w:sz w:val="20"/>
          <w:szCs w:val="20"/>
        </w:rPr>
      </w:pPr>
    </w:p>
    <w:p w14:paraId="3ACB9246" w14:textId="1AC4CBD2" w:rsidR="00232CD6" w:rsidRPr="004259B4" w:rsidRDefault="00232CD6" w:rsidP="00232CD6">
      <w:pPr>
        <w:pStyle w:val="Ttulo1"/>
        <w:numPr>
          <w:ilvl w:val="0"/>
          <w:numId w:val="2"/>
        </w:numPr>
        <w:rPr>
          <w:rFonts w:ascii="Lucida Sans Unicode" w:eastAsia="Calibri" w:hAnsi="Lucida Sans Unicode" w:cs="Lucida Sans Unicode"/>
          <w:b/>
          <w:bCs/>
          <w:color w:val="00758D"/>
          <w:sz w:val="24"/>
          <w:szCs w:val="24"/>
        </w:rPr>
      </w:pPr>
      <w:bookmarkStart w:id="2" w:name="_Toc149085761"/>
      <w:bookmarkStart w:id="3" w:name="_Hlk149236976"/>
      <w:bookmarkStart w:id="4" w:name="_Hlk149236445"/>
      <w:bookmarkStart w:id="5" w:name="_Hlk149236635"/>
      <w:r w:rsidRPr="004259B4">
        <w:rPr>
          <w:rFonts w:ascii="Lucida Sans Unicode" w:eastAsia="Calibri" w:hAnsi="Lucida Sans Unicode" w:cs="Lucida Sans Unicode"/>
          <w:b/>
          <w:bCs/>
          <w:color w:val="00758D"/>
          <w:sz w:val="24"/>
          <w:szCs w:val="24"/>
        </w:rPr>
        <w:lastRenderedPageBreak/>
        <w:t>Presentación</w:t>
      </w:r>
      <w:bookmarkEnd w:id="2"/>
      <w:r w:rsidRPr="004259B4">
        <w:rPr>
          <w:rFonts w:ascii="Lucida Sans Unicode" w:eastAsia="Calibri" w:hAnsi="Lucida Sans Unicode" w:cs="Lucida Sans Unicode"/>
          <w:b/>
          <w:bCs/>
          <w:color w:val="00758D"/>
          <w:sz w:val="24"/>
          <w:szCs w:val="24"/>
        </w:rPr>
        <w:t xml:space="preserve"> </w:t>
      </w:r>
    </w:p>
    <w:p w14:paraId="2EB754D5"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4A3E3B35"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r w:rsidRPr="00820973">
        <w:rPr>
          <w:rFonts w:ascii="Lucida Sans Unicode" w:eastAsia="Calibri" w:hAnsi="Lucida Sans Unicode" w:cs="Lucida Sans Unicode"/>
          <w:color w:val="404040"/>
        </w:rPr>
        <w:t xml:space="preserve">El presente informe, tiene como finalidad dar a conocer las actividades desarrolladas durante el periodo de </w:t>
      </w:r>
      <w:r w:rsidRPr="00820973">
        <w:rPr>
          <w:rFonts w:ascii="Lucida Sans Unicode" w:hAnsi="Lucida Sans Unicode" w:cs="Lucida Sans Unicode"/>
          <w:color w:val="404040"/>
        </w:rPr>
        <w:t>marzo a octubre del 2023</w:t>
      </w:r>
      <w:r w:rsidRPr="00820973">
        <w:rPr>
          <w:rFonts w:ascii="Lucida Sans Unicode" w:eastAsia="Calibri" w:hAnsi="Lucida Sans Unicode" w:cs="Lucida Sans Unicode"/>
          <w:color w:val="404040"/>
        </w:rPr>
        <w:t>.</w:t>
      </w:r>
    </w:p>
    <w:bookmarkEnd w:id="3"/>
    <w:p w14:paraId="50723333"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4823084A"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bookmarkStart w:id="6" w:name="_Hlk149236991"/>
      <w:r w:rsidRPr="00820973">
        <w:rPr>
          <w:rFonts w:ascii="Lucida Sans Unicode" w:eastAsia="Calibri" w:hAnsi="Lucida Sans Unicode" w:cs="Lucida Sans Unicode"/>
          <w:color w:val="404040"/>
        </w:rPr>
        <w:t>En este documento, que se pone a consideración del Consejo General, se lista el número de sesiones que llevó a cabo la Comisión de Prerrogativas a Partidos Políticos</w:t>
      </w:r>
      <w:r w:rsidRPr="00820973">
        <w:rPr>
          <w:rFonts w:ascii="Lucida Sans Unicode" w:eastAsia="Calibri" w:hAnsi="Lucida Sans Unicode" w:cs="Lucida Sans Unicode"/>
          <w:color w:val="404040"/>
          <w:vertAlign w:val="superscript"/>
        </w:rPr>
        <w:footnoteReference w:id="1"/>
      </w:r>
      <w:r w:rsidRPr="00820973">
        <w:rPr>
          <w:rFonts w:ascii="Lucida Sans Unicode" w:eastAsia="Calibri" w:hAnsi="Lucida Sans Unicode" w:cs="Lucida Sans Unicode"/>
          <w:color w:val="404040"/>
        </w:rPr>
        <w:t>; el tipo de sesión, ordinaria o extraordinaria; las fechas en que tuvieron verificativo las sesiones; los acuerdos pronunciados y los informes recibidos y emitidos; entre otras cuestiones.</w:t>
      </w:r>
    </w:p>
    <w:p w14:paraId="0301D3C8"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78264B69" w14:textId="33B6504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r w:rsidRPr="00820973">
        <w:rPr>
          <w:rFonts w:ascii="Lucida Sans Unicode" w:eastAsia="Calibri" w:hAnsi="Lucida Sans Unicode" w:cs="Lucida Sans Unicode"/>
          <w:color w:val="404040"/>
        </w:rPr>
        <w:t xml:space="preserve">Al respecto, es importante mencionar que la información plasmada en este documento se encuentra publicada en el portal de Internet del Instituto Electoral y de Participación Ciudadana del Estado de Jalisco, por lo que puede ser consultada por toda aquella persona que tenga interés en conocer sobre las actividades desarrolladas por la Comisión durante el periodo que se informa. </w:t>
      </w:r>
    </w:p>
    <w:p w14:paraId="7027FE58"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495568D5"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r w:rsidRPr="00820973">
        <w:rPr>
          <w:rFonts w:ascii="Lucida Sans Unicode" w:eastAsia="Calibri" w:hAnsi="Lucida Sans Unicode" w:cs="Lucida Sans Unicode"/>
          <w:color w:val="404040"/>
        </w:rPr>
        <w:t xml:space="preserve">Establecido lo anterior y, en cumplimiento a lo dispuesto en el artículo 28, numeral 1, fracción II del Reglamento Interior del Instituto Electoral y de Participación Ciudadana del Estado de Jalisco, la Comisión presenta al Consejo General de este organismo electoral, el informe de actividades realizadas durante el periodo indicado. </w:t>
      </w:r>
    </w:p>
    <w:bookmarkEnd w:id="4"/>
    <w:bookmarkEnd w:id="6"/>
    <w:p w14:paraId="502E8B84" w14:textId="77777777" w:rsidR="00232CD6" w:rsidRPr="007A2015"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576E76E1" w14:textId="77777777" w:rsidR="00232CD6" w:rsidRPr="007A2015"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2149D3FE" w14:textId="77777777" w:rsidR="00232CD6" w:rsidRPr="007A2015"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19DD17EE" w14:textId="77777777" w:rsidR="00253FFB" w:rsidRPr="007A2015" w:rsidRDefault="00253FFB"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17996FEB" w14:textId="56B1969A" w:rsidR="00232CD6" w:rsidRPr="004259B4" w:rsidRDefault="00232CD6" w:rsidP="00232CD6">
      <w:pPr>
        <w:pStyle w:val="Ttulo1"/>
        <w:numPr>
          <w:ilvl w:val="0"/>
          <w:numId w:val="2"/>
        </w:numPr>
        <w:rPr>
          <w:rFonts w:ascii="Lucida Sans Unicode" w:eastAsia="Calibri" w:hAnsi="Lucida Sans Unicode" w:cs="Lucida Sans Unicode"/>
          <w:b/>
          <w:bCs/>
          <w:color w:val="00758D"/>
          <w:sz w:val="24"/>
          <w:szCs w:val="24"/>
        </w:rPr>
      </w:pPr>
      <w:bookmarkStart w:id="7" w:name="_Toc149085762"/>
      <w:r w:rsidRPr="004259B4">
        <w:rPr>
          <w:rFonts w:ascii="Lucida Sans Unicode" w:eastAsia="Calibri" w:hAnsi="Lucida Sans Unicode" w:cs="Lucida Sans Unicode"/>
          <w:b/>
          <w:bCs/>
          <w:color w:val="00758D"/>
          <w:sz w:val="24"/>
          <w:szCs w:val="24"/>
        </w:rPr>
        <w:lastRenderedPageBreak/>
        <w:t>Marco Normativo</w:t>
      </w:r>
      <w:bookmarkEnd w:id="7"/>
      <w:r w:rsidRPr="004259B4">
        <w:rPr>
          <w:rFonts w:ascii="Lucida Sans Unicode" w:eastAsia="Calibri" w:hAnsi="Lucida Sans Unicode" w:cs="Lucida Sans Unicode"/>
          <w:b/>
          <w:bCs/>
          <w:color w:val="00758D"/>
          <w:sz w:val="24"/>
          <w:szCs w:val="24"/>
        </w:rPr>
        <w:t xml:space="preserve"> </w:t>
      </w:r>
    </w:p>
    <w:p w14:paraId="74674D47" w14:textId="77777777" w:rsidR="00232CD6" w:rsidRPr="007A2015"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b/>
          <w:smallCaps/>
          <w:color w:val="000000"/>
          <w:sz w:val="20"/>
          <w:szCs w:val="20"/>
        </w:rPr>
      </w:pPr>
    </w:p>
    <w:p w14:paraId="3A0CA4DD" w14:textId="5984E2CA" w:rsidR="00232CD6" w:rsidRPr="00820973"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Las comisiones contribuyen al desempeño de las atribuciones del Consejo General y ejercen las facultades que les confiere el Código Electoral del Estado de Jalisco</w:t>
      </w:r>
      <w:r w:rsidRPr="00820973">
        <w:rPr>
          <w:rFonts w:ascii="Lucida Sans Unicode" w:eastAsia="Calibri" w:hAnsi="Lucida Sans Unicode" w:cs="Lucida Sans Unicode"/>
          <w:vertAlign w:val="superscript"/>
        </w:rPr>
        <w:footnoteReference w:id="2"/>
      </w:r>
      <w:r w:rsidRPr="00820973">
        <w:rPr>
          <w:rFonts w:ascii="Lucida Sans Unicode" w:eastAsia="Calibri" w:hAnsi="Lucida Sans Unicode" w:cs="Lucida Sans Unicode"/>
        </w:rPr>
        <w:t>, el Reglamento Interior del Instituto Electoral y de Participación Ciudadana del Estado de Jalisco y los acuerdos y resoluciones que emita el propio Consejo General.</w:t>
      </w:r>
    </w:p>
    <w:p w14:paraId="121D86BC" w14:textId="77777777" w:rsidR="00232CD6" w:rsidRPr="00820973" w:rsidRDefault="00232CD6" w:rsidP="00820973">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00BC8478" w14:textId="43357703" w:rsidR="00820973" w:rsidRPr="00820973" w:rsidRDefault="00820973" w:rsidP="00820973">
      <w:pPr>
        <w:pBdr>
          <w:top w:val="nil"/>
          <w:left w:val="nil"/>
          <w:bottom w:val="nil"/>
          <w:right w:val="nil"/>
          <w:between w:val="nil"/>
        </w:pBdr>
        <w:spacing w:line="276" w:lineRule="auto"/>
        <w:jc w:val="both"/>
        <w:rPr>
          <w:rFonts w:ascii="Lucida Sans Unicode" w:eastAsia="Arial Narrow" w:hAnsi="Lucida Sans Unicode" w:cs="Lucida Sans Unicode"/>
          <w:color w:val="000000"/>
        </w:rPr>
      </w:pPr>
      <w:r w:rsidRPr="00820973">
        <w:rPr>
          <w:rFonts w:ascii="Lucida Sans Unicode" w:eastAsia="Arial Narrow" w:hAnsi="Lucida Sans Unicode" w:cs="Lucida Sans Unicode"/>
          <w:color w:val="000000"/>
        </w:rPr>
        <w:t>Asimismo, con fundamento en el artículo 136 del citado ordenamiento legal, las comisiones internas temporales y permanentes</w:t>
      </w:r>
      <w:r w:rsidR="004375A0">
        <w:rPr>
          <w:rFonts w:ascii="Lucida Sans Unicode" w:eastAsia="Arial Narrow" w:hAnsi="Lucida Sans Unicode" w:cs="Lucida Sans Unicode"/>
          <w:color w:val="000000"/>
        </w:rPr>
        <w:t xml:space="preserve"> </w:t>
      </w:r>
      <w:r w:rsidRPr="00820973">
        <w:rPr>
          <w:rFonts w:ascii="Lucida Sans Unicode" w:eastAsia="Arial Narrow" w:hAnsi="Lucida Sans Unicode" w:cs="Lucida Sans Unicode"/>
          <w:color w:val="000000"/>
        </w:rPr>
        <w:t xml:space="preserve">se integran exclusivamente por consejeras y consejeros electorales designados por el Consejo General y podrán participar en ellas, con voz, pero sin voto, los consejeros representantes de los partidos políticos. </w:t>
      </w:r>
    </w:p>
    <w:p w14:paraId="04980242" w14:textId="77777777" w:rsidR="00232CD6" w:rsidRPr="00BA0BC1"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p>
    <w:p w14:paraId="569B5D5D" w14:textId="77777777" w:rsidR="00232CD6" w:rsidRPr="00820973"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La Comisión, funciona en forma permanente y de conformidad con lo señalado en el artículo 37 del Reglamento Interior, tiene las atribuciones siguientes:</w:t>
      </w:r>
    </w:p>
    <w:p w14:paraId="2159AC40" w14:textId="77777777" w:rsidR="00232CD6" w:rsidRPr="00820973"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rPr>
      </w:pPr>
    </w:p>
    <w:p w14:paraId="0831E992"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Vigilar el cumplimiento de los programas de prerrogativas a partidos políticos y candidatos independientes que efectúe la Dirección Ejecutiva de Prerrogativas;</w:t>
      </w:r>
    </w:p>
    <w:p w14:paraId="7DDA431A"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Establecer las políticas generales, criterios técnicos y lineamientos a que se sujetará el programa de prerrogativas a partidos políticos, agrupaciones políticas y candidatos independientes;</w:t>
      </w:r>
    </w:p>
    <w:p w14:paraId="394D3E12"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 xml:space="preserve">Vigilar que en lo relativo a las prerrogativas de los partidos políticos y candidatos independientes se actúe con apego al Código, así como a </w:t>
      </w:r>
      <w:r w:rsidRPr="00820973">
        <w:rPr>
          <w:rFonts w:ascii="Lucida Sans Unicode" w:eastAsia="Calibri" w:hAnsi="Lucida Sans Unicode" w:cs="Lucida Sans Unicode"/>
        </w:rPr>
        <w:lastRenderedPageBreak/>
        <w:t>lo dispuesto en los reglamentos que al efecto expida el Consejo General;</w:t>
      </w:r>
    </w:p>
    <w:p w14:paraId="63531BAB"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Aprobar el proyecto de propuesta de pautas para la asignación de los tiempos en radio y televisión que corresponda a los partidos políticos y candidatos independientes, formulado por la Dirección Ejecutiva de Prerrogativas, así como elaborar el dictamen correspondiente, mismo que deberá someter a la consideración y en su caso aprobación del Consejo General; y</w:t>
      </w:r>
    </w:p>
    <w:p w14:paraId="6E13A8A4"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Proponer al Consejo General la aprobación de los lineamientos de registro de candidaturas.</w:t>
      </w:r>
    </w:p>
    <w:p w14:paraId="03399D48"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rPr>
      </w:pPr>
    </w:p>
    <w:p w14:paraId="545396D1"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Además de contar con la atribución de emitir los acuerdos, dictámenes e informes, en cada uno de los asuntos que le sean encomendados.</w:t>
      </w:r>
    </w:p>
    <w:p w14:paraId="25CDAA98" w14:textId="77777777" w:rsidR="00232CD6" w:rsidRPr="00820973" w:rsidRDefault="00232CD6" w:rsidP="00232CD6">
      <w:pPr>
        <w:jc w:val="both"/>
        <w:rPr>
          <w:rFonts w:ascii="Lucida Sans Unicode" w:hAnsi="Lucida Sans Unicode" w:cs="Lucida Sans Unicode"/>
        </w:rPr>
      </w:pPr>
    </w:p>
    <w:p w14:paraId="5E164B74" w14:textId="77777777" w:rsidR="00232CD6" w:rsidRPr="00820973" w:rsidRDefault="00232CD6" w:rsidP="00232CD6">
      <w:pPr>
        <w:jc w:val="both"/>
        <w:rPr>
          <w:rFonts w:ascii="Lucida Sans Unicode" w:hAnsi="Lucida Sans Unicode" w:cs="Lucida Sans Unicode"/>
        </w:rPr>
      </w:pPr>
      <w:r w:rsidRPr="00820973">
        <w:rPr>
          <w:rFonts w:ascii="Lucida Sans Unicode" w:hAnsi="Lucida Sans Unicode" w:cs="Lucida Sans Unicode"/>
        </w:rPr>
        <w:t xml:space="preserve">Es importante destacar que, en cumplimiento al principio de máxima publicidad, la totalidad de las sesiones que celebró la Comisión, fueron transmitidas en el portal oficial de Internet del Instituto Electoral y de Participación Ciudadana del Estado de Jalisco y cada una de las actas elaboradas y los acuerdos emitidos por la Comisión, se encuentran publicados en la página de Internet del organismo electoral, garantizando así el derecho de acceso a la información de la ciudadanía. </w:t>
      </w:r>
    </w:p>
    <w:p w14:paraId="2430887B" w14:textId="77777777" w:rsidR="008F3AFF" w:rsidRDefault="008F3AFF" w:rsidP="00232CD6">
      <w:pPr>
        <w:jc w:val="both"/>
        <w:rPr>
          <w:rFonts w:ascii="Lucida Sans Unicode" w:hAnsi="Lucida Sans Unicode" w:cs="Lucida Sans Unicode"/>
          <w:b/>
          <w:color w:val="006666"/>
          <w:sz w:val="20"/>
          <w:szCs w:val="20"/>
        </w:rPr>
      </w:pPr>
    </w:p>
    <w:p w14:paraId="4E1BB419" w14:textId="77777777" w:rsidR="008F3AFF" w:rsidRDefault="008F3AFF" w:rsidP="00232CD6">
      <w:pPr>
        <w:jc w:val="both"/>
        <w:rPr>
          <w:rFonts w:ascii="Lucida Sans Unicode" w:hAnsi="Lucida Sans Unicode" w:cs="Lucida Sans Unicode"/>
          <w:b/>
          <w:color w:val="006666"/>
          <w:sz w:val="20"/>
          <w:szCs w:val="20"/>
        </w:rPr>
      </w:pPr>
    </w:p>
    <w:p w14:paraId="3F171B18" w14:textId="74F09F49" w:rsidR="00232CD6" w:rsidRPr="004259B4" w:rsidRDefault="00232CD6" w:rsidP="00232CD6">
      <w:pPr>
        <w:jc w:val="both"/>
        <w:rPr>
          <w:rFonts w:ascii="Lucida Sans Unicode" w:hAnsi="Lucida Sans Unicode" w:cs="Lucida Sans Unicode"/>
          <w:b/>
          <w:color w:val="00758D"/>
          <w:sz w:val="20"/>
          <w:szCs w:val="20"/>
        </w:rPr>
      </w:pPr>
      <w:r w:rsidRPr="004259B4">
        <w:rPr>
          <w:rFonts w:ascii="Lucida Sans Unicode" w:hAnsi="Lucida Sans Unicode" w:cs="Lucida Sans Unicode"/>
          <w:b/>
          <w:color w:val="00758D"/>
          <w:sz w:val="20"/>
          <w:szCs w:val="20"/>
        </w:rPr>
        <w:t xml:space="preserve">Ligas de consulta: </w:t>
      </w:r>
    </w:p>
    <w:p w14:paraId="74773305" w14:textId="77777777" w:rsidR="00232CD6" w:rsidRPr="007A2015" w:rsidRDefault="00232CD6" w:rsidP="00232CD6">
      <w:pPr>
        <w:jc w:val="both"/>
        <w:rPr>
          <w:rFonts w:ascii="Lucida Sans Unicode" w:hAnsi="Lucida Sans Unicode" w:cs="Lucida Sans Unicode"/>
          <w:sz w:val="20"/>
          <w:szCs w:val="20"/>
        </w:rPr>
      </w:pPr>
      <w:r w:rsidRPr="007A2015">
        <w:rPr>
          <w:rFonts w:ascii="Lucida Sans Unicode" w:hAnsi="Lucida Sans Unicode" w:cs="Lucida Sans Unicode"/>
          <w:color w:val="404040"/>
          <w:sz w:val="20"/>
          <w:szCs w:val="20"/>
        </w:rPr>
        <w:t xml:space="preserve">Comisión de Prerrogativas a Partidos Políticos: </w:t>
      </w:r>
    </w:p>
    <w:p w14:paraId="1BED35B6" w14:textId="67B9A0EC" w:rsidR="00232CD6" w:rsidRPr="00E00B5A" w:rsidRDefault="00DA3F9D" w:rsidP="00232CD6">
      <w:pPr>
        <w:jc w:val="both"/>
        <w:rPr>
          <w:rFonts w:ascii="Lucida Sans Unicode" w:hAnsi="Lucida Sans Unicode" w:cs="Lucida Sans Unicode"/>
          <w:color w:val="0070C0"/>
          <w:sz w:val="20"/>
          <w:szCs w:val="20"/>
          <w:u w:val="single"/>
        </w:rPr>
      </w:pPr>
      <w:r w:rsidRPr="00E00B5A">
        <w:rPr>
          <w:rFonts w:ascii="Lucida Sans Unicode" w:hAnsi="Lucida Sans Unicode" w:cs="Lucida Sans Unicode"/>
          <w:color w:val="0070C0"/>
          <w:sz w:val="20"/>
          <w:szCs w:val="20"/>
          <w:u w:val="single"/>
        </w:rPr>
        <w:t>https://www.iepcjalisco.org.mx/transparencia/articulo-38/comisiones/2023?tid=139</w:t>
      </w:r>
    </w:p>
    <w:p w14:paraId="78AB4F94" w14:textId="77777777" w:rsidR="008F3AFF" w:rsidRDefault="008F3AFF" w:rsidP="00232CD6">
      <w:pPr>
        <w:jc w:val="both"/>
        <w:rPr>
          <w:rFonts w:ascii="Lucida Sans Unicode" w:hAnsi="Lucida Sans Unicode" w:cs="Lucida Sans Unicode"/>
          <w:b/>
          <w:bCs/>
          <w:color w:val="006666"/>
          <w:sz w:val="20"/>
          <w:szCs w:val="20"/>
        </w:rPr>
      </w:pPr>
    </w:p>
    <w:p w14:paraId="04C1740F" w14:textId="17D8F13C" w:rsidR="00232CD6" w:rsidRPr="004259B4" w:rsidRDefault="00232CD6" w:rsidP="00232CD6">
      <w:pPr>
        <w:jc w:val="both"/>
        <w:rPr>
          <w:rFonts w:ascii="Lucida Sans Unicode" w:hAnsi="Lucida Sans Unicode" w:cs="Lucida Sans Unicode"/>
          <w:b/>
          <w:bCs/>
          <w:color w:val="00758D"/>
          <w:sz w:val="20"/>
          <w:szCs w:val="20"/>
        </w:rPr>
      </w:pPr>
      <w:r w:rsidRPr="004259B4">
        <w:rPr>
          <w:rFonts w:ascii="Lucida Sans Unicode" w:hAnsi="Lucida Sans Unicode" w:cs="Lucida Sans Unicode"/>
          <w:b/>
          <w:bCs/>
          <w:color w:val="00758D"/>
          <w:sz w:val="20"/>
          <w:szCs w:val="20"/>
        </w:rPr>
        <w:t>Canal de YouTube:</w:t>
      </w:r>
    </w:p>
    <w:p w14:paraId="35284D59" w14:textId="662C201A" w:rsidR="003804B1" w:rsidRDefault="00000000" w:rsidP="003804B1">
      <w:pPr>
        <w:jc w:val="both"/>
        <w:rPr>
          <w:rFonts w:ascii="Lucida Sans Unicode" w:hAnsi="Lucida Sans Unicode" w:cs="Lucida Sans Unicode"/>
          <w:color w:val="0070C0"/>
          <w:sz w:val="20"/>
          <w:szCs w:val="20"/>
        </w:rPr>
      </w:pPr>
      <w:hyperlink r:id="rId9">
        <w:r w:rsidR="00232CD6" w:rsidRPr="00E00B5A">
          <w:rPr>
            <w:rFonts w:ascii="Lucida Sans Unicode" w:hAnsi="Lucida Sans Unicode" w:cs="Lucida Sans Unicode"/>
            <w:color w:val="0070C0"/>
            <w:sz w:val="20"/>
            <w:szCs w:val="20"/>
            <w:u w:val="single"/>
          </w:rPr>
          <w:t>https://www.youtube.com/user/iepcjalisco</w:t>
        </w:r>
      </w:hyperlink>
      <w:r w:rsidR="00232CD6" w:rsidRPr="00E00B5A">
        <w:rPr>
          <w:rFonts w:ascii="Lucida Sans Unicode" w:hAnsi="Lucida Sans Unicode" w:cs="Lucida Sans Unicode"/>
          <w:color w:val="0070C0"/>
          <w:sz w:val="20"/>
          <w:szCs w:val="20"/>
        </w:rPr>
        <w:t xml:space="preserve"> </w:t>
      </w:r>
      <w:bookmarkStart w:id="8" w:name="_Toc149085763"/>
    </w:p>
    <w:p w14:paraId="1D724FA7" w14:textId="77777777" w:rsidR="003804B1" w:rsidRPr="003804B1" w:rsidRDefault="003804B1" w:rsidP="003804B1">
      <w:pPr>
        <w:jc w:val="both"/>
        <w:rPr>
          <w:rFonts w:ascii="Lucida Sans Unicode" w:hAnsi="Lucida Sans Unicode" w:cs="Lucida Sans Unicode"/>
          <w:color w:val="0070C0"/>
          <w:sz w:val="20"/>
          <w:szCs w:val="20"/>
        </w:rPr>
      </w:pPr>
    </w:p>
    <w:p w14:paraId="2FFE9C39" w14:textId="5551ADD5" w:rsidR="00232CD6" w:rsidRPr="003804B1" w:rsidRDefault="003804B1" w:rsidP="00D5646C">
      <w:pPr>
        <w:pStyle w:val="Ttulo1"/>
        <w:rPr>
          <w:rFonts w:ascii="Lucida Sans Unicode" w:hAnsi="Lucida Sans Unicode" w:cs="Lucida Sans Unicode"/>
          <w:b/>
          <w:color w:val="00758D"/>
          <w:sz w:val="24"/>
          <w:szCs w:val="24"/>
        </w:rPr>
      </w:pPr>
      <w:r>
        <w:rPr>
          <w:rFonts w:ascii="Lucida Sans Unicode" w:eastAsia="Calibri" w:hAnsi="Lucida Sans Unicode" w:cs="Lucida Sans Unicode"/>
          <w:b/>
          <w:color w:val="00758D"/>
          <w:sz w:val="24"/>
          <w:szCs w:val="24"/>
        </w:rPr>
        <w:lastRenderedPageBreak/>
        <w:t xml:space="preserve">    </w:t>
      </w:r>
      <w:r w:rsidR="00D5646C" w:rsidRPr="003804B1">
        <w:rPr>
          <w:rFonts w:ascii="Lucida Sans Unicode" w:eastAsia="Calibri" w:hAnsi="Lucida Sans Unicode" w:cs="Lucida Sans Unicode"/>
          <w:b/>
          <w:color w:val="00758D"/>
          <w:sz w:val="24"/>
          <w:szCs w:val="24"/>
        </w:rPr>
        <w:t>3</w:t>
      </w:r>
      <w:r w:rsidR="00E00B5A" w:rsidRPr="003804B1">
        <w:rPr>
          <w:rFonts w:ascii="Lucida Sans Unicode" w:eastAsia="Calibri" w:hAnsi="Lucida Sans Unicode" w:cs="Lucida Sans Unicode"/>
          <w:b/>
          <w:color w:val="00758D"/>
          <w:sz w:val="24"/>
          <w:szCs w:val="24"/>
        </w:rPr>
        <w:t>.</w:t>
      </w:r>
      <w:r w:rsidR="00D5646C" w:rsidRPr="003804B1">
        <w:rPr>
          <w:rFonts w:ascii="Lucida Sans Unicode" w:eastAsia="Calibri" w:hAnsi="Lucida Sans Unicode" w:cs="Lucida Sans Unicode"/>
          <w:b/>
          <w:color w:val="00758D"/>
          <w:sz w:val="24"/>
          <w:szCs w:val="24"/>
        </w:rPr>
        <w:t xml:space="preserve"> </w:t>
      </w:r>
      <w:r w:rsidR="00232CD6" w:rsidRPr="003804B1">
        <w:rPr>
          <w:rFonts w:ascii="Lucida Sans Unicode" w:eastAsia="Calibri" w:hAnsi="Lucida Sans Unicode" w:cs="Lucida Sans Unicode"/>
          <w:b/>
          <w:color w:val="00758D"/>
          <w:sz w:val="24"/>
          <w:szCs w:val="24"/>
        </w:rPr>
        <w:t>Comisión de Prerrogativas a Parti</w:t>
      </w:r>
      <w:r w:rsidR="005F017F" w:rsidRPr="003804B1">
        <w:rPr>
          <w:rFonts w:ascii="Lucida Sans Unicode" w:eastAsia="Calibri" w:hAnsi="Lucida Sans Unicode" w:cs="Lucida Sans Unicode"/>
          <w:b/>
          <w:color w:val="00758D"/>
          <w:sz w:val="24"/>
          <w:szCs w:val="24"/>
        </w:rPr>
        <w:t>d</w:t>
      </w:r>
      <w:r w:rsidR="00232CD6" w:rsidRPr="003804B1">
        <w:rPr>
          <w:rFonts w:ascii="Lucida Sans Unicode" w:eastAsia="Calibri" w:hAnsi="Lucida Sans Unicode" w:cs="Lucida Sans Unicode"/>
          <w:b/>
          <w:color w:val="00758D"/>
          <w:sz w:val="24"/>
          <w:szCs w:val="24"/>
        </w:rPr>
        <w:t>os Políticos</w:t>
      </w:r>
      <w:bookmarkEnd w:id="8"/>
    </w:p>
    <w:p w14:paraId="55BC1378" w14:textId="77777777" w:rsidR="00232CD6" w:rsidRPr="003804B1" w:rsidRDefault="00232CD6" w:rsidP="00232CD6">
      <w:pPr>
        <w:jc w:val="both"/>
        <w:rPr>
          <w:rFonts w:ascii="Lucida Sans" w:hAnsi="Lucida Sans"/>
          <w:color w:val="00758D"/>
        </w:rPr>
      </w:pPr>
    </w:p>
    <w:p w14:paraId="2B43B77D" w14:textId="7E0309E8" w:rsidR="00232CD6" w:rsidRPr="003804B1" w:rsidRDefault="00232CD6" w:rsidP="00232CD6">
      <w:pPr>
        <w:pStyle w:val="Ttulo1"/>
        <w:rPr>
          <w:rFonts w:ascii="Lucida Sans Unicode" w:hAnsi="Lucida Sans Unicode" w:cs="Lucida Sans Unicode"/>
          <w:b/>
          <w:bCs/>
          <w:color w:val="00758D"/>
          <w:sz w:val="24"/>
          <w:szCs w:val="24"/>
        </w:rPr>
      </w:pPr>
      <w:r w:rsidRPr="003804B1">
        <w:rPr>
          <w:rFonts w:ascii="Lucida Sans Unicode" w:hAnsi="Lucida Sans Unicode" w:cs="Lucida Sans Unicode"/>
          <w:b/>
          <w:bCs/>
          <w:color w:val="00758D"/>
          <w:sz w:val="24"/>
          <w:szCs w:val="24"/>
        </w:rPr>
        <w:t xml:space="preserve">  </w:t>
      </w:r>
      <w:bookmarkStart w:id="9" w:name="_Toc149085764"/>
      <w:r w:rsidR="003804B1">
        <w:rPr>
          <w:rFonts w:ascii="Lucida Sans Unicode" w:hAnsi="Lucida Sans Unicode" w:cs="Lucida Sans Unicode"/>
          <w:b/>
          <w:bCs/>
          <w:color w:val="00758D"/>
          <w:sz w:val="24"/>
          <w:szCs w:val="24"/>
        </w:rPr>
        <w:t xml:space="preserve">  </w:t>
      </w:r>
      <w:r w:rsidRPr="003804B1">
        <w:rPr>
          <w:rFonts w:ascii="Lucida Sans Unicode" w:hAnsi="Lucida Sans Unicode" w:cs="Lucida Sans Unicode"/>
          <w:b/>
          <w:bCs/>
          <w:color w:val="00758D"/>
          <w:sz w:val="24"/>
          <w:szCs w:val="24"/>
        </w:rPr>
        <w:t>3.1 Integración</w:t>
      </w:r>
      <w:bookmarkEnd w:id="9"/>
      <w:r w:rsidRPr="003804B1">
        <w:rPr>
          <w:rFonts w:ascii="Lucida Sans Unicode" w:hAnsi="Lucida Sans Unicode" w:cs="Lucida Sans Unicode"/>
          <w:b/>
          <w:bCs/>
          <w:color w:val="00758D"/>
          <w:sz w:val="24"/>
          <w:szCs w:val="24"/>
        </w:rPr>
        <w:t xml:space="preserve"> </w:t>
      </w:r>
    </w:p>
    <w:p w14:paraId="5FE30888" w14:textId="77777777" w:rsidR="00232CD6" w:rsidRPr="007A2015" w:rsidRDefault="00232CD6" w:rsidP="00232CD6">
      <w:pPr>
        <w:jc w:val="both"/>
        <w:rPr>
          <w:rFonts w:ascii="Lucida Sans Unicode" w:hAnsi="Lucida Sans Unicode" w:cs="Lucida Sans Unicode"/>
          <w:color w:val="404040"/>
          <w:sz w:val="20"/>
          <w:szCs w:val="20"/>
        </w:rPr>
      </w:pPr>
    </w:p>
    <w:p w14:paraId="23CB263F" w14:textId="28EF812F" w:rsidR="00232CD6" w:rsidRPr="00BA0BC1" w:rsidRDefault="001E08FC"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sz w:val="22"/>
          <w:szCs w:val="22"/>
        </w:rPr>
        <w:t>El 08 de marzo del 2023, mediante el acuerdo identificado con la clave IEPC-ACG-016/2023</w:t>
      </w:r>
      <w:r w:rsidR="00E00B5A">
        <w:rPr>
          <w:rStyle w:val="Refdenotaalpie"/>
          <w:rFonts w:ascii="Lucida Sans Unicode" w:hAnsi="Lucida Sans Unicode" w:cs="Lucida Sans Unicode"/>
          <w:sz w:val="22"/>
          <w:szCs w:val="22"/>
        </w:rPr>
        <w:footnoteReference w:id="3"/>
      </w:r>
      <w:r w:rsidRPr="00BA0BC1">
        <w:rPr>
          <w:rFonts w:ascii="Lucida Sans Unicode" w:hAnsi="Lucida Sans Unicode" w:cs="Lucida Sans Unicode"/>
          <w:sz w:val="22"/>
          <w:szCs w:val="22"/>
        </w:rPr>
        <w:t xml:space="preserve">, el Consejo General de este Instituto aprobó la rotación en la presidencia de las comisiones de este organismo electoral, designando </w:t>
      </w:r>
      <w:r w:rsidR="000B1EBB">
        <w:rPr>
          <w:rFonts w:ascii="Lucida Sans Unicode" w:hAnsi="Lucida Sans Unicode" w:cs="Lucida Sans Unicode"/>
          <w:sz w:val="22"/>
          <w:szCs w:val="22"/>
        </w:rPr>
        <w:t xml:space="preserve">a la consejera electoral Mtra. Silvia Guadalupe Bustos Vásquez </w:t>
      </w:r>
      <w:r w:rsidRPr="00BA0BC1">
        <w:rPr>
          <w:rFonts w:ascii="Lucida Sans Unicode" w:hAnsi="Lucida Sans Unicode" w:cs="Lucida Sans Unicode"/>
          <w:sz w:val="22"/>
          <w:szCs w:val="22"/>
        </w:rPr>
        <w:t>como presidenta</w:t>
      </w:r>
      <w:r w:rsidR="00E00B5A">
        <w:rPr>
          <w:rFonts w:ascii="Lucida Sans Unicode" w:hAnsi="Lucida Sans Unicode" w:cs="Lucida Sans Unicode"/>
          <w:sz w:val="22"/>
          <w:szCs w:val="22"/>
        </w:rPr>
        <w:t xml:space="preserve"> de</w:t>
      </w:r>
      <w:r w:rsidRPr="00BA0BC1">
        <w:rPr>
          <w:rFonts w:ascii="Lucida Sans Unicode" w:hAnsi="Lucida Sans Unicode" w:cs="Lucida Sans Unicode"/>
          <w:sz w:val="22"/>
          <w:szCs w:val="22"/>
        </w:rPr>
        <w:t xml:space="preserve"> la Comisión de Prerrogativas a Partidos Políticos, hasta el inicio del Proceso Electoral Concurrente 2023-2024. </w:t>
      </w:r>
    </w:p>
    <w:p w14:paraId="4386F463" w14:textId="77777777" w:rsidR="00232CD6" w:rsidRPr="00253FFB" w:rsidRDefault="00232CD6" w:rsidP="00232CD6">
      <w:pPr>
        <w:jc w:val="both"/>
        <w:rPr>
          <w:rFonts w:ascii="Lucida Sans" w:eastAsia="Arial Narrow" w:hAnsi="Lucida Sans" w:cs="Arial Narrow"/>
          <w:sz w:val="20"/>
          <w:szCs w:val="20"/>
        </w:rPr>
      </w:pPr>
    </w:p>
    <w:p w14:paraId="2A2A5A8B" w14:textId="77777777" w:rsidR="005F017F" w:rsidRDefault="005F017F" w:rsidP="00232CD6">
      <w:pPr>
        <w:jc w:val="both"/>
        <w:rPr>
          <w:rFonts w:ascii="Lucida Sans" w:eastAsia="Arial Narrow" w:hAnsi="Lucida Sans" w:cs="Arial Narrow"/>
        </w:rPr>
      </w:pPr>
    </w:p>
    <w:p w14:paraId="7795662F" w14:textId="77777777" w:rsidR="005F017F" w:rsidRDefault="005F017F" w:rsidP="00232CD6">
      <w:pPr>
        <w:jc w:val="both"/>
        <w:rPr>
          <w:rFonts w:ascii="Lucida Sans" w:eastAsia="Arial Narrow" w:hAnsi="Lucida Sans" w:cs="Arial Narrow"/>
        </w:rPr>
      </w:pPr>
    </w:p>
    <w:p w14:paraId="3520F007" w14:textId="77777777" w:rsidR="005F017F" w:rsidRPr="00455735" w:rsidRDefault="005F017F" w:rsidP="00232CD6">
      <w:pPr>
        <w:jc w:val="both"/>
        <w:rPr>
          <w:rFonts w:ascii="Lucida Sans" w:eastAsia="Arial Narrow" w:hAnsi="Lucida Sans" w:cs="Arial Narrow"/>
        </w:rPr>
      </w:pPr>
    </w:p>
    <w:tbl>
      <w:tblPr>
        <w:tblW w:w="8780" w:type="dxa"/>
        <w:tblLayout w:type="fixed"/>
        <w:tblLook w:val="04A0" w:firstRow="1" w:lastRow="0" w:firstColumn="1" w:lastColumn="0" w:noHBand="0" w:noVBand="1"/>
      </w:tblPr>
      <w:tblGrid>
        <w:gridCol w:w="2974"/>
        <w:gridCol w:w="2930"/>
        <w:gridCol w:w="2876"/>
      </w:tblGrid>
      <w:tr w:rsidR="00232CD6" w:rsidRPr="007A2015" w14:paraId="721A4E95" w14:textId="77777777" w:rsidTr="00E00B5A">
        <w:trPr>
          <w:trHeight w:val="2176"/>
        </w:trPr>
        <w:tc>
          <w:tcPr>
            <w:tcW w:w="2974" w:type="dxa"/>
          </w:tcPr>
          <w:p w14:paraId="2B5A47F7" w14:textId="77777777" w:rsidR="00232CD6" w:rsidRPr="007A2015" w:rsidRDefault="00232CD6" w:rsidP="00FE1BD7">
            <w:pPr>
              <w:jc w:val="both"/>
              <w:rPr>
                <w:rFonts w:ascii="Lucida Sans Unicode" w:eastAsia="Arial Narrow" w:hAnsi="Lucida Sans Unicode" w:cs="Lucida Sans Unicode"/>
                <w:sz w:val="20"/>
                <w:szCs w:val="20"/>
              </w:rPr>
            </w:pPr>
            <w:r w:rsidRPr="007A2015">
              <w:rPr>
                <w:rFonts w:ascii="Lucida Sans Unicode" w:hAnsi="Lucida Sans Unicode" w:cs="Lucida Sans Unicode"/>
                <w:b/>
                <w:sz w:val="20"/>
                <w:szCs w:val="20"/>
              </w:rPr>
              <w:object w:dxaOrig="2925" w:dyaOrig="3300" w14:anchorId="78C6B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85pt;height:155.95pt" o:ole="">
                  <v:imagedata r:id="rId10" o:title="" grayscale="t"/>
                </v:shape>
                <o:OLEObject Type="Embed" ProgID="PBrush" ShapeID="_x0000_i1025" DrawAspect="Content" ObjectID="_1761382112" r:id="rId11"/>
              </w:object>
            </w:r>
          </w:p>
        </w:tc>
        <w:tc>
          <w:tcPr>
            <w:tcW w:w="2930" w:type="dxa"/>
          </w:tcPr>
          <w:p w14:paraId="4187ABF1" w14:textId="405FF681" w:rsidR="00232CD6" w:rsidRPr="007A2015" w:rsidRDefault="00253FFB" w:rsidP="00FE1BD7">
            <w:pPr>
              <w:jc w:val="both"/>
              <w:rPr>
                <w:rFonts w:ascii="Lucida Sans Unicode" w:eastAsia="Arial Narrow" w:hAnsi="Lucida Sans Unicode" w:cs="Lucida Sans Unicode"/>
                <w:sz w:val="20"/>
                <w:szCs w:val="20"/>
              </w:rPr>
            </w:pPr>
            <w:r w:rsidRPr="007A2015">
              <w:rPr>
                <w:rFonts w:ascii="Lucida Sans Unicode" w:hAnsi="Lucida Sans Unicode" w:cs="Lucida Sans Unicode"/>
                <w:sz w:val="20"/>
                <w:szCs w:val="20"/>
              </w:rPr>
              <w:object w:dxaOrig="2685" w:dyaOrig="3300" w14:anchorId="7A588FBB">
                <v:shape id="_x0000_i1026" type="#_x0000_t75" style="width:130.2pt;height:155.95pt" o:ole="">
                  <v:imagedata r:id="rId12" o:title="" grayscale="t"/>
                </v:shape>
                <o:OLEObject Type="Embed" ProgID="PBrush" ShapeID="_x0000_i1026" DrawAspect="Content" ObjectID="_1761382113" r:id="rId13"/>
              </w:object>
            </w:r>
          </w:p>
        </w:tc>
        <w:tc>
          <w:tcPr>
            <w:tcW w:w="2876" w:type="dxa"/>
          </w:tcPr>
          <w:p w14:paraId="0CDC14E5" w14:textId="0012CB05" w:rsidR="00232CD6" w:rsidRPr="007A2015" w:rsidRDefault="0047559D" w:rsidP="00E00B5A">
            <w:pPr>
              <w:ind w:left="-61"/>
              <w:jc w:val="both"/>
              <w:rPr>
                <w:rFonts w:ascii="Lucida Sans Unicode" w:eastAsia="Arial Narrow" w:hAnsi="Lucida Sans Unicode" w:cs="Lucida Sans Unicode"/>
                <w:sz w:val="20"/>
                <w:szCs w:val="20"/>
              </w:rPr>
            </w:pPr>
            <w:r w:rsidRPr="007A2015">
              <w:rPr>
                <w:rFonts w:ascii="Lucida Sans Unicode" w:hAnsi="Lucida Sans Unicode" w:cs="Lucida Sans Unicode"/>
                <w:sz w:val="20"/>
                <w:szCs w:val="20"/>
              </w:rPr>
              <w:object w:dxaOrig="2700" w:dyaOrig="3300" w14:anchorId="328EEBF3">
                <v:shape id="_x0000_i1027" type="#_x0000_t75" style="width:134.05pt;height:157.75pt" o:ole="">
                  <v:imagedata r:id="rId14" o:title="" grayscale="t"/>
                </v:shape>
                <o:OLEObject Type="Embed" ProgID="PBrush" ShapeID="_x0000_i1027" DrawAspect="Content" ObjectID="_1761382114" r:id="rId15"/>
              </w:object>
            </w:r>
          </w:p>
        </w:tc>
      </w:tr>
      <w:tr w:rsidR="00232CD6" w:rsidRPr="007A2015" w14:paraId="1E7BAD0F" w14:textId="77777777" w:rsidTr="00E00B5A">
        <w:trPr>
          <w:trHeight w:val="459"/>
        </w:trPr>
        <w:tc>
          <w:tcPr>
            <w:tcW w:w="2974" w:type="dxa"/>
          </w:tcPr>
          <w:p w14:paraId="7645AF93" w14:textId="77777777" w:rsidR="00232CD6" w:rsidRPr="007A2015" w:rsidRDefault="00232CD6" w:rsidP="00FE1BD7">
            <w:pPr>
              <w:jc w:val="center"/>
              <w:rPr>
                <w:rFonts w:ascii="Lucida Sans Unicode" w:hAnsi="Lucida Sans Unicode" w:cs="Lucida Sans Unicode"/>
                <w:b/>
                <w:color w:val="404040"/>
                <w:sz w:val="20"/>
                <w:szCs w:val="20"/>
              </w:rPr>
            </w:pPr>
            <w:r w:rsidRPr="007A2015">
              <w:rPr>
                <w:rFonts w:ascii="Lucida Sans Unicode" w:hAnsi="Lucida Sans Unicode" w:cs="Lucida Sans Unicode"/>
                <w:b/>
                <w:color w:val="404040"/>
                <w:sz w:val="20"/>
                <w:szCs w:val="20"/>
              </w:rPr>
              <w:t>Miguel Godínez Terríquez</w:t>
            </w:r>
          </w:p>
          <w:p w14:paraId="6A6D8792" w14:textId="77777777" w:rsidR="00232CD6" w:rsidRPr="007A2015" w:rsidRDefault="00232CD6" w:rsidP="00FE1BD7">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Consejero electoral integrante</w:t>
            </w:r>
          </w:p>
        </w:tc>
        <w:tc>
          <w:tcPr>
            <w:tcW w:w="2930" w:type="dxa"/>
          </w:tcPr>
          <w:p w14:paraId="06F6DEE8" w14:textId="77777777" w:rsidR="00232CD6" w:rsidRPr="007A2015" w:rsidRDefault="00232CD6" w:rsidP="00FE1BD7">
            <w:pPr>
              <w:jc w:val="center"/>
              <w:rPr>
                <w:rFonts w:ascii="Lucida Sans Unicode" w:hAnsi="Lucida Sans Unicode" w:cs="Lucida Sans Unicode"/>
                <w:b/>
                <w:bCs/>
                <w:color w:val="404040"/>
                <w:sz w:val="20"/>
                <w:szCs w:val="20"/>
              </w:rPr>
            </w:pPr>
            <w:r w:rsidRPr="007A2015">
              <w:rPr>
                <w:rFonts w:ascii="Lucida Sans Unicode" w:hAnsi="Lucida Sans Unicode" w:cs="Lucida Sans Unicode"/>
                <w:b/>
                <w:bCs/>
                <w:color w:val="404040"/>
                <w:sz w:val="20"/>
                <w:szCs w:val="20"/>
              </w:rPr>
              <w:t>Silvia Guadalupe Bustos Vásquez</w:t>
            </w:r>
          </w:p>
          <w:p w14:paraId="47D22F37" w14:textId="77777777" w:rsidR="00232CD6" w:rsidRPr="007A2015" w:rsidRDefault="00232CD6" w:rsidP="00FE1BD7">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Consejera electoral presidenta</w:t>
            </w:r>
          </w:p>
        </w:tc>
        <w:tc>
          <w:tcPr>
            <w:tcW w:w="2876" w:type="dxa"/>
          </w:tcPr>
          <w:p w14:paraId="656A2F03" w14:textId="77777777" w:rsidR="00232CD6" w:rsidRPr="007A2015" w:rsidRDefault="00232CD6" w:rsidP="00FE1BD7">
            <w:pPr>
              <w:jc w:val="center"/>
              <w:rPr>
                <w:rFonts w:ascii="Lucida Sans Unicode" w:hAnsi="Lucida Sans Unicode" w:cs="Lucida Sans Unicode"/>
                <w:b/>
                <w:color w:val="404040"/>
                <w:sz w:val="20"/>
                <w:szCs w:val="20"/>
              </w:rPr>
            </w:pPr>
            <w:r w:rsidRPr="007A2015">
              <w:rPr>
                <w:rFonts w:ascii="Lucida Sans Unicode" w:hAnsi="Lucida Sans Unicode" w:cs="Lucida Sans Unicode"/>
                <w:b/>
                <w:color w:val="404040"/>
                <w:sz w:val="20"/>
                <w:szCs w:val="20"/>
              </w:rPr>
              <w:t>Claudia Alejandra Vargas Bautista</w:t>
            </w:r>
          </w:p>
          <w:p w14:paraId="359A84B8" w14:textId="77777777" w:rsidR="00232CD6" w:rsidRPr="007A2015" w:rsidRDefault="00232CD6" w:rsidP="00FE1BD7">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Consejera electoral integrante</w:t>
            </w:r>
          </w:p>
          <w:p w14:paraId="03E25FA3" w14:textId="77777777" w:rsidR="00232CD6" w:rsidRPr="007A2015" w:rsidRDefault="00232CD6" w:rsidP="00FE1BD7">
            <w:pPr>
              <w:jc w:val="both"/>
              <w:rPr>
                <w:rFonts w:ascii="Lucida Sans Unicode" w:hAnsi="Lucida Sans Unicode" w:cs="Lucida Sans Unicode"/>
                <w:color w:val="404040"/>
                <w:sz w:val="20"/>
                <w:szCs w:val="20"/>
              </w:rPr>
            </w:pPr>
          </w:p>
        </w:tc>
      </w:tr>
    </w:tbl>
    <w:p w14:paraId="599FDF67" w14:textId="09CEDC19" w:rsidR="00232CD6" w:rsidRDefault="00232CD6" w:rsidP="005F017F">
      <w:pPr>
        <w:jc w:val="both"/>
        <w:rPr>
          <w:rFonts w:ascii="Lucida Sans" w:hAnsi="Lucida Sans"/>
          <w:color w:val="404040"/>
        </w:rPr>
      </w:pPr>
    </w:p>
    <w:p w14:paraId="701AEE6A" w14:textId="77777777" w:rsidR="005F017F" w:rsidRDefault="005F017F" w:rsidP="005F017F">
      <w:pPr>
        <w:jc w:val="both"/>
        <w:rPr>
          <w:rFonts w:ascii="Lucida Sans" w:hAnsi="Lucida Sans"/>
          <w:color w:val="404040"/>
        </w:rPr>
      </w:pPr>
    </w:p>
    <w:p w14:paraId="32FC7EAE" w14:textId="77777777" w:rsidR="005F017F" w:rsidRDefault="005F017F" w:rsidP="005F017F">
      <w:pPr>
        <w:jc w:val="both"/>
        <w:rPr>
          <w:rFonts w:ascii="Lucida Sans" w:hAnsi="Lucida Sans"/>
          <w:color w:val="404040"/>
        </w:rPr>
      </w:pPr>
    </w:p>
    <w:p w14:paraId="22ACAFEB" w14:textId="77777777" w:rsidR="00FE1BD7" w:rsidRDefault="00FE1BD7" w:rsidP="005F017F">
      <w:pPr>
        <w:jc w:val="both"/>
        <w:rPr>
          <w:rFonts w:ascii="Lucida Sans" w:hAnsi="Lucida Sans"/>
          <w:color w:val="404040"/>
        </w:rPr>
      </w:pPr>
    </w:p>
    <w:p w14:paraId="55E58603" w14:textId="77777777" w:rsidR="00FE1BD7" w:rsidRDefault="00FE1BD7" w:rsidP="005F017F">
      <w:pPr>
        <w:jc w:val="both"/>
        <w:rPr>
          <w:rFonts w:ascii="Lucida Sans" w:hAnsi="Lucida Sans"/>
          <w:color w:val="404040"/>
        </w:rPr>
      </w:pPr>
    </w:p>
    <w:p w14:paraId="61531168" w14:textId="77777777" w:rsidR="00FE1BD7" w:rsidRDefault="00FE1BD7" w:rsidP="005F017F">
      <w:pPr>
        <w:jc w:val="both"/>
        <w:rPr>
          <w:rFonts w:ascii="Lucida Sans" w:hAnsi="Lucida Sans"/>
          <w:color w:val="404040"/>
        </w:rPr>
      </w:pPr>
    </w:p>
    <w:p w14:paraId="26F5C055" w14:textId="2E426958" w:rsidR="00FE1BD7" w:rsidRDefault="00232CD6" w:rsidP="00D5646C">
      <w:pPr>
        <w:pStyle w:val="Ttulo1"/>
        <w:numPr>
          <w:ilvl w:val="0"/>
          <w:numId w:val="20"/>
        </w:numPr>
        <w:rPr>
          <w:rFonts w:ascii="Lucida Sans Unicode" w:eastAsia="Calibri" w:hAnsi="Lucida Sans Unicode" w:cs="Lucida Sans Unicode"/>
          <w:b/>
          <w:bCs/>
          <w:color w:val="00758D"/>
          <w:sz w:val="24"/>
          <w:szCs w:val="24"/>
        </w:rPr>
      </w:pPr>
      <w:bookmarkStart w:id="10" w:name="_Toc149085765"/>
      <w:r w:rsidRPr="003804B1">
        <w:rPr>
          <w:rFonts w:ascii="Lucida Sans Unicode" w:eastAsia="Calibri" w:hAnsi="Lucida Sans Unicode" w:cs="Lucida Sans Unicode"/>
          <w:b/>
          <w:bCs/>
          <w:color w:val="00758D"/>
          <w:sz w:val="24"/>
          <w:szCs w:val="24"/>
        </w:rPr>
        <w:lastRenderedPageBreak/>
        <w:t>Sesiones celebradas por la Comisión</w:t>
      </w:r>
      <w:bookmarkEnd w:id="10"/>
    </w:p>
    <w:p w14:paraId="40AC52C7" w14:textId="77777777" w:rsidR="00D21C24" w:rsidRPr="00D21C24" w:rsidRDefault="00D21C24" w:rsidP="00D21C24"/>
    <w:p w14:paraId="394311BB" w14:textId="1C6558DD" w:rsidR="00232CD6" w:rsidRDefault="005F017F" w:rsidP="005F017F">
      <w:pPr>
        <w:pStyle w:val="Ttulo1"/>
        <w:rPr>
          <w:rFonts w:ascii="Lucida Sans Unicode" w:hAnsi="Lucida Sans Unicode" w:cs="Lucida Sans Unicode"/>
          <w:b/>
          <w:bCs/>
          <w:color w:val="00758D"/>
          <w:sz w:val="24"/>
          <w:szCs w:val="24"/>
        </w:rPr>
      </w:pPr>
      <w:r w:rsidRPr="003804B1">
        <w:rPr>
          <w:rFonts w:ascii="Lucida Sans Unicode" w:hAnsi="Lucida Sans Unicode" w:cs="Lucida Sans Unicode"/>
          <w:b/>
          <w:bCs/>
          <w:color w:val="00758D"/>
          <w:sz w:val="24"/>
          <w:szCs w:val="24"/>
        </w:rPr>
        <w:t xml:space="preserve">    </w:t>
      </w:r>
      <w:bookmarkStart w:id="11" w:name="_Toc149085766"/>
      <w:r w:rsidR="003804B1">
        <w:rPr>
          <w:rFonts w:ascii="Lucida Sans Unicode" w:hAnsi="Lucida Sans Unicode" w:cs="Lucida Sans Unicode"/>
          <w:b/>
          <w:bCs/>
          <w:color w:val="00758D"/>
          <w:sz w:val="24"/>
          <w:szCs w:val="24"/>
        </w:rPr>
        <w:t xml:space="preserve"> </w:t>
      </w:r>
      <w:r w:rsidR="0010610F" w:rsidRPr="003804B1">
        <w:rPr>
          <w:rFonts w:ascii="Lucida Sans Unicode" w:hAnsi="Lucida Sans Unicode" w:cs="Lucida Sans Unicode"/>
          <w:b/>
          <w:bCs/>
          <w:color w:val="00758D"/>
          <w:sz w:val="24"/>
          <w:szCs w:val="24"/>
        </w:rPr>
        <w:t>4</w:t>
      </w:r>
      <w:r w:rsidR="00232CD6" w:rsidRPr="003804B1">
        <w:rPr>
          <w:rFonts w:ascii="Lucida Sans Unicode" w:hAnsi="Lucida Sans Unicode" w:cs="Lucida Sans Unicode"/>
          <w:b/>
          <w:bCs/>
          <w:color w:val="00758D"/>
          <w:sz w:val="24"/>
          <w:szCs w:val="24"/>
        </w:rPr>
        <w:t>.1 Sesiones ordinarias y extraordinarias</w:t>
      </w:r>
      <w:bookmarkEnd w:id="11"/>
    </w:p>
    <w:p w14:paraId="7B1F2B5B" w14:textId="77777777" w:rsidR="00D21C24" w:rsidRPr="00D21C24" w:rsidRDefault="00D21C24" w:rsidP="00D21C24"/>
    <w:p w14:paraId="32612EF9" w14:textId="77777777" w:rsidR="003804B1" w:rsidRPr="003804B1" w:rsidRDefault="003804B1" w:rsidP="003804B1"/>
    <w:p w14:paraId="2F72FAB6" w14:textId="77777777" w:rsidR="00232CD6" w:rsidRDefault="00232CD6"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Durante el periodo que se informa, la Comisión celebró un total de diez sesiones, de las cuales ocho fueron de carácter ordinario y dos extraordinaria, de conformidad con lo siguiente:</w:t>
      </w:r>
    </w:p>
    <w:p w14:paraId="53AE00C2" w14:textId="77777777" w:rsidR="00BA0BC1" w:rsidRDefault="00BA0BC1" w:rsidP="00232CD6">
      <w:pPr>
        <w:jc w:val="both"/>
        <w:rPr>
          <w:rFonts w:ascii="Lucida Sans Unicode" w:hAnsi="Lucida Sans Unicode" w:cs="Lucida Sans Unicode"/>
          <w:b/>
          <w:sz w:val="22"/>
          <w:szCs w:val="22"/>
        </w:rPr>
      </w:pPr>
    </w:p>
    <w:p w14:paraId="1445F790" w14:textId="4A3CDFDF" w:rsidR="00232CD6" w:rsidRPr="004259B4" w:rsidRDefault="003804B1" w:rsidP="00232CD6">
      <w:pPr>
        <w:jc w:val="both"/>
        <w:rPr>
          <w:rFonts w:ascii="Lucida Sans Unicode" w:hAnsi="Lucida Sans Unicode" w:cs="Lucida Sans Unicode"/>
          <w:b/>
          <w:color w:val="00758D"/>
          <w:sz w:val="22"/>
          <w:szCs w:val="22"/>
        </w:rPr>
      </w:pPr>
      <w:r>
        <w:rPr>
          <w:rFonts w:ascii="Lucida Sans Unicode" w:hAnsi="Lucida Sans Unicode" w:cs="Lucida Sans Unicode"/>
          <w:b/>
          <w:color w:val="00758D"/>
          <w:sz w:val="22"/>
          <w:szCs w:val="22"/>
        </w:rPr>
        <w:t xml:space="preserve">     </w:t>
      </w:r>
      <w:r w:rsidR="00232CD6" w:rsidRPr="004259B4">
        <w:rPr>
          <w:rFonts w:ascii="Lucida Sans Unicode" w:hAnsi="Lucida Sans Unicode" w:cs="Lucida Sans Unicode"/>
          <w:b/>
          <w:color w:val="00758D"/>
          <w:sz w:val="22"/>
          <w:szCs w:val="22"/>
        </w:rPr>
        <w:t>Sesiones celebradas en el año 2023</w:t>
      </w:r>
    </w:p>
    <w:p w14:paraId="52A3EAB4" w14:textId="77777777" w:rsidR="004259B4" w:rsidRPr="00BA0BC1" w:rsidRDefault="004259B4" w:rsidP="00232CD6">
      <w:pPr>
        <w:jc w:val="both"/>
        <w:rPr>
          <w:rFonts w:ascii="Lucida Sans Unicode" w:hAnsi="Lucida Sans Unicode" w:cs="Lucida Sans Unicode"/>
          <w:b/>
          <w:sz w:val="22"/>
          <w:szCs w:val="22"/>
        </w:rPr>
      </w:pPr>
    </w:p>
    <w:tbl>
      <w:tblPr>
        <w:tblW w:w="878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71"/>
        <w:gridCol w:w="3612"/>
        <w:gridCol w:w="4601"/>
      </w:tblGrid>
      <w:tr w:rsidR="00232CD6" w:rsidRPr="007A2015" w14:paraId="3D316756" w14:textId="77777777" w:rsidTr="00106C2F">
        <w:trPr>
          <w:trHeight w:val="152"/>
        </w:trPr>
        <w:tc>
          <w:tcPr>
            <w:tcW w:w="571" w:type="dxa"/>
            <w:shd w:val="clear" w:color="auto" w:fill="19D3C5"/>
          </w:tcPr>
          <w:p w14:paraId="5B3707E2" w14:textId="77777777" w:rsidR="00232CD6" w:rsidRPr="004259B4" w:rsidRDefault="00232CD6" w:rsidP="00FE1BD7">
            <w:pPr>
              <w:jc w:val="both"/>
              <w:rPr>
                <w:rFonts w:ascii="Lucida Sans Unicode" w:hAnsi="Lucida Sans Unicode" w:cs="Lucida Sans Unicode"/>
                <w:b/>
                <w:bCs/>
                <w:color w:val="FFFFFF" w:themeColor="background1"/>
                <w:sz w:val="20"/>
                <w:szCs w:val="20"/>
              </w:rPr>
            </w:pPr>
            <w:proofErr w:type="spellStart"/>
            <w:r w:rsidRPr="004259B4">
              <w:rPr>
                <w:rFonts w:ascii="Lucida Sans Unicode" w:hAnsi="Lucida Sans Unicode" w:cs="Lucida Sans Unicode"/>
                <w:b/>
                <w:bCs/>
                <w:color w:val="FFFFFF" w:themeColor="background1"/>
                <w:sz w:val="20"/>
                <w:szCs w:val="20"/>
              </w:rPr>
              <w:t>N°</w:t>
            </w:r>
            <w:proofErr w:type="spellEnd"/>
          </w:p>
        </w:tc>
        <w:tc>
          <w:tcPr>
            <w:tcW w:w="3612" w:type="dxa"/>
            <w:shd w:val="clear" w:color="auto" w:fill="19D3C5"/>
          </w:tcPr>
          <w:p w14:paraId="69364842" w14:textId="77777777" w:rsidR="00232CD6" w:rsidRPr="004259B4" w:rsidRDefault="00232CD6" w:rsidP="00FE1BD7">
            <w:pPr>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Fecha</w:t>
            </w:r>
          </w:p>
        </w:tc>
        <w:tc>
          <w:tcPr>
            <w:tcW w:w="4601" w:type="dxa"/>
            <w:shd w:val="clear" w:color="auto" w:fill="19D3C5"/>
          </w:tcPr>
          <w:p w14:paraId="627F000A" w14:textId="77777777" w:rsidR="00232CD6" w:rsidRPr="004259B4" w:rsidRDefault="00232CD6" w:rsidP="00FE1BD7">
            <w:pPr>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Sesión</w:t>
            </w:r>
          </w:p>
        </w:tc>
      </w:tr>
      <w:tr w:rsidR="00232CD6" w:rsidRPr="007A2015" w14:paraId="5258D2C1" w14:textId="77777777" w:rsidTr="00106C2F">
        <w:trPr>
          <w:trHeight w:val="283"/>
        </w:trPr>
        <w:tc>
          <w:tcPr>
            <w:tcW w:w="571" w:type="dxa"/>
            <w:shd w:val="clear" w:color="auto" w:fill="19D3C5"/>
            <w:vAlign w:val="center"/>
          </w:tcPr>
          <w:p w14:paraId="2D6CF0FD" w14:textId="7B4EF940" w:rsidR="00186210" w:rsidRPr="004259B4" w:rsidRDefault="00186210" w:rsidP="00FE1BD7">
            <w:pPr>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1</w:t>
            </w:r>
          </w:p>
        </w:tc>
        <w:tc>
          <w:tcPr>
            <w:tcW w:w="3612" w:type="dxa"/>
          </w:tcPr>
          <w:p w14:paraId="4765E1D7"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24 de abril de 2023</w:t>
            </w:r>
          </w:p>
        </w:tc>
        <w:tc>
          <w:tcPr>
            <w:tcW w:w="4601" w:type="dxa"/>
          </w:tcPr>
          <w:p w14:paraId="2A95DD55"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Tercera sesión ordinaria</w:t>
            </w:r>
          </w:p>
        </w:tc>
      </w:tr>
      <w:tr w:rsidR="00232CD6" w:rsidRPr="007A2015" w14:paraId="35347115" w14:textId="77777777" w:rsidTr="00106C2F">
        <w:trPr>
          <w:trHeight w:val="323"/>
        </w:trPr>
        <w:tc>
          <w:tcPr>
            <w:tcW w:w="571" w:type="dxa"/>
            <w:shd w:val="clear" w:color="auto" w:fill="19D3C5"/>
            <w:vAlign w:val="center"/>
          </w:tcPr>
          <w:p w14:paraId="349A1DE4" w14:textId="331AA9E3"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eastAsia="Calibri" w:hAnsi="Lucida Sans Unicode" w:cs="Lucida Sans Unicode"/>
                <w:b/>
                <w:bCs/>
                <w:color w:val="FFFFFF" w:themeColor="background1"/>
                <w:sz w:val="20"/>
                <w:szCs w:val="20"/>
              </w:rPr>
              <w:t>2</w:t>
            </w:r>
          </w:p>
        </w:tc>
        <w:tc>
          <w:tcPr>
            <w:tcW w:w="3612" w:type="dxa"/>
          </w:tcPr>
          <w:p w14:paraId="17797D43"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05 de junio de 2023</w:t>
            </w:r>
          </w:p>
        </w:tc>
        <w:tc>
          <w:tcPr>
            <w:tcW w:w="4601" w:type="dxa"/>
          </w:tcPr>
          <w:p w14:paraId="2AC7271E"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Cuarta sesión ordinaria</w:t>
            </w:r>
          </w:p>
        </w:tc>
      </w:tr>
      <w:tr w:rsidR="00232CD6" w:rsidRPr="007A2015" w14:paraId="4CE36C1E" w14:textId="77777777" w:rsidTr="00106C2F">
        <w:trPr>
          <w:trHeight w:val="323"/>
        </w:trPr>
        <w:tc>
          <w:tcPr>
            <w:tcW w:w="571" w:type="dxa"/>
            <w:shd w:val="clear" w:color="auto" w:fill="19D3C5"/>
            <w:vAlign w:val="center"/>
          </w:tcPr>
          <w:p w14:paraId="37E2FB89" w14:textId="51C4A72D" w:rsidR="00232CD6" w:rsidRPr="004259B4" w:rsidRDefault="00186210" w:rsidP="00FE1BD7">
            <w:pPr>
              <w:pBdr>
                <w:top w:val="nil"/>
                <w:left w:val="nil"/>
                <w:bottom w:val="nil"/>
                <w:right w:val="nil"/>
                <w:between w:val="nil"/>
              </w:pBdr>
              <w:spacing w:line="276" w:lineRule="auto"/>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3</w:t>
            </w:r>
          </w:p>
        </w:tc>
        <w:tc>
          <w:tcPr>
            <w:tcW w:w="3612" w:type="dxa"/>
          </w:tcPr>
          <w:p w14:paraId="19D8867F"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04 de julio de 2023</w:t>
            </w:r>
          </w:p>
        </w:tc>
        <w:tc>
          <w:tcPr>
            <w:tcW w:w="4601" w:type="dxa"/>
          </w:tcPr>
          <w:p w14:paraId="22AC73CE"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Primera sesión extraordinaria</w:t>
            </w:r>
          </w:p>
        </w:tc>
      </w:tr>
      <w:tr w:rsidR="00232CD6" w:rsidRPr="007A2015" w14:paraId="309292A1" w14:textId="77777777" w:rsidTr="00106C2F">
        <w:trPr>
          <w:trHeight w:val="323"/>
        </w:trPr>
        <w:tc>
          <w:tcPr>
            <w:tcW w:w="571" w:type="dxa"/>
            <w:shd w:val="clear" w:color="auto" w:fill="19D3C5"/>
            <w:vAlign w:val="center"/>
          </w:tcPr>
          <w:p w14:paraId="4BB7A346" w14:textId="5765A3BC"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4</w:t>
            </w:r>
          </w:p>
        </w:tc>
        <w:tc>
          <w:tcPr>
            <w:tcW w:w="3612" w:type="dxa"/>
          </w:tcPr>
          <w:p w14:paraId="5EFF8F3E"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21 de julio de 2023</w:t>
            </w:r>
          </w:p>
        </w:tc>
        <w:tc>
          <w:tcPr>
            <w:tcW w:w="4601" w:type="dxa"/>
          </w:tcPr>
          <w:p w14:paraId="0D271D0F"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Segunda sesión extraordinaria</w:t>
            </w:r>
          </w:p>
        </w:tc>
      </w:tr>
      <w:tr w:rsidR="00232CD6" w:rsidRPr="007A2015" w14:paraId="3C46D5FF" w14:textId="77777777" w:rsidTr="00106C2F">
        <w:trPr>
          <w:trHeight w:val="323"/>
        </w:trPr>
        <w:tc>
          <w:tcPr>
            <w:tcW w:w="571" w:type="dxa"/>
            <w:shd w:val="clear" w:color="auto" w:fill="19D3C5"/>
            <w:vAlign w:val="center"/>
          </w:tcPr>
          <w:p w14:paraId="020FFD96" w14:textId="57544D00"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5</w:t>
            </w:r>
          </w:p>
        </w:tc>
        <w:tc>
          <w:tcPr>
            <w:tcW w:w="3612" w:type="dxa"/>
          </w:tcPr>
          <w:p w14:paraId="3A8027D4"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04 de agosto de 2023</w:t>
            </w:r>
          </w:p>
        </w:tc>
        <w:tc>
          <w:tcPr>
            <w:tcW w:w="4601" w:type="dxa"/>
          </w:tcPr>
          <w:p w14:paraId="6184BCAB"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Quinta sesión ordinaria</w:t>
            </w:r>
          </w:p>
        </w:tc>
      </w:tr>
      <w:tr w:rsidR="00232CD6" w:rsidRPr="007A2015" w14:paraId="23F5EF80" w14:textId="77777777" w:rsidTr="00106C2F">
        <w:trPr>
          <w:trHeight w:val="323"/>
        </w:trPr>
        <w:tc>
          <w:tcPr>
            <w:tcW w:w="571" w:type="dxa"/>
            <w:shd w:val="clear" w:color="auto" w:fill="19D3C5"/>
            <w:vAlign w:val="center"/>
          </w:tcPr>
          <w:p w14:paraId="048C645E" w14:textId="1BB4EA23"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6</w:t>
            </w:r>
          </w:p>
        </w:tc>
        <w:tc>
          <w:tcPr>
            <w:tcW w:w="3612" w:type="dxa"/>
          </w:tcPr>
          <w:p w14:paraId="18F31DA0"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25 de agosto de 2023</w:t>
            </w:r>
          </w:p>
        </w:tc>
        <w:tc>
          <w:tcPr>
            <w:tcW w:w="4601" w:type="dxa"/>
          </w:tcPr>
          <w:p w14:paraId="41C454CC"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 xml:space="preserve">Sexta sesión ordinaria </w:t>
            </w:r>
          </w:p>
        </w:tc>
      </w:tr>
      <w:tr w:rsidR="00232CD6" w:rsidRPr="007A2015" w14:paraId="07C2ECE0" w14:textId="77777777" w:rsidTr="00106C2F">
        <w:trPr>
          <w:trHeight w:val="323"/>
        </w:trPr>
        <w:tc>
          <w:tcPr>
            <w:tcW w:w="571" w:type="dxa"/>
            <w:shd w:val="clear" w:color="auto" w:fill="19D3C5"/>
            <w:vAlign w:val="center"/>
          </w:tcPr>
          <w:p w14:paraId="2CF1CFBA" w14:textId="049D3318"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7</w:t>
            </w:r>
          </w:p>
        </w:tc>
        <w:tc>
          <w:tcPr>
            <w:tcW w:w="3612" w:type="dxa"/>
          </w:tcPr>
          <w:p w14:paraId="53BADE52"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06 de septiembre de 2023</w:t>
            </w:r>
          </w:p>
        </w:tc>
        <w:tc>
          <w:tcPr>
            <w:tcW w:w="4601" w:type="dxa"/>
          </w:tcPr>
          <w:p w14:paraId="42EFE221"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Séptima sesión ordinaria</w:t>
            </w:r>
          </w:p>
        </w:tc>
      </w:tr>
      <w:tr w:rsidR="00232CD6" w:rsidRPr="007A2015" w14:paraId="5479519C" w14:textId="77777777" w:rsidTr="00106C2F">
        <w:trPr>
          <w:trHeight w:val="323"/>
        </w:trPr>
        <w:tc>
          <w:tcPr>
            <w:tcW w:w="571" w:type="dxa"/>
            <w:shd w:val="clear" w:color="auto" w:fill="19D3C5"/>
            <w:vAlign w:val="center"/>
          </w:tcPr>
          <w:p w14:paraId="5C05FB88" w14:textId="16C931ED" w:rsidR="00232CD6" w:rsidRPr="004259B4" w:rsidRDefault="00186210" w:rsidP="00FE1BD7">
            <w:pPr>
              <w:pBdr>
                <w:top w:val="nil"/>
                <w:left w:val="nil"/>
                <w:bottom w:val="nil"/>
                <w:right w:val="nil"/>
                <w:between w:val="nil"/>
              </w:pBdr>
              <w:spacing w:line="276" w:lineRule="auto"/>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8</w:t>
            </w:r>
          </w:p>
        </w:tc>
        <w:tc>
          <w:tcPr>
            <w:tcW w:w="3612" w:type="dxa"/>
          </w:tcPr>
          <w:p w14:paraId="6C8F660C"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06 de octubre de 2023</w:t>
            </w:r>
          </w:p>
        </w:tc>
        <w:tc>
          <w:tcPr>
            <w:tcW w:w="4601" w:type="dxa"/>
          </w:tcPr>
          <w:p w14:paraId="544ACBCD"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Octava sesión ordinaria</w:t>
            </w:r>
          </w:p>
        </w:tc>
      </w:tr>
      <w:tr w:rsidR="0B1073F9" w14:paraId="61113575" w14:textId="77777777" w:rsidTr="00106C2F">
        <w:trPr>
          <w:trHeight w:val="323"/>
        </w:trPr>
        <w:tc>
          <w:tcPr>
            <w:tcW w:w="571" w:type="dxa"/>
            <w:shd w:val="clear" w:color="auto" w:fill="19D3C5"/>
            <w:vAlign w:val="center"/>
          </w:tcPr>
          <w:p w14:paraId="6BC1E2C3" w14:textId="07C6AD64" w:rsidR="6226AEBA" w:rsidRDefault="6226AEBA" w:rsidP="0B1073F9">
            <w:pPr>
              <w:spacing w:line="276" w:lineRule="auto"/>
              <w:jc w:val="both"/>
              <w:rPr>
                <w:rFonts w:ascii="Lucida Sans Unicode" w:hAnsi="Lucida Sans Unicode" w:cs="Lucida Sans Unicode"/>
                <w:b/>
                <w:bCs/>
                <w:color w:val="FFFFFF" w:themeColor="background1"/>
                <w:sz w:val="20"/>
                <w:szCs w:val="20"/>
              </w:rPr>
            </w:pPr>
            <w:r w:rsidRPr="0B1073F9">
              <w:rPr>
                <w:rFonts w:ascii="Lucida Sans Unicode" w:hAnsi="Lucida Sans Unicode" w:cs="Lucida Sans Unicode"/>
                <w:b/>
                <w:bCs/>
                <w:color w:val="FFFFFF" w:themeColor="background1"/>
                <w:sz w:val="20"/>
                <w:szCs w:val="20"/>
              </w:rPr>
              <w:t>9</w:t>
            </w:r>
          </w:p>
        </w:tc>
        <w:tc>
          <w:tcPr>
            <w:tcW w:w="3612" w:type="dxa"/>
          </w:tcPr>
          <w:p w14:paraId="0B61A975" w14:textId="4FEB2F1E" w:rsidR="6226AEBA" w:rsidRDefault="6226AEBA" w:rsidP="0B1073F9">
            <w:pPr>
              <w:spacing w:line="276" w:lineRule="auto"/>
              <w:jc w:val="both"/>
              <w:rPr>
                <w:rFonts w:ascii="Lucida Sans Unicode" w:hAnsi="Lucida Sans Unicode" w:cs="Lucida Sans Unicode"/>
                <w:color w:val="404040" w:themeColor="text1" w:themeTint="BF"/>
                <w:sz w:val="20"/>
                <w:szCs w:val="20"/>
              </w:rPr>
            </w:pPr>
            <w:r w:rsidRPr="0B1073F9">
              <w:rPr>
                <w:rFonts w:ascii="Lucida Sans Unicode" w:hAnsi="Lucida Sans Unicode" w:cs="Lucida Sans Unicode"/>
                <w:color w:val="404040" w:themeColor="text1" w:themeTint="BF"/>
                <w:sz w:val="20"/>
                <w:szCs w:val="20"/>
              </w:rPr>
              <w:t>28 de octubre de 2023</w:t>
            </w:r>
          </w:p>
        </w:tc>
        <w:tc>
          <w:tcPr>
            <w:tcW w:w="4601" w:type="dxa"/>
          </w:tcPr>
          <w:p w14:paraId="180AA933" w14:textId="4BE47F8B" w:rsidR="6226AEBA" w:rsidRDefault="6226AEBA" w:rsidP="0B1073F9">
            <w:pPr>
              <w:jc w:val="both"/>
              <w:rPr>
                <w:rFonts w:ascii="Lucida Sans Unicode" w:hAnsi="Lucida Sans Unicode" w:cs="Lucida Sans Unicode"/>
                <w:color w:val="404040" w:themeColor="text1" w:themeTint="BF"/>
                <w:sz w:val="20"/>
                <w:szCs w:val="20"/>
              </w:rPr>
            </w:pPr>
            <w:r w:rsidRPr="0B1073F9">
              <w:rPr>
                <w:rFonts w:ascii="Lucida Sans Unicode" w:hAnsi="Lucida Sans Unicode" w:cs="Lucida Sans Unicode"/>
                <w:color w:val="404040" w:themeColor="text1" w:themeTint="BF"/>
                <w:sz w:val="20"/>
                <w:szCs w:val="20"/>
              </w:rPr>
              <w:t>Novena sesión ordinaria</w:t>
            </w:r>
          </w:p>
        </w:tc>
      </w:tr>
    </w:tbl>
    <w:p w14:paraId="090CAA23" w14:textId="77777777" w:rsidR="00FE1BD7" w:rsidRPr="0047559D" w:rsidRDefault="00FE1BD7"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7E0DC92E" w14:textId="252D56A1" w:rsidR="00232CD6" w:rsidRPr="003804B1" w:rsidRDefault="00232CD6" w:rsidP="003804B1">
      <w:pPr>
        <w:pStyle w:val="Ttulo1"/>
        <w:numPr>
          <w:ilvl w:val="1"/>
          <w:numId w:val="20"/>
        </w:numPr>
        <w:rPr>
          <w:rFonts w:ascii="Lucida Sans Unicode" w:hAnsi="Lucida Sans Unicode" w:cs="Lucida Sans Unicode"/>
          <w:b/>
          <w:bCs/>
          <w:color w:val="00758D"/>
          <w:sz w:val="24"/>
          <w:szCs w:val="24"/>
        </w:rPr>
      </w:pPr>
      <w:bookmarkStart w:id="12" w:name="_Toc149085767"/>
      <w:r w:rsidRPr="003804B1">
        <w:rPr>
          <w:rFonts w:ascii="Lucida Sans Unicode" w:hAnsi="Lucida Sans Unicode" w:cs="Lucida Sans Unicode"/>
          <w:b/>
          <w:bCs/>
          <w:color w:val="00758D"/>
          <w:sz w:val="24"/>
          <w:szCs w:val="24"/>
        </w:rPr>
        <w:t>Reporte de asistencia a las sesiones de la Comisión</w:t>
      </w:r>
      <w:bookmarkEnd w:id="12"/>
    </w:p>
    <w:p w14:paraId="3B5774EC" w14:textId="77777777" w:rsidR="003804B1" w:rsidRDefault="003804B1" w:rsidP="003804B1">
      <w:pPr>
        <w:pStyle w:val="Prrafodelista"/>
        <w:ind w:left="1020"/>
      </w:pPr>
    </w:p>
    <w:p w14:paraId="7E06A87E" w14:textId="77777777" w:rsidR="00D21C24" w:rsidRPr="003804B1" w:rsidRDefault="00D21C24" w:rsidP="003804B1">
      <w:pPr>
        <w:pStyle w:val="Prrafodelista"/>
        <w:ind w:left="1020"/>
      </w:pPr>
    </w:p>
    <w:p w14:paraId="71EBDCB9" w14:textId="77777777" w:rsidR="00232CD6" w:rsidRPr="00BA0BC1" w:rsidRDefault="00232CD6"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 xml:space="preserve">Durante la celebración de las sesiones se registró la asistencia siguiente: </w:t>
      </w:r>
    </w:p>
    <w:p w14:paraId="007F9E85" w14:textId="77777777" w:rsidR="00232CD6" w:rsidRPr="0047559D" w:rsidRDefault="00232CD6" w:rsidP="00232CD6">
      <w:pPr>
        <w:jc w:val="both"/>
        <w:rPr>
          <w:rFonts w:ascii="Lucida Sans" w:hAnsi="Lucida Sans"/>
          <w:color w:val="40404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532"/>
        <w:gridCol w:w="635"/>
        <w:gridCol w:w="710"/>
        <w:gridCol w:w="793"/>
        <w:gridCol w:w="563"/>
        <w:gridCol w:w="798"/>
        <w:gridCol w:w="798"/>
        <w:gridCol w:w="1231"/>
        <w:gridCol w:w="885"/>
        <w:gridCol w:w="883"/>
      </w:tblGrid>
      <w:tr w:rsidR="00106C2F" w:rsidRPr="007A2015" w14:paraId="3C8B099D" w14:textId="28D4EE91" w:rsidTr="00106C2F">
        <w:trPr>
          <w:trHeight w:val="250"/>
        </w:trPr>
        <w:tc>
          <w:tcPr>
            <w:tcW w:w="868" w:type="pct"/>
            <w:vMerge w:val="restart"/>
            <w:shd w:val="clear" w:color="auto" w:fill="19D3C5"/>
            <w:noWrap/>
            <w:vAlign w:val="center"/>
            <w:hideMark/>
          </w:tcPr>
          <w:p w14:paraId="52545825"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INTEGRANTES</w:t>
            </w:r>
          </w:p>
        </w:tc>
        <w:tc>
          <w:tcPr>
            <w:tcW w:w="3632" w:type="pct"/>
            <w:gridSpan w:val="8"/>
            <w:shd w:val="clear" w:color="auto" w:fill="19D3C5"/>
            <w:noWrap/>
            <w:vAlign w:val="bottom"/>
            <w:hideMark/>
          </w:tcPr>
          <w:p w14:paraId="08C65A83" w14:textId="1E9A081F" w:rsidR="00106C2F" w:rsidRPr="00D21C24" w:rsidRDefault="00106C2F" w:rsidP="00CE33FD">
            <w:pPr>
              <w:jc w:val="center"/>
              <w:rPr>
                <w:rFonts w:ascii="Lucida Sans Unicode" w:eastAsia="Times New Roman" w:hAnsi="Lucida Sans Unicode" w:cs="Lucida Sans Unicode"/>
                <w:b/>
                <w:bCs/>
                <w:color w:val="000000"/>
                <w:sz w:val="18"/>
                <w:szCs w:val="18"/>
              </w:rPr>
            </w:pPr>
            <w:r w:rsidRPr="00D21C24">
              <w:rPr>
                <w:rFonts w:ascii="Lucida Sans Unicode" w:eastAsia="Times New Roman" w:hAnsi="Lucida Sans Unicode" w:cs="Lucida Sans Unicode"/>
                <w:b/>
                <w:bCs/>
                <w:color w:val="FFFFFF" w:themeColor="background1"/>
                <w:sz w:val="18"/>
                <w:szCs w:val="18"/>
              </w:rPr>
              <w:t>SESIONES 2023</w:t>
            </w:r>
          </w:p>
        </w:tc>
        <w:tc>
          <w:tcPr>
            <w:tcW w:w="501" w:type="pct"/>
            <w:shd w:val="clear" w:color="auto" w:fill="19D3C5"/>
          </w:tcPr>
          <w:p w14:paraId="0BD10054"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p>
        </w:tc>
      </w:tr>
      <w:tr w:rsidR="00106C2F" w:rsidRPr="007A2015" w14:paraId="374B05E4" w14:textId="6C064D36" w:rsidTr="00106C2F">
        <w:trPr>
          <w:trHeight w:val="1979"/>
        </w:trPr>
        <w:tc>
          <w:tcPr>
            <w:tcW w:w="868" w:type="pct"/>
            <w:vMerge/>
            <w:vAlign w:val="center"/>
            <w:hideMark/>
          </w:tcPr>
          <w:p w14:paraId="3CFCA473" w14:textId="77777777" w:rsidR="00106C2F" w:rsidRPr="00D21C24" w:rsidRDefault="00106C2F" w:rsidP="00CE33FD">
            <w:pPr>
              <w:rPr>
                <w:rFonts w:ascii="Lucida Sans Unicode" w:eastAsia="Times New Roman" w:hAnsi="Lucida Sans Unicode" w:cs="Lucida Sans Unicode"/>
                <w:b/>
                <w:bCs/>
                <w:color w:val="FFFFFF" w:themeColor="background1"/>
                <w:sz w:val="18"/>
                <w:szCs w:val="18"/>
              </w:rPr>
            </w:pPr>
          </w:p>
        </w:tc>
        <w:tc>
          <w:tcPr>
            <w:tcW w:w="360" w:type="pct"/>
            <w:shd w:val="clear" w:color="auto" w:fill="auto"/>
            <w:vAlign w:val="center"/>
            <w:hideMark/>
          </w:tcPr>
          <w:p w14:paraId="433DB681" w14:textId="43889E19" w:rsidR="00106C2F" w:rsidRPr="00D21C24" w:rsidRDefault="00106C2F" w:rsidP="00106C2F">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themeColor="text1"/>
                <w:sz w:val="18"/>
                <w:szCs w:val="18"/>
              </w:rPr>
              <w:t xml:space="preserve">24 abril  </w:t>
            </w:r>
            <w:r w:rsidRPr="00D21C24">
              <w:rPr>
                <w:sz w:val="18"/>
                <w:szCs w:val="18"/>
              </w:rPr>
              <w:br/>
            </w:r>
          </w:p>
        </w:tc>
        <w:tc>
          <w:tcPr>
            <w:tcW w:w="402" w:type="pct"/>
            <w:shd w:val="clear" w:color="auto" w:fill="auto"/>
            <w:vAlign w:val="center"/>
            <w:hideMark/>
          </w:tcPr>
          <w:p w14:paraId="318F4DD4" w14:textId="3CBA96D7" w:rsidR="00106C2F" w:rsidRPr="00D21C24" w:rsidRDefault="00106C2F" w:rsidP="40C19C90">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themeColor="text1"/>
                <w:sz w:val="18"/>
                <w:szCs w:val="18"/>
              </w:rPr>
              <w:t>05</w:t>
            </w:r>
            <w:r w:rsidRPr="00D21C24">
              <w:rPr>
                <w:sz w:val="18"/>
                <w:szCs w:val="18"/>
              </w:rPr>
              <w:br/>
            </w:r>
            <w:r w:rsidRPr="00D21C24">
              <w:rPr>
                <w:rFonts w:ascii="Lucida Sans Unicode" w:eastAsia="Times New Roman" w:hAnsi="Lucida Sans Unicode" w:cs="Lucida Sans Unicode"/>
                <w:color w:val="000000" w:themeColor="text1"/>
                <w:sz w:val="18"/>
                <w:szCs w:val="18"/>
              </w:rPr>
              <w:t>junio</w:t>
            </w:r>
            <w:r w:rsidRPr="00D21C24">
              <w:rPr>
                <w:sz w:val="18"/>
                <w:szCs w:val="18"/>
              </w:rPr>
              <w:br/>
            </w:r>
          </w:p>
        </w:tc>
        <w:tc>
          <w:tcPr>
            <w:tcW w:w="449" w:type="pct"/>
            <w:shd w:val="clear" w:color="auto" w:fill="auto"/>
            <w:vAlign w:val="center"/>
            <w:hideMark/>
          </w:tcPr>
          <w:p w14:paraId="61A9851F" w14:textId="17A4F745" w:rsidR="00106C2F" w:rsidRPr="00D21C24" w:rsidRDefault="00106C2F" w:rsidP="0D8F7382">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themeColor="text1"/>
                <w:sz w:val="18"/>
                <w:szCs w:val="18"/>
              </w:rPr>
              <w:t>04</w:t>
            </w:r>
            <w:r w:rsidRPr="00D21C24">
              <w:rPr>
                <w:sz w:val="18"/>
                <w:szCs w:val="18"/>
              </w:rPr>
              <w:br/>
            </w:r>
            <w:r w:rsidRPr="00D21C24">
              <w:rPr>
                <w:rFonts w:ascii="Lucida Sans Unicode" w:eastAsia="Times New Roman" w:hAnsi="Lucida Sans Unicode" w:cs="Lucida Sans Unicode"/>
                <w:color w:val="000000" w:themeColor="text1"/>
                <w:sz w:val="18"/>
                <w:szCs w:val="18"/>
              </w:rPr>
              <w:t>julio</w:t>
            </w:r>
            <w:r w:rsidRPr="00D21C24">
              <w:rPr>
                <w:sz w:val="18"/>
                <w:szCs w:val="18"/>
              </w:rPr>
              <w:br/>
            </w:r>
          </w:p>
        </w:tc>
        <w:tc>
          <w:tcPr>
            <w:tcW w:w="319" w:type="pct"/>
            <w:shd w:val="clear" w:color="auto" w:fill="auto"/>
            <w:vAlign w:val="center"/>
            <w:hideMark/>
          </w:tcPr>
          <w:p w14:paraId="3F64DE90" w14:textId="6F149717" w:rsidR="00106C2F" w:rsidRPr="00D21C24" w:rsidRDefault="00106C2F" w:rsidP="40C19C90">
            <w:pPr>
              <w:jc w:val="center"/>
              <w:rPr>
                <w:sz w:val="18"/>
                <w:szCs w:val="18"/>
              </w:rPr>
            </w:pPr>
            <w:r w:rsidRPr="00D21C24">
              <w:rPr>
                <w:rFonts w:ascii="Lucida Sans Unicode" w:eastAsia="Times New Roman" w:hAnsi="Lucida Sans Unicode" w:cs="Lucida Sans Unicode"/>
                <w:color w:val="000000" w:themeColor="text1"/>
                <w:sz w:val="18"/>
                <w:szCs w:val="18"/>
              </w:rPr>
              <w:t>21</w:t>
            </w:r>
            <w:r w:rsidRPr="00D21C24">
              <w:rPr>
                <w:sz w:val="18"/>
                <w:szCs w:val="18"/>
              </w:rPr>
              <w:br/>
            </w:r>
            <w:r w:rsidRPr="00D21C24">
              <w:rPr>
                <w:rFonts w:ascii="Lucida Sans Unicode" w:eastAsia="Times New Roman" w:hAnsi="Lucida Sans Unicode" w:cs="Lucida Sans Unicode"/>
                <w:color w:val="000000" w:themeColor="text1"/>
                <w:sz w:val="18"/>
                <w:szCs w:val="18"/>
              </w:rPr>
              <w:t>julio</w:t>
            </w:r>
          </w:p>
        </w:tc>
        <w:tc>
          <w:tcPr>
            <w:tcW w:w="452" w:type="pct"/>
            <w:shd w:val="clear" w:color="auto" w:fill="auto"/>
            <w:vAlign w:val="center"/>
            <w:hideMark/>
          </w:tcPr>
          <w:p w14:paraId="1BBB0E29" w14:textId="6CA44A3F" w:rsidR="00106C2F" w:rsidRPr="00D21C24" w:rsidRDefault="00106C2F" w:rsidP="40C19C90">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themeColor="text1"/>
                <w:sz w:val="18"/>
                <w:szCs w:val="18"/>
              </w:rPr>
              <w:t>04</w:t>
            </w:r>
            <w:r w:rsidRPr="00D21C24">
              <w:rPr>
                <w:sz w:val="18"/>
                <w:szCs w:val="18"/>
              </w:rPr>
              <w:br/>
            </w:r>
            <w:r w:rsidRPr="00D21C24">
              <w:rPr>
                <w:rFonts w:ascii="Lucida Sans Unicode" w:eastAsia="Times New Roman" w:hAnsi="Lucida Sans Unicode" w:cs="Lucida Sans Unicode"/>
                <w:color w:val="000000" w:themeColor="text1"/>
                <w:sz w:val="18"/>
                <w:szCs w:val="18"/>
              </w:rPr>
              <w:t>agosto</w:t>
            </w:r>
            <w:r w:rsidRPr="00D21C24">
              <w:rPr>
                <w:sz w:val="18"/>
                <w:szCs w:val="18"/>
              </w:rPr>
              <w:br/>
            </w:r>
          </w:p>
        </w:tc>
        <w:tc>
          <w:tcPr>
            <w:tcW w:w="452" w:type="pct"/>
            <w:shd w:val="clear" w:color="auto" w:fill="auto"/>
            <w:vAlign w:val="center"/>
            <w:hideMark/>
          </w:tcPr>
          <w:p w14:paraId="721AF82F" w14:textId="19F91F6D" w:rsidR="00106C2F" w:rsidRPr="00D21C24" w:rsidRDefault="00106C2F" w:rsidP="40C19C90">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themeColor="text1"/>
                <w:sz w:val="18"/>
                <w:szCs w:val="18"/>
              </w:rPr>
              <w:t>25</w:t>
            </w:r>
            <w:r w:rsidRPr="00D21C24">
              <w:rPr>
                <w:sz w:val="18"/>
                <w:szCs w:val="18"/>
              </w:rPr>
              <w:br/>
            </w:r>
            <w:r w:rsidRPr="00D21C24">
              <w:rPr>
                <w:rFonts w:ascii="Lucida Sans Unicode" w:eastAsia="Times New Roman" w:hAnsi="Lucida Sans Unicode" w:cs="Lucida Sans Unicode"/>
                <w:color w:val="000000" w:themeColor="text1"/>
                <w:sz w:val="18"/>
                <w:szCs w:val="18"/>
              </w:rPr>
              <w:t>agosto</w:t>
            </w:r>
            <w:r w:rsidRPr="00D21C24">
              <w:rPr>
                <w:sz w:val="18"/>
                <w:szCs w:val="18"/>
              </w:rPr>
              <w:br/>
            </w:r>
          </w:p>
        </w:tc>
        <w:tc>
          <w:tcPr>
            <w:tcW w:w="697" w:type="pct"/>
            <w:shd w:val="clear" w:color="auto" w:fill="auto"/>
            <w:vAlign w:val="center"/>
            <w:hideMark/>
          </w:tcPr>
          <w:p w14:paraId="0FB0133F" w14:textId="7D56D24F" w:rsidR="00106C2F" w:rsidRPr="00D21C24" w:rsidRDefault="00106C2F" w:rsidP="40C19C90">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themeColor="text1"/>
                <w:sz w:val="18"/>
                <w:szCs w:val="18"/>
              </w:rPr>
              <w:t>06</w:t>
            </w:r>
            <w:r w:rsidRPr="00D21C24">
              <w:rPr>
                <w:sz w:val="18"/>
                <w:szCs w:val="18"/>
              </w:rPr>
              <w:br/>
            </w:r>
            <w:r w:rsidRPr="00D21C24">
              <w:rPr>
                <w:rFonts w:ascii="Lucida Sans Unicode" w:eastAsia="Times New Roman" w:hAnsi="Lucida Sans Unicode" w:cs="Lucida Sans Unicode"/>
                <w:color w:val="000000" w:themeColor="text1"/>
                <w:sz w:val="18"/>
                <w:szCs w:val="18"/>
              </w:rPr>
              <w:t>septiembre</w:t>
            </w:r>
            <w:r w:rsidRPr="00D21C24">
              <w:rPr>
                <w:sz w:val="18"/>
                <w:szCs w:val="18"/>
              </w:rPr>
              <w:br/>
            </w:r>
          </w:p>
        </w:tc>
        <w:tc>
          <w:tcPr>
            <w:tcW w:w="501" w:type="pct"/>
            <w:shd w:val="clear" w:color="auto" w:fill="auto"/>
            <w:vAlign w:val="center"/>
            <w:hideMark/>
          </w:tcPr>
          <w:p w14:paraId="70DF0836" w14:textId="33A4F9C2" w:rsidR="00106C2F" w:rsidRPr="00D21C24" w:rsidRDefault="00106C2F" w:rsidP="40C19C90">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themeColor="text1"/>
                <w:sz w:val="18"/>
                <w:szCs w:val="18"/>
              </w:rPr>
              <w:t>06</w:t>
            </w:r>
            <w:r w:rsidRPr="00D21C24">
              <w:rPr>
                <w:sz w:val="18"/>
                <w:szCs w:val="18"/>
              </w:rPr>
              <w:br/>
            </w:r>
            <w:r w:rsidRPr="00D21C24">
              <w:rPr>
                <w:rFonts w:ascii="Lucida Sans Unicode" w:eastAsia="Times New Roman" w:hAnsi="Lucida Sans Unicode" w:cs="Lucida Sans Unicode"/>
                <w:color w:val="000000" w:themeColor="text1"/>
                <w:sz w:val="18"/>
                <w:szCs w:val="18"/>
              </w:rPr>
              <w:t>octubre</w:t>
            </w:r>
            <w:r w:rsidRPr="00D21C24">
              <w:rPr>
                <w:sz w:val="18"/>
                <w:szCs w:val="18"/>
              </w:rPr>
              <w:br/>
            </w:r>
          </w:p>
        </w:tc>
        <w:tc>
          <w:tcPr>
            <w:tcW w:w="501" w:type="pct"/>
            <w:vAlign w:val="center"/>
          </w:tcPr>
          <w:p w14:paraId="48CD0162" w14:textId="6DB60659" w:rsidR="00106C2F" w:rsidRPr="00D21C24" w:rsidRDefault="00106C2F" w:rsidP="00106C2F">
            <w:pPr>
              <w:jc w:val="center"/>
              <w:rPr>
                <w:rFonts w:ascii="Lucida Sans Unicode" w:eastAsia="Times New Roman" w:hAnsi="Lucida Sans Unicode" w:cs="Lucida Sans Unicode"/>
                <w:color w:val="000000" w:themeColor="text1"/>
                <w:sz w:val="18"/>
                <w:szCs w:val="18"/>
              </w:rPr>
            </w:pPr>
            <w:r w:rsidRPr="00D21C24">
              <w:rPr>
                <w:rFonts w:ascii="Lucida Sans Unicode" w:eastAsia="Times New Roman" w:hAnsi="Lucida Sans Unicode" w:cs="Lucida Sans Unicode"/>
                <w:color w:val="000000" w:themeColor="text1"/>
                <w:sz w:val="18"/>
                <w:szCs w:val="18"/>
              </w:rPr>
              <w:t>28 octubre</w:t>
            </w:r>
          </w:p>
        </w:tc>
      </w:tr>
      <w:tr w:rsidR="00106C2F" w:rsidRPr="007A2015" w14:paraId="2A57BF41" w14:textId="16FAAA48" w:rsidTr="00D21C24">
        <w:trPr>
          <w:trHeight w:val="1818"/>
        </w:trPr>
        <w:tc>
          <w:tcPr>
            <w:tcW w:w="868" w:type="pct"/>
            <w:shd w:val="clear" w:color="auto" w:fill="19D3C5"/>
            <w:vAlign w:val="bottom"/>
            <w:hideMark/>
          </w:tcPr>
          <w:p w14:paraId="02FF6839" w14:textId="77777777" w:rsidR="0064648D" w:rsidRDefault="00106C2F" w:rsidP="00106C2F">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lastRenderedPageBreak/>
              <w:t>Mtra. Silvia Guadalupe Bustos Vásquez</w:t>
            </w:r>
            <w:r w:rsidRPr="00D21C24">
              <w:rPr>
                <w:rFonts w:ascii="Lucida Sans Unicode" w:eastAsia="Times New Roman" w:hAnsi="Lucida Sans Unicode" w:cs="Lucida Sans Unicode"/>
                <w:b/>
                <w:bCs/>
                <w:color w:val="FFFFFF" w:themeColor="background1"/>
                <w:sz w:val="18"/>
                <w:szCs w:val="18"/>
              </w:rPr>
              <w:br/>
            </w:r>
            <w:proofErr w:type="gramStart"/>
            <w:r w:rsidRPr="00D21C24">
              <w:rPr>
                <w:rFonts w:ascii="Lucida Sans Unicode" w:eastAsia="Times New Roman" w:hAnsi="Lucida Sans Unicode" w:cs="Lucida Sans Unicode"/>
                <w:b/>
                <w:bCs/>
                <w:color w:val="FFFFFF" w:themeColor="background1"/>
                <w:sz w:val="18"/>
                <w:szCs w:val="18"/>
              </w:rPr>
              <w:t>Consejera</w:t>
            </w:r>
            <w:proofErr w:type="gramEnd"/>
            <w:r w:rsidRPr="00D21C24">
              <w:rPr>
                <w:rFonts w:ascii="Lucida Sans Unicode" w:eastAsia="Times New Roman" w:hAnsi="Lucida Sans Unicode" w:cs="Lucida Sans Unicode"/>
                <w:b/>
                <w:bCs/>
                <w:color w:val="FFFFFF" w:themeColor="background1"/>
                <w:sz w:val="18"/>
                <w:szCs w:val="18"/>
              </w:rPr>
              <w:t xml:space="preserve"> electoral presidenta </w:t>
            </w:r>
          </w:p>
          <w:p w14:paraId="7CBF7997" w14:textId="230B4915" w:rsidR="00106C2F" w:rsidRPr="00D21C24" w:rsidRDefault="00106C2F" w:rsidP="00106C2F">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 xml:space="preserve"> </w:t>
            </w:r>
          </w:p>
        </w:tc>
        <w:tc>
          <w:tcPr>
            <w:tcW w:w="360" w:type="pct"/>
            <w:shd w:val="clear" w:color="auto" w:fill="auto"/>
            <w:noWrap/>
            <w:vAlign w:val="center"/>
            <w:hideMark/>
          </w:tcPr>
          <w:p w14:paraId="58A893A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56359355"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49" w:type="pct"/>
            <w:shd w:val="clear" w:color="auto" w:fill="auto"/>
            <w:noWrap/>
            <w:vAlign w:val="center"/>
            <w:hideMark/>
          </w:tcPr>
          <w:p w14:paraId="60621505"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2DCD454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36E83E5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06AC5F4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1DCF1DA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shd w:val="clear" w:color="auto" w:fill="auto"/>
            <w:noWrap/>
            <w:vAlign w:val="center"/>
            <w:hideMark/>
          </w:tcPr>
          <w:p w14:paraId="2DB24041"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vAlign w:val="center"/>
          </w:tcPr>
          <w:p w14:paraId="2963555D" w14:textId="5302E4C7" w:rsidR="00106C2F" w:rsidRPr="00D21C24" w:rsidRDefault="00106C2F" w:rsidP="00106C2F">
            <w:pPr>
              <w:jc w:val="center"/>
              <w:rPr>
                <w:rFonts w:ascii="Segoe UI Symbol" w:eastAsia="Times New Roman" w:hAnsi="Segoe UI Symbol" w:cs="Segoe UI Symbol"/>
                <w:color w:val="000000"/>
                <w:sz w:val="18"/>
                <w:szCs w:val="18"/>
              </w:rPr>
            </w:pPr>
            <w:r w:rsidRPr="00D21C24">
              <w:rPr>
                <w:rFonts w:ascii="Segoe UI Symbol" w:eastAsia="Times New Roman" w:hAnsi="Segoe UI Symbol" w:cs="Segoe UI Symbol"/>
                <w:color w:val="000000"/>
                <w:sz w:val="18"/>
                <w:szCs w:val="18"/>
              </w:rPr>
              <w:t>✔</w:t>
            </w:r>
          </w:p>
        </w:tc>
      </w:tr>
      <w:tr w:rsidR="00106C2F" w:rsidRPr="007A2015" w14:paraId="6F79FD0D" w14:textId="18BFB14A" w:rsidTr="00D21C24">
        <w:trPr>
          <w:trHeight w:val="1680"/>
        </w:trPr>
        <w:tc>
          <w:tcPr>
            <w:tcW w:w="868" w:type="pct"/>
            <w:shd w:val="clear" w:color="auto" w:fill="19D3C5"/>
            <w:vAlign w:val="bottom"/>
            <w:hideMark/>
          </w:tcPr>
          <w:p w14:paraId="1D163651" w14:textId="77777777" w:rsidR="00106C2F"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Mtro. Miguel Godínez Terríquez</w:t>
            </w:r>
            <w:r w:rsidRPr="00D21C24">
              <w:rPr>
                <w:rFonts w:ascii="Lucida Sans Unicode" w:eastAsia="Times New Roman" w:hAnsi="Lucida Sans Unicode" w:cs="Lucida Sans Unicode"/>
                <w:b/>
                <w:bCs/>
                <w:color w:val="FFFFFF" w:themeColor="background1"/>
                <w:sz w:val="18"/>
                <w:szCs w:val="18"/>
              </w:rPr>
              <w:br/>
            </w:r>
            <w:proofErr w:type="gramStart"/>
            <w:r w:rsidRPr="00D21C24">
              <w:rPr>
                <w:rFonts w:ascii="Lucida Sans Unicode" w:eastAsia="Times New Roman" w:hAnsi="Lucida Sans Unicode" w:cs="Lucida Sans Unicode"/>
                <w:b/>
                <w:bCs/>
                <w:color w:val="FFFFFF" w:themeColor="background1"/>
                <w:sz w:val="18"/>
                <w:szCs w:val="18"/>
              </w:rPr>
              <w:t>Consejero</w:t>
            </w:r>
            <w:proofErr w:type="gramEnd"/>
            <w:r w:rsidRPr="00D21C24">
              <w:rPr>
                <w:rFonts w:ascii="Lucida Sans Unicode" w:eastAsia="Times New Roman" w:hAnsi="Lucida Sans Unicode" w:cs="Lucida Sans Unicode"/>
                <w:b/>
                <w:bCs/>
                <w:color w:val="FFFFFF" w:themeColor="background1"/>
                <w:sz w:val="18"/>
                <w:szCs w:val="18"/>
              </w:rPr>
              <w:t xml:space="preserve"> electoral integrante</w:t>
            </w:r>
          </w:p>
          <w:p w14:paraId="5490C687" w14:textId="77777777" w:rsidR="0064648D" w:rsidRPr="00D21C24" w:rsidRDefault="0064648D" w:rsidP="00CE33FD">
            <w:pPr>
              <w:jc w:val="center"/>
              <w:rPr>
                <w:rFonts w:ascii="Lucida Sans Unicode" w:eastAsia="Times New Roman" w:hAnsi="Lucida Sans Unicode" w:cs="Lucida Sans Unicode"/>
                <w:b/>
                <w:bCs/>
                <w:color w:val="FFFFFF" w:themeColor="background1"/>
                <w:sz w:val="18"/>
                <w:szCs w:val="18"/>
              </w:rPr>
            </w:pPr>
          </w:p>
        </w:tc>
        <w:tc>
          <w:tcPr>
            <w:tcW w:w="360" w:type="pct"/>
            <w:shd w:val="clear" w:color="auto" w:fill="auto"/>
            <w:noWrap/>
            <w:vAlign w:val="center"/>
            <w:hideMark/>
          </w:tcPr>
          <w:p w14:paraId="511D02A8"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60FBCA2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49" w:type="pct"/>
            <w:shd w:val="clear" w:color="auto" w:fill="auto"/>
            <w:noWrap/>
            <w:vAlign w:val="center"/>
            <w:hideMark/>
          </w:tcPr>
          <w:p w14:paraId="36876CA6"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045FE96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6E8A111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41BECF83"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502BAFE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shd w:val="clear" w:color="auto" w:fill="auto"/>
            <w:noWrap/>
            <w:vAlign w:val="center"/>
            <w:hideMark/>
          </w:tcPr>
          <w:p w14:paraId="3709010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vAlign w:val="center"/>
          </w:tcPr>
          <w:p w14:paraId="0D011AF5" w14:textId="4B351C91" w:rsidR="00106C2F" w:rsidRPr="00D21C24" w:rsidRDefault="00106C2F" w:rsidP="00106C2F">
            <w:pPr>
              <w:jc w:val="center"/>
              <w:rPr>
                <w:rFonts w:ascii="Segoe UI Symbol" w:eastAsia="Times New Roman" w:hAnsi="Segoe UI Symbol" w:cs="Segoe UI Symbol"/>
                <w:color w:val="000000"/>
                <w:sz w:val="18"/>
                <w:szCs w:val="18"/>
              </w:rPr>
            </w:pPr>
            <w:r w:rsidRPr="00D21C24">
              <w:rPr>
                <w:rFonts w:ascii="Segoe UI Symbol" w:eastAsia="Times New Roman" w:hAnsi="Segoe UI Symbol" w:cs="Segoe UI Symbol"/>
                <w:color w:val="000000"/>
                <w:sz w:val="18"/>
                <w:szCs w:val="18"/>
              </w:rPr>
              <w:t>✔</w:t>
            </w:r>
          </w:p>
        </w:tc>
      </w:tr>
      <w:tr w:rsidR="00106C2F" w:rsidRPr="007A2015" w14:paraId="2D004CB9" w14:textId="44CDBFC8" w:rsidTr="00D21C24">
        <w:trPr>
          <w:trHeight w:val="1675"/>
        </w:trPr>
        <w:tc>
          <w:tcPr>
            <w:tcW w:w="868" w:type="pct"/>
            <w:shd w:val="clear" w:color="auto" w:fill="19D3C5"/>
            <w:vAlign w:val="bottom"/>
            <w:hideMark/>
          </w:tcPr>
          <w:p w14:paraId="2CD10ADB" w14:textId="77777777" w:rsidR="00106C2F"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Mtra. Claudia Alejandra Vargas Bautista</w:t>
            </w:r>
            <w:r w:rsidRPr="00D21C24">
              <w:rPr>
                <w:rFonts w:ascii="Lucida Sans Unicode" w:eastAsia="Times New Roman" w:hAnsi="Lucida Sans Unicode" w:cs="Lucida Sans Unicode"/>
                <w:b/>
                <w:bCs/>
                <w:color w:val="FFFFFF" w:themeColor="background1"/>
                <w:sz w:val="18"/>
                <w:szCs w:val="18"/>
              </w:rPr>
              <w:br/>
            </w:r>
            <w:proofErr w:type="gramStart"/>
            <w:r w:rsidRPr="00D21C24">
              <w:rPr>
                <w:rFonts w:ascii="Lucida Sans Unicode" w:eastAsia="Times New Roman" w:hAnsi="Lucida Sans Unicode" w:cs="Lucida Sans Unicode"/>
                <w:b/>
                <w:bCs/>
                <w:color w:val="FFFFFF" w:themeColor="background1"/>
                <w:sz w:val="18"/>
                <w:szCs w:val="18"/>
              </w:rPr>
              <w:t>Consejera</w:t>
            </w:r>
            <w:proofErr w:type="gramEnd"/>
            <w:r w:rsidRPr="00D21C24">
              <w:rPr>
                <w:rFonts w:ascii="Lucida Sans Unicode" w:eastAsia="Times New Roman" w:hAnsi="Lucida Sans Unicode" w:cs="Lucida Sans Unicode"/>
                <w:b/>
                <w:bCs/>
                <w:color w:val="FFFFFF" w:themeColor="background1"/>
                <w:sz w:val="18"/>
                <w:szCs w:val="18"/>
              </w:rPr>
              <w:t xml:space="preserve"> electoral integrante</w:t>
            </w:r>
          </w:p>
          <w:p w14:paraId="4C5BC32C" w14:textId="77777777" w:rsidR="0064648D" w:rsidRPr="00D21C24" w:rsidRDefault="0064648D" w:rsidP="00CE33FD">
            <w:pPr>
              <w:jc w:val="center"/>
              <w:rPr>
                <w:rFonts w:ascii="Lucida Sans Unicode" w:eastAsia="Times New Roman" w:hAnsi="Lucida Sans Unicode" w:cs="Lucida Sans Unicode"/>
                <w:b/>
                <w:bCs/>
                <w:color w:val="FFFFFF" w:themeColor="background1"/>
                <w:sz w:val="18"/>
                <w:szCs w:val="18"/>
              </w:rPr>
            </w:pPr>
          </w:p>
        </w:tc>
        <w:tc>
          <w:tcPr>
            <w:tcW w:w="360" w:type="pct"/>
            <w:shd w:val="clear" w:color="auto" w:fill="auto"/>
            <w:noWrap/>
            <w:vAlign w:val="center"/>
            <w:hideMark/>
          </w:tcPr>
          <w:p w14:paraId="775B4333"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032E020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49" w:type="pct"/>
            <w:shd w:val="clear" w:color="auto" w:fill="auto"/>
            <w:noWrap/>
            <w:vAlign w:val="center"/>
            <w:hideMark/>
          </w:tcPr>
          <w:p w14:paraId="17107BD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6E6AE06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152F102E"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498C82D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2E851D1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shd w:val="clear" w:color="auto" w:fill="auto"/>
            <w:noWrap/>
            <w:vAlign w:val="center"/>
            <w:hideMark/>
          </w:tcPr>
          <w:p w14:paraId="43B90BA3"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vAlign w:val="center"/>
          </w:tcPr>
          <w:p w14:paraId="24432E3B" w14:textId="32AFB245" w:rsidR="00106C2F" w:rsidRPr="00D21C24" w:rsidRDefault="00106C2F" w:rsidP="00106C2F">
            <w:pPr>
              <w:jc w:val="center"/>
              <w:rPr>
                <w:rFonts w:ascii="Segoe UI Symbol" w:eastAsia="Times New Roman" w:hAnsi="Segoe UI Symbol" w:cs="Segoe UI Symbol"/>
                <w:color w:val="000000"/>
                <w:sz w:val="18"/>
                <w:szCs w:val="18"/>
              </w:rPr>
            </w:pPr>
            <w:r w:rsidRPr="00D21C24">
              <w:rPr>
                <w:rFonts w:ascii="Segoe UI Symbol" w:eastAsia="Times New Roman" w:hAnsi="Segoe UI Symbol" w:cs="Segoe UI Symbol"/>
                <w:color w:val="000000"/>
                <w:sz w:val="18"/>
                <w:szCs w:val="18"/>
              </w:rPr>
              <w:t>✔</w:t>
            </w:r>
          </w:p>
        </w:tc>
      </w:tr>
      <w:tr w:rsidR="00106C2F" w:rsidRPr="007A2015" w14:paraId="1B3EEDEE" w14:textId="36853C49" w:rsidTr="00D21C24">
        <w:trPr>
          <w:trHeight w:val="1671"/>
        </w:trPr>
        <w:tc>
          <w:tcPr>
            <w:tcW w:w="868" w:type="pct"/>
            <w:shd w:val="clear" w:color="auto" w:fill="19D3C5"/>
            <w:vAlign w:val="bottom"/>
            <w:hideMark/>
          </w:tcPr>
          <w:p w14:paraId="37B88BDB" w14:textId="77777777" w:rsidR="00106C2F"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 xml:space="preserve">Titular de la Secretaría Técnica </w:t>
            </w:r>
            <w:r w:rsidRPr="00D21C24">
              <w:rPr>
                <w:rFonts w:ascii="Lucida Sans Unicode" w:eastAsia="Times New Roman" w:hAnsi="Lucida Sans Unicode" w:cs="Lucida Sans Unicode"/>
                <w:b/>
                <w:bCs/>
                <w:color w:val="FFFFFF" w:themeColor="background1"/>
                <w:sz w:val="18"/>
                <w:szCs w:val="18"/>
              </w:rPr>
              <w:br/>
              <w:t>Dirección Ejecutiva de Prerrogativas</w:t>
            </w:r>
          </w:p>
          <w:p w14:paraId="60D446CB" w14:textId="77777777" w:rsidR="0064648D" w:rsidRPr="00D21C24" w:rsidRDefault="0064648D" w:rsidP="00CE33FD">
            <w:pPr>
              <w:jc w:val="center"/>
              <w:rPr>
                <w:rFonts w:ascii="Lucida Sans Unicode" w:eastAsia="Times New Roman" w:hAnsi="Lucida Sans Unicode" w:cs="Lucida Sans Unicode"/>
                <w:b/>
                <w:bCs/>
                <w:color w:val="FFFFFF" w:themeColor="background1"/>
                <w:sz w:val="18"/>
                <w:szCs w:val="18"/>
              </w:rPr>
            </w:pPr>
          </w:p>
        </w:tc>
        <w:tc>
          <w:tcPr>
            <w:tcW w:w="360" w:type="pct"/>
            <w:shd w:val="clear" w:color="auto" w:fill="auto"/>
            <w:noWrap/>
            <w:vAlign w:val="center"/>
            <w:hideMark/>
          </w:tcPr>
          <w:p w14:paraId="4AACD620"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639F778B"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49" w:type="pct"/>
            <w:shd w:val="clear" w:color="auto" w:fill="auto"/>
            <w:noWrap/>
            <w:vAlign w:val="center"/>
            <w:hideMark/>
          </w:tcPr>
          <w:p w14:paraId="77B9FB3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34E85B0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50F81B5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593DBA9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302CE2FE"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shd w:val="clear" w:color="auto" w:fill="auto"/>
            <w:noWrap/>
            <w:vAlign w:val="center"/>
            <w:hideMark/>
          </w:tcPr>
          <w:p w14:paraId="450CE87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vAlign w:val="center"/>
          </w:tcPr>
          <w:p w14:paraId="30667EE8" w14:textId="26B8A583" w:rsidR="00106C2F" w:rsidRPr="00D21C24" w:rsidRDefault="00106C2F" w:rsidP="00106C2F">
            <w:pPr>
              <w:jc w:val="center"/>
              <w:rPr>
                <w:rFonts w:ascii="Segoe UI Symbol" w:eastAsia="Times New Roman" w:hAnsi="Segoe UI Symbol" w:cs="Segoe UI Symbol"/>
                <w:color w:val="000000"/>
                <w:sz w:val="18"/>
                <w:szCs w:val="18"/>
              </w:rPr>
            </w:pPr>
            <w:r w:rsidRPr="00D21C24">
              <w:rPr>
                <w:rFonts w:ascii="Segoe UI Symbol" w:eastAsia="Times New Roman" w:hAnsi="Segoe UI Symbol" w:cs="Segoe UI Symbol"/>
                <w:color w:val="000000"/>
                <w:sz w:val="18"/>
                <w:szCs w:val="18"/>
              </w:rPr>
              <w:t>✔</w:t>
            </w:r>
          </w:p>
        </w:tc>
      </w:tr>
      <w:tr w:rsidR="00106C2F" w:rsidRPr="007A2015" w14:paraId="0AC287F7" w14:textId="1E967A06" w:rsidTr="00106C2F">
        <w:trPr>
          <w:trHeight w:val="977"/>
        </w:trPr>
        <w:tc>
          <w:tcPr>
            <w:tcW w:w="868" w:type="pct"/>
            <w:shd w:val="clear" w:color="auto" w:fill="19D3C5"/>
            <w:vAlign w:val="center"/>
            <w:hideMark/>
          </w:tcPr>
          <w:p w14:paraId="2405D2D9"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del PAN</w:t>
            </w:r>
          </w:p>
        </w:tc>
        <w:tc>
          <w:tcPr>
            <w:tcW w:w="360" w:type="pct"/>
            <w:shd w:val="clear" w:color="auto" w:fill="auto"/>
            <w:noWrap/>
            <w:vAlign w:val="center"/>
            <w:hideMark/>
          </w:tcPr>
          <w:p w14:paraId="0E76925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02" w:type="pct"/>
            <w:shd w:val="clear" w:color="auto" w:fill="auto"/>
            <w:noWrap/>
            <w:vAlign w:val="center"/>
            <w:hideMark/>
          </w:tcPr>
          <w:p w14:paraId="75D906B1"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49" w:type="pct"/>
            <w:shd w:val="clear" w:color="auto" w:fill="auto"/>
            <w:noWrap/>
            <w:vAlign w:val="center"/>
            <w:hideMark/>
          </w:tcPr>
          <w:p w14:paraId="21E2B481"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319" w:type="pct"/>
            <w:shd w:val="clear" w:color="auto" w:fill="auto"/>
            <w:noWrap/>
            <w:vAlign w:val="center"/>
            <w:hideMark/>
          </w:tcPr>
          <w:p w14:paraId="11338A9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52" w:type="pct"/>
            <w:shd w:val="clear" w:color="auto" w:fill="auto"/>
            <w:noWrap/>
            <w:vAlign w:val="center"/>
            <w:hideMark/>
          </w:tcPr>
          <w:p w14:paraId="0159630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5D38F40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697" w:type="pct"/>
            <w:shd w:val="clear" w:color="auto" w:fill="auto"/>
            <w:noWrap/>
            <w:vAlign w:val="center"/>
            <w:hideMark/>
          </w:tcPr>
          <w:p w14:paraId="6CF5E33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shd w:val="clear" w:color="auto" w:fill="auto"/>
            <w:noWrap/>
            <w:vAlign w:val="center"/>
            <w:hideMark/>
          </w:tcPr>
          <w:p w14:paraId="301AAF44"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vAlign w:val="center"/>
          </w:tcPr>
          <w:p w14:paraId="0DD3FD91" w14:textId="088D7347" w:rsidR="00106C2F" w:rsidRPr="00D21C24" w:rsidRDefault="00106C2F" w:rsidP="00106C2F">
            <w:pPr>
              <w:jc w:val="center"/>
              <w:rPr>
                <w:rFonts w:ascii="Segoe UI Symbol" w:eastAsia="Times New Roman" w:hAnsi="Segoe UI Symbol" w:cs="Segoe UI Symbol"/>
                <w:color w:val="000000"/>
                <w:sz w:val="18"/>
                <w:szCs w:val="18"/>
              </w:rPr>
            </w:pPr>
            <w:r w:rsidRPr="00D21C24">
              <w:rPr>
                <w:rFonts w:ascii="Segoe UI Symbol" w:eastAsia="Times New Roman" w:hAnsi="Segoe UI Symbol" w:cs="Segoe UI Symbol"/>
                <w:color w:val="000000"/>
                <w:sz w:val="18"/>
                <w:szCs w:val="18"/>
              </w:rPr>
              <w:t>X</w:t>
            </w:r>
          </w:p>
        </w:tc>
      </w:tr>
      <w:tr w:rsidR="00106C2F" w:rsidRPr="007A2015" w14:paraId="4707E7CE" w14:textId="5B22F657" w:rsidTr="00106C2F">
        <w:trPr>
          <w:trHeight w:val="977"/>
        </w:trPr>
        <w:tc>
          <w:tcPr>
            <w:tcW w:w="868" w:type="pct"/>
            <w:shd w:val="clear" w:color="auto" w:fill="19D3C5"/>
            <w:vAlign w:val="center"/>
            <w:hideMark/>
          </w:tcPr>
          <w:p w14:paraId="48D6BE11"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del PRI</w:t>
            </w:r>
          </w:p>
        </w:tc>
        <w:tc>
          <w:tcPr>
            <w:tcW w:w="360" w:type="pct"/>
            <w:shd w:val="clear" w:color="auto" w:fill="auto"/>
            <w:noWrap/>
            <w:vAlign w:val="center"/>
            <w:hideMark/>
          </w:tcPr>
          <w:p w14:paraId="7146741B"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36E1192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49" w:type="pct"/>
            <w:shd w:val="clear" w:color="auto" w:fill="auto"/>
            <w:noWrap/>
            <w:vAlign w:val="center"/>
            <w:hideMark/>
          </w:tcPr>
          <w:p w14:paraId="748EFC5A"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2C740D5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7B2FC9BE"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735B7EBF"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181A67F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shd w:val="clear" w:color="auto" w:fill="auto"/>
            <w:noWrap/>
            <w:vAlign w:val="center"/>
            <w:hideMark/>
          </w:tcPr>
          <w:p w14:paraId="48141F7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vAlign w:val="center"/>
          </w:tcPr>
          <w:p w14:paraId="67515C0B" w14:textId="0DEE9298" w:rsidR="00106C2F" w:rsidRPr="00D21C24" w:rsidRDefault="00106C2F" w:rsidP="00106C2F">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r>
      <w:tr w:rsidR="00106C2F" w:rsidRPr="007A2015" w14:paraId="5BDDEA59" w14:textId="31ADCACF" w:rsidTr="00106C2F">
        <w:trPr>
          <w:trHeight w:val="977"/>
        </w:trPr>
        <w:tc>
          <w:tcPr>
            <w:tcW w:w="868" w:type="pct"/>
            <w:shd w:val="clear" w:color="auto" w:fill="19D3C5"/>
            <w:vAlign w:val="center"/>
            <w:hideMark/>
          </w:tcPr>
          <w:p w14:paraId="2568417D"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del PRD</w:t>
            </w:r>
          </w:p>
        </w:tc>
        <w:tc>
          <w:tcPr>
            <w:tcW w:w="360" w:type="pct"/>
            <w:shd w:val="clear" w:color="auto" w:fill="auto"/>
            <w:noWrap/>
            <w:vAlign w:val="center"/>
            <w:hideMark/>
          </w:tcPr>
          <w:p w14:paraId="2BA5207E"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02" w:type="pct"/>
            <w:shd w:val="clear" w:color="auto" w:fill="auto"/>
            <w:noWrap/>
            <w:vAlign w:val="center"/>
            <w:hideMark/>
          </w:tcPr>
          <w:p w14:paraId="78DC519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49" w:type="pct"/>
            <w:shd w:val="clear" w:color="auto" w:fill="auto"/>
            <w:noWrap/>
            <w:vAlign w:val="center"/>
            <w:hideMark/>
          </w:tcPr>
          <w:p w14:paraId="3732390A"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319" w:type="pct"/>
            <w:shd w:val="clear" w:color="auto" w:fill="auto"/>
            <w:noWrap/>
            <w:vAlign w:val="center"/>
            <w:hideMark/>
          </w:tcPr>
          <w:p w14:paraId="1CC2F6C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7E82B27E"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52" w:type="pct"/>
            <w:shd w:val="clear" w:color="auto" w:fill="auto"/>
            <w:noWrap/>
            <w:vAlign w:val="center"/>
            <w:hideMark/>
          </w:tcPr>
          <w:p w14:paraId="7706896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697" w:type="pct"/>
            <w:shd w:val="clear" w:color="auto" w:fill="auto"/>
            <w:noWrap/>
            <w:vAlign w:val="center"/>
            <w:hideMark/>
          </w:tcPr>
          <w:p w14:paraId="50D30BF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shd w:val="clear" w:color="auto" w:fill="auto"/>
            <w:noWrap/>
            <w:vAlign w:val="center"/>
            <w:hideMark/>
          </w:tcPr>
          <w:p w14:paraId="4B7ED5D3"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vAlign w:val="center"/>
          </w:tcPr>
          <w:p w14:paraId="734A42D5" w14:textId="1AD257D6" w:rsidR="00106C2F" w:rsidRPr="00D21C24" w:rsidRDefault="00106C2F" w:rsidP="00106C2F">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r>
      <w:tr w:rsidR="00106C2F" w:rsidRPr="007A2015" w14:paraId="3AD4C756" w14:textId="7BDB9567" w:rsidTr="00106C2F">
        <w:trPr>
          <w:trHeight w:val="977"/>
        </w:trPr>
        <w:tc>
          <w:tcPr>
            <w:tcW w:w="868" w:type="pct"/>
            <w:shd w:val="clear" w:color="auto" w:fill="19D3C5"/>
            <w:vAlign w:val="center"/>
            <w:hideMark/>
          </w:tcPr>
          <w:p w14:paraId="65908372"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del PVEM</w:t>
            </w:r>
          </w:p>
        </w:tc>
        <w:tc>
          <w:tcPr>
            <w:tcW w:w="360" w:type="pct"/>
            <w:shd w:val="clear" w:color="auto" w:fill="auto"/>
            <w:noWrap/>
            <w:vAlign w:val="center"/>
            <w:hideMark/>
          </w:tcPr>
          <w:p w14:paraId="740FAB6A"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02" w:type="pct"/>
            <w:shd w:val="clear" w:color="auto" w:fill="auto"/>
            <w:noWrap/>
            <w:vAlign w:val="center"/>
            <w:hideMark/>
          </w:tcPr>
          <w:p w14:paraId="182FFD24"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49" w:type="pct"/>
            <w:shd w:val="clear" w:color="auto" w:fill="auto"/>
            <w:noWrap/>
            <w:vAlign w:val="center"/>
            <w:hideMark/>
          </w:tcPr>
          <w:p w14:paraId="040F1CD5"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319" w:type="pct"/>
            <w:shd w:val="clear" w:color="auto" w:fill="auto"/>
            <w:noWrap/>
            <w:vAlign w:val="center"/>
            <w:hideMark/>
          </w:tcPr>
          <w:p w14:paraId="52D1C72F"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52" w:type="pct"/>
            <w:shd w:val="clear" w:color="auto" w:fill="auto"/>
            <w:noWrap/>
            <w:vAlign w:val="center"/>
            <w:hideMark/>
          </w:tcPr>
          <w:p w14:paraId="54D32B91"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52" w:type="pct"/>
            <w:shd w:val="clear" w:color="auto" w:fill="auto"/>
            <w:noWrap/>
            <w:vAlign w:val="center"/>
            <w:hideMark/>
          </w:tcPr>
          <w:p w14:paraId="443B3D2E"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697" w:type="pct"/>
            <w:shd w:val="clear" w:color="auto" w:fill="auto"/>
            <w:noWrap/>
            <w:vAlign w:val="center"/>
            <w:hideMark/>
          </w:tcPr>
          <w:p w14:paraId="2FA6EFF1"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shd w:val="clear" w:color="auto" w:fill="auto"/>
            <w:noWrap/>
            <w:vAlign w:val="center"/>
            <w:hideMark/>
          </w:tcPr>
          <w:p w14:paraId="324FCF6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vAlign w:val="center"/>
          </w:tcPr>
          <w:p w14:paraId="31FF8981" w14:textId="4DEBAF87" w:rsidR="00106C2F" w:rsidRPr="00D21C24" w:rsidRDefault="00106C2F" w:rsidP="00106C2F">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r>
      <w:tr w:rsidR="00106C2F" w:rsidRPr="007A2015" w14:paraId="29D4D200" w14:textId="66E28371" w:rsidTr="00106C2F">
        <w:trPr>
          <w:trHeight w:val="977"/>
        </w:trPr>
        <w:tc>
          <w:tcPr>
            <w:tcW w:w="868" w:type="pct"/>
            <w:shd w:val="clear" w:color="auto" w:fill="19D3C5"/>
            <w:vAlign w:val="center"/>
            <w:hideMark/>
          </w:tcPr>
          <w:p w14:paraId="34B17E5E"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lastRenderedPageBreak/>
              <w:t>Representante del PT</w:t>
            </w:r>
          </w:p>
        </w:tc>
        <w:tc>
          <w:tcPr>
            <w:tcW w:w="360" w:type="pct"/>
            <w:shd w:val="clear" w:color="auto" w:fill="auto"/>
            <w:noWrap/>
            <w:vAlign w:val="center"/>
            <w:hideMark/>
          </w:tcPr>
          <w:p w14:paraId="18499AB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5AC12BA8"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49" w:type="pct"/>
            <w:shd w:val="clear" w:color="auto" w:fill="auto"/>
            <w:noWrap/>
            <w:vAlign w:val="center"/>
            <w:hideMark/>
          </w:tcPr>
          <w:p w14:paraId="3FB4A951"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10D067B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262872F0"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52" w:type="pct"/>
            <w:shd w:val="clear" w:color="auto" w:fill="auto"/>
            <w:noWrap/>
            <w:vAlign w:val="center"/>
            <w:hideMark/>
          </w:tcPr>
          <w:p w14:paraId="78CE1A48"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697" w:type="pct"/>
            <w:shd w:val="clear" w:color="auto" w:fill="auto"/>
            <w:noWrap/>
            <w:vAlign w:val="center"/>
            <w:hideMark/>
          </w:tcPr>
          <w:p w14:paraId="15D325B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shd w:val="clear" w:color="auto" w:fill="auto"/>
            <w:noWrap/>
            <w:vAlign w:val="center"/>
            <w:hideMark/>
          </w:tcPr>
          <w:p w14:paraId="605B4E3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vAlign w:val="center"/>
          </w:tcPr>
          <w:p w14:paraId="1AD96D74" w14:textId="4B00D2F6" w:rsidR="00106C2F" w:rsidRPr="00D21C24" w:rsidRDefault="00106C2F" w:rsidP="00106C2F">
            <w:pPr>
              <w:jc w:val="center"/>
              <w:rPr>
                <w:rFonts w:ascii="Segoe UI Symbol" w:eastAsia="Times New Roman" w:hAnsi="Segoe UI Symbol" w:cs="Segoe UI Symbol"/>
                <w:color w:val="000000"/>
                <w:sz w:val="18"/>
                <w:szCs w:val="18"/>
              </w:rPr>
            </w:pPr>
            <w:r w:rsidRPr="00D21C24">
              <w:rPr>
                <w:rFonts w:ascii="Segoe UI Symbol" w:eastAsia="Times New Roman" w:hAnsi="Segoe UI Symbol" w:cs="Segoe UI Symbol"/>
                <w:color w:val="000000"/>
                <w:sz w:val="18"/>
                <w:szCs w:val="18"/>
              </w:rPr>
              <w:t>X</w:t>
            </w:r>
          </w:p>
        </w:tc>
      </w:tr>
      <w:tr w:rsidR="00106C2F" w:rsidRPr="007A2015" w14:paraId="57B8BBAD" w14:textId="3D36EFC1" w:rsidTr="00106C2F">
        <w:trPr>
          <w:trHeight w:val="977"/>
        </w:trPr>
        <w:tc>
          <w:tcPr>
            <w:tcW w:w="868" w:type="pct"/>
            <w:shd w:val="clear" w:color="auto" w:fill="19D3C5"/>
            <w:vAlign w:val="center"/>
            <w:hideMark/>
          </w:tcPr>
          <w:p w14:paraId="63506738"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 MC</w:t>
            </w:r>
          </w:p>
        </w:tc>
        <w:tc>
          <w:tcPr>
            <w:tcW w:w="360" w:type="pct"/>
            <w:shd w:val="clear" w:color="auto" w:fill="auto"/>
            <w:noWrap/>
            <w:vAlign w:val="center"/>
            <w:hideMark/>
          </w:tcPr>
          <w:p w14:paraId="1E94A896"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481442C8"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49" w:type="pct"/>
            <w:shd w:val="clear" w:color="auto" w:fill="auto"/>
            <w:noWrap/>
            <w:vAlign w:val="center"/>
            <w:hideMark/>
          </w:tcPr>
          <w:p w14:paraId="4C52C6A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1E9BBFE6"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581D9C1E"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02FB0245"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7292BC9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shd w:val="clear" w:color="auto" w:fill="auto"/>
            <w:noWrap/>
            <w:vAlign w:val="center"/>
            <w:hideMark/>
          </w:tcPr>
          <w:p w14:paraId="025A27E2"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vAlign w:val="center"/>
          </w:tcPr>
          <w:p w14:paraId="7F9899A0" w14:textId="77457C6F" w:rsidR="00106C2F" w:rsidRPr="00D21C24" w:rsidRDefault="00106C2F" w:rsidP="00106C2F">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r>
      <w:tr w:rsidR="00106C2F" w:rsidRPr="007A2015" w14:paraId="5B7897EA" w14:textId="2A748A10" w:rsidTr="00106C2F">
        <w:trPr>
          <w:trHeight w:val="977"/>
        </w:trPr>
        <w:tc>
          <w:tcPr>
            <w:tcW w:w="868" w:type="pct"/>
            <w:shd w:val="clear" w:color="auto" w:fill="19D3C5"/>
            <w:vAlign w:val="center"/>
            <w:hideMark/>
          </w:tcPr>
          <w:p w14:paraId="17CB8717"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 MORENA</w:t>
            </w:r>
          </w:p>
        </w:tc>
        <w:tc>
          <w:tcPr>
            <w:tcW w:w="360" w:type="pct"/>
            <w:shd w:val="clear" w:color="auto" w:fill="auto"/>
            <w:noWrap/>
            <w:vAlign w:val="center"/>
            <w:hideMark/>
          </w:tcPr>
          <w:p w14:paraId="760A43B6"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02" w:type="pct"/>
            <w:shd w:val="clear" w:color="auto" w:fill="auto"/>
            <w:noWrap/>
            <w:vAlign w:val="center"/>
            <w:hideMark/>
          </w:tcPr>
          <w:p w14:paraId="02D48C7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49" w:type="pct"/>
            <w:shd w:val="clear" w:color="auto" w:fill="auto"/>
            <w:noWrap/>
            <w:vAlign w:val="center"/>
            <w:hideMark/>
          </w:tcPr>
          <w:p w14:paraId="2F1D61B6"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319" w:type="pct"/>
            <w:shd w:val="clear" w:color="auto" w:fill="auto"/>
            <w:noWrap/>
            <w:vAlign w:val="center"/>
            <w:hideMark/>
          </w:tcPr>
          <w:p w14:paraId="153A4A9B"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52" w:type="pct"/>
            <w:shd w:val="clear" w:color="auto" w:fill="auto"/>
            <w:noWrap/>
            <w:vAlign w:val="center"/>
            <w:hideMark/>
          </w:tcPr>
          <w:p w14:paraId="784CCB5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35228B53"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697" w:type="pct"/>
            <w:shd w:val="clear" w:color="auto" w:fill="auto"/>
            <w:noWrap/>
            <w:vAlign w:val="center"/>
            <w:hideMark/>
          </w:tcPr>
          <w:p w14:paraId="0947AF38"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shd w:val="clear" w:color="auto" w:fill="auto"/>
            <w:noWrap/>
            <w:vAlign w:val="center"/>
            <w:hideMark/>
          </w:tcPr>
          <w:p w14:paraId="1E19B670"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vAlign w:val="center"/>
          </w:tcPr>
          <w:p w14:paraId="53E15643" w14:textId="4840D0D6" w:rsidR="00106C2F" w:rsidRPr="00D21C24" w:rsidRDefault="00106C2F" w:rsidP="00106C2F">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r>
      <w:tr w:rsidR="00106C2F" w:rsidRPr="007A2015" w14:paraId="1ADE37B5" w14:textId="6933FD0A" w:rsidTr="00106C2F">
        <w:trPr>
          <w:trHeight w:val="977"/>
        </w:trPr>
        <w:tc>
          <w:tcPr>
            <w:tcW w:w="868" w:type="pct"/>
            <w:shd w:val="clear" w:color="auto" w:fill="19D3C5"/>
            <w:vAlign w:val="center"/>
            <w:hideMark/>
          </w:tcPr>
          <w:p w14:paraId="2809520F"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 HAGAMOS</w:t>
            </w:r>
          </w:p>
        </w:tc>
        <w:tc>
          <w:tcPr>
            <w:tcW w:w="360" w:type="pct"/>
            <w:shd w:val="clear" w:color="auto" w:fill="auto"/>
            <w:noWrap/>
            <w:vAlign w:val="center"/>
            <w:hideMark/>
          </w:tcPr>
          <w:p w14:paraId="089DD78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2A6213DC"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49" w:type="pct"/>
            <w:shd w:val="clear" w:color="auto" w:fill="auto"/>
            <w:noWrap/>
            <w:vAlign w:val="center"/>
            <w:hideMark/>
          </w:tcPr>
          <w:p w14:paraId="0FA0B325"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23054C3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1D498F2F"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2A06B034"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5DA28239"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shd w:val="clear" w:color="auto" w:fill="auto"/>
            <w:noWrap/>
            <w:vAlign w:val="center"/>
            <w:hideMark/>
          </w:tcPr>
          <w:p w14:paraId="3E6A9B8D"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501" w:type="pct"/>
            <w:vAlign w:val="center"/>
          </w:tcPr>
          <w:p w14:paraId="0A7F58F4" w14:textId="0F9B1945" w:rsidR="00106C2F" w:rsidRPr="00D21C24" w:rsidRDefault="00106C2F" w:rsidP="00106C2F">
            <w:pPr>
              <w:jc w:val="center"/>
              <w:rPr>
                <w:rFonts w:ascii="Segoe UI Symbol" w:eastAsia="Times New Roman" w:hAnsi="Segoe UI Symbol" w:cs="Segoe UI Symbol"/>
                <w:color w:val="000000"/>
                <w:sz w:val="18"/>
                <w:szCs w:val="18"/>
              </w:rPr>
            </w:pPr>
            <w:r w:rsidRPr="00D21C24">
              <w:rPr>
                <w:rFonts w:ascii="Segoe UI Symbol" w:eastAsia="Times New Roman" w:hAnsi="Segoe UI Symbol" w:cs="Segoe UI Symbol"/>
                <w:color w:val="000000"/>
                <w:sz w:val="18"/>
                <w:szCs w:val="18"/>
              </w:rPr>
              <w:t>✔</w:t>
            </w:r>
          </w:p>
        </w:tc>
      </w:tr>
      <w:tr w:rsidR="00106C2F" w:rsidRPr="007A2015" w14:paraId="424C4F9B" w14:textId="49C10CCB" w:rsidTr="00106C2F">
        <w:trPr>
          <w:trHeight w:val="977"/>
        </w:trPr>
        <w:tc>
          <w:tcPr>
            <w:tcW w:w="868" w:type="pct"/>
            <w:shd w:val="clear" w:color="auto" w:fill="19D3C5"/>
            <w:vAlign w:val="center"/>
            <w:hideMark/>
          </w:tcPr>
          <w:p w14:paraId="43F3E7D7" w14:textId="77777777" w:rsidR="00106C2F" w:rsidRPr="00D21C24" w:rsidRDefault="00106C2F" w:rsidP="00CE33FD">
            <w:pPr>
              <w:jc w:val="center"/>
              <w:rPr>
                <w:rFonts w:ascii="Lucida Sans Unicode" w:eastAsia="Times New Roman" w:hAnsi="Lucida Sans Unicode" w:cs="Lucida Sans Unicode"/>
                <w:b/>
                <w:bCs/>
                <w:color w:val="FFFFFF" w:themeColor="background1"/>
                <w:sz w:val="18"/>
                <w:szCs w:val="18"/>
              </w:rPr>
            </w:pPr>
            <w:r w:rsidRPr="00D21C24">
              <w:rPr>
                <w:rFonts w:ascii="Lucida Sans Unicode" w:eastAsia="Times New Roman" w:hAnsi="Lucida Sans Unicode" w:cs="Lucida Sans Unicode"/>
                <w:b/>
                <w:bCs/>
                <w:color w:val="FFFFFF" w:themeColor="background1"/>
                <w:sz w:val="18"/>
                <w:szCs w:val="18"/>
              </w:rPr>
              <w:t>Representante de FUTURO</w:t>
            </w:r>
          </w:p>
        </w:tc>
        <w:tc>
          <w:tcPr>
            <w:tcW w:w="360" w:type="pct"/>
            <w:shd w:val="clear" w:color="auto" w:fill="auto"/>
            <w:noWrap/>
            <w:vAlign w:val="center"/>
            <w:hideMark/>
          </w:tcPr>
          <w:p w14:paraId="7F11F35A"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02" w:type="pct"/>
            <w:shd w:val="clear" w:color="auto" w:fill="auto"/>
            <w:noWrap/>
            <w:vAlign w:val="center"/>
            <w:hideMark/>
          </w:tcPr>
          <w:p w14:paraId="6EB1B223"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449" w:type="pct"/>
            <w:shd w:val="clear" w:color="auto" w:fill="auto"/>
            <w:noWrap/>
            <w:vAlign w:val="center"/>
            <w:hideMark/>
          </w:tcPr>
          <w:p w14:paraId="320BDF07"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319" w:type="pct"/>
            <w:shd w:val="clear" w:color="auto" w:fill="auto"/>
            <w:noWrap/>
            <w:vAlign w:val="center"/>
            <w:hideMark/>
          </w:tcPr>
          <w:p w14:paraId="0C77E231"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6E2D32B0"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452" w:type="pct"/>
            <w:shd w:val="clear" w:color="auto" w:fill="auto"/>
            <w:noWrap/>
            <w:vAlign w:val="center"/>
            <w:hideMark/>
          </w:tcPr>
          <w:p w14:paraId="56FE6F50"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c>
          <w:tcPr>
            <w:tcW w:w="697" w:type="pct"/>
            <w:shd w:val="clear" w:color="auto" w:fill="auto"/>
            <w:noWrap/>
            <w:vAlign w:val="center"/>
            <w:hideMark/>
          </w:tcPr>
          <w:p w14:paraId="7A01471F"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shd w:val="clear" w:color="auto" w:fill="auto"/>
            <w:noWrap/>
            <w:vAlign w:val="center"/>
            <w:hideMark/>
          </w:tcPr>
          <w:p w14:paraId="1E126228" w14:textId="77777777" w:rsidR="00106C2F" w:rsidRPr="00D21C24" w:rsidRDefault="00106C2F" w:rsidP="00CE33FD">
            <w:pPr>
              <w:jc w:val="center"/>
              <w:rPr>
                <w:rFonts w:ascii="Lucida Sans Unicode" w:eastAsia="Times New Roman" w:hAnsi="Lucida Sans Unicode" w:cs="Lucida Sans Unicode"/>
                <w:color w:val="000000"/>
                <w:sz w:val="18"/>
                <w:szCs w:val="18"/>
              </w:rPr>
            </w:pPr>
            <w:r w:rsidRPr="00D21C24">
              <w:rPr>
                <w:rFonts w:ascii="Lucida Sans Unicode" w:eastAsia="Times New Roman" w:hAnsi="Lucida Sans Unicode" w:cs="Lucida Sans Unicode"/>
                <w:color w:val="000000"/>
                <w:sz w:val="18"/>
                <w:szCs w:val="18"/>
              </w:rPr>
              <w:t>X</w:t>
            </w:r>
          </w:p>
        </w:tc>
        <w:tc>
          <w:tcPr>
            <w:tcW w:w="501" w:type="pct"/>
            <w:vAlign w:val="center"/>
          </w:tcPr>
          <w:p w14:paraId="0E14A52F" w14:textId="0462626F" w:rsidR="00106C2F" w:rsidRPr="00D21C24" w:rsidRDefault="00106C2F" w:rsidP="00106C2F">
            <w:pPr>
              <w:jc w:val="center"/>
              <w:rPr>
                <w:rFonts w:ascii="Lucida Sans Unicode" w:eastAsia="Times New Roman" w:hAnsi="Lucida Sans Unicode" w:cs="Lucida Sans Unicode"/>
                <w:color w:val="000000"/>
                <w:sz w:val="18"/>
                <w:szCs w:val="18"/>
              </w:rPr>
            </w:pPr>
            <w:r w:rsidRPr="00D21C24">
              <w:rPr>
                <w:rFonts w:ascii="Segoe UI Symbol" w:eastAsia="Times New Roman" w:hAnsi="Segoe UI Symbol" w:cs="Segoe UI Symbol"/>
                <w:color w:val="000000"/>
                <w:sz w:val="18"/>
                <w:szCs w:val="18"/>
              </w:rPr>
              <w:t>✔</w:t>
            </w:r>
          </w:p>
        </w:tc>
      </w:tr>
    </w:tbl>
    <w:p w14:paraId="7AA10E1F" w14:textId="77777777" w:rsidR="00FE1BD7" w:rsidRPr="00FE1BD7" w:rsidRDefault="00FE1BD7" w:rsidP="00FE1BD7"/>
    <w:p w14:paraId="241DDCC6" w14:textId="2A226572" w:rsidR="00232CD6" w:rsidRPr="00CF30D9" w:rsidRDefault="00232CD6" w:rsidP="00D5646C">
      <w:pPr>
        <w:pStyle w:val="Ttulo1"/>
        <w:numPr>
          <w:ilvl w:val="0"/>
          <w:numId w:val="20"/>
        </w:numPr>
        <w:rPr>
          <w:rFonts w:ascii="Lucida Sans Unicode" w:eastAsia="Calibri" w:hAnsi="Lucida Sans Unicode" w:cs="Lucida Sans Unicode"/>
          <w:b/>
          <w:bCs/>
          <w:color w:val="00758D"/>
          <w:sz w:val="24"/>
          <w:szCs w:val="24"/>
        </w:rPr>
      </w:pPr>
      <w:bookmarkStart w:id="13" w:name="_Toc149085768"/>
      <w:r w:rsidRPr="00CF30D9">
        <w:rPr>
          <w:rFonts w:ascii="Lucida Sans Unicode" w:eastAsia="Calibri" w:hAnsi="Lucida Sans Unicode" w:cs="Lucida Sans Unicode"/>
          <w:b/>
          <w:bCs/>
          <w:color w:val="00758D"/>
          <w:sz w:val="24"/>
          <w:szCs w:val="24"/>
        </w:rPr>
        <w:t>Acuerdos, dictámenes e informes</w:t>
      </w:r>
      <w:bookmarkEnd w:id="13"/>
    </w:p>
    <w:p w14:paraId="28AB7032" w14:textId="77777777" w:rsidR="00232CD6" w:rsidRPr="007A2015" w:rsidRDefault="00232CD6" w:rsidP="00232CD6">
      <w:pPr>
        <w:jc w:val="both"/>
        <w:rPr>
          <w:rFonts w:ascii="Lucida Sans Unicode" w:hAnsi="Lucida Sans Unicode" w:cs="Lucida Sans Unicode"/>
          <w:b/>
          <w:smallCaps/>
          <w:sz w:val="20"/>
          <w:szCs w:val="20"/>
        </w:rPr>
      </w:pPr>
    </w:p>
    <w:p w14:paraId="53FC06F4" w14:textId="13799559" w:rsidR="00232CD6" w:rsidRPr="00BA0BC1" w:rsidRDefault="00232CD6"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 xml:space="preserve">Durante el periodo que se informa se emitieron </w:t>
      </w:r>
      <w:r w:rsidR="00106C2F">
        <w:rPr>
          <w:rFonts w:ascii="Lucida Sans Unicode" w:hAnsi="Lucida Sans Unicode" w:cs="Lucida Sans Unicode"/>
          <w:color w:val="404040"/>
          <w:sz w:val="22"/>
          <w:szCs w:val="22"/>
        </w:rPr>
        <w:t>seis</w:t>
      </w:r>
      <w:r w:rsidRPr="00BA0BC1">
        <w:rPr>
          <w:rFonts w:ascii="Lucida Sans Unicode" w:hAnsi="Lucida Sans Unicode" w:cs="Lucida Sans Unicode"/>
          <w:color w:val="404040"/>
          <w:sz w:val="22"/>
          <w:szCs w:val="22"/>
        </w:rPr>
        <w:t xml:space="preserve"> </w:t>
      </w:r>
      <w:r w:rsidR="00935615" w:rsidRPr="00BA0BC1">
        <w:rPr>
          <w:rFonts w:ascii="Lucida Sans Unicode" w:hAnsi="Lucida Sans Unicode" w:cs="Lucida Sans Unicode"/>
          <w:color w:val="404040"/>
          <w:sz w:val="22"/>
          <w:szCs w:val="22"/>
        </w:rPr>
        <w:t xml:space="preserve">proyectos y </w:t>
      </w:r>
      <w:r w:rsidR="00106C2F">
        <w:rPr>
          <w:rFonts w:ascii="Lucida Sans Unicode" w:hAnsi="Lucida Sans Unicode" w:cs="Lucida Sans Unicode"/>
          <w:color w:val="404040"/>
          <w:sz w:val="22"/>
          <w:szCs w:val="22"/>
        </w:rPr>
        <w:t>siete</w:t>
      </w:r>
      <w:r w:rsidR="00935615" w:rsidRPr="00BA0BC1">
        <w:rPr>
          <w:rFonts w:ascii="Lucida Sans Unicode" w:hAnsi="Lucida Sans Unicode" w:cs="Lucida Sans Unicode"/>
          <w:color w:val="404040"/>
          <w:sz w:val="22"/>
          <w:szCs w:val="22"/>
        </w:rPr>
        <w:t xml:space="preserve"> anteproyectos</w:t>
      </w:r>
      <w:r w:rsidR="00106C2F">
        <w:rPr>
          <w:rFonts w:ascii="Lucida Sans Unicode" w:hAnsi="Lucida Sans Unicode" w:cs="Lucida Sans Unicode"/>
          <w:color w:val="404040"/>
          <w:sz w:val="22"/>
          <w:szCs w:val="22"/>
        </w:rPr>
        <w:t xml:space="preserve">, </w:t>
      </w:r>
      <w:r w:rsidR="00935615" w:rsidRPr="00BA0BC1">
        <w:rPr>
          <w:rFonts w:ascii="Lucida Sans Unicode" w:hAnsi="Lucida Sans Unicode" w:cs="Lucida Sans Unicode"/>
          <w:color w:val="404040"/>
          <w:sz w:val="22"/>
          <w:szCs w:val="22"/>
        </w:rPr>
        <w:t xml:space="preserve">los cuales </w:t>
      </w:r>
      <w:r w:rsidRPr="00BA0BC1">
        <w:rPr>
          <w:rFonts w:ascii="Lucida Sans Unicode" w:hAnsi="Lucida Sans Unicode" w:cs="Lucida Sans Unicode"/>
          <w:color w:val="404040"/>
          <w:sz w:val="22"/>
          <w:szCs w:val="22"/>
        </w:rPr>
        <w:t>se propusieron al Consejo General conforme lo siguiente:</w:t>
      </w:r>
    </w:p>
    <w:p w14:paraId="049AA1C1" w14:textId="77777777" w:rsidR="00FE1BD7" w:rsidRDefault="00FE1BD7" w:rsidP="00232CD6">
      <w:pPr>
        <w:jc w:val="both"/>
        <w:rPr>
          <w:rFonts w:ascii="Lucida Sans" w:hAnsi="Lucida Sans"/>
          <w:color w:val="404040"/>
          <w:sz w:val="20"/>
          <w:szCs w:val="20"/>
        </w:rPr>
      </w:pPr>
    </w:p>
    <w:p w14:paraId="5BAA9F27" w14:textId="77777777" w:rsidR="00725BF3" w:rsidRPr="00CF30D9" w:rsidRDefault="00725BF3" w:rsidP="00232CD6">
      <w:pPr>
        <w:jc w:val="both"/>
        <w:rPr>
          <w:rFonts w:ascii="Lucida Sans" w:hAnsi="Lucida Sans"/>
          <w:b/>
          <w:bCs/>
          <w:color w:val="FFFFFF" w:themeColor="background1"/>
          <w:sz w:val="20"/>
          <w:szCs w:val="20"/>
        </w:rPr>
      </w:pPr>
    </w:p>
    <w:tbl>
      <w:tblPr>
        <w:tblStyle w:val="Tablaconcuadrcula"/>
        <w:tblW w:w="5000" w:type="pct"/>
        <w:tblLook w:val="04A0" w:firstRow="1" w:lastRow="0" w:firstColumn="1" w:lastColumn="0" w:noHBand="0" w:noVBand="1"/>
      </w:tblPr>
      <w:tblGrid>
        <w:gridCol w:w="420"/>
        <w:gridCol w:w="1590"/>
        <w:gridCol w:w="1307"/>
        <w:gridCol w:w="2322"/>
        <w:gridCol w:w="3189"/>
      </w:tblGrid>
      <w:tr w:rsidR="00C447EE" w:rsidRPr="00CF30D9" w14:paraId="613631AC" w14:textId="77777777" w:rsidTr="06E862CF">
        <w:tc>
          <w:tcPr>
            <w:tcW w:w="238" w:type="pct"/>
            <w:shd w:val="clear" w:color="auto" w:fill="19D3C5"/>
            <w:vAlign w:val="center"/>
          </w:tcPr>
          <w:p w14:paraId="30254DDA" w14:textId="77777777" w:rsidR="00107639" w:rsidRDefault="00107639" w:rsidP="00106C2F">
            <w:pPr>
              <w:jc w:val="center"/>
              <w:rPr>
                <w:rFonts w:ascii="Lucida Sans Unicode" w:hAnsi="Lucida Sans Unicode" w:cs="Lucida Sans Unicode"/>
                <w:b/>
                <w:bCs/>
                <w:color w:val="FFFFFF" w:themeColor="background1"/>
                <w:sz w:val="20"/>
                <w:szCs w:val="20"/>
              </w:rPr>
            </w:pPr>
          </w:p>
          <w:p w14:paraId="4F07BB5A" w14:textId="55AEDB70" w:rsidR="003456BB" w:rsidRPr="00CF30D9" w:rsidRDefault="003456BB" w:rsidP="00106C2F">
            <w:pPr>
              <w:jc w:val="center"/>
              <w:rPr>
                <w:rFonts w:ascii="Lucida Sans Unicode" w:hAnsi="Lucida Sans Unicode" w:cs="Lucida Sans Unicode"/>
                <w:b/>
                <w:bCs/>
                <w:color w:val="FFFFFF" w:themeColor="background1"/>
                <w:sz w:val="20"/>
                <w:szCs w:val="20"/>
              </w:rPr>
            </w:pPr>
            <w:proofErr w:type="spellStart"/>
            <w:r w:rsidRPr="00CF30D9">
              <w:rPr>
                <w:rFonts w:ascii="Lucida Sans Unicode" w:hAnsi="Lucida Sans Unicode" w:cs="Lucida Sans Unicode"/>
                <w:b/>
                <w:bCs/>
                <w:color w:val="FFFFFF" w:themeColor="background1"/>
                <w:sz w:val="20"/>
                <w:szCs w:val="20"/>
              </w:rPr>
              <w:t>N°</w:t>
            </w:r>
            <w:proofErr w:type="spellEnd"/>
          </w:p>
        </w:tc>
        <w:tc>
          <w:tcPr>
            <w:tcW w:w="901" w:type="pct"/>
            <w:shd w:val="clear" w:color="auto" w:fill="19D3C5"/>
            <w:vAlign w:val="center"/>
          </w:tcPr>
          <w:p w14:paraId="7CABA90E" w14:textId="77777777" w:rsidR="00107639" w:rsidRDefault="00107639" w:rsidP="00106C2F">
            <w:pPr>
              <w:jc w:val="center"/>
              <w:rPr>
                <w:rFonts w:ascii="Lucida Sans Unicode" w:hAnsi="Lucida Sans Unicode" w:cs="Lucida Sans Unicode"/>
                <w:b/>
                <w:bCs/>
                <w:color w:val="FFFFFF" w:themeColor="background1"/>
                <w:sz w:val="20"/>
                <w:szCs w:val="20"/>
              </w:rPr>
            </w:pPr>
          </w:p>
          <w:p w14:paraId="76AB4C6D" w14:textId="2DE9C808" w:rsidR="003456BB" w:rsidRPr="00CF30D9" w:rsidRDefault="003456B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Sesión</w:t>
            </w:r>
          </w:p>
        </w:tc>
        <w:tc>
          <w:tcPr>
            <w:tcW w:w="740" w:type="pct"/>
            <w:shd w:val="clear" w:color="auto" w:fill="19D3C5"/>
            <w:vAlign w:val="center"/>
          </w:tcPr>
          <w:p w14:paraId="5FAEF30B" w14:textId="77777777" w:rsidR="00107639" w:rsidRDefault="00107639" w:rsidP="00106C2F">
            <w:pPr>
              <w:jc w:val="center"/>
              <w:rPr>
                <w:rFonts w:ascii="Lucida Sans Unicode" w:hAnsi="Lucida Sans Unicode" w:cs="Lucida Sans Unicode"/>
                <w:b/>
                <w:bCs/>
                <w:color w:val="FFFFFF" w:themeColor="background1"/>
                <w:sz w:val="20"/>
                <w:szCs w:val="20"/>
              </w:rPr>
            </w:pPr>
          </w:p>
          <w:p w14:paraId="249FDE8C" w14:textId="6081693B" w:rsidR="003456BB" w:rsidRPr="00CF30D9" w:rsidRDefault="003456B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Fecha</w:t>
            </w:r>
          </w:p>
        </w:tc>
        <w:tc>
          <w:tcPr>
            <w:tcW w:w="1315" w:type="pct"/>
            <w:shd w:val="clear" w:color="auto" w:fill="19D3C5"/>
            <w:vAlign w:val="center"/>
          </w:tcPr>
          <w:p w14:paraId="034A758B" w14:textId="77777777" w:rsidR="00107639" w:rsidRDefault="00107639" w:rsidP="00106C2F">
            <w:pPr>
              <w:jc w:val="center"/>
              <w:rPr>
                <w:rFonts w:ascii="Lucida Sans Unicode" w:hAnsi="Lucida Sans Unicode" w:cs="Lucida Sans Unicode"/>
                <w:b/>
                <w:bCs/>
                <w:color w:val="FFFFFF" w:themeColor="background1"/>
                <w:sz w:val="20"/>
                <w:szCs w:val="20"/>
              </w:rPr>
            </w:pPr>
          </w:p>
          <w:p w14:paraId="3E07F232" w14:textId="3A6343AF" w:rsidR="003456BB" w:rsidRPr="00CF30D9" w:rsidRDefault="003456B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Acuerdo o dictamen</w:t>
            </w:r>
          </w:p>
        </w:tc>
        <w:tc>
          <w:tcPr>
            <w:tcW w:w="1806" w:type="pct"/>
            <w:shd w:val="clear" w:color="auto" w:fill="19D3C5"/>
            <w:vAlign w:val="center"/>
          </w:tcPr>
          <w:p w14:paraId="4B7D1065" w14:textId="77777777" w:rsidR="00107639" w:rsidRDefault="00107639" w:rsidP="00106C2F">
            <w:pPr>
              <w:jc w:val="center"/>
              <w:rPr>
                <w:rFonts w:ascii="Lucida Sans Unicode" w:hAnsi="Lucida Sans Unicode" w:cs="Lucida Sans Unicode"/>
                <w:b/>
                <w:bCs/>
                <w:color w:val="FFFFFF" w:themeColor="background1"/>
                <w:sz w:val="20"/>
                <w:szCs w:val="20"/>
              </w:rPr>
            </w:pPr>
          </w:p>
          <w:p w14:paraId="24295888" w14:textId="392EC3B1" w:rsidR="00107639" w:rsidRPr="00CF30D9" w:rsidRDefault="00BC093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Código QR de consulta</w:t>
            </w:r>
          </w:p>
        </w:tc>
      </w:tr>
      <w:tr w:rsidR="00C447EE" w:rsidRPr="007A2015" w14:paraId="0D9A2D72" w14:textId="77777777" w:rsidTr="0064648D">
        <w:trPr>
          <w:trHeight w:val="2392"/>
        </w:trPr>
        <w:tc>
          <w:tcPr>
            <w:tcW w:w="238" w:type="pct"/>
            <w:shd w:val="clear" w:color="auto" w:fill="19D3C5"/>
          </w:tcPr>
          <w:p w14:paraId="46C530D7"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22727A67"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3C946B3F"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36B3D98D"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1F22D4E1"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37ACD4BE"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771C6C45" w14:textId="164D89D1" w:rsidR="00BC093B" w:rsidRPr="00CF30D9" w:rsidRDefault="00434742" w:rsidP="00BC093B">
            <w:pPr>
              <w:jc w:val="both"/>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1</w:t>
            </w:r>
          </w:p>
        </w:tc>
        <w:tc>
          <w:tcPr>
            <w:tcW w:w="901" w:type="pct"/>
            <w:vAlign w:val="center"/>
          </w:tcPr>
          <w:p w14:paraId="18729CA3" w14:textId="2CEE6F89" w:rsidR="00BC093B" w:rsidRPr="00D21C24" w:rsidRDefault="00BC093B" w:rsidP="00BC093B">
            <w:pPr>
              <w:jc w:val="both"/>
              <w:rPr>
                <w:rFonts w:ascii="Lucida Sans Unicode" w:hAnsi="Lucida Sans Unicode" w:cs="Lucida Sans Unicode"/>
                <w:color w:val="404040"/>
                <w:sz w:val="18"/>
                <w:szCs w:val="18"/>
              </w:rPr>
            </w:pPr>
            <w:r w:rsidRPr="00D21C24">
              <w:rPr>
                <w:rFonts w:ascii="Lucida Sans Unicode" w:hAnsi="Lucida Sans Unicode" w:cs="Lucida Sans Unicode"/>
                <w:sz w:val="18"/>
                <w:szCs w:val="18"/>
              </w:rPr>
              <w:t>Tercera sesión ordinaria</w:t>
            </w:r>
          </w:p>
        </w:tc>
        <w:tc>
          <w:tcPr>
            <w:tcW w:w="740" w:type="pct"/>
            <w:vAlign w:val="center"/>
          </w:tcPr>
          <w:p w14:paraId="7FEFDF92" w14:textId="62B88A8B" w:rsidR="00BC093B" w:rsidRPr="00D21C24" w:rsidRDefault="00BC093B" w:rsidP="00584E2A">
            <w:pPr>
              <w:jc w:val="center"/>
              <w:rPr>
                <w:rFonts w:ascii="Lucida Sans Unicode" w:hAnsi="Lucida Sans Unicode" w:cs="Lucida Sans Unicode"/>
                <w:color w:val="404040"/>
                <w:sz w:val="18"/>
                <w:szCs w:val="18"/>
              </w:rPr>
            </w:pPr>
            <w:r w:rsidRPr="00D21C24">
              <w:rPr>
                <w:rFonts w:ascii="Lucida Sans Unicode" w:hAnsi="Lucida Sans Unicode" w:cs="Lucida Sans Unicode"/>
                <w:sz w:val="18"/>
                <w:szCs w:val="18"/>
              </w:rPr>
              <w:t>24 de abril de 2023</w:t>
            </w:r>
          </w:p>
        </w:tc>
        <w:tc>
          <w:tcPr>
            <w:tcW w:w="1315" w:type="pct"/>
          </w:tcPr>
          <w:p w14:paraId="49E67EDB" w14:textId="19939C36" w:rsidR="00BC093B" w:rsidRPr="00D21C24" w:rsidRDefault="00BC093B" w:rsidP="00B27DFF">
            <w:pPr>
              <w:suppressAutoHyphens/>
              <w:spacing w:after="160" w:line="276" w:lineRule="auto"/>
              <w:contextualSpacing/>
              <w:jc w:val="both"/>
              <w:rPr>
                <w:rFonts w:ascii="Lucida Sans Unicode" w:hAnsi="Lucida Sans Unicode" w:cs="Lucida Sans Unicode"/>
                <w:sz w:val="18"/>
                <w:szCs w:val="18"/>
              </w:rPr>
            </w:pPr>
            <w:r w:rsidRPr="00D21C24">
              <w:rPr>
                <w:rFonts w:ascii="Lucida Sans Unicode" w:hAnsi="Lucida Sans Unicode" w:cs="Lucida Sans Unicode"/>
                <w:sz w:val="18"/>
                <w:szCs w:val="18"/>
              </w:rPr>
              <w:t xml:space="preserve">Proyecto de acuerdo de la Comisión de Prerrogativas a Partidos Políticos del Instituto Electoral y de Participación Ciudadana del Estado de Jalisco, que propone al Consejo General, el Programa de Trabajo para la gestión de los asuntos competencia de la </w:t>
            </w:r>
            <w:r w:rsidRPr="00D21C24">
              <w:rPr>
                <w:rFonts w:ascii="Lucida Sans Unicode" w:hAnsi="Lucida Sans Unicode" w:cs="Lucida Sans Unicode"/>
                <w:sz w:val="18"/>
                <w:szCs w:val="18"/>
              </w:rPr>
              <w:lastRenderedPageBreak/>
              <w:t xml:space="preserve">citada comisión, durante el periodo comprendido de marzo hasta el inicio del Proceso Electoral Concurrente 2023-2024. </w:t>
            </w:r>
          </w:p>
        </w:tc>
        <w:tc>
          <w:tcPr>
            <w:tcW w:w="1806" w:type="pct"/>
          </w:tcPr>
          <w:p w14:paraId="3060D362" w14:textId="00A22AB1" w:rsidR="00BC093B" w:rsidRPr="00D21C24" w:rsidRDefault="00D5181E" w:rsidP="00BC093B">
            <w:pPr>
              <w:jc w:val="both"/>
              <w:rPr>
                <w:rFonts w:ascii="Lucida Sans Unicode" w:hAnsi="Lucida Sans Unicode" w:cs="Lucida Sans Unicode"/>
                <w:color w:val="404040"/>
                <w:sz w:val="18"/>
                <w:szCs w:val="18"/>
              </w:rPr>
            </w:pPr>
            <w:r w:rsidRPr="00D21C24">
              <w:rPr>
                <w:rFonts w:ascii="Lucida Sans Unicode" w:hAnsi="Lucida Sans Unicode" w:cs="Lucida Sans Unicode"/>
                <w:noProof/>
                <w:sz w:val="18"/>
                <w:szCs w:val="18"/>
              </w:rPr>
              <w:lastRenderedPageBreak/>
              <w:drawing>
                <wp:anchor distT="0" distB="0" distL="114300" distR="114300" simplePos="0" relativeHeight="251664384" behindDoc="0" locked="0" layoutInCell="1" allowOverlap="1" wp14:anchorId="60EA24E5" wp14:editId="0FF45389">
                  <wp:simplePos x="0" y="0"/>
                  <wp:positionH relativeFrom="column">
                    <wp:posOffset>32495</wp:posOffset>
                  </wp:positionH>
                  <wp:positionV relativeFrom="paragraph">
                    <wp:posOffset>414628</wp:posOffset>
                  </wp:positionV>
                  <wp:extent cx="1800225" cy="1800225"/>
                  <wp:effectExtent l="0" t="0" r="9525" b="9525"/>
                  <wp:wrapThrough wrapText="bothSides">
                    <wp:wrapPolygon edited="0">
                      <wp:start x="0" y="0"/>
                      <wp:lineTo x="0" y="21486"/>
                      <wp:lineTo x="21486" y="21486"/>
                      <wp:lineTo x="21486" y="0"/>
                      <wp:lineTo x="0" y="0"/>
                    </wp:wrapPolygon>
                  </wp:wrapThrough>
                  <wp:docPr id="1444552268"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nerador de Códigos QR Co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47EE" w:rsidRPr="007A2015" w14:paraId="5A8AE465" w14:textId="77777777" w:rsidTr="0064648D">
        <w:trPr>
          <w:trHeight w:val="5942"/>
        </w:trPr>
        <w:tc>
          <w:tcPr>
            <w:tcW w:w="238" w:type="pct"/>
            <w:shd w:val="clear" w:color="auto" w:fill="19D3C5"/>
          </w:tcPr>
          <w:p w14:paraId="2EDA3A40"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73B0D4D1"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BBACCDC"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26B42AB3"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5ED4AF9"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085115E2"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75FA2FB3"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9AC4422" w14:textId="7B5F7556" w:rsidR="00434742" w:rsidRPr="00CF30D9" w:rsidRDefault="003C49D0" w:rsidP="003C49D0">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w:t>
            </w:r>
            <w:r w:rsidR="00434742" w:rsidRPr="00CF30D9">
              <w:rPr>
                <w:rFonts w:ascii="Lucida Sans Unicode" w:hAnsi="Lucida Sans Unicode" w:cs="Lucida Sans Unicode"/>
                <w:b/>
                <w:bCs/>
                <w:color w:val="FFFFFF" w:themeColor="background1"/>
                <w:sz w:val="20"/>
                <w:szCs w:val="20"/>
              </w:rPr>
              <w:t>2</w:t>
            </w:r>
          </w:p>
        </w:tc>
        <w:tc>
          <w:tcPr>
            <w:tcW w:w="901" w:type="pct"/>
            <w:vAlign w:val="center"/>
          </w:tcPr>
          <w:p w14:paraId="00BE8D6E" w14:textId="4EE50E13" w:rsidR="00434742" w:rsidRPr="00D21C24" w:rsidRDefault="00350DEB" w:rsidP="00BC093B">
            <w:pPr>
              <w:jc w:val="both"/>
              <w:rPr>
                <w:rFonts w:ascii="Lucida Sans Unicode" w:hAnsi="Lucida Sans Unicode" w:cs="Lucida Sans Unicode"/>
                <w:sz w:val="18"/>
                <w:szCs w:val="18"/>
              </w:rPr>
            </w:pPr>
            <w:r w:rsidRPr="00D21C24">
              <w:rPr>
                <w:rFonts w:ascii="Lucida Sans Unicode" w:hAnsi="Lucida Sans Unicode" w:cs="Lucida Sans Unicode"/>
                <w:sz w:val="18"/>
                <w:szCs w:val="18"/>
              </w:rPr>
              <w:t>Cuarta sesión ordinaria</w:t>
            </w:r>
          </w:p>
        </w:tc>
        <w:tc>
          <w:tcPr>
            <w:tcW w:w="740" w:type="pct"/>
            <w:vAlign w:val="center"/>
          </w:tcPr>
          <w:p w14:paraId="29447237" w14:textId="0C6A516F" w:rsidR="00434742" w:rsidRPr="00D21C24" w:rsidRDefault="00350DEB" w:rsidP="00584E2A">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05 de junio de 2023</w:t>
            </w:r>
          </w:p>
        </w:tc>
        <w:tc>
          <w:tcPr>
            <w:tcW w:w="1315" w:type="pct"/>
          </w:tcPr>
          <w:p w14:paraId="41DE817C" w14:textId="071F24BE" w:rsidR="00DE24D2" w:rsidRPr="00D21C24" w:rsidRDefault="00350DEB" w:rsidP="00DE24D2">
            <w:pPr>
              <w:spacing w:before="100" w:beforeAutospacing="1" w:after="100" w:afterAutospacing="1" w:line="276" w:lineRule="auto"/>
              <w:jc w:val="both"/>
              <w:rPr>
                <w:rFonts w:ascii="Lucida Sans Unicode" w:eastAsia="Times New Roman" w:hAnsi="Lucida Sans Unicode" w:cs="Lucida Sans Unicode"/>
                <w:bCs/>
                <w:sz w:val="18"/>
                <w:szCs w:val="18"/>
                <w:lang w:val="es-ES_tradnl" w:eastAsia="es-ES"/>
              </w:rPr>
            </w:pPr>
            <w:r w:rsidRPr="00D21C24">
              <w:rPr>
                <w:rFonts w:ascii="Lucida Sans Unicode" w:eastAsia="Times New Roman" w:hAnsi="Lucida Sans Unicode" w:cs="Lucida Sans Unicode"/>
                <w:bCs/>
                <w:sz w:val="18"/>
                <w:szCs w:val="18"/>
                <w:lang w:val="es-ES_tradnl" w:eastAsia="es-ES"/>
              </w:rPr>
              <w:t xml:space="preserve">Proyecto de acuerdo del Consejo General del Instituto Electoral y de Participación Ciudadana del Estado de Jalisco, que declara la procedencia constitucional y legal de la designación de las personas titulares de la Coordinación de Derechos Humanos y la Coordinación de Igualdad Sustantiva de la Coordinación Ejecutiva Estatal del partido político local Hagamos. </w:t>
            </w:r>
          </w:p>
        </w:tc>
        <w:tc>
          <w:tcPr>
            <w:tcW w:w="1806" w:type="pct"/>
          </w:tcPr>
          <w:p w14:paraId="09655742" w14:textId="77777777" w:rsidR="0064648D" w:rsidRDefault="0064648D" w:rsidP="00BC093B">
            <w:pPr>
              <w:jc w:val="both"/>
              <w:rPr>
                <w:rFonts w:ascii="Lucida Sans Unicode" w:hAnsi="Lucida Sans Unicode" w:cs="Lucida Sans Unicode"/>
                <w:color w:val="404040"/>
                <w:sz w:val="18"/>
                <w:szCs w:val="18"/>
              </w:rPr>
            </w:pPr>
          </w:p>
          <w:p w14:paraId="66B78740" w14:textId="77777777" w:rsidR="0064648D" w:rsidRDefault="0064648D" w:rsidP="00BC093B">
            <w:pPr>
              <w:jc w:val="both"/>
              <w:rPr>
                <w:rFonts w:ascii="Lucida Sans Unicode" w:hAnsi="Lucida Sans Unicode" w:cs="Lucida Sans Unicode"/>
                <w:color w:val="404040"/>
                <w:sz w:val="18"/>
                <w:szCs w:val="18"/>
              </w:rPr>
            </w:pPr>
          </w:p>
          <w:p w14:paraId="101A430C" w14:textId="0FD12CFC" w:rsidR="00434742" w:rsidRPr="00D21C24" w:rsidRDefault="00F93ADC" w:rsidP="0064648D">
            <w:pPr>
              <w:ind w:left="207"/>
              <w:jc w:val="both"/>
              <w:rPr>
                <w:rFonts w:ascii="Lucida Sans Unicode" w:hAnsi="Lucida Sans Unicode" w:cs="Lucida Sans Unicode"/>
                <w:color w:val="404040"/>
                <w:sz w:val="18"/>
                <w:szCs w:val="18"/>
              </w:rPr>
            </w:pPr>
            <w:r w:rsidRPr="00D21C24">
              <w:rPr>
                <w:rFonts w:ascii="Lucida Sans Unicode" w:hAnsi="Lucida Sans Unicode" w:cs="Lucida Sans Unicode"/>
                <w:noProof/>
                <w:sz w:val="18"/>
                <w:szCs w:val="18"/>
              </w:rPr>
              <w:drawing>
                <wp:anchor distT="0" distB="0" distL="114300" distR="114300" simplePos="0" relativeHeight="251663360" behindDoc="0" locked="0" layoutInCell="1" allowOverlap="1" wp14:anchorId="72DA67C8" wp14:editId="25CCC839">
                  <wp:simplePos x="0" y="0"/>
                  <wp:positionH relativeFrom="column">
                    <wp:posOffset>69850</wp:posOffset>
                  </wp:positionH>
                  <wp:positionV relativeFrom="paragraph">
                    <wp:posOffset>443230</wp:posOffset>
                  </wp:positionV>
                  <wp:extent cx="1690370" cy="1690370"/>
                  <wp:effectExtent l="0" t="0" r="5080" b="5080"/>
                  <wp:wrapThrough wrapText="bothSides">
                    <wp:wrapPolygon edited="0">
                      <wp:start x="0" y="0"/>
                      <wp:lineTo x="0" y="21421"/>
                      <wp:lineTo x="21421" y="21421"/>
                      <wp:lineTo x="21421" y="0"/>
                      <wp:lineTo x="0" y="0"/>
                    </wp:wrapPolygon>
                  </wp:wrapThrough>
                  <wp:docPr id="193757492"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nerador de Códigos QR Co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47EE" w:rsidRPr="007A2015" w14:paraId="2672511F" w14:textId="77777777" w:rsidTr="0064648D">
        <w:trPr>
          <w:trHeight w:val="549"/>
        </w:trPr>
        <w:tc>
          <w:tcPr>
            <w:tcW w:w="238" w:type="pct"/>
            <w:shd w:val="clear" w:color="auto" w:fill="19D3C5"/>
          </w:tcPr>
          <w:p w14:paraId="4F24B50C"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w:t>
            </w:r>
          </w:p>
          <w:p w14:paraId="65FF0FDE"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6B1412C4"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1CFF8C3"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3A33B137" w14:textId="77777777" w:rsidR="00A6091C" w:rsidRPr="00CF30D9" w:rsidRDefault="00A6091C" w:rsidP="003C49D0">
            <w:pPr>
              <w:rPr>
                <w:rFonts w:ascii="Lucida Sans Unicode" w:hAnsi="Lucida Sans Unicode" w:cs="Lucida Sans Unicode"/>
                <w:b/>
                <w:bCs/>
                <w:color w:val="FFFFFF" w:themeColor="background1"/>
                <w:sz w:val="20"/>
                <w:szCs w:val="20"/>
              </w:rPr>
            </w:pPr>
          </w:p>
          <w:p w14:paraId="5BCE3878" w14:textId="121E9480" w:rsidR="003C49D0" w:rsidRPr="00CF30D9" w:rsidRDefault="003C49D0" w:rsidP="003C49D0">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3</w:t>
            </w:r>
          </w:p>
        </w:tc>
        <w:tc>
          <w:tcPr>
            <w:tcW w:w="901" w:type="pct"/>
            <w:vAlign w:val="center"/>
          </w:tcPr>
          <w:p w14:paraId="11593C6C" w14:textId="72F2178E" w:rsidR="003C49D0" w:rsidRPr="00D21C24" w:rsidRDefault="00844FE5" w:rsidP="00BC093B">
            <w:pPr>
              <w:jc w:val="both"/>
              <w:rPr>
                <w:rFonts w:ascii="Lucida Sans Unicode" w:hAnsi="Lucida Sans Unicode" w:cs="Lucida Sans Unicode"/>
                <w:bCs/>
                <w:sz w:val="18"/>
                <w:szCs w:val="18"/>
              </w:rPr>
            </w:pPr>
            <w:r w:rsidRPr="00D21C24">
              <w:rPr>
                <w:rFonts w:ascii="Lucida Sans Unicode" w:eastAsia="Times New Roman" w:hAnsi="Lucida Sans Unicode" w:cs="Lucida Sans Unicode"/>
                <w:bCs/>
                <w:sz w:val="18"/>
                <w:szCs w:val="18"/>
                <w:lang w:eastAsia="es-ES"/>
              </w:rPr>
              <w:t>Primera sesión extraordinaria</w:t>
            </w:r>
          </w:p>
        </w:tc>
        <w:tc>
          <w:tcPr>
            <w:tcW w:w="740" w:type="pct"/>
            <w:vAlign w:val="center"/>
          </w:tcPr>
          <w:p w14:paraId="276FB322" w14:textId="0D3425F8" w:rsidR="00566A42" w:rsidRPr="00D21C24" w:rsidRDefault="00566A42" w:rsidP="00566A42">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04 de julio de 2023</w:t>
            </w:r>
          </w:p>
        </w:tc>
        <w:tc>
          <w:tcPr>
            <w:tcW w:w="1315" w:type="pct"/>
          </w:tcPr>
          <w:p w14:paraId="0337E62A" w14:textId="7B0585F8" w:rsidR="003C49D0" w:rsidRPr="00D21C24" w:rsidRDefault="00A6091C" w:rsidP="00A6091C">
            <w:pPr>
              <w:spacing w:after="200" w:line="276" w:lineRule="auto"/>
              <w:jc w:val="both"/>
              <w:rPr>
                <w:rFonts w:ascii="Lucida Sans Unicode" w:eastAsiaTheme="minorHAnsi" w:hAnsi="Lucida Sans Unicode" w:cs="Lucida Sans Unicode"/>
                <w:sz w:val="18"/>
                <w:szCs w:val="18"/>
              </w:rPr>
            </w:pPr>
            <w:r w:rsidRPr="00D21C24">
              <w:rPr>
                <w:rFonts w:ascii="Lucida Sans Unicode" w:hAnsi="Lucida Sans Unicode" w:cs="Lucida Sans Unicode"/>
                <w:sz w:val="18"/>
                <w:szCs w:val="18"/>
              </w:rPr>
              <w:t xml:space="preserve">Proyecto de acuerdo del Consejo General del Instituto Electoral y de Participación Ciudadana del Estado de Jalisco, mediante el cual resuelve que no ha lugar a declarar la procedencia constitucional y legal de </w:t>
            </w:r>
            <w:r w:rsidRPr="00D21C24">
              <w:rPr>
                <w:rFonts w:ascii="Lucida Sans Unicode" w:hAnsi="Lucida Sans Unicode" w:cs="Lucida Sans Unicode"/>
                <w:sz w:val="18"/>
                <w:szCs w:val="18"/>
              </w:rPr>
              <w:lastRenderedPageBreak/>
              <w:t>las modificaciones (reforma) a los Estatutos del partido político local “Futuro”.</w:t>
            </w:r>
          </w:p>
        </w:tc>
        <w:tc>
          <w:tcPr>
            <w:tcW w:w="1806" w:type="pct"/>
          </w:tcPr>
          <w:p w14:paraId="12857F53" w14:textId="539609FF" w:rsidR="003C49D0" w:rsidRPr="00D21C24" w:rsidRDefault="00DD171F" w:rsidP="0064648D">
            <w:pPr>
              <w:spacing w:after="240"/>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lastRenderedPageBreak/>
              <w:drawing>
                <wp:inline distT="0" distB="0" distL="0" distR="0" wp14:anchorId="4E437CF8" wp14:editId="56F66858">
                  <wp:extent cx="1762125" cy="1762125"/>
                  <wp:effectExtent l="0" t="0" r="9525" b="9525"/>
                  <wp:docPr id="1794722889" name="Imagen 4"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nerador de Códigos QR Cod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r w:rsidR="00C447EE" w:rsidRPr="007A2015" w14:paraId="69023420" w14:textId="77777777" w:rsidTr="0064648D">
        <w:trPr>
          <w:trHeight w:val="5461"/>
        </w:trPr>
        <w:tc>
          <w:tcPr>
            <w:tcW w:w="238" w:type="pct"/>
            <w:shd w:val="clear" w:color="auto" w:fill="19D3C5"/>
          </w:tcPr>
          <w:p w14:paraId="5BE864A8" w14:textId="77777777" w:rsidR="002D63BB" w:rsidRPr="00CF30D9" w:rsidRDefault="002D63BB" w:rsidP="006701C7">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w:t>
            </w:r>
          </w:p>
          <w:p w14:paraId="77CA850A" w14:textId="77777777" w:rsidR="002D63BB" w:rsidRPr="00CF30D9" w:rsidRDefault="002D63BB" w:rsidP="002D63BB">
            <w:pPr>
              <w:rPr>
                <w:rFonts w:ascii="Lucida Sans Unicode" w:hAnsi="Lucida Sans Unicode" w:cs="Lucida Sans Unicode"/>
                <w:b/>
                <w:bCs/>
                <w:color w:val="FFFFFF" w:themeColor="background1"/>
                <w:sz w:val="20"/>
                <w:szCs w:val="20"/>
              </w:rPr>
            </w:pPr>
          </w:p>
          <w:p w14:paraId="60091B52" w14:textId="77777777" w:rsidR="002D63BB" w:rsidRPr="00CF30D9" w:rsidRDefault="002D63BB" w:rsidP="002D63BB">
            <w:pPr>
              <w:rPr>
                <w:rFonts w:ascii="Lucida Sans Unicode" w:hAnsi="Lucida Sans Unicode" w:cs="Lucida Sans Unicode"/>
                <w:b/>
                <w:bCs/>
                <w:color w:val="FFFFFF" w:themeColor="background1"/>
                <w:sz w:val="20"/>
                <w:szCs w:val="20"/>
              </w:rPr>
            </w:pPr>
          </w:p>
          <w:p w14:paraId="75066B37" w14:textId="77777777" w:rsidR="002D63BB" w:rsidRPr="00CF30D9" w:rsidRDefault="002D63BB" w:rsidP="002D63BB">
            <w:pPr>
              <w:rPr>
                <w:rFonts w:ascii="Lucida Sans Unicode" w:hAnsi="Lucida Sans Unicode" w:cs="Lucida Sans Unicode"/>
                <w:b/>
                <w:bCs/>
                <w:color w:val="FFFFFF" w:themeColor="background1"/>
                <w:sz w:val="20"/>
                <w:szCs w:val="20"/>
              </w:rPr>
            </w:pPr>
          </w:p>
          <w:p w14:paraId="3953FA5C" w14:textId="5869FC71" w:rsidR="002D63BB" w:rsidRPr="00CF30D9" w:rsidRDefault="002D63BB" w:rsidP="002D63BB">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4</w:t>
            </w:r>
          </w:p>
          <w:p w14:paraId="0362F73A" w14:textId="14969049" w:rsidR="002D63BB" w:rsidRPr="00CF30D9" w:rsidRDefault="002D63BB" w:rsidP="006701C7">
            <w:pPr>
              <w:jc w:val="center"/>
              <w:rPr>
                <w:rFonts w:ascii="Lucida Sans Unicode" w:hAnsi="Lucida Sans Unicode" w:cs="Lucida Sans Unicode"/>
                <w:b/>
                <w:bCs/>
                <w:color w:val="FFFFFF" w:themeColor="background1"/>
                <w:sz w:val="20"/>
                <w:szCs w:val="20"/>
              </w:rPr>
            </w:pPr>
          </w:p>
        </w:tc>
        <w:tc>
          <w:tcPr>
            <w:tcW w:w="901" w:type="pct"/>
            <w:vAlign w:val="center"/>
          </w:tcPr>
          <w:p w14:paraId="06B330A2" w14:textId="082F54EE" w:rsidR="002D63BB" w:rsidRPr="00D21C24" w:rsidRDefault="002D63BB" w:rsidP="00BC093B">
            <w:pPr>
              <w:jc w:val="both"/>
              <w:rPr>
                <w:rFonts w:ascii="Lucida Sans Unicode" w:eastAsia="Times New Roman" w:hAnsi="Lucida Sans Unicode" w:cs="Lucida Sans Unicode"/>
                <w:bCs/>
                <w:sz w:val="18"/>
                <w:szCs w:val="18"/>
                <w:lang w:eastAsia="es-ES"/>
              </w:rPr>
            </w:pPr>
            <w:r w:rsidRPr="00D21C24">
              <w:rPr>
                <w:rFonts w:ascii="Lucida Sans Unicode" w:eastAsia="Times New Roman" w:hAnsi="Lucida Sans Unicode" w:cs="Lucida Sans Unicode"/>
                <w:bCs/>
                <w:sz w:val="18"/>
                <w:szCs w:val="18"/>
                <w:lang w:eastAsia="es-ES"/>
              </w:rPr>
              <w:t>Segunda sesión extraordinaria</w:t>
            </w:r>
          </w:p>
        </w:tc>
        <w:tc>
          <w:tcPr>
            <w:tcW w:w="740" w:type="pct"/>
            <w:vAlign w:val="center"/>
          </w:tcPr>
          <w:p w14:paraId="235D720C" w14:textId="2993A96A" w:rsidR="002D63BB" w:rsidRPr="00D21C24" w:rsidRDefault="00AD0AC1" w:rsidP="00566A42">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21 de julio de 2023</w:t>
            </w:r>
          </w:p>
        </w:tc>
        <w:tc>
          <w:tcPr>
            <w:tcW w:w="1315" w:type="pct"/>
          </w:tcPr>
          <w:p w14:paraId="52ECFCDE" w14:textId="65B3E07B" w:rsidR="002D63BB" w:rsidRPr="00D21C24" w:rsidRDefault="00AD0AC1" w:rsidP="00A6091C">
            <w:pPr>
              <w:spacing w:after="200" w:line="276" w:lineRule="auto"/>
              <w:jc w:val="both"/>
              <w:rPr>
                <w:rFonts w:ascii="Lucida Sans Unicode" w:eastAsiaTheme="minorHAnsi" w:hAnsi="Lucida Sans Unicode" w:cs="Lucida Sans Unicode"/>
                <w:sz w:val="18"/>
                <w:szCs w:val="18"/>
              </w:rPr>
            </w:pPr>
            <w:r w:rsidRPr="00D21C24">
              <w:rPr>
                <w:rFonts w:ascii="Lucida Sans Unicode" w:hAnsi="Lucida Sans Unicode" w:cs="Lucida Sans Unicode"/>
                <w:sz w:val="18"/>
                <w:szCs w:val="18"/>
              </w:rPr>
              <w:t xml:space="preserve">Proyecto de acuerdo del Consejo General del Instituto Electoral y de Participación Ciudadana del Estado de Jalisco, que declara la procedencia constitucional y legal de la designación de las personas titulares de la presidencia y vicepresidencia ejecutiva de la Coordinación Ejecutiva Estatal del partido político local HAGAMOS. </w:t>
            </w:r>
          </w:p>
        </w:tc>
        <w:tc>
          <w:tcPr>
            <w:tcW w:w="1806" w:type="pct"/>
          </w:tcPr>
          <w:p w14:paraId="28ACD953" w14:textId="77777777" w:rsidR="0064648D" w:rsidRDefault="0064648D" w:rsidP="00BC093B">
            <w:pPr>
              <w:jc w:val="both"/>
              <w:rPr>
                <w:rFonts w:ascii="Lucida Sans Unicode" w:hAnsi="Lucida Sans Unicode" w:cs="Lucida Sans Unicode"/>
                <w:noProof/>
                <w:sz w:val="18"/>
                <w:szCs w:val="18"/>
              </w:rPr>
            </w:pPr>
          </w:p>
          <w:p w14:paraId="68ADA790" w14:textId="08AB24BB" w:rsidR="002D63BB" w:rsidRPr="00D21C24" w:rsidRDefault="00DA6AE7" w:rsidP="00BC093B">
            <w:pPr>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drawing>
                <wp:anchor distT="0" distB="0" distL="114300" distR="114300" simplePos="0" relativeHeight="251665408" behindDoc="0" locked="0" layoutInCell="1" allowOverlap="1" wp14:anchorId="7C702811" wp14:editId="43EE4468">
                  <wp:simplePos x="0" y="0"/>
                  <wp:positionH relativeFrom="column">
                    <wp:posOffset>35560</wp:posOffset>
                  </wp:positionH>
                  <wp:positionV relativeFrom="paragraph">
                    <wp:posOffset>647203</wp:posOffset>
                  </wp:positionV>
                  <wp:extent cx="1666875" cy="1666875"/>
                  <wp:effectExtent l="0" t="0" r="9525" b="9525"/>
                  <wp:wrapThrough wrapText="bothSides">
                    <wp:wrapPolygon edited="0">
                      <wp:start x="0" y="0"/>
                      <wp:lineTo x="0" y="21477"/>
                      <wp:lineTo x="21477" y="21477"/>
                      <wp:lineTo x="21477" y="0"/>
                      <wp:lineTo x="0" y="0"/>
                    </wp:wrapPolygon>
                  </wp:wrapThrough>
                  <wp:docPr id="1430695399" name="Imagen 5"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nerador de Códigos QR Cod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p>
        </w:tc>
      </w:tr>
      <w:tr w:rsidR="00C447EE" w:rsidRPr="007A2015" w14:paraId="5F178D0F" w14:textId="77777777" w:rsidTr="0064648D">
        <w:trPr>
          <w:trHeight w:val="1258"/>
        </w:trPr>
        <w:tc>
          <w:tcPr>
            <w:tcW w:w="238" w:type="pct"/>
            <w:shd w:val="clear" w:color="auto" w:fill="19D3C5"/>
          </w:tcPr>
          <w:p w14:paraId="04D774D4"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7FBCCA3B"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147D1B65"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2CBBA434"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00D08481"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0850F8A7" w14:textId="35971A16" w:rsidR="00903F96" w:rsidRPr="00CF30D9" w:rsidRDefault="00903F96" w:rsidP="006701C7">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5</w:t>
            </w:r>
          </w:p>
        </w:tc>
        <w:tc>
          <w:tcPr>
            <w:tcW w:w="901" w:type="pct"/>
            <w:vAlign w:val="center"/>
          </w:tcPr>
          <w:p w14:paraId="255FD1C5" w14:textId="3394EF3E" w:rsidR="00903F96" w:rsidRPr="00D21C24" w:rsidRDefault="000649DB" w:rsidP="00BC093B">
            <w:pPr>
              <w:jc w:val="both"/>
              <w:rPr>
                <w:rFonts w:ascii="Lucida Sans Unicode" w:eastAsia="Times New Roman" w:hAnsi="Lucida Sans Unicode" w:cs="Lucida Sans Unicode"/>
                <w:bCs/>
                <w:sz w:val="18"/>
                <w:szCs w:val="18"/>
                <w:lang w:eastAsia="es-ES"/>
              </w:rPr>
            </w:pPr>
            <w:r w:rsidRPr="00D21C24">
              <w:rPr>
                <w:rFonts w:ascii="Lucida Sans Unicode" w:eastAsia="Times New Roman" w:hAnsi="Lucida Sans Unicode" w:cs="Lucida Sans Unicode"/>
                <w:bCs/>
                <w:sz w:val="18"/>
                <w:szCs w:val="18"/>
                <w:lang w:eastAsia="es-ES"/>
              </w:rPr>
              <w:t>Quinta sesión ordinaria</w:t>
            </w:r>
          </w:p>
        </w:tc>
        <w:tc>
          <w:tcPr>
            <w:tcW w:w="740" w:type="pct"/>
            <w:vAlign w:val="center"/>
          </w:tcPr>
          <w:p w14:paraId="67FF47C2" w14:textId="4F7F29B5" w:rsidR="00903F96" w:rsidRPr="00D21C24" w:rsidRDefault="000649DB" w:rsidP="00566A42">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04 de agosto de 2023</w:t>
            </w:r>
          </w:p>
        </w:tc>
        <w:tc>
          <w:tcPr>
            <w:tcW w:w="1315" w:type="pct"/>
          </w:tcPr>
          <w:p w14:paraId="4770CB79" w14:textId="6495AF83" w:rsidR="00903F96" w:rsidRPr="00D21C24" w:rsidRDefault="00266928" w:rsidP="00A660B4">
            <w:pPr>
              <w:spacing w:before="100" w:beforeAutospacing="1" w:after="100" w:afterAutospacing="1" w:line="276" w:lineRule="auto"/>
              <w:jc w:val="both"/>
              <w:rPr>
                <w:rFonts w:ascii="Lucida Sans Unicode" w:eastAsia="Times New Roman" w:hAnsi="Lucida Sans Unicode" w:cs="Lucida Sans Unicode"/>
                <w:bCs/>
                <w:sz w:val="18"/>
                <w:szCs w:val="18"/>
                <w:lang w:val="es-ES_tradnl" w:eastAsia="es-ES"/>
              </w:rPr>
            </w:pPr>
            <w:r w:rsidRPr="00D21C24">
              <w:rPr>
                <w:rStyle w:val="xcontentpasted1"/>
                <w:rFonts w:ascii="Lucida Sans Unicode" w:eastAsia="Times New Roman" w:hAnsi="Lucida Sans Unicode" w:cs="Lucida Sans Unicode"/>
                <w:color w:val="000000"/>
                <w:sz w:val="18"/>
                <w:szCs w:val="18"/>
              </w:rPr>
              <w:t xml:space="preserve">Proyecto de acuerdo del Consejo General del Instituto Electoral y de Participación Ciudadana del Estado de Jalisco que determina el monto del financiamiento público local que corresponde a los partidos políticos con derecho a recibirlo, para el ejercicio fiscal dos mil veinticuatro, así como para gastos de campaña para candidaturas </w:t>
            </w:r>
            <w:r w:rsidRPr="00D21C24">
              <w:rPr>
                <w:rStyle w:val="xcontentpasted1"/>
                <w:rFonts w:ascii="Lucida Sans Unicode" w:eastAsia="Times New Roman" w:hAnsi="Lucida Sans Unicode" w:cs="Lucida Sans Unicode"/>
                <w:color w:val="000000"/>
                <w:sz w:val="18"/>
                <w:szCs w:val="18"/>
              </w:rPr>
              <w:lastRenderedPageBreak/>
              <w:t>independientes para el proceso electoral local 2023-2024</w:t>
            </w:r>
            <w:r w:rsidRPr="00D21C24">
              <w:rPr>
                <w:rFonts w:ascii="Lucida Sans Unicode" w:eastAsia="Times New Roman" w:hAnsi="Lucida Sans Unicode" w:cs="Lucida Sans Unicode"/>
                <w:bCs/>
                <w:sz w:val="18"/>
                <w:szCs w:val="18"/>
                <w:lang w:val="es-ES_tradnl" w:eastAsia="es-ES"/>
              </w:rPr>
              <w:t xml:space="preserve">. </w:t>
            </w:r>
          </w:p>
        </w:tc>
        <w:tc>
          <w:tcPr>
            <w:tcW w:w="1806" w:type="pct"/>
          </w:tcPr>
          <w:p w14:paraId="4D3AAD4F" w14:textId="7A65B8B2" w:rsidR="00903F96" w:rsidRPr="00D21C24" w:rsidRDefault="00055EAE" w:rsidP="00BC093B">
            <w:pPr>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lastRenderedPageBreak/>
              <w:drawing>
                <wp:anchor distT="0" distB="0" distL="114300" distR="114300" simplePos="0" relativeHeight="251666432" behindDoc="0" locked="0" layoutInCell="1" allowOverlap="1" wp14:anchorId="46989C89" wp14:editId="30C81E9B">
                  <wp:simplePos x="0" y="0"/>
                  <wp:positionH relativeFrom="column">
                    <wp:posOffset>73660</wp:posOffset>
                  </wp:positionH>
                  <wp:positionV relativeFrom="paragraph">
                    <wp:posOffset>797780</wp:posOffset>
                  </wp:positionV>
                  <wp:extent cx="1685925" cy="1685925"/>
                  <wp:effectExtent l="0" t="0" r="9525" b="9525"/>
                  <wp:wrapThrough wrapText="bothSides">
                    <wp:wrapPolygon edited="0">
                      <wp:start x="0" y="0"/>
                      <wp:lineTo x="0" y="21478"/>
                      <wp:lineTo x="21478" y="21478"/>
                      <wp:lineTo x="21478" y="0"/>
                      <wp:lineTo x="0" y="0"/>
                    </wp:wrapPolygon>
                  </wp:wrapThrough>
                  <wp:docPr id="596284869" name="Imagen 8"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nerador de Códigos QR Cod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p>
        </w:tc>
      </w:tr>
      <w:tr w:rsidR="00C447EE" w:rsidRPr="007A2015" w14:paraId="44EA20B1" w14:textId="77777777" w:rsidTr="06E862CF">
        <w:trPr>
          <w:trHeight w:val="3014"/>
        </w:trPr>
        <w:tc>
          <w:tcPr>
            <w:tcW w:w="238" w:type="pct"/>
            <w:vMerge w:val="restart"/>
            <w:shd w:val="clear" w:color="auto" w:fill="19D3C5"/>
          </w:tcPr>
          <w:p w14:paraId="7AA17F2C"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1C74C7A8"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1EC0CBC5"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3329F558"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3F25F743"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3EBF69DD"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655AAFE1"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0271F476"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0E6C253E"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7E0041C0"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49B4FD6C"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05039282"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7053B5C2" w14:textId="08E4D74E" w:rsidR="00D5646C" w:rsidRPr="00CF30D9" w:rsidRDefault="00D5646C" w:rsidP="00CC1E0C">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6</w:t>
            </w:r>
          </w:p>
        </w:tc>
        <w:tc>
          <w:tcPr>
            <w:tcW w:w="901" w:type="pct"/>
            <w:vMerge w:val="restart"/>
            <w:vAlign w:val="center"/>
          </w:tcPr>
          <w:p w14:paraId="5670D3D4" w14:textId="6345528D" w:rsidR="00D5646C" w:rsidRPr="00D21C24" w:rsidRDefault="00D5646C" w:rsidP="00BC093B">
            <w:pPr>
              <w:jc w:val="both"/>
              <w:rPr>
                <w:rFonts w:ascii="Lucida Sans Unicode" w:eastAsia="Times New Roman" w:hAnsi="Lucida Sans Unicode" w:cs="Lucida Sans Unicode"/>
                <w:bCs/>
                <w:sz w:val="18"/>
                <w:szCs w:val="18"/>
                <w:lang w:eastAsia="es-ES"/>
              </w:rPr>
            </w:pPr>
            <w:r w:rsidRPr="00D21C24">
              <w:rPr>
                <w:rFonts w:ascii="Lucida Sans Unicode" w:eastAsia="Times New Roman" w:hAnsi="Lucida Sans Unicode" w:cs="Lucida Sans Unicode"/>
                <w:bCs/>
                <w:sz w:val="18"/>
                <w:szCs w:val="18"/>
                <w:lang w:eastAsia="es-ES"/>
              </w:rPr>
              <w:t>Sexta sesión ordinaria</w:t>
            </w:r>
          </w:p>
        </w:tc>
        <w:tc>
          <w:tcPr>
            <w:tcW w:w="740" w:type="pct"/>
            <w:vMerge w:val="restart"/>
            <w:vAlign w:val="center"/>
          </w:tcPr>
          <w:p w14:paraId="417B4BB3" w14:textId="32215ADC" w:rsidR="00D5646C" w:rsidRPr="00D21C24" w:rsidRDefault="00D5646C" w:rsidP="00566A42">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25 de agosto de 2023</w:t>
            </w:r>
          </w:p>
        </w:tc>
        <w:tc>
          <w:tcPr>
            <w:tcW w:w="1315" w:type="pct"/>
          </w:tcPr>
          <w:p w14:paraId="3213EA25" w14:textId="0CDA8CE5" w:rsidR="00D5646C" w:rsidRPr="00D21C24" w:rsidRDefault="00D5646C" w:rsidP="00A660B4">
            <w:pPr>
              <w:spacing w:before="100" w:beforeAutospacing="1" w:after="100" w:afterAutospacing="1" w:line="276" w:lineRule="auto"/>
              <w:jc w:val="both"/>
              <w:rPr>
                <w:rStyle w:val="xcontentpasted1"/>
                <w:rFonts w:ascii="Lucida Sans Unicode" w:eastAsia="Times New Roman" w:hAnsi="Lucida Sans Unicode" w:cs="Lucida Sans Unicode"/>
                <w:b/>
                <w:bCs/>
                <w:color w:val="000000"/>
                <w:sz w:val="18"/>
                <w:szCs w:val="18"/>
              </w:rPr>
            </w:pPr>
            <w:r w:rsidRPr="00D21C24">
              <w:rPr>
                <w:rStyle w:val="normaltextrun"/>
                <w:rFonts w:ascii="Lucida Sans Unicode" w:hAnsi="Lucida Sans Unicode" w:cs="Lucida Sans Unicode"/>
                <w:color w:val="000000"/>
                <w:sz w:val="18"/>
                <w:szCs w:val="18"/>
                <w:shd w:val="clear" w:color="auto" w:fill="FFFFFF"/>
                <w:lang w:val="es-ES"/>
              </w:rPr>
              <w:t xml:space="preserve">Anteproyecto de resolución del Consejo General del Instituto Electoral y de Participación Ciudadana del Estado de Jalisco que determina que, el partido político local HAGAMOS acredita el número mínimo de personas afiliadas para la conservación de su registro.  </w:t>
            </w:r>
          </w:p>
        </w:tc>
        <w:tc>
          <w:tcPr>
            <w:tcW w:w="1806" w:type="pct"/>
            <w:vMerge w:val="restart"/>
          </w:tcPr>
          <w:p w14:paraId="5BF41792" w14:textId="77777777" w:rsidR="00B05BEF" w:rsidRDefault="00B05BEF" w:rsidP="00BC093B">
            <w:pPr>
              <w:jc w:val="both"/>
              <w:rPr>
                <w:rFonts w:ascii="Lucida Sans Unicode" w:hAnsi="Lucida Sans Unicode" w:cs="Lucida Sans Unicode"/>
                <w:noProof/>
                <w:sz w:val="20"/>
                <w:szCs w:val="20"/>
              </w:rPr>
            </w:pPr>
          </w:p>
          <w:p w14:paraId="67F816E3" w14:textId="2A10C956" w:rsidR="0064648D" w:rsidRDefault="0064648D" w:rsidP="00BC093B">
            <w:pPr>
              <w:jc w:val="both"/>
              <w:rPr>
                <w:rFonts w:ascii="Lucida Sans Unicode" w:hAnsi="Lucida Sans Unicode" w:cs="Lucida Sans Unicode"/>
                <w:noProof/>
                <w:sz w:val="18"/>
                <w:szCs w:val="18"/>
              </w:rPr>
            </w:pPr>
          </w:p>
          <w:p w14:paraId="27BCD4CB" w14:textId="77777777" w:rsidR="0064648D" w:rsidRDefault="0064648D" w:rsidP="00BC093B">
            <w:pPr>
              <w:jc w:val="both"/>
              <w:rPr>
                <w:rFonts w:ascii="Lucida Sans Unicode" w:hAnsi="Lucida Sans Unicode" w:cs="Lucida Sans Unicode"/>
                <w:noProof/>
                <w:sz w:val="18"/>
                <w:szCs w:val="18"/>
              </w:rPr>
            </w:pPr>
          </w:p>
          <w:p w14:paraId="2D3BF889" w14:textId="77777777" w:rsidR="0064648D" w:rsidRDefault="0064648D" w:rsidP="00BC093B">
            <w:pPr>
              <w:jc w:val="both"/>
              <w:rPr>
                <w:rFonts w:ascii="Lucida Sans Unicode" w:hAnsi="Lucida Sans Unicode" w:cs="Lucida Sans Unicode"/>
                <w:noProof/>
                <w:sz w:val="18"/>
                <w:szCs w:val="18"/>
              </w:rPr>
            </w:pPr>
          </w:p>
          <w:p w14:paraId="3D7BFFF9" w14:textId="77777777" w:rsidR="0064648D" w:rsidRDefault="0064648D" w:rsidP="00BC093B">
            <w:pPr>
              <w:jc w:val="both"/>
              <w:rPr>
                <w:rFonts w:ascii="Lucida Sans Unicode" w:hAnsi="Lucida Sans Unicode" w:cs="Lucida Sans Unicode"/>
                <w:noProof/>
                <w:sz w:val="18"/>
                <w:szCs w:val="18"/>
              </w:rPr>
            </w:pPr>
          </w:p>
          <w:p w14:paraId="00683714" w14:textId="77777777" w:rsidR="0064648D" w:rsidRDefault="0064648D" w:rsidP="00BC093B">
            <w:pPr>
              <w:jc w:val="both"/>
              <w:rPr>
                <w:rFonts w:ascii="Lucida Sans Unicode" w:hAnsi="Lucida Sans Unicode" w:cs="Lucida Sans Unicode"/>
                <w:noProof/>
                <w:sz w:val="18"/>
                <w:szCs w:val="18"/>
              </w:rPr>
            </w:pPr>
          </w:p>
          <w:p w14:paraId="1166504D" w14:textId="77777777" w:rsidR="0064648D" w:rsidRDefault="0064648D" w:rsidP="00BC093B">
            <w:pPr>
              <w:jc w:val="both"/>
              <w:rPr>
                <w:rFonts w:ascii="Lucida Sans Unicode" w:hAnsi="Lucida Sans Unicode" w:cs="Lucida Sans Unicode"/>
                <w:noProof/>
                <w:sz w:val="18"/>
                <w:szCs w:val="18"/>
              </w:rPr>
            </w:pPr>
          </w:p>
          <w:p w14:paraId="6FCEF5E5" w14:textId="77777777" w:rsidR="0064648D" w:rsidRDefault="0064648D" w:rsidP="00BC093B">
            <w:pPr>
              <w:jc w:val="both"/>
              <w:rPr>
                <w:rFonts w:ascii="Lucida Sans Unicode" w:hAnsi="Lucida Sans Unicode" w:cs="Lucida Sans Unicode"/>
                <w:noProof/>
                <w:sz w:val="18"/>
                <w:szCs w:val="18"/>
              </w:rPr>
            </w:pPr>
          </w:p>
          <w:p w14:paraId="5C50B0E0" w14:textId="77777777" w:rsidR="0064648D" w:rsidRDefault="0064648D" w:rsidP="00BC093B">
            <w:pPr>
              <w:jc w:val="both"/>
              <w:rPr>
                <w:rFonts w:ascii="Lucida Sans Unicode" w:hAnsi="Lucida Sans Unicode" w:cs="Lucida Sans Unicode"/>
                <w:noProof/>
                <w:sz w:val="18"/>
                <w:szCs w:val="18"/>
              </w:rPr>
            </w:pPr>
          </w:p>
          <w:p w14:paraId="3C7FDA41" w14:textId="77777777" w:rsidR="0064648D" w:rsidRPr="00D21C24" w:rsidRDefault="0064648D" w:rsidP="00BC093B">
            <w:pPr>
              <w:jc w:val="both"/>
              <w:rPr>
                <w:rFonts w:ascii="Lucida Sans Unicode" w:hAnsi="Lucida Sans Unicode" w:cs="Lucida Sans Unicode"/>
                <w:noProof/>
                <w:sz w:val="18"/>
                <w:szCs w:val="18"/>
              </w:rPr>
            </w:pPr>
          </w:p>
          <w:p w14:paraId="36E8E8E3" w14:textId="16DF91B5" w:rsidR="00B05BEF" w:rsidRDefault="00D21C24" w:rsidP="00BC093B">
            <w:pPr>
              <w:jc w:val="both"/>
              <w:rPr>
                <w:rFonts w:ascii="Lucida Sans Unicode" w:hAnsi="Lucida Sans Unicode" w:cs="Lucida Sans Unicode"/>
                <w:noProof/>
                <w:sz w:val="20"/>
                <w:szCs w:val="20"/>
              </w:rPr>
            </w:pPr>
            <w:r w:rsidRPr="00D21C24">
              <w:rPr>
                <w:rFonts w:ascii="Lucida Sans Unicode" w:hAnsi="Lucida Sans Unicode" w:cs="Lucida Sans Unicode"/>
                <w:noProof/>
                <w:sz w:val="18"/>
                <w:szCs w:val="18"/>
              </w:rPr>
              <w:drawing>
                <wp:anchor distT="0" distB="0" distL="114300" distR="114300" simplePos="0" relativeHeight="251703296" behindDoc="0" locked="0" layoutInCell="1" allowOverlap="1" wp14:anchorId="22DC75C2" wp14:editId="57E7DEF0">
                  <wp:simplePos x="0" y="0"/>
                  <wp:positionH relativeFrom="column">
                    <wp:posOffset>80645</wp:posOffset>
                  </wp:positionH>
                  <wp:positionV relativeFrom="paragraph">
                    <wp:posOffset>128629</wp:posOffset>
                  </wp:positionV>
                  <wp:extent cx="1695450" cy="1695450"/>
                  <wp:effectExtent l="0" t="0" r="0" b="0"/>
                  <wp:wrapNone/>
                  <wp:docPr id="1079138990" name="Imagen 9"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nerador de Códigos QR Cod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9FE0D" w14:textId="77777777" w:rsidR="00B05BEF" w:rsidRDefault="00B05BEF" w:rsidP="00BC093B">
            <w:pPr>
              <w:jc w:val="both"/>
              <w:rPr>
                <w:rFonts w:ascii="Lucida Sans Unicode" w:hAnsi="Lucida Sans Unicode" w:cs="Lucida Sans Unicode"/>
                <w:noProof/>
                <w:sz w:val="20"/>
                <w:szCs w:val="20"/>
              </w:rPr>
            </w:pPr>
          </w:p>
          <w:p w14:paraId="410A584C" w14:textId="213C14D0" w:rsidR="00D5646C" w:rsidRPr="007A2015" w:rsidRDefault="00D5646C" w:rsidP="00BC093B">
            <w:pPr>
              <w:jc w:val="both"/>
              <w:rPr>
                <w:rFonts w:ascii="Lucida Sans Unicode" w:hAnsi="Lucida Sans Unicode" w:cs="Lucida Sans Unicode"/>
                <w:noProof/>
                <w:sz w:val="20"/>
                <w:szCs w:val="20"/>
              </w:rPr>
            </w:pPr>
          </w:p>
        </w:tc>
      </w:tr>
      <w:tr w:rsidR="00C447EE" w:rsidRPr="007A2015" w14:paraId="3869D020" w14:textId="77777777" w:rsidTr="06E862CF">
        <w:trPr>
          <w:trHeight w:val="3014"/>
        </w:trPr>
        <w:tc>
          <w:tcPr>
            <w:tcW w:w="238" w:type="pct"/>
            <w:vMerge/>
          </w:tcPr>
          <w:p w14:paraId="7553404D"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tc>
        <w:tc>
          <w:tcPr>
            <w:tcW w:w="901" w:type="pct"/>
            <w:vMerge/>
            <w:vAlign w:val="center"/>
          </w:tcPr>
          <w:p w14:paraId="15D6BDE4" w14:textId="77777777" w:rsidR="00D5646C" w:rsidRPr="00D21C24" w:rsidRDefault="00D5646C" w:rsidP="00BC093B">
            <w:pPr>
              <w:jc w:val="both"/>
              <w:rPr>
                <w:rFonts w:ascii="Lucida Sans Unicode" w:eastAsia="Times New Roman" w:hAnsi="Lucida Sans Unicode" w:cs="Lucida Sans Unicode"/>
                <w:bCs/>
                <w:sz w:val="18"/>
                <w:szCs w:val="18"/>
                <w:lang w:eastAsia="es-ES"/>
              </w:rPr>
            </w:pPr>
          </w:p>
        </w:tc>
        <w:tc>
          <w:tcPr>
            <w:tcW w:w="740" w:type="pct"/>
            <w:vMerge/>
            <w:vAlign w:val="center"/>
          </w:tcPr>
          <w:p w14:paraId="6A3F874D" w14:textId="77777777" w:rsidR="00D5646C" w:rsidRPr="00D21C24" w:rsidRDefault="00D5646C" w:rsidP="00566A42">
            <w:pPr>
              <w:jc w:val="center"/>
              <w:rPr>
                <w:rFonts w:ascii="Lucida Sans Unicode" w:hAnsi="Lucida Sans Unicode" w:cs="Lucida Sans Unicode"/>
                <w:sz w:val="18"/>
                <w:szCs w:val="18"/>
              </w:rPr>
            </w:pPr>
          </w:p>
        </w:tc>
        <w:tc>
          <w:tcPr>
            <w:tcW w:w="1315" w:type="pct"/>
          </w:tcPr>
          <w:p w14:paraId="22368D03" w14:textId="5E9B9505" w:rsidR="00D5646C" w:rsidRPr="00D21C24" w:rsidRDefault="00D5646C" w:rsidP="00A660B4">
            <w:pPr>
              <w:spacing w:before="100" w:beforeAutospacing="1" w:after="100" w:afterAutospacing="1" w:line="276" w:lineRule="auto"/>
              <w:jc w:val="both"/>
              <w:rPr>
                <w:rStyle w:val="xcontentpasted1"/>
                <w:rFonts w:ascii="Lucida Sans Unicode" w:eastAsia="Times New Roman" w:hAnsi="Lucida Sans Unicode" w:cs="Lucida Sans Unicode"/>
                <w:b/>
                <w:bCs/>
                <w:color w:val="000000"/>
                <w:sz w:val="18"/>
                <w:szCs w:val="18"/>
              </w:rPr>
            </w:pPr>
            <w:r w:rsidRPr="00D21C24">
              <w:rPr>
                <w:rStyle w:val="normaltextrun"/>
                <w:rFonts w:ascii="Lucida Sans Unicode" w:hAnsi="Lucida Sans Unicode" w:cs="Lucida Sans Unicode"/>
                <w:color w:val="000000"/>
                <w:sz w:val="18"/>
                <w:szCs w:val="18"/>
                <w:shd w:val="clear" w:color="auto" w:fill="FFFFFF"/>
                <w:lang w:val="es-ES"/>
              </w:rPr>
              <w:t xml:space="preserve">Anteproyecto de resolución del Consejo General del Instituto Electoral y de Participación Ciudadana del Estado de Jalisco que determina que, el partido político local FUTURO acredita el número mínimo de personas afiliadas para la conservación de su registro.  </w:t>
            </w:r>
          </w:p>
        </w:tc>
        <w:tc>
          <w:tcPr>
            <w:tcW w:w="1806" w:type="pct"/>
            <w:vMerge/>
          </w:tcPr>
          <w:p w14:paraId="21CC5F1E" w14:textId="6A1A3B5D" w:rsidR="00D5646C" w:rsidRPr="007A2015" w:rsidRDefault="00D5646C" w:rsidP="00BC093B">
            <w:pPr>
              <w:jc w:val="both"/>
              <w:rPr>
                <w:rFonts w:ascii="Lucida Sans Unicode" w:hAnsi="Lucida Sans Unicode" w:cs="Lucida Sans Unicode"/>
                <w:noProof/>
                <w:sz w:val="20"/>
                <w:szCs w:val="20"/>
              </w:rPr>
            </w:pPr>
          </w:p>
        </w:tc>
      </w:tr>
      <w:tr w:rsidR="00C447EE" w:rsidRPr="007A2015" w14:paraId="3AB3F9C6" w14:textId="77777777" w:rsidTr="0064648D">
        <w:trPr>
          <w:trHeight w:val="5369"/>
        </w:trPr>
        <w:tc>
          <w:tcPr>
            <w:tcW w:w="238" w:type="pct"/>
            <w:shd w:val="clear" w:color="auto" w:fill="19D3C5"/>
          </w:tcPr>
          <w:p w14:paraId="0817445B"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2230C173"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3E7F50E7"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47852A3C"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380C51F8"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6FFBC15E"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3E94211A"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079FCBD0"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6CC2D416" w14:textId="77777777" w:rsidR="00454C12" w:rsidRPr="00CF30D9" w:rsidRDefault="00454C12" w:rsidP="00454C12">
            <w:pPr>
              <w:jc w:val="center"/>
              <w:rPr>
                <w:rFonts w:ascii="Lucida Sans Unicode" w:hAnsi="Lucida Sans Unicode" w:cs="Lucida Sans Unicode"/>
                <w:b/>
                <w:bCs/>
                <w:color w:val="FFFFFF" w:themeColor="background1"/>
                <w:sz w:val="20"/>
                <w:szCs w:val="20"/>
              </w:rPr>
            </w:pPr>
          </w:p>
          <w:p w14:paraId="570A7AA5" w14:textId="4085EC30" w:rsidR="00E93E9C" w:rsidRPr="00CF30D9" w:rsidRDefault="00FA2BB1" w:rsidP="00454C12">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7</w:t>
            </w:r>
          </w:p>
        </w:tc>
        <w:tc>
          <w:tcPr>
            <w:tcW w:w="901" w:type="pct"/>
            <w:vAlign w:val="center"/>
          </w:tcPr>
          <w:p w14:paraId="480FED0C" w14:textId="7A28C0EF" w:rsidR="00E93E9C" w:rsidRPr="00D21C24" w:rsidRDefault="00FA2BB1" w:rsidP="00BC093B">
            <w:pPr>
              <w:jc w:val="both"/>
              <w:rPr>
                <w:rFonts w:ascii="Lucida Sans Unicode" w:eastAsia="Times New Roman" w:hAnsi="Lucida Sans Unicode" w:cs="Lucida Sans Unicode"/>
                <w:bCs/>
                <w:sz w:val="18"/>
                <w:szCs w:val="18"/>
                <w:lang w:eastAsia="es-ES"/>
              </w:rPr>
            </w:pPr>
            <w:r w:rsidRPr="00D21C24">
              <w:rPr>
                <w:rFonts w:ascii="Lucida Sans Unicode" w:eastAsia="Times New Roman" w:hAnsi="Lucida Sans Unicode" w:cs="Lucida Sans Unicode"/>
                <w:bCs/>
                <w:sz w:val="18"/>
                <w:szCs w:val="18"/>
                <w:lang w:eastAsia="es-ES"/>
              </w:rPr>
              <w:t>Séptima sesión ordinaria</w:t>
            </w:r>
          </w:p>
        </w:tc>
        <w:tc>
          <w:tcPr>
            <w:tcW w:w="740" w:type="pct"/>
            <w:vAlign w:val="center"/>
          </w:tcPr>
          <w:p w14:paraId="4D6E7A72" w14:textId="77777777" w:rsidR="00E93E9C" w:rsidRPr="00D21C24" w:rsidRDefault="00FA2BB1" w:rsidP="009514CA">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06 de septiembre de</w:t>
            </w:r>
          </w:p>
          <w:p w14:paraId="2605CEC9" w14:textId="6D499951" w:rsidR="00FA2BB1" w:rsidRPr="00D21C24" w:rsidRDefault="00FA2BB1" w:rsidP="009514CA">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2023</w:t>
            </w:r>
          </w:p>
        </w:tc>
        <w:tc>
          <w:tcPr>
            <w:tcW w:w="1315" w:type="pct"/>
          </w:tcPr>
          <w:p w14:paraId="47DABE4D" w14:textId="24A1F543" w:rsidR="008B4112" w:rsidRPr="0064648D" w:rsidRDefault="008B4112" w:rsidP="0064648D">
            <w:pPr>
              <w:spacing w:after="200"/>
              <w:jc w:val="both"/>
              <w:rPr>
                <w:rStyle w:val="xcontentpasted1"/>
                <w:rFonts w:ascii="Lucida Sans Unicode" w:eastAsiaTheme="minorHAnsi" w:hAnsi="Lucida Sans Unicode" w:cs="Lucida Sans Unicode"/>
                <w:sz w:val="18"/>
                <w:szCs w:val="18"/>
              </w:rPr>
            </w:pPr>
            <w:r w:rsidRPr="00D21C24">
              <w:rPr>
                <w:rFonts w:ascii="Lucida Sans Unicode" w:eastAsia="Lucida Sans Unicode" w:hAnsi="Lucida Sans Unicode" w:cs="Lucida Sans Unicode"/>
                <w:sz w:val="18"/>
                <w:szCs w:val="18"/>
                <w:lang w:val="es-ES"/>
              </w:rPr>
              <w:t xml:space="preserve">Anteproyecto de acuerdo del Consejo General del Instituto Electoral y de Participación Ciudadana del Estado de Jalisco, por el que proponen los modelos de distribución de partidos políticos, y en su caso de candidaturas independientes, para los periodos de precampaña, </w:t>
            </w:r>
            <w:proofErr w:type="spellStart"/>
            <w:r w:rsidRPr="00D21C24">
              <w:rPr>
                <w:rFonts w:ascii="Lucida Sans Unicode" w:eastAsia="Lucida Sans Unicode" w:hAnsi="Lucida Sans Unicode" w:cs="Lucida Sans Unicode"/>
                <w:sz w:val="18"/>
                <w:szCs w:val="18"/>
                <w:lang w:val="es-ES"/>
              </w:rPr>
              <w:t>intercampaña</w:t>
            </w:r>
            <w:proofErr w:type="spellEnd"/>
            <w:r w:rsidRPr="00D21C24">
              <w:rPr>
                <w:rFonts w:ascii="Lucida Sans Unicode" w:eastAsia="Lucida Sans Unicode" w:hAnsi="Lucida Sans Unicode" w:cs="Lucida Sans Unicode"/>
                <w:sz w:val="18"/>
                <w:szCs w:val="18"/>
                <w:lang w:val="es-ES"/>
              </w:rPr>
              <w:t xml:space="preserve"> y campaña electoral en el Proceso Electoral Local 2023-2024.</w:t>
            </w:r>
          </w:p>
        </w:tc>
        <w:tc>
          <w:tcPr>
            <w:tcW w:w="1806" w:type="pct"/>
          </w:tcPr>
          <w:p w14:paraId="2DC35C2D" w14:textId="2439DCEA" w:rsidR="00E93E9C" w:rsidRPr="00D21C24" w:rsidRDefault="00454C12" w:rsidP="00BC093B">
            <w:pPr>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drawing>
                <wp:anchor distT="0" distB="0" distL="114300" distR="114300" simplePos="0" relativeHeight="251682816" behindDoc="0" locked="0" layoutInCell="1" allowOverlap="1" wp14:anchorId="1E3D4D89" wp14:editId="66DDF900">
                  <wp:simplePos x="0" y="0"/>
                  <wp:positionH relativeFrom="column">
                    <wp:posOffset>172720</wp:posOffset>
                  </wp:positionH>
                  <wp:positionV relativeFrom="paragraph">
                    <wp:posOffset>814070</wp:posOffset>
                  </wp:positionV>
                  <wp:extent cx="1542415" cy="1542415"/>
                  <wp:effectExtent l="0" t="0" r="635" b="635"/>
                  <wp:wrapThrough wrapText="bothSides">
                    <wp:wrapPolygon edited="0">
                      <wp:start x="0" y="0"/>
                      <wp:lineTo x="0" y="21342"/>
                      <wp:lineTo x="21342" y="21342"/>
                      <wp:lineTo x="21342" y="0"/>
                      <wp:lineTo x="0" y="0"/>
                    </wp:wrapPolygon>
                  </wp:wrapThrough>
                  <wp:docPr id="143690441" name="Imagen 10"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nerador de Códigos QR Cod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E35B0" w:rsidRPr="007A2015" w14:paraId="083619C4" w14:textId="77777777" w:rsidTr="06E862CF">
        <w:trPr>
          <w:trHeight w:val="2126"/>
        </w:trPr>
        <w:tc>
          <w:tcPr>
            <w:tcW w:w="238" w:type="pct"/>
            <w:vMerge w:val="restart"/>
            <w:shd w:val="clear" w:color="auto" w:fill="19D3C5"/>
          </w:tcPr>
          <w:p w14:paraId="259ED46D"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3DB711BA"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509890F4"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2BB414AF"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1C464072"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35463464"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0A9F137C"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11E3D948"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1B558B82"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0EB22CDC"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2C24F254"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36EC2F02"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70E80A66"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733E1E43" w14:textId="77777777" w:rsidR="005D04A9" w:rsidRPr="00CF30D9" w:rsidRDefault="005D04A9" w:rsidP="006701C7">
            <w:pPr>
              <w:jc w:val="center"/>
              <w:rPr>
                <w:rFonts w:ascii="Lucida Sans Unicode" w:hAnsi="Lucida Sans Unicode" w:cs="Lucida Sans Unicode"/>
                <w:b/>
                <w:bCs/>
                <w:color w:val="FFFFFF" w:themeColor="background1"/>
                <w:sz w:val="20"/>
                <w:szCs w:val="20"/>
              </w:rPr>
            </w:pPr>
          </w:p>
          <w:p w14:paraId="16750701" w14:textId="77777777" w:rsidR="005D04A9" w:rsidRPr="00CF30D9" w:rsidRDefault="005D04A9" w:rsidP="006701C7">
            <w:pPr>
              <w:jc w:val="center"/>
              <w:rPr>
                <w:rFonts w:ascii="Lucida Sans Unicode" w:hAnsi="Lucida Sans Unicode" w:cs="Lucida Sans Unicode"/>
                <w:b/>
                <w:bCs/>
                <w:color w:val="FFFFFF" w:themeColor="background1"/>
                <w:sz w:val="20"/>
                <w:szCs w:val="20"/>
              </w:rPr>
            </w:pPr>
          </w:p>
          <w:p w14:paraId="194EEFF1" w14:textId="77777777" w:rsidR="005D04A9" w:rsidRPr="00CF30D9" w:rsidRDefault="005D04A9" w:rsidP="006701C7">
            <w:pPr>
              <w:jc w:val="center"/>
              <w:rPr>
                <w:rFonts w:ascii="Lucida Sans Unicode" w:hAnsi="Lucida Sans Unicode" w:cs="Lucida Sans Unicode"/>
                <w:b/>
                <w:bCs/>
                <w:color w:val="FFFFFF" w:themeColor="background1"/>
                <w:sz w:val="20"/>
                <w:szCs w:val="20"/>
              </w:rPr>
            </w:pPr>
          </w:p>
          <w:p w14:paraId="0FC8F2B0" w14:textId="77777777" w:rsidR="005D04A9" w:rsidRPr="00CF30D9" w:rsidRDefault="005D04A9" w:rsidP="005D04A9">
            <w:pPr>
              <w:rPr>
                <w:rFonts w:ascii="Lucida Sans Unicode" w:hAnsi="Lucida Sans Unicode" w:cs="Lucida Sans Unicode"/>
                <w:b/>
                <w:bCs/>
                <w:color w:val="FFFFFF" w:themeColor="background1"/>
                <w:sz w:val="20"/>
                <w:szCs w:val="20"/>
              </w:rPr>
            </w:pPr>
          </w:p>
          <w:p w14:paraId="2CAF8C95" w14:textId="2B130DE6" w:rsidR="003E35B0" w:rsidRPr="00CF30D9" w:rsidRDefault="005D04A9" w:rsidP="005D04A9">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w:t>
            </w:r>
            <w:r w:rsidR="003E35B0" w:rsidRPr="00CF30D9">
              <w:rPr>
                <w:rFonts w:ascii="Lucida Sans Unicode" w:hAnsi="Lucida Sans Unicode" w:cs="Lucida Sans Unicode"/>
                <w:b/>
                <w:bCs/>
                <w:color w:val="FFFFFF" w:themeColor="background1"/>
                <w:sz w:val="20"/>
                <w:szCs w:val="20"/>
              </w:rPr>
              <w:t>8</w:t>
            </w:r>
          </w:p>
        </w:tc>
        <w:tc>
          <w:tcPr>
            <w:tcW w:w="901" w:type="pct"/>
            <w:vMerge w:val="restart"/>
            <w:vAlign w:val="center"/>
          </w:tcPr>
          <w:p w14:paraId="65B10BEA" w14:textId="5A5421CC" w:rsidR="003E35B0" w:rsidRPr="00D21C24" w:rsidRDefault="003E35B0" w:rsidP="00BC093B">
            <w:pPr>
              <w:jc w:val="both"/>
              <w:rPr>
                <w:rFonts w:ascii="Lucida Sans Unicode" w:eastAsia="Times New Roman" w:hAnsi="Lucida Sans Unicode" w:cs="Lucida Sans Unicode"/>
                <w:bCs/>
                <w:sz w:val="18"/>
                <w:szCs w:val="18"/>
                <w:lang w:eastAsia="es-ES"/>
              </w:rPr>
            </w:pPr>
            <w:r w:rsidRPr="00D21C24">
              <w:rPr>
                <w:rFonts w:ascii="Lucida Sans Unicode" w:eastAsia="Times New Roman" w:hAnsi="Lucida Sans Unicode" w:cs="Lucida Sans Unicode"/>
                <w:bCs/>
                <w:sz w:val="18"/>
                <w:szCs w:val="18"/>
                <w:lang w:eastAsia="es-ES"/>
              </w:rPr>
              <w:t>Octava sesión ordinaria</w:t>
            </w:r>
          </w:p>
        </w:tc>
        <w:tc>
          <w:tcPr>
            <w:tcW w:w="740" w:type="pct"/>
            <w:vMerge w:val="restart"/>
            <w:vAlign w:val="center"/>
          </w:tcPr>
          <w:p w14:paraId="5422FD67" w14:textId="4202B1DF" w:rsidR="003E35B0" w:rsidRPr="00D21C24" w:rsidRDefault="003E35B0" w:rsidP="00722336">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06 de octubre de 2023</w:t>
            </w:r>
          </w:p>
        </w:tc>
        <w:tc>
          <w:tcPr>
            <w:tcW w:w="1315" w:type="pct"/>
          </w:tcPr>
          <w:p w14:paraId="5D6039C0" w14:textId="599CAD51" w:rsidR="003E35B0" w:rsidRPr="00D21C24" w:rsidRDefault="003E35B0" w:rsidP="00133BE2">
            <w:pPr>
              <w:spacing w:after="200" w:line="276" w:lineRule="auto"/>
              <w:jc w:val="both"/>
              <w:rPr>
                <w:rStyle w:val="normaltextrun"/>
                <w:rFonts w:ascii="Lucida Sans Unicode" w:eastAsia="Times New Roman" w:hAnsi="Lucida Sans Unicode" w:cs="Lucida Sans Unicode"/>
                <w:sz w:val="18"/>
                <w:szCs w:val="18"/>
              </w:rPr>
            </w:pPr>
            <w:r w:rsidRPr="00D21C24">
              <w:rPr>
                <w:rFonts w:ascii="Lucida Sans Unicode" w:hAnsi="Lucida Sans Unicode" w:cs="Lucida Sans Unicode"/>
                <w:sz w:val="18"/>
                <w:szCs w:val="18"/>
              </w:rPr>
              <w:t xml:space="preserve">Anteproyecto de acuerdo del Consejo General del Instituto Electoral y de Participación Ciudadana del Estado de Jalisco, que determina los montos sobre los límites anuales de financiamiento privado que podrán recibir los partidos políticos nacionales con acreditación en el estado de Jalisco y los partidos políticos locales durante el año dos mil veinticuatro. </w:t>
            </w:r>
          </w:p>
        </w:tc>
        <w:tc>
          <w:tcPr>
            <w:tcW w:w="1806" w:type="pct"/>
            <w:vMerge w:val="restart"/>
          </w:tcPr>
          <w:p w14:paraId="6F0D89D7" w14:textId="77777777" w:rsidR="00B05BEF" w:rsidRDefault="00B05BEF" w:rsidP="00BC093B">
            <w:pPr>
              <w:jc w:val="both"/>
              <w:rPr>
                <w:rFonts w:ascii="Lucida Sans Unicode" w:hAnsi="Lucida Sans Unicode" w:cs="Lucida Sans Unicode"/>
                <w:noProof/>
                <w:sz w:val="20"/>
                <w:szCs w:val="20"/>
              </w:rPr>
            </w:pPr>
          </w:p>
          <w:p w14:paraId="184809B0" w14:textId="77777777" w:rsidR="00B05BEF" w:rsidRDefault="00B05BEF" w:rsidP="00BC093B">
            <w:pPr>
              <w:jc w:val="both"/>
              <w:rPr>
                <w:rFonts w:ascii="Lucida Sans Unicode" w:hAnsi="Lucida Sans Unicode" w:cs="Lucida Sans Unicode"/>
                <w:noProof/>
                <w:sz w:val="20"/>
                <w:szCs w:val="20"/>
              </w:rPr>
            </w:pPr>
          </w:p>
          <w:p w14:paraId="60DB91EF" w14:textId="77777777" w:rsidR="0064648D" w:rsidRDefault="0064648D" w:rsidP="00BC093B">
            <w:pPr>
              <w:jc w:val="both"/>
              <w:rPr>
                <w:rFonts w:ascii="Lucida Sans Unicode" w:hAnsi="Lucida Sans Unicode" w:cs="Lucida Sans Unicode"/>
                <w:noProof/>
                <w:sz w:val="20"/>
                <w:szCs w:val="20"/>
              </w:rPr>
            </w:pPr>
          </w:p>
          <w:p w14:paraId="06E70939" w14:textId="77777777" w:rsidR="0064648D" w:rsidRDefault="0064648D" w:rsidP="00BC093B">
            <w:pPr>
              <w:jc w:val="both"/>
              <w:rPr>
                <w:rFonts w:ascii="Lucida Sans Unicode" w:hAnsi="Lucida Sans Unicode" w:cs="Lucida Sans Unicode"/>
                <w:noProof/>
                <w:sz w:val="20"/>
                <w:szCs w:val="20"/>
              </w:rPr>
            </w:pPr>
          </w:p>
          <w:p w14:paraId="4EED5E05" w14:textId="77777777" w:rsidR="0064648D" w:rsidRDefault="0064648D" w:rsidP="00BC093B">
            <w:pPr>
              <w:jc w:val="both"/>
              <w:rPr>
                <w:rFonts w:ascii="Lucida Sans Unicode" w:hAnsi="Lucida Sans Unicode" w:cs="Lucida Sans Unicode"/>
                <w:noProof/>
                <w:sz w:val="20"/>
                <w:szCs w:val="20"/>
              </w:rPr>
            </w:pPr>
          </w:p>
          <w:p w14:paraId="4C3B2595" w14:textId="77777777" w:rsidR="0064648D" w:rsidRDefault="0064648D" w:rsidP="00BC093B">
            <w:pPr>
              <w:jc w:val="both"/>
              <w:rPr>
                <w:rFonts w:ascii="Lucida Sans Unicode" w:hAnsi="Lucida Sans Unicode" w:cs="Lucida Sans Unicode"/>
                <w:noProof/>
                <w:sz w:val="20"/>
                <w:szCs w:val="20"/>
              </w:rPr>
            </w:pPr>
          </w:p>
          <w:p w14:paraId="509EEACD" w14:textId="77777777" w:rsidR="0064648D" w:rsidRDefault="0064648D" w:rsidP="00BC093B">
            <w:pPr>
              <w:jc w:val="both"/>
              <w:rPr>
                <w:rFonts w:ascii="Lucida Sans Unicode" w:hAnsi="Lucida Sans Unicode" w:cs="Lucida Sans Unicode"/>
                <w:noProof/>
                <w:sz w:val="20"/>
                <w:szCs w:val="20"/>
              </w:rPr>
            </w:pPr>
          </w:p>
          <w:p w14:paraId="27FDE8C7" w14:textId="77777777" w:rsidR="0064648D" w:rsidRDefault="0064648D" w:rsidP="00BC093B">
            <w:pPr>
              <w:jc w:val="both"/>
              <w:rPr>
                <w:rFonts w:ascii="Lucida Sans Unicode" w:hAnsi="Lucida Sans Unicode" w:cs="Lucida Sans Unicode"/>
                <w:noProof/>
                <w:sz w:val="20"/>
                <w:szCs w:val="20"/>
              </w:rPr>
            </w:pPr>
          </w:p>
          <w:p w14:paraId="401FA0A6" w14:textId="77777777" w:rsidR="0064648D" w:rsidRDefault="0064648D" w:rsidP="00BC093B">
            <w:pPr>
              <w:jc w:val="both"/>
              <w:rPr>
                <w:rFonts w:ascii="Lucida Sans Unicode" w:hAnsi="Lucida Sans Unicode" w:cs="Lucida Sans Unicode"/>
                <w:noProof/>
                <w:sz w:val="20"/>
                <w:szCs w:val="20"/>
              </w:rPr>
            </w:pPr>
          </w:p>
          <w:p w14:paraId="3F81FC12" w14:textId="77F5E559" w:rsidR="00B05BEF" w:rsidRDefault="0064648D" w:rsidP="00BC093B">
            <w:pPr>
              <w:jc w:val="both"/>
              <w:rPr>
                <w:rFonts w:ascii="Lucida Sans Unicode" w:hAnsi="Lucida Sans Unicode" w:cs="Lucida Sans Unicode"/>
                <w:noProof/>
                <w:sz w:val="20"/>
                <w:szCs w:val="20"/>
              </w:rPr>
            </w:pPr>
            <w:r w:rsidRPr="00D21C24">
              <w:rPr>
                <w:rFonts w:ascii="Lucida Sans Unicode" w:hAnsi="Lucida Sans Unicode" w:cs="Lucida Sans Unicode"/>
                <w:noProof/>
                <w:sz w:val="18"/>
                <w:szCs w:val="18"/>
              </w:rPr>
              <w:drawing>
                <wp:anchor distT="0" distB="0" distL="114300" distR="114300" simplePos="0" relativeHeight="251723776" behindDoc="0" locked="0" layoutInCell="1" allowOverlap="1" wp14:anchorId="2F6C9001" wp14:editId="72DD35D3">
                  <wp:simplePos x="0" y="0"/>
                  <wp:positionH relativeFrom="column">
                    <wp:posOffset>-1270</wp:posOffset>
                  </wp:positionH>
                  <wp:positionV relativeFrom="paragraph">
                    <wp:posOffset>207010</wp:posOffset>
                  </wp:positionV>
                  <wp:extent cx="1693545" cy="1693545"/>
                  <wp:effectExtent l="0" t="0" r="1905" b="1905"/>
                  <wp:wrapThrough wrapText="bothSides">
                    <wp:wrapPolygon edited="0">
                      <wp:start x="0" y="0"/>
                      <wp:lineTo x="0" y="21381"/>
                      <wp:lineTo x="21381" y="21381"/>
                      <wp:lineTo x="21381" y="0"/>
                      <wp:lineTo x="0" y="0"/>
                    </wp:wrapPolygon>
                  </wp:wrapThrough>
                  <wp:docPr id="1659776582"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dor de Códigos QR Cod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C511A" w14:textId="77777777" w:rsidR="00B05BEF" w:rsidRDefault="00B05BEF" w:rsidP="00BC093B">
            <w:pPr>
              <w:jc w:val="both"/>
              <w:rPr>
                <w:rFonts w:ascii="Lucida Sans Unicode" w:hAnsi="Lucida Sans Unicode" w:cs="Lucida Sans Unicode"/>
                <w:noProof/>
                <w:sz w:val="20"/>
                <w:szCs w:val="20"/>
              </w:rPr>
            </w:pPr>
          </w:p>
          <w:p w14:paraId="16C8E056" w14:textId="77777777" w:rsidR="00B05BEF" w:rsidRDefault="00B05BEF" w:rsidP="00BC093B">
            <w:pPr>
              <w:jc w:val="both"/>
              <w:rPr>
                <w:rFonts w:ascii="Lucida Sans Unicode" w:hAnsi="Lucida Sans Unicode" w:cs="Lucida Sans Unicode"/>
                <w:noProof/>
                <w:sz w:val="20"/>
                <w:szCs w:val="20"/>
              </w:rPr>
            </w:pPr>
          </w:p>
          <w:p w14:paraId="0F3C219C" w14:textId="77777777" w:rsidR="00107639" w:rsidRDefault="00107639" w:rsidP="00BC093B">
            <w:pPr>
              <w:jc w:val="both"/>
              <w:rPr>
                <w:rFonts w:ascii="Lucida Sans Unicode" w:hAnsi="Lucida Sans Unicode" w:cs="Lucida Sans Unicode"/>
                <w:noProof/>
                <w:sz w:val="20"/>
                <w:szCs w:val="20"/>
              </w:rPr>
            </w:pPr>
          </w:p>
          <w:p w14:paraId="4DEBA4A6" w14:textId="77777777" w:rsidR="0064648D" w:rsidRDefault="0064648D" w:rsidP="00BC093B">
            <w:pPr>
              <w:jc w:val="both"/>
              <w:rPr>
                <w:rFonts w:ascii="Lucida Sans Unicode" w:hAnsi="Lucida Sans Unicode" w:cs="Lucida Sans Unicode"/>
                <w:noProof/>
                <w:sz w:val="20"/>
                <w:szCs w:val="20"/>
              </w:rPr>
            </w:pPr>
          </w:p>
          <w:p w14:paraId="15F316AA" w14:textId="77777777" w:rsidR="0064648D" w:rsidRDefault="0064648D" w:rsidP="00BC093B">
            <w:pPr>
              <w:jc w:val="both"/>
              <w:rPr>
                <w:rFonts w:ascii="Lucida Sans Unicode" w:hAnsi="Lucida Sans Unicode" w:cs="Lucida Sans Unicode"/>
                <w:noProof/>
                <w:sz w:val="20"/>
                <w:szCs w:val="20"/>
              </w:rPr>
            </w:pPr>
          </w:p>
          <w:p w14:paraId="41C796EE" w14:textId="77777777" w:rsidR="0064648D" w:rsidRDefault="0064648D" w:rsidP="00BC093B">
            <w:pPr>
              <w:jc w:val="both"/>
              <w:rPr>
                <w:rFonts w:ascii="Lucida Sans Unicode" w:hAnsi="Lucida Sans Unicode" w:cs="Lucida Sans Unicode"/>
                <w:noProof/>
                <w:sz w:val="20"/>
                <w:szCs w:val="20"/>
              </w:rPr>
            </w:pPr>
          </w:p>
          <w:p w14:paraId="1B46F8AE" w14:textId="77777777" w:rsidR="0064648D" w:rsidRDefault="0064648D" w:rsidP="00BC093B">
            <w:pPr>
              <w:jc w:val="both"/>
              <w:rPr>
                <w:rFonts w:ascii="Lucida Sans Unicode" w:hAnsi="Lucida Sans Unicode" w:cs="Lucida Sans Unicode"/>
                <w:noProof/>
                <w:sz w:val="20"/>
                <w:szCs w:val="20"/>
              </w:rPr>
            </w:pPr>
          </w:p>
          <w:p w14:paraId="4D483E80" w14:textId="77777777" w:rsidR="00107639" w:rsidRDefault="00107639" w:rsidP="00BC093B">
            <w:pPr>
              <w:jc w:val="both"/>
              <w:rPr>
                <w:rFonts w:ascii="Lucida Sans Unicode" w:hAnsi="Lucida Sans Unicode" w:cs="Lucida Sans Unicode"/>
                <w:noProof/>
                <w:sz w:val="20"/>
                <w:szCs w:val="20"/>
              </w:rPr>
            </w:pPr>
          </w:p>
          <w:p w14:paraId="7CBECD86" w14:textId="77777777" w:rsidR="00107639" w:rsidRDefault="00107639" w:rsidP="00BC093B">
            <w:pPr>
              <w:jc w:val="both"/>
              <w:rPr>
                <w:rFonts w:ascii="Lucida Sans Unicode" w:hAnsi="Lucida Sans Unicode" w:cs="Lucida Sans Unicode"/>
                <w:noProof/>
                <w:sz w:val="20"/>
                <w:szCs w:val="20"/>
              </w:rPr>
            </w:pPr>
          </w:p>
          <w:p w14:paraId="4F9452B7" w14:textId="2F7A0A9D" w:rsidR="003E35B0" w:rsidRPr="00D21C24" w:rsidRDefault="003E35B0" w:rsidP="00BC093B">
            <w:pPr>
              <w:jc w:val="both"/>
              <w:rPr>
                <w:rFonts w:ascii="Lucida Sans Unicode" w:hAnsi="Lucida Sans Unicode" w:cs="Lucida Sans Unicode"/>
                <w:noProof/>
                <w:sz w:val="18"/>
                <w:szCs w:val="18"/>
              </w:rPr>
            </w:pPr>
          </w:p>
        </w:tc>
      </w:tr>
      <w:tr w:rsidR="003E35B0" w:rsidRPr="007A2015" w14:paraId="284A2A90" w14:textId="77777777" w:rsidTr="06E862CF">
        <w:trPr>
          <w:trHeight w:val="1131"/>
        </w:trPr>
        <w:tc>
          <w:tcPr>
            <w:tcW w:w="238" w:type="pct"/>
            <w:vMerge/>
          </w:tcPr>
          <w:p w14:paraId="66CC117C" w14:textId="77777777" w:rsidR="003E35B0" w:rsidRPr="007A2015" w:rsidRDefault="003E35B0" w:rsidP="006701C7">
            <w:pPr>
              <w:jc w:val="center"/>
              <w:rPr>
                <w:rFonts w:ascii="Lucida Sans Unicode" w:hAnsi="Lucida Sans Unicode" w:cs="Lucida Sans Unicode"/>
                <w:color w:val="404040"/>
                <w:sz w:val="20"/>
                <w:szCs w:val="20"/>
              </w:rPr>
            </w:pPr>
          </w:p>
        </w:tc>
        <w:tc>
          <w:tcPr>
            <w:tcW w:w="901" w:type="pct"/>
            <w:vMerge/>
            <w:vAlign w:val="center"/>
          </w:tcPr>
          <w:p w14:paraId="3DC7B909" w14:textId="77777777" w:rsidR="003E35B0" w:rsidRPr="00D21C24" w:rsidRDefault="003E35B0" w:rsidP="00BC093B">
            <w:pPr>
              <w:jc w:val="both"/>
              <w:rPr>
                <w:rFonts w:ascii="Lucida Sans Unicode" w:eastAsia="Times New Roman" w:hAnsi="Lucida Sans Unicode" w:cs="Lucida Sans Unicode"/>
                <w:bCs/>
                <w:sz w:val="18"/>
                <w:szCs w:val="18"/>
                <w:lang w:eastAsia="es-ES"/>
              </w:rPr>
            </w:pPr>
          </w:p>
        </w:tc>
        <w:tc>
          <w:tcPr>
            <w:tcW w:w="740" w:type="pct"/>
            <w:vMerge/>
            <w:vAlign w:val="center"/>
          </w:tcPr>
          <w:p w14:paraId="321252D5" w14:textId="77777777" w:rsidR="003E35B0" w:rsidRPr="00D21C24" w:rsidRDefault="003E35B0" w:rsidP="00722336">
            <w:pPr>
              <w:jc w:val="center"/>
              <w:rPr>
                <w:rFonts w:ascii="Lucida Sans Unicode" w:hAnsi="Lucida Sans Unicode" w:cs="Lucida Sans Unicode"/>
                <w:sz w:val="18"/>
                <w:szCs w:val="18"/>
              </w:rPr>
            </w:pPr>
          </w:p>
        </w:tc>
        <w:tc>
          <w:tcPr>
            <w:tcW w:w="1315" w:type="pct"/>
          </w:tcPr>
          <w:p w14:paraId="04007094" w14:textId="1B65512B" w:rsidR="003E35B0" w:rsidRPr="0064648D" w:rsidRDefault="00286B0B" w:rsidP="003E35B0">
            <w:pPr>
              <w:spacing w:after="200" w:line="276" w:lineRule="auto"/>
              <w:jc w:val="both"/>
              <w:rPr>
                <w:rFonts w:ascii="Lucida Sans Unicode" w:eastAsia="Times New Roman" w:hAnsi="Lucida Sans Unicode" w:cs="Lucida Sans Unicode"/>
                <w:sz w:val="18"/>
                <w:szCs w:val="18"/>
              </w:rPr>
            </w:pPr>
            <w:r w:rsidRPr="00D21C24">
              <w:rPr>
                <w:rFonts w:ascii="Lucida Sans Unicode" w:hAnsi="Lucida Sans Unicode" w:cs="Lucida Sans Unicode"/>
                <w:sz w:val="18"/>
                <w:szCs w:val="18"/>
              </w:rPr>
              <w:t>Anteproyecto de acuerdo del Consejo General del Instituto Electoral y de Participación Ciudadana del Estado de Jalisco, por el que resuelve sobre el cumplimiento al requerimiento realizado al partido político FUTURO mediante acuerdo del Consejo General identificado como IEPC-ACG-032/2023 y declara la procedencia legal y constitucional de las modificaciones realizadas a los estatutos.</w:t>
            </w:r>
          </w:p>
        </w:tc>
        <w:tc>
          <w:tcPr>
            <w:tcW w:w="1806" w:type="pct"/>
            <w:vMerge/>
          </w:tcPr>
          <w:p w14:paraId="1FEB7DEA" w14:textId="77777777" w:rsidR="003E35B0" w:rsidRPr="007A2015" w:rsidRDefault="003E35B0" w:rsidP="00BC093B">
            <w:pPr>
              <w:jc w:val="both"/>
              <w:rPr>
                <w:rFonts w:ascii="Lucida Sans Unicode" w:hAnsi="Lucida Sans Unicode" w:cs="Lucida Sans Unicode"/>
                <w:noProof/>
                <w:sz w:val="20"/>
                <w:szCs w:val="20"/>
              </w:rPr>
            </w:pPr>
          </w:p>
        </w:tc>
      </w:tr>
      <w:tr w:rsidR="00C447EE" w:rsidRPr="007A2015" w14:paraId="0542D18C" w14:textId="77777777" w:rsidTr="06E862CF">
        <w:trPr>
          <w:trHeight w:val="1131"/>
        </w:trPr>
        <w:tc>
          <w:tcPr>
            <w:tcW w:w="238" w:type="pct"/>
            <w:vMerge w:val="restart"/>
            <w:shd w:val="clear" w:color="auto" w:fill="19D3C5"/>
            <w:vAlign w:val="center"/>
          </w:tcPr>
          <w:p w14:paraId="1C415F05" w14:textId="6F6D96E9" w:rsidR="00C447EE" w:rsidRPr="00106C2F" w:rsidRDefault="00C447EE" w:rsidP="00106C2F">
            <w:pPr>
              <w:jc w:val="center"/>
              <w:rPr>
                <w:rFonts w:ascii="Lucida Sans Unicode" w:hAnsi="Lucida Sans Unicode" w:cs="Lucida Sans Unicode"/>
                <w:b/>
                <w:bCs/>
                <w:color w:val="404040"/>
                <w:sz w:val="20"/>
                <w:szCs w:val="20"/>
              </w:rPr>
            </w:pPr>
            <w:r w:rsidRPr="00106C2F">
              <w:rPr>
                <w:rFonts w:ascii="Lucida Sans Unicode" w:hAnsi="Lucida Sans Unicode" w:cs="Lucida Sans Unicode"/>
                <w:b/>
                <w:bCs/>
                <w:color w:val="FFFFFF" w:themeColor="background1"/>
                <w:sz w:val="20"/>
                <w:szCs w:val="20"/>
              </w:rPr>
              <w:t>9</w:t>
            </w:r>
          </w:p>
        </w:tc>
        <w:tc>
          <w:tcPr>
            <w:tcW w:w="901" w:type="pct"/>
            <w:vMerge w:val="restart"/>
            <w:vAlign w:val="center"/>
          </w:tcPr>
          <w:p w14:paraId="12E71371" w14:textId="3D4B7DDB" w:rsidR="00C447EE" w:rsidRPr="00D21C24" w:rsidRDefault="00C447EE" w:rsidP="007A3101">
            <w:pPr>
              <w:rPr>
                <w:rFonts w:ascii="Lucida Sans Unicode" w:eastAsia="Times New Roman" w:hAnsi="Lucida Sans Unicode" w:cs="Lucida Sans Unicode"/>
                <w:bCs/>
                <w:sz w:val="18"/>
                <w:szCs w:val="18"/>
                <w:lang w:eastAsia="es-ES"/>
              </w:rPr>
            </w:pPr>
            <w:r w:rsidRPr="00D21C24">
              <w:rPr>
                <w:rFonts w:ascii="Lucida Sans Unicode" w:eastAsia="Times New Roman" w:hAnsi="Lucida Sans Unicode" w:cs="Lucida Sans Unicode"/>
                <w:bCs/>
                <w:sz w:val="18"/>
                <w:szCs w:val="18"/>
                <w:lang w:eastAsia="es-ES"/>
              </w:rPr>
              <w:t>Novena sesión ordinaria</w:t>
            </w:r>
          </w:p>
        </w:tc>
        <w:tc>
          <w:tcPr>
            <w:tcW w:w="740" w:type="pct"/>
            <w:vMerge w:val="restart"/>
            <w:vAlign w:val="center"/>
          </w:tcPr>
          <w:p w14:paraId="4D6EB462" w14:textId="77777777" w:rsidR="00C447EE" w:rsidRPr="00D21C24" w:rsidRDefault="00C447EE" w:rsidP="00722336">
            <w:pPr>
              <w:jc w:val="center"/>
              <w:rPr>
                <w:rFonts w:ascii="Lucida Sans Unicode" w:hAnsi="Lucida Sans Unicode" w:cs="Lucida Sans Unicode"/>
                <w:sz w:val="18"/>
                <w:szCs w:val="18"/>
              </w:rPr>
            </w:pPr>
            <w:r w:rsidRPr="00D21C24">
              <w:rPr>
                <w:rFonts w:ascii="Lucida Sans Unicode" w:hAnsi="Lucida Sans Unicode" w:cs="Lucida Sans Unicode"/>
                <w:sz w:val="18"/>
                <w:szCs w:val="18"/>
              </w:rPr>
              <w:t>28 de octubre de 2023</w:t>
            </w:r>
          </w:p>
          <w:p w14:paraId="45E19A9C" w14:textId="0CA10F1C" w:rsidR="00C447EE" w:rsidRPr="00D21C24" w:rsidRDefault="00C447EE" w:rsidP="00722336">
            <w:pPr>
              <w:jc w:val="center"/>
              <w:rPr>
                <w:rFonts w:ascii="Lucida Sans Unicode" w:hAnsi="Lucida Sans Unicode" w:cs="Lucida Sans Unicode"/>
                <w:sz w:val="18"/>
                <w:szCs w:val="18"/>
              </w:rPr>
            </w:pPr>
          </w:p>
        </w:tc>
        <w:tc>
          <w:tcPr>
            <w:tcW w:w="1315" w:type="pct"/>
          </w:tcPr>
          <w:p w14:paraId="7AF5343A" w14:textId="38E63979" w:rsidR="00C447EE" w:rsidRPr="00D21C24" w:rsidRDefault="00C447EE" w:rsidP="00286B0B">
            <w:pPr>
              <w:spacing w:after="200" w:line="276" w:lineRule="auto"/>
              <w:jc w:val="both"/>
              <w:rPr>
                <w:rFonts w:ascii="Lucida Sans Unicode" w:hAnsi="Lucida Sans Unicode" w:cs="Lucida Sans Unicode"/>
                <w:sz w:val="18"/>
                <w:szCs w:val="18"/>
              </w:rPr>
            </w:pPr>
            <w:r w:rsidRPr="00D21C24">
              <w:rPr>
                <w:rFonts w:ascii="Lucida Sans Unicode" w:hAnsi="Lucida Sans Unicode" w:cs="Lucida Sans Unicode"/>
                <w:sz w:val="18"/>
                <w:szCs w:val="18"/>
              </w:rPr>
              <w:t xml:space="preserve">Proyecto de acuerdo de la Comisión de Prerrogativas a Partidos Políticos del Instituto Electoral y de Participación Ciudadana del Estado de Jalisco, mediante el cual se aprueba el Plan de Trabajo para el desarrollo e implementación del Sistema “Candidatas y Candidatos, </w:t>
            </w:r>
            <w:proofErr w:type="gramStart"/>
            <w:r w:rsidRPr="00D21C24">
              <w:rPr>
                <w:rFonts w:ascii="Lucida Sans Unicode" w:hAnsi="Lucida Sans Unicode" w:cs="Lucida Sans Unicode"/>
                <w:sz w:val="18"/>
                <w:szCs w:val="18"/>
              </w:rPr>
              <w:t>Conóceles</w:t>
            </w:r>
            <w:proofErr w:type="gramEnd"/>
            <w:r w:rsidRPr="00D21C24">
              <w:rPr>
                <w:rFonts w:ascii="Lucida Sans Unicode" w:hAnsi="Lucida Sans Unicode" w:cs="Lucida Sans Unicode"/>
                <w:sz w:val="18"/>
                <w:szCs w:val="18"/>
              </w:rPr>
              <w:t xml:space="preserve">”, para el Proceso Electoral </w:t>
            </w:r>
            <w:r w:rsidRPr="00D21C24">
              <w:rPr>
                <w:rFonts w:ascii="Lucida Sans Unicode" w:hAnsi="Lucida Sans Unicode" w:cs="Lucida Sans Unicode"/>
                <w:sz w:val="18"/>
                <w:szCs w:val="18"/>
              </w:rPr>
              <w:lastRenderedPageBreak/>
              <w:t>Local Concurrente 2023-2024.</w:t>
            </w:r>
          </w:p>
        </w:tc>
        <w:tc>
          <w:tcPr>
            <w:tcW w:w="1806" w:type="pct"/>
            <w:vMerge w:val="restart"/>
          </w:tcPr>
          <w:p w14:paraId="11049C87" w14:textId="77777777" w:rsidR="0064648D" w:rsidRDefault="0064648D" w:rsidP="00BC093B">
            <w:pPr>
              <w:jc w:val="both"/>
              <w:rPr>
                <w:rFonts w:ascii="Lucida Sans Unicode" w:hAnsi="Lucida Sans Unicode" w:cs="Lucida Sans Unicode"/>
                <w:noProof/>
                <w:sz w:val="18"/>
                <w:szCs w:val="18"/>
              </w:rPr>
            </w:pPr>
          </w:p>
          <w:p w14:paraId="019D2D56" w14:textId="5D01D684" w:rsidR="0064648D" w:rsidRDefault="0064648D" w:rsidP="00BC093B">
            <w:pPr>
              <w:jc w:val="both"/>
              <w:rPr>
                <w:rFonts w:ascii="Lucida Sans Unicode" w:hAnsi="Lucida Sans Unicode" w:cs="Lucida Sans Unicode"/>
                <w:noProof/>
                <w:sz w:val="18"/>
                <w:szCs w:val="18"/>
              </w:rPr>
            </w:pPr>
          </w:p>
          <w:p w14:paraId="22112F3E" w14:textId="77777777" w:rsidR="0064648D" w:rsidRDefault="0064648D" w:rsidP="00BC093B">
            <w:pPr>
              <w:jc w:val="both"/>
              <w:rPr>
                <w:rFonts w:ascii="Lucida Sans Unicode" w:hAnsi="Lucida Sans Unicode" w:cs="Lucida Sans Unicode"/>
                <w:noProof/>
                <w:sz w:val="18"/>
                <w:szCs w:val="18"/>
              </w:rPr>
            </w:pPr>
          </w:p>
          <w:p w14:paraId="384EC550" w14:textId="77777777" w:rsidR="0064648D" w:rsidRDefault="0064648D" w:rsidP="00BC093B">
            <w:pPr>
              <w:jc w:val="both"/>
              <w:rPr>
                <w:rFonts w:ascii="Lucida Sans Unicode" w:hAnsi="Lucida Sans Unicode" w:cs="Lucida Sans Unicode"/>
                <w:noProof/>
                <w:sz w:val="18"/>
                <w:szCs w:val="18"/>
              </w:rPr>
            </w:pPr>
          </w:p>
          <w:p w14:paraId="1409DBE3" w14:textId="77777777" w:rsidR="0064648D" w:rsidRDefault="0064648D" w:rsidP="00BC093B">
            <w:pPr>
              <w:jc w:val="both"/>
              <w:rPr>
                <w:rFonts w:ascii="Lucida Sans Unicode" w:hAnsi="Lucida Sans Unicode" w:cs="Lucida Sans Unicode"/>
                <w:noProof/>
                <w:sz w:val="18"/>
                <w:szCs w:val="18"/>
              </w:rPr>
            </w:pPr>
          </w:p>
          <w:p w14:paraId="52439746" w14:textId="77777777" w:rsidR="0064648D" w:rsidRDefault="0064648D" w:rsidP="00BC093B">
            <w:pPr>
              <w:jc w:val="both"/>
              <w:rPr>
                <w:rFonts w:ascii="Lucida Sans Unicode" w:hAnsi="Lucida Sans Unicode" w:cs="Lucida Sans Unicode"/>
                <w:noProof/>
                <w:sz w:val="18"/>
                <w:szCs w:val="18"/>
              </w:rPr>
            </w:pPr>
          </w:p>
          <w:p w14:paraId="2BE181F1" w14:textId="59454A63" w:rsidR="00C447EE" w:rsidRPr="00D21C24" w:rsidRDefault="0064648D" w:rsidP="00BC093B">
            <w:pPr>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lastRenderedPageBreak/>
              <w:drawing>
                <wp:anchor distT="0" distB="0" distL="114300" distR="114300" simplePos="0" relativeHeight="251721728" behindDoc="0" locked="0" layoutInCell="1" allowOverlap="1" wp14:anchorId="4796684D" wp14:editId="57EE6B7C">
                  <wp:simplePos x="0" y="0"/>
                  <wp:positionH relativeFrom="margin">
                    <wp:posOffset>134620</wp:posOffset>
                  </wp:positionH>
                  <wp:positionV relativeFrom="margin">
                    <wp:posOffset>4491134</wp:posOffset>
                  </wp:positionV>
                  <wp:extent cx="1604513" cy="1604513"/>
                  <wp:effectExtent l="0" t="0" r="0" b="0"/>
                  <wp:wrapSquare wrapText="bothSides"/>
                  <wp:docPr id="17362931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513" cy="1604513"/>
                          </a:xfrm>
                          <a:prstGeom prst="rect">
                            <a:avLst/>
                          </a:prstGeom>
                          <a:noFill/>
                        </pic:spPr>
                      </pic:pic>
                    </a:graphicData>
                  </a:graphic>
                </wp:anchor>
              </w:drawing>
            </w:r>
          </w:p>
        </w:tc>
      </w:tr>
      <w:tr w:rsidR="00C447EE" w:rsidRPr="007A2015" w14:paraId="0AD900B2" w14:textId="77777777" w:rsidTr="06E862CF">
        <w:trPr>
          <w:trHeight w:val="1131"/>
        </w:trPr>
        <w:tc>
          <w:tcPr>
            <w:tcW w:w="238" w:type="pct"/>
            <w:vMerge/>
            <w:vAlign w:val="center"/>
          </w:tcPr>
          <w:p w14:paraId="69D2C52E" w14:textId="77777777" w:rsidR="00C447EE" w:rsidRPr="00106C2F" w:rsidRDefault="00C447EE" w:rsidP="00106C2F">
            <w:pPr>
              <w:jc w:val="center"/>
              <w:rPr>
                <w:rFonts w:ascii="Lucida Sans Unicode" w:hAnsi="Lucida Sans Unicode" w:cs="Lucida Sans Unicode"/>
                <w:b/>
                <w:bCs/>
                <w:color w:val="FFFFFF" w:themeColor="background1"/>
                <w:sz w:val="20"/>
                <w:szCs w:val="20"/>
              </w:rPr>
            </w:pPr>
          </w:p>
        </w:tc>
        <w:tc>
          <w:tcPr>
            <w:tcW w:w="901" w:type="pct"/>
            <w:vMerge/>
            <w:vAlign w:val="center"/>
          </w:tcPr>
          <w:p w14:paraId="55E35C49" w14:textId="77777777" w:rsidR="00C447EE" w:rsidRPr="00D21C24" w:rsidRDefault="00C447EE" w:rsidP="007A3101">
            <w:pPr>
              <w:rPr>
                <w:rFonts w:ascii="Lucida Sans Unicode" w:eastAsia="Times New Roman" w:hAnsi="Lucida Sans Unicode" w:cs="Lucida Sans Unicode"/>
                <w:bCs/>
                <w:sz w:val="18"/>
                <w:szCs w:val="18"/>
                <w:lang w:eastAsia="es-ES"/>
              </w:rPr>
            </w:pPr>
          </w:p>
        </w:tc>
        <w:tc>
          <w:tcPr>
            <w:tcW w:w="740" w:type="pct"/>
            <w:vMerge/>
            <w:vAlign w:val="center"/>
          </w:tcPr>
          <w:p w14:paraId="0E584FEA" w14:textId="14098CE4" w:rsidR="00C447EE" w:rsidRPr="00D21C24" w:rsidRDefault="00C447EE" w:rsidP="00722336">
            <w:pPr>
              <w:jc w:val="center"/>
              <w:rPr>
                <w:rFonts w:ascii="Lucida Sans Unicode" w:hAnsi="Lucida Sans Unicode" w:cs="Lucida Sans Unicode"/>
                <w:sz w:val="18"/>
                <w:szCs w:val="18"/>
              </w:rPr>
            </w:pPr>
          </w:p>
        </w:tc>
        <w:tc>
          <w:tcPr>
            <w:tcW w:w="1315" w:type="pct"/>
          </w:tcPr>
          <w:p w14:paraId="6CFE6CFE" w14:textId="72774C68" w:rsidR="00C447EE" w:rsidRPr="00D21C24" w:rsidRDefault="00C447EE" w:rsidP="00286B0B">
            <w:pPr>
              <w:spacing w:after="200" w:line="276" w:lineRule="auto"/>
              <w:jc w:val="both"/>
              <w:rPr>
                <w:rFonts w:ascii="Lucida Sans Unicode" w:hAnsi="Lucida Sans Unicode" w:cs="Lucida Sans Unicode"/>
                <w:sz w:val="18"/>
                <w:szCs w:val="18"/>
              </w:rPr>
            </w:pPr>
            <w:r w:rsidRPr="00D21C24">
              <w:rPr>
                <w:rFonts w:ascii="Lucida Sans Unicode" w:hAnsi="Lucida Sans Unicode" w:cs="Lucida Sans Unicode"/>
                <w:sz w:val="18"/>
                <w:szCs w:val="18"/>
              </w:rPr>
              <w:t>Anteproyecto de acuerdo del Consejo General del Instituto Electoral y de Participación Ciudadana del Estado de Jalisco, que declara la procedencia constitucional y legal de las modificaciones realizadas por la agrupación política estatal “Somos Progresistas” a sus estatutos y los cambios en la integración de su órgano máximo de dirección, así como la creación e integración del Consejo Consultivo y Coordinador General Fundador.</w:t>
            </w:r>
          </w:p>
        </w:tc>
        <w:tc>
          <w:tcPr>
            <w:tcW w:w="1806" w:type="pct"/>
            <w:vMerge/>
          </w:tcPr>
          <w:p w14:paraId="77A833D2" w14:textId="77777777" w:rsidR="00C447EE" w:rsidRPr="007A2015" w:rsidRDefault="00C447EE" w:rsidP="00BC093B">
            <w:pPr>
              <w:jc w:val="both"/>
              <w:rPr>
                <w:rFonts w:ascii="Lucida Sans Unicode" w:hAnsi="Lucida Sans Unicode" w:cs="Lucida Sans Unicode"/>
                <w:noProof/>
                <w:sz w:val="20"/>
                <w:szCs w:val="20"/>
              </w:rPr>
            </w:pPr>
          </w:p>
        </w:tc>
      </w:tr>
      <w:tr w:rsidR="00C447EE" w:rsidRPr="007A2015" w14:paraId="7D2D8DF1" w14:textId="77777777" w:rsidTr="06E862CF">
        <w:trPr>
          <w:trHeight w:val="1131"/>
        </w:trPr>
        <w:tc>
          <w:tcPr>
            <w:tcW w:w="238" w:type="pct"/>
            <w:vMerge/>
            <w:vAlign w:val="center"/>
          </w:tcPr>
          <w:p w14:paraId="106B6B47" w14:textId="77777777" w:rsidR="00C447EE" w:rsidRPr="00106C2F" w:rsidRDefault="00C447EE" w:rsidP="00106C2F">
            <w:pPr>
              <w:jc w:val="center"/>
              <w:rPr>
                <w:rFonts w:ascii="Lucida Sans Unicode" w:hAnsi="Lucida Sans Unicode" w:cs="Lucida Sans Unicode"/>
                <w:b/>
                <w:bCs/>
                <w:color w:val="FFFFFF" w:themeColor="background1"/>
                <w:sz w:val="20"/>
                <w:szCs w:val="20"/>
              </w:rPr>
            </w:pPr>
          </w:p>
        </w:tc>
        <w:tc>
          <w:tcPr>
            <w:tcW w:w="901" w:type="pct"/>
            <w:vMerge/>
            <w:vAlign w:val="center"/>
          </w:tcPr>
          <w:p w14:paraId="03FF3F0A" w14:textId="77777777" w:rsidR="00C447EE" w:rsidRPr="00D21C24" w:rsidRDefault="00C447EE" w:rsidP="007A3101">
            <w:pPr>
              <w:rPr>
                <w:rFonts w:ascii="Lucida Sans Unicode" w:eastAsia="Times New Roman" w:hAnsi="Lucida Sans Unicode" w:cs="Lucida Sans Unicode"/>
                <w:bCs/>
                <w:sz w:val="18"/>
                <w:szCs w:val="18"/>
                <w:lang w:eastAsia="es-ES"/>
              </w:rPr>
            </w:pPr>
          </w:p>
        </w:tc>
        <w:tc>
          <w:tcPr>
            <w:tcW w:w="740" w:type="pct"/>
            <w:vMerge/>
            <w:vAlign w:val="center"/>
          </w:tcPr>
          <w:p w14:paraId="7222179B" w14:textId="5623C6FF" w:rsidR="00C447EE" w:rsidRPr="00D21C24" w:rsidRDefault="00C447EE" w:rsidP="00722336">
            <w:pPr>
              <w:jc w:val="center"/>
              <w:rPr>
                <w:rFonts w:ascii="Lucida Sans Unicode" w:hAnsi="Lucida Sans Unicode" w:cs="Lucida Sans Unicode"/>
                <w:sz w:val="18"/>
                <w:szCs w:val="18"/>
              </w:rPr>
            </w:pPr>
          </w:p>
        </w:tc>
        <w:tc>
          <w:tcPr>
            <w:tcW w:w="1315" w:type="pct"/>
          </w:tcPr>
          <w:p w14:paraId="20F07F42" w14:textId="2DAD3B63" w:rsidR="00C447EE" w:rsidRPr="00D21C24" w:rsidRDefault="00C447EE" w:rsidP="00286B0B">
            <w:pPr>
              <w:spacing w:after="200" w:line="276" w:lineRule="auto"/>
              <w:jc w:val="both"/>
              <w:rPr>
                <w:rFonts w:ascii="Lucida Sans Unicode" w:hAnsi="Lucida Sans Unicode" w:cs="Lucida Sans Unicode"/>
                <w:sz w:val="18"/>
                <w:szCs w:val="18"/>
              </w:rPr>
            </w:pPr>
            <w:r w:rsidRPr="00D21C24">
              <w:rPr>
                <w:rFonts w:ascii="Lucida Sans Unicode" w:hAnsi="Lucida Sans Unicode" w:cs="Lucida Sans Unicode"/>
                <w:sz w:val="18"/>
                <w:szCs w:val="18"/>
              </w:rPr>
              <w:t xml:space="preserve">Anteproyecto de acuerdo del Consejo General del Instituto Electoral y de Participación Ciudadana del Estado de Jalisco, que determina los montos correspondientes al tope de gastos de precampañas, de las </w:t>
            </w:r>
            <w:r w:rsidRPr="00D21C24">
              <w:rPr>
                <w:rFonts w:ascii="Lucida Sans Unicode" w:hAnsi="Lucida Sans Unicode" w:cs="Lucida Sans Unicode"/>
                <w:sz w:val="18"/>
                <w:szCs w:val="18"/>
              </w:rPr>
              <w:lastRenderedPageBreak/>
              <w:t>precandidaturas a los cargos de gubernatura, diputaciones y munícipes, relativo al proceso electoral local concurrente 2023-2024.</w:t>
            </w:r>
          </w:p>
        </w:tc>
        <w:tc>
          <w:tcPr>
            <w:tcW w:w="1806" w:type="pct"/>
            <w:vMerge/>
          </w:tcPr>
          <w:p w14:paraId="454EDAD2" w14:textId="77777777" w:rsidR="00C447EE" w:rsidRPr="007A2015" w:rsidRDefault="00C447EE" w:rsidP="00BC093B">
            <w:pPr>
              <w:jc w:val="both"/>
              <w:rPr>
                <w:rFonts w:ascii="Lucida Sans Unicode" w:hAnsi="Lucida Sans Unicode" w:cs="Lucida Sans Unicode"/>
                <w:noProof/>
                <w:sz w:val="20"/>
                <w:szCs w:val="20"/>
              </w:rPr>
            </w:pPr>
          </w:p>
        </w:tc>
      </w:tr>
    </w:tbl>
    <w:p w14:paraId="5188E40F" w14:textId="1CAD02CA" w:rsidR="00CD244D" w:rsidRPr="0047559D" w:rsidRDefault="00CD244D" w:rsidP="00232CD6">
      <w:pPr>
        <w:jc w:val="both"/>
        <w:rPr>
          <w:rFonts w:ascii="Lucida Sans" w:hAnsi="Lucida Sans"/>
          <w:color w:val="404040"/>
          <w:sz w:val="20"/>
          <w:szCs w:val="20"/>
        </w:rPr>
      </w:pPr>
    </w:p>
    <w:p w14:paraId="4338B748" w14:textId="499D3991" w:rsidR="00373DD5" w:rsidRPr="00107639" w:rsidRDefault="00373DD5" w:rsidP="00373DD5">
      <w:pPr>
        <w:pStyle w:val="Ttulo1"/>
        <w:rPr>
          <w:rFonts w:ascii="Lucida Sans Unicode" w:eastAsia="Calibri" w:hAnsi="Lucida Sans Unicode" w:cs="Lucida Sans Unicode"/>
          <w:b/>
          <w:bCs/>
          <w:color w:val="00758D"/>
          <w:sz w:val="24"/>
          <w:szCs w:val="24"/>
        </w:rPr>
      </w:pPr>
      <w:bookmarkStart w:id="14" w:name="_Toc149085769"/>
      <w:r w:rsidRPr="00107639">
        <w:rPr>
          <w:rFonts w:ascii="Lucida Sans Unicode" w:eastAsia="Calibri" w:hAnsi="Lucida Sans Unicode" w:cs="Lucida Sans Unicode"/>
          <w:b/>
          <w:bCs/>
          <w:color w:val="00758D"/>
          <w:sz w:val="24"/>
          <w:szCs w:val="24"/>
        </w:rPr>
        <w:t>5.1 Acuerdos y dictámenes</w:t>
      </w:r>
      <w:bookmarkEnd w:id="14"/>
    </w:p>
    <w:p w14:paraId="71DC1900" w14:textId="77777777" w:rsidR="00373DD5" w:rsidRPr="007A2015" w:rsidRDefault="00373DD5" w:rsidP="00373DD5">
      <w:pPr>
        <w:pBdr>
          <w:top w:val="nil"/>
          <w:left w:val="nil"/>
          <w:bottom w:val="nil"/>
          <w:right w:val="nil"/>
          <w:between w:val="nil"/>
        </w:pBdr>
        <w:jc w:val="both"/>
        <w:rPr>
          <w:rFonts w:ascii="Lucida Sans Unicode" w:eastAsia="Calibri" w:hAnsi="Lucida Sans Unicode" w:cs="Lucida Sans Unicode"/>
          <w:b/>
          <w:color w:val="404040"/>
          <w:sz w:val="20"/>
          <w:szCs w:val="20"/>
        </w:rPr>
      </w:pPr>
    </w:p>
    <w:p w14:paraId="000ABE1B" w14:textId="77777777" w:rsidR="00373DD5" w:rsidRPr="00BA0BC1" w:rsidRDefault="00373DD5" w:rsidP="00373DD5">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 xml:space="preserve">Los proyectos de acuerdo propuestos al Consejo General por la </w:t>
      </w:r>
      <w:proofErr w:type="gramStart"/>
      <w:r w:rsidRPr="00BA0BC1">
        <w:rPr>
          <w:rFonts w:ascii="Lucida Sans Unicode" w:hAnsi="Lucida Sans Unicode" w:cs="Lucida Sans Unicode"/>
          <w:color w:val="404040"/>
          <w:sz w:val="22"/>
          <w:szCs w:val="22"/>
        </w:rPr>
        <w:t>Comisión,</w:t>
      </w:r>
      <w:proofErr w:type="gramEnd"/>
      <w:r w:rsidRPr="00BA0BC1">
        <w:rPr>
          <w:rFonts w:ascii="Lucida Sans Unicode" w:hAnsi="Lucida Sans Unicode" w:cs="Lucida Sans Unicode"/>
          <w:color w:val="404040"/>
          <w:sz w:val="22"/>
          <w:szCs w:val="22"/>
        </w:rPr>
        <w:t xml:space="preserve"> fueron sometidos a consideración y aprobados en las sesiones y fechas siguientes: </w:t>
      </w:r>
    </w:p>
    <w:p w14:paraId="701F1545" w14:textId="77777777" w:rsidR="00373DD5" w:rsidRPr="00BA0BC1" w:rsidRDefault="00373DD5" w:rsidP="00373DD5">
      <w:pPr>
        <w:jc w:val="both"/>
        <w:rPr>
          <w:rFonts w:ascii="Lucida Sans" w:hAnsi="Lucida Sans"/>
          <w:color w:val="404040"/>
          <w:sz w:val="22"/>
          <w:szCs w:val="22"/>
        </w:rPr>
      </w:pPr>
    </w:p>
    <w:p w14:paraId="08C1EF2C" w14:textId="77777777" w:rsidR="00373DD5" w:rsidRPr="00BA0BC1" w:rsidRDefault="00373DD5" w:rsidP="00373DD5">
      <w:pPr>
        <w:jc w:val="both"/>
        <w:rPr>
          <w:rFonts w:ascii="Lucida Sans" w:hAnsi="Lucida Sans"/>
          <w:color w:val="404040"/>
          <w:sz w:val="22"/>
          <w:szCs w:val="22"/>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99"/>
        <w:gridCol w:w="1518"/>
        <w:gridCol w:w="1955"/>
        <w:gridCol w:w="2190"/>
        <w:gridCol w:w="2766"/>
      </w:tblGrid>
      <w:tr w:rsidR="00AB1017" w:rsidRPr="00D21C24" w14:paraId="6B240BBF" w14:textId="0FA6FCD2" w:rsidTr="007A3101">
        <w:trPr>
          <w:trHeight w:val="850"/>
        </w:trPr>
        <w:tc>
          <w:tcPr>
            <w:tcW w:w="181" w:type="pct"/>
            <w:shd w:val="clear" w:color="auto" w:fill="19D3C5"/>
            <w:vAlign w:val="center"/>
          </w:tcPr>
          <w:p w14:paraId="13010DC1" w14:textId="77777777" w:rsidR="00AB1017" w:rsidRPr="00D21C24" w:rsidRDefault="00AB1017" w:rsidP="00BA0BC1">
            <w:pPr>
              <w:jc w:val="center"/>
              <w:rPr>
                <w:rFonts w:ascii="Lucida Sans Unicode" w:hAnsi="Lucida Sans Unicode" w:cs="Lucida Sans Unicode"/>
                <w:b/>
                <w:bCs/>
                <w:color w:val="FFFFFF" w:themeColor="background1"/>
                <w:sz w:val="18"/>
                <w:szCs w:val="18"/>
              </w:rPr>
            </w:pPr>
            <w:proofErr w:type="spellStart"/>
            <w:r w:rsidRPr="00D21C24">
              <w:rPr>
                <w:rFonts w:ascii="Lucida Sans Unicode" w:hAnsi="Lucida Sans Unicode" w:cs="Lucida Sans Unicode"/>
                <w:b/>
                <w:bCs/>
                <w:color w:val="FFFFFF" w:themeColor="background1"/>
                <w:sz w:val="18"/>
                <w:szCs w:val="18"/>
              </w:rPr>
              <w:t>N°</w:t>
            </w:r>
            <w:proofErr w:type="spellEnd"/>
          </w:p>
        </w:tc>
        <w:tc>
          <w:tcPr>
            <w:tcW w:w="886" w:type="pct"/>
            <w:shd w:val="clear" w:color="auto" w:fill="19D3C5"/>
            <w:vAlign w:val="center"/>
          </w:tcPr>
          <w:p w14:paraId="2A796361" w14:textId="64A0578E" w:rsidR="00AB1017" w:rsidRPr="00D21C24" w:rsidRDefault="00AB1017" w:rsidP="00BA0BC1">
            <w:pPr>
              <w:jc w:val="center"/>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Sesió</w:t>
            </w:r>
            <w:r w:rsidR="00BA0BC1" w:rsidRPr="00D21C24">
              <w:rPr>
                <w:rFonts w:ascii="Lucida Sans Unicode" w:hAnsi="Lucida Sans Unicode" w:cs="Lucida Sans Unicode"/>
                <w:b/>
                <w:bCs/>
                <w:color w:val="FFFFFF" w:themeColor="background1"/>
                <w:sz w:val="18"/>
                <w:szCs w:val="18"/>
              </w:rPr>
              <w:t>n</w:t>
            </w:r>
            <w:r w:rsidRPr="00D21C24">
              <w:rPr>
                <w:rFonts w:ascii="Lucida Sans Unicode" w:hAnsi="Lucida Sans Unicode" w:cs="Lucida Sans Unicode"/>
                <w:b/>
                <w:bCs/>
                <w:color w:val="FFFFFF" w:themeColor="background1"/>
                <w:sz w:val="18"/>
                <w:szCs w:val="18"/>
              </w:rPr>
              <w:t>/Fecha</w:t>
            </w:r>
          </w:p>
        </w:tc>
        <w:tc>
          <w:tcPr>
            <w:tcW w:w="1133" w:type="pct"/>
            <w:shd w:val="clear" w:color="auto" w:fill="19D3C5"/>
            <w:vAlign w:val="center"/>
          </w:tcPr>
          <w:p w14:paraId="30CB1D54" w14:textId="77777777" w:rsidR="00107639" w:rsidRPr="00D21C24" w:rsidRDefault="00107639" w:rsidP="00BA0BC1">
            <w:pPr>
              <w:jc w:val="center"/>
              <w:rPr>
                <w:rFonts w:ascii="Lucida Sans Unicode" w:hAnsi="Lucida Sans Unicode" w:cs="Lucida Sans Unicode"/>
                <w:b/>
                <w:bCs/>
                <w:color w:val="FFFFFF" w:themeColor="background1"/>
                <w:sz w:val="18"/>
                <w:szCs w:val="18"/>
              </w:rPr>
            </w:pPr>
          </w:p>
          <w:p w14:paraId="58A88373" w14:textId="53C7BDD9" w:rsidR="00AB1017" w:rsidRPr="00D21C24" w:rsidRDefault="00AB1017" w:rsidP="00BA0BC1">
            <w:pPr>
              <w:jc w:val="center"/>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Nomenclatura</w:t>
            </w:r>
          </w:p>
          <w:p w14:paraId="0DE657E8" w14:textId="77777777" w:rsidR="00107639" w:rsidRPr="00D21C24" w:rsidRDefault="00107639" w:rsidP="00BA0BC1">
            <w:pPr>
              <w:jc w:val="center"/>
              <w:rPr>
                <w:rFonts w:ascii="Lucida Sans Unicode" w:hAnsi="Lucida Sans Unicode" w:cs="Lucida Sans Unicode"/>
                <w:b/>
                <w:bCs/>
                <w:color w:val="FFFFFF" w:themeColor="background1"/>
                <w:sz w:val="18"/>
                <w:szCs w:val="18"/>
              </w:rPr>
            </w:pPr>
          </w:p>
        </w:tc>
        <w:tc>
          <w:tcPr>
            <w:tcW w:w="1266" w:type="pct"/>
            <w:shd w:val="clear" w:color="auto" w:fill="19D3C5"/>
            <w:vAlign w:val="center"/>
          </w:tcPr>
          <w:p w14:paraId="58C726B0" w14:textId="29904B79" w:rsidR="00107639" w:rsidRPr="00D21C24" w:rsidRDefault="00AB1017" w:rsidP="00107639">
            <w:pPr>
              <w:jc w:val="center"/>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Asunto</w:t>
            </w:r>
          </w:p>
        </w:tc>
        <w:tc>
          <w:tcPr>
            <w:tcW w:w="1533" w:type="pct"/>
            <w:shd w:val="clear" w:color="auto" w:fill="19D3C5"/>
          </w:tcPr>
          <w:p w14:paraId="1CB91953" w14:textId="77777777" w:rsidR="00107639" w:rsidRPr="00D21C24" w:rsidRDefault="00107639" w:rsidP="00BA0BC1">
            <w:pPr>
              <w:jc w:val="center"/>
              <w:rPr>
                <w:rFonts w:ascii="Lucida Sans Unicode" w:hAnsi="Lucida Sans Unicode" w:cs="Lucida Sans Unicode"/>
                <w:b/>
                <w:bCs/>
                <w:color w:val="FFFFFF" w:themeColor="background1"/>
                <w:sz w:val="18"/>
                <w:szCs w:val="18"/>
              </w:rPr>
            </w:pPr>
          </w:p>
          <w:p w14:paraId="143DCE49" w14:textId="7B30DDC7" w:rsidR="00AB1017" w:rsidRPr="00D21C24" w:rsidRDefault="00AB1017" w:rsidP="00BA0BC1">
            <w:pPr>
              <w:jc w:val="center"/>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Código QR de consulta</w:t>
            </w:r>
          </w:p>
        </w:tc>
      </w:tr>
      <w:tr w:rsidR="00AB1017" w:rsidRPr="00D21C24" w14:paraId="08FBFA1C" w14:textId="3893175C" w:rsidTr="007A3101">
        <w:trPr>
          <w:trHeight w:val="395"/>
        </w:trPr>
        <w:tc>
          <w:tcPr>
            <w:tcW w:w="181" w:type="pct"/>
            <w:shd w:val="clear" w:color="auto" w:fill="19D3C5"/>
            <w:vAlign w:val="center"/>
          </w:tcPr>
          <w:p w14:paraId="60E3881C" w14:textId="77777777" w:rsidR="00AB1017" w:rsidRPr="00D21C24" w:rsidRDefault="00AB1017" w:rsidP="00FE1BD7">
            <w:pPr>
              <w:jc w:val="both"/>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1</w:t>
            </w:r>
          </w:p>
        </w:tc>
        <w:tc>
          <w:tcPr>
            <w:tcW w:w="886" w:type="pct"/>
            <w:vAlign w:val="center"/>
          </w:tcPr>
          <w:p w14:paraId="13E97F67" w14:textId="6B6F4058" w:rsidR="00AB1017" w:rsidRPr="00D21C24" w:rsidRDefault="009E0BC3" w:rsidP="009E0BC3">
            <w:pPr>
              <w:jc w:val="center"/>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Cuarta s</w:t>
            </w:r>
            <w:r w:rsidR="00AB1017" w:rsidRPr="00D21C24">
              <w:rPr>
                <w:rFonts w:ascii="Lucida Sans Unicode" w:hAnsi="Lucida Sans Unicode" w:cs="Lucida Sans Unicode"/>
                <w:color w:val="404040"/>
                <w:sz w:val="18"/>
                <w:szCs w:val="18"/>
              </w:rPr>
              <w:t xml:space="preserve">esión </w:t>
            </w:r>
            <w:r w:rsidRPr="00D21C24">
              <w:rPr>
                <w:rFonts w:ascii="Lucida Sans Unicode" w:hAnsi="Lucida Sans Unicode" w:cs="Lucida Sans Unicode"/>
                <w:color w:val="404040"/>
                <w:sz w:val="18"/>
                <w:szCs w:val="18"/>
              </w:rPr>
              <w:t>e</w:t>
            </w:r>
            <w:r w:rsidR="00AB1017" w:rsidRPr="00D21C24">
              <w:rPr>
                <w:rFonts w:ascii="Lucida Sans Unicode" w:hAnsi="Lucida Sans Unicode" w:cs="Lucida Sans Unicode"/>
                <w:color w:val="404040"/>
                <w:sz w:val="18"/>
                <w:szCs w:val="18"/>
              </w:rPr>
              <w:t>xtraordinaria</w:t>
            </w:r>
          </w:p>
          <w:p w14:paraId="7FC9551A" w14:textId="3F5B6BF6" w:rsidR="00AB1017" w:rsidRPr="00D21C24" w:rsidRDefault="009E0BC3" w:rsidP="009E0BC3">
            <w:pPr>
              <w:jc w:val="center"/>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11 de mayo</w:t>
            </w:r>
            <w:r w:rsidR="00AB1017" w:rsidRPr="00D21C24">
              <w:rPr>
                <w:rFonts w:ascii="Lucida Sans Unicode" w:hAnsi="Lucida Sans Unicode" w:cs="Lucida Sans Unicode"/>
                <w:color w:val="404040"/>
                <w:sz w:val="18"/>
                <w:szCs w:val="18"/>
              </w:rPr>
              <w:t xml:space="preserve"> de 202</w:t>
            </w:r>
          </w:p>
        </w:tc>
        <w:tc>
          <w:tcPr>
            <w:tcW w:w="1133" w:type="pct"/>
            <w:vAlign w:val="center"/>
          </w:tcPr>
          <w:p w14:paraId="69D2B99C" w14:textId="42A9D202" w:rsidR="00AB1017" w:rsidRPr="00D21C24" w:rsidRDefault="006216B3"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sz w:val="18"/>
                <w:szCs w:val="18"/>
              </w:rPr>
              <w:t>IEPC-ACG-020/2023</w:t>
            </w:r>
          </w:p>
        </w:tc>
        <w:tc>
          <w:tcPr>
            <w:tcW w:w="1266" w:type="pct"/>
          </w:tcPr>
          <w:p w14:paraId="6EFB4C34" w14:textId="77777777" w:rsidR="00133BE2" w:rsidRPr="00D21C24" w:rsidRDefault="00133BE2" w:rsidP="00107639">
            <w:pPr>
              <w:jc w:val="both"/>
              <w:rPr>
                <w:rFonts w:ascii="Lucida Sans Unicode" w:hAnsi="Lucida Sans Unicode" w:cs="Lucida Sans Unicode"/>
                <w:sz w:val="18"/>
                <w:szCs w:val="18"/>
              </w:rPr>
            </w:pPr>
          </w:p>
          <w:p w14:paraId="4EC650E5" w14:textId="495CDDA7" w:rsidR="00AB1017" w:rsidRPr="00D21C24" w:rsidRDefault="004831C6" w:rsidP="00107639">
            <w:pPr>
              <w:jc w:val="both"/>
              <w:rPr>
                <w:rFonts w:ascii="Lucida Sans Unicode" w:hAnsi="Lucida Sans Unicode" w:cs="Lucida Sans Unicode"/>
                <w:sz w:val="18"/>
                <w:szCs w:val="18"/>
              </w:rPr>
            </w:pPr>
            <w:r w:rsidRPr="00D21C24">
              <w:rPr>
                <w:rFonts w:ascii="Lucida Sans Unicode" w:hAnsi="Lucida Sans Unicode" w:cs="Lucida Sans Unicode"/>
                <w:sz w:val="18"/>
                <w:szCs w:val="18"/>
              </w:rPr>
              <w:t>ACUERDO DEL CONSEJO GENERAL DEL INSTITUTO ELECTORAL Y DE PARTICIPACIÓN CIUDADANA DEL ESTADO DE JALISCO, QUE APRUEBA EL PROGRAMA DE</w:t>
            </w:r>
            <w:r w:rsidR="00D96B6D" w:rsidRPr="00D21C24">
              <w:rPr>
                <w:rFonts w:ascii="Lucida Sans Unicode" w:hAnsi="Lucida Sans Unicode" w:cs="Lucida Sans Unicode"/>
                <w:sz w:val="18"/>
                <w:szCs w:val="18"/>
              </w:rPr>
              <w:t xml:space="preserve"> </w:t>
            </w:r>
            <w:r w:rsidRPr="00D21C24">
              <w:rPr>
                <w:rFonts w:ascii="Lucida Sans Unicode" w:hAnsi="Lucida Sans Unicode" w:cs="Lucida Sans Unicode"/>
                <w:sz w:val="18"/>
                <w:szCs w:val="18"/>
              </w:rPr>
              <w:t>TRABAJO PRESENTADO POR CADA UNA DE LAS COMISIONES INTERNAS DE ESTE ORGANISMO ELECTORAL.</w:t>
            </w:r>
          </w:p>
          <w:p w14:paraId="5427768E" w14:textId="5CC09A90" w:rsidR="00133BE2" w:rsidRPr="00D21C24" w:rsidRDefault="00133BE2" w:rsidP="00107639">
            <w:pPr>
              <w:jc w:val="both"/>
              <w:rPr>
                <w:rFonts w:ascii="Lucida Sans Unicode" w:hAnsi="Lucida Sans Unicode" w:cs="Lucida Sans Unicode"/>
                <w:color w:val="404040"/>
                <w:sz w:val="18"/>
                <w:szCs w:val="18"/>
              </w:rPr>
            </w:pPr>
          </w:p>
        </w:tc>
        <w:tc>
          <w:tcPr>
            <w:tcW w:w="1533" w:type="pct"/>
          </w:tcPr>
          <w:p w14:paraId="21E93B1F" w14:textId="77777777" w:rsidR="00107639" w:rsidRDefault="00107639" w:rsidP="00FE1BD7">
            <w:pPr>
              <w:jc w:val="both"/>
              <w:rPr>
                <w:rFonts w:ascii="Lucida Sans Unicode" w:hAnsi="Lucida Sans Unicode" w:cs="Lucida Sans Unicode"/>
                <w:color w:val="404040"/>
                <w:sz w:val="18"/>
                <w:szCs w:val="18"/>
              </w:rPr>
            </w:pPr>
          </w:p>
          <w:p w14:paraId="2BE36841" w14:textId="77777777" w:rsidR="0064648D" w:rsidRDefault="0064648D" w:rsidP="00FE1BD7">
            <w:pPr>
              <w:jc w:val="both"/>
              <w:rPr>
                <w:rFonts w:ascii="Lucida Sans Unicode" w:hAnsi="Lucida Sans Unicode" w:cs="Lucida Sans Unicode"/>
                <w:color w:val="404040"/>
                <w:sz w:val="18"/>
                <w:szCs w:val="18"/>
              </w:rPr>
            </w:pPr>
          </w:p>
          <w:p w14:paraId="0380B641" w14:textId="77777777" w:rsidR="0064648D" w:rsidRDefault="0064648D" w:rsidP="00FE1BD7">
            <w:pPr>
              <w:jc w:val="both"/>
              <w:rPr>
                <w:rFonts w:ascii="Lucida Sans Unicode" w:hAnsi="Lucida Sans Unicode" w:cs="Lucida Sans Unicode"/>
                <w:color w:val="404040"/>
                <w:sz w:val="18"/>
                <w:szCs w:val="18"/>
              </w:rPr>
            </w:pPr>
          </w:p>
          <w:p w14:paraId="3DE698C1" w14:textId="77777777" w:rsidR="0064648D" w:rsidRPr="00D21C24" w:rsidRDefault="0064648D" w:rsidP="00FE1BD7">
            <w:pPr>
              <w:jc w:val="both"/>
              <w:rPr>
                <w:rFonts w:ascii="Lucida Sans Unicode" w:hAnsi="Lucida Sans Unicode" w:cs="Lucida Sans Unicode"/>
                <w:color w:val="404040"/>
                <w:sz w:val="18"/>
                <w:szCs w:val="18"/>
              </w:rPr>
            </w:pPr>
          </w:p>
          <w:p w14:paraId="7DF40018" w14:textId="44E1B4FE" w:rsidR="00AB1017" w:rsidRPr="00D21C24" w:rsidRDefault="00BD563A"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noProof/>
                <w:sz w:val="18"/>
                <w:szCs w:val="18"/>
              </w:rPr>
              <w:drawing>
                <wp:inline distT="0" distB="0" distL="0" distR="0" wp14:anchorId="43948CBB" wp14:editId="77C083EF">
                  <wp:extent cx="1494790" cy="1494790"/>
                  <wp:effectExtent l="0" t="0" r="0" b="0"/>
                  <wp:docPr id="1461368995"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dor de Códigos QR Cod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4790" cy="1494790"/>
                          </a:xfrm>
                          <a:prstGeom prst="rect">
                            <a:avLst/>
                          </a:prstGeom>
                          <a:noFill/>
                          <a:ln>
                            <a:noFill/>
                          </a:ln>
                        </pic:spPr>
                      </pic:pic>
                    </a:graphicData>
                  </a:graphic>
                </wp:inline>
              </w:drawing>
            </w:r>
          </w:p>
        </w:tc>
      </w:tr>
      <w:tr w:rsidR="00AB1017" w:rsidRPr="00D21C24" w14:paraId="3495CEF5" w14:textId="797902EE" w:rsidTr="007A3101">
        <w:trPr>
          <w:trHeight w:val="395"/>
        </w:trPr>
        <w:tc>
          <w:tcPr>
            <w:tcW w:w="181" w:type="pct"/>
            <w:shd w:val="clear" w:color="auto" w:fill="19D3C5"/>
            <w:vAlign w:val="center"/>
          </w:tcPr>
          <w:p w14:paraId="45B6B374" w14:textId="77777777" w:rsidR="00AB1017" w:rsidRPr="00D21C24" w:rsidRDefault="00AB1017" w:rsidP="00FE1BD7">
            <w:pPr>
              <w:jc w:val="both"/>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2</w:t>
            </w:r>
          </w:p>
        </w:tc>
        <w:tc>
          <w:tcPr>
            <w:tcW w:w="886" w:type="pct"/>
            <w:vAlign w:val="center"/>
          </w:tcPr>
          <w:p w14:paraId="0D0F3439" w14:textId="2271AC14" w:rsidR="00AB1017" w:rsidRPr="00D21C24" w:rsidRDefault="005A4C3F" w:rsidP="005A4C3F">
            <w:pPr>
              <w:jc w:val="center"/>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Octava s</w:t>
            </w:r>
            <w:r w:rsidR="00AB1017" w:rsidRPr="00D21C24">
              <w:rPr>
                <w:rFonts w:ascii="Lucida Sans Unicode" w:hAnsi="Lucida Sans Unicode" w:cs="Lucida Sans Unicode"/>
                <w:color w:val="404040"/>
                <w:sz w:val="18"/>
                <w:szCs w:val="18"/>
              </w:rPr>
              <w:t>esión Extraordinaria</w:t>
            </w:r>
          </w:p>
          <w:p w14:paraId="1B532256" w14:textId="4D75B3E1" w:rsidR="00AB1017" w:rsidRPr="00D21C24" w:rsidRDefault="005A4C3F" w:rsidP="005A4C3F">
            <w:pPr>
              <w:jc w:val="center"/>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06 de julio de 2023</w:t>
            </w:r>
          </w:p>
        </w:tc>
        <w:tc>
          <w:tcPr>
            <w:tcW w:w="1133" w:type="pct"/>
            <w:vAlign w:val="center"/>
          </w:tcPr>
          <w:p w14:paraId="72F4EA8E" w14:textId="35F9B54F" w:rsidR="00AB1017" w:rsidRPr="00D21C24" w:rsidRDefault="00AD039E" w:rsidP="00FE1BD7">
            <w:pPr>
              <w:jc w:val="both"/>
              <w:rPr>
                <w:rFonts w:ascii="Lucida Sans Unicode" w:hAnsi="Lucida Sans Unicode" w:cs="Lucida Sans Unicode"/>
                <w:b/>
                <w:color w:val="404040"/>
                <w:sz w:val="18"/>
                <w:szCs w:val="18"/>
              </w:rPr>
            </w:pPr>
            <w:r w:rsidRPr="00D21C24">
              <w:rPr>
                <w:rFonts w:ascii="Lucida Sans Unicode" w:hAnsi="Lucida Sans Unicode" w:cs="Lucida Sans Unicode"/>
                <w:sz w:val="18"/>
                <w:szCs w:val="18"/>
              </w:rPr>
              <w:t xml:space="preserve">IEPC-ACG-O32/2O23 </w:t>
            </w:r>
          </w:p>
        </w:tc>
        <w:tc>
          <w:tcPr>
            <w:tcW w:w="1266" w:type="pct"/>
          </w:tcPr>
          <w:p w14:paraId="65647E76" w14:textId="77777777" w:rsidR="00133BE2" w:rsidRPr="00D21C24" w:rsidRDefault="00133BE2" w:rsidP="00C81DF8">
            <w:pPr>
              <w:jc w:val="both"/>
              <w:rPr>
                <w:rFonts w:ascii="Lucida Sans Unicode" w:hAnsi="Lucida Sans Unicode" w:cs="Lucida Sans Unicode"/>
                <w:color w:val="000000" w:themeColor="text1"/>
                <w:sz w:val="18"/>
                <w:szCs w:val="18"/>
              </w:rPr>
            </w:pPr>
          </w:p>
          <w:p w14:paraId="50C034DC" w14:textId="77777777" w:rsidR="00AB1017" w:rsidRPr="00D21C24" w:rsidRDefault="00ED04ED" w:rsidP="00C81DF8">
            <w:pPr>
              <w:jc w:val="both"/>
              <w:rPr>
                <w:rFonts w:ascii="Lucida Sans Unicode" w:hAnsi="Lucida Sans Unicode" w:cs="Lucida Sans Unicode"/>
                <w:color w:val="000000" w:themeColor="text1"/>
                <w:sz w:val="18"/>
                <w:szCs w:val="18"/>
              </w:rPr>
            </w:pPr>
            <w:r w:rsidRPr="00D21C24">
              <w:rPr>
                <w:rFonts w:ascii="Lucida Sans Unicode" w:hAnsi="Lucida Sans Unicode" w:cs="Lucida Sans Unicode"/>
                <w:color w:val="000000" w:themeColor="text1"/>
                <w:sz w:val="18"/>
                <w:szCs w:val="18"/>
              </w:rPr>
              <w:t xml:space="preserve">ACUERDO DEL GONSEJO GENERAL DEL INSTITUTO ELECTORAL Y DE </w:t>
            </w:r>
            <w:r w:rsidRPr="00D21C24">
              <w:rPr>
                <w:rFonts w:ascii="Lucida Sans Unicode" w:hAnsi="Lucida Sans Unicode" w:cs="Lucida Sans Unicode"/>
                <w:color w:val="000000" w:themeColor="text1"/>
                <w:sz w:val="18"/>
                <w:szCs w:val="18"/>
              </w:rPr>
              <w:lastRenderedPageBreak/>
              <w:t xml:space="preserve">PARTICIPACIÓN CIUDADANA </w:t>
            </w:r>
            <w:r w:rsidR="00CC5431" w:rsidRPr="00D21C24">
              <w:rPr>
                <w:rFonts w:ascii="Lucida Sans Unicode" w:hAnsi="Lucida Sans Unicode" w:cs="Lucida Sans Unicode"/>
                <w:color w:val="000000" w:themeColor="text1"/>
                <w:sz w:val="18"/>
                <w:szCs w:val="18"/>
              </w:rPr>
              <w:t xml:space="preserve">DE DEL ESTADO DE JALISCO, QUE LA </w:t>
            </w:r>
            <w:r w:rsidRPr="00D21C24">
              <w:rPr>
                <w:rFonts w:ascii="Lucida Sans Unicode" w:hAnsi="Lucida Sans Unicode" w:cs="Lucida Sans Unicode"/>
                <w:color w:val="000000" w:themeColor="text1"/>
                <w:sz w:val="18"/>
                <w:szCs w:val="18"/>
              </w:rPr>
              <w:t>PROCEDENCIA LEGAL Y CONSTITUGIONAL DE LAS MODIFICACIONES (</w:t>
            </w:r>
            <w:r w:rsidR="00CC5431" w:rsidRPr="00D21C24">
              <w:rPr>
                <w:rFonts w:ascii="Lucida Sans Unicode" w:hAnsi="Lucida Sans Unicode" w:cs="Lucida Sans Unicode"/>
                <w:color w:val="000000" w:themeColor="text1"/>
                <w:sz w:val="18"/>
                <w:szCs w:val="18"/>
              </w:rPr>
              <w:t>REFORM</w:t>
            </w:r>
            <w:r w:rsidRPr="00D21C24">
              <w:rPr>
                <w:rFonts w:ascii="Lucida Sans Unicode" w:hAnsi="Lucida Sans Unicode" w:cs="Lucida Sans Unicode"/>
                <w:color w:val="000000" w:themeColor="text1"/>
                <w:sz w:val="18"/>
                <w:szCs w:val="18"/>
              </w:rPr>
              <w:t xml:space="preserve">A) A Los </w:t>
            </w:r>
            <w:r w:rsidR="00645B7E" w:rsidRPr="00D21C24">
              <w:rPr>
                <w:rFonts w:ascii="Lucida Sans Unicode" w:hAnsi="Lucida Sans Unicode" w:cs="Lucida Sans Unicode"/>
                <w:color w:val="000000" w:themeColor="text1"/>
                <w:sz w:val="18"/>
                <w:szCs w:val="18"/>
              </w:rPr>
              <w:t>ESTATTUTOS</w:t>
            </w:r>
            <w:r w:rsidRPr="00D21C24">
              <w:rPr>
                <w:rFonts w:ascii="Lucida Sans Unicode" w:hAnsi="Lucida Sans Unicode" w:cs="Lucida Sans Unicode"/>
                <w:color w:val="000000" w:themeColor="text1"/>
                <w:sz w:val="18"/>
                <w:szCs w:val="18"/>
              </w:rPr>
              <w:t xml:space="preserve"> DEL </w:t>
            </w:r>
            <w:r w:rsidR="00645B7E" w:rsidRPr="00D21C24">
              <w:rPr>
                <w:rFonts w:ascii="Lucida Sans Unicode" w:hAnsi="Lucida Sans Unicode" w:cs="Lucida Sans Unicode"/>
                <w:color w:val="000000" w:themeColor="text1"/>
                <w:sz w:val="18"/>
                <w:szCs w:val="18"/>
              </w:rPr>
              <w:t>PARTIDO</w:t>
            </w:r>
            <w:r w:rsidRPr="00D21C24">
              <w:rPr>
                <w:rFonts w:ascii="Lucida Sans Unicode" w:hAnsi="Lucida Sans Unicode" w:cs="Lucida Sans Unicode"/>
                <w:color w:val="000000" w:themeColor="text1"/>
                <w:sz w:val="18"/>
                <w:szCs w:val="18"/>
              </w:rPr>
              <w:t xml:space="preserve"> </w:t>
            </w:r>
            <w:r w:rsidR="00645B7E" w:rsidRPr="00D21C24">
              <w:rPr>
                <w:rFonts w:ascii="Lucida Sans Unicode" w:hAnsi="Lucida Sans Unicode" w:cs="Lucida Sans Unicode"/>
                <w:color w:val="000000" w:themeColor="text1"/>
                <w:sz w:val="18"/>
                <w:szCs w:val="18"/>
              </w:rPr>
              <w:t>POLÍTICO LOCAL FUTURO.</w:t>
            </w:r>
          </w:p>
          <w:p w14:paraId="38D73EED" w14:textId="39A761EC" w:rsidR="00133BE2" w:rsidRPr="00D21C24" w:rsidRDefault="00133BE2" w:rsidP="00C81DF8">
            <w:pPr>
              <w:jc w:val="both"/>
              <w:rPr>
                <w:rFonts w:ascii="Lucida Sans Unicode" w:hAnsi="Lucida Sans Unicode" w:cs="Lucida Sans Unicode"/>
                <w:color w:val="000000" w:themeColor="text1"/>
                <w:sz w:val="18"/>
                <w:szCs w:val="18"/>
              </w:rPr>
            </w:pPr>
          </w:p>
        </w:tc>
        <w:tc>
          <w:tcPr>
            <w:tcW w:w="1533" w:type="pct"/>
          </w:tcPr>
          <w:p w14:paraId="5570FF22" w14:textId="77777777" w:rsidR="0064648D" w:rsidRDefault="0064648D" w:rsidP="0064648D">
            <w:pPr>
              <w:spacing w:before="240" w:after="240"/>
              <w:jc w:val="both"/>
              <w:rPr>
                <w:rFonts w:ascii="Lucida Sans Unicode" w:hAnsi="Lucida Sans Unicode" w:cs="Lucida Sans Unicode"/>
                <w:color w:val="404040"/>
                <w:sz w:val="18"/>
                <w:szCs w:val="18"/>
              </w:rPr>
            </w:pPr>
          </w:p>
          <w:p w14:paraId="5D5AEC27" w14:textId="77777777" w:rsidR="0064648D" w:rsidRDefault="0064648D" w:rsidP="0064648D">
            <w:pPr>
              <w:spacing w:before="240" w:after="240"/>
              <w:jc w:val="both"/>
              <w:rPr>
                <w:rFonts w:ascii="Lucida Sans Unicode" w:hAnsi="Lucida Sans Unicode" w:cs="Lucida Sans Unicode"/>
                <w:color w:val="404040"/>
                <w:sz w:val="18"/>
                <w:szCs w:val="18"/>
              </w:rPr>
            </w:pPr>
          </w:p>
          <w:p w14:paraId="32724CFD" w14:textId="6AF89437" w:rsidR="00AB1017" w:rsidRPr="00D21C24" w:rsidRDefault="00531D76" w:rsidP="0064648D">
            <w:pPr>
              <w:spacing w:before="240" w:after="240"/>
              <w:jc w:val="both"/>
              <w:rPr>
                <w:rFonts w:ascii="Lucida Sans Unicode" w:hAnsi="Lucida Sans Unicode" w:cs="Lucida Sans Unicode"/>
                <w:color w:val="404040"/>
                <w:sz w:val="18"/>
                <w:szCs w:val="18"/>
              </w:rPr>
            </w:pPr>
            <w:r w:rsidRPr="00D21C24">
              <w:rPr>
                <w:rFonts w:ascii="Lucida Sans Unicode" w:hAnsi="Lucida Sans Unicode" w:cs="Lucida Sans Unicode"/>
                <w:noProof/>
                <w:sz w:val="18"/>
                <w:szCs w:val="18"/>
              </w:rPr>
              <w:lastRenderedPageBreak/>
              <w:drawing>
                <wp:inline distT="0" distB="0" distL="0" distR="0" wp14:anchorId="673AD38F" wp14:editId="61B8E65F">
                  <wp:extent cx="1523365" cy="1523365"/>
                  <wp:effectExtent l="0" t="0" r="635" b="1270"/>
                  <wp:docPr id="2020190649" name="Imagen 3"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erador de Códigos QR Cod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3365" cy="1523365"/>
                          </a:xfrm>
                          <a:prstGeom prst="rect">
                            <a:avLst/>
                          </a:prstGeom>
                          <a:noFill/>
                          <a:ln>
                            <a:noFill/>
                          </a:ln>
                        </pic:spPr>
                      </pic:pic>
                    </a:graphicData>
                  </a:graphic>
                </wp:inline>
              </w:drawing>
            </w:r>
          </w:p>
        </w:tc>
      </w:tr>
      <w:tr w:rsidR="00AB1017" w:rsidRPr="00D21C24" w14:paraId="163CB967" w14:textId="7D3F6CBC" w:rsidTr="007A3101">
        <w:trPr>
          <w:trHeight w:val="375"/>
        </w:trPr>
        <w:tc>
          <w:tcPr>
            <w:tcW w:w="181" w:type="pct"/>
            <w:shd w:val="clear" w:color="auto" w:fill="19D3C5"/>
            <w:vAlign w:val="center"/>
          </w:tcPr>
          <w:p w14:paraId="72316411" w14:textId="77777777" w:rsidR="00AB1017" w:rsidRPr="00D21C24" w:rsidRDefault="00AB1017" w:rsidP="00FE1BD7">
            <w:pPr>
              <w:jc w:val="both"/>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lastRenderedPageBreak/>
              <w:t>3</w:t>
            </w:r>
          </w:p>
        </w:tc>
        <w:tc>
          <w:tcPr>
            <w:tcW w:w="886" w:type="pct"/>
            <w:vAlign w:val="center"/>
          </w:tcPr>
          <w:p w14:paraId="6BD8E2EC" w14:textId="6E3595AF" w:rsidR="00AB1017" w:rsidRPr="00D21C24" w:rsidRDefault="00940AF9"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Décima s</w:t>
            </w:r>
            <w:r w:rsidR="00AB1017" w:rsidRPr="00D21C24">
              <w:rPr>
                <w:rFonts w:ascii="Lucida Sans Unicode" w:hAnsi="Lucida Sans Unicode" w:cs="Lucida Sans Unicode"/>
                <w:color w:val="404040"/>
                <w:sz w:val="18"/>
                <w:szCs w:val="18"/>
              </w:rPr>
              <w:t xml:space="preserve">esión </w:t>
            </w:r>
            <w:r w:rsidRPr="00D21C24">
              <w:rPr>
                <w:rFonts w:ascii="Lucida Sans Unicode" w:hAnsi="Lucida Sans Unicode" w:cs="Lucida Sans Unicode"/>
                <w:color w:val="404040"/>
                <w:sz w:val="18"/>
                <w:szCs w:val="18"/>
              </w:rPr>
              <w:t>extra</w:t>
            </w:r>
            <w:r w:rsidR="00AB1017" w:rsidRPr="00D21C24">
              <w:rPr>
                <w:rFonts w:ascii="Lucida Sans Unicode" w:hAnsi="Lucida Sans Unicode" w:cs="Lucida Sans Unicode"/>
                <w:color w:val="404040"/>
                <w:sz w:val="18"/>
                <w:szCs w:val="18"/>
              </w:rPr>
              <w:t>ordinaria</w:t>
            </w:r>
          </w:p>
          <w:p w14:paraId="7A867696" w14:textId="170084BE" w:rsidR="00AB1017" w:rsidRPr="00D21C24" w:rsidRDefault="00940AF9"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08</w:t>
            </w:r>
            <w:r w:rsidR="00AB1017" w:rsidRPr="00D21C24">
              <w:rPr>
                <w:rFonts w:ascii="Lucida Sans Unicode" w:hAnsi="Lucida Sans Unicode" w:cs="Lucida Sans Unicode"/>
                <w:color w:val="404040"/>
                <w:sz w:val="18"/>
                <w:szCs w:val="18"/>
              </w:rPr>
              <w:t xml:space="preserve"> de </w:t>
            </w:r>
            <w:r w:rsidRPr="00D21C24">
              <w:rPr>
                <w:rFonts w:ascii="Lucida Sans Unicode" w:hAnsi="Lucida Sans Unicode" w:cs="Lucida Sans Unicode"/>
                <w:color w:val="404040"/>
                <w:sz w:val="18"/>
                <w:szCs w:val="18"/>
              </w:rPr>
              <w:t>agosto</w:t>
            </w:r>
            <w:r w:rsidR="00AB1017" w:rsidRPr="00D21C24">
              <w:rPr>
                <w:rFonts w:ascii="Lucida Sans Unicode" w:hAnsi="Lucida Sans Unicode" w:cs="Lucida Sans Unicode"/>
                <w:color w:val="404040"/>
                <w:sz w:val="18"/>
                <w:szCs w:val="18"/>
              </w:rPr>
              <w:t xml:space="preserve"> de 202</w:t>
            </w:r>
            <w:r w:rsidRPr="00D21C24">
              <w:rPr>
                <w:rFonts w:ascii="Lucida Sans Unicode" w:hAnsi="Lucida Sans Unicode" w:cs="Lucida Sans Unicode"/>
                <w:color w:val="404040"/>
                <w:sz w:val="18"/>
                <w:szCs w:val="18"/>
              </w:rPr>
              <w:t>3</w:t>
            </w:r>
          </w:p>
        </w:tc>
        <w:tc>
          <w:tcPr>
            <w:tcW w:w="1133" w:type="pct"/>
            <w:vAlign w:val="center"/>
          </w:tcPr>
          <w:p w14:paraId="13804644" w14:textId="5193AA11" w:rsidR="00AB1017" w:rsidRPr="00D21C24" w:rsidRDefault="0048456A" w:rsidP="00FE1BD7">
            <w:pPr>
              <w:jc w:val="both"/>
              <w:rPr>
                <w:rFonts w:ascii="Lucida Sans Unicode" w:hAnsi="Lucida Sans Unicode" w:cs="Lucida Sans Unicode"/>
                <w:bCs/>
                <w:color w:val="404040"/>
                <w:sz w:val="18"/>
                <w:szCs w:val="18"/>
              </w:rPr>
            </w:pPr>
            <w:r w:rsidRPr="00D21C24">
              <w:rPr>
                <w:rFonts w:ascii="Lucida Sans Unicode" w:hAnsi="Lucida Sans Unicode" w:cs="Lucida Sans Unicode"/>
                <w:bCs/>
                <w:color w:val="404040"/>
                <w:sz w:val="18"/>
                <w:szCs w:val="18"/>
              </w:rPr>
              <w:t>IEPC-ACG-044/</w:t>
            </w:r>
            <w:r w:rsidR="00461723" w:rsidRPr="00D21C24">
              <w:rPr>
                <w:rFonts w:ascii="Lucida Sans Unicode" w:hAnsi="Lucida Sans Unicode" w:cs="Lucida Sans Unicode"/>
                <w:bCs/>
                <w:color w:val="404040"/>
                <w:sz w:val="18"/>
                <w:szCs w:val="18"/>
              </w:rPr>
              <w:t>2023</w:t>
            </w:r>
          </w:p>
        </w:tc>
        <w:tc>
          <w:tcPr>
            <w:tcW w:w="1266" w:type="pct"/>
          </w:tcPr>
          <w:p w14:paraId="28E8F27D" w14:textId="77777777" w:rsidR="00133BE2" w:rsidRPr="00D21C24" w:rsidRDefault="00133BE2" w:rsidP="00FE1BD7">
            <w:pPr>
              <w:jc w:val="both"/>
              <w:rPr>
                <w:rFonts w:ascii="Lucida Sans Unicode" w:hAnsi="Lucida Sans Unicode" w:cs="Lucida Sans Unicode"/>
                <w:color w:val="404040"/>
                <w:sz w:val="18"/>
                <w:szCs w:val="18"/>
              </w:rPr>
            </w:pPr>
          </w:p>
          <w:p w14:paraId="49B134CA" w14:textId="77777777" w:rsidR="00AB1017" w:rsidRPr="00D21C24" w:rsidRDefault="00133BE2"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 xml:space="preserve">ACUERDO DEL CONSEJO GENERAL DEL INSTITUTO ELECTORAL Y DE PARTICIPACIÓN CIUDADANA DEL ESTADO DE JALISCO, QUE DETERMINA EL FINANCIAMIENTO PÚBLICO LOCAL QUE CORRESPONDE A LOS PARTIDOS POLÍTICOS CON DERECHO A RECIBIRLO, PARA EL EJERCICIO FISCAL DOS MIL VEINTICUATRO, ASÍ COMO PARA EL GASTO DE CAMPAÑA PARA CANDIDATURAS INDEPENDIENTES PARA EL PROCESO ELECTORAL LOCAL 2023-2024. </w:t>
            </w:r>
          </w:p>
          <w:p w14:paraId="3B14563A" w14:textId="51E713A1" w:rsidR="00133BE2" w:rsidRPr="00D21C24" w:rsidRDefault="00133BE2" w:rsidP="00FE1BD7">
            <w:pPr>
              <w:jc w:val="both"/>
              <w:rPr>
                <w:rFonts w:ascii="Lucida Sans Unicode" w:hAnsi="Lucida Sans Unicode" w:cs="Lucida Sans Unicode"/>
                <w:color w:val="404040"/>
                <w:sz w:val="18"/>
                <w:szCs w:val="18"/>
              </w:rPr>
            </w:pPr>
          </w:p>
        </w:tc>
        <w:tc>
          <w:tcPr>
            <w:tcW w:w="1533" w:type="pct"/>
          </w:tcPr>
          <w:p w14:paraId="0C911C28" w14:textId="77777777" w:rsidR="00C81DF8" w:rsidRPr="00D21C24" w:rsidRDefault="00C81DF8" w:rsidP="00FE1BD7">
            <w:pPr>
              <w:jc w:val="both"/>
              <w:rPr>
                <w:rFonts w:ascii="Lucida Sans Unicode" w:hAnsi="Lucida Sans Unicode" w:cs="Lucida Sans Unicode"/>
                <w:color w:val="404040"/>
                <w:sz w:val="18"/>
                <w:szCs w:val="18"/>
              </w:rPr>
            </w:pPr>
          </w:p>
          <w:p w14:paraId="1BCD59AB" w14:textId="77777777" w:rsidR="00C81DF8" w:rsidRPr="00D21C24" w:rsidRDefault="00C81DF8" w:rsidP="00FE1BD7">
            <w:pPr>
              <w:jc w:val="both"/>
              <w:rPr>
                <w:rFonts w:ascii="Lucida Sans Unicode" w:hAnsi="Lucida Sans Unicode" w:cs="Lucida Sans Unicode"/>
                <w:color w:val="404040"/>
                <w:sz w:val="18"/>
                <w:szCs w:val="18"/>
              </w:rPr>
            </w:pPr>
          </w:p>
          <w:p w14:paraId="56D4BDC0" w14:textId="77777777" w:rsidR="0064648D" w:rsidRDefault="0064648D" w:rsidP="00FE1BD7">
            <w:pPr>
              <w:jc w:val="both"/>
              <w:rPr>
                <w:rFonts w:ascii="Lucida Sans Unicode" w:hAnsi="Lucida Sans Unicode" w:cs="Lucida Sans Unicode"/>
                <w:color w:val="404040"/>
                <w:sz w:val="18"/>
                <w:szCs w:val="18"/>
              </w:rPr>
            </w:pPr>
          </w:p>
          <w:p w14:paraId="69C0743F" w14:textId="77777777" w:rsidR="0064648D" w:rsidRDefault="0064648D" w:rsidP="00FE1BD7">
            <w:pPr>
              <w:jc w:val="both"/>
              <w:rPr>
                <w:rFonts w:ascii="Lucida Sans Unicode" w:hAnsi="Lucida Sans Unicode" w:cs="Lucida Sans Unicode"/>
                <w:color w:val="404040"/>
                <w:sz w:val="18"/>
                <w:szCs w:val="18"/>
              </w:rPr>
            </w:pPr>
          </w:p>
          <w:p w14:paraId="6C165A91" w14:textId="77777777" w:rsidR="0064648D" w:rsidRDefault="0064648D" w:rsidP="00FE1BD7">
            <w:pPr>
              <w:jc w:val="both"/>
              <w:rPr>
                <w:rFonts w:ascii="Lucida Sans Unicode" w:hAnsi="Lucida Sans Unicode" w:cs="Lucida Sans Unicode"/>
                <w:color w:val="404040"/>
                <w:sz w:val="18"/>
                <w:szCs w:val="18"/>
              </w:rPr>
            </w:pPr>
          </w:p>
          <w:p w14:paraId="1F4D692E" w14:textId="77777777" w:rsidR="0064648D" w:rsidRDefault="0064648D" w:rsidP="00FE1BD7">
            <w:pPr>
              <w:jc w:val="both"/>
              <w:rPr>
                <w:rFonts w:ascii="Lucida Sans Unicode" w:hAnsi="Lucida Sans Unicode" w:cs="Lucida Sans Unicode"/>
                <w:color w:val="404040"/>
                <w:sz w:val="18"/>
                <w:szCs w:val="18"/>
              </w:rPr>
            </w:pPr>
          </w:p>
          <w:p w14:paraId="6FC315EB" w14:textId="77777777" w:rsidR="0064648D" w:rsidRDefault="0064648D" w:rsidP="00FE1BD7">
            <w:pPr>
              <w:jc w:val="both"/>
              <w:rPr>
                <w:rFonts w:ascii="Lucida Sans Unicode" w:hAnsi="Lucida Sans Unicode" w:cs="Lucida Sans Unicode"/>
                <w:color w:val="404040"/>
                <w:sz w:val="18"/>
                <w:szCs w:val="18"/>
              </w:rPr>
            </w:pPr>
          </w:p>
          <w:p w14:paraId="053B5B17" w14:textId="77C8DC94" w:rsidR="00AB1017" w:rsidRPr="00D21C24" w:rsidRDefault="008353AB"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noProof/>
                <w:sz w:val="18"/>
                <w:szCs w:val="18"/>
              </w:rPr>
              <w:drawing>
                <wp:anchor distT="0" distB="0" distL="114300" distR="114300" simplePos="0" relativeHeight="251684864" behindDoc="0" locked="0" layoutInCell="1" allowOverlap="1" wp14:anchorId="3E45B067" wp14:editId="3290D211">
                  <wp:simplePos x="0" y="0"/>
                  <wp:positionH relativeFrom="column">
                    <wp:posOffset>15240</wp:posOffset>
                  </wp:positionH>
                  <wp:positionV relativeFrom="paragraph">
                    <wp:posOffset>219075</wp:posOffset>
                  </wp:positionV>
                  <wp:extent cx="1562100" cy="1562100"/>
                  <wp:effectExtent l="0" t="0" r="0" b="0"/>
                  <wp:wrapThrough wrapText="bothSides">
                    <wp:wrapPolygon edited="0">
                      <wp:start x="0" y="0"/>
                      <wp:lineTo x="0" y="21337"/>
                      <wp:lineTo x="21337" y="21337"/>
                      <wp:lineTo x="21337" y="0"/>
                      <wp:lineTo x="0" y="0"/>
                    </wp:wrapPolygon>
                  </wp:wrapThrough>
                  <wp:docPr id="2123608258" name="Imagen 4"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erador de Códigos QR Cod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509B" w:rsidRPr="00D21C24" w14:paraId="3903A8F1" w14:textId="77777777" w:rsidTr="007A3101">
        <w:trPr>
          <w:trHeight w:val="375"/>
        </w:trPr>
        <w:tc>
          <w:tcPr>
            <w:tcW w:w="181" w:type="pct"/>
            <w:vMerge w:val="restart"/>
            <w:shd w:val="clear" w:color="auto" w:fill="19D3C5"/>
            <w:vAlign w:val="center"/>
          </w:tcPr>
          <w:p w14:paraId="08E9727F"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13BEF43E"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3DB5A154"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60F575D2"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331AD785"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2DFD8141"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504954B5"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42976679" w14:textId="77777777" w:rsidR="00524A5F" w:rsidRPr="00D21C24" w:rsidRDefault="00524A5F" w:rsidP="00FE1BD7">
            <w:pPr>
              <w:jc w:val="both"/>
              <w:rPr>
                <w:rFonts w:ascii="Lucida Sans Unicode" w:hAnsi="Lucida Sans Unicode" w:cs="Lucida Sans Unicode"/>
                <w:b/>
                <w:bCs/>
                <w:color w:val="FFFFFF" w:themeColor="background1"/>
                <w:sz w:val="18"/>
                <w:szCs w:val="18"/>
              </w:rPr>
            </w:pPr>
          </w:p>
          <w:p w14:paraId="73066EC2" w14:textId="28438D7B" w:rsidR="0011509B" w:rsidRPr="00D21C24" w:rsidRDefault="0011509B" w:rsidP="00FE1BD7">
            <w:pPr>
              <w:jc w:val="both"/>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4</w:t>
            </w:r>
          </w:p>
        </w:tc>
        <w:tc>
          <w:tcPr>
            <w:tcW w:w="886" w:type="pct"/>
            <w:vMerge w:val="restart"/>
            <w:vAlign w:val="center"/>
          </w:tcPr>
          <w:p w14:paraId="01720A34" w14:textId="77777777" w:rsidR="00524A5F" w:rsidRPr="00D21C24" w:rsidRDefault="00524A5F" w:rsidP="00FE1BD7">
            <w:pPr>
              <w:jc w:val="both"/>
              <w:rPr>
                <w:rFonts w:ascii="Lucida Sans Unicode" w:hAnsi="Lucida Sans Unicode" w:cs="Lucida Sans Unicode"/>
                <w:color w:val="404040"/>
                <w:sz w:val="18"/>
                <w:szCs w:val="18"/>
              </w:rPr>
            </w:pPr>
          </w:p>
          <w:p w14:paraId="46B6819D" w14:textId="77777777" w:rsidR="00524A5F" w:rsidRPr="00D21C24" w:rsidRDefault="00524A5F" w:rsidP="00FE1BD7">
            <w:pPr>
              <w:jc w:val="both"/>
              <w:rPr>
                <w:rFonts w:ascii="Lucida Sans Unicode" w:hAnsi="Lucida Sans Unicode" w:cs="Lucida Sans Unicode"/>
                <w:color w:val="404040"/>
                <w:sz w:val="18"/>
                <w:szCs w:val="18"/>
              </w:rPr>
            </w:pPr>
          </w:p>
          <w:p w14:paraId="5FEF935A" w14:textId="77777777" w:rsidR="00524A5F" w:rsidRPr="00D21C24" w:rsidRDefault="00524A5F" w:rsidP="00FE1BD7">
            <w:pPr>
              <w:jc w:val="both"/>
              <w:rPr>
                <w:rFonts w:ascii="Lucida Sans Unicode" w:hAnsi="Lucida Sans Unicode" w:cs="Lucida Sans Unicode"/>
                <w:color w:val="404040"/>
                <w:sz w:val="18"/>
                <w:szCs w:val="18"/>
              </w:rPr>
            </w:pPr>
          </w:p>
          <w:p w14:paraId="40DACB9C" w14:textId="77777777" w:rsidR="00524A5F" w:rsidRPr="00D21C24" w:rsidRDefault="00524A5F" w:rsidP="00FE1BD7">
            <w:pPr>
              <w:jc w:val="both"/>
              <w:rPr>
                <w:rFonts w:ascii="Lucida Sans Unicode" w:hAnsi="Lucida Sans Unicode" w:cs="Lucida Sans Unicode"/>
                <w:color w:val="404040"/>
                <w:sz w:val="18"/>
                <w:szCs w:val="18"/>
              </w:rPr>
            </w:pPr>
          </w:p>
          <w:p w14:paraId="47E2354F" w14:textId="77777777" w:rsidR="0011509B" w:rsidRPr="00D21C24" w:rsidRDefault="0011509B"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lastRenderedPageBreak/>
              <w:t>Décima primera sesión extraordinaria</w:t>
            </w:r>
          </w:p>
          <w:p w14:paraId="58D3FA37" w14:textId="6EB08C81" w:rsidR="00C81DF8" w:rsidRPr="00D21C24" w:rsidRDefault="00C81DF8"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31 de agosto de 2023</w:t>
            </w:r>
          </w:p>
        </w:tc>
        <w:tc>
          <w:tcPr>
            <w:tcW w:w="1133" w:type="pct"/>
            <w:vMerge w:val="restart"/>
            <w:vAlign w:val="center"/>
          </w:tcPr>
          <w:p w14:paraId="573305FE" w14:textId="77777777" w:rsidR="0011509B" w:rsidRPr="00D21C24" w:rsidRDefault="0011509B" w:rsidP="00FE1BD7">
            <w:pPr>
              <w:jc w:val="both"/>
              <w:rPr>
                <w:rFonts w:ascii="Lucida Sans Unicode" w:hAnsi="Lucida Sans Unicode" w:cs="Lucida Sans Unicode"/>
                <w:b/>
                <w:color w:val="404040"/>
                <w:sz w:val="18"/>
                <w:szCs w:val="18"/>
              </w:rPr>
            </w:pPr>
          </w:p>
        </w:tc>
        <w:tc>
          <w:tcPr>
            <w:tcW w:w="1266" w:type="pct"/>
          </w:tcPr>
          <w:p w14:paraId="5B79BE55" w14:textId="7BD92CD1" w:rsidR="0011509B" w:rsidRPr="00D21C24" w:rsidRDefault="00133BE2" w:rsidP="00FE1BD7">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 xml:space="preserve">RESOLUCIÓN DEL CONSEJO GENERAL DEL INSTITUTO ELECTORAL Y DE PARTICIPACIÓN </w:t>
            </w:r>
            <w:r w:rsidRPr="00D21C24">
              <w:rPr>
                <w:rFonts w:ascii="Lucida Sans Unicode" w:hAnsi="Lucida Sans Unicode" w:cs="Lucida Sans Unicode"/>
                <w:color w:val="404040"/>
                <w:sz w:val="18"/>
                <w:szCs w:val="18"/>
              </w:rPr>
              <w:lastRenderedPageBreak/>
              <w:t>CIUDADANA DEL ESTADO DE JALISCO QUE DETERMINA QUE, EL PARTIDO POLÍTICO LOCAL FUTURO ACREDITA EL NÚMERO MÍNIMO DE PERSONAS AFILIADAS PARA LA CONSERVACIÓN DE SU REGISTRO.</w:t>
            </w:r>
          </w:p>
        </w:tc>
        <w:tc>
          <w:tcPr>
            <w:tcW w:w="1533" w:type="pct"/>
            <w:vMerge w:val="restart"/>
          </w:tcPr>
          <w:p w14:paraId="3A1C3ACB" w14:textId="77777777" w:rsidR="0064648D" w:rsidRDefault="0064648D" w:rsidP="00FE1BD7">
            <w:pPr>
              <w:jc w:val="both"/>
              <w:rPr>
                <w:rFonts w:ascii="Lucida Sans Unicode" w:hAnsi="Lucida Sans Unicode" w:cs="Lucida Sans Unicode"/>
                <w:noProof/>
                <w:sz w:val="18"/>
                <w:szCs w:val="18"/>
              </w:rPr>
            </w:pPr>
          </w:p>
          <w:p w14:paraId="2176F9CA" w14:textId="77777777" w:rsidR="0064648D" w:rsidRDefault="0064648D" w:rsidP="00FE1BD7">
            <w:pPr>
              <w:jc w:val="both"/>
              <w:rPr>
                <w:rFonts w:ascii="Lucida Sans Unicode" w:hAnsi="Lucida Sans Unicode" w:cs="Lucida Sans Unicode"/>
                <w:noProof/>
                <w:sz w:val="18"/>
                <w:szCs w:val="18"/>
              </w:rPr>
            </w:pPr>
          </w:p>
          <w:p w14:paraId="40790455" w14:textId="77777777" w:rsidR="0064648D" w:rsidRDefault="0064648D" w:rsidP="00FE1BD7">
            <w:pPr>
              <w:jc w:val="both"/>
              <w:rPr>
                <w:rFonts w:ascii="Lucida Sans Unicode" w:hAnsi="Lucida Sans Unicode" w:cs="Lucida Sans Unicode"/>
                <w:noProof/>
                <w:sz w:val="18"/>
                <w:szCs w:val="18"/>
              </w:rPr>
            </w:pPr>
          </w:p>
          <w:p w14:paraId="31D59058" w14:textId="77777777" w:rsidR="0064648D" w:rsidRDefault="0064648D" w:rsidP="00FE1BD7">
            <w:pPr>
              <w:jc w:val="both"/>
              <w:rPr>
                <w:rFonts w:ascii="Lucida Sans Unicode" w:hAnsi="Lucida Sans Unicode" w:cs="Lucida Sans Unicode"/>
                <w:noProof/>
                <w:sz w:val="18"/>
                <w:szCs w:val="18"/>
              </w:rPr>
            </w:pPr>
          </w:p>
          <w:p w14:paraId="0DDB2187" w14:textId="77777777" w:rsidR="0064648D" w:rsidRDefault="0064648D" w:rsidP="00FE1BD7">
            <w:pPr>
              <w:jc w:val="both"/>
              <w:rPr>
                <w:rFonts w:ascii="Lucida Sans Unicode" w:hAnsi="Lucida Sans Unicode" w:cs="Lucida Sans Unicode"/>
                <w:noProof/>
                <w:sz w:val="18"/>
                <w:szCs w:val="18"/>
              </w:rPr>
            </w:pPr>
          </w:p>
          <w:p w14:paraId="2319C4DE" w14:textId="77777777" w:rsidR="0064648D" w:rsidRDefault="0064648D" w:rsidP="00FE1BD7">
            <w:pPr>
              <w:jc w:val="both"/>
              <w:rPr>
                <w:rFonts w:ascii="Lucida Sans Unicode" w:hAnsi="Lucida Sans Unicode" w:cs="Lucida Sans Unicode"/>
                <w:noProof/>
                <w:sz w:val="18"/>
                <w:szCs w:val="18"/>
              </w:rPr>
            </w:pPr>
          </w:p>
          <w:p w14:paraId="202D0629" w14:textId="15609272" w:rsidR="0064648D" w:rsidRDefault="0064648D" w:rsidP="00FE1BD7">
            <w:pPr>
              <w:jc w:val="both"/>
              <w:rPr>
                <w:rFonts w:ascii="Lucida Sans Unicode" w:hAnsi="Lucida Sans Unicode" w:cs="Lucida Sans Unicode"/>
                <w:noProof/>
                <w:sz w:val="18"/>
                <w:szCs w:val="18"/>
              </w:rPr>
            </w:pPr>
          </w:p>
          <w:p w14:paraId="64B49655" w14:textId="77777777" w:rsidR="0064648D" w:rsidRDefault="0064648D" w:rsidP="00FE1BD7">
            <w:pPr>
              <w:jc w:val="both"/>
              <w:rPr>
                <w:rFonts w:ascii="Lucida Sans Unicode" w:hAnsi="Lucida Sans Unicode" w:cs="Lucida Sans Unicode"/>
                <w:noProof/>
                <w:sz w:val="18"/>
                <w:szCs w:val="18"/>
              </w:rPr>
            </w:pPr>
          </w:p>
          <w:p w14:paraId="6887B3A5" w14:textId="2EA23737" w:rsidR="0011509B" w:rsidRPr="00D21C24" w:rsidRDefault="0011509B" w:rsidP="00FE1BD7">
            <w:pPr>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drawing>
                <wp:anchor distT="0" distB="0" distL="114300" distR="114300" simplePos="0" relativeHeight="251685888" behindDoc="0" locked="0" layoutInCell="1" allowOverlap="1" wp14:anchorId="0BFFFAEF" wp14:editId="7EF8B833">
                  <wp:simplePos x="0" y="0"/>
                  <wp:positionH relativeFrom="column">
                    <wp:posOffset>-31750</wp:posOffset>
                  </wp:positionH>
                  <wp:positionV relativeFrom="paragraph">
                    <wp:posOffset>485775</wp:posOffset>
                  </wp:positionV>
                  <wp:extent cx="1618615" cy="1618615"/>
                  <wp:effectExtent l="0" t="0" r="635" b="635"/>
                  <wp:wrapThrough wrapText="bothSides">
                    <wp:wrapPolygon edited="0">
                      <wp:start x="0" y="0"/>
                      <wp:lineTo x="0" y="21354"/>
                      <wp:lineTo x="21354" y="21354"/>
                      <wp:lineTo x="21354" y="0"/>
                      <wp:lineTo x="0" y="0"/>
                    </wp:wrapPolygon>
                  </wp:wrapThrough>
                  <wp:docPr id="1572539028" name="Imagen 5"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nerador de Códigos QR Cod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8615" cy="1618615"/>
                          </a:xfrm>
                          <a:prstGeom prst="rect">
                            <a:avLst/>
                          </a:prstGeom>
                          <a:noFill/>
                          <a:ln>
                            <a:noFill/>
                          </a:ln>
                        </pic:spPr>
                      </pic:pic>
                    </a:graphicData>
                  </a:graphic>
                </wp:anchor>
              </w:drawing>
            </w:r>
          </w:p>
        </w:tc>
      </w:tr>
      <w:tr w:rsidR="0011509B" w:rsidRPr="00D21C24" w14:paraId="66167B3D" w14:textId="77777777" w:rsidTr="007A3101">
        <w:trPr>
          <w:trHeight w:val="375"/>
        </w:trPr>
        <w:tc>
          <w:tcPr>
            <w:tcW w:w="181" w:type="pct"/>
            <w:vMerge/>
            <w:shd w:val="clear" w:color="auto" w:fill="19D3C5"/>
            <w:vAlign w:val="center"/>
          </w:tcPr>
          <w:p w14:paraId="5AB53B0D" w14:textId="77777777" w:rsidR="0011509B" w:rsidRPr="00D21C24" w:rsidRDefault="0011509B" w:rsidP="00A22971">
            <w:pPr>
              <w:jc w:val="both"/>
              <w:rPr>
                <w:rFonts w:ascii="Lucida Sans Unicode" w:hAnsi="Lucida Sans Unicode" w:cs="Lucida Sans Unicode"/>
                <w:b/>
                <w:bCs/>
                <w:color w:val="FFFFFF" w:themeColor="background1"/>
                <w:sz w:val="18"/>
                <w:szCs w:val="18"/>
              </w:rPr>
            </w:pPr>
          </w:p>
        </w:tc>
        <w:tc>
          <w:tcPr>
            <w:tcW w:w="886" w:type="pct"/>
            <w:vMerge/>
            <w:vAlign w:val="center"/>
          </w:tcPr>
          <w:p w14:paraId="75A754F6" w14:textId="77777777" w:rsidR="0011509B" w:rsidRPr="00D21C24" w:rsidRDefault="0011509B" w:rsidP="00A22971">
            <w:pPr>
              <w:jc w:val="both"/>
              <w:rPr>
                <w:rFonts w:ascii="Lucida Sans Unicode" w:hAnsi="Lucida Sans Unicode" w:cs="Lucida Sans Unicode"/>
                <w:color w:val="404040"/>
                <w:sz w:val="18"/>
                <w:szCs w:val="18"/>
              </w:rPr>
            </w:pPr>
          </w:p>
        </w:tc>
        <w:tc>
          <w:tcPr>
            <w:tcW w:w="1133" w:type="pct"/>
            <w:vMerge/>
            <w:vAlign w:val="center"/>
          </w:tcPr>
          <w:p w14:paraId="2F734925" w14:textId="77777777" w:rsidR="0011509B" w:rsidRPr="00D21C24" w:rsidRDefault="0011509B" w:rsidP="00A22971">
            <w:pPr>
              <w:jc w:val="both"/>
              <w:rPr>
                <w:rFonts w:ascii="Lucida Sans Unicode" w:hAnsi="Lucida Sans Unicode" w:cs="Lucida Sans Unicode"/>
                <w:b/>
                <w:color w:val="404040"/>
                <w:sz w:val="18"/>
                <w:szCs w:val="18"/>
              </w:rPr>
            </w:pPr>
          </w:p>
        </w:tc>
        <w:tc>
          <w:tcPr>
            <w:tcW w:w="1266" w:type="pct"/>
          </w:tcPr>
          <w:p w14:paraId="1FF14EA6" w14:textId="77777777" w:rsidR="0011509B" w:rsidRDefault="00133BE2" w:rsidP="00A22971">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RESOLUCIÓN DEL CONSEJO GENERAL DEL INSTITUTO ELECTORAL Y DE PARTICIPACIÓN CIUDADANA DEL ESTADO DE JALISCO QUE DETERMINA QUE, EL PARTIDO POLÍTICO LOCAL HAGAMOS ACREDITA EL NÚMERO MÍNIMO DE PERSONAS AFILIADAS PARA LA CONSERVACIÓN DE SU REGISTRO.</w:t>
            </w:r>
          </w:p>
          <w:p w14:paraId="74C9D9F1" w14:textId="73ECF591" w:rsidR="000F328C" w:rsidRPr="00D21C24" w:rsidRDefault="000F328C" w:rsidP="00A22971">
            <w:pPr>
              <w:jc w:val="both"/>
              <w:rPr>
                <w:rFonts w:ascii="Lucida Sans Unicode" w:hAnsi="Lucida Sans Unicode" w:cs="Lucida Sans Unicode"/>
                <w:color w:val="404040"/>
                <w:sz w:val="18"/>
                <w:szCs w:val="18"/>
              </w:rPr>
            </w:pPr>
          </w:p>
        </w:tc>
        <w:tc>
          <w:tcPr>
            <w:tcW w:w="1533" w:type="pct"/>
            <w:vMerge/>
          </w:tcPr>
          <w:p w14:paraId="7EBAFA05" w14:textId="77777777" w:rsidR="0011509B" w:rsidRPr="00D21C24" w:rsidRDefault="0011509B" w:rsidP="00A22971">
            <w:pPr>
              <w:jc w:val="both"/>
              <w:rPr>
                <w:rFonts w:ascii="Lucida Sans Unicode" w:hAnsi="Lucida Sans Unicode" w:cs="Lucida Sans Unicode"/>
                <w:noProof/>
                <w:sz w:val="18"/>
                <w:szCs w:val="18"/>
              </w:rPr>
            </w:pPr>
          </w:p>
        </w:tc>
      </w:tr>
      <w:tr w:rsidR="00FD11A4" w:rsidRPr="00D21C24" w14:paraId="4A1D91B7" w14:textId="77777777" w:rsidTr="007A3101">
        <w:trPr>
          <w:trHeight w:val="375"/>
        </w:trPr>
        <w:tc>
          <w:tcPr>
            <w:tcW w:w="181" w:type="pct"/>
            <w:shd w:val="clear" w:color="auto" w:fill="19D3C5"/>
            <w:vAlign w:val="center"/>
          </w:tcPr>
          <w:p w14:paraId="7043C48E" w14:textId="60E6AFC2" w:rsidR="002A6B54" w:rsidRPr="00D21C24" w:rsidRDefault="002A6B54" w:rsidP="00A22971">
            <w:pPr>
              <w:jc w:val="both"/>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5</w:t>
            </w:r>
          </w:p>
        </w:tc>
        <w:tc>
          <w:tcPr>
            <w:tcW w:w="886" w:type="pct"/>
            <w:vAlign w:val="center"/>
          </w:tcPr>
          <w:p w14:paraId="4376FF03" w14:textId="77777777" w:rsidR="00FD11A4" w:rsidRPr="00D21C24" w:rsidRDefault="002A6B54" w:rsidP="00A22971">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Décima segunda sesión extraordinaria</w:t>
            </w:r>
          </w:p>
          <w:p w14:paraId="72D881DB" w14:textId="1C242F14" w:rsidR="00133BE2" w:rsidRPr="00D21C24" w:rsidRDefault="00133BE2" w:rsidP="00A22971">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08 de septiembre de 2023</w:t>
            </w:r>
          </w:p>
        </w:tc>
        <w:tc>
          <w:tcPr>
            <w:tcW w:w="1133" w:type="pct"/>
            <w:vAlign w:val="center"/>
          </w:tcPr>
          <w:p w14:paraId="76FAB2A7" w14:textId="29700797" w:rsidR="00FD11A4" w:rsidRPr="00D21C24" w:rsidRDefault="002A6B54" w:rsidP="00A22971">
            <w:pPr>
              <w:jc w:val="both"/>
              <w:rPr>
                <w:rFonts w:ascii="Lucida Sans Unicode" w:hAnsi="Lucida Sans Unicode" w:cs="Lucida Sans Unicode"/>
                <w:bCs/>
                <w:color w:val="404040"/>
                <w:sz w:val="18"/>
                <w:szCs w:val="18"/>
              </w:rPr>
            </w:pPr>
            <w:r w:rsidRPr="00D21C24">
              <w:rPr>
                <w:rFonts w:ascii="Lucida Sans Unicode" w:hAnsi="Lucida Sans Unicode" w:cs="Lucida Sans Unicode"/>
                <w:bCs/>
                <w:color w:val="404040"/>
                <w:sz w:val="18"/>
                <w:szCs w:val="18"/>
              </w:rPr>
              <w:t>IEPC-ACG-055/2023</w:t>
            </w:r>
          </w:p>
        </w:tc>
        <w:tc>
          <w:tcPr>
            <w:tcW w:w="1266" w:type="pct"/>
          </w:tcPr>
          <w:p w14:paraId="1B4AD6CF" w14:textId="3CE480AB" w:rsidR="00FD11A4" w:rsidRPr="00D21C24" w:rsidRDefault="00133BE2" w:rsidP="00A858F4">
            <w:pPr>
              <w:jc w:val="both"/>
              <w:rPr>
                <w:rFonts w:ascii="Lucida Sans Unicode" w:hAnsi="Lucida Sans Unicode" w:cs="Lucida Sans Unicode"/>
                <w:sz w:val="18"/>
                <w:szCs w:val="18"/>
              </w:rPr>
            </w:pPr>
            <w:r w:rsidRPr="00D21C24">
              <w:rPr>
                <w:rFonts w:ascii="Lucida Sans Unicode" w:hAnsi="Lucida Sans Unicode" w:cs="Lucida Sans Unicode"/>
                <w:sz w:val="18"/>
                <w:szCs w:val="18"/>
              </w:rPr>
              <w:t xml:space="preserve">ACUERDO DEL CONSEJO GENERAL DEL INSTITUTO ELECTORAL Y PARTICIPACIÓN CIUDADANA DEL ESTADO DE JALISCO, POR EL QUE PROPONE LOS MODELOS DE DISTRIBUCIÓN DE LOS PROMOCIONALES DE PARTIDOS POLÍTICOS Y, EN SU CASO, DE CANDIDATURAS INDEPENDIENTES, PARA LOS PERIODOS </w:t>
            </w:r>
            <w:r w:rsidRPr="00D21C24">
              <w:rPr>
                <w:rFonts w:ascii="Lucida Sans Unicode" w:hAnsi="Lucida Sans Unicode" w:cs="Lucida Sans Unicode"/>
                <w:sz w:val="18"/>
                <w:szCs w:val="18"/>
              </w:rPr>
              <w:lastRenderedPageBreak/>
              <w:t>DE PRECAMPAÑA, INTERCAMPAÑA Y CAMPAÑA EN EL PROCESO ELECTORAL LOCAL CONCURRENTE 2023-2024.</w:t>
            </w:r>
          </w:p>
          <w:p w14:paraId="0AA4B9DE" w14:textId="255B9DA3" w:rsidR="00133BE2" w:rsidRPr="00D21C24" w:rsidRDefault="00133BE2" w:rsidP="00A858F4">
            <w:pPr>
              <w:jc w:val="both"/>
              <w:rPr>
                <w:rFonts w:ascii="Lucida Sans Unicode" w:hAnsi="Lucida Sans Unicode" w:cs="Lucida Sans Unicode"/>
                <w:color w:val="404040"/>
                <w:sz w:val="18"/>
                <w:szCs w:val="18"/>
              </w:rPr>
            </w:pPr>
          </w:p>
        </w:tc>
        <w:tc>
          <w:tcPr>
            <w:tcW w:w="1533" w:type="pct"/>
          </w:tcPr>
          <w:p w14:paraId="7EBC2277" w14:textId="77777777" w:rsidR="00C81DF8" w:rsidRPr="00D21C24" w:rsidRDefault="00C81DF8" w:rsidP="00A22971">
            <w:pPr>
              <w:jc w:val="both"/>
              <w:rPr>
                <w:rFonts w:ascii="Lucida Sans Unicode" w:hAnsi="Lucida Sans Unicode" w:cs="Lucida Sans Unicode"/>
                <w:noProof/>
                <w:sz w:val="18"/>
                <w:szCs w:val="18"/>
              </w:rPr>
            </w:pPr>
          </w:p>
          <w:p w14:paraId="4DD3A63D" w14:textId="77777777" w:rsidR="00C81DF8" w:rsidRPr="00D21C24" w:rsidRDefault="00C81DF8" w:rsidP="00A22971">
            <w:pPr>
              <w:jc w:val="both"/>
              <w:rPr>
                <w:rFonts w:ascii="Lucida Sans Unicode" w:hAnsi="Lucida Sans Unicode" w:cs="Lucida Sans Unicode"/>
                <w:noProof/>
                <w:sz w:val="18"/>
                <w:szCs w:val="18"/>
              </w:rPr>
            </w:pPr>
          </w:p>
          <w:p w14:paraId="384F763C" w14:textId="77777777" w:rsidR="0064648D" w:rsidRDefault="0064648D" w:rsidP="00A22971">
            <w:pPr>
              <w:jc w:val="both"/>
              <w:rPr>
                <w:rFonts w:ascii="Lucida Sans Unicode" w:hAnsi="Lucida Sans Unicode" w:cs="Lucida Sans Unicode"/>
                <w:noProof/>
                <w:sz w:val="18"/>
                <w:szCs w:val="18"/>
              </w:rPr>
            </w:pPr>
          </w:p>
          <w:p w14:paraId="1AC4FCC9" w14:textId="77777777" w:rsidR="0064648D" w:rsidRDefault="0064648D" w:rsidP="00A22971">
            <w:pPr>
              <w:jc w:val="both"/>
              <w:rPr>
                <w:rFonts w:ascii="Lucida Sans Unicode" w:hAnsi="Lucida Sans Unicode" w:cs="Lucida Sans Unicode"/>
                <w:noProof/>
                <w:sz w:val="18"/>
                <w:szCs w:val="18"/>
              </w:rPr>
            </w:pPr>
          </w:p>
          <w:p w14:paraId="6C7B1D3D" w14:textId="5B77B76F" w:rsidR="00FD11A4" w:rsidRPr="00D21C24" w:rsidRDefault="00524A5F" w:rsidP="00A22971">
            <w:pPr>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drawing>
                <wp:anchor distT="0" distB="0" distL="114300" distR="114300" simplePos="0" relativeHeight="251686912" behindDoc="0" locked="0" layoutInCell="1" allowOverlap="1" wp14:anchorId="347894B0" wp14:editId="708B556C">
                  <wp:simplePos x="0" y="0"/>
                  <wp:positionH relativeFrom="column">
                    <wp:posOffset>-10160</wp:posOffset>
                  </wp:positionH>
                  <wp:positionV relativeFrom="paragraph">
                    <wp:posOffset>361315</wp:posOffset>
                  </wp:positionV>
                  <wp:extent cx="1570990" cy="1570990"/>
                  <wp:effectExtent l="0" t="0" r="0" b="0"/>
                  <wp:wrapThrough wrapText="bothSides">
                    <wp:wrapPolygon edited="0">
                      <wp:start x="0" y="0"/>
                      <wp:lineTo x="0" y="21216"/>
                      <wp:lineTo x="21216" y="21216"/>
                      <wp:lineTo x="21216" y="0"/>
                      <wp:lineTo x="0" y="0"/>
                    </wp:wrapPolygon>
                  </wp:wrapThrough>
                  <wp:docPr id="49744620" name="Imagen 6"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nerador de Códigos QR Cod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0990" cy="1570990"/>
                          </a:xfrm>
                          <a:prstGeom prst="rect">
                            <a:avLst/>
                          </a:prstGeom>
                          <a:noFill/>
                          <a:ln>
                            <a:noFill/>
                          </a:ln>
                        </pic:spPr>
                      </pic:pic>
                    </a:graphicData>
                  </a:graphic>
                </wp:anchor>
              </w:drawing>
            </w:r>
          </w:p>
        </w:tc>
      </w:tr>
      <w:tr w:rsidR="00FD11A4" w:rsidRPr="00D21C24" w14:paraId="6161B38D" w14:textId="77777777" w:rsidTr="007A3101">
        <w:trPr>
          <w:trHeight w:val="375"/>
        </w:trPr>
        <w:tc>
          <w:tcPr>
            <w:tcW w:w="181" w:type="pct"/>
            <w:shd w:val="clear" w:color="auto" w:fill="19D3C5"/>
            <w:vAlign w:val="center"/>
          </w:tcPr>
          <w:p w14:paraId="6B6BEA53" w14:textId="571A9690" w:rsidR="00FD11A4" w:rsidRPr="00D21C24" w:rsidRDefault="00F60300" w:rsidP="00A22971">
            <w:pPr>
              <w:jc w:val="both"/>
              <w:rPr>
                <w:rFonts w:ascii="Lucida Sans Unicode" w:hAnsi="Lucida Sans Unicode" w:cs="Lucida Sans Unicode"/>
                <w:b/>
                <w:bCs/>
                <w:color w:val="FFFFFF" w:themeColor="background1"/>
                <w:sz w:val="18"/>
                <w:szCs w:val="18"/>
              </w:rPr>
            </w:pPr>
            <w:r w:rsidRPr="00D21C24">
              <w:rPr>
                <w:rFonts w:ascii="Lucida Sans Unicode" w:hAnsi="Lucida Sans Unicode" w:cs="Lucida Sans Unicode"/>
                <w:b/>
                <w:bCs/>
                <w:color w:val="FFFFFF" w:themeColor="background1"/>
                <w:sz w:val="18"/>
                <w:szCs w:val="18"/>
              </w:rPr>
              <w:t>6</w:t>
            </w:r>
          </w:p>
        </w:tc>
        <w:tc>
          <w:tcPr>
            <w:tcW w:w="886" w:type="pct"/>
            <w:vAlign w:val="center"/>
          </w:tcPr>
          <w:p w14:paraId="28F9A6EF" w14:textId="77777777" w:rsidR="00FD11A4" w:rsidRPr="00D21C24" w:rsidRDefault="000924E5" w:rsidP="00A22971">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Décima sexta sesión ordinaria</w:t>
            </w:r>
          </w:p>
          <w:p w14:paraId="260971FB" w14:textId="42D42192" w:rsidR="00133BE2" w:rsidRPr="00D21C24" w:rsidRDefault="00133BE2" w:rsidP="00A22971">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11 de octubre de 2023</w:t>
            </w:r>
          </w:p>
        </w:tc>
        <w:tc>
          <w:tcPr>
            <w:tcW w:w="1133" w:type="pct"/>
            <w:vAlign w:val="center"/>
          </w:tcPr>
          <w:p w14:paraId="53667F87" w14:textId="1428B6ED" w:rsidR="00FD11A4" w:rsidRPr="00D21C24" w:rsidRDefault="000924E5" w:rsidP="00A22971">
            <w:pPr>
              <w:jc w:val="both"/>
              <w:rPr>
                <w:rFonts w:ascii="Lucida Sans Unicode" w:hAnsi="Lucida Sans Unicode" w:cs="Lucida Sans Unicode"/>
                <w:bCs/>
                <w:color w:val="404040"/>
                <w:sz w:val="18"/>
                <w:szCs w:val="18"/>
              </w:rPr>
            </w:pPr>
            <w:r w:rsidRPr="00D21C24">
              <w:rPr>
                <w:rFonts w:ascii="Lucida Sans Unicode" w:hAnsi="Lucida Sans Unicode" w:cs="Lucida Sans Unicode"/>
                <w:bCs/>
                <w:color w:val="404040"/>
                <w:sz w:val="18"/>
                <w:szCs w:val="18"/>
              </w:rPr>
              <w:t>IEPC-ACG-066/2023</w:t>
            </w:r>
          </w:p>
        </w:tc>
        <w:tc>
          <w:tcPr>
            <w:tcW w:w="1266" w:type="pct"/>
          </w:tcPr>
          <w:p w14:paraId="2B6468CE" w14:textId="77777777" w:rsidR="00FD11A4" w:rsidRDefault="000924E5" w:rsidP="00A22971">
            <w:pPr>
              <w:jc w:val="both"/>
              <w:rPr>
                <w:rFonts w:ascii="Lucida Sans Unicode" w:hAnsi="Lucida Sans Unicode" w:cs="Lucida Sans Unicode"/>
                <w:color w:val="404040"/>
                <w:sz w:val="18"/>
                <w:szCs w:val="18"/>
              </w:rPr>
            </w:pPr>
            <w:r w:rsidRPr="00D21C24">
              <w:rPr>
                <w:rFonts w:ascii="Lucida Sans Unicode" w:hAnsi="Lucida Sans Unicode" w:cs="Lucida Sans Unicode"/>
                <w:color w:val="404040"/>
                <w:sz w:val="18"/>
                <w:szCs w:val="18"/>
              </w:rPr>
              <w:t xml:space="preserve">ACUERDO DEL CONSEJO GENERAL DEL INSTITUTO ELECTORAL Y DE PARTICIPACIÓN CIUDADANA DEL ESTADO DE JALISCO, QUE DETERMINA </w:t>
            </w:r>
            <w:r w:rsidR="002D7DCD" w:rsidRPr="00D21C24">
              <w:rPr>
                <w:rFonts w:ascii="Lucida Sans Unicode" w:hAnsi="Lucida Sans Unicode" w:cs="Lucida Sans Unicode"/>
                <w:color w:val="404040"/>
                <w:sz w:val="18"/>
                <w:szCs w:val="18"/>
              </w:rPr>
              <w:t>LOS MONTOS SOBRE LOS LÍMITES ANUEALES DE FINANCIAMIENTO PRIVADO QUE PODRÁN PERCIBOR LOS PARTIDOS POLÍTICOS NACIONALES CON ACREDITACIÓN EN EL ESTADO DE JALISCO Y LOS PARTIDOS POLÍTICOS LOCALES DURANTE EL AÑO DOS MIL VEINTICUATRO</w:t>
            </w:r>
          </w:p>
          <w:p w14:paraId="1E37339D" w14:textId="71481993" w:rsidR="000F328C" w:rsidRPr="00D21C24" w:rsidRDefault="000F328C" w:rsidP="00A22971">
            <w:pPr>
              <w:jc w:val="both"/>
              <w:rPr>
                <w:rFonts w:ascii="Lucida Sans Unicode" w:hAnsi="Lucida Sans Unicode" w:cs="Lucida Sans Unicode"/>
                <w:color w:val="404040"/>
                <w:sz w:val="18"/>
                <w:szCs w:val="18"/>
              </w:rPr>
            </w:pPr>
          </w:p>
        </w:tc>
        <w:tc>
          <w:tcPr>
            <w:tcW w:w="1533" w:type="pct"/>
          </w:tcPr>
          <w:p w14:paraId="107301E9" w14:textId="42DF5966" w:rsidR="00FD11A4" w:rsidRPr="00D21C24" w:rsidRDefault="00FD11A4" w:rsidP="00A22971">
            <w:pPr>
              <w:jc w:val="both"/>
              <w:rPr>
                <w:rFonts w:ascii="Lucida Sans Unicode" w:hAnsi="Lucida Sans Unicode" w:cs="Lucida Sans Unicode"/>
                <w:noProof/>
                <w:sz w:val="18"/>
                <w:szCs w:val="18"/>
              </w:rPr>
            </w:pPr>
          </w:p>
          <w:p w14:paraId="1F590BBD" w14:textId="3C80AA16" w:rsidR="00133BE2" w:rsidRPr="00D21C24" w:rsidRDefault="00133BE2" w:rsidP="00A22971">
            <w:pPr>
              <w:jc w:val="both"/>
              <w:rPr>
                <w:rFonts w:ascii="Lucida Sans Unicode" w:hAnsi="Lucida Sans Unicode" w:cs="Lucida Sans Unicode"/>
                <w:noProof/>
                <w:sz w:val="18"/>
                <w:szCs w:val="18"/>
              </w:rPr>
            </w:pPr>
          </w:p>
          <w:p w14:paraId="2192029C" w14:textId="4FBB3B58" w:rsidR="00133BE2" w:rsidRPr="00D21C24" w:rsidRDefault="00133BE2" w:rsidP="00A22971">
            <w:pPr>
              <w:jc w:val="both"/>
              <w:rPr>
                <w:rFonts w:ascii="Lucida Sans Unicode" w:hAnsi="Lucida Sans Unicode" w:cs="Lucida Sans Unicode"/>
                <w:noProof/>
                <w:sz w:val="18"/>
                <w:szCs w:val="18"/>
              </w:rPr>
            </w:pPr>
          </w:p>
          <w:p w14:paraId="46C3D225" w14:textId="0D7572BA" w:rsidR="00133BE2" w:rsidRPr="00D21C24" w:rsidRDefault="00F22D2B" w:rsidP="00A22971">
            <w:pPr>
              <w:jc w:val="both"/>
              <w:rPr>
                <w:rFonts w:ascii="Lucida Sans Unicode" w:hAnsi="Lucida Sans Unicode" w:cs="Lucida Sans Unicode"/>
                <w:noProof/>
                <w:sz w:val="18"/>
                <w:szCs w:val="18"/>
              </w:rPr>
            </w:pPr>
            <w:r w:rsidRPr="00D21C24">
              <w:rPr>
                <w:rFonts w:ascii="Lucida Sans Unicode" w:hAnsi="Lucida Sans Unicode" w:cs="Lucida Sans Unicode"/>
                <w:noProof/>
                <w:sz w:val="18"/>
                <w:szCs w:val="18"/>
              </w:rPr>
              <w:drawing>
                <wp:anchor distT="0" distB="0" distL="114300" distR="114300" simplePos="0" relativeHeight="251687936" behindDoc="0" locked="0" layoutInCell="1" allowOverlap="1" wp14:anchorId="45DD8E67" wp14:editId="0B54A5A0">
                  <wp:simplePos x="0" y="0"/>
                  <wp:positionH relativeFrom="column">
                    <wp:posOffset>30480</wp:posOffset>
                  </wp:positionH>
                  <wp:positionV relativeFrom="paragraph">
                    <wp:posOffset>398145</wp:posOffset>
                  </wp:positionV>
                  <wp:extent cx="1549400" cy="1549400"/>
                  <wp:effectExtent l="0" t="0" r="0" b="0"/>
                  <wp:wrapThrough wrapText="bothSides">
                    <wp:wrapPolygon edited="0">
                      <wp:start x="0" y="0"/>
                      <wp:lineTo x="0" y="21246"/>
                      <wp:lineTo x="21246" y="21246"/>
                      <wp:lineTo x="21246" y="0"/>
                      <wp:lineTo x="0" y="0"/>
                    </wp:wrapPolygon>
                  </wp:wrapThrough>
                  <wp:docPr id="2039678999" name="Imagen 8"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nerador de Códigos QR Cod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949155" w14:textId="77777777" w:rsidR="00186210" w:rsidRPr="00D21C24" w:rsidRDefault="00186210" w:rsidP="00517217">
      <w:pPr>
        <w:pBdr>
          <w:top w:val="nil"/>
          <w:left w:val="nil"/>
          <w:bottom w:val="nil"/>
          <w:right w:val="nil"/>
          <w:between w:val="nil"/>
        </w:pBdr>
        <w:jc w:val="both"/>
        <w:rPr>
          <w:rFonts w:ascii="Lucida Sans" w:eastAsia="Calibri" w:hAnsi="Lucida Sans"/>
          <w:b/>
          <w:color w:val="404040"/>
          <w:sz w:val="18"/>
          <w:szCs w:val="18"/>
        </w:rPr>
      </w:pPr>
    </w:p>
    <w:p w14:paraId="4F2D41D1" w14:textId="77777777" w:rsidR="00133BE2" w:rsidRPr="00D21C24" w:rsidRDefault="00133BE2" w:rsidP="00517217">
      <w:pPr>
        <w:pBdr>
          <w:top w:val="nil"/>
          <w:left w:val="nil"/>
          <w:bottom w:val="nil"/>
          <w:right w:val="nil"/>
          <w:between w:val="nil"/>
        </w:pBdr>
        <w:jc w:val="both"/>
        <w:rPr>
          <w:rFonts w:ascii="Lucida Sans" w:eastAsia="Calibri" w:hAnsi="Lucida Sans"/>
          <w:b/>
          <w:color w:val="404040"/>
          <w:sz w:val="18"/>
          <w:szCs w:val="18"/>
        </w:rPr>
      </w:pPr>
    </w:p>
    <w:p w14:paraId="1BA9562E" w14:textId="74C4EF08" w:rsidR="00373DD5" w:rsidRPr="0064648D" w:rsidRDefault="00BA0BC1" w:rsidP="00517217">
      <w:pPr>
        <w:pBdr>
          <w:top w:val="nil"/>
          <w:left w:val="nil"/>
          <w:bottom w:val="nil"/>
          <w:right w:val="nil"/>
          <w:between w:val="nil"/>
        </w:pBdr>
        <w:jc w:val="both"/>
        <w:rPr>
          <w:rFonts w:ascii="Lucida Sans Unicode" w:eastAsia="Calibri" w:hAnsi="Lucida Sans Unicode" w:cs="Lucida Sans Unicode"/>
          <w:b/>
          <w:color w:val="00758D"/>
          <w:sz w:val="22"/>
          <w:szCs w:val="22"/>
        </w:rPr>
      </w:pPr>
      <w:r w:rsidRPr="0064648D">
        <w:rPr>
          <w:rFonts w:ascii="Lucida Sans Unicode" w:eastAsia="Calibri" w:hAnsi="Lucida Sans Unicode" w:cs="Lucida Sans Unicode"/>
          <w:b/>
          <w:color w:val="00758D"/>
          <w:sz w:val="22"/>
          <w:szCs w:val="22"/>
        </w:rPr>
        <w:t>5.2</w:t>
      </w:r>
      <w:r w:rsidR="008F3AFF" w:rsidRPr="0064648D">
        <w:rPr>
          <w:rFonts w:ascii="Lucida Sans Unicode" w:eastAsia="Calibri" w:hAnsi="Lucida Sans Unicode" w:cs="Lucida Sans Unicode"/>
          <w:b/>
          <w:color w:val="00758D"/>
          <w:sz w:val="22"/>
          <w:szCs w:val="22"/>
        </w:rPr>
        <w:t xml:space="preserve"> </w:t>
      </w:r>
      <w:r w:rsidR="00373DD5" w:rsidRPr="0064648D">
        <w:rPr>
          <w:rFonts w:ascii="Lucida Sans Unicode" w:eastAsia="Calibri" w:hAnsi="Lucida Sans Unicode" w:cs="Lucida Sans Unicode"/>
          <w:b/>
          <w:color w:val="00758D"/>
          <w:sz w:val="22"/>
          <w:szCs w:val="22"/>
        </w:rPr>
        <w:t>Informes</w:t>
      </w:r>
    </w:p>
    <w:p w14:paraId="4A5BEE9D" w14:textId="77777777" w:rsidR="00373DD5" w:rsidRPr="0064648D" w:rsidRDefault="00373DD5" w:rsidP="00373DD5">
      <w:pPr>
        <w:jc w:val="both"/>
        <w:rPr>
          <w:rFonts w:ascii="Lucida Sans Unicode" w:hAnsi="Lucida Sans Unicode" w:cs="Lucida Sans Unicode"/>
          <w:b/>
          <w:color w:val="404040"/>
          <w:sz w:val="22"/>
          <w:szCs w:val="22"/>
        </w:rPr>
      </w:pPr>
    </w:p>
    <w:p w14:paraId="51ED7929" w14:textId="09BF8F01" w:rsidR="00C73A62" w:rsidRDefault="00373DD5" w:rsidP="00373DD5">
      <w:pPr>
        <w:jc w:val="both"/>
        <w:rPr>
          <w:rFonts w:ascii="Lucida Sans Unicode" w:hAnsi="Lucida Sans Unicode" w:cs="Lucida Sans Unicode"/>
          <w:color w:val="404040"/>
          <w:sz w:val="22"/>
          <w:szCs w:val="22"/>
        </w:rPr>
      </w:pPr>
      <w:r w:rsidRPr="0064648D">
        <w:rPr>
          <w:rFonts w:ascii="Lucida Sans Unicode" w:hAnsi="Lucida Sans Unicode" w:cs="Lucida Sans Unicode"/>
          <w:color w:val="404040"/>
          <w:sz w:val="22"/>
          <w:szCs w:val="22"/>
        </w:rPr>
        <w:t xml:space="preserve">En las sesiones ordinarias celebradas durante el periodo se presentaron </w:t>
      </w:r>
      <w:r w:rsidR="000101B8" w:rsidRPr="0064648D">
        <w:rPr>
          <w:rFonts w:ascii="Lucida Sans Unicode" w:hAnsi="Lucida Sans Unicode" w:cs="Lucida Sans Unicode"/>
          <w:color w:val="404040"/>
          <w:sz w:val="22"/>
          <w:szCs w:val="22"/>
        </w:rPr>
        <w:t>dos</w:t>
      </w:r>
      <w:r w:rsidRPr="0064648D">
        <w:rPr>
          <w:rFonts w:ascii="Lucida Sans Unicode" w:hAnsi="Lucida Sans Unicode" w:cs="Lucida Sans Unicode"/>
          <w:color w:val="404040"/>
          <w:sz w:val="22"/>
          <w:szCs w:val="22"/>
        </w:rPr>
        <w:t xml:space="preserve"> informes respecto a las actividades desarrolladas en el área de prerrogativas los cuales se indican en la tabla siguiente: </w:t>
      </w:r>
    </w:p>
    <w:p w14:paraId="49118B7D" w14:textId="77777777" w:rsidR="000F328C" w:rsidRDefault="000F328C" w:rsidP="00373DD5">
      <w:pPr>
        <w:jc w:val="both"/>
        <w:rPr>
          <w:rFonts w:ascii="Lucida Sans Unicode" w:hAnsi="Lucida Sans Unicode" w:cs="Lucida Sans Unicode"/>
          <w:color w:val="404040"/>
          <w:sz w:val="22"/>
          <w:szCs w:val="22"/>
        </w:rPr>
      </w:pPr>
    </w:p>
    <w:p w14:paraId="2C4975FA" w14:textId="77777777" w:rsidR="000F328C" w:rsidRDefault="000F328C" w:rsidP="00373DD5">
      <w:pPr>
        <w:jc w:val="both"/>
        <w:rPr>
          <w:rFonts w:ascii="Lucida Sans Unicode" w:hAnsi="Lucida Sans Unicode" w:cs="Lucida Sans Unicode"/>
          <w:color w:val="404040"/>
          <w:sz w:val="22"/>
          <w:szCs w:val="22"/>
        </w:rPr>
      </w:pPr>
    </w:p>
    <w:p w14:paraId="3D86B2A8" w14:textId="77777777" w:rsidR="000F328C" w:rsidRPr="0064648D" w:rsidRDefault="000F328C" w:rsidP="00373DD5">
      <w:pPr>
        <w:jc w:val="both"/>
        <w:rPr>
          <w:rFonts w:ascii="Lucida Sans Unicode" w:hAnsi="Lucida Sans Unicode" w:cs="Lucida Sans Unicode"/>
          <w:color w:val="404040"/>
          <w:sz w:val="22"/>
          <w:szCs w:val="22"/>
        </w:rPr>
      </w:pPr>
    </w:p>
    <w:tbl>
      <w:tblPr>
        <w:tblpPr w:leftFromText="141" w:rightFromText="141" w:vertAnchor="text" w:horzAnchor="margin" w:tblpXSpec="center" w:tblpY="402"/>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23"/>
        <w:gridCol w:w="1188"/>
        <w:gridCol w:w="1188"/>
        <w:gridCol w:w="3826"/>
        <w:gridCol w:w="2103"/>
      </w:tblGrid>
      <w:tr w:rsidR="00F22D2B" w:rsidRPr="00D21C24" w14:paraId="2887C447" w14:textId="77777777" w:rsidTr="00F22D2B">
        <w:trPr>
          <w:trHeight w:val="283"/>
        </w:trPr>
        <w:tc>
          <w:tcPr>
            <w:tcW w:w="296" w:type="pct"/>
            <w:shd w:val="clear" w:color="auto" w:fill="19D3C5"/>
            <w:vAlign w:val="center"/>
          </w:tcPr>
          <w:p w14:paraId="308C00EB" w14:textId="77777777" w:rsidR="00373DD5" w:rsidRPr="00D21C24"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18"/>
                <w:szCs w:val="18"/>
              </w:rPr>
            </w:pPr>
            <w:proofErr w:type="spellStart"/>
            <w:r w:rsidRPr="00D21C24">
              <w:rPr>
                <w:rFonts w:ascii="Lucida Sans Unicode" w:eastAsia="Calibri" w:hAnsi="Lucida Sans Unicode" w:cs="Lucida Sans Unicode"/>
                <w:b/>
                <w:bCs/>
                <w:color w:val="FFFFFF" w:themeColor="background1"/>
                <w:sz w:val="18"/>
                <w:szCs w:val="18"/>
              </w:rPr>
              <w:lastRenderedPageBreak/>
              <w:t>N°</w:t>
            </w:r>
            <w:proofErr w:type="spellEnd"/>
          </w:p>
        </w:tc>
        <w:tc>
          <w:tcPr>
            <w:tcW w:w="673" w:type="pct"/>
            <w:shd w:val="clear" w:color="auto" w:fill="19D3C5"/>
            <w:vAlign w:val="center"/>
          </w:tcPr>
          <w:p w14:paraId="060C0CA5" w14:textId="77777777" w:rsidR="00373DD5" w:rsidRPr="00D21C24"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18"/>
                <w:szCs w:val="18"/>
              </w:rPr>
            </w:pPr>
            <w:r w:rsidRPr="00D21C24">
              <w:rPr>
                <w:rFonts w:ascii="Lucida Sans Unicode" w:eastAsia="Calibri" w:hAnsi="Lucida Sans Unicode" w:cs="Lucida Sans Unicode"/>
                <w:b/>
                <w:bCs/>
                <w:color w:val="FFFFFF" w:themeColor="background1"/>
                <w:sz w:val="18"/>
                <w:szCs w:val="18"/>
              </w:rPr>
              <w:t>Sesión</w:t>
            </w:r>
          </w:p>
        </w:tc>
        <w:tc>
          <w:tcPr>
            <w:tcW w:w="673" w:type="pct"/>
            <w:shd w:val="clear" w:color="auto" w:fill="19D3C5"/>
            <w:vAlign w:val="center"/>
          </w:tcPr>
          <w:p w14:paraId="174DBE2E" w14:textId="77777777" w:rsidR="00373DD5" w:rsidRPr="00D21C24"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18"/>
                <w:szCs w:val="18"/>
              </w:rPr>
            </w:pPr>
            <w:r w:rsidRPr="00D21C24">
              <w:rPr>
                <w:rFonts w:ascii="Lucida Sans Unicode" w:eastAsia="Calibri" w:hAnsi="Lucida Sans Unicode" w:cs="Lucida Sans Unicode"/>
                <w:b/>
                <w:bCs/>
                <w:color w:val="FFFFFF" w:themeColor="background1"/>
                <w:sz w:val="18"/>
                <w:szCs w:val="18"/>
              </w:rPr>
              <w:t>Fecha</w:t>
            </w:r>
          </w:p>
        </w:tc>
        <w:tc>
          <w:tcPr>
            <w:tcW w:w="2167" w:type="pct"/>
            <w:shd w:val="clear" w:color="auto" w:fill="19D3C5"/>
            <w:vAlign w:val="center"/>
          </w:tcPr>
          <w:p w14:paraId="1C85B2F2" w14:textId="77777777" w:rsidR="00373DD5" w:rsidRPr="00D21C24"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18"/>
                <w:szCs w:val="18"/>
              </w:rPr>
            </w:pPr>
            <w:r w:rsidRPr="00D21C24">
              <w:rPr>
                <w:rFonts w:ascii="Lucida Sans Unicode" w:eastAsia="Calibri" w:hAnsi="Lucida Sans Unicode" w:cs="Lucida Sans Unicode"/>
                <w:b/>
                <w:bCs/>
                <w:color w:val="FFFFFF" w:themeColor="background1"/>
                <w:sz w:val="18"/>
                <w:szCs w:val="18"/>
              </w:rPr>
              <w:t>Acuerdo o dictamen</w:t>
            </w:r>
          </w:p>
        </w:tc>
        <w:tc>
          <w:tcPr>
            <w:tcW w:w="1191" w:type="pct"/>
            <w:shd w:val="clear" w:color="auto" w:fill="19D3C5"/>
            <w:vAlign w:val="center"/>
          </w:tcPr>
          <w:p w14:paraId="502EA549" w14:textId="4168A067" w:rsidR="00373DD5" w:rsidRPr="00D21C24"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18"/>
                <w:szCs w:val="18"/>
              </w:rPr>
            </w:pPr>
            <w:r w:rsidRPr="00D21C24">
              <w:rPr>
                <w:rFonts w:ascii="Lucida Sans Unicode" w:eastAsia="Calibri" w:hAnsi="Lucida Sans Unicode" w:cs="Lucida Sans Unicode"/>
                <w:b/>
                <w:bCs/>
                <w:color w:val="FFFFFF" w:themeColor="background1"/>
                <w:sz w:val="18"/>
                <w:szCs w:val="18"/>
              </w:rPr>
              <w:t>CÓDIGO DE CONSULTA</w:t>
            </w:r>
          </w:p>
        </w:tc>
      </w:tr>
      <w:tr w:rsidR="00F22D2B" w:rsidRPr="00D21C24" w14:paraId="12466B60" w14:textId="77777777" w:rsidTr="00F22D2B">
        <w:trPr>
          <w:trHeight w:val="845"/>
        </w:trPr>
        <w:tc>
          <w:tcPr>
            <w:tcW w:w="296" w:type="pct"/>
            <w:shd w:val="clear" w:color="auto" w:fill="19D3C5"/>
            <w:vAlign w:val="center"/>
          </w:tcPr>
          <w:p w14:paraId="7B819AB3" w14:textId="77777777" w:rsidR="005C4409" w:rsidRPr="00D21C24" w:rsidRDefault="005C4409" w:rsidP="005C4409">
            <w:pPr>
              <w:pBdr>
                <w:top w:val="nil"/>
                <w:left w:val="nil"/>
                <w:bottom w:val="nil"/>
                <w:right w:val="nil"/>
                <w:between w:val="nil"/>
              </w:pBdr>
              <w:jc w:val="both"/>
              <w:rPr>
                <w:rFonts w:ascii="Lucida Sans Unicode" w:eastAsia="Calibri" w:hAnsi="Lucida Sans Unicode" w:cs="Lucida Sans Unicode"/>
                <w:b/>
                <w:bCs/>
                <w:color w:val="FFFFFF" w:themeColor="background1"/>
                <w:sz w:val="18"/>
                <w:szCs w:val="18"/>
              </w:rPr>
            </w:pPr>
            <w:r w:rsidRPr="00D21C24">
              <w:rPr>
                <w:rFonts w:ascii="Lucida Sans Unicode" w:eastAsia="Calibri" w:hAnsi="Lucida Sans Unicode" w:cs="Lucida Sans Unicode"/>
                <w:b/>
                <w:bCs/>
                <w:color w:val="FFFFFF" w:themeColor="background1"/>
                <w:sz w:val="18"/>
                <w:szCs w:val="18"/>
              </w:rPr>
              <w:t>1</w:t>
            </w:r>
          </w:p>
        </w:tc>
        <w:tc>
          <w:tcPr>
            <w:tcW w:w="673" w:type="pct"/>
            <w:vAlign w:val="center"/>
          </w:tcPr>
          <w:p w14:paraId="3618CD19" w14:textId="06301365" w:rsidR="005C4409" w:rsidRPr="00D21C24" w:rsidRDefault="005C4409" w:rsidP="005C4409">
            <w:pPr>
              <w:pBdr>
                <w:top w:val="nil"/>
                <w:left w:val="nil"/>
                <w:bottom w:val="nil"/>
                <w:right w:val="nil"/>
                <w:between w:val="nil"/>
              </w:pBdr>
              <w:jc w:val="both"/>
              <w:rPr>
                <w:rFonts w:ascii="Lucida Sans Unicode" w:eastAsia="Calibri" w:hAnsi="Lucida Sans Unicode" w:cs="Lucida Sans Unicode"/>
                <w:color w:val="404040"/>
                <w:sz w:val="18"/>
                <w:szCs w:val="18"/>
              </w:rPr>
            </w:pPr>
            <w:r w:rsidRPr="00D21C24">
              <w:rPr>
                <w:rFonts w:ascii="Lucida Sans Unicode" w:eastAsia="Calibri" w:hAnsi="Lucida Sans Unicode" w:cs="Lucida Sans Unicode"/>
                <w:color w:val="404040"/>
                <w:sz w:val="18"/>
                <w:szCs w:val="18"/>
              </w:rPr>
              <w:t>Sexta sesión ordinaria</w:t>
            </w:r>
          </w:p>
        </w:tc>
        <w:tc>
          <w:tcPr>
            <w:tcW w:w="673" w:type="pct"/>
            <w:vAlign w:val="center"/>
          </w:tcPr>
          <w:p w14:paraId="70810C86" w14:textId="1A9D849C" w:rsidR="005C4409" w:rsidRPr="00D21C24" w:rsidRDefault="005C4409" w:rsidP="005C4409">
            <w:pPr>
              <w:pBdr>
                <w:top w:val="nil"/>
                <w:left w:val="nil"/>
                <w:bottom w:val="nil"/>
                <w:right w:val="nil"/>
                <w:between w:val="nil"/>
              </w:pBdr>
              <w:jc w:val="center"/>
              <w:rPr>
                <w:rFonts w:ascii="Lucida Sans Unicode" w:eastAsia="Calibri" w:hAnsi="Lucida Sans Unicode" w:cs="Lucida Sans Unicode"/>
                <w:color w:val="404040"/>
                <w:sz w:val="18"/>
                <w:szCs w:val="18"/>
              </w:rPr>
            </w:pPr>
            <w:r w:rsidRPr="00D21C24">
              <w:rPr>
                <w:rFonts w:ascii="Lucida Sans Unicode" w:eastAsia="Calibri" w:hAnsi="Lucida Sans Unicode" w:cs="Lucida Sans Unicode"/>
                <w:color w:val="404040"/>
                <w:sz w:val="18"/>
                <w:szCs w:val="18"/>
              </w:rPr>
              <w:t>25 de agosto de 2023</w:t>
            </w:r>
          </w:p>
        </w:tc>
        <w:tc>
          <w:tcPr>
            <w:tcW w:w="2167" w:type="pct"/>
          </w:tcPr>
          <w:p w14:paraId="484427E2" w14:textId="77777777" w:rsidR="005C4409" w:rsidRPr="00D21C24" w:rsidRDefault="005C4409" w:rsidP="005C4409">
            <w:pPr>
              <w:pBdr>
                <w:top w:val="nil"/>
                <w:left w:val="nil"/>
                <w:bottom w:val="nil"/>
                <w:right w:val="nil"/>
                <w:between w:val="nil"/>
              </w:pBdr>
              <w:jc w:val="both"/>
              <w:rPr>
                <w:rFonts w:ascii="Lucida Sans Unicode" w:hAnsi="Lucida Sans Unicode" w:cs="Lucida Sans Unicode"/>
                <w:sz w:val="18"/>
                <w:szCs w:val="18"/>
              </w:rPr>
            </w:pPr>
          </w:p>
          <w:p w14:paraId="46C6265A" w14:textId="48FDB637" w:rsidR="005C4409" w:rsidRPr="00D21C24" w:rsidRDefault="005C4409" w:rsidP="005C4409">
            <w:pPr>
              <w:pBdr>
                <w:top w:val="nil"/>
                <w:left w:val="nil"/>
                <w:bottom w:val="nil"/>
                <w:right w:val="nil"/>
                <w:between w:val="nil"/>
              </w:pBdr>
              <w:jc w:val="both"/>
              <w:rPr>
                <w:rFonts w:ascii="Lucida Sans Unicode" w:eastAsia="Calibri" w:hAnsi="Lucida Sans Unicode" w:cs="Lucida Sans Unicode"/>
                <w:color w:val="404040"/>
                <w:sz w:val="18"/>
                <w:szCs w:val="18"/>
              </w:rPr>
            </w:pPr>
            <w:r w:rsidRPr="00D21C24">
              <w:rPr>
                <w:rFonts w:ascii="Lucida Sans Unicode" w:hAnsi="Lucida Sans Unicode" w:cs="Lucida Sans Unicode"/>
                <w:sz w:val="18"/>
                <w:szCs w:val="18"/>
              </w:rPr>
              <w:t>Informe que rinde la Dirección Ejecutiva de Prerrogativas, a la Comisión de Prerrogativas a Partidos Políticos, respecto a las actividades desarrolladas en el área de prerrogativas durante el periodo enero a agosto de dos mil veintitrés.</w:t>
            </w:r>
          </w:p>
        </w:tc>
        <w:tc>
          <w:tcPr>
            <w:tcW w:w="1191" w:type="pct"/>
          </w:tcPr>
          <w:p w14:paraId="3ABA25BC" w14:textId="791B2B74" w:rsidR="005C4409" w:rsidRPr="00D21C24" w:rsidRDefault="007A3101" w:rsidP="005C4409">
            <w:pPr>
              <w:spacing w:after="200" w:line="276" w:lineRule="auto"/>
              <w:contextualSpacing/>
              <w:rPr>
                <w:rFonts w:ascii="Lucida Sans Unicode" w:eastAsiaTheme="minorHAnsi" w:hAnsi="Lucida Sans Unicode" w:cs="Lucida Sans Unicode"/>
                <w:sz w:val="18"/>
                <w:szCs w:val="18"/>
                <w:lang w:eastAsia="en-US"/>
              </w:rPr>
            </w:pPr>
            <w:r w:rsidRPr="00D21C24">
              <w:rPr>
                <w:rFonts w:ascii="Lucida Sans Unicode" w:hAnsi="Lucida Sans Unicode" w:cs="Lucida Sans Unicode"/>
                <w:noProof/>
                <w:sz w:val="18"/>
                <w:szCs w:val="18"/>
              </w:rPr>
              <w:drawing>
                <wp:anchor distT="0" distB="0" distL="114300" distR="114300" simplePos="0" relativeHeight="251715584" behindDoc="0" locked="0" layoutInCell="1" allowOverlap="1" wp14:anchorId="1DAB4595" wp14:editId="49CC599E">
                  <wp:simplePos x="0" y="0"/>
                  <wp:positionH relativeFrom="column">
                    <wp:posOffset>71120</wp:posOffset>
                  </wp:positionH>
                  <wp:positionV relativeFrom="paragraph">
                    <wp:posOffset>353060</wp:posOffset>
                  </wp:positionV>
                  <wp:extent cx="977900" cy="977900"/>
                  <wp:effectExtent l="0" t="0" r="0" b="0"/>
                  <wp:wrapThrough wrapText="bothSides">
                    <wp:wrapPolygon edited="0">
                      <wp:start x="0" y="0"/>
                      <wp:lineTo x="0" y="21039"/>
                      <wp:lineTo x="21039" y="21039"/>
                      <wp:lineTo x="21039" y="0"/>
                      <wp:lineTo x="0" y="0"/>
                    </wp:wrapPolygon>
                  </wp:wrapThrough>
                  <wp:docPr id="60346133" name="Imagen 60346133"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nerador de Códigos QR Cod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2D2B" w:rsidRPr="00D21C24" w14:paraId="551CB774" w14:textId="77777777" w:rsidTr="00F22D2B">
        <w:trPr>
          <w:trHeight w:val="1597"/>
        </w:trPr>
        <w:tc>
          <w:tcPr>
            <w:tcW w:w="296" w:type="pct"/>
            <w:shd w:val="clear" w:color="auto" w:fill="19D3C5"/>
            <w:vAlign w:val="center"/>
          </w:tcPr>
          <w:p w14:paraId="1A71D0FA" w14:textId="1C5B8208" w:rsidR="005C4409" w:rsidRPr="00D21C24" w:rsidRDefault="00F22D2B" w:rsidP="005C4409">
            <w:pPr>
              <w:pBdr>
                <w:top w:val="nil"/>
                <w:left w:val="nil"/>
                <w:bottom w:val="nil"/>
                <w:right w:val="nil"/>
                <w:between w:val="nil"/>
              </w:pBdr>
              <w:jc w:val="both"/>
              <w:rPr>
                <w:rFonts w:ascii="Lucida Sans Unicode" w:eastAsia="Calibri" w:hAnsi="Lucida Sans Unicode" w:cs="Lucida Sans Unicode"/>
                <w:b/>
                <w:bCs/>
                <w:color w:val="FFFFFF" w:themeColor="background1"/>
                <w:sz w:val="18"/>
                <w:szCs w:val="18"/>
              </w:rPr>
            </w:pPr>
            <w:r w:rsidRPr="00D21C24">
              <w:rPr>
                <w:rFonts w:ascii="Lucida Sans Unicode" w:eastAsia="Calibri" w:hAnsi="Lucida Sans Unicode" w:cs="Lucida Sans Unicode"/>
                <w:b/>
                <w:bCs/>
                <w:color w:val="FFFFFF" w:themeColor="background1"/>
                <w:sz w:val="18"/>
                <w:szCs w:val="18"/>
              </w:rPr>
              <w:t>2</w:t>
            </w:r>
          </w:p>
        </w:tc>
        <w:tc>
          <w:tcPr>
            <w:tcW w:w="673" w:type="pct"/>
            <w:vAlign w:val="center"/>
          </w:tcPr>
          <w:p w14:paraId="1B6AD546" w14:textId="337CEC37" w:rsidR="005C4409" w:rsidRPr="00D21C24" w:rsidRDefault="005C4409" w:rsidP="005C4409">
            <w:pPr>
              <w:pBdr>
                <w:top w:val="nil"/>
                <w:left w:val="nil"/>
                <w:bottom w:val="nil"/>
                <w:right w:val="nil"/>
                <w:between w:val="nil"/>
              </w:pBdr>
              <w:jc w:val="both"/>
              <w:rPr>
                <w:rFonts w:ascii="Lucida Sans Unicode" w:eastAsia="Calibri" w:hAnsi="Lucida Sans Unicode" w:cs="Lucida Sans Unicode"/>
                <w:color w:val="404040"/>
                <w:sz w:val="18"/>
                <w:szCs w:val="18"/>
              </w:rPr>
            </w:pPr>
            <w:r w:rsidRPr="00D21C24">
              <w:rPr>
                <w:rFonts w:ascii="Lucida Sans Unicode" w:eastAsia="Calibri" w:hAnsi="Lucida Sans Unicode" w:cs="Lucida Sans Unicode"/>
                <w:color w:val="404040"/>
                <w:sz w:val="18"/>
                <w:szCs w:val="18"/>
              </w:rPr>
              <w:t>Novena sesión ordinaria</w:t>
            </w:r>
          </w:p>
        </w:tc>
        <w:tc>
          <w:tcPr>
            <w:tcW w:w="673" w:type="pct"/>
            <w:vAlign w:val="center"/>
          </w:tcPr>
          <w:p w14:paraId="6C8498B9" w14:textId="3F96D558" w:rsidR="005C4409" w:rsidRPr="00D21C24" w:rsidRDefault="005C4409" w:rsidP="00F22D2B">
            <w:pPr>
              <w:pBdr>
                <w:top w:val="nil"/>
                <w:left w:val="nil"/>
                <w:bottom w:val="nil"/>
                <w:right w:val="nil"/>
                <w:between w:val="nil"/>
              </w:pBdr>
              <w:jc w:val="center"/>
              <w:rPr>
                <w:rFonts w:ascii="Lucida Sans Unicode" w:eastAsia="Calibri" w:hAnsi="Lucida Sans Unicode" w:cs="Lucida Sans Unicode"/>
                <w:color w:val="404040"/>
                <w:sz w:val="18"/>
                <w:szCs w:val="18"/>
              </w:rPr>
            </w:pPr>
            <w:r w:rsidRPr="00D21C24">
              <w:rPr>
                <w:rFonts w:ascii="Lucida Sans Unicode" w:eastAsia="Calibri" w:hAnsi="Lucida Sans Unicode" w:cs="Lucida Sans Unicode"/>
                <w:color w:val="404040"/>
                <w:sz w:val="18"/>
                <w:szCs w:val="18"/>
              </w:rPr>
              <w:t>28 de agosto de 2023</w:t>
            </w:r>
          </w:p>
        </w:tc>
        <w:tc>
          <w:tcPr>
            <w:tcW w:w="2167" w:type="pct"/>
          </w:tcPr>
          <w:p w14:paraId="50CBEE3A" w14:textId="77777777" w:rsidR="005C4409" w:rsidRPr="00D21C24" w:rsidRDefault="005C4409" w:rsidP="005C4409">
            <w:pPr>
              <w:pBdr>
                <w:top w:val="nil"/>
                <w:left w:val="nil"/>
                <w:bottom w:val="nil"/>
                <w:right w:val="nil"/>
                <w:between w:val="nil"/>
              </w:pBdr>
              <w:jc w:val="both"/>
              <w:rPr>
                <w:rFonts w:ascii="Lucida Sans Unicode" w:hAnsi="Lucida Sans Unicode" w:cs="Lucida Sans Unicode"/>
                <w:sz w:val="18"/>
                <w:szCs w:val="18"/>
              </w:rPr>
            </w:pPr>
          </w:p>
          <w:p w14:paraId="34FF6011" w14:textId="752E4C8B" w:rsidR="005C4409" w:rsidRPr="00D21C24" w:rsidRDefault="005C4409" w:rsidP="005C4409">
            <w:pPr>
              <w:pBdr>
                <w:top w:val="nil"/>
                <w:left w:val="nil"/>
                <w:bottom w:val="nil"/>
                <w:right w:val="nil"/>
                <w:between w:val="nil"/>
              </w:pBdr>
              <w:jc w:val="both"/>
              <w:rPr>
                <w:rFonts w:ascii="Lucida Sans Unicode" w:hAnsi="Lucida Sans Unicode" w:cs="Lucida Sans Unicode"/>
                <w:sz w:val="18"/>
                <w:szCs w:val="18"/>
              </w:rPr>
            </w:pPr>
            <w:r w:rsidRPr="00D21C24">
              <w:rPr>
                <w:rFonts w:ascii="Lucida Sans Unicode" w:hAnsi="Lucida Sans Unicode" w:cs="Lucida Sans Unicode"/>
                <w:sz w:val="18"/>
                <w:szCs w:val="18"/>
              </w:rPr>
              <w:t>Informe que rinde la Dirección Ejecutiva de Prerrogativas, a la Comisión de Prerrogativas a Partidos Políticos, respecto a las actividades desarrolladas en el área de prerrogativas durante el periodo a</w:t>
            </w:r>
            <w:r w:rsidR="00272960" w:rsidRPr="00D21C24">
              <w:rPr>
                <w:rFonts w:ascii="Lucida Sans Unicode" w:hAnsi="Lucida Sans Unicode" w:cs="Lucida Sans Unicode"/>
                <w:sz w:val="18"/>
                <w:szCs w:val="18"/>
              </w:rPr>
              <w:t>gosto a</w:t>
            </w:r>
            <w:r w:rsidRPr="00D21C24">
              <w:rPr>
                <w:rFonts w:ascii="Lucida Sans Unicode" w:hAnsi="Lucida Sans Unicode" w:cs="Lucida Sans Unicode"/>
                <w:sz w:val="18"/>
                <w:szCs w:val="18"/>
              </w:rPr>
              <w:t xml:space="preserve"> </w:t>
            </w:r>
            <w:r w:rsidR="00272960" w:rsidRPr="00D21C24">
              <w:rPr>
                <w:rFonts w:ascii="Lucida Sans Unicode" w:hAnsi="Lucida Sans Unicode" w:cs="Lucida Sans Unicode"/>
                <w:sz w:val="18"/>
                <w:szCs w:val="18"/>
              </w:rPr>
              <w:t>octubre</w:t>
            </w:r>
            <w:r w:rsidRPr="00D21C24">
              <w:rPr>
                <w:rFonts w:ascii="Lucida Sans Unicode" w:hAnsi="Lucida Sans Unicode" w:cs="Lucida Sans Unicode"/>
                <w:sz w:val="18"/>
                <w:szCs w:val="18"/>
              </w:rPr>
              <w:t xml:space="preserve"> de dos mil veintitrés.</w:t>
            </w:r>
          </w:p>
          <w:p w14:paraId="35E3D72F" w14:textId="6596446D" w:rsidR="005C4409" w:rsidRPr="00D21C24" w:rsidRDefault="005C4409" w:rsidP="005C4409">
            <w:pPr>
              <w:pBdr>
                <w:top w:val="nil"/>
                <w:left w:val="nil"/>
                <w:bottom w:val="nil"/>
                <w:right w:val="nil"/>
                <w:between w:val="nil"/>
              </w:pBdr>
              <w:jc w:val="both"/>
              <w:rPr>
                <w:rFonts w:ascii="Lucida Sans Unicode" w:hAnsi="Lucida Sans Unicode" w:cs="Lucida Sans Unicode"/>
                <w:sz w:val="18"/>
                <w:szCs w:val="18"/>
              </w:rPr>
            </w:pPr>
          </w:p>
        </w:tc>
        <w:tc>
          <w:tcPr>
            <w:tcW w:w="1191" w:type="pct"/>
          </w:tcPr>
          <w:p w14:paraId="00C30829" w14:textId="14DB68EA" w:rsidR="005C4409" w:rsidRPr="00D21C24" w:rsidRDefault="00F22D2B" w:rsidP="005C4409">
            <w:pPr>
              <w:spacing w:after="200" w:line="276" w:lineRule="auto"/>
              <w:contextualSpacing/>
              <w:rPr>
                <w:rFonts w:ascii="Lucida Sans Unicode" w:eastAsiaTheme="minorHAnsi" w:hAnsi="Lucida Sans Unicode" w:cs="Lucida Sans Unicode"/>
                <w:sz w:val="18"/>
                <w:szCs w:val="18"/>
                <w:lang w:eastAsia="en-US"/>
              </w:rPr>
            </w:pPr>
            <w:r w:rsidRPr="00D21C24">
              <w:rPr>
                <w:rFonts w:ascii="Lucida Sans Unicode" w:eastAsiaTheme="minorHAnsi" w:hAnsi="Lucida Sans Unicode" w:cs="Lucida Sans Unicode"/>
                <w:noProof/>
                <w:sz w:val="18"/>
                <w:szCs w:val="18"/>
                <w:lang w:eastAsia="en-US"/>
                <w14:ligatures w14:val="standardContextual"/>
              </w:rPr>
              <w:drawing>
                <wp:anchor distT="0" distB="0" distL="114300" distR="114300" simplePos="0" relativeHeight="251716608" behindDoc="0" locked="0" layoutInCell="1" allowOverlap="1" wp14:anchorId="40549759" wp14:editId="18836DBC">
                  <wp:simplePos x="0" y="0"/>
                  <wp:positionH relativeFrom="margin">
                    <wp:posOffset>120015</wp:posOffset>
                  </wp:positionH>
                  <wp:positionV relativeFrom="margin">
                    <wp:posOffset>333375</wp:posOffset>
                  </wp:positionV>
                  <wp:extent cx="876300" cy="876300"/>
                  <wp:effectExtent l="0" t="0" r="0" b="0"/>
                  <wp:wrapSquare wrapText="bothSides"/>
                  <wp:docPr id="337260664"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60664" name="Imagen 1" descr="Código QR&#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anchor>
              </w:drawing>
            </w:r>
          </w:p>
        </w:tc>
      </w:tr>
    </w:tbl>
    <w:p w14:paraId="422E28F1" w14:textId="6F13B00C" w:rsidR="003E0AA8" w:rsidRDefault="003E0AA8" w:rsidP="003E0AA8">
      <w:pPr>
        <w:jc w:val="both"/>
        <w:rPr>
          <w:rFonts w:ascii="Lucida Sans" w:hAnsi="Lucida Sans"/>
          <w:b/>
          <w:smallCaps/>
          <w:sz w:val="20"/>
          <w:szCs w:val="20"/>
        </w:rPr>
      </w:pPr>
    </w:p>
    <w:p w14:paraId="14122262" w14:textId="77777777" w:rsidR="005C4409" w:rsidRDefault="005C4409" w:rsidP="003E0AA8">
      <w:pPr>
        <w:jc w:val="both"/>
        <w:rPr>
          <w:rFonts w:ascii="Lucida Sans" w:hAnsi="Lucida Sans"/>
          <w:b/>
          <w:smallCaps/>
          <w:sz w:val="20"/>
          <w:szCs w:val="20"/>
        </w:rPr>
      </w:pPr>
    </w:p>
    <w:p w14:paraId="0840FFC2" w14:textId="7F423967" w:rsidR="00FE1BD7" w:rsidRPr="00A36B6F" w:rsidRDefault="00BB6F10" w:rsidP="00D5646C">
      <w:pPr>
        <w:pStyle w:val="Ttulo1"/>
        <w:numPr>
          <w:ilvl w:val="0"/>
          <w:numId w:val="20"/>
        </w:numPr>
        <w:rPr>
          <w:rFonts w:ascii="Lucida Sans Unicode" w:hAnsi="Lucida Sans Unicode" w:cs="Lucida Sans Unicode"/>
          <w:b/>
          <w:color w:val="00758D"/>
          <w:sz w:val="24"/>
          <w:szCs w:val="24"/>
        </w:rPr>
      </w:pPr>
      <w:bookmarkStart w:id="15" w:name="_Toc149085770"/>
      <w:r w:rsidRPr="00A36B6F">
        <w:rPr>
          <w:rFonts w:ascii="Lucida Sans Unicode" w:hAnsi="Lucida Sans Unicode" w:cs="Lucida Sans Unicode"/>
          <w:b/>
          <w:color w:val="00758D"/>
          <w:sz w:val="24"/>
          <w:szCs w:val="24"/>
        </w:rPr>
        <w:t xml:space="preserve">Conversatorio Informar para decidir: </w:t>
      </w:r>
      <w:r w:rsidR="000101B8">
        <w:rPr>
          <w:rFonts w:ascii="Lucida Sans Unicode" w:hAnsi="Lucida Sans Unicode" w:cs="Lucida Sans Unicode"/>
          <w:b/>
          <w:color w:val="00758D"/>
          <w:sz w:val="24"/>
          <w:szCs w:val="24"/>
        </w:rPr>
        <w:t>S</w:t>
      </w:r>
      <w:r w:rsidRPr="00A36B6F">
        <w:rPr>
          <w:rFonts w:ascii="Lucida Sans Unicode" w:hAnsi="Lucida Sans Unicode" w:cs="Lucida Sans Unicode"/>
          <w:b/>
          <w:color w:val="00758D"/>
          <w:sz w:val="24"/>
          <w:szCs w:val="24"/>
        </w:rPr>
        <w:t>istema de monitoreo rumbo a las elecciones de 2024 en Jalisco.</w:t>
      </w:r>
      <w:bookmarkEnd w:id="15"/>
      <w:r w:rsidRPr="00A36B6F">
        <w:rPr>
          <w:rFonts w:ascii="Lucida Sans Unicode" w:hAnsi="Lucida Sans Unicode" w:cs="Lucida Sans Unicode"/>
          <w:b/>
          <w:color w:val="00758D"/>
          <w:sz w:val="24"/>
          <w:szCs w:val="24"/>
        </w:rPr>
        <w:t xml:space="preserve"> </w:t>
      </w:r>
    </w:p>
    <w:p w14:paraId="19CDCAC1" w14:textId="77777777" w:rsidR="00BB6F10" w:rsidRDefault="00BB6F10" w:rsidP="00BB6F10"/>
    <w:p w14:paraId="03E6DC9E"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El Instituto Electoral y de Participación Ciudadana del Estado de Jalisco (IEPC) en cumplimiento de sus atribuciones lleva a cabo el monitoreo de programas de radio y televisión, y prensa que difundan noticias durante el periodo de campaña electoral en los procesos electorales locales.   </w:t>
      </w:r>
    </w:p>
    <w:p w14:paraId="0184F037"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p>
    <w:p w14:paraId="4AAA4C46"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xml:space="preserve">Dicho monitoreo, tiene por objetivo </w:t>
      </w:r>
      <w:r w:rsidRPr="00BB6F10">
        <w:rPr>
          <w:rFonts w:ascii="Lucida Sans Unicode" w:eastAsia="Times New Roman" w:hAnsi="Lucida Sans Unicode" w:cs="Lucida Sans Unicode"/>
          <w:sz w:val="22"/>
          <w:szCs w:val="22"/>
          <w:lang w:val="es-ES"/>
        </w:rPr>
        <w:t>que la ciudadanía y el IEPC, conozcan el tratamiento que brindan los noticiarios de radio, televisión y prensa a la información que se genera durante las campañas electorales.</w:t>
      </w:r>
      <w:r w:rsidRPr="00BB6F10">
        <w:rPr>
          <w:rFonts w:ascii="Lucida Sans Unicode" w:eastAsia="Times New Roman" w:hAnsi="Lucida Sans Unicode" w:cs="Lucida Sans Unicode"/>
          <w:sz w:val="22"/>
          <w:szCs w:val="22"/>
        </w:rPr>
        <w:t> </w:t>
      </w:r>
    </w:p>
    <w:p w14:paraId="72CE65A9"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p>
    <w:p w14:paraId="023D0016"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 xml:space="preserve">Lo anterior, de conformidad a lo dispuesto por el artículo 134, párrafo 1, fracción XXXIX del Código Electoral del Estado de Jalisco, que señala, entre otras cosas, que el Consejo General tiene la atribución de realizar periódicamente muestreos sobre </w:t>
      </w:r>
      <w:r w:rsidRPr="00BB6F10">
        <w:rPr>
          <w:rFonts w:ascii="Lucida Sans Unicode" w:eastAsia="Times New Roman" w:hAnsi="Lucida Sans Unicode" w:cs="Lucida Sans Unicode"/>
          <w:sz w:val="22"/>
          <w:szCs w:val="22"/>
          <w:lang w:val="es-ES"/>
        </w:rPr>
        <w:lastRenderedPageBreak/>
        <w:t>la cobertura que los medios de comunicación realicen sobre las campañas políticas, debiendo publicar los resultados mensualmente.</w:t>
      </w:r>
      <w:r w:rsidRPr="00BB6F10">
        <w:rPr>
          <w:rFonts w:ascii="Lucida Sans Unicode" w:eastAsia="Times New Roman" w:hAnsi="Lucida Sans Unicode" w:cs="Lucida Sans Unicode"/>
          <w:sz w:val="22"/>
          <w:szCs w:val="22"/>
        </w:rPr>
        <w:t> </w:t>
      </w:r>
    </w:p>
    <w:p w14:paraId="7938F99F"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19CD3A5C" w14:textId="0B79F354" w:rsidR="00BB6F10" w:rsidRPr="00A36B6F" w:rsidRDefault="008F3AFF" w:rsidP="00BB6F10">
      <w:pPr>
        <w:jc w:val="both"/>
        <w:textAlignment w:val="baseline"/>
        <w:rPr>
          <w:rFonts w:ascii="Lucida Sans Unicode" w:eastAsia="Times New Roman" w:hAnsi="Lucida Sans Unicode" w:cs="Lucida Sans Unicode"/>
          <w:b/>
          <w:bCs/>
          <w:color w:val="00758D"/>
        </w:rPr>
      </w:pPr>
      <w:r w:rsidRPr="00A36B6F">
        <w:rPr>
          <w:rFonts w:ascii="Lucida Sans Unicode" w:eastAsia="Times New Roman" w:hAnsi="Lucida Sans Unicode" w:cs="Lucida Sans Unicode"/>
          <w:b/>
          <w:bCs/>
          <w:color w:val="00758D"/>
        </w:rPr>
        <w:t xml:space="preserve">6.1 Monitoreo de noticieros y variables a analizar </w:t>
      </w:r>
    </w:p>
    <w:p w14:paraId="06DA86CA" w14:textId="77777777" w:rsidR="008F3AFF" w:rsidRPr="00BB6F10" w:rsidRDefault="008F3AFF" w:rsidP="00BB6F10">
      <w:pPr>
        <w:jc w:val="both"/>
        <w:textAlignment w:val="baseline"/>
        <w:rPr>
          <w:rFonts w:ascii="Lucida Sans Unicode" w:eastAsia="Times New Roman" w:hAnsi="Lucida Sans Unicode" w:cs="Lucida Sans Unicode"/>
          <w:color w:val="006666"/>
          <w:sz w:val="28"/>
          <w:szCs w:val="28"/>
        </w:rPr>
      </w:pPr>
    </w:p>
    <w:p w14:paraId="71448DB2"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El Consejo General del Instituto Electoral y de Participación Ciudadana del Estado de Jalisco, previo a las campañas electorales, aprueba las especificaciones técnicas para el análisis y realización del monitoreo de programas de radio, televisión y prensa que difundan noticias durante el periodo de campaña.  </w:t>
      </w:r>
      <w:r w:rsidRPr="00BB6F10">
        <w:rPr>
          <w:rFonts w:ascii="Lucida Sans Unicode" w:eastAsia="Times New Roman" w:hAnsi="Lucida Sans Unicode" w:cs="Lucida Sans Unicode"/>
          <w:sz w:val="22"/>
          <w:szCs w:val="22"/>
        </w:rPr>
        <w:t> </w:t>
      </w:r>
    </w:p>
    <w:p w14:paraId="0369EAC7" w14:textId="77777777" w:rsidR="00E25770" w:rsidRPr="00BB6F10" w:rsidRDefault="00E25770" w:rsidP="00BB6F10">
      <w:pPr>
        <w:jc w:val="both"/>
        <w:textAlignment w:val="baseline"/>
        <w:rPr>
          <w:rFonts w:ascii="Lucida Sans Unicode" w:eastAsia="Times New Roman" w:hAnsi="Lucida Sans Unicode" w:cs="Lucida Sans Unicode"/>
          <w:sz w:val="22"/>
          <w:szCs w:val="22"/>
        </w:rPr>
      </w:pPr>
    </w:p>
    <w:p w14:paraId="18E7B0AB" w14:textId="77777777" w:rsidR="008F3AFF" w:rsidRDefault="00BB6F10" w:rsidP="00BB6F10">
      <w:pPr>
        <w:jc w:val="both"/>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Dicho documento establece las directrices metodológicas que deberán contener los monitoreos, incluyendo las variables de análisis y el catálogo de medios. </w:t>
      </w:r>
    </w:p>
    <w:p w14:paraId="6DFCE14B" w14:textId="3D4B9D8B"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5EE8C4FD" w14:textId="77777777" w:rsidR="00E25770" w:rsidRDefault="00BB6F10" w:rsidP="00BB6F10">
      <w:pPr>
        <w:jc w:val="both"/>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Entre las variables que se analizan destacan: </w:t>
      </w:r>
    </w:p>
    <w:p w14:paraId="1DCC7DCB" w14:textId="77777777" w:rsidR="00E25770" w:rsidRDefault="00E25770" w:rsidP="00BB6F10">
      <w:pPr>
        <w:jc w:val="both"/>
        <w:textAlignment w:val="baseline"/>
        <w:rPr>
          <w:rFonts w:ascii="Lucida Sans Unicode" w:eastAsia="Times New Roman" w:hAnsi="Lucida Sans Unicode" w:cs="Lucida Sans Unicode"/>
          <w:sz w:val="22"/>
          <w:szCs w:val="22"/>
          <w:lang w:val="es-ES"/>
        </w:rPr>
      </w:pPr>
    </w:p>
    <w:p w14:paraId="22A88865"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1. Tiempos de transmisión; </w:t>
      </w:r>
    </w:p>
    <w:p w14:paraId="311EE440"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2. Género periodístico; </w:t>
      </w:r>
    </w:p>
    <w:p w14:paraId="416A4259"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3. Valoración de la información y opinión; </w:t>
      </w:r>
    </w:p>
    <w:p w14:paraId="642C482A"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4. Recursos técnicos utilizados para presentar la información; </w:t>
      </w:r>
    </w:p>
    <w:p w14:paraId="58F0E3EF"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5. Importancia de las noticias; </w:t>
      </w:r>
    </w:p>
    <w:p w14:paraId="3FAC5E37" w14:textId="1552A6A4"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6. Registro de encuestas y sondeos de opinión; </w:t>
      </w:r>
      <w:r w:rsidR="00E25770">
        <w:rPr>
          <w:rFonts w:ascii="Lucida Sans Unicode" w:eastAsia="Times New Roman" w:hAnsi="Lucida Sans Unicode" w:cs="Lucida Sans Unicode"/>
          <w:sz w:val="22"/>
          <w:szCs w:val="22"/>
          <w:lang w:val="es-ES"/>
        </w:rPr>
        <w:t>y</w:t>
      </w:r>
    </w:p>
    <w:p w14:paraId="195BEF5D" w14:textId="721E73F0" w:rsidR="00BB6F10" w:rsidRDefault="00E25770" w:rsidP="00E25770">
      <w:pPr>
        <w:ind w:left="708"/>
        <w:textAlignment w:val="baseline"/>
        <w:rPr>
          <w:rFonts w:ascii="Lucida Sans Unicode" w:eastAsia="Times New Roman" w:hAnsi="Lucida Sans Unicode" w:cs="Lucida Sans Unicode"/>
          <w:sz w:val="22"/>
          <w:szCs w:val="22"/>
        </w:rPr>
      </w:pPr>
      <w:r>
        <w:rPr>
          <w:rFonts w:ascii="Lucida Sans Unicode" w:eastAsia="Times New Roman" w:hAnsi="Lucida Sans Unicode" w:cs="Lucida Sans Unicode"/>
          <w:sz w:val="22"/>
          <w:szCs w:val="22"/>
          <w:lang w:val="es-ES"/>
        </w:rPr>
        <w:t>7</w:t>
      </w:r>
      <w:r w:rsidR="00BB6F10" w:rsidRPr="00BB6F10">
        <w:rPr>
          <w:rFonts w:ascii="Lucida Sans Unicode" w:eastAsia="Times New Roman" w:hAnsi="Lucida Sans Unicode" w:cs="Lucida Sans Unicode"/>
          <w:sz w:val="22"/>
          <w:szCs w:val="22"/>
          <w:lang w:val="es-ES"/>
        </w:rPr>
        <w:t>. Igualdad de género y no discriminación. </w:t>
      </w:r>
      <w:r w:rsidR="00BB6F10" w:rsidRPr="00BB6F10">
        <w:rPr>
          <w:rFonts w:ascii="Lucida Sans Unicode" w:eastAsia="Times New Roman" w:hAnsi="Lucida Sans Unicode" w:cs="Lucida Sans Unicode"/>
          <w:sz w:val="22"/>
          <w:szCs w:val="22"/>
        </w:rPr>
        <w:t> </w:t>
      </w:r>
    </w:p>
    <w:p w14:paraId="16CD2D22"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76FA72A9"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Los informes de los monitoreos realizados durante los últimos tres procesos electorales locales ordinarios (2014-2015, 2017-2018, y 2020-2021), y del proceso electoral extraordinario de San Pedro Tlaquepaque, se encuentran a disposición de la ciudadanía en la página web del IEPC Jalisco siguientes: </w:t>
      </w:r>
      <w:r w:rsidRPr="00BB6F10">
        <w:rPr>
          <w:rFonts w:ascii="Lucida Sans Unicode" w:eastAsia="Times New Roman" w:hAnsi="Lucida Sans Unicode" w:cs="Lucida Sans Unicode"/>
          <w:sz w:val="22"/>
          <w:szCs w:val="22"/>
        </w:rPr>
        <w:t> </w:t>
      </w:r>
    </w:p>
    <w:p w14:paraId="010DC039"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079403E2"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6595"/>
      </w:tblGrid>
      <w:tr w:rsidR="00E25770" w:rsidRPr="00BB6F10" w14:paraId="4BC3F61D" w14:textId="77777777" w:rsidTr="00BB6F10">
        <w:trPr>
          <w:trHeight w:val="285"/>
        </w:trPr>
        <w:tc>
          <w:tcPr>
            <w:tcW w:w="2250" w:type="dxa"/>
            <w:tcBorders>
              <w:top w:val="nil"/>
              <w:left w:val="nil"/>
              <w:bottom w:val="single" w:sz="6" w:space="0" w:color="7030A0"/>
              <w:right w:val="single" w:sz="6" w:space="0" w:color="7030A0"/>
            </w:tcBorders>
            <w:shd w:val="clear" w:color="auto" w:fill="auto"/>
            <w:hideMark/>
          </w:tcPr>
          <w:p w14:paraId="546598EB" w14:textId="77777777" w:rsidR="00BB6F10" w:rsidRPr="005C4409" w:rsidRDefault="00BB6F10" w:rsidP="00BB6F10">
            <w:pPr>
              <w:jc w:val="both"/>
              <w:textAlignment w:val="baseline"/>
              <w:rPr>
                <w:rFonts w:ascii="Lucida Sans Unicode" w:eastAsia="Times New Roman" w:hAnsi="Lucida Sans Unicode" w:cs="Lucida Sans Unicode"/>
                <w:b/>
                <w:bCs/>
                <w:color w:val="00758D"/>
                <w:sz w:val="22"/>
                <w:szCs w:val="22"/>
              </w:rPr>
            </w:pPr>
            <w:r w:rsidRPr="005C4409">
              <w:rPr>
                <w:rFonts w:ascii="Lucida Sans Unicode" w:eastAsia="Times New Roman" w:hAnsi="Lucida Sans Unicode" w:cs="Lucida Sans Unicode"/>
                <w:b/>
                <w:bCs/>
                <w:color w:val="00758D"/>
                <w:sz w:val="22"/>
                <w:szCs w:val="22"/>
                <w:lang w:val="es-ES"/>
              </w:rPr>
              <w:t>Proceso Electoral </w:t>
            </w:r>
            <w:r w:rsidRPr="005C4409">
              <w:rPr>
                <w:rFonts w:ascii="Lucida Sans Unicode" w:eastAsia="Times New Roman" w:hAnsi="Lucida Sans Unicode" w:cs="Lucida Sans Unicode"/>
                <w:b/>
                <w:bCs/>
                <w:color w:val="00758D"/>
                <w:sz w:val="22"/>
                <w:szCs w:val="22"/>
              </w:rPr>
              <w:t> </w:t>
            </w:r>
          </w:p>
        </w:tc>
        <w:tc>
          <w:tcPr>
            <w:tcW w:w="6615" w:type="dxa"/>
            <w:tcBorders>
              <w:top w:val="nil"/>
              <w:left w:val="single" w:sz="6" w:space="0" w:color="7030A0"/>
              <w:bottom w:val="single" w:sz="6" w:space="0" w:color="7030A0"/>
              <w:right w:val="nil"/>
            </w:tcBorders>
            <w:shd w:val="clear" w:color="auto" w:fill="auto"/>
            <w:hideMark/>
          </w:tcPr>
          <w:p w14:paraId="58A84DF8" w14:textId="77777777" w:rsidR="00BB6F10" w:rsidRPr="005C4409" w:rsidRDefault="00BB6F10" w:rsidP="00BB6F10">
            <w:pPr>
              <w:jc w:val="both"/>
              <w:textAlignment w:val="baseline"/>
              <w:rPr>
                <w:rFonts w:ascii="Lucida Sans Unicode" w:eastAsia="Times New Roman" w:hAnsi="Lucida Sans Unicode" w:cs="Lucida Sans Unicode"/>
                <w:b/>
                <w:bCs/>
                <w:color w:val="00758D"/>
                <w:sz w:val="22"/>
                <w:szCs w:val="22"/>
              </w:rPr>
            </w:pPr>
            <w:proofErr w:type="gramStart"/>
            <w:r w:rsidRPr="005C4409">
              <w:rPr>
                <w:rFonts w:ascii="Lucida Sans Unicode" w:eastAsia="Times New Roman" w:hAnsi="Lucida Sans Unicode" w:cs="Lucida Sans Unicode"/>
                <w:b/>
                <w:bCs/>
                <w:color w:val="00758D"/>
                <w:sz w:val="22"/>
                <w:szCs w:val="22"/>
                <w:lang w:val="es-ES"/>
              </w:rPr>
              <w:t>Link</w:t>
            </w:r>
            <w:proofErr w:type="gramEnd"/>
            <w:r w:rsidRPr="005C4409">
              <w:rPr>
                <w:rFonts w:ascii="Lucida Sans Unicode" w:eastAsia="Times New Roman" w:hAnsi="Lucida Sans Unicode" w:cs="Lucida Sans Unicode"/>
                <w:b/>
                <w:bCs/>
                <w:color w:val="00758D"/>
                <w:sz w:val="22"/>
                <w:szCs w:val="22"/>
                <w:lang w:val="es-ES"/>
              </w:rPr>
              <w:t xml:space="preserve"> de consulta </w:t>
            </w:r>
            <w:r w:rsidRPr="005C4409">
              <w:rPr>
                <w:rFonts w:ascii="Lucida Sans Unicode" w:eastAsia="Times New Roman" w:hAnsi="Lucida Sans Unicode" w:cs="Lucida Sans Unicode"/>
                <w:b/>
                <w:bCs/>
                <w:color w:val="00758D"/>
                <w:sz w:val="22"/>
                <w:szCs w:val="22"/>
              </w:rPr>
              <w:t> </w:t>
            </w:r>
          </w:p>
        </w:tc>
      </w:tr>
      <w:tr w:rsidR="00BB6F10" w:rsidRPr="00BB6F10" w14:paraId="6F7861D0" w14:textId="77777777" w:rsidTr="00BB6F10">
        <w:trPr>
          <w:trHeight w:val="285"/>
        </w:trPr>
        <w:tc>
          <w:tcPr>
            <w:tcW w:w="2250" w:type="dxa"/>
            <w:tcBorders>
              <w:top w:val="single" w:sz="6" w:space="0" w:color="7030A0"/>
              <w:left w:val="nil"/>
              <w:bottom w:val="single" w:sz="6" w:space="0" w:color="7030A0"/>
              <w:right w:val="single" w:sz="6" w:space="0" w:color="7030A0"/>
            </w:tcBorders>
            <w:shd w:val="clear" w:color="auto" w:fill="auto"/>
            <w:hideMark/>
          </w:tcPr>
          <w:p w14:paraId="37C59A44"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t>2014-2015</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single" w:sz="6" w:space="0" w:color="7030A0"/>
              <w:right w:val="nil"/>
            </w:tcBorders>
            <w:shd w:val="clear" w:color="auto" w:fill="auto"/>
            <w:hideMark/>
          </w:tcPr>
          <w:p w14:paraId="32BBF37A" w14:textId="77777777" w:rsidR="00BB6F10" w:rsidRPr="00BB6F10" w:rsidRDefault="00000000" w:rsidP="00BB6F10">
            <w:pPr>
              <w:jc w:val="both"/>
              <w:textAlignment w:val="baseline"/>
              <w:rPr>
                <w:rFonts w:ascii="Lucida Sans Unicode" w:eastAsia="Times New Roman" w:hAnsi="Lucida Sans Unicode" w:cs="Lucida Sans Unicode"/>
                <w:sz w:val="22"/>
                <w:szCs w:val="22"/>
              </w:rPr>
            </w:pPr>
            <w:hyperlink r:id="rId32" w:tgtFrame="_blank" w:history="1">
              <w:r w:rsidR="00BB6F10" w:rsidRPr="00BB6F10">
                <w:rPr>
                  <w:rFonts w:ascii="Lucida Sans Unicode" w:eastAsia="Times New Roman" w:hAnsi="Lucida Sans Unicode" w:cs="Lucida Sans Unicode"/>
                  <w:color w:val="0563C1"/>
                  <w:sz w:val="22"/>
                  <w:szCs w:val="22"/>
                  <w:u w:val="single"/>
                  <w:lang w:val="es-ES"/>
                </w:rPr>
                <w:t>http://www.iepcjalisco.org.mx/proceso-electoral-2015/monitoreo-sobre-campanas-electorales</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r w:rsidR="00BB6F10" w:rsidRPr="00BB6F10" w14:paraId="6B439D9A" w14:textId="77777777" w:rsidTr="00BB6F10">
        <w:trPr>
          <w:trHeight w:val="285"/>
        </w:trPr>
        <w:tc>
          <w:tcPr>
            <w:tcW w:w="2250" w:type="dxa"/>
            <w:tcBorders>
              <w:top w:val="single" w:sz="6" w:space="0" w:color="7030A0"/>
              <w:left w:val="nil"/>
              <w:bottom w:val="single" w:sz="6" w:space="0" w:color="7030A0"/>
              <w:right w:val="single" w:sz="6" w:space="0" w:color="7030A0"/>
            </w:tcBorders>
            <w:shd w:val="clear" w:color="auto" w:fill="auto"/>
            <w:hideMark/>
          </w:tcPr>
          <w:p w14:paraId="784D683D"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t>2017-2018</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single" w:sz="6" w:space="0" w:color="7030A0"/>
              <w:right w:val="nil"/>
            </w:tcBorders>
            <w:shd w:val="clear" w:color="auto" w:fill="auto"/>
            <w:hideMark/>
          </w:tcPr>
          <w:p w14:paraId="4CA4D9C8" w14:textId="77777777" w:rsidR="00BB6F10" w:rsidRPr="00BB6F10" w:rsidRDefault="00000000" w:rsidP="00BB6F10">
            <w:pPr>
              <w:jc w:val="both"/>
              <w:textAlignment w:val="baseline"/>
              <w:rPr>
                <w:rFonts w:ascii="Lucida Sans Unicode" w:eastAsia="Times New Roman" w:hAnsi="Lucida Sans Unicode" w:cs="Lucida Sans Unicode"/>
                <w:sz w:val="22"/>
                <w:szCs w:val="22"/>
              </w:rPr>
            </w:pPr>
            <w:hyperlink r:id="rId33" w:tgtFrame="_blank" w:history="1">
              <w:r w:rsidR="00BB6F10" w:rsidRPr="00BB6F10">
                <w:rPr>
                  <w:rFonts w:ascii="Lucida Sans Unicode" w:eastAsia="Times New Roman" w:hAnsi="Lucida Sans Unicode" w:cs="Lucida Sans Unicode"/>
                  <w:color w:val="0563C1"/>
                  <w:sz w:val="22"/>
                  <w:szCs w:val="22"/>
                  <w:u w:val="single"/>
                  <w:lang w:val="es-ES"/>
                </w:rPr>
                <w:t>http://www.iepcjalisco.org.mx/proceso-electoral-2018/monitoreo%20%20%20</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r w:rsidR="00BB6F10" w:rsidRPr="00BB6F10" w14:paraId="17B41E0F" w14:textId="77777777" w:rsidTr="00BB6F10">
        <w:trPr>
          <w:trHeight w:val="285"/>
        </w:trPr>
        <w:tc>
          <w:tcPr>
            <w:tcW w:w="2250" w:type="dxa"/>
            <w:tcBorders>
              <w:top w:val="single" w:sz="6" w:space="0" w:color="7030A0"/>
              <w:left w:val="nil"/>
              <w:bottom w:val="single" w:sz="6" w:space="0" w:color="7030A0"/>
              <w:right w:val="single" w:sz="6" w:space="0" w:color="7030A0"/>
            </w:tcBorders>
            <w:shd w:val="clear" w:color="auto" w:fill="auto"/>
            <w:hideMark/>
          </w:tcPr>
          <w:p w14:paraId="1C0215E2"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lastRenderedPageBreak/>
              <w:t>2020-2021</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single" w:sz="6" w:space="0" w:color="7030A0"/>
              <w:right w:val="nil"/>
            </w:tcBorders>
            <w:shd w:val="clear" w:color="auto" w:fill="auto"/>
            <w:hideMark/>
          </w:tcPr>
          <w:p w14:paraId="170E392C" w14:textId="77777777" w:rsidR="00BB6F10" w:rsidRPr="00BB6F10" w:rsidRDefault="00000000" w:rsidP="00BB6F10">
            <w:pPr>
              <w:jc w:val="both"/>
              <w:textAlignment w:val="baseline"/>
              <w:rPr>
                <w:rFonts w:ascii="Lucida Sans Unicode" w:eastAsia="Times New Roman" w:hAnsi="Lucida Sans Unicode" w:cs="Lucida Sans Unicode"/>
                <w:sz w:val="22"/>
                <w:szCs w:val="22"/>
              </w:rPr>
            </w:pPr>
            <w:hyperlink r:id="rId34" w:tgtFrame="_blank" w:history="1">
              <w:r w:rsidR="00BB6F10" w:rsidRPr="00BB6F10">
                <w:rPr>
                  <w:rFonts w:ascii="Lucida Sans Unicode" w:eastAsia="Times New Roman" w:hAnsi="Lucida Sans Unicode" w:cs="Lucida Sans Unicode"/>
                  <w:color w:val="0563C1"/>
                  <w:sz w:val="22"/>
                  <w:szCs w:val="22"/>
                  <w:u w:val="single"/>
                  <w:lang w:val="es-ES"/>
                </w:rPr>
                <w:t>https://www2.iepcjalisco.org.mx/proceso-electoral-2021/?page_id=20</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r w:rsidR="00BB6F10" w:rsidRPr="00BB6F10" w14:paraId="6D0F2DFF" w14:textId="77777777" w:rsidTr="00BB6F10">
        <w:trPr>
          <w:trHeight w:val="285"/>
        </w:trPr>
        <w:tc>
          <w:tcPr>
            <w:tcW w:w="2250" w:type="dxa"/>
            <w:tcBorders>
              <w:top w:val="single" w:sz="6" w:space="0" w:color="7030A0"/>
              <w:left w:val="nil"/>
              <w:bottom w:val="nil"/>
              <w:right w:val="single" w:sz="6" w:space="0" w:color="7030A0"/>
            </w:tcBorders>
            <w:shd w:val="clear" w:color="auto" w:fill="auto"/>
            <w:hideMark/>
          </w:tcPr>
          <w:p w14:paraId="73F1ED74"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t>PEX San Pedro Tlaquepaque </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nil"/>
              <w:right w:val="nil"/>
            </w:tcBorders>
            <w:shd w:val="clear" w:color="auto" w:fill="auto"/>
            <w:hideMark/>
          </w:tcPr>
          <w:p w14:paraId="232F6A56" w14:textId="77777777" w:rsidR="00BB6F10" w:rsidRPr="00BB6F10" w:rsidRDefault="00000000" w:rsidP="00BB6F10">
            <w:pPr>
              <w:jc w:val="both"/>
              <w:textAlignment w:val="baseline"/>
              <w:rPr>
                <w:rFonts w:ascii="Lucida Sans Unicode" w:eastAsia="Times New Roman" w:hAnsi="Lucida Sans Unicode" w:cs="Lucida Sans Unicode"/>
                <w:sz w:val="22"/>
                <w:szCs w:val="22"/>
              </w:rPr>
            </w:pPr>
            <w:hyperlink r:id="rId35" w:tgtFrame="_blank" w:history="1">
              <w:r w:rsidR="00BB6F10" w:rsidRPr="00BB6F10">
                <w:rPr>
                  <w:rFonts w:ascii="Lucida Sans Unicode" w:eastAsia="Times New Roman" w:hAnsi="Lucida Sans Unicode" w:cs="Lucida Sans Unicode"/>
                  <w:color w:val="0563C1"/>
                  <w:sz w:val="22"/>
                  <w:szCs w:val="22"/>
                  <w:u w:val="single"/>
                  <w:lang w:val="es-ES"/>
                </w:rPr>
                <w:t>https://www2.iepcjalisco.org.mx/proceso-electoral-extraordinario-tlaquepaque-2021/?page_id=1416</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bl>
    <w:p w14:paraId="3DA774DD" w14:textId="17A76C4D" w:rsidR="00E25770" w:rsidRPr="005C4409"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7B544670" w14:textId="11607CFB"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Es importante señalar que dichos monitoreos se han realizado por la Universidad de Guadalajara en lo referente al monitoreo de noticiarios de radio y televisión; y lo relacionado a prensa por el Instituto Tecnológico y de Estudios Superiores de Occidente, ITESO, a través del ETIUS, Observatorio de Comunicación y Cultura.</w:t>
      </w:r>
      <w:r w:rsidRPr="00BB6F10">
        <w:rPr>
          <w:rFonts w:ascii="Lucida Sans Unicode" w:eastAsia="Times New Roman" w:hAnsi="Lucida Sans Unicode" w:cs="Lucida Sans Unicode"/>
          <w:sz w:val="22"/>
          <w:szCs w:val="22"/>
        </w:rPr>
        <w:t> </w:t>
      </w:r>
    </w:p>
    <w:p w14:paraId="0EEBB497" w14:textId="77777777" w:rsidR="008F3AFF" w:rsidRPr="000B1EBB" w:rsidRDefault="008F3AFF" w:rsidP="00BB6F10">
      <w:pPr>
        <w:jc w:val="both"/>
        <w:textAlignment w:val="baseline"/>
        <w:rPr>
          <w:rFonts w:ascii="Lucida Sans Unicode" w:eastAsia="Times New Roman" w:hAnsi="Lucida Sans Unicode" w:cs="Lucida Sans Unicode"/>
          <w:color w:val="00758D"/>
        </w:rPr>
      </w:pPr>
    </w:p>
    <w:p w14:paraId="6B1F3098" w14:textId="2EFE8E95" w:rsidR="00BB6F10" w:rsidRPr="000B1EBB" w:rsidRDefault="008F3AFF" w:rsidP="008F3AFF">
      <w:pPr>
        <w:pStyle w:val="Prrafodelista"/>
        <w:numPr>
          <w:ilvl w:val="1"/>
          <w:numId w:val="20"/>
        </w:numPr>
        <w:jc w:val="both"/>
        <w:textAlignment w:val="baseline"/>
        <w:rPr>
          <w:rFonts w:ascii="Lucida Sans Unicode" w:eastAsia="Times New Roman" w:hAnsi="Lucida Sans Unicode" w:cs="Lucida Sans Unicode"/>
          <w:b/>
          <w:bCs/>
          <w:color w:val="00758D"/>
        </w:rPr>
      </w:pPr>
      <w:r w:rsidRPr="000B1EBB">
        <w:rPr>
          <w:rFonts w:ascii="Lucida Sans Unicode" w:eastAsia="Times New Roman" w:hAnsi="Lucida Sans Unicode" w:cs="Lucida Sans Unicode"/>
          <w:b/>
          <w:bCs/>
          <w:color w:val="00758D"/>
        </w:rPr>
        <w:t>Conversatorio Informar para decidir.</w:t>
      </w:r>
    </w:p>
    <w:p w14:paraId="27B03C1B" w14:textId="77777777" w:rsidR="008F3AFF" w:rsidRPr="008F3AFF" w:rsidRDefault="008F3AFF" w:rsidP="008F3AFF">
      <w:pPr>
        <w:ind w:left="360"/>
        <w:jc w:val="both"/>
        <w:textAlignment w:val="baseline"/>
        <w:rPr>
          <w:rFonts w:ascii="Lucida Sans Unicode" w:eastAsia="Times New Roman" w:hAnsi="Lucida Sans Unicode" w:cs="Lucida Sans Unicode"/>
          <w:b/>
          <w:bCs/>
          <w:color w:val="006666"/>
          <w:sz w:val="28"/>
          <w:szCs w:val="28"/>
        </w:rPr>
      </w:pPr>
    </w:p>
    <w:p w14:paraId="35E11B05" w14:textId="063DD04A"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xml:space="preserve">En las últimas décadas, </w:t>
      </w:r>
      <w:r w:rsidR="008F3AFF" w:rsidRPr="00BB6F10">
        <w:rPr>
          <w:rFonts w:ascii="Lucida Sans Unicode" w:eastAsia="Times New Roman" w:hAnsi="Lucida Sans Unicode" w:cs="Lucida Sans Unicode"/>
          <w:sz w:val="22"/>
          <w:szCs w:val="22"/>
        </w:rPr>
        <w:t>los mecanismos para acceder a la información han</w:t>
      </w:r>
      <w:r w:rsidRPr="00BB6F10">
        <w:rPr>
          <w:rFonts w:ascii="Lucida Sans Unicode" w:eastAsia="Times New Roman" w:hAnsi="Lucida Sans Unicode" w:cs="Lucida Sans Unicode"/>
          <w:sz w:val="22"/>
          <w:szCs w:val="22"/>
        </w:rPr>
        <w:t xml:space="preserve"> cambiado de forma vertiginosa. Concretamente, los medios convencionales (radio, televisión y prensa), se han transformado en medios híbridos, es decir, </w:t>
      </w:r>
      <w:r w:rsidR="008F3AFF">
        <w:rPr>
          <w:rFonts w:ascii="Lucida Sans Unicode" w:eastAsia="Times New Roman" w:hAnsi="Lucida Sans Unicode" w:cs="Lucida Sans Unicode"/>
          <w:sz w:val="22"/>
          <w:szCs w:val="22"/>
        </w:rPr>
        <w:t>difunden información a través de</w:t>
      </w:r>
      <w:r w:rsidRPr="00BB6F10">
        <w:rPr>
          <w:rFonts w:ascii="Lucida Sans Unicode" w:eastAsia="Times New Roman" w:hAnsi="Lucida Sans Unicode" w:cs="Lucida Sans Unicode"/>
          <w:sz w:val="22"/>
          <w:szCs w:val="22"/>
        </w:rPr>
        <w:t xml:space="preserve"> las plataformas digitales, como sitios web y redes socio digitales emiten piezas de información replicadas o diferentes y con mayor abundancia. Principalmente en medios impresos se observa la reducción de espacios y han limitado sus días de circulación o se han transformado en semanarios. </w:t>
      </w:r>
    </w:p>
    <w:p w14:paraId="6FF0A21F"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1731E9F0"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Si bien el Código Electoral del Estado de Jalisco refiere que entre las atribuciones del Consejo General del IEPC Jalisco es la de “realizar periódicamente muestreos sobre la cobertura que los medios de comunicación realicen sobre las campañas políticas” (Art. 134, párrafo 1, fracción XXXIX), no especifica en que medios de comunicación deben de realizarse.  </w:t>
      </w:r>
    </w:p>
    <w:p w14:paraId="3A289E69"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70E86983" w14:textId="13275A7E"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xml:space="preserve">Por lo anterior, </w:t>
      </w:r>
      <w:r w:rsidR="008F3AFF">
        <w:rPr>
          <w:rFonts w:ascii="Lucida Sans Unicode" w:eastAsia="Times New Roman" w:hAnsi="Lucida Sans Unicode" w:cs="Lucida Sans Unicode"/>
          <w:sz w:val="22"/>
          <w:szCs w:val="22"/>
        </w:rPr>
        <w:t xml:space="preserve">esta Comisión planteó en su programa de trabajo </w:t>
      </w:r>
      <w:r w:rsidRPr="00BB6F10">
        <w:rPr>
          <w:rFonts w:ascii="Lucida Sans Unicode" w:eastAsia="Times New Roman" w:hAnsi="Lucida Sans Unicode" w:cs="Lucida Sans Unicode"/>
          <w:sz w:val="22"/>
          <w:szCs w:val="22"/>
        </w:rPr>
        <w:t xml:space="preserve">la celebración de un Conversatorio </w:t>
      </w:r>
      <w:r w:rsidR="00E25770">
        <w:rPr>
          <w:rFonts w:ascii="Lucida Sans Unicode" w:eastAsia="Times New Roman" w:hAnsi="Lucida Sans Unicode" w:cs="Lucida Sans Unicode"/>
          <w:sz w:val="22"/>
          <w:szCs w:val="22"/>
        </w:rPr>
        <w:t>cuyo</w:t>
      </w:r>
      <w:r w:rsidRPr="00BB6F10">
        <w:rPr>
          <w:rFonts w:ascii="Lucida Sans Unicode" w:eastAsia="Times New Roman" w:hAnsi="Lucida Sans Unicode" w:cs="Lucida Sans Unicode"/>
          <w:sz w:val="22"/>
          <w:szCs w:val="22"/>
        </w:rPr>
        <w:t xml:space="preserve"> objetivo </w:t>
      </w:r>
      <w:r w:rsidR="00E25770">
        <w:rPr>
          <w:rFonts w:ascii="Lucida Sans Unicode" w:eastAsia="Times New Roman" w:hAnsi="Lucida Sans Unicode" w:cs="Lucida Sans Unicode"/>
          <w:sz w:val="22"/>
          <w:szCs w:val="22"/>
        </w:rPr>
        <w:t xml:space="preserve">sería </w:t>
      </w:r>
      <w:r w:rsidRPr="00BB6F10">
        <w:rPr>
          <w:rFonts w:ascii="Lucida Sans Unicode" w:eastAsia="Times New Roman" w:hAnsi="Lucida Sans Unicode" w:cs="Lucida Sans Unicode"/>
          <w:sz w:val="22"/>
          <w:szCs w:val="22"/>
        </w:rPr>
        <w:t>compilar información fundamental para el diseño de las especificaciones técnicas que habrán de construirse para llevar a cabo el monitoreo de medios durante las campañas electorales en Jalisco.  </w:t>
      </w:r>
    </w:p>
    <w:p w14:paraId="3B9B9FF4"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1BEC8FC0" w14:textId="77777777" w:rsidR="00BB6F10" w:rsidRDefault="00BB6F10" w:rsidP="00BB6F10">
      <w:pPr>
        <w:jc w:val="both"/>
        <w:textAlignment w:val="baseline"/>
        <w:rPr>
          <w:rFonts w:ascii="Lucida Sans Unicode" w:eastAsia="Times New Roman" w:hAnsi="Lucida Sans Unicode" w:cs="Lucida Sans Unicode"/>
          <w:color w:val="000000"/>
          <w:sz w:val="22"/>
          <w:szCs w:val="22"/>
        </w:rPr>
      </w:pPr>
      <w:r w:rsidRPr="00BB6F10">
        <w:rPr>
          <w:rFonts w:ascii="Lucida Sans Unicode" w:eastAsia="Times New Roman" w:hAnsi="Lucida Sans Unicode" w:cs="Lucida Sans Unicode"/>
          <w:color w:val="000000"/>
          <w:sz w:val="22"/>
          <w:szCs w:val="22"/>
        </w:rPr>
        <w:t xml:space="preserve">El conversatorio pretende reunir a especialistas invitados para que compartan sus experiencias, información y datos sobre la temática que se atenderá para identificar </w:t>
      </w:r>
      <w:r w:rsidRPr="00BB6F10">
        <w:rPr>
          <w:rFonts w:ascii="Lucida Sans Unicode" w:eastAsia="Times New Roman" w:hAnsi="Lucida Sans Unicode" w:cs="Lucida Sans Unicode"/>
          <w:color w:val="000000"/>
          <w:sz w:val="22"/>
          <w:szCs w:val="22"/>
        </w:rPr>
        <w:lastRenderedPageBreak/>
        <w:t>planteamientos clave para llevar a cabo los monitoreos que deberán realizarse en el proceso electoral 2023-2024. </w:t>
      </w:r>
    </w:p>
    <w:p w14:paraId="5F93AD3F" w14:textId="77777777" w:rsidR="00E25770" w:rsidRDefault="00E25770" w:rsidP="00BB6F10">
      <w:pPr>
        <w:jc w:val="both"/>
        <w:textAlignment w:val="baseline"/>
        <w:rPr>
          <w:rFonts w:ascii="Lucida Sans Unicode" w:eastAsia="Times New Roman" w:hAnsi="Lucida Sans Unicode" w:cs="Lucida Sans Unicode"/>
          <w:color w:val="000000"/>
          <w:sz w:val="22"/>
          <w:szCs w:val="22"/>
        </w:rPr>
      </w:pPr>
    </w:p>
    <w:p w14:paraId="15D7ECE3" w14:textId="77777777" w:rsidR="005C4409" w:rsidRDefault="005C4409" w:rsidP="00BB6F10">
      <w:pPr>
        <w:jc w:val="both"/>
        <w:textAlignment w:val="baseline"/>
        <w:rPr>
          <w:rFonts w:ascii="Lucida Sans Unicode" w:eastAsia="Times New Roman" w:hAnsi="Lucida Sans Unicode" w:cs="Lucida Sans Unicode"/>
          <w:color w:val="000000"/>
          <w:sz w:val="22"/>
          <w:szCs w:val="22"/>
        </w:rPr>
      </w:pPr>
    </w:p>
    <w:p w14:paraId="636E5EA4" w14:textId="47519B07" w:rsidR="00BB6F10" w:rsidRPr="005C4409" w:rsidRDefault="00E25770" w:rsidP="00BB6F10">
      <w:pPr>
        <w:pStyle w:val="Prrafodelista"/>
        <w:numPr>
          <w:ilvl w:val="1"/>
          <w:numId w:val="20"/>
        </w:numPr>
        <w:jc w:val="both"/>
        <w:textAlignment w:val="baseline"/>
        <w:rPr>
          <w:rFonts w:ascii="Lucida Sans Unicode" w:eastAsia="Times New Roman" w:hAnsi="Lucida Sans Unicode" w:cs="Lucida Sans Unicode"/>
          <w:b/>
          <w:bCs/>
          <w:color w:val="00758D"/>
        </w:rPr>
      </w:pPr>
      <w:r w:rsidRPr="000B1EBB">
        <w:rPr>
          <w:rFonts w:ascii="Lucida Sans Unicode" w:eastAsia="Times New Roman" w:hAnsi="Lucida Sans Unicode" w:cs="Lucida Sans Unicode"/>
          <w:b/>
          <w:bCs/>
          <w:color w:val="00758D"/>
        </w:rPr>
        <w:t>Celebración del C</w:t>
      </w:r>
      <w:r w:rsidR="00BB6F10" w:rsidRPr="000B1EBB">
        <w:rPr>
          <w:rFonts w:ascii="Lucida Sans Unicode" w:eastAsia="Times New Roman" w:hAnsi="Lucida Sans Unicode" w:cs="Lucida Sans Unicode"/>
          <w:b/>
          <w:bCs/>
          <w:color w:val="00758D"/>
        </w:rPr>
        <w:t>onversatorio  </w:t>
      </w:r>
    </w:p>
    <w:p w14:paraId="0C44C164" w14:textId="20B52905" w:rsidR="00FE1BD7" w:rsidRPr="005C4409" w:rsidRDefault="00E25770" w:rsidP="005C4409">
      <w:pPr>
        <w:pBdr>
          <w:top w:val="nil"/>
          <w:left w:val="nil"/>
          <w:bottom w:val="nil"/>
          <w:right w:val="nil"/>
          <w:between w:val="nil"/>
        </w:pBdr>
        <w:spacing w:line="276" w:lineRule="auto"/>
        <w:jc w:val="both"/>
        <w:rPr>
          <w:rFonts w:ascii="Lucida Sans Unicode" w:hAnsi="Lucida Sans Unicode" w:cs="Lucida Sans Unicode"/>
          <w:sz w:val="22"/>
          <w:szCs w:val="22"/>
        </w:rPr>
      </w:pPr>
      <w:r>
        <w:rPr>
          <w:rFonts w:ascii="Lucida Sans Unicode" w:hAnsi="Lucida Sans Unicode" w:cs="Lucida Sans Unicode"/>
          <w:sz w:val="22"/>
          <w:szCs w:val="22"/>
        </w:rPr>
        <w:t>E</w:t>
      </w:r>
      <w:r w:rsidRPr="00BB6F10">
        <w:rPr>
          <w:rFonts w:ascii="Lucida Sans Unicode" w:hAnsi="Lucida Sans Unicode" w:cs="Lucida Sans Unicode"/>
          <w:sz w:val="22"/>
          <w:szCs w:val="22"/>
        </w:rPr>
        <w:t>l día 30 de agosto de 2023, con la participación de diferentes medios de comunicación locales de prensa, radio y televisión</w:t>
      </w:r>
      <w:r>
        <w:rPr>
          <w:rFonts w:ascii="Lucida Sans Unicode" w:hAnsi="Lucida Sans Unicode" w:cs="Lucida Sans Unicode"/>
          <w:sz w:val="22"/>
          <w:szCs w:val="22"/>
        </w:rPr>
        <w:t>,</w:t>
      </w:r>
      <w:r>
        <w:rPr>
          <w:rFonts w:ascii="Lucida Sans Unicode" w:eastAsia="Calibri" w:hAnsi="Lucida Sans Unicode" w:cs="Lucida Sans Unicode"/>
          <w:sz w:val="22"/>
          <w:szCs w:val="22"/>
        </w:rPr>
        <w:t xml:space="preserve"> </w:t>
      </w:r>
      <w:r w:rsidR="00BB6F10">
        <w:rPr>
          <w:rFonts w:ascii="Lucida Sans Unicode" w:eastAsia="Calibri" w:hAnsi="Lucida Sans Unicode" w:cs="Lucida Sans Unicode"/>
          <w:sz w:val="22"/>
          <w:szCs w:val="22"/>
        </w:rPr>
        <w:t>se</w:t>
      </w:r>
      <w:r w:rsidR="00FE1BD7" w:rsidRPr="00BB6F10">
        <w:rPr>
          <w:rFonts w:ascii="Lucida Sans Unicode" w:eastAsia="Calibri" w:hAnsi="Lucida Sans Unicode" w:cs="Lucida Sans Unicode"/>
          <w:sz w:val="22"/>
          <w:szCs w:val="22"/>
        </w:rPr>
        <w:t xml:space="preserve"> llevó a cabo </w:t>
      </w:r>
      <w:r w:rsidR="00FE1BD7" w:rsidRPr="00BB6F10">
        <w:rPr>
          <w:rFonts w:ascii="Lucida Sans Unicode" w:hAnsi="Lucida Sans Unicode" w:cs="Lucida Sans Unicode"/>
          <w:sz w:val="22"/>
          <w:szCs w:val="22"/>
        </w:rPr>
        <w:t xml:space="preserve">un </w:t>
      </w:r>
      <w:r w:rsidRPr="00E25770">
        <w:rPr>
          <w:rFonts w:ascii="Lucida Sans Unicode" w:hAnsi="Lucida Sans Unicode" w:cs="Lucida Sans Unicode"/>
          <w:b/>
          <w:bCs/>
          <w:sz w:val="22"/>
          <w:szCs w:val="22"/>
        </w:rPr>
        <w:t>C</w:t>
      </w:r>
      <w:r w:rsidR="00FE1BD7" w:rsidRPr="00E25770">
        <w:rPr>
          <w:rFonts w:ascii="Lucida Sans Unicode" w:hAnsi="Lucida Sans Unicode" w:cs="Lucida Sans Unicode"/>
          <w:b/>
          <w:bCs/>
          <w:sz w:val="22"/>
          <w:szCs w:val="22"/>
        </w:rPr>
        <w:t>onversatorio</w:t>
      </w:r>
      <w:r w:rsidRPr="00E25770">
        <w:rPr>
          <w:rFonts w:ascii="Lucida Sans Unicode" w:hAnsi="Lucida Sans Unicode" w:cs="Lucida Sans Unicode"/>
          <w:b/>
          <w:sz w:val="22"/>
          <w:szCs w:val="22"/>
        </w:rPr>
        <w:t xml:space="preserve"> </w:t>
      </w:r>
      <w:r w:rsidRPr="00BB6F10">
        <w:rPr>
          <w:rFonts w:ascii="Lucida Sans Unicode" w:hAnsi="Lucida Sans Unicode" w:cs="Lucida Sans Unicode"/>
          <w:b/>
          <w:sz w:val="22"/>
          <w:szCs w:val="22"/>
        </w:rPr>
        <w:t xml:space="preserve">Informar para decidir: </w:t>
      </w:r>
      <w:r>
        <w:rPr>
          <w:rFonts w:ascii="Lucida Sans Unicode" w:hAnsi="Lucida Sans Unicode" w:cs="Lucida Sans Unicode"/>
          <w:b/>
          <w:sz w:val="22"/>
          <w:szCs w:val="22"/>
        </w:rPr>
        <w:t>S</w:t>
      </w:r>
      <w:r w:rsidRPr="00BB6F10">
        <w:rPr>
          <w:rFonts w:ascii="Lucida Sans Unicode" w:hAnsi="Lucida Sans Unicode" w:cs="Lucida Sans Unicode"/>
          <w:b/>
          <w:sz w:val="22"/>
          <w:szCs w:val="22"/>
        </w:rPr>
        <w:t>istema de monitoreo rumbo a las elecciones de 2024 en Jalisco</w:t>
      </w:r>
      <w:r>
        <w:rPr>
          <w:rFonts w:ascii="Lucida Sans Unicode" w:hAnsi="Lucida Sans Unicode" w:cs="Lucida Sans Unicode"/>
          <w:b/>
          <w:sz w:val="22"/>
          <w:szCs w:val="22"/>
        </w:rPr>
        <w:t>,</w:t>
      </w:r>
      <w:r w:rsidRPr="00BB6F10">
        <w:rPr>
          <w:rFonts w:ascii="Lucida Sans Unicode" w:hAnsi="Lucida Sans Unicode" w:cs="Lucida Sans Unicode"/>
          <w:sz w:val="22"/>
          <w:szCs w:val="22"/>
        </w:rPr>
        <w:t xml:space="preserve"> </w:t>
      </w:r>
      <w:r w:rsidRPr="00BB6F10">
        <w:rPr>
          <w:rFonts w:ascii="Lucida Sans Unicode" w:eastAsia="Calibri" w:hAnsi="Lucida Sans Unicode" w:cs="Lucida Sans Unicode"/>
          <w:sz w:val="22"/>
          <w:szCs w:val="22"/>
        </w:rPr>
        <w:t>el</w:t>
      </w:r>
      <w:r w:rsidR="00FE1BD7" w:rsidRPr="00BB6F10">
        <w:rPr>
          <w:rFonts w:ascii="Lucida Sans Unicode" w:hAnsi="Lucida Sans Unicode" w:cs="Lucida Sans Unicode"/>
          <w:sz w:val="22"/>
          <w:szCs w:val="22"/>
        </w:rPr>
        <w:t xml:space="preserve"> cual fue realizado en Casa ITESO </w:t>
      </w:r>
      <w:proofErr w:type="spellStart"/>
      <w:r w:rsidR="00FE1BD7" w:rsidRPr="00BB6F10">
        <w:rPr>
          <w:rFonts w:ascii="Lucida Sans Unicode" w:hAnsi="Lucida Sans Unicode" w:cs="Lucida Sans Unicode"/>
          <w:sz w:val="22"/>
          <w:szCs w:val="22"/>
        </w:rPr>
        <w:t>Clavigero</w:t>
      </w:r>
      <w:proofErr w:type="spellEnd"/>
      <w:r>
        <w:rPr>
          <w:rFonts w:ascii="Lucida Sans Unicode" w:hAnsi="Lucida Sans Unicode" w:cs="Lucida Sans Unicode"/>
          <w:sz w:val="22"/>
          <w:szCs w:val="22"/>
        </w:rPr>
        <w:t>, conforme la memoria fotográfica siguiente:</w:t>
      </w:r>
    </w:p>
    <w:p w14:paraId="44BBC948" w14:textId="43CD0BAD" w:rsidR="00FE1BD7" w:rsidRDefault="00FE1BD7" w:rsidP="00373DD5">
      <w:pPr>
        <w:ind w:left="708" w:hanging="708"/>
        <w:jc w:val="both"/>
        <w:rPr>
          <w:rFonts w:ascii="Lucida Sans" w:hAnsi="Lucida Sans"/>
          <w:b/>
          <w:smallCaps/>
          <w:sz w:val="20"/>
          <w:szCs w:val="20"/>
        </w:rPr>
      </w:pPr>
    </w:p>
    <w:p w14:paraId="7325B295" w14:textId="6C310952" w:rsidR="00FE1BD7" w:rsidRDefault="00FE1BD7" w:rsidP="00373DD5">
      <w:pPr>
        <w:ind w:left="708" w:hanging="708"/>
        <w:jc w:val="both"/>
        <w:rPr>
          <w:rFonts w:ascii="Lucida Sans" w:hAnsi="Lucida Sans"/>
          <w:b/>
          <w:smallCaps/>
          <w:sz w:val="20"/>
          <w:szCs w:val="20"/>
        </w:rPr>
      </w:pPr>
    </w:p>
    <w:p w14:paraId="7A7C0F17" w14:textId="11842FDF" w:rsidR="00FE1BD7" w:rsidRDefault="00FE1BD7" w:rsidP="00373DD5">
      <w:pPr>
        <w:ind w:left="708" w:hanging="708"/>
        <w:jc w:val="both"/>
        <w:rPr>
          <w:rFonts w:ascii="Lucida Sans" w:hAnsi="Lucida Sans"/>
          <w:b/>
          <w:smallCaps/>
          <w:sz w:val="20"/>
          <w:szCs w:val="20"/>
        </w:rPr>
      </w:pPr>
    </w:p>
    <w:p w14:paraId="06965E59" w14:textId="112136B4" w:rsidR="00FE1BD7" w:rsidRDefault="00FE1BD7" w:rsidP="00373DD5">
      <w:pPr>
        <w:ind w:left="708" w:hanging="708"/>
        <w:jc w:val="both"/>
        <w:rPr>
          <w:rFonts w:ascii="Lucida Sans" w:hAnsi="Lucida Sans"/>
          <w:b/>
          <w:smallCaps/>
          <w:sz w:val="20"/>
          <w:szCs w:val="20"/>
        </w:rPr>
      </w:pPr>
    </w:p>
    <w:p w14:paraId="51AE205F" w14:textId="172D4007" w:rsidR="00FE1BD7" w:rsidRDefault="000B1EBB" w:rsidP="00373DD5">
      <w:pPr>
        <w:ind w:left="708" w:hanging="708"/>
        <w:jc w:val="both"/>
        <w:rPr>
          <w:rFonts w:ascii="Lucida Sans" w:hAnsi="Lucida Sans"/>
          <w:b/>
          <w:smallCaps/>
          <w:sz w:val="20"/>
          <w:szCs w:val="20"/>
        </w:rPr>
      </w:pPr>
      <w:r>
        <w:rPr>
          <w:rFonts w:ascii="Lucida Sans" w:hAnsi="Lucida Sans"/>
          <w:noProof/>
          <w:color w:val="404040"/>
          <w14:ligatures w14:val="standardContextual"/>
        </w:rPr>
        <w:drawing>
          <wp:anchor distT="0" distB="0" distL="114300" distR="114300" simplePos="0" relativeHeight="251691008" behindDoc="1" locked="0" layoutInCell="1" allowOverlap="1" wp14:anchorId="449A4503" wp14:editId="0CA45765">
            <wp:simplePos x="0" y="0"/>
            <wp:positionH relativeFrom="margin">
              <wp:posOffset>901065</wp:posOffset>
            </wp:positionH>
            <wp:positionV relativeFrom="paragraph">
              <wp:posOffset>342900</wp:posOffset>
            </wp:positionV>
            <wp:extent cx="3783330" cy="3676650"/>
            <wp:effectExtent l="419100" t="342900" r="560070" b="342900"/>
            <wp:wrapTight wrapText="bothSides">
              <wp:wrapPolygon edited="0">
                <wp:start x="19795" y="-2015"/>
                <wp:lineTo x="1088" y="-1791"/>
                <wp:lineTo x="1088" y="0"/>
                <wp:lineTo x="-2393" y="0"/>
                <wp:lineTo x="-2284" y="3581"/>
                <wp:lineTo x="-761" y="14325"/>
                <wp:lineTo x="-109" y="20705"/>
                <wp:lineTo x="326" y="23279"/>
                <wp:lineTo x="326" y="23503"/>
                <wp:lineTo x="2828" y="23503"/>
                <wp:lineTo x="2937" y="23279"/>
                <wp:lineTo x="24689" y="21488"/>
                <wp:lineTo x="21100" y="-2015"/>
                <wp:lineTo x="19795" y="-201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ersatorio v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83330" cy="36766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01CC484" w14:textId="6F13CD64" w:rsidR="00FE1BD7" w:rsidRDefault="00FE1BD7" w:rsidP="00373DD5">
      <w:pPr>
        <w:ind w:left="708" w:hanging="708"/>
        <w:jc w:val="both"/>
        <w:rPr>
          <w:rFonts w:ascii="Lucida Sans" w:hAnsi="Lucida Sans"/>
          <w:b/>
          <w:smallCaps/>
          <w:sz w:val="20"/>
          <w:szCs w:val="20"/>
        </w:rPr>
      </w:pPr>
    </w:p>
    <w:p w14:paraId="0AABB3EE" w14:textId="5784B03F" w:rsidR="00FE1BD7" w:rsidRDefault="00FE1BD7" w:rsidP="00373DD5">
      <w:pPr>
        <w:ind w:left="708" w:hanging="708"/>
        <w:jc w:val="both"/>
        <w:rPr>
          <w:rFonts w:ascii="Lucida Sans" w:hAnsi="Lucida Sans"/>
          <w:b/>
          <w:smallCaps/>
          <w:sz w:val="20"/>
          <w:szCs w:val="20"/>
        </w:rPr>
      </w:pPr>
    </w:p>
    <w:p w14:paraId="782258DF" w14:textId="1D5E0DAC" w:rsidR="00FE1BD7" w:rsidRDefault="00FE1BD7" w:rsidP="00373DD5">
      <w:pPr>
        <w:ind w:left="708" w:hanging="708"/>
        <w:jc w:val="both"/>
        <w:rPr>
          <w:rFonts w:ascii="Lucida Sans" w:hAnsi="Lucida Sans"/>
          <w:b/>
          <w:smallCaps/>
          <w:sz w:val="20"/>
          <w:szCs w:val="20"/>
        </w:rPr>
      </w:pPr>
    </w:p>
    <w:p w14:paraId="58B851AE" w14:textId="5697FFAB" w:rsidR="00FE1BD7" w:rsidRDefault="00FE1BD7" w:rsidP="00373DD5">
      <w:pPr>
        <w:ind w:left="708" w:hanging="708"/>
        <w:jc w:val="both"/>
        <w:rPr>
          <w:rFonts w:ascii="Lucida Sans" w:hAnsi="Lucida Sans"/>
          <w:b/>
          <w:smallCaps/>
          <w:sz w:val="20"/>
          <w:szCs w:val="20"/>
        </w:rPr>
      </w:pPr>
    </w:p>
    <w:p w14:paraId="322264FE" w14:textId="6B113EB7" w:rsidR="00FE1BD7" w:rsidRDefault="00FE1BD7" w:rsidP="00373DD5">
      <w:pPr>
        <w:ind w:left="708" w:hanging="708"/>
        <w:jc w:val="both"/>
        <w:rPr>
          <w:rFonts w:ascii="Lucida Sans" w:hAnsi="Lucida Sans"/>
          <w:b/>
          <w:smallCaps/>
          <w:sz w:val="20"/>
          <w:szCs w:val="20"/>
        </w:rPr>
      </w:pPr>
    </w:p>
    <w:p w14:paraId="6C892383" w14:textId="2C36CA74" w:rsidR="00FE1BD7" w:rsidRDefault="00FE1BD7" w:rsidP="00373DD5">
      <w:pPr>
        <w:ind w:left="708" w:hanging="708"/>
        <w:jc w:val="both"/>
        <w:rPr>
          <w:rFonts w:ascii="Lucida Sans" w:hAnsi="Lucida Sans"/>
          <w:b/>
          <w:smallCaps/>
          <w:sz w:val="20"/>
          <w:szCs w:val="20"/>
        </w:rPr>
      </w:pPr>
    </w:p>
    <w:p w14:paraId="64243E1E" w14:textId="3D783FC6" w:rsidR="00FE1BD7" w:rsidRDefault="00FE1BD7" w:rsidP="00373DD5">
      <w:pPr>
        <w:ind w:left="708" w:hanging="708"/>
        <w:jc w:val="both"/>
        <w:rPr>
          <w:rFonts w:ascii="Lucida Sans" w:hAnsi="Lucida Sans"/>
          <w:b/>
          <w:smallCaps/>
          <w:sz w:val="20"/>
          <w:szCs w:val="20"/>
        </w:rPr>
      </w:pPr>
    </w:p>
    <w:p w14:paraId="5D6FE388" w14:textId="3B40D85D" w:rsidR="00FE1BD7" w:rsidRDefault="00FE1BD7" w:rsidP="00373DD5">
      <w:pPr>
        <w:ind w:left="708" w:hanging="708"/>
        <w:jc w:val="both"/>
        <w:rPr>
          <w:rFonts w:ascii="Lucida Sans" w:hAnsi="Lucida Sans"/>
          <w:b/>
          <w:smallCaps/>
          <w:sz w:val="20"/>
          <w:szCs w:val="20"/>
        </w:rPr>
      </w:pPr>
    </w:p>
    <w:p w14:paraId="2878C20F" w14:textId="304DCDE5" w:rsidR="00FE1BD7" w:rsidRDefault="00FE1BD7" w:rsidP="00373DD5">
      <w:pPr>
        <w:ind w:left="708" w:hanging="708"/>
        <w:jc w:val="both"/>
        <w:rPr>
          <w:rFonts w:ascii="Lucida Sans" w:hAnsi="Lucida Sans"/>
          <w:b/>
          <w:smallCaps/>
          <w:sz w:val="20"/>
          <w:szCs w:val="20"/>
        </w:rPr>
      </w:pPr>
    </w:p>
    <w:p w14:paraId="681D4D4A" w14:textId="2E70E198" w:rsidR="00341AE8" w:rsidRDefault="00341AE8" w:rsidP="00373DD5">
      <w:pPr>
        <w:ind w:left="708" w:hanging="708"/>
        <w:jc w:val="both"/>
        <w:rPr>
          <w:rFonts w:ascii="Lucida Sans" w:hAnsi="Lucida Sans"/>
          <w:b/>
          <w:smallCaps/>
          <w:sz w:val="20"/>
          <w:szCs w:val="20"/>
        </w:rPr>
      </w:pPr>
    </w:p>
    <w:p w14:paraId="472AF2A3" w14:textId="672E0018" w:rsidR="00341AE8" w:rsidRDefault="00341AE8" w:rsidP="00373DD5">
      <w:pPr>
        <w:ind w:left="708" w:hanging="708"/>
        <w:jc w:val="both"/>
        <w:rPr>
          <w:rFonts w:ascii="Lucida Sans" w:hAnsi="Lucida Sans"/>
          <w:b/>
          <w:smallCaps/>
          <w:sz w:val="20"/>
          <w:szCs w:val="20"/>
        </w:rPr>
      </w:pPr>
    </w:p>
    <w:p w14:paraId="55AB407D" w14:textId="18B7929C" w:rsidR="00341AE8" w:rsidRDefault="00341AE8" w:rsidP="00373DD5">
      <w:pPr>
        <w:ind w:left="708" w:hanging="708"/>
        <w:jc w:val="both"/>
        <w:rPr>
          <w:rFonts w:ascii="Lucida Sans" w:hAnsi="Lucida Sans"/>
          <w:b/>
          <w:smallCaps/>
          <w:sz w:val="20"/>
          <w:szCs w:val="20"/>
        </w:rPr>
      </w:pPr>
    </w:p>
    <w:p w14:paraId="25D5DD1E" w14:textId="448A212D" w:rsidR="00341AE8" w:rsidRDefault="00341AE8" w:rsidP="00373DD5">
      <w:pPr>
        <w:ind w:left="708" w:hanging="708"/>
        <w:jc w:val="both"/>
        <w:rPr>
          <w:rFonts w:ascii="Lucida Sans" w:hAnsi="Lucida Sans"/>
          <w:b/>
          <w:smallCaps/>
          <w:sz w:val="20"/>
          <w:szCs w:val="20"/>
        </w:rPr>
      </w:pPr>
    </w:p>
    <w:p w14:paraId="18909C58" w14:textId="2D3DB26E" w:rsidR="00341AE8" w:rsidRDefault="00341AE8" w:rsidP="00373DD5">
      <w:pPr>
        <w:ind w:left="708" w:hanging="708"/>
        <w:jc w:val="both"/>
        <w:rPr>
          <w:rFonts w:ascii="Lucida Sans" w:hAnsi="Lucida Sans"/>
          <w:b/>
          <w:smallCaps/>
          <w:sz w:val="20"/>
          <w:szCs w:val="20"/>
        </w:rPr>
      </w:pPr>
    </w:p>
    <w:p w14:paraId="7ECAAAA4" w14:textId="21B2E9F7" w:rsidR="00341AE8" w:rsidRDefault="00341AE8" w:rsidP="00373DD5">
      <w:pPr>
        <w:ind w:left="708" w:hanging="708"/>
        <w:jc w:val="both"/>
        <w:rPr>
          <w:rFonts w:ascii="Lucida Sans" w:hAnsi="Lucida Sans"/>
          <w:b/>
          <w:smallCaps/>
          <w:sz w:val="20"/>
          <w:szCs w:val="20"/>
        </w:rPr>
      </w:pPr>
    </w:p>
    <w:p w14:paraId="3BB97145" w14:textId="52AD36F5" w:rsidR="00FE1BD7" w:rsidRDefault="00FE1BD7" w:rsidP="00373DD5">
      <w:pPr>
        <w:ind w:left="708" w:hanging="708"/>
        <w:jc w:val="both"/>
        <w:rPr>
          <w:rFonts w:ascii="Lucida Sans" w:hAnsi="Lucida Sans"/>
          <w:b/>
          <w:smallCaps/>
          <w:sz w:val="20"/>
          <w:szCs w:val="20"/>
        </w:rPr>
      </w:pPr>
    </w:p>
    <w:p w14:paraId="543B4A45" w14:textId="09A8AE9B" w:rsidR="00FE1BD7" w:rsidRDefault="00FE1BD7" w:rsidP="00373DD5">
      <w:pPr>
        <w:ind w:left="708" w:hanging="708"/>
        <w:jc w:val="both"/>
        <w:rPr>
          <w:rFonts w:ascii="Lucida Sans" w:hAnsi="Lucida Sans"/>
          <w:b/>
          <w:smallCaps/>
          <w:sz w:val="20"/>
          <w:szCs w:val="20"/>
        </w:rPr>
      </w:pPr>
    </w:p>
    <w:p w14:paraId="019D099E" w14:textId="1B870396" w:rsidR="00FE1BD7" w:rsidRDefault="00FE1BD7" w:rsidP="00373DD5">
      <w:pPr>
        <w:ind w:left="708" w:hanging="708"/>
        <w:jc w:val="both"/>
        <w:rPr>
          <w:rFonts w:ascii="Lucida Sans" w:hAnsi="Lucida Sans"/>
          <w:b/>
          <w:smallCaps/>
          <w:sz w:val="20"/>
          <w:szCs w:val="20"/>
        </w:rPr>
      </w:pPr>
    </w:p>
    <w:p w14:paraId="7C3BD726" w14:textId="74C6A03C" w:rsidR="00FE1BD7" w:rsidRDefault="00341AE8" w:rsidP="00373DD5">
      <w:pPr>
        <w:ind w:left="708" w:hanging="708"/>
        <w:jc w:val="both"/>
        <w:rPr>
          <w:rFonts w:ascii="Lucida Sans" w:hAnsi="Lucida Sans"/>
          <w:b/>
          <w:smallCaps/>
          <w:sz w:val="20"/>
          <w:szCs w:val="20"/>
        </w:rPr>
      </w:pPr>
      <w:r>
        <w:rPr>
          <w:rFonts w:ascii="Lucida Sans" w:hAnsi="Lucida Sans"/>
          <w:b/>
          <w:smallCaps/>
          <w:noProof/>
          <w:sz w:val="20"/>
          <w:szCs w:val="20"/>
          <w14:ligatures w14:val="standardContextual"/>
        </w:rPr>
        <w:lastRenderedPageBreak/>
        <w:drawing>
          <wp:anchor distT="0" distB="0" distL="114300" distR="114300" simplePos="0" relativeHeight="251695104" behindDoc="0" locked="0" layoutInCell="1" allowOverlap="1" wp14:anchorId="44B83BF8" wp14:editId="6FE4814B">
            <wp:simplePos x="0" y="0"/>
            <wp:positionH relativeFrom="column">
              <wp:posOffset>3015615</wp:posOffset>
            </wp:positionH>
            <wp:positionV relativeFrom="paragraph">
              <wp:posOffset>4852670</wp:posOffset>
            </wp:positionV>
            <wp:extent cx="3342005" cy="2286000"/>
            <wp:effectExtent l="0" t="0" r="0" b="0"/>
            <wp:wrapThrough wrapText="bothSides">
              <wp:wrapPolygon edited="0">
                <wp:start x="0" y="0"/>
                <wp:lineTo x="0" y="21420"/>
                <wp:lineTo x="21424" y="21420"/>
                <wp:lineTo x="2142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154953966_e68d350e61_z.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2005" cy="228600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4080" behindDoc="0" locked="0" layoutInCell="1" allowOverlap="1" wp14:anchorId="1938E4D0" wp14:editId="319B748A">
            <wp:simplePos x="0" y="0"/>
            <wp:positionH relativeFrom="margin">
              <wp:posOffset>-603885</wp:posOffset>
            </wp:positionH>
            <wp:positionV relativeFrom="paragraph">
              <wp:posOffset>4842510</wp:posOffset>
            </wp:positionV>
            <wp:extent cx="3484880" cy="2314575"/>
            <wp:effectExtent l="0" t="0" r="1270" b="9525"/>
            <wp:wrapThrough wrapText="bothSides">
              <wp:wrapPolygon edited="0">
                <wp:start x="0" y="0"/>
                <wp:lineTo x="0" y="21511"/>
                <wp:lineTo x="21490" y="21511"/>
                <wp:lineTo x="2149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154953621_a2380ce130_z.jpg"/>
                    <pic:cNvPicPr/>
                  </pic:nvPicPr>
                  <pic:blipFill>
                    <a:blip r:embed="rId38">
                      <a:extLst>
                        <a:ext uri="{28A0092B-C50C-407E-A947-70E740481C1C}">
                          <a14:useLocalDpi xmlns:a14="http://schemas.microsoft.com/office/drawing/2010/main" val="0"/>
                        </a:ext>
                      </a:extLst>
                    </a:blip>
                    <a:stretch>
                      <a:fillRect/>
                    </a:stretch>
                  </pic:blipFill>
                  <pic:spPr>
                    <a:xfrm>
                      <a:off x="0" y="0"/>
                      <a:ext cx="3484880" cy="231457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8176" behindDoc="0" locked="0" layoutInCell="1" allowOverlap="1" wp14:anchorId="0244FA5D" wp14:editId="2DC4B86D">
            <wp:simplePos x="0" y="0"/>
            <wp:positionH relativeFrom="column">
              <wp:posOffset>-613410</wp:posOffset>
            </wp:positionH>
            <wp:positionV relativeFrom="paragraph">
              <wp:posOffset>2328545</wp:posOffset>
            </wp:positionV>
            <wp:extent cx="3514725" cy="2295525"/>
            <wp:effectExtent l="0" t="0" r="9525" b="9525"/>
            <wp:wrapThrough wrapText="bothSides">
              <wp:wrapPolygon edited="0">
                <wp:start x="0" y="0"/>
                <wp:lineTo x="0" y="21510"/>
                <wp:lineTo x="21541" y="21510"/>
                <wp:lineTo x="2154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155445763_8cedffdaaf_z.jpg"/>
                    <pic:cNvPicPr/>
                  </pic:nvPicPr>
                  <pic:blipFill>
                    <a:blip r:embed="rId39">
                      <a:extLst>
                        <a:ext uri="{28A0092B-C50C-407E-A947-70E740481C1C}">
                          <a14:useLocalDpi xmlns:a14="http://schemas.microsoft.com/office/drawing/2010/main" val="0"/>
                        </a:ext>
                      </a:extLst>
                    </a:blip>
                    <a:stretch>
                      <a:fillRect/>
                    </a:stretch>
                  </pic:blipFill>
                  <pic:spPr>
                    <a:xfrm>
                      <a:off x="0" y="0"/>
                      <a:ext cx="3514725" cy="229552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9200" behindDoc="0" locked="0" layoutInCell="1" allowOverlap="1" wp14:anchorId="7E276C22" wp14:editId="34B0B40F">
            <wp:simplePos x="0" y="0"/>
            <wp:positionH relativeFrom="column">
              <wp:posOffset>2996565</wp:posOffset>
            </wp:positionH>
            <wp:positionV relativeFrom="paragraph">
              <wp:posOffset>2338070</wp:posOffset>
            </wp:positionV>
            <wp:extent cx="3354705" cy="2295525"/>
            <wp:effectExtent l="0" t="0" r="0" b="9525"/>
            <wp:wrapThrough wrapText="bothSides">
              <wp:wrapPolygon edited="0">
                <wp:start x="0" y="0"/>
                <wp:lineTo x="0" y="21510"/>
                <wp:lineTo x="21465" y="21510"/>
                <wp:lineTo x="2146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155446868_a0005c4f30_z.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54705" cy="229552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3056" behindDoc="0" locked="0" layoutInCell="1" allowOverlap="1" wp14:anchorId="436D2F4B" wp14:editId="48E045DA">
            <wp:simplePos x="0" y="0"/>
            <wp:positionH relativeFrom="page">
              <wp:posOffset>4095750</wp:posOffset>
            </wp:positionH>
            <wp:positionV relativeFrom="paragraph">
              <wp:posOffset>33020</wp:posOffset>
            </wp:positionV>
            <wp:extent cx="3314700" cy="2200275"/>
            <wp:effectExtent l="0" t="0" r="0" b="9525"/>
            <wp:wrapThrough wrapText="bothSides">
              <wp:wrapPolygon edited="0">
                <wp:start x="0" y="0"/>
                <wp:lineTo x="0" y="21506"/>
                <wp:lineTo x="21476" y="21506"/>
                <wp:lineTo x="2147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155157374_2c848992d5_z.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14700" cy="220027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2032" behindDoc="0" locked="0" layoutInCell="1" allowOverlap="1" wp14:anchorId="2F62114E" wp14:editId="698F9435">
            <wp:simplePos x="0" y="0"/>
            <wp:positionH relativeFrom="margin">
              <wp:posOffset>-594360</wp:posOffset>
            </wp:positionH>
            <wp:positionV relativeFrom="paragraph">
              <wp:posOffset>13970</wp:posOffset>
            </wp:positionV>
            <wp:extent cx="3469640" cy="2190750"/>
            <wp:effectExtent l="0" t="0" r="0" b="0"/>
            <wp:wrapThrough wrapText="bothSides">
              <wp:wrapPolygon edited="0">
                <wp:start x="0" y="0"/>
                <wp:lineTo x="0" y="21412"/>
                <wp:lineTo x="21466" y="21412"/>
                <wp:lineTo x="2146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154954441_53cbca1d79_z.jpg"/>
                    <pic:cNvPicPr/>
                  </pic:nvPicPr>
                  <pic:blipFill>
                    <a:blip r:embed="rId42">
                      <a:extLst>
                        <a:ext uri="{28A0092B-C50C-407E-A947-70E740481C1C}">
                          <a14:useLocalDpi xmlns:a14="http://schemas.microsoft.com/office/drawing/2010/main" val="0"/>
                        </a:ext>
                      </a:extLst>
                    </a:blip>
                    <a:stretch>
                      <a:fillRect/>
                    </a:stretch>
                  </pic:blipFill>
                  <pic:spPr>
                    <a:xfrm>
                      <a:off x="0" y="0"/>
                      <a:ext cx="3469640" cy="2190750"/>
                    </a:xfrm>
                    <a:prstGeom prst="rect">
                      <a:avLst/>
                    </a:prstGeom>
                  </pic:spPr>
                </pic:pic>
              </a:graphicData>
            </a:graphic>
            <wp14:sizeRelH relativeFrom="margin">
              <wp14:pctWidth>0</wp14:pctWidth>
            </wp14:sizeRelH>
            <wp14:sizeRelV relativeFrom="margin">
              <wp14:pctHeight>0</wp14:pctHeight>
            </wp14:sizeRelV>
          </wp:anchor>
        </w:drawing>
      </w:r>
    </w:p>
    <w:p w14:paraId="1EB9CB97" w14:textId="57F1DD60" w:rsidR="00FE1BD7" w:rsidRDefault="00FE1BD7" w:rsidP="00373DD5">
      <w:pPr>
        <w:ind w:left="708" w:hanging="708"/>
        <w:jc w:val="both"/>
        <w:rPr>
          <w:rFonts w:ascii="Lucida Sans" w:hAnsi="Lucida Sans"/>
          <w:b/>
          <w:smallCaps/>
          <w:sz w:val="20"/>
          <w:szCs w:val="20"/>
        </w:rPr>
      </w:pPr>
    </w:p>
    <w:p w14:paraId="58C410EF" w14:textId="18839CD3" w:rsidR="00FE1BD7" w:rsidRDefault="00FE1BD7" w:rsidP="00373DD5">
      <w:pPr>
        <w:ind w:left="708" w:hanging="708"/>
        <w:jc w:val="both"/>
        <w:rPr>
          <w:rFonts w:ascii="Lucida Sans" w:hAnsi="Lucida Sans"/>
          <w:b/>
          <w:smallCaps/>
          <w:sz w:val="20"/>
          <w:szCs w:val="20"/>
        </w:rPr>
      </w:pPr>
    </w:p>
    <w:p w14:paraId="74CA79B0" w14:textId="0F0F3E4B" w:rsidR="00FE1BD7" w:rsidRDefault="00FE1BD7" w:rsidP="00373DD5">
      <w:pPr>
        <w:ind w:left="708" w:hanging="708"/>
        <w:jc w:val="both"/>
        <w:rPr>
          <w:rFonts w:ascii="Lucida Sans" w:hAnsi="Lucida Sans"/>
          <w:b/>
          <w:smallCaps/>
          <w:sz w:val="20"/>
          <w:szCs w:val="20"/>
        </w:rPr>
      </w:pPr>
    </w:p>
    <w:p w14:paraId="16AB3F1D" w14:textId="3A933151" w:rsidR="00FE1BD7" w:rsidRDefault="00FA15E8" w:rsidP="00373DD5">
      <w:pPr>
        <w:ind w:left="708" w:hanging="708"/>
        <w:jc w:val="both"/>
        <w:rPr>
          <w:rFonts w:ascii="Lucida Sans" w:hAnsi="Lucida Sans"/>
          <w:b/>
          <w:smallCaps/>
          <w:sz w:val="20"/>
          <w:szCs w:val="20"/>
        </w:rPr>
      </w:pPr>
      <w:r>
        <w:rPr>
          <w:rFonts w:ascii="Lucida Sans" w:hAnsi="Lucida Sans"/>
          <w:smallCaps/>
          <w:noProof/>
          <w:sz w:val="20"/>
          <w:szCs w:val="20"/>
          <w14:ligatures w14:val="standardContextual"/>
        </w:rPr>
        <w:drawing>
          <wp:anchor distT="0" distB="0" distL="114300" distR="114300" simplePos="0" relativeHeight="251697152" behindDoc="0" locked="0" layoutInCell="1" allowOverlap="1" wp14:anchorId="1C0101C8" wp14:editId="617458FE">
            <wp:simplePos x="0" y="0"/>
            <wp:positionH relativeFrom="margin">
              <wp:posOffset>-613410</wp:posOffset>
            </wp:positionH>
            <wp:positionV relativeFrom="paragraph">
              <wp:posOffset>233045</wp:posOffset>
            </wp:positionV>
            <wp:extent cx="3314700" cy="589915"/>
            <wp:effectExtent l="0" t="0" r="0" b="635"/>
            <wp:wrapThrough wrapText="bothSides">
              <wp:wrapPolygon edited="0">
                <wp:start x="0" y="0"/>
                <wp:lineTo x="0" y="20926"/>
                <wp:lineTo x="21476" y="20926"/>
                <wp:lineTo x="2147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itoreo Electoral_page-0001.jpg"/>
                    <pic:cNvPicPr/>
                  </pic:nvPicPr>
                  <pic:blipFill rotWithShape="1">
                    <a:blip r:embed="rId43" cstate="print">
                      <a:extLst>
                        <a:ext uri="{28A0092B-C50C-407E-A947-70E740481C1C}">
                          <a14:useLocalDpi xmlns:a14="http://schemas.microsoft.com/office/drawing/2010/main" val="0"/>
                        </a:ext>
                      </a:extLst>
                    </a:blip>
                    <a:srcRect b="88671"/>
                    <a:stretch/>
                  </pic:blipFill>
                  <pic:spPr bwMode="auto">
                    <a:xfrm>
                      <a:off x="0" y="0"/>
                      <a:ext cx="3314700" cy="58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1A387" w14:textId="3BD7D0DC" w:rsidR="00E537AD" w:rsidRDefault="00FA15E8" w:rsidP="00373DD5">
      <w:pPr>
        <w:ind w:left="708" w:hanging="708"/>
        <w:jc w:val="both"/>
        <w:rPr>
          <w:rFonts w:ascii="Lucida Sans" w:hAnsi="Lucida Sans"/>
          <w:b/>
          <w:smallCaps/>
          <w:sz w:val="20"/>
          <w:szCs w:val="20"/>
        </w:rPr>
      </w:pPr>
      <w:r>
        <w:rPr>
          <w:rFonts w:ascii="Lucida Sans" w:hAnsi="Lucida Sans"/>
          <w:smallCaps/>
          <w:noProof/>
          <w:sz w:val="20"/>
          <w:szCs w:val="20"/>
          <w14:ligatures w14:val="standardContextual"/>
        </w:rPr>
        <w:drawing>
          <wp:anchor distT="0" distB="0" distL="114300" distR="114300" simplePos="0" relativeHeight="251700224" behindDoc="0" locked="0" layoutInCell="1" allowOverlap="1" wp14:anchorId="6D51B74F" wp14:editId="53308D0A">
            <wp:simplePos x="0" y="0"/>
            <wp:positionH relativeFrom="column">
              <wp:posOffset>4015740</wp:posOffset>
            </wp:positionH>
            <wp:positionV relativeFrom="paragraph">
              <wp:posOffset>755015</wp:posOffset>
            </wp:positionV>
            <wp:extent cx="2076450" cy="4905375"/>
            <wp:effectExtent l="0" t="0" r="0" b="9525"/>
            <wp:wrapThrough wrapText="bothSides">
              <wp:wrapPolygon edited="0">
                <wp:start x="0" y="0"/>
                <wp:lineTo x="0" y="21558"/>
                <wp:lineTo x="21402" y="21558"/>
                <wp:lineTo x="2140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itoreo de Elecciones_page-0001.jpg"/>
                    <pic:cNvPicPr/>
                  </pic:nvPicPr>
                  <pic:blipFill rotWithShape="1">
                    <a:blip r:embed="rId44">
                      <a:extLst>
                        <a:ext uri="{28A0092B-C50C-407E-A947-70E740481C1C}">
                          <a14:useLocalDpi xmlns:a14="http://schemas.microsoft.com/office/drawing/2010/main" val="0"/>
                        </a:ext>
                      </a:extLst>
                    </a:blip>
                    <a:srcRect l="31399" t="17440" r="31601" b="17006"/>
                    <a:stretch/>
                  </pic:blipFill>
                  <pic:spPr bwMode="auto">
                    <a:xfrm>
                      <a:off x="0" y="0"/>
                      <a:ext cx="2076450" cy="4905375"/>
                    </a:xfrm>
                    <a:prstGeom prst="rect">
                      <a:avLst/>
                    </a:prstGeom>
                    <a:ln>
                      <a:noFill/>
                    </a:ln>
                    <a:extLst>
                      <a:ext uri="{53640926-AAD7-44D8-BBD7-CCE9431645EC}">
                        <a14:shadowObscured xmlns:a14="http://schemas.microsoft.com/office/drawing/2010/main"/>
                      </a:ext>
                    </a:extLst>
                  </pic:spPr>
                </pic:pic>
              </a:graphicData>
            </a:graphic>
          </wp:anchor>
        </w:drawing>
      </w:r>
      <w:r>
        <w:rPr>
          <w:rFonts w:ascii="Lucida Sans" w:hAnsi="Lucida Sans"/>
          <w:smallCaps/>
          <w:noProof/>
          <w:sz w:val="20"/>
          <w:szCs w:val="20"/>
          <w14:ligatures w14:val="standardContextual"/>
        </w:rPr>
        <w:drawing>
          <wp:anchor distT="0" distB="0" distL="114300" distR="114300" simplePos="0" relativeHeight="251696128" behindDoc="0" locked="0" layoutInCell="1" allowOverlap="1" wp14:anchorId="453537A5" wp14:editId="767D92F7">
            <wp:simplePos x="0" y="0"/>
            <wp:positionH relativeFrom="margin">
              <wp:posOffset>273685</wp:posOffset>
            </wp:positionH>
            <wp:positionV relativeFrom="paragraph">
              <wp:posOffset>755015</wp:posOffset>
            </wp:positionV>
            <wp:extent cx="1724025" cy="5895975"/>
            <wp:effectExtent l="0" t="0" r="9525" b="9525"/>
            <wp:wrapThrough wrapText="bothSides">
              <wp:wrapPolygon edited="0">
                <wp:start x="0" y="0"/>
                <wp:lineTo x="0" y="21565"/>
                <wp:lineTo x="21481" y="21565"/>
                <wp:lineTo x="2148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itoreo Electoral_page-0001.jpg"/>
                    <pic:cNvPicPr/>
                  </pic:nvPicPr>
                  <pic:blipFill rotWithShape="1">
                    <a:blip r:embed="rId45">
                      <a:extLst>
                        <a:ext uri="{28A0092B-C50C-407E-A947-70E740481C1C}">
                          <a14:useLocalDpi xmlns:a14="http://schemas.microsoft.com/office/drawing/2010/main" val="0"/>
                        </a:ext>
                      </a:extLst>
                    </a:blip>
                    <a:srcRect l="33999" t="14477" r="33949" b="3311"/>
                    <a:stretch/>
                  </pic:blipFill>
                  <pic:spPr bwMode="auto">
                    <a:xfrm>
                      <a:off x="0" y="0"/>
                      <a:ext cx="1724025" cy="5895975"/>
                    </a:xfrm>
                    <a:prstGeom prst="rect">
                      <a:avLst/>
                    </a:prstGeom>
                    <a:ln>
                      <a:noFill/>
                    </a:ln>
                    <a:extLst>
                      <a:ext uri="{53640926-AAD7-44D8-BBD7-CCE9431645EC}">
                        <a14:shadowObscured xmlns:a14="http://schemas.microsoft.com/office/drawing/2010/main"/>
                      </a:ext>
                    </a:extLst>
                  </pic:spPr>
                </pic:pic>
              </a:graphicData>
            </a:graphic>
          </wp:anchor>
        </w:drawing>
      </w:r>
      <w:r>
        <w:rPr>
          <w:rFonts w:ascii="Lucida Sans" w:hAnsi="Lucida Sans"/>
          <w:b/>
          <w:smallCaps/>
          <w:noProof/>
          <w:sz w:val="20"/>
          <w:szCs w:val="20"/>
          <w14:ligatures w14:val="standardContextual"/>
        </w:rPr>
        <w:drawing>
          <wp:anchor distT="0" distB="0" distL="114300" distR="114300" simplePos="0" relativeHeight="251701248" behindDoc="0" locked="0" layoutInCell="1" allowOverlap="1" wp14:anchorId="157DD8DC" wp14:editId="61A595CE">
            <wp:simplePos x="0" y="0"/>
            <wp:positionH relativeFrom="page">
              <wp:align>right</wp:align>
            </wp:positionH>
            <wp:positionV relativeFrom="paragraph">
              <wp:posOffset>140335</wp:posOffset>
            </wp:positionV>
            <wp:extent cx="3647440" cy="495300"/>
            <wp:effectExtent l="0" t="0" r="0" b="0"/>
            <wp:wrapThrough wrapText="bothSides">
              <wp:wrapPolygon edited="0">
                <wp:start x="0" y="0"/>
                <wp:lineTo x="0" y="20769"/>
                <wp:lineTo x="21435" y="20769"/>
                <wp:lineTo x="2143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itoreo de Elecciones_page-0001.jpg"/>
                    <pic:cNvPicPr/>
                  </pic:nvPicPr>
                  <pic:blipFill rotWithShape="1">
                    <a:blip r:embed="rId46" cstate="print">
                      <a:extLst>
                        <a:ext uri="{28A0092B-C50C-407E-A947-70E740481C1C}">
                          <a14:useLocalDpi xmlns:a14="http://schemas.microsoft.com/office/drawing/2010/main" val="0"/>
                        </a:ext>
                      </a:extLst>
                    </a:blip>
                    <a:srcRect b="89817"/>
                    <a:stretch/>
                  </pic:blipFill>
                  <pic:spPr bwMode="auto">
                    <a:xfrm>
                      <a:off x="0" y="0"/>
                      <a:ext cx="364744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B3B3F" w14:textId="188742B6" w:rsidR="00E537AD" w:rsidRDefault="00E537AD" w:rsidP="00373DD5">
      <w:pPr>
        <w:ind w:left="708" w:hanging="708"/>
        <w:jc w:val="both"/>
        <w:rPr>
          <w:rFonts w:ascii="Lucida Sans" w:hAnsi="Lucida Sans"/>
          <w:b/>
          <w:smallCaps/>
          <w:sz w:val="20"/>
          <w:szCs w:val="20"/>
        </w:rPr>
      </w:pPr>
    </w:p>
    <w:p w14:paraId="2AEA05C0" w14:textId="362ADE45" w:rsidR="00E537AD" w:rsidRDefault="00E537AD" w:rsidP="00E537AD">
      <w:pPr>
        <w:jc w:val="both"/>
        <w:rPr>
          <w:rFonts w:ascii="Lucida Sans" w:hAnsi="Lucida Sans"/>
          <w:smallCaps/>
          <w:sz w:val="20"/>
          <w:szCs w:val="20"/>
        </w:rPr>
      </w:pPr>
    </w:p>
    <w:p w14:paraId="35FB0F3D" w14:textId="7EE3AE71" w:rsidR="00E537AD" w:rsidRDefault="00E537AD" w:rsidP="00E537AD">
      <w:pPr>
        <w:jc w:val="both"/>
        <w:rPr>
          <w:rFonts w:ascii="Lucida Sans" w:hAnsi="Lucida Sans"/>
          <w:smallCaps/>
          <w:sz w:val="20"/>
          <w:szCs w:val="20"/>
        </w:rPr>
      </w:pPr>
    </w:p>
    <w:p w14:paraId="7B845A4B" w14:textId="4FBF8BF3" w:rsidR="00E537AD" w:rsidRDefault="00E537AD" w:rsidP="00E537AD">
      <w:pPr>
        <w:jc w:val="both"/>
        <w:rPr>
          <w:rFonts w:ascii="Lucida Sans" w:hAnsi="Lucida Sans"/>
          <w:smallCaps/>
          <w:sz w:val="20"/>
          <w:szCs w:val="20"/>
        </w:rPr>
      </w:pPr>
    </w:p>
    <w:p w14:paraId="1F88E5DC" w14:textId="6F03AEC5" w:rsidR="00E537AD" w:rsidRDefault="00E537AD" w:rsidP="00E537AD">
      <w:pPr>
        <w:jc w:val="both"/>
        <w:rPr>
          <w:rFonts w:ascii="Lucida Sans" w:hAnsi="Lucida Sans"/>
          <w:smallCaps/>
          <w:sz w:val="20"/>
          <w:szCs w:val="20"/>
        </w:rPr>
      </w:pPr>
    </w:p>
    <w:p w14:paraId="61E6F113" w14:textId="3E931BF8" w:rsidR="00E537AD" w:rsidRDefault="00E537AD" w:rsidP="00E537AD">
      <w:pPr>
        <w:jc w:val="both"/>
        <w:rPr>
          <w:rFonts w:ascii="Lucida Sans" w:hAnsi="Lucida Sans"/>
          <w:smallCaps/>
          <w:sz w:val="20"/>
          <w:szCs w:val="20"/>
        </w:rPr>
      </w:pPr>
    </w:p>
    <w:p w14:paraId="73BB6308" w14:textId="44F4E8F1" w:rsidR="00E537AD" w:rsidRDefault="00E537AD" w:rsidP="00E537AD">
      <w:pPr>
        <w:jc w:val="both"/>
        <w:rPr>
          <w:rFonts w:ascii="Lucida Sans" w:hAnsi="Lucida Sans"/>
          <w:smallCaps/>
          <w:sz w:val="20"/>
          <w:szCs w:val="20"/>
        </w:rPr>
      </w:pPr>
    </w:p>
    <w:p w14:paraId="76D310C8" w14:textId="26E7E9E4" w:rsidR="00E537AD" w:rsidRDefault="00E537AD" w:rsidP="00E537AD">
      <w:pPr>
        <w:jc w:val="both"/>
        <w:rPr>
          <w:rFonts w:ascii="Lucida Sans" w:hAnsi="Lucida Sans"/>
          <w:smallCaps/>
          <w:sz w:val="20"/>
          <w:szCs w:val="20"/>
        </w:rPr>
      </w:pPr>
    </w:p>
    <w:p w14:paraId="1A37B1A2" w14:textId="724E34E2" w:rsidR="00E537AD" w:rsidRDefault="00E537AD" w:rsidP="00E537AD">
      <w:pPr>
        <w:jc w:val="both"/>
        <w:rPr>
          <w:rFonts w:ascii="Lucida Sans" w:hAnsi="Lucida Sans"/>
          <w:smallCaps/>
          <w:sz w:val="20"/>
          <w:szCs w:val="20"/>
        </w:rPr>
      </w:pPr>
    </w:p>
    <w:p w14:paraId="65A659C2" w14:textId="6074E9D0" w:rsidR="00E537AD" w:rsidRDefault="00E537AD" w:rsidP="00E537AD">
      <w:pPr>
        <w:jc w:val="both"/>
        <w:rPr>
          <w:rFonts w:ascii="Lucida Sans" w:hAnsi="Lucida Sans"/>
          <w:smallCaps/>
          <w:sz w:val="20"/>
          <w:szCs w:val="20"/>
        </w:rPr>
      </w:pPr>
    </w:p>
    <w:p w14:paraId="39CE5360" w14:textId="6F8F9DFE" w:rsidR="00E537AD" w:rsidRDefault="00E537AD" w:rsidP="00E537AD">
      <w:pPr>
        <w:jc w:val="both"/>
        <w:rPr>
          <w:rFonts w:ascii="Lucida Sans" w:hAnsi="Lucida Sans"/>
          <w:smallCaps/>
          <w:sz w:val="20"/>
          <w:szCs w:val="20"/>
        </w:rPr>
      </w:pPr>
    </w:p>
    <w:p w14:paraId="3B6152EE" w14:textId="47191975" w:rsidR="00E537AD" w:rsidRDefault="00E537AD" w:rsidP="00E537AD">
      <w:pPr>
        <w:jc w:val="both"/>
        <w:rPr>
          <w:rFonts w:ascii="Lucida Sans" w:hAnsi="Lucida Sans"/>
          <w:smallCaps/>
          <w:sz w:val="20"/>
          <w:szCs w:val="20"/>
        </w:rPr>
      </w:pPr>
    </w:p>
    <w:p w14:paraId="1FB75220" w14:textId="1A90D8FE" w:rsidR="00E537AD" w:rsidRDefault="00E537AD" w:rsidP="00E537AD">
      <w:pPr>
        <w:jc w:val="both"/>
        <w:rPr>
          <w:rFonts w:ascii="Lucida Sans" w:hAnsi="Lucida Sans"/>
          <w:smallCaps/>
          <w:sz w:val="20"/>
          <w:szCs w:val="20"/>
        </w:rPr>
      </w:pPr>
    </w:p>
    <w:p w14:paraId="56D64B0C" w14:textId="6EB7C085" w:rsidR="00E537AD" w:rsidRDefault="00E537AD" w:rsidP="00E537AD">
      <w:pPr>
        <w:jc w:val="both"/>
        <w:rPr>
          <w:rFonts w:ascii="Lucida Sans" w:hAnsi="Lucida Sans"/>
          <w:smallCaps/>
          <w:sz w:val="20"/>
          <w:szCs w:val="20"/>
        </w:rPr>
      </w:pPr>
    </w:p>
    <w:p w14:paraId="7609F8C0" w14:textId="77777777" w:rsidR="00E537AD" w:rsidRDefault="00E537AD" w:rsidP="00E537AD">
      <w:pPr>
        <w:jc w:val="both"/>
        <w:rPr>
          <w:rFonts w:ascii="Lucida Sans" w:hAnsi="Lucida Sans"/>
          <w:smallCaps/>
          <w:sz w:val="20"/>
          <w:szCs w:val="20"/>
        </w:rPr>
      </w:pPr>
    </w:p>
    <w:p w14:paraId="7798E571" w14:textId="77777777" w:rsidR="00E537AD" w:rsidRDefault="00E537AD" w:rsidP="00E537AD">
      <w:pPr>
        <w:jc w:val="both"/>
        <w:rPr>
          <w:rFonts w:ascii="Lucida Sans" w:hAnsi="Lucida Sans"/>
          <w:smallCaps/>
          <w:sz w:val="20"/>
          <w:szCs w:val="20"/>
        </w:rPr>
      </w:pPr>
    </w:p>
    <w:p w14:paraId="3FA71E75" w14:textId="4B7ACC78" w:rsidR="00E537AD" w:rsidRDefault="00E537AD" w:rsidP="00E537AD">
      <w:pPr>
        <w:jc w:val="both"/>
        <w:rPr>
          <w:rFonts w:ascii="Lucida Sans" w:hAnsi="Lucida Sans"/>
          <w:smallCaps/>
          <w:sz w:val="20"/>
          <w:szCs w:val="20"/>
        </w:rPr>
      </w:pPr>
    </w:p>
    <w:p w14:paraId="09483278" w14:textId="77777777" w:rsidR="00E537AD" w:rsidRDefault="00E537AD" w:rsidP="00E537AD">
      <w:pPr>
        <w:jc w:val="both"/>
        <w:rPr>
          <w:rFonts w:ascii="Lucida Sans" w:hAnsi="Lucida Sans"/>
          <w:smallCaps/>
          <w:sz w:val="20"/>
          <w:szCs w:val="20"/>
        </w:rPr>
      </w:pPr>
    </w:p>
    <w:p w14:paraId="31C4CF68" w14:textId="38CDB068" w:rsidR="00E537AD" w:rsidRDefault="00E537AD" w:rsidP="00E537AD">
      <w:pPr>
        <w:jc w:val="both"/>
        <w:rPr>
          <w:rFonts w:ascii="Lucida Sans" w:hAnsi="Lucida Sans"/>
          <w:smallCaps/>
          <w:sz w:val="20"/>
          <w:szCs w:val="20"/>
        </w:rPr>
      </w:pPr>
    </w:p>
    <w:p w14:paraId="665589E4" w14:textId="48DCD7F5" w:rsidR="00E537AD" w:rsidRDefault="00E537AD" w:rsidP="00E537AD">
      <w:pPr>
        <w:jc w:val="both"/>
        <w:rPr>
          <w:rFonts w:ascii="Lucida Sans" w:hAnsi="Lucida Sans"/>
          <w:smallCaps/>
          <w:sz w:val="20"/>
          <w:szCs w:val="20"/>
        </w:rPr>
      </w:pPr>
    </w:p>
    <w:p w14:paraId="7A97EA1C" w14:textId="4DE3DBF6" w:rsidR="00E537AD" w:rsidRDefault="00E537AD" w:rsidP="00E537AD">
      <w:pPr>
        <w:jc w:val="both"/>
        <w:rPr>
          <w:rFonts w:ascii="Lucida Sans" w:hAnsi="Lucida Sans"/>
          <w:smallCaps/>
          <w:sz w:val="20"/>
          <w:szCs w:val="20"/>
        </w:rPr>
      </w:pPr>
    </w:p>
    <w:p w14:paraId="30FD1ECC" w14:textId="6EBD902B" w:rsidR="00E537AD" w:rsidRDefault="00E537AD" w:rsidP="00E537AD">
      <w:pPr>
        <w:jc w:val="both"/>
        <w:rPr>
          <w:rFonts w:ascii="Lucida Sans" w:hAnsi="Lucida Sans"/>
          <w:smallCaps/>
          <w:sz w:val="20"/>
          <w:szCs w:val="20"/>
        </w:rPr>
      </w:pPr>
    </w:p>
    <w:p w14:paraId="79933DDD" w14:textId="01BC231D" w:rsidR="00E537AD" w:rsidRDefault="00E537AD" w:rsidP="00E537AD">
      <w:pPr>
        <w:jc w:val="both"/>
        <w:rPr>
          <w:rFonts w:ascii="Lucida Sans" w:hAnsi="Lucida Sans"/>
          <w:smallCaps/>
          <w:sz w:val="20"/>
          <w:szCs w:val="20"/>
        </w:rPr>
      </w:pPr>
    </w:p>
    <w:p w14:paraId="20B94B9C" w14:textId="2C842FD3" w:rsidR="00E537AD" w:rsidRDefault="00E537AD" w:rsidP="00E537AD">
      <w:pPr>
        <w:jc w:val="both"/>
        <w:rPr>
          <w:rFonts w:ascii="Lucida Sans" w:hAnsi="Lucida Sans"/>
          <w:smallCaps/>
          <w:sz w:val="20"/>
          <w:szCs w:val="20"/>
        </w:rPr>
      </w:pPr>
    </w:p>
    <w:p w14:paraId="7F96711E" w14:textId="6E79B636" w:rsidR="00E537AD" w:rsidRDefault="00E537AD" w:rsidP="00E537AD">
      <w:pPr>
        <w:jc w:val="both"/>
        <w:rPr>
          <w:rFonts w:ascii="Lucida Sans" w:hAnsi="Lucida Sans"/>
          <w:smallCaps/>
          <w:sz w:val="20"/>
          <w:szCs w:val="20"/>
        </w:rPr>
      </w:pPr>
    </w:p>
    <w:p w14:paraId="497E76BF" w14:textId="0CCDC095" w:rsidR="00E537AD" w:rsidRDefault="00E537AD" w:rsidP="00E537AD">
      <w:pPr>
        <w:jc w:val="both"/>
        <w:rPr>
          <w:rFonts w:ascii="Lucida Sans" w:hAnsi="Lucida Sans"/>
          <w:smallCaps/>
          <w:sz w:val="20"/>
          <w:szCs w:val="20"/>
        </w:rPr>
      </w:pPr>
    </w:p>
    <w:p w14:paraId="7F43D662" w14:textId="723966FC" w:rsidR="00341AE8" w:rsidRDefault="00341AE8" w:rsidP="00E537AD">
      <w:pPr>
        <w:jc w:val="both"/>
        <w:rPr>
          <w:rFonts w:ascii="Lucida Sans" w:hAnsi="Lucida Sans"/>
          <w:smallCaps/>
          <w:noProof/>
          <w:sz w:val="20"/>
          <w:szCs w:val="20"/>
          <w14:ligatures w14:val="standardContextual"/>
        </w:rPr>
      </w:pPr>
    </w:p>
    <w:p w14:paraId="5E6C5F88" w14:textId="09020E3D" w:rsidR="00341AE8" w:rsidRDefault="00341AE8" w:rsidP="00E537AD">
      <w:pPr>
        <w:jc w:val="both"/>
        <w:rPr>
          <w:rFonts w:ascii="Lucida Sans" w:hAnsi="Lucida Sans"/>
          <w:smallCaps/>
          <w:noProof/>
          <w:sz w:val="20"/>
          <w:szCs w:val="20"/>
          <w14:ligatures w14:val="standardContextual"/>
        </w:rPr>
      </w:pPr>
    </w:p>
    <w:p w14:paraId="23A6AF0F" w14:textId="1F8371D3" w:rsidR="00FA15E8" w:rsidRDefault="00FA15E8" w:rsidP="00E537AD">
      <w:pPr>
        <w:jc w:val="both"/>
        <w:rPr>
          <w:rFonts w:ascii="Lucida Sans" w:hAnsi="Lucida Sans"/>
          <w:smallCaps/>
          <w:noProof/>
          <w:sz w:val="20"/>
          <w:szCs w:val="20"/>
          <w14:ligatures w14:val="standardContextual"/>
        </w:rPr>
      </w:pPr>
    </w:p>
    <w:p w14:paraId="3CA79C31" w14:textId="3035EAD3" w:rsidR="00E537AD" w:rsidRDefault="00E537AD" w:rsidP="00E537AD">
      <w:pPr>
        <w:jc w:val="both"/>
        <w:rPr>
          <w:rFonts w:ascii="Lucida Sans" w:hAnsi="Lucida Sans"/>
          <w:smallCaps/>
          <w:sz w:val="20"/>
          <w:szCs w:val="20"/>
        </w:rPr>
      </w:pPr>
    </w:p>
    <w:p w14:paraId="3712AD66" w14:textId="1DF0BEC2" w:rsidR="00FA15E8" w:rsidRDefault="00FA15E8" w:rsidP="00E537AD">
      <w:pPr>
        <w:jc w:val="both"/>
        <w:rPr>
          <w:rFonts w:ascii="Lucida Sans" w:hAnsi="Lucida Sans"/>
          <w:smallCaps/>
          <w:sz w:val="20"/>
          <w:szCs w:val="20"/>
        </w:rPr>
      </w:pPr>
    </w:p>
    <w:p w14:paraId="244F31EF" w14:textId="3AEF995D" w:rsidR="00FA15E8" w:rsidRDefault="00FA15E8" w:rsidP="00E537AD">
      <w:pPr>
        <w:jc w:val="both"/>
        <w:rPr>
          <w:rFonts w:ascii="Lucida Sans" w:hAnsi="Lucida Sans"/>
          <w:smallCaps/>
          <w:sz w:val="20"/>
          <w:szCs w:val="20"/>
        </w:rPr>
      </w:pPr>
    </w:p>
    <w:p w14:paraId="0D3B54FA" w14:textId="77777777" w:rsidR="00FA15E8" w:rsidRDefault="00FA15E8" w:rsidP="00E537AD">
      <w:pPr>
        <w:jc w:val="both"/>
        <w:rPr>
          <w:rFonts w:ascii="Lucida Sans" w:hAnsi="Lucida Sans"/>
          <w:smallCaps/>
          <w:sz w:val="20"/>
          <w:szCs w:val="20"/>
        </w:rPr>
      </w:pPr>
    </w:p>
    <w:p w14:paraId="3837A24F" w14:textId="77777777" w:rsidR="00FA15E8" w:rsidRDefault="00FA15E8" w:rsidP="00E537AD">
      <w:pPr>
        <w:jc w:val="both"/>
        <w:rPr>
          <w:rFonts w:ascii="Lucida Sans" w:hAnsi="Lucida Sans"/>
          <w:smallCaps/>
          <w:sz w:val="20"/>
          <w:szCs w:val="20"/>
        </w:rPr>
      </w:pPr>
    </w:p>
    <w:p w14:paraId="495A7FF9" w14:textId="6ECDDBC0" w:rsidR="00FA15E8" w:rsidRDefault="00FA15E8" w:rsidP="00E537AD">
      <w:pPr>
        <w:jc w:val="both"/>
        <w:rPr>
          <w:rFonts w:ascii="Lucida Sans" w:hAnsi="Lucida Sans"/>
          <w:smallCaps/>
          <w:sz w:val="20"/>
          <w:szCs w:val="20"/>
        </w:rPr>
      </w:pPr>
    </w:p>
    <w:p w14:paraId="2FEC540A" w14:textId="06CDD873" w:rsidR="00FA15E8" w:rsidRDefault="00FA15E8" w:rsidP="00E537AD">
      <w:pPr>
        <w:jc w:val="both"/>
        <w:rPr>
          <w:rFonts w:ascii="Lucida Sans" w:hAnsi="Lucida Sans"/>
          <w:smallCaps/>
          <w:sz w:val="20"/>
          <w:szCs w:val="20"/>
        </w:rPr>
      </w:pPr>
    </w:p>
    <w:p w14:paraId="1860E2A5" w14:textId="14DFB460" w:rsidR="00FA15E8" w:rsidRDefault="00FA15E8" w:rsidP="00E537AD">
      <w:pPr>
        <w:jc w:val="both"/>
        <w:rPr>
          <w:rFonts w:ascii="Lucida Sans" w:hAnsi="Lucida Sans"/>
          <w:smallCaps/>
          <w:sz w:val="20"/>
          <w:szCs w:val="20"/>
        </w:rPr>
      </w:pPr>
    </w:p>
    <w:p w14:paraId="57E393B4" w14:textId="4DAF5D1B" w:rsidR="00FA15E8" w:rsidRDefault="00FA15E8" w:rsidP="00E537AD">
      <w:pPr>
        <w:jc w:val="both"/>
        <w:rPr>
          <w:rFonts w:ascii="Lucida Sans" w:hAnsi="Lucida Sans"/>
          <w:smallCaps/>
          <w:sz w:val="20"/>
          <w:szCs w:val="20"/>
        </w:rPr>
      </w:pPr>
    </w:p>
    <w:p w14:paraId="50A65055" w14:textId="74DBC727" w:rsidR="00FA15E8" w:rsidRDefault="00FA15E8" w:rsidP="00E537AD">
      <w:pPr>
        <w:jc w:val="both"/>
        <w:rPr>
          <w:rFonts w:ascii="Lucida Sans" w:hAnsi="Lucida Sans"/>
          <w:smallCaps/>
          <w:sz w:val="20"/>
          <w:szCs w:val="20"/>
        </w:rPr>
      </w:pPr>
    </w:p>
    <w:p w14:paraId="1764B4F5" w14:textId="4AE7B977" w:rsidR="00FA15E8" w:rsidRDefault="00FA15E8" w:rsidP="00E537AD">
      <w:pPr>
        <w:jc w:val="both"/>
        <w:rPr>
          <w:rFonts w:ascii="Lucida Sans" w:hAnsi="Lucida Sans"/>
          <w:smallCaps/>
          <w:sz w:val="20"/>
          <w:szCs w:val="20"/>
        </w:rPr>
      </w:pPr>
    </w:p>
    <w:p w14:paraId="0D7ED9F2" w14:textId="77777777" w:rsidR="00FA15E8" w:rsidRDefault="00FA15E8" w:rsidP="00E537AD">
      <w:pPr>
        <w:jc w:val="both"/>
        <w:rPr>
          <w:rFonts w:ascii="Lucida Sans" w:hAnsi="Lucida Sans"/>
          <w:smallCaps/>
          <w:sz w:val="20"/>
          <w:szCs w:val="20"/>
        </w:rPr>
      </w:pPr>
    </w:p>
    <w:p w14:paraId="567BE291" w14:textId="3CEF7A4E" w:rsidR="00FA15E8" w:rsidRDefault="00FA15E8" w:rsidP="00E537AD">
      <w:pPr>
        <w:jc w:val="both"/>
        <w:rPr>
          <w:rFonts w:ascii="Lucida Sans" w:hAnsi="Lucida Sans"/>
          <w:smallCaps/>
          <w:sz w:val="20"/>
          <w:szCs w:val="20"/>
        </w:rPr>
      </w:pPr>
    </w:p>
    <w:p w14:paraId="7B14E79A" w14:textId="74B72820" w:rsidR="00373DD5" w:rsidRPr="000B1EBB" w:rsidRDefault="00373DD5" w:rsidP="00D5646C">
      <w:pPr>
        <w:pStyle w:val="Ttulo1"/>
        <w:numPr>
          <w:ilvl w:val="0"/>
          <w:numId w:val="20"/>
        </w:numPr>
        <w:rPr>
          <w:rFonts w:ascii="Lucida Sans Unicode" w:eastAsia="Calibri" w:hAnsi="Lucida Sans Unicode" w:cs="Lucida Sans Unicode"/>
          <w:b/>
          <w:bCs/>
          <w:color w:val="00758D"/>
          <w:sz w:val="24"/>
          <w:szCs w:val="24"/>
        </w:rPr>
      </w:pPr>
      <w:bookmarkStart w:id="16" w:name="_Toc149085771"/>
      <w:r w:rsidRPr="000B1EBB">
        <w:rPr>
          <w:rFonts w:ascii="Lucida Sans Unicode" w:eastAsia="Calibri" w:hAnsi="Lucida Sans Unicode" w:cs="Lucida Sans Unicode"/>
          <w:b/>
          <w:bCs/>
          <w:color w:val="00758D"/>
          <w:sz w:val="24"/>
          <w:szCs w:val="24"/>
        </w:rPr>
        <w:lastRenderedPageBreak/>
        <w:t>Consideraciones Finales</w:t>
      </w:r>
      <w:bookmarkEnd w:id="16"/>
    </w:p>
    <w:p w14:paraId="6C05F15C" w14:textId="77777777" w:rsidR="00373DD5" w:rsidRPr="007A2015" w:rsidRDefault="00373DD5" w:rsidP="00373DD5">
      <w:pPr>
        <w:jc w:val="both"/>
        <w:rPr>
          <w:rFonts w:ascii="Lucida Sans Unicode" w:hAnsi="Lucida Sans Unicode" w:cs="Lucida Sans Unicode"/>
          <w:b/>
          <w:smallCaps/>
          <w:sz w:val="20"/>
          <w:szCs w:val="20"/>
        </w:rPr>
      </w:pPr>
    </w:p>
    <w:p w14:paraId="3B093E59" w14:textId="3CC3196E" w:rsidR="00373DD5" w:rsidRPr="00E25770" w:rsidRDefault="00373DD5" w:rsidP="00373DD5">
      <w:pPr>
        <w:jc w:val="both"/>
        <w:rPr>
          <w:rFonts w:ascii="Lucida Sans Unicode" w:hAnsi="Lucida Sans Unicode" w:cs="Lucida Sans Unicode"/>
          <w:sz w:val="22"/>
          <w:szCs w:val="22"/>
        </w:rPr>
      </w:pPr>
      <w:r w:rsidRPr="00E25770">
        <w:rPr>
          <w:rFonts w:ascii="Lucida Sans Unicode" w:hAnsi="Lucida Sans Unicode" w:cs="Lucida Sans Unicode"/>
          <w:sz w:val="22"/>
          <w:szCs w:val="22"/>
        </w:rPr>
        <w:t>Durante el periodo que comprende de</w:t>
      </w:r>
      <w:r w:rsidR="00E25770">
        <w:rPr>
          <w:rFonts w:ascii="Lucida Sans Unicode" w:hAnsi="Lucida Sans Unicode" w:cs="Lucida Sans Unicode"/>
          <w:sz w:val="22"/>
          <w:szCs w:val="22"/>
        </w:rPr>
        <w:t xml:space="preserve"> marzo a octubre </w:t>
      </w:r>
      <w:r w:rsidR="00BC68FB" w:rsidRPr="00E25770">
        <w:rPr>
          <w:rFonts w:ascii="Lucida Sans Unicode" w:hAnsi="Lucida Sans Unicode" w:cs="Lucida Sans Unicode"/>
          <w:sz w:val="22"/>
          <w:szCs w:val="22"/>
        </w:rPr>
        <w:t>de 2023</w:t>
      </w:r>
      <w:r w:rsidRPr="00E25770">
        <w:rPr>
          <w:rFonts w:ascii="Lucida Sans Unicode" w:hAnsi="Lucida Sans Unicode" w:cs="Lucida Sans Unicode"/>
          <w:sz w:val="22"/>
          <w:szCs w:val="22"/>
        </w:rPr>
        <w:t xml:space="preserve">, la Comisión dio seguimiento a los asuntos que se enlistan a continuación: </w:t>
      </w:r>
    </w:p>
    <w:p w14:paraId="6CA9B3C5" w14:textId="77777777" w:rsidR="00373DD5" w:rsidRPr="00E25770" w:rsidRDefault="00373DD5" w:rsidP="00373DD5">
      <w:pPr>
        <w:jc w:val="both"/>
        <w:rPr>
          <w:rFonts w:ascii="Lucida Sans Unicode" w:hAnsi="Lucida Sans Unicode" w:cs="Lucida Sans Unicode"/>
          <w:sz w:val="22"/>
          <w:szCs w:val="22"/>
        </w:rPr>
      </w:pPr>
    </w:p>
    <w:p w14:paraId="45628BCB" w14:textId="363C0966" w:rsidR="00373DD5" w:rsidRPr="00E25770" w:rsidRDefault="00373DD5" w:rsidP="00373DD5">
      <w:pPr>
        <w:numPr>
          <w:ilvl w:val="0"/>
          <w:numId w:val="7"/>
        </w:numPr>
        <w:pBdr>
          <w:top w:val="nil"/>
          <w:left w:val="nil"/>
          <w:bottom w:val="nil"/>
          <w:right w:val="nil"/>
          <w:between w:val="nil"/>
        </w:pBdr>
        <w:jc w:val="both"/>
        <w:rPr>
          <w:rFonts w:ascii="Lucida Sans Unicode" w:eastAsia="Calibri" w:hAnsi="Lucida Sans Unicode" w:cs="Lucida Sans Unicode"/>
          <w:sz w:val="22"/>
          <w:szCs w:val="22"/>
        </w:rPr>
      </w:pPr>
      <w:r w:rsidRPr="00E25770">
        <w:rPr>
          <w:rFonts w:ascii="Lucida Sans Unicode" w:eastAsia="Calibri" w:hAnsi="Lucida Sans Unicode" w:cs="Lucida Sans Unicode"/>
          <w:sz w:val="22"/>
          <w:szCs w:val="22"/>
        </w:rPr>
        <w:t>Financiamiento Público</w:t>
      </w:r>
      <w:r w:rsidR="00E25770">
        <w:rPr>
          <w:rFonts w:ascii="Lucida Sans Unicode" w:eastAsia="Calibri" w:hAnsi="Lucida Sans Unicode" w:cs="Lucida Sans Unicode"/>
          <w:sz w:val="22"/>
          <w:szCs w:val="22"/>
        </w:rPr>
        <w:t xml:space="preserve"> a partidos políticos</w:t>
      </w:r>
      <w:r w:rsidRPr="00E25770">
        <w:rPr>
          <w:rFonts w:ascii="Lucida Sans Unicode" w:eastAsia="Calibri" w:hAnsi="Lucida Sans Unicode" w:cs="Lucida Sans Unicode"/>
          <w:sz w:val="22"/>
          <w:szCs w:val="22"/>
        </w:rPr>
        <w:t>;</w:t>
      </w:r>
    </w:p>
    <w:p w14:paraId="7099D511" w14:textId="77777777" w:rsidR="00373DD5" w:rsidRPr="00E25770" w:rsidRDefault="00373DD5" w:rsidP="00373DD5">
      <w:pPr>
        <w:numPr>
          <w:ilvl w:val="0"/>
          <w:numId w:val="7"/>
        </w:numPr>
        <w:pBdr>
          <w:top w:val="nil"/>
          <w:left w:val="nil"/>
          <w:bottom w:val="nil"/>
          <w:right w:val="nil"/>
          <w:between w:val="nil"/>
        </w:pBdr>
        <w:jc w:val="both"/>
        <w:rPr>
          <w:rFonts w:ascii="Lucida Sans Unicode" w:eastAsia="Calibri" w:hAnsi="Lucida Sans Unicode" w:cs="Lucida Sans Unicode"/>
          <w:sz w:val="22"/>
          <w:szCs w:val="22"/>
        </w:rPr>
      </w:pPr>
      <w:r w:rsidRPr="00E25770">
        <w:rPr>
          <w:rFonts w:ascii="Lucida Sans Unicode" w:eastAsia="Calibri" w:hAnsi="Lucida Sans Unicode" w:cs="Lucida Sans Unicode"/>
          <w:sz w:val="22"/>
          <w:szCs w:val="22"/>
        </w:rPr>
        <w:t>Acceso a tiempos en radio y televisión;</w:t>
      </w:r>
    </w:p>
    <w:p w14:paraId="588FE3B6" w14:textId="37969904" w:rsidR="00373DD5" w:rsidRPr="00E25770" w:rsidRDefault="00E25770" w:rsidP="00373DD5">
      <w:pPr>
        <w:numPr>
          <w:ilvl w:val="0"/>
          <w:numId w:val="7"/>
        </w:numPr>
        <w:pBdr>
          <w:top w:val="nil"/>
          <w:left w:val="nil"/>
          <w:bottom w:val="nil"/>
          <w:right w:val="nil"/>
          <w:between w:val="nil"/>
        </w:pBdr>
        <w:spacing w:line="259" w:lineRule="auto"/>
        <w:jc w:val="both"/>
        <w:rPr>
          <w:rFonts w:ascii="Lucida Sans Unicode" w:eastAsia="Calibri" w:hAnsi="Lucida Sans Unicode" w:cs="Lucida Sans Unicode"/>
          <w:sz w:val="22"/>
          <w:szCs w:val="22"/>
        </w:rPr>
      </w:pPr>
      <w:r>
        <w:rPr>
          <w:rFonts w:ascii="Lucida Sans Unicode" w:eastAsia="Calibri" w:hAnsi="Lucida Sans Unicode" w:cs="Lucida Sans Unicode"/>
          <w:sz w:val="22"/>
          <w:szCs w:val="22"/>
        </w:rPr>
        <w:t>Actividades para realizar el registro de candidaturas para el proceso electoral local ordinario 2023-2024</w:t>
      </w:r>
      <w:r w:rsidR="00373DD5" w:rsidRPr="00E25770">
        <w:rPr>
          <w:rFonts w:ascii="Lucida Sans Unicode" w:eastAsia="Calibri" w:hAnsi="Lucida Sans Unicode" w:cs="Lucida Sans Unicode"/>
          <w:sz w:val="22"/>
          <w:szCs w:val="22"/>
        </w:rPr>
        <w:t xml:space="preserve">; y  </w:t>
      </w:r>
    </w:p>
    <w:p w14:paraId="231FA4BF" w14:textId="1A6C0972" w:rsidR="00373DD5" w:rsidRPr="00E25770" w:rsidRDefault="00E25770" w:rsidP="00373DD5">
      <w:pPr>
        <w:numPr>
          <w:ilvl w:val="0"/>
          <w:numId w:val="7"/>
        </w:numPr>
        <w:pBdr>
          <w:top w:val="nil"/>
          <w:left w:val="nil"/>
          <w:bottom w:val="nil"/>
          <w:right w:val="nil"/>
          <w:between w:val="nil"/>
        </w:pBdr>
        <w:jc w:val="both"/>
        <w:rPr>
          <w:rFonts w:ascii="Lucida Sans Unicode" w:eastAsia="Calibri" w:hAnsi="Lucida Sans Unicode" w:cs="Lucida Sans Unicode"/>
          <w:sz w:val="22"/>
          <w:szCs w:val="22"/>
        </w:rPr>
      </w:pPr>
      <w:r>
        <w:rPr>
          <w:rFonts w:ascii="Lucida Sans Unicode" w:eastAsia="Calibri" w:hAnsi="Lucida Sans Unicode" w:cs="Lucida Sans Unicode"/>
          <w:sz w:val="22"/>
          <w:szCs w:val="22"/>
        </w:rPr>
        <w:t>Actividades para realizar el monitoreo de programas que difunden noticias durante las campañas electorales</w:t>
      </w:r>
      <w:r w:rsidR="00373DD5" w:rsidRPr="00E25770">
        <w:rPr>
          <w:rFonts w:ascii="Lucida Sans Unicode" w:eastAsia="Calibri" w:hAnsi="Lucida Sans Unicode" w:cs="Lucida Sans Unicode"/>
          <w:sz w:val="22"/>
          <w:szCs w:val="22"/>
        </w:rPr>
        <w:t>.</w:t>
      </w:r>
    </w:p>
    <w:p w14:paraId="0FFFEEE2" w14:textId="77777777" w:rsidR="00373DD5" w:rsidRPr="00E25770" w:rsidRDefault="00373DD5" w:rsidP="00373DD5">
      <w:pPr>
        <w:jc w:val="both"/>
        <w:rPr>
          <w:rFonts w:ascii="Lucida Sans Unicode" w:hAnsi="Lucida Sans Unicode" w:cs="Lucida Sans Unicode"/>
          <w:sz w:val="22"/>
          <w:szCs w:val="22"/>
        </w:rPr>
      </w:pPr>
    </w:p>
    <w:p w14:paraId="687C101E" w14:textId="662F1E35" w:rsidR="00373DD5" w:rsidRPr="00E25770" w:rsidRDefault="00373DD5" w:rsidP="00373DD5">
      <w:pPr>
        <w:jc w:val="both"/>
        <w:rPr>
          <w:rFonts w:ascii="Lucida Sans Unicode" w:hAnsi="Lucida Sans Unicode" w:cs="Lucida Sans Unicode"/>
          <w:sz w:val="22"/>
          <w:szCs w:val="22"/>
        </w:rPr>
      </w:pPr>
      <w:r w:rsidRPr="00E25770">
        <w:rPr>
          <w:rFonts w:ascii="Lucida Sans Unicode" w:hAnsi="Lucida Sans Unicode" w:cs="Lucida Sans Unicode"/>
          <w:sz w:val="22"/>
          <w:szCs w:val="22"/>
        </w:rPr>
        <w:t xml:space="preserve">En ese sentido, </w:t>
      </w:r>
      <w:proofErr w:type="gramStart"/>
      <w:r w:rsidR="00E25770" w:rsidRPr="00E25770">
        <w:rPr>
          <w:rFonts w:ascii="Lucida Sans Unicode" w:hAnsi="Lucida Sans Unicode" w:cs="Lucida Sans Unicode"/>
          <w:sz w:val="22"/>
          <w:szCs w:val="22"/>
        </w:rPr>
        <w:t>el seguimiento a las actividades realizadas qued</w:t>
      </w:r>
      <w:r w:rsidR="00571ED5">
        <w:rPr>
          <w:rFonts w:ascii="Lucida Sans Unicode" w:hAnsi="Lucida Sans Unicode" w:cs="Lucida Sans Unicode"/>
          <w:sz w:val="22"/>
          <w:szCs w:val="22"/>
        </w:rPr>
        <w:t>aron</w:t>
      </w:r>
      <w:proofErr w:type="gramEnd"/>
      <w:r w:rsidRPr="00E25770">
        <w:rPr>
          <w:rFonts w:ascii="Lucida Sans Unicode" w:hAnsi="Lucida Sans Unicode" w:cs="Lucida Sans Unicode"/>
          <w:sz w:val="22"/>
          <w:szCs w:val="22"/>
        </w:rPr>
        <w:t xml:space="preserve"> descritas en </w:t>
      </w:r>
      <w:r w:rsidR="00571ED5">
        <w:rPr>
          <w:rFonts w:ascii="Lucida Sans Unicode" w:hAnsi="Lucida Sans Unicode" w:cs="Lucida Sans Unicode"/>
          <w:sz w:val="22"/>
          <w:szCs w:val="22"/>
        </w:rPr>
        <w:t>el</w:t>
      </w:r>
      <w:r w:rsidRPr="00E25770">
        <w:rPr>
          <w:rFonts w:ascii="Lucida Sans Unicode" w:hAnsi="Lucida Sans Unicode" w:cs="Lucida Sans Unicode"/>
          <w:sz w:val="22"/>
          <w:szCs w:val="22"/>
        </w:rPr>
        <w:t xml:space="preserve"> presente</w:t>
      </w:r>
      <w:r w:rsidR="00571ED5">
        <w:rPr>
          <w:rFonts w:ascii="Lucida Sans Unicode" w:hAnsi="Lucida Sans Unicode" w:cs="Lucida Sans Unicode"/>
          <w:sz w:val="22"/>
          <w:szCs w:val="22"/>
        </w:rPr>
        <w:t xml:space="preserve"> informe</w:t>
      </w:r>
      <w:r w:rsidRPr="00E25770">
        <w:rPr>
          <w:rFonts w:ascii="Lucida Sans Unicode" w:hAnsi="Lucida Sans Unicode" w:cs="Lucida Sans Unicode"/>
          <w:sz w:val="22"/>
          <w:szCs w:val="22"/>
        </w:rPr>
        <w:t xml:space="preserve">. </w:t>
      </w:r>
    </w:p>
    <w:p w14:paraId="7A833BB1" w14:textId="77777777" w:rsidR="00373DD5" w:rsidRPr="00E25770" w:rsidRDefault="00373DD5" w:rsidP="00373DD5">
      <w:pPr>
        <w:jc w:val="both"/>
        <w:rPr>
          <w:rFonts w:ascii="Lucida Sans Unicode" w:hAnsi="Lucida Sans Unicode" w:cs="Lucida Sans Unicode"/>
          <w:sz w:val="22"/>
          <w:szCs w:val="22"/>
        </w:rPr>
      </w:pPr>
    </w:p>
    <w:p w14:paraId="1795EB9E" w14:textId="77777777" w:rsidR="00373DD5" w:rsidRPr="00E25770" w:rsidRDefault="00373DD5" w:rsidP="00373DD5">
      <w:pPr>
        <w:jc w:val="both"/>
        <w:rPr>
          <w:rFonts w:ascii="Lucida Sans Unicode" w:hAnsi="Lucida Sans Unicode" w:cs="Lucida Sans Unicode"/>
          <w:sz w:val="22"/>
          <w:szCs w:val="22"/>
        </w:rPr>
      </w:pPr>
      <w:r w:rsidRPr="00E25770">
        <w:rPr>
          <w:rFonts w:ascii="Lucida Sans Unicode" w:hAnsi="Lucida Sans Unicode" w:cs="Lucida Sans Unicode"/>
          <w:sz w:val="22"/>
          <w:szCs w:val="22"/>
        </w:rPr>
        <w:t xml:space="preserve">Adicionalmente, se informó a esta Comisión las actividades realizadas por la Dirección Ejecutiva de Prerrogativas en cada uno de los informes que se </w:t>
      </w:r>
      <w:proofErr w:type="gramStart"/>
      <w:r w:rsidRPr="00E25770">
        <w:rPr>
          <w:rFonts w:ascii="Lucida Sans Unicode" w:hAnsi="Lucida Sans Unicode" w:cs="Lucida Sans Unicode"/>
          <w:sz w:val="22"/>
          <w:szCs w:val="22"/>
        </w:rPr>
        <w:t>rindieron  en</w:t>
      </w:r>
      <w:proofErr w:type="gramEnd"/>
      <w:r w:rsidRPr="00E25770">
        <w:rPr>
          <w:rFonts w:ascii="Lucida Sans Unicode" w:hAnsi="Lucida Sans Unicode" w:cs="Lucida Sans Unicode"/>
          <w:sz w:val="22"/>
          <w:szCs w:val="22"/>
        </w:rPr>
        <w:t xml:space="preserve"> las sesiones.  </w:t>
      </w:r>
    </w:p>
    <w:p w14:paraId="6D7CB8AE" w14:textId="77777777" w:rsidR="00373DD5" w:rsidRPr="007A2015" w:rsidRDefault="00373DD5" w:rsidP="00373DD5">
      <w:pPr>
        <w:jc w:val="both"/>
        <w:rPr>
          <w:rFonts w:ascii="Lucida Sans Unicode" w:hAnsi="Lucida Sans Unicode" w:cs="Lucida Sans Unicode"/>
          <w:color w:val="404040"/>
          <w:sz w:val="20"/>
          <w:szCs w:val="20"/>
        </w:rPr>
      </w:pPr>
      <w:r w:rsidRPr="007A2015">
        <w:rPr>
          <w:rFonts w:ascii="Lucida Sans Unicode" w:hAnsi="Lucida Sans Unicode" w:cs="Lucida Sans Unicode"/>
          <w:b/>
          <w:smallCaps/>
          <w:sz w:val="20"/>
          <w:szCs w:val="20"/>
        </w:rPr>
        <w:t xml:space="preserve"> </w:t>
      </w:r>
      <w:r w:rsidRPr="007A2015">
        <w:rPr>
          <w:rFonts w:ascii="Lucida Sans Unicode" w:hAnsi="Lucida Sans Unicode" w:cs="Lucida Sans Unicode"/>
          <w:sz w:val="20"/>
          <w:szCs w:val="20"/>
        </w:rPr>
        <w:t xml:space="preserve"> </w:t>
      </w:r>
    </w:p>
    <w:bookmarkEnd w:id="5"/>
    <w:p w14:paraId="5DEB039F" w14:textId="77777777" w:rsidR="00CD244D" w:rsidRPr="007A2015" w:rsidRDefault="00CD244D" w:rsidP="00232CD6">
      <w:pPr>
        <w:jc w:val="both"/>
        <w:rPr>
          <w:rFonts w:ascii="Lucida Sans Unicode" w:hAnsi="Lucida Sans Unicode" w:cs="Lucida Sans Unicode"/>
          <w:color w:val="404040"/>
          <w:sz w:val="20"/>
          <w:szCs w:val="20"/>
        </w:rPr>
      </w:pPr>
    </w:p>
    <w:p w14:paraId="06A3A1D9" w14:textId="77777777" w:rsidR="00232CD6" w:rsidRPr="007A2015" w:rsidRDefault="00232CD6" w:rsidP="00232CD6">
      <w:pPr>
        <w:jc w:val="both"/>
        <w:rPr>
          <w:rFonts w:ascii="Lucida Sans Unicode" w:hAnsi="Lucida Sans Unicode" w:cs="Lucida Sans Unicode"/>
          <w:sz w:val="20"/>
          <w:szCs w:val="20"/>
        </w:rPr>
      </w:pPr>
    </w:p>
    <w:p w14:paraId="43358F49" w14:textId="77777777" w:rsidR="00232CD6" w:rsidRPr="0047559D" w:rsidRDefault="00232CD6" w:rsidP="00232CD6">
      <w:pPr>
        <w:jc w:val="both"/>
        <w:rPr>
          <w:rFonts w:ascii="Lucida Sans" w:hAnsi="Lucida Sans"/>
          <w:sz w:val="20"/>
          <w:szCs w:val="20"/>
        </w:rPr>
      </w:pPr>
    </w:p>
    <w:p w14:paraId="722BBD87" w14:textId="77777777" w:rsidR="00232CD6" w:rsidRPr="0047559D" w:rsidRDefault="00232CD6"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55978465" w14:textId="77777777" w:rsidR="00232CD6" w:rsidRPr="0047559D" w:rsidRDefault="00232CD6"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3DF3B892" w14:textId="77777777" w:rsidR="00232CD6" w:rsidRPr="0047559D" w:rsidRDefault="00232CD6"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2B8D117E" w14:textId="77777777" w:rsidR="00232CD6" w:rsidRDefault="00232CD6">
      <w:pPr>
        <w:rPr>
          <w:rFonts w:ascii="Lucida Sans" w:hAnsi="Lucida Sans"/>
          <w:sz w:val="20"/>
          <w:szCs w:val="20"/>
        </w:rPr>
      </w:pPr>
    </w:p>
    <w:p w14:paraId="0C274DF3" w14:textId="77777777" w:rsidR="002D4E2D" w:rsidRPr="002D4E2D" w:rsidRDefault="002D4E2D" w:rsidP="002D4E2D">
      <w:pPr>
        <w:rPr>
          <w:rFonts w:ascii="Lucida Sans" w:hAnsi="Lucida Sans"/>
          <w:sz w:val="20"/>
          <w:szCs w:val="20"/>
        </w:rPr>
      </w:pPr>
    </w:p>
    <w:p w14:paraId="46127229" w14:textId="77777777" w:rsidR="002D4E2D" w:rsidRDefault="002D4E2D" w:rsidP="002D4E2D">
      <w:pPr>
        <w:rPr>
          <w:rFonts w:ascii="Lucida Sans" w:hAnsi="Lucida Sans"/>
          <w:sz w:val="20"/>
          <w:szCs w:val="20"/>
        </w:rPr>
      </w:pPr>
    </w:p>
    <w:p w14:paraId="70F3424A" w14:textId="3F42FE6E" w:rsidR="002D4E2D" w:rsidRPr="002D4E2D" w:rsidRDefault="002D4E2D" w:rsidP="002D4E2D">
      <w:pPr>
        <w:tabs>
          <w:tab w:val="left" w:pos="5572"/>
        </w:tabs>
        <w:rPr>
          <w:rFonts w:ascii="Lucida Sans" w:hAnsi="Lucida Sans"/>
          <w:sz w:val="20"/>
          <w:szCs w:val="20"/>
        </w:rPr>
      </w:pPr>
      <w:r>
        <w:rPr>
          <w:rFonts w:ascii="Lucida Sans" w:hAnsi="Lucida Sans"/>
          <w:sz w:val="20"/>
          <w:szCs w:val="20"/>
        </w:rPr>
        <w:tab/>
      </w:r>
    </w:p>
    <w:sectPr w:rsidR="002D4E2D" w:rsidRPr="002D4E2D" w:rsidSect="00BA0BC1">
      <w:headerReference w:type="even" r:id="rId47"/>
      <w:headerReference w:type="default" r:id="rId48"/>
      <w:footerReference w:type="even" r:id="rId49"/>
      <w:footerReference w:type="default" r:id="rId50"/>
      <w:headerReference w:type="first" r:id="rId51"/>
      <w:footerReference w:type="first" r:id="rId52"/>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76A8A" w14:textId="77777777" w:rsidR="004D5047" w:rsidRDefault="004D5047" w:rsidP="00232CD6">
      <w:r>
        <w:separator/>
      </w:r>
    </w:p>
  </w:endnote>
  <w:endnote w:type="continuationSeparator" w:id="0">
    <w:p w14:paraId="3FD7C556" w14:textId="77777777" w:rsidR="004D5047" w:rsidRDefault="004D5047" w:rsidP="00232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1052" w14:textId="77777777" w:rsidR="00571ED5" w:rsidRDefault="00571E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603698"/>
      <w:docPartObj>
        <w:docPartGallery w:val="Page Numbers (Bottom of Page)"/>
        <w:docPartUnique/>
      </w:docPartObj>
    </w:sdtPr>
    <w:sdtContent>
      <w:p w14:paraId="7DECE1D6" w14:textId="20B9534C" w:rsidR="00BA0BC1" w:rsidRDefault="00BA0BC1">
        <w:pPr>
          <w:pStyle w:val="Piedepgina"/>
          <w:jc w:val="right"/>
        </w:pPr>
        <w:r>
          <w:fldChar w:fldCharType="begin"/>
        </w:r>
        <w:r>
          <w:instrText>PAGE   \* MERGEFORMAT</w:instrText>
        </w:r>
        <w:r>
          <w:fldChar w:fldCharType="separate"/>
        </w:r>
        <w:r>
          <w:rPr>
            <w:lang w:val="es-ES"/>
          </w:rPr>
          <w:t>2</w:t>
        </w:r>
        <w:r>
          <w:fldChar w:fldCharType="end"/>
        </w:r>
      </w:p>
    </w:sdtContent>
  </w:sdt>
  <w:p w14:paraId="08C61B06" w14:textId="77777777" w:rsidR="006C3BB9" w:rsidRDefault="006C3B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6E39" w14:textId="77777777" w:rsidR="00571ED5" w:rsidRDefault="00571E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7036" w14:textId="77777777" w:rsidR="004D5047" w:rsidRDefault="004D5047" w:rsidP="00232CD6">
      <w:r>
        <w:separator/>
      </w:r>
    </w:p>
  </w:footnote>
  <w:footnote w:type="continuationSeparator" w:id="0">
    <w:p w14:paraId="64A158C8" w14:textId="77777777" w:rsidR="004D5047" w:rsidRDefault="004D5047" w:rsidP="00232CD6">
      <w:r>
        <w:continuationSeparator/>
      </w:r>
    </w:p>
  </w:footnote>
  <w:footnote w:id="1">
    <w:p w14:paraId="6CA39EC0" w14:textId="77777777" w:rsidR="006C3BB9" w:rsidRDefault="006C3BB9" w:rsidP="00232CD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En lo sucesivo Comisión </w:t>
      </w:r>
    </w:p>
  </w:footnote>
  <w:footnote w:id="2">
    <w:p w14:paraId="0ADAD508" w14:textId="77777777" w:rsidR="006C3BB9" w:rsidRDefault="006C3BB9" w:rsidP="00232CD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En lo sucesivo Código.</w:t>
      </w:r>
    </w:p>
  </w:footnote>
  <w:footnote w:id="3">
    <w:p w14:paraId="3B3A8167" w14:textId="7F98EA42" w:rsidR="00E00B5A" w:rsidRPr="00E00B5A" w:rsidRDefault="00E00B5A">
      <w:pPr>
        <w:pStyle w:val="Textonotapie"/>
        <w:rPr>
          <w:rFonts w:ascii="Lucida Sans Unicode" w:hAnsi="Lucida Sans Unicode" w:cs="Lucida Sans Unicode"/>
          <w:sz w:val="16"/>
          <w:szCs w:val="16"/>
        </w:rPr>
      </w:pPr>
      <w:r w:rsidRPr="00E00B5A">
        <w:rPr>
          <w:rStyle w:val="Refdenotaalpie"/>
          <w:rFonts w:ascii="Lucida Sans Unicode" w:hAnsi="Lucida Sans Unicode" w:cs="Lucida Sans Unicode"/>
          <w:sz w:val="16"/>
          <w:szCs w:val="16"/>
        </w:rPr>
        <w:footnoteRef/>
      </w:r>
      <w:r w:rsidRPr="00E00B5A">
        <w:rPr>
          <w:rFonts w:ascii="Lucida Sans Unicode" w:hAnsi="Lucida Sans Unicode" w:cs="Lucida Sans Unicode"/>
          <w:sz w:val="16"/>
          <w:szCs w:val="16"/>
        </w:rPr>
        <w:t xml:space="preserve"> https://www.iepcjalisco.org.mx/sites/default/files/sesiones-de-consejo/consejo%20general/2023-03-08/11iepc-acg-016-2023.pdf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66AB" w14:textId="3064A7A2" w:rsidR="008D272B" w:rsidRDefault="008D272B">
    <w:pPr>
      <w:pStyle w:val="Encabezado"/>
    </w:pPr>
    <w:r>
      <w:rPr>
        <w:noProof/>
        <w:lang w:val="en-US" w:eastAsia="en-US"/>
      </w:rPr>
      <w:drawing>
        <wp:inline distT="0" distB="0" distL="0" distR="0" wp14:anchorId="207FB4FD" wp14:editId="5E4F1E28">
          <wp:extent cx="1511935" cy="810895"/>
          <wp:effectExtent l="0" t="0" r="0" b="8255"/>
          <wp:docPr id="836148495" name="Imagen 83614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386E" w14:textId="5835B4F7" w:rsidR="00571ED5" w:rsidRDefault="00571ED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AF59" w14:textId="1F6C441F" w:rsidR="006C3BB9" w:rsidRDefault="006C3BB9">
    <w:pPr>
      <w:pStyle w:val="Encabezado"/>
    </w:pPr>
    <w:r>
      <w:rPr>
        <w:rFonts w:ascii="Arial" w:hAnsi="Arial" w:cs="Arial"/>
        <w:noProof/>
      </w:rPr>
      <w:drawing>
        <wp:inline distT="0" distB="0" distL="0" distR="0" wp14:anchorId="2C431D5D" wp14:editId="25CA55A0">
          <wp:extent cx="1797710" cy="964096"/>
          <wp:effectExtent l="0" t="0" r="5715" b="1270"/>
          <wp:docPr id="1267345022" name="Imagen 126734502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3245" name="Imagen 4"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24030" cy="97821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C829" w14:textId="68D1EB1D" w:rsidR="00571ED5" w:rsidRDefault="00571E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8C2"/>
    <w:multiLevelType w:val="multilevel"/>
    <w:tmpl w:val="03760B1A"/>
    <w:lvl w:ilvl="0">
      <w:start w:val="1"/>
      <w:numFmt w:val="decimal"/>
      <w:lvlText w:val="%1."/>
      <w:lvlJc w:val="left"/>
      <w:pPr>
        <w:tabs>
          <w:tab w:val="num" w:pos="1768"/>
        </w:tabs>
        <w:ind w:left="1768" w:hanging="360"/>
      </w:pPr>
    </w:lvl>
    <w:lvl w:ilvl="1" w:tentative="1">
      <w:start w:val="1"/>
      <w:numFmt w:val="decimal"/>
      <w:lvlText w:val="%2."/>
      <w:lvlJc w:val="left"/>
      <w:pPr>
        <w:tabs>
          <w:tab w:val="num" w:pos="2488"/>
        </w:tabs>
        <w:ind w:left="2488" w:hanging="360"/>
      </w:pPr>
    </w:lvl>
    <w:lvl w:ilvl="2" w:tentative="1">
      <w:start w:val="1"/>
      <w:numFmt w:val="decimal"/>
      <w:lvlText w:val="%3."/>
      <w:lvlJc w:val="left"/>
      <w:pPr>
        <w:tabs>
          <w:tab w:val="num" w:pos="3208"/>
        </w:tabs>
        <w:ind w:left="3208" w:hanging="360"/>
      </w:pPr>
    </w:lvl>
    <w:lvl w:ilvl="3" w:tentative="1">
      <w:start w:val="1"/>
      <w:numFmt w:val="decimal"/>
      <w:lvlText w:val="%4."/>
      <w:lvlJc w:val="left"/>
      <w:pPr>
        <w:tabs>
          <w:tab w:val="num" w:pos="3928"/>
        </w:tabs>
        <w:ind w:left="3928" w:hanging="360"/>
      </w:pPr>
    </w:lvl>
    <w:lvl w:ilvl="4" w:tentative="1">
      <w:start w:val="1"/>
      <w:numFmt w:val="decimal"/>
      <w:lvlText w:val="%5."/>
      <w:lvlJc w:val="left"/>
      <w:pPr>
        <w:tabs>
          <w:tab w:val="num" w:pos="4648"/>
        </w:tabs>
        <w:ind w:left="4648" w:hanging="360"/>
      </w:pPr>
    </w:lvl>
    <w:lvl w:ilvl="5" w:tentative="1">
      <w:start w:val="1"/>
      <w:numFmt w:val="decimal"/>
      <w:lvlText w:val="%6."/>
      <w:lvlJc w:val="left"/>
      <w:pPr>
        <w:tabs>
          <w:tab w:val="num" w:pos="5368"/>
        </w:tabs>
        <w:ind w:left="5368" w:hanging="360"/>
      </w:pPr>
    </w:lvl>
    <w:lvl w:ilvl="6" w:tentative="1">
      <w:start w:val="1"/>
      <w:numFmt w:val="decimal"/>
      <w:lvlText w:val="%7."/>
      <w:lvlJc w:val="left"/>
      <w:pPr>
        <w:tabs>
          <w:tab w:val="num" w:pos="6088"/>
        </w:tabs>
        <w:ind w:left="6088" w:hanging="360"/>
      </w:pPr>
    </w:lvl>
    <w:lvl w:ilvl="7" w:tentative="1">
      <w:start w:val="1"/>
      <w:numFmt w:val="decimal"/>
      <w:lvlText w:val="%8."/>
      <w:lvlJc w:val="left"/>
      <w:pPr>
        <w:tabs>
          <w:tab w:val="num" w:pos="6808"/>
        </w:tabs>
        <w:ind w:left="6808" w:hanging="360"/>
      </w:pPr>
    </w:lvl>
    <w:lvl w:ilvl="8" w:tentative="1">
      <w:start w:val="1"/>
      <w:numFmt w:val="decimal"/>
      <w:lvlText w:val="%9."/>
      <w:lvlJc w:val="left"/>
      <w:pPr>
        <w:tabs>
          <w:tab w:val="num" w:pos="7528"/>
        </w:tabs>
        <w:ind w:left="7528" w:hanging="360"/>
      </w:pPr>
    </w:lvl>
  </w:abstractNum>
  <w:abstractNum w:abstractNumId="1" w15:restartNumberingAfterBreak="0">
    <w:nsid w:val="01530165"/>
    <w:multiLevelType w:val="multilevel"/>
    <w:tmpl w:val="37644A4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C819B3"/>
    <w:multiLevelType w:val="multilevel"/>
    <w:tmpl w:val="1CF8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71F57"/>
    <w:multiLevelType w:val="multilevel"/>
    <w:tmpl w:val="2068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195606"/>
    <w:multiLevelType w:val="multilevel"/>
    <w:tmpl w:val="F2F2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6D5396"/>
    <w:multiLevelType w:val="hybridMultilevel"/>
    <w:tmpl w:val="175A2BDA"/>
    <w:lvl w:ilvl="0" w:tplc="D0E205CE">
      <w:start w:val="3"/>
      <w:numFmt w:val="decimal"/>
      <w:lvlText w:val="%1."/>
      <w:lvlJc w:val="left"/>
      <w:pPr>
        <w:ind w:left="720" w:hanging="360"/>
      </w:pPr>
      <w:rPr>
        <w:rFonts w:eastAsia="Calibr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FA462A"/>
    <w:multiLevelType w:val="multilevel"/>
    <w:tmpl w:val="EE6A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6B4B93"/>
    <w:multiLevelType w:val="multilevel"/>
    <w:tmpl w:val="2DCC62DC"/>
    <w:lvl w:ilvl="0">
      <w:start w:val="1"/>
      <w:numFmt w:val="decimal"/>
      <w:lvlText w:val="%1."/>
      <w:lvlJc w:val="left"/>
      <w:pPr>
        <w:ind w:left="720" w:hanging="360"/>
      </w:pPr>
      <w:rPr>
        <w:b/>
        <w:color w:val="40404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F23795"/>
    <w:multiLevelType w:val="multilevel"/>
    <w:tmpl w:val="2AD23FC8"/>
    <w:lvl w:ilvl="0">
      <w:start w:val="1"/>
      <w:numFmt w:val="bullet"/>
      <w:lvlText w:val="✔"/>
      <w:lvlJc w:val="left"/>
      <w:pPr>
        <w:ind w:left="720" w:hanging="360"/>
      </w:pPr>
      <w:rPr>
        <w:rFonts w:ascii="Noto Sans Symbols" w:eastAsia="Noto Sans Symbols" w:hAnsi="Noto Sans Symbols" w:cs="Noto Sans Symbols"/>
        <w:color w:val="7030A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132D9E"/>
    <w:multiLevelType w:val="multilevel"/>
    <w:tmpl w:val="6812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C83CAF"/>
    <w:multiLevelType w:val="multilevel"/>
    <w:tmpl w:val="7C62239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4CF000E"/>
    <w:multiLevelType w:val="multilevel"/>
    <w:tmpl w:val="263E9F08"/>
    <w:lvl w:ilvl="0">
      <w:start w:val="4"/>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9075CBE"/>
    <w:multiLevelType w:val="multilevel"/>
    <w:tmpl w:val="674E8EBA"/>
    <w:lvl w:ilvl="0">
      <w:start w:val="1"/>
      <w:numFmt w:val="bullet"/>
      <w:lvlText w:val="✔"/>
      <w:lvlJc w:val="left"/>
      <w:pPr>
        <w:ind w:left="720" w:hanging="360"/>
      </w:pPr>
      <w:rPr>
        <w:rFonts w:ascii="Noto Sans Symbols" w:eastAsia="Noto Sans Symbols" w:hAnsi="Noto Sans Symbols" w:cs="Noto Sans Symbols"/>
        <w:color w:val="7030A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9B7CBC"/>
    <w:multiLevelType w:val="hybridMultilevel"/>
    <w:tmpl w:val="193EC35C"/>
    <w:lvl w:ilvl="0" w:tplc="4F861D90">
      <w:start w:val="1"/>
      <w:numFmt w:val="decimal"/>
      <w:lvlText w:val="%1."/>
      <w:lvlJc w:val="left"/>
      <w:pPr>
        <w:ind w:left="720" w:hanging="360"/>
      </w:pPr>
      <w:rPr>
        <w:rFonts w:hint="default"/>
        <w:b/>
        <w:bCs/>
        <w:color w:val="00758D"/>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5E144D"/>
    <w:multiLevelType w:val="multilevel"/>
    <w:tmpl w:val="E1F0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280CF0"/>
    <w:multiLevelType w:val="multilevel"/>
    <w:tmpl w:val="123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D71025"/>
    <w:multiLevelType w:val="multilevel"/>
    <w:tmpl w:val="0624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2B147A"/>
    <w:multiLevelType w:val="multilevel"/>
    <w:tmpl w:val="963E2C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2E72295"/>
    <w:multiLevelType w:val="multilevel"/>
    <w:tmpl w:val="B802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8D54D4"/>
    <w:multiLevelType w:val="multilevel"/>
    <w:tmpl w:val="41328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9E2F17"/>
    <w:multiLevelType w:val="multilevel"/>
    <w:tmpl w:val="7ED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FB784B"/>
    <w:multiLevelType w:val="hybridMultilevel"/>
    <w:tmpl w:val="46AA3A94"/>
    <w:lvl w:ilvl="0" w:tplc="92821822">
      <w:start w:val="1"/>
      <w:numFmt w:val="decimal"/>
      <w:lvlText w:val="%1."/>
      <w:lvlJc w:val="left"/>
      <w:pPr>
        <w:ind w:left="720" w:hanging="360"/>
      </w:pPr>
      <w:rPr>
        <w:rFonts w:hint="default"/>
        <w:b/>
        <w:bCs/>
        <w:color w:val="00767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F77304"/>
    <w:multiLevelType w:val="hybridMultilevel"/>
    <w:tmpl w:val="1D92EB0A"/>
    <w:lvl w:ilvl="0" w:tplc="B8425D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370791"/>
    <w:multiLevelType w:val="multilevel"/>
    <w:tmpl w:val="E9E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151B8E"/>
    <w:multiLevelType w:val="multilevel"/>
    <w:tmpl w:val="9DB8288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6407CC1"/>
    <w:multiLevelType w:val="multilevel"/>
    <w:tmpl w:val="AD76FCD4"/>
    <w:lvl w:ilvl="0">
      <w:start w:val="1"/>
      <w:numFmt w:val="upperRoman"/>
      <w:lvlText w:val="%1."/>
      <w:lvlJc w:val="right"/>
      <w:pPr>
        <w:ind w:left="720" w:hanging="360"/>
      </w:pPr>
    </w:lvl>
    <w:lvl w:ilvl="1">
      <w:start w:val="1"/>
      <w:numFmt w:val="decimal"/>
      <w:lvlText w:val="%1.%2"/>
      <w:lvlJc w:val="left"/>
      <w:pPr>
        <w:ind w:left="659" w:hanging="374"/>
      </w:pPr>
    </w:lvl>
    <w:lvl w:ilvl="2">
      <w:start w:val="1"/>
      <w:numFmt w:val="decimal"/>
      <w:lvlText w:val="%1.%2.%3"/>
      <w:lvlJc w:val="left"/>
      <w:pPr>
        <w:ind w:left="3240" w:hanging="720"/>
      </w:pPr>
    </w:lvl>
    <w:lvl w:ilvl="3">
      <w:start w:val="1"/>
      <w:numFmt w:val="decimal"/>
      <w:lvlText w:val="%1.%2.%3.%4"/>
      <w:lvlJc w:val="left"/>
      <w:pPr>
        <w:ind w:left="4680" w:hanging="1080"/>
      </w:pPr>
    </w:lvl>
    <w:lvl w:ilvl="4">
      <w:start w:val="1"/>
      <w:numFmt w:val="decimal"/>
      <w:lvlText w:val="%1.%2.%3.%4.%5"/>
      <w:lvlJc w:val="left"/>
      <w:pPr>
        <w:ind w:left="5760" w:hanging="1080"/>
      </w:pPr>
    </w:lvl>
    <w:lvl w:ilvl="5">
      <w:start w:val="1"/>
      <w:numFmt w:val="decimal"/>
      <w:lvlText w:val="%1.%2.%3.%4.%5.%6"/>
      <w:lvlJc w:val="left"/>
      <w:pPr>
        <w:ind w:left="7200" w:hanging="1440"/>
      </w:pPr>
    </w:lvl>
    <w:lvl w:ilvl="6">
      <w:start w:val="1"/>
      <w:numFmt w:val="decimal"/>
      <w:lvlText w:val="%1.%2.%3.%4.%5.%6.%7"/>
      <w:lvlJc w:val="left"/>
      <w:pPr>
        <w:ind w:left="8280" w:hanging="1440"/>
      </w:pPr>
    </w:lvl>
    <w:lvl w:ilvl="7">
      <w:start w:val="1"/>
      <w:numFmt w:val="decimal"/>
      <w:lvlText w:val="%1.%2.%3.%4.%5.%6.%7.%8"/>
      <w:lvlJc w:val="left"/>
      <w:pPr>
        <w:ind w:left="9720" w:hanging="1800"/>
      </w:pPr>
    </w:lvl>
    <w:lvl w:ilvl="8">
      <w:start w:val="1"/>
      <w:numFmt w:val="decimal"/>
      <w:lvlText w:val="%1.%2.%3.%4.%5.%6.%7.%8.%9"/>
      <w:lvlJc w:val="left"/>
      <w:pPr>
        <w:ind w:left="11160" w:hanging="2160"/>
      </w:pPr>
    </w:lvl>
  </w:abstractNum>
  <w:abstractNum w:abstractNumId="26" w15:restartNumberingAfterBreak="0">
    <w:nsid w:val="6C720E2F"/>
    <w:multiLevelType w:val="multilevel"/>
    <w:tmpl w:val="B732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6E5EBD"/>
    <w:multiLevelType w:val="multilevel"/>
    <w:tmpl w:val="6486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DF390D"/>
    <w:multiLevelType w:val="multilevel"/>
    <w:tmpl w:val="E32C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A717B5"/>
    <w:multiLevelType w:val="multilevel"/>
    <w:tmpl w:val="5A18C6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AF333C"/>
    <w:multiLevelType w:val="multilevel"/>
    <w:tmpl w:val="6ACA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330ADF"/>
    <w:multiLevelType w:val="hybridMultilevel"/>
    <w:tmpl w:val="175A2BDA"/>
    <w:lvl w:ilvl="0" w:tplc="D0E205CE">
      <w:start w:val="3"/>
      <w:numFmt w:val="decimal"/>
      <w:lvlText w:val="%1."/>
      <w:lvlJc w:val="left"/>
      <w:pPr>
        <w:ind w:left="720" w:hanging="360"/>
      </w:pPr>
      <w:rPr>
        <w:rFonts w:eastAsia="Calibr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F622D7"/>
    <w:multiLevelType w:val="multilevel"/>
    <w:tmpl w:val="9D1A906E"/>
    <w:lvl w:ilvl="0">
      <w:start w:val="1"/>
      <w:numFmt w:val="decimal"/>
      <w:lvlText w:val="%1."/>
      <w:lvlJc w:val="left"/>
      <w:pPr>
        <w:ind w:left="390" w:hanging="390"/>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779C7834"/>
    <w:multiLevelType w:val="multilevel"/>
    <w:tmpl w:val="6AEE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CD76D1"/>
    <w:multiLevelType w:val="multilevel"/>
    <w:tmpl w:val="F2B0F39A"/>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A0A361F"/>
    <w:multiLevelType w:val="multilevel"/>
    <w:tmpl w:val="05FE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604220"/>
    <w:multiLevelType w:val="multilevel"/>
    <w:tmpl w:val="12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7524F4"/>
    <w:multiLevelType w:val="multilevel"/>
    <w:tmpl w:val="CD84F36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44148134">
    <w:abstractNumId w:val="7"/>
  </w:num>
  <w:num w:numId="2" w16cid:durableId="1814520404">
    <w:abstractNumId w:val="13"/>
  </w:num>
  <w:num w:numId="3" w16cid:durableId="1380132160">
    <w:abstractNumId w:val="25"/>
  </w:num>
  <w:num w:numId="4" w16cid:durableId="131216690">
    <w:abstractNumId w:val="31"/>
  </w:num>
  <w:num w:numId="5" w16cid:durableId="1904178640">
    <w:abstractNumId w:val="12"/>
  </w:num>
  <w:num w:numId="6" w16cid:durableId="1063259506">
    <w:abstractNumId w:val="8"/>
  </w:num>
  <w:num w:numId="7" w16cid:durableId="1048069655">
    <w:abstractNumId w:val="19"/>
  </w:num>
  <w:num w:numId="8" w16cid:durableId="182256508">
    <w:abstractNumId w:val="32"/>
  </w:num>
  <w:num w:numId="9" w16cid:durableId="1869565624">
    <w:abstractNumId w:val="17"/>
  </w:num>
  <w:num w:numId="10" w16cid:durableId="492723692">
    <w:abstractNumId w:val="1"/>
  </w:num>
  <w:num w:numId="11" w16cid:durableId="199241856">
    <w:abstractNumId w:val="10"/>
  </w:num>
  <w:num w:numId="12" w16cid:durableId="736392456">
    <w:abstractNumId w:val="37"/>
  </w:num>
  <w:num w:numId="13" w16cid:durableId="1616599818">
    <w:abstractNumId w:val="34"/>
  </w:num>
  <w:num w:numId="14" w16cid:durableId="2122989741">
    <w:abstractNumId w:val="24"/>
  </w:num>
  <w:num w:numId="15" w16cid:durableId="429083638">
    <w:abstractNumId w:val="22"/>
  </w:num>
  <w:num w:numId="16" w16cid:durableId="19574437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7506863">
    <w:abstractNumId w:val="21"/>
  </w:num>
  <w:num w:numId="18" w16cid:durableId="11215302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8814644">
    <w:abstractNumId w:val="5"/>
  </w:num>
  <w:num w:numId="20" w16cid:durableId="1793011770">
    <w:abstractNumId w:val="11"/>
  </w:num>
  <w:num w:numId="21" w16cid:durableId="1718772503">
    <w:abstractNumId w:val="30"/>
  </w:num>
  <w:num w:numId="22" w16cid:durableId="1795555959">
    <w:abstractNumId w:val="35"/>
  </w:num>
  <w:num w:numId="23" w16cid:durableId="2076733418">
    <w:abstractNumId w:val="4"/>
  </w:num>
  <w:num w:numId="24" w16cid:durableId="1828471267">
    <w:abstractNumId w:val="27"/>
  </w:num>
  <w:num w:numId="25" w16cid:durableId="597954366">
    <w:abstractNumId w:val="15"/>
  </w:num>
  <w:num w:numId="26" w16cid:durableId="638262783">
    <w:abstractNumId w:val="9"/>
  </w:num>
  <w:num w:numId="27" w16cid:durableId="929385332">
    <w:abstractNumId w:val="20"/>
  </w:num>
  <w:num w:numId="28" w16cid:durableId="1135374392">
    <w:abstractNumId w:val="6"/>
  </w:num>
  <w:num w:numId="29" w16cid:durableId="1129203537">
    <w:abstractNumId w:val="33"/>
  </w:num>
  <w:num w:numId="30" w16cid:durableId="1829785027">
    <w:abstractNumId w:val="23"/>
  </w:num>
  <w:num w:numId="31" w16cid:durableId="1403287202">
    <w:abstractNumId w:val="16"/>
  </w:num>
  <w:num w:numId="32" w16cid:durableId="1289357867">
    <w:abstractNumId w:val="18"/>
  </w:num>
  <w:num w:numId="33" w16cid:durableId="1205364893">
    <w:abstractNumId w:val="14"/>
  </w:num>
  <w:num w:numId="34" w16cid:durableId="1242761984">
    <w:abstractNumId w:val="36"/>
  </w:num>
  <w:num w:numId="35" w16cid:durableId="2043237689">
    <w:abstractNumId w:val="26"/>
  </w:num>
  <w:num w:numId="36" w16cid:durableId="1518234619">
    <w:abstractNumId w:val="2"/>
  </w:num>
  <w:num w:numId="37" w16cid:durableId="1470783806">
    <w:abstractNumId w:val="28"/>
  </w:num>
  <w:num w:numId="38" w16cid:durableId="2016495462">
    <w:abstractNumId w:val="3"/>
  </w:num>
  <w:num w:numId="39" w16cid:durableId="789710842">
    <w:abstractNumId w:val="0"/>
  </w:num>
  <w:num w:numId="40" w16cid:durableId="12475694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D6"/>
    <w:rsid w:val="0000273E"/>
    <w:rsid w:val="000101B8"/>
    <w:rsid w:val="00040039"/>
    <w:rsid w:val="00055EAE"/>
    <w:rsid w:val="000649DB"/>
    <w:rsid w:val="000924E5"/>
    <w:rsid w:val="000A5EAC"/>
    <w:rsid w:val="000B1EBB"/>
    <w:rsid w:val="000C1C0C"/>
    <w:rsid w:val="000C5A26"/>
    <w:rsid w:val="000F328C"/>
    <w:rsid w:val="0010610F"/>
    <w:rsid w:val="00106C2F"/>
    <w:rsid w:val="00107639"/>
    <w:rsid w:val="001124DF"/>
    <w:rsid w:val="0011509B"/>
    <w:rsid w:val="00121E72"/>
    <w:rsid w:val="00133BE2"/>
    <w:rsid w:val="00153C8D"/>
    <w:rsid w:val="00186210"/>
    <w:rsid w:val="001A7D7F"/>
    <w:rsid w:val="001C084B"/>
    <w:rsid w:val="001E08FC"/>
    <w:rsid w:val="001E1847"/>
    <w:rsid w:val="001E3947"/>
    <w:rsid w:val="00232CD6"/>
    <w:rsid w:val="002439BE"/>
    <w:rsid w:val="00253FFB"/>
    <w:rsid w:val="00266928"/>
    <w:rsid w:val="00272960"/>
    <w:rsid w:val="00272B0C"/>
    <w:rsid w:val="00286B0B"/>
    <w:rsid w:val="002971AE"/>
    <w:rsid w:val="002A393B"/>
    <w:rsid w:val="002A6B54"/>
    <w:rsid w:val="002A7D63"/>
    <w:rsid w:val="002D4E2D"/>
    <w:rsid w:val="002D63BB"/>
    <w:rsid w:val="002D7DCD"/>
    <w:rsid w:val="00334D6D"/>
    <w:rsid w:val="00341AE8"/>
    <w:rsid w:val="003456BB"/>
    <w:rsid w:val="00350DEB"/>
    <w:rsid w:val="00350ED8"/>
    <w:rsid w:val="003528B0"/>
    <w:rsid w:val="00373DD5"/>
    <w:rsid w:val="003804B1"/>
    <w:rsid w:val="00387F94"/>
    <w:rsid w:val="003B2CD2"/>
    <w:rsid w:val="003C0C18"/>
    <w:rsid w:val="003C49D0"/>
    <w:rsid w:val="003D6CB1"/>
    <w:rsid w:val="003E0AA8"/>
    <w:rsid w:val="003E2790"/>
    <w:rsid w:val="003E35B0"/>
    <w:rsid w:val="0041683B"/>
    <w:rsid w:val="004259B4"/>
    <w:rsid w:val="00434742"/>
    <w:rsid w:val="00435CFE"/>
    <w:rsid w:val="004375A0"/>
    <w:rsid w:val="00454C12"/>
    <w:rsid w:val="00457FCB"/>
    <w:rsid w:val="00461723"/>
    <w:rsid w:val="00474B59"/>
    <w:rsid w:val="0047559D"/>
    <w:rsid w:val="00475B16"/>
    <w:rsid w:val="004800CB"/>
    <w:rsid w:val="004831C6"/>
    <w:rsid w:val="0048456A"/>
    <w:rsid w:val="00491657"/>
    <w:rsid w:val="004D5047"/>
    <w:rsid w:val="004F231E"/>
    <w:rsid w:val="005123DC"/>
    <w:rsid w:val="00517217"/>
    <w:rsid w:val="00517409"/>
    <w:rsid w:val="00524A5F"/>
    <w:rsid w:val="00531D76"/>
    <w:rsid w:val="0055254E"/>
    <w:rsid w:val="00566A42"/>
    <w:rsid w:val="00571ED5"/>
    <w:rsid w:val="00584E2A"/>
    <w:rsid w:val="005A4C3F"/>
    <w:rsid w:val="005C4409"/>
    <w:rsid w:val="005D04A9"/>
    <w:rsid w:val="005E4BE4"/>
    <w:rsid w:val="005F017F"/>
    <w:rsid w:val="005F7D0C"/>
    <w:rsid w:val="006216B3"/>
    <w:rsid w:val="00623547"/>
    <w:rsid w:val="006321DE"/>
    <w:rsid w:val="00645B7E"/>
    <w:rsid w:val="0064648D"/>
    <w:rsid w:val="00662DAA"/>
    <w:rsid w:val="00666D61"/>
    <w:rsid w:val="006701C7"/>
    <w:rsid w:val="006B7AC0"/>
    <w:rsid w:val="006C1D2B"/>
    <w:rsid w:val="006C3BB9"/>
    <w:rsid w:val="006F26D2"/>
    <w:rsid w:val="00720483"/>
    <w:rsid w:val="00722336"/>
    <w:rsid w:val="00725BF3"/>
    <w:rsid w:val="0077754E"/>
    <w:rsid w:val="007869F3"/>
    <w:rsid w:val="007967EB"/>
    <w:rsid w:val="007A2015"/>
    <w:rsid w:val="007A3101"/>
    <w:rsid w:val="00805F97"/>
    <w:rsid w:val="00810483"/>
    <w:rsid w:val="00820973"/>
    <w:rsid w:val="00822586"/>
    <w:rsid w:val="008353AB"/>
    <w:rsid w:val="00843021"/>
    <w:rsid w:val="00844FE5"/>
    <w:rsid w:val="00851258"/>
    <w:rsid w:val="008707DC"/>
    <w:rsid w:val="008A520B"/>
    <w:rsid w:val="008B4112"/>
    <w:rsid w:val="008C6708"/>
    <w:rsid w:val="008D272B"/>
    <w:rsid w:val="008F3AFF"/>
    <w:rsid w:val="00903F96"/>
    <w:rsid w:val="00935615"/>
    <w:rsid w:val="00940AF9"/>
    <w:rsid w:val="009514CA"/>
    <w:rsid w:val="009800A4"/>
    <w:rsid w:val="0099195C"/>
    <w:rsid w:val="009D4D9D"/>
    <w:rsid w:val="009E0BC3"/>
    <w:rsid w:val="009E47E7"/>
    <w:rsid w:val="00A22971"/>
    <w:rsid w:val="00A26EFC"/>
    <w:rsid w:val="00A327AB"/>
    <w:rsid w:val="00A36B6F"/>
    <w:rsid w:val="00A53B45"/>
    <w:rsid w:val="00A6091C"/>
    <w:rsid w:val="00A660B4"/>
    <w:rsid w:val="00A75AC1"/>
    <w:rsid w:val="00A81598"/>
    <w:rsid w:val="00A858F4"/>
    <w:rsid w:val="00AB1017"/>
    <w:rsid w:val="00AD039E"/>
    <w:rsid w:val="00AD0AC1"/>
    <w:rsid w:val="00AD2E84"/>
    <w:rsid w:val="00AE64ED"/>
    <w:rsid w:val="00B05BEF"/>
    <w:rsid w:val="00B076E9"/>
    <w:rsid w:val="00B27DFF"/>
    <w:rsid w:val="00B71134"/>
    <w:rsid w:val="00B9004B"/>
    <w:rsid w:val="00B95B0D"/>
    <w:rsid w:val="00B968EA"/>
    <w:rsid w:val="00BA0BC1"/>
    <w:rsid w:val="00BB6F10"/>
    <w:rsid w:val="00BC093B"/>
    <w:rsid w:val="00BC68FB"/>
    <w:rsid w:val="00BD563A"/>
    <w:rsid w:val="00C447EE"/>
    <w:rsid w:val="00C73A62"/>
    <w:rsid w:val="00C81DF8"/>
    <w:rsid w:val="00C92CB5"/>
    <w:rsid w:val="00C93237"/>
    <w:rsid w:val="00CC16E0"/>
    <w:rsid w:val="00CC1E0C"/>
    <w:rsid w:val="00CC5431"/>
    <w:rsid w:val="00CC7F8C"/>
    <w:rsid w:val="00CD244D"/>
    <w:rsid w:val="00CF30D9"/>
    <w:rsid w:val="00CF4668"/>
    <w:rsid w:val="00CF59BB"/>
    <w:rsid w:val="00D21C24"/>
    <w:rsid w:val="00D51055"/>
    <w:rsid w:val="00D5181E"/>
    <w:rsid w:val="00D53179"/>
    <w:rsid w:val="00D5646C"/>
    <w:rsid w:val="00D96B6D"/>
    <w:rsid w:val="00DA2F13"/>
    <w:rsid w:val="00DA3F9D"/>
    <w:rsid w:val="00DA6AE7"/>
    <w:rsid w:val="00DB6442"/>
    <w:rsid w:val="00DD171F"/>
    <w:rsid w:val="00DE08FA"/>
    <w:rsid w:val="00DE24D2"/>
    <w:rsid w:val="00DE68AB"/>
    <w:rsid w:val="00E00B5A"/>
    <w:rsid w:val="00E00D31"/>
    <w:rsid w:val="00E25770"/>
    <w:rsid w:val="00E537AD"/>
    <w:rsid w:val="00E8793D"/>
    <w:rsid w:val="00E93AA5"/>
    <w:rsid w:val="00E93E9C"/>
    <w:rsid w:val="00EC5E0F"/>
    <w:rsid w:val="00ED04ED"/>
    <w:rsid w:val="00F027D1"/>
    <w:rsid w:val="00F22D2B"/>
    <w:rsid w:val="00F3187F"/>
    <w:rsid w:val="00F45A2C"/>
    <w:rsid w:val="00F47FE9"/>
    <w:rsid w:val="00F60300"/>
    <w:rsid w:val="00F73536"/>
    <w:rsid w:val="00F8337C"/>
    <w:rsid w:val="00F93ADC"/>
    <w:rsid w:val="00F94CA1"/>
    <w:rsid w:val="00FA15E8"/>
    <w:rsid w:val="00FA2BB1"/>
    <w:rsid w:val="00FB4590"/>
    <w:rsid w:val="00FD11A4"/>
    <w:rsid w:val="00FE1BD7"/>
    <w:rsid w:val="00FE436C"/>
    <w:rsid w:val="0297DDED"/>
    <w:rsid w:val="06E862CF"/>
    <w:rsid w:val="0B1073F9"/>
    <w:rsid w:val="0D8F7382"/>
    <w:rsid w:val="11387977"/>
    <w:rsid w:val="11C5FEC1"/>
    <w:rsid w:val="2C0CF5C4"/>
    <w:rsid w:val="3BEE2B6D"/>
    <w:rsid w:val="40C19C90"/>
    <w:rsid w:val="534E2B51"/>
    <w:rsid w:val="6226AEBA"/>
    <w:rsid w:val="6B1A5E2A"/>
    <w:rsid w:val="6B774E86"/>
    <w:rsid w:val="73CEA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FB34"/>
  <w15:chartTrackingRefBased/>
  <w15:docId w15:val="{ABF1C39E-974B-4A1A-8CF9-093A9D7D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D6"/>
    <w:pPr>
      <w:spacing w:after="0" w:line="240" w:lineRule="auto"/>
    </w:pPr>
    <w:rPr>
      <w:rFonts w:ascii="Calibri" w:eastAsiaTheme="minorEastAsia" w:hAnsi="Calibri" w:cs="Calibri"/>
      <w:kern w:val="0"/>
      <w:sz w:val="24"/>
      <w:szCs w:val="24"/>
      <w:lang w:eastAsia="es-MX"/>
      <w14:ligatures w14:val="none"/>
    </w:rPr>
  </w:style>
  <w:style w:type="paragraph" w:styleId="Ttulo1">
    <w:name w:val="heading 1"/>
    <w:basedOn w:val="Normal"/>
    <w:next w:val="Normal"/>
    <w:link w:val="Ttulo1Car"/>
    <w:uiPriority w:val="9"/>
    <w:qFormat/>
    <w:rsid w:val="00232CD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32CD6"/>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232CD6"/>
    <w:rPr>
      <w:rFonts w:eastAsiaTheme="minorEastAsia"/>
      <w:kern w:val="0"/>
      <w:lang w:eastAsia="es-MX"/>
      <w14:ligatures w14:val="none"/>
    </w:rPr>
  </w:style>
  <w:style w:type="character" w:customStyle="1" w:styleId="Ttulo1Car">
    <w:name w:val="Título 1 Car"/>
    <w:basedOn w:val="Fuentedeprrafopredeter"/>
    <w:link w:val="Ttulo1"/>
    <w:uiPriority w:val="9"/>
    <w:rsid w:val="00232CD6"/>
    <w:rPr>
      <w:rFonts w:asciiTheme="majorHAnsi" w:eastAsiaTheme="majorEastAsia" w:hAnsiTheme="majorHAnsi" w:cstheme="majorBidi"/>
      <w:color w:val="2F5496" w:themeColor="accent1" w:themeShade="BF"/>
      <w:kern w:val="0"/>
      <w:sz w:val="32"/>
      <w:szCs w:val="32"/>
      <w:lang w:eastAsia="es-MX"/>
      <w14:ligatures w14:val="none"/>
    </w:rPr>
  </w:style>
  <w:style w:type="paragraph" w:styleId="TtuloTDC">
    <w:name w:val="TOC Heading"/>
    <w:basedOn w:val="Ttulo1"/>
    <w:next w:val="Normal"/>
    <w:uiPriority w:val="39"/>
    <w:unhideWhenUsed/>
    <w:qFormat/>
    <w:rsid w:val="00232CD6"/>
    <w:pPr>
      <w:spacing w:line="259" w:lineRule="auto"/>
      <w:outlineLvl w:val="9"/>
    </w:pPr>
  </w:style>
  <w:style w:type="paragraph" w:styleId="Descripcin">
    <w:name w:val="caption"/>
    <w:basedOn w:val="Normal"/>
    <w:next w:val="Normal"/>
    <w:uiPriority w:val="35"/>
    <w:unhideWhenUsed/>
    <w:qFormat/>
    <w:rsid w:val="00232CD6"/>
    <w:pPr>
      <w:spacing w:after="200"/>
    </w:pPr>
    <w:rPr>
      <w:i/>
      <w:iCs/>
      <w:color w:val="44546A" w:themeColor="text2"/>
      <w:sz w:val="18"/>
      <w:szCs w:val="18"/>
    </w:rPr>
  </w:style>
  <w:style w:type="paragraph" w:styleId="TDC1">
    <w:name w:val="toc 1"/>
    <w:basedOn w:val="Normal"/>
    <w:next w:val="Normal"/>
    <w:autoRedefine/>
    <w:uiPriority w:val="39"/>
    <w:unhideWhenUsed/>
    <w:rsid w:val="00232CD6"/>
    <w:pPr>
      <w:spacing w:after="100"/>
    </w:pPr>
  </w:style>
  <w:style w:type="character" w:styleId="Hipervnculo">
    <w:name w:val="Hyperlink"/>
    <w:basedOn w:val="Fuentedeprrafopredeter"/>
    <w:uiPriority w:val="99"/>
    <w:unhideWhenUsed/>
    <w:rsid w:val="00232CD6"/>
    <w:rPr>
      <w:color w:val="0563C1" w:themeColor="hyperlink"/>
      <w:u w:val="single"/>
    </w:rPr>
  </w:style>
  <w:style w:type="paragraph" w:styleId="Prrafodelista">
    <w:name w:val="List Paragraph"/>
    <w:basedOn w:val="Normal"/>
    <w:uiPriority w:val="34"/>
    <w:qFormat/>
    <w:rsid w:val="00232CD6"/>
    <w:pPr>
      <w:ind w:left="720"/>
      <w:contextualSpacing/>
    </w:pPr>
  </w:style>
  <w:style w:type="table" w:styleId="Tablaconcuadrcula">
    <w:name w:val="Table Grid"/>
    <w:basedOn w:val="Tablanormal"/>
    <w:uiPriority w:val="39"/>
    <w:rsid w:val="00DB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1">
    <w:name w:val="x_contentpasted1"/>
    <w:basedOn w:val="Fuentedeprrafopredeter"/>
    <w:rsid w:val="00266928"/>
  </w:style>
  <w:style w:type="character" w:customStyle="1" w:styleId="normaltextrun">
    <w:name w:val="normaltextrun"/>
    <w:basedOn w:val="Fuentedeprrafopredeter"/>
    <w:rsid w:val="0055254E"/>
  </w:style>
  <w:style w:type="character" w:customStyle="1" w:styleId="eop">
    <w:name w:val="eop"/>
    <w:basedOn w:val="Fuentedeprrafopredeter"/>
    <w:rsid w:val="0055254E"/>
  </w:style>
  <w:style w:type="paragraph" w:styleId="Encabezado">
    <w:name w:val="header"/>
    <w:basedOn w:val="Normal"/>
    <w:link w:val="EncabezadoCar"/>
    <w:uiPriority w:val="99"/>
    <w:unhideWhenUsed/>
    <w:rsid w:val="00810483"/>
    <w:pPr>
      <w:tabs>
        <w:tab w:val="center" w:pos="4419"/>
        <w:tab w:val="right" w:pos="8838"/>
      </w:tabs>
    </w:pPr>
  </w:style>
  <w:style w:type="character" w:customStyle="1" w:styleId="EncabezadoCar">
    <w:name w:val="Encabezado Car"/>
    <w:basedOn w:val="Fuentedeprrafopredeter"/>
    <w:link w:val="Encabezado"/>
    <w:uiPriority w:val="99"/>
    <w:rsid w:val="00810483"/>
    <w:rPr>
      <w:rFonts w:ascii="Calibri" w:eastAsiaTheme="minorEastAsia" w:hAnsi="Calibri" w:cs="Calibri"/>
      <w:kern w:val="0"/>
      <w:sz w:val="24"/>
      <w:szCs w:val="24"/>
      <w:lang w:eastAsia="es-MX"/>
      <w14:ligatures w14:val="none"/>
    </w:rPr>
  </w:style>
  <w:style w:type="paragraph" w:styleId="Piedepgina">
    <w:name w:val="footer"/>
    <w:basedOn w:val="Normal"/>
    <w:link w:val="PiedepginaCar"/>
    <w:uiPriority w:val="99"/>
    <w:unhideWhenUsed/>
    <w:rsid w:val="00810483"/>
    <w:pPr>
      <w:tabs>
        <w:tab w:val="center" w:pos="4419"/>
        <w:tab w:val="right" w:pos="8838"/>
      </w:tabs>
    </w:pPr>
  </w:style>
  <w:style w:type="character" w:customStyle="1" w:styleId="PiedepginaCar">
    <w:name w:val="Pie de página Car"/>
    <w:basedOn w:val="Fuentedeprrafopredeter"/>
    <w:link w:val="Piedepgina"/>
    <w:uiPriority w:val="99"/>
    <w:rsid w:val="00810483"/>
    <w:rPr>
      <w:rFonts w:ascii="Calibri" w:eastAsiaTheme="minorEastAsia" w:hAnsi="Calibri" w:cs="Calibri"/>
      <w:kern w:val="0"/>
      <w:sz w:val="24"/>
      <w:szCs w:val="24"/>
      <w:lang w:eastAsia="es-MX"/>
      <w14:ligatures w14:val="none"/>
    </w:rPr>
  </w:style>
  <w:style w:type="paragraph" w:customStyle="1" w:styleId="paragraph">
    <w:name w:val="paragraph"/>
    <w:basedOn w:val="Normal"/>
    <w:rsid w:val="00BB6F10"/>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E00B5A"/>
    <w:rPr>
      <w:sz w:val="20"/>
      <w:szCs w:val="20"/>
    </w:rPr>
  </w:style>
  <w:style w:type="character" w:customStyle="1" w:styleId="TextonotapieCar">
    <w:name w:val="Texto nota pie Car"/>
    <w:basedOn w:val="Fuentedeprrafopredeter"/>
    <w:link w:val="Textonotapie"/>
    <w:uiPriority w:val="99"/>
    <w:semiHidden/>
    <w:rsid w:val="00E00B5A"/>
    <w:rPr>
      <w:rFonts w:ascii="Calibri" w:eastAsiaTheme="minorEastAsia" w:hAnsi="Calibri" w:cs="Calibri"/>
      <w:kern w:val="0"/>
      <w:sz w:val="20"/>
      <w:szCs w:val="20"/>
      <w:lang w:eastAsia="es-MX"/>
      <w14:ligatures w14:val="none"/>
    </w:rPr>
  </w:style>
  <w:style w:type="character" w:styleId="Refdenotaalpie">
    <w:name w:val="footnote reference"/>
    <w:basedOn w:val="Fuentedeprrafopredeter"/>
    <w:uiPriority w:val="99"/>
    <w:semiHidden/>
    <w:unhideWhenUsed/>
    <w:rsid w:val="00E00B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676167">
      <w:bodyDiv w:val="1"/>
      <w:marLeft w:val="0"/>
      <w:marRight w:val="0"/>
      <w:marTop w:val="0"/>
      <w:marBottom w:val="0"/>
      <w:divBdr>
        <w:top w:val="none" w:sz="0" w:space="0" w:color="auto"/>
        <w:left w:val="none" w:sz="0" w:space="0" w:color="auto"/>
        <w:bottom w:val="none" w:sz="0" w:space="0" w:color="auto"/>
        <w:right w:val="none" w:sz="0" w:space="0" w:color="auto"/>
      </w:divBdr>
    </w:div>
    <w:div w:id="344678112">
      <w:bodyDiv w:val="1"/>
      <w:marLeft w:val="0"/>
      <w:marRight w:val="0"/>
      <w:marTop w:val="0"/>
      <w:marBottom w:val="0"/>
      <w:divBdr>
        <w:top w:val="none" w:sz="0" w:space="0" w:color="auto"/>
        <w:left w:val="none" w:sz="0" w:space="0" w:color="auto"/>
        <w:bottom w:val="none" w:sz="0" w:space="0" w:color="auto"/>
        <w:right w:val="none" w:sz="0" w:space="0" w:color="auto"/>
      </w:divBdr>
    </w:div>
    <w:div w:id="349068163">
      <w:bodyDiv w:val="1"/>
      <w:marLeft w:val="0"/>
      <w:marRight w:val="0"/>
      <w:marTop w:val="0"/>
      <w:marBottom w:val="0"/>
      <w:divBdr>
        <w:top w:val="none" w:sz="0" w:space="0" w:color="auto"/>
        <w:left w:val="none" w:sz="0" w:space="0" w:color="auto"/>
        <w:bottom w:val="none" w:sz="0" w:space="0" w:color="auto"/>
        <w:right w:val="none" w:sz="0" w:space="0" w:color="auto"/>
      </w:divBdr>
    </w:div>
    <w:div w:id="947005958">
      <w:bodyDiv w:val="1"/>
      <w:marLeft w:val="0"/>
      <w:marRight w:val="0"/>
      <w:marTop w:val="0"/>
      <w:marBottom w:val="0"/>
      <w:divBdr>
        <w:top w:val="none" w:sz="0" w:space="0" w:color="auto"/>
        <w:left w:val="none" w:sz="0" w:space="0" w:color="auto"/>
        <w:bottom w:val="none" w:sz="0" w:space="0" w:color="auto"/>
        <w:right w:val="none" w:sz="0" w:space="0" w:color="auto"/>
      </w:divBdr>
    </w:div>
    <w:div w:id="1653749904">
      <w:bodyDiv w:val="1"/>
      <w:marLeft w:val="0"/>
      <w:marRight w:val="0"/>
      <w:marTop w:val="0"/>
      <w:marBottom w:val="0"/>
      <w:divBdr>
        <w:top w:val="none" w:sz="0" w:space="0" w:color="auto"/>
        <w:left w:val="none" w:sz="0" w:space="0" w:color="auto"/>
        <w:bottom w:val="none" w:sz="0" w:space="0" w:color="auto"/>
        <w:right w:val="none" w:sz="0" w:space="0" w:color="auto"/>
      </w:divBdr>
    </w:div>
    <w:div w:id="1820029023">
      <w:bodyDiv w:val="1"/>
      <w:marLeft w:val="0"/>
      <w:marRight w:val="0"/>
      <w:marTop w:val="0"/>
      <w:marBottom w:val="0"/>
      <w:divBdr>
        <w:top w:val="none" w:sz="0" w:space="0" w:color="auto"/>
        <w:left w:val="none" w:sz="0" w:space="0" w:color="auto"/>
        <w:bottom w:val="none" w:sz="0" w:space="0" w:color="auto"/>
        <w:right w:val="none" w:sz="0" w:space="0" w:color="auto"/>
      </w:divBdr>
      <w:divsChild>
        <w:div w:id="1562448761">
          <w:marLeft w:val="0"/>
          <w:marRight w:val="0"/>
          <w:marTop w:val="0"/>
          <w:marBottom w:val="0"/>
          <w:divBdr>
            <w:top w:val="none" w:sz="0" w:space="0" w:color="auto"/>
            <w:left w:val="none" w:sz="0" w:space="0" w:color="auto"/>
            <w:bottom w:val="none" w:sz="0" w:space="0" w:color="auto"/>
            <w:right w:val="none" w:sz="0" w:space="0" w:color="auto"/>
          </w:divBdr>
        </w:div>
        <w:div w:id="691877970">
          <w:marLeft w:val="0"/>
          <w:marRight w:val="0"/>
          <w:marTop w:val="0"/>
          <w:marBottom w:val="0"/>
          <w:divBdr>
            <w:top w:val="none" w:sz="0" w:space="0" w:color="auto"/>
            <w:left w:val="none" w:sz="0" w:space="0" w:color="auto"/>
            <w:bottom w:val="none" w:sz="0" w:space="0" w:color="auto"/>
            <w:right w:val="none" w:sz="0" w:space="0" w:color="auto"/>
          </w:divBdr>
        </w:div>
        <w:div w:id="763570421">
          <w:marLeft w:val="0"/>
          <w:marRight w:val="0"/>
          <w:marTop w:val="0"/>
          <w:marBottom w:val="0"/>
          <w:divBdr>
            <w:top w:val="none" w:sz="0" w:space="0" w:color="auto"/>
            <w:left w:val="none" w:sz="0" w:space="0" w:color="auto"/>
            <w:bottom w:val="none" w:sz="0" w:space="0" w:color="auto"/>
            <w:right w:val="none" w:sz="0" w:space="0" w:color="auto"/>
          </w:divBdr>
        </w:div>
        <w:div w:id="1703479926">
          <w:marLeft w:val="0"/>
          <w:marRight w:val="0"/>
          <w:marTop w:val="0"/>
          <w:marBottom w:val="0"/>
          <w:divBdr>
            <w:top w:val="none" w:sz="0" w:space="0" w:color="auto"/>
            <w:left w:val="none" w:sz="0" w:space="0" w:color="auto"/>
            <w:bottom w:val="none" w:sz="0" w:space="0" w:color="auto"/>
            <w:right w:val="none" w:sz="0" w:space="0" w:color="auto"/>
          </w:divBdr>
        </w:div>
        <w:div w:id="1781104410">
          <w:marLeft w:val="0"/>
          <w:marRight w:val="0"/>
          <w:marTop w:val="0"/>
          <w:marBottom w:val="0"/>
          <w:divBdr>
            <w:top w:val="none" w:sz="0" w:space="0" w:color="auto"/>
            <w:left w:val="none" w:sz="0" w:space="0" w:color="auto"/>
            <w:bottom w:val="none" w:sz="0" w:space="0" w:color="auto"/>
            <w:right w:val="none" w:sz="0" w:space="0" w:color="auto"/>
          </w:divBdr>
        </w:div>
        <w:div w:id="1116290989">
          <w:marLeft w:val="0"/>
          <w:marRight w:val="0"/>
          <w:marTop w:val="0"/>
          <w:marBottom w:val="0"/>
          <w:divBdr>
            <w:top w:val="none" w:sz="0" w:space="0" w:color="auto"/>
            <w:left w:val="none" w:sz="0" w:space="0" w:color="auto"/>
            <w:bottom w:val="none" w:sz="0" w:space="0" w:color="auto"/>
            <w:right w:val="none" w:sz="0" w:space="0" w:color="auto"/>
          </w:divBdr>
        </w:div>
        <w:div w:id="1977565956">
          <w:marLeft w:val="0"/>
          <w:marRight w:val="0"/>
          <w:marTop w:val="0"/>
          <w:marBottom w:val="0"/>
          <w:divBdr>
            <w:top w:val="none" w:sz="0" w:space="0" w:color="auto"/>
            <w:left w:val="none" w:sz="0" w:space="0" w:color="auto"/>
            <w:bottom w:val="none" w:sz="0" w:space="0" w:color="auto"/>
            <w:right w:val="none" w:sz="0" w:space="0" w:color="auto"/>
          </w:divBdr>
        </w:div>
        <w:div w:id="12615262">
          <w:marLeft w:val="0"/>
          <w:marRight w:val="0"/>
          <w:marTop w:val="0"/>
          <w:marBottom w:val="0"/>
          <w:divBdr>
            <w:top w:val="none" w:sz="0" w:space="0" w:color="auto"/>
            <w:left w:val="none" w:sz="0" w:space="0" w:color="auto"/>
            <w:bottom w:val="none" w:sz="0" w:space="0" w:color="auto"/>
            <w:right w:val="none" w:sz="0" w:space="0" w:color="auto"/>
          </w:divBdr>
        </w:div>
        <w:div w:id="301351229">
          <w:marLeft w:val="0"/>
          <w:marRight w:val="0"/>
          <w:marTop w:val="0"/>
          <w:marBottom w:val="0"/>
          <w:divBdr>
            <w:top w:val="none" w:sz="0" w:space="0" w:color="auto"/>
            <w:left w:val="none" w:sz="0" w:space="0" w:color="auto"/>
            <w:bottom w:val="none" w:sz="0" w:space="0" w:color="auto"/>
            <w:right w:val="none" w:sz="0" w:space="0" w:color="auto"/>
          </w:divBdr>
        </w:div>
        <w:div w:id="1619489950">
          <w:marLeft w:val="0"/>
          <w:marRight w:val="0"/>
          <w:marTop w:val="0"/>
          <w:marBottom w:val="0"/>
          <w:divBdr>
            <w:top w:val="none" w:sz="0" w:space="0" w:color="auto"/>
            <w:left w:val="none" w:sz="0" w:space="0" w:color="auto"/>
            <w:bottom w:val="none" w:sz="0" w:space="0" w:color="auto"/>
            <w:right w:val="none" w:sz="0" w:space="0" w:color="auto"/>
          </w:divBdr>
        </w:div>
        <w:div w:id="1787306413">
          <w:marLeft w:val="0"/>
          <w:marRight w:val="0"/>
          <w:marTop w:val="0"/>
          <w:marBottom w:val="0"/>
          <w:divBdr>
            <w:top w:val="none" w:sz="0" w:space="0" w:color="auto"/>
            <w:left w:val="none" w:sz="0" w:space="0" w:color="auto"/>
            <w:bottom w:val="none" w:sz="0" w:space="0" w:color="auto"/>
            <w:right w:val="none" w:sz="0" w:space="0" w:color="auto"/>
          </w:divBdr>
        </w:div>
        <w:div w:id="1288044993">
          <w:marLeft w:val="0"/>
          <w:marRight w:val="0"/>
          <w:marTop w:val="0"/>
          <w:marBottom w:val="0"/>
          <w:divBdr>
            <w:top w:val="none" w:sz="0" w:space="0" w:color="auto"/>
            <w:left w:val="none" w:sz="0" w:space="0" w:color="auto"/>
            <w:bottom w:val="none" w:sz="0" w:space="0" w:color="auto"/>
            <w:right w:val="none" w:sz="0" w:space="0" w:color="auto"/>
          </w:divBdr>
          <w:divsChild>
            <w:div w:id="81412686">
              <w:marLeft w:val="-75"/>
              <w:marRight w:val="0"/>
              <w:marTop w:val="30"/>
              <w:marBottom w:val="30"/>
              <w:divBdr>
                <w:top w:val="none" w:sz="0" w:space="0" w:color="auto"/>
                <w:left w:val="none" w:sz="0" w:space="0" w:color="auto"/>
                <w:bottom w:val="none" w:sz="0" w:space="0" w:color="auto"/>
                <w:right w:val="none" w:sz="0" w:space="0" w:color="auto"/>
              </w:divBdr>
              <w:divsChild>
                <w:div w:id="1663965346">
                  <w:marLeft w:val="0"/>
                  <w:marRight w:val="0"/>
                  <w:marTop w:val="0"/>
                  <w:marBottom w:val="0"/>
                  <w:divBdr>
                    <w:top w:val="none" w:sz="0" w:space="0" w:color="auto"/>
                    <w:left w:val="none" w:sz="0" w:space="0" w:color="auto"/>
                    <w:bottom w:val="none" w:sz="0" w:space="0" w:color="auto"/>
                    <w:right w:val="none" w:sz="0" w:space="0" w:color="auto"/>
                  </w:divBdr>
                  <w:divsChild>
                    <w:div w:id="1983540044">
                      <w:marLeft w:val="0"/>
                      <w:marRight w:val="0"/>
                      <w:marTop w:val="0"/>
                      <w:marBottom w:val="0"/>
                      <w:divBdr>
                        <w:top w:val="none" w:sz="0" w:space="0" w:color="auto"/>
                        <w:left w:val="none" w:sz="0" w:space="0" w:color="auto"/>
                        <w:bottom w:val="none" w:sz="0" w:space="0" w:color="auto"/>
                        <w:right w:val="none" w:sz="0" w:space="0" w:color="auto"/>
                      </w:divBdr>
                    </w:div>
                  </w:divsChild>
                </w:div>
                <w:div w:id="298922164">
                  <w:marLeft w:val="0"/>
                  <w:marRight w:val="0"/>
                  <w:marTop w:val="0"/>
                  <w:marBottom w:val="0"/>
                  <w:divBdr>
                    <w:top w:val="none" w:sz="0" w:space="0" w:color="auto"/>
                    <w:left w:val="none" w:sz="0" w:space="0" w:color="auto"/>
                    <w:bottom w:val="none" w:sz="0" w:space="0" w:color="auto"/>
                    <w:right w:val="none" w:sz="0" w:space="0" w:color="auto"/>
                  </w:divBdr>
                  <w:divsChild>
                    <w:div w:id="117913264">
                      <w:marLeft w:val="0"/>
                      <w:marRight w:val="0"/>
                      <w:marTop w:val="0"/>
                      <w:marBottom w:val="0"/>
                      <w:divBdr>
                        <w:top w:val="none" w:sz="0" w:space="0" w:color="auto"/>
                        <w:left w:val="none" w:sz="0" w:space="0" w:color="auto"/>
                        <w:bottom w:val="none" w:sz="0" w:space="0" w:color="auto"/>
                        <w:right w:val="none" w:sz="0" w:space="0" w:color="auto"/>
                      </w:divBdr>
                    </w:div>
                  </w:divsChild>
                </w:div>
                <w:div w:id="1729767555">
                  <w:marLeft w:val="0"/>
                  <w:marRight w:val="0"/>
                  <w:marTop w:val="0"/>
                  <w:marBottom w:val="0"/>
                  <w:divBdr>
                    <w:top w:val="none" w:sz="0" w:space="0" w:color="auto"/>
                    <w:left w:val="none" w:sz="0" w:space="0" w:color="auto"/>
                    <w:bottom w:val="none" w:sz="0" w:space="0" w:color="auto"/>
                    <w:right w:val="none" w:sz="0" w:space="0" w:color="auto"/>
                  </w:divBdr>
                  <w:divsChild>
                    <w:div w:id="1992057909">
                      <w:marLeft w:val="0"/>
                      <w:marRight w:val="0"/>
                      <w:marTop w:val="0"/>
                      <w:marBottom w:val="0"/>
                      <w:divBdr>
                        <w:top w:val="none" w:sz="0" w:space="0" w:color="auto"/>
                        <w:left w:val="none" w:sz="0" w:space="0" w:color="auto"/>
                        <w:bottom w:val="none" w:sz="0" w:space="0" w:color="auto"/>
                        <w:right w:val="none" w:sz="0" w:space="0" w:color="auto"/>
                      </w:divBdr>
                    </w:div>
                  </w:divsChild>
                </w:div>
                <w:div w:id="812600535">
                  <w:marLeft w:val="0"/>
                  <w:marRight w:val="0"/>
                  <w:marTop w:val="0"/>
                  <w:marBottom w:val="0"/>
                  <w:divBdr>
                    <w:top w:val="none" w:sz="0" w:space="0" w:color="auto"/>
                    <w:left w:val="none" w:sz="0" w:space="0" w:color="auto"/>
                    <w:bottom w:val="none" w:sz="0" w:space="0" w:color="auto"/>
                    <w:right w:val="none" w:sz="0" w:space="0" w:color="auto"/>
                  </w:divBdr>
                  <w:divsChild>
                    <w:div w:id="1238981826">
                      <w:marLeft w:val="0"/>
                      <w:marRight w:val="0"/>
                      <w:marTop w:val="0"/>
                      <w:marBottom w:val="0"/>
                      <w:divBdr>
                        <w:top w:val="none" w:sz="0" w:space="0" w:color="auto"/>
                        <w:left w:val="none" w:sz="0" w:space="0" w:color="auto"/>
                        <w:bottom w:val="none" w:sz="0" w:space="0" w:color="auto"/>
                        <w:right w:val="none" w:sz="0" w:space="0" w:color="auto"/>
                      </w:divBdr>
                    </w:div>
                  </w:divsChild>
                </w:div>
                <w:div w:id="1754206264">
                  <w:marLeft w:val="0"/>
                  <w:marRight w:val="0"/>
                  <w:marTop w:val="0"/>
                  <w:marBottom w:val="0"/>
                  <w:divBdr>
                    <w:top w:val="none" w:sz="0" w:space="0" w:color="auto"/>
                    <w:left w:val="none" w:sz="0" w:space="0" w:color="auto"/>
                    <w:bottom w:val="none" w:sz="0" w:space="0" w:color="auto"/>
                    <w:right w:val="none" w:sz="0" w:space="0" w:color="auto"/>
                  </w:divBdr>
                  <w:divsChild>
                    <w:div w:id="1839539255">
                      <w:marLeft w:val="0"/>
                      <w:marRight w:val="0"/>
                      <w:marTop w:val="0"/>
                      <w:marBottom w:val="0"/>
                      <w:divBdr>
                        <w:top w:val="none" w:sz="0" w:space="0" w:color="auto"/>
                        <w:left w:val="none" w:sz="0" w:space="0" w:color="auto"/>
                        <w:bottom w:val="none" w:sz="0" w:space="0" w:color="auto"/>
                        <w:right w:val="none" w:sz="0" w:space="0" w:color="auto"/>
                      </w:divBdr>
                    </w:div>
                  </w:divsChild>
                </w:div>
                <w:div w:id="1602564329">
                  <w:marLeft w:val="0"/>
                  <w:marRight w:val="0"/>
                  <w:marTop w:val="0"/>
                  <w:marBottom w:val="0"/>
                  <w:divBdr>
                    <w:top w:val="none" w:sz="0" w:space="0" w:color="auto"/>
                    <w:left w:val="none" w:sz="0" w:space="0" w:color="auto"/>
                    <w:bottom w:val="none" w:sz="0" w:space="0" w:color="auto"/>
                    <w:right w:val="none" w:sz="0" w:space="0" w:color="auto"/>
                  </w:divBdr>
                  <w:divsChild>
                    <w:div w:id="1031612204">
                      <w:marLeft w:val="0"/>
                      <w:marRight w:val="0"/>
                      <w:marTop w:val="0"/>
                      <w:marBottom w:val="0"/>
                      <w:divBdr>
                        <w:top w:val="none" w:sz="0" w:space="0" w:color="auto"/>
                        <w:left w:val="none" w:sz="0" w:space="0" w:color="auto"/>
                        <w:bottom w:val="none" w:sz="0" w:space="0" w:color="auto"/>
                        <w:right w:val="none" w:sz="0" w:space="0" w:color="auto"/>
                      </w:divBdr>
                    </w:div>
                  </w:divsChild>
                </w:div>
                <w:div w:id="763956807">
                  <w:marLeft w:val="0"/>
                  <w:marRight w:val="0"/>
                  <w:marTop w:val="0"/>
                  <w:marBottom w:val="0"/>
                  <w:divBdr>
                    <w:top w:val="none" w:sz="0" w:space="0" w:color="auto"/>
                    <w:left w:val="none" w:sz="0" w:space="0" w:color="auto"/>
                    <w:bottom w:val="none" w:sz="0" w:space="0" w:color="auto"/>
                    <w:right w:val="none" w:sz="0" w:space="0" w:color="auto"/>
                  </w:divBdr>
                  <w:divsChild>
                    <w:div w:id="2032799960">
                      <w:marLeft w:val="0"/>
                      <w:marRight w:val="0"/>
                      <w:marTop w:val="0"/>
                      <w:marBottom w:val="0"/>
                      <w:divBdr>
                        <w:top w:val="none" w:sz="0" w:space="0" w:color="auto"/>
                        <w:left w:val="none" w:sz="0" w:space="0" w:color="auto"/>
                        <w:bottom w:val="none" w:sz="0" w:space="0" w:color="auto"/>
                        <w:right w:val="none" w:sz="0" w:space="0" w:color="auto"/>
                      </w:divBdr>
                    </w:div>
                  </w:divsChild>
                </w:div>
                <w:div w:id="1072240308">
                  <w:marLeft w:val="0"/>
                  <w:marRight w:val="0"/>
                  <w:marTop w:val="0"/>
                  <w:marBottom w:val="0"/>
                  <w:divBdr>
                    <w:top w:val="none" w:sz="0" w:space="0" w:color="auto"/>
                    <w:left w:val="none" w:sz="0" w:space="0" w:color="auto"/>
                    <w:bottom w:val="none" w:sz="0" w:space="0" w:color="auto"/>
                    <w:right w:val="none" w:sz="0" w:space="0" w:color="auto"/>
                  </w:divBdr>
                  <w:divsChild>
                    <w:div w:id="981303120">
                      <w:marLeft w:val="0"/>
                      <w:marRight w:val="0"/>
                      <w:marTop w:val="0"/>
                      <w:marBottom w:val="0"/>
                      <w:divBdr>
                        <w:top w:val="none" w:sz="0" w:space="0" w:color="auto"/>
                        <w:left w:val="none" w:sz="0" w:space="0" w:color="auto"/>
                        <w:bottom w:val="none" w:sz="0" w:space="0" w:color="auto"/>
                        <w:right w:val="none" w:sz="0" w:space="0" w:color="auto"/>
                      </w:divBdr>
                    </w:div>
                  </w:divsChild>
                </w:div>
                <w:div w:id="455761620">
                  <w:marLeft w:val="0"/>
                  <w:marRight w:val="0"/>
                  <w:marTop w:val="0"/>
                  <w:marBottom w:val="0"/>
                  <w:divBdr>
                    <w:top w:val="none" w:sz="0" w:space="0" w:color="auto"/>
                    <w:left w:val="none" w:sz="0" w:space="0" w:color="auto"/>
                    <w:bottom w:val="none" w:sz="0" w:space="0" w:color="auto"/>
                    <w:right w:val="none" w:sz="0" w:space="0" w:color="auto"/>
                  </w:divBdr>
                  <w:divsChild>
                    <w:div w:id="322928279">
                      <w:marLeft w:val="0"/>
                      <w:marRight w:val="0"/>
                      <w:marTop w:val="0"/>
                      <w:marBottom w:val="0"/>
                      <w:divBdr>
                        <w:top w:val="none" w:sz="0" w:space="0" w:color="auto"/>
                        <w:left w:val="none" w:sz="0" w:space="0" w:color="auto"/>
                        <w:bottom w:val="none" w:sz="0" w:space="0" w:color="auto"/>
                        <w:right w:val="none" w:sz="0" w:space="0" w:color="auto"/>
                      </w:divBdr>
                    </w:div>
                  </w:divsChild>
                </w:div>
                <w:div w:id="1317027634">
                  <w:marLeft w:val="0"/>
                  <w:marRight w:val="0"/>
                  <w:marTop w:val="0"/>
                  <w:marBottom w:val="0"/>
                  <w:divBdr>
                    <w:top w:val="none" w:sz="0" w:space="0" w:color="auto"/>
                    <w:left w:val="none" w:sz="0" w:space="0" w:color="auto"/>
                    <w:bottom w:val="none" w:sz="0" w:space="0" w:color="auto"/>
                    <w:right w:val="none" w:sz="0" w:space="0" w:color="auto"/>
                  </w:divBdr>
                  <w:divsChild>
                    <w:div w:id="316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5546">
          <w:marLeft w:val="0"/>
          <w:marRight w:val="0"/>
          <w:marTop w:val="0"/>
          <w:marBottom w:val="0"/>
          <w:divBdr>
            <w:top w:val="none" w:sz="0" w:space="0" w:color="auto"/>
            <w:left w:val="none" w:sz="0" w:space="0" w:color="auto"/>
            <w:bottom w:val="none" w:sz="0" w:space="0" w:color="auto"/>
            <w:right w:val="none" w:sz="0" w:space="0" w:color="auto"/>
          </w:divBdr>
        </w:div>
        <w:div w:id="608389114">
          <w:marLeft w:val="0"/>
          <w:marRight w:val="0"/>
          <w:marTop w:val="0"/>
          <w:marBottom w:val="0"/>
          <w:divBdr>
            <w:top w:val="none" w:sz="0" w:space="0" w:color="auto"/>
            <w:left w:val="none" w:sz="0" w:space="0" w:color="auto"/>
            <w:bottom w:val="none" w:sz="0" w:space="0" w:color="auto"/>
            <w:right w:val="none" w:sz="0" w:space="0" w:color="auto"/>
          </w:divBdr>
        </w:div>
        <w:div w:id="1772781232">
          <w:marLeft w:val="0"/>
          <w:marRight w:val="0"/>
          <w:marTop w:val="0"/>
          <w:marBottom w:val="0"/>
          <w:divBdr>
            <w:top w:val="none" w:sz="0" w:space="0" w:color="auto"/>
            <w:left w:val="none" w:sz="0" w:space="0" w:color="auto"/>
            <w:bottom w:val="none" w:sz="0" w:space="0" w:color="auto"/>
            <w:right w:val="none" w:sz="0" w:space="0" w:color="auto"/>
          </w:divBdr>
        </w:div>
        <w:div w:id="1495223305">
          <w:marLeft w:val="0"/>
          <w:marRight w:val="0"/>
          <w:marTop w:val="0"/>
          <w:marBottom w:val="0"/>
          <w:divBdr>
            <w:top w:val="none" w:sz="0" w:space="0" w:color="auto"/>
            <w:left w:val="none" w:sz="0" w:space="0" w:color="auto"/>
            <w:bottom w:val="none" w:sz="0" w:space="0" w:color="auto"/>
            <w:right w:val="none" w:sz="0" w:space="0" w:color="auto"/>
          </w:divBdr>
        </w:div>
        <w:div w:id="564754795">
          <w:marLeft w:val="0"/>
          <w:marRight w:val="0"/>
          <w:marTop w:val="0"/>
          <w:marBottom w:val="0"/>
          <w:divBdr>
            <w:top w:val="none" w:sz="0" w:space="0" w:color="auto"/>
            <w:left w:val="none" w:sz="0" w:space="0" w:color="auto"/>
            <w:bottom w:val="none" w:sz="0" w:space="0" w:color="auto"/>
            <w:right w:val="none" w:sz="0" w:space="0" w:color="auto"/>
          </w:divBdr>
        </w:div>
        <w:div w:id="1007559307">
          <w:marLeft w:val="0"/>
          <w:marRight w:val="0"/>
          <w:marTop w:val="0"/>
          <w:marBottom w:val="0"/>
          <w:divBdr>
            <w:top w:val="none" w:sz="0" w:space="0" w:color="auto"/>
            <w:left w:val="none" w:sz="0" w:space="0" w:color="auto"/>
            <w:bottom w:val="none" w:sz="0" w:space="0" w:color="auto"/>
            <w:right w:val="none" w:sz="0" w:space="0" w:color="auto"/>
          </w:divBdr>
        </w:div>
        <w:div w:id="1129664154">
          <w:marLeft w:val="0"/>
          <w:marRight w:val="0"/>
          <w:marTop w:val="0"/>
          <w:marBottom w:val="0"/>
          <w:divBdr>
            <w:top w:val="none" w:sz="0" w:space="0" w:color="auto"/>
            <w:left w:val="none" w:sz="0" w:space="0" w:color="auto"/>
            <w:bottom w:val="none" w:sz="0" w:space="0" w:color="auto"/>
            <w:right w:val="none" w:sz="0" w:space="0" w:color="auto"/>
          </w:divBdr>
        </w:div>
        <w:div w:id="322858304">
          <w:marLeft w:val="0"/>
          <w:marRight w:val="0"/>
          <w:marTop w:val="0"/>
          <w:marBottom w:val="0"/>
          <w:divBdr>
            <w:top w:val="none" w:sz="0" w:space="0" w:color="auto"/>
            <w:left w:val="none" w:sz="0" w:space="0" w:color="auto"/>
            <w:bottom w:val="none" w:sz="0" w:space="0" w:color="auto"/>
            <w:right w:val="none" w:sz="0" w:space="0" w:color="auto"/>
          </w:divBdr>
        </w:div>
        <w:div w:id="1464616118">
          <w:marLeft w:val="0"/>
          <w:marRight w:val="0"/>
          <w:marTop w:val="0"/>
          <w:marBottom w:val="0"/>
          <w:divBdr>
            <w:top w:val="none" w:sz="0" w:space="0" w:color="auto"/>
            <w:left w:val="none" w:sz="0" w:space="0" w:color="auto"/>
            <w:bottom w:val="none" w:sz="0" w:space="0" w:color="auto"/>
            <w:right w:val="none" w:sz="0" w:space="0" w:color="auto"/>
          </w:divBdr>
        </w:div>
        <w:div w:id="207106847">
          <w:marLeft w:val="0"/>
          <w:marRight w:val="0"/>
          <w:marTop w:val="0"/>
          <w:marBottom w:val="0"/>
          <w:divBdr>
            <w:top w:val="none" w:sz="0" w:space="0" w:color="auto"/>
            <w:left w:val="none" w:sz="0" w:space="0" w:color="auto"/>
            <w:bottom w:val="none" w:sz="0" w:space="0" w:color="auto"/>
            <w:right w:val="none" w:sz="0" w:space="0" w:color="auto"/>
          </w:divBdr>
        </w:div>
        <w:div w:id="1335917610">
          <w:marLeft w:val="0"/>
          <w:marRight w:val="0"/>
          <w:marTop w:val="0"/>
          <w:marBottom w:val="0"/>
          <w:divBdr>
            <w:top w:val="none" w:sz="0" w:space="0" w:color="auto"/>
            <w:left w:val="none" w:sz="0" w:space="0" w:color="auto"/>
            <w:bottom w:val="none" w:sz="0" w:space="0" w:color="auto"/>
            <w:right w:val="none" w:sz="0" w:space="0" w:color="auto"/>
          </w:divBdr>
        </w:div>
        <w:div w:id="2066223902">
          <w:marLeft w:val="0"/>
          <w:marRight w:val="0"/>
          <w:marTop w:val="0"/>
          <w:marBottom w:val="0"/>
          <w:divBdr>
            <w:top w:val="none" w:sz="0" w:space="0" w:color="auto"/>
            <w:left w:val="none" w:sz="0" w:space="0" w:color="auto"/>
            <w:bottom w:val="none" w:sz="0" w:space="0" w:color="auto"/>
            <w:right w:val="none" w:sz="0" w:space="0" w:color="auto"/>
          </w:divBdr>
        </w:div>
        <w:div w:id="2042976309">
          <w:marLeft w:val="0"/>
          <w:marRight w:val="0"/>
          <w:marTop w:val="0"/>
          <w:marBottom w:val="0"/>
          <w:divBdr>
            <w:top w:val="none" w:sz="0" w:space="0" w:color="auto"/>
            <w:left w:val="none" w:sz="0" w:space="0" w:color="auto"/>
            <w:bottom w:val="none" w:sz="0" w:space="0" w:color="auto"/>
            <w:right w:val="none" w:sz="0" w:space="0" w:color="auto"/>
          </w:divBdr>
          <w:divsChild>
            <w:div w:id="604926186">
              <w:marLeft w:val="-75"/>
              <w:marRight w:val="0"/>
              <w:marTop w:val="30"/>
              <w:marBottom w:val="30"/>
              <w:divBdr>
                <w:top w:val="none" w:sz="0" w:space="0" w:color="auto"/>
                <w:left w:val="none" w:sz="0" w:space="0" w:color="auto"/>
                <w:bottom w:val="none" w:sz="0" w:space="0" w:color="auto"/>
                <w:right w:val="none" w:sz="0" w:space="0" w:color="auto"/>
              </w:divBdr>
              <w:divsChild>
                <w:div w:id="1410695125">
                  <w:marLeft w:val="0"/>
                  <w:marRight w:val="0"/>
                  <w:marTop w:val="0"/>
                  <w:marBottom w:val="0"/>
                  <w:divBdr>
                    <w:top w:val="none" w:sz="0" w:space="0" w:color="auto"/>
                    <w:left w:val="none" w:sz="0" w:space="0" w:color="auto"/>
                    <w:bottom w:val="none" w:sz="0" w:space="0" w:color="auto"/>
                    <w:right w:val="none" w:sz="0" w:space="0" w:color="auto"/>
                  </w:divBdr>
                  <w:divsChild>
                    <w:div w:id="1845241737">
                      <w:marLeft w:val="0"/>
                      <w:marRight w:val="0"/>
                      <w:marTop w:val="0"/>
                      <w:marBottom w:val="0"/>
                      <w:divBdr>
                        <w:top w:val="none" w:sz="0" w:space="0" w:color="auto"/>
                        <w:left w:val="none" w:sz="0" w:space="0" w:color="auto"/>
                        <w:bottom w:val="none" w:sz="0" w:space="0" w:color="auto"/>
                        <w:right w:val="none" w:sz="0" w:space="0" w:color="auto"/>
                      </w:divBdr>
                    </w:div>
                  </w:divsChild>
                </w:div>
                <w:div w:id="678652905">
                  <w:marLeft w:val="0"/>
                  <w:marRight w:val="0"/>
                  <w:marTop w:val="0"/>
                  <w:marBottom w:val="0"/>
                  <w:divBdr>
                    <w:top w:val="none" w:sz="0" w:space="0" w:color="auto"/>
                    <w:left w:val="none" w:sz="0" w:space="0" w:color="auto"/>
                    <w:bottom w:val="none" w:sz="0" w:space="0" w:color="auto"/>
                    <w:right w:val="none" w:sz="0" w:space="0" w:color="auto"/>
                  </w:divBdr>
                  <w:divsChild>
                    <w:div w:id="1133326991">
                      <w:marLeft w:val="0"/>
                      <w:marRight w:val="0"/>
                      <w:marTop w:val="0"/>
                      <w:marBottom w:val="0"/>
                      <w:divBdr>
                        <w:top w:val="none" w:sz="0" w:space="0" w:color="auto"/>
                        <w:left w:val="none" w:sz="0" w:space="0" w:color="auto"/>
                        <w:bottom w:val="none" w:sz="0" w:space="0" w:color="auto"/>
                        <w:right w:val="none" w:sz="0" w:space="0" w:color="auto"/>
                      </w:divBdr>
                    </w:div>
                  </w:divsChild>
                </w:div>
                <w:div w:id="2097626570">
                  <w:marLeft w:val="0"/>
                  <w:marRight w:val="0"/>
                  <w:marTop w:val="0"/>
                  <w:marBottom w:val="0"/>
                  <w:divBdr>
                    <w:top w:val="none" w:sz="0" w:space="0" w:color="auto"/>
                    <w:left w:val="none" w:sz="0" w:space="0" w:color="auto"/>
                    <w:bottom w:val="none" w:sz="0" w:space="0" w:color="auto"/>
                    <w:right w:val="none" w:sz="0" w:space="0" w:color="auto"/>
                  </w:divBdr>
                  <w:divsChild>
                    <w:div w:id="1081872592">
                      <w:marLeft w:val="0"/>
                      <w:marRight w:val="0"/>
                      <w:marTop w:val="0"/>
                      <w:marBottom w:val="0"/>
                      <w:divBdr>
                        <w:top w:val="none" w:sz="0" w:space="0" w:color="auto"/>
                        <w:left w:val="none" w:sz="0" w:space="0" w:color="auto"/>
                        <w:bottom w:val="none" w:sz="0" w:space="0" w:color="auto"/>
                        <w:right w:val="none" w:sz="0" w:space="0" w:color="auto"/>
                      </w:divBdr>
                    </w:div>
                  </w:divsChild>
                </w:div>
                <w:div w:id="684743655">
                  <w:marLeft w:val="0"/>
                  <w:marRight w:val="0"/>
                  <w:marTop w:val="0"/>
                  <w:marBottom w:val="0"/>
                  <w:divBdr>
                    <w:top w:val="none" w:sz="0" w:space="0" w:color="auto"/>
                    <w:left w:val="none" w:sz="0" w:space="0" w:color="auto"/>
                    <w:bottom w:val="none" w:sz="0" w:space="0" w:color="auto"/>
                    <w:right w:val="none" w:sz="0" w:space="0" w:color="auto"/>
                  </w:divBdr>
                  <w:divsChild>
                    <w:div w:id="919758858">
                      <w:marLeft w:val="0"/>
                      <w:marRight w:val="0"/>
                      <w:marTop w:val="0"/>
                      <w:marBottom w:val="0"/>
                      <w:divBdr>
                        <w:top w:val="none" w:sz="0" w:space="0" w:color="auto"/>
                        <w:left w:val="none" w:sz="0" w:space="0" w:color="auto"/>
                        <w:bottom w:val="none" w:sz="0" w:space="0" w:color="auto"/>
                        <w:right w:val="none" w:sz="0" w:space="0" w:color="auto"/>
                      </w:divBdr>
                    </w:div>
                    <w:div w:id="1788771981">
                      <w:marLeft w:val="0"/>
                      <w:marRight w:val="0"/>
                      <w:marTop w:val="0"/>
                      <w:marBottom w:val="0"/>
                      <w:divBdr>
                        <w:top w:val="none" w:sz="0" w:space="0" w:color="auto"/>
                        <w:left w:val="none" w:sz="0" w:space="0" w:color="auto"/>
                        <w:bottom w:val="none" w:sz="0" w:space="0" w:color="auto"/>
                        <w:right w:val="none" w:sz="0" w:space="0" w:color="auto"/>
                      </w:divBdr>
                    </w:div>
                    <w:div w:id="712776684">
                      <w:marLeft w:val="0"/>
                      <w:marRight w:val="0"/>
                      <w:marTop w:val="0"/>
                      <w:marBottom w:val="0"/>
                      <w:divBdr>
                        <w:top w:val="none" w:sz="0" w:space="0" w:color="auto"/>
                        <w:left w:val="none" w:sz="0" w:space="0" w:color="auto"/>
                        <w:bottom w:val="none" w:sz="0" w:space="0" w:color="auto"/>
                        <w:right w:val="none" w:sz="0" w:space="0" w:color="auto"/>
                      </w:divBdr>
                    </w:div>
                    <w:div w:id="780607473">
                      <w:marLeft w:val="0"/>
                      <w:marRight w:val="0"/>
                      <w:marTop w:val="0"/>
                      <w:marBottom w:val="0"/>
                      <w:divBdr>
                        <w:top w:val="none" w:sz="0" w:space="0" w:color="auto"/>
                        <w:left w:val="none" w:sz="0" w:space="0" w:color="auto"/>
                        <w:bottom w:val="none" w:sz="0" w:space="0" w:color="auto"/>
                        <w:right w:val="none" w:sz="0" w:space="0" w:color="auto"/>
                      </w:divBdr>
                    </w:div>
                    <w:div w:id="1865440939">
                      <w:marLeft w:val="0"/>
                      <w:marRight w:val="0"/>
                      <w:marTop w:val="0"/>
                      <w:marBottom w:val="0"/>
                      <w:divBdr>
                        <w:top w:val="none" w:sz="0" w:space="0" w:color="auto"/>
                        <w:left w:val="none" w:sz="0" w:space="0" w:color="auto"/>
                        <w:bottom w:val="none" w:sz="0" w:space="0" w:color="auto"/>
                        <w:right w:val="none" w:sz="0" w:space="0" w:color="auto"/>
                      </w:divBdr>
                    </w:div>
                    <w:div w:id="2054380729">
                      <w:marLeft w:val="0"/>
                      <w:marRight w:val="0"/>
                      <w:marTop w:val="0"/>
                      <w:marBottom w:val="0"/>
                      <w:divBdr>
                        <w:top w:val="none" w:sz="0" w:space="0" w:color="auto"/>
                        <w:left w:val="none" w:sz="0" w:space="0" w:color="auto"/>
                        <w:bottom w:val="none" w:sz="0" w:space="0" w:color="auto"/>
                        <w:right w:val="none" w:sz="0" w:space="0" w:color="auto"/>
                      </w:divBdr>
                    </w:div>
                    <w:div w:id="1812091445">
                      <w:marLeft w:val="0"/>
                      <w:marRight w:val="0"/>
                      <w:marTop w:val="0"/>
                      <w:marBottom w:val="0"/>
                      <w:divBdr>
                        <w:top w:val="none" w:sz="0" w:space="0" w:color="auto"/>
                        <w:left w:val="none" w:sz="0" w:space="0" w:color="auto"/>
                        <w:bottom w:val="none" w:sz="0" w:space="0" w:color="auto"/>
                        <w:right w:val="none" w:sz="0" w:space="0" w:color="auto"/>
                      </w:divBdr>
                    </w:div>
                    <w:div w:id="1333528848">
                      <w:marLeft w:val="0"/>
                      <w:marRight w:val="0"/>
                      <w:marTop w:val="0"/>
                      <w:marBottom w:val="0"/>
                      <w:divBdr>
                        <w:top w:val="none" w:sz="0" w:space="0" w:color="auto"/>
                        <w:left w:val="none" w:sz="0" w:space="0" w:color="auto"/>
                        <w:bottom w:val="none" w:sz="0" w:space="0" w:color="auto"/>
                        <w:right w:val="none" w:sz="0" w:space="0" w:color="auto"/>
                      </w:divBdr>
                    </w:div>
                  </w:divsChild>
                </w:div>
                <w:div w:id="626162882">
                  <w:marLeft w:val="0"/>
                  <w:marRight w:val="0"/>
                  <w:marTop w:val="0"/>
                  <w:marBottom w:val="0"/>
                  <w:divBdr>
                    <w:top w:val="none" w:sz="0" w:space="0" w:color="auto"/>
                    <w:left w:val="none" w:sz="0" w:space="0" w:color="auto"/>
                    <w:bottom w:val="none" w:sz="0" w:space="0" w:color="auto"/>
                    <w:right w:val="none" w:sz="0" w:space="0" w:color="auto"/>
                  </w:divBdr>
                  <w:divsChild>
                    <w:div w:id="2099910976">
                      <w:marLeft w:val="0"/>
                      <w:marRight w:val="0"/>
                      <w:marTop w:val="0"/>
                      <w:marBottom w:val="0"/>
                      <w:divBdr>
                        <w:top w:val="none" w:sz="0" w:space="0" w:color="auto"/>
                        <w:left w:val="none" w:sz="0" w:space="0" w:color="auto"/>
                        <w:bottom w:val="none" w:sz="0" w:space="0" w:color="auto"/>
                        <w:right w:val="none" w:sz="0" w:space="0" w:color="auto"/>
                      </w:divBdr>
                    </w:div>
                    <w:div w:id="891503518">
                      <w:marLeft w:val="0"/>
                      <w:marRight w:val="0"/>
                      <w:marTop w:val="0"/>
                      <w:marBottom w:val="0"/>
                      <w:divBdr>
                        <w:top w:val="none" w:sz="0" w:space="0" w:color="auto"/>
                        <w:left w:val="none" w:sz="0" w:space="0" w:color="auto"/>
                        <w:bottom w:val="none" w:sz="0" w:space="0" w:color="auto"/>
                        <w:right w:val="none" w:sz="0" w:space="0" w:color="auto"/>
                      </w:divBdr>
                    </w:div>
                  </w:divsChild>
                </w:div>
                <w:div w:id="1025984040">
                  <w:marLeft w:val="0"/>
                  <w:marRight w:val="0"/>
                  <w:marTop w:val="0"/>
                  <w:marBottom w:val="0"/>
                  <w:divBdr>
                    <w:top w:val="none" w:sz="0" w:space="0" w:color="auto"/>
                    <w:left w:val="none" w:sz="0" w:space="0" w:color="auto"/>
                    <w:bottom w:val="none" w:sz="0" w:space="0" w:color="auto"/>
                    <w:right w:val="none" w:sz="0" w:space="0" w:color="auto"/>
                  </w:divBdr>
                  <w:divsChild>
                    <w:div w:id="2007244831">
                      <w:marLeft w:val="0"/>
                      <w:marRight w:val="0"/>
                      <w:marTop w:val="0"/>
                      <w:marBottom w:val="0"/>
                      <w:divBdr>
                        <w:top w:val="none" w:sz="0" w:space="0" w:color="auto"/>
                        <w:left w:val="none" w:sz="0" w:space="0" w:color="auto"/>
                        <w:bottom w:val="none" w:sz="0" w:space="0" w:color="auto"/>
                        <w:right w:val="none" w:sz="0" w:space="0" w:color="auto"/>
                      </w:divBdr>
                    </w:div>
                    <w:div w:id="1527982064">
                      <w:marLeft w:val="0"/>
                      <w:marRight w:val="0"/>
                      <w:marTop w:val="0"/>
                      <w:marBottom w:val="0"/>
                      <w:divBdr>
                        <w:top w:val="none" w:sz="0" w:space="0" w:color="auto"/>
                        <w:left w:val="none" w:sz="0" w:space="0" w:color="auto"/>
                        <w:bottom w:val="none" w:sz="0" w:space="0" w:color="auto"/>
                        <w:right w:val="none" w:sz="0" w:space="0" w:color="auto"/>
                      </w:divBdr>
                    </w:div>
                    <w:div w:id="1360933720">
                      <w:marLeft w:val="0"/>
                      <w:marRight w:val="0"/>
                      <w:marTop w:val="0"/>
                      <w:marBottom w:val="0"/>
                      <w:divBdr>
                        <w:top w:val="none" w:sz="0" w:space="0" w:color="auto"/>
                        <w:left w:val="none" w:sz="0" w:space="0" w:color="auto"/>
                        <w:bottom w:val="none" w:sz="0" w:space="0" w:color="auto"/>
                        <w:right w:val="none" w:sz="0" w:space="0" w:color="auto"/>
                      </w:divBdr>
                    </w:div>
                    <w:div w:id="1600135317">
                      <w:marLeft w:val="0"/>
                      <w:marRight w:val="0"/>
                      <w:marTop w:val="0"/>
                      <w:marBottom w:val="0"/>
                      <w:divBdr>
                        <w:top w:val="none" w:sz="0" w:space="0" w:color="auto"/>
                        <w:left w:val="none" w:sz="0" w:space="0" w:color="auto"/>
                        <w:bottom w:val="none" w:sz="0" w:space="0" w:color="auto"/>
                        <w:right w:val="none" w:sz="0" w:space="0" w:color="auto"/>
                      </w:divBdr>
                    </w:div>
                    <w:div w:id="1020813820">
                      <w:marLeft w:val="0"/>
                      <w:marRight w:val="0"/>
                      <w:marTop w:val="0"/>
                      <w:marBottom w:val="0"/>
                      <w:divBdr>
                        <w:top w:val="none" w:sz="0" w:space="0" w:color="auto"/>
                        <w:left w:val="none" w:sz="0" w:space="0" w:color="auto"/>
                        <w:bottom w:val="none" w:sz="0" w:space="0" w:color="auto"/>
                        <w:right w:val="none" w:sz="0" w:space="0" w:color="auto"/>
                      </w:divBdr>
                    </w:div>
                    <w:div w:id="539439887">
                      <w:marLeft w:val="0"/>
                      <w:marRight w:val="0"/>
                      <w:marTop w:val="0"/>
                      <w:marBottom w:val="0"/>
                      <w:divBdr>
                        <w:top w:val="none" w:sz="0" w:space="0" w:color="auto"/>
                        <w:left w:val="none" w:sz="0" w:space="0" w:color="auto"/>
                        <w:bottom w:val="none" w:sz="0" w:space="0" w:color="auto"/>
                        <w:right w:val="none" w:sz="0" w:space="0" w:color="auto"/>
                      </w:divBdr>
                    </w:div>
                    <w:div w:id="1760440360">
                      <w:marLeft w:val="0"/>
                      <w:marRight w:val="0"/>
                      <w:marTop w:val="0"/>
                      <w:marBottom w:val="0"/>
                      <w:divBdr>
                        <w:top w:val="none" w:sz="0" w:space="0" w:color="auto"/>
                        <w:left w:val="none" w:sz="0" w:space="0" w:color="auto"/>
                        <w:bottom w:val="none" w:sz="0" w:space="0" w:color="auto"/>
                        <w:right w:val="none" w:sz="0" w:space="0" w:color="auto"/>
                      </w:divBdr>
                    </w:div>
                    <w:div w:id="70545922">
                      <w:marLeft w:val="0"/>
                      <w:marRight w:val="0"/>
                      <w:marTop w:val="0"/>
                      <w:marBottom w:val="0"/>
                      <w:divBdr>
                        <w:top w:val="none" w:sz="0" w:space="0" w:color="auto"/>
                        <w:left w:val="none" w:sz="0" w:space="0" w:color="auto"/>
                        <w:bottom w:val="none" w:sz="0" w:space="0" w:color="auto"/>
                        <w:right w:val="none" w:sz="0" w:space="0" w:color="auto"/>
                      </w:divBdr>
                    </w:div>
                    <w:div w:id="1851410581">
                      <w:marLeft w:val="0"/>
                      <w:marRight w:val="0"/>
                      <w:marTop w:val="0"/>
                      <w:marBottom w:val="0"/>
                      <w:divBdr>
                        <w:top w:val="none" w:sz="0" w:space="0" w:color="auto"/>
                        <w:left w:val="none" w:sz="0" w:space="0" w:color="auto"/>
                        <w:bottom w:val="none" w:sz="0" w:space="0" w:color="auto"/>
                        <w:right w:val="none" w:sz="0" w:space="0" w:color="auto"/>
                      </w:divBdr>
                    </w:div>
                    <w:div w:id="489103067">
                      <w:marLeft w:val="0"/>
                      <w:marRight w:val="0"/>
                      <w:marTop w:val="0"/>
                      <w:marBottom w:val="0"/>
                      <w:divBdr>
                        <w:top w:val="none" w:sz="0" w:space="0" w:color="auto"/>
                        <w:left w:val="none" w:sz="0" w:space="0" w:color="auto"/>
                        <w:bottom w:val="none" w:sz="0" w:space="0" w:color="auto"/>
                        <w:right w:val="none" w:sz="0" w:space="0" w:color="auto"/>
                      </w:divBdr>
                    </w:div>
                    <w:div w:id="1421442509">
                      <w:marLeft w:val="0"/>
                      <w:marRight w:val="0"/>
                      <w:marTop w:val="0"/>
                      <w:marBottom w:val="0"/>
                      <w:divBdr>
                        <w:top w:val="none" w:sz="0" w:space="0" w:color="auto"/>
                        <w:left w:val="none" w:sz="0" w:space="0" w:color="auto"/>
                        <w:bottom w:val="none" w:sz="0" w:space="0" w:color="auto"/>
                        <w:right w:val="none" w:sz="0" w:space="0" w:color="auto"/>
                      </w:divBdr>
                    </w:div>
                    <w:div w:id="1258903186">
                      <w:marLeft w:val="0"/>
                      <w:marRight w:val="0"/>
                      <w:marTop w:val="0"/>
                      <w:marBottom w:val="0"/>
                      <w:divBdr>
                        <w:top w:val="none" w:sz="0" w:space="0" w:color="auto"/>
                        <w:left w:val="none" w:sz="0" w:space="0" w:color="auto"/>
                        <w:bottom w:val="none" w:sz="0" w:space="0" w:color="auto"/>
                        <w:right w:val="none" w:sz="0" w:space="0" w:color="auto"/>
                      </w:divBdr>
                    </w:div>
                  </w:divsChild>
                </w:div>
                <w:div w:id="1920628279">
                  <w:marLeft w:val="0"/>
                  <w:marRight w:val="0"/>
                  <w:marTop w:val="0"/>
                  <w:marBottom w:val="0"/>
                  <w:divBdr>
                    <w:top w:val="none" w:sz="0" w:space="0" w:color="auto"/>
                    <w:left w:val="none" w:sz="0" w:space="0" w:color="auto"/>
                    <w:bottom w:val="none" w:sz="0" w:space="0" w:color="auto"/>
                    <w:right w:val="none" w:sz="0" w:space="0" w:color="auto"/>
                  </w:divBdr>
                  <w:divsChild>
                    <w:div w:id="237060367">
                      <w:marLeft w:val="0"/>
                      <w:marRight w:val="0"/>
                      <w:marTop w:val="0"/>
                      <w:marBottom w:val="0"/>
                      <w:divBdr>
                        <w:top w:val="none" w:sz="0" w:space="0" w:color="auto"/>
                        <w:left w:val="none" w:sz="0" w:space="0" w:color="auto"/>
                        <w:bottom w:val="none" w:sz="0" w:space="0" w:color="auto"/>
                        <w:right w:val="none" w:sz="0" w:space="0" w:color="auto"/>
                      </w:divBdr>
                    </w:div>
                  </w:divsChild>
                </w:div>
                <w:div w:id="999429920">
                  <w:marLeft w:val="0"/>
                  <w:marRight w:val="0"/>
                  <w:marTop w:val="0"/>
                  <w:marBottom w:val="0"/>
                  <w:divBdr>
                    <w:top w:val="none" w:sz="0" w:space="0" w:color="auto"/>
                    <w:left w:val="none" w:sz="0" w:space="0" w:color="auto"/>
                    <w:bottom w:val="none" w:sz="0" w:space="0" w:color="auto"/>
                    <w:right w:val="none" w:sz="0" w:space="0" w:color="auto"/>
                  </w:divBdr>
                  <w:divsChild>
                    <w:div w:id="185103763">
                      <w:marLeft w:val="0"/>
                      <w:marRight w:val="0"/>
                      <w:marTop w:val="0"/>
                      <w:marBottom w:val="0"/>
                      <w:divBdr>
                        <w:top w:val="none" w:sz="0" w:space="0" w:color="auto"/>
                        <w:left w:val="none" w:sz="0" w:space="0" w:color="auto"/>
                        <w:bottom w:val="none" w:sz="0" w:space="0" w:color="auto"/>
                        <w:right w:val="none" w:sz="0" w:space="0" w:color="auto"/>
                      </w:divBdr>
                    </w:div>
                    <w:div w:id="589001993">
                      <w:marLeft w:val="0"/>
                      <w:marRight w:val="0"/>
                      <w:marTop w:val="0"/>
                      <w:marBottom w:val="0"/>
                      <w:divBdr>
                        <w:top w:val="none" w:sz="0" w:space="0" w:color="auto"/>
                        <w:left w:val="none" w:sz="0" w:space="0" w:color="auto"/>
                        <w:bottom w:val="none" w:sz="0" w:space="0" w:color="auto"/>
                        <w:right w:val="none" w:sz="0" w:space="0" w:color="auto"/>
                      </w:divBdr>
                    </w:div>
                    <w:div w:id="1052460668">
                      <w:marLeft w:val="0"/>
                      <w:marRight w:val="0"/>
                      <w:marTop w:val="0"/>
                      <w:marBottom w:val="0"/>
                      <w:divBdr>
                        <w:top w:val="none" w:sz="0" w:space="0" w:color="auto"/>
                        <w:left w:val="none" w:sz="0" w:space="0" w:color="auto"/>
                        <w:bottom w:val="none" w:sz="0" w:space="0" w:color="auto"/>
                        <w:right w:val="none" w:sz="0" w:space="0" w:color="auto"/>
                      </w:divBdr>
                    </w:div>
                    <w:div w:id="569075702">
                      <w:marLeft w:val="0"/>
                      <w:marRight w:val="0"/>
                      <w:marTop w:val="0"/>
                      <w:marBottom w:val="0"/>
                      <w:divBdr>
                        <w:top w:val="none" w:sz="0" w:space="0" w:color="auto"/>
                        <w:left w:val="none" w:sz="0" w:space="0" w:color="auto"/>
                        <w:bottom w:val="none" w:sz="0" w:space="0" w:color="auto"/>
                        <w:right w:val="none" w:sz="0" w:space="0" w:color="auto"/>
                      </w:divBdr>
                    </w:div>
                    <w:div w:id="6739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8342">
          <w:marLeft w:val="0"/>
          <w:marRight w:val="0"/>
          <w:marTop w:val="0"/>
          <w:marBottom w:val="0"/>
          <w:divBdr>
            <w:top w:val="none" w:sz="0" w:space="0" w:color="auto"/>
            <w:left w:val="none" w:sz="0" w:space="0" w:color="auto"/>
            <w:bottom w:val="none" w:sz="0" w:space="0" w:color="auto"/>
            <w:right w:val="none" w:sz="0" w:space="0" w:color="auto"/>
          </w:divBdr>
          <w:divsChild>
            <w:div w:id="38016406">
              <w:marLeft w:val="0"/>
              <w:marRight w:val="0"/>
              <w:marTop w:val="0"/>
              <w:marBottom w:val="0"/>
              <w:divBdr>
                <w:top w:val="none" w:sz="0" w:space="0" w:color="auto"/>
                <w:left w:val="none" w:sz="0" w:space="0" w:color="auto"/>
                <w:bottom w:val="none" w:sz="0" w:space="0" w:color="auto"/>
                <w:right w:val="none" w:sz="0" w:space="0" w:color="auto"/>
              </w:divBdr>
            </w:div>
            <w:div w:id="992369503">
              <w:marLeft w:val="0"/>
              <w:marRight w:val="0"/>
              <w:marTop w:val="0"/>
              <w:marBottom w:val="0"/>
              <w:divBdr>
                <w:top w:val="none" w:sz="0" w:space="0" w:color="auto"/>
                <w:left w:val="none" w:sz="0" w:space="0" w:color="auto"/>
                <w:bottom w:val="none" w:sz="0" w:space="0" w:color="auto"/>
                <w:right w:val="none" w:sz="0" w:space="0" w:color="auto"/>
              </w:divBdr>
            </w:div>
            <w:div w:id="1937126771">
              <w:marLeft w:val="0"/>
              <w:marRight w:val="0"/>
              <w:marTop w:val="0"/>
              <w:marBottom w:val="0"/>
              <w:divBdr>
                <w:top w:val="none" w:sz="0" w:space="0" w:color="auto"/>
                <w:left w:val="none" w:sz="0" w:space="0" w:color="auto"/>
                <w:bottom w:val="none" w:sz="0" w:space="0" w:color="auto"/>
                <w:right w:val="none" w:sz="0" w:space="0" w:color="auto"/>
              </w:divBdr>
            </w:div>
            <w:div w:id="1006059210">
              <w:marLeft w:val="0"/>
              <w:marRight w:val="0"/>
              <w:marTop w:val="0"/>
              <w:marBottom w:val="0"/>
              <w:divBdr>
                <w:top w:val="none" w:sz="0" w:space="0" w:color="auto"/>
                <w:left w:val="none" w:sz="0" w:space="0" w:color="auto"/>
                <w:bottom w:val="none" w:sz="0" w:space="0" w:color="auto"/>
                <w:right w:val="none" w:sz="0" w:space="0" w:color="auto"/>
              </w:divBdr>
            </w:div>
          </w:divsChild>
        </w:div>
        <w:div w:id="2027975876">
          <w:marLeft w:val="0"/>
          <w:marRight w:val="0"/>
          <w:marTop w:val="0"/>
          <w:marBottom w:val="0"/>
          <w:divBdr>
            <w:top w:val="none" w:sz="0" w:space="0" w:color="auto"/>
            <w:left w:val="none" w:sz="0" w:space="0" w:color="auto"/>
            <w:bottom w:val="none" w:sz="0" w:space="0" w:color="auto"/>
            <w:right w:val="none" w:sz="0" w:space="0" w:color="auto"/>
          </w:divBdr>
          <w:divsChild>
            <w:div w:id="1100757536">
              <w:marLeft w:val="0"/>
              <w:marRight w:val="0"/>
              <w:marTop w:val="0"/>
              <w:marBottom w:val="0"/>
              <w:divBdr>
                <w:top w:val="none" w:sz="0" w:space="0" w:color="auto"/>
                <w:left w:val="none" w:sz="0" w:space="0" w:color="auto"/>
                <w:bottom w:val="none" w:sz="0" w:space="0" w:color="auto"/>
                <w:right w:val="none" w:sz="0" w:space="0" w:color="auto"/>
              </w:divBdr>
            </w:div>
            <w:div w:id="87703826">
              <w:marLeft w:val="0"/>
              <w:marRight w:val="0"/>
              <w:marTop w:val="0"/>
              <w:marBottom w:val="0"/>
              <w:divBdr>
                <w:top w:val="none" w:sz="0" w:space="0" w:color="auto"/>
                <w:left w:val="none" w:sz="0" w:space="0" w:color="auto"/>
                <w:bottom w:val="none" w:sz="0" w:space="0" w:color="auto"/>
                <w:right w:val="none" w:sz="0" w:space="0" w:color="auto"/>
              </w:divBdr>
            </w:div>
          </w:divsChild>
        </w:div>
        <w:div w:id="1856458550">
          <w:marLeft w:val="0"/>
          <w:marRight w:val="0"/>
          <w:marTop w:val="0"/>
          <w:marBottom w:val="0"/>
          <w:divBdr>
            <w:top w:val="none" w:sz="0" w:space="0" w:color="auto"/>
            <w:left w:val="none" w:sz="0" w:space="0" w:color="auto"/>
            <w:bottom w:val="none" w:sz="0" w:space="0" w:color="auto"/>
            <w:right w:val="none" w:sz="0" w:space="0" w:color="auto"/>
          </w:divBdr>
          <w:divsChild>
            <w:div w:id="1342120008">
              <w:marLeft w:val="-75"/>
              <w:marRight w:val="0"/>
              <w:marTop w:val="30"/>
              <w:marBottom w:val="30"/>
              <w:divBdr>
                <w:top w:val="none" w:sz="0" w:space="0" w:color="auto"/>
                <w:left w:val="none" w:sz="0" w:space="0" w:color="auto"/>
                <w:bottom w:val="none" w:sz="0" w:space="0" w:color="auto"/>
                <w:right w:val="none" w:sz="0" w:space="0" w:color="auto"/>
              </w:divBdr>
              <w:divsChild>
                <w:div w:id="1642690484">
                  <w:marLeft w:val="0"/>
                  <w:marRight w:val="0"/>
                  <w:marTop w:val="0"/>
                  <w:marBottom w:val="0"/>
                  <w:divBdr>
                    <w:top w:val="none" w:sz="0" w:space="0" w:color="auto"/>
                    <w:left w:val="none" w:sz="0" w:space="0" w:color="auto"/>
                    <w:bottom w:val="none" w:sz="0" w:space="0" w:color="auto"/>
                    <w:right w:val="none" w:sz="0" w:space="0" w:color="auto"/>
                  </w:divBdr>
                  <w:divsChild>
                    <w:div w:id="651175007">
                      <w:marLeft w:val="0"/>
                      <w:marRight w:val="0"/>
                      <w:marTop w:val="0"/>
                      <w:marBottom w:val="0"/>
                      <w:divBdr>
                        <w:top w:val="none" w:sz="0" w:space="0" w:color="auto"/>
                        <w:left w:val="none" w:sz="0" w:space="0" w:color="auto"/>
                        <w:bottom w:val="none" w:sz="0" w:space="0" w:color="auto"/>
                        <w:right w:val="none" w:sz="0" w:space="0" w:color="auto"/>
                      </w:divBdr>
                    </w:div>
                  </w:divsChild>
                </w:div>
                <w:div w:id="398987915">
                  <w:marLeft w:val="0"/>
                  <w:marRight w:val="0"/>
                  <w:marTop w:val="0"/>
                  <w:marBottom w:val="0"/>
                  <w:divBdr>
                    <w:top w:val="none" w:sz="0" w:space="0" w:color="auto"/>
                    <w:left w:val="none" w:sz="0" w:space="0" w:color="auto"/>
                    <w:bottom w:val="none" w:sz="0" w:space="0" w:color="auto"/>
                    <w:right w:val="none" w:sz="0" w:space="0" w:color="auto"/>
                  </w:divBdr>
                  <w:divsChild>
                    <w:div w:id="1839495037">
                      <w:marLeft w:val="0"/>
                      <w:marRight w:val="0"/>
                      <w:marTop w:val="0"/>
                      <w:marBottom w:val="0"/>
                      <w:divBdr>
                        <w:top w:val="none" w:sz="0" w:space="0" w:color="auto"/>
                        <w:left w:val="none" w:sz="0" w:space="0" w:color="auto"/>
                        <w:bottom w:val="none" w:sz="0" w:space="0" w:color="auto"/>
                        <w:right w:val="none" w:sz="0" w:space="0" w:color="auto"/>
                      </w:divBdr>
                    </w:div>
                  </w:divsChild>
                </w:div>
                <w:div w:id="902714002">
                  <w:marLeft w:val="0"/>
                  <w:marRight w:val="0"/>
                  <w:marTop w:val="0"/>
                  <w:marBottom w:val="0"/>
                  <w:divBdr>
                    <w:top w:val="none" w:sz="0" w:space="0" w:color="auto"/>
                    <w:left w:val="none" w:sz="0" w:space="0" w:color="auto"/>
                    <w:bottom w:val="none" w:sz="0" w:space="0" w:color="auto"/>
                    <w:right w:val="none" w:sz="0" w:space="0" w:color="auto"/>
                  </w:divBdr>
                  <w:divsChild>
                    <w:div w:id="1614745895">
                      <w:marLeft w:val="0"/>
                      <w:marRight w:val="0"/>
                      <w:marTop w:val="0"/>
                      <w:marBottom w:val="0"/>
                      <w:divBdr>
                        <w:top w:val="none" w:sz="0" w:space="0" w:color="auto"/>
                        <w:left w:val="none" w:sz="0" w:space="0" w:color="auto"/>
                        <w:bottom w:val="none" w:sz="0" w:space="0" w:color="auto"/>
                        <w:right w:val="none" w:sz="0" w:space="0" w:color="auto"/>
                      </w:divBdr>
                    </w:div>
                    <w:div w:id="112749891">
                      <w:marLeft w:val="0"/>
                      <w:marRight w:val="0"/>
                      <w:marTop w:val="0"/>
                      <w:marBottom w:val="0"/>
                      <w:divBdr>
                        <w:top w:val="none" w:sz="0" w:space="0" w:color="auto"/>
                        <w:left w:val="none" w:sz="0" w:space="0" w:color="auto"/>
                        <w:bottom w:val="none" w:sz="0" w:space="0" w:color="auto"/>
                        <w:right w:val="none" w:sz="0" w:space="0" w:color="auto"/>
                      </w:divBdr>
                    </w:div>
                    <w:div w:id="1049259791">
                      <w:marLeft w:val="0"/>
                      <w:marRight w:val="0"/>
                      <w:marTop w:val="0"/>
                      <w:marBottom w:val="0"/>
                      <w:divBdr>
                        <w:top w:val="none" w:sz="0" w:space="0" w:color="auto"/>
                        <w:left w:val="none" w:sz="0" w:space="0" w:color="auto"/>
                        <w:bottom w:val="none" w:sz="0" w:space="0" w:color="auto"/>
                        <w:right w:val="none" w:sz="0" w:space="0" w:color="auto"/>
                      </w:divBdr>
                    </w:div>
                  </w:divsChild>
                </w:div>
                <w:div w:id="12732962">
                  <w:marLeft w:val="0"/>
                  <w:marRight w:val="0"/>
                  <w:marTop w:val="0"/>
                  <w:marBottom w:val="0"/>
                  <w:divBdr>
                    <w:top w:val="none" w:sz="0" w:space="0" w:color="auto"/>
                    <w:left w:val="none" w:sz="0" w:space="0" w:color="auto"/>
                    <w:bottom w:val="none" w:sz="0" w:space="0" w:color="auto"/>
                    <w:right w:val="none" w:sz="0" w:space="0" w:color="auto"/>
                  </w:divBdr>
                  <w:divsChild>
                    <w:div w:id="1308978223">
                      <w:marLeft w:val="0"/>
                      <w:marRight w:val="0"/>
                      <w:marTop w:val="0"/>
                      <w:marBottom w:val="0"/>
                      <w:divBdr>
                        <w:top w:val="none" w:sz="0" w:space="0" w:color="auto"/>
                        <w:left w:val="none" w:sz="0" w:space="0" w:color="auto"/>
                        <w:bottom w:val="none" w:sz="0" w:space="0" w:color="auto"/>
                        <w:right w:val="none" w:sz="0" w:space="0" w:color="auto"/>
                      </w:divBdr>
                    </w:div>
                  </w:divsChild>
                </w:div>
                <w:div w:id="2033528424">
                  <w:marLeft w:val="0"/>
                  <w:marRight w:val="0"/>
                  <w:marTop w:val="0"/>
                  <w:marBottom w:val="0"/>
                  <w:divBdr>
                    <w:top w:val="none" w:sz="0" w:space="0" w:color="auto"/>
                    <w:left w:val="none" w:sz="0" w:space="0" w:color="auto"/>
                    <w:bottom w:val="none" w:sz="0" w:space="0" w:color="auto"/>
                    <w:right w:val="none" w:sz="0" w:space="0" w:color="auto"/>
                  </w:divBdr>
                  <w:divsChild>
                    <w:div w:id="645819543">
                      <w:marLeft w:val="0"/>
                      <w:marRight w:val="0"/>
                      <w:marTop w:val="0"/>
                      <w:marBottom w:val="0"/>
                      <w:divBdr>
                        <w:top w:val="none" w:sz="0" w:space="0" w:color="auto"/>
                        <w:left w:val="none" w:sz="0" w:space="0" w:color="auto"/>
                        <w:bottom w:val="none" w:sz="0" w:space="0" w:color="auto"/>
                        <w:right w:val="none" w:sz="0" w:space="0" w:color="auto"/>
                      </w:divBdr>
                    </w:div>
                  </w:divsChild>
                </w:div>
                <w:div w:id="2142576386">
                  <w:marLeft w:val="0"/>
                  <w:marRight w:val="0"/>
                  <w:marTop w:val="0"/>
                  <w:marBottom w:val="0"/>
                  <w:divBdr>
                    <w:top w:val="none" w:sz="0" w:space="0" w:color="auto"/>
                    <w:left w:val="none" w:sz="0" w:space="0" w:color="auto"/>
                    <w:bottom w:val="none" w:sz="0" w:space="0" w:color="auto"/>
                    <w:right w:val="none" w:sz="0" w:space="0" w:color="auto"/>
                  </w:divBdr>
                  <w:divsChild>
                    <w:div w:id="1775124718">
                      <w:marLeft w:val="0"/>
                      <w:marRight w:val="0"/>
                      <w:marTop w:val="0"/>
                      <w:marBottom w:val="0"/>
                      <w:divBdr>
                        <w:top w:val="none" w:sz="0" w:space="0" w:color="auto"/>
                        <w:left w:val="none" w:sz="0" w:space="0" w:color="auto"/>
                        <w:bottom w:val="none" w:sz="0" w:space="0" w:color="auto"/>
                        <w:right w:val="none" w:sz="0" w:space="0" w:color="auto"/>
                      </w:divBdr>
                    </w:div>
                  </w:divsChild>
                </w:div>
                <w:div w:id="1423796906">
                  <w:marLeft w:val="0"/>
                  <w:marRight w:val="0"/>
                  <w:marTop w:val="0"/>
                  <w:marBottom w:val="0"/>
                  <w:divBdr>
                    <w:top w:val="none" w:sz="0" w:space="0" w:color="auto"/>
                    <w:left w:val="none" w:sz="0" w:space="0" w:color="auto"/>
                    <w:bottom w:val="none" w:sz="0" w:space="0" w:color="auto"/>
                    <w:right w:val="none" w:sz="0" w:space="0" w:color="auto"/>
                  </w:divBdr>
                  <w:divsChild>
                    <w:div w:id="401296148">
                      <w:marLeft w:val="0"/>
                      <w:marRight w:val="0"/>
                      <w:marTop w:val="0"/>
                      <w:marBottom w:val="0"/>
                      <w:divBdr>
                        <w:top w:val="none" w:sz="0" w:space="0" w:color="auto"/>
                        <w:left w:val="none" w:sz="0" w:space="0" w:color="auto"/>
                        <w:bottom w:val="none" w:sz="0" w:space="0" w:color="auto"/>
                        <w:right w:val="none" w:sz="0" w:space="0" w:color="auto"/>
                      </w:divBdr>
                    </w:div>
                  </w:divsChild>
                </w:div>
                <w:div w:id="910575642">
                  <w:marLeft w:val="0"/>
                  <w:marRight w:val="0"/>
                  <w:marTop w:val="0"/>
                  <w:marBottom w:val="0"/>
                  <w:divBdr>
                    <w:top w:val="none" w:sz="0" w:space="0" w:color="auto"/>
                    <w:left w:val="none" w:sz="0" w:space="0" w:color="auto"/>
                    <w:bottom w:val="none" w:sz="0" w:space="0" w:color="auto"/>
                    <w:right w:val="none" w:sz="0" w:space="0" w:color="auto"/>
                  </w:divBdr>
                  <w:divsChild>
                    <w:div w:id="677469222">
                      <w:marLeft w:val="0"/>
                      <w:marRight w:val="0"/>
                      <w:marTop w:val="0"/>
                      <w:marBottom w:val="0"/>
                      <w:divBdr>
                        <w:top w:val="none" w:sz="0" w:space="0" w:color="auto"/>
                        <w:left w:val="none" w:sz="0" w:space="0" w:color="auto"/>
                        <w:bottom w:val="none" w:sz="0" w:space="0" w:color="auto"/>
                        <w:right w:val="none" w:sz="0" w:space="0" w:color="auto"/>
                      </w:divBdr>
                    </w:div>
                  </w:divsChild>
                </w:div>
                <w:div w:id="75202421">
                  <w:marLeft w:val="0"/>
                  <w:marRight w:val="0"/>
                  <w:marTop w:val="0"/>
                  <w:marBottom w:val="0"/>
                  <w:divBdr>
                    <w:top w:val="none" w:sz="0" w:space="0" w:color="auto"/>
                    <w:left w:val="none" w:sz="0" w:space="0" w:color="auto"/>
                    <w:bottom w:val="none" w:sz="0" w:space="0" w:color="auto"/>
                    <w:right w:val="none" w:sz="0" w:space="0" w:color="auto"/>
                  </w:divBdr>
                  <w:divsChild>
                    <w:div w:id="970867793">
                      <w:marLeft w:val="0"/>
                      <w:marRight w:val="0"/>
                      <w:marTop w:val="0"/>
                      <w:marBottom w:val="0"/>
                      <w:divBdr>
                        <w:top w:val="none" w:sz="0" w:space="0" w:color="auto"/>
                        <w:left w:val="none" w:sz="0" w:space="0" w:color="auto"/>
                        <w:bottom w:val="none" w:sz="0" w:space="0" w:color="auto"/>
                        <w:right w:val="none" w:sz="0" w:space="0" w:color="auto"/>
                      </w:divBdr>
                    </w:div>
                  </w:divsChild>
                </w:div>
                <w:div w:id="1023897173">
                  <w:marLeft w:val="0"/>
                  <w:marRight w:val="0"/>
                  <w:marTop w:val="0"/>
                  <w:marBottom w:val="0"/>
                  <w:divBdr>
                    <w:top w:val="none" w:sz="0" w:space="0" w:color="auto"/>
                    <w:left w:val="none" w:sz="0" w:space="0" w:color="auto"/>
                    <w:bottom w:val="none" w:sz="0" w:space="0" w:color="auto"/>
                    <w:right w:val="none" w:sz="0" w:space="0" w:color="auto"/>
                  </w:divBdr>
                  <w:divsChild>
                    <w:div w:id="1616713584">
                      <w:marLeft w:val="0"/>
                      <w:marRight w:val="0"/>
                      <w:marTop w:val="0"/>
                      <w:marBottom w:val="0"/>
                      <w:divBdr>
                        <w:top w:val="none" w:sz="0" w:space="0" w:color="auto"/>
                        <w:left w:val="none" w:sz="0" w:space="0" w:color="auto"/>
                        <w:bottom w:val="none" w:sz="0" w:space="0" w:color="auto"/>
                        <w:right w:val="none" w:sz="0" w:space="0" w:color="auto"/>
                      </w:divBdr>
                    </w:div>
                  </w:divsChild>
                </w:div>
                <w:div w:id="679042269">
                  <w:marLeft w:val="0"/>
                  <w:marRight w:val="0"/>
                  <w:marTop w:val="0"/>
                  <w:marBottom w:val="0"/>
                  <w:divBdr>
                    <w:top w:val="none" w:sz="0" w:space="0" w:color="auto"/>
                    <w:left w:val="none" w:sz="0" w:space="0" w:color="auto"/>
                    <w:bottom w:val="none" w:sz="0" w:space="0" w:color="auto"/>
                    <w:right w:val="none" w:sz="0" w:space="0" w:color="auto"/>
                  </w:divBdr>
                  <w:divsChild>
                    <w:div w:id="1555698804">
                      <w:marLeft w:val="0"/>
                      <w:marRight w:val="0"/>
                      <w:marTop w:val="0"/>
                      <w:marBottom w:val="0"/>
                      <w:divBdr>
                        <w:top w:val="none" w:sz="0" w:space="0" w:color="auto"/>
                        <w:left w:val="none" w:sz="0" w:space="0" w:color="auto"/>
                        <w:bottom w:val="none" w:sz="0" w:space="0" w:color="auto"/>
                        <w:right w:val="none" w:sz="0" w:space="0" w:color="auto"/>
                      </w:divBdr>
                    </w:div>
                  </w:divsChild>
                </w:div>
                <w:div w:id="533351769">
                  <w:marLeft w:val="0"/>
                  <w:marRight w:val="0"/>
                  <w:marTop w:val="0"/>
                  <w:marBottom w:val="0"/>
                  <w:divBdr>
                    <w:top w:val="none" w:sz="0" w:space="0" w:color="auto"/>
                    <w:left w:val="none" w:sz="0" w:space="0" w:color="auto"/>
                    <w:bottom w:val="none" w:sz="0" w:space="0" w:color="auto"/>
                    <w:right w:val="none" w:sz="0" w:space="0" w:color="auto"/>
                  </w:divBdr>
                  <w:divsChild>
                    <w:div w:id="795567896">
                      <w:marLeft w:val="0"/>
                      <w:marRight w:val="0"/>
                      <w:marTop w:val="0"/>
                      <w:marBottom w:val="0"/>
                      <w:divBdr>
                        <w:top w:val="none" w:sz="0" w:space="0" w:color="auto"/>
                        <w:left w:val="none" w:sz="0" w:space="0" w:color="auto"/>
                        <w:bottom w:val="none" w:sz="0" w:space="0" w:color="auto"/>
                        <w:right w:val="none" w:sz="0" w:space="0" w:color="auto"/>
                      </w:divBdr>
                    </w:div>
                  </w:divsChild>
                </w:div>
                <w:div w:id="467212665">
                  <w:marLeft w:val="0"/>
                  <w:marRight w:val="0"/>
                  <w:marTop w:val="0"/>
                  <w:marBottom w:val="0"/>
                  <w:divBdr>
                    <w:top w:val="none" w:sz="0" w:space="0" w:color="auto"/>
                    <w:left w:val="none" w:sz="0" w:space="0" w:color="auto"/>
                    <w:bottom w:val="none" w:sz="0" w:space="0" w:color="auto"/>
                    <w:right w:val="none" w:sz="0" w:space="0" w:color="auto"/>
                  </w:divBdr>
                  <w:divsChild>
                    <w:div w:id="2021154940">
                      <w:marLeft w:val="0"/>
                      <w:marRight w:val="0"/>
                      <w:marTop w:val="0"/>
                      <w:marBottom w:val="0"/>
                      <w:divBdr>
                        <w:top w:val="none" w:sz="0" w:space="0" w:color="auto"/>
                        <w:left w:val="none" w:sz="0" w:space="0" w:color="auto"/>
                        <w:bottom w:val="none" w:sz="0" w:space="0" w:color="auto"/>
                        <w:right w:val="none" w:sz="0" w:space="0" w:color="auto"/>
                      </w:divBdr>
                    </w:div>
                  </w:divsChild>
                </w:div>
                <w:div w:id="1605765521">
                  <w:marLeft w:val="0"/>
                  <w:marRight w:val="0"/>
                  <w:marTop w:val="0"/>
                  <w:marBottom w:val="0"/>
                  <w:divBdr>
                    <w:top w:val="none" w:sz="0" w:space="0" w:color="auto"/>
                    <w:left w:val="none" w:sz="0" w:space="0" w:color="auto"/>
                    <w:bottom w:val="none" w:sz="0" w:space="0" w:color="auto"/>
                    <w:right w:val="none" w:sz="0" w:space="0" w:color="auto"/>
                  </w:divBdr>
                  <w:divsChild>
                    <w:div w:id="991525058">
                      <w:marLeft w:val="0"/>
                      <w:marRight w:val="0"/>
                      <w:marTop w:val="0"/>
                      <w:marBottom w:val="0"/>
                      <w:divBdr>
                        <w:top w:val="none" w:sz="0" w:space="0" w:color="auto"/>
                        <w:left w:val="none" w:sz="0" w:space="0" w:color="auto"/>
                        <w:bottom w:val="none" w:sz="0" w:space="0" w:color="auto"/>
                        <w:right w:val="none" w:sz="0" w:space="0" w:color="auto"/>
                      </w:divBdr>
                    </w:div>
                  </w:divsChild>
                </w:div>
                <w:div w:id="1808205947">
                  <w:marLeft w:val="0"/>
                  <w:marRight w:val="0"/>
                  <w:marTop w:val="0"/>
                  <w:marBottom w:val="0"/>
                  <w:divBdr>
                    <w:top w:val="none" w:sz="0" w:space="0" w:color="auto"/>
                    <w:left w:val="none" w:sz="0" w:space="0" w:color="auto"/>
                    <w:bottom w:val="none" w:sz="0" w:space="0" w:color="auto"/>
                    <w:right w:val="none" w:sz="0" w:space="0" w:color="auto"/>
                  </w:divBdr>
                  <w:divsChild>
                    <w:div w:id="180701295">
                      <w:marLeft w:val="0"/>
                      <w:marRight w:val="0"/>
                      <w:marTop w:val="0"/>
                      <w:marBottom w:val="0"/>
                      <w:divBdr>
                        <w:top w:val="none" w:sz="0" w:space="0" w:color="auto"/>
                        <w:left w:val="none" w:sz="0" w:space="0" w:color="auto"/>
                        <w:bottom w:val="none" w:sz="0" w:space="0" w:color="auto"/>
                        <w:right w:val="none" w:sz="0" w:space="0" w:color="auto"/>
                      </w:divBdr>
                    </w:div>
                  </w:divsChild>
                </w:div>
                <w:div w:id="1447120578">
                  <w:marLeft w:val="0"/>
                  <w:marRight w:val="0"/>
                  <w:marTop w:val="0"/>
                  <w:marBottom w:val="0"/>
                  <w:divBdr>
                    <w:top w:val="none" w:sz="0" w:space="0" w:color="auto"/>
                    <w:left w:val="none" w:sz="0" w:space="0" w:color="auto"/>
                    <w:bottom w:val="none" w:sz="0" w:space="0" w:color="auto"/>
                    <w:right w:val="none" w:sz="0" w:space="0" w:color="auto"/>
                  </w:divBdr>
                  <w:divsChild>
                    <w:div w:id="1828278997">
                      <w:marLeft w:val="0"/>
                      <w:marRight w:val="0"/>
                      <w:marTop w:val="0"/>
                      <w:marBottom w:val="0"/>
                      <w:divBdr>
                        <w:top w:val="none" w:sz="0" w:space="0" w:color="auto"/>
                        <w:left w:val="none" w:sz="0" w:space="0" w:color="auto"/>
                        <w:bottom w:val="none" w:sz="0" w:space="0" w:color="auto"/>
                        <w:right w:val="none" w:sz="0" w:space="0" w:color="auto"/>
                      </w:divBdr>
                    </w:div>
                  </w:divsChild>
                </w:div>
                <w:div w:id="1189106342">
                  <w:marLeft w:val="0"/>
                  <w:marRight w:val="0"/>
                  <w:marTop w:val="0"/>
                  <w:marBottom w:val="0"/>
                  <w:divBdr>
                    <w:top w:val="none" w:sz="0" w:space="0" w:color="auto"/>
                    <w:left w:val="none" w:sz="0" w:space="0" w:color="auto"/>
                    <w:bottom w:val="none" w:sz="0" w:space="0" w:color="auto"/>
                    <w:right w:val="none" w:sz="0" w:space="0" w:color="auto"/>
                  </w:divBdr>
                  <w:divsChild>
                    <w:div w:id="19685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7234">
          <w:marLeft w:val="0"/>
          <w:marRight w:val="0"/>
          <w:marTop w:val="0"/>
          <w:marBottom w:val="0"/>
          <w:divBdr>
            <w:top w:val="none" w:sz="0" w:space="0" w:color="auto"/>
            <w:left w:val="none" w:sz="0" w:space="0" w:color="auto"/>
            <w:bottom w:val="none" w:sz="0" w:space="0" w:color="auto"/>
            <w:right w:val="none" w:sz="0" w:space="0" w:color="auto"/>
          </w:divBdr>
          <w:divsChild>
            <w:div w:id="1633709423">
              <w:marLeft w:val="0"/>
              <w:marRight w:val="0"/>
              <w:marTop w:val="0"/>
              <w:marBottom w:val="0"/>
              <w:divBdr>
                <w:top w:val="none" w:sz="0" w:space="0" w:color="auto"/>
                <w:left w:val="none" w:sz="0" w:space="0" w:color="auto"/>
                <w:bottom w:val="none" w:sz="0" w:space="0" w:color="auto"/>
                <w:right w:val="none" w:sz="0" w:space="0" w:color="auto"/>
              </w:divBdr>
            </w:div>
            <w:div w:id="1905527631">
              <w:marLeft w:val="0"/>
              <w:marRight w:val="0"/>
              <w:marTop w:val="0"/>
              <w:marBottom w:val="0"/>
              <w:divBdr>
                <w:top w:val="none" w:sz="0" w:space="0" w:color="auto"/>
                <w:left w:val="none" w:sz="0" w:space="0" w:color="auto"/>
                <w:bottom w:val="none" w:sz="0" w:space="0" w:color="auto"/>
                <w:right w:val="none" w:sz="0" w:space="0" w:color="auto"/>
              </w:divBdr>
            </w:div>
            <w:div w:id="1650358884">
              <w:marLeft w:val="0"/>
              <w:marRight w:val="0"/>
              <w:marTop w:val="0"/>
              <w:marBottom w:val="0"/>
              <w:divBdr>
                <w:top w:val="none" w:sz="0" w:space="0" w:color="auto"/>
                <w:left w:val="none" w:sz="0" w:space="0" w:color="auto"/>
                <w:bottom w:val="none" w:sz="0" w:space="0" w:color="auto"/>
                <w:right w:val="none" w:sz="0" w:space="0" w:color="auto"/>
              </w:divBdr>
            </w:div>
            <w:div w:id="1700739146">
              <w:marLeft w:val="0"/>
              <w:marRight w:val="0"/>
              <w:marTop w:val="0"/>
              <w:marBottom w:val="0"/>
              <w:divBdr>
                <w:top w:val="none" w:sz="0" w:space="0" w:color="auto"/>
                <w:left w:val="none" w:sz="0" w:space="0" w:color="auto"/>
                <w:bottom w:val="none" w:sz="0" w:space="0" w:color="auto"/>
                <w:right w:val="none" w:sz="0" w:space="0" w:color="auto"/>
              </w:divBdr>
            </w:div>
          </w:divsChild>
        </w:div>
        <w:div w:id="379287997">
          <w:marLeft w:val="0"/>
          <w:marRight w:val="0"/>
          <w:marTop w:val="0"/>
          <w:marBottom w:val="0"/>
          <w:divBdr>
            <w:top w:val="none" w:sz="0" w:space="0" w:color="auto"/>
            <w:left w:val="none" w:sz="0" w:space="0" w:color="auto"/>
            <w:bottom w:val="none" w:sz="0" w:space="0" w:color="auto"/>
            <w:right w:val="none" w:sz="0" w:space="0" w:color="auto"/>
          </w:divBdr>
          <w:divsChild>
            <w:div w:id="2002614001">
              <w:marLeft w:val="-75"/>
              <w:marRight w:val="0"/>
              <w:marTop w:val="30"/>
              <w:marBottom w:val="30"/>
              <w:divBdr>
                <w:top w:val="none" w:sz="0" w:space="0" w:color="auto"/>
                <w:left w:val="none" w:sz="0" w:space="0" w:color="auto"/>
                <w:bottom w:val="none" w:sz="0" w:space="0" w:color="auto"/>
                <w:right w:val="none" w:sz="0" w:space="0" w:color="auto"/>
              </w:divBdr>
              <w:divsChild>
                <w:div w:id="685521524">
                  <w:marLeft w:val="0"/>
                  <w:marRight w:val="0"/>
                  <w:marTop w:val="0"/>
                  <w:marBottom w:val="0"/>
                  <w:divBdr>
                    <w:top w:val="none" w:sz="0" w:space="0" w:color="auto"/>
                    <w:left w:val="none" w:sz="0" w:space="0" w:color="auto"/>
                    <w:bottom w:val="none" w:sz="0" w:space="0" w:color="auto"/>
                    <w:right w:val="none" w:sz="0" w:space="0" w:color="auto"/>
                  </w:divBdr>
                  <w:divsChild>
                    <w:div w:id="1778405606">
                      <w:marLeft w:val="0"/>
                      <w:marRight w:val="0"/>
                      <w:marTop w:val="0"/>
                      <w:marBottom w:val="0"/>
                      <w:divBdr>
                        <w:top w:val="none" w:sz="0" w:space="0" w:color="auto"/>
                        <w:left w:val="none" w:sz="0" w:space="0" w:color="auto"/>
                        <w:bottom w:val="none" w:sz="0" w:space="0" w:color="auto"/>
                        <w:right w:val="none" w:sz="0" w:space="0" w:color="auto"/>
                      </w:divBdr>
                    </w:div>
                  </w:divsChild>
                </w:div>
                <w:div w:id="1843664996">
                  <w:marLeft w:val="0"/>
                  <w:marRight w:val="0"/>
                  <w:marTop w:val="0"/>
                  <w:marBottom w:val="0"/>
                  <w:divBdr>
                    <w:top w:val="none" w:sz="0" w:space="0" w:color="auto"/>
                    <w:left w:val="none" w:sz="0" w:space="0" w:color="auto"/>
                    <w:bottom w:val="none" w:sz="0" w:space="0" w:color="auto"/>
                    <w:right w:val="none" w:sz="0" w:space="0" w:color="auto"/>
                  </w:divBdr>
                  <w:divsChild>
                    <w:div w:id="923030307">
                      <w:marLeft w:val="0"/>
                      <w:marRight w:val="0"/>
                      <w:marTop w:val="0"/>
                      <w:marBottom w:val="0"/>
                      <w:divBdr>
                        <w:top w:val="none" w:sz="0" w:space="0" w:color="auto"/>
                        <w:left w:val="none" w:sz="0" w:space="0" w:color="auto"/>
                        <w:bottom w:val="none" w:sz="0" w:space="0" w:color="auto"/>
                        <w:right w:val="none" w:sz="0" w:space="0" w:color="auto"/>
                      </w:divBdr>
                    </w:div>
                    <w:div w:id="204611132">
                      <w:marLeft w:val="0"/>
                      <w:marRight w:val="0"/>
                      <w:marTop w:val="0"/>
                      <w:marBottom w:val="0"/>
                      <w:divBdr>
                        <w:top w:val="none" w:sz="0" w:space="0" w:color="auto"/>
                        <w:left w:val="none" w:sz="0" w:space="0" w:color="auto"/>
                        <w:bottom w:val="none" w:sz="0" w:space="0" w:color="auto"/>
                        <w:right w:val="none" w:sz="0" w:space="0" w:color="auto"/>
                      </w:divBdr>
                    </w:div>
                    <w:div w:id="1111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3415">
          <w:marLeft w:val="0"/>
          <w:marRight w:val="0"/>
          <w:marTop w:val="0"/>
          <w:marBottom w:val="0"/>
          <w:divBdr>
            <w:top w:val="none" w:sz="0" w:space="0" w:color="auto"/>
            <w:left w:val="none" w:sz="0" w:space="0" w:color="auto"/>
            <w:bottom w:val="none" w:sz="0" w:space="0" w:color="auto"/>
            <w:right w:val="none" w:sz="0" w:space="0" w:color="auto"/>
          </w:divBdr>
        </w:div>
        <w:div w:id="1919436212">
          <w:marLeft w:val="0"/>
          <w:marRight w:val="0"/>
          <w:marTop w:val="0"/>
          <w:marBottom w:val="0"/>
          <w:divBdr>
            <w:top w:val="none" w:sz="0" w:space="0" w:color="auto"/>
            <w:left w:val="none" w:sz="0" w:space="0" w:color="auto"/>
            <w:bottom w:val="none" w:sz="0" w:space="0" w:color="auto"/>
            <w:right w:val="none" w:sz="0" w:space="0" w:color="auto"/>
          </w:divBdr>
        </w:div>
        <w:div w:id="349332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jpg"/><Relationship Id="rId21" Type="http://schemas.openxmlformats.org/officeDocument/2006/relationships/image" Target="media/image10.png"/><Relationship Id="rId34" Type="http://schemas.openxmlformats.org/officeDocument/2006/relationships/hyperlink" Target="https://www2.iepcjalisco.org.mx/proceso-electoral-2021/?page_id=20" TargetMode="External"/><Relationship Id="rId42" Type="http://schemas.openxmlformats.org/officeDocument/2006/relationships/image" Target="media/image27.jpg"/><Relationship Id="rId47" Type="http://schemas.openxmlformats.org/officeDocument/2006/relationships/header" Target="header2.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hyperlink" Target="http://www.iepcjalisco.org.mx/proceso-electoral-2015/monitoreo-sobre-campanas-electorales" TargetMode="External"/><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jp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user/iepcjalisco"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2.iepcjalisco.org.mx/proceso-electoral-extraordinario-tlaquepaque-2021/?page_id=1416" TargetMode="External"/><Relationship Id="rId43" Type="http://schemas.openxmlformats.org/officeDocument/2006/relationships/image" Target="media/image28.jpeg"/><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iepcjalisco.org.mx/proceso-electoral-2018/monitoreo%20%20%20" TargetMode="External"/><Relationship Id="rId38" Type="http://schemas.openxmlformats.org/officeDocument/2006/relationships/image" Target="media/image23.jpg"/><Relationship Id="rId46" Type="http://schemas.openxmlformats.org/officeDocument/2006/relationships/image" Target="media/image31.jpeg"/><Relationship Id="rId20" Type="http://schemas.openxmlformats.org/officeDocument/2006/relationships/image" Target="media/image9.png"/><Relationship Id="rId41" Type="http://schemas.openxmlformats.org/officeDocument/2006/relationships/image" Target="media/image26.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4F8B8-B16F-44EA-8215-72594A878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3419</Words>
  <Characters>19491</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ivan padilla salas</dc:creator>
  <cp:keywords/>
  <dc:description/>
  <cp:lastModifiedBy>Norma Liliana Lopez Ramirez</cp:lastModifiedBy>
  <cp:revision>2</cp:revision>
  <cp:lastPrinted>2023-11-13T17:54:00Z</cp:lastPrinted>
  <dcterms:created xsi:type="dcterms:W3CDTF">2023-11-13T18:02:00Z</dcterms:created>
  <dcterms:modified xsi:type="dcterms:W3CDTF">2023-11-13T18:02:00Z</dcterms:modified>
</cp:coreProperties>
</file>