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2C9" w:rsidRDefault="00BA72C9" w:rsidP="00BA72C9">
      <w:pPr>
        <w:snapToGrid w:val="0"/>
        <w:ind w:left="284"/>
        <w:jc w:val="both"/>
        <w:rPr>
          <w:rFonts w:ascii="Trebuchet MS" w:hAnsi="Trebuchet MS"/>
          <w:sz w:val="18"/>
          <w:szCs w:val="18"/>
        </w:rPr>
      </w:pPr>
    </w:p>
    <w:p w:rsidR="00393B26" w:rsidRDefault="00393B26" w:rsidP="00393B26">
      <w:pPr>
        <w:snapToGrid w:val="0"/>
        <w:ind w:left="284"/>
        <w:jc w:val="both"/>
        <w:rPr>
          <w:rFonts w:ascii="Trebuchet MS" w:hAnsi="Trebuchet MS"/>
          <w:sz w:val="18"/>
          <w:szCs w:val="18"/>
        </w:rPr>
      </w:pPr>
    </w:p>
    <w:p w:rsidR="00C6257F" w:rsidRDefault="00393B26" w:rsidP="00784429">
      <w:pPr>
        <w:jc w:val="right"/>
        <w:rPr>
          <w:rFonts w:ascii="Trebuchet MS" w:hAnsi="Trebuchet MS"/>
          <w:b/>
          <w:sz w:val="32"/>
          <w:szCs w:val="32"/>
        </w:rPr>
      </w:pPr>
      <w:r w:rsidRPr="00AA0495">
        <w:rPr>
          <w:rFonts w:ascii="Trebuchet MS" w:hAnsi="Trebuchet MS"/>
          <w:b/>
          <w:sz w:val="28"/>
          <w:szCs w:val="28"/>
        </w:rPr>
        <w:t xml:space="preserve">                                                                                </w:t>
      </w:r>
      <w:r w:rsidRPr="00D83D0D">
        <w:rPr>
          <w:rFonts w:ascii="Trebuchet MS" w:hAnsi="Trebuchet MS"/>
          <w:b/>
          <w:sz w:val="32"/>
          <w:szCs w:val="32"/>
        </w:rPr>
        <w:t>Invitación:</w:t>
      </w:r>
      <w:r w:rsidR="008C26B5" w:rsidRPr="00D83D0D">
        <w:rPr>
          <w:rFonts w:ascii="Trebuchet MS" w:hAnsi="Trebuchet MS"/>
          <w:b/>
          <w:sz w:val="32"/>
          <w:szCs w:val="32"/>
        </w:rPr>
        <w:t xml:space="preserve"> </w:t>
      </w:r>
      <w:r w:rsidR="00D83D0D" w:rsidRPr="00D83D0D">
        <w:rPr>
          <w:rFonts w:ascii="Trebuchet MS" w:hAnsi="Trebuchet MS"/>
          <w:b/>
          <w:sz w:val="32"/>
          <w:szCs w:val="32"/>
        </w:rPr>
        <w:fldChar w:fldCharType="begin"/>
      </w:r>
      <w:r w:rsidR="00D83D0D" w:rsidRPr="00D83D0D">
        <w:rPr>
          <w:rFonts w:ascii="Trebuchet MS" w:hAnsi="Trebuchet MS"/>
          <w:b/>
          <w:sz w:val="32"/>
          <w:szCs w:val="32"/>
        </w:rPr>
        <w:instrText xml:space="preserve"> MERGEFIELD STC </w:instrText>
      </w:r>
      <w:r w:rsidR="002A0902">
        <w:rPr>
          <w:rFonts w:ascii="Trebuchet MS" w:hAnsi="Trebuchet MS"/>
          <w:b/>
          <w:sz w:val="32"/>
          <w:szCs w:val="32"/>
        </w:rPr>
        <w:fldChar w:fldCharType="separate"/>
      </w:r>
      <w:r w:rsidR="00E813E1" w:rsidRPr="00103D55">
        <w:rPr>
          <w:rFonts w:ascii="Trebuchet MS" w:hAnsi="Trebuchet MS"/>
          <w:b/>
          <w:noProof/>
          <w:sz w:val="32"/>
          <w:szCs w:val="32"/>
        </w:rPr>
        <w:t>STC</w:t>
      </w:r>
      <w:r w:rsidR="00D83D0D" w:rsidRPr="00D83D0D">
        <w:rPr>
          <w:rFonts w:ascii="Trebuchet MS" w:hAnsi="Trebuchet MS"/>
          <w:b/>
          <w:sz w:val="32"/>
          <w:szCs w:val="32"/>
        </w:rPr>
        <w:fldChar w:fldCharType="end"/>
      </w:r>
      <w:r w:rsidR="00D83D0D">
        <w:rPr>
          <w:rFonts w:ascii="Trebuchet MS" w:hAnsi="Trebuchet MS"/>
          <w:b/>
          <w:sz w:val="32"/>
          <w:szCs w:val="32"/>
        </w:rPr>
        <w:t>-</w:t>
      </w:r>
      <w:r w:rsidR="00C6257F">
        <w:rPr>
          <w:rFonts w:ascii="Trebuchet MS" w:hAnsi="Trebuchet MS"/>
          <w:b/>
          <w:sz w:val="32"/>
          <w:szCs w:val="32"/>
        </w:rPr>
        <w:fldChar w:fldCharType="begin"/>
      </w:r>
      <w:r w:rsidR="00C6257F">
        <w:rPr>
          <w:rFonts w:ascii="Trebuchet MS" w:hAnsi="Trebuchet MS"/>
          <w:b/>
          <w:sz w:val="32"/>
          <w:szCs w:val="32"/>
        </w:rPr>
        <w:instrText xml:space="preserve"> MERGEFIELD REQ </w:instrText>
      </w:r>
      <w:r w:rsidR="002A0902">
        <w:rPr>
          <w:rFonts w:ascii="Trebuchet MS" w:hAnsi="Trebuchet MS"/>
          <w:b/>
          <w:sz w:val="32"/>
          <w:szCs w:val="32"/>
        </w:rPr>
        <w:fldChar w:fldCharType="separate"/>
      </w:r>
      <w:r w:rsidR="00E813E1" w:rsidRPr="00103D55">
        <w:rPr>
          <w:rFonts w:ascii="Trebuchet MS" w:hAnsi="Trebuchet MS"/>
          <w:b/>
          <w:noProof/>
          <w:sz w:val="32"/>
          <w:szCs w:val="32"/>
        </w:rPr>
        <w:t>futuroselectores</w:t>
      </w:r>
      <w:r w:rsidR="00C6257F">
        <w:rPr>
          <w:rFonts w:ascii="Trebuchet MS" w:hAnsi="Trebuchet MS"/>
          <w:b/>
          <w:sz w:val="32"/>
          <w:szCs w:val="32"/>
        </w:rPr>
        <w:fldChar w:fldCharType="end"/>
      </w:r>
      <w:r w:rsidR="001C39F6">
        <w:rPr>
          <w:rFonts w:ascii="Trebuchet MS" w:hAnsi="Trebuchet MS"/>
          <w:b/>
          <w:sz w:val="32"/>
          <w:szCs w:val="32"/>
        </w:rPr>
        <w:t>-00</w:t>
      </w:r>
      <w:r w:rsidR="00C6257F">
        <w:rPr>
          <w:rFonts w:ascii="Trebuchet MS" w:hAnsi="Trebuchet MS"/>
          <w:b/>
          <w:sz w:val="32"/>
          <w:szCs w:val="32"/>
        </w:rPr>
        <w:fldChar w:fldCharType="begin"/>
      </w:r>
      <w:r w:rsidR="00C6257F">
        <w:rPr>
          <w:rFonts w:ascii="Trebuchet MS" w:hAnsi="Trebuchet MS"/>
          <w:b/>
          <w:sz w:val="32"/>
          <w:szCs w:val="32"/>
        </w:rPr>
        <w:instrText xml:space="preserve"> MERGEFIELD AÑO </w:instrText>
      </w:r>
      <w:r w:rsidR="002A0902">
        <w:rPr>
          <w:rFonts w:ascii="Trebuchet MS" w:hAnsi="Trebuchet MS"/>
          <w:b/>
          <w:sz w:val="32"/>
          <w:szCs w:val="32"/>
        </w:rPr>
        <w:fldChar w:fldCharType="separate"/>
      </w:r>
      <w:r w:rsidR="00E813E1" w:rsidRPr="00103D55">
        <w:rPr>
          <w:rFonts w:ascii="Trebuchet MS" w:hAnsi="Trebuchet MS"/>
          <w:b/>
          <w:noProof/>
          <w:sz w:val="32"/>
          <w:szCs w:val="32"/>
        </w:rPr>
        <w:t>/2012</w:t>
      </w:r>
      <w:r w:rsidR="00C6257F">
        <w:rPr>
          <w:rFonts w:ascii="Trebuchet MS" w:hAnsi="Trebuchet MS"/>
          <w:b/>
          <w:sz w:val="32"/>
          <w:szCs w:val="32"/>
        </w:rPr>
        <w:fldChar w:fldCharType="end"/>
      </w:r>
    </w:p>
    <w:p w:rsidR="00CB38C9" w:rsidRDefault="001C39F6" w:rsidP="008C26B5">
      <w:pPr>
        <w:rPr>
          <w:rFonts w:ascii="Trebuchet MS" w:hAnsi="Trebuchet MS"/>
          <w:b/>
          <w:sz w:val="28"/>
          <w:szCs w:val="28"/>
        </w:rPr>
      </w:pPr>
      <w:proofErr w:type="spellStart"/>
      <w:proofErr w:type="gramStart"/>
      <w:r>
        <w:rPr>
          <w:rFonts w:ascii="Trebuchet MS" w:hAnsi="Trebuchet MS"/>
          <w:b/>
          <w:sz w:val="32"/>
          <w:szCs w:val="32"/>
        </w:rPr>
        <w:t>xxxxxxxxxxxxxxxx</w:t>
      </w:r>
      <w:proofErr w:type="spellEnd"/>
      <w:proofErr w:type="gramEnd"/>
    </w:p>
    <w:p w:rsidR="00393B26" w:rsidRPr="00C6257F" w:rsidRDefault="008C26B5" w:rsidP="008C26B5">
      <w:pPr>
        <w:rPr>
          <w:rFonts w:ascii="Trebuchet MS" w:hAnsi="Trebuchet MS"/>
          <w:b/>
          <w:sz w:val="28"/>
          <w:szCs w:val="28"/>
        </w:rPr>
      </w:pPr>
      <w:r w:rsidRPr="00C6257F">
        <w:rPr>
          <w:rFonts w:ascii="Trebuchet MS" w:hAnsi="Trebuchet MS"/>
          <w:b/>
          <w:sz w:val="28"/>
          <w:szCs w:val="28"/>
        </w:rPr>
        <w:t xml:space="preserve">Presente  </w:t>
      </w:r>
    </w:p>
    <w:p w:rsidR="00393B26" w:rsidRPr="00AA0495" w:rsidRDefault="00393B26" w:rsidP="00393B26">
      <w:pPr>
        <w:jc w:val="right"/>
        <w:rPr>
          <w:rFonts w:ascii="Trebuchet MS" w:hAnsi="Trebuchet MS"/>
          <w:b/>
          <w:sz w:val="22"/>
          <w:szCs w:val="22"/>
        </w:rPr>
      </w:pPr>
    </w:p>
    <w:p w:rsidR="00393B26" w:rsidRPr="00127521" w:rsidRDefault="00393B26" w:rsidP="00393B26">
      <w:pPr>
        <w:jc w:val="both"/>
        <w:rPr>
          <w:rFonts w:ascii="Trebuchet MS" w:hAnsi="Trebuchet MS"/>
          <w:sz w:val="22"/>
          <w:szCs w:val="22"/>
        </w:rPr>
      </w:pPr>
      <w:r w:rsidRPr="00AA0495">
        <w:rPr>
          <w:rFonts w:ascii="Trebuchet MS" w:hAnsi="Trebuchet MS"/>
          <w:sz w:val="22"/>
          <w:szCs w:val="22"/>
        </w:rPr>
        <w:t xml:space="preserve">En virtud del </w:t>
      </w:r>
      <w:r w:rsidRPr="00127521">
        <w:rPr>
          <w:rFonts w:ascii="Trebuchet MS" w:hAnsi="Trebuchet MS"/>
          <w:sz w:val="22"/>
          <w:szCs w:val="22"/>
        </w:rPr>
        <w:t xml:space="preserve">acuerdo emitido por la Comisión de Adquisiciones y Enajenaciones del Instituto Electoral y de Participación Ciudadana del Estado de Jalisco, en sesión ordinaria de fecha </w:t>
      </w:r>
      <w:r w:rsidR="00344CD8">
        <w:rPr>
          <w:rFonts w:ascii="Trebuchet MS" w:hAnsi="Trebuchet MS"/>
          <w:sz w:val="22"/>
          <w:szCs w:val="22"/>
        </w:rPr>
        <w:t>1</w:t>
      </w:r>
      <w:r w:rsidR="0093375A">
        <w:rPr>
          <w:rFonts w:ascii="Trebuchet MS" w:hAnsi="Trebuchet MS"/>
          <w:sz w:val="22"/>
          <w:szCs w:val="22"/>
        </w:rPr>
        <w:t>4</w:t>
      </w:r>
      <w:r w:rsidR="004D2071">
        <w:rPr>
          <w:rFonts w:ascii="Trebuchet MS" w:hAnsi="Trebuchet MS"/>
          <w:sz w:val="22"/>
          <w:szCs w:val="22"/>
        </w:rPr>
        <w:t xml:space="preserve"> de </w:t>
      </w:r>
      <w:r w:rsidR="0093375A">
        <w:rPr>
          <w:rFonts w:ascii="Trebuchet MS" w:hAnsi="Trebuchet MS"/>
          <w:sz w:val="22"/>
          <w:szCs w:val="22"/>
        </w:rPr>
        <w:t>septiembre</w:t>
      </w:r>
      <w:r w:rsidR="00C564C2">
        <w:rPr>
          <w:rFonts w:ascii="Trebuchet MS" w:hAnsi="Trebuchet MS"/>
          <w:sz w:val="22"/>
          <w:szCs w:val="22"/>
        </w:rPr>
        <w:t xml:space="preserve"> </w:t>
      </w:r>
      <w:r w:rsidRPr="00127521">
        <w:rPr>
          <w:rFonts w:ascii="Trebuchet MS" w:hAnsi="Trebuchet MS"/>
          <w:sz w:val="22"/>
          <w:szCs w:val="22"/>
        </w:rPr>
        <w:t xml:space="preserve">de 2012, por este conducto se le hace una atenta y cordial invitación a participar en el procedimiento de adquisición previsto en los artículos </w:t>
      </w:r>
      <w:r w:rsidRPr="00127521">
        <w:rPr>
          <w:rFonts w:ascii="Trebuchet MS" w:hAnsi="Trebuchet MS"/>
          <w:spacing w:val="1"/>
          <w:sz w:val="22"/>
          <w:szCs w:val="22"/>
          <w:lang w:val="es-ES_tradnl"/>
        </w:rPr>
        <w:t xml:space="preserve">16, párrafo 1, fracción II, </w:t>
      </w:r>
      <w:r w:rsidRPr="00127521">
        <w:rPr>
          <w:rFonts w:ascii="Trebuchet MS" w:hAnsi="Trebuchet MS"/>
          <w:sz w:val="22"/>
          <w:szCs w:val="22"/>
        </w:rPr>
        <w:t>25, 26 y 27 del Reglamento para las Adquisiciones y Enajenaciones del Instituto Electoral y de Participación Ciudadana del Estado de Jalisco, por lo que requerimos su:</w:t>
      </w:r>
    </w:p>
    <w:p w:rsidR="00393B26" w:rsidRPr="00127521" w:rsidRDefault="00393B26" w:rsidP="00393B26">
      <w:pPr>
        <w:jc w:val="both"/>
        <w:rPr>
          <w:rFonts w:ascii="Trebuchet MS" w:hAnsi="Trebuchet MS"/>
          <w:sz w:val="22"/>
          <w:szCs w:val="22"/>
        </w:rPr>
      </w:pPr>
    </w:p>
    <w:p w:rsidR="00393B26" w:rsidRDefault="00393B26" w:rsidP="00393B26">
      <w:pPr>
        <w:spacing w:line="360" w:lineRule="auto"/>
        <w:ind w:firstLine="708"/>
        <w:jc w:val="both"/>
        <w:rPr>
          <w:rFonts w:ascii="Trebuchet MS" w:hAnsi="Trebuchet MS"/>
          <w:sz w:val="22"/>
          <w:szCs w:val="22"/>
        </w:rPr>
      </w:pPr>
      <w:r w:rsidRPr="00AB6D69">
        <w:rPr>
          <w:rFonts w:ascii="Trebuchet MS" w:hAnsi="Trebuchet MS"/>
          <w:b/>
          <w:sz w:val="22"/>
          <w:szCs w:val="22"/>
          <w:u w:val="single"/>
        </w:rPr>
        <w:t xml:space="preserve">Propuesta </w:t>
      </w:r>
      <w:r w:rsidRPr="00E45B73">
        <w:rPr>
          <w:rFonts w:ascii="Trebuchet MS" w:hAnsi="Trebuchet MS"/>
          <w:b/>
          <w:sz w:val="22"/>
          <w:szCs w:val="22"/>
          <w:u w:val="single"/>
        </w:rPr>
        <w:t>económica</w:t>
      </w:r>
      <w:r w:rsidRPr="00E45B73">
        <w:rPr>
          <w:rFonts w:ascii="Trebuchet MS" w:hAnsi="Trebuchet MS"/>
          <w:sz w:val="22"/>
          <w:szCs w:val="22"/>
        </w:rPr>
        <w:t xml:space="preserve"> que contenga lo que se indica.</w:t>
      </w:r>
    </w:p>
    <w:p w:rsidR="00A95E5C" w:rsidRDefault="00A95E5C" w:rsidP="008779EE">
      <w:pPr>
        <w:spacing w:line="360" w:lineRule="auto"/>
        <w:ind w:firstLine="708"/>
        <w:jc w:val="both"/>
        <w:rPr>
          <w:rFonts w:ascii="Trebuchet MS" w:hAnsi="Trebuchet MS"/>
          <w:sz w:val="22"/>
          <w:szCs w:val="22"/>
        </w:rPr>
      </w:pPr>
    </w:p>
    <w:tbl>
      <w:tblPr>
        <w:tblW w:w="9680" w:type="dxa"/>
        <w:tblInd w:w="-23" w:type="dxa"/>
        <w:tblCellMar>
          <w:left w:w="70" w:type="dxa"/>
          <w:right w:w="70" w:type="dxa"/>
        </w:tblCellMar>
        <w:tblLook w:val="04A0"/>
      </w:tblPr>
      <w:tblGrid>
        <w:gridCol w:w="1433"/>
        <w:gridCol w:w="1507"/>
        <w:gridCol w:w="4380"/>
        <w:gridCol w:w="1120"/>
        <w:gridCol w:w="1240"/>
      </w:tblGrid>
      <w:tr w:rsidR="0018394A" w:rsidRPr="009D6904" w:rsidTr="00463A91">
        <w:trPr>
          <w:trHeight w:val="209"/>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394A" w:rsidRPr="0018394A" w:rsidRDefault="0018394A" w:rsidP="009D6904">
            <w:pPr>
              <w:suppressAutoHyphens w:val="0"/>
              <w:jc w:val="center"/>
              <w:rPr>
                <w:rFonts w:ascii="Trebuchet MS" w:hAnsi="Trebuchet MS" w:cs="Arial"/>
                <w:b/>
                <w:sz w:val="18"/>
                <w:szCs w:val="18"/>
                <w:lang w:val="es-MX" w:eastAsia="es-MX"/>
              </w:rPr>
            </w:pPr>
            <w:r w:rsidRPr="0018394A">
              <w:rPr>
                <w:rFonts w:ascii="Trebuchet MS" w:hAnsi="Trebuchet MS" w:cs="Arial"/>
                <w:b/>
                <w:sz w:val="18"/>
                <w:szCs w:val="18"/>
                <w:lang w:val="es-MX" w:eastAsia="es-MX"/>
              </w:rPr>
              <w:t>CANTIDAD</w:t>
            </w:r>
          </w:p>
        </w:tc>
        <w:tc>
          <w:tcPr>
            <w:tcW w:w="1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394A" w:rsidRPr="0018394A" w:rsidRDefault="0018394A" w:rsidP="009D6904">
            <w:pPr>
              <w:suppressAutoHyphens w:val="0"/>
              <w:jc w:val="center"/>
              <w:rPr>
                <w:rFonts w:ascii="Trebuchet MS" w:hAnsi="Trebuchet MS" w:cs="Arial"/>
                <w:b/>
                <w:sz w:val="18"/>
                <w:szCs w:val="18"/>
                <w:lang w:val="es-MX" w:eastAsia="es-MX"/>
              </w:rPr>
            </w:pPr>
            <w:r w:rsidRPr="0018394A">
              <w:rPr>
                <w:rFonts w:ascii="Trebuchet MS" w:hAnsi="Trebuchet MS" w:cs="Arial"/>
                <w:b/>
                <w:sz w:val="18"/>
                <w:szCs w:val="18"/>
                <w:lang w:val="es-MX" w:eastAsia="es-MX"/>
              </w:rPr>
              <w:t>DESCRIPCIÓN</w:t>
            </w:r>
          </w:p>
        </w:tc>
        <w:tc>
          <w:tcPr>
            <w:tcW w:w="4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394A" w:rsidRPr="0018394A" w:rsidRDefault="0018394A" w:rsidP="009D6904">
            <w:pPr>
              <w:suppressAutoHyphens w:val="0"/>
              <w:jc w:val="center"/>
              <w:rPr>
                <w:rFonts w:ascii="Trebuchet MS" w:hAnsi="Trebuchet MS" w:cs="Arial"/>
                <w:b/>
                <w:sz w:val="18"/>
                <w:szCs w:val="18"/>
                <w:lang w:val="es-MX" w:eastAsia="es-MX"/>
              </w:rPr>
            </w:pPr>
            <w:r w:rsidRPr="0018394A">
              <w:rPr>
                <w:rFonts w:ascii="Trebuchet MS" w:hAnsi="Trebuchet MS" w:cs="Arial"/>
                <w:b/>
                <w:sz w:val="18"/>
                <w:szCs w:val="18"/>
                <w:lang w:val="es-MX" w:eastAsia="es-MX"/>
              </w:rPr>
              <w:t>CARACTERÍSTICAS Y ESPECIFICACIONES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394A" w:rsidRPr="0018394A" w:rsidRDefault="0018394A" w:rsidP="009D6904">
            <w:pPr>
              <w:suppressAutoHyphens w:val="0"/>
              <w:jc w:val="center"/>
              <w:rPr>
                <w:rFonts w:ascii="Trebuchet MS" w:hAnsi="Trebuchet MS" w:cs="Arial"/>
                <w:b/>
                <w:sz w:val="18"/>
                <w:szCs w:val="18"/>
                <w:lang w:val="es-MX" w:eastAsia="es-MX"/>
              </w:rPr>
            </w:pPr>
            <w:r w:rsidRPr="0018394A">
              <w:rPr>
                <w:rFonts w:ascii="Trebuchet MS" w:hAnsi="Trebuchet MS" w:cs="Arial"/>
                <w:b/>
                <w:sz w:val="18"/>
                <w:szCs w:val="18"/>
                <w:lang w:val="es-MX" w:eastAsia="es-MX"/>
              </w:rPr>
              <w:t>FECHA REQUERIDA</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394A" w:rsidRPr="0018394A" w:rsidRDefault="0018394A" w:rsidP="009D6904">
            <w:pPr>
              <w:suppressAutoHyphens w:val="0"/>
              <w:jc w:val="center"/>
              <w:rPr>
                <w:rFonts w:ascii="Trebuchet MS" w:hAnsi="Trebuchet MS" w:cs="Arial"/>
                <w:b/>
                <w:sz w:val="18"/>
                <w:szCs w:val="18"/>
                <w:lang w:val="es-MX" w:eastAsia="es-MX"/>
              </w:rPr>
            </w:pPr>
            <w:r w:rsidRPr="0018394A">
              <w:rPr>
                <w:rFonts w:ascii="Trebuchet MS" w:hAnsi="Trebuchet MS" w:cs="Arial"/>
                <w:b/>
                <w:sz w:val="18"/>
                <w:szCs w:val="18"/>
                <w:lang w:val="es-MX" w:eastAsia="es-MX"/>
              </w:rPr>
              <w:t>LUGAR</w:t>
            </w:r>
          </w:p>
        </w:tc>
      </w:tr>
      <w:tr w:rsidR="0018394A" w:rsidRPr="009D6904" w:rsidTr="00463A91">
        <w:trPr>
          <w:trHeight w:val="27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18394A" w:rsidRPr="0018394A" w:rsidRDefault="0018394A" w:rsidP="009D6904">
            <w:pPr>
              <w:suppressAutoHyphens w:val="0"/>
              <w:rPr>
                <w:rFonts w:ascii="Trebuchet MS" w:hAnsi="Trebuchet MS" w:cs="Arial"/>
                <w:sz w:val="18"/>
                <w:szCs w:val="18"/>
                <w:lang w:val="es-MX" w:eastAsia="es-MX"/>
              </w:rPr>
            </w:pPr>
          </w:p>
        </w:tc>
        <w:tc>
          <w:tcPr>
            <w:tcW w:w="1507" w:type="dxa"/>
            <w:vMerge/>
            <w:tcBorders>
              <w:top w:val="single" w:sz="4" w:space="0" w:color="auto"/>
              <w:left w:val="single" w:sz="4" w:space="0" w:color="auto"/>
              <w:bottom w:val="single" w:sz="4" w:space="0" w:color="auto"/>
              <w:right w:val="single" w:sz="4" w:space="0" w:color="auto"/>
            </w:tcBorders>
            <w:vAlign w:val="center"/>
            <w:hideMark/>
          </w:tcPr>
          <w:p w:rsidR="0018394A" w:rsidRPr="0018394A" w:rsidRDefault="0018394A" w:rsidP="009D6904">
            <w:pPr>
              <w:suppressAutoHyphens w:val="0"/>
              <w:rPr>
                <w:rFonts w:ascii="Trebuchet MS" w:hAnsi="Trebuchet MS" w:cs="Arial"/>
                <w:sz w:val="18"/>
                <w:szCs w:val="18"/>
                <w:lang w:val="es-MX" w:eastAsia="es-MX"/>
              </w:rPr>
            </w:pPr>
          </w:p>
        </w:tc>
        <w:tc>
          <w:tcPr>
            <w:tcW w:w="4380" w:type="dxa"/>
            <w:vMerge/>
            <w:tcBorders>
              <w:top w:val="single" w:sz="4" w:space="0" w:color="auto"/>
              <w:left w:val="single" w:sz="4" w:space="0" w:color="auto"/>
              <w:bottom w:val="single" w:sz="4" w:space="0" w:color="auto"/>
              <w:right w:val="single" w:sz="4" w:space="0" w:color="auto"/>
            </w:tcBorders>
            <w:vAlign w:val="center"/>
            <w:hideMark/>
          </w:tcPr>
          <w:p w:rsidR="0018394A" w:rsidRPr="0018394A" w:rsidRDefault="0018394A" w:rsidP="009D6904">
            <w:pPr>
              <w:suppressAutoHyphens w:val="0"/>
              <w:rPr>
                <w:rFonts w:ascii="Trebuchet MS" w:hAnsi="Trebuchet MS" w:cs="Arial"/>
                <w:sz w:val="18"/>
                <w:szCs w:val="18"/>
                <w:lang w:val="es-MX" w:eastAsia="es-MX"/>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18394A" w:rsidRPr="009D6904" w:rsidRDefault="0018394A" w:rsidP="009D6904">
            <w:pPr>
              <w:suppressAutoHyphens w:val="0"/>
              <w:rPr>
                <w:rFonts w:ascii="Trebuchet MS" w:hAnsi="Trebuchet MS" w:cs="Arial"/>
                <w:sz w:val="16"/>
                <w:szCs w:val="16"/>
                <w:lang w:val="es-MX" w:eastAsia="es-MX"/>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18394A" w:rsidRPr="009D6904" w:rsidRDefault="0018394A" w:rsidP="009D6904">
            <w:pPr>
              <w:suppressAutoHyphens w:val="0"/>
              <w:rPr>
                <w:rFonts w:ascii="Trebuchet MS" w:hAnsi="Trebuchet MS" w:cs="Arial"/>
                <w:sz w:val="16"/>
                <w:szCs w:val="16"/>
                <w:lang w:val="es-MX" w:eastAsia="es-MX"/>
              </w:rPr>
            </w:pPr>
          </w:p>
        </w:tc>
      </w:tr>
      <w:tr w:rsidR="0018394A" w:rsidRPr="009D6904" w:rsidTr="00463A91">
        <w:trPr>
          <w:trHeight w:val="3345"/>
        </w:trPr>
        <w:tc>
          <w:tcPr>
            <w:tcW w:w="143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63A91" w:rsidRDefault="0018394A" w:rsidP="009D6904">
            <w:pPr>
              <w:suppressAutoHyphens w:val="0"/>
              <w:jc w:val="center"/>
              <w:rPr>
                <w:rFonts w:ascii="Trebuchet MS" w:hAnsi="Trebuchet MS" w:cs="Arial"/>
                <w:sz w:val="18"/>
                <w:szCs w:val="18"/>
                <w:lang w:val="es-MX" w:eastAsia="es-MX"/>
              </w:rPr>
            </w:pPr>
            <w:r w:rsidRPr="0018394A">
              <w:rPr>
                <w:rFonts w:ascii="Trebuchet MS" w:hAnsi="Trebuchet MS" w:cs="Arial"/>
                <w:sz w:val="18"/>
                <w:szCs w:val="18"/>
                <w:lang w:val="es-MX" w:eastAsia="es-MX"/>
              </w:rPr>
              <w:t>24,000 ejemplares</w:t>
            </w:r>
          </w:p>
          <w:p w:rsidR="00463A91" w:rsidRDefault="00463A91" w:rsidP="009D6904">
            <w:pPr>
              <w:suppressAutoHyphens w:val="0"/>
              <w:jc w:val="center"/>
              <w:rPr>
                <w:rFonts w:ascii="Trebuchet MS" w:hAnsi="Trebuchet MS" w:cs="Arial"/>
                <w:sz w:val="18"/>
                <w:szCs w:val="18"/>
                <w:lang w:val="es-MX" w:eastAsia="es-MX"/>
              </w:rPr>
            </w:pPr>
          </w:p>
          <w:p w:rsidR="0018394A" w:rsidRPr="0018394A" w:rsidRDefault="0018394A" w:rsidP="009D6904">
            <w:pPr>
              <w:suppressAutoHyphens w:val="0"/>
              <w:jc w:val="center"/>
              <w:rPr>
                <w:rFonts w:ascii="Trebuchet MS" w:hAnsi="Trebuchet MS" w:cs="Arial"/>
                <w:sz w:val="18"/>
                <w:szCs w:val="18"/>
                <w:lang w:val="es-MX" w:eastAsia="es-MX"/>
              </w:rPr>
            </w:pPr>
            <w:r w:rsidRPr="0018394A">
              <w:rPr>
                <w:rFonts w:ascii="Trebuchet MS" w:hAnsi="Trebuchet MS" w:cs="Arial"/>
                <w:sz w:val="18"/>
                <w:szCs w:val="18"/>
                <w:lang w:val="es-MX" w:eastAsia="es-MX"/>
              </w:rPr>
              <w:t xml:space="preserve"> (6,000 por cada uno de los libros: 5,000 en edición RÚSTICA y 1,000 con PASTA DURA)</w:t>
            </w:r>
          </w:p>
        </w:tc>
        <w:tc>
          <w:tcPr>
            <w:tcW w:w="1507" w:type="dxa"/>
            <w:tcBorders>
              <w:top w:val="single" w:sz="4" w:space="0" w:color="auto"/>
              <w:left w:val="nil"/>
              <w:bottom w:val="single" w:sz="4" w:space="0" w:color="auto"/>
              <w:right w:val="single" w:sz="4" w:space="0" w:color="000000"/>
            </w:tcBorders>
            <w:shd w:val="clear" w:color="auto" w:fill="auto"/>
            <w:vAlign w:val="center"/>
            <w:hideMark/>
          </w:tcPr>
          <w:p w:rsidR="0018394A" w:rsidRPr="0018394A" w:rsidRDefault="0018394A" w:rsidP="009D6904">
            <w:pPr>
              <w:suppressAutoHyphens w:val="0"/>
              <w:jc w:val="center"/>
              <w:rPr>
                <w:rFonts w:ascii="Trebuchet MS" w:hAnsi="Trebuchet MS" w:cs="Arial"/>
                <w:sz w:val="18"/>
                <w:szCs w:val="18"/>
                <w:lang w:val="es-MX" w:eastAsia="es-MX"/>
              </w:rPr>
            </w:pPr>
            <w:r w:rsidRPr="0018394A">
              <w:rPr>
                <w:rFonts w:ascii="Trebuchet MS" w:hAnsi="Trebuchet MS" w:cs="Arial"/>
                <w:sz w:val="18"/>
                <w:szCs w:val="18"/>
                <w:lang w:val="es-MX" w:eastAsia="es-MX"/>
              </w:rPr>
              <w:t>Impresión, terminado, empaque y entrega de 4 libros de la colección "Futuros (E)lectores"</w:t>
            </w:r>
          </w:p>
        </w:tc>
        <w:tc>
          <w:tcPr>
            <w:tcW w:w="4380" w:type="dxa"/>
            <w:tcBorders>
              <w:top w:val="single" w:sz="4" w:space="0" w:color="auto"/>
              <w:left w:val="nil"/>
              <w:bottom w:val="single" w:sz="4" w:space="0" w:color="000000"/>
              <w:right w:val="single" w:sz="4" w:space="0" w:color="000000"/>
            </w:tcBorders>
            <w:shd w:val="clear" w:color="auto" w:fill="auto"/>
            <w:vAlign w:val="center"/>
            <w:hideMark/>
          </w:tcPr>
          <w:p w:rsidR="00463A91" w:rsidRDefault="0018394A" w:rsidP="009D6904">
            <w:pPr>
              <w:suppressAutoHyphens w:val="0"/>
              <w:jc w:val="center"/>
              <w:rPr>
                <w:rFonts w:ascii="Trebuchet MS" w:hAnsi="Trebuchet MS" w:cs="Arial"/>
                <w:sz w:val="18"/>
                <w:szCs w:val="18"/>
                <w:lang w:val="es-MX" w:eastAsia="es-MX"/>
              </w:rPr>
            </w:pPr>
            <w:r w:rsidRPr="0018394A">
              <w:rPr>
                <w:rFonts w:ascii="Trebuchet MS" w:hAnsi="Trebuchet MS" w:cs="Arial"/>
                <w:sz w:val="18"/>
                <w:szCs w:val="18"/>
                <w:lang w:val="es-MX" w:eastAsia="es-MX"/>
              </w:rPr>
              <w:t xml:space="preserve">Impresión de 4 libros de la serie editorial "Entendiendo los valores democráticos" (1. </w:t>
            </w:r>
            <w:r w:rsidRPr="0018394A">
              <w:rPr>
                <w:rFonts w:ascii="Trebuchet MS" w:hAnsi="Trebuchet MS" w:cs="Arial"/>
                <w:i/>
                <w:iCs/>
                <w:sz w:val="18"/>
                <w:szCs w:val="18"/>
                <w:lang w:val="es-MX" w:eastAsia="es-MX"/>
              </w:rPr>
              <w:t>Sara, el valor de la Pluralidad</w:t>
            </w:r>
            <w:r w:rsidRPr="0018394A">
              <w:rPr>
                <w:rFonts w:ascii="Trebuchet MS" w:hAnsi="Trebuchet MS" w:cs="Arial"/>
                <w:sz w:val="18"/>
                <w:szCs w:val="18"/>
                <w:lang w:val="es-MX" w:eastAsia="es-MX"/>
              </w:rPr>
              <w:t xml:space="preserve">; 2. </w:t>
            </w:r>
            <w:r w:rsidRPr="0018394A">
              <w:rPr>
                <w:rFonts w:ascii="Trebuchet MS" w:hAnsi="Trebuchet MS" w:cs="Arial"/>
                <w:i/>
                <w:iCs/>
                <w:sz w:val="18"/>
                <w:szCs w:val="18"/>
                <w:lang w:val="es-MX" w:eastAsia="es-MX"/>
              </w:rPr>
              <w:t>Bruno, el valor del Respeto</w:t>
            </w:r>
            <w:r w:rsidRPr="0018394A">
              <w:rPr>
                <w:rFonts w:ascii="Trebuchet MS" w:hAnsi="Trebuchet MS" w:cs="Arial"/>
                <w:sz w:val="18"/>
                <w:szCs w:val="18"/>
                <w:lang w:val="es-MX" w:eastAsia="es-MX"/>
              </w:rPr>
              <w:t xml:space="preserve">; 3. </w:t>
            </w:r>
            <w:r w:rsidRPr="0018394A">
              <w:rPr>
                <w:rFonts w:ascii="Trebuchet MS" w:hAnsi="Trebuchet MS" w:cs="Arial"/>
                <w:i/>
                <w:iCs/>
                <w:sz w:val="18"/>
                <w:szCs w:val="18"/>
                <w:lang w:val="es-MX" w:eastAsia="es-MX"/>
              </w:rPr>
              <w:t>Néstor, el valor de la honestidad</w:t>
            </w:r>
            <w:r w:rsidRPr="0018394A">
              <w:rPr>
                <w:rFonts w:ascii="Trebuchet MS" w:hAnsi="Trebuchet MS" w:cs="Arial"/>
                <w:sz w:val="18"/>
                <w:szCs w:val="18"/>
                <w:lang w:val="es-MX" w:eastAsia="es-MX"/>
              </w:rPr>
              <w:t xml:space="preserve">; y 4. </w:t>
            </w:r>
            <w:r w:rsidRPr="0018394A">
              <w:rPr>
                <w:rFonts w:ascii="Trebuchet MS" w:hAnsi="Trebuchet MS" w:cs="Arial"/>
                <w:i/>
                <w:iCs/>
                <w:sz w:val="18"/>
                <w:szCs w:val="18"/>
                <w:lang w:val="es-MX" w:eastAsia="es-MX"/>
              </w:rPr>
              <w:t>Martha, el valor de la Tolerancia)</w:t>
            </w:r>
            <w:r w:rsidRPr="0018394A">
              <w:rPr>
                <w:rFonts w:ascii="Trebuchet MS" w:hAnsi="Trebuchet MS" w:cs="Arial"/>
                <w:sz w:val="18"/>
                <w:szCs w:val="18"/>
                <w:lang w:val="es-MX" w:eastAsia="es-MX"/>
              </w:rPr>
              <w:t xml:space="preserve"> con un total de 24 mil ejemplares (6,000 por cada uno de los libros: 5,000 en edición RÚSTICA y 1,000 con PASTA DURA) con las siguientes características:</w:t>
            </w:r>
          </w:p>
          <w:p w:rsidR="00463A91" w:rsidRDefault="0018394A" w:rsidP="009D6904">
            <w:pPr>
              <w:suppressAutoHyphens w:val="0"/>
              <w:jc w:val="center"/>
              <w:rPr>
                <w:rFonts w:ascii="Trebuchet MS" w:hAnsi="Trebuchet MS" w:cs="Arial"/>
                <w:sz w:val="18"/>
                <w:szCs w:val="18"/>
                <w:lang w:val="es-MX" w:eastAsia="es-MX"/>
              </w:rPr>
            </w:pPr>
            <w:r w:rsidRPr="0018394A">
              <w:rPr>
                <w:rFonts w:ascii="Trebuchet MS" w:hAnsi="Trebuchet MS" w:cs="Arial"/>
                <w:sz w:val="18"/>
                <w:szCs w:val="18"/>
                <w:lang w:val="es-MX" w:eastAsia="es-MX"/>
              </w:rPr>
              <w:t xml:space="preserve"> </w:t>
            </w:r>
            <w:r w:rsidRPr="0018394A">
              <w:rPr>
                <w:rFonts w:ascii="Trebuchet MS" w:hAnsi="Trebuchet MS" w:cs="Arial"/>
                <w:b/>
                <w:bCs/>
                <w:sz w:val="18"/>
                <w:szCs w:val="18"/>
                <w:lang w:val="es-MX" w:eastAsia="es-MX"/>
              </w:rPr>
              <w:t>EDICIÓN RÚSTICA:</w:t>
            </w:r>
            <w:r w:rsidRPr="0018394A">
              <w:rPr>
                <w:rFonts w:ascii="Trebuchet MS" w:hAnsi="Trebuchet MS" w:cs="Arial"/>
                <w:sz w:val="18"/>
                <w:szCs w:val="18"/>
                <w:lang w:val="es-MX" w:eastAsia="es-MX"/>
              </w:rPr>
              <w:t xml:space="preserve"> Cada libro con un total de 24 páginas interiores impresas en offset a selección de color sobre papel bond de 120 g; forros impresos en offset a selección de color solo frente sobre papel </w:t>
            </w:r>
            <w:proofErr w:type="spellStart"/>
            <w:r w:rsidRPr="0018394A">
              <w:rPr>
                <w:rFonts w:ascii="Trebuchet MS" w:hAnsi="Trebuchet MS" w:cs="Arial"/>
                <w:sz w:val="18"/>
                <w:szCs w:val="18"/>
                <w:lang w:val="es-MX" w:eastAsia="es-MX"/>
              </w:rPr>
              <w:t>couché</w:t>
            </w:r>
            <w:proofErr w:type="spellEnd"/>
            <w:r w:rsidRPr="0018394A">
              <w:rPr>
                <w:rFonts w:ascii="Trebuchet MS" w:hAnsi="Trebuchet MS" w:cs="Arial"/>
                <w:sz w:val="18"/>
                <w:szCs w:val="18"/>
                <w:lang w:val="es-MX" w:eastAsia="es-MX"/>
              </w:rPr>
              <w:t xml:space="preserve"> de 300 g, terminados con laminado mate y barniz a registro solo por el frente. Encuadernado "a caballo", con doble grapa. Medida final: 20 x 20 cm. </w:t>
            </w:r>
          </w:p>
          <w:p w:rsidR="00463A91" w:rsidRDefault="00463A91" w:rsidP="009D6904">
            <w:pPr>
              <w:suppressAutoHyphens w:val="0"/>
              <w:jc w:val="center"/>
              <w:rPr>
                <w:rFonts w:ascii="Trebuchet MS" w:hAnsi="Trebuchet MS" w:cs="Arial"/>
                <w:sz w:val="18"/>
                <w:szCs w:val="18"/>
                <w:lang w:val="es-MX" w:eastAsia="es-MX"/>
              </w:rPr>
            </w:pPr>
          </w:p>
          <w:p w:rsidR="0018394A" w:rsidRPr="0018394A" w:rsidRDefault="0018394A" w:rsidP="009D6904">
            <w:pPr>
              <w:suppressAutoHyphens w:val="0"/>
              <w:jc w:val="center"/>
              <w:rPr>
                <w:rFonts w:ascii="Trebuchet MS" w:hAnsi="Trebuchet MS" w:cs="Arial"/>
                <w:sz w:val="18"/>
                <w:szCs w:val="18"/>
                <w:lang w:val="es-MX" w:eastAsia="es-MX"/>
              </w:rPr>
            </w:pPr>
            <w:r w:rsidRPr="0018394A">
              <w:rPr>
                <w:rFonts w:ascii="Trebuchet MS" w:hAnsi="Trebuchet MS" w:cs="Arial"/>
                <w:b/>
                <w:bCs/>
                <w:sz w:val="18"/>
                <w:szCs w:val="18"/>
                <w:lang w:val="es-MX" w:eastAsia="es-MX"/>
              </w:rPr>
              <w:t>EDICIÓN PASTA DURA:</w:t>
            </w:r>
            <w:r w:rsidRPr="0018394A">
              <w:rPr>
                <w:rFonts w:ascii="Trebuchet MS" w:hAnsi="Trebuchet MS" w:cs="Arial"/>
                <w:sz w:val="18"/>
                <w:szCs w:val="18"/>
                <w:lang w:val="es-MX" w:eastAsia="es-MX"/>
              </w:rPr>
              <w:t xml:space="preserve"> Cada libro con un total de 24 páginas interiores impresas en offset a selección de color sobre papel </w:t>
            </w:r>
            <w:proofErr w:type="spellStart"/>
            <w:r w:rsidRPr="0018394A">
              <w:rPr>
                <w:rFonts w:ascii="Trebuchet MS" w:hAnsi="Trebuchet MS" w:cs="Arial"/>
                <w:sz w:val="18"/>
                <w:szCs w:val="18"/>
                <w:lang w:val="es-MX" w:eastAsia="es-MX"/>
              </w:rPr>
              <w:t>couché</w:t>
            </w:r>
            <w:proofErr w:type="spellEnd"/>
            <w:r w:rsidRPr="0018394A">
              <w:rPr>
                <w:rFonts w:ascii="Trebuchet MS" w:hAnsi="Trebuchet MS" w:cs="Arial"/>
                <w:sz w:val="18"/>
                <w:szCs w:val="18"/>
                <w:lang w:val="es-MX" w:eastAsia="es-MX"/>
              </w:rPr>
              <w:t xml:space="preserve"> de 250 g; forros impresos en offset a selección de color solo frente sobre papel </w:t>
            </w:r>
            <w:proofErr w:type="spellStart"/>
            <w:r w:rsidRPr="0018394A">
              <w:rPr>
                <w:rFonts w:ascii="Trebuchet MS" w:hAnsi="Trebuchet MS" w:cs="Arial"/>
                <w:sz w:val="18"/>
                <w:szCs w:val="18"/>
                <w:lang w:val="es-MX" w:eastAsia="es-MX"/>
              </w:rPr>
              <w:t>couché</w:t>
            </w:r>
            <w:proofErr w:type="spellEnd"/>
            <w:r w:rsidRPr="0018394A">
              <w:rPr>
                <w:rFonts w:ascii="Trebuchet MS" w:hAnsi="Trebuchet MS" w:cs="Arial"/>
                <w:sz w:val="18"/>
                <w:szCs w:val="18"/>
                <w:lang w:val="es-MX" w:eastAsia="es-MX"/>
              </w:rPr>
              <w:t xml:space="preserve"> de 150 g, montados sobre cartoné, terminados con laminado mate y barniz a registro, incluye guardas impresas a selección de color. Encuadernado: cosidos, pegados en </w:t>
            </w:r>
            <w:proofErr w:type="spellStart"/>
            <w:r w:rsidRPr="0018394A">
              <w:rPr>
                <w:rFonts w:ascii="Trebuchet MS" w:hAnsi="Trebuchet MS" w:cs="Arial"/>
                <w:sz w:val="18"/>
                <w:szCs w:val="18"/>
                <w:lang w:val="es-MX" w:eastAsia="es-MX"/>
              </w:rPr>
              <w:t>hotmelt</w:t>
            </w:r>
            <w:proofErr w:type="spellEnd"/>
            <w:r w:rsidRPr="0018394A">
              <w:rPr>
                <w:rFonts w:ascii="Trebuchet MS" w:hAnsi="Trebuchet MS" w:cs="Arial"/>
                <w:sz w:val="18"/>
                <w:szCs w:val="18"/>
                <w:lang w:val="es-MX" w:eastAsia="es-MX"/>
              </w:rPr>
              <w:t xml:space="preserve"> y retractilados. Medida final: 20 x 20 cm.</w:t>
            </w:r>
          </w:p>
        </w:tc>
        <w:tc>
          <w:tcPr>
            <w:tcW w:w="1120" w:type="dxa"/>
            <w:vMerge w:val="restart"/>
            <w:tcBorders>
              <w:top w:val="single" w:sz="4" w:space="0" w:color="auto"/>
              <w:left w:val="single" w:sz="4" w:space="0" w:color="auto"/>
              <w:bottom w:val="nil"/>
              <w:right w:val="single" w:sz="4" w:space="0" w:color="000000"/>
            </w:tcBorders>
            <w:shd w:val="clear" w:color="auto" w:fill="auto"/>
            <w:vAlign w:val="center"/>
            <w:hideMark/>
          </w:tcPr>
          <w:p w:rsidR="0018394A" w:rsidRPr="0018394A" w:rsidRDefault="00BB45D9" w:rsidP="009D6904">
            <w:pPr>
              <w:suppressAutoHyphens w:val="0"/>
              <w:jc w:val="center"/>
              <w:rPr>
                <w:rFonts w:ascii="Trebuchet MS" w:hAnsi="Trebuchet MS" w:cs="Arial"/>
                <w:sz w:val="18"/>
                <w:szCs w:val="18"/>
                <w:lang w:val="es-MX" w:eastAsia="es-MX"/>
              </w:rPr>
            </w:pPr>
            <w:r>
              <w:rPr>
                <w:rFonts w:ascii="Trebuchet MS" w:hAnsi="Trebuchet MS" w:cs="Arial"/>
                <w:sz w:val="18"/>
                <w:szCs w:val="18"/>
                <w:lang w:val="es-MX" w:eastAsia="es-MX"/>
              </w:rPr>
              <w:t>15</w:t>
            </w:r>
            <w:r w:rsidR="0018394A" w:rsidRPr="0018394A">
              <w:rPr>
                <w:rFonts w:ascii="Trebuchet MS" w:hAnsi="Trebuchet MS" w:cs="Arial"/>
                <w:sz w:val="18"/>
                <w:szCs w:val="18"/>
                <w:lang w:val="es-MX" w:eastAsia="es-MX"/>
              </w:rPr>
              <w:t>/10/2012</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394A" w:rsidRPr="0018394A" w:rsidRDefault="0018394A" w:rsidP="009D6904">
            <w:pPr>
              <w:suppressAutoHyphens w:val="0"/>
              <w:jc w:val="center"/>
              <w:rPr>
                <w:rFonts w:ascii="Trebuchet MS" w:hAnsi="Trebuchet MS" w:cs="Arial"/>
                <w:sz w:val="18"/>
                <w:szCs w:val="18"/>
                <w:lang w:val="es-MX" w:eastAsia="es-MX"/>
              </w:rPr>
            </w:pPr>
            <w:r w:rsidRPr="0018394A">
              <w:rPr>
                <w:rFonts w:ascii="Trebuchet MS" w:hAnsi="Trebuchet MS" w:cs="Arial"/>
                <w:sz w:val="18"/>
                <w:szCs w:val="18"/>
                <w:lang w:val="es-MX" w:eastAsia="es-MX"/>
              </w:rPr>
              <w:t>UNIDAD EDITORIAL</w:t>
            </w:r>
          </w:p>
        </w:tc>
      </w:tr>
      <w:tr w:rsidR="0018394A" w:rsidRPr="009D6904" w:rsidTr="00463A91">
        <w:trPr>
          <w:trHeight w:val="1815"/>
        </w:trPr>
        <w:tc>
          <w:tcPr>
            <w:tcW w:w="143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8394A" w:rsidRPr="0018394A" w:rsidRDefault="0018394A" w:rsidP="009D6904">
            <w:pPr>
              <w:suppressAutoHyphens w:val="0"/>
              <w:jc w:val="center"/>
              <w:rPr>
                <w:rFonts w:ascii="Trebuchet MS" w:hAnsi="Trebuchet MS" w:cs="Arial"/>
                <w:sz w:val="18"/>
                <w:szCs w:val="18"/>
                <w:lang w:val="es-MX" w:eastAsia="es-MX"/>
              </w:rPr>
            </w:pPr>
            <w:r w:rsidRPr="0018394A">
              <w:rPr>
                <w:rFonts w:ascii="Trebuchet MS" w:hAnsi="Trebuchet MS" w:cs="Arial"/>
                <w:sz w:val="18"/>
                <w:szCs w:val="18"/>
                <w:lang w:val="es-MX" w:eastAsia="es-MX"/>
              </w:rPr>
              <w:t>5,000 ejemplares</w:t>
            </w:r>
          </w:p>
        </w:tc>
        <w:tc>
          <w:tcPr>
            <w:tcW w:w="1507" w:type="dxa"/>
            <w:tcBorders>
              <w:top w:val="single" w:sz="4" w:space="0" w:color="auto"/>
              <w:left w:val="nil"/>
              <w:bottom w:val="single" w:sz="4" w:space="0" w:color="auto"/>
              <w:right w:val="single" w:sz="4" w:space="0" w:color="000000"/>
            </w:tcBorders>
            <w:shd w:val="clear" w:color="auto" w:fill="auto"/>
            <w:vAlign w:val="center"/>
            <w:hideMark/>
          </w:tcPr>
          <w:p w:rsidR="0018394A" w:rsidRPr="0018394A" w:rsidRDefault="0018394A" w:rsidP="009D6904">
            <w:pPr>
              <w:suppressAutoHyphens w:val="0"/>
              <w:jc w:val="center"/>
              <w:rPr>
                <w:rFonts w:ascii="Trebuchet MS" w:hAnsi="Trebuchet MS" w:cs="Arial"/>
                <w:sz w:val="18"/>
                <w:szCs w:val="18"/>
                <w:lang w:val="es-MX" w:eastAsia="es-MX"/>
              </w:rPr>
            </w:pPr>
            <w:r w:rsidRPr="0018394A">
              <w:rPr>
                <w:rFonts w:ascii="Trebuchet MS" w:hAnsi="Trebuchet MS" w:cs="Arial"/>
                <w:sz w:val="18"/>
                <w:szCs w:val="18"/>
                <w:lang w:val="es-MX" w:eastAsia="es-MX"/>
              </w:rPr>
              <w:t>Impresión, terminado, empaque y entrega de un libro de la colección "Futuros (E)lectores"</w:t>
            </w:r>
          </w:p>
        </w:tc>
        <w:tc>
          <w:tcPr>
            <w:tcW w:w="4380" w:type="dxa"/>
            <w:tcBorders>
              <w:top w:val="nil"/>
              <w:left w:val="nil"/>
              <w:bottom w:val="single" w:sz="4" w:space="0" w:color="auto"/>
              <w:right w:val="single" w:sz="4" w:space="0" w:color="000000"/>
            </w:tcBorders>
            <w:shd w:val="clear" w:color="auto" w:fill="auto"/>
            <w:vAlign w:val="center"/>
            <w:hideMark/>
          </w:tcPr>
          <w:p w:rsidR="0018394A" w:rsidRPr="0018394A" w:rsidRDefault="0018394A" w:rsidP="009D6904">
            <w:pPr>
              <w:suppressAutoHyphens w:val="0"/>
              <w:jc w:val="center"/>
              <w:rPr>
                <w:rFonts w:ascii="Trebuchet MS" w:hAnsi="Trebuchet MS" w:cs="Arial"/>
                <w:sz w:val="18"/>
                <w:szCs w:val="18"/>
                <w:lang w:val="es-MX" w:eastAsia="es-MX"/>
              </w:rPr>
            </w:pPr>
            <w:r w:rsidRPr="0018394A">
              <w:rPr>
                <w:rFonts w:ascii="Trebuchet MS" w:hAnsi="Trebuchet MS" w:cs="Arial"/>
                <w:sz w:val="18"/>
                <w:szCs w:val="18"/>
                <w:lang w:val="es-MX" w:eastAsia="es-MX"/>
              </w:rPr>
              <w:t>Impresión de un libro de la serie editorial "Arma tu propia historia" (</w:t>
            </w:r>
            <w:r w:rsidRPr="0018394A">
              <w:rPr>
                <w:rFonts w:ascii="Trebuchet MS" w:hAnsi="Trebuchet MS" w:cs="Arial"/>
                <w:i/>
                <w:iCs/>
                <w:sz w:val="18"/>
                <w:szCs w:val="18"/>
                <w:lang w:val="es-MX" w:eastAsia="es-MX"/>
              </w:rPr>
              <w:t>Una mañana cualquiera</w:t>
            </w:r>
            <w:r w:rsidRPr="0018394A">
              <w:rPr>
                <w:rFonts w:ascii="Trebuchet MS" w:hAnsi="Trebuchet MS" w:cs="Arial"/>
                <w:sz w:val="18"/>
                <w:szCs w:val="18"/>
                <w:lang w:val="es-MX" w:eastAsia="es-MX"/>
              </w:rPr>
              <w:t xml:space="preserve">) con un total de 5000 ejemplares con las siguientes características: medida final de 12cm x 19cm de alto, con un número de 42 páginas impresas a dos tintas interiores sobre papel bond de 120grs. Forros impresos a tres tintas en papel </w:t>
            </w:r>
            <w:proofErr w:type="spellStart"/>
            <w:r w:rsidRPr="0018394A">
              <w:rPr>
                <w:rFonts w:ascii="Trebuchet MS" w:hAnsi="Trebuchet MS" w:cs="Arial"/>
                <w:sz w:val="18"/>
                <w:szCs w:val="18"/>
                <w:lang w:val="es-MX" w:eastAsia="es-MX"/>
              </w:rPr>
              <w:t>couhé</w:t>
            </w:r>
            <w:proofErr w:type="spellEnd"/>
            <w:r w:rsidRPr="0018394A">
              <w:rPr>
                <w:rFonts w:ascii="Trebuchet MS" w:hAnsi="Trebuchet MS" w:cs="Arial"/>
                <w:sz w:val="18"/>
                <w:szCs w:val="18"/>
                <w:lang w:val="es-MX" w:eastAsia="es-MX"/>
              </w:rPr>
              <w:t xml:space="preserve"> de 300 por una sola cara, con solapas de 6 cm y terminado laminado mate. Encuadernado: cosidos y pegados en </w:t>
            </w:r>
            <w:proofErr w:type="spellStart"/>
            <w:r w:rsidRPr="0018394A">
              <w:rPr>
                <w:rFonts w:ascii="Trebuchet MS" w:hAnsi="Trebuchet MS" w:cs="Arial"/>
                <w:sz w:val="18"/>
                <w:szCs w:val="18"/>
                <w:lang w:val="es-MX" w:eastAsia="es-MX"/>
              </w:rPr>
              <w:t>hotmelt</w:t>
            </w:r>
            <w:proofErr w:type="spellEnd"/>
            <w:r w:rsidRPr="0018394A">
              <w:rPr>
                <w:rFonts w:ascii="Trebuchet MS" w:hAnsi="Trebuchet MS" w:cs="Arial"/>
                <w:sz w:val="18"/>
                <w:szCs w:val="18"/>
                <w:lang w:val="es-MX" w:eastAsia="es-MX"/>
              </w:rPr>
              <w:t xml:space="preserve">. </w:t>
            </w:r>
          </w:p>
        </w:tc>
        <w:tc>
          <w:tcPr>
            <w:tcW w:w="1120" w:type="dxa"/>
            <w:vMerge/>
            <w:tcBorders>
              <w:top w:val="nil"/>
              <w:left w:val="single" w:sz="4" w:space="0" w:color="auto"/>
              <w:bottom w:val="single" w:sz="4" w:space="0" w:color="auto"/>
              <w:right w:val="single" w:sz="4" w:space="0" w:color="000000"/>
            </w:tcBorders>
            <w:vAlign w:val="center"/>
            <w:hideMark/>
          </w:tcPr>
          <w:p w:rsidR="0018394A" w:rsidRPr="009D6904" w:rsidRDefault="0018394A" w:rsidP="009D6904">
            <w:pPr>
              <w:suppressAutoHyphens w:val="0"/>
              <w:rPr>
                <w:rFonts w:ascii="Trebuchet MS" w:hAnsi="Trebuchet MS" w:cs="Arial"/>
                <w:sz w:val="14"/>
                <w:szCs w:val="14"/>
                <w:lang w:val="es-MX" w:eastAsia="es-MX"/>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18394A" w:rsidRPr="009D6904" w:rsidRDefault="0018394A" w:rsidP="009D6904">
            <w:pPr>
              <w:suppressAutoHyphens w:val="0"/>
              <w:rPr>
                <w:rFonts w:ascii="Trebuchet MS" w:hAnsi="Trebuchet MS" w:cs="Arial"/>
                <w:sz w:val="14"/>
                <w:szCs w:val="14"/>
                <w:lang w:val="es-MX" w:eastAsia="es-MX"/>
              </w:rPr>
            </w:pPr>
          </w:p>
        </w:tc>
      </w:tr>
      <w:tr w:rsidR="0018394A" w:rsidRPr="0018394A" w:rsidTr="00463A91">
        <w:trPr>
          <w:trHeight w:val="900"/>
        </w:trPr>
        <w:tc>
          <w:tcPr>
            <w:tcW w:w="968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8394A" w:rsidRPr="0018394A" w:rsidRDefault="0018394A" w:rsidP="0018394A">
            <w:pPr>
              <w:suppressAutoHyphens w:val="0"/>
              <w:jc w:val="both"/>
              <w:rPr>
                <w:rFonts w:ascii="Trebuchet MS" w:hAnsi="Trebuchet MS" w:cs="Arial"/>
                <w:sz w:val="16"/>
                <w:szCs w:val="16"/>
                <w:lang w:val="es-MX" w:eastAsia="es-MX"/>
              </w:rPr>
            </w:pPr>
            <w:r w:rsidRPr="0018394A">
              <w:rPr>
                <w:rFonts w:ascii="Trebuchet MS" w:hAnsi="Trebuchet MS" w:cs="Arial"/>
                <w:b/>
                <w:sz w:val="16"/>
                <w:szCs w:val="16"/>
                <w:lang w:val="es-MX" w:eastAsia="es-MX"/>
              </w:rPr>
              <w:lastRenderedPageBreak/>
              <w:t>Nota:</w:t>
            </w:r>
            <w:r w:rsidRPr="0018394A">
              <w:rPr>
                <w:rFonts w:ascii="Trebuchet MS" w:hAnsi="Trebuchet MS" w:cs="Arial"/>
                <w:sz w:val="16"/>
                <w:szCs w:val="16"/>
                <w:lang w:val="es-MX" w:eastAsia="es-MX"/>
              </w:rPr>
              <w:t xml:space="preserve"> Es indispensable que el trabajo sea desarrollado exclusivamente por un único proveedor y que no maquile con terceros ninguna etapa del proceso de producción. Se requieren pruebas de trabajo adjuntas a la cotización para aprobación de calidad; una vez adjudicado el servicio se requerirán pruebas de color impresas en plotter sobre papel fotográfico con formación de todos los pliegos para </w:t>
            </w:r>
            <w:proofErr w:type="gramStart"/>
            <w:r w:rsidRPr="0018394A">
              <w:rPr>
                <w:rFonts w:ascii="Trebuchet MS" w:hAnsi="Trebuchet MS" w:cs="Arial"/>
                <w:sz w:val="16"/>
                <w:szCs w:val="16"/>
                <w:lang w:val="es-MX" w:eastAsia="es-MX"/>
              </w:rPr>
              <w:t>corrida a prensa, doblados y ordenados</w:t>
            </w:r>
            <w:proofErr w:type="gramEnd"/>
            <w:r w:rsidRPr="0018394A">
              <w:rPr>
                <w:rFonts w:ascii="Trebuchet MS" w:hAnsi="Trebuchet MS" w:cs="Arial"/>
                <w:sz w:val="16"/>
                <w:szCs w:val="16"/>
                <w:lang w:val="es-MX" w:eastAsia="es-MX"/>
              </w:rPr>
              <w:t xml:space="preserve"> según páginas consecutivas de la edición del libro. Además la supervisión en su desarrollo de impresión para su control de calidad. </w:t>
            </w:r>
          </w:p>
          <w:p w:rsidR="0018394A" w:rsidRPr="0018394A" w:rsidRDefault="0018394A" w:rsidP="0018394A">
            <w:pPr>
              <w:suppressAutoHyphens w:val="0"/>
              <w:jc w:val="both"/>
              <w:rPr>
                <w:rFonts w:ascii="Trebuchet MS" w:hAnsi="Trebuchet MS" w:cs="Arial"/>
                <w:sz w:val="14"/>
                <w:szCs w:val="14"/>
                <w:lang w:val="es-MX" w:eastAsia="es-MX"/>
              </w:rPr>
            </w:pPr>
            <w:r w:rsidRPr="0018394A">
              <w:rPr>
                <w:rFonts w:ascii="Trebuchet MS" w:hAnsi="Trebuchet MS" w:cs="Arial"/>
                <w:b/>
                <w:sz w:val="16"/>
                <w:szCs w:val="16"/>
                <w:lang w:val="es-MX" w:eastAsia="es-MX"/>
              </w:rPr>
              <w:t>ENTREGA</w:t>
            </w:r>
            <w:r w:rsidRPr="0018394A">
              <w:rPr>
                <w:rFonts w:ascii="Trebuchet MS" w:hAnsi="Trebuchet MS" w:cs="Arial"/>
                <w:sz w:val="16"/>
                <w:szCs w:val="16"/>
                <w:lang w:val="es-MX" w:eastAsia="es-MX"/>
              </w:rPr>
              <w:t>: local por el proveedor en un plazo no mayor a 15 días hábiles contados a partir del día siguiente al que se autoricen las pruebas de color, en una entrega única por el TOTAL de los 24 mil ejemplares de la serie "Entendiendo los valores democráticos" y por el TOTAL de los 5000 ejemplares de la serie "Arma tu propia historia", es decir, que los cuatro libros, en sus dos ediciones, de la primera serie deberán ser impresos por un solo proveedor.</w:t>
            </w:r>
          </w:p>
        </w:tc>
      </w:tr>
      <w:tr w:rsidR="0018394A" w:rsidRPr="0018394A" w:rsidTr="00463A91">
        <w:trPr>
          <w:trHeight w:val="195"/>
        </w:trPr>
        <w:tc>
          <w:tcPr>
            <w:tcW w:w="9680" w:type="dxa"/>
            <w:gridSpan w:val="5"/>
            <w:vMerge/>
            <w:tcBorders>
              <w:top w:val="single" w:sz="4" w:space="0" w:color="000000"/>
              <w:left w:val="single" w:sz="4" w:space="0" w:color="000000"/>
              <w:bottom w:val="single" w:sz="4" w:space="0" w:color="000000"/>
              <w:right w:val="single" w:sz="4" w:space="0" w:color="000000"/>
            </w:tcBorders>
            <w:vAlign w:val="center"/>
            <w:hideMark/>
          </w:tcPr>
          <w:p w:rsidR="0018394A" w:rsidRPr="0018394A" w:rsidRDefault="0018394A" w:rsidP="0018394A">
            <w:pPr>
              <w:suppressAutoHyphens w:val="0"/>
              <w:rPr>
                <w:rFonts w:ascii="Trebuchet MS" w:hAnsi="Trebuchet MS" w:cs="Arial"/>
                <w:sz w:val="14"/>
                <w:szCs w:val="14"/>
                <w:lang w:val="es-MX" w:eastAsia="es-MX"/>
              </w:rPr>
            </w:pPr>
          </w:p>
        </w:tc>
      </w:tr>
    </w:tbl>
    <w:p w:rsidR="009D6904" w:rsidRDefault="009D6904" w:rsidP="008779EE">
      <w:pPr>
        <w:spacing w:line="360" w:lineRule="auto"/>
        <w:ind w:firstLine="708"/>
        <w:jc w:val="both"/>
        <w:rPr>
          <w:rFonts w:ascii="Trebuchet MS" w:hAnsi="Trebuchet MS"/>
          <w:sz w:val="22"/>
          <w:szCs w:val="22"/>
        </w:rPr>
      </w:pPr>
    </w:p>
    <w:p w:rsidR="0093375A" w:rsidRPr="00184AF1" w:rsidRDefault="0093375A" w:rsidP="0093375A">
      <w:pPr>
        <w:jc w:val="both"/>
        <w:rPr>
          <w:rFonts w:ascii="Trebuchet MS" w:hAnsi="Trebuchet MS"/>
          <w:sz w:val="22"/>
          <w:szCs w:val="22"/>
          <w:u w:val="single"/>
        </w:rPr>
      </w:pPr>
      <w:r>
        <w:rPr>
          <w:rFonts w:ascii="Trebuchet MS" w:hAnsi="Trebuchet MS"/>
          <w:sz w:val="22"/>
          <w:szCs w:val="22"/>
          <w:u w:val="single"/>
        </w:rPr>
        <w:t>I</w:t>
      </w:r>
      <w:r w:rsidRPr="00184AF1">
        <w:rPr>
          <w:rFonts w:ascii="Trebuchet MS" w:hAnsi="Trebuchet MS"/>
          <w:sz w:val="22"/>
          <w:szCs w:val="22"/>
          <w:u w:val="single"/>
        </w:rPr>
        <w:t>nvariablemente deberá cumplir con los siguientes requisitos:</w:t>
      </w:r>
    </w:p>
    <w:p w:rsidR="0093375A" w:rsidRPr="00184AF1" w:rsidRDefault="0093375A" w:rsidP="0093375A">
      <w:pPr>
        <w:jc w:val="both"/>
        <w:rPr>
          <w:rFonts w:ascii="Trebuchet MS" w:hAnsi="Trebuchet MS"/>
          <w:sz w:val="22"/>
          <w:szCs w:val="22"/>
          <w:u w:val="single"/>
        </w:rPr>
      </w:pPr>
    </w:p>
    <w:p w:rsidR="0093375A" w:rsidRPr="00184AF1" w:rsidRDefault="0093375A" w:rsidP="0093375A">
      <w:pPr>
        <w:numPr>
          <w:ilvl w:val="0"/>
          <w:numId w:val="30"/>
        </w:numPr>
        <w:suppressAutoHyphens w:val="0"/>
        <w:jc w:val="both"/>
        <w:rPr>
          <w:rFonts w:ascii="Trebuchet MS" w:hAnsi="Trebuchet MS"/>
          <w:b/>
          <w:sz w:val="22"/>
          <w:szCs w:val="22"/>
        </w:rPr>
      </w:pPr>
      <w:r w:rsidRPr="00184AF1">
        <w:rPr>
          <w:rFonts w:ascii="Trebuchet MS" w:hAnsi="Trebuchet MS"/>
          <w:b/>
          <w:sz w:val="22"/>
          <w:szCs w:val="22"/>
        </w:rPr>
        <w:t>Elaborarse en papel membretado de la empresa;</w:t>
      </w:r>
    </w:p>
    <w:p w:rsidR="0093375A" w:rsidRPr="00184AF1" w:rsidRDefault="0093375A" w:rsidP="0093375A">
      <w:pPr>
        <w:numPr>
          <w:ilvl w:val="0"/>
          <w:numId w:val="30"/>
        </w:numPr>
        <w:suppressAutoHyphens w:val="0"/>
        <w:jc w:val="both"/>
        <w:rPr>
          <w:rFonts w:ascii="Trebuchet MS" w:hAnsi="Trebuchet MS"/>
          <w:b/>
          <w:sz w:val="22"/>
          <w:szCs w:val="22"/>
        </w:rPr>
      </w:pPr>
      <w:r w:rsidRPr="00184AF1">
        <w:rPr>
          <w:rFonts w:ascii="Trebuchet MS" w:hAnsi="Trebuchet MS"/>
          <w:b/>
          <w:sz w:val="22"/>
          <w:szCs w:val="22"/>
        </w:rPr>
        <w:t xml:space="preserve">Con firma autógrafa del representante legal o la persona autorizada para presentar propuesta económica, en la última hoja y al calce de cada una de las mismas; identificando por fuera del sobre al remitente; </w:t>
      </w:r>
    </w:p>
    <w:p w:rsidR="0093375A" w:rsidRPr="00184AF1" w:rsidRDefault="0093375A" w:rsidP="0093375A">
      <w:pPr>
        <w:numPr>
          <w:ilvl w:val="0"/>
          <w:numId w:val="30"/>
        </w:numPr>
        <w:suppressAutoHyphens w:val="0"/>
        <w:jc w:val="both"/>
        <w:rPr>
          <w:rFonts w:ascii="Trebuchet MS" w:hAnsi="Trebuchet MS"/>
          <w:b/>
          <w:sz w:val="22"/>
          <w:szCs w:val="22"/>
        </w:rPr>
      </w:pPr>
      <w:r w:rsidRPr="00184AF1">
        <w:rPr>
          <w:rFonts w:ascii="Trebuchet MS" w:hAnsi="Trebuchet MS"/>
          <w:b/>
          <w:sz w:val="22"/>
          <w:szCs w:val="22"/>
        </w:rPr>
        <w:t xml:space="preserve"> Mencionar condiciones de pago, vigencia de cotización y garantía del servicio; </w:t>
      </w:r>
    </w:p>
    <w:p w:rsidR="0093375A" w:rsidRDefault="0093375A" w:rsidP="0093375A">
      <w:pPr>
        <w:numPr>
          <w:ilvl w:val="0"/>
          <w:numId w:val="30"/>
        </w:numPr>
        <w:suppressAutoHyphens w:val="0"/>
        <w:jc w:val="both"/>
        <w:rPr>
          <w:rFonts w:ascii="Trebuchet MS" w:hAnsi="Trebuchet MS"/>
          <w:b/>
          <w:sz w:val="22"/>
          <w:szCs w:val="22"/>
        </w:rPr>
      </w:pPr>
      <w:r w:rsidRPr="00184AF1">
        <w:rPr>
          <w:rFonts w:ascii="Trebuchet MS" w:hAnsi="Trebuchet MS"/>
          <w:b/>
          <w:sz w:val="22"/>
          <w:szCs w:val="22"/>
        </w:rPr>
        <w:t xml:space="preserve">Manifestar bajo protesta de conducirse con verdad de que realizará el servicio solicitado </w:t>
      </w:r>
      <w:r>
        <w:rPr>
          <w:rFonts w:ascii="Trebuchet MS" w:hAnsi="Trebuchet MS"/>
          <w:b/>
          <w:sz w:val="22"/>
          <w:szCs w:val="22"/>
        </w:rPr>
        <w:t xml:space="preserve">con las especificaciones técnicas en </w:t>
      </w:r>
      <w:r w:rsidRPr="00184AF1">
        <w:rPr>
          <w:rFonts w:ascii="Trebuchet MS" w:hAnsi="Trebuchet MS"/>
          <w:b/>
          <w:sz w:val="22"/>
          <w:szCs w:val="22"/>
        </w:rPr>
        <w:t>la fecha requerida;</w:t>
      </w:r>
    </w:p>
    <w:p w:rsidR="0093375A" w:rsidRPr="00184AF1" w:rsidRDefault="0093375A" w:rsidP="0093375A">
      <w:pPr>
        <w:numPr>
          <w:ilvl w:val="0"/>
          <w:numId w:val="30"/>
        </w:numPr>
        <w:suppressAutoHyphens w:val="0"/>
        <w:jc w:val="both"/>
        <w:rPr>
          <w:rFonts w:ascii="Trebuchet MS" w:hAnsi="Trebuchet MS"/>
          <w:b/>
          <w:sz w:val="22"/>
          <w:szCs w:val="22"/>
        </w:rPr>
      </w:pPr>
      <w:r w:rsidRPr="00184AF1">
        <w:rPr>
          <w:rFonts w:ascii="Trebuchet MS" w:hAnsi="Trebuchet MS" w:cs="Arial"/>
          <w:b/>
          <w:sz w:val="22"/>
          <w:szCs w:val="22"/>
        </w:rPr>
        <w:t>Las propuestas económicas deberán estarse a lo siguiente:</w:t>
      </w:r>
    </w:p>
    <w:p w:rsidR="0093375A" w:rsidRPr="00184AF1" w:rsidRDefault="0093375A" w:rsidP="0093375A">
      <w:pPr>
        <w:suppressAutoHyphens w:val="0"/>
        <w:ind w:left="720"/>
        <w:jc w:val="both"/>
        <w:rPr>
          <w:rFonts w:ascii="Trebuchet MS" w:hAnsi="Trebuchet MS" w:cs="Arial"/>
          <w:sz w:val="22"/>
          <w:szCs w:val="22"/>
        </w:rPr>
      </w:pPr>
    </w:p>
    <w:p w:rsidR="0093375A" w:rsidRPr="00184AF1" w:rsidRDefault="0093375A" w:rsidP="0093375A">
      <w:pPr>
        <w:numPr>
          <w:ilvl w:val="0"/>
          <w:numId w:val="31"/>
        </w:numPr>
        <w:suppressAutoHyphens w:val="0"/>
        <w:jc w:val="both"/>
        <w:rPr>
          <w:rFonts w:ascii="Trebuchet MS" w:hAnsi="Trebuchet MS" w:cs="Arial"/>
          <w:i/>
          <w:sz w:val="22"/>
          <w:szCs w:val="22"/>
        </w:rPr>
      </w:pPr>
      <w:r w:rsidRPr="00184AF1">
        <w:rPr>
          <w:rFonts w:ascii="Trebuchet MS" w:hAnsi="Trebuchet MS" w:cs="Arial"/>
          <w:i/>
          <w:sz w:val="22"/>
          <w:szCs w:val="22"/>
        </w:rPr>
        <w:t xml:space="preserve">Señalar tanto el precio unitario de cada uno de los bienes ofertados, como el subtotal y total cotizado, en moneda nacional, con número y letra; </w:t>
      </w:r>
    </w:p>
    <w:p w:rsidR="0093375A" w:rsidRPr="00184AF1" w:rsidRDefault="0093375A" w:rsidP="0093375A">
      <w:pPr>
        <w:numPr>
          <w:ilvl w:val="0"/>
          <w:numId w:val="31"/>
        </w:numPr>
        <w:jc w:val="both"/>
        <w:rPr>
          <w:rFonts w:ascii="Trebuchet MS" w:hAnsi="Trebuchet MS" w:cs="Arial"/>
          <w:i/>
          <w:sz w:val="22"/>
          <w:szCs w:val="22"/>
        </w:rPr>
      </w:pPr>
      <w:r w:rsidRPr="00184AF1">
        <w:rPr>
          <w:rFonts w:ascii="Trebuchet MS" w:hAnsi="Trebuchet MS" w:cs="Arial"/>
          <w:i/>
          <w:sz w:val="22"/>
          <w:szCs w:val="22"/>
        </w:rPr>
        <w:t>Al final de la cotización, en la parte relativa al monto total, se deberá presentar desglosado el monto del Impuesto al Valor Agregado;</w:t>
      </w:r>
    </w:p>
    <w:p w:rsidR="0093375A" w:rsidRPr="00184AF1" w:rsidRDefault="0093375A" w:rsidP="0093375A">
      <w:pPr>
        <w:numPr>
          <w:ilvl w:val="0"/>
          <w:numId w:val="31"/>
        </w:numPr>
        <w:rPr>
          <w:rFonts w:ascii="Trebuchet MS" w:hAnsi="Trebuchet MS"/>
          <w:i/>
          <w:sz w:val="22"/>
          <w:szCs w:val="22"/>
        </w:rPr>
      </w:pPr>
      <w:r w:rsidRPr="00184AF1">
        <w:rPr>
          <w:rFonts w:ascii="Trebuchet MS" w:hAnsi="Trebuchet MS"/>
          <w:i/>
          <w:sz w:val="22"/>
          <w:szCs w:val="22"/>
        </w:rPr>
        <w:t>Las cotizaciones que se presenten deberán ser claras y precisas.</w:t>
      </w:r>
    </w:p>
    <w:p w:rsidR="0093375A" w:rsidRPr="00184AF1" w:rsidRDefault="0093375A" w:rsidP="0093375A">
      <w:pPr>
        <w:suppressAutoHyphens w:val="0"/>
        <w:ind w:left="720"/>
        <w:jc w:val="both"/>
        <w:rPr>
          <w:rFonts w:ascii="Trebuchet MS" w:hAnsi="Trebuchet MS"/>
          <w:b/>
          <w:sz w:val="22"/>
          <w:szCs w:val="22"/>
        </w:rPr>
      </w:pPr>
    </w:p>
    <w:p w:rsidR="0093375A" w:rsidRPr="00184AF1" w:rsidRDefault="0093375A" w:rsidP="0093375A">
      <w:pPr>
        <w:numPr>
          <w:ilvl w:val="0"/>
          <w:numId w:val="30"/>
        </w:numPr>
        <w:suppressAutoHyphens w:val="0"/>
        <w:ind w:right="44"/>
        <w:jc w:val="both"/>
        <w:rPr>
          <w:rFonts w:ascii="Trebuchet MS" w:hAnsi="Trebuchet MS"/>
          <w:b/>
          <w:sz w:val="22"/>
          <w:szCs w:val="22"/>
        </w:rPr>
      </w:pPr>
      <w:r w:rsidRPr="00184AF1">
        <w:rPr>
          <w:rFonts w:ascii="Trebuchet MS" w:hAnsi="Trebuchet MS"/>
          <w:b/>
          <w:sz w:val="22"/>
          <w:szCs w:val="22"/>
        </w:rPr>
        <w:t xml:space="preserve"> En caso de no estar inscrito en el Padrón de Proveedores del Instituto deberá anexar lo siguiente:  </w:t>
      </w:r>
    </w:p>
    <w:p w:rsidR="0093375A" w:rsidRPr="00184AF1" w:rsidRDefault="0093375A" w:rsidP="0093375A">
      <w:pPr>
        <w:suppressAutoHyphens w:val="0"/>
        <w:ind w:left="851" w:right="44"/>
        <w:jc w:val="both"/>
        <w:rPr>
          <w:rFonts w:ascii="Trebuchet MS" w:hAnsi="Trebuchet MS"/>
          <w:sz w:val="22"/>
          <w:szCs w:val="22"/>
        </w:rPr>
      </w:pPr>
    </w:p>
    <w:p w:rsidR="0093375A" w:rsidRPr="00184AF1" w:rsidRDefault="0093375A" w:rsidP="0093375A">
      <w:pPr>
        <w:numPr>
          <w:ilvl w:val="0"/>
          <w:numId w:val="32"/>
        </w:numPr>
        <w:suppressAutoHyphens w:val="0"/>
        <w:ind w:right="44"/>
        <w:jc w:val="both"/>
        <w:rPr>
          <w:rFonts w:ascii="Trebuchet MS" w:hAnsi="Trebuchet MS"/>
          <w:b/>
          <w:sz w:val="22"/>
          <w:szCs w:val="22"/>
        </w:rPr>
      </w:pPr>
      <w:r w:rsidRPr="00184AF1">
        <w:rPr>
          <w:rFonts w:ascii="Trebuchet MS" w:hAnsi="Trebuchet MS"/>
          <w:b/>
          <w:sz w:val="22"/>
          <w:szCs w:val="22"/>
        </w:rPr>
        <w:t>En el supuesto de ser persona jurídica:</w:t>
      </w:r>
    </w:p>
    <w:p w:rsidR="0093375A" w:rsidRPr="00184AF1" w:rsidRDefault="0093375A" w:rsidP="0093375A">
      <w:pPr>
        <w:suppressAutoHyphens w:val="0"/>
        <w:ind w:left="284" w:right="44" w:firstLine="567"/>
        <w:jc w:val="both"/>
        <w:rPr>
          <w:rFonts w:ascii="Trebuchet MS" w:hAnsi="Trebuchet MS"/>
          <w:sz w:val="22"/>
          <w:szCs w:val="22"/>
        </w:rPr>
      </w:pPr>
    </w:p>
    <w:p w:rsidR="0093375A" w:rsidRPr="00184AF1" w:rsidRDefault="0093375A" w:rsidP="0093375A">
      <w:pPr>
        <w:pStyle w:val="Default"/>
        <w:numPr>
          <w:ilvl w:val="0"/>
          <w:numId w:val="33"/>
        </w:numPr>
        <w:ind w:left="284" w:right="44" w:firstLine="567"/>
        <w:jc w:val="both"/>
        <w:rPr>
          <w:rFonts w:ascii="Trebuchet MS" w:hAnsi="Trebuchet MS"/>
          <w:i/>
          <w:color w:val="auto"/>
          <w:sz w:val="22"/>
          <w:szCs w:val="22"/>
        </w:rPr>
      </w:pPr>
      <w:r w:rsidRPr="00184AF1">
        <w:rPr>
          <w:rFonts w:ascii="Trebuchet MS" w:hAnsi="Trebuchet MS"/>
          <w:i/>
          <w:color w:val="auto"/>
          <w:sz w:val="22"/>
          <w:szCs w:val="22"/>
        </w:rPr>
        <w:t xml:space="preserve">Copia de la identificación oficial vigente (credencial para votar con fotografía, pasaporte o cédula profesional) de la persona que suscribirá el contrato. El nombre y apellidos deberán corresponder con los del documento indicado en el punto c); </w:t>
      </w:r>
    </w:p>
    <w:p w:rsidR="0093375A" w:rsidRPr="00184AF1" w:rsidRDefault="0093375A" w:rsidP="0093375A">
      <w:pPr>
        <w:pStyle w:val="Prrafodelista"/>
        <w:numPr>
          <w:ilvl w:val="0"/>
          <w:numId w:val="33"/>
        </w:numPr>
        <w:spacing w:after="0" w:line="240" w:lineRule="auto"/>
        <w:ind w:left="284" w:firstLine="567"/>
        <w:jc w:val="both"/>
        <w:rPr>
          <w:rFonts w:ascii="Trebuchet MS" w:hAnsi="Trebuchet MS" w:cs="Arial"/>
          <w:bCs/>
          <w:i/>
        </w:rPr>
      </w:pPr>
      <w:r w:rsidRPr="00184AF1">
        <w:rPr>
          <w:rFonts w:ascii="Trebuchet MS" w:hAnsi="Trebuchet MS" w:cs="Arial"/>
          <w:bCs/>
          <w:i/>
        </w:rPr>
        <w:t>Copia del testimonio de la escritura pública de su acta constitutiva;</w:t>
      </w:r>
    </w:p>
    <w:p w:rsidR="0093375A" w:rsidRPr="00184AF1" w:rsidRDefault="0093375A" w:rsidP="0093375A">
      <w:pPr>
        <w:pStyle w:val="Default"/>
        <w:numPr>
          <w:ilvl w:val="0"/>
          <w:numId w:val="33"/>
        </w:numPr>
        <w:ind w:left="284" w:right="44" w:firstLine="567"/>
        <w:jc w:val="both"/>
        <w:rPr>
          <w:rFonts w:ascii="Trebuchet MS" w:hAnsi="Trebuchet MS"/>
          <w:i/>
          <w:color w:val="auto"/>
          <w:sz w:val="22"/>
          <w:szCs w:val="22"/>
        </w:rPr>
      </w:pPr>
      <w:r w:rsidRPr="00184AF1">
        <w:rPr>
          <w:rFonts w:ascii="Trebuchet MS" w:hAnsi="Trebuchet MS"/>
          <w:bCs/>
          <w:i/>
          <w:color w:val="auto"/>
          <w:sz w:val="22"/>
          <w:szCs w:val="22"/>
        </w:rPr>
        <w:t xml:space="preserve">Copia del </w:t>
      </w:r>
      <w:r w:rsidRPr="00184AF1">
        <w:rPr>
          <w:rFonts w:ascii="Trebuchet MS" w:hAnsi="Trebuchet MS"/>
          <w:i/>
          <w:color w:val="auto"/>
          <w:sz w:val="22"/>
          <w:szCs w:val="22"/>
        </w:rPr>
        <w:t xml:space="preserve">instrumento público con el que, quien se ostente como </w:t>
      </w:r>
      <w:r w:rsidRPr="00184AF1">
        <w:rPr>
          <w:rFonts w:ascii="Trebuchet MS" w:hAnsi="Trebuchet MS"/>
          <w:bCs/>
          <w:i/>
          <w:color w:val="auto"/>
          <w:sz w:val="22"/>
          <w:szCs w:val="22"/>
        </w:rPr>
        <w:t>representante  o apoderado,</w:t>
      </w:r>
      <w:r w:rsidRPr="00184AF1">
        <w:rPr>
          <w:rFonts w:ascii="Trebuchet MS" w:hAnsi="Trebuchet MS"/>
          <w:i/>
          <w:color w:val="auto"/>
          <w:sz w:val="22"/>
          <w:szCs w:val="22"/>
        </w:rPr>
        <w:t xml:space="preserve"> acredite facultades suficientes para contratar y obligarse a nombre del oferente;</w:t>
      </w:r>
    </w:p>
    <w:p w:rsidR="0093375A" w:rsidRPr="00184AF1" w:rsidRDefault="0093375A" w:rsidP="0093375A">
      <w:pPr>
        <w:pStyle w:val="Prrafodelista"/>
        <w:numPr>
          <w:ilvl w:val="0"/>
          <w:numId w:val="33"/>
        </w:numPr>
        <w:spacing w:after="0" w:line="240" w:lineRule="auto"/>
        <w:ind w:left="284" w:firstLine="567"/>
        <w:jc w:val="both"/>
        <w:rPr>
          <w:rFonts w:ascii="Trebuchet MS" w:hAnsi="Trebuchet MS" w:cs="Arial"/>
          <w:i/>
        </w:rPr>
      </w:pPr>
      <w:r w:rsidRPr="00184AF1">
        <w:rPr>
          <w:rFonts w:ascii="Trebuchet MS" w:hAnsi="Trebuchet MS" w:cs="Arial"/>
          <w:i/>
        </w:rPr>
        <w:t>Copia de la cédula de inscripción ante el Registro Federal de Contribuyentes (RFC);</w:t>
      </w:r>
    </w:p>
    <w:p w:rsidR="0093375A" w:rsidRPr="00184AF1" w:rsidRDefault="0093375A" w:rsidP="0093375A">
      <w:pPr>
        <w:ind w:left="851" w:hanging="11"/>
        <w:jc w:val="both"/>
        <w:rPr>
          <w:rFonts w:ascii="Trebuchet MS" w:hAnsi="Trebuchet MS" w:cs="Arial"/>
          <w:sz w:val="22"/>
          <w:szCs w:val="22"/>
        </w:rPr>
      </w:pPr>
    </w:p>
    <w:p w:rsidR="0093375A" w:rsidRPr="00184AF1" w:rsidRDefault="0093375A" w:rsidP="0093375A">
      <w:pPr>
        <w:numPr>
          <w:ilvl w:val="0"/>
          <w:numId w:val="32"/>
        </w:numPr>
        <w:suppressAutoHyphens w:val="0"/>
        <w:ind w:left="426" w:hanging="66"/>
        <w:jc w:val="both"/>
        <w:rPr>
          <w:rFonts w:ascii="Trebuchet MS" w:hAnsi="Trebuchet MS"/>
          <w:b/>
          <w:sz w:val="22"/>
          <w:szCs w:val="22"/>
        </w:rPr>
      </w:pPr>
      <w:r w:rsidRPr="00184AF1">
        <w:rPr>
          <w:rFonts w:ascii="Trebuchet MS" w:hAnsi="Trebuchet MS" w:cs="Arial"/>
          <w:b/>
          <w:sz w:val="22"/>
          <w:szCs w:val="22"/>
        </w:rPr>
        <w:t xml:space="preserve"> Si se trata de proveedor externo persona física deberá presentar lo indicado en los incisos a) y d).</w:t>
      </w:r>
    </w:p>
    <w:p w:rsidR="0093375A" w:rsidRPr="00184AF1" w:rsidRDefault="0093375A" w:rsidP="0093375A">
      <w:pPr>
        <w:suppressAutoHyphens w:val="0"/>
        <w:ind w:left="426" w:hanging="66"/>
        <w:jc w:val="both"/>
        <w:rPr>
          <w:rFonts w:ascii="Trebuchet MS" w:hAnsi="Trebuchet MS"/>
          <w:b/>
          <w:sz w:val="22"/>
          <w:szCs w:val="22"/>
        </w:rPr>
      </w:pPr>
    </w:p>
    <w:p w:rsidR="0093375A" w:rsidRPr="002E77ED" w:rsidRDefault="0093375A" w:rsidP="0093375A">
      <w:pPr>
        <w:numPr>
          <w:ilvl w:val="0"/>
          <w:numId w:val="32"/>
        </w:numPr>
        <w:suppressAutoHyphens w:val="0"/>
        <w:jc w:val="both"/>
        <w:rPr>
          <w:rFonts w:ascii="Trebuchet MS" w:hAnsi="Trebuchet MS"/>
          <w:b/>
          <w:sz w:val="22"/>
          <w:szCs w:val="22"/>
        </w:rPr>
      </w:pPr>
      <w:r w:rsidRPr="00184AF1">
        <w:rPr>
          <w:rFonts w:ascii="Trebuchet MS" w:hAnsi="Trebuchet MS" w:cs="Arial"/>
          <w:b/>
          <w:sz w:val="22"/>
          <w:szCs w:val="22"/>
        </w:rPr>
        <w:t xml:space="preserve"> A los proveedores registrados o en proceso de registro se les requiere lo indicado en el inciso a, en su caso el inciso c. </w:t>
      </w:r>
    </w:p>
    <w:p w:rsidR="0093375A" w:rsidRDefault="0093375A" w:rsidP="0093375A">
      <w:pPr>
        <w:pStyle w:val="Prrafodelista"/>
        <w:rPr>
          <w:rFonts w:ascii="Trebuchet MS" w:hAnsi="Trebuchet MS"/>
          <w:b/>
        </w:rPr>
      </w:pPr>
    </w:p>
    <w:p w:rsidR="0093375A" w:rsidRDefault="0093375A" w:rsidP="0093375A">
      <w:pPr>
        <w:jc w:val="both"/>
        <w:rPr>
          <w:rFonts w:ascii="Trebuchet MS" w:hAnsi="Trebuchet MS"/>
          <w:sz w:val="22"/>
          <w:szCs w:val="22"/>
          <w:u w:val="single"/>
        </w:rPr>
      </w:pPr>
      <w:r w:rsidRPr="00184AF1">
        <w:rPr>
          <w:rFonts w:ascii="Trebuchet MS" w:hAnsi="Trebuchet MS"/>
          <w:sz w:val="22"/>
          <w:szCs w:val="22"/>
          <w:u w:val="single"/>
        </w:rPr>
        <w:lastRenderedPageBreak/>
        <w:t xml:space="preserve">Su propuesta </w:t>
      </w:r>
      <w:r>
        <w:rPr>
          <w:rFonts w:ascii="Trebuchet MS" w:hAnsi="Trebuchet MS"/>
          <w:sz w:val="22"/>
          <w:szCs w:val="22"/>
          <w:u w:val="single"/>
        </w:rPr>
        <w:t>deberá presentarse en el siguiente formato:</w:t>
      </w:r>
    </w:p>
    <w:p w:rsidR="0093375A" w:rsidRDefault="0093375A" w:rsidP="0093375A">
      <w:pPr>
        <w:jc w:val="both"/>
        <w:rPr>
          <w:rFonts w:ascii="Trebuchet MS" w:hAnsi="Trebuchet MS"/>
          <w:sz w:val="22"/>
          <w:szCs w:val="22"/>
          <w:u w:val="single"/>
        </w:rPr>
      </w:pPr>
    </w:p>
    <w:p w:rsidR="0093375A" w:rsidRPr="00A273B2" w:rsidRDefault="0093375A" w:rsidP="0093375A">
      <w:pPr>
        <w:jc w:val="both"/>
        <w:rPr>
          <w:rFonts w:ascii="Trebuchet MS" w:hAnsi="Trebuchet MS"/>
          <w:sz w:val="14"/>
          <w:szCs w:val="14"/>
          <w:u w:val="single"/>
        </w:rPr>
      </w:pPr>
      <w:r>
        <w:rPr>
          <w:rFonts w:ascii="Trebuchet MS" w:hAnsi="Trebuchet MS"/>
          <w:sz w:val="22"/>
          <w:szCs w:val="22"/>
          <w:u w:val="single"/>
        </w:rPr>
        <w:t>“</w:t>
      </w:r>
    </w:p>
    <w:p w:rsidR="0093375A" w:rsidRPr="00A273B2" w:rsidRDefault="0093375A" w:rsidP="0093375A">
      <w:pPr>
        <w:jc w:val="both"/>
        <w:rPr>
          <w:rFonts w:ascii="Trebuchet MS" w:hAnsi="Trebuchet MS"/>
          <w:sz w:val="14"/>
          <w:szCs w:val="14"/>
          <w:u w:val="single"/>
        </w:rPr>
      </w:pPr>
    </w:p>
    <w:tbl>
      <w:tblPr>
        <w:tblW w:w="1119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2977"/>
        <w:gridCol w:w="1843"/>
        <w:gridCol w:w="1701"/>
        <w:gridCol w:w="1843"/>
      </w:tblGrid>
      <w:tr w:rsidR="0093375A" w:rsidRPr="00A273B2" w:rsidTr="00572306">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3375A" w:rsidRPr="00A273B2" w:rsidRDefault="0093375A" w:rsidP="009D6904">
            <w:pPr>
              <w:jc w:val="center"/>
              <w:rPr>
                <w:rFonts w:ascii="Trebuchet MS" w:hAnsi="Trebuchet MS"/>
                <w:b/>
                <w:color w:val="000000"/>
                <w:sz w:val="14"/>
                <w:szCs w:val="14"/>
              </w:rPr>
            </w:pPr>
            <w:r w:rsidRPr="00A273B2">
              <w:rPr>
                <w:rFonts w:ascii="Trebuchet MS" w:hAnsi="Trebuchet MS"/>
                <w:b/>
                <w:color w:val="000000"/>
                <w:sz w:val="14"/>
                <w:szCs w:val="14"/>
              </w:rPr>
              <w:t>CANTIDAD</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3375A" w:rsidRPr="00A273B2" w:rsidRDefault="0093375A" w:rsidP="009D6904">
            <w:pPr>
              <w:jc w:val="center"/>
              <w:rPr>
                <w:rFonts w:ascii="Trebuchet MS" w:hAnsi="Trebuchet MS"/>
                <w:b/>
                <w:color w:val="000000"/>
                <w:sz w:val="14"/>
                <w:szCs w:val="14"/>
              </w:rPr>
            </w:pPr>
            <w:r w:rsidRPr="00A273B2">
              <w:rPr>
                <w:rFonts w:ascii="Trebuchet MS" w:hAnsi="Trebuchet MS"/>
                <w:b/>
                <w:color w:val="000000"/>
                <w:sz w:val="14"/>
                <w:szCs w:val="14"/>
              </w:rPr>
              <w:t>DESCRIPCIÓN</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3375A" w:rsidRPr="00A273B2" w:rsidRDefault="0093375A" w:rsidP="009D6904">
            <w:pPr>
              <w:jc w:val="center"/>
              <w:rPr>
                <w:rFonts w:ascii="Trebuchet MS" w:hAnsi="Trebuchet MS"/>
                <w:b/>
                <w:color w:val="000000"/>
                <w:sz w:val="14"/>
                <w:szCs w:val="14"/>
              </w:rPr>
            </w:pPr>
            <w:r w:rsidRPr="00A273B2">
              <w:rPr>
                <w:rFonts w:ascii="Trebuchet MS" w:hAnsi="Trebuchet MS"/>
                <w:b/>
                <w:color w:val="000000"/>
                <w:sz w:val="14"/>
                <w:szCs w:val="14"/>
              </w:rPr>
              <w:t>CARACTERÍSTICAS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3375A" w:rsidRPr="00A273B2" w:rsidRDefault="0093375A" w:rsidP="009D6904">
            <w:pPr>
              <w:jc w:val="center"/>
              <w:rPr>
                <w:rFonts w:ascii="Trebuchet MS" w:hAnsi="Trebuchet MS"/>
                <w:b/>
                <w:color w:val="000000"/>
                <w:sz w:val="14"/>
                <w:szCs w:val="14"/>
              </w:rPr>
            </w:pPr>
            <w:r w:rsidRPr="00A273B2">
              <w:rPr>
                <w:rFonts w:ascii="Trebuchet MS" w:hAnsi="Trebuchet MS"/>
                <w:b/>
                <w:color w:val="000000"/>
                <w:sz w:val="14"/>
                <w:szCs w:val="14"/>
              </w:rPr>
              <w:t>PRECIO UNITARIO</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3375A" w:rsidRPr="00A273B2" w:rsidRDefault="0093375A" w:rsidP="009D6904">
            <w:pPr>
              <w:jc w:val="center"/>
              <w:rPr>
                <w:rFonts w:ascii="Trebuchet MS" w:hAnsi="Trebuchet MS"/>
                <w:b/>
                <w:color w:val="000000"/>
                <w:sz w:val="14"/>
                <w:szCs w:val="14"/>
                <w:highlight w:val="yellow"/>
              </w:rPr>
            </w:pPr>
            <w:r w:rsidRPr="00A273B2">
              <w:rPr>
                <w:rFonts w:ascii="Trebuchet MS" w:hAnsi="Trebuchet MS"/>
                <w:b/>
                <w:color w:val="000000"/>
                <w:sz w:val="14"/>
                <w:szCs w:val="14"/>
              </w:rPr>
              <w:t>SUBTOTAL</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93375A" w:rsidRPr="00A273B2" w:rsidRDefault="0093375A" w:rsidP="009D6904">
            <w:pPr>
              <w:jc w:val="center"/>
              <w:rPr>
                <w:rFonts w:ascii="Trebuchet MS" w:hAnsi="Trebuchet MS"/>
                <w:b/>
                <w:sz w:val="14"/>
                <w:szCs w:val="14"/>
              </w:rPr>
            </w:pPr>
          </w:p>
          <w:p w:rsidR="0093375A" w:rsidRPr="00A273B2" w:rsidRDefault="0093375A" w:rsidP="009D6904">
            <w:pPr>
              <w:jc w:val="center"/>
              <w:rPr>
                <w:rFonts w:ascii="Trebuchet MS" w:hAnsi="Trebuchet MS"/>
                <w:b/>
                <w:sz w:val="14"/>
                <w:szCs w:val="14"/>
              </w:rPr>
            </w:pPr>
            <w:r w:rsidRPr="00A273B2">
              <w:rPr>
                <w:rFonts w:ascii="Trebuchet MS" w:hAnsi="Trebuchet MS"/>
                <w:b/>
                <w:sz w:val="14"/>
                <w:szCs w:val="14"/>
              </w:rPr>
              <w:t>TOTAL IVA INCLUIDO</w:t>
            </w:r>
          </w:p>
          <w:p w:rsidR="0093375A" w:rsidRPr="00A273B2" w:rsidRDefault="0093375A" w:rsidP="009D6904">
            <w:pPr>
              <w:jc w:val="center"/>
              <w:rPr>
                <w:rFonts w:ascii="Trebuchet MS" w:hAnsi="Trebuchet MS"/>
                <w:b/>
                <w:sz w:val="14"/>
                <w:szCs w:val="14"/>
                <w:highlight w:val="yellow"/>
              </w:rPr>
            </w:pPr>
          </w:p>
        </w:tc>
      </w:tr>
      <w:tr w:rsidR="0093375A" w:rsidRPr="00A273B2" w:rsidTr="00572306">
        <w:tc>
          <w:tcPr>
            <w:tcW w:w="1276" w:type="dxa"/>
            <w:tcBorders>
              <w:top w:val="single" w:sz="4" w:space="0" w:color="auto"/>
              <w:left w:val="single" w:sz="4" w:space="0" w:color="auto"/>
              <w:bottom w:val="single" w:sz="4" w:space="0" w:color="auto"/>
              <w:right w:val="single" w:sz="4" w:space="0" w:color="auto"/>
            </w:tcBorders>
            <w:vAlign w:val="center"/>
          </w:tcPr>
          <w:p w:rsidR="0093375A" w:rsidRPr="00A273B2" w:rsidRDefault="0093375A" w:rsidP="009D6904">
            <w:pPr>
              <w:jc w:val="center"/>
              <w:rPr>
                <w:rFonts w:ascii="Trebuchet MS" w:hAnsi="Trebuchet MS"/>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93375A" w:rsidRPr="00A273B2" w:rsidRDefault="0093375A" w:rsidP="009D6904">
            <w:pPr>
              <w:jc w:val="center"/>
              <w:rPr>
                <w:rFonts w:ascii="Trebuchet MS" w:hAnsi="Trebuchet MS"/>
                <w:sz w:val="14"/>
                <w:szCs w:val="14"/>
              </w:rPr>
            </w:pPr>
          </w:p>
        </w:tc>
        <w:tc>
          <w:tcPr>
            <w:tcW w:w="2977" w:type="dxa"/>
            <w:tcBorders>
              <w:top w:val="single" w:sz="4" w:space="0" w:color="auto"/>
              <w:left w:val="single" w:sz="4" w:space="0" w:color="auto"/>
              <w:bottom w:val="single" w:sz="4" w:space="0" w:color="auto"/>
              <w:right w:val="single" w:sz="4" w:space="0" w:color="auto"/>
            </w:tcBorders>
            <w:vAlign w:val="center"/>
          </w:tcPr>
          <w:p w:rsidR="0093375A" w:rsidRPr="00A273B2" w:rsidRDefault="0093375A" w:rsidP="009D6904">
            <w:pPr>
              <w:jc w:val="both"/>
              <w:rPr>
                <w:rFonts w:ascii="Trebuchet MS" w:hAnsi="Trebuchet MS"/>
                <w:sz w:val="14"/>
                <w:szCs w:val="14"/>
              </w:rPr>
            </w:pPr>
          </w:p>
        </w:tc>
        <w:tc>
          <w:tcPr>
            <w:tcW w:w="1843" w:type="dxa"/>
            <w:tcBorders>
              <w:top w:val="single" w:sz="4" w:space="0" w:color="auto"/>
              <w:left w:val="single" w:sz="4" w:space="0" w:color="auto"/>
              <w:bottom w:val="single" w:sz="4" w:space="0" w:color="auto"/>
              <w:right w:val="single" w:sz="4" w:space="0" w:color="auto"/>
            </w:tcBorders>
            <w:vAlign w:val="center"/>
          </w:tcPr>
          <w:p w:rsidR="0093375A" w:rsidRPr="00A273B2" w:rsidRDefault="0093375A" w:rsidP="009D6904">
            <w:pPr>
              <w:jc w:val="center"/>
              <w:rPr>
                <w:rFonts w:ascii="Trebuchet MS" w:hAnsi="Trebuchet MS"/>
                <w:sz w:val="14"/>
                <w:szCs w:val="14"/>
              </w:rPr>
            </w:pPr>
          </w:p>
        </w:tc>
        <w:tc>
          <w:tcPr>
            <w:tcW w:w="1701" w:type="dxa"/>
            <w:tcBorders>
              <w:top w:val="single" w:sz="4" w:space="0" w:color="auto"/>
              <w:left w:val="single" w:sz="4" w:space="0" w:color="auto"/>
              <w:bottom w:val="single" w:sz="4" w:space="0" w:color="auto"/>
              <w:right w:val="single" w:sz="4" w:space="0" w:color="auto"/>
            </w:tcBorders>
          </w:tcPr>
          <w:p w:rsidR="0093375A" w:rsidRPr="00A273B2" w:rsidRDefault="0093375A" w:rsidP="009D6904">
            <w:pPr>
              <w:jc w:val="center"/>
              <w:rPr>
                <w:rFonts w:ascii="Trebuchet MS" w:hAnsi="Trebuchet MS"/>
                <w:sz w:val="14"/>
                <w:szCs w:val="1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3375A" w:rsidRPr="00A273B2" w:rsidRDefault="0093375A" w:rsidP="009D6904">
            <w:pPr>
              <w:jc w:val="center"/>
              <w:rPr>
                <w:rFonts w:ascii="Trebuchet MS" w:hAnsi="Trebuchet MS"/>
                <w:sz w:val="14"/>
                <w:szCs w:val="14"/>
              </w:rPr>
            </w:pPr>
          </w:p>
        </w:tc>
      </w:tr>
      <w:tr w:rsidR="0093375A" w:rsidRPr="00A273B2" w:rsidTr="00572306">
        <w:tc>
          <w:tcPr>
            <w:tcW w:w="5812" w:type="dxa"/>
            <w:gridSpan w:val="3"/>
            <w:tcBorders>
              <w:top w:val="nil"/>
              <w:left w:val="nil"/>
              <w:bottom w:val="nil"/>
              <w:right w:val="nil"/>
            </w:tcBorders>
            <w:vAlign w:val="center"/>
          </w:tcPr>
          <w:p w:rsidR="0093375A" w:rsidRPr="00A273B2" w:rsidRDefault="0093375A" w:rsidP="009D6904">
            <w:pPr>
              <w:jc w:val="both"/>
              <w:rPr>
                <w:rFonts w:ascii="Trebuchet MS" w:hAnsi="Trebuchet MS"/>
                <w:sz w:val="14"/>
                <w:szCs w:val="14"/>
              </w:rPr>
            </w:pPr>
          </w:p>
        </w:tc>
        <w:tc>
          <w:tcPr>
            <w:tcW w:w="1843" w:type="dxa"/>
            <w:tcBorders>
              <w:top w:val="single" w:sz="4" w:space="0" w:color="auto"/>
              <w:left w:val="nil"/>
              <w:bottom w:val="nil"/>
              <w:right w:val="single" w:sz="4" w:space="0" w:color="auto"/>
            </w:tcBorders>
            <w:vAlign w:val="center"/>
          </w:tcPr>
          <w:p w:rsidR="0093375A" w:rsidRPr="00A273B2" w:rsidRDefault="0093375A" w:rsidP="009D6904">
            <w:pPr>
              <w:jc w:val="center"/>
              <w:rPr>
                <w:rFonts w:ascii="Trebuchet MS" w:hAnsi="Trebuchet MS"/>
                <w:sz w:val="14"/>
                <w:szCs w:val="1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3375A" w:rsidRPr="00A273B2" w:rsidRDefault="0093375A" w:rsidP="009D6904">
            <w:pPr>
              <w:rPr>
                <w:rFonts w:ascii="Trebuchet MS" w:hAnsi="Trebuchet MS"/>
                <w:sz w:val="14"/>
                <w:szCs w:val="14"/>
                <w:highlight w:val="green"/>
              </w:rPr>
            </w:pPr>
            <w:r w:rsidRPr="00A273B2">
              <w:rPr>
                <w:rFonts w:ascii="Trebuchet MS" w:hAnsi="Trebuchet MS"/>
                <w:sz w:val="14"/>
                <w:szCs w:val="1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3375A" w:rsidRPr="00A273B2" w:rsidRDefault="0093375A" w:rsidP="009D6904">
            <w:pPr>
              <w:jc w:val="center"/>
              <w:rPr>
                <w:rFonts w:ascii="Trebuchet MS" w:hAnsi="Trebuchet MS"/>
                <w:sz w:val="14"/>
                <w:szCs w:val="14"/>
              </w:rPr>
            </w:pPr>
            <w:r w:rsidRPr="00A273B2">
              <w:rPr>
                <w:rFonts w:ascii="Trebuchet MS" w:hAnsi="Trebuchet MS"/>
                <w:sz w:val="14"/>
                <w:szCs w:val="14"/>
              </w:rPr>
              <w:t>$ (GRAN TOTAL)</w:t>
            </w:r>
          </w:p>
        </w:tc>
      </w:tr>
    </w:tbl>
    <w:p w:rsidR="0093375A" w:rsidRPr="00A273B2" w:rsidRDefault="0093375A" w:rsidP="0093375A">
      <w:pPr>
        <w:jc w:val="both"/>
        <w:rPr>
          <w:rFonts w:ascii="Trebuchet MS" w:hAnsi="Trebuchet MS"/>
          <w:sz w:val="14"/>
          <w:szCs w:val="14"/>
          <w:u w:val="single"/>
        </w:rPr>
      </w:pPr>
    </w:p>
    <w:p w:rsidR="0093375A" w:rsidRPr="00A273B2" w:rsidRDefault="0093375A" w:rsidP="0093375A">
      <w:pPr>
        <w:jc w:val="both"/>
        <w:rPr>
          <w:rFonts w:ascii="Trebuchet MS" w:hAnsi="Trebuchet MS"/>
          <w:sz w:val="14"/>
          <w:szCs w:val="1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7"/>
        <w:gridCol w:w="5670"/>
      </w:tblGrid>
      <w:tr w:rsidR="0093375A" w:rsidRPr="00A273B2" w:rsidTr="009D6904">
        <w:tc>
          <w:tcPr>
            <w:tcW w:w="7647" w:type="dxa"/>
            <w:gridSpan w:val="2"/>
            <w:shd w:val="clear" w:color="auto" w:fill="auto"/>
          </w:tcPr>
          <w:p w:rsidR="0093375A" w:rsidRPr="00A273B2" w:rsidRDefault="0093375A" w:rsidP="009D6904">
            <w:pPr>
              <w:jc w:val="both"/>
              <w:rPr>
                <w:rFonts w:ascii="Trebuchet MS" w:hAnsi="Trebuchet MS"/>
                <w:b/>
                <w:sz w:val="14"/>
                <w:szCs w:val="14"/>
              </w:rPr>
            </w:pPr>
            <w:r w:rsidRPr="00A273B2">
              <w:rPr>
                <w:rFonts w:ascii="Trebuchet MS" w:hAnsi="Trebuchet MS"/>
                <w:b/>
                <w:sz w:val="14"/>
                <w:szCs w:val="14"/>
              </w:rPr>
              <w:t>Para que su propuesta sea considerada deberá especificar cada uno de los siguientes puntos</w:t>
            </w:r>
          </w:p>
        </w:tc>
      </w:tr>
      <w:tr w:rsidR="0093375A" w:rsidRPr="00A273B2" w:rsidTr="009D6904">
        <w:tc>
          <w:tcPr>
            <w:tcW w:w="1977" w:type="dxa"/>
            <w:shd w:val="clear" w:color="auto" w:fill="auto"/>
          </w:tcPr>
          <w:p w:rsidR="0093375A" w:rsidRPr="00A273B2" w:rsidRDefault="0093375A" w:rsidP="009D6904">
            <w:pPr>
              <w:jc w:val="both"/>
              <w:rPr>
                <w:rFonts w:ascii="Trebuchet MS" w:hAnsi="Trebuchet MS"/>
                <w:sz w:val="14"/>
                <w:szCs w:val="14"/>
                <w:u w:val="single"/>
              </w:rPr>
            </w:pPr>
            <w:r w:rsidRPr="00A273B2">
              <w:rPr>
                <w:rFonts w:ascii="Trebuchet MS" w:hAnsi="Trebuchet MS"/>
                <w:sz w:val="14"/>
                <w:szCs w:val="14"/>
                <w:u w:val="single"/>
              </w:rPr>
              <w:t>Fecha de entrega:</w:t>
            </w:r>
          </w:p>
        </w:tc>
        <w:tc>
          <w:tcPr>
            <w:tcW w:w="5670" w:type="dxa"/>
            <w:shd w:val="clear" w:color="auto" w:fill="auto"/>
          </w:tcPr>
          <w:p w:rsidR="0093375A" w:rsidRPr="009855DB" w:rsidRDefault="00BB45D9" w:rsidP="00BB45D9">
            <w:pPr>
              <w:jc w:val="both"/>
              <w:rPr>
                <w:rFonts w:ascii="Trebuchet MS" w:hAnsi="Trebuchet MS"/>
                <w:b/>
                <w:sz w:val="14"/>
                <w:szCs w:val="14"/>
              </w:rPr>
            </w:pPr>
            <w:r>
              <w:rPr>
                <w:rFonts w:ascii="Trebuchet MS" w:hAnsi="Trebuchet MS"/>
                <w:b/>
                <w:sz w:val="14"/>
                <w:szCs w:val="14"/>
              </w:rPr>
              <w:t>15</w:t>
            </w:r>
            <w:r w:rsidR="00572306">
              <w:rPr>
                <w:rFonts w:ascii="Trebuchet MS" w:hAnsi="Trebuchet MS"/>
                <w:b/>
                <w:sz w:val="14"/>
                <w:szCs w:val="14"/>
              </w:rPr>
              <w:t xml:space="preserve"> de octubre</w:t>
            </w:r>
            <w:r w:rsidR="0093375A" w:rsidRPr="009855DB">
              <w:rPr>
                <w:rFonts w:ascii="Trebuchet MS" w:hAnsi="Trebuchet MS"/>
                <w:b/>
                <w:sz w:val="14"/>
                <w:szCs w:val="14"/>
              </w:rPr>
              <w:t xml:space="preserve"> de 2012</w:t>
            </w:r>
          </w:p>
        </w:tc>
      </w:tr>
      <w:tr w:rsidR="0093375A" w:rsidRPr="00A273B2" w:rsidTr="009D6904">
        <w:tc>
          <w:tcPr>
            <w:tcW w:w="1977" w:type="dxa"/>
            <w:shd w:val="clear" w:color="auto" w:fill="auto"/>
          </w:tcPr>
          <w:p w:rsidR="0093375A" w:rsidRPr="00A273B2" w:rsidRDefault="0093375A" w:rsidP="009D6904">
            <w:pPr>
              <w:jc w:val="both"/>
              <w:rPr>
                <w:rFonts w:ascii="Trebuchet MS" w:hAnsi="Trebuchet MS"/>
                <w:sz w:val="14"/>
                <w:szCs w:val="14"/>
                <w:u w:val="single"/>
              </w:rPr>
            </w:pPr>
            <w:r w:rsidRPr="00A273B2">
              <w:rPr>
                <w:rFonts w:ascii="Trebuchet MS" w:hAnsi="Trebuchet MS"/>
                <w:sz w:val="14"/>
                <w:szCs w:val="14"/>
                <w:u w:val="single"/>
              </w:rPr>
              <w:t>Condiciones de pago:</w:t>
            </w:r>
          </w:p>
        </w:tc>
        <w:tc>
          <w:tcPr>
            <w:tcW w:w="5670" w:type="dxa"/>
            <w:shd w:val="clear" w:color="auto" w:fill="auto"/>
          </w:tcPr>
          <w:p w:rsidR="0093375A" w:rsidRPr="00A273B2" w:rsidRDefault="0093375A" w:rsidP="009D6904">
            <w:pPr>
              <w:jc w:val="both"/>
              <w:rPr>
                <w:rFonts w:ascii="Trebuchet MS" w:hAnsi="Trebuchet MS"/>
                <w:sz w:val="14"/>
                <w:szCs w:val="14"/>
                <w:u w:val="single"/>
              </w:rPr>
            </w:pPr>
          </w:p>
        </w:tc>
      </w:tr>
      <w:tr w:rsidR="0093375A" w:rsidRPr="00A273B2" w:rsidTr="009D6904">
        <w:tc>
          <w:tcPr>
            <w:tcW w:w="1977" w:type="dxa"/>
            <w:shd w:val="clear" w:color="auto" w:fill="auto"/>
          </w:tcPr>
          <w:p w:rsidR="0093375A" w:rsidRPr="00A273B2" w:rsidRDefault="0093375A" w:rsidP="009D6904">
            <w:pPr>
              <w:jc w:val="both"/>
              <w:rPr>
                <w:rFonts w:ascii="Trebuchet MS" w:hAnsi="Trebuchet MS"/>
                <w:sz w:val="14"/>
                <w:szCs w:val="14"/>
                <w:u w:val="single"/>
              </w:rPr>
            </w:pPr>
            <w:r w:rsidRPr="00A273B2">
              <w:rPr>
                <w:rFonts w:ascii="Trebuchet MS" w:hAnsi="Trebuchet MS"/>
                <w:sz w:val="14"/>
                <w:szCs w:val="14"/>
                <w:u w:val="single"/>
              </w:rPr>
              <w:t>Vigencia de la cotización:</w:t>
            </w:r>
          </w:p>
        </w:tc>
        <w:tc>
          <w:tcPr>
            <w:tcW w:w="5670" w:type="dxa"/>
            <w:shd w:val="clear" w:color="auto" w:fill="auto"/>
          </w:tcPr>
          <w:p w:rsidR="0093375A" w:rsidRPr="00A273B2" w:rsidRDefault="0093375A" w:rsidP="009D6904">
            <w:pPr>
              <w:jc w:val="both"/>
              <w:rPr>
                <w:rFonts w:ascii="Trebuchet MS" w:hAnsi="Trebuchet MS"/>
                <w:sz w:val="14"/>
                <w:szCs w:val="14"/>
                <w:u w:val="single"/>
              </w:rPr>
            </w:pPr>
          </w:p>
        </w:tc>
      </w:tr>
      <w:tr w:rsidR="0093375A" w:rsidRPr="00A273B2" w:rsidTr="009D6904">
        <w:tc>
          <w:tcPr>
            <w:tcW w:w="1977" w:type="dxa"/>
            <w:shd w:val="clear" w:color="auto" w:fill="auto"/>
          </w:tcPr>
          <w:p w:rsidR="0093375A" w:rsidRPr="00A273B2" w:rsidRDefault="0093375A" w:rsidP="009D6904">
            <w:pPr>
              <w:jc w:val="both"/>
              <w:rPr>
                <w:rFonts w:ascii="Trebuchet MS" w:hAnsi="Trebuchet MS"/>
                <w:sz w:val="14"/>
                <w:szCs w:val="14"/>
                <w:u w:val="single"/>
              </w:rPr>
            </w:pPr>
            <w:r w:rsidRPr="00A273B2">
              <w:rPr>
                <w:rFonts w:ascii="Trebuchet MS" w:hAnsi="Trebuchet MS"/>
                <w:sz w:val="14"/>
                <w:szCs w:val="14"/>
                <w:u w:val="single"/>
              </w:rPr>
              <w:t>Garantía de los bienes:</w:t>
            </w:r>
          </w:p>
        </w:tc>
        <w:tc>
          <w:tcPr>
            <w:tcW w:w="5670" w:type="dxa"/>
            <w:shd w:val="clear" w:color="auto" w:fill="auto"/>
          </w:tcPr>
          <w:p w:rsidR="0093375A" w:rsidRPr="00A273B2" w:rsidRDefault="0093375A" w:rsidP="009D6904">
            <w:pPr>
              <w:jc w:val="both"/>
              <w:rPr>
                <w:rFonts w:ascii="Trebuchet MS" w:hAnsi="Trebuchet MS"/>
                <w:sz w:val="14"/>
                <w:szCs w:val="14"/>
                <w:u w:val="single"/>
              </w:rPr>
            </w:pPr>
          </w:p>
        </w:tc>
      </w:tr>
    </w:tbl>
    <w:p w:rsidR="0093375A" w:rsidRDefault="0093375A" w:rsidP="0093375A">
      <w:pPr>
        <w:jc w:val="both"/>
        <w:rPr>
          <w:rFonts w:ascii="Trebuchet MS" w:hAnsi="Trebuchet MS"/>
          <w:sz w:val="22"/>
          <w:szCs w:val="22"/>
          <w:u w:val="single"/>
        </w:rPr>
      </w:pPr>
    </w:p>
    <w:p w:rsidR="0093375A" w:rsidRPr="00A273B2" w:rsidRDefault="0093375A" w:rsidP="0093375A">
      <w:pPr>
        <w:jc w:val="both"/>
        <w:rPr>
          <w:rFonts w:ascii="Trebuchet MS" w:hAnsi="Trebuchet MS"/>
          <w:b/>
          <w:sz w:val="14"/>
          <w:szCs w:val="14"/>
        </w:rPr>
      </w:pPr>
      <w:r w:rsidRPr="00A273B2">
        <w:rPr>
          <w:rFonts w:ascii="Trebuchet MS" w:hAnsi="Trebuchet MS"/>
          <w:b/>
          <w:sz w:val="14"/>
          <w:szCs w:val="14"/>
        </w:rPr>
        <w:t xml:space="preserve">Manifestamos bajo protesta de conducirnos con verdad que la entregará de los bienes se realizará conforme a las especificaciones y términos establecidos en la invitación. </w:t>
      </w:r>
    </w:p>
    <w:p w:rsidR="0093375A" w:rsidRPr="00A273B2" w:rsidRDefault="0093375A" w:rsidP="0093375A">
      <w:pPr>
        <w:jc w:val="both"/>
        <w:rPr>
          <w:rFonts w:ascii="Trebuchet MS" w:hAnsi="Trebuchet MS"/>
          <w:b/>
          <w:sz w:val="14"/>
          <w:szCs w:val="14"/>
        </w:rPr>
      </w:pPr>
    </w:p>
    <w:p w:rsidR="0093375A" w:rsidRPr="00A273B2" w:rsidRDefault="0093375A" w:rsidP="0093375A">
      <w:pPr>
        <w:jc w:val="center"/>
        <w:rPr>
          <w:rFonts w:ascii="Trebuchet MS" w:hAnsi="Trebuchet MS"/>
          <w:b/>
          <w:sz w:val="14"/>
          <w:szCs w:val="14"/>
        </w:rPr>
      </w:pPr>
      <w:r w:rsidRPr="00A273B2">
        <w:rPr>
          <w:rFonts w:ascii="Trebuchet MS" w:hAnsi="Trebuchet MS"/>
          <w:b/>
          <w:sz w:val="14"/>
          <w:szCs w:val="14"/>
        </w:rPr>
        <w:t>Lugar y fecha</w:t>
      </w:r>
    </w:p>
    <w:p w:rsidR="0093375A" w:rsidRPr="00521FD8" w:rsidRDefault="0093375A" w:rsidP="0093375A">
      <w:pPr>
        <w:jc w:val="center"/>
        <w:rPr>
          <w:rFonts w:ascii="Trebuchet MS" w:hAnsi="Trebuchet MS"/>
          <w:b/>
          <w:sz w:val="22"/>
          <w:szCs w:val="22"/>
        </w:rPr>
      </w:pPr>
      <w:r w:rsidRPr="00A273B2">
        <w:rPr>
          <w:rFonts w:ascii="Trebuchet MS" w:hAnsi="Trebuchet MS"/>
          <w:b/>
          <w:sz w:val="14"/>
          <w:szCs w:val="14"/>
        </w:rPr>
        <w:t xml:space="preserve">Nombre y firma del </w:t>
      </w:r>
      <w:proofErr w:type="gramStart"/>
      <w:r w:rsidRPr="00A273B2">
        <w:rPr>
          <w:rFonts w:ascii="Trebuchet MS" w:hAnsi="Trebuchet MS"/>
          <w:b/>
          <w:sz w:val="14"/>
          <w:szCs w:val="14"/>
        </w:rPr>
        <w:t>representante</w:t>
      </w:r>
      <w:r>
        <w:rPr>
          <w:rFonts w:ascii="Trebuchet MS" w:hAnsi="Trebuchet MS"/>
          <w:b/>
          <w:sz w:val="14"/>
          <w:szCs w:val="14"/>
        </w:rPr>
        <w:t xml:space="preserve">  </w:t>
      </w:r>
      <w:r w:rsidRPr="00521FD8">
        <w:rPr>
          <w:rFonts w:ascii="Trebuchet MS" w:hAnsi="Trebuchet MS"/>
          <w:b/>
          <w:sz w:val="22"/>
          <w:szCs w:val="22"/>
          <w:u w:val="single"/>
        </w:rPr>
        <w:t>”</w:t>
      </w:r>
      <w:proofErr w:type="gramEnd"/>
      <w:r w:rsidRPr="00521FD8">
        <w:rPr>
          <w:rFonts w:ascii="Trebuchet MS" w:hAnsi="Trebuchet MS"/>
          <w:b/>
          <w:sz w:val="22"/>
          <w:szCs w:val="22"/>
        </w:rPr>
        <w:t xml:space="preserve"> </w:t>
      </w:r>
    </w:p>
    <w:p w:rsidR="0093375A" w:rsidRDefault="0093375A" w:rsidP="0093375A">
      <w:pPr>
        <w:jc w:val="center"/>
        <w:rPr>
          <w:rFonts w:ascii="Trebuchet MS" w:hAnsi="Trebuchet MS"/>
          <w:b/>
          <w:sz w:val="22"/>
          <w:szCs w:val="22"/>
        </w:rPr>
      </w:pPr>
    </w:p>
    <w:p w:rsidR="0093375A" w:rsidRPr="00184AF1" w:rsidRDefault="0093375A" w:rsidP="0093375A">
      <w:pPr>
        <w:suppressAutoHyphens w:val="0"/>
        <w:jc w:val="both"/>
        <w:rPr>
          <w:rFonts w:ascii="Trebuchet MS" w:hAnsi="Trebuchet MS"/>
          <w:b/>
          <w:color w:val="C4BC96"/>
          <w:sz w:val="22"/>
          <w:szCs w:val="22"/>
        </w:rPr>
      </w:pPr>
    </w:p>
    <w:p w:rsidR="0093375A" w:rsidRPr="00184AF1" w:rsidRDefault="0093375A" w:rsidP="0093375A">
      <w:pPr>
        <w:jc w:val="both"/>
        <w:rPr>
          <w:rFonts w:ascii="Trebuchet MS" w:hAnsi="Trebuchet MS"/>
          <w:sz w:val="22"/>
          <w:szCs w:val="22"/>
        </w:rPr>
      </w:pPr>
      <w:r w:rsidRPr="00184AF1">
        <w:rPr>
          <w:rFonts w:ascii="Trebuchet MS" w:hAnsi="Trebuchet MS"/>
          <w:sz w:val="22"/>
          <w:szCs w:val="22"/>
        </w:rPr>
        <w:t xml:space="preserve">El sobre que contenga su propuesta deberá estar debidamente cerrado, identificado con la </w:t>
      </w:r>
      <w:r w:rsidRPr="00184AF1">
        <w:rPr>
          <w:rFonts w:ascii="Trebuchet MS" w:hAnsi="Trebuchet MS"/>
          <w:b/>
          <w:sz w:val="22"/>
          <w:szCs w:val="22"/>
        </w:rPr>
        <w:t>clave alfanumérica de la invitación</w:t>
      </w:r>
      <w:r w:rsidRPr="00184AF1">
        <w:rPr>
          <w:rFonts w:ascii="Trebuchet MS" w:hAnsi="Trebuchet MS"/>
          <w:sz w:val="22"/>
          <w:szCs w:val="22"/>
        </w:rPr>
        <w:t xml:space="preserve"> que se encuentra en la esquina superior derecha de la presente, y rubricados en la solapa por el representante, dirigidos al </w:t>
      </w:r>
      <w:r w:rsidRPr="00184AF1">
        <w:rPr>
          <w:rFonts w:ascii="Trebuchet MS" w:hAnsi="Trebuchet MS"/>
          <w:b/>
          <w:sz w:val="22"/>
          <w:szCs w:val="22"/>
        </w:rPr>
        <w:t>Lic. Rubén Hernández Cabrera, Presidente de la Comisión de Adquisiciones y Enajenaciones</w:t>
      </w:r>
      <w:r w:rsidRPr="00184AF1">
        <w:rPr>
          <w:rFonts w:ascii="Trebuchet MS" w:hAnsi="Trebuchet MS"/>
          <w:sz w:val="22"/>
          <w:szCs w:val="22"/>
        </w:rPr>
        <w:t xml:space="preserve">, debiendo presentarse a más tardar el día </w:t>
      </w:r>
      <w:r>
        <w:rPr>
          <w:rFonts w:ascii="Trebuchet MS" w:hAnsi="Trebuchet MS"/>
          <w:b/>
          <w:u w:val="single"/>
        </w:rPr>
        <w:t xml:space="preserve">viernes 21 de septiembre </w:t>
      </w:r>
      <w:r w:rsidRPr="00A85169">
        <w:rPr>
          <w:rFonts w:ascii="Trebuchet MS" w:hAnsi="Trebuchet MS"/>
          <w:b/>
          <w:u w:val="single"/>
        </w:rPr>
        <w:t>de 2012</w:t>
      </w:r>
      <w:r w:rsidRPr="00A85169">
        <w:rPr>
          <w:rFonts w:ascii="Trebuchet MS" w:hAnsi="Trebuchet MS"/>
          <w:u w:val="single"/>
        </w:rPr>
        <w:t xml:space="preserve"> </w:t>
      </w:r>
      <w:r w:rsidRPr="00A85169">
        <w:rPr>
          <w:rFonts w:ascii="Trebuchet MS" w:hAnsi="Trebuchet MS"/>
          <w:b/>
          <w:u w:val="single"/>
        </w:rPr>
        <w:t xml:space="preserve"> a las </w:t>
      </w:r>
      <w:r>
        <w:rPr>
          <w:rFonts w:ascii="Trebuchet MS" w:hAnsi="Trebuchet MS"/>
          <w:b/>
          <w:u w:val="single"/>
        </w:rPr>
        <w:t>20</w:t>
      </w:r>
      <w:r w:rsidRPr="00A85169">
        <w:rPr>
          <w:rFonts w:ascii="Trebuchet MS" w:hAnsi="Trebuchet MS"/>
          <w:b/>
          <w:u w:val="single"/>
        </w:rPr>
        <w:t>:00 hrs.</w:t>
      </w:r>
      <w:r w:rsidRPr="00184AF1">
        <w:rPr>
          <w:rFonts w:ascii="Trebuchet MS" w:hAnsi="Trebuchet MS"/>
          <w:sz w:val="22"/>
          <w:szCs w:val="22"/>
        </w:rPr>
        <w:t xml:space="preserve"> </w:t>
      </w:r>
    </w:p>
    <w:p w:rsidR="0093375A" w:rsidRPr="00184AF1" w:rsidRDefault="0093375A" w:rsidP="0093375A">
      <w:pPr>
        <w:jc w:val="both"/>
        <w:rPr>
          <w:rFonts w:ascii="Trebuchet MS" w:hAnsi="Trebuchet MS"/>
          <w:sz w:val="22"/>
          <w:szCs w:val="22"/>
          <w:highlight w:val="darkGray"/>
        </w:rPr>
      </w:pPr>
      <w:r w:rsidRPr="00184AF1">
        <w:rPr>
          <w:rFonts w:ascii="Trebuchet MS" w:hAnsi="Trebuchet MS"/>
          <w:sz w:val="22"/>
          <w:szCs w:val="22"/>
        </w:rPr>
        <w:t xml:space="preserve">                                                                   </w:t>
      </w:r>
    </w:p>
    <w:p w:rsidR="0093375A" w:rsidRPr="00184AF1" w:rsidRDefault="0093375A" w:rsidP="0093375A">
      <w:pPr>
        <w:jc w:val="both"/>
        <w:rPr>
          <w:rFonts w:ascii="Trebuchet MS" w:hAnsi="Trebuchet MS"/>
          <w:sz w:val="22"/>
          <w:szCs w:val="22"/>
        </w:rPr>
      </w:pPr>
      <w:r w:rsidRPr="00184AF1">
        <w:rPr>
          <w:rFonts w:ascii="Trebuchet MS" w:hAnsi="Trebuchet MS"/>
          <w:sz w:val="22"/>
          <w:szCs w:val="22"/>
        </w:rPr>
        <w:t>Cualquier aclaración deberá ser formulada por escrito por conducto del representante legal a través del correo o correos electrónicos oficiales de su empresa.</w:t>
      </w:r>
    </w:p>
    <w:p w:rsidR="0093375A" w:rsidRPr="00184AF1" w:rsidRDefault="0093375A" w:rsidP="0093375A">
      <w:pPr>
        <w:jc w:val="both"/>
        <w:rPr>
          <w:rFonts w:ascii="Trebuchet MS" w:hAnsi="Trebuchet MS"/>
          <w:sz w:val="22"/>
          <w:szCs w:val="22"/>
        </w:rPr>
      </w:pPr>
    </w:p>
    <w:p w:rsidR="0093375A" w:rsidRPr="00184AF1" w:rsidRDefault="0093375A" w:rsidP="0093375A">
      <w:pPr>
        <w:jc w:val="both"/>
        <w:rPr>
          <w:rFonts w:ascii="Trebuchet MS" w:hAnsi="Trebuchet MS"/>
          <w:sz w:val="22"/>
          <w:szCs w:val="22"/>
        </w:rPr>
      </w:pPr>
      <w:r w:rsidRPr="00184AF1">
        <w:rPr>
          <w:rFonts w:ascii="Trebuchet MS" w:hAnsi="Trebuchet MS"/>
          <w:sz w:val="22"/>
          <w:szCs w:val="22"/>
        </w:rPr>
        <w:t xml:space="preserve">Sus propuestas serán recibidas en la oficina de </w:t>
      </w:r>
      <w:r w:rsidRPr="00184AF1">
        <w:rPr>
          <w:rFonts w:ascii="Trebuchet MS" w:hAnsi="Trebuchet MS"/>
          <w:b/>
          <w:sz w:val="22"/>
          <w:szCs w:val="22"/>
          <w:u w:val="single"/>
        </w:rPr>
        <w:t>OFICIALÍA DE PARTES</w:t>
      </w:r>
      <w:r w:rsidRPr="00184AF1">
        <w:rPr>
          <w:rFonts w:ascii="Trebuchet MS" w:hAnsi="Trebuchet MS"/>
          <w:sz w:val="22"/>
          <w:szCs w:val="22"/>
        </w:rPr>
        <w:t xml:space="preserve"> del instituto, ubicada en la planta baja de la finca marcada con el número 2370 de la calle Florencia, colonia Italia Providencia C.P. 44648, en la ciudad de Guadalajara, Jalisco.</w:t>
      </w:r>
    </w:p>
    <w:p w:rsidR="0093375A" w:rsidRPr="00BD6E83" w:rsidRDefault="0093375A" w:rsidP="0093375A">
      <w:pPr>
        <w:ind w:right="19"/>
        <w:jc w:val="both"/>
        <w:rPr>
          <w:rFonts w:ascii="Trebuchet MS" w:hAnsi="Trebuchet MS" w:cs="Arial"/>
          <w:color w:val="FF0000"/>
          <w:sz w:val="22"/>
          <w:szCs w:val="22"/>
        </w:rPr>
      </w:pPr>
    </w:p>
    <w:p w:rsidR="0093375A" w:rsidRPr="00BD6E83" w:rsidRDefault="0093375A" w:rsidP="0093375A">
      <w:pPr>
        <w:jc w:val="both"/>
        <w:rPr>
          <w:rFonts w:ascii="Trebuchet MS" w:hAnsi="Trebuchet MS"/>
          <w:sz w:val="22"/>
          <w:szCs w:val="22"/>
        </w:rPr>
      </w:pPr>
      <w:r w:rsidRPr="00BD6E83">
        <w:rPr>
          <w:rFonts w:ascii="Trebuchet MS" w:hAnsi="Trebuchet MS"/>
          <w:sz w:val="22"/>
          <w:szCs w:val="22"/>
        </w:rPr>
        <w:t xml:space="preserve">En términos del artículo 23, párrafos 1 y 2 del Reglamento para las Adquisiciones y Enajenaciones del Instituto Electoral y de Participación Ciudadana del Estado de Jalisco, se establece la obligación de otorgar una </w:t>
      </w:r>
      <w:r w:rsidRPr="00572306">
        <w:rPr>
          <w:rFonts w:ascii="Trebuchet MS" w:hAnsi="Trebuchet MS"/>
          <w:b/>
          <w:sz w:val="28"/>
          <w:szCs w:val="22"/>
          <w:u w:val="single"/>
        </w:rPr>
        <w:t>garantía equivalente al anticipo</w:t>
      </w:r>
      <w:r w:rsidRPr="00BD6E83">
        <w:rPr>
          <w:rFonts w:ascii="Trebuchet MS" w:hAnsi="Trebuchet MS"/>
          <w:sz w:val="22"/>
          <w:szCs w:val="22"/>
        </w:rPr>
        <w:t xml:space="preserve">, que en su caso solicite el proveedor adjudicado, que garantice su aplicación al objeto del servicio solicitado por el Instituto Electoral y de Participación Ciudadana del Estado de Jalisco. </w:t>
      </w:r>
    </w:p>
    <w:p w:rsidR="0093375A" w:rsidRPr="00BD6E83" w:rsidRDefault="0093375A" w:rsidP="0093375A">
      <w:pPr>
        <w:jc w:val="both"/>
        <w:rPr>
          <w:rFonts w:ascii="Trebuchet MS" w:hAnsi="Trebuchet MS"/>
          <w:sz w:val="22"/>
          <w:szCs w:val="22"/>
        </w:rPr>
      </w:pPr>
    </w:p>
    <w:p w:rsidR="0093375A" w:rsidRPr="00FD2BEE" w:rsidRDefault="0093375A" w:rsidP="0093375A">
      <w:pPr>
        <w:jc w:val="both"/>
        <w:rPr>
          <w:rFonts w:ascii="Trebuchet MS" w:hAnsi="Trebuchet MS"/>
          <w:color w:val="000000"/>
          <w:sz w:val="22"/>
          <w:szCs w:val="22"/>
        </w:rPr>
      </w:pPr>
      <w:r w:rsidRPr="00BD6E83">
        <w:rPr>
          <w:rFonts w:ascii="Trebuchet MS" w:hAnsi="Trebuchet MS"/>
          <w:sz w:val="22"/>
          <w:szCs w:val="22"/>
        </w:rPr>
        <w:t xml:space="preserve">La garantía surtirá efectos a partir de la suscripción del contrato y/o a la entrega del anticipo, y hasta la entrega de los bienes. El remanente se entregará a más tardar dentro de los 15 días siguientes de haberse entregado los bienes a satisfacción del área solicitante del Instituto, o en su caso, hasta que concluya la substanciación de los recursos </w:t>
      </w:r>
      <w:r w:rsidRPr="00E54A06">
        <w:rPr>
          <w:rFonts w:ascii="Trebuchet MS" w:hAnsi="Trebuchet MS"/>
          <w:sz w:val="22"/>
          <w:szCs w:val="22"/>
        </w:rPr>
        <w:t xml:space="preserve">legales relacionados con las controversias que surjan de la interpretación y cumplimiento del contrato materia de la presente adquisición. </w:t>
      </w:r>
    </w:p>
    <w:p w:rsidR="0093375A" w:rsidRPr="00FD2BEE" w:rsidRDefault="0093375A" w:rsidP="0093375A">
      <w:pPr>
        <w:jc w:val="both"/>
        <w:rPr>
          <w:rFonts w:ascii="Trebuchet MS" w:hAnsi="Trebuchet MS"/>
          <w:color w:val="000000"/>
          <w:sz w:val="22"/>
          <w:szCs w:val="22"/>
        </w:rPr>
      </w:pPr>
    </w:p>
    <w:p w:rsidR="0093375A" w:rsidRPr="00FD2BEE" w:rsidRDefault="0093375A" w:rsidP="0093375A">
      <w:pPr>
        <w:jc w:val="both"/>
        <w:rPr>
          <w:rFonts w:ascii="Trebuchet MS" w:hAnsi="Trebuchet MS"/>
          <w:color w:val="000000"/>
          <w:sz w:val="22"/>
          <w:szCs w:val="22"/>
        </w:rPr>
      </w:pPr>
      <w:r w:rsidRPr="00FD2BEE">
        <w:rPr>
          <w:rFonts w:ascii="Trebuchet MS" w:hAnsi="Trebuchet MS"/>
          <w:color w:val="000000"/>
          <w:sz w:val="22"/>
          <w:szCs w:val="22"/>
        </w:rPr>
        <w:t xml:space="preserve">De igual manera, como penas convencionales se establecerá el </w:t>
      </w:r>
      <w:r w:rsidRPr="00FD2BEE">
        <w:rPr>
          <w:rFonts w:ascii="Trebuchet MS" w:hAnsi="Trebuchet MS" w:cs="Arial"/>
          <w:b/>
          <w:color w:val="000000"/>
          <w:sz w:val="22"/>
          <w:szCs w:val="22"/>
        </w:rPr>
        <w:t xml:space="preserve">1% </w:t>
      </w:r>
      <w:r w:rsidRPr="00FD2BEE">
        <w:rPr>
          <w:rFonts w:ascii="Trebuchet MS" w:hAnsi="Trebuchet MS" w:cs="Arial"/>
          <w:color w:val="000000"/>
          <w:sz w:val="22"/>
          <w:szCs w:val="22"/>
        </w:rPr>
        <w:t xml:space="preserve">sobre el monto total del contrato antes de la aplicación del Impuesto al Valor Agregado, por cada día de retraso en la corrección de cualquier observación o requerimiento o de la entrega final de los bienes </w:t>
      </w:r>
      <w:r w:rsidRPr="00FD2BEE">
        <w:rPr>
          <w:rFonts w:ascii="Trebuchet MS" w:hAnsi="Trebuchet MS"/>
          <w:color w:val="000000"/>
          <w:sz w:val="22"/>
          <w:szCs w:val="22"/>
        </w:rPr>
        <w:t>hasta alcanzar un 20% del total del contrato.</w:t>
      </w:r>
    </w:p>
    <w:p w:rsidR="0093375A" w:rsidRPr="00FD2BEE" w:rsidRDefault="0093375A" w:rsidP="0093375A">
      <w:pPr>
        <w:jc w:val="both"/>
        <w:rPr>
          <w:rFonts w:ascii="Trebuchet MS" w:hAnsi="Trebuchet MS"/>
          <w:color w:val="000000"/>
          <w:sz w:val="22"/>
          <w:szCs w:val="22"/>
        </w:rPr>
      </w:pPr>
    </w:p>
    <w:p w:rsidR="0093375A" w:rsidRPr="00FD2BEE" w:rsidRDefault="0093375A" w:rsidP="0093375A">
      <w:pPr>
        <w:jc w:val="both"/>
        <w:rPr>
          <w:rFonts w:ascii="Trebuchet MS" w:hAnsi="Trebuchet MS" w:cs="Tahoma"/>
          <w:color w:val="000000"/>
          <w:sz w:val="22"/>
          <w:szCs w:val="22"/>
        </w:rPr>
      </w:pPr>
      <w:r w:rsidRPr="00FD2BEE">
        <w:rPr>
          <w:rFonts w:ascii="Trebuchet MS" w:hAnsi="Trebuchet MS" w:cs="Arial"/>
          <w:color w:val="000000"/>
          <w:sz w:val="22"/>
          <w:szCs w:val="22"/>
        </w:rPr>
        <w:t>El proveedor, deberá concurrir en un plazo no mayor a diez días, a partir de que resulte adjudicado, a suscribir el contrato a la dirección jurídica.</w:t>
      </w:r>
    </w:p>
    <w:p w:rsidR="0093375A" w:rsidRPr="00FD2BEE" w:rsidRDefault="0093375A" w:rsidP="0093375A">
      <w:pPr>
        <w:widowControl w:val="0"/>
        <w:shd w:val="clear" w:color="auto" w:fill="FFFFFF"/>
        <w:autoSpaceDE w:val="0"/>
        <w:spacing w:before="168"/>
        <w:jc w:val="both"/>
        <w:rPr>
          <w:rFonts w:ascii="Trebuchet MS" w:hAnsi="Trebuchet MS" w:cs="Segoe UI"/>
          <w:bCs/>
          <w:color w:val="000000"/>
          <w:sz w:val="22"/>
          <w:szCs w:val="22"/>
        </w:rPr>
      </w:pPr>
    </w:p>
    <w:p w:rsidR="0093375A" w:rsidRPr="00FD2BEE" w:rsidRDefault="0093375A" w:rsidP="0093375A">
      <w:pPr>
        <w:jc w:val="both"/>
        <w:rPr>
          <w:rFonts w:ascii="Trebuchet MS" w:hAnsi="Trebuchet MS"/>
          <w:b/>
          <w:color w:val="000000"/>
          <w:sz w:val="22"/>
          <w:szCs w:val="22"/>
        </w:rPr>
      </w:pPr>
      <w:r w:rsidRPr="00FD2BEE">
        <w:rPr>
          <w:rFonts w:ascii="Trebuchet MS" w:hAnsi="Trebuchet MS"/>
          <w:b/>
          <w:color w:val="000000"/>
          <w:sz w:val="22"/>
          <w:szCs w:val="22"/>
        </w:rPr>
        <w:t>Prevenciones Generales:</w:t>
      </w:r>
    </w:p>
    <w:p w:rsidR="0093375A" w:rsidRPr="00E54A06" w:rsidRDefault="0093375A" w:rsidP="0093375A">
      <w:pPr>
        <w:jc w:val="both"/>
        <w:rPr>
          <w:rFonts w:ascii="Trebuchet MS" w:hAnsi="Trebuchet MS"/>
          <w:b/>
          <w:sz w:val="22"/>
          <w:szCs w:val="22"/>
        </w:rPr>
      </w:pPr>
    </w:p>
    <w:p w:rsidR="0093375A" w:rsidRPr="00184AF1" w:rsidRDefault="0093375A" w:rsidP="0093375A">
      <w:pPr>
        <w:jc w:val="both"/>
        <w:rPr>
          <w:rFonts w:ascii="Trebuchet MS" w:hAnsi="Trebuchet MS"/>
          <w:b/>
          <w:sz w:val="22"/>
          <w:szCs w:val="22"/>
        </w:rPr>
      </w:pPr>
      <w:r w:rsidRPr="00E54A06">
        <w:rPr>
          <w:rFonts w:ascii="Trebuchet MS" w:hAnsi="Trebuchet MS"/>
          <w:b/>
          <w:sz w:val="22"/>
          <w:szCs w:val="22"/>
        </w:rPr>
        <w:t>Se hace de su conocimiento que para realizar adquisiciones</w:t>
      </w:r>
      <w:r w:rsidRPr="00184AF1">
        <w:rPr>
          <w:rFonts w:ascii="Trebuchet MS" w:hAnsi="Trebuchet MS"/>
          <w:b/>
          <w:sz w:val="22"/>
          <w:szCs w:val="22"/>
        </w:rPr>
        <w:t xml:space="preserve"> de bienes y servicios requeridos, el Instituto se sujetará a la suficiencia presupuestal contenida en las partidas correspondientes.</w:t>
      </w:r>
    </w:p>
    <w:p w:rsidR="0093375A" w:rsidRPr="00184AF1" w:rsidRDefault="0093375A" w:rsidP="0093375A">
      <w:pPr>
        <w:jc w:val="both"/>
        <w:rPr>
          <w:rFonts w:ascii="Trebuchet MS" w:hAnsi="Trebuchet MS"/>
          <w:color w:val="000000"/>
          <w:sz w:val="22"/>
          <w:szCs w:val="22"/>
        </w:rPr>
      </w:pPr>
    </w:p>
    <w:p w:rsidR="0093375A" w:rsidRPr="00184AF1" w:rsidRDefault="0093375A" w:rsidP="0093375A">
      <w:pPr>
        <w:jc w:val="both"/>
        <w:rPr>
          <w:rFonts w:ascii="Trebuchet MS" w:hAnsi="Trebuchet MS"/>
          <w:color w:val="000000"/>
          <w:sz w:val="22"/>
          <w:szCs w:val="22"/>
        </w:rPr>
      </w:pPr>
      <w:r w:rsidRPr="00184AF1">
        <w:rPr>
          <w:rFonts w:ascii="Trebuchet MS" w:hAnsi="Trebuchet MS"/>
          <w:color w:val="000000"/>
          <w:sz w:val="22"/>
          <w:szCs w:val="22"/>
        </w:rPr>
        <w:t xml:space="preserve">En caso de resultar adjudicado no deberá subcontratar, ni ceder total o parcialmente los derechos y obligaciones que se deriven del contrato u orden de compra, en términos del reglamento de la materia. </w:t>
      </w:r>
    </w:p>
    <w:p w:rsidR="0093375A" w:rsidRPr="00184AF1" w:rsidRDefault="0093375A" w:rsidP="0093375A">
      <w:pPr>
        <w:jc w:val="both"/>
        <w:rPr>
          <w:rFonts w:ascii="Trebuchet MS" w:hAnsi="Trebuchet MS" w:cs="Segoe UI"/>
          <w:color w:val="000000"/>
          <w:sz w:val="22"/>
          <w:szCs w:val="22"/>
          <w:lang w:val="es-MX" w:eastAsia="es-MX"/>
        </w:rPr>
      </w:pPr>
    </w:p>
    <w:p w:rsidR="0093375A" w:rsidRPr="00184AF1" w:rsidRDefault="0093375A" w:rsidP="0093375A">
      <w:pPr>
        <w:jc w:val="both"/>
        <w:rPr>
          <w:rFonts w:ascii="Trebuchet MS" w:hAnsi="Trebuchet MS"/>
          <w:b/>
          <w:sz w:val="22"/>
          <w:szCs w:val="22"/>
          <w:u w:val="single"/>
        </w:rPr>
      </w:pPr>
      <w:r w:rsidRPr="00184AF1">
        <w:rPr>
          <w:rFonts w:ascii="Trebuchet MS" w:hAnsi="Trebuchet MS"/>
          <w:b/>
          <w:sz w:val="22"/>
          <w:szCs w:val="22"/>
          <w:u w:val="single"/>
        </w:rPr>
        <w:t xml:space="preserve">LAS PROPUESTAS NO ELABORADAS Y ENTREGADAS EN LOS TÉRMINOS SEÑALADOS EN LAS CARACTERÍSTICAS, ESPECIFICACIONES, INFORMACIÓN Y PLAZOS DE LA PRESENTE INVITACIÓN </w:t>
      </w:r>
      <w:r w:rsidRPr="00184AF1">
        <w:rPr>
          <w:rFonts w:ascii="Trebuchet MS" w:hAnsi="Trebuchet MS"/>
          <w:b/>
          <w:i/>
          <w:sz w:val="22"/>
          <w:szCs w:val="22"/>
          <w:u w:val="single"/>
        </w:rPr>
        <w:t>NO SERÁN TOMADAS</w:t>
      </w:r>
      <w:r w:rsidRPr="00184AF1">
        <w:rPr>
          <w:rFonts w:ascii="Trebuchet MS" w:hAnsi="Trebuchet MS"/>
          <w:b/>
          <w:sz w:val="22"/>
          <w:szCs w:val="22"/>
          <w:u w:val="single"/>
        </w:rPr>
        <w:t xml:space="preserve"> EN CUENTA POR LA COMISIÓN DE ADQUISICIONES Y ENAJENACIONES DEL IEPC JALISCO.</w:t>
      </w:r>
    </w:p>
    <w:p w:rsidR="0093375A" w:rsidRPr="00184AF1" w:rsidRDefault="0093375A" w:rsidP="0093375A">
      <w:pPr>
        <w:jc w:val="both"/>
        <w:rPr>
          <w:rFonts w:ascii="Trebuchet MS" w:hAnsi="Trebuchet MS"/>
          <w:i/>
          <w:sz w:val="22"/>
          <w:szCs w:val="22"/>
          <w:u w:val="single"/>
        </w:rPr>
      </w:pPr>
    </w:p>
    <w:p w:rsidR="0093375A" w:rsidRPr="00184AF1" w:rsidRDefault="0093375A" w:rsidP="0093375A">
      <w:pPr>
        <w:jc w:val="both"/>
        <w:rPr>
          <w:rFonts w:ascii="Trebuchet MS" w:hAnsi="Trebuchet MS" w:cs="Segoe UI"/>
          <w:color w:val="000000"/>
          <w:sz w:val="22"/>
          <w:szCs w:val="22"/>
          <w:lang w:val="es-MX" w:eastAsia="es-MX"/>
        </w:rPr>
      </w:pPr>
      <w:r w:rsidRPr="00184AF1">
        <w:rPr>
          <w:rFonts w:ascii="Trebuchet MS" w:hAnsi="Trebuchet MS" w:cs="Segoe UI"/>
          <w:color w:val="000000"/>
          <w:sz w:val="22"/>
          <w:szCs w:val="22"/>
          <w:lang w:val="es-MX" w:eastAsia="es-MX"/>
        </w:rPr>
        <w:t>De conformidad con el artículo 25, párrafo 2, fracción II del Reglamento de Adquisiciones del Instituto Electoral y de Participación Ciudadana del Estado de Jalisco, e</w:t>
      </w:r>
      <w:r w:rsidRPr="00184AF1">
        <w:rPr>
          <w:rFonts w:ascii="Trebuchet MS" w:hAnsi="Trebuchet MS"/>
          <w:color w:val="000000"/>
          <w:sz w:val="22"/>
          <w:szCs w:val="22"/>
        </w:rPr>
        <w:t>n el supuesto de que resulte adjudicado un “</w:t>
      </w:r>
      <w:r w:rsidRPr="00184AF1">
        <w:rPr>
          <w:rFonts w:ascii="Trebuchet MS" w:hAnsi="Trebuchet MS"/>
          <w:i/>
          <w:color w:val="000000"/>
          <w:sz w:val="22"/>
          <w:szCs w:val="22"/>
        </w:rPr>
        <w:t>proveedor externo”</w:t>
      </w:r>
      <w:r w:rsidRPr="00184AF1">
        <w:rPr>
          <w:rFonts w:ascii="Trebuchet MS" w:hAnsi="Trebuchet MS"/>
          <w:color w:val="000000"/>
          <w:sz w:val="22"/>
          <w:szCs w:val="22"/>
        </w:rPr>
        <w:t xml:space="preserve">, deberá iniciar </w:t>
      </w:r>
      <w:r w:rsidRPr="00184AF1">
        <w:rPr>
          <w:rFonts w:ascii="Trebuchet MS" w:hAnsi="Trebuchet MS" w:cs="Segoe UI"/>
          <w:color w:val="000000"/>
          <w:sz w:val="22"/>
          <w:szCs w:val="22"/>
          <w:lang w:val="es-MX" w:eastAsia="es-MX"/>
        </w:rPr>
        <w:t xml:space="preserve">el procedimiento de registro en el Padrón de Proveedores del Instituto, previo a la celebración del contrato respectivo. </w:t>
      </w:r>
    </w:p>
    <w:p w:rsidR="0093375A" w:rsidRPr="00184AF1" w:rsidRDefault="0093375A" w:rsidP="0093375A">
      <w:pPr>
        <w:jc w:val="both"/>
        <w:rPr>
          <w:rFonts w:ascii="Trebuchet MS" w:hAnsi="Trebuchet MS"/>
          <w:sz w:val="22"/>
          <w:szCs w:val="22"/>
        </w:rPr>
      </w:pPr>
    </w:p>
    <w:p w:rsidR="0093375A" w:rsidRPr="00184AF1" w:rsidRDefault="0093375A" w:rsidP="0093375A">
      <w:pPr>
        <w:jc w:val="both"/>
        <w:rPr>
          <w:rFonts w:ascii="Trebuchet MS" w:hAnsi="Trebuchet MS"/>
          <w:sz w:val="22"/>
          <w:szCs w:val="22"/>
        </w:rPr>
      </w:pPr>
      <w:r w:rsidRPr="00184AF1">
        <w:rPr>
          <w:rFonts w:ascii="Trebuchet MS" w:hAnsi="Trebuchet MS"/>
          <w:sz w:val="22"/>
          <w:szCs w:val="22"/>
        </w:rPr>
        <w:t xml:space="preserve">Mucho agradecemos, que en caso de no cotizar, lo manifieste por escrito siendo muy claros en sus motivos, así mismo se le solicita atentamente favor de confirmar la recepción de la presente invitación en la cuenta de correo </w:t>
      </w:r>
      <w:hyperlink r:id="rId5" w:history="1">
        <w:r w:rsidRPr="00184AF1">
          <w:rPr>
            <w:rStyle w:val="Hipervnculo"/>
            <w:rFonts w:ascii="Trebuchet MS" w:hAnsi="Trebuchet MS"/>
            <w:sz w:val="22"/>
            <w:szCs w:val="22"/>
          </w:rPr>
          <w:t>compras.cae@iepcjalisco.org.mx</w:t>
        </w:r>
      </w:hyperlink>
      <w:r w:rsidRPr="00184AF1">
        <w:rPr>
          <w:rFonts w:ascii="Trebuchet MS" w:hAnsi="Trebuchet MS"/>
          <w:sz w:val="22"/>
          <w:szCs w:val="22"/>
        </w:rPr>
        <w:t xml:space="preserve">       </w:t>
      </w:r>
    </w:p>
    <w:p w:rsidR="0093375A" w:rsidRPr="00184AF1" w:rsidRDefault="0093375A" w:rsidP="0093375A">
      <w:pPr>
        <w:jc w:val="both"/>
        <w:rPr>
          <w:rFonts w:ascii="Trebuchet MS" w:hAnsi="Trebuchet MS"/>
          <w:sz w:val="22"/>
          <w:szCs w:val="22"/>
        </w:rPr>
      </w:pPr>
    </w:p>
    <w:p w:rsidR="0093375A" w:rsidRPr="00184AF1" w:rsidRDefault="0093375A" w:rsidP="0093375A">
      <w:pPr>
        <w:jc w:val="both"/>
        <w:rPr>
          <w:rFonts w:ascii="Trebuchet MS" w:hAnsi="Trebuchet MS"/>
          <w:sz w:val="22"/>
          <w:szCs w:val="22"/>
        </w:rPr>
      </w:pPr>
      <w:r w:rsidRPr="00184AF1">
        <w:rPr>
          <w:rFonts w:ascii="Trebuchet MS" w:hAnsi="Trebuchet MS"/>
          <w:sz w:val="22"/>
          <w:szCs w:val="22"/>
        </w:rPr>
        <w:t xml:space="preserve">Sin otro particular y en espera de su </w:t>
      </w:r>
      <w:r w:rsidRPr="00184AF1">
        <w:rPr>
          <w:rFonts w:ascii="Trebuchet MS" w:hAnsi="Trebuchet MS"/>
          <w:b/>
          <w:sz w:val="22"/>
          <w:szCs w:val="22"/>
        </w:rPr>
        <w:t>URGENTE PROPUESTA ECONÓMICA</w:t>
      </w:r>
      <w:r w:rsidRPr="00184AF1">
        <w:rPr>
          <w:rFonts w:ascii="Trebuchet MS" w:hAnsi="Trebuchet MS"/>
          <w:sz w:val="22"/>
          <w:szCs w:val="22"/>
        </w:rPr>
        <w:t>, hago propicia la ocasión para enviarle un cordial saludo.</w:t>
      </w:r>
    </w:p>
    <w:p w:rsidR="00393B26" w:rsidRPr="00AA0495" w:rsidRDefault="00393B26" w:rsidP="00393B26">
      <w:pPr>
        <w:spacing w:line="360" w:lineRule="auto"/>
        <w:ind w:firstLine="708"/>
        <w:jc w:val="both"/>
        <w:rPr>
          <w:rFonts w:ascii="Trebuchet MS" w:hAnsi="Trebuchet MS"/>
          <w:sz w:val="22"/>
          <w:szCs w:val="22"/>
        </w:rPr>
      </w:pPr>
    </w:p>
    <w:p w:rsidR="00393B26" w:rsidRPr="00EF6A29" w:rsidRDefault="00393B26" w:rsidP="00393B26">
      <w:pPr>
        <w:spacing w:line="360" w:lineRule="auto"/>
        <w:jc w:val="center"/>
        <w:rPr>
          <w:rFonts w:ascii="Trebuchet MS" w:hAnsi="Trebuchet MS"/>
          <w:b/>
          <w:sz w:val="22"/>
          <w:szCs w:val="22"/>
        </w:rPr>
      </w:pPr>
      <w:r w:rsidRPr="00EF6A29">
        <w:rPr>
          <w:rFonts w:ascii="Trebuchet MS" w:hAnsi="Trebuchet MS"/>
          <w:b/>
          <w:sz w:val="22"/>
          <w:szCs w:val="22"/>
        </w:rPr>
        <w:t>ATENTAMENTE</w:t>
      </w:r>
    </w:p>
    <w:p w:rsidR="00393B26" w:rsidRPr="00EF6A29" w:rsidRDefault="00393B26" w:rsidP="00393B26">
      <w:pPr>
        <w:spacing w:line="360" w:lineRule="auto"/>
        <w:jc w:val="center"/>
        <w:rPr>
          <w:rFonts w:ascii="Trebuchet MS" w:hAnsi="Trebuchet MS"/>
          <w:b/>
          <w:sz w:val="22"/>
          <w:szCs w:val="22"/>
        </w:rPr>
      </w:pPr>
      <w:r w:rsidRPr="00EF6A29">
        <w:rPr>
          <w:rFonts w:ascii="Trebuchet MS" w:hAnsi="Trebuchet MS"/>
          <w:b/>
          <w:sz w:val="22"/>
          <w:szCs w:val="22"/>
        </w:rPr>
        <w:t>Guadalajara, Jalisco</w:t>
      </w:r>
      <w:r w:rsidR="00572306">
        <w:rPr>
          <w:rFonts w:ascii="Trebuchet MS" w:hAnsi="Trebuchet MS"/>
          <w:b/>
          <w:sz w:val="22"/>
          <w:szCs w:val="22"/>
        </w:rPr>
        <w:t xml:space="preserve">, </w:t>
      </w:r>
      <w:r w:rsidR="00662C17">
        <w:rPr>
          <w:rFonts w:ascii="Trebuchet MS" w:hAnsi="Trebuchet MS"/>
          <w:b/>
          <w:sz w:val="22"/>
          <w:szCs w:val="22"/>
        </w:rPr>
        <w:t>1</w:t>
      </w:r>
      <w:r w:rsidR="007653ED">
        <w:rPr>
          <w:rFonts w:ascii="Trebuchet MS" w:hAnsi="Trebuchet MS"/>
          <w:b/>
          <w:sz w:val="22"/>
          <w:szCs w:val="22"/>
        </w:rPr>
        <w:t>8</w:t>
      </w:r>
      <w:r w:rsidR="000C423B">
        <w:rPr>
          <w:rFonts w:ascii="Trebuchet MS" w:hAnsi="Trebuchet MS"/>
          <w:b/>
          <w:sz w:val="22"/>
          <w:szCs w:val="22"/>
        </w:rPr>
        <w:t xml:space="preserve"> </w:t>
      </w:r>
      <w:r w:rsidRPr="00EF6A29">
        <w:rPr>
          <w:rFonts w:ascii="Trebuchet MS" w:hAnsi="Trebuchet MS"/>
          <w:b/>
          <w:sz w:val="22"/>
          <w:szCs w:val="22"/>
        </w:rPr>
        <w:t xml:space="preserve">de </w:t>
      </w:r>
      <w:r w:rsidR="00C959F2">
        <w:rPr>
          <w:rFonts w:ascii="Trebuchet MS" w:hAnsi="Trebuchet MS"/>
          <w:b/>
          <w:sz w:val="22"/>
          <w:szCs w:val="22"/>
        </w:rPr>
        <w:t>septiembre</w:t>
      </w:r>
      <w:r w:rsidR="00CE122D">
        <w:rPr>
          <w:rFonts w:ascii="Trebuchet MS" w:hAnsi="Trebuchet MS"/>
          <w:b/>
          <w:sz w:val="22"/>
          <w:szCs w:val="22"/>
        </w:rPr>
        <w:t xml:space="preserve"> de 2012</w:t>
      </w:r>
    </w:p>
    <w:p w:rsidR="00393B26" w:rsidRPr="00AA0495" w:rsidRDefault="00393B26" w:rsidP="00393B26">
      <w:pPr>
        <w:spacing w:line="360" w:lineRule="auto"/>
        <w:jc w:val="center"/>
        <w:rPr>
          <w:rFonts w:ascii="Trebuchet MS" w:hAnsi="Trebuchet MS"/>
          <w:b/>
          <w:sz w:val="22"/>
          <w:szCs w:val="22"/>
        </w:rPr>
      </w:pPr>
      <w:r w:rsidRPr="00EF6A29">
        <w:rPr>
          <w:rFonts w:ascii="Trebuchet MS" w:hAnsi="Trebuchet MS"/>
          <w:b/>
          <w:sz w:val="22"/>
          <w:szCs w:val="22"/>
        </w:rPr>
        <w:t>Lic. Griselda Beatriz Rangel Juárez</w:t>
      </w:r>
    </w:p>
    <w:p w:rsidR="00393B26" w:rsidRPr="00AA0495" w:rsidRDefault="00393B26" w:rsidP="00393B26">
      <w:pPr>
        <w:spacing w:line="360" w:lineRule="auto"/>
        <w:jc w:val="center"/>
        <w:rPr>
          <w:rFonts w:ascii="Trebuchet MS" w:hAnsi="Trebuchet MS"/>
          <w:b/>
          <w:sz w:val="22"/>
          <w:szCs w:val="22"/>
        </w:rPr>
      </w:pPr>
      <w:r w:rsidRPr="00AA0495">
        <w:rPr>
          <w:rFonts w:ascii="Trebuchet MS" w:hAnsi="Trebuchet MS"/>
          <w:b/>
          <w:sz w:val="22"/>
          <w:szCs w:val="22"/>
        </w:rPr>
        <w:t xml:space="preserve">Secretario Técnico de Comisiones </w:t>
      </w:r>
    </w:p>
    <w:p w:rsidR="00670B0D" w:rsidRDefault="00393B26" w:rsidP="00CE122D">
      <w:pPr>
        <w:widowControl w:val="0"/>
        <w:shd w:val="clear" w:color="auto" w:fill="FFFFFF"/>
        <w:autoSpaceDE w:val="0"/>
        <w:spacing w:before="182"/>
        <w:ind w:right="-61"/>
        <w:jc w:val="both"/>
        <w:rPr>
          <w:rFonts w:ascii="Trebuchet MS" w:hAnsi="Trebuchet MS" w:cs="Arial"/>
          <w:sz w:val="18"/>
          <w:szCs w:val="18"/>
          <w:lang w:val="es-MX"/>
        </w:rPr>
      </w:pPr>
      <w:r w:rsidRPr="007509EA">
        <w:rPr>
          <w:rFonts w:ascii="Trebuchet MS" w:hAnsi="Trebuchet MS" w:cs="Arial"/>
          <w:color w:val="000000"/>
          <w:spacing w:val="-2"/>
          <w:sz w:val="18"/>
          <w:szCs w:val="18"/>
          <w:lang w:val="es-ES_tradnl"/>
        </w:rPr>
        <w:t xml:space="preserve">*La garantía deberá </w:t>
      </w:r>
      <w:r w:rsidRPr="007509EA">
        <w:rPr>
          <w:rFonts w:ascii="Trebuchet MS" w:hAnsi="Trebuchet MS" w:cs="Arial"/>
          <w:color w:val="000000"/>
          <w:spacing w:val="2"/>
          <w:sz w:val="18"/>
          <w:szCs w:val="18"/>
          <w:lang w:val="es-ES_tradnl"/>
        </w:rPr>
        <w:t xml:space="preserve">presentarse a la firma del </w:t>
      </w:r>
      <w:r w:rsidRPr="007509EA">
        <w:rPr>
          <w:rFonts w:ascii="Trebuchet MS" w:hAnsi="Trebuchet MS" w:cs="Arial"/>
          <w:color w:val="000000"/>
          <w:spacing w:val="-5"/>
          <w:sz w:val="18"/>
          <w:szCs w:val="18"/>
          <w:lang w:val="es-ES_tradnl"/>
        </w:rPr>
        <w:t xml:space="preserve">contrato. </w:t>
      </w:r>
      <w:r w:rsidRPr="007509EA">
        <w:rPr>
          <w:rFonts w:ascii="Trebuchet MS" w:hAnsi="Trebuchet MS" w:cs="Arial"/>
          <w:color w:val="000000"/>
          <w:spacing w:val="-2"/>
          <w:sz w:val="18"/>
          <w:szCs w:val="18"/>
          <w:lang w:val="es-ES_tradnl"/>
        </w:rPr>
        <w:t xml:space="preserve">En caso de </w:t>
      </w:r>
      <w:r w:rsidRPr="007509EA">
        <w:rPr>
          <w:rFonts w:ascii="Trebuchet MS" w:hAnsi="Trebuchet MS" w:cs="Arial"/>
          <w:sz w:val="18"/>
          <w:szCs w:val="18"/>
        </w:rPr>
        <w:t>garantizar a través de fianza, deberá ser expedida por afianzadora mexicana debidamente autorizada conforme a la ley a favor del Instituto Electoral y de Participación Ciudadana del Estado de Jalisco. La afianzadora deberá contar con agente autorizado domiciliado en la ciudad de Guadalajara, Jalisco. La póliza de la fianza expresará la conformidad de la afianzadora para sujetarse a la competencia de los tribunales y autoridades judiciales y fiscales radicados en la ciudad de Guadalajara, Jalisco, renunciando en consecuencia a la competencia que pudiera corresponderle por razón de su domicilio y vecindad. Establecerá también que únicamente podrá ser cancelada con la conformidad por escrito del Instituto.</w:t>
      </w:r>
      <w:r w:rsidRPr="007509EA">
        <w:rPr>
          <w:rFonts w:ascii="Trebuchet MS" w:hAnsi="Trebuchet MS" w:cs="Arial"/>
          <w:sz w:val="18"/>
          <w:szCs w:val="18"/>
          <w:lang w:val="es-MX"/>
        </w:rPr>
        <w:t xml:space="preserve"> </w:t>
      </w:r>
    </w:p>
    <w:p w:rsidR="00FA3C49" w:rsidRDefault="00FA3C49">
      <w:pPr>
        <w:suppressAutoHyphens w:val="0"/>
        <w:rPr>
          <w:rFonts w:ascii="Trebuchet MS" w:hAnsi="Trebuchet MS" w:cs="Arial"/>
          <w:sz w:val="18"/>
          <w:szCs w:val="18"/>
          <w:lang w:val="es-MX"/>
        </w:rPr>
      </w:pPr>
      <w:r>
        <w:rPr>
          <w:rFonts w:ascii="Trebuchet MS" w:hAnsi="Trebuchet MS" w:cs="Arial"/>
          <w:sz w:val="18"/>
          <w:szCs w:val="18"/>
          <w:lang w:val="es-MX"/>
        </w:rPr>
        <w:br w:type="page"/>
      </w:r>
    </w:p>
    <w:p w:rsidR="00FA3C49" w:rsidRDefault="00FA3C49" w:rsidP="00FA3C49">
      <w:pPr>
        <w:snapToGrid w:val="0"/>
        <w:ind w:left="284"/>
        <w:jc w:val="both"/>
        <w:rPr>
          <w:rFonts w:ascii="Trebuchet MS" w:hAnsi="Trebuchet MS"/>
          <w:sz w:val="18"/>
          <w:szCs w:val="18"/>
        </w:rPr>
      </w:pPr>
    </w:p>
    <w:p w:rsidR="00FA3C49" w:rsidRDefault="00FA3C49" w:rsidP="00FA3C49">
      <w:pPr>
        <w:snapToGrid w:val="0"/>
        <w:ind w:left="284"/>
        <w:jc w:val="both"/>
        <w:rPr>
          <w:rFonts w:ascii="Trebuchet MS" w:hAnsi="Trebuchet MS"/>
          <w:sz w:val="18"/>
          <w:szCs w:val="18"/>
        </w:rPr>
      </w:pPr>
    </w:p>
    <w:p w:rsidR="00FA3C49" w:rsidRDefault="00FA3C49" w:rsidP="00FA3C49">
      <w:pPr>
        <w:jc w:val="right"/>
        <w:rPr>
          <w:rFonts w:ascii="Trebuchet MS" w:hAnsi="Trebuchet MS"/>
          <w:b/>
          <w:sz w:val="32"/>
          <w:szCs w:val="32"/>
        </w:rPr>
      </w:pPr>
      <w:r w:rsidRPr="00AA0495">
        <w:rPr>
          <w:rFonts w:ascii="Trebuchet MS" w:hAnsi="Trebuchet MS"/>
          <w:b/>
          <w:sz w:val="28"/>
          <w:szCs w:val="28"/>
        </w:rPr>
        <w:t xml:space="preserve">                                                                                </w:t>
      </w:r>
      <w:r w:rsidRPr="00D83D0D">
        <w:rPr>
          <w:rFonts w:ascii="Trebuchet MS" w:hAnsi="Trebuchet MS"/>
          <w:b/>
          <w:sz w:val="32"/>
          <w:szCs w:val="32"/>
        </w:rPr>
        <w:t xml:space="preserve">Invitación: </w:t>
      </w:r>
      <w:r w:rsidRPr="00D83D0D">
        <w:rPr>
          <w:rFonts w:ascii="Trebuchet MS" w:hAnsi="Trebuchet MS"/>
          <w:b/>
          <w:sz w:val="32"/>
          <w:szCs w:val="32"/>
        </w:rPr>
        <w:fldChar w:fldCharType="begin"/>
      </w:r>
      <w:r w:rsidRPr="00D83D0D">
        <w:rPr>
          <w:rFonts w:ascii="Trebuchet MS" w:hAnsi="Trebuchet MS"/>
          <w:b/>
          <w:sz w:val="32"/>
          <w:szCs w:val="32"/>
        </w:rPr>
        <w:instrText xml:space="preserve"> MERGEFIELD STC </w:instrText>
      </w:r>
      <w:r>
        <w:rPr>
          <w:rFonts w:ascii="Trebuchet MS" w:hAnsi="Trebuchet MS"/>
          <w:b/>
          <w:sz w:val="32"/>
          <w:szCs w:val="32"/>
        </w:rPr>
        <w:fldChar w:fldCharType="separate"/>
      </w:r>
      <w:r w:rsidRPr="00103D55">
        <w:rPr>
          <w:rFonts w:ascii="Trebuchet MS" w:hAnsi="Trebuchet MS"/>
          <w:b/>
          <w:noProof/>
          <w:sz w:val="32"/>
          <w:szCs w:val="32"/>
        </w:rPr>
        <w:t>STC</w:t>
      </w:r>
      <w:r w:rsidRPr="00D83D0D">
        <w:rPr>
          <w:rFonts w:ascii="Trebuchet MS" w:hAnsi="Trebuchet MS"/>
          <w:b/>
          <w:sz w:val="32"/>
          <w:szCs w:val="32"/>
        </w:rPr>
        <w:fldChar w:fldCharType="end"/>
      </w:r>
      <w:r>
        <w:rPr>
          <w:rFonts w:ascii="Trebuchet MS" w:hAnsi="Trebuchet MS"/>
          <w:b/>
          <w:sz w:val="32"/>
          <w:szCs w:val="32"/>
        </w:rPr>
        <w:t>-</w:t>
      </w:r>
      <w:r>
        <w:rPr>
          <w:rFonts w:ascii="Trebuchet MS" w:hAnsi="Trebuchet MS"/>
          <w:b/>
          <w:sz w:val="32"/>
          <w:szCs w:val="32"/>
        </w:rPr>
        <w:fldChar w:fldCharType="begin"/>
      </w:r>
      <w:r>
        <w:rPr>
          <w:rFonts w:ascii="Trebuchet MS" w:hAnsi="Trebuchet MS"/>
          <w:b/>
          <w:sz w:val="32"/>
          <w:szCs w:val="32"/>
        </w:rPr>
        <w:instrText xml:space="preserve"> MERGEFIELD REQ </w:instrText>
      </w:r>
      <w:r>
        <w:rPr>
          <w:rFonts w:ascii="Trebuchet MS" w:hAnsi="Trebuchet MS"/>
          <w:b/>
          <w:sz w:val="32"/>
          <w:szCs w:val="32"/>
        </w:rPr>
        <w:fldChar w:fldCharType="separate"/>
      </w:r>
      <w:r w:rsidRPr="00103D55">
        <w:rPr>
          <w:rFonts w:ascii="Trebuchet MS" w:hAnsi="Trebuchet MS"/>
          <w:b/>
          <w:noProof/>
          <w:sz w:val="32"/>
          <w:szCs w:val="32"/>
        </w:rPr>
        <w:t>sucesión</w:t>
      </w:r>
      <w:r>
        <w:rPr>
          <w:rFonts w:ascii="Trebuchet MS" w:hAnsi="Trebuchet MS"/>
          <w:b/>
          <w:sz w:val="32"/>
          <w:szCs w:val="32"/>
        </w:rPr>
        <w:fldChar w:fldCharType="end"/>
      </w:r>
      <w:r>
        <w:rPr>
          <w:rFonts w:ascii="Trebuchet MS" w:hAnsi="Trebuchet MS"/>
          <w:b/>
          <w:sz w:val="32"/>
          <w:szCs w:val="32"/>
        </w:rPr>
        <w:t>-00</w:t>
      </w:r>
      <w:r>
        <w:rPr>
          <w:rFonts w:ascii="Trebuchet MS" w:hAnsi="Trebuchet MS"/>
          <w:b/>
          <w:sz w:val="32"/>
          <w:szCs w:val="32"/>
        </w:rPr>
        <w:fldChar w:fldCharType="begin"/>
      </w:r>
      <w:r>
        <w:rPr>
          <w:rFonts w:ascii="Trebuchet MS" w:hAnsi="Trebuchet MS"/>
          <w:b/>
          <w:sz w:val="32"/>
          <w:szCs w:val="32"/>
        </w:rPr>
        <w:instrText xml:space="preserve"> MERGEFIELD AÑO </w:instrText>
      </w:r>
      <w:r>
        <w:rPr>
          <w:rFonts w:ascii="Trebuchet MS" w:hAnsi="Trebuchet MS"/>
          <w:b/>
          <w:sz w:val="32"/>
          <w:szCs w:val="32"/>
        </w:rPr>
        <w:fldChar w:fldCharType="separate"/>
      </w:r>
      <w:r w:rsidRPr="00103D55">
        <w:rPr>
          <w:rFonts w:ascii="Trebuchet MS" w:hAnsi="Trebuchet MS"/>
          <w:b/>
          <w:noProof/>
          <w:sz w:val="32"/>
          <w:szCs w:val="32"/>
        </w:rPr>
        <w:t>/2012</w:t>
      </w:r>
      <w:r>
        <w:rPr>
          <w:rFonts w:ascii="Trebuchet MS" w:hAnsi="Trebuchet MS"/>
          <w:b/>
          <w:sz w:val="32"/>
          <w:szCs w:val="32"/>
        </w:rPr>
        <w:fldChar w:fldCharType="end"/>
      </w:r>
    </w:p>
    <w:p w:rsidR="00FA3C49" w:rsidRDefault="00FA3C49" w:rsidP="00FA3C49">
      <w:pPr>
        <w:jc w:val="right"/>
        <w:rPr>
          <w:rFonts w:ascii="Trebuchet MS" w:hAnsi="Trebuchet MS"/>
          <w:b/>
          <w:sz w:val="32"/>
          <w:szCs w:val="32"/>
        </w:rPr>
      </w:pPr>
    </w:p>
    <w:p w:rsidR="00FA3C49" w:rsidRPr="00DF7547" w:rsidRDefault="00FA3C49" w:rsidP="00FA3C49">
      <w:pPr>
        <w:rPr>
          <w:rFonts w:ascii="Trebuchet MS" w:hAnsi="Trebuchet MS"/>
          <w:b/>
          <w:sz w:val="28"/>
          <w:szCs w:val="28"/>
        </w:rPr>
      </w:pPr>
      <w:r w:rsidRPr="00DF7547">
        <w:rPr>
          <w:rFonts w:ascii="Trebuchet MS" w:hAnsi="Trebuchet MS"/>
          <w:b/>
          <w:sz w:val="28"/>
          <w:szCs w:val="28"/>
        </w:rPr>
        <w:t xml:space="preserve"> </w:t>
      </w:r>
      <w:proofErr w:type="spellStart"/>
      <w:proofErr w:type="gramStart"/>
      <w:r>
        <w:rPr>
          <w:rFonts w:ascii="Trebuchet MS" w:hAnsi="Trebuchet MS"/>
          <w:b/>
          <w:sz w:val="28"/>
          <w:szCs w:val="28"/>
        </w:rPr>
        <w:t>xxxxxxxxxxxxxxxxxxxxxxx</w:t>
      </w:r>
      <w:proofErr w:type="spellEnd"/>
      <w:proofErr w:type="gramEnd"/>
    </w:p>
    <w:p w:rsidR="00FA3C49" w:rsidRPr="00DF7547" w:rsidRDefault="00FA3C49" w:rsidP="00FA3C49">
      <w:pPr>
        <w:rPr>
          <w:rFonts w:ascii="Trebuchet MS" w:hAnsi="Trebuchet MS"/>
          <w:b/>
          <w:sz w:val="28"/>
          <w:szCs w:val="28"/>
        </w:rPr>
      </w:pPr>
      <w:r w:rsidRPr="00DF7547">
        <w:rPr>
          <w:rFonts w:ascii="Trebuchet MS" w:hAnsi="Trebuchet MS"/>
          <w:b/>
          <w:sz w:val="28"/>
          <w:szCs w:val="28"/>
        </w:rPr>
        <w:t xml:space="preserve">Presente  </w:t>
      </w:r>
    </w:p>
    <w:p w:rsidR="00FA3C49" w:rsidRPr="00DF7547" w:rsidRDefault="00FA3C49" w:rsidP="00FA3C49">
      <w:pPr>
        <w:jc w:val="right"/>
        <w:rPr>
          <w:rFonts w:ascii="Trebuchet MS" w:hAnsi="Trebuchet MS"/>
          <w:b/>
          <w:sz w:val="22"/>
          <w:szCs w:val="22"/>
        </w:rPr>
      </w:pPr>
    </w:p>
    <w:p w:rsidR="00FA3C49" w:rsidRPr="00127521" w:rsidRDefault="00FA3C49" w:rsidP="00FA3C49">
      <w:pPr>
        <w:jc w:val="both"/>
        <w:rPr>
          <w:rFonts w:ascii="Trebuchet MS" w:hAnsi="Trebuchet MS"/>
          <w:sz w:val="22"/>
          <w:szCs w:val="22"/>
        </w:rPr>
      </w:pPr>
      <w:r w:rsidRPr="00DF7547">
        <w:rPr>
          <w:rFonts w:ascii="Trebuchet MS" w:hAnsi="Trebuchet MS"/>
          <w:sz w:val="22"/>
          <w:szCs w:val="22"/>
        </w:rPr>
        <w:t>En virtud del acuerdo</w:t>
      </w:r>
      <w:r w:rsidRPr="00127521">
        <w:rPr>
          <w:rFonts w:ascii="Trebuchet MS" w:hAnsi="Trebuchet MS"/>
          <w:sz w:val="22"/>
          <w:szCs w:val="22"/>
        </w:rPr>
        <w:t xml:space="preserve"> emitido por la Comisión de Adquisiciones y Enajenaciones del Instituto Electoral y de Participación Ciudadana del Estado de Jalisco, en sesión ordinaria de fecha </w:t>
      </w:r>
      <w:r>
        <w:rPr>
          <w:rFonts w:ascii="Trebuchet MS" w:hAnsi="Trebuchet MS"/>
          <w:sz w:val="22"/>
          <w:szCs w:val="22"/>
        </w:rPr>
        <w:t xml:space="preserve">14 de septiembre </w:t>
      </w:r>
      <w:r w:rsidRPr="00127521">
        <w:rPr>
          <w:rFonts w:ascii="Trebuchet MS" w:hAnsi="Trebuchet MS"/>
          <w:sz w:val="22"/>
          <w:szCs w:val="22"/>
        </w:rPr>
        <w:t xml:space="preserve">de 2012, por este conducto se le hace una atenta y cordial invitación a participar en el procedimiento de adquisición previsto en los artículos </w:t>
      </w:r>
      <w:r w:rsidRPr="00127521">
        <w:rPr>
          <w:rFonts w:ascii="Trebuchet MS" w:hAnsi="Trebuchet MS"/>
          <w:spacing w:val="1"/>
          <w:sz w:val="22"/>
          <w:szCs w:val="22"/>
          <w:lang w:val="es-ES_tradnl"/>
        </w:rPr>
        <w:t xml:space="preserve">16, párrafo 1, fracción II, </w:t>
      </w:r>
      <w:r w:rsidRPr="00127521">
        <w:rPr>
          <w:rFonts w:ascii="Trebuchet MS" w:hAnsi="Trebuchet MS"/>
          <w:sz w:val="22"/>
          <w:szCs w:val="22"/>
        </w:rPr>
        <w:t>25, 26 y 27 del Reglamento para las Adquisiciones y Enajenaciones del Instituto Electoral y de Participación Ciudadana del Estado de Jalisco, por lo que requerimos su:</w:t>
      </w:r>
    </w:p>
    <w:p w:rsidR="00FA3C49" w:rsidRPr="00127521" w:rsidRDefault="00FA3C49" w:rsidP="00FA3C49">
      <w:pPr>
        <w:jc w:val="both"/>
        <w:rPr>
          <w:rFonts w:ascii="Trebuchet MS" w:hAnsi="Trebuchet MS"/>
          <w:sz w:val="22"/>
          <w:szCs w:val="22"/>
        </w:rPr>
      </w:pPr>
    </w:p>
    <w:p w:rsidR="00FA3C49" w:rsidRDefault="00FA3C49" w:rsidP="00FA3C49">
      <w:pPr>
        <w:spacing w:line="360" w:lineRule="auto"/>
        <w:ind w:firstLine="708"/>
        <w:jc w:val="both"/>
        <w:rPr>
          <w:rFonts w:ascii="Trebuchet MS" w:hAnsi="Trebuchet MS"/>
          <w:sz w:val="22"/>
          <w:szCs w:val="22"/>
        </w:rPr>
      </w:pPr>
      <w:r w:rsidRPr="00AB6D69">
        <w:rPr>
          <w:rFonts w:ascii="Trebuchet MS" w:hAnsi="Trebuchet MS"/>
          <w:b/>
          <w:sz w:val="22"/>
          <w:szCs w:val="22"/>
          <w:u w:val="single"/>
        </w:rPr>
        <w:t xml:space="preserve">Propuesta </w:t>
      </w:r>
      <w:r w:rsidRPr="00E45B73">
        <w:rPr>
          <w:rFonts w:ascii="Trebuchet MS" w:hAnsi="Trebuchet MS"/>
          <w:b/>
          <w:sz w:val="22"/>
          <w:szCs w:val="22"/>
          <w:u w:val="single"/>
        </w:rPr>
        <w:t>económica</w:t>
      </w:r>
      <w:r w:rsidRPr="00E45B73">
        <w:rPr>
          <w:rFonts w:ascii="Trebuchet MS" w:hAnsi="Trebuchet MS"/>
          <w:sz w:val="22"/>
          <w:szCs w:val="22"/>
        </w:rPr>
        <w:t xml:space="preserve"> que contenga lo que se indica.</w:t>
      </w:r>
    </w:p>
    <w:tbl>
      <w:tblPr>
        <w:tblW w:w="9627" w:type="dxa"/>
        <w:tblInd w:w="-23" w:type="dxa"/>
        <w:tblCellMar>
          <w:left w:w="70" w:type="dxa"/>
          <w:right w:w="70" w:type="dxa"/>
        </w:tblCellMar>
        <w:tblLook w:val="04A0"/>
      </w:tblPr>
      <w:tblGrid>
        <w:gridCol w:w="1151"/>
        <w:gridCol w:w="1855"/>
        <w:gridCol w:w="4025"/>
        <w:gridCol w:w="1237"/>
        <w:gridCol w:w="1359"/>
      </w:tblGrid>
      <w:tr w:rsidR="00FA3C49" w:rsidRPr="00544126" w:rsidTr="00054B85">
        <w:trPr>
          <w:trHeight w:val="232"/>
        </w:trPr>
        <w:tc>
          <w:tcPr>
            <w:tcW w:w="1151" w:type="dxa"/>
            <w:vMerge w:val="restart"/>
            <w:tcBorders>
              <w:top w:val="single" w:sz="4" w:space="0" w:color="000000"/>
              <w:left w:val="single" w:sz="4" w:space="0" w:color="000000"/>
              <w:bottom w:val="nil"/>
              <w:right w:val="single" w:sz="4" w:space="0" w:color="000000"/>
            </w:tcBorders>
            <w:shd w:val="clear" w:color="auto" w:fill="auto"/>
            <w:vAlign w:val="center"/>
            <w:hideMark/>
          </w:tcPr>
          <w:p w:rsidR="00FA3C49" w:rsidRPr="00544126" w:rsidRDefault="00FA3C49" w:rsidP="00054B85">
            <w:pPr>
              <w:suppressAutoHyphens w:val="0"/>
              <w:jc w:val="center"/>
              <w:rPr>
                <w:rFonts w:ascii="Trebuchet MS" w:hAnsi="Trebuchet MS" w:cs="Arial"/>
                <w:b/>
                <w:bCs/>
                <w:sz w:val="20"/>
                <w:szCs w:val="20"/>
                <w:lang w:val="es-MX" w:eastAsia="es-MX"/>
              </w:rPr>
            </w:pPr>
            <w:r w:rsidRPr="00544126">
              <w:rPr>
                <w:rFonts w:ascii="Trebuchet MS" w:hAnsi="Trebuchet MS" w:cs="Arial"/>
                <w:b/>
                <w:bCs/>
                <w:sz w:val="20"/>
                <w:szCs w:val="20"/>
                <w:lang w:val="es-MX" w:eastAsia="es-MX"/>
              </w:rPr>
              <w:t>CANTIDAD</w:t>
            </w:r>
          </w:p>
        </w:tc>
        <w:tc>
          <w:tcPr>
            <w:tcW w:w="1855" w:type="dxa"/>
            <w:vMerge w:val="restart"/>
            <w:tcBorders>
              <w:top w:val="single" w:sz="4" w:space="0" w:color="000000"/>
              <w:left w:val="single" w:sz="4" w:space="0" w:color="000000"/>
              <w:bottom w:val="nil"/>
              <w:right w:val="single" w:sz="4" w:space="0" w:color="000000"/>
            </w:tcBorders>
            <w:shd w:val="clear" w:color="auto" w:fill="auto"/>
            <w:vAlign w:val="center"/>
            <w:hideMark/>
          </w:tcPr>
          <w:p w:rsidR="00FA3C49" w:rsidRPr="00544126" w:rsidRDefault="00FA3C49" w:rsidP="00054B85">
            <w:pPr>
              <w:suppressAutoHyphens w:val="0"/>
              <w:jc w:val="center"/>
              <w:rPr>
                <w:rFonts w:ascii="Trebuchet MS" w:hAnsi="Trebuchet MS" w:cs="Arial"/>
                <w:b/>
                <w:bCs/>
                <w:sz w:val="20"/>
                <w:szCs w:val="20"/>
                <w:lang w:val="es-MX" w:eastAsia="es-MX"/>
              </w:rPr>
            </w:pPr>
            <w:r w:rsidRPr="00544126">
              <w:rPr>
                <w:rFonts w:ascii="Trebuchet MS" w:hAnsi="Trebuchet MS" w:cs="Arial"/>
                <w:b/>
                <w:bCs/>
                <w:sz w:val="20"/>
                <w:szCs w:val="20"/>
                <w:lang w:val="es-MX" w:eastAsia="es-MX"/>
              </w:rPr>
              <w:t>DESCRIPCIÓN</w:t>
            </w:r>
          </w:p>
        </w:tc>
        <w:tc>
          <w:tcPr>
            <w:tcW w:w="4025" w:type="dxa"/>
            <w:vMerge w:val="restart"/>
            <w:tcBorders>
              <w:top w:val="single" w:sz="4" w:space="0" w:color="000000"/>
              <w:left w:val="single" w:sz="4" w:space="0" w:color="000000"/>
              <w:bottom w:val="nil"/>
              <w:right w:val="single" w:sz="4" w:space="0" w:color="000000"/>
            </w:tcBorders>
            <w:shd w:val="clear" w:color="auto" w:fill="auto"/>
            <w:vAlign w:val="center"/>
            <w:hideMark/>
          </w:tcPr>
          <w:p w:rsidR="00FA3C49" w:rsidRPr="00544126" w:rsidRDefault="00FA3C49" w:rsidP="00054B85">
            <w:pPr>
              <w:suppressAutoHyphens w:val="0"/>
              <w:jc w:val="center"/>
              <w:rPr>
                <w:rFonts w:ascii="Trebuchet MS" w:hAnsi="Trebuchet MS" w:cs="Arial"/>
                <w:b/>
                <w:bCs/>
                <w:sz w:val="20"/>
                <w:szCs w:val="20"/>
                <w:lang w:val="es-MX" w:eastAsia="es-MX"/>
              </w:rPr>
            </w:pPr>
            <w:r w:rsidRPr="00544126">
              <w:rPr>
                <w:rFonts w:ascii="Trebuchet MS" w:hAnsi="Trebuchet MS" w:cs="Arial"/>
                <w:b/>
                <w:bCs/>
                <w:sz w:val="20"/>
                <w:szCs w:val="20"/>
                <w:lang w:val="es-MX" w:eastAsia="es-MX"/>
              </w:rPr>
              <w:t>CARACTERÍSTICAS Y ESPECIFICACIONES</w:t>
            </w:r>
          </w:p>
        </w:tc>
        <w:tc>
          <w:tcPr>
            <w:tcW w:w="123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FA3C49" w:rsidRPr="00544126" w:rsidRDefault="00FA3C49" w:rsidP="00054B85">
            <w:pPr>
              <w:suppressAutoHyphens w:val="0"/>
              <w:jc w:val="center"/>
              <w:rPr>
                <w:rFonts w:ascii="Trebuchet MS" w:hAnsi="Trebuchet MS" w:cs="Arial"/>
                <w:b/>
                <w:bCs/>
                <w:sz w:val="20"/>
                <w:szCs w:val="20"/>
                <w:lang w:val="es-MX" w:eastAsia="es-MX"/>
              </w:rPr>
            </w:pPr>
            <w:r w:rsidRPr="00544126">
              <w:rPr>
                <w:rFonts w:ascii="Trebuchet MS" w:hAnsi="Trebuchet MS" w:cs="Arial"/>
                <w:b/>
                <w:bCs/>
                <w:sz w:val="20"/>
                <w:szCs w:val="20"/>
                <w:lang w:val="es-MX" w:eastAsia="es-MX"/>
              </w:rPr>
              <w:t>FECHA REQUERIDA</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49" w:rsidRPr="00544126" w:rsidRDefault="00FA3C49" w:rsidP="00054B85">
            <w:pPr>
              <w:suppressAutoHyphens w:val="0"/>
              <w:jc w:val="center"/>
              <w:rPr>
                <w:rFonts w:ascii="Trebuchet MS" w:hAnsi="Trebuchet MS" w:cs="Arial"/>
                <w:b/>
                <w:bCs/>
                <w:sz w:val="20"/>
                <w:szCs w:val="20"/>
                <w:lang w:val="es-MX" w:eastAsia="es-MX"/>
              </w:rPr>
            </w:pPr>
            <w:r w:rsidRPr="00544126">
              <w:rPr>
                <w:rFonts w:ascii="Trebuchet MS" w:hAnsi="Trebuchet MS" w:cs="Arial"/>
                <w:b/>
                <w:bCs/>
                <w:sz w:val="20"/>
                <w:szCs w:val="20"/>
                <w:lang w:val="es-MX" w:eastAsia="es-MX"/>
              </w:rPr>
              <w:t>LUGAR</w:t>
            </w:r>
          </w:p>
        </w:tc>
      </w:tr>
      <w:tr w:rsidR="00FA3C49" w:rsidRPr="00544126" w:rsidTr="00054B85">
        <w:trPr>
          <w:trHeight w:val="270"/>
        </w:trPr>
        <w:tc>
          <w:tcPr>
            <w:tcW w:w="1151" w:type="dxa"/>
            <w:vMerge/>
            <w:tcBorders>
              <w:top w:val="single" w:sz="4" w:space="0" w:color="000000"/>
              <w:left w:val="single" w:sz="4" w:space="0" w:color="000000"/>
              <w:bottom w:val="single" w:sz="4" w:space="0" w:color="auto"/>
              <w:right w:val="single" w:sz="4" w:space="0" w:color="000000"/>
            </w:tcBorders>
            <w:vAlign w:val="center"/>
            <w:hideMark/>
          </w:tcPr>
          <w:p w:rsidR="00FA3C49" w:rsidRPr="00544126" w:rsidRDefault="00FA3C49" w:rsidP="00054B85">
            <w:pPr>
              <w:suppressAutoHyphens w:val="0"/>
              <w:rPr>
                <w:rFonts w:ascii="Trebuchet MS" w:hAnsi="Trebuchet MS" w:cs="Arial"/>
                <w:b/>
                <w:bCs/>
                <w:sz w:val="20"/>
                <w:szCs w:val="20"/>
                <w:lang w:val="es-MX" w:eastAsia="es-MX"/>
              </w:rPr>
            </w:pPr>
          </w:p>
        </w:tc>
        <w:tc>
          <w:tcPr>
            <w:tcW w:w="1855" w:type="dxa"/>
            <w:vMerge/>
            <w:tcBorders>
              <w:top w:val="single" w:sz="4" w:space="0" w:color="000000"/>
              <w:left w:val="single" w:sz="4" w:space="0" w:color="000000"/>
              <w:bottom w:val="single" w:sz="4" w:space="0" w:color="auto"/>
              <w:right w:val="single" w:sz="4" w:space="0" w:color="000000"/>
            </w:tcBorders>
            <w:vAlign w:val="center"/>
            <w:hideMark/>
          </w:tcPr>
          <w:p w:rsidR="00FA3C49" w:rsidRPr="00544126" w:rsidRDefault="00FA3C49" w:rsidP="00054B85">
            <w:pPr>
              <w:suppressAutoHyphens w:val="0"/>
              <w:rPr>
                <w:rFonts w:ascii="Trebuchet MS" w:hAnsi="Trebuchet MS" w:cs="Arial"/>
                <w:b/>
                <w:bCs/>
                <w:sz w:val="20"/>
                <w:szCs w:val="20"/>
                <w:lang w:val="es-MX" w:eastAsia="es-MX"/>
              </w:rPr>
            </w:pPr>
          </w:p>
        </w:tc>
        <w:tc>
          <w:tcPr>
            <w:tcW w:w="4025" w:type="dxa"/>
            <w:vMerge/>
            <w:tcBorders>
              <w:top w:val="single" w:sz="4" w:space="0" w:color="000000"/>
              <w:left w:val="single" w:sz="4" w:space="0" w:color="000000"/>
              <w:bottom w:val="single" w:sz="4" w:space="0" w:color="auto"/>
              <w:right w:val="single" w:sz="4" w:space="0" w:color="000000"/>
            </w:tcBorders>
            <w:vAlign w:val="center"/>
            <w:hideMark/>
          </w:tcPr>
          <w:p w:rsidR="00FA3C49" w:rsidRPr="00544126" w:rsidRDefault="00FA3C49" w:rsidP="00054B85">
            <w:pPr>
              <w:suppressAutoHyphens w:val="0"/>
              <w:rPr>
                <w:rFonts w:ascii="Trebuchet MS" w:hAnsi="Trebuchet MS" w:cs="Arial"/>
                <w:b/>
                <w:bCs/>
                <w:sz w:val="20"/>
                <w:szCs w:val="20"/>
                <w:lang w:val="es-MX" w:eastAsia="es-MX"/>
              </w:rPr>
            </w:pPr>
          </w:p>
        </w:tc>
        <w:tc>
          <w:tcPr>
            <w:tcW w:w="1237" w:type="dxa"/>
            <w:vMerge/>
            <w:tcBorders>
              <w:top w:val="single" w:sz="4" w:space="0" w:color="000000"/>
              <w:left w:val="single" w:sz="4" w:space="0" w:color="000000"/>
              <w:bottom w:val="single" w:sz="4" w:space="0" w:color="auto"/>
              <w:right w:val="single" w:sz="4" w:space="0" w:color="000000"/>
            </w:tcBorders>
            <w:vAlign w:val="center"/>
            <w:hideMark/>
          </w:tcPr>
          <w:p w:rsidR="00FA3C49" w:rsidRPr="00544126" w:rsidRDefault="00FA3C49" w:rsidP="00054B85">
            <w:pPr>
              <w:suppressAutoHyphens w:val="0"/>
              <w:rPr>
                <w:rFonts w:ascii="Trebuchet MS" w:hAnsi="Trebuchet MS" w:cs="Arial"/>
                <w:b/>
                <w:bCs/>
                <w:sz w:val="20"/>
                <w:szCs w:val="20"/>
                <w:lang w:val="es-MX" w:eastAsia="es-MX"/>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FA3C49" w:rsidRPr="00544126" w:rsidRDefault="00FA3C49" w:rsidP="00054B85">
            <w:pPr>
              <w:suppressAutoHyphens w:val="0"/>
              <w:rPr>
                <w:rFonts w:ascii="Trebuchet MS" w:hAnsi="Trebuchet MS" w:cs="Arial"/>
                <w:b/>
                <w:bCs/>
                <w:sz w:val="20"/>
                <w:szCs w:val="20"/>
                <w:lang w:val="es-MX" w:eastAsia="es-MX"/>
              </w:rPr>
            </w:pPr>
          </w:p>
        </w:tc>
      </w:tr>
      <w:tr w:rsidR="00FA3C49" w:rsidRPr="00544126" w:rsidTr="00054B85">
        <w:trPr>
          <w:trHeight w:val="3600"/>
        </w:trPr>
        <w:tc>
          <w:tcPr>
            <w:tcW w:w="115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A3C49" w:rsidRPr="00544126" w:rsidRDefault="00FA3C49" w:rsidP="00054B85">
            <w:pPr>
              <w:suppressAutoHyphens w:val="0"/>
              <w:jc w:val="center"/>
              <w:rPr>
                <w:rFonts w:ascii="Trebuchet MS" w:hAnsi="Trebuchet MS" w:cs="Tahoma"/>
                <w:sz w:val="20"/>
                <w:szCs w:val="20"/>
                <w:lang w:val="es-MX" w:eastAsia="es-MX"/>
              </w:rPr>
            </w:pPr>
            <w:r w:rsidRPr="00544126">
              <w:rPr>
                <w:rFonts w:ascii="Trebuchet MS" w:hAnsi="Trebuchet MS" w:cs="Tahoma"/>
                <w:sz w:val="20"/>
                <w:szCs w:val="20"/>
                <w:lang w:val="es-MX" w:eastAsia="es-MX"/>
              </w:rPr>
              <w:t>2,000 ejemplares</w:t>
            </w:r>
          </w:p>
        </w:tc>
        <w:tc>
          <w:tcPr>
            <w:tcW w:w="1855" w:type="dxa"/>
            <w:tcBorders>
              <w:top w:val="single" w:sz="4" w:space="0" w:color="auto"/>
              <w:left w:val="nil"/>
              <w:bottom w:val="single" w:sz="4" w:space="0" w:color="auto"/>
              <w:right w:val="single" w:sz="4" w:space="0" w:color="000000"/>
            </w:tcBorders>
            <w:shd w:val="clear" w:color="auto" w:fill="auto"/>
            <w:vAlign w:val="center"/>
            <w:hideMark/>
          </w:tcPr>
          <w:p w:rsidR="00FA3C49" w:rsidRPr="00544126" w:rsidRDefault="00FA3C49" w:rsidP="00054B85">
            <w:pPr>
              <w:suppressAutoHyphens w:val="0"/>
              <w:jc w:val="center"/>
              <w:rPr>
                <w:rFonts w:ascii="Trebuchet MS" w:hAnsi="Trebuchet MS" w:cs="Arial"/>
                <w:sz w:val="20"/>
                <w:szCs w:val="20"/>
                <w:lang w:val="es-MX" w:eastAsia="es-MX"/>
              </w:rPr>
            </w:pPr>
            <w:r w:rsidRPr="00544126">
              <w:rPr>
                <w:rFonts w:ascii="Trebuchet MS" w:hAnsi="Trebuchet MS" w:cs="Arial"/>
                <w:sz w:val="20"/>
                <w:szCs w:val="20"/>
                <w:lang w:val="es-MX" w:eastAsia="es-MX"/>
              </w:rPr>
              <w:t xml:space="preserve">Impresión, terminado, empaque y entrega de libro: </w:t>
            </w:r>
            <w:r w:rsidRPr="00544126">
              <w:rPr>
                <w:rFonts w:ascii="Trebuchet MS" w:hAnsi="Trebuchet MS" w:cs="Arial"/>
                <w:i/>
                <w:iCs/>
                <w:sz w:val="20"/>
                <w:szCs w:val="20"/>
                <w:lang w:val="es-MX" w:eastAsia="es-MX"/>
              </w:rPr>
              <w:t>La sucesión presidencial en 1910</w:t>
            </w:r>
            <w:r w:rsidRPr="00544126">
              <w:rPr>
                <w:rFonts w:ascii="Trebuchet MS" w:hAnsi="Trebuchet MS" w:cs="Arial"/>
                <w:sz w:val="20"/>
                <w:szCs w:val="20"/>
                <w:lang w:val="es-MX" w:eastAsia="es-MX"/>
              </w:rPr>
              <w:t>, de Francisco Ignacio Madero.</w:t>
            </w:r>
          </w:p>
        </w:tc>
        <w:tc>
          <w:tcPr>
            <w:tcW w:w="4025" w:type="dxa"/>
            <w:tcBorders>
              <w:top w:val="single" w:sz="4" w:space="0" w:color="auto"/>
              <w:left w:val="nil"/>
              <w:bottom w:val="single" w:sz="4" w:space="0" w:color="auto"/>
              <w:right w:val="single" w:sz="4" w:space="0" w:color="000000"/>
            </w:tcBorders>
            <w:shd w:val="clear" w:color="auto" w:fill="auto"/>
            <w:hideMark/>
          </w:tcPr>
          <w:p w:rsidR="00FA3C49" w:rsidRPr="00544126" w:rsidRDefault="00FA3C49" w:rsidP="00054B85">
            <w:pPr>
              <w:suppressAutoHyphens w:val="0"/>
              <w:rPr>
                <w:rFonts w:ascii="Trebuchet MS" w:hAnsi="Trebuchet MS" w:cs="Arial"/>
                <w:sz w:val="20"/>
                <w:szCs w:val="20"/>
                <w:lang w:val="es-MX" w:eastAsia="es-MX"/>
              </w:rPr>
            </w:pPr>
            <w:r w:rsidRPr="00544126">
              <w:rPr>
                <w:rFonts w:ascii="Trebuchet MS" w:hAnsi="Trebuchet MS" w:cs="Arial"/>
                <w:sz w:val="20"/>
                <w:szCs w:val="20"/>
                <w:lang w:val="es-MX" w:eastAsia="es-MX"/>
              </w:rPr>
              <w:t>FORROS: impresos a dos tintas directas (</w:t>
            </w:r>
            <w:proofErr w:type="spellStart"/>
            <w:r w:rsidRPr="00544126">
              <w:rPr>
                <w:rFonts w:ascii="Trebuchet MS" w:hAnsi="Trebuchet MS" w:cs="Arial"/>
                <w:sz w:val="20"/>
                <w:szCs w:val="20"/>
                <w:lang w:val="es-MX" w:eastAsia="es-MX"/>
              </w:rPr>
              <w:t>Pantone</w:t>
            </w:r>
            <w:proofErr w:type="spellEnd"/>
            <w:r w:rsidRPr="00544126">
              <w:rPr>
                <w:rFonts w:ascii="Trebuchet MS" w:hAnsi="Trebuchet MS" w:cs="Arial"/>
                <w:sz w:val="20"/>
                <w:szCs w:val="20"/>
                <w:lang w:val="es-MX" w:eastAsia="es-MX"/>
              </w:rPr>
              <w:t xml:space="preserve"> 528 C y negro) por una sola cara sobre papel </w:t>
            </w:r>
            <w:proofErr w:type="spellStart"/>
            <w:r w:rsidRPr="00544126">
              <w:rPr>
                <w:rFonts w:ascii="Trebuchet MS" w:hAnsi="Trebuchet MS" w:cs="Arial"/>
                <w:sz w:val="20"/>
                <w:szCs w:val="20"/>
                <w:lang w:val="es-MX" w:eastAsia="es-MX"/>
              </w:rPr>
              <w:t>couché</w:t>
            </w:r>
            <w:proofErr w:type="spellEnd"/>
            <w:r w:rsidRPr="00544126">
              <w:rPr>
                <w:rFonts w:ascii="Trebuchet MS" w:hAnsi="Trebuchet MS" w:cs="Arial"/>
                <w:sz w:val="20"/>
                <w:szCs w:val="20"/>
                <w:lang w:val="es-MX" w:eastAsia="es-MX"/>
              </w:rPr>
              <w:t xml:space="preserve"> mate de       300 gr. Incluye solapas de 12 cm con pleca para corte (perforadas para desprender) a los 7 cm para obtener un separador desprendible de 5 cm. Acabados en plastificado mate. Tamaño de los forros extendidos: 56.2 cm de ancho x 23 cm de largo.</w:t>
            </w:r>
            <w:r w:rsidRPr="00544126">
              <w:rPr>
                <w:rFonts w:ascii="Trebuchet MS" w:hAnsi="Trebuchet MS" w:cs="Arial"/>
                <w:sz w:val="20"/>
                <w:szCs w:val="20"/>
                <w:lang w:val="es-MX" w:eastAsia="es-MX"/>
              </w:rPr>
              <w:br/>
              <w:t>INTERIORES: 352 páginas impresas a una tinta sobre papel cultural ahuesado de 75 gr.</w:t>
            </w:r>
            <w:r w:rsidRPr="00544126">
              <w:rPr>
                <w:rFonts w:ascii="Trebuchet MS" w:hAnsi="Trebuchet MS" w:cs="Arial"/>
                <w:sz w:val="20"/>
                <w:szCs w:val="20"/>
                <w:lang w:val="es-MX" w:eastAsia="es-MX"/>
              </w:rPr>
              <w:br/>
              <w:t xml:space="preserve">TERMINADOS: Libros cosidos, pegados en </w:t>
            </w:r>
            <w:proofErr w:type="spellStart"/>
            <w:r w:rsidRPr="00544126">
              <w:rPr>
                <w:rFonts w:ascii="Trebuchet MS" w:hAnsi="Trebuchet MS" w:cs="Arial"/>
                <w:sz w:val="20"/>
                <w:szCs w:val="20"/>
                <w:lang w:val="es-MX" w:eastAsia="es-MX"/>
              </w:rPr>
              <w:t>hotmelt</w:t>
            </w:r>
            <w:proofErr w:type="spellEnd"/>
            <w:r w:rsidRPr="00544126">
              <w:rPr>
                <w:rFonts w:ascii="Trebuchet MS" w:hAnsi="Trebuchet MS" w:cs="Arial"/>
                <w:sz w:val="20"/>
                <w:szCs w:val="20"/>
                <w:lang w:val="es-MX" w:eastAsia="es-MX"/>
              </w:rPr>
              <w:t xml:space="preserve"> y retractilados. Medida final: 15 cm ancho x 23 cm largo.</w:t>
            </w: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FA3C49" w:rsidRPr="00544126" w:rsidRDefault="00FA3C49" w:rsidP="00054B85">
            <w:pPr>
              <w:suppressAutoHyphens w:val="0"/>
              <w:jc w:val="center"/>
              <w:rPr>
                <w:rFonts w:ascii="Trebuchet MS" w:hAnsi="Trebuchet MS" w:cs="Arial"/>
                <w:sz w:val="20"/>
                <w:szCs w:val="20"/>
                <w:lang w:val="es-MX" w:eastAsia="es-MX"/>
              </w:rPr>
            </w:pPr>
            <w:r w:rsidRPr="00544126">
              <w:rPr>
                <w:rFonts w:ascii="Trebuchet MS" w:hAnsi="Trebuchet MS" w:cs="Arial"/>
                <w:sz w:val="20"/>
                <w:szCs w:val="20"/>
                <w:lang w:val="es-MX" w:eastAsia="es-MX"/>
              </w:rPr>
              <w:t>15/10/2012</w:t>
            </w:r>
          </w:p>
        </w:tc>
        <w:tc>
          <w:tcPr>
            <w:tcW w:w="1359" w:type="dxa"/>
            <w:tcBorders>
              <w:top w:val="single" w:sz="4" w:space="0" w:color="auto"/>
              <w:left w:val="nil"/>
              <w:bottom w:val="single" w:sz="4" w:space="0" w:color="auto"/>
              <w:right w:val="single" w:sz="4" w:space="0" w:color="000000"/>
            </w:tcBorders>
            <w:shd w:val="clear" w:color="auto" w:fill="auto"/>
            <w:vAlign w:val="center"/>
            <w:hideMark/>
          </w:tcPr>
          <w:p w:rsidR="00FA3C49" w:rsidRPr="00544126" w:rsidRDefault="00FA3C49" w:rsidP="00054B85">
            <w:pPr>
              <w:suppressAutoHyphens w:val="0"/>
              <w:jc w:val="center"/>
              <w:rPr>
                <w:rFonts w:ascii="Trebuchet MS" w:hAnsi="Trebuchet MS" w:cs="Tahoma"/>
                <w:sz w:val="20"/>
                <w:szCs w:val="20"/>
                <w:lang w:val="es-MX" w:eastAsia="es-MX"/>
              </w:rPr>
            </w:pPr>
            <w:r w:rsidRPr="00544126">
              <w:rPr>
                <w:rFonts w:ascii="Trebuchet MS" w:hAnsi="Trebuchet MS" w:cs="Tahoma"/>
                <w:sz w:val="20"/>
                <w:szCs w:val="20"/>
                <w:lang w:val="es-MX" w:eastAsia="es-MX"/>
              </w:rPr>
              <w:t xml:space="preserve">Unidad Editorial </w:t>
            </w:r>
          </w:p>
        </w:tc>
      </w:tr>
      <w:tr w:rsidR="00FA3C49" w:rsidRPr="00C959F2" w:rsidTr="00054B85">
        <w:trPr>
          <w:trHeight w:val="900"/>
        </w:trPr>
        <w:tc>
          <w:tcPr>
            <w:tcW w:w="962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A3C49" w:rsidRDefault="00FA3C49" w:rsidP="00054B85">
            <w:pPr>
              <w:suppressAutoHyphens w:val="0"/>
              <w:jc w:val="both"/>
              <w:rPr>
                <w:rFonts w:ascii="Trebuchet MS" w:hAnsi="Trebuchet MS" w:cs="Arial"/>
                <w:sz w:val="16"/>
                <w:szCs w:val="16"/>
                <w:lang w:val="es-MX" w:eastAsia="es-MX"/>
              </w:rPr>
            </w:pPr>
            <w:r w:rsidRPr="0093375A">
              <w:rPr>
                <w:rFonts w:ascii="Trebuchet MS" w:hAnsi="Trebuchet MS" w:cs="Arial"/>
                <w:sz w:val="16"/>
                <w:szCs w:val="16"/>
                <w:lang w:val="es-MX" w:eastAsia="es-MX"/>
              </w:rPr>
              <w:t xml:space="preserve">Nota: Es indispensable que el trabajo sea desarrollado exclusivamente por un único proveedor y que no maquile con terceros ninguna etapa del proceso de producción. Se requieren pruebas de trabajo adjuntas a la cotización para aprobación de calidad; una vez adjudicado el servicio se requerirán pruebas de color impresas en plotter sobre papel fotográfico de los forros y los interiores impresos en laser con formación de todos los pliegos para corrida a prensa, doblados y ordenados según páginas consecutivas de la edición del libro. Además la supervisión en su desarrollo de impresión para su control de calidad. </w:t>
            </w:r>
          </w:p>
          <w:p w:rsidR="00FA3C49" w:rsidRPr="0093375A" w:rsidRDefault="00FA3C49" w:rsidP="00054B85">
            <w:pPr>
              <w:suppressAutoHyphens w:val="0"/>
              <w:jc w:val="both"/>
              <w:rPr>
                <w:rFonts w:ascii="Trebuchet MS" w:hAnsi="Trebuchet MS" w:cs="Arial"/>
                <w:sz w:val="16"/>
                <w:szCs w:val="16"/>
                <w:lang w:val="es-MX" w:eastAsia="es-MX"/>
              </w:rPr>
            </w:pPr>
            <w:r w:rsidRPr="0093375A">
              <w:rPr>
                <w:rFonts w:ascii="Trebuchet MS" w:hAnsi="Trebuchet MS" w:cs="Arial"/>
                <w:sz w:val="16"/>
                <w:szCs w:val="16"/>
                <w:lang w:val="es-MX" w:eastAsia="es-MX"/>
              </w:rPr>
              <w:t>ENTREGA: local por el proveedor en un plazo no mayor a 10 días hábiles contados a partir del día siguiente al que se autoricen las pruebas de color en una entrega única por el TOTAL de dos mil ejemplares.</w:t>
            </w:r>
          </w:p>
        </w:tc>
      </w:tr>
      <w:tr w:rsidR="00FA3C49" w:rsidRPr="00C959F2" w:rsidTr="00054B85">
        <w:trPr>
          <w:trHeight w:val="195"/>
        </w:trPr>
        <w:tc>
          <w:tcPr>
            <w:tcW w:w="9627" w:type="dxa"/>
            <w:gridSpan w:val="5"/>
            <w:vMerge/>
            <w:tcBorders>
              <w:top w:val="single" w:sz="4" w:space="0" w:color="000000"/>
              <w:left w:val="single" w:sz="4" w:space="0" w:color="000000"/>
              <w:bottom w:val="single" w:sz="4" w:space="0" w:color="000000"/>
              <w:right w:val="single" w:sz="4" w:space="0" w:color="000000"/>
            </w:tcBorders>
            <w:vAlign w:val="center"/>
            <w:hideMark/>
          </w:tcPr>
          <w:p w:rsidR="00FA3C49" w:rsidRPr="00C959F2" w:rsidRDefault="00FA3C49" w:rsidP="00054B85">
            <w:pPr>
              <w:suppressAutoHyphens w:val="0"/>
              <w:rPr>
                <w:rFonts w:ascii="Trebuchet MS" w:hAnsi="Trebuchet MS" w:cs="Arial"/>
                <w:sz w:val="14"/>
                <w:szCs w:val="14"/>
                <w:lang w:val="es-MX" w:eastAsia="es-MX"/>
              </w:rPr>
            </w:pPr>
          </w:p>
        </w:tc>
      </w:tr>
    </w:tbl>
    <w:p w:rsidR="00FA3C49" w:rsidRDefault="00FA3C49" w:rsidP="00FA3C49">
      <w:pPr>
        <w:spacing w:line="360" w:lineRule="auto"/>
        <w:ind w:firstLine="708"/>
        <w:jc w:val="both"/>
        <w:rPr>
          <w:rFonts w:ascii="Trebuchet MS" w:hAnsi="Trebuchet MS"/>
          <w:sz w:val="22"/>
          <w:szCs w:val="22"/>
        </w:rPr>
      </w:pPr>
    </w:p>
    <w:p w:rsidR="00FA3C49" w:rsidRPr="00184AF1" w:rsidRDefault="00FA3C49" w:rsidP="00FA3C49">
      <w:pPr>
        <w:jc w:val="both"/>
        <w:rPr>
          <w:rFonts w:ascii="Trebuchet MS" w:hAnsi="Trebuchet MS"/>
          <w:sz w:val="22"/>
          <w:szCs w:val="22"/>
          <w:u w:val="single"/>
        </w:rPr>
      </w:pPr>
      <w:r>
        <w:rPr>
          <w:rFonts w:ascii="Trebuchet MS" w:hAnsi="Trebuchet MS"/>
          <w:sz w:val="22"/>
          <w:szCs w:val="22"/>
          <w:u w:val="single"/>
        </w:rPr>
        <w:t>I</w:t>
      </w:r>
      <w:r w:rsidRPr="00184AF1">
        <w:rPr>
          <w:rFonts w:ascii="Trebuchet MS" w:hAnsi="Trebuchet MS"/>
          <w:sz w:val="22"/>
          <w:szCs w:val="22"/>
          <w:u w:val="single"/>
        </w:rPr>
        <w:t>nvariablemente deberá cumplir con los siguientes requisitos:</w:t>
      </w:r>
    </w:p>
    <w:p w:rsidR="00FA3C49" w:rsidRPr="00184AF1" w:rsidRDefault="00FA3C49" w:rsidP="00FA3C49">
      <w:pPr>
        <w:jc w:val="both"/>
        <w:rPr>
          <w:rFonts w:ascii="Trebuchet MS" w:hAnsi="Trebuchet MS"/>
          <w:sz w:val="22"/>
          <w:szCs w:val="22"/>
          <w:u w:val="single"/>
        </w:rPr>
      </w:pPr>
    </w:p>
    <w:p w:rsidR="00FA3C49" w:rsidRPr="00184AF1" w:rsidRDefault="00FA3C49" w:rsidP="00FA3C49">
      <w:pPr>
        <w:numPr>
          <w:ilvl w:val="0"/>
          <w:numId w:val="30"/>
        </w:numPr>
        <w:suppressAutoHyphens w:val="0"/>
        <w:jc w:val="both"/>
        <w:rPr>
          <w:rFonts w:ascii="Trebuchet MS" w:hAnsi="Trebuchet MS"/>
          <w:b/>
          <w:sz w:val="22"/>
          <w:szCs w:val="22"/>
        </w:rPr>
      </w:pPr>
      <w:r w:rsidRPr="00184AF1">
        <w:rPr>
          <w:rFonts w:ascii="Trebuchet MS" w:hAnsi="Trebuchet MS"/>
          <w:b/>
          <w:sz w:val="22"/>
          <w:szCs w:val="22"/>
        </w:rPr>
        <w:t xml:space="preserve">Elaborarse en papel </w:t>
      </w:r>
      <w:proofErr w:type="spellStart"/>
      <w:r w:rsidRPr="00184AF1">
        <w:rPr>
          <w:rFonts w:ascii="Trebuchet MS" w:hAnsi="Trebuchet MS"/>
          <w:b/>
          <w:sz w:val="22"/>
          <w:szCs w:val="22"/>
        </w:rPr>
        <w:t>membretado</w:t>
      </w:r>
      <w:proofErr w:type="spellEnd"/>
      <w:r w:rsidRPr="00184AF1">
        <w:rPr>
          <w:rFonts w:ascii="Trebuchet MS" w:hAnsi="Trebuchet MS"/>
          <w:b/>
          <w:sz w:val="22"/>
          <w:szCs w:val="22"/>
        </w:rPr>
        <w:t xml:space="preserve"> de la empresa;</w:t>
      </w:r>
    </w:p>
    <w:p w:rsidR="00FA3C49" w:rsidRPr="00184AF1" w:rsidRDefault="00FA3C49" w:rsidP="00FA3C49">
      <w:pPr>
        <w:numPr>
          <w:ilvl w:val="0"/>
          <w:numId w:val="30"/>
        </w:numPr>
        <w:suppressAutoHyphens w:val="0"/>
        <w:jc w:val="both"/>
        <w:rPr>
          <w:rFonts w:ascii="Trebuchet MS" w:hAnsi="Trebuchet MS"/>
          <w:b/>
          <w:sz w:val="22"/>
          <w:szCs w:val="22"/>
        </w:rPr>
      </w:pPr>
      <w:r w:rsidRPr="00184AF1">
        <w:rPr>
          <w:rFonts w:ascii="Trebuchet MS" w:hAnsi="Trebuchet MS"/>
          <w:b/>
          <w:sz w:val="22"/>
          <w:szCs w:val="22"/>
        </w:rPr>
        <w:t xml:space="preserve">Con firma autógrafa del representante legal o la persona autorizada para presentar propuesta económica, en la última hoja y al calce de cada una de las mismas; identificando por fuera del sobre al remitente; </w:t>
      </w:r>
    </w:p>
    <w:p w:rsidR="00FA3C49" w:rsidRPr="00184AF1" w:rsidRDefault="00FA3C49" w:rsidP="00FA3C49">
      <w:pPr>
        <w:numPr>
          <w:ilvl w:val="0"/>
          <w:numId w:val="30"/>
        </w:numPr>
        <w:suppressAutoHyphens w:val="0"/>
        <w:jc w:val="both"/>
        <w:rPr>
          <w:rFonts w:ascii="Trebuchet MS" w:hAnsi="Trebuchet MS"/>
          <w:b/>
          <w:sz w:val="22"/>
          <w:szCs w:val="22"/>
        </w:rPr>
      </w:pPr>
      <w:r w:rsidRPr="00184AF1">
        <w:rPr>
          <w:rFonts w:ascii="Trebuchet MS" w:hAnsi="Trebuchet MS"/>
          <w:b/>
          <w:sz w:val="22"/>
          <w:szCs w:val="22"/>
        </w:rPr>
        <w:t xml:space="preserve"> Mencionar condiciones de pago, vigencia de cotización y garantía del servicio; </w:t>
      </w:r>
    </w:p>
    <w:p w:rsidR="00FA3C49" w:rsidRDefault="00FA3C49" w:rsidP="00FA3C49">
      <w:pPr>
        <w:numPr>
          <w:ilvl w:val="0"/>
          <w:numId w:val="30"/>
        </w:numPr>
        <w:suppressAutoHyphens w:val="0"/>
        <w:jc w:val="both"/>
        <w:rPr>
          <w:rFonts w:ascii="Trebuchet MS" w:hAnsi="Trebuchet MS"/>
          <w:b/>
          <w:sz w:val="22"/>
          <w:szCs w:val="22"/>
        </w:rPr>
      </w:pPr>
      <w:r w:rsidRPr="00184AF1">
        <w:rPr>
          <w:rFonts w:ascii="Trebuchet MS" w:hAnsi="Trebuchet MS"/>
          <w:b/>
          <w:sz w:val="22"/>
          <w:szCs w:val="22"/>
        </w:rPr>
        <w:lastRenderedPageBreak/>
        <w:t xml:space="preserve">Manifestar bajo protesta de conducirse con verdad de que realizará el servicio solicitado </w:t>
      </w:r>
      <w:r>
        <w:rPr>
          <w:rFonts w:ascii="Trebuchet MS" w:hAnsi="Trebuchet MS"/>
          <w:b/>
          <w:sz w:val="22"/>
          <w:szCs w:val="22"/>
        </w:rPr>
        <w:t xml:space="preserve">con las especificaciones técnicas en </w:t>
      </w:r>
      <w:r w:rsidRPr="00184AF1">
        <w:rPr>
          <w:rFonts w:ascii="Trebuchet MS" w:hAnsi="Trebuchet MS"/>
          <w:b/>
          <w:sz w:val="22"/>
          <w:szCs w:val="22"/>
        </w:rPr>
        <w:t>la fecha requerida;</w:t>
      </w:r>
    </w:p>
    <w:p w:rsidR="00FA3C49" w:rsidRPr="00184AF1" w:rsidRDefault="00FA3C49" w:rsidP="00FA3C49">
      <w:pPr>
        <w:numPr>
          <w:ilvl w:val="0"/>
          <w:numId w:val="30"/>
        </w:numPr>
        <w:suppressAutoHyphens w:val="0"/>
        <w:jc w:val="both"/>
        <w:rPr>
          <w:rFonts w:ascii="Trebuchet MS" w:hAnsi="Trebuchet MS"/>
          <w:b/>
          <w:sz w:val="22"/>
          <w:szCs w:val="22"/>
        </w:rPr>
      </w:pPr>
      <w:r w:rsidRPr="00184AF1">
        <w:rPr>
          <w:rFonts w:ascii="Trebuchet MS" w:hAnsi="Trebuchet MS" w:cs="Arial"/>
          <w:b/>
          <w:sz w:val="22"/>
          <w:szCs w:val="22"/>
        </w:rPr>
        <w:t>Las propuestas económicas deberán estarse a lo siguiente:</w:t>
      </w:r>
    </w:p>
    <w:p w:rsidR="00FA3C49" w:rsidRPr="00184AF1" w:rsidRDefault="00FA3C49" w:rsidP="00FA3C49">
      <w:pPr>
        <w:suppressAutoHyphens w:val="0"/>
        <w:ind w:left="720"/>
        <w:jc w:val="both"/>
        <w:rPr>
          <w:rFonts w:ascii="Trebuchet MS" w:hAnsi="Trebuchet MS" w:cs="Arial"/>
          <w:sz w:val="22"/>
          <w:szCs w:val="22"/>
        </w:rPr>
      </w:pPr>
    </w:p>
    <w:p w:rsidR="00FA3C49" w:rsidRPr="00184AF1" w:rsidRDefault="00FA3C49" w:rsidP="00FA3C49">
      <w:pPr>
        <w:numPr>
          <w:ilvl w:val="0"/>
          <w:numId w:val="31"/>
        </w:numPr>
        <w:suppressAutoHyphens w:val="0"/>
        <w:jc w:val="both"/>
        <w:rPr>
          <w:rFonts w:ascii="Trebuchet MS" w:hAnsi="Trebuchet MS" w:cs="Arial"/>
          <w:i/>
          <w:sz w:val="22"/>
          <w:szCs w:val="22"/>
        </w:rPr>
      </w:pPr>
      <w:r w:rsidRPr="00184AF1">
        <w:rPr>
          <w:rFonts w:ascii="Trebuchet MS" w:hAnsi="Trebuchet MS" w:cs="Arial"/>
          <w:i/>
          <w:sz w:val="22"/>
          <w:szCs w:val="22"/>
        </w:rPr>
        <w:t xml:space="preserve">Señalar tanto el precio unitario de cada uno de los bienes ofertados, como el subtotal y total cotizado, en moneda nacional, con número y letra; </w:t>
      </w:r>
    </w:p>
    <w:p w:rsidR="00FA3C49" w:rsidRPr="00184AF1" w:rsidRDefault="00FA3C49" w:rsidP="00FA3C49">
      <w:pPr>
        <w:numPr>
          <w:ilvl w:val="0"/>
          <w:numId w:val="31"/>
        </w:numPr>
        <w:jc w:val="both"/>
        <w:rPr>
          <w:rFonts w:ascii="Trebuchet MS" w:hAnsi="Trebuchet MS" w:cs="Arial"/>
          <w:i/>
          <w:sz w:val="22"/>
          <w:szCs w:val="22"/>
        </w:rPr>
      </w:pPr>
      <w:r w:rsidRPr="00184AF1">
        <w:rPr>
          <w:rFonts w:ascii="Trebuchet MS" w:hAnsi="Trebuchet MS" w:cs="Arial"/>
          <w:i/>
          <w:sz w:val="22"/>
          <w:szCs w:val="22"/>
        </w:rPr>
        <w:t>Al final de la cotización, en la parte relativa al monto total, se deberá presentar desglosado el monto del Impuesto al Valor Agregado;</w:t>
      </w:r>
    </w:p>
    <w:p w:rsidR="00FA3C49" w:rsidRPr="00184AF1" w:rsidRDefault="00FA3C49" w:rsidP="00FA3C49">
      <w:pPr>
        <w:numPr>
          <w:ilvl w:val="0"/>
          <w:numId w:val="31"/>
        </w:numPr>
        <w:rPr>
          <w:rFonts w:ascii="Trebuchet MS" w:hAnsi="Trebuchet MS"/>
          <w:i/>
          <w:sz w:val="22"/>
          <w:szCs w:val="22"/>
        </w:rPr>
      </w:pPr>
      <w:r w:rsidRPr="00184AF1">
        <w:rPr>
          <w:rFonts w:ascii="Trebuchet MS" w:hAnsi="Trebuchet MS"/>
          <w:i/>
          <w:sz w:val="22"/>
          <w:szCs w:val="22"/>
        </w:rPr>
        <w:t>Las cotizaciones que se presenten deberán ser claras y precisas.</w:t>
      </w:r>
    </w:p>
    <w:p w:rsidR="00FA3C49" w:rsidRPr="00184AF1" w:rsidRDefault="00FA3C49" w:rsidP="00FA3C49">
      <w:pPr>
        <w:suppressAutoHyphens w:val="0"/>
        <w:ind w:left="720"/>
        <w:jc w:val="both"/>
        <w:rPr>
          <w:rFonts w:ascii="Trebuchet MS" w:hAnsi="Trebuchet MS"/>
          <w:b/>
          <w:sz w:val="22"/>
          <w:szCs w:val="22"/>
        </w:rPr>
      </w:pPr>
    </w:p>
    <w:p w:rsidR="00FA3C49" w:rsidRPr="00184AF1" w:rsidRDefault="00FA3C49" w:rsidP="00FA3C49">
      <w:pPr>
        <w:numPr>
          <w:ilvl w:val="0"/>
          <w:numId w:val="30"/>
        </w:numPr>
        <w:suppressAutoHyphens w:val="0"/>
        <w:ind w:right="44"/>
        <w:jc w:val="both"/>
        <w:rPr>
          <w:rFonts w:ascii="Trebuchet MS" w:hAnsi="Trebuchet MS"/>
          <w:b/>
          <w:sz w:val="22"/>
          <w:szCs w:val="22"/>
        </w:rPr>
      </w:pPr>
      <w:r w:rsidRPr="00184AF1">
        <w:rPr>
          <w:rFonts w:ascii="Trebuchet MS" w:hAnsi="Trebuchet MS"/>
          <w:b/>
          <w:sz w:val="22"/>
          <w:szCs w:val="22"/>
        </w:rPr>
        <w:t xml:space="preserve"> En caso de no estar inscrito en el Padrón de Proveedores del Instituto deberá anexar lo siguiente:  </w:t>
      </w:r>
    </w:p>
    <w:p w:rsidR="00FA3C49" w:rsidRPr="00184AF1" w:rsidRDefault="00FA3C49" w:rsidP="00FA3C49">
      <w:pPr>
        <w:suppressAutoHyphens w:val="0"/>
        <w:ind w:left="851" w:right="44"/>
        <w:jc w:val="both"/>
        <w:rPr>
          <w:rFonts w:ascii="Trebuchet MS" w:hAnsi="Trebuchet MS"/>
          <w:sz w:val="22"/>
          <w:szCs w:val="22"/>
        </w:rPr>
      </w:pPr>
    </w:p>
    <w:p w:rsidR="00FA3C49" w:rsidRPr="00184AF1" w:rsidRDefault="00FA3C49" w:rsidP="00FA3C49">
      <w:pPr>
        <w:numPr>
          <w:ilvl w:val="0"/>
          <w:numId w:val="32"/>
        </w:numPr>
        <w:suppressAutoHyphens w:val="0"/>
        <w:ind w:right="44"/>
        <w:jc w:val="both"/>
        <w:rPr>
          <w:rFonts w:ascii="Trebuchet MS" w:hAnsi="Trebuchet MS"/>
          <w:b/>
          <w:sz w:val="22"/>
          <w:szCs w:val="22"/>
        </w:rPr>
      </w:pPr>
      <w:r w:rsidRPr="00184AF1">
        <w:rPr>
          <w:rFonts w:ascii="Trebuchet MS" w:hAnsi="Trebuchet MS"/>
          <w:b/>
          <w:sz w:val="22"/>
          <w:szCs w:val="22"/>
        </w:rPr>
        <w:t>En el supuesto de ser persona jurídica:</w:t>
      </w:r>
    </w:p>
    <w:p w:rsidR="00FA3C49" w:rsidRPr="00184AF1" w:rsidRDefault="00FA3C49" w:rsidP="00FA3C49">
      <w:pPr>
        <w:suppressAutoHyphens w:val="0"/>
        <w:ind w:left="284" w:right="44" w:firstLine="567"/>
        <w:jc w:val="both"/>
        <w:rPr>
          <w:rFonts w:ascii="Trebuchet MS" w:hAnsi="Trebuchet MS"/>
          <w:sz w:val="22"/>
          <w:szCs w:val="22"/>
        </w:rPr>
      </w:pPr>
    </w:p>
    <w:p w:rsidR="00FA3C49" w:rsidRPr="00184AF1" w:rsidRDefault="00FA3C49" w:rsidP="00FA3C49">
      <w:pPr>
        <w:pStyle w:val="Default"/>
        <w:numPr>
          <w:ilvl w:val="0"/>
          <w:numId w:val="33"/>
        </w:numPr>
        <w:ind w:left="284" w:right="44" w:firstLine="567"/>
        <w:jc w:val="both"/>
        <w:rPr>
          <w:rFonts w:ascii="Trebuchet MS" w:hAnsi="Trebuchet MS"/>
          <w:i/>
          <w:color w:val="auto"/>
          <w:sz w:val="22"/>
          <w:szCs w:val="22"/>
        </w:rPr>
      </w:pPr>
      <w:r w:rsidRPr="00184AF1">
        <w:rPr>
          <w:rFonts w:ascii="Trebuchet MS" w:hAnsi="Trebuchet MS"/>
          <w:i/>
          <w:color w:val="auto"/>
          <w:sz w:val="22"/>
          <w:szCs w:val="22"/>
        </w:rPr>
        <w:t xml:space="preserve">Copia de la identificación oficial vigente (credencial para votar con fotografía, pasaporte o cédula profesional) de la persona que suscribirá el contrato. El nombre y apellidos deberán corresponder con los del documento indicado en el punto c); </w:t>
      </w:r>
    </w:p>
    <w:p w:rsidR="00FA3C49" w:rsidRPr="00184AF1" w:rsidRDefault="00FA3C49" w:rsidP="00FA3C49">
      <w:pPr>
        <w:pStyle w:val="Prrafodelista"/>
        <w:numPr>
          <w:ilvl w:val="0"/>
          <w:numId w:val="33"/>
        </w:numPr>
        <w:spacing w:after="0" w:line="240" w:lineRule="auto"/>
        <w:ind w:left="284" w:firstLine="567"/>
        <w:jc w:val="both"/>
        <w:rPr>
          <w:rFonts w:ascii="Trebuchet MS" w:hAnsi="Trebuchet MS" w:cs="Arial"/>
          <w:bCs/>
          <w:i/>
        </w:rPr>
      </w:pPr>
      <w:r w:rsidRPr="00184AF1">
        <w:rPr>
          <w:rFonts w:ascii="Trebuchet MS" w:hAnsi="Trebuchet MS" w:cs="Arial"/>
          <w:bCs/>
          <w:i/>
        </w:rPr>
        <w:t>Copia del testimonio de la escritura pública de su acta constitutiva;</w:t>
      </w:r>
    </w:p>
    <w:p w:rsidR="00FA3C49" w:rsidRPr="00184AF1" w:rsidRDefault="00FA3C49" w:rsidP="00FA3C49">
      <w:pPr>
        <w:pStyle w:val="Default"/>
        <w:numPr>
          <w:ilvl w:val="0"/>
          <w:numId w:val="33"/>
        </w:numPr>
        <w:ind w:left="284" w:right="44" w:firstLine="567"/>
        <w:jc w:val="both"/>
        <w:rPr>
          <w:rFonts w:ascii="Trebuchet MS" w:hAnsi="Trebuchet MS"/>
          <w:i/>
          <w:color w:val="auto"/>
          <w:sz w:val="22"/>
          <w:szCs w:val="22"/>
        </w:rPr>
      </w:pPr>
      <w:r w:rsidRPr="00184AF1">
        <w:rPr>
          <w:rFonts w:ascii="Trebuchet MS" w:hAnsi="Trebuchet MS"/>
          <w:bCs/>
          <w:i/>
          <w:color w:val="auto"/>
          <w:sz w:val="22"/>
          <w:szCs w:val="22"/>
        </w:rPr>
        <w:t xml:space="preserve">Copia del </w:t>
      </w:r>
      <w:r w:rsidRPr="00184AF1">
        <w:rPr>
          <w:rFonts w:ascii="Trebuchet MS" w:hAnsi="Trebuchet MS"/>
          <w:i/>
          <w:color w:val="auto"/>
          <w:sz w:val="22"/>
          <w:szCs w:val="22"/>
        </w:rPr>
        <w:t xml:space="preserve">instrumento público con el que, quien se ostente como </w:t>
      </w:r>
      <w:r w:rsidRPr="00184AF1">
        <w:rPr>
          <w:rFonts w:ascii="Trebuchet MS" w:hAnsi="Trebuchet MS"/>
          <w:bCs/>
          <w:i/>
          <w:color w:val="auto"/>
          <w:sz w:val="22"/>
          <w:szCs w:val="22"/>
        </w:rPr>
        <w:t>representante  o apoderado,</w:t>
      </w:r>
      <w:r w:rsidRPr="00184AF1">
        <w:rPr>
          <w:rFonts w:ascii="Trebuchet MS" w:hAnsi="Trebuchet MS"/>
          <w:i/>
          <w:color w:val="auto"/>
          <w:sz w:val="22"/>
          <w:szCs w:val="22"/>
        </w:rPr>
        <w:t xml:space="preserve"> acredite facultades suficientes para contratar y obligarse a nombre del oferente;</w:t>
      </w:r>
    </w:p>
    <w:p w:rsidR="00FA3C49" w:rsidRPr="00184AF1" w:rsidRDefault="00FA3C49" w:rsidP="00FA3C49">
      <w:pPr>
        <w:pStyle w:val="Prrafodelista"/>
        <w:numPr>
          <w:ilvl w:val="0"/>
          <w:numId w:val="33"/>
        </w:numPr>
        <w:spacing w:after="0" w:line="240" w:lineRule="auto"/>
        <w:ind w:left="284" w:firstLine="567"/>
        <w:jc w:val="both"/>
        <w:rPr>
          <w:rFonts w:ascii="Trebuchet MS" w:hAnsi="Trebuchet MS" w:cs="Arial"/>
          <w:i/>
        </w:rPr>
      </w:pPr>
      <w:r w:rsidRPr="00184AF1">
        <w:rPr>
          <w:rFonts w:ascii="Trebuchet MS" w:hAnsi="Trebuchet MS" w:cs="Arial"/>
          <w:i/>
        </w:rPr>
        <w:t>Copia de la cédula de inscripción ante el Registro Federal de Contribuyentes (RFC);</w:t>
      </w:r>
    </w:p>
    <w:p w:rsidR="00FA3C49" w:rsidRPr="00184AF1" w:rsidRDefault="00FA3C49" w:rsidP="00FA3C49">
      <w:pPr>
        <w:ind w:left="851" w:hanging="11"/>
        <w:jc w:val="both"/>
        <w:rPr>
          <w:rFonts w:ascii="Trebuchet MS" w:hAnsi="Trebuchet MS" w:cs="Arial"/>
          <w:sz w:val="22"/>
          <w:szCs w:val="22"/>
        </w:rPr>
      </w:pPr>
    </w:p>
    <w:p w:rsidR="00FA3C49" w:rsidRPr="00184AF1" w:rsidRDefault="00FA3C49" w:rsidP="00FA3C49">
      <w:pPr>
        <w:numPr>
          <w:ilvl w:val="0"/>
          <w:numId w:val="32"/>
        </w:numPr>
        <w:suppressAutoHyphens w:val="0"/>
        <w:ind w:left="426" w:hanging="66"/>
        <w:jc w:val="both"/>
        <w:rPr>
          <w:rFonts w:ascii="Trebuchet MS" w:hAnsi="Trebuchet MS"/>
          <w:b/>
          <w:sz w:val="22"/>
          <w:szCs w:val="22"/>
        </w:rPr>
      </w:pPr>
      <w:r w:rsidRPr="00184AF1">
        <w:rPr>
          <w:rFonts w:ascii="Trebuchet MS" w:hAnsi="Trebuchet MS" w:cs="Arial"/>
          <w:b/>
          <w:sz w:val="22"/>
          <w:szCs w:val="22"/>
        </w:rPr>
        <w:t xml:space="preserve"> Si se trata de proveedor externo persona física deberá presentar lo indicado en los incisos a) y d).</w:t>
      </w:r>
    </w:p>
    <w:p w:rsidR="00FA3C49" w:rsidRPr="00184AF1" w:rsidRDefault="00FA3C49" w:rsidP="00FA3C49">
      <w:pPr>
        <w:suppressAutoHyphens w:val="0"/>
        <w:ind w:left="426" w:hanging="66"/>
        <w:jc w:val="both"/>
        <w:rPr>
          <w:rFonts w:ascii="Trebuchet MS" w:hAnsi="Trebuchet MS"/>
          <w:b/>
          <w:sz w:val="22"/>
          <w:szCs w:val="22"/>
        </w:rPr>
      </w:pPr>
    </w:p>
    <w:p w:rsidR="00FA3C49" w:rsidRPr="002E77ED" w:rsidRDefault="00FA3C49" w:rsidP="00FA3C49">
      <w:pPr>
        <w:numPr>
          <w:ilvl w:val="0"/>
          <w:numId w:val="32"/>
        </w:numPr>
        <w:suppressAutoHyphens w:val="0"/>
        <w:jc w:val="both"/>
        <w:rPr>
          <w:rFonts w:ascii="Trebuchet MS" w:hAnsi="Trebuchet MS"/>
          <w:b/>
          <w:sz w:val="22"/>
          <w:szCs w:val="22"/>
        </w:rPr>
      </w:pPr>
      <w:r w:rsidRPr="00184AF1">
        <w:rPr>
          <w:rFonts w:ascii="Trebuchet MS" w:hAnsi="Trebuchet MS" w:cs="Arial"/>
          <w:b/>
          <w:sz w:val="22"/>
          <w:szCs w:val="22"/>
        </w:rPr>
        <w:t xml:space="preserve"> A los proveedores registrados o en proceso de registro se les requiere lo indicado en el inciso a, en su caso el inciso c. </w:t>
      </w:r>
    </w:p>
    <w:p w:rsidR="00FA3C49" w:rsidRDefault="00FA3C49" w:rsidP="00FA3C49">
      <w:pPr>
        <w:pStyle w:val="Prrafodelista"/>
        <w:rPr>
          <w:rFonts w:ascii="Trebuchet MS" w:hAnsi="Trebuchet MS"/>
          <w:b/>
        </w:rPr>
      </w:pPr>
    </w:p>
    <w:p w:rsidR="00FA3C49" w:rsidRDefault="00FA3C49" w:rsidP="00FA3C49">
      <w:pPr>
        <w:jc w:val="both"/>
        <w:rPr>
          <w:rFonts w:ascii="Trebuchet MS" w:hAnsi="Trebuchet MS"/>
          <w:sz w:val="22"/>
          <w:szCs w:val="22"/>
          <w:u w:val="single"/>
        </w:rPr>
      </w:pPr>
      <w:r w:rsidRPr="00184AF1">
        <w:rPr>
          <w:rFonts w:ascii="Trebuchet MS" w:hAnsi="Trebuchet MS"/>
          <w:sz w:val="22"/>
          <w:szCs w:val="22"/>
          <w:u w:val="single"/>
        </w:rPr>
        <w:t xml:space="preserve">Su propuesta </w:t>
      </w:r>
      <w:r>
        <w:rPr>
          <w:rFonts w:ascii="Trebuchet MS" w:hAnsi="Trebuchet MS"/>
          <w:sz w:val="22"/>
          <w:szCs w:val="22"/>
          <w:u w:val="single"/>
        </w:rPr>
        <w:t>deberá presentarse en el siguiente formato:</w:t>
      </w:r>
    </w:p>
    <w:p w:rsidR="00FA3C49" w:rsidRDefault="00FA3C49" w:rsidP="00FA3C49">
      <w:pPr>
        <w:jc w:val="both"/>
        <w:rPr>
          <w:rFonts w:ascii="Trebuchet MS" w:hAnsi="Trebuchet MS"/>
          <w:sz w:val="22"/>
          <w:szCs w:val="22"/>
          <w:u w:val="single"/>
        </w:rPr>
      </w:pPr>
    </w:p>
    <w:p w:rsidR="00FA3C49" w:rsidRPr="00A273B2" w:rsidRDefault="00FA3C49" w:rsidP="00FA3C49">
      <w:pPr>
        <w:jc w:val="both"/>
        <w:rPr>
          <w:rFonts w:ascii="Trebuchet MS" w:hAnsi="Trebuchet MS"/>
          <w:sz w:val="14"/>
          <w:szCs w:val="14"/>
          <w:u w:val="single"/>
        </w:rPr>
      </w:pPr>
      <w:r>
        <w:rPr>
          <w:rFonts w:ascii="Trebuchet MS" w:hAnsi="Trebuchet MS"/>
          <w:sz w:val="22"/>
          <w:szCs w:val="22"/>
          <w:u w:val="single"/>
        </w:rPr>
        <w:t>“</w:t>
      </w:r>
    </w:p>
    <w:p w:rsidR="00FA3C49" w:rsidRPr="00A273B2" w:rsidRDefault="00FA3C49" w:rsidP="00FA3C49">
      <w:pPr>
        <w:jc w:val="both"/>
        <w:rPr>
          <w:rFonts w:ascii="Trebuchet MS" w:hAnsi="Trebuchet MS"/>
          <w:sz w:val="14"/>
          <w:szCs w:val="14"/>
          <w:u w:val="single"/>
        </w:rPr>
      </w:pPr>
    </w:p>
    <w:tbl>
      <w:tblPr>
        <w:tblW w:w="1119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2977"/>
        <w:gridCol w:w="1843"/>
        <w:gridCol w:w="1701"/>
        <w:gridCol w:w="1843"/>
      </w:tblGrid>
      <w:tr w:rsidR="00FA3C49" w:rsidRPr="00A273B2" w:rsidTr="00054B85">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3C49" w:rsidRPr="00A273B2" w:rsidRDefault="00FA3C49" w:rsidP="00054B85">
            <w:pPr>
              <w:jc w:val="center"/>
              <w:rPr>
                <w:rFonts w:ascii="Trebuchet MS" w:hAnsi="Trebuchet MS"/>
                <w:b/>
                <w:color w:val="000000"/>
                <w:sz w:val="14"/>
                <w:szCs w:val="14"/>
              </w:rPr>
            </w:pPr>
            <w:r w:rsidRPr="00A273B2">
              <w:rPr>
                <w:rFonts w:ascii="Trebuchet MS" w:hAnsi="Trebuchet MS"/>
                <w:b/>
                <w:color w:val="000000"/>
                <w:sz w:val="14"/>
                <w:szCs w:val="14"/>
              </w:rPr>
              <w:t>CANTIDAD</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3C49" w:rsidRPr="00A273B2" w:rsidRDefault="00FA3C49" w:rsidP="00054B85">
            <w:pPr>
              <w:jc w:val="center"/>
              <w:rPr>
                <w:rFonts w:ascii="Trebuchet MS" w:hAnsi="Trebuchet MS"/>
                <w:b/>
                <w:color w:val="000000"/>
                <w:sz w:val="14"/>
                <w:szCs w:val="14"/>
              </w:rPr>
            </w:pPr>
            <w:r w:rsidRPr="00A273B2">
              <w:rPr>
                <w:rFonts w:ascii="Trebuchet MS" w:hAnsi="Trebuchet MS"/>
                <w:b/>
                <w:color w:val="000000"/>
                <w:sz w:val="14"/>
                <w:szCs w:val="14"/>
              </w:rPr>
              <w:t>DESCRIPCIÓN</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3C49" w:rsidRPr="00A273B2" w:rsidRDefault="00FA3C49" w:rsidP="00054B85">
            <w:pPr>
              <w:jc w:val="center"/>
              <w:rPr>
                <w:rFonts w:ascii="Trebuchet MS" w:hAnsi="Trebuchet MS"/>
                <w:b/>
                <w:color w:val="000000"/>
                <w:sz w:val="14"/>
                <w:szCs w:val="14"/>
              </w:rPr>
            </w:pPr>
            <w:r w:rsidRPr="00A273B2">
              <w:rPr>
                <w:rFonts w:ascii="Trebuchet MS" w:hAnsi="Trebuchet MS"/>
                <w:b/>
                <w:color w:val="000000"/>
                <w:sz w:val="14"/>
                <w:szCs w:val="14"/>
              </w:rPr>
              <w:t>CARACTERÍSTICAS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3C49" w:rsidRPr="00A273B2" w:rsidRDefault="00FA3C49" w:rsidP="00054B85">
            <w:pPr>
              <w:jc w:val="center"/>
              <w:rPr>
                <w:rFonts w:ascii="Trebuchet MS" w:hAnsi="Trebuchet MS"/>
                <w:b/>
                <w:color w:val="000000"/>
                <w:sz w:val="14"/>
                <w:szCs w:val="14"/>
              </w:rPr>
            </w:pPr>
            <w:r w:rsidRPr="00A273B2">
              <w:rPr>
                <w:rFonts w:ascii="Trebuchet MS" w:hAnsi="Trebuchet MS"/>
                <w:b/>
                <w:color w:val="000000"/>
                <w:sz w:val="14"/>
                <w:szCs w:val="14"/>
              </w:rPr>
              <w:t>PRECIO UNITARIO</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3C49" w:rsidRPr="00A273B2" w:rsidRDefault="00FA3C49" w:rsidP="00054B85">
            <w:pPr>
              <w:jc w:val="center"/>
              <w:rPr>
                <w:rFonts w:ascii="Trebuchet MS" w:hAnsi="Trebuchet MS"/>
                <w:b/>
                <w:color w:val="000000"/>
                <w:sz w:val="14"/>
                <w:szCs w:val="14"/>
                <w:highlight w:val="yellow"/>
              </w:rPr>
            </w:pPr>
            <w:r w:rsidRPr="00A273B2">
              <w:rPr>
                <w:rFonts w:ascii="Trebuchet MS" w:hAnsi="Trebuchet MS"/>
                <w:b/>
                <w:color w:val="000000"/>
                <w:sz w:val="14"/>
                <w:szCs w:val="14"/>
              </w:rPr>
              <w:t>SUBTOTAL</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FA3C49" w:rsidRPr="00A273B2" w:rsidRDefault="00FA3C49" w:rsidP="00054B85">
            <w:pPr>
              <w:jc w:val="center"/>
              <w:rPr>
                <w:rFonts w:ascii="Trebuchet MS" w:hAnsi="Trebuchet MS"/>
                <w:b/>
                <w:sz w:val="14"/>
                <w:szCs w:val="14"/>
              </w:rPr>
            </w:pPr>
          </w:p>
          <w:p w:rsidR="00FA3C49" w:rsidRPr="00A273B2" w:rsidRDefault="00FA3C49" w:rsidP="00054B85">
            <w:pPr>
              <w:jc w:val="center"/>
              <w:rPr>
                <w:rFonts w:ascii="Trebuchet MS" w:hAnsi="Trebuchet MS"/>
                <w:b/>
                <w:sz w:val="14"/>
                <w:szCs w:val="14"/>
              </w:rPr>
            </w:pPr>
            <w:r w:rsidRPr="00A273B2">
              <w:rPr>
                <w:rFonts w:ascii="Trebuchet MS" w:hAnsi="Trebuchet MS"/>
                <w:b/>
                <w:sz w:val="14"/>
                <w:szCs w:val="14"/>
              </w:rPr>
              <w:t>TOTAL IVA INCLUIDO</w:t>
            </w:r>
          </w:p>
          <w:p w:rsidR="00FA3C49" w:rsidRPr="00A273B2" w:rsidRDefault="00FA3C49" w:rsidP="00054B85">
            <w:pPr>
              <w:jc w:val="center"/>
              <w:rPr>
                <w:rFonts w:ascii="Trebuchet MS" w:hAnsi="Trebuchet MS"/>
                <w:b/>
                <w:sz w:val="14"/>
                <w:szCs w:val="14"/>
                <w:highlight w:val="yellow"/>
              </w:rPr>
            </w:pPr>
          </w:p>
        </w:tc>
      </w:tr>
      <w:tr w:rsidR="00FA3C49" w:rsidRPr="00A273B2" w:rsidTr="00054B85">
        <w:tc>
          <w:tcPr>
            <w:tcW w:w="1276" w:type="dxa"/>
            <w:tcBorders>
              <w:top w:val="single" w:sz="4" w:space="0" w:color="auto"/>
              <w:left w:val="single" w:sz="4" w:space="0" w:color="auto"/>
              <w:bottom w:val="single" w:sz="4" w:space="0" w:color="auto"/>
              <w:right w:val="single" w:sz="4" w:space="0" w:color="auto"/>
            </w:tcBorders>
            <w:vAlign w:val="center"/>
          </w:tcPr>
          <w:p w:rsidR="00FA3C49" w:rsidRPr="00A273B2" w:rsidRDefault="00FA3C49" w:rsidP="00054B85">
            <w:pPr>
              <w:jc w:val="center"/>
              <w:rPr>
                <w:rFonts w:ascii="Trebuchet MS" w:hAnsi="Trebuchet MS"/>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FA3C49" w:rsidRPr="00A273B2" w:rsidRDefault="00FA3C49" w:rsidP="00054B85">
            <w:pPr>
              <w:jc w:val="center"/>
              <w:rPr>
                <w:rFonts w:ascii="Trebuchet MS" w:hAnsi="Trebuchet MS"/>
                <w:sz w:val="14"/>
                <w:szCs w:val="14"/>
              </w:rPr>
            </w:pPr>
          </w:p>
        </w:tc>
        <w:tc>
          <w:tcPr>
            <w:tcW w:w="2977" w:type="dxa"/>
            <w:tcBorders>
              <w:top w:val="single" w:sz="4" w:space="0" w:color="auto"/>
              <w:left w:val="single" w:sz="4" w:space="0" w:color="auto"/>
              <w:bottom w:val="single" w:sz="4" w:space="0" w:color="auto"/>
              <w:right w:val="single" w:sz="4" w:space="0" w:color="auto"/>
            </w:tcBorders>
            <w:vAlign w:val="center"/>
          </w:tcPr>
          <w:p w:rsidR="00FA3C49" w:rsidRPr="00A273B2" w:rsidRDefault="00FA3C49" w:rsidP="00054B85">
            <w:pPr>
              <w:jc w:val="both"/>
              <w:rPr>
                <w:rFonts w:ascii="Trebuchet MS" w:hAnsi="Trebuchet MS"/>
                <w:sz w:val="14"/>
                <w:szCs w:val="14"/>
              </w:rPr>
            </w:pPr>
          </w:p>
        </w:tc>
        <w:tc>
          <w:tcPr>
            <w:tcW w:w="1843" w:type="dxa"/>
            <w:tcBorders>
              <w:top w:val="single" w:sz="4" w:space="0" w:color="auto"/>
              <w:left w:val="single" w:sz="4" w:space="0" w:color="auto"/>
              <w:bottom w:val="single" w:sz="4" w:space="0" w:color="auto"/>
              <w:right w:val="single" w:sz="4" w:space="0" w:color="auto"/>
            </w:tcBorders>
            <w:vAlign w:val="center"/>
          </w:tcPr>
          <w:p w:rsidR="00FA3C49" w:rsidRPr="00A273B2" w:rsidRDefault="00FA3C49" w:rsidP="00054B85">
            <w:pPr>
              <w:jc w:val="center"/>
              <w:rPr>
                <w:rFonts w:ascii="Trebuchet MS" w:hAnsi="Trebuchet MS"/>
                <w:sz w:val="14"/>
                <w:szCs w:val="14"/>
              </w:rPr>
            </w:pPr>
          </w:p>
        </w:tc>
        <w:tc>
          <w:tcPr>
            <w:tcW w:w="1701" w:type="dxa"/>
            <w:tcBorders>
              <w:top w:val="single" w:sz="4" w:space="0" w:color="auto"/>
              <w:left w:val="single" w:sz="4" w:space="0" w:color="auto"/>
              <w:bottom w:val="single" w:sz="4" w:space="0" w:color="auto"/>
              <w:right w:val="single" w:sz="4" w:space="0" w:color="auto"/>
            </w:tcBorders>
          </w:tcPr>
          <w:p w:rsidR="00FA3C49" w:rsidRPr="00A273B2" w:rsidRDefault="00FA3C49" w:rsidP="00054B85">
            <w:pPr>
              <w:jc w:val="center"/>
              <w:rPr>
                <w:rFonts w:ascii="Trebuchet MS" w:hAnsi="Trebuchet MS"/>
                <w:sz w:val="14"/>
                <w:szCs w:val="1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A3C49" w:rsidRPr="00A273B2" w:rsidRDefault="00FA3C49" w:rsidP="00054B85">
            <w:pPr>
              <w:jc w:val="center"/>
              <w:rPr>
                <w:rFonts w:ascii="Trebuchet MS" w:hAnsi="Trebuchet MS"/>
                <w:sz w:val="14"/>
                <w:szCs w:val="14"/>
              </w:rPr>
            </w:pPr>
          </w:p>
        </w:tc>
      </w:tr>
      <w:tr w:rsidR="00FA3C49" w:rsidRPr="00A273B2" w:rsidTr="00054B85">
        <w:tc>
          <w:tcPr>
            <w:tcW w:w="5812" w:type="dxa"/>
            <w:gridSpan w:val="3"/>
            <w:tcBorders>
              <w:top w:val="nil"/>
              <w:left w:val="nil"/>
              <w:bottom w:val="nil"/>
              <w:right w:val="nil"/>
            </w:tcBorders>
            <w:vAlign w:val="center"/>
          </w:tcPr>
          <w:p w:rsidR="00FA3C49" w:rsidRPr="00A273B2" w:rsidRDefault="00FA3C49" w:rsidP="00054B85">
            <w:pPr>
              <w:jc w:val="both"/>
              <w:rPr>
                <w:rFonts w:ascii="Trebuchet MS" w:hAnsi="Trebuchet MS"/>
                <w:sz w:val="14"/>
                <w:szCs w:val="14"/>
              </w:rPr>
            </w:pPr>
          </w:p>
        </w:tc>
        <w:tc>
          <w:tcPr>
            <w:tcW w:w="1843" w:type="dxa"/>
            <w:tcBorders>
              <w:top w:val="single" w:sz="4" w:space="0" w:color="auto"/>
              <w:left w:val="nil"/>
              <w:bottom w:val="nil"/>
              <w:right w:val="single" w:sz="4" w:space="0" w:color="auto"/>
            </w:tcBorders>
            <w:vAlign w:val="center"/>
          </w:tcPr>
          <w:p w:rsidR="00FA3C49" w:rsidRPr="00A273B2" w:rsidRDefault="00FA3C49" w:rsidP="00054B85">
            <w:pPr>
              <w:jc w:val="center"/>
              <w:rPr>
                <w:rFonts w:ascii="Trebuchet MS" w:hAnsi="Trebuchet MS"/>
                <w:sz w:val="14"/>
                <w:szCs w:val="1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3C49" w:rsidRPr="00A273B2" w:rsidRDefault="00FA3C49" w:rsidP="00054B85">
            <w:pPr>
              <w:rPr>
                <w:rFonts w:ascii="Trebuchet MS" w:hAnsi="Trebuchet MS"/>
                <w:sz w:val="14"/>
                <w:szCs w:val="14"/>
                <w:highlight w:val="green"/>
              </w:rPr>
            </w:pPr>
            <w:r w:rsidRPr="00A273B2">
              <w:rPr>
                <w:rFonts w:ascii="Trebuchet MS" w:hAnsi="Trebuchet MS"/>
                <w:sz w:val="14"/>
                <w:szCs w:val="1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A3C49" w:rsidRPr="00A273B2" w:rsidRDefault="00FA3C49" w:rsidP="00054B85">
            <w:pPr>
              <w:jc w:val="center"/>
              <w:rPr>
                <w:rFonts w:ascii="Trebuchet MS" w:hAnsi="Trebuchet MS"/>
                <w:sz w:val="14"/>
                <w:szCs w:val="14"/>
              </w:rPr>
            </w:pPr>
            <w:r w:rsidRPr="00A273B2">
              <w:rPr>
                <w:rFonts w:ascii="Trebuchet MS" w:hAnsi="Trebuchet MS"/>
                <w:sz w:val="14"/>
                <w:szCs w:val="14"/>
              </w:rPr>
              <w:t>$ (GRAN TOTAL)</w:t>
            </w:r>
          </w:p>
        </w:tc>
      </w:tr>
    </w:tbl>
    <w:p w:rsidR="00FA3C49" w:rsidRPr="00A273B2" w:rsidRDefault="00FA3C49" w:rsidP="00FA3C49">
      <w:pPr>
        <w:jc w:val="both"/>
        <w:rPr>
          <w:rFonts w:ascii="Trebuchet MS" w:hAnsi="Trebuchet MS"/>
          <w:sz w:val="14"/>
          <w:szCs w:val="14"/>
          <w:u w:val="single"/>
        </w:rPr>
      </w:pPr>
    </w:p>
    <w:p w:rsidR="00FA3C49" w:rsidRPr="00A273B2" w:rsidRDefault="00FA3C49" w:rsidP="00FA3C49">
      <w:pPr>
        <w:jc w:val="both"/>
        <w:rPr>
          <w:rFonts w:ascii="Trebuchet MS" w:hAnsi="Trebuchet MS"/>
          <w:sz w:val="14"/>
          <w:szCs w:val="1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7"/>
        <w:gridCol w:w="5670"/>
      </w:tblGrid>
      <w:tr w:rsidR="00FA3C49" w:rsidRPr="00A273B2" w:rsidTr="00054B85">
        <w:tc>
          <w:tcPr>
            <w:tcW w:w="7647" w:type="dxa"/>
            <w:gridSpan w:val="2"/>
            <w:shd w:val="clear" w:color="auto" w:fill="auto"/>
          </w:tcPr>
          <w:p w:rsidR="00FA3C49" w:rsidRPr="00A273B2" w:rsidRDefault="00FA3C49" w:rsidP="00054B85">
            <w:pPr>
              <w:jc w:val="both"/>
              <w:rPr>
                <w:rFonts w:ascii="Trebuchet MS" w:hAnsi="Trebuchet MS"/>
                <w:b/>
                <w:sz w:val="14"/>
                <w:szCs w:val="14"/>
              </w:rPr>
            </w:pPr>
            <w:r w:rsidRPr="00A273B2">
              <w:rPr>
                <w:rFonts w:ascii="Trebuchet MS" w:hAnsi="Trebuchet MS"/>
                <w:b/>
                <w:sz w:val="14"/>
                <w:szCs w:val="14"/>
              </w:rPr>
              <w:t>Para que su propuesta sea considerada deberá especificar cada uno de los siguientes puntos</w:t>
            </w:r>
          </w:p>
        </w:tc>
      </w:tr>
      <w:tr w:rsidR="00FA3C49" w:rsidRPr="00A273B2" w:rsidTr="00054B85">
        <w:tc>
          <w:tcPr>
            <w:tcW w:w="1977" w:type="dxa"/>
            <w:shd w:val="clear" w:color="auto" w:fill="auto"/>
          </w:tcPr>
          <w:p w:rsidR="00FA3C49" w:rsidRPr="00A273B2" w:rsidRDefault="00FA3C49" w:rsidP="00054B85">
            <w:pPr>
              <w:jc w:val="both"/>
              <w:rPr>
                <w:rFonts w:ascii="Trebuchet MS" w:hAnsi="Trebuchet MS"/>
                <w:sz w:val="14"/>
                <w:szCs w:val="14"/>
                <w:u w:val="single"/>
              </w:rPr>
            </w:pPr>
            <w:r w:rsidRPr="00A273B2">
              <w:rPr>
                <w:rFonts w:ascii="Trebuchet MS" w:hAnsi="Trebuchet MS"/>
                <w:sz w:val="14"/>
                <w:szCs w:val="14"/>
                <w:u w:val="single"/>
              </w:rPr>
              <w:t>Fecha de entrega:</w:t>
            </w:r>
          </w:p>
        </w:tc>
        <w:tc>
          <w:tcPr>
            <w:tcW w:w="5670" w:type="dxa"/>
            <w:shd w:val="clear" w:color="auto" w:fill="auto"/>
          </w:tcPr>
          <w:p w:rsidR="00FA3C49" w:rsidRPr="009855DB" w:rsidRDefault="00FA3C49" w:rsidP="00054B85">
            <w:pPr>
              <w:jc w:val="both"/>
              <w:rPr>
                <w:rFonts w:ascii="Trebuchet MS" w:hAnsi="Trebuchet MS"/>
                <w:b/>
                <w:sz w:val="14"/>
                <w:szCs w:val="14"/>
              </w:rPr>
            </w:pPr>
            <w:r>
              <w:rPr>
                <w:rFonts w:ascii="Trebuchet MS" w:hAnsi="Trebuchet MS"/>
                <w:b/>
                <w:sz w:val="14"/>
                <w:szCs w:val="14"/>
              </w:rPr>
              <w:t>15 de octubre</w:t>
            </w:r>
            <w:r w:rsidRPr="009855DB">
              <w:rPr>
                <w:rFonts w:ascii="Trebuchet MS" w:hAnsi="Trebuchet MS"/>
                <w:b/>
                <w:sz w:val="14"/>
                <w:szCs w:val="14"/>
              </w:rPr>
              <w:t xml:space="preserve"> de 2012</w:t>
            </w:r>
          </w:p>
        </w:tc>
      </w:tr>
      <w:tr w:rsidR="00FA3C49" w:rsidRPr="00A273B2" w:rsidTr="00054B85">
        <w:tc>
          <w:tcPr>
            <w:tcW w:w="1977" w:type="dxa"/>
            <w:shd w:val="clear" w:color="auto" w:fill="auto"/>
          </w:tcPr>
          <w:p w:rsidR="00FA3C49" w:rsidRPr="00A273B2" w:rsidRDefault="00FA3C49" w:rsidP="00054B85">
            <w:pPr>
              <w:jc w:val="both"/>
              <w:rPr>
                <w:rFonts w:ascii="Trebuchet MS" w:hAnsi="Trebuchet MS"/>
                <w:sz w:val="14"/>
                <w:szCs w:val="14"/>
                <w:u w:val="single"/>
              </w:rPr>
            </w:pPr>
            <w:r w:rsidRPr="00A273B2">
              <w:rPr>
                <w:rFonts w:ascii="Trebuchet MS" w:hAnsi="Trebuchet MS"/>
                <w:sz w:val="14"/>
                <w:szCs w:val="14"/>
                <w:u w:val="single"/>
              </w:rPr>
              <w:t>Condiciones de pago:</w:t>
            </w:r>
          </w:p>
        </w:tc>
        <w:tc>
          <w:tcPr>
            <w:tcW w:w="5670" w:type="dxa"/>
            <w:shd w:val="clear" w:color="auto" w:fill="auto"/>
          </w:tcPr>
          <w:p w:rsidR="00FA3C49" w:rsidRPr="00A273B2" w:rsidRDefault="00FA3C49" w:rsidP="00054B85">
            <w:pPr>
              <w:jc w:val="both"/>
              <w:rPr>
                <w:rFonts w:ascii="Trebuchet MS" w:hAnsi="Trebuchet MS"/>
                <w:sz w:val="14"/>
                <w:szCs w:val="14"/>
                <w:u w:val="single"/>
              </w:rPr>
            </w:pPr>
          </w:p>
        </w:tc>
      </w:tr>
      <w:tr w:rsidR="00FA3C49" w:rsidRPr="00A273B2" w:rsidTr="00054B85">
        <w:tc>
          <w:tcPr>
            <w:tcW w:w="1977" w:type="dxa"/>
            <w:shd w:val="clear" w:color="auto" w:fill="auto"/>
          </w:tcPr>
          <w:p w:rsidR="00FA3C49" w:rsidRPr="00A273B2" w:rsidRDefault="00FA3C49" w:rsidP="00054B85">
            <w:pPr>
              <w:jc w:val="both"/>
              <w:rPr>
                <w:rFonts w:ascii="Trebuchet MS" w:hAnsi="Trebuchet MS"/>
                <w:sz w:val="14"/>
                <w:szCs w:val="14"/>
                <w:u w:val="single"/>
              </w:rPr>
            </w:pPr>
            <w:r w:rsidRPr="00A273B2">
              <w:rPr>
                <w:rFonts w:ascii="Trebuchet MS" w:hAnsi="Trebuchet MS"/>
                <w:sz w:val="14"/>
                <w:szCs w:val="14"/>
                <w:u w:val="single"/>
              </w:rPr>
              <w:t>Vigencia de la cotización:</w:t>
            </w:r>
          </w:p>
        </w:tc>
        <w:tc>
          <w:tcPr>
            <w:tcW w:w="5670" w:type="dxa"/>
            <w:shd w:val="clear" w:color="auto" w:fill="auto"/>
          </w:tcPr>
          <w:p w:rsidR="00FA3C49" w:rsidRPr="00A273B2" w:rsidRDefault="00FA3C49" w:rsidP="00054B85">
            <w:pPr>
              <w:jc w:val="both"/>
              <w:rPr>
                <w:rFonts w:ascii="Trebuchet MS" w:hAnsi="Trebuchet MS"/>
                <w:sz w:val="14"/>
                <w:szCs w:val="14"/>
                <w:u w:val="single"/>
              </w:rPr>
            </w:pPr>
          </w:p>
        </w:tc>
      </w:tr>
      <w:tr w:rsidR="00FA3C49" w:rsidRPr="00A273B2" w:rsidTr="00054B85">
        <w:tc>
          <w:tcPr>
            <w:tcW w:w="1977" w:type="dxa"/>
            <w:shd w:val="clear" w:color="auto" w:fill="auto"/>
          </w:tcPr>
          <w:p w:rsidR="00FA3C49" w:rsidRPr="00A273B2" w:rsidRDefault="00FA3C49" w:rsidP="00054B85">
            <w:pPr>
              <w:jc w:val="both"/>
              <w:rPr>
                <w:rFonts w:ascii="Trebuchet MS" w:hAnsi="Trebuchet MS"/>
                <w:sz w:val="14"/>
                <w:szCs w:val="14"/>
                <w:u w:val="single"/>
              </w:rPr>
            </w:pPr>
            <w:r w:rsidRPr="00A273B2">
              <w:rPr>
                <w:rFonts w:ascii="Trebuchet MS" w:hAnsi="Trebuchet MS"/>
                <w:sz w:val="14"/>
                <w:szCs w:val="14"/>
                <w:u w:val="single"/>
              </w:rPr>
              <w:t>Garantía de los bienes:</w:t>
            </w:r>
          </w:p>
        </w:tc>
        <w:tc>
          <w:tcPr>
            <w:tcW w:w="5670" w:type="dxa"/>
            <w:shd w:val="clear" w:color="auto" w:fill="auto"/>
          </w:tcPr>
          <w:p w:rsidR="00FA3C49" w:rsidRPr="00A273B2" w:rsidRDefault="00FA3C49" w:rsidP="00054B85">
            <w:pPr>
              <w:jc w:val="both"/>
              <w:rPr>
                <w:rFonts w:ascii="Trebuchet MS" w:hAnsi="Trebuchet MS"/>
                <w:sz w:val="14"/>
                <w:szCs w:val="14"/>
                <w:u w:val="single"/>
              </w:rPr>
            </w:pPr>
          </w:p>
        </w:tc>
      </w:tr>
    </w:tbl>
    <w:p w:rsidR="00FA3C49" w:rsidRDefault="00FA3C49" w:rsidP="00FA3C49">
      <w:pPr>
        <w:jc w:val="both"/>
        <w:rPr>
          <w:rFonts w:ascii="Trebuchet MS" w:hAnsi="Trebuchet MS"/>
          <w:sz w:val="22"/>
          <w:szCs w:val="22"/>
          <w:u w:val="single"/>
        </w:rPr>
      </w:pPr>
    </w:p>
    <w:p w:rsidR="00FA3C49" w:rsidRPr="00A273B2" w:rsidRDefault="00FA3C49" w:rsidP="00FA3C49">
      <w:pPr>
        <w:jc w:val="both"/>
        <w:rPr>
          <w:rFonts w:ascii="Trebuchet MS" w:hAnsi="Trebuchet MS"/>
          <w:b/>
          <w:sz w:val="14"/>
          <w:szCs w:val="14"/>
        </w:rPr>
      </w:pPr>
      <w:r w:rsidRPr="00A273B2">
        <w:rPr>
          <w:rFonts w:ascii="Trebuchet MS" w:hAnsi="Trebuchet MS"/>
          <w:b/>
          <w:sz w:val="14"/>
          <w:szCs w:val="14"/>
        </w:rPr>
        <w:t xml:space="preserve">Manifestamos bajo protesta de conducirnos con verdad que la entregará de los bienes se realizará conforme a las especificaciones y términos establecidos en la invitación. </w:t>
      </w:r>
    </w:p>
    <w:p w:rsidR="00FA3C49" w:rsidRPr="00A273B2" w:rsidRDefault="00FA3C49" w:rsidP="00FA3C49">
      <w:pPr>
        <w:jc w:val="both"/>
        <w:rPr>
          <w:rFonts w:ascii="Trebuchet MS" w:hAnsi="Trebuchet MS"/>
          <w:b/>
          <w:sz w:val="14"/>
          <w:szCs w:val="14"/>
        </w:rPr>
      </w:pPr>
    </w:p>
    <w:p w:rsidR="00FA3C49" w:rsidRPr="00A273B2" w:rsidRDefault="00FA3C49" w:rsidP="00FA3C49">
      <w:pPr>
        <w:jc w:val="center"/>
        <w:rPr>
          <w:rFonts w:ascii="Trebuchet MS" w:hAnsi="Trebuchet MS"/>
          <w:b/>
          <w:sz w:val="14"/>
          <w:szCs w:val="14"/>
        </w:rPr>
      </w:pPr>
      <w:r w:rsidRPr="00A273B2">
        <w:rPr>
          <w:rFonts w:ascii="Trebuchet MS" w:hAnsi="Trebuchet MS"/>
          <w:b/>
          <w:sz w:val="14"/>
          <w:szCs w:val="14"/>
        </w:rPr>
        <w:t>Lugar y fecha</w:t>
      </w:r>
    </w:p>
    <w:p w:rsidR="00FA3C49" w:rsidRPr="00521FD8" w:rsidRDefault="00FA3C49" w:rsidP="00FA3C49">
      <w:pPr>
        <w:jc w:val="center"/>
        <w:rPr>
          <w:rFonts w:ascii="Trebuchet MS" w:hAnsi="Trebuchet MS"/>
          <w:b/>
          <w:sz w:val="22"/>
          <w:szCs w:val="22"/>
        </w:rPr>
      </w:pPr>
      <w:r w:rsidRPr="00A273B2">
        <w:rPr>
          <w:rFonts w:ascii="Trebuchet MS" w:hAnsi="Trebuchet MS"/>
          <w:b/>
          <w:sz w:val="14"/>
          <w:szCs w:val="14"/>
        </w:rPr>
        <w:t xml:space="preserve">Nombre y firma del </w:t>
      </w:r>
      <w:proofErr w:type="gramStart"/>
      <w:r w:rsidRPr="00A273B2">
        <w:rPr>
          <w:rFonts w:ascii="Trebuchet MS" w:hAnsi="Trebuchet MS"/>
          <w:b/>
          <w:sz w:val="14"/>
          <w:szCs w:val="14"/>
        </w:rPr>
        <w:t>representante</w:t>
      </w:r>
      <w:r>
        <w:rPr>
          <w:rFonts w:ascii="Trebuchet MS" w:hAnsi="Trebuchet MS"/>
          <w:b/>
          <w:sz w:val="14"/>
          <w:szCs w:val="14"/>
        </w:rPr>
        <w:t xml:space="preserve">  </w:t>
      </w:r>
      <w:r w:rsidRPr="00521FD8">
        <w:rPr>
          <w:rFonts w:ascii="Trebuchet MS" w:hAnsi="Trebuchet MS"/>
          <w:b/>
          <w:sz w:val="22"/>
          <w:szCs w:val="22"/>
          <w:u w:val="single"/>
        </w:rPr>
        <w:t>”</w:t>
      </w:r>
      <w:proofErr w:type="gramEnd"/>
      <w:r w:rsidRPr="00521FD8">
        <w:rPr>
          <w:rFonts w:ascii="Trebuchet MS" w:hAnsi="Trebuchet MS"/>
          <w:b/>
          <w:sz w:val="22"/>
          <w:szCs w:val="22"/>
        </w:rPr>
        <w:t xml:space="preserve"> </w:t>
      </w:r>
    </w:p>
    <w:p w:rsidR="00FA3C49" w:rsidRDefault="00FA3C49" w:rsidP="00FA3C49">
      <w:pPr>
        <w:jc w:val="center"/>
        <w:rPr>
          <w:rFonts w:ascii="Trebuchet MS" w:hAnsi="Trebuchet MS"/>
          <w:b/>
          <w:sz w:val="22"/>
          <w:szCs w:val="22"/>
        </w:rPr>
      </w:pPr>
    </w:p>
    <w:p w:rsidR="00FA3C49" w:rsidRPr="00184AF1" w:rsidRDefault="00FA3C49" w:rsidP="00FA3C49">
      <w:pPr>
        <w:suppressAutoHyphens w:val="0"/>
        <w:jc w:val="both"/>
        <w:rPr>
          <w:rFonts w:ascii="Trebuchet MS" w:hAnsi="Trebuchet MS"/>
          <w:b/>
          <w:color w:val="C4BC96"/>
          <w:sz w:val="22"/>
          <w:szCs w:val="22"/>
        </w:rPr>
      </w:pPr>
    </w:p>
    <w:p w:rsidR="00FA3C49" w:rsidRPr="00184AF1" w:rsidRDefault="00FA3C49" w:rsidP="00FA3C49">
      <w:pPr>
        <w:jc w:val="both"/>
        <w:rPr>
          <w:rFonts w:ascii="Trebuchet MS" w:hAnsi="Trebuchet MS"/>
          <w:sz w:val="22"/>
          <w:szCs w:val="22"/>
        </w:rPr>
      </w:pPr>
      <w:r w:rsidRPr="00184AF1">
        <w:rPr>
          <w:rFonts w:ascii="Trebuchet MS" w:hAnsi="Trebuchet MS"/>
          <w:sz w:val="22"/>
          <w:szCs w:val="22"/>
        </w:rPr>
        <w:t xml:space="preserve">El sobre que contenga su propuesta deberá estar debidamente cerrado, identificado con la </w:t>
      </w:r>
      <w:r w:rsidRPr="00184AF1">
        <w:rPr>
          <w:rFonts w:ascii="Trebuchet MS" w:hAnsi="Trebuchet MS"/>
          <w:b/>
          <w:sz w:val="22"/>
          <w:szCs w:val="22"/>
        </w:rPr>
        <w:t>clave alfanumérica de la invitación</w:t>
      </w:r>
      <w:r w:rsidRPr="00184AF1">
        <w:rPr>
          <w:rFonts w:ascii="Trebuchet MS" w:hAnsi="Trebuchet MS"/>
          <w:sz w:val="22"/>
          <w:szCs w:val="22"/>
        </w:rPr>
        <w:t xml:space="preserve"> que se encuentra en la esquina superior derecha de la presente, y rubricados en la solapa por el representante, dirigidos al </w:t>
      </w:r>
      <w:r w:rsidRPr="00184AF1">
        <w:rPr>
          <w:rFonts w:ascii="Trebuchet MS" w:hAnsi="Trebuchet MS"/>
          <w:b/>
          <w:sz w:val="22"/>
          <w:szCs w:val="22"/>
        </w:rPr>
        <w:t>Lic. Rubén Hernández Cabrera, Presidente de la Comisión de Adquisiciones y Enajenaciones</w:t>
      </w:r>
      <w:r w:rsidRPr="00184AF1">
        <w:rPr>
          <w:rFonts w:ascii="Trebuchet MS" w:hAnsi="Trebuchet MS"/>
          <w:sz w:val="22"/>
          <w:szCs w:val="22"/>
        </w:rPr>
        <w:t xml:space="preserve">, debiendo presentarse a más tardar el día </w:t>
      </w:r>
      <w:r>
        <w:rPr>
          <w:rFonts w:ascii="Trebuchet MS" w:hAnsi="Trebuchet MS"/>
          <w:b/>
          <w:u w:val="single"/>
        </w:rPr>
        <w:t xml:space="preserve">viernes 21 de septiembre </w:t>
      </w:r>
      <w:r w:rsidRPr="00A85169">
        <w:rPr>
          <w:rFonts w:ascii="Trebuchet MS" w:hAnsi="Trebuchet MS"/>
          <w:b/>
          <w:u w:val="single"/>
        </w:rPr>
        <w:t>de 2012</w:t>
      </w:r>
      <w:r w:rsidRPr="00A85169">
        <w:rPr>
          <w:rFonts w:ascii="Trebuchet MS" w:hAnsi="Trebuchet MS"/>
          <w:u w:val="single"/>
        </w:rPr>
        <w:t xml:space="preserve"> </w:t>
      </w:r>
      <w:r w:rsidRPr="00A85169">
        <w:rPr>
          <w:rFonts w:ascii="Trebuchet MS" w:hAnsi="Trebuchet MS"/>
          <w:b/>
          <w:u w:val="single"/>
        </w:rPr>
        <w:t xml:space="preserve"> a las </w:t>
      </w:r>
      <w:r>
        <w:rPr>
          <w:rFonts w:ascii="Trebuchet MS" w:hAnsi="Trebuchet MS"/>
          <w:b/>
          <w:u w:val="single"/>
        </w:rPr>
        <w:t>20</w:t>
      </w:r>
      <w:r w:rsidRPr="00A85169">
        <w:rPr>
          <w:rFonts w:ascii="Trebuchet MS" w:hAnsi="Trebuchet MS"/>
          <w:b/>
          <w:u w:val="single"/>
        </w:rPr>
        <w:t>:00 hrs.</w:t>
      </w:r>
      <w:r w:rsidRPr="00184AF1">
        <w:rPr>
          <w:rFonts w:ascii="Trebuchet MS" w:hAnsi="Trebuchet MS"/>
          <w:sz w:val="22"/>
          <w:szCs w:val="22"/>
        </w:rPr>
        <w:t xml:space="preserve"> </w:t>
      </w:r>
    </w:p>
    <w:p w:rsidR="00FA3C49" w:rsidRPr="00184AF1" w:rsidRDefault="00FA3C49" w:rsidP="00FA3C49">
      <w:pPr>
        <w:jc w:val="both"/>
        <w:rPr>
          <w:rFonts w:ascii="Trebuchet MS" w:hAnsi="Trebuchet MS"/>
          <w:sz w:val="22"/>
          <w:szCs w:val="22"/>
          <w:highlight w:val="darkGray"/>
        </w:rPr>
      </w:pPr>
      <w:r w:rsidRPr="00184AF1">
        <w:rPr>
          <w:rFonts w:ascii="Trebuchet MS" w:hAnsi="Trebuchet MS"/>
          <w:sz w:val="22"/>
          <w:szCs w:val="22"/>
        </w:rPr>
        <w:t xml:space="preserve">                                                                   </w:t>
      </w:r>
    </w:p>
    <w:p w:rsidR="00FA3C49" w:rsidRPr="00184AF1" w:rsidRDefault="00FA3C49" w:rsidP="00FA3C49">
      <w:pPr>
        <w:jc w:val="both"/>
        <w:rPr>
          <w:rFonts w:ascii="Trebuchet MS" w:hAnsi="Trebuchet MS"/>
          <w:sz w:val="22"/>
          <w:szCs w:val="22"/>
        </w:rPr>
      </w:pPr>
      <w:r w:rsidRPr="00184AF1">
        <w:rPr>
          <w:rFonts w:ascii="Trebuchet MS" w:hAnsi="Trebuchet MS"/>
          <w:sz w:val="22"/>
          <w:szCs w:val="22"/>
        </w:rPr>
        <w:t>Cualquier aclaración deberá ser formulada por escrito por conducto del representante legal a través del correo o correos electrónicos oficiales de su empresa.</w:t>
      </w:r>
    </w:p>
    <w:p w:rsidR="00FA3C49" w:rsidRPr="00184AF1" w:rsidRDefault="00FA3C49" w:rsidP="00FA3C49">
      <w:pPr>
        <w:jc w:val="both"/>
        <w:rPr>
          <w:rFonts w:ascii="Trebuchet MS" w:hAnsi="Trebuchet MS"/>
          <w:sz w:val="22"/>
          <w:szCs w:val="22"/>
        </w:rPr>
      </w:pPr>
    </w:p>
    <w:p w:rsidR="00FA3C49" w:rsidRPr="00184AF1" w:rsidRDefault="00FA3C49" w:rsidP="00FA3C49">
      <w:pPr>
        <w:jc w:val="both"/>
        <w:rPr>
          <w:rFonts w:ascii="Trebuchet MS" w:hAnsi="Trebuchet MS"/>
          <w:sz w:val="22"/>
          <w:szCs w:val="22"/>
        </w:rPr>
      </w:pPr>
      <w:r w:rsidRPr="00184AF1">
        <w:rPr>
          <w:rFonts w:ascii="Trebuchet MS" w:hAnsi="Trebuchet MS"/>
          <w:sz w:val="22"/>
          <w:szCs w:val="22"/>
        </w:rPr>
        <w:t xml:space="preserve">Sus propuestas serán recibidas en la oficina de </w:t>
      </w:r>
      <w:r w:rsidRPr="00184AF1">
        <w:rPr>
          <w:rFonts w:ascii="Trebuchet MS" w:hAnsi="Trebuchet MS"/>
          <w:b/>
          <w:sz w:val="22"/>
          <w:szCs w:val="22"/>
          <w:u w:val="single"/>
        </w:rPr>
        <w:t>OFICIALÍA DE PARTES</w:t>
      </w:r>
      <w:r w:rsidRPr="00184AF1">
        <w:rPr>
          <w:rFonts w:ascii="Trebuchet MS" w:hAnsi="Trebuchet MS"/>
          <w:sz w:val="22"/>
          <w:szCs w:val="22"/>
        </w:rPr>
        <w:t xml:space="preserve"> del instituto, ubicada en la planta baja de la finca marcada con el número 2370 de la calle Florencia, colonia Italia Providencia C.P. 44648, en la ciudad de Guadalajara, Jalisco.</w:t>
      </w:r>
    </w:p>
    <w:p w:rsidR="00FA3C49" w:rsidRPr="00BD6E83" w:rsidRDefault="00FA3C49" w:rsidP="00FA3C49">
      <w:pPr>
        <w:ind w:right="19"/>
        <w:jc w:val="both"/>
        <w:rPr>
          <w:rFonts w:ascii="Trebuchet MS" w:hAnsi="Trebuchet MS" w:cs="Arial"/>
          <w:color w:val="FF0000"/>
          <w:sz w:val="22"/>
          <w:szCs w:val="22"/>
        </w:rPr>
      </w:pPr>
    </w:p>
    <w:p w:rsidR="00FA3C49" w:rsidRPr="00BD6E83" w:rsidRDefault="00FA3C49" w:rsidP="00FA3C49">
      <w:pPr>
        <w:jc w:val="both"/>
        <w:rPr>
          <w:rFonts w:ascii="Trebuchet MS" w:hAnsi="Trebuchet MS"/>
          <w:sz w:val="22"/>
          <w:szCs w:val="22"/>
        </w:rPr>
      </w:pPr>
      <w:r w:rsidRPr="00BD6E83">
        <w:rPr>
          <w:rFonts w:ascii="Trebuchet MS" w:hAnsi="Trebuchet MS"/>
          <w:sz w:val="22"/>
          <w:szCs w:val="22"/>
        </w:rPr>
        <w:t xml:space="preserve">En términos del artículo 23, párrafos 1 y 2 del Reglamento para las Adquisiciones y Enajenaciones del Instituto Electoral y de Participación Ciudadana del Estado de Jalisco, se establece la obligación de otorgar una </w:t>
      </w:r>
      <w:r w:rsidRPr="00572306">
        <w:rPr>
          <w:rFonts w:ascii="Trebuchet MS" w:hAnsi="Trebuchet MS"/>
          <w:b/>
          <w:sz w:val="28"/>
          <w:szCs w:val="22"/>
          <w:u w:val="single"/>
        </w:rPr>
        <w:t>garantía equivalente al anticipo</w:t>
      </w:r>
      <w:r w:rsidRPr="00BD6E83">
        <w:rPr>
          <w:rFonts w:ascii="Trebuchet MS" w:hAnsi="Trebuchet MS"/>
          <w:sz w:val="22"/>
          <w:szCs w:val="22"/>
        </w:rPr>
        <w:t xml:space="preserve">, que en su caso solicite el proveedor adjudicado, que garantice su aplicación al objeto del servicio solicitado por el Instituto Electoral y de Participación Ciudadana del Estado de Jalisco. </w:t>
      </w:r>
    </w:p>
    <w:p w:rsidR="00FA3C49" w:rsidRPr="00BD6E83" w:rsidRDefault="00FA3C49" w:rsidP="00FA3C49">
      <w:pPr>
        <w:jc w:val="both"/>
        <w:rPr>
          <w:rFonts w:ascii="Trebuchet MS" w:hAnsi="Trebuchet MS"/>
          <w:sz w:val="22"/>
          <w:szCs w:val="22"/>
        </w:rPr>
      </w:pPr>
    </w:p>
    <w:p w:rsidR="00FA3C49" w:rsidRPr="00FD2BEE" w:rsidRDefault="00FA3C49" w:rsidP="00FA3C49">
      <w:pPr>
        <w:jc w:val="both"/>
        <w:rPr>
          <w:rFonts w:ascii="Trebuchet MS" w:hAnsi="Trebuchet MS"/>
          <w:color w:val="000000"/>
          <w:sz w:val="22"/>
          <w:szCs w:val="22"/>
        </w:rPr>
      </w:pPr>
      <w:r w:rsidRPr="00BD6E83">
        <w:rPr>
          <w:rFonts w:ascii="Trebuchet MS" w:hAnsi="Trebuchet MS"/>
          <w:sz w:val="22"/>
          <w:szCs w:val="22"/>
        </w:rPr>
        <w:t xml:space="preserve">La garantía surtirá efectos a partir de la suscripción del contrato y/o a la entrega del anticipo, y hasta la entrega de los bienes. El remanente se entregará a más tardar dentro de los 15 días siguientes de haberse entregado los bienes a satisfacción del área solicitante del Instituto, o en su caso, hasta que concluya la substanciación de los recursos </w:t>
      </w:r>
      <w:r w:rsidRPr="00E54A06">
        <w:rPr>
          <w:rFonts w:ascii="Trebuchet MS" w:hAnsi="Trebuchet MS"/>
          <w:sz w:val="22"/>
          <w:szCs w:val="22"/>
        </w:rPr>
        <w:t xml:space="preserve">legales relacionados con las controversias que surjan de la interpretación y cumplimiento del contrato materia de la presente adquisición. </w:t>
      </w:r>
    </w:p>
    <w:p w:rsidR="00FA3C49" w:rsidRPr="00FD2BEE" w:rsidRDefault="00FA3C49" w:rsidP="00FA3C49">
      <w:pPr>
        <w:jc w:val="both"/>
        <w:rPr>
          <w:rFonts w:ascii="Trebuchet MS" w:hAnsi="Trebuchet MS"/>
          <w:color w:val="000000"/>
          <w:sz w:val="22"/>
          <w:szCs w:val="22"/>
        </w:rPr>
      </w:pPr>
    </w:p>
    <w:p w:rsidR="00FA3C49" w:rsidRPr="00FD2BEE" w:rsidRDefault="00FA3C49" w:rsidP="00FA3C49">
      <w:pPr>
        <w:jc w:val="both"/>
        <w:rPr>
          <w:rFonts w:ascii="Trebuchet MS" w:hAnsi="Trebuchet MS"/>
          <w:color w:val="000000"/>
          <w:sz w:val="22"/>
          <w:szCs w:val="22"/>
        </w:rPr>
      </w:pPr>
      <w:r w:rsidRPr="00FD2BEE">
        <w:rPr>
          <w:rFonts w:ascii="Trebuchet MS" w:hAnsi="Trebuchet MS"/>
          <w:color w:val="000000"/>
          <w:sz w:val="22"/>
          <w:szCs w:val="22"/>
        </w:rPr>
        <w:t xml:space="preserve">De igual manera, como penas convencionales se establecerá el </w:t>
      </w:r>
      <w:r w:rsidRPr="00FD2BEE">
        <w:rPr>
          <w:rFonts w:ascii="Trebuchet MS" w:hAnsi="Trebuchet MS" w:cs="Arial"/>
          <w:b/>
          <w:color w:val="000000"/>
          <w:sz w:val="22"/>
          <w:szCs w:val="22"/>
        </w:rPr>
        <w:t xml:space="preserve">1% </w:t>
      </w:r>
      <w:r w:rsidRPr="00FD2BEE">
        <w:rPr>
          <w:rFonts w:ascii="Trebuchet MS" w:hAnsi="Trebuchet MS" w:cs="Arial"/>
          <w:color w:val="000000"/>
          <w:sz w:val="22"/>
          <w:szCs w:val="22"/>
        </w:rPr>
        <w:t xml:space="preserve">sobre el monto total del contrato antes de la aplicación del Impuesto al Valor Agregado, por cada día de retraso en la corrección de cualquier observación o requerimiento o de la entrega final de los bienes </w:t>
      </w:r>
      <w:r w:rsidRPr="00FD2BEE">
        <w:rPr>
          <w:rFonts w:ascii="Trebuchet MS" w:hAnsi="Trebuchet MS"/>
          <w:color w:val="000000"/>
          <w:sz w:val="22"/>
          <w:szCs w:val="22"/>
        </w:rPr>
        <w:t>hasta alcanzar un 20% del total del contrato.</w:t>
      </w:r>
    </w:p>
    <w:p w:rsidR="00FA3C49" w:rsidRPr="00FD2BEE" w:rsidRDefault="00FA3C49" w:rsidP="00FA3C49">
      <w:pPr>
        <w:jc w:val="both"/>
        <w:rPr>
          <w:rFonts w:ascii="Trebuchet MS" w:hAnsi="Trebuchet MS"/>
          <w:color w:val="000000"/>
          <w:sz w:val="22"/>
          <w:szCs w:val="22"/>
        </w:rPr>
      </w:pPr>
    </w:p>
    <w:p w:rsidR="00FA3C49" w:rsidRPr="00FD2BEE" w:rsidRDefault="00FA3C49" w:rsidP="00FA3C49">
      <w:pPr>
        <w:jc w:val="both"/>
        <w:rPr>
          <w:rFonts w:ascii="Trebuchet MS" w:hAnsi="Trebuchet MS" w:cs="Tahoma"/>
          <w:color w:val="000000"/>
          <w:sz w:val="22"/>
          <w:szCs w:val="22"/>
        </w:rPr>
      </w:pPr>
      <w:r w:rsidRPr="00FD2BEE">
        <w:rPr>
          <w:rFonts w:ascii="Trebuchet MS" w:hAnsi="Trebuchet MS" w:cs="Arial"/>
          <w:color w:val="000000"/>
          <w:sz w:val="22"/>
          <w:szCs w:val="22"/>
        </w:rPr>
        <w:t>El proveedor, deberá concurrir en un plazo no mayor a diez días, a partir de que resulte adjudicado, a suscribir el contrato a la dirección jurídica.</w:t>
      </w:r>
    </w:p>
    <w:p w:rsidR="00FA3C49" w:rsidRPr="00FD2BEE" w:rsidRDefault="00FA3C49" w:rsidP="00FA3C49">
      <w:pPr>
        <w:widowControl w:val="0"/>
        <w:shd w:val="clear" w:color="auto" w:fill="FFFFFF"/>
        <w:autoSpaceDE w:val="0"/>
        <w:spacing w:before="168"/>
        <w:jc w:val="both"/>
        <w:rPr>
          <w:rFonts w:ascii="Trebuchet MS" w:hAnsi="Trebuchet MS" w:cs="Segoe UI"/>
          <w:bCs/>
          <w:color w:val="000000"/>
          <w:sz w:val="22"/>
          <w:szCs w:val="22"/>
        </w:rPr>
      </w:pPr>
    </w:p>
    <w:p w:rsidR="00FA3C49" w:rsidRPr="00FD2BEE" w:rsidRDefault="00FA3C49" w:rsidP="00FA3C49">
      <w:pPr>
        <w:jc w:val="both"/>
        <w:rPr>
          <w:rFonts w:ascii="Trebuchet MS" w:hAnsi="Trebuchet MS"/>
          <w:b/>
          <w:color w:val="000000"/>
          <w:sz w:val="22"/>
          <w:szCs w:val="22"/>
        </w:rPr>
      </w:pPr>
      <w:r w:rsidRPr="00FD2BEE">
        <w:rPr>
          <w:rFonts w:ascii="Trebuchet MS" w:hAnsi="Trebuchet MS"/>
          <w:b/>
          <w:color w:val="000000"/>
          <w:sz w:val="22"/>
          <w:szCs w:val="22"/>
        </w:rPr>
        <w:t>Prevenciones Generales:</w:t>
      </w:r>
    </w:p>
    <w:p w:rsidR="00FA3C49" w:rsidRPr="00E54A06" w:rsidRDefault="00FA3C49" w:rsidP="00FA3C49">
      <w:pPr>
        <w:jc w:val="both"/>
        <w:rPr>
          <w:rFonts w:ascii="Trebuchet MS" w:hAnsi="Trebuchet MS"/>
          <w:b/>
          <w:sz w:val="22"/>
          <w:szCs w:val="22"/>
        </w:rPr>
      </w:pPr>
    </w:p>
    <w:p w:rsidR="00FA3C49" w:rsidRPr="00184AF1" w:rsidRDefault="00FA3C49" w:rsidP="00FA3C49">
      <w:pPr>
        <w:jc w:val="both"/>
        <w:rPr>
          <w:rFonts w:ascii="Trebuchet MS" w:hAnsi="Trebuchet MS"/>
          <w:b/>
          <w:sz w:val="22"/>
          <w:szCs w:val="22"/>
        </w:rPr>
      </w:pPr>
      <w:r w:rsidRPr="00E54A06">
        <w:rPr>
          <w:rFonts w:ascii="Trebuchet MS" w:hAnsi="Trebuchet MS"/>
          <w:b/>
          <w:sz w:val="22"/>
          <w:szCs w:val="22"/>
        </w:rPr>
        <w:t>Se hace de su conocimiento que para realizar adquisiciones</w:t>
      </w:r>
      <w:r w:rsidRPr="00184AF1">
        <w:rPr>
          <w:rFonts w:ascii="Trebuchet MS" w:hAnsi="Trebuchet MS"/>
          <w:b/>
          <w:sz w:val="22"/>
          <w:szCs w:val="22"/>
        </w:rPr>
        <w:t xml:space="preserve"> de bienes y servicios requeridos, el Instituto se sujetará a la suficiencia presupuestal contenida en las partidas correspondientes.</w:t>
      </w:r>
    </w:p>
    <w:p w:rsidR="00FA3C49" w:rsidRPr="00184AF1" w:rsidRDefault="00FA3C49" w:rsidP="00FA3C49">
      <w:pPr>
        <w:jc w:val="both"/>
        <w:rPr>
          <w:rFonts w:ascii="Trebuchet MS" w:hAnsi="Trebuchet MS"/>
          <w:color w:val="000000"/>
          <w:sz w:val="22"/>
          <w:szCs w:val="22"/>
        </w:rPr>
      </w:pPr>
    </w:p>
    <w:p w:rsidR="00FA3C49" w:rsidRPr="00184AF1" w:rsidRDefault="00FA3C49" w:rsidP="00FA3C49">
      <w:pPr>
        <w:jc w:val="both"/>
        <w:rPr>
          <w:rFonts w:ascii="Trebuchet MS" w:hAnsi="Trebuchet MS"/>
          <w:color w:val="000000"/>
          <w:sz w:val="22"/>
          <w:szCs w:val="22"/>
        </w:rPr>
      </w:pPr>
      <w:r w:rsidRPr="00184AF1">
        <w:rPr>
          <w:rFonts w:ascii="Trebuchet MS" w:hAnsi="Trebuchet MS"/>
          <w:color w:val="000000"/>
          <w:sz w:val="22"/>
          <w:szCs w:val="22"/>
        </w:rPr>
        <w:t xml:space="preserve">En caso de resultar adjudicado no deberá subcontratar, ni ceder total o parcialmente los derechos y obligaciones que se deriven del contrato u orden de compra, en términos del reglamento de la materia. </w:t>
      </w:r>
    </w:p>
    <w:p w:rsidR="00FA3C49" w:rsidRPr="00184AF1" w:rsidRDefault="00FA3C49" w:rsidP="00FA3C49">
      <w:pPr>
        <w:jc w:val="both"/>
        <w:rPr>
          <w:rFonts w:ascii="Trebuchet MS" w:hAnsi="Trebuchet MS" w:cs="Segoe UI"/>
          <w:color w:val="000000"/>
          <w:sz w:val="22"/>
          <w:szCs w:val="22"/>
          <w:lang w:val="es-MX" w:eastAsia="es-MX"/>
        </w:rPr>
      </w:pPr>
    </w:p>
    <w:p w:rsidR="00FA3C49" w:rsidRPr="00184AF1" w:rsidRDefault="00FA3C49" w:rsidP="00FA3C49">
      <w:pPr>
        <w:jc w:val="both"/>
        <w:rPr>
          <w:rFonts w:ascii="Trebuchet MS" w:hAnsi="Trebuchet MS"/>
          <w:b/>
          <w:sz w:val="22"/>
          <w:szCs w:val="22"/>
          <w:u w:val="single"/>
        </w:rPr>
      </w:pPr>
      <w:r w:rsidRPr="00184AF1">
        <w:rPr>
          <w:rFonts w:ascii="Trebuchet MS" w:hAnsi="Trebuchet MS"/>
          <w:b/>
          <w:sz w:val="22"/>
          <w:szCs w:val="22"/>
          <w:u w:val="single"/>
        </w:rPr>
        <w:lastRenderedPageBreak/>
        <w:t xml:space="preserve">LAS PROPUESTAS NO ELABORADAS Y ENTREGADAS EN LOS TÉRMINOS SEÑALADOS EN LAS CARACTERÍSTICAS, ESPECIFICACIONES, INFORMACIÓN Y PLAZOS DE LA PRESENTE INVITACIÓN </w:t>
      </w:r>
      <w:r w:rsidRPr="00184AF1">
        <w:rPr>
          <w:rFonts w:ascii="Trebuchet MS" w:hAnsi="Trebuchet MS"/>
          <w:b/>
          <w:i/>
          <w:sz w:val="22"/>
          <w:szCs w:val="22"/>
          <w:u w:val="single"/>
        </w:rPr>
        <w:t>NO SERÁN TOMADAS</w:t>
      </w:r>
      <w:r w:rsidRPr="00184AF1">
        <w:rPr>
          <w:rFonts w:ascii="Trebuchet MS" w:hAnsi="Trebuchet MS"/>
          <w:b/>
          <w:sz w:val="22"/>
          <w:szCs w:val="22"/>
          <w:u w:val="single"/>
        </w:rPr>
        <w:t xml:space="preserve"> EN CUENTA POR LA COMISIÓN DE ADQUISICIONES Y ENAJENACIONES DEL IEPC JALISCO.</w:t>
      </w:r>
    </w:p>
    <w:p w:rsidR="00FA3C49" w:rsidRPr="00184AF1" w:rsidRDefault="00FA3C49" w:rsidP="00FA3C49">
      <w:pPr>
        <w:jc w:val="both"/>
        <w:rPr>
          <w:rFonts w:ascii="Trebuchet MS" w:hAnsi="Trebuchet MS"/>
          <w:i/>
          <w:sz w:val="22"/>
          <w:szCs w:val="22"/>
          <w:u w:val="single"/>
        </w:rPr>
      </w:pPr>
    </w:p>
    <w:p w:rsidR="00FA3C49" w:rsidRPr="00184AF1" w:rsidRDefault="00FA3C49" w:rsidP="00FA3C49">
      <w:pPr>
        <w:jc w:val="both"/>
        <w:rPr>
          <w:rFonts w:ascii="Trebuchet MS" w:hAnsi="Trebuchet MS" w:cs="Segoe UI"/>
          <w:color w:val="000000"/>
          <w:sz w:val="22"/>
          <w:szCs w:val="22"/>
          <w:lang w:val="es-MX" w:eastAsia="es-MX"/>
        </w:rPr>
      </w:pPr>
      <w:r w:rsidRPr="00184AF1">
        <w:rPr>
          <w:rFonts w:ascii="Trebuchet MS" w:hAnsi="Trebuchet MS" w:cs="Segoe UI"/>
          <w:color w:val="000000"/>
          <w:sz w:val="22"/>
          <w:szCs w:val="22"/>
          <w:lang w:val="es-MX" w:eastAsia="es-MX"/>
        </w:rPr>
        <w:t>De conformidad con el artículo 25, párrafo 2, fracción II del Reglamento de Adquisiciones del Instituto Electoral y de Participación Ciudadana del Estado de Jalisco, e</w:t>
      </w:r>
      <w:r w:rsidRPr="00184AF1">
        <w:rPr>
          <w:rFonts w:ascii="Trebuchet MS" w:hAnsi="Trebuchet MS"/>
          <w:color w:val="000000"/>
          <w:sz w:val="22"/>
          <w:szCs w:val="22"/>
        </w:rPr>
        <w:t>n el supuesto de que resulte adjudicado un “</w:t>
      </w:r>
      <w:r w:rsidRPr="00184AF1">
        <w:rPr>
          <w:rFonts w:ascii="Trebuchet MS" w:hAnsi="Trebuchet MS"/>
          <w:i/>
          <w:color w:val="000000"/>
          <w:sz w:val="22"/>
          <w:szCs w:val="22"/>
        </w:rPr>
        <w:t>proveedor externo”</w:t>
      </w:r>
      <w:r w:rsidRPr="00184AF1">
        <w:rPr>
          <w:rFonts w:ascii="Trebuchet MS" w:hAnsi="Trebuchet MS"/>
          <w:color w:val="000000"/>
          <w:sz w:val="22"/>
          <w:szCs w:val="22"/>
        </w:rPr>
        <w:t xml:space="preserve">, deberá iniciar </w:t>
      </w:r>
      <w:r w:rsidRPr="00184AF1">
        <w:rPr>
          <w:rFonts w:ascii="Trebuchet MS" w:hAnsi="Trebuchet MS" w:cs="Segoe UI"/>
          <w:color w:val="000000"/>
          <w:sz w:val="22"/>
          <w:szCs w:val="22"/>
          <w:lang w:val="es-MX" w:eastAsia="es-MX"/>
        </w:rPr>
        <w:t xml:space="preserve">el procedimiento de registro en el Padrón de Proveedores del Instituto, previo a la celebración del contrato respectivo. </w:t>
      </w:r>
    </w:p>
    <w:p w:rsidR="00FA3C49" w:rsidRPr="00184AF1" w:rsidRDefault="00FA3C49" w:rsidP="00FA3C49">
      <w:pPr>
        <w:jc w:val="both"/>
        <w:rPr>
          <w:rFonts w:ascii="Trebuchet MS" w:hAnsi="Trebuchet MS"/>
          <w:sz w:val="22"/>
          <w:szCs w:val="22"/>
        </w:rPr>
      </w:pPr>
    </w:p>
    <w:p w:rsidR="00FA3C49" w:rsidRPr="00184AF1" w:rsidRDefault="00FA3C49" w:rsidP="00FA3C49">
      <w:pPr>
        <w:jc w:val="both"/>
        <w:rPr>
          <w:rFonts w:ascii="Trebuchet MS" w:hAnsi="Trebuchet MS"/>
          <w:sz w:val="22"/>
          <w:szCs w:val="22"/>
        </w:rPr>
      </w:pPr>
      <w:r w:rsidRPr="00184AF1">
        <w:rPr>
          <w:rFonts w:ascii="Trebuchet MS" w:hAnsi="Trebuchet MS"/>
          <w:sz w:val="22"/>
          <w:szCs w:val="22"/>
        </w:rPr>
        <w:t xml:space="preserve">Mucho agradecemos, que en caso de no cotizar, lo manifieste por escrito siendo muy claros en sus motivos, así mismo se le solicita atentamente favor de confirmar la recepción de la presente invitación en la cuenta de correo </w:t>
      </w:r>
      <w:hyperlink r:id="rId6" w:history="1">
        <w:r w:rsidRPr="00184AF1">
          <w:rPr>
            <w:rStyle w:val="Hipervnculo"/>
            <w:rFonts w:ascii="Trebuchet MS" w:hAnsi="Trebuchet MS"/>
            <w:sz w:val="22"/>
            <w:szCs w:val="22"/>
          </w:rPr>
          <w:t>compras.cae@iepcjalisco.org.mx</w:t>
        </w:r>
      </w:hyperlink>
      <w:r w:rsidRPr="00184AF1">
        <w:rPr>
          <w:rFonts w:ascii="Trebuchet MS" w:hAnsi="Trebuchet MS"/>
          <w:sz w:val="22"/>
          <w:szCs w:val="22"/>
        </w:rPr>
        <w:t xml:space="preserve">       </w:t>
      </w:r>
    </w:p>
    <w:p w:rsidR="00FA3C49" w:rsidRPr="00184AF1" w:rsidRDefault="00FA3C49" w:rsidP="00FA3C49">
      <w:pPr>
        <w:jc w:val="both"/>
        <w:rPr>
          <w:rFonts w:ascii="Trebuchet MS" w:hAnsi="Trebuchet MS"/>
          <w:sz w:val="22"/>
          <w:szCs w:val="22"/>
        </w:rPr>
      </w:pPr>
    </w:p>
    <w:p w:rsidR="00FA3C49" w:rsidRPr="00184AF1" w:rsidRDefault="00FA3C49" w:rsidP="00FA3C49">
      <w:pPr>
        <w:jc w:val="both"/>
        <w:rPr>
          <w:rFonts w:ascii="Trebuchet MS" w:hAnsi="Trebuchet MS"/>
          <w:sz w:val="22"/>
          <w:szCs w:val="22"/>
        </w:rPr>
      </w:pPr>
      <w:r w:rsidRPr="00184AF1">
        <w:rPr>
          <w:rFonts w:ascii="Trebuchet MS" w:hAnsi="Trebuchet MS"/>
          <w:sz w:val="22"/>
          <w:szCs w:val="22"/>
        </w:rPr>
        <w:t xml:space="preserve">Sin otro particular y en espera de su </w:t>
      </w:r>
      <w:r w:rsidRPr="00184AF1">
        <w:rPr>
          <w:rFonts w:ascii="Trebuchet MS" w:hAnsi="Trebuchet MS"/>
          <w:b/>
          <w:sz w:val="22"/>
          <w:szCs w:val="22"/>
        </w:rPr>
        <w:t>URGENTE PROPUESTA ECONÓMICA</w:t>
      </w:r>
      <w:r w:rsidRPr="00184AF1">
        <w:rPr>
          <w:rFonts w:ascii="Trebuchet MS" w:hAnsi="Trebuchet MS"/>
          <w:sz w:val="22"/>
          <w:szCs w:val="22"/>
        </w:rPr>
        <w:t>, hago propicia la ocasión para enviarle un cordial saludo.</w:t>
      </w:r>
    </w:p>
    <w:p w:rsidR="00FA3C49" w:rsidRPr="00AA0495" w:rsidRDefault="00FA3C49" w:rsidP="00FA3C49">
      <w:pPr>
        <w:spacing w:line="360" w:lineRule="auto"/>
        <w:ind w:firstLine="708"/>
        <w:jc w:val="both"/>
        <w:rPr>
          <w:rFonts w:ascii="Trebuchet MS" w:hAnsi="Trebuchet MS"/>
          <w:sz w:val="22"/>
          <w:szCs w:val="22"/>
        </w:rPr>
      </w:pPr>
    </w:p>
    <w:p w:rsidR="00FA3C49" w:rsidRPr="00EF6A29" w:rsidRDefault="00FA3C49" w:rsidP="00FA3C49">
      <w:pPr>
        <w:spacing w:line="360" w:lineRule="auto"/>
        <w:jc w:val="center"/>
        <w:rPr>
          <w:rFonts w:ascii="Trebuchet MS" w:hAnsi="Trebuchet MS"/>
          <w:b/>
          <w:sz w:val="22"/>
          <w:szCs w:val="22"/>
        </w:rPr>
      </w:pPr>
      <w:r w:rsidRPr="00EF6A29">
        <w:rPr>
          <w:rFonts w:ascii="Trebuchet MS" w:hAnsi="Trebuchet MS"/>
          <w:b/>
          <w:sz w:val="22"/>
          <w:szCs w:val="22"/>
        </w:rPr>
        <w:t>ATENTAMENTE</w:t>
      </w:r>
    </w:p>
    <w:p w:rsidR="00FA3C49" w:rsidRPr="00EF6A29" w:rsidRDefault="00FA3C49" w:rsidP="00FA3C49">
      <w:pPr>
        <w:spacing w:line="360" w:lineRule="auto"/>
        <w:jc w:val="center"/>
        <w:rPr>
          <w:rFonts w:ascii="Trebuchet MS" w:hAnsi="Trebuchet MS"/>
          <w:b/>
          <w:sz w:val="22"/>
          <w:szCs w:val="22"/>
        </w:rPr>
      </w:pPr>
      <w:r w:rsidRPr="00EF6A29">
        <w:rPr>
          <w:rFonts w:ascii="Trebuchet MS" w:hAnsi="Trebuchet MS"/>
          <w:b/>
          <w:sz w:val="22"/>
          <w:szCs w:val="22"/>
        </w:rPr>
        <w:t>Guadalajara, Jalisco</w:t>
      </w:r>
      <w:r>
        <w:rPr>
          <w:rFonts w:ascii="Trebuchet MS" w:hAnsi="Trebuchet MS"/>
          <w:b/>
          <w:sz w:val="22"/>
          <w:szCs w:val="22"/>
        </w:rPr>
        <w:t xml:space="preserve">,  18 </w:t>
      </w:r>
      <w:r w:rsidRPr="00EF6A29">
        <w:rPr>
          <w:rFonts w:ascii="Trebuchet MS" w:hAnsi="Trebuchet MS"/>
          <w:b/>
          <w:sz w:val="22"/>
          <w:szCs w:val="22"/>
        </w:rPr>
        <w:t xml:space="preserve">de </w:t>
      </w:r>
      <w:r>
        <w:rPr>
          <w:rFonts w:ascii="Trebuchet MS" w:hAnsi="Trebuchet MS"/>
          <w:b/>
          <w:sz w:val="22"/>
          <w:szCs w:val="22"/>
        </w:rPr>
        <w:t>septiembre de 2012</w:t>
      </w:r>
    </w:p>
    <w:p w:rsidR="00FA3C49" w:rsidRPr="00AA0495" w:rsidRDefault="00FA3C49" w:rsidP="00FA3C49">
      <w:pPr>
        <w:spacing w:line="360" w:lineRule="auto"/>
        <w:jc w:val="center"/>
        <w:rPr>
          <w:rFonts w:ascii="Trebuchet MS" w:hAnsi="Trebuchet MS"/>
          <w:b/>
          <w:sz w:val="22"/>
          <w:szCs w:val="22"/>
        </w:rPr>
      </w:pPr>
      <w:r w:rsidRPr="00EF6A29">
        <w:rPr>
          <w:rFonts w:ascii="Trebuchet MS" w:hAnsi="Trebuchet MS"/>
          <w:b/>
          <w:sz w:val="22"/>
          <w:szCs w:val="22"/>
        </w:rPr>
        <w:t>Lic. Griselda Beatriz Rangel Juárez</w:t>
      </w:r>
    </w:p>
    <w:p w:rsidR="00FA3C49" w:rsidRPr="00AA0495" w:rsidRDefault="00FA3C49" w:rsidP="00FA3C49">
      <w:pPr>
        <w:spacing w:line="360" w:lineRule="auto"/>
        <w:jc w:val="center"/>
        <w:rPr>
          <w:rFonts w:ascii="Trebuchet MS" w:hAnsi="Trebuchet MS"/>
          <w:b/>
          <w:sz w:val="22"/>
          <w:szCs w:val="22"/>
        </w:rPr>
      </w:pPr>
      <w:r w:rsidRPr="00AA0495">
        <w:rPr>
          <w:rFonts w:ascii="Trebuchet MS" w:hAnsi="Trebuchet MS"/>
          <w:b/>
          <w:sz w:val="22"/>
          <w:szCs w:val="22"/>
        </w:rPr>
        <w:t xml:space="preserve">Secretario Técnico de Comisiones </w:t>
      </w:r>
    </w:p>
    <w:p w:rsidR="00FA3C49" w:rsidRPr="004E7FD0" w:rsidRDefault="00FA3C49" w:rsidP="00FA3C49">
      <w:pPr>
        <w:widowControl w:val="0"/>
        <w:shd w:val="clear" w:color="auto" w:fill="FFFFFF"/>
        <w:autoSpaceDE w:val="0"/>
        <w:spacing w:before="182"/>
        <w:ind w:right="-61"/>
        <w:jc w:val="both"/>
        <w:rPr>
          <w:rFonts w:ascii="Trebuchet MS" w:hAnsi="Trebuchet MS" w:cs="Arial"/>
          <w:sz w:val="16"/>
          <w:szCs w:val="16"/>
          <w:lang w:val="es-MX"/>
        </w:rPr>
      </w:pPr>
      <w:r w:rsidRPr="007509EA">
        <w:rPr>
          <w:rFonts w:ascii="Trebuchet MS" w:hAnsi="Trebuchet MS" w:cs="Arial"/>
          <w:color w:val="000000"/>
          <w:spacing w:val="-2"/>
          <w:sz w:val="18"/>
          <w:szCs w:val="18"/>
          <w:lang w:val="es-ES_tradnl"/>
        </w:rPr>
        <w:t xml:space="preserve">*La garantía deberá </w:t>
      </w:r>
      <w:r w:rsidRPr="007509EA">
        <w:rPr>
          <w:rFonts w:ascii="Trebuchet MS" w:hAnsi="Trebuchet MS" w:cs="Arial"/>
          <w:color w:val="000000"/>
          <w:spacing w:val="2"/>
          <w:sz w:val="18"/>
          <w:szCs w:val="18"/>
          <w:lang w:val="es-ES_tradnl"/>
        </w:rPr>
        <w:t xml:space="preserve">presentarse a la firma del </w:t>
      </w:r>
      <w:r w:rsidRPr="007509EA">
        <w:rPr>
          <w:rFonts w:ascii="Trebuchet MS" w:hAnsi="Trebuchet MS" w:cs="Arial"/>
          <w:color w:val="000000"/>
          <w:spacing w:val="-5"/>
          <w:sz w:val="18"/>
          <w:szCs w:val="18"/>
          <w:lang w:val="es-ES_tradnl"/>
        </w:rPr>
        <w:t xml:space="preserve">contrato. </w:t>
      </w:r>
      <w:r w:rsidRPr="007509EA">
        <w:rPr>
          <w:rFonts w:ascii="Trebuchet MS" w:hAnsi="Trebuchet MS" w:cs="Arial"/>
          <w:color w:val="000000"/>
          <w:spacing w:val="-2"/>
          <w:sz w:val="18"/>
          <w:szCs w:val="18"/>
          <w:lang w:val="es-ES_tradnl"/>
        </w:rPr>
        <w:t xml:space="preserve">En caso de </w:t>
      </w:r>
      <w:r w:rsidRPr="007509EA">
        <w:rPr>
          <w:rFonts w:ascii="Trebuchet MS" w:hAnsi="Trebuchet MS" w:cs="Arial"/>
          <w:sz w:val="18"/>
          <w:szCs w:val="18"/>
        </w:rPr>
        <w:t>garantizar a través de fianza, deberá ser expedida por afianzadora mexicana debidamente autorizada conforme a la ley a favor del Instituto Electoral y de Participación Ciudadana del Estado de Jalisco. La afianzadora deberá contar con agente autorizado domiciliado en la ciudad de Guadalajara, Jalisco. La póliza de la fianza expresará la conformidad de la afianzadora para sujetarse a la competencia de los tribunales y autoridades judiciales y fiscales radicados en la ciudad de Guadalajara, Jalisco, renunciando en consecuencia a la competencia que pudiera corresponderle por razón de su domicilio y vecindad. Establecerá también que únicamente podrá ser cancelada con la conformidad por escrito del Instituto.</w:t>
      </w:r>
      <w:r w:rsidRPr="007509EA">
        <w:rPr>
          <w:rFonts w:ascii="Trebuchet MS" w:hAnsi="Trebuchet MS" w:cs="Arial"/>
          <w:sz w:val="18"/>
          <w:szCs w:val="18"/>
          <w:lang w:val="es-MX"/>
        </w:rPr>
        <w:t xml:space="preserve"> </w:t>
      </w:r>
    </w:p>
    <w:p w:rsidR="00FA3C49" w:rsidRPr="004E7FD0" w:rsidRDefault="00FA3C49" w:rsidP="00CE122D">
      <w:pPr>
        <w:widowControl w:val="0"/>
        <w:shd w:val="clear" w:color="auto" w:fill="FFFFFF"/>
        <w:autoSpaceDE w:val="0"/>
        <w:spacing w:before="182"/>
        <w:ind w:right="-61"/>
        <w:jc w:val="both"/>
        <w:rPr>
          <w:rFonts w:ascii="Trebuchet MS" w:hAnsi="Trebuchet MS" w:cs="Arial"/>
          <w:sz w:val="16"/>
          <w:szCs w:val="16"/>
          <w:lang w:val="es-MX"/>
        </w:rPr>
      </w:pPr>
    </w:p>
    <w:sectPr w:rsidR="00FA3C49" w:rsidRPr="004E7FD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D4D"/>
    <w:multiLevelType w:val="multilevel"/>
    <w:tmpl w:val="D5908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34A631B"/>
    <w:multiLevelType w:val="multilevel"/>
    <w:tmpl w:val="9962E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358749A"/>
    <w:multiLevelType w:val="multilevel"/>
    <w:tmpl w:val="0D329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3B5579E"/>
    <w:multiLevelType w:val="hybridMultilevel"/>
    <w:tmpl w:val="29109D9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nsid w:val="04E915B0"/>
    <w:multiLevelType w:val="hybridMultilevel"/>
    <w:tmpl w:val="E2F69318"/>
    <w:lvl w:ilvl="0" w:tplc="E722AB52">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4FE3074"/>
    <w:multiLevelType w:val="multilevel"/>
    <w:tmpl w:val="3A9CD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D663D9A"/>
    <w:multiLevelType w:val="multilevel"/>
    <w:tmpl w:val="219A9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DEC5960"/>
    <w:multiLevelType w:val="multilevel"/>
    <w:tmpl w:val="EC506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02B03B1"/>
    <w:multiLevelType w:val="multilevel"/>
    <w:tmpl w:val="757A3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0F37B76"/>
    <w:multiLevelType w:val="multilevel"/>
    <w:tmpl w:val="5956A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1AD5929"/>
    <w:multiLevelType w:val="multilevel"/>
    <w:tmpl w:val="6616B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1ED71D6"/>
    <w:multiLevelType w:val="multilevel"/>
    <w:tmpl w:val="F6441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18826B05"/>
    <w:multiLevelType w:val="hybridMultilevel"/>
    <w:tmpl w:val="B7921592"/>
    <w:lvl w:ilvl="0" w:tplc="E57690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CF7715"/>
    <w:multiLevelType w:val="hybridMultilevel"/>
    <w:tmpl w:val="41CE0C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A33D6A"/>
    <w:multiLevelType w:val="multilevel"/>
    <w:tmpl w:val="8D3A7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7127F23"/>
    <w:multiLevelType w:val="multilevel"/>
    <w:tmpl w:val="698CA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A883F0D"/>
    <w:multiLevelType w:val="hybridMultilevel"/>
    <w:tmpl w:val="47D4146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44A7D5E"/>
    <w:multiLevelType w:val="multilevel"/>
    <w:tmpl w:val="96CCB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4967A27"/>
    <w:multiLevelType w:val="hybridMultilevel"/>
    <w:tmpl w:val="0DA01940"/>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46E46268"/>
    <w:multiLevelType w:val="hybridMultilevel"/>
    <w:tmpl w:val="12AED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F577015"/>
    <w:multiLevelType w:val="multilevel"/>
    <w:tmpl w:val="6C1CD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24F6377"/>
    <w:multiLevelType w:val="multilevel"/>
    <w:tmpl w:val="47201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55490A09"/>
    <w:multiLevelType w:val="hybridMultilevel"/>
    <w:tmpl w:val="BF188A3A"/>
    <w:lvl w:ilvl="0" w:tplc="396E9A04">
      <w:start w:val="1"/>
      <w:numFmt w:val="decimal"/>
      <w:lvlText w:val="%1."/>
      <w:lvlJc w:val="left"/>
      <w:pPr>
        <w:ind w:left="720" w:hanging="360"/>
      </w:pPr>
      <w:rPr>
        <w:color w:val="FFC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D832CD8"/>
    <w:multiLevelType w:val="hybridMultilevel"/>
    <w:tmpl w:val="C2C0F2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22E4A7F"/>
    <w:multiLevelType w:val="multilevel"/>
    <w:tmpl w:val="58A64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2AD4599"/>
    <w:multiLevelType w:val="hybridMultilevel"/>
    <w:tmpl w:val="69902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10F19D0"/>
    <w:multiLevelType w:val="multilevel"/>
    <w:tmpl w:val="FD1A9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71121366"/>
    <w:multiLevelType w:val="hybridMultilevel"/>
    <w:tmpl w:val="92B0F4CC"/>
    <w:lvl w:ilvl="0" w:tplc="E57690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6D22949"/>
    <w:multiLevelType w:val="multilevel"/>
    <w:tmpl w:val="0E542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79BE33D6"/>
    <w:multiLevelType w:val="multilevel"/>
    <w:tmpl w:val="94D2C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7F2D2840"/>
    <w:multiLevelType w:val="hybridMultilevel"/>
    <w:tmpl w:val="4184B474"/>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F3E4841"/>
    <w:multiLevelType w:val="multilevel"/>
    <w:tmpl w:val="68FAC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FA24DD2"/>
    <w:multiLevelType w:val="multilevel"/>
    <w:tmpl w:val="8B129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20"/>
  </w:num>
  <w:num w:numId="3">
    <w:abstractNumId w:val="7"/>
  </w:num>
  <w:num w:numId="4">
    <w:abstractNumId w:val="0"/>
  </w:num>
  <w:num w:numId="5">
    <w:abstractNumId w:val="17"/>
  </w:num>
  <w:num w:numId="6">
    <w:abstractNumId w:val="32"/>
  </w:num>
  <w:num w:numId="7">
    <w:abstractNumId w:val="5"/>
  </w:num>
  <w:num w:numId="8">
    <w:abstractNumId w:val="29"/>
  </w:num>
  <w:num w:numId="9">
    <w:abstractNumId w:val="11"/>
  </w:num>
  <w:num w:numId="10">
    <w:abstractNumId w:val="9"/>
  </w:num>
  <w:num w:numId="11">
    <w:abstractNumId w:val="31"/>
  </w:num>
  <w:num w:numId="12">
    <w:abstractNumId w:val="15"/>
  </w:num>
  <w:num w:numId="13">
    <w:abstractNumId w:val="21"/>
  </w:num>
  <w:num w:numId="14">
    <w:abstractNumId w:val="26"/>
  </w:num>
  <w:num w:numId="15">
    <w:abstractNumId w:val="10"/>
  </w:num>
  <w:num w:numId="16">
    <w:abstractNumId w:val="8"/>
  </w:num>
  <w:num w:numId="17">
    <w:abstractNumId w:val="6"/>
  </w:num>
  <w:num w:numId="18">
    <w:abstractNumId w:val="1"/>
  </w:num>
  <w:num w:numId="19">
    <w:abstractNumId w:val="28"/>
  </w:num>
  <w:num w:numId="20">
    <w:abstractNumId w:val="14"/>
  </w:num>
  <w:num w:numId="21">
    <w:abstractNumId w:val="24"/>
  </w:num>
  <w:num w:numId="22">
    <w:abstractNumId w:val="2"/>
  </w:num>
  <w:num w:numId="23">
    <w:abstractNumId w:val="19"/>
  </w:num>
  <w:num w:numId="24">
    <w:abstractNumId w:val="22"/>
  </w:num>
  <w:num w:numId="25">
    <w:abstractNumId w:val="27"/>
  </w:num>
  <w:num w:numId="26">
    <w:abstractNumId w:val="25"/>
  </w:num>
  <w:num w:numId="27">
    <w:abstractNumId w:val="30"/>
  </w:num>
  <w:num w:numId="28">
    <w:abstractNumId w:val="16"/>
  </w:num>
  <w:num w:numId="29">
    <w:abstractNumId w:val="4"/>
  </w:num>
  <w:num w:numId="30">
    <w:abstractNumId w:val="13"/>
  </w:num>
  <w:num w:numId="31">
    <w:abstractNumId w:val="18"/>
  </w:num>
  <w:num w:numId="32">
    <w:abstractNumId w:val="12"/>
  </w:num>
  <w:num w:numId="33">
    <w:abstractNumId w:val="3"/>
  </w:num>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766621182"/>
  </wne:recipientData>
  <wne:recipientData>
    <wne:active wne:val="0"/>
    <wne:hash wne:val="535974929"/>
  </wne:recipientData>
  <wne:recipientData>
    <wne:active wne:val="0"/>
    <wne:hash wne:val="1515726305"/>
  </wne:recipientData>
  <wne:recipientData>
    <wne:active wne:val="0"/>
    <wne:hash wne:val="717060042"/>
  </wne:recipientData>
  <wne:recipientData>
    <wne:active wne:val="0"/>
    <wne:hash wne:val="-1752079155"/>
  </wne:recipientData>
  <wne:recipientData>
    <wne:active wne:val="0"/>
    <wne:hash wne:val="-1023638341"/>
  </wne:recipientData>
  <wne:recipientData>
    <wne:active wne:val="0"/>
    <wne:hash wne:val="-1910888613"/>
  </wne:recipientData>
  <wne:recipientData>
    <wne:active wne:val="0"/>
    <wne:hash wne:val="623757969"/>
  </wne:recipientData>
  <wne:recipientData>
    <wne:active wne:val="0"/>
    <wne:hash wne:val="693614232"/>
  </wne:recipientData>
  <wne:recipientData>
    <wne:active wne:val="0"/>
    <wne:hash wne:val="-1374915229"/>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hash wne:val="90"/>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linkToQuery/>
    <w:dataType w:val="native"/>
    <w:connectString w:val="Provider=Microsoft.ACE.OLEDB.12.0;User ID=Admin;Data Source=\\Iepcjalisco.org.mx\docs\STC\Comisiones del IEPCEJ\Comisión de Adquisiciones y Enajenaciones IEPCEJ\INVITACIONES\19. 14sep- LIBROS, sucesion y futuros electores\1. LISTA.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futuros electores$'` "/>
    <w:addressFieldName w:val="EMAIL"/>
    <w:mailSubject w:val="INVITACION. COTIZACION FUTUROS ELECTORES"/>
    <w:activeRecord w:val="0"/>
    <w:odso>
      <w:udl w:val="Provider=Microsoft.ACE.OLEDB.12.0;User ID=Admin;Data Source=\\Iepcjalisco.org.mx\docs\STC\Comisiones del IEPCEJ\Comisión de Adquisiciones y Enajenaciones IEPCEJ\INVITACIONES\19. 14sep- LIBROS, sucesion y futuros electores\1. LISTA.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futuros electores$'"/>
      <w:src r:id="rId1"/>
      <w:colDelim w:val="9"/>
      <w:type w:val="database"/>
      <w:fHdr/>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type w:val="dbColumn"/>
        <w:name w:val="TEL"/>
        <w:mappedName w:val="Teléfono del trabajo"/>
        <w:column w:val="5"/>
        <w:lid w:val="es-MX"/>
      </w:fieldMapData>
      <w:fieldMapData>
        <w:lid w:val="es-MX"/>
      </w:fieldMapData>
      <w:fieldMapData>
        <w:lid w:val="es-MX"/>
      </w:fieldMapData>
      <w:fieldMapData>
        <w:lid w:val="es-MX"/>
      </w:fieldMapData>
      <w:fieldMapData>
        <w:type w:val="dbColumn"/>
        <w:name w:val="EMAIL"/>
        <w:mappedName w:val="Dirección de correo electrónico"/>
        <w:column w:val="7"/>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recipientData r:id="rId2"/>
    </w:odso>
  </w:mailMerge>
  <w:defaultTabStop w:val="708"/>
  <w:hyphenationZone w:val="425"/>
  <w:characterSpacingControl w:val="doNotCompress"/>
  <w:compat/>
  <w:rsids>
    <w:rsidRoot w:val="00BA72C9"/>
    <w:rsid w:val="00023989"/>
    <w:rsid w:val="000245C9"/>
    <w:rsid w:val="00025E62"/>
    <w:rsid w:val="00027D18"/>
    <w:rsid w:val="00044825"/>
    <w:rsid w:val="00056FA3"/>
    <w:rsid w:val="00072C2C"/>
    <w:rsid w:val="000846A8"/>
    <w:rsid w:val="00090343"/>
    <w:rsid w:val="000B7CFB"/>
    <w:rsid w:val="000C423B"/>
    <w:rsid w:val="000E3D72"/>
    <w:rsid w:val="000E5823"/>
    <w:rsid w:val="000F13F2"/>
    <w:rsid w:val="00126013"/>
    <w:rsid w:val="001422B5"/>
    <w:rsid w:val="00162919"/>
    <w:rsid w:val="0018394A"/>
    <w:rsid w:val="00186752"/>
    <w:rsid w:val="001C39F6"/>
    <w:rsid w:val="001E2E0B"/>
    <w:rsid w:val="001E3FB0"/>
    <w:rsid w:val="001F0502"/>
    <w:rsid w:val="001F6C10"/>
    <w:rsid w:val="00207BD4"/>
    <w:rsid w:val="002212E2"/>
    <w:rsid w:val="002250A5"/>
    <w:rsid w:val="00227636"/>
    <w:rsid w:val="0024220A"/>
    <w:rsid w:val="002474F4"/>
    <w:rsid w:val="00267CBC"/>
    <w:rsid w:val="002701DA"/>
    <w:rsid w:val="00281755"/>
    <w:rsid w:val="00293063"/>
    <w:rsid w:val="002A0902"/>
    <w:rsid w:val="002C0B12"/>
    <w:rsid w:val="002C49DF"/>
    <w:rsid w:val="002F392E"/>
    <w:rsid w:val="003055B7"/>
    <w:rsid w:val="003249DB"/>
    <w:rsid w:val="00344CD8"/>
    <w:rsid w:val="003468E3"/>
    <w:rsid w:val="00351F94"/>
    <w:rsid w:val="00356275"/>
    <w:rsid w:val="003616C5"/>
    <w:rsid w:val="00374CBC"/>
    <w:rsid w:val="00393B26"/>
    <w:rsid w:val="003C5758"/>
    <w:rsid w:val="004244E5"/>
    <w:rsid w:val="00463A91"/>
    <w:rsid w:val="00491720"/>
    <w:rsid w:val="004A1CA8"/>
    <w:rsid w:val="004D1A92"/>
    <w:rsid w:val="004D2071"/>
    <w:rsid w:val="004E7E97"/>
    <w:rsid w:val="004E7FD0"/>
    <w:rsid w:val="004F3EB1"/>
    <w:rsid w:val="00507D83"/>
    <w:rsid w:val="00526E10"/>
    <w:rsid w:val="00544126"/>
    <w:rsid w:val="0055583C"/>
    <w:rsid w:val="00572306"/>
    <w:rsid w:val="005C168C"/>
    <w:rsid w:val="005C1CEF"/>
    <w:rsid w:val="005C75D4"/>
    <w:rsid w:val="005D3C23"/>
    <w:rsid w:val="005E51D4"/>
    <w:rsid w:val="005E5324"/>
    <w:rsid w:val="00662C17"/>
    <w:rsid w:val="00670B0D"/>
    <w:rsid w:val="006736B5"/>
    <w:rsid w:val="006D1A8B"/>
    <w:rsid w:val="006F4564"/>
    <w:rsid w:val="00731C64"/>
    <w:rsid w:val="007509EA"/>
    <w:rsid w:val="007569F8"/>
    <w:rsid w:val="007653ED"/>
    <w:rsid w:val="00784429"/>
    <w:rsid w:val="007B6963"/>
    <w:rsid w:val="0081188E"/>
    <w:rsid w:val="008131F4"/>
    <w:rsid w:val="00814E30"/>
    <w:rsid w:val="008456EF"/>
    <w:rsid w:val="008552D9"/>
    <w:rsid w:val="008608B8"/>
    <w:rsid w:val="0086468A"/>
    <w:rsid w:val="008779EE"/>
    <w:rsid w:val="00886F3A"/>
    <w:rsid w:val="008C26B5"/>
    <w:rsid w:val="008D013D"/>
    <w:rsid w:val="008D4F29"/>
    <w:rsid w:val="008F36E8"/>
    <w:rsid w:val="0090764E"/>
    <w:rsid w:val="0093375A"/>
    <w:rsid w:val="009416B4"/>
    <w:rsid w:val="009532D7"/>
    <w:rsid w:val="0097369F"/>
    <w:rsid w:val="00974AE9"/>
    <w:rsid w:val="00990917"/>
    <w:rsid w:val="009A02DA"/>
    <w:rsid w:val="009A0BA5"/>
    <w:rsid w:val="009B08CB"/>
    <w:rsid w:val="009C2482"/>
    <w:rsid w:val="009C72E9"/>
    <w:rsid w:val="009D3F55"/>
    <w:rsid w:val="009D58D8"/>
    <w:rsid w:val="009D6904"/>
    <w:rsid w:val="009E5513"/>
    <w:rsid w:val="009E5E01"/>
    <w:rsid w:val="00A25AEF"/>
    <w:rsid w:val="00A364A3"/>
    <w:rsid w:val="00A40EC7"/>
    <w:rsid w:val="00A53809"/>
    <w:rsid w:val="00A95E5C"/>
    <w:rsid w:val="00AB6D69"/>
    <w:rsid w:val="00AC5725"/>
    <w:rsid w:val="00AD4669"/>
    <w:rsid w:val="00AE09E6"/>
    <w:rsid w:val="00B235B6"/>
    <w:rsid w:val="00B4628F"/>
    <w:rsid w:val="00B57788"/>
    <w:rsid w:val="00BA72C9"/>
    <w:rsid w:val="00BB1034"/>
    <w:rsid w:val="00BB2B3A"/>
    <w:rsid w:val="00BB45D9"/>
    <w:rsid w:val="00BE4EAE"/>
    <w:rsid w:val="00C075B1"/>
    <w:rsid w:val="00C351A9"/>
    <w:rsid w:val="00C4264F"/>
    <w:rsid w:val="00C564C2"/>
    <w:rsid w:val="00C6257F"/>
    <w:rsid w:val="00C67C07"/>
    <w:rsid w:val="00C70D1F"/>
    <w:rsid w:val="00C8274C"/>
    <w:rsid w:val="00C959F2"/>
    <w:rsid w:val="00CA1C08"/>
    <w:rsid w:val="00CB38C9"/>
    <w:rsid w:val="00CE01F1"/>
    <w:rsid w:val="00CE122D"/>
    <w:rsid w:val="00CE384A"/>
    <w:rsid w:val="00CF51BD"/>
    <w:rsid w:val="00D02AA8"/>
    <w:rsid w:val="00D37AE2"/>
    <w:rsid w:val="00D53837"/>
    <w:rsid w:val="00D5698D"/>
    <w:rsid w:val="00D83D0D"/>
    <w:rsid w:val="00D97780"/>
    <w:rsid w:val="00DB33DF"/>
    <w:rsid w:val="00DD19A1"/>
    <w:rsid w:val="00E232C1"/>
    <w:rsid w:val="00E32280"/>
    <w:rsid w:val="00E32913"/>
    <w:rsid w:val="00E41E7D"/>
    <w:rsid w:val="00E43C3D"/>
    <w:rsid w:val="00E45B73"/>
    <w:rsid w:val="00E767E0"/>
    <w:rsid w:val="00E813E1"/>
    <w:rsid w:val="00EA2C9B"/>
    <w:rsid w:val="00EA6BE6"/>
    <w:rsid w:val="00EB70AE"/>
    <w:rsid w:val="00EC42C4"/>
    <w:rsid w:val="00EC67D2"/>
    <w:rsid w:val="00EF6A29"/>
    <w:rsid w:val="00F12B45"/>
    <w:rsid w:val="00F3548F"/>
    <w:rsid w:val="00F56BA7"/>
    <w:rsid w:val="00F7138A"/>
    <w:rsid w:val="00F80B38"/>
    <w:rsid w:val="00FA3C49"/>
    <w:rsid w:val="00FA5FFB"/>
    <w:rsid w:val="00FC2042"/>
    <w:rsid w:val="00FD4A5C"/>
    <w:rsid w:val="00FF222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C9"/>
    <w:pPr>
      <w:suppressAutoHyphens/>
    </w:pPr>
    <w:rPr>
      <w:rFonts w:ascii="Times New Roman" w:eastAsia="Times New Roman" w:hAnsi="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93B26"/>
    <w:rPr>
      <w:color w:val="0000FF"/>
      <w:u w:val="single"/>
    </w:rPr>
  </w:style>
  <w:style w:type="paragraph" w:styleId="Textodeglobo">
    <w:name w:val="Balloon Text"/>
    <w:basedOn w:val="Normal"/>
    <w:link w:val="TextodegloboCar"/>
    <w:uiPriority w:val="99"/>
    <w:semiHidden/>
    <w:unhideWhenUsed/>
    <w:rsid w:val="000F13F2"/>
    <w:rPr>
      <w:rFonts w:ascii="Tahoma" w:hAnsi="Tahoma" w:cs="Tahoma"/>
      <w:sz w:val="16"/>
      <w:szCs w:val="16"/>
    </w:rPr>
  </w:style>
  <w:style w:type="character" w:customStyle="1" w:styleId="TextodegloboCar">
    <w:name w:val="Texto de globo Car"/>
    <w:link w:val="Textodeglobo"/>
    <w:uiPriority w:val="99"/>
    <w:semiHidden/>
    <w:rsid w:val="000F13F2"/>
    <w:rPr>
      <w:rFonts w:ascii="Tahoma" w:eastAsia="Times New Roman" w:hAnsi="Tahoma" w:cs="Tahoma"/>
      <w:sz w:val="16"/>
      <w:szCs w:val="16"/>
      <w:lang w:val="es-ES" w:eastAsia="ar-SA"/>
    </w:rPr>
  </w:style>
  <w:style w:type="paragraph" w:styleId="Prrafodelista">
    <w:name w:val="List Paragraph"/>
    <w:basedOn w:val="Normal"/>
    <w:qFormat/>
    <w:rsid w:val="00B4628F"/>
    <w:pPr>
      <w:suppressAutoHyphens w:val="0"/>
      <w:spacing w:after="200" w:line="276" w:lineRule="auto"/>
      <w:ind w:left="720"/>
      <w:contextualSpacing/>
    </w:pPr>
    <w:rPr>
      <w:rFonts w:ascii="Calibri" w:eastAsia="Calibri" w:hAnsi="Calibri"/>
      <w:sz w:val="22"/>
      <w:szCs w:val="22"/>
      <w:lang w:val="es-MX" w:eastAsia="en-US"/>
    </w:rPr>
  </w:style>
  <w:style w:type="paragraph" w:customStyle="1" w:styleId="Default">
    <w:name w:val="Default"/>
    <w:rsid w:val="0093375A"/>
    <w:pPr>
      <w:autoSpaceDE w:val="0"/>
      <w:autoSpaceDN w:val="0"/>
      <w:adjustRightInd w:val="0"/>
    </w:pPr>
    <w:rPr>
      <w:rFonts w:ascii="Arial" w:eastAsia="Times New Roman" w:hAnsi="Arial" w:cs="Arial"/>
      <w:color w:val="000000"/>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40270187">
      <w:bodyDiv w:val="1"/>
      <w:marLeft w:val="0"/>
      <w:marRight w:val="0"/>
      <w:marTop w:val="0"/>
      <w:marBottom w:val="0"/>
      <w:divBdr>
        <w:top w:val="none" w:sz="0" w:space="0" w:color="auto"/>
        <w:left w:val="none" w:sz="0" w:space="0" w:color="auto"/>
        <w:bottom w:val="none" w:sz="0" w:space="0" w:color="auto"/>
        <w:right w:val="none" w:sz="0" w:space="0" w:color="auto"/>
      </w:divBdr>
    </w:div>
    <w:div w:id="189495100">
      <w:bodyDiv w:val="1"/>
      <w:marLeft w:val="0"/>
      <w:marRight w:val="0"/>
      <w:marTop w:val="0"/>
      <w:marBottom w:val="0"/>
      <w:divBdr>
        <w:top w:val="none" w:sz="0" w:space="0" w:color="auto"/>
        <w:left w:val="none" w:sz="0" w:space="0" w:color="auto"/>
        <w:bottom w:val="none" w:sz="0" w:space="0" w:color="auto"/>
        <w:right w:val="none" w:sz="0" w:space="0" w:color="auto"/>
      </w:divBdr>
    </w:div>
    <w:div w:id="253126627">
      <w:bodyDiv w:val="1"/>
      <w:marLeft w:val="0"/>
      <w:marRight w:val="0"/>
      <w:marTop w:val="0"/>
      <w:marBottom w:val="0"/>
      <w:divBdr>
        <w:top w:val="none" w:sz="0" w:space="0" w:color="auto"/>
        <w:left w:val="none" w:sz="0" w:space="0" w:color="auto"/>
        <w:bottom w:val="none" w:sz="0" w:space="0" w:color="auto"/>
        <w:right w:val="none" w:sz="0" w:space="0" w:color="auto"/>
      </w:divBdr>
    </w:div>
    <w:div w:id="319041348">
      <w:bodyDiv w:val="1"/>
      <w:marLeft w:val="0"/>
      <w:marRight w:val="0"/>
      <w:marTop w:val="0"/>
      <w:marBottom w:val="0"/>
      <w:divBdr>
        <w:top w:val="none" w:sz="0" w:space="0" w:color="auto"/>
        <w:left w:val="none" w:sz="0" w:space="0" w:color="auto"/>
        <w:bottom w:val="none" w:sz="0" w:space="0" w:color="auto"/>
        <w:right w:val="none" w:sz="0" w:space="0" w:color="auto"/>
      </w:divBdr>
    </w:div>
    <w:div w:id="461073353">
      <w:bodyDiv w:val="1"/>
      <w:marLeft w:val="0"/>
      <w:marRight w:val="0"/>
      <w:marTop w:val="0"/>
      <w:marBottom w:val="0"/>
      <w:divBdr>
        <w:top w:val="none" w:sz="0" w:space="0" w:color="auto"/>
        <w:left w:val="none" w:sz="0" w:space="0" w:color="auto"/>
        <w:bottom w:val="none" w:sz="0" w:space="0" w:color="auto"/>
        <w:right w:val="none" w:sz="0" w:space="0" w:color="auto"/>
      </w:divBdr>
    </w:div>
    <w:div w:id="476726417">
      <w:bodyDiv w:val="1"/>
      <w:marLeft w:val="0"/>
      <w:marRight w:val="0"/>
      <w:marTop w:val="0"/>
      <w:marBottom w:val="0"/>
      <w:divBdr>
        <w:top w:val="none" w:sz="0" w:space="0" w:color="auto"/>
        <w:left w:val="none" w:sz="0" w:space="0" w:color="auto"/>
        <w:bottom w:val="none" w:sz="0" w:space="0" w:color="auto"/>
        <w:right w:val="none" w:sz="0" w:space="0" w:color="auto"/>
      </w:divBdr>
    </w:div>
    <w:div w:id="969751479">
      <w:bodyDiv w:val="1"/>
      <w:marLeft w:val="0"/>
      <w:marRight w:val="0"/>
      <w:marTop w:val="0"/>
      <w:marBottom w:val="0"/>
      <w:divBdr>
        <w:top w:val="none" w:sz="0" w:space="0" w:color="auto"/>
        <w:left w:val="none" w:sz="0" w:space="0" w:color="auto"/>
        <w:bottom w:val="none" w:sz="0" w:space="0" w:color="auto"/>
        <w:right w:val="none" w:sz="0" w:space="0" w:color="auto"/>
      </w:divBdr>
    </w:div>
    <w:div w:id="1047922314">
      <w:bodyDiv w:val="1"/>
      <w:marLeft w:val="0"/>
      <w:marRight w:val="0"/>
      <w:marTop w:val="0"/>
      <w:marBottom w:val="0"/>
      <w:divBdr>
        <w:top w:val="none" w:sz="0" w:space="0" w:color="auto"/>
        <w:left w:val="none" w:sz="0" w:space="0" w:color="auto"/>
        <w:bottom w:val="none" w:sz="0" w:space="0" w:color="auto"/>
        <w:right w:val="none" w:sz="0" w:space="0" w:color="auto"/>
      </w:divBdr>
    </w:div>
    <w:div w:id="1154181706">
      <w:bodyDiv w:val="1"/>
      <w:marLeft w:val="0"/>
      <w:marRight w:val="0"/>
      <w:marTop w:val="0"/>
      <w:marBottom w:val="0"/>
      <w:divBdr>
        <w:top w:val="none" w:sz="0" w:space="0" w:color="auto"/>
        <w:left w:val="none" w:sz="0" w:space="0" w:color="auto"/>
        <w:bottom w:val="none" w:sz="0" w:space="0" w:color="auto"/>
        <w:right w:val="none" w:sz="0" w:space="0" w:color="auto"/>
      </w:divBdr>
    </w:div>
    <w:div w:id="1367101483">
      <w:bodyDiv w:val="1"/>
      <w:marLeft w:val="0"/>
      <w:marRight w:val="0"/>
      <w:marTop w:val="0"/>
      <w:marBottom w:val="0"/>
      <w:divBdr>
        <w:top w:val="none" w:sz="0" w:space="0" w:color="auto"/>
        <w:left w:val="none" w:sz="0" w:space="0" w:color="auto"/>
        <w:bottom w:val="none" w:sz="0" w:space="0" w:color="auto"/>
        <w:right w:val="none" w:sz="0" w:space="0" w:color="auto"/>
      </w:divBdr>
    </w:div>
    <w:div w:id="1432824053">
      <w:bodyDiv w:val="1"/>
      <w:marLeft w:val="0"/>
      <w:marRight w:val="0"/>
      <w:marTop w:val="0"/>
      <w:marBottom w:val="0"/>
      <w:divBdr>
        <w:top w:val="none" w:sz="0" w:space="0" w:color="auto"/>
        <w:left w:val="none" w:sz="0" w:space="0" w:color="auto"/>
        <w:bottom w:val="none" w:sz="0" w:space="0" w:color="auto"/>
        <w:right w:val="none" w:sz="0" w:space="0" w:color="auto"/>
      </w:divBdr>
    </w:div>
    <w:div w:id="1567571591">
      <w:bodyDiv w:val="1"/>
      <w:marLeft w:val="0"/>
      <w:marRight w:val="0"/>
      <w:marTop w:val="0"/>
      <w:marBottom w:val="0"/>
      <w:divBdr>
        <w:top w:val="none" w:sz="0" w:space="0" w:color="auto"/>
        <w:left w:val="none" w:sz="0" w:space="0" w:color="auto"/>
        <w:bottom w:val="none" w:sz="0" w:space="0" w:color="auto"/>
        <w:right w:val="none" w:sz="0" w:space="0" w:color="auto"/>
      </w:divBdr>
    </w:div>
    <w:div w:id="1846628299">
      <w:bodyDiv w:val="1"/>
      <w:marLeft w:val="0"/>
      <w:marRight w:val="0"/>
      <w:marTop w:val="0"/>
      <w:marBottom w:val="0"/>
      <w:divBdr>
        <w:top w:val="none" w:sz="0" w:space="0" w:color="auto"/>
        <w:left w:val="none" w:sz="0" w:space="0" w:color="auto"/>
        <w:bottom w:val="none" w:sz="0" w:space="0" w:color="auto"/>
        <w:right w:val="none" w:sz="0" w:space="0" w:color="auto"/>
      </w:divBdr>
    </w:div>
    <w:div w:id="1886483336">
      <w:bodyDiv w:val="1"/>
      <w:marLeft w:val="0"/>
      <w:marRight w:val="0"/>
      <w:marTop w:val="0"/>
      <w:marBottom w:val="0"/>
      <w:divBdr>
        <w:top w:val="none" w:sz="0" w:space="0" w:color="auto"/>
        <w:left w:val="none" w:sz="0" w:space="0" w:color="auto"/>
        <w:bottom w:val="none" w:sz="0" w:space="0" w:color="auto"/>
        <w:right w:val="none" w:sz="0" w:space="0" w:color="auto"/>
      </w:divBdr>
    </w:div>
    <w:div w:id="1918589019">
      <w:bodyDiv w:val="1"/>
      <w:marLeft w:val="0"/>
      <w:marRight w:val="0"/>
      <w:marTop w:val="0"/>
      <w:marBottom w:val="0"/>
      <w:divBdr>
        <w:top w:val="none" w:sz="0" w:space="0" w:color="auto"/>
        <w:left w:val="none" w:sz="0" w:space="0" w:color="auto"/>
        <w:bottom w:val="none" w:sz="0" w:space="0" w:color="auto"/>
        <w:right w:val="none" w:sz="0" w:space="0" w:color="auto"/>
      </w:divBdr>
    </w:div>
    <w:div w:id="1964997553">
      <w:bodyDiv w:val="1"/>
      <w:marLeft w:val="0"/>
      <w:marRight w:val="0"/>
      <w:marTop w:val="0"/>
      <w:marBottom w:val="0"/>
      <w:divBdr>
        <w:top w:val="none" w:sz="0" w:space="0" w:color="auto"/>
        <w:left w:val="none" w:sz="0" w:space="0" w:color="auto"/>
        <w:bottom w:val="none" w:sz="0" w:space="0" w:color="auto"/>
        <w:right w:val="none" w:sz="0" w:space="0" w:color="auto"/>
      </w:divBdr>
    </w:div>
    <w:div w:id="1978292225">
      <w:bodyDiv w:val="1"/>
      <w:marLeft w:val="0"/>
      <w:marRight w:val="0"/>
      <w:marTop w:val="0"/>
      <w:marBottom w:val="0"/>
      <w:divBdr>
        <w:top w:val="none" w:sz="0" w:space="0" w:color="auto"/>
        <w:left w:val="none" w:sz="0" w:space="0" w:color="auto"/>
        <w:bottom w:val="none" w:sz="0" w:space="0" w:color="auto"/>
        <w:right w:val="none" w:sz="0" w:space="0" w:color="auto"/>
      </w:divBdr>
    </w:div>
    <w:div w:id="2017153999">
      <w:bodyDiv w:val="1"/>
      <w:marLeft w:val="0"/>
      <w:marRight w:val="0"/>
      <w:marTop w:val="0"/>
      <w:marBottom w:val="0"/>
      <w:divBdr>
        <w:top w:val="none" w:sz="0" w:space="0" w:color="auto"/>
        <w:left w:val="none" w:sz="0" w:space="0" w:color="auto"/>
        <w:bottom w:val="none" w:sz="0" w:space="0" w:color="auto"/>
        <w:right w:val="none" w:sz="0" w:space="0" w:color="auto"/>
      </w:divBdr>
    </w:div>
    <w:div w:id="2051954404">
      <w:bodyDiv w:val="1"/>
      <w:marLeft w:val="0"/>
      <w:marRight w:val="0"/>
      <w:marTop w:val="0"/>
      <w:marBottom w:val="0"/>
      <w:divBdr>
        <w:top w:val="none" w:sz="0" w:space="0" w:color="auto"/>
        <w:left w:val="none" w:sz="0" w:space="0" w:color="auto"/>
        <w:bottom w:val="none" w:sz="0" w:space="0" w:color="auto"/>
        <w:right w:val="none" w:sz="0" w:space="0" w:color="auto"/>
      </w:divBdr>
    </w:div>
    <w:div w:id="209702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ras.cae@iepcjalisco.org.mx" TargetMode="External"/><Relationship Id="rId5" Type="http://schemas.openxmlformats.org/officeDocument/2006/relationships/hyperlink" Target="mailto:compras.cae@iepcjalisco.org.mx"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Iepcjalisco.org.mx\docs\STC\Comisiones%20del%20IEPCEJ\Comisi&#243;n%20de%20Adquisiciones%20y%20Enajenaciones%20IEPCEJ\INVITACIONES\19.%2014sep-%20LIBROS,%20sucesion%20y%20futuros%20electores\1.%20LISTA.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3193</Words>
  <Characters>17563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20715</CharactersWithSpaces>
  <SharedDoc>false</SharedDoc>
  <HLinks>
    <vt:vector size="6" baseType="variant">
      <vt:variant>
        <vt:i4>852004</vt:i4>
      </vt:variant>
      <vt:variant>
        <vt:i4>9</vt:i4>
      </vt:variant>
      <vt:variant>
        <vt:i4>0</vt:i4>
      </vt:variant>
      <vt:variant>
        <vt:i4>5</vt:i4>
      </vt:variant>
      <vt:variant>
        <vt:lpwstr>mailto:compras.cae@iepcjalisco.org.mx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Fabiola del Rosario Rosas Villalobos</dc:creator>
  <cp:lastModifiedBy>eutimia.gonzalez</cp:lastModifiedBy>
  <cp:revision>3</cp:revision>
  <cp:lastPrinted>2012-03-16T21:48:00Z</cp:lastPrinted>
  <dcterms:created xsi:type="dcterms:W3CDTF">2013-03-05T15:49:00Z</dcterms:created>
  <dcterms:modified xsi:type="dcterms:W3CDTF">2013-03-05T15:50:00Z</dcterms:modified>
</cp:coreProperties>
</file>