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F2" w:rsidRPr="00430A16" w:rsidRDefault="007D49F2" w:rsidP="003C50C7">
      <w:pPr>
        <w:widowControl w:val="0"/>
        <w:jc w:val="center"/>
        <w:rPr>
          <w:b/>
          <w:sz w:val="26"/>
          <w:szCs w:val="26"/>
        </w:rPr>
      </w:pPr>
      <w:bookmarkStart w:id="0" w:name="_GoBack"/>
      <w:bookmarkEnd w:id="0"/>
      <w:r w:rsidRPr="00430A16">
        <w:rPr>
          <w:b/>
          <w:sz w:val="26"/>
          <w:szCs w:val="26"/>
        </w:rPr>
        <w:t>ESTATUTOS GENERALES DEL PARTIDO ACCIÓN NACIONAL</w:t>
      </w:r>
    </w:p>
    <w:p w:rsidR="007D49F2" w:rsidRPr="00430A16" w:rsidRDefault="007D49F2" w:rsidP="003C50C7">
      <w:pPr>
        <w:widowControl w:val="0"/>
        <w:jc w:val="center"/>
        <w:rPr>
          <w:b/>
          <w:sz w:val="26"/>
          <w:szCs w:val="26"/>
        </w:rPr>
      </w:pPr>
      <w:r w:rsidRPr="00430A16">
        <w:rPr>
          <w:b/>
          <w:sz w:val="26"/>
          <w:szCs w:val="26"/>
        </w:rPr>
        <w:t>APROBADOS POR LA XVIII ASAMBLEA NACIONAL EXTRAORDINARIA</w:t>
      </w:r>
    </w:p>
    <w:p w:rsidR="007D49F2" w:rsidRPr="00430A16" w:rsidRDefault="007D49F2" w:rsidP="003C50C7">
      <w:pPr>
        <w:widowControl w:val="0"/>
        <w:jc w:val="center"/>
        <w:rPr>
          <w:b/>
          <w:sz w:val="26"/>
          <w:szCs w:val="26"/>
        </w:rPr>
      </w:pPr>
    </w:p>
    <w:p w:rsidR="00430A16" w:rsidRPr="00430A16" w:rsidRDefault="00430A16" w:rsidP="003C50C7">
      <w:pPr>
        <w:widowControl w:val="0"/>
        <w:jc w:val="center"/>
        <w:rPr>
          <w:b/>
        </w:rPr>
      </w:pPr>
    </w:p>
    <w:p w:rsidR="007D49F2" w:rsidRPr="00430A16" w:rsidRDefault="007D49F2" w:rsidP="003C50C7">
      <w:pPr>
        <w:widowControl w:val="0"/>
        <w:jc w:val="center"/>
        <w:rPr>
          <w:b/>
        </w:rPr>
      </w:pPr>
      <w:r w:rsidRPr="00430A16">
        <w:rPr>
          <w:b/>
        </w:rPr>
        <w:t>TÍTULO PRIMERO</w:t>
      </w:r>
    </w:p>
    <w:p w:rsidR="007D49F2" w:rsidRPr="00430A16" w:rsidRDefault="007D49F2" w:rsidP="003C50C7">
      <w:pPr>
        <w:widowControl w:val="0"/>
        <w:jc w:val="center"/>
        <w:rPr>
          <w:b/>
        </w:rPr>
      </w:pPr>
      <w:r w:rsidRPr="00430A16">
        <w:rPr>
          <w:b/>
        </w:rPr>
        <w:t>DISPOSICIONES GENERALES</w:t>
      </w:r>
    </w:p>
    <w:p w:rsidR="009330EC" w:rsidRPr="00430A16" w:rsidRDefault="009330EC" w:rsidP="003C50C7">
      <w:pPr>
        <w:widowControl w:val="0"/>
        <w:jc w:val="center"/>
        <w:rPr>
          <w:b/>
        </w:rPr>
      </w:pPr>
    </w:p>
    <w:p w:rsidR="007D49F2" w:rsidRPr="00430A16" w:rsidRDefault="007D49F2" w:rsidP="003C50C7">
      <w:pPr>
        <w:widowControl w:val="0"/>
        <w:jc w:val="center"/>
        <w:rPr>
          <w:b/>
        </w:rPr>
      </w:pPr>
      <w:r w:rsidRPr="00430A16">
        <w:rPr>
          <w:b/>
        </w:rPr>
        <w:t>CAPÍTULO ÚNICO</w:t>
      </w:r>
    </w:p>
    <w:p w:rsidR="007D49F2" w:rsidRPr="00430A16" w:rsidRDefault="007D49F2" w:rsidP="003C50C7">
      <w:pPr>
        <w:widowControl w:val="0"/>
        <w:jc w:val="center"/>
        <w:rPr>
          <w:b/>
        </w:rPr>
      </w:pPr>
      <w:r w:rsidRPr="00430A16">
        <w:rPr>
          <w:b/>
        </w:rPr>
        <w:t>DENOMINACIÓN, OBJETO, DURACIÓN, DOMICILIO, LEMA, EMBLEMA Y DISTINTIVO ELECTORAL</w:t>
      </w:r>
    </w:p>
    <w:p w:rsidR="007D49F2" w:rsidRPr="00430A16" w:rsidRDefault="007D49F2" w:rsidP="003C50C7">
      <w:pPr>
        <w:widowControl w:val="0"/>
        <w:jc w:val="center"/>
      </w:pPr>
    </w:p>
    <w:p w:rsidR="007D49F2" w:rsidRPr="00430A16" w:rsidRDefault="007D49F2" w:rsidP="003C50C7">
      <w:pPr>
        <w:widowControl w:val="0"/>
        <w:jc w:val="both"/>
        <w:rPr>
          <w:b/>
        </w:rPr>
      </w:pPr>
      <w:r w:rsidRPr="00430A16">
        <w:rPr>
          <w:b/>
        </w:rPr>
        <w:t>Artículo 1</w:t>
      </w:r>
    </w:p>
    <w:p w:rsidR="007D49F2" w:rsidRPr="00430A16" w:rsidRDefault="007D49F2" w:rsidP="003C50C7">
      <w:pPr>
        <w:widowControl w:val="0"/>
        <w:jc w:val="both"/>
      </w:pPr>
      <w:r w:rsidRPr="00430A16">
        <w:t>El Partido Acción Nacional es una asociación de ciudadanos mexicanos en pleno ejercicio de sus derechos cívicos, constituida en partido político nacional, con el fin de intervenir orgánicamente en todos los aspectos de la vida pública de México, tener acceso al ejercicio democrático del poder y lograr:</w:t>
      </w:r>
    </w:p>
    <w:p w:rsidR="00113FD5" w:rsidRPr="00430A16" w:rsidRDefault="00113FD5" w:rsidP="003C50C7">
      <w:pPr>
        <w:widowControl w:val="0"/>
        <w:jc w:val="both"/>
      </w:pPr>
    </w:p>
    <w:p w:rsidR="007D49F2" w:rsidRPr="00430A16" w:rsidRDefault="007D49F2" w:rsidP="003C50C7">
      <w:pPr>
        <w:pStyle w:val="Prrafodelista"/>
        <w:widowControl w:val="0"/>
        <w:numPr>
          <w:ilvl w:val="0"/>
          <w:numId w:val="1"/>
        </w:numPr>
        <w:jc w:val="both"/>
        <w:rPr>
          <w:rFonts w:ascii="Arial" w:hAnsi="Arial" w:cs="Arial"/>
        </w:rPr>
      </w:pPr>
      <w:r w:rsidRPr="00430A16">
        <w:rPr>
          <w:rFonts w:ascii="Arial" w:hAnsi="Arial" w:cs="Arial"/>
        </w:rPr>
        <w:t>El reconocimiento de la eminente dignidad de la persona humana y, por tanto, el respeto de sus derechos fundamentales y la garantía de los derechos y condiciones sociales requeridos por esa dignidad;</w:t>
      </w:r>
    </w:p>
    <w:p w:rsidR="007D49F2" w:rsidRPr="00430A16" w:rsidRDefault="007D49F2" w:rsidP="003C50C7">
      <w:pPr>
        <w:pStyle w:val="Prrafodelista"/>
        <w:widowControl w:val="0"/>
        <w:numPr>
          <w:ilvl w:val="0"/>
          <w:numId w:val="1"/>
        </w:numPr>
        <w:jc w:val="both"/>
        <w:rPr>
          <w:rFonts w:ascii="Arial" w:hAnsi="Arial" w:cs="Arial"/>
        </w:rPr>
      </w:pPr>
      <w:r w:rsidRPr="00430A16">
        <w:rPr>
          <w:rFonts w:ascii="Arial" w:hAnsi="Arial" w:cs="Arial"/>
        </w:rPr>
        <w:t>La subordinación, en lo político, de la actividad individual, social y del Estado a la realización del Bien Común;</w:t>
      </w:r>
    </w:p>
    <w:p w:rsidR="007D49F2" w:rsidRPr="00430A16" w:rsidRDefault="007D49F2" w:rsidP="003C50C7">
      <w:pPr>
        <w:pStyle w:val="Prrafodelista"/>
        <w:widowControl w:val="0"/>
        <w:numPr>
          <w:ilvl w:val="0"/>
          <w:numId w:val="1"/>
        </w:numPr>
        <w:jc w:val="both"/>
        <w:rPr>
          <w:rFonts w:ascii="Arial" w:hAnsi="Arial" w:cs="Arial"/>
        </w:rPr>
      </w:pPr>
      <w:r w:rsidRPr="00430A16">
        <w:rPr>
          <w:rFonts w:ascii="Arial" w:hAnsi="Arial" w:cs="Arial"/>
        </w:rPr>
        <w:t>El reconocimiento de la preeminencia del interés nacional sobre los intereses parciales y la ordenación y jerarquización de éstos en el interés de la Nación</w:t>
      </w:r>
      <w:r w:rsidRPr="00430A16">
        <w:rPr>
          <w:rFonts w:ascii="Arial" w:hAnsi="Arial" w:cs="Arial"/>
          <w:b/>
        </w:rPr>
        <w:t>;</w:t>
      </w:r>
      <w:r w:rsidRPr="00430A16">
        <w:rPr>
          <w:rFonts w:ascii="Arial" w:hAnsi="Arial" w:cs="Arial"/>
        </w:rPr>
        <w:t xml:space="preserve"> y,</w:t>
      </w:r>
    </w:p>
    <w:p w:rsidR="007D49F2" w:rsidRPr="00430A16" w:rsidRDefault="007D49F2" w:rsidP="003C50C7">
      <w:pPr>
        <w:pStyle w:val="Prrafodelista"/>
        <w:widowControl w:val="0"/>
        <w:numPr>
          <w:ilvl w:val="0"/>
          <w:numId w:val="1"/>
        </w:numPr>
        <w:jc w:val="both"/>
        <w:rPr>
          <w:rFonts w:ascii="Arial" w:hAnsi="Arial" w:cs="Arial"/>
        </w:rPr>
      </w:pPr>
      <w:r w:rsidRPr="00430A16">
        <w:rPr>
          <w:rFonts w:ascii="Arial" w:hAnsi="Arial" w:cs="Arial"/>
        </w:rPr>
        <w:t xml:space="preserve">La instauración de la democracia como forma de gobierno y como sistema de convivencia. </w:t>
      </w:r>
    </w:p>
    <w:p w:rsidR="0041095E" w:rsidRPr="00430A16" w:rsidRDefault="0041095E" w:rsidP="003C50C7">
      <w:pPr>
        <w:widowControl w:val="0"/>
        <w:jc w:val="both"/>
      </w:pPr>
    </w:p>
    <w:p w:rsidR="007D49F2" w:rsidRPr="00430A16" w:rsidRDefault="007D49F2" w:rsidP="003C50C7">
      <w:pPr>
        <w:widowControl w:val="0"/>
        <w:jc w:val="both"/>
        <w:rPr>
          <w:b/>
        </w:rPr>
      </w:pPr>
      <w:r w:rsidRPr="00430A16">
        <w:rPr>
          <w:b/>
        </w:rPr>
        <w:t>Artículo 2</w:t>
      </w:r>
    </w:p>
    <w:p w:rsidR="007D49F2" w:rsidRPr="00430A16" w:rsidRDefault="007D49F2" w:rsidP="003C50C7">
      <w:pPr>
        <w:widowControl w:val="0"/>
        <w:jc w:val="both"/>
      </w:pPr>
      <w:r w:rsidRPr="00430A16">
        <w:t>Son objeto del Partido Acción Nacional:</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La formación y el fortalecimiento de la conciencia democrática de todos los mexicanos;</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La difusión de sus principios, programas y plataformas;</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La actividad cívico-política organizada y permanente;</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La educación socio-política de sus militantes;</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La garantía en todos los órdenes de la igualdad de oportunidades entre hombres y mujeres;</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La realización de toda clase de estudios sobre cuestiones políticas, económicas y sociales y la formulación de los consiguientes programas, ponencias, proposiciones e iniciativas de ley;</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La participación en elecciones federales, estatales y municipales, en las condiciones que determinen sus órganos competentes;</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La asesoría y el apoyo a los funcionarios públicos postulados o propuestos por el Partido y la vinculación democrática con los gobiernos emanados del mismo;</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 xml:space="preserve">El establecimiento, sostenimiento y desarrollo de cuantos organismos, </w:t>
      </w:r>
      <w:r w:rsidRPr="00430A16">
        <w:rPr>
          <w:rFonts w:ascii="Arial" w:hAnsi="Arial" w:cs="Arial"/>
        </w:rPr>
        <w:lastRenderedPageBreak/>
        <w:t>institutos, publicaciones y servicios sociales sean necesarios o convenientes para la realización de los fines del Partido;</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El desarrollo de relaciones, amplias y constructivas, con partidos y organizaciones nacionales e internacionales; y,</w:t>
      </w:r>
    </w:p>
    <w:p w:rsidR="007D49F2" w:rsidRPr="00430A16" w:rsidRDefault="007D49F2" w:rsidP="003C50C7">
      <w:pPr>
        <w:pStyle w:val="Prrafodelista"/>
        <w:widowControl w:val="0"/>
        <w:numPr>
          <w:ilvl w:val="0"/>
          <w:numId w:val="2"/>
        </w:numPr>
        <w:jc w:val="both"/>
        <w:rPr>
          <w:rFonts w:ascii="Arial" w:hAnsi="Arial" w:cs="Arial"/>
        </w:rPr>
      </w:pPr>
      <w:r w:rsidRPr="00430A16">
        <w:rPr>
          <w:rFonts w:ascii="Arial" w:hAnsi="Arial" w:cs="Arial"/>
        </w:rPr>
        <w:t>La adquisición, enajenación o gravamen, por cualquier título, de los bienes muebles e inmuebles que se requieran y, en general, la celebración y realización de todos los actos, contratos, gestiones y promociones necesari</w:t>
      </w:r>
      <w:r w:rsidRPr="00430A16">
        <w:rPr>
          <w:rFonts w:ascii="Arial" w:hAnsi="Arial" w:cs="Arial"/>
          <w:b/>
        </w:rPr>
        <w:t>a</w:t>
      </w:r>
      <w:r w:rsidRPr="00430A16">
        <w:rPr>
          <w:rFonts w:ascii="Arial" w:hAnsi="Arial" w:cs="Arial"/>
        </w:rPr>
        <w:t>s o conducentes para el cumplimiento de los fines del Partido.</w:t>
      </w:r>
    </w:p>
    <w:p w:rsidR="0041095E" w:rsidRPr="00430A16" w:rsidRDefault="0041095E" w:rsidP="003C50C7">
      <w:pPr>
        <w:widowControl w:val="0"/>
        <w:jc w:val="both"/>
      </w:pPr>
    </w:p>
    <w:p w:rsidR="007D49F2" w:rsidRPr="00430A16" w:rsidRDefault="007D49F2" w:rsidP="003C50C7">
      <w:pPr>
        <w:widowControl w:val="0"/>
        <w:jc w:val="both"/>
        <w:rPr>
          <w:b/>
        </w:rPr>
      </w:pPr>
      <w:r w:rsidRPr="00430A16">
        <w:rPr>
          <w:b/>
        </w:rPr>
        <w:t>Artículo 3</w:t>
      </w:r>
    </w:p>
    <w:p w:rsidR="007D49F2" w:rsidRPr="00430A16" w:rsidRDefault="007D49F2" w:rsidP="003C50C7">
      <w:pPr>
        <w:widowControl w:val="0"/>
        <w:jc w:val="both"/>
      </w:pPr>
      <w:r w:rsidRPr="00430A16">
        <w:t>Para la prosecución de los objetivos que menciona el artículo precedente, Acción Nacional podrá aceptar el apoyo a su ideario, sus programas, plataformas o candidatos, de agrupaciones mexicanas cuyas finalidades sean compatibles con las del Partido.</w:t>
      </w:r>
    </w:p>
    <w:p w:rsidR="0041095E" w:rsidRPr="00430A16" w:rsidRDefault="0041095E" w:rsidP="003C50C7">
      <w:pPr>
        <w:widowControl w:val="0"/>
        <w:jc w:val="both"/>
      </w:pPr>
    </w:p>
    <w:p w:rsidR="007D49F2" w:rsidRPr="00430A16" w:rsidRDefault="007D49F2" w:rsidP="003C50C7">
      <w:pPr>
        <w:widowControl w:val="0"/>
        <w:jc w:val="both"/>
        <w:rPr>
          <w:b/>
        </w:rPr>
      </w:pPr>
      <w:r w:rsidRPr="00430A16">
        <w:rPr>
          <w:b/>
        </w:rPr>
        <w:t>Artículo 4</w:t>
      </w:r>
    </w:p>
    <w:p w:rsidR="007D49F2" w:rsidRPr="00430A16" w:rsidRDefault="007D49F2" w:rsidP="003C50C7">
      <w:pPr>
        <w:widowControl w:val="0"/>
        <w:jc w:val="both"/>
      </w:pPr>
      <w:r w:rsidRPr="00430A16">
        <w:t>La duración de Acción Nacional será por tiempo indefinido.</w:t>
      </w:r>
    </w:p>
    <w:p w:rsidR="0041095E" w:rsidRPr="00430A16" w:rsidRDefault="0041095E" w:rsidP="003C50C7">
      <w:pPr>
        <w:widowControl w:val="0"/>
        <w:jc w:val="both"/>
      </w:pPr>
    </w:p>
    <w:p w:rsidR="007D49F2" w:rsidRPr="00430A16" w:rsidRDefault="007D49F2" w:rsidP="003C50C7">
      <w:pPr>
        <w:widowControl w:val="0"/>
        <w:jc w:val="both"/>
        <w:rPr>
          <w:b/>
        </w:rPr>
      </w:pPr>
      <w:r w:rsidRPr="00430A16">
        <w:rPr>
          <w:b/>
        </w:rPr>
        <w:t>Artículo 5</w:t>
      </w:r>
    </w:p>
    <w:p w:rsidR="007D49F2" w:rsidRPr="00430A16" w:rsidRDefault="007D49F2" w:rsidP="003C50C7">
      <w:pPr>
        <w:widowControl w:val="0"/>
        <w:jc w:val="both"/>
      </w:pPr>
      <w:r w:rsidRPr="00430A16">
        <w:t>El domicilio de Acción Nacional es la Ciudad de México. Sus órganos estatales, municipales y delegacionales tendrán su domicilio en el lugar de su residencia.</w:t>
      </w:r>
    </w:p>
    <w:p w:rsidR="0041095E" w:rsidRPr="00430A16" w:rsidRDefault="0041095E" w:rsidP="003C50C7">
      <w:pPr>
        <w:widowControl w:val="0"/>
        <w:jc w:val="both"/>
      </w:pPr>
    </w:p>
    <w:p w:rsidR="007D49F2" w:rsidRPr="00430A16" w:rsidRDefault="007D49F2" w:rsidP="003C50C7">
      <w:pPr>
        <w:widowControl w:val="0"/>
        <w:jc w:val="both"/>
        <w:rPr>
          <w:b/>
        </w:rPr>
      </w:pPr>
      <w:r w:rsidRPr="00430A16">
        <w:rPr>
          <w:b/>
        </w:rPr>
        <w:t>Artículo 6</w:t>
      </w:r>
    </w:p>
    <w:p w:rsidR="007D49F2" w:rsidRPr="00430A16" w:rsidRDefault="007D49F2" w:rsidP="003C50C7">
      <w:pPr>
        <w:widowControl w:val="0"/>
        <w:jc w:val="both"/>
      </w:pPr>
      <w:r w:rsidRPr="00430A16">
        <w:t>El lema de Acción Nacional es: “POR UNA PATRIA ORDENADA Y GENEROSA Y UNA VIDA MEJOR Y MÁS DIGNA PARA TODOS”.</w:t>
      </w:r>
    </w:p>
    <w:p w:rsidR="0041095E" w:rsidRPr="00430A16" w:rsidRDefault="0041095E" w:rsidP="003C50C7">
      <w:pPr>
        <w:widowControl w:val="0"/>
        <w:jc w:val="both"/>
      </w:pPr>
    </w:p>
    <w:p w:rsidR="007D49F2" w:rsidRPr="00430A16" w:rsidRDefault="007D49F2" w:rsidP="003C50C7">
      <w:pPr>
        <w:widowControl w:val="0"/>
        <w:jc w:val="both"/>
        <w:rPr>
          <w:b/>
        </w:rPr>
      </w:pPr>
      <w:r w:rsidRPr="00430A16">
        <w:rPr>
          <w:b/>
        </w:rPr>
        <w:t>Artículo 7</w:t>
      </w:r>
    </w:p>
    <w:p w:rsidR="007D49F2" w:rsidRPr="00430A16" w:rsidRDefault="007D49F2" w:rsidP="003C50C7">
      <w:pPr>
        <w:widowControl w:val="0"/>
        <w:jc w:val="both"/>
      </w:pPr>
      <w:r w:rsidRPr="00430A16">
        <w:t>1. El emblema de Acción Nacional es un rectángulo en color plata, en proporción de 1 x 3.5, que enmarca una franja rectangular colocada horizontalmente en la parte media y dividida en tres campos de colores verde, blanco y rojo, respectivamente, y en letras mayúsculas de color azul las palabras ACCION en el extremo superior izquierdo y NACIONAL en el extremo inferior derecho.</w:t>
      </w:r>
    </w:p>
    <w:p w:rsidR="00113FD5" w:rsidRPr="00430A16" w:rsidRDefault="00113FD5" w:rsidP="003C50C7">
      <w:pPr>
        <w:widowControl w:val="0"/>
        <w:jc w:val="both"/>
      </w:pPr>
    </w:p>
    <w:p w:rsidR="007D49F2" w:rsidRPr="00430A16" w:rsidRDefault="007D49F2" w:rsidP="003C50C7">
      <w:pPr>
        <w:widowControl w:val="0"/>
        <w:jc w:val="both"/>
      </w:pPr>
      <w:r w:rsidRPr="00430A16">
        <w:t>2. El distintivo electoral de Acción Nacional es un círculo de color azul vivo, circunscribiendo las letras mayúsculas PAN del mismo color azul sobre fondo blanco, enmarcado en un cuadro de esquinas redondeadas, también de color azul.</w:t>
      </w:r>
    </w:p>
    <w:p w:rsidR="0041095E" w:rsidRPr="00430A16" w:rsidRDefault="0041095E" w:rsidP="003C50C7">
      <w:pPr>
        <w:widowControl w:val="0"/>
        <w:jc w:val="both"/>
      </w:pPr>
    </w:p>
    <w:p w:rsidR="007D49F2" w:rsidRPr="00430A16" w:rsidRDefault="007D49F2" w:rsidP="003C50C7">
      <w:pPr>
        <w:widowControl w:val="0"/>
        <w:autoSpaceDE w:val="0"/>
        <w:autoSpaceDN w:val="0"/>
        <w:adjustRightInd w:val="0"/>
        <w:jc w:val="center"/>
        <w:rPr>
          <w:b/>
        </w:rPr>
      </w:pPr>
      <w:r w:rsidRPr="00430A16">
        <w:rPr>
          <w:b/>
        </w:rPr>
        <w:t>TÍTULO SEGUNDO</w:t>
      </w:r>
    </w:p>
    <w:p w:rsidR="007D49F2" w:rsidRPr="00430A16" w:rsidRDefault="007D49F2" w:rsidP="003C50C7">
      <w:pPr>
        <w:widowControl w:val="0"/>
        <w:autoSpaceDE w:val="0"/>
        <w:autoSpaceDN w:val="0"/>
        <w:adjustRightInd w:val="0"/>
        <w:jc w:val="center"/>
        <w:rPr>
          <w:b/>
        </w:rPr>
      </w:pPr>
      <w:r w:rsidRPr="00430A16">
        <w:rPr>
          <w:b/>
        </w:rPr>
        <w:t>DE LOS MILITANTES Y SIMPATIZANTES DEL PARTIDO ACCIÓN NACIONAL</w:t>
      </w:r>
    </w:p>
    <w:p w:rsidR="009330EC" w:rsidRPr="00430A16" w:rsidRDefault="009330EC" w:rsidP="003C50C7">
      <w:pPr>
        <w:widowControl w:val="0"/>
        <w:autoSpaceDE w:val="0"/>
        <w:autoSpaceDN w:val="0"/>
        <w:adjustRightInd w:val="0"/>
        <w:jc w:val="center"/>
        <w:rPr>
          <w:b/>
        </w:rPr>
      </w:pPr>
    </w:p>
    <w:p w:rsidR="007D49F2" w:rsidRPr="00430A16" w:rsidRDefault="007D49F2" w:rsidP="003C50C7">
      <w:pPr>
        <w:widowControl w:val="0"/>
        <w:autoSpaceDE w:val="0"/>
        <w:autoSpaceDN w:val="0"/>
        <w:adjustRightInd w:val="0"/>
        <w:jc w:val="center"/>
        <w:rPr>
          <w:b/>
        </w:rPr>
      </w:pPr>
      <w:r w:rsidRPr="00430A16">
        <w:rPr>
          <w:b/>
        </w:rPr>
        <w:t>CAPÍTULO PRIMERO</w:t>
      </w:r>
    </w:p>
    <w:p w:rsidR="007D49F2" w:rsidRPr="00430A16" w:rsidRDefault="007D49F2" w:rsidP="003C50C7">
      <w:pPr>
        <w:widowControl w:val="0"/>
        <w:jc w:val="center"/>
        <w:rPr>
          <w:b/>
        </w:rPr>
      </w:pPr>
      <w:r w:rsidRPr="00430A16">
        <w:rPr>
          <w:b/>
        </w:rPr>
        <w:t>DE LOS MILITANTES</w:t>
      </w:r>
    </w:p>
    <w:p w:rsidR="000D5A60" w:rsidRPr="00430A16" w:rsidRDefault="000D5A60" w:rsidP="003C50C7">
      <w:pPr>
        <w:widowControl w:val="0"/>
        <w:jc w:val="center"/>
      </w:pPr>
    </w:p>
    <w:p w:rsidR="007D49F2" w:rsidRPr="00430A16" w:rsidRDefault="007D49F2" w:rsidP="003C50C7">
      <w:pPr>
        <w:widowControl w:val="0"/>
        <w:jc w:val="both"/>
        <w:rPr>
          <w:b/>
        </w:rPr>
      </w:pPr>
      <w:r w:rsidRPr="00430A16">
        <w:rPr>
          <w:b/>
        </w:rPr>
        <w:t>Artículo 8</w:t>
      </w:r>
    </w:p>
    <w:p w:rsidR="007D49F2" w:rsidRPr="00430A16" w:rsidRDefault="007D49F2" w:rsidP="003C50C7">
      <w:pPr>
        <w:widowControl w:val="0"/>
        <w:jc w:val="both"/>
      </w:pPr>
      <w:r w:rsidRPr="00430A16">
        <w:t>1. Son militantes del Partido Acción Nacional, los ciudadanos mexicanos que de forma directa</w:t>
      </w:r>
      <w:r w:rsidRPr="00430A16">
        <w:rPr>
          <w:b/>
        </w:rPr>
        <w:t>,</w:t>
      </w:r>
      <w:r w:rsidRPr="00430A16">
        <w:t xml:space="preserve"> </w:t>
      </w:r>
      <w:r w:rsidRPr="00430A16">
        <w:rPr>
          <w:b/>
        </w:rPr>
        <w:t>personal,</w:t>
      </w:r>
      <w:r w:rsidRPr="00430A16">
        <w:t xml:space="preserve"> presencial, individual, libre, pacífica y voluntaria, manifiesten su deseo de afiliarse, asuman como propios los principios, fines, </w:t>
      </w:r>
      <w:r w:rsidRPr="00430A16">
        <w:lastRenderedPageBreak/>
        <w:t>objetivos y documentos básicos del Partido Acción Nacional, y sean aceptados con tal carácter.</w:t>
      </w:r>
    </w:p>
    <w:p w:rsidR="00113FD5" w:rsidRPr="00430A16" w:rsidRDefault="00113FD5" w:rsidP="003C50C7">
      <w:pPr>
        <w:widowControl w:val="0"/>
        <w:jc w:val="both"/>
      </w:pPr>
    </w:p>
    <w:p w:rsidR="007D49F2" w:rsidRPr="00430A16" w:rsidRDefault="007D49F2" w:rsidP="003C50C7">
      <w:pPr>
        <w:widowControl w:val="0"/>
        <w:jc w:val="both"/>
      </w:pPr>
      <w:r w:rsidRPr="00430A16">
        <w:t>2. Para el caso de los mexicanos residentes en el extranjero, quedarán exentos del requisito de realizar su procedimiento de afiliación en forma presencial.</w:t>
      </w:r>
    </w:p>
    <w:p w:rsidR="000D5A60" w:rsidRPr="00430A16" w:rsidRDefault="000D5A60" w:rsidP="003C50C7">
      <w:pPr>
        <w:widowControl w:val="0"/>
        <w:jc w:val="both"/>
      </w:pPr>
    </w:p>
    <w:p w:rsidR="007D49F2" w:rsidRPr="00430A16" w:rsidRDefault="007D49F2" w:rsidP="003C50C7">
      <w:pPr>
        <w:widowControl w:val="0"/>
        <w:jc w:val="both"/>
        <w:rPr>
          <w:b/>
        </w:rPr>
      </w:pPr>
      <w:r w:rsidRPr="00430A16">
        <w:rPr>
          <w:b/>
        </w:rPr>
        <w:t>Artículo 9</w:t>
      </w:r>
    </w:p>
    <w:p w:rsidR="007D49F2" w:rsidRPr="00430A16" w:rsidRDefault="007D49F2" w:rsidP="003C50C7">
      <w:pPr>
        <w:widowControl w:val="0"/>
        <w:jc w:val="both"/>
      </w:pPr>
      <w:r w:rsidRPr="00430A16">
        <w:t xml:space="preserve">1. El procedimiento de afiliación se regirá conforme a lo previsto en el Reglamento correspondiente. La solicitud se presentará por escrito y podrá realizarse ante cualquier Comité del Partido de la entidad federativa correspondiente, independientemente donde se encuentre su domicilio. Los mexicanos residentes en el extranjero, se podrán afiliar fuera del territorio nacional. </w:t>
      </w:r>
    </w:p>
    <w:p w:rsidR="00680A39" w:rsidRPr="00430A16" w:rsidRDefault="00680A39" w:rsidP="003C50C7">
      <w:pPr>
        <w:widowControl w:val="0"/>
        <w:jc w:val="both"/>
      </w:pPr>
    </w:p>
    <w:p w:rsidR="007D49F2" w:rsidRPr="00430A16" w:rsidRDefault="007D49F2" w:rsidP="003C50C7">
      <w:pPr>
        <w:widowControl w:val="0"/>
        <w:jc w:val="both"/>
      </w:pPr>
      <w:r w:rsidRPr="00430A16">
        <w:t>2. En los casos en que se niegue el registro en la entidad, podrán realizar el procedimiento de afiliación, en el Registro Nacional de Militantes.</w:t>
      </w:r>
    </w:p>
    <w:p w:rsidR="000D5A60" w:rsidRPr="00430A16" w:rsidRDefault="000D5A60" w:rsidP="003C50C7">
      <w:pPr>
        <w:widowControl w:val="0"/>
        <w:jc w:val="both"/>
      </w:pPr>
    </w:p>
    <w:p w:rsidR="007D49F2" w:rsidRPr="00430A16" w:rsidRDefault="007D49F2" w:rsidP="003C50C7">
      <w:pPr>
        <w:widowControl w:val="0"/>
        <w:jc w:val="both"/>
        <w:rPr>
          <w:b/>
        </w:rPr>
      </w:pPr>
      <w:r w:rsidRPr="00430A16">
        <w:rPr>
          <w:b/>
        </w:rPr>
        <w:t>Artículo 10</w:t>
      </w:r>
    </w:p>
    <w:p w:rsidR="007D49F2" w:rsidRPr="00430A16" w:rsidRDefault="007D49F2" w:rsidP="003C50C7">
      <w:pPr>
        <w:widowControl w:val="0"/>
        <w:jc w:val="both"/>
      </w:pPr>
      <w:r w:rsidRPr="00430A16">
        <w:t>1. Para ser militante, se requiere cumplir con los siguientes requisitos:</w:t>
      </w:r>
    </w:p>
    <w:p w:rsidR="00680A39" w:rsidRPr="00430A16" w:rsidRDefault="00680A39" w:rsidP="003C50C7">
      <w:pPr>
        <w:widowControl w:val="0"/>
        <w:jc w:val="both"/>
      </w:pPr>
    </w:p>
    <w:p w:rsidR="007D49F2" w:rsidRPr="00430A16" w:rsidRDefault="007D49F2" w:rsidP="003C50C7">
      <w:pPr>
        <w:pStyle w:val="Prrafodelista"/>
        <w:widowControl w:val="0"/>
        <w:numPr>
          <w:ilvl w:val="0"/>
          <w:numId w:val="3"/>
        </w:numPr>
        <w:jc w:val="both"/>
        <w:rPr>
          <w:rFonts w:ascii="Arial" w:hAnsi="Arial" w:cs="Arial"/>
        </w:rPr>
      </w:pPr>
      <w:r w:rsidRPr="00430A16">
        <w:rPr>
          <w:rFonts w:ascii="Arial" w:hAnsi="Arial" w:cs="Arial"/>
        </w:rPr>
        <w:t>Ser ciudadano mexicano</w:t>
      </w:r>
      <w:r w:rsidRPr="00430A16">
        <w:rPr>
          <w:rFonts w:ascii="Arial" w:hAnsi="Arial" w:cs="Arial"/>
          <w:b/>
        </w:rPr>
        <w:t>;</w:t>
      </w:r>
    </w:p>
    <w:p w:rsidR="007D49F2" w:rsidRPr="00430A16" w:rsidRDefault="007D49F2" w:rsidP="003C50C7">
      <w:pPr>
        <w:pStyle w:val="Prrafodelista"/>
        <w:widowControl w:val="0"/>
        <w:numPr>
          <w:ilvl w:val="0"/>
          <w:numId w:val="3"/>
        </w:numPr>
        <w:jc w:val="both"/>
        <w:rPr>
          <w:rFonts w:ascii="Arial" w:hAnsi="Arial" w:cs="Arial"/>
        </w:rPr>
      </w:pPr>
      <w:r w:rsidRPr="00430A16">
        <w:rPr>
          <w:rFonts w:ascii="Arial" w:hAnsi="Arial" w:cs="Arial"/>
        </w:rPr>
        <w:t>Tener un modo honesto de vivir</w:t>
      </w:r>
      <w:r w:rsidRPr="00430A16">
        <w:rPr>
          <w:rFonts w:ascii="Arial" w:hAnsi="Arial" w:cs="Arial"/>
          <w:b/>
        </w:rPr>
        <w:t>;</w:t>
      </w:r>
    </w:p>
    <w:p w:rsidR="007D49F2" w:rsidRPr="00430A16" w:rsidRDefault="007D49F2" w:rsidP="003C50C7">
      <w:pPr>
        <w:pStyle w:val="Prrafodelista"/>
        <w:widowControl w:val="0"/>
        <w:numPr>
          <w:ilvl w:val="0"/>
          <w:numId w:val="3"/>
        </w:numPr>
        <w:jc w:val="both"/>
        <w:rPr>
          <w:rFonts w:ascii="Arial" w:hAnsi="Arial" w:cs="Arial"/>
        </w:rPr>
      </w:pPr>
      <w:r w:rsidRPr="00430A16">
        <w:rPr>
          <w:rFonts w:ascii="Arial" w:hAnsi="Arial" w:cs="Arial"/>
        </w:rPr>
        <w:t>Haber participado en la capacitación coordinada o avalada por el área correspondiente del Comité Ejecutivo Nacional</w:t>
      </w:r>
      <w:r w:rsidRPr="00430A16">
        <w:rPr>
          <w:rFonts w:ascii="Arial" w:hAnsi="Arial" w:cs="Arial"/>
          <w:b/>
        </w:rPr>
        <w:t>;</w:t>
      </w:r>
    </w:p>
    <w:p w:rsidR="007D49F2" w:rsidRPr="00430A16" w:rsidRDefault="007D49F2" w:rsidP="003C50C7">
      <w:pPr>
        <w:pStyle w:val="Prrafodelista"/>
        <w:widowControl w:val="0"/>
        <w:numPr>
          <w:ilvl w:val="0"/>
          <w:numId w:val="3"/>
        </w:numPr>
        <w:jc w:val="both"/>
        <w:rPr>
          <w:rFonts w:ascii="Arial" w:hAnsi="Arial" w:cs="Arial"/>
        </w:rPr>
      </w:pPr>
      <w:r w:rsidRPr="00430A16">
        <w:rPr>
          <w:rFonts w:ascii="Arial" w:hAnsi="Arial" w:cs="Arial"/>
        </w:rPr>
        <w:t xml:space="preserve">Suscribir el formato aprobado por el Comité Ejecutivo Nacional, acompañando copia de su credencial para votar con fotografía vigente, emitida por el Instituto </w:t>
      </w:r>
      <w:r w:rsidRPr="00430A16">
        <w:rPr>
          <w:rFonts w:ascii="Arial" w:hAnsi="Arial" w:cs="Arial"/>
          <w:b/>
        </w:rPr>
        <w:t>Nacional</w:t>
      </w:r>
      <w:r w:rsidRPr="00430A16">
        <w:rPr>
          <w:rFonts w:ascii="Arial" w:hAnsi="Arial" w:cs="Arial"/>
        </w:rPr>
        <w:t xml:space="preserve"> Electoral; en el caso de mexicanos que residan en el extranjero, podrán acompañar copia de la matrícula consular. En el formato se expresa la obligación de cumplir y respetar los principios de doctrina y documentos básicos de Acción Nacional y su compromiso de participar en forma activa y permanente en la realización de los fines, objetivos y actividades del Partido</w:t>
      </w:r>
      <w:r w:rsidRPr="00430A16">
        <w:rPr>
          <w:rFonts w:ascii="Arial" w:hAnsi="Arial" w:cs="Arial"/>
          <w:b/>
        </w:rPr>
        <w:t>;</w:t>
      </w:r>
    </w:p>
    <w:p w:rsidR="007D49F2" w:rsidRPr="00430A16" w:rsidRDefault="007D49F2" w:rsidP="003C50C7">
      <w:pPr>
        <w:pStyle w:val="Prrafodelista"/>
        <w:widowControl w:val="0"/>
        <w:numPr>
          <w:ilvl w:val="0"/>
          <w:numId w:val="3"/>
        </w:numPr>
        <w:jc w:val="both"/>
        <w:rPr>
          <w:rFonts w:ascii="Arial" w:hAnsi="Arial" w:cs="Arial"/>
        </w:rPr>
      </w:pPr>
      <w:r w:rsidRPr="00430A16">
        <w:rPr>
          <w:rFonts w:ascii="Arial" w:hAnsi="Arial" w:cs="Arial"/>
        </w:rPr>
        <w:t xml:space="preserve">No estar afiliado a otro partido político ya sea nacional o local. </w:t>
      </w:r>
    </w:p>
    <w:p w:rsidR="003C50C7" w:rsidRPr="00430A16" w:rsidRDefault="003C50C7" w:rsidP="003C50C7">
      <w:pPr>
        <w:pStyle w:val="Prrafodelista"/>
        <w:widowControl w:val="0"/>
        <w:jc w:val="both"/>
        <w:rPr>
          <w:rFonts w:ascii="Arial" w:hAnsi="Arial" w:cs="Arial"/>
        </w:rPr>
      </w:pPr>
    </w:p>
    <w:p w:rsidR="007D49F2" w:rsidRPr="00430A16" w:rsidRDefault="007D49F2" w:rsidP="003C50C7">
      <w:pPr>
        <w:widowControl w:val="0"/>
        <w:jc w:val="both"/>
      </w:pPr>
      <w:r w:rsidRPr="00430A16">
        <w:t>2. En caso de haber sido militante de otro partido político, deberá separarse de manera definitiva de dicho instituto político, por lo menos seis meses antes de solicitar su afiliación como militante.</w:t>
      </w:r>
    </w:p>
    <w:p w:rsidR="003C50C7" w:rsidRPr="00430A16" w:rsidRDefault="003C50C7" w:rsidP="003C50C7">
      <w:pPr>
        <w:widowControl w:val="0"/>
        <w:jc w:val="both"/>
      </w:pPr>
    </w:p>
    <w:p w:rsidR="007D49F2" w:rsidRPr="00430A16" w:rsidRDefault="007D49F2" w:rsidP="003C50C7">
      <w:pPr>
        <w:widowControl w:val="0"/>
        <w:jc w:val="both"/>
      </w:pPr>
      <w:r w:rsidRPr="00430A16">
        <w:t>3. La militancia en el Partido inicia a partir de la aceptación por el Registro Nacional de Militantes, quien verificará el cumplimiento de los requisitos antes mencionados. En caso de ser aceptado, la fecha de inicio de la militancia será a partir de la recepción de la solicitud de afiliación.</w:t>
      </w:r>
    </w:p>
    <w:p w:rsidR="003C50C7" w:rsidRPr="00430A16" w:rsidRDefault="003C50C7" w:rsidP="003C50C7">
      <w:pPr>
        <w:widowControl w:val="0"/>
        <w:jc w:val="both"/>
      </w:pPr>
    </w:p>
    <w:p w:rsidR="007D49F2" w:rsidRPr="00430A16" w:rsidRDefault="007D49F2" w:rsidP="003C50C7">
      <w:pPr>
        <w:widowControl w:val="0"/>
        <w:jc w:val="both"/>
      </w:pPr>
      <w:r w:rsidRPr="00430A16">
        <w:t>4. El militante se dará como aceptado, si en el plazo de sesenta días naturales, contados a partir de la entrega de la solicitud, no se emite pronunciamiento alguno por parte del Registro Nacional de Militantes.</w:t>
      </w:r>
    </w:p>
    <w:p w:rsidR="000D5A60" w:rsidRPr="00430A16" w:rsidRDefault="000D5A60" w:rsidP="003C50C7">
      <w:pPr>
        <w:widowControl w:val="0"/>
        <w:jc w:val="both"/>
      </w:pPr>
    </w:p>
    <w:p w:rsidR="007D49F2" w:rsidRPr="00430A16" w:rsidRDefault="007D49F2" w:rsidP="003C50C7">
      <w:pPr>
        <w:widowControl w:val="0"/>
        <w:jc w:val="both"/>
        <w:rPr>
          <w:b/>
        </w:rPr>
      </w:pPr>
      <w:r w:rsidRPr="00430A16">
        <w:rPr>
          <w:b/>
        </w:rPr>
        <w:t>Artículo 11</w:t>
      </w:r>
    </w:p>
    <w:p w:rsidR="007D49F2" w:rsidRPr="00430A16" w:rsidRDefault="007D49F2" w:rsidP="003C50C7">
      <w:pPr>
        <w:widowControl w:val="0"/>
        <w:jc w:val="both"/>
      </w:pPr>
      <w:r w:rsidRPr="00430A16">
        <w:lastRenderedPageBreak/>
        <w:t>1. Son derechos de los militantes:</w:t>
      </w:r>
    </w:p>
    <w:p w:rsidR="00A12A7F" w:rsidRPr="00430A16" w:rsidRDefault="00A12A7F" w:rsidP="003C50C7">
      <w:pPr>
        <w:widowControl w:val="0"/>
        <w:jc w:val="both"/>
      </w:pP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rPr>
        <w:t>Que los órganos del Partido establezcan y promuevan actividades que les deberán ser informadas de manera oportuna;</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rPr>
        <w:t>Votar y elegir de forma directa a los Presidentes de los Comités Directivos Municipales, Comités Directivos Estatales y Comité Ejecutivo Nacional y sus comités</w:t>
      </w:r>
      <w:r w:rsidRPr="00430A16">
        <w:rPr>
          <w:rFonts w:ascii="Arial" w:hAnsi="Arial" w:cs="Arial"/>
          <w:b/>
        </w:rPr>
        <w:t>;</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rPr>
        <w:t xml:space="preserve">Votar y participar en las elecciones y decisiones del Partido, por sí o por delegados; </w:t>
      </w:r>
    </w:p>
    <w:p w:rsidR="007D49F2" w:rsidRPr="00430A16" w:rsidRDefault="007D49F2" w:rsidP="00A12A7F">
      <w:pPr>
        <w:pStyle w:val="Prrafodelista"/>
        <w:widowControl w:val="0"/>
        <w:numPr>
          <w:ilvl w:val="0"/>
          <w:numId w:val="4"/>
        </w:numPr>
        <w:jc w:val="both"/>
        <w:rPr>
          <w:rFonts w:ascii="Arial" w:hAnsi="Arial" w:cs="Arial"/>
        </w:rPr>
      </w:pPr>
      <w:r w:rsidRPr="00430A16">
        <w:rPr>
          <w:rFonts w:ascii="Arial" w:hAnsi="Arial" w:cs="Arial"/>
        </w:rPr>
        <w:t>Participar en el gobierno del Partido desempeñando cargos en sus órganos directivos, que no podrán ser más de tres por elección en un mismo momento;</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rPr>
        <w:t>Ser aspirantes, precandidatos y, en su caso, candidatos de Acción Nacional a cargos de elección popular;</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rPr>
        <w:t>Acceder a la formación y capacitación necesaria y continua, para el cumplimiento de sus deberes como militante del Partido;</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rPr>
        <w:t>Acceder a mecanismos internos de solución de controversias, cuando sean privados de sus derechos al interior del partido, en términos estatutarios y legales;</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rPr>
        <w:t xml:space="preserve">Acceder a la información generada por sus órganos de manera permanente en los términos que señale el reglamento aplicable; </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b/>
        </w:rPr>
        <w:t xml:space="preserve">Solicitar la rendición de cuentas a sus dirigentes, a través de los informes que, con base en la normatividad, se encuentren obligados a presentar durante su gestión, en términos de lo precisado por los reglamentos; </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b/>
        </w:rPr>
        <w:t xml:space="preserve">Exigir el cumplimiento de los documentos básicos del partido, mediante los mecanismo establecidos en los reglamentos; </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b/>
        </w:rPr>
        <w:t xml:space="preserve">Interponer ante el Tribunal Federal o los tribunales electorales locales los medios de defensa previstos por la ley, en contra de las resoluciones y decisiones de los órganos internos del Partido que afecten sus derechos político-electorales, siempre y cuando se haya agotado la instancia intrapartidista; </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b/>
        </w:rPr>
        <w:t>Refrendar o renunciar a su condición de militante, en los términos establecidos en estos estatutos y reglamentos correspondientes; y</w:t>
      </w:r>
    </w:p>
    <w:p w:rsidR="007D49F2" w:rsidRPr="00430A16" w:rsidRDefault="007D49F2" w:rsidP="003C50C7">
      <w:pPr>
        <w:pStyle w:val="Prrafodelista"/>
        <w:widowControl w:val="0"/>
        <w:numPr>
          <w:ilvl w:val="0"/>
          <w:numId w:val="4"/>
        </w:numPr>
        <w:jc w:val="both"/>
        <w:rPr>
          <w:rFonts w:ascii="Arial" w:hAnsi="Arial" w:cs="Arial"/>
        </w:rPr>
      </w:pPr>
      <w:r w:rsidRPr="00430A16">
        <w:rPr>
          <w:rFonts w:ascii="Arial" w:hAnsi="Arial" w:cs="Arial"/>
        </w:rPr>
        <w:t xml:space="preserve">Los demás que establezcan </w:t>
      </w:r>
      <w:r w:rsidRPr="00430A16">
        <w:rPr>
          <w:rFonts w:ascii="Arial" w:hAnsi="Arial" w:cs="Arial"/>
          <w:b/>
        </w:rPr>
        <w:t>el artículo 40 de la Ley General de Partidos Políticos y demás</w:t>
      </w:r>
      <w:r w:rsidRPr="00430A16">
        <w:rPr>
          <w:rFonts w:ascii="Arial" w:hAnsi="Arial" w:cs="Arial"/>
        </w:rPr>
        <w:t xml:space="preserve"> ordenamientos </w:t>
      </w:r>
      <w:r w:rsidRPr="00430A16">
        <w:rPr>
          <w:rFonts w:ascii="Arial" w:hAnsi="Arial" w:cs="Arial"/>
          <w:b/>
        </w:rPr>
        <w:t>legales</w:t>
      </w:r>
      <w:r w:rsidRPr="00430A16">
        <w:rPr>
          <w:rFonts w:ascii="Arial" w:hAnsi="Arial" w:cs="Arial"/>
        </w:rPr>
        <w:t xml:space="preserve"> </w:t>
      </w:r>
      <w:r w:rsidRPr="00430A16">
        <w:rPr>
          <w:rFonts w:ascii="Arial" w:hAnsi="Arial" w:cs="Arial"/>
          <w:b/>
        </w:rPr>
        <w:t>y</w:t>
      </w:r>
      <w:r w:rsidRPr="00430A16">
        <w:rPr>
          <w:rFonts w:ascii="Arial" w:hAnsi="Arial" w:cs="Arial"/>
        </w:rPr>
        <w:t xml:space="preserve"> del Partido.</w:t>
      </w:r>
    </w:p>
    <w:p w:rsidR="00A12A7F" w:rsidRPr="00430A16" w:rsidRDefault="00A12A7F" w:rsidP="00A12A7F">
      <w:pPr>
        <w:pStyle w:val="Prrafodelista"/>
        <w:widowControl w:val="0"/>
        <w:jc w:val="both"/>
        <w:rPr>
          <w:rFonts w:ascii="Arial" w:hAnsi="Arial" w:cs="Arial"/>
        </w:rPr>
      </w:pPr>
    </w:p>
    <w:p w:rsidR="007D49F2" w:rsidRPr="00430A16" w:rsidRDefault="007D49F2" w:rsidP="003C50C7">
      <w:pPr>
        <w:widowControl w:val="0"/>
        <w:jc w:val="both"/>
      </w:pPr>
      <w:r w:rsidRPr="00430A16">
        <w:t>2. Para el ejercicio de sus derechos, los militantes deberán cumplir con sus obligaciones y los requisitos establecidos en los presentes Estatutos, así como en los reglamentos y en su caso con la normatividad electoral, según corresponda.</w:t>
      </w:r>
    </w:p>
    <w:p w:rsidR="00725507" w:rsidRPr="00430A16" w:rsidRDefault="00725507" w:rsidP="003C50C7">
      <w:pPr>
        <w:widowControl w:val="0"/>
        <w:jc w:val="both"/>
      </w:pPr>
    </w:p>
    <w:p w:rsidR="007D49F2" w:rsidRPr="00430A16" w:rsidRDefault="007D49F2" w:rsidP="003C50C7">
      <w:pPr>
        <w:widowControl w:val="0"/>
        <w:jc w:val="both"/>
      </w:pPr>
      <w:r w:rsidRPr="00430A16">
        <w:t>3. Para el ejercicio de los incisos b, c y d del presente artículo, deberán transcurrir 12 meses después de ser aceptados como militantes, con las excepciones establecidas en el reglamento.</w:t>
      </w:r>
    </w:p>
    <w:p w:rsidR="000D5A60" w:rsidRPr="00430A16" w:rsidRDefault="000D5A60" w:rsidP="003C50C7">
      <w:pPr>
        <w:widowControl w:val="0"/>
        <w:jc w:val="both"/>
      </w:pPr>
    </w:p>
    <w:p w:rsidR="007D49F2" w:rsidRPr="00430A16" w:rsidRDefault="007D49F2" w:rsidP="003C50C7">
      <w:pPr>
        <w:widowControl w:val="0"/>
        <w:jc w:val="both"/>
        <w:rPr>
          <w:b/>
        </w:rPr>
      </w:pPr>
      <w:r w:rsidRPr="00430A16">
        <w:rPr>
          <w:b/>
        </w:rPr>
        <w:t>Artículo 12</w:t>
      </w:r>
    </w:p>
    <w:p w:rsidR="007D49F2" w:rsidRPr="00430A16" w:rsidRDefault="007D49F2" w:rsidP="003C50C7">
      <w:pPr>
        <w:widowControl w:val="0"/>
        <w:jc w:val="both"/>
      </w:pPr>
      <w:r w:rsidRPr="00430A16">
        <w:t>1. Son obligaciones de los militantes del Partido:</w:t>
      </w:r>
    </w:p>
    <w:p w:rsidR="00725507" w:rsidRPr="00430A16" w:rsidRDefault="00725507" w:rsidP="003C50C7">
      <w:pPr>
        <w:widowControl w:val="0"/>
        <w:jc w:val="both"/>
      </w:pP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rPr>
        <w:t>Asumir y cumplir los Principios de Doctrina del Partido, Estatutos, Reglamentos y demás disposiciones que emitan los órganos directivos, en sus respectivos ámbitos de competencia;</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b/>
        </w:rPr>
        <w:t>Respetar y difundir los principios ideológicos y el programa de acción;</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rPr>
        <w:t>Participar en forma permanente y disciplinada en la realización de los objetivos del Partido;</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rPr>
        <w:t xml:space="preserve">Participar con acciones o actividades verificables, comunitarias, políticas, de formación y </w:t>
      </w:r>
      <w:r w:rsidRPr="00430A16">
        <w:rPr>
          <w:rFonts w:ascii="Arial" w:hAnsi="Arial" w:cs="Arial"/>
          <w:b/>
        </w:rPr>
        <w:t>capacitación</w:t>
      </w:r>
      <w:r w:rsidRPr="00430A16">
        <w:rPr>
          <w:rFonts w:ascii="Arial" w:hAnsi="Arial" w:cs="Arial"/>
        </w:rPr>
        <w:t xml:space="preserve"> </w:t>
      </w:r>
      <w:r w:rsidRPr="00430A16">
        <w:rPr>
          <w:rFonts w:ascii="Arial" w:hAnsi="Arial" w:cs="Arial"/>
          <w:b/>
        </w:rPr>
        <w:t>a través de los programas de formación del Partido,</w:t>
      </w:r>
      <w:r w:rsidRPr="00430A16">
        <w:rPr>
          <w:rFonts w:ascii="Arial" w:hAnsi="Arial" w:cs="Arial"/>
        </w:rPr>
        <w:t xml:space="preserve"> en los términos que señalen estos Estatutos y demás Reglamentos y acuerdos del Partido aplicables;</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rPr>
        <w:t>Contribuir a los gastos del Partido, mediante una cuota anual ordinaria de carácter voluntario, así como realizar las aportaciones extraordinarias cuando así lo determine el Comité Ejecutivo Nacional, para atender circunstancias financieras extraordinarias, las cuales de no ser sufragadas no darán lugar a un procedimiento de baja inmediata del padrón;</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rPr>
        <w:t>Aportar, cuando sean designados servidores públicos, o electos legisladores o funcionarios, en cargos emanados del PAN, una cuota al Partido, de conformidad con las excepciones previstas en el reglamento correspondiente;</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rPr>
        <w:t xml:space="preserve">Mantener sus datos actualizados en el Registro Nacional de Militantes, informando su cambio de domicilio, conforme a los datos registrados en el Instituto </w:t>
      </w:r>
      <w:r w:rsidRPr="00430A16">
        <w:rPr>
          <w:rFonts w:ascii="Arial" w:hAnsi="Arial" w:cs="Arial"/>
          <w:b/>
        </w:rPr>
        <w:t xml:space="preserve">Nacional </w:t>
      </w:r>
      <w:r w:rsidRPr="00430A16">
        <w:rPr>
          <w:rFonts w:ascii="Arial" w:hAnsi="Arial" w:cs="Arial"/>
        </w:rPr>
        <w:t>Electoral</w:t>
      </w:r>
      <w:r w:rsidRPr="00430A16">
        <w:rPr>
          <w:rFonts w:ascii="Arial" w:hAnsi="Arial" w:cs="Arial"/>
          <w:b/>
        </w:rPr>
        <w:t>;</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rPr>
        <w:t>Salvaguardar la buena fama pública y el prestigio del Partido, de sus dirigentes y militantes, y en su caso dirimir las controversias ante los órganos partidistas correspondientes</w:t>
      </w:r>
      <w:r w:rsidRPr="00430A16">
        <w:rPr>
          <w:rFonts w:ascii="Arial" w:hAnsi="Arial" w:cs="Arial"/>
          <w:b/>
        </w:rPr>
        <w:t xml:space="preserve">; </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b/>
        </w:rPr>
        <w:t xml:space="preserve">Exigir y velar por la democracia interna y el cumplimiento de las normas partidarias; </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b/>
        </w:rPr>
        <w:t xml:space="preserve">Cumplir con las disposiciones legales en materia electoral; </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b/>
        </w:rPr>
        <w:t>Cumplir con las resoluciones internas que hayan sido dictadas por los órganos facultados para ello y con base en las normas partidarias;</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b/>
        </w:rPr>
        <w:t>Desarrollar con transparencia, probidad, eficacia y honradez las tareas que como militante, dirigente, funcionario del partido o servidor público, le sean encomendadas; y,</w:t>
      </w:r>
    </w:p>
    <w:p w:rsidR="007D49F2" w:rsidRPr="00430A16" w:rsidRDefault="007D49F2" w:rsidP="003C50C7">
      <w:pPr>
        <w:pStyle w:val="Prrafodelista"/>
        <w:widowControl w:val="0"/>
        <w:numPr>
          <w:ilvl w:val="0"/>
          <w:numId w:val="5"/>
        </w:numPr>
        <w:jc w:val="both"/>
        <w:rPr>
          <w:rFonts w:ascii="Arial" w:hAnsi="Arial" w:cs="Arial"/>
        </w:rPr>
      </w:pPr>
      <w:r w:rsidRPr="00430A16">
        <w:rPr>
          <w:rFonts w:ascii="Arial" w:hAnsi="Arial" w:cs="Arial"/>
          <w:b/>
        </w:rPr>
        <w:t>Participar en las asambleas, convenciones y demás reuniones a las que le corresponda asistir.</w:t>
      </w:r>
    </w:p>
    <w:p w:rsidR="007D49F2" w:rsidRPr="00430A16" w:rsidRDefault="007D49F2" w:rsidP="00725507">
      <w:pPr>
        <w:pStyle w:val="Prrafodelista"/>
        <w:widowControl w:val="0"/>
        <w:numPr>
          <w:ilvl w:val="0"/>
          <w:numId w:val="5"/>
        </w:numPr>
        <w:jc w:val="both"/>
        <w:rPr>
          <w:rFonts w:ascii="Arial" w:hAnsi="Arial" w:cs="Arial"/>
        </w:rPr>
      </w:pPr>
      <w:r w:rsidRPr="00430A16">
        <w:rPr>
          <w:rFonts w:ascii="Arial" w:hAnsi="Arial" w:cs="Arial"/>
          <w:b/>
        </w:rPr>
        <w:t>Las demás que establezcan el artículo 41 de la Ley General de Partidos Políticos y demás ordenamientos legales y del Partido.</w:t>
      </w:r>
    </w:p>
    <w:p w:rsidR="00725507" w:rsidRPr="00430A16" w:rsidRDefault="00725507" w:rsidP="00725507">
      <w:pPr>
        <w:pStyle w:val="Prrafodelista"/>
        <w:widowControl w:val="0"/>
        <w:jc w:val="both"/>
        <w:rPr>
          <w:rFonts w:ascii="Arial" w:hAnsi="Arial" w:cs="Arial"/>
        </w:rPr>
      </w:pPr>
    </w:p>
    <w:p w:rsidR="007D49F2" w:rsidRPr="00430A16" w:rsidRDefault="007D49F2" w:rsidP="003C50C7">
      <w:pPr>
        <w:widowControl w:val="0"/>
        <w:jc w:val="both"/>
      </w:pPr>
      <w:r w:rsidRPr="00430A16">
        <w:t xml:space="preserve">2. El Reglamento señalará las modalidades para realizar las aportaciones señaladas en los incisos </w:t>
      </w:r>
      <w:r w:rsidRPr="00430A16">
        <w:rPr>
          <w:b/>
        </w:rPr>
        <w:t>e)</w:t>
      </w:r>
      <w:r w:rsidRPr="00430A16">
        <w:t xml:space="preserve"> y </w:t>
      </w:r>
      <w:r w:rsidRPr="00430A16">
        <w:rPr>
          <w:b/>
        </w:rPr>
        <w:t>f)</w:t>
      </w:r>
      <w:r w:rsidRPr="00430A16">
        <w:t xml:space="preserve"> y los militantes que estarán exentos del cumplimiento de los incisos </w:t>
      </w:r>
      <w:r w:rsidRPr="00430A16">
        <w:rPr>
          <w:b/>
        </w:rPr>
        <w:t>d)</w:t>
      </w:r>
      <w:r w:rsidRPr="00430A16">
        <w:t xml:space="preserve"> y </w:t>
      </w:r>
      <w:r w:rsidRPr="00430A16">
        <w:rPr>
          <w:b/>
        </w:rPr>
        <w:t>e).</w:t>
      </w:r>
    </w:p>
    <w:p w:rsidR="000D5A60" w:rsidRPr="00430A16" w:rsidRDefault="000D5A60" w:rsidP="003C50C7">
      <w:pPr>
        <w:widowControl w:val="0"/>
        <w:jc w:val="both"/>
      </w:pPr>
    </w:p>
    <w:p w:rsidR="007D49F2" w:rsidRPr="00430A16" w:rsidRDefault="007D49F2" w:rsidP="003C50C7">
      <w:pPr>
        <w:widowControl w:val="0"/>
        <w:jc w:val="both"/>
        <w:rPr>
          <w:b/>
        </w:rPr>
      </w:pPr>
      <w:r w:rsidRPr="00430A16">
        <w:rPr>
          <w:b/>
        </w:rPr>
        <w:t xml:space="preserve">Artículo 13 </w:t>
      </w:r>
    </w:p>
    <w:p w:rsidR="007D49F2" w:rsidRPr="00430A16" w:rsidRDefault="007D49F2" w:rsidP="003C50C7">
      <w:pPr>
        <w:widowControl w:val="0"/>
        <w:jc w:val="both"/>
      </w:pPr>
      <w:r w:rsidRPr="00430A16">
        <w:t xml:space="preserve">1. Para mantener la calidad de militante y poder ejercer sus derechos, se deberá cumplir con los incisos </w:t>
      </w:r>
      <w:r w:rsidRPr="00430A16">
        <w:rPr>
          <w:b/>
        </w:rPr>
        <w:t>d)</w:t>
      </w:r>
      <w:r w:rsidRPr="00430A16">
        <w:t xml:space="preserve"> por lo menos una vez al año y con el inciso </w:t>
      </w:r>
      <w:r w:rsidRPr="00430A16">
        <w:rPr>
          <w:b/>
        </w:rPr>
        <w:t>f)</w:t>
      </w:r>
      <w:r w:rsidRPr="00430A16">
        <w:t xml:space="preserve"> cuando corresponda, todos ellos en términos del artículo anterior.</w:t>
      </w:r>
    </w:p>
    <w:p w:rsidR="00725507" w:rsidRPr="00430A16" w:rsidRDefault="00725507" w:rsidP="003C50C7">
      <w:pPr>
        <w:widowControl w:val="0"/>
        <w:jc w:val="both"/>
      </w:pPr>
    </w:p>
    <w:p w:rsidR="007D49F2" w:rsidRPr="00430A16" w:rsidRDefault="007D49F2" w:rsidP="003C50C7">
      <w:pPr>
        <w:widowControl w:val="0"/>
        <w:jc w:val="both"/>
      </w:pPr>
      <w:r w:rsidRPr="00430A16">
        <w:t xml:space="preserve">2. Para acreditar el cumplimiento del inciso </w:t>
      </w:r>
      <w:r w:rsidRPr="00430A16">
        <w:rPr>
          <w:b/>
        </w:rPr>
        <w:t>d)</w:t>
      </w:r>
      <w:r w:rsidRPr="00430A16">
        <w:t xml:space="preserve"> de dicho artículo, los militantes del Partido tendrán que acreditar la participación en alguna de las actividades siguientes: </w:t>
      </w:r>
    </w:p>
    <w:p w:rsidR="00725507" w:rsidRPr="00430A16" w:rsidRDefault="00725507" w:rsidP="003C50C7">
      <w:pPr>
        <w:widowControl w:val="0"/>
        <w:jc w:val="both"/>
      </w:pPr>
    </w:p>
    <w:p w:rsidR="007D49F2" w:rsidRPr="00430A16" w:rsidRDefault="007D49F2" w:rsidP="003C50C7">
      <w:pPr>
        <w:pStyle w:val="Prrafodelista"/>
        <w:widowControl w:val="0"/>
        <w:numPr>
          <w:ilvl w:val="0"/>
          <w:numId w:val="6"/>
        </w:numPr>
        <w:jc w:val="both"/>
        <w:rPr>
          <w:rFonts w:ascii="Arial" w:hAnsi="Arial" w:cs="Arial"/>
        </w:rPr>
      </w:pPr>
      <w:r w:rsidRPr="00430A16">
        <w:rPr>
          <w:rFonts w:ascii="Arial" w:hAnsi="Arial" w:cs="Arial"/>
        </w:rPr>
        <w:t>Actividad partidista o comunitaria;</w:t>
      </w:r>
    </w:p>
    <w:p w:rsidR="007D49F2" w:rsidRPr="00430A16" w:rsidRDefault="007D49F2" w:rsidP="003C50C7">
      <w:pPr>
        <w:pStyle w:val="Prrafodelista"/>
        <w:widowControl w:val="0"/>
        <w:numPr>
          <w:ilvl w:val="0"/>
          <w:numId w:val="6"/>
        </w:numPr>
        <w:jc w:val="both"/>
        <w:rPr>
          <w:rFonts w:ascii="Arial" w:hAnsi="Arial" w:cs="Arial"/>
        </w:rPr>
      </w:pPr>
      <w:r w:rsidRPr="00430A16">
        <w:rPr>
          <w:rFonts w:ascii="Arial" w:hAnsi="Arial" w:cs="Arial"/>
        </w:rPr>
        <w:t>Ser consejero o integrante de algún órgano ejecutivo del Partido, candidato o representante electoral incluyendo ante la casilla, durante los procesos locales o federales, o;</w:t>
      </w:r>
    </w:p>
    <w:p w:rsidR="007D49F2" w:rsidRPr="00430A16" w:rsidRDefault="007D49F2" w:rsidP="003C50C7">
      <w:pPr>
        <w:pStyle w:val="Prrafodelista"/>
        <w:widowControl w:val="0"/>
        <w:numPr>
          <w:ilvl w:val="0"/>
          <w:numId w:val="6"/>
        </w:numPr>
        <w:jc w:val="both"/>
        <w:rPr>
          <w:rFonts w:ascii="Arial" w:hAnsi="Arial" w:cs="Arial"/>
        </w:rPr>
      </w:pPr>
      <w:r w:rsidRPr="00430A16">
        <w:rPr>
          <w:rFonts w:ascii="Arial" w:hAnsi="Arial" w:cs="Arial"/>
        </w:rPr>
        <w:t>Haber recibido o impartido algún curso, foro, conferencia o similares, de formación o capacitación, avalados en ambos casos por la Secretaria de Formación del Comité Ejecutivo Nacional, para lo cual será obligación de los comités nacionales, estatales y municipales realizar, por lo menos, una vez al mes un curso, foro, conferencia o similar para el cumplimiento de lo anterior, de cuya realización deberá notificar a la militancia publicando la convocatoria en los estrados y en el medio que garantice su correcta difusión.</w:t>
      </w:r>
    </w:p>
    <w:p w:rsidR="00725507" w:rsidRPr="00430A16" w:rsidRDefault="00725507" w:rsidP="00725507">
      <w:pPr>
        <w:pStyle w:val="Prrafodelista"/>
        <w:widowControl w:val="0"/>
        <w:jc w:val="both"/>
        <w:rPr>
          <w:rFonts w:ascii="Arial" w:hAnsi="Arial" w:cs="Arial"/>
        </w:rPr>
      </w:pPr>
    </w:p>
    <w:p w:rsidR="007D49F2" w:rsidRPr="00430A16" w:rsidRDefault="007D49F2" w:rsidP="003C50C7">
      <w:pPr>
        <w:widowControl w:val="0"/>
        <w:jc w:val="both"/>
      </w:pPr>
      <w:r w:rsidRPr="00430A16">
        <w:t>3. El Reglamento de Militantes señalará la manera de aclarar y verificar el cumplimiento de las actividades, así como los lineamientos para determinar aquellas que serán válidas para estos efectos.</w:t>
      </w:r>
    </w:p>
    <w:p w:rsidR="00725507" w:rsidRPr="00430A16" w:rsidRDefault="00725507" w:rsidP="003C50C7">
      <w:pPr>
        <w:widowControl w:val="0"/>
        <w:jc w:val="both"/>
      </w:pPr>
    </w:p>
    <w:p w:rsidR="007D49F2" w:rsidRPr="00430A16" w:rsidRDefault="007D49F2" w:rsidP="003C50C7">
      <w:pPr>
        <w:widowControl w:val="0"/>
        <w:jc w:val="both"/>
      </w:pPr>
      <w:r w:rsidRPr="00430A16">
        <w:t xml:space="preserve">4. El Comité correspondiente tiene la obligación de notificar trimestralmente al Registro Nacional de Militantes las actividades registradas por cada militante del Partido. En caso de no hacerlo en tiempo y forma, sus funcionarios serán sancionados en los términos reglamentarios. </w:t>
      </w:r>
    </w:p>
    <w:p w:rsidR="00725507" w:rsidRPr="00430A16" w:rsidRDefault="00725507" w:rsidP="003C50C7">
      <w:pPr>
        <w:widowControl w:val="0"/>
        <w:jc w:val="both"/>
      </w:pPr>
    </w:p>
    <w:p w:rsidR="007D49F2" w:rsidRPr="00430A16" w:rsidRDefault="007D49F2" w:rsidP="003C50C7">
      <w:pPr>
        <w:widowControl w:val="0"/>
        <w:jc w:val="both"/>
      </w:pPr>
      <w:r w:rsidRPr="00430A16">
        <w:t>5. El militante del Partido que no cumpla con lo dispuesto en el presente artículo, previa audiencia ante el Registro Nacional de Militantes y supervisada por la Comisión de Afiliación, causará baja, mediante el procedimiento señalado en el Reglamento.</w:t>
      </w:r>
    </w:p>
    <w:p w:rsidR="000D5A60" w:rsidRPr="00430A16" w:rsidRDefault="000D5A60" w:rsidP="003C50C7">
      <w:pPr>
        <w:widowControl w:val="0"/>
        <w:jc w:val="both"/>
      </w:pPr>
    </w:p>
    <w:p w:rsidR="007D49F2" w:rsidRPr="00430A16" w:rsidRDefault="007D49F2" w:rsidP="003C50C7">
      <w:pPr>
        <w:widowControl w:val="0"/>
        <w:jc w:val="both"/>
        <w:rPr>
          <w:b/>
        </w:rPr>
      </w:pPr>
      <w:r w:rsidRPr="00430A16">
        <w:rPr>
          <w:b/>
        </w:rPr>
        <w:t>Artículo 14</w:t>
      </w:r>
    </w:p>
    <w:p w:rsidR="007D49F2" w:rsidRPr="00430A16" w:rsidRDefault="007D49F2" w:rsidP="003C50C7">
      <w:pPr>
        <w:widowControl w:val="0"/>
        <w:jc w:val="both"/>
      </w:pPr>
      <w:r w:rsidRPr="00430A16">
        <w:t xml:space="preserve">1. Los militantes del Partido también podrán organizarse en grupos homogéneos, que serán fomentados por las áreas competentes del Partido, de acuerdo a los reglamentos correspondientes. </w:t>
      </w:r>
    </w:p>
    <w:p w:rsidR="00481F49" w:rsidRPr="00430A16" w:rsidRDefault="00481F49" w:rsidP="003C50C7">
      <w:pPr>
        <w:widowControl w:val="0"/>
        <w:jc w:val="both"/>
      </w:pPr>
    </w:p>
    <w:p w:rsidR="007D49F2" w:rsidRPr="00430A16" w:rsidRDefault="007D49F2" w:rsidP="003C50C7">
      <w:pPr>
        <w:widowControl w:val="0"/>
        <w:jc w:val="both"/>
      </w:pPr>
      <w:r w:rsidRPr="00430A16">
        <w:t>2. El Comité Ejecutivo Nacional deberá mantener contacto permanente y fomentar la organización de actividades de los militantes que residan fuera del país.</w:t>
      </w:r>
    </w:p>
    <w:p w:rsidR="000D5A60" w:rsidRPr="00430A16" w:rsidRDefault="000D5A60" w:rsidP="003C50C7">
      <w:pPr>
        <w:widowControl w:val="0"/>
        <w:jc w:val="both"/>
        <w:rPr>
          <w:b/>
        </w:rPr>
      </w:pPr>
    </w:p>
    <w:p w:rsidR="007D49F2" w:rsidRPr="00430A16" w:rsidRDefault="007D49F2" w:rsidP="003C50C7">
      <w:pPr>
        <w:widowControl w:val="0"/>
        <w:autoSpaceDE w:val="0"/>
        <w:autoSpaceDN w:val="0"/>
        <w:adjustRightInd w:val="0"/>
        <w:jc w:val="center"/>
        <w:rPr>
          <w:b/>
        </w:rPr>
      </w:pPr>
      <w:r w:rsidRPr="00430A16">
        <w:rPr>
          <w:b/>
        </w:rPr>
        <w:t>CAPÍTULO SEGUNDO</w:t>
      </w:r>
    </w:p>
    <w:p w:rsidR="007D49F2" w:rsidRPr="00430A16" w:rsidRDefault="007D49F2" w:rsidP="003C50C7">
      <w:pPr>
        <w:widowControl w:val="0"/>
        <w:jc w:val="center"/>
        <w:rPr>
          <w:b/>
        </w:rPr>
      </w:pPr>
      <w:r w:rsidRPr="00430A16">
        <w:rPr>
          <w:b/>
        </w:rPr>
        <w:t>DE LOS SIMPATIZANTES</w:t>
      </w:r>
    </w:p>
    <w:p w:rsidR="000D5A60" w:rsidRPr="00430A16" w:rsidRDefault="000D5A60" w:rsidP="003C50C7">
      <w:pPr>
        <w:widowControl w:val="0"/>
        <w:jc w:val="center"/>
      </w:pPr>
    </w:p>
    <w:p w:rsidR="007D49F2" w:rsidRPr="00430A16" w:rsidRDefault="007D49F2" w:rsidP="003C50C7">
      <w:pPr>
        <w:widowControl w:val="0"/>
        <w:jc w:val="both"/>
        <w:rPr>
          <w:b/>
        </w:rPr>
      </w:pPr>
      <w:r w:rsidRPr="00430A16">
        <w:rPr>
          <w:b/>
        </w:rPr>
        <w:t>Artículo 15</w:t>
      </w:r>
    </w:p>
    <w:p w:rsidR="007D49F2" w:rsidRPr="00430A16" w:rsidRDefault="007D49F2" w:rsidP="003C50C7">
      <w:pPr>
        <w:widowControl w:val="0"/>
        <w:jc w:val="both"/>
      </w:pPr>
      <w:r w:rsidRPr="00430A16">
        <w:t>1. Son simpatizantes del Partido Acción Nacional, aquellos ciudadanos que manifiesten el deseo de mantener un contacto estrecho con el Partido y colaborar con sus fines.</w:t>
      </w:r>
    </w:p>
    <w:p w:rsidR="00481F49" w:rsidRPr="00430A16" w:rsidRDefault="00481F49" w:rsidP="003C50C7">
      <w:pPr>
        <w:widowControl w:val="0"/>
        <w:jc w:val="both"/>
      </w:pPr>
    </w:p>
    <w:p w:rsidR="007D49F2" w:rsidRPr="00430A16" w:rsidRDefault="007D49F2" w:rsidP="003C50C7">
      <w:pPr>
        <w:widowControl w:val="0"/>
        <w:jc w:val="both"/>
      </w:pPr>
      <w:r w:rsidRPr="00430A16">
        <w:lastRenderedPageBreak/>
        <w:t>2. El Reglamento señalará los mecanismos para la inclusión y actualización de la base de datos de simpatizantes del Partido.</w:t>
      </w:r>
    </w:p>
    <w:p w:rsidR="000D5A60" w:rsidRPr="00430A16" w:rsidRDefault="000D5A60" w:rsidP="003C50C7">
      <w:pPr>
        <w:widowControl w:val="0"/>
        <w:jc w:val="both"/>
      </w:pPr>
    </w:p>
    <w:p w:rsidR="009330EC" w:rsidRPr="00430A16" w:rsidRDefault="007D49F2" w:rsidP="009330EC">
      <w:pPr>
        <w:widowControl w:val="0"/>
        <w:jc w:val="center"/>
        <w:rPr>
          <w:b/>
        </w:rPr>
      </w:pPr>
      <w:r w:rsidRPr="00430A16">
        <w:rPr>
          <w:b/>
        </w:rPr>
        <w:t>TÍTULO TERCERO</w:t>
      </w:r>
    </w:p>
    <w:p w:rsidR="007D49F2" w:rsidRPr="00430A16" w:rsidRDefault="007D49F2" w:rsidP="003C50C7">
      <w:pPr>
        <w:widowControl w:val="0"/>
        <w:jc w:val="center"/>
      </w:pPr>
      <w:r w:rsidRPr="00430A16">
        <w:rPr>
          <w:b/>
        </w:rPr>
        <w:t>DE LA TRANSPARENCIA, ACCESO A LA INFORMACIÓN, PROTECCIÓN DE DATOS PERSONALES Y ARCHIVO</w:t>
      </w:r>
    </w:p>
    <w:p w:rsidR="000D5A60" w:rsidRPr="00430A16" w:rsidRDefault="000D5A60" w:rsidP="003C50C7">
      <w:pPr>
        <w:widowControl w:val="0"/>
        <w:jc w:val="both"/>
        <w:rPr>
          <w:b/>
        </w:rPr>
      </w:pPr>
    </w:p>
    <w:p w:rsidR="007D49F2" w:rsidRPr="00430A16" w:rsidRDefault="007D49F2" w:rsidP="003C50C7">
      <w:pPr>
        <w:widowControl w:val="0"/>
        <w:jc w:val="both"/>
        <w:rPr>
          <w:b/>
        </w:rPr>
      </w:pPr>
      <w:r w:rsidRPr="00430A16">
        <w:rPr>
          <w:b/>
        </w:rPr>
        <w:t xml:space="preserve">Artículo 16 </w:t>
      </w:r>
    </w:p>
    <w:p w:rsidR="007D49F2" w:rsidRPr="00430A16" w:rsidRDefault="007D49F2" w:rsidP="003C50C7">
      <w:pPr>
        <w:widowControl w:val="0"/>
        <w:jc w:val="both"/>
        <w:rPr>
          <w:b/>
        </w:rPr>
      </w:pPr>
      <w:r w:rsidRPr="00430A16">
        <w:rPr>
          <w:b/>
        </w:rPr>
        <w:t>1. El Partido tendrá un Comité Nacional de Transparencia y Protección de Datos Personales, así como una Unidad de Transparencia, Acceso a la información y Protección de Datos Personales, que auxiliará al Comité en sus funciones.</w:t>
      </w:r>
    </w:p>
    <w:p w:rsidR="00481F49" w:rsidRPr="00430A16" w:rsidRDefault="00481F49" w:rsidP="003C50C7">
      <w:pPr>
        <w:widowControl w:val="0"/>
        <w:jc w:val="both"/>
        <w:rPr>
          <w:b/>
        </w:rPr>
      </w:pPr>
    </w:p>
    <w:p w:rsidR="007D49F2" w:rsidRPr="00430A16" w:rsidRDefault="007D49F2" w:rsidP="003C50C7">
      <w:pPr>
        <w:widowControl w:val="0"/>
        <w:jc w:val="both"/>
        <w:rPr>
          <w:b/>
        </w:rPr>
      </w:pPr>
      <w:r w:rsidRPr="00430A16">
        <w:rPr>
          <w:b/>
        </w:rPr>
        <w:t xml:space="preserve">2. El Comité será el órgano responsable de garantizar el acceso a la información pública en posesión de Acción Nacional, así como de supervisar el registro y desahogo de las solicitudes de información y garantizar los mecanismos para la protección de los datos personales a través de su acceso, rectificación, cancelación y oposición en los términos previstos en la legislación aplicable. </w:t>
      </w:r>
    </w:p>
    <w:p w:rsidR="00481F49" w:rsidRPr="00430A16" w:rsidRDefault="00481F49" w:rsidP="003C50C7">
      <w:pPr>
        <w:widowControl w:val="0"/>
        <w:jc w:val="both"/>
        <w:rPr>
          <w:b/>
        </w:rPr>
      </w:pPr>
    </w:p>
    <w:p w:rsidR="007D49F2" w:rsidRPr="00430A16" w:rsidRDefault="007D49F2" w:rsidP="003C50C7">
      <w:pPr>
        <w:widowControl w:val="0"/>
        <w:jc w:val="both"/>
        <w:rPr>
          <w:b/>
        </w:rPr>
      </w:pPr>
      <w:r w:rsidRPr="00430A16">
        <w:rPr>
          <w:b/>
        </w:rPr>
        <w:t>3. El Comité será nombrado por la Comisión Permanente del Consejo Nacional, y estará conformado por cinco integrantes, que durarán tres años en su encargo. Participará con derecho a voz el titular de la Unidad de Transparencia, Acceso a la información y Protección de Datos Personales.</w:t>
      </w:r>
    </w:p>
    <w:p w:rsidR="00481F49" w:rsidRPr="00430A16" w:rsidRDefault="00481F49" w:rsidP="003C50C7">
      <w:pPr>
        <w:widowControl w:val="0"/>
        <w:jc w:val="both"/>
        <w:rPr>
          <w:b/>
        </w:rPr>
      </w:pPr>
    </w:p>
    <w:p w:rsidR="007D49F2" w:rsidRPr="00430A16" w:rsidRDefault="007D49F2" w:rsidP="003C50C7">
      <w:pPr>
        <w:widowControl w:val="0"/>
        <w:jc w:val="both"/>
        <w:rPr>
          <w:b/>
        </w:rPr>
      </w:pPr>
      <w:r w:rsidRPr="00430A16">
        <w:rPr>
          <w:b/>
        </w:rPr>
        <w:t>4. El titular de la Unidad será nombrado por el Presidente Nacional del Partido y durará tres años en su encargo.</w:t>
      </w:r>
    </w:p>
    <w:p w:rsidR="00481F49" w:rsidRPr="00430A16" w:rsidRDefault="00481F49" w:rsidP="003C50C7">
      <w:pPr>
        <w:widowControl w:val="0"/>
        <w:jc w:val="both"/>
        <w:rPr>
          <w:b/>
        </w:rPr>
      </w:pPr>
    </w:p>
    <w:p w:rsidR="007D49F2" w:rsidRPr="00430A16" w:rsidRDefault="007D49F2" w:rsidP="003C50C7">
      <w:pPr>
        <w:widowControl w:val="0"/>
        <w:jc w:val="both"/>
        <w:rPr>
          <w:b/>
        </w:rPr>
      </w:pPr>
      <w:r w:rsidRPr="00430A16">
        <w:rPr>
          <w:b/>
        </w:rPr>
        <w:t>5. Los Reglamentos precisarán los procedimientos, las facultades y obligaciones de los órganos del Partido en la materia, así como lo correspondiente a la publicación, el acceso y manejo de la información, ya sea en medios electrónicos como en sistemas de respuesta y seguimiento de la información, siempre atendiendo proactivamente los parámetros, facultades y obligaciones establecidos en la legislación aplicable.</w:t>
      </w:r>
    </w:p>
    <w:p w:rsidR="00481F49" w:rsidRPr="00430A16" w:rsidRDefault="00481F49" w:rsidP="003C50C7">
      <w:pPr>
        <w:widowControl w:val="0"/>
        <w:jc w:val="both"/>
        <w:rPr>
          <w:b/>
        </w:rPr>
      </w:pPr>
    </w:p>
    <w:p w:rsidR="007D49F2" w:rsidRPr="00430A16" w:rsidRDefault="007D49F2" w:rsidP="003C50C7">
      <w:pPr>
        <w:widowControl w:val="0"/>
        <w:jc w:val="both"/>
        <w:rPr>
          <w:b/>
        </w:rPr>
      </w:pPr>
      <w:r w:rsidRPr="00430A16">
        <w:rPr>
          <w:b/>
        </w:rPr>
        <w:t>6. El Reglamento correspondiente, establecerá a nivel estatal, la creación y facultades de Comités y Unidades de Transparencia, Acceso a la información pública y protección de datos personales. Así mismo podrá establecer la creación de Comités y Unidades Municipales.</w:t>
      </w:r>
    </w:p>
    <w:p w:rsidR="000D5A60" w:rsidRPr="00430A16" w:rsidRDefault="000D5A60" w:rsidP="003C50C7">
      <w:pPr>
        <w:widowControl w:val="0"/>
        <w:jc w:val="both"/>
        <w:rPr>
          <w:b/>
        </w:rPr>
      </w:pPr>
    </w:p>
    <w:p w:rsidR="007D49F2" w:rsidRPr="00430A16" w:rsidRDefault="007D49F2" w:rsidP="003C50C7">
      <w:pPr>
        <w:widowControl w:val="0"/>
        <w:jc w:val="both"/>
        <w:rPr>
          <w:b/>
        </w:rPr>
      </w:pPr>
      <w:r w:rsidRPr="00430A16">
        <w:rPr>
          <w:b/>
        </w:rPr>
        <w:t xml:space="preserve">Artículo 17 </w:t>
      </w:r>
    </w:p>
    <w:p w:rsidR="007D49F2" w:rsidRPr="00430A16" w:rsidRDefault="007D49F2" w:rsidP="003C50C7">
      <w:pPr>
        <w:widowControl w:val="0"/>
        <w:jc w:val="both"/>
        <w:rPr>
          <w:b/>
        </w:rPr>
      </w:pPr>
      <w:r w:rsidRPr="00430A16">
        <w:rPr>
          <w:b/>
        </w:rPr>
        <w:t xml:space="preserve">El Comité tendrá las siguientes facultades: </w:t>
      </w:r>
    </w:p>
    <w:p w:rsidR="00481F49" w:rsidRPr="00430A16" w:rsidRDefault="00481F49" w:rsidP="003C50C7">
      <w:pPr>
        <w:widowControl w:val="0"/>
        <w:jc w:val="both"/>
        <w:rPr>
          <w:b/>
        </w:rPr>
      </w:pP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Instituir, coordinar y supervisar, en términos de las disposiciones aplicables, las acciones y los procedimientos para asegurar la mayor eficacia en la gestión de las solicitudes en mater</w:t>
      </w:r>
      <w:r w:rsidR="00481F49" w:rsidRPr="00430A16">
        <w:rPr>
          <w:rFonts w:ascii="Arial" w:hAnsi="Arial" w:cs="Arial"/>
          <w:b/>
        </w:rPr>
        <w:t xml:space="preserve">ia de acceso a la información; </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lastRenderedPageBreak/>
        <w:t>Establecer lineamientos y manuales que permitan hacer eficientes los procedimientos de solicitudes de acceso a la información y de protección de datos personales;</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Confirmar, modificar o revocar las determinaciones que en materia de ampliación del plazo de respuesta, clasificación de la información y declaración de inexistencia o de incompetencia, realicen los titulares de los Órganos y áreas administrativas del Partido;</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Ordenar, en su caso, a las órganos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Establecer, instruir, coordinar y supervisar, políticas, acciones y lineamientos para facilitar la obtención de información y el ejercicio de los derechos de acceso a la información y protección de datos personales;</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Recabar y enviar a la autoridad correspondiente, en su caso, de conformidad con los lineamientos que esta expida, los datos necesarios para la elaboración del informe anual;</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Diseñar e implementar los planes de capacitación continua en materia de transparencia, acceso a la información y pr</w:t>
      </w:r>
      <w:r w:rsidR="00481F49" w:rsidRPr="00430A16">
        <w:rPr>
          <w:rFonts w:ascii="Arial" w:hAnsi="Arial" w:cs="Arial"/>
          <w:b/>
        </w:rPr>
        <w:t xml:space="preserve">otección de datos personales; </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Solicitar a los Órganos del Partido la información que posean para satisfacer las solicitudes de acceso a la información y protección de datos personales que se formulen al partido; así como para dar respuesta a las solicitudes de acceso, rectificación, cancelación u oposición de datos personales;</w:t>
      </w:r>
    </w:p>
    <w:p w:rsidR="007D49F2" w:rsidRPr="00430A16" w:rsidRDefault="007D49F2" w:rsidP="00481F49">
      <w:pPr>
        <w:pStyle w:val="Prrafodelista"/>
        <w:widowControl w:val="0"/>
        <w:numPr>
          <w:ilvl w:val="0"/>
          <w:numId w:val="7"/>
        </w:numPr>
        <w:jc w:val="both"/>
        <w:rPr>
          <w:rFonts w:ascii="Arial" w:hAnsi="Arial" w:cs="Arial"/>
          <w:b/>
        </w:rPr>
      </w:pPr>
      <w:r w:rsidRPr="00430A16">
        <w:rPr>
          <w:rFonts w:ascii="Arial" w:hAnsi="Arial" w:cs="Arial"/>
          <w:b/>
        </w:rPr>
        <w:t>Mantener actualizados sus Sistemas de Archivos y Gestión Documental, así como las Bases de Datos Personales, conforme la normatividad aplicable en coordinación, en lo que corresponda, con el Registro Nacional de Militantes;</w:t>
      </w:r>
    </w:p>
    <w:p w:rsidR="007D49F2" w:rsidRPr="00430A16" w:rsidRDefault="007D49F2" w:rsidP="00481F49">
      <w:pPr>
        <w:pStyle w:val="Prrafodelista"/>
        <w:widowControl w:val="0"/>
        <w:numPr>
          <w:ilvl w:val="0"/>
          <w:numId w:val="7"/>
        </w:numPr>
        <w:jc w:val="both"/>
        <w:rPr>
          <w:rFonts w:ascii="Arial" w:hAnsi="Arial" w:cs="Arial"/>
          <w:b/>
        </w:rPr>
      </w:pPr>
      <w:r w:rsidRPr="00430A16">
        <w:rPr>
          <w:rFonts w:ascii="Arial" w:hAnsi="Arial" w:cs="Arial"/>
          <w:b/>
        </w:rPr>
        <w:t>Implementar mecanismos tecnológicos para facilitar el manejo de la información del partido;</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 xml:space="preserve">Diseñar e implementar políticas y dar seguimiento a las obligaciones del Partido en materia de transparencia, incluyendo portales de internet; </w:t>
      </w:r>
    </w:p>
    <w:p w:rsidR="007D49F2" w:rsidRPr="00430A16" w:rsidRDefault="007D49F2" w:rsidP="00481F49">
      <w:pPr>
        <w:pStyle w:val="Prrafodelista"/>
        <w:widowControl w:val="0"/>
        <w:numPr>
          <w:ilvl w:val="0"/>
          <w:numId w:val="7"/>
        </w:numPr>
        <w:jc w:val="both"/>
        <w:rPr>
          <w:rFonts w:ascii="Arial" w:hAnsi="Arial" w:cs="Arial"/>
          <w:b/>
        </w:rPr>
      </w:pPr>
      <w:r w:rsidRPr="00430A16">
        <w:rPr>
          <w:rFonts w:ascii="Arial" w:hAnsi="Arial" w:cs="Arial"/>
          <w:b/>
        </w:rPr>
        <w:t>Establecer las medidas de seguridad y los mecanismos para la protección de los datos personales, incluyendo su acceso, rectificación, cancelación y oposición en los términos previstos en estos estatutos, reglamentos y la legislación aplicable;</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Garantizar la protección y resguardo de la información clasificada como reservada o confidencial;</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Solicitar y autorizar la ampliación del plazo de reserva de la información a que se refiera la normatividad correspondiente; y</w:t>
      </w:r>
    </w:p>
    <w:p w:rsidR="007D49F2" w:rsidRPr="00430A16" w:rsidRDefault="007D49F2" w:rsidP="003C50C7">
      <w:pPr>
        <w:pStyle w:val="Prrafodelista"/>
        <w:widowControl w:val="0"/>
        <w:numPr>
          <w:ilvl w:val="0"/>
          <w:numId w:val="7"/>
        </w:numPr>
        <w:jc w:val="both"/>
        <w:rPr>
          <w:rFonts w:ascii="Arial" w:hAnsi="Arial" w:cs="Arial"/>
          <w:b/>
        </w:rPr>
      </w:pPr>
      <w:r w:rsidRPr="00430A16">
        <w:rPr>
          <w:rFonts w:ascii="Arial" w:hAnsi="Arial" w:cs="Arial"/>
          <w:b/>
        </w:rPr>
        <w:t>Las demás que resulten para el cumplimiento de la normatividad aplicable o las demás que fijen estos Estatutos y los Reglamentos.</w:t>
      </w:r>
    </w:p>
    <w:p w:rsidR="000D5A60" w:rsidRPr="00430A16" w:rsidRDefault="000D5A60" w:rsidP="003C50C7">
      <w:pPr>
        <w:widowControl w:val="0"/>
        <w:jc w:val="both"/>
        <w:rPr>
          <w:b/>
        </w:rPr>
      </w:pPr>
    </w:p>
    <w:p w:rsidR="007D49F2" w:rsidRPr="00430A16" w:rsidRDefault="007D49F2" w:rsidP="003C50C7">
      <w:pPr>
        <w:widowControl w:val="0"/>
        <w:jc w:val="both"/>
        <w:rPr>
          <w:b/>
        </w:rPr>
      </w:pPr>
      <w:r w:rsidRPr="00430A16">
        <w:rPr>
          <w:b/>
        </w:rPr>
        <w:t xml:space="preserve">Artículo 18 </w:t>
      </w:r>
    </w:p>
    <w:p w:rsidR="007D49F2" w:rsidRPr="00430A16" w:rsidRDefault="007D49F2" w:rsidP="003C50C7">
      <w:pPr>
        <w:widowControl w:val="0"/>
        <w:jc w:val="both"/>
        <w:rPr>
          <w:b/>
        </w:rPr>
      </w:pPr>
      <w:r w:rsidRPr="00430A16">
        <w:rPr>
          <w:b/>
        </w:rPr>
        <w:t xml:space="preserve">La Unidad tendrá las siguientes facultades: </w:t>
      </w:r>
    </w:p>
    <w:p w:rsidR="00481F49" w:rsidRPr="00430A16" w:rsidRDefault="00481F49" w:rsidP="003C50C7">
      <w:pPr>
        <w:widowControl w:val="0"/>
        <w:jc w:val="both"/>
        <w:rPr>
          <w:b/>
        </w:rPr>
      </w:pP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 xml:space="preserve">Auxiliar al Comité señalado en el artículo anterior; </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Recabar, difundir y propiciar que las áreas correspondientes actualicen periódicamente la información, conforme a la normatividad aplicable;</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 xml:space="preserve">Recibir y dar trámite a las solicitudes de acceso a la información y en materia de protección de datos personales; </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Auxiliar a los particulares en la elaboración de solicitudes de acceso a la información y en materia de protección de datos personales y, en su caso, orientarlos sobre los sujetos obligados competentes conforme a la normatividad aplicable;</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Realizar los trámites internos necesarios para la atención de las solicitudes de acceso a la información y en materia de protección de datos personales;</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Efectuar las notificaciones a los solicitantes;</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Proponer al Comité de Transparencia los procedimientos internos que aseguren la mayor eficiencia en la gestión de las solicitudes de acceso a la información y de protección de datos personales, conforme a la normatividad aplicable;</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Proponer personal habilitado que sea necesario para recibir y dar trámite a las solicitudes de acceso a la información y protección de datos personales;</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Promover e implementar políticas de transparencia proactiva procurando su accesibilidad;</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Realizar las acciones necesarias de conformidad con la normatividad aplicable, en caso de que exista una vulneración a la seguridad de las bases de datos personales; así como por el incumplimiento de las obligaciones previstas en la normatividad correspondiente;</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Realizar evaluaciones de impacto a la protección de datos personales, cuando se realicen proyectos que impliquen el tratamiento intensivo o relevante de los mismos, con el fin de identificar y mitigar riesgos que puedan comprometer los principios, deberes y derechos de los titulares;</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Desarrollar o adoptar esquemas de mejores prácticas, con el objeto de elevar el nivel de protección de datos personales, facilitar el ejercicio de los derechos ARCO por parte de los titulares; complementar las disposiciones previstas en la normatividad que resulte aplicable en materia de protección de datos personales, y demostrar ante la autoridad correspondiente el cumplimiento de la normatividad que resulte aplicable en la materia;</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Fomentar la transparencia y accesibilidad al interior del partido;</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Hacer del conocimiento de la instancia competente la probable responsabilidad por el incumplimiento de las obligaciones previstas en los presentes estatutos, reglamentos y en las demás disposiciones aplicables;</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lastRenderedPageBreak/>
        <w:t>Las demás que le instruya el Comité; y</w:t>
      </w:r>
    </w:p>
    <w:p w:rsidR="007D49F2" w:rsidRPr="00430A16" w:rsidRDefault="007D49F2" w:rsidP="003C50C7">
      <w:pPr>
        <w:pStyle w:val="Prrafodelista"/>
        <w:widowControl w:val="0"/>
        <w:numPr>
          <w:ilvl w:val="0"/>
          <w:numId w:val="8"/>
        </w:numPr>
        <w:jc w:val="both"/>
        <w:rPr>
          <w:rFonts w:ascii="Arial" w:hAnsi="Arial" w:cs="Arial"/>
          <w:b/>
        </w:rPr>
      </w:pPr>
      <w:r w:rsidRPr="00430A16">
        <w:rPr>
          <w:rFonts w:ascii="Arial" w:hAnsi="Arial" w:cs="Arial"/>
          <w:b/>
        </w:rPr>
        <w:t>Las demás que señale la legislación, estos estatutos y los reglamentos correspondientes.</w:t>
      </w:r>
    </w:p>
    <w:p w:rsidR="00B865A3" w:rsidRPr="00430A16" w:rsidRDefault="00B865A3" w:rsidP="003C50C7">
      <w:pPr>
        <w:widowControl w:val="0"/>
        <w:jc w:val="both"/>
        <w:rPr>
          <w:b/>
        </w:rPr>
      </w:pPr>
    </w:p>
    <w:p w:rsidR="007D49F2" w:rsidRPr="00430A16" w:rsidRDefault="007D49F2" w:rsidP="003C50C7">
      <w:pPr>
        <w:widowControl w:val="0"/>
        <w:jc w:val="center"/>
        <w:rPr>
          <w:b/>
        </w:rPr>
      </w:pPr>
      <w:r w:rsidRPr="00430A16">
        <w:rPr>
          <w:b/>
        </w:rPr>
        <w:t>TÍTULO CUARTO</w:t>
      </w:r>
    </w:p>
    <w:p w:rsidR="007D49F2" w:rsidRPr="00430A16" w:rsidRDefault="007D49F2" w:rsidP="003C50C7">
      <w:pPr>
        <w:widowControl w:val="0"/>
        <w:jc w:val="center"/>
        <w:rPr>
          <w:b/>
        </w:rPr>
      </w:pPr>
      <w:r w:rsidRPr="00430A16">
        <w:rPr>
          <w:b/>
        </w:rPr>
        <w:t>DE LOS ÓRGANOS NACIONALES DEL PARTIDO ACCIÓN NACIONAL</w:t>
      </w:r>
    </w:p>
    <w:p w:rsidR="009330EC" w:rsidRPr="00430A16" w:rsidRDefault="009330EC" w:rsidP="003C50C7">
      <w:pPr>
        <w:widowControl w:val="0"/>
        <w:jc w:val="center"/>
        <w:rPr>
          <w:b/>
        </w:rPr>
      </w:pPr>
    </w:p>
    <w:p w:rsidR="007D49F2" w:rsidRPr="00430A16" w:rsidRDefault="007D49F2" w:rsidP="003C50C7">
      <w:pPr>
        <w:widowControl w:val="0"/>
        <w:jc w:val="center"/>
        <w:rPr>
          <w:b/>
        </w:rPr>
      </w:pPr>
      <w:r w:rsidRPr="00430A16">
        <w:rPr>
          <w:b/>
        </w:rPr>
        <w:t>CAPÍTULO PRIMERO</w:t>
      </w:r>
    </w:p>
    <w:p w:rsidR="007D49F2" w:rsidRPr="00430A16" w:rsidRDefault="007D49F2" w:rsidP="003C50C7">
      <w:pPr>
        <w:widowControl w:val="0"/>
        <w:jc w:val="center"/>
        <w:rPr>
          <w:b/>
        </w:rPr>
      </w:pPr>
      <w:r w:rsidRPr="00430A16">
        <w:rPr>
          <w:b/>
        </w:rPr>
        <w:t>DE LA ASAMBLEA NACIONAL</w:t>
      </w:r>
    </w:p>
    <w:p w:rsidR="00B865A3" w:rsidRPr="00430A16" w:rsidRDefault="00B865A3" w:rsidP="003C50C7">
      <w:pPr>
        <w:widowControl w:val="0"/>
        <w:jc w:val="center"/>
        <w:rPr>
          <w:b/>
        </w:rPr>
      </w:pPr>
    </w:p>
    <w:p w:rsidR="007D49F2" w:rsidRPr="00430A16" w:rsidRDefault="007D49F2" w:rsidP="003C50C7">
      <w:pPr>
        <w:widowControl w:val="0"/>
        <w:jc w:val="both"/>
        <w:rPr>
          <w:b/>
        </w:rPr>
      </w:pPr>
      <w:r w:rsidRPr="00430A16">
        <w:rPr>
          <w:b/>
        </w:rPr>
        <w:t>Artículo 19</w:t>
      </w:r>
    </w:p>
    <w:p w:rsidR="007D49F2" w:rsidRPr="00430A16" w:rsidRDefault="007D49F2" w:rsidP="003C50C7">
      <w:pPr>
        <w:widowControl w:val="0"/>
        <w:jc w:val="both"/>
      </w:pPr>
      <w:r w:rsidRPr="00430A16">
        <w:t>La máxima autoridad de Acción Nacional reside en la Asamblea Nacional.</w:t>
      </w:r>
    </w:p>
    <w:p w:rsidR="00B865A3" w:rsidRPr="00430A16" w:rsidRDefault="00B865A3" w:rsidP="003C50C7">
      <w:pPr>
        <w:widowControl w:val="0"/>
        <w:jc w:val="both"/>
      </w:pPr>
    </w:p>
    <w:p w:rsidR="007D49F2" w:rsidRPr="00430A16" w:rsidRDefault="007D49F2" w:rsidP="003C50C7">
      <w:pPr>
        <w:widowControl w:val="0"/>
        <w:jc w:val="both"/>
        <w:rPr>
          <w:b/>
        </w:rPr>
      </w:pPr>
      <w:r w:rsidRPr="00430A16">
        <w:rPr>
          <w:b/>
        </w:rPr>
        <w:t xml:space="preserve">Artículo 20 </w:t>
      </w:r>
    </w:p>
    <w:p w:rsidR="007D49F2" w:rsidRPr="00430A16" w:rsidRDefault="007D49F2" w:rsidP="003C50C7">
      <w:pPr>
        <w:widowControl w:val="0"/>
        <w:jc w:val="both"/>
      </w:pPr>
      <w:r w:rsidRPr="00430A16">
        <w:t>1. La Asamblea Nacional Ordinaria se convocará, por lo menos, cada tres años.</w:t>
      </w:r>
    </w:p>
    <w:p w:rsidR="00123F14" w:rsidRPr="00430A16" w:rsidRDefault="00123F14" w:rsidP="003C50C7">
      <w:pPr>
        <w:widowControl w:val="0"/>
        <w:jc w:val="both"/>
      </w:pPr>
    </w:p>
    <w:p w:rsidR="007D49F2" w:rsidRPr="00430A16" w:rsidRDefault="007D49F2" w:rsidP="003C50C7">
      <w:pPr>
        <w:widowControl w:val="0"/>
        <w:jc w:val="both"/>
      </w:pPr>
      <w:r w:rsidRPr="00430A16">
        <w:t xml:space="preserve">2. Será convocada por el Comité Ejecutivo Nacional o si éste no lo hace por lo menos treinta días después de la fecha en que debía celebrarse, por el Consejo Nacional o por su Comisión Permanente, a iniciativa propia o a petición de la tercera parte de los miembros del Consejo Nacional, de diecisiete Comités Estatales en funciones o del quince por ciento de los militantes del Partido inscritos en el padrón. </w:t>
      </w:r>
    </w:p>
    <w:p w:rsidR="00123F14" w:rsidRPr="00430A16" w:rsidRDefault="00123F14" w:rsidP="003C50C7">
      <w:pPr>
        <w:widowControl w:val="0"/>
        <w:jc w:val="both"/>
      </w:pPr>
    </w:p>
    <w:p w:rsidR="007D49F2" w:rsidRPr="00430A16" w:rsidRDefault="007D49F2" w:rsidP="003C50C7">
      <w:pPr>
        <w:widowControl w:val="0"/>
        <w:jc w:val="both"/>
      </w:pPr>
      <w:r w:rsidRPr="00430A16">
        <w:t>3. Será convocada con una anticipación de por lo menos sesenta días naturales contados a la fecha señalada para la reunión.</w:t>
      </w:r>
    </w:p>
    <w:p w:rsidR="00123F14" w:rsidRPr="00430A16" w:rsidRDefault="00123F14" w:rsidP="003C50C7">
      <w:pPr>
        <w:widowControl w:val="0"/>
        <w:jc w:val="both"/>
      </w:pPr>
    </w:p>
    <w:p w:rsidR="007D49F2" w:rsidRPr="00430A16" w:rsidRDefault="007D49F2" w:rsidP="003C50C7">
      <w:pPr>
        <w:widowControl w:val="0"/>
        <w:jc w:val="both"/>
      </w:pPr>
      <w:r w:rsidRPr="00430A16">
        <w:t>4. La convocatoria contendrá el respectivo orden del día, así como bases y lineamientos para su desarrollo, aprobadas por el órgano convocante, y será comunicada a los militantes del Partido a través de los estrados del Comité Ejecutivo Nacional, en los órganos de difusión del Partido, así como en su portal electrónico, y en los estrados de los Comités Estatales y Municipales.</w:t>
      </w:r>
    </w:p>
    <w:p w:rsidR="00B865A3" w:rsidRPr="00430A16" w:rsidRDefault="00B865A3" w:rsidP="003C50C7">
      <w:pPr>
        <w:widowControl w:val="0"/>
        <w:jc w:val="both"/>
      </w:pPr>
    </w:p>
    <w:p w:rsidR="007D49F2" w:rsidRPr="00430A16" w:rsidRDefault="007D49F2" w:rsidP="003C50C7">
      <w:pPr>
        <w:widowControl w:val="0"/>
        <w:jc w:val="both"/>
        <w:rPr>
          <w:b/>
        </w:rPr>
      </w:pPr>
      <w:r w:rsidRPr="00430A16">
        <w:rPr>
          <w:b/>
        </w:rPr>
        <w:t>Artículo 21</w:t>
      </w:r>
    </w:p>
    <w:p w:rsidR="007D49F2" w:rsidRPr="00430A16" w:rsidRDefault="007D49F2" w:rsidP="003C50C7">
      <w:pPr>
        <w:widowControl w:val="0"/>
        <w:autoSpaceDE w:val="0"/>
        <w:autoSpaceDN w:val="0"/>
        <w:adjustRightInd w:val="0"/>
        <w:jc w:val="both"/>
      </w:pPr>
      <w:r w:rsidRPr="00430A16">
        <w:t>Son competencias de la Asamblea Nacional Ordinaria:</w:t>
      </w:r>
    </w:p>
    <w:p w:rsidR="00123F14" w:rsidRPr="00430A16" w:rsidRDefault="00123F14" w:rsidP="003C50C7">
      <w:pPr>
        <w:widowControl w:val="0"/>
        <w:autoSpaceDE w:val="0"/>
        <w:autoSpaceDN w:val="0"/>
        <w:adjustRightInd w:val="0"/>
        <w:jc w:val="both"/>
      </w:pPr>
    </w:p>
    <w:p w:rsidR="007D49F2" w:rsidRPr="00430A16" w:rsidRDefault="007D49F2" w:rsidP="003C50C7">
      <w:pPr>
        <w:pStyle w:val="Prrafodelista"/>
        <w:widowControl w:val="0"/>
        <w:numPr>
          <w:ilvl w:val="0"/>
          <w:numId w:val="9"/>
        </w:numPr>
        <w:autoSpaceDE w:val="0"/>
        <w:autoSpaceDN w:val="0"/>
        <w:adjustRightInd w:val="0"/>
        <w:jc w:val="both"/>
        <w:rPr>
          <w:rFonts w:ascii="Arial" w:hAnsi="Arial" w:cs="Arial"/>
        </w:rPr>
      </w:pPr>
      <w:r w:rsidRPr="00430A16">
        <w:rPr>
          <w:rFonts w:ascii="Arial" w:hAnsi="Arial" w:cs="Arial"/>
        </w:rPr>
        <w:t>Ratificar y en su caso revocar a los integrantes del Consejo Nacional;</w:t>
      </w:r>
    </w:p>
    <w:p w:rsidR="007D49F2" w:rsidRPr="00430A16" w:rsidRDefault="00865FD1" w:rsidP="003C50C7">
      <w:pPr>
        <w:pStyle w:val="Prrafodelista"/>
        <w:widowControl w:val="0"/>
        <w:numPr>
          <w:ilvl w:val="0"/>
          <w:numId w:val="9"/>
        </w:numPr>
        <w:autoSpaceDE w:val="0"/>
        <w:autoSpaceDN w:val="0"/>
        <w:adjustRightInd w:val="0"/>
        <w:jc w:val="both"/>
        <w:rPr>
          <w:rFonts w:ascii="Arial" w:hAnsi="Arial" w:cs="Arial"/>
        </w:rPr>
      </w:pPr>
      <w:r w:rsidRPr="00430A16">
        <w:rPr>
          <w:rFonts w:ascii="Arial" w:hAnsi="Arial" w:cs="Arial"/>
        </w:rPr>
        <w:t>Analizar el</w:t>
      </w:r>
      <w:r w:rsidR="007D49F2" w:rsidRPr="00430A16">
        <w:rPr>
          <w:rFonts w:ascii="Arial" w:hAnsi="Arial" w:cs="Arial"/>
        </w:rPr>
        <w:t xml:space="preserve"> informe del Comité Ejecutivo Nacional, de la Comisión Permanente o del Consejo Nacional, en su caso, acerca de las actividades generales de Acción Nacional, durante el tiempo transcurrido desde la Asamblea inmediata anterior;</w:t>
      </w:r>
    </w:p>
    <w:p w:rsidR="007D49F2" w:rsidRPr="00430A16" w:rsidRDefault="007D49F2" w:rsidP="003C50C7">
      <w:pPr>
        <w:pStyle w:val="Prrafodelista"/>
        <w:widowControl w:val="0"/>
        <w:numPr>
          <w:ilvl w:val="0"/>
          <w:numId w:val="9"/>
        </w:numPr>
        <w:autoSpaceDE w:val="0"/>
        <w:autoSpaceDN w:val="0"/>
        <w:adjustRightInd w:val="0"/>
        <w:jc w:val="both"/>
        <w:rPr>
          <w:rFonts w:ascii="Arial" w:hAnsi="Arial" w:cs="Arial"/>
        </w:rPr>
      </w:pPr>
      <w:r w:rsidRPr="00430A16">
        <w:rPr>
          <w:rFonts w:ascii="Arial" w:hAnsi="Arial" w:cs="Arial"/>
        </w:rPr>
        <w:t>Examinar los acuerdos y dictámenes del Consejo Nacional sobre la Cuenta General de Administración durante el mismo período;</w:t>
      </w:r>
    </w:p>
    <w:p w:rsidR="007D49F2" w:rsidRPr="00430A16" w:rsidRDefault="007D49F2" w:rsidP="003C50C7">
      <w:pPr>
        <w:pStyle w:val="Prrafodelista"/>
        <w:widowControl w:val="0"/>
        <w:numPr>
          <w:ilvl w:val="0"/>
          <w:numId w:val="9"/>
        </w:numPr>
        <w:autoSpaceDE w:val="0"/>
        <w:autoSpaceDN w:val="0"/>
        <w:adjustRightInd w:val="0"/>
        <w:jc w:val="both"/>
        <w:rPr>
          <w:rFonts w:ascii="Arial" w:hAnsi="Arial" w:cs="Arial"/>
        </w:rPr>
      </w:pPr>
      <w:r w:rsidRPr="00430A16">
        <w:rPr>
          <w:rFonts w:ascii="Arial" w:hAnsi="Arial" w:cs="Arial"/>
        </w:rPr>
        <w:t>Tomar las decisiones relativas al patrimonio de Acción Nacional que no sean competencia de otros órganos del Partido; y</w:t>
      </w:r>
    </w:p>
    <w:p w:rsidR="007D49F2" w:rsidRPr="00430A16" w:rsidRDefault="007D49F2" w:rsidP="003C50C7">
      <w:pPr>
        <w:pStyle w:val="Prrafodelista"/>
        <w:widowControl w:val="0"/>
        <w:numPr>
          <w:ilvl w:val="0"/>
          <w:numId w:val="9"/>
        </w:numPr>
        <w:autoSpaceDE w:val="0"/>
        <w:autoSpaceDN w:val="0"/>
        <w:adjustRightInd w:val="0"/>
        <w:jc w:val="both"/>
        <w:rPr>
          <w:rFonts w:ascii="Arial" w:hAnsi="Arial" w:cs="Arial"/>
        </w:rPr>
      </w:pPr>
      <w:r w:rsidRPr="00430A16">
        <w:rPr>
          <w:rFonts w:ascii="Arial" w:hAnsi="Arial" w:cs="Arial"/>
        </w:rPr>
        <w:t>Cualquier otro asunto de política general del Partido o del País, que le someta a su consideración la Comisión Permanente o el Consejo Nacional.</w:t>
      </w:r>
    </w:p>
    <w:p w:rsidR="00B865A3" w:rsidRPr="00430A16" w:rsidRDefault="00B865A3" w:rsidP="003C50C7">
      <w:pPr>
        <w:widowControl w:val="0"/>
        <w:jc w:val="both"/>
      </w:pPr>
    </w:p>
    <w:p w:rsidR="007D49F2" w:rsidRPr="00430A16" w:rsidRDefault="007D49F2" w:rsidP="003C50C7">
      <w:pPr>
        <w:widowControl w:val="0"/>
        <w:jc w:val="both"/>
        <w:rPr>
          <w:b/>
        </w:rPr>
      </w:pPr>
      <w:r w:rsidRPr="00430A16">
        <w:rPr>
          <w:b/>
        </w:rPr>
        <w:t>Artículo 22</w:t>
      </w:r>
    </w:p>
    <w:p w:rsidR="007D49F2" w:rsidRPr="00430A16" w:rsidRDefault="007D49F2" w:rsidP="003C50C7">
      <w:pPr>
        <w:widowControl w:val="0"/>
        <w:jc w:val="both"/>
      </w:pPr>
      <w:r w:rsidRPr="00430A16">
        <w:lastRenderedPageBreak/>
        <w:t>1. La Asamblea Nacional Extraordinaria, se celebrará cada vez que sea convocada por la Comisión Permanente o por el Consejo Nacional.</w:t>
      </w:r>
    </w:p>
    <w:p w:rsidR="00123F14" w:rsidRPr="00430A16" w:rsidRDefault="00123F14" w:rsidP="003C50C7">
      <w:pPr>
        <w:widowControl w:val="0"/>
        <w:jc w:val="both"/>
      </w:pPr>
    </w:p>
    <w:p w:rsidR="007D49F2" w:rsidRPr="00430A16" w:rsidRDefault="007D49F2" w:rsidP="003C50C7">
      <w:pPr>
        <w:widowControl w:val="0"/>
        <w:jc w:val="both"/>
      </w:pPr>
      <w:r w:rsidRPr="00430A16">
        <w:t>2. La convocatoria deberá ser expedida, por lo menos, con cuarenta y cinco días naturales de anticipación a la fecha fijada para la reunión.</w:t>
      </w:r>
    </w:p>
    <w:p w:rsidR="00123F14" w:rsidRPr="00430A16" w:rsidRDefault="00123F14"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3. Será comunicada y funcionará en los mismos términos señalados para la sesión de la Asamblea Nacional Ordinaria.</w:t>
      </w:r>
    </w:p>
    <w:p w:rsidR="00123F14" w:rsidRPr="00430A16" w:rsidRDefault="00123F14"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4. Corresponde decidir a la Asamblea Nacional Extraordinaria:</w:t>
      </w:r>
    </w:p>
    <w:p w:rsidR="00123F14" w:rsidRPr="00430A16" w:rsidRDefault="00123F14" w:rsidP="003C50C7">
      <w:pPr>
        <w:widowControl w:val="0"/>
        <w:autoSpaceDE w:val="0"/>
        <w:autoSpaceDN w:val="0"/>
        <w:adjustRightInd w:val="0"/>
        <w:jc w:val="both"/>
      </w:pPr>
    </w:p>
    <w:p w:rsidR="007D49F2" w:rsidRPr="00430A16" w:rsidRDefault="007D49F2" w:rsidP="003C50C7">
      <w:pPr>
        <w:pStyle w:val="Prrafodelista"/>
        <w:widowControl w:val="0"/>
        <w:numPr>
          <w:ilvl w:val="0"/>
          <w:numId w:val="10"/>
        </w:numPr>
        <w:autoSpaceDE w:val="0"/>
        <w:autoSpaceDN w:val="0"/>
        <w:adjustRightInd w:val="0"/>
        <w:jc w:val="both"/>
        <w:rPr>
          <w:rFonts w:ascii="Arial" w:hAnsi="Arial" w:cs="Arial"/>
        </w:rPr>
      </w:pPr>
      <w:r w:rsidRPr="00430A16">
        <w:rPr>
          <w:rFonts w:ascii="Arial" w:hAnsi="Arial" w:cs="Arial"/>
        </w:rPr>
        <w:t>La modificación de los Estatutos del Partido. Para ello, la Comisión Permanente o el Consejo Nacional realizará un proyecto tomando en cuenta las opiniones de los militantes del Partido, órganos estatales y municipales en reuniones de consulta convocadas para tales efectos y una vez aprobado por la Comisión Permanente o por el Consejo Nacional el proyecto deberá ponerse, junto con la convocatoria, a disposición de los delegados acreditados a la Asamblea Nacional Extraordinaria con por lo menos 15 días de anticipación a la fecha de su celebración</w:t>
      </w:r>
      <w:r w:rsidRPr="00430A16">
        <w:rPr>
          <w:rFonts w:ascii="Arial" w:hAnsi="Arial" w:cs="Arial"/>
          <w:b/>
        </w:rPr>
        <w:t>;</w:t>
      </w:r>
    </w:p>
    <w:p w:rsidR="007D49F2" w:rsidRPr="00430A16" w:rsidRDefault="007D49F2" w:rsidP="003C50C7">
      <w:pPr>
        <w:pStyle w:val="Prrafodelista"/>
        <w:widowControl w:val="0"/>
        <w:numPr>
          <w:ilvl w:val="0"/>
          <w:numId w:val="10"/>
        </w:numPr>
        <w:autoSpaceDE w:val="0"/>
        <w:autoSpaceDN w:val="0"/>
        <w:adjustRightInd w:val="0"/>
        <w:jc w:val="both"/>
        <w:rPr>
          <w:rFonts w:ascii="Arial" w:hAnsi="Arial" w:cs="Arial"/>
        </w:rPr>
      </w:pPr>
      <w:r w:rsidRPr="00430A16">
        <w:rPr>
          <w:rFonts w:ascii="Arial" w:hAnsi="Arial" w:cs="Arial"/>
        </w:rPr>
        <w:t>La transformación de Acción Nacional o su fusión con otra agrupación;</w:t>
      </w:r>
    </w:p>
    <w:p w:rsidR="007D49F2" w:rsidRPr="00430A16" w:rsidRDefault="007D49F2" w:rsidP="003C50C7">
      <w:pPr>
        <w:pStyle w:val="Prrafodelista"/>
        <w:widowControl w:val="0"/>
        <w:numPr>
          <w:ilvl w:val="0"/>
          <w:numId w:val="10"/>
        </w:numPr>
        <w:autoSpaceDE w:val="0"/>
        <w:autoSpaceDN w:val="0"/>
        <w:adjustRightInd w:val="0"/>
        <w:jc w:val="both"/>
        <w:rPr>
          <w:rFonts w:ascii="Arial" w:hAnsi="Arial" w:cs="Arial"/>
        </w:rPr>
      </w:pPr>
      <w:r w:rsidRPr="00430A16">
        <w:rPr>
          <w:rFonts w:ascii="Arial" w:hAnsi="Arial" w:cs="Arial"/>
        </w:rPr>
        <w:t xml:space="preserve">La disolución de Acción Nacional y, en este caso, el nombramiento de los liquidadores y el destino que haya de darse al patrimonio de la institución, en los términos que establezca la legislación electoral vigente y los presentes Estatutos; </w:t>
      </w:r>
    </w:p>
    <w:p w:rsidR="007D49F2" w:rsidRPr="00430A16" w:rsidRDefault="007D49F2" w:rsidP="003C50C7">
      <w:pPr>
        <w:pStyle w:val="Prrafodelista"/>
        <w:widowControl w:val="0"/>
        <w:numPr>
          <w:ilvl w:val="0"/>
          <w:numId w:val="10"/>
        </w:numPr>
        <w:autoSpaceDE w:val="0"/>
        <w:autoSpaceDN w:val="0"/>
        <w:adjustRightInd w:val="0"/>
        <w:jc w:val="both"/>
        <w:rPr>
          <w:rFonts w:ascii="Arial" w:hAnsi="Arial" w:cs="Arial"/>
        </w:rPr>
      </w:pPr>
      <w:r w:rsidRPr="00430A16">
        <w:rPr>
          <w:rFonts w:ascii="Arial" w:hAnsi="Arial" w:cs="Arial"/>
        </w:rPr>
        <w:t>Cualquier otro asunto trascendental para la vida de Acción Nacional, distinto a los reservados a la Asamblea Nacional Ordinaria, al Consejo Nacional, la Comisión Permanente o el Comité Ejecutivo Nacional, previo acuerdo que en tal sentido tomen la Comisión Permanente o el Consejo Nacional</w:t>
      </w:r>
      <w:r w:rsidRPr="00430A16">
        <w:rPr>
          <w:rFonts w:ascii="Arial" w:hAnsi="Arial" w:cs="Arial"/>
          <w:b/>
        </w:rPr>
        <w:t>;</w:t>
      </w:r>
    </w:p>
    <w:p w:rsidR="007D49F2" w:rsidRPr="00430A16" w:rsidRDefault="007D49F2" w:rsidP="003C50C7">
      <w:pPr>
        <w:pStyle w:val="Prrafodelista"/>
        <w:widowControl w:val="0"/>
        <w:numPr>
          <w:ilvl w:val="0"/>
          <w:numId w:val="10"/>
        </w:numPr>
        <w:autoSpaceDE w:val="0"/>
        <w:autoSpaceDN w:val="0"/>
        <w:adjustRightInd w:val="0"/>
        <w:jc w:val="both"/>
        <w:rPr>
          <w:rFonts w:ascii="Arial" w:hAnsi="Arial" w:cs="Arial"/>
        </w:rPr>
      </w:pPr>
      <w:r w:rsidRPr="00430A16">
        <w:rPr>
          <w:rFonts w:ascii="Arial" w:hAnsi="Arial" w:cs="Arial"/>
        </w:rPr>
        <w:t>Aprobar la proyección de los Principios de Doctrina; y</w:t>
      </w:r>
    </w:p>
    <w:p w:rsidR="007D49F2" w:rsidRPr="00430A16" w:rsidRDefault="007D49F2" w:rsidP="003C50C7">
      <w:pPr>
        <w:pStyle w:val="Prrafodelista"/>
        <w:widowControl w:val="0"/>
        <w:numPr>
          <w:ilvl w:val="0"/>
          <w:numId w:val="10"/>
        </w:numPr>
        <w:autoSpaceDE w:val="0"/>
        <w:autoSpaceDN w:val="0"/>
        <w:adjustRightInd w:val="0"/>
        <w:jc w:val="both"/>
        <w:rPr>
          <w:rFonts w:ascii="Arial" w:hAnsi="Arial" w:cs="Arial"/>
        </w:rPr>
      </w:pPr>
      <w:r w:rsidRPr="00430A16">
        <w:rPr>
          <w:rFonts w:ascii="Arial" w:hAnsi="Arial" w:cs="Arial"/>
        </w:rPr>
        <w:t>Aprobar el programa de acción política</w:t>
      </w:r>
      <w:r w:rsidRPr="00430A16">
        <w:rPr>
          <w:rFonts w:ascii="Arial" w:hAnsi="Arial" w:cs="Arial"/>
          <w:b/>
        </w:rPr>
        <w:t xml:space="preserve">. </w:t>
      </w:r>
    </w:p>
    <w:p w:rsidR="00123F14" w:rsidRPr="00430A16" w:rsidRDefault="00123F14" w:rsidP="00123F14">
      <w:pPr>
        <w:pStyle w:val="Prrafodelista"/>
        <w:widowControl w:val="0"/>
        <w:autoSpaceDE w:val="0"/>
        <w:autoSpaceDN w:val="0"/>
        <w:adjustRightInd w:val="0"/>
        <w:jc w:val="both"/>
        <w:rPr>
          <w:rFonts w:ascii="Arial" w:hAnsi="Arial" w:cs="Arial"/>
        </w:rPr>
      </w:pPr>
    </w:p>
    <w:p w:rsidR="007D49F2" w:rsidRPr="00430A16" w:rsidRDefault="007D49F2" w:rsidP="003C50C7">
      <w:pPr>
        <w:widowControl w:val="0"/>
        <w:autoSpaceDE w:val="0"/>
        <w:autoSpaceDN w:val="0"/>
        <w:adjustRightInd w:val="0"/>
        <w:jc w:val="both"/>
      </w:pPr>
      <w:r w:rsidRPr="00430A16">
        <w:t xml:space="preserve">5. Los acuerdos de la Asamblea Nacional Extraordinaria deberán aprobarse por las dos terceras partes de los votos, salvo las excepciones prevista en el presente Estatuto. </w:t>
      </w:r>
    </w:p>
    <w:p w:rsidR="00B865A3" w:rsidRPr="00430A16" w:rsidRDefault="00B865A3" w:rsidP="003C50C7">
      <w:pPr>
        <w:widowControl w:val="0"/>
        <w:jc w:val="both"/>
      </w:pPr>
    </w:p>
    <w:p w:rsidR="007D49F2" w:rsidRPr="00430A16" w:rsidRDefault="007D49F2" w:rsidP="003C50C7">
      <w:pPr>
        <w:widowControl w:val="0"/>
        <w:jc w:val="both"/>
        <w:rPr>
          <w:b/>
        </w:rPr>
      </w:pPr>
      <w:r w:rsidRPr="00430A16">
        <w:rPr>
          <w:b/>
        </w:rPr>
        <w:t xml:space="preserve">Artículo 23 </w:t>
      </w:r>
    </w:p>
    <w:p w:rsidR="007D49F2" w:rsidRPr="00430A16" w:rsidRDefault="007D49F2" w:rsidP="003C50C7">
      <w:pPr>
        <w:widowControl w:val="0"/>
        <w:autoSpaceDE w:val="0"/>
        <w:autoSpaceDN w:val="0"/>
        <w:adjustRightInd w:val="0"/>
        <w:jc w:val="both"/>
      </w:pPr>
      <w:r w:rsidRPr="00430A16">
        <w:t>1. La Asamblea Nacional estará integrada por las delegaciones acreditadas por los Comités Directivos Estatales y por la Comisión Permanente o la delegación que ésta designe. Los miembros de las delegaciones tendrán el carácter de delegados numerarios con derecho a voz y voto.</w:t>
      </w:r>
    </w:p>
    <w:p w:rsidR="00D8242B" w:rsidRPr="00430A16" w:rsidRDefault="00D8242B"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Serán delegados numerarios:</w:t>
      </w:r>
    </w:p>
    <w:p w:rsidR="00D8242B" w:rsidRPr="00430A16" w:rsidRDefault="00D8242B" w:rsidP="003C50C7">
      <w:pPr>
        <w:widowControl w:val="0"/>
        <w:autoSpaceDE w:val="0"/>
        <w:autoSpaceDN w:val="0"/>
        <w:adjustRightInd w:val="0"/>
        <w:jc w:val="both"/>
      </w:pPr>
    </w:p>
    <w:p w:rsidR="007D49F2" w:rsidRPr="00430A16" w:rsidRDefault="007D49F2" w:rsidP="003C50C7">
      <w:pPr>
        <w:pStyle w:val="Prrafodelista"/>
        <w:widowControl w:val="0"/>
        <w:numPr>
          <w:ilvl w:val="0"/>
          <w:numId w:val="11"/>
        </w:numPr>
        <w:autoSpaceDE w:val="0"/>
        <w:autoSpaceDN w:val="0"/>
        <w:adjustRightInd w:val="0"/>
        <w:jc w:val="both"/>
        <w:rPr>
          <w:rFonts w:ascii="Arial" w:hAnsi="Arial" w:cs="Arial"/>
        </w:rPr>
      </w:pPr>
      <w:r w:rsidRPr="00430A16">
        <w:rPr>
          <w:rFonts w:ascii="Arial" w:hAnsi="Arial" w:cs="Arial"/>
        </w:rPr>
        <w:t>Las y los Presidentes de los Comités Directivos Estatales o quienes ejerzan sus funciones y las personas que nombre cada Comité Directivo Estatal entre sus integrantes;</w:t>
      </w:r>
    </w:p>
    <w:p w:rsidR="007D49F2" w:rsidRPr="00430A16" w:rsidRDefault="007D49F2" w:rsidP="003C50C7">
      <w:pPr>
        <w:pStyle w:val="Prrafodelista"/>
        <w:widowControl w:val="0"/>
        <w:numPr>
          <w:ilvl w:val="0"/>
          <w:numId w:val="11"/>
        </w:numPr>
        <w:autoSpaceDE w:val="0"/>
        <w:autoSpaceDN w:val="0"/>
        <w:adjustRightInd w:val="0"/>
        <w:jc w:val="both"/>
        <w:rPr>
          <w:rFonts w:ascii="Arial" w:hAnsi="Arial" w:cs="Arial"/>
        </w:rPr>
      </w:pPr>
      <w:r w:rsidRPr="00430A16">
        <w:rPr>
          <w:rFonts w:ascii="Arial" w:hAnsi="Arial" w:cs="Arial"/>
        </w:rPr>
        <w:t xml:space="preserve">Quienes resulten seleccionados con tal carácter por las Asambleas </w:t>
      </w:r>
      <w:r w:rsidRPr="00430A16">
        <w:rPr>
          <w:rFonts w:ascii="Arial" w:hAnsi="Arial" w:cs="Arial"/>
        </w:rPr>
        <w:lastRenderedPageBreak/>
        <w:t>Municipales, en los términos que establezcan las bases y lineamientos correspondientes;</w:t>
      </w:r>
    </w:p>
    <w:p w:rsidR="007D49F2" w:rsidRPr="00430A16" w:rsidRDefault="007D49F2" w:rsidP="003C50C7">
      <w:pPr>
        <w:pStyle w:val="Prrafodelista"/>
        <w:widowControl w:val="0"/>
        <w:numPr>
          <w:ilvl w:val="0"/>
          <w:numId w:val="11"/>
        </w:numPr>
        <w:autoSpaceDE w:val="0"/>
        <w:autoSpaceDN w:val="0"/>
        <w:adjustRightInd w:val="0"/>
        <w:jc w:val="both"/>
        <w:rPr>
          <w:rFonts w:ascii="Arial" w:hAnsi="Arial" w:cs="Arial"/>
        </w:rPr>
      </w:pPr>
      <w:r w:rsidRPr="00430A16">
        <w:rPr>
          <w:rFonts w:ascii="Arial" w:hAnsi="Arial" w:cs="Arial"/>
        </w:rPr>
        <w:t>Los miembros de la Comisión Permanente o la Delegación que ésta designe, y</w:t>
      </w:r>
    </w:p>
    <w:p w:rsidR="007D49F2" w:rsidRPr="00430A16" w:rsidRDefault="007D49F2" w:rsidP="003C50C7">
      <w:pPr>
        <w:pStyle w:val="Prrafodelista"/>
        <w:widowControl w:val="0"/>
        <w:numPr>
          <w:ilvl w:val="0"/>
          <w:numId w:val="11"/>
        </w:numPr>
        <w:autoSpaceDE w:val="0"/>
        <w:autoSpaceDN w:val="0"/>
        <w:adjustRightInd w:val="0"/>
        <w:jc w:val="both"/>
        <w:rPr>
          <w:rFonts w:ascii="Arial" w:hAnsi="Arial" w:cs="Arial"/>
        </w:rPr>
      </w:pPr>
      <w:r w:rsidRPr="00430A16">
        <w:rPr>
          <w:rFonts w:ascii="Arial" w:hAnsi="Arial" w:cs="Arial"/>
        </w:rPr>
        <w:t>Los integrantes del Consejo Nacional y del Comité Ejecutivo Nacional, quienes se integrarán a su delegación correspondiente.</w:t>
      </w:r>
    </w:p>
    <w:p w:rsidR="00B865A3" w:rsidRPr="00430A16" w:rsidRDefault="00B865A3" w:rsidP="003C50C7">
      <w:pPr>
        <w:widowControl w:val="0"/>
        <w:jc w:val="both"/>
      </w:pPr>
    </w:p>
    <w:p w:rsidR="007D49F2" w:rsidRPr="00430A16" w:rsidRDefault="007D49F2" w:rsidP="003C50C7">
      <w:pPr>
        <w:widowControl w:val="0"/>
        <w:jc w:val="both"/>
        <w:rPr>
          <w:b/>
        </w:rPr>
      </w:pPr>
      <w:r w:rsidRPr="00430A16">
        <w:rPr>
          <w:b/>
        </w:rPr>
        <w:t>Artículo 24</w:t>
      </w:r>
    </w:p>
    <w:p w:rsidR="007D49F2" w:rsidRPr="00430A16" w:rsidRDefault="007D49F2" w:rsidP="003C50C7">
      <w:pPr>
        <w:widowControl w:val="0"/>
        <w:autoSpaceDE w:val="0"/>
        <w:autoSpaceDN w:val="0"/>
        <w:adjustRightInd w:val="0"/>
        <w:jc w:val="both"/>
      </w:pPr>
      <w:r w:rsidRPr="00430A16">
        <w:t>1. El Presidente del Comité Ejecutivo Nacional lo será también de la Asamblea Nacional Ordinaria y Extraordinaria. En su ausencia, fungirá como Presidente el Secretario General del Comité Ejecutivo Nacional y, a falta de éste, la persona que designe la propia Asamblea.</w:t>
      </w:r>
    </w:p>
    <w:p w:rsidR="007F161F" w:rsidRPr="00430A16" w:rsidRDefault="007F161F"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Será secretario de la Asamblea quien lo sea del Comité Ejecutivo Nacional y, a falta de ésta o éste, la persona que designe la misma Asamblea.</w:t>
      </w:r>
    </w:p>
    <w:p w:rsidR="007F161F" w:rsidRPr="00430A16" w:rsidRDefault="007F161F"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3. Las sesiones de la Asamblea Nacional serán públicas por regla general; pero podrán ser privadas aquellas que la propia Asamblea acuerde a propuesta de la Presidencia.</w:t>
      </w:r>
    </w:p>
    <w:p w:rsidR="007F161F" w:rsidRPr="00430A16" w:rsidRDefault="007F161F"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4. Se celebrará en los días y el lugar que la convocatoria hubiere fijado; pero la propia Asamblea tendrá facultad de prorrogar su período de sesiones, y cambiar la fecha, lugar y formato de su celebración.</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25</w:t>
      </w:r>
    </w:p>
    <w:p w:rsidR="007D49F2" w:rsidRPr="00430A16" w:rsidRDefault="007D49F2" w:rsidP="003C50C7">
      <w:pPr>
        <w:widowControl w:val="0"/>
        <w:autoSpaceDE w:val="0"/>
        <w:autoSpaceDN w:val="0"/>
        <w:adjustRightInd w:val="0"/>
        <w:jc w:val="both"/>
      </w:pPr>
      <w:r w:rsidRPr="00430A16">
        <w:t>1. Para que se instale y funcione válidamente la Asamblea Nacional, se requerirá la presencia de los integrantes de la Comisión Permanente, o la delegación que ésta designe, y de por lo menos diecisiete delegaciones estatales, si se trata de Asamblea Nacional Ordinaria, o de por lo menos veintidós delegaciones, si se trata de Asamblea Nacional Extraordinaria.</w:t>
      </w:r>
    </w:p>
    <w:p w:rsidR="007F161F" w:rsidRPr="00430A16" w:rsidRDefault="007F161F"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Se tendrán por presentes las delegaciones cuando se registren la mayoría de sus miembros acreditados y sus respectivos coordinadores o quienes los sustituyan.</w:t>
      </w:r>
    </w:p>
    <w:p w:rsidR="007F161F" w:rsidRPr="00430A16" w:rsidRDefault="007F161F" w:rsidP="003C50C7">
      <w:pPr>
        <w:widowControl w:val="0"/>
        <w:jc w:val="both"/>
      </w:pPr>
    </w:p>
    <w:p w:rsidR="007D49F2" w:rsidRPr="00430A16" w:rsidRDefault="007D49F2" w:rsidP="003C50C7">
      <w:pPr>
        <w:widowControl w:val="0"/>
        <w:jc w:val="both"/>
      </w:pPr>
      <w:r w:rsidRPr="00430A16">
        <w:t>3. Las delegaciones presentes tendrán derecho de voto cuando lo ejerzan, por lo menos, la mayoría de sus miembros registrados.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26</w:t>
      </w:r>
    </w:p>
    <w:p w:rsidR="007D49F2" w:rsidRPr="00430A16" w:rsidRDefault="007D49F2" w:rsidP="003C50C7">
      <w:pPr>
        <w:widowControl w:val="0"/>
        <w:autoSpaceDE w:val="0"/>
        <w:autoSpaceDN w:val="0"/>
        <w:adjustRightInd w:val="0"/>
        <w:jc w:val="both"/>
      </w:pPr>
      <w:r w:rsidRPr="00430A16">
        <w:t xml:space="preserve">1. Las y los Presidentes de los Comités serán los coordinadores de las delegaciones respectivas; en su ausencia lo serán los correspondientes secretarios generales y, a falta de ambos, los que por mayoría de votos designen los delegados numerarios de la delegación de que se trate. </w:t>
      </w:r>
    </w:p>
    <w:p w:rsidR="004B05A2" w:rsidRPr="00430A16" w:rsidRDefault="004B05A2"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2. La delegación estatal se integrará con el número de delegados en la proporción que establezcan las bases y lineamientos, en función del total de militantes por entidad, y de la votación obtenida por el </w:t>
      </w:r>
      <w:r w:rsidRPr="00430A16">
        <w:rPr>
          <w:b/>
        </w:rPr>
        <w:t>P</w:t>
      </w:r>
      <w:r w:rsidRPr="00430A16">
        <w:t xml:space="preserve">artido en cada estado de acuerdo a la última elección de diputados federales, mediante las fórmulas que establezca el </w:t>
      </w:r>
      <w:r w:rsidRPr="00430A16">
        <w:lastRenderedPageBreak/>
        <w:t xml:space="preserve">reglamento. </w:t>
      </w:r>
    </w:p>
    <w:p w:rsidR="004B05A2" w:rsidRPr="00430A16" w:rsidRDefault="004B05A2"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3. Cada delegación tendrá el número de votos que corresponda de la aplicación de la siguiente fórmula: </w:t>
      </w:r>
    </w:p>
    <w:p w:rsidR="004B05A2" w:rsidRPr="00430A16" w:rsidRDefault="004B05A2" w:rsidP="003C50C7">
      <w:pPr>
        <w:widowControl w:val="0"/>
        <w:autoSpaceDE w:val="0"/>
        <w:autoSpaceDN w:val="0"/>
        <w:adjustRightInd w:val="0"/>
        <w:jc w:val="both"/>
      </w:pPr>
    </w:p>
    <w:p w:rsidR="007D49F2" w:rsidRPr="00430A16" w:rsidRDefault="007D49F2" w:rsidP="003C50C7">
      <w:pPr>
        <w:pStyle w:val="Prrafodelista"/>
        <w:widowControl w:val="0"/>
        <w:numPr>
          <w:ilvl w:val="0"/>
          <w:numId w:val="12"/>
        </w:numPr>
        <w:autoSpaceDE w:val="0"/>
        <w:autoSpaceDN w:val="0"/>
        <w:adjustRightInd w:val="0"/>
        <w:jc w:val="both"/>
        <w:rPr>
          <w:rFonts w:ascii="Arial" w:hAnsi="Arial" w:cs="Arial"/>
        </w:rPr>
      </w:pPr>
      <w:r w:rsidRPr="00430A16">
        <w:rPr>
          <w:rFonts w:ascii="Arial" w:hAnsi="Arial" w:cs="Arial"/>
        </w:rPr>
        <w:t>Cada delegación estatal tendrá derecho a quince votos, más un voto por cada distrito electoral federal con que cuente su respectiva entidad federativa;</w:t>
      </w:r>
    </w:p>
    <w:p w:rsidR="007D49F2" w:rsidRPr="00430A16" w:rsidRDefault="007D49F2" w:rsidP="003C50C7">
      <w:pPr>
        <w:pStyle w:val="Prrafodelista"/>
        <w:widowControl w:val="0"/>
        <w:numPr>
          <w:ilvl w:val="0"/>
          <w:numId w:val="12"/>
        </w:numPr>
        <w:autoSpaceDE w:val="0"/>
        <w:autoSpaceDN w:val="0"/>
        <w:adjustRightInd w:val="0"/>
        <w:jc w:val="both"/>
        <w:rPr>
          <w:rFonts w:ascii="Arial" w:hAnsi="Arial" w:cs="Arial"/>
        </w:rPr>
      </w:pPr>
      <w:r w:rsidRPr="00430A16">
        <w:rPr>
          <w:rFonts w:ascii="Arial" w:hAnsi="Arial" w:cs="Arial"/>
        </w:rPr>
        <w:t>Un voto adicional por cada 10 delegados presentes;</w:t>
      </w:r>
    </w:p>
    <w:p w:rsidR="007D49F2" w:rsidRPr="00430A16" w:rsidRDefault="007D49F2" w:rsidP="003C50C7">
      <w:pPr>
        <w:pStyle w:val="Prrafodelista"/>
        <w:widowControl w:val="0"/>
        <w:numPr>
          <w:ilvl w:val="0"/>
          <w:numId w:val="12"/>
        </w:numPr>
        <w:autoSpaceDE w:val="0"/>
        <w:autoSpaceDN w:val="0"/>
        <w:adjustRightInd w:val="0"/>
        <w:jc w:val="both"/>
        <w:rPr>
          <w:rFonts w:ascii="Arial" w:hAnsi="Arial" w:cs="Arial"/>
        </w:rPr>
      </w:pPr>
      <w:r w:rsidRPr="00430A16">
        <w:rPr>
          <w:rFonts w:ascii="Arial" w:hAnsi="Arial" w:cs="Arial"/>
        </w:rPr>
        <w:t>Tendrá un voto más por cada 0.10 por ciento de la proporción de militantes en el estado inscritos en el Registro Nacional de Militantes respecto del listado nominal de electores de la propia entidad. Ningún estado podrá tener más de quince votos por este principio;</w:t>
      </w:r>
    </w:p>
    <w:p w:rsidR="007D49F2" w:rsidRPr="00430A16" w:rsidRDefault="007D49F2" w:rsidP="003C50C7">
      <w:pPr>
        <w:pStyle w:val="Prrafodelista"/>
        <w:widowControl w:val="0"/>
        <w:numPr>
          <w:ilvl w:val="0"/>
          <w:numId w:val="12"/>
        </w:numPr>
        <w:autoSpaceDE w:val="0"/>
        <w:autoSpaceDN w:val="0"/>
        <w:adjustRightInd w:val="0"/>
        <w:jc w:val="both"/>
        <w:rPr>
          <w:rFonts w:ascii="Arial" w:hAnsi="Arial" w:cs="Arial"/>
        </w:rPr>
      </w:pPr>
      <w:r w:rsidRPr="00430A16">
        <w:rPr>
          <w:rFonts w:ascii="Arial" w:hAnsi="Arial" w:cs="Arial"/>
        </w:rPr>
        <w:t>Asimismo, tendrá derecho a un voto adicional por cada punto porcentual, o fracción superior al 0.5 por ciento, que de la votación total emitida en la entidad haya obtenido el Partido en la última elección federal para diputados; así como a otro voto, en adición a los anteriores, por cada punto porcentual, o fracción superior al 0.5 por ciento, que la votación recibida por el Partido en la entidad represente de la votación nacional del propio Partido obtenida en la referida elección;</w:t>
      </w:r>
    </w:p>
    <w:p w:rsidR="007D49F2" w:rsidRPr="00430A16" w:rsidRDefault="007D49F2" w:rsidP="003C50C7">
      <w:pPr>
        <w:pStyle w:val="Prrafodelista"/>
        <w:widowControl w:val="0"/>
        <w:numPr>
          <w:ilvl w:val="0"/>
          <w:numId w:val="12"/>
        </w:numPr>
        <w:autoSpaceDE w:val="0"/>
        <w:autoSpaceDN w:val="0"/>
        <w:adjustRightInd w:val="0"/>
        <w:jc w:val="both"/>
        <w:rPr>
          <w:rFonts w:ascii="Arial" w:hAnsi="Arial" w:cs="Arial"/>
        </w:rPr>
      </w:pPr>
      <w:r w:rsidRPr="00430A16">
        <w:rPr>
          <w:rFonts w:ascii="Arial" w:hAnsi="Arial" w:cs="Arial"/>
        </w:rPr>
        <w:t xml:space="preserve">Sin embargo, si en el momento de la votación el número de delegados presentes es menor al equivalente a cuatro veces el número de distritos electorales federales en la entidad de que se trate, los votos de esa delegación se reducirán a los que proporcionalmente le correspondan, sobre la base de que dicho cuádruplo, como mínimo, puede ejercer la totalidad de sus votos. La fracción sobrante que llegue a 0.5 se contará como un voto. En todo caso, toda delegación tendrá, cuando menos, cinco votos; y </w:t>
      </w:r>
    </w:p>
    <w:p w:rsidR="007D49F2" w:rsidRPr="00430A16" w:rsidRDefault="007D49F2" w:rsidP="003C50C7">
      <w:pPr>
        <w:pStyle w:val="Prrafodelista"/>
        <w:widowControl w:val="0"/>
        <w:numPr>
          <w:ilvl w:val="0"/>
          <w:numId w:val="12"/>
        </w:numPr>
        <w:autoSpaceDE w:val="0"/>
        <w:autoSpaceDN w:val="0"/>
        <w:adjustRightInd w:val="0"/>
        <w:jc w:val="both"/>
        <w:rPr>
          <w:rFonts w:ascii="Arial" w:hAnsi="Arial" w:cs="Arial"/>
        </w:rPr>
      </w:pPr>
      <w:r w:rsidRPr="00430A16">
        <w:rPr>
          <w:rFonts w:ascii="Arial" w:hAnsi="Arial" w:cs="Arial"/>
        </w:rPr>
        <w:t>La Comisión Permanente tendrá un número de votos equivalente al promedio de los votos de las delegaciones presentes en la Asamblea Nacional.</w:t>
      </w:r>
    </w:p>
    <w:p w:rsidR="004B05A2" w:rsidRPr="00430A16" w:rsidRDefault="004B05A2" w:rsidP="004B05A2">
      <w:pPr>
        <w:pStyle w:val="Prrafodelista"/>
        <w:widowControl w:val="0"/>
        <w:autoSpaceDE w:val="0"/>
        <w:autoSpaceDN w:val="0"/>
        <w:adjustRightInd w:val="0"/>
        <w:jc w:val="both"/>
        <w:rPr>
          <w:rFonts w:ascii="Arial" w:hAnsi="Arial" w:cs="Arial"/>
        </w:rPr>
      </w:pPr>
    </w:p>
    <w:p w:rsidR="007D49F2" w:rsidRPr="00430A16" w:rsidRDefault="007D49F2" w:rsidP="003C50C7">
      <w:pPr>
        <w:widowControl w:val="0"/>
        <w:autoSpaceDE w:val="0"/>
        <w:autoSpaceDN w:val="0"/>
        <w:adjustRightInd w:val="0"/>
        <w:jc w:val="both"/>
      </w:pPr>
      <w:r w:rsidRPr="00430A16">
        <w:t>4. Para determinar el sentido de los votos de cada delegación y de la Comisión Permanente, se considerará el voto de sus integrantes. Si ese voto es unánime o corresponde a una mayoría superior al noventa por ciento de los delegados presentes, la totalidad de los votos se computará en ese sentido. Si los delegados que disienten de la mayoría representan el diez por ciento o más de los miembros presentes, por cada diez por ciento se computará la décima parte del total de los votos, en el sentido que acuerde esa minoría; los votos restantes se computarán en el sentido de los votos de la mayoría.</w:t>
      </w:r>
    </w:p>
    <w:p w:rsidR="004B05A2" w:rsidRPr="00430A16" w:rsidRDefault="004B05A2" w:rsidP="003C50C7">
      <w:pPr>
        <w:widowControl w:val="0"/>
        <w:jc w:val="both"/>
      </w:pPr>
    </w:p>
    <w:p w:rsidR="007D49F2" w:rsidRPr="00430A16" w:rsidRDefault="007D49F2" w:rsidP="003C50C7">
      <w:pPr>
        <w:widowControl w:val="0"/>
        <w:jc w:val="both"/>
      </w:pPr>
      <w:r w:rsidRPr="00430A16">
        <w:t>5. En caso de empate, la o el Presidente tendrá voto de calidad.</w:t>
      </w:r>
    </w:p>
    <w:p w:rsidR="00B865A3" w:rsidRPr="00430A16" w:rsidRDefault="00B865A3" w:rsidP="003C50C7">
      <w:pPr>
        <w:widowControl w:val="0"/>
        <w:jc w:val="both"/>
      </w:pPr>
    </w:p>
    <w:p w:rsidR="007D49F2" w:rsidRPr="00430A16" w:rsidRDefault="007D49F2" w:rsidP="003C50C7">
      <w:pPr>
        <w:widowControl w:val="0"/>
        <w:jc w:val="both"/>
        <w:rPr>
          <w:b/>
        </w:rPr>
      </w:pPr>
      <w:r w:rsidRPr="00430A16">
        <w:rPr>
          <w:b/>
        </w:rPr>
        <w:t xml:space="preserve">Artículo 27 </w:t>
      </w:r>
    </w:p>
    <w:p w:rsidR="007D49F2" w:rsidRPr="00430A16" w:rsidRDefault="007D49F2" w:rsidP="003C50C7">
      <w:pPr>
        <w:widowControl w:val="0"/>
        <w:jc w:val="both"/>
        <w:rPr>
          <w:bCs/>
        </w:rPr>
      </w:pPr>
      <w:r w:rsidRPr="00430A16">
        <w:rPr>
          <w:bCs/>
        </w:rPr>
        <w:t>1. Los delegados numerarios sólo podrán participar en la Asamblea Nacional cuando la delegación correspondiente cuente con quórum.</w:t>
      </w:r>
    </w:p>
    <w:p w:rsidR="004B05A2" w:rsidRPr="00430A16" w:rsidRDefault="004B05A2"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rPr>
          <w:bCs/>
        </w:rPr>
      </w:pPr>
      <w:r w:rsidRPr="00430A16">
        <w:rPr>
          <w:bCs/>
        </w:rPr>
        <w:t>2. Las determinaciones serán válidas con la mayoría de los votos, salvo que los Estatutos prevean una mayoría calificada para casos específicos.</w:t>
      </w:r>
    </w:p>
    <w:p w:rsidR="004B05A2" w:rsidRPr="00430A16" w:rsidRDefault="004B05A2"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rPr>
          <w:bCs/>
        </w:rPr>
      </w:pPr>
      <w:r w:rsidRPr="00430A16">
        <w:rPr>
          <w:bCs/>
        </w:rPr>
        <w:t>3. Las votaciones podrán realizarse de manera económica, a propuesta del Presidente de la  Asamblea, salvo las excepciones previstas en los Estatutos. En caso de no aceptarse la votación económica, se hará por cédula.</w:t>
      </w:r>
    </w:p>
    <w:p w:rsidR="00B865A3" w:rsidRPr="00430A16" w:rsidRDefault="00B865A3"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center"/>
        <w:rPr>
          <w:b/>
        </w:rPr>
      </w:pPr>
      <w:r w:rsidRPr="00430A16">
        <w:rPr>
          <w:b/>
        </w:rPr>
        <w:t>CAPÍTULO SEGUNDO</w:t>
      </w:r>
    </w:p>
    <w:p w:rsidR="007D49F2" w:rsidRPr="00430A16" w:rsidRDefault="007D49F2" w:rsidP="003C50C7">
      <w:pPr>
        <w:widowControl w:val="0"/>
        <w:autoSpaceDE w:val="0"/>
        <w:autoSpaceDN w:val="0"/>
        <w:adjustRightInd w:val="0"/>
        <w:jc w:val="center"/>
        <w:rPr>
          <w:b/>
        </w:rPr>
      </w:pPr>
      <w:r w:rsidRPr="00430A16">
        <w:rPr>
          <w:b/>
        </w:rPr>
        <w:t>DEL CONSEJO NACIONAL</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28</w:t>
      </w:r>
    </w:p>
    <w:p w:rsidR="007D49F2" w:rsidRPr="00430A16" w:rsidRDefault="007D49F2" w:rsidP="003C50C7">
      <w:pPr>
        <w:widowControl w:val="0"/>
        <w:autoSpaceDE w:val="0"/>
        <w:autoSpaceDN w:val="0"/>
        <w:adjustRightInd w:val="0"/>
        <w:jc w:val="both"/>
      </w:pPr>
      <w:r w:rsidRPr="00430A16">
        <w:t>El Consejo Nacional estará integrado por los siguientes militantes:</w:t>
      </w:r>
    </w:p>
    <w:p w:rsidR="00A1446C" w:rsidRPr="00430A16" w:rsidRDefault="00A1446C" w:rsidP="003C50C7">
      <w:pPr>
        <w:widowControl w:val="0"/>
        <w:autoSpaceDE w:val="0"/>
        <w:autoSpaceDN w:val="0"/>
        <w:adjustRightInd w:val="0"/>
        <w:jc w:val="both"/>
      </w:pP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 o el Presidente y la o el Secretario General del Comité Ejecutivo Nacional;</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Las o los ex Presidentes del Comité Ejecutivo Nacional;</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 o el Presidente y Ex Presidentes de la República;</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Las o los Gobernadores de los Estados;</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b/>
        </w:rPr>
        <w:t>La o el Tesorero Nacional;</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Las o los Presidentes de los Comités Directivos Estatales, durante su encargo;</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Las o los Coordinadores de los Grupos Parlamentarios Federales;</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 o el Coordinador Nacional de los Diputados Locales;</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 o el Coordinador Nacional de Ayuntamientos;</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b/>
        </w:rPr>
        <w:t xml:space="preserve">La o el Coordinador Nacional de Síndicos y Regidores; </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Las o los militantes del Partido que hayan sido Consejeros Nacionales por 20 años o más;</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 xml:space="preserve">La titular de la Secretaría de Promoción Política de la Mujer del Comité Ejecutivo Nacional; </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hAnsi="Arial" w:cs="Arial"/>
        </w:rPr>
        <w:t>La o el titular de la Secretaría de Acción Juvenil del Comité Ejecutivo Nacional;</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eastAsia="MS Mincho" w:hAnsi="Arial" w:cs="Arial"/>
          <w:lang w:eastAsia="es-MX"/>
        </w:rPr>
        <w:t>Doscientos setenta Consejeros Nacionales electos en las Asambleas Estatales y ratificados por la Asamblea Nacional</w:t>
      </w:r>
      <w:r w:rsidRPr="00430A16">
        <w:rPr>
          <w:rFonts w:ascii="Arial" w:eastAsia="MS Mincho" w:hAnsi="Arial" w:cs="Arial"/>
          <w:b/>
          <w:lang w:eastAsia="es-MX"/>
        </w:rPr>
        <w:t>,</w:t>
      </w:r>
      <w:r w:rsidRPr="00430A16">
        <w:rPr>
          <w:rFonts w:ascii="Arial" w:eastAsia="MS Mincho" w:hAnsi="Arial" w:cs="Arial"/>
          <w:lang w:eastAsia="es-MX"/>
        </w:rPr>
        <w:t xml:space="preserve"> de los cuales el </w:t>
      </w:r>
      <w:r w:rsidRPr="00430A16">
        <w:rPr>
          <w:rFonts w:ascii="Arial" w:eastAsia="MS Mincho" w:hAnsi="Arial" w:cs="Arial"/>
          <w:b/>
          <w:lang w:eastAsia="es-MX"/>
        </w:rPr>
        <w:t xml:space="preserve">cincuenta </w:t>
      </w:r>
      <w:r w:rsidRPr="00430A16">
        <w:rPr>
          <w:rFonts w:ascii="Arial" w:eastAsia="MS Mincho" w:hAnsi="Arial" w:cs="Arial"/>
          <w:lang w:eastAsia="es-MX"/>
        </w:rPr>
        <w:t>por ciento serán de género distinto; y</w:t>
      </w:r>
    </w:p>
    <w:p w:rsidR="007D49F2" w:rsidRPr="00430A16" w:rsidRDefault="007D49F2" w:rsidP="003C50C7">
      <w:pPr>
        <w:pStyle w:val="Prrafodelista"/>
        <w:widowControl w:val="0"/>
        <w:numPr>
          <w:ilvl w:val="0"/>
          <w:numId w:val="13"/>
        </w:numPr>
        <w:autoSpaceDE w:val="0"/>
        <w:autoSpaceDN w:val="0"/>
        <w:adjustRightInd w:val="0"/>
        <w:jc w:val="both"/>
        <w:rPr>
          <w:rFonts w:ascii="Arial" w:hAnsi="Arial" w:cs="Arial"/>
        </w:rPr>
      </w:pPr>
      <w:r w:rsidRPr="00430A16">
        <w:rPr>
          <w:rFonts w:ascii="Arial" w:eastAsia="MS Mincho" w:hAnsi="Arial" w:cs="Arial"/>
          <w:lang w:eastAsia="es-MX"/>
        </w:rPr>
        <w:t>Treinta Consejeros Electos, propuestos por la Comisión Permanente, de los cuales al menos el cuarenta por ciento serán de género distinto.</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29</w:t>
      </w:r>
    </w:p>
    <w:p w:rsidR="007D49F2" w:rsidRPr="00430A16" w:rsidRDefault="007D49F2" w:rsidP="003C50C7">
      <w:pPr>
        <w:widowControl w:val="0"/>
        <w:autoSpaceDE w:val="0"/>
        <w:autoSpaceDN w:val="0"/>
        <w:adjustRightInd w:val="0"/>
        <w:jc w:val="both"/>
      </w:pPr>
      <w:r w:rsidRPr="00430A16">
        <w:t>Para ser electo Consejero Nacional se requiere:</w:t>
      </w:r>
    </w:p>
    <w:p w:rsidR="007D49F2" w:rsidRPr="00430A16" w:rsidRDefault="007D49F2" w:rsidP="003C50C7">
      <w:pPr>
        <w:widowControl w:val="0"/>
        <w:autoSpaceDE w:val="0"/>
        <w:autoSpaceDN w:val="0"/>
        <w:adjustRightInd w:val="0"/>
        <w:jc w:val="both"/>
      </w:pPr>
    </w:p>
    <w:p w:rsidR="007D49F2" w:rsidRPr="00430A16" w:rsidRDefault="007D49F2" w:rsidP="003C50C7">
      <w:pPr>
        <w:pStyle w:val="Prrafodelista"/>
        <w:widowControl w:val="0"/>
        <w:numPr>
          <w:ilvl w:val="0"/>
          <w:numId w:val="14"/>
        </w:numPr>
        <w:autoSpaceDE w:val="0"/>
        <w:autoSpaceDN w:val="0"/>
        <w:adjustRightInd w:val="0"/>
        <w:jc w:val="both"/>
        <w:rPr>
          <w:rFonts w:ascii="Arial" w:hAnsi="Arial" w:cs="Arial"/>
        </w:rPr>
      </w:pPr>
      <w:r w:rsidRPr="00430A16">
        <w:rPr>
          <w:rFonts w:ascii="Arial" w:hAnsi="Arial" w:cs="Arial"/>
        </w:rPr>
        <w:t>Tener una militancia de por lo menos cinco años;</w:t>
      </w:r>
    </w:p>
    <w:p w:rsidR="007D49F2" w:rsidRPr="00430A16" w:rsidRDefault="007D49F2" w:rsidP="003C50C7">
      <w:pPr>
        <w:pStyle w:val="Prrafodelista"/>
        <w:widowControl w:val="0"/>
        <w:numPr>
          <w:ilvl w:val="0"/>
          <w:numId w:val="14"/>
        </w:numPr>
        <w:autoSpaceDE w:val="0"/>
        <w:autoSpaceDN w:val="0"/>
        <w:adjustRightInd w:val="0"/>
        <w:jc w:val="both"/>
        <w:rPr>
          <w:rFonts w:ascii="Arial" w:hAnsi="Arial" w:cs="Arial"/>
        </w:rPr>
      </w:pPr>
      <w:r w:rsidRPr="00430A16">
        <w:rPr>
          <w:rFonts w:ascii="Arial" w:hAnsi="Arial" w:cs="Arial"/>
        </w:rPr>
        <w:t>Haberse significado por la lealtad a la doctrina y la observancia de estos Estatutos y demás disposiciones reglamentarias;</w:t>
      </w:r>
    </w:p>
    <w:p w:rsidR="007D49F2" w:rsidRPr="00430A16" w:rsidRDefault="007D49F2" w:rsidP="003C50C7">
      <w:pPr>
        <w:pStyle w:val="Prrafodelista"/>
        <w:widowControl w:val="0"/>
        <w:numPr>
          <w:ilvl w:val="0"/>
          <w:numId w:val="14"/>
        </w:numPr>
        <w:autoSpaceDE w:val="0"/>
        <w:autoSpaceDN w:val="0"/>
        <w:adjustRightInd w:val="0"/>
        <w:jc w:val="both"/>
        <w:rPr>
          <w:rFonts w:ascii="Arial" w:hAnsi="Arial" w:cs="Arial"/>
        </w:rPr>
      </w:pPr>
      <w:r w:rsidRPr="00430A16">
        <w:rPr>
          <w:rFonts w:ascii="Arial" w:hAnsi="Arial" w:cs="Arial"/>
        </w:rPr>
        <w:t>No haber sido sancionado por la Comisi</w:t>
      </w:r>
      <w:r w:rsidRPr="00430A16">
        <w:rPr>
          <w:rFonts w:ascii="Arial" w:hAnsi="Arial" w:cs="Arial"/>
          <w:b/>
        </w:rPr>
        <w:t>ó</w:t>
      </w:r>
      <w:r w:rsidRPr="00430A16">
        <w:rPr>
          <w:rFonts w:ascii="Arial" w:hAnsi="Arial" w:cs="Arial"/>
        </w:rPr>
        <w:t xml:space="preserve">n de Orden </w:t>
      </w:r>
      <w:r w:rsidRPr="00430A16">
        <w:rPr>
          <w:rFonts w:ascii="Arial" w:hAnsi="Arial" w:cs="Arial"/>
          <w:b/>
        </w:rPr>
        <w:t>y Disciplina Intrapartidista</w:t>
      </w:r>
      <w:r w:rsidRPr="00430A16">
        <w:rPr>
          <w:rFonts w:ascii="Arial" w:hAnsi="Arial" w:cs="Arial"/>
        </w:rPr>
        <w:t xml:space="preserve"> en los tres años anteriores a la elección;</w:t>
      </w:r>
    </w:p>
    <w:p w:rsidR="007D49F2" w:rsidRPr="00430A16" w:rsidRDefault="007D49F2" w:rsidP="003C50C7">
      <w:pPr>
        <w:pStyle w:val="Prrafodelista"/>
        <w:widowControl w:val="0"/>
        <w:numPr>
          <w:ilvl w:val="0"/>
          <w:numId w:val="14"/>
        </w:numPr>
        <w:autoSpaceDE w:val="0"/>
        <w:autoSpaceDN w:val="0"/>
        <w:adjustRightInd w:val="0"/>
        <w:jc w:val="both"/>
        <w:rPr>
          <w:rFonts w:ascii="Arial" w:hAnsi="Arial" w:cs="Arial"/>
        </w:rPr>
      </w:pPr>
      <w:r w:rsidRPr="00430A16">
        <w:rPr>
          <w:rFonts w:ascii="Arial" w:hAnsi="Arial" w:cs="Arial"/>
        </w:rPr>
        <w:t>Acreditar la evaluación correspondiente, en los términos de la convocatoria;</w:t>
      </w:r>
    </w:p>
    <w:p w:rsidR="007D49F2" w:rsidRPr="00430A16" w:rsidRDefault="007D49F2" w:rsidP="003C50C7">
      <w:pPr>
        <w:pStyle w:val="Prrafodelista"/>
        <w:widowControl w:val="0"/>
        <w:numPr>
          <w:ilvl w:val="0"/>
          <w:numId w:val="14"/>
        </w:numPr>
        <w:autoSpaceDE w:val="0"/>
        <w:autoSpaceDN w:val="0"/>
        <w:adjustRightInd w:val="0"/>
        <w:jc w:val="both"/>
        <w:rPr>
          <w:rFonts w:ascii="Arial" w:hAnsi="Arial" w:cs="Arial"/>
        </w:rPr>
      </w:pPr>
      <w:r w:rsidRPr="00430A16">
        <w:rPr>
          <w:rFonts w:ascii="Arial" w:hAnsi="Arial" w:cs="Arial"/>
        </w:rPr>
        <w:t>Haber participado como integrante de algún Comité Directivo Municipal, Estatal o Nacional, o consejos estatal o nacional, o haber sido candidato propietario a algún cargo de elección popular; y</w:t>
      </w:r>
    </w:p>
    <w:p w:rsidR="007D49F2" w:rsidRPr="00430A16" w:rsidRDefault="007D49F2" w:rsidP="003C50C7">
      <w:pPr>
        <w:pStyle w:val="Prrafodelista"/>
        <w:widowControl w:val="0"/>
        <w:numPr>
          <w:ilvl w:val="0"/>
          <w:numId w:val="14"/>
        </w:numPr>
        <w:autoSpaceDE w:val="0"/>
        <w:autoSpaceDN w:val="0"/>
        <w:adjustRightInd w:val="0"/>
        <w:jc w:val="both"/>
        <w:rPr>
          <w:rFonts w:ascii="Arial" w:hAnsi="Arial" w:cs="Arial"/>
        </w:rPr>
      </w:pPr>
      <w:r w:rsidRPr="00430A16">
        <w:rPr>
          <w:rFonts w:ascii="Arial" w:hAnsi="Arial" w:cs="Arial"/>
        </w:rPr>
        <w:t xml:space="preserve">No haber sido removido como consejero nacional o estatal, en el periodo inmediato anterior, en términos del artículo </w:t>
      </w:r>
      <w:r w:rsidRPr="00430A16">
        <w:rPr>
          <w:rFonts w:ascii="Arial" w:hAnsi="Arial" w:cs="Arial"/>
          <w:b/>
        </w:rPr>
        <w:t>34</w:t>
      </w:r>
      <w:r w:rsidRPr="00430A16">
        <w:rPr>
          <w:rFonts w:ascii="Arial" w:hAnsi="Arial" w:cs="Arial"/>
        </w:rPr>
        <w:t>, numeral 3 de los Estatutos.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30</w:t>
      </w:r>
    </w:p>
    <w:p w:rsidR="007D49F2" w:rsidRPr="00430A16" w:rsidRDefault="007D49F2" w:rsidP="003C50C7">
      <w:pPr>
        <w:widowControl w:val="0"/>
        <w:autoSpaceDE w:val="0"/>
        <w:autoSpaceDN w:val="0"/>
        <w:adjustRightInd w:val="0"/>
        <w:jc w:val="both"/>
      </w:pPr>
      <w:r w:rsidRPr="00430A16">
        <w:t xml:space="preserve">1. Para la elección de los Consejeros Nacionales a que se refiere el inciso </w:t>
      </w:r>
      <w:r w:rsidRPr="00430A16">
        <w:rPr>
          <w:b/>
        </w:rPr>
        <w:t>n)</w:t>
      </w:r>
      <w:r w:rsidRPr="00430A16">
        <w:t xml:space="preserve"> del artículo </w:t>
      </w:r>
      <w:r w:rsidRPr="00430A16">
        <w:rPr>
          <w:b/>
        </w:rPr>
        <w:t>28</w:t>
      </w:r>
      <w:r w:rsidRPr="00430A16">
        <w:t>, se procederá, previa convocatoria emitida por el Comité Ejecutivo Nacional, de acuerdo con lo siguiente:</w:t>
      </w:r>
    </w:p>
    <w:p w:rsidR="00FC02BD" w:rsidRPr="00430A16" w:rsidRDefault="00FC02BD"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a) Del total de 270, cada entidad elegirá el número de consejeros que le corresponda al ponderar los siguientes factores: </w:t>
      </w:r>
    </w:p>
    <w:p w:rsidR="00FC02BD" w:rsidRPr="00430A16" w:rsidRDefault="00FC02BD" w:rsidP="003C50C7">
      <w:pPr>
        <w:widowControl w:val="0"/>
        <w:autoSpaceDE w:val="0"/>
        <w:autoSpaceDN w:val="0"/>
        <w:adjustRightInd w:val="0"/>
        <w:jc w:val="both"/>
        <w:rPr>
          <w:bCs/>
        </w:rPr>
      </w:pPr>
    </w:p>
    <w:p w:rsidR="007D49F2" w:rsidRPr="00430A16" w:rsidRDefault="007D49F2" w:rsidP="003C50C7">
      <w:pPr>
        <w:pStyle w:val="Prrafodelista"/>
        <w:widowControl w:val="0"/>
        <w:numPr>
          <w:ilvl w:val="0"/>
          <w:numId w:val="15"/>
        </w:numPr>
        <w:autoSpaceDE w:val="0"/>
        <w:autoSpaceDN w:val="0"/>
        <w:adjustRightInd w:val="0"/>
        <w:jc w:val="both"/>
        <w:rPr>
          <w:rFonts w:ascii="Arial" w:hAnsi="Arial" w:cs="Arial"/>
          <w:bCs/>
        </w:rPr>
      </w:pPr>
      <w:r w:rsidRPr="00430A16">
        <w:rPr>
          <w:rFonts w:ascii="Arial" w:hAnsi="Arial" w:cs="Arial"/>
          <w:bCs/>
        </w:rPr>
        <w:t>Noventa Consejeros se distribuirán de acuerdo al porcentaje de votos obtenidos por el Partido Acción Nacional en la entidad en la última elección de diputados federales, en relación con el total de votos emitidos en la misma, dividida entre la suma de dichos porcentajes;</w:t>
      </w:r>
    </w:p>
    <w:p w:rsidR="007D49F2" w:rsidRPr="00430A16" w:rsidRDefault="007D49F2" w:rsidP="003C50C7">
      <w:pPr>
        <w:pStyle w:val="Prrafodelista"/>
        <w:widowControl w:val="0"/>
        <w:numPr>
          <w:ilvl w:val="0"/>
          <w:numId w:val="15"/>
        </w:numPr>
        <w:autoSpaceDE w:val="0"/>
        <w:autoSpaceDN w:val="0"/>
        <w:adjustRightInd w:val="0"/>
        <w:jc w:val="both"/>
        <w:rPr>
          <w:rFonts w:ascii="Arial" w:hAnsi="Arial" w:cs="Arial"/>
          <w:bCs/>
        </w:rPr>
      </w:pPr>
      <w:r w:rsidRPr="00430A16">
        <w:rPr>
          <w:rFonts w:ascii="Arial" w:hAnsi="Arial" w:cs="Arial"/>
        </w:rPr>
        <w:t>Noventa Consejeros se distribuirán de acuerdo al porcentaje de votos que la entidad aporta a la votación nacional del Partido, de acuerdo con la última votación para la elección de diputados federales; y</w:t>
      </w:r>
    </w:p>
    <w:p w:rsidR="007D49F2" w:rsidRPr="00430A16" w:rsidRDefault="007D49F2" w:rsidP="003C50C7">
      <w:pPr>
        <w:pStyle w:val="Prrafodelista"/>
        <w:widowControl w:val="0"/>
        <w:numPr>
          <w:ilvl w:val="0"/>
          <w:numId w:val="15"/>
        </w:numPr>
        <w:autoSpaceDE w:val="0"/>
        <w:autoSpaceDN w:val="0"/>
        <w:adjustRightInd w:val="0"/>
        <w:jc w:val="both"/>
        <w:rPr>
          <w:rFonts w:ascii="Arial" w:hAnsi="Arial" w:cs="Arial"/>
          <w:bCs/>
        </w:rPr>
      </w:pPr>
      <w:r w:rsidRPr="00430A16">
        <w:rPr>
          <w:rFonts w:ascii="Arial" w:hAnsi="Arial" w:cs="Arial"/>
        </w:rPr>
        <w:t>Noventa Consejeros se distribuirán de acuerdo al número de militantes que tenga el Partido en la entidad con respecto al padrón nacional.</w:t>
      </w:r>
    </w:p>
    <w:p w:rsidR="00FC02BD" w:rsidRPr="00430A16" w:rsidRDefault="00FC02BD" w:rsidP="00FC02BD">
      <w:pPr>
        <w:pStyle w:val="Prrafodelista"/>
        <w:widowControl w:val="0"/>
        <w:autoSpaceDE w:val="0"/>
        <w:autoSpaceDN w:val="0"/>
        <w:adjustRightInd w:val="0"/>
        <w:jc w:val="both"/>
        <w:rPr>
          <w:rFonts w:ascii="Arial" w:hAnsi="Arial" w:cs="Arial"/>
          <w:bCs/>
        </w:rPr>
      </w:pPr>
    </w:p>
    <w:p w:rsidR="007D49F2" w:rsidRPr="00430A16" w:rsidRDefault="007D49F2" w:rsidP="003C50C7">
      <w:pPr>
        <w:widowControl w:val="0"/>
        <w:autoSpaceDE w:val="0"/>
        <w:autoSpaceDN w:val="0"/>
        <w:adjustRightInd w:val="0"/>
        <w:jc w:val="both"/>
      </w:pPr>
      <w:r w:rsidRPr="00430A16">
        <w:t>b) Mediante Asambleas Municipales celebradas al efecto se podrá proponer a la Asamblea Estatal la cantidad de candidatos que determine el Reglamento respectivo, obteniéndose una lista de candidatos que será votada en la Asamblea Estatal conforme a la Convocatoria Nacional y Estatal correspondiente.</w:t>
      </w:r>
    </w:p>
    <w:p w:rsidR="007D49F2" w:rsidRPr="00430A16" w:rsidRDefault="007D49F2" w:rsidP="003C50C7">
      <w:pPr>
        <w:widowControl w:val="0"/>
        <w:autoSpaceDE w:val="0"/>
        <w:autoSpaceDN w:val="0"/>
        <w:adjustRightInd w:val="0"/>
        <w:jc w:val="both"/>
      </w:pPr>
      <w:r w:rsidRPr="00430A16">
        <w:t xml:space="preserve">Se votará por el 40% del número de Consejeros a que tenga derecho la entidad de que se trate. </w:t>
      </w:r>
    </w:p>
    <w:p w:rsidR="007D49F2" w:rsidRPr="00430A16" w:rsidRDefault="007D49F2" w:rsidP="003C50C7">
      <w:pPr>
        <w:widowControl w:val="0"/>
        <w:autoSpaceDE w:val="0"/>
        <w:autoSpaceDN w:val="0"/>
        <w:adjustRightInd w:val="0"/>
        <w:jc w:val="both"/>
      </w:pPr>
      <w:r w:rsidRPr="00430A16">
        <w:t>Las fracciones se redondearán de acuerdo a la unidad más próxima.</w:t>
      </w:r>
    </w:p>
    <w:p w:rsidR="007D49F2" w:rsidRPr="00430A16" w:rsidRDefault="007D49F2" w:rsidP="003C50C7">
      <w:pPr>
        <w:widowControl w:val="0"/>
        <w:autoSpaceDE w:val="0"/>
        <w:autoSpaceDN w:val="0"/>
        <w:adjustRightInd w:val="0"/>
        <w:jc w:val="both"/>
      </w:pPr>
      <w:r w:rsidRPr="00430A16">
        <w:t>c) Los Consejeros Nacionales electos serán ratificados por la Asamblea Nacional que se reunirá a más tardar dentro del mes siguiente a la celebración de la última Asamblea Estatal a que se refiere el inciso a) del presente artículo.</w:t>
      </w:r>
    </w:p>
    <w:p w:rsidR="007D49F2" w:rsidRPr="00430A16" w:rsidRDefault="007D49F2" w:rsidP="003C50C7">
      <w:pPr>
        <w:widowControl w:val="0"/>
        <w:jc w:val="both"/>
      </w:pPr>
      <w:r w:rsidRPr="00430A16">
        <w:t>d) El Consejo Nacional se renovará el segundo semestre del año siguiente de la elección federal.</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31</w:t>
      </w:r>
    </w:p>
    <w:p w:rsidR="007D49F2" w:rsidRPr="00430A16" w:rsidRDefault="007D49F2" w:rsidP="003C50C7">
      <w:pPr>
        <w:widowControl w:val="0"/>
        <w:autoSpaceDE w:val="0"/>
        <w:autoSpaceDN w:val="0"/>
        <w:adjustRightInd w:val="0"/>
        <w:jc w:val="both"/>
        <w:rPr>
          <w:lang w:eastAsia="es-MX"/>
        </w:rPr>
      </w:pPr>
      <w:r w:rsidRPr="00430A16">
        <w:rPr>
          <w:lang w:eastAsia="es-MX"/>
        </w:rPr>
        <w:t>Son facultades y obligaciones del Consejo Nacional:</w:t>
      </w:r>
    </w:p>
    <w:p w:rsidR="00FC02BD" w:rsidRPr="00430A16" w:rsidRDefault="00FC02BD" w:rsidP="003C50C7">
      <w:pPr>
        <w:widowControl w:val="0"/>
        <w:autoSpaceDE w:val="0"/>
        <w:autoSpaceDN w:val="0"/>
        <w:adjustRightInd w:val="0"/>
        <w:jc w:val="both"/>
        <w:rPr>
          <w:lang w:eastAsia="es-MX"/>
        </w:rPr>
      </w:pP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hAnsi="Arial" w:cs="Arial"/>
          <w:lang w:eastAsia="es-MX"/>
        </w:rPr>
        <w:t>Designar a cuarenta militantes quienes se integr</w:t>
      </w:r>
      <w:r w:rsidR="00FC02BD" w:rsidRPr="00430A16">
        <w:rPr>
          <w:rFonts w:ascii="Arial" w:hAnsi="Arial" w:cs="Arial"/>
          <w:lang w:eastAsia="es-MX"/>
        </w:rPr>
        <w:t xml:space="preserve">arán a la Comisión Permanente; </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hAnsi="Arial" w:cs="Arial"/>
          <w:lang w:eastAsia="es-MX"/>
        </w:rPr>
        <w:t>Designar a los integrantes de sus Comisiones. Entre ellas se encontrarán la</w:t>
      </w:r>
      <w:r w:rsidRPr="00430A16">
        <w:rPr>
          <w:rFonts w:ascii="Arial" w:hAnsi="Arial" w:cs="Arial"/>
          <w:b/>
          <w:lang w:eastAsia="es-MX"/>
        </w:rPr>
        <w:t xml:space="preserve">s </w:t>
      </w:r>
      <w:r w:rsidRPr="00430A16">
        <w:rPr>
          <w:rFonts w:ascii="Arial" w:hAnsi="Arial" w:cs="Arial"/>
          <w:lang w:eastAsia="es-MX"/>
        </w:rPr>
        <w:t>Comisi</w:t>
      </w:r>
      <w:r w:rsidRPr="00430A16">
        <w:rPr>
          <w:rFonts w:ascii="Arial" w:hAnsi="Arial" w:cs="Arial"/>
          <w:b/>
          <w:lang w:eastAsia="es-MX"/>
        </w:rPr>
        <w:t>o</w:t>
      </w:r>
      <w:r w:rsidRPr="00430A16">
        <w:rPr>
          <w:rFonts w:ascii="Arial" w:hAnsi="Arial" w:cs="Arial"/>
          <w:lang w:eastAsia="es-MX"/>
        </w:rPr>
        <w:t>n</w:t>
      </w:r>
      <w:r w:rsidRPr="00430A16">
        <w:rPr>
          <w:rFonts w:ascii="Arial" w:hAnsi="Arial" w:cs="Arial"/>
          <w:b/>
          <w:lang w:eastAsia="es-MX"/>
        </w:rPr>
        <w:t>es</w:t>
      </w:r>
      <w:r w:rsidRPr="00430A16">
        <w:rPr>
          <w:rFonts w:ascii="Arial" w:hAnsi="Arial" w:cs="Arial"/>
          <w:lang w:eastAsia="es-MX"/>
        </w:rPr>
        <w:t xml:space="preserve"> </w:t>
      </w:r>
      <w:r w:rsidRPr="00430A16">
        <w:rPr>
          <w:rFonts w:ascii="Arial" w:hAnsi="Arial" w:cs="Arial"/>
          <w:b/>
          <w:lang w:eastAsia="es-MX"/>
        </w:rPr>
        <w:t>de Justicia</w:t>
      </w:r>
      <w:r w:rsidRPr="00430A16">
        <w:rPr>
          <w:rFonts w:ascii="Arial" w:hAnsi="Arial" w:cs="Arial"/>
          <w:lang w:eastAsia="es-MX"/>
        </w:rPr>
        <w:t xml:space="preserve">, de Vigilancia, </w:t>
      </w:r>
      <w:r w:rsidRPr="00430A16">
        <w:rPr>
          <w:rFonts w:ascii="Arial" w:hAnsi="Arial" w:cs="Arial"/>
          <w:b/>
          <w:lang w:eastAsia="es-MX"/>
        </w:rPr>
        <w:t>de</w:t>
      </w:r>
      <w:r w:rsidRPr="00430A16">
        <w:rPr>
          <w:rFonts w:ascii="Arial" w:hAnsi="Arial" w:cs="Arial"/>
          <w:lang w:eastAsia="es-MX"/>
        </w:rPr>
        <w:t xml:space="preserve"> Doctrina, </w:t>
      </w:r>
      <w:r w:rsidRPr="00430A16">
        <w:rPr>
          <w:rFonts w:ascii="Arial" w:hAnsi="Arial" w:cs="Arial"/>
          <w:b/>
          <w:lang w:eastAsia="es-MX"/>
        </w:rPr>
        <w:t>de</w:t>
      </w:r>
      <w:r w:rsidRPr="00430A16">
        <w:rPr>
          <w:rFonts w:ascii="Arial" w:hAnsi="Arial" w:cs="Arial"/>
          <w:lang w:eastAsia="es-MX"/>
        </w:rPr>
        <w:t xml:space="preserve"> Orden y </w:t>
      </w:r>
      <w:r w:rsidRPr="00430A16">
        <w:rPr>
          <w:rFonts w:ascii="Arial" w:hAnsi="Arial" w:cs="Arial"/>
          <w:b/>
          <w:lang w:eastAsia="es-MX"/>
        </w:rPr>
        <w:t>Disciplina Intrapartidista</w:t>
      </w:r>
      <w:r w:rsidRPr="00430A16">
        <w:rPr>
          <w:rFonts w:ascii="Arial" w:hAnsi="Arial" w:cs="Arial"/>
          <w:lang w:eastAsia="es-MX"/>
        </w:rPr>
        <w:t xml:space="preserve">, </w:t>
      </w:r>
      <w:r w:rsidRPr="00430A16">
        <w:rPr>
          <w:rFonts w:ascii="Arial" w:hAnsi="Arial" w:cs="Arial"/>
          <w:b/>
          <w:lang w:eastAsia="es-MX"/>
        </w:rPr>
        <w:t>de</w:t>
      </w:r>
      <w:r w:rsidRPr="00430A16">
        <w:rPr>
          <w:rFonts w:ascii="Arial" w:hAnsi="Arial" w:cs="Arial"/>
          <w:lang w:eastAsia="es-MX"/>
        </w:rPr>
        <w:t xml:space="preserve"> Afiliación, </w:t>
      </w:r>
      <w:r w:rsidRPr="00430A16">
        <w:rPr>
          <w:rFonts w:ascii="Arial" w:eastAsia="MS Mincho" w:hAnsi="Arial" w:cs="Arial"/>
          <w:b/>
          <w:lang w:eastAsia="es-MX"/>
        </w:rPr>
        <w:t>Organizadora Nacional de la Elección del Comité Ejecutivo Nacional</w:t>
      </w:r>
      <w:r w:rsidRPr="00430A16">
        <w:rPr>
          <w:rFonts w:ascii="Arial" w:hAnsi="Arial" w:cs="Arial"/>
          <w:b/>
          <w:lang w:eastAsia="es-MX"/>
        </w:rPr>
        <w:t xml:space="preserve"> y Anticorrupción</w:t>
      </w:r>
      <w:r w:rsidRPr="00430A16">
        <w:rPr>
          <w:rFonts w:ascii="Arial" w:hAnsi="Arial" w:cs="Arial"/>
          <w:lang w:eastAsia="es-MX"/>
        </w:rPr>
        <w:t>;</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hAnsi="Arial" w:cs="Arial"/>
          <w:lang w:eastAsia="es-MX"/>
        </w:rPr>
        <w:t>Designar, a propuesta de la o el Presidente, al Tesorero Nacional del Partido;</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hAnsi="Arial" w:cs="Arial"/>
          <w:lang w:eastAsia="es-MX"/>
        </w:rPr>
        <w:t>Aprobar los presupuestos anuales de ingresos y egresos del financiamiento federal así como de las aportaciones privadas, las deudas a un plazo mayor de un año, que no superen una cantidad del 25 por ciento del monto de financiamiento público federal previsto para ese año; y revisar y aprobar, en su caso, los informes y dictámenes que sobre la cuenta general de administración rinda la Comisión de Vigilancia del Consejo Nacional, así como el informe sobre la distribución general y aplicación del financiamiento público federal que le presente el Tesorero Nacional;</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hAnsi="Arial" w:cs="Arial"/>
          <w:lang w:eastAsia="es-MX"/>
        </w:rPr>
        <w:t>Discutir y aprobar en su caso, a propuesta de la Comisión Permanente, el Reglamento de ésta, el de funcionamiento del Consejo Nacional, el Reglamento para la Administración del Financiamiento del Partido, así como el reglamento de selección de candidatos a cargos de elección popular;</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hAnsi="Arial" w:cs="Arial"/>
          <w:lang w:eastAsia="es-MX"/>
        </w:rPr>
        <w:t>Resolver aquellos asuntos que sean sometidos a su consideración por la Comisión Permanente;</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hAnsi="Arial" w:cs="Arial"/>
          <w:lang w:eastAsia="es-MX"/>
        </w:rPr>
        <w:t>A solicitud de por lo menos una tercera parte de sus miembros, pedir a la Comisión Permanente, que someta a su consideración aquellos asuntos que por su importancia juzgue conveniente conocer y resolver;</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hAnsi="Arial" w:cs="Arial"/>
          <w:b/>
          <w:lang w:eastAsia="es-MX"/>
        </w:rPr>
        <w:t xml:space="preserve">Resolver a través de los órganos especializados y dirigentes Partidistas a los que estos estatutos se refieran, los asuntos relativos a la vida interna del Partido; </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eastAsia="MS Mincho" w:hAnsi="Arial" w:cs="Arial"/>
          <w:lang w:eastAsia="es-MX"/>
        </w:rPr>
        <w:t>Discutir y decidir sobre las cuestiones que se susciten entre los órganos directivos del Partido y que se sometan a su consideración;</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eastAsia="MS Mincho" w:hAnsi="Arial" w:cs="Arial"/>
          <w:lang w:eastAsia="es-MX"/>
        </w:rPr>
        <w:t>Aprobar, modificar y evaluar el cumplimiento del Plan de Desarrollo del Partido Acción Nacional;</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eastAsia="MS Mincho" w:hAnsi="Arial" w:cs="Arial"/>
          <w:lang w:eastAsia="es-MX"/>
        </w:rPr>
        <w:t>Aprobar los planes de carácter nacional a corto y a largo plazo que le presente el Comité Ejecutivo Nacional, así como evaluar periódicamente su cumplimiento;</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eastAsia="MS Mincho" w:hAnsi="Arial" w:cs="Arial"/>
          <w:b/>
          <w:lang w:eastAsia="es-MX"/>
        </w:rPr>
        <w:t xml:space="preserve">Organizar el proceso interno de elección del Comité Ejecutivo Nacional y de los Comités Directivos Estatales, así como de selección de candidatos a cargos de elección popular, para lo cual se apoyará de los órganos a los que los presentes estatutos se refieren. </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eastAsia="MS Mincho" w:hAnsi="Arial" w:cs="Arial"/>
          <w:lang w:eastAsia="es-MX"/>
        </w:rPr>
        <w:t>Ordenar la lista de candidatos a Senadores por el principio de representación proporcional;</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eastAsia="MS Mincho" w:hAnsi="Arial" w:cs="Arial"/>
          <w:lang w:eastAsia="es-MX"/>
        </w:rPr>
        <w:t xml:space="preserve">Autorizar al Comité Ejecutivo Nacional a suscribir convenios de asociación electoral con otros partidos en elecciones federales, de conformidad con la legislación electoral correspondiente; </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eastAsia="MS Mincho" w:hAnsi="Arial" w:cs="Arial"/>
          <w:lang w:eastAsia="es-MX"/>
        </w:rPr>
        <w:t>Aprobar la plataforma del Partido para las elecciones federales, previa consulta a la militancia a través de los órganos estatales y municipales. Los candidatos estarán obligados a aceptar y difundir durante su campaña electoral, la plataforma aprobada; y</w:t>
      </w:r>
    </w:p>
    <w:p w:rsidR="007D49F2" w:rsidRPr="00430A16" w:rsidRDefault="007D49F2" w:rsidP="003C50C7">
      <w:pPr>
        <w:pStyle w:val="Prrafodelista"/>
        <w:widowControl w:val="0"/>
        <w:numPr>
          <w:ilvl w:val="0"/>
          <w:numId w:val="16"/>
        </w:numPr>
        <w:autoSpaceDE w:val="0"/>
        <w:autoSpaceDN w:val="0"/>
        <w:adjustRightInd w:val="0"/>
        <w:jc w:val="both"/>
        <w:rPr>
          <w:rFonts w:ascii="Arial" w:hAnsi="Arial" w:cs="Arial"/>
          <w:lang w:eastAsia="es-MX"/>
        </w:rPr>
      </w:pPr>
      <w:r w:rsidRPr="00430A16">
        <w:rPr>
          <w:rFonts w:ascii="Arial" w:hAnsi="Arial" w:cs="Arial"/>
        </w:rPr>
        <w:t>Las demás que señalen estos Estatutos y los reglamentos correspondientes.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32</w:t>
      </w:r>
    </w:p>
    <w:p w:rsidR="007D49F2" w:rsidRPr="00430A16" w:rsidRDefault="007D49F2" w:rsidP="003C50C7">
      <w:pPr>
        <w:widowControl w:val="0"/>
        <w:autoSpaceDE w:val="0"/>
        <w:autoSpaceDN w:val="0"/>
        <w:adjustRightInd w:val="0"/>
        <w:jc w:val="both"/>
      </w:pPr>
      <w:r w:rsidRPr="00430A16">
        <w:t>1. El Consejo Nacional se reunirá en sesión ordinaria cuando menos una vez al año, en el lugar y fecha que determine la convocatoria expedida por el Comité Ejecutivo Nacional o la Comisión Permanente Nacional.</w:t>
      </w:r>
    </w:p>
    <w:p w:rsidR="00FC02BD" w:rsidRPr="00430A16" w:rsidRDefault="00FC02BD"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El Consejo Nacional será convocado a sesión extraordinaria por el Presidente del Comité Ejecutivo Nacional cuando éste lo estime necesario, o cuando se lo pida el propio Comité, la Comisión Permanente del Consejo, una tercera parte de los integrantes del mismo Consejo o diez Comités Directivos Estatales.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33</w:t>
      </w:r>
    </w:p>
    <w:p w:rsidR="007D49F2" w:rsidRPr="00430A16" w:rsidRDefault="007D49F2" w:rsidP="003C50C7">
      <w:pPr>
        <w:widowControl w:val="0"/>
        <w:autoSpaceDE w:val="0"/>
        <w:autoSpaceDN w:val="0"/>
        <w:adjustRightInd w:val="0"/>
        <w:jc w:val="both"/>
      </w:pPr>
      <w:r w:rsidRPr="00430A16">
        <w:t>1. El Consejo Nacional funcionará válidamente con la asistencia de la mayoría de sus miembros, siempre que estén representadas cuando menos dos terceras partes de las entidades federativas en que funcionen Comités Directivos Estatales.</w:t>
      </w:r>
    </w:p>
    <w:p w:rsidR="00FC02BD" w:rsidRPr="00430A16" w:rsidRDefault="00FC02BD"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Las determinaciones se tomarán por mayoría de votos de los concurrentes. Para la remoción del Presidente se requerirán las dos terceras partes de los votos computables. Para la elección o remoción de los integrantes de la Comisión Permanente se requerirá la mayoría absoluta de los votos computables.</w:t>
      </w:r>
    </w:p>
    <w:p w:rsidR="00B865A3" w:rsidRPr="00430A16" w:rsidRDefault="00B865A3" w:rsidP="003C50C7">
      <w:pPr>
        <w:widowControl w:val="0"/>
        <w:tabs>
          <w:tab w:val="left" w:pos="2694"/>
        </w:tabs>
        <w:autoSpaceDE w:val="0"/>
        <w:autoSpaceDN w:val="0"/>
        <w:adjustRightInd w:val="0"/>
        <w:jc w:val="both"/>
      </w:pPr>
    </w:p>
    <w:p w:rsidR="007D49F2" w:rsidRPr="00430A16" w:rsidRDefault="007D49F2" w:rsidP="003C50C7">
      <w:pPr>
        <w:widowControl w:val="0"/>
        <w:tabs>
          <w:tab w:val="left" w:pos="2694"/>
        </w:tabs>
        <w:autoSpaceDE w:val="0"/>
        <w:autoSpaceDN w:val="0"/>
        <w:adjustRightInd w:val="0"/>
        <w:jc w:val="both"/>
        <w:rPr>
          <w:b/>
        </w:rPr>
      </w:pPr>
      <w:r w:rsidRPr="00430A16">
        <w:rPr>
          <w:b/>
        </w:rPr>
        <w:t>Artículo 34</w:t>
      </w:r>
    </w:p>
    <w:p w:rsidR="007D49F2" w:rsidRPr="00430A16" w:rsidRDefault="007D49F2" w:rsidP="003C50C7">
      <w:pPr>
        <w:widowControl w:val="0"/>
        <w:tabs>
          <w:tab w:val="left" w:pos="2694"/>
        </w:tabs>
        <w:autoSpaceDE w:val="0"/>
        <w:autoSpaceDN w:val="0"/>
        <w:adjustRightInd w:val="0"/>
        <w:jc w:val="both"/>
      </w:pPr>
      <w:r w:rsidRPr="00430A16">
        <w:t>1. Los Consejeros Nacionales durarán en su cargo tres años y podrán ser reelectos, pero continuarán en el desempeño de sus funciones hasta que tomen posesión los nombrados para sustituirlos. Los consejeros que falten a dos sesiones del Consejo, sin causa justificada, perderán el cargo.</w:t>
      </w:r>
    </w:p>
    <w:p w:rsidR="00FC02BD" w:rsidRPr="00430A16" w:rsidRDefault="00FC02BD"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Se considerará como asistencia, la permanencia en la sesión hasta la clausura de la misma.</w:t>
      </w:r>
    </w:p>
    <w:p w:rsidR="00FC02BD" w:rsidRPr="00430A16" w:rsidRDefault="00FC02BD"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3. Cuando ocurran vacantes en el Consejo, éste podrá designar, a propuesta del Presidente, por simple mayoría de votos, a los sustitutos por el resto del período. El Consejo podrá, por causa grave, remover a cualquiera de sus miembros mediante el voto de las dos terceras partes de los asistentes.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center"/>
        <w:rPr>
          <w:b/>
        </w:rPr>
      </w:pPr>
      <w:r w:rsidRPr="00430A16">
        <w:rPr>
          <w:b/>
        </w:rPr>
        <w:t>CAPÍTULO TERCERO</w:t>
      </w:r>
    </w:p>
    <w:p w:rsidR="007D49F2" w:rsidRPr="00430A16" w:rsidRDefault="007D49F2" w:rsidP="003C50C7">
      <w:pPr>
        <w:widowControl w:val="0"/>
        <w:autoSpaceDE w:val="0"/>
        <w:autoSpaceDN w:val="0"/>
        <w:adjustRightInd w:val="0"/>
        <w:jc w:val="center"/>
        <w:rPr>
          <w:b/>
        </w:rPr>
      </w:pPr>
      <w:r w:rsidRPr="00430A16">
        <w:rPr>
          <w:b/>
        </w:rPr>
        <w:t>DE LA TESORERÍA NACIONAL</w:t>
      </w:r>
    </w:p>
    <w:p w:rsidR="00B865A3" w:rsidRPr="00430A16" w:rsidRDefault="00B865A3" w:rsidP="003C50C7">
      <w:pPr>
        <w:widowControl w:val="0"/>
        <w:autoSpaceDE w:val="0"/>
        <w:autoSpaceDN w:val="0"/>
        <w:adjustRightInd w:val="0"/>
        <w:jc w:val="both"/>
        <w:rPr>
          <w:b/>
        </w:rPr>
      </w:pPr>
    </w:p>
    <w:p w:rsidR="007D49F2" w:rsidRPr="00430A16" w:rsidRDefault="007D49F2" w:rsidP="003C50C7">
      <w:pPr>
        <w:widowControl w:val="0"/>
        <w:autoSpaceDE w:val="0"/>
        <w:autoSpaceDN w:val="0"/>
        <w:adjustRightInd w:val="0"/>
        <w:jc w:val="both"/>
        <w:rPr>
          <w:b/>
        </w:rPr>
      </w:pPr>
      <w:r w:rsidRPr="00430A16">
        <w:rPr>
          <w:b/>
        </w:rPr>
        <w:t>Artículo 35</w:t>
      </w:r>
    </w:p>
    <w:p w:rsidR="007D49F2" w:rsidRPr="00430A16" w:rsidRDefault="007D49F2" w:rsidP="003C50C7">
      <w:pPr>
        <w:widowControl w:val="0"/>
        <w:autoSpaceDE w:val="0"/>
        <w:autoSpaceDN w:val="0"/>
        <w:adjustRightInd w:val="0"/>
        <w:jc w:val="both"/>
      </w:pPr>
      <w:r w:rsidRPr="00430A16">
        <w:t>La Tesorería Nacional es el órgano responsable de todos los recursos que por concepto de financiamiento público federal, donativos, aportaciones privadas y otros ingresen a las cuentas nacionales del Partido. Estará a cargo de un Tesorero Nacional quien será auxiliado en sus funciones por un cuerpo técnico, y tendrá las siguientes atribuciones:</w:t>
      </w:r>
    </w:p>
    <w:p w:rsidR="00FC02BD" w:rsidRPr="00430A16" w:rsidRDefault="00FC02BD" w:rsidP="003C50C7">
      <w:pPr>
        <w:widowControl w:val="0"/>
        <w:autoSpaceDE w:val="0"/>
        <w:autoSpaceDN w:val="0"/>
        <w:adjustRightInd w:val="0"/>
        <w:jc w:val="both"/>
      </w:pPr>
    </w:p>
    <w:p w:rsidR="007D49F2" w:rsidRPr="00430A16" w:rsidRDefault="007D49F2" w:rsidP="00FC02BD">
      <w:pPr>
        <w:pStyle w:val="Prrafodelista"/>
        <w:widowControl w:val="0"/>
        <w:numPr>
          <w:ilvl w:val="0"/>
          <w:numId w:val="17"/>
        </w:numPr>
        <w:autoSpaceDE w:val="0"/>
        <w:autoSpaceDN w:val="0"/>
        <w:adjustRightInd w:val="0"/>
        <w:jc w:val="both"/>
        <w:rPr>
          <w:rFonts w:ascii="Arial" w:hAnsi="Arial" w:cs="Arial"/>
        </w:rPr>
      </w:pPr>
      <w:r w:rsidRPr="00430A16">
        <w:rPr>
          <w:rFonts w:ascii="Arial" w:hAnsi="Arial" w:cs="Arial"/>
        </w:rPr>
        <w:t xml:space="preserve">Recibir, distribuir, fiscalizar y comprobar los recursos recibidos tanto del financiamiento </w:t>
      </w:r>
      <w:r w:rsidRPr="00430A16">
        <w:rPr>
          <w:rFonts w:ascii="Arial" w:hAnsi="Arial" w:cs="Arial"/>
          <w:b/>
        </w:rPr>
        <w:t xml:space="preserve">público </w:t>
      </w:r>
      <w:r w:rsidRPr="00430A16">
        <w:rPr>
          <w:rFonts w:ascii="Arial" w:hAnsi="Arial" w:cs="Arial"/>
        </w:rPr>
        <w:t>federal</w:t>
      </w:r>
      <w:r w:rsidRPr="00430A16">
        <w:rPr>
          <w:rFonts w:ascii="Arial" w:hAnsi="Arial" w:cs="Arial"/>
          <w:b/>
        </w:rPr>
        <w:t>, como del privado que reciba el Partido; así como presentar los informes trimestrales, anuales, de precampaña y campaña, correspondientes.</w:t>
      </w:r>
    </w:p>
    <w:p w:rsidR="007D49F2" w:rsidRPr="00430A16" w:rsidRDefault="007D49F2" w:rsidP="00FC02BD">
      <w:pPr>
        <w:pStyle w:val="Prrafodelista"/>
        <w:widowControl w:val="0"/>
        <w:numPr>
          <w:ilvl w:val="0"/>
          <w:numId w:val="17"/>
        </w:numPr>
        <w:autoSpaceDE w:val="0"/>
        <w:autoSpaceDN w:val="0"/>
        <w:adjustRightInd w:val="0"/>
        <w:jc w:val="both"/>
        <w:rPr>
          <w:rFonts w:ascii="Arial" w:hAnsi="Arial" w:cs="Arial"/>
        </w:rPr>
      </w:pPr>
      <w:r w:rsidRPr="00430A16">
        <w:rPr>
          <w:rFonts w:ascii="Arial" w:hAnsi="Arial" w:cs="Arial"/>
        </w:rPr>
        <w:t>Fiscalizar el cumplimiento del gasto por rubros, del financiamiento estatal;</w:t>
      </w:r>
    </w:p>
    <w:p w:rsidR="007D49F2" w:rsidRPr="00430A16" w:rsidRDefault="007D49F2" w:rsidP="003C50C7">
      <w:pPr>
        <w:pStyle w:val="Prrafodelista"/>
        <w:widowControl w:val="0"/>
        <w:numPr>
          <w:ilvl w:val="0"/>
          <w:numId w:val="17"/>
        </w:numPr>
        <w:autoSpaceDE w:val="0"/>
        <w:autoSpaceDN w:val="0"/>
        <w:adjustRightInd w:val="0"/>
        <w:jc w:val="both"/>
        <w:rPr>
          <w:rFonts w:ascii="Arial" w:hAnsi="Arial" w:cs="Arial"/>
        </w:rPr>
      </w:pPr>
      <w:r w:rsidRPr="00430A16">
        <w:rPr>
          <w:rFonts w:ascii="Arial" w:hAnsi="Arial" w:cs="Arial"/>
        </w:rPr>
        <w:t>Emitir manuales, lineamientos o normas, en relación con el cumplimiento de los dos incisos anteriores;</w:t>
      </w:r>
    </w:p>
    <w:p w:rsidR="007D49F2" w:rsidRPr="00430A16" w:rsidRDefault="007D49F2" w:rsidP="003C50C7">
      <w:pPr>
        <w:pStyle w:val="Prrafodelista"/>
        <w:widowControl w:val="0"/>
        <w:numPr>
          <w:ilvl w:val="0"/>
          <w:numId w:val="17"/>
        </w:numPr>
        <w:autoSpaceDE w:val="0"/>
        <w:autoSpaceDN w:val="0"/>
        <w:adjustRightInd w:val="0"/>
        <w:jc w:val="both"/>
        <w:rPr>
          <w:rFonts w:ascii="Arial" w:hAnsi="Arial" w:cs="Arial"/>
        </w:rPr>
      </w:pPr>
      <w:r w:rsidRPr="00430A16">
        <w:rPr>
          <w:rFonts w:ascii="Arial" w:hAnsi="Arial" w:cs="Arial"/>
        </w:rPr>
        <w:t xml:space="preserve">Presentar al órgano electoral que señale la ley, los informes anuales </w:t>
      </w:r>
      <w:r w:rsidRPr="00430A16">
        <w:rPr>
          <w:rFonts w:ascii="Arial" w:hAnsi="Arial" w:cs="Arial"/>
          <w:b/>
        </w:rPr>
        <w:t>y trimestrales</w:t>
      </w:r>
      <w:r w:rsidRPr="00430A16">
        <w:rPr>
          <w:rFonts w:ascii="Arial" w:hAnsi="Arial" w:cs="Arial"/>
        </w:rPr>
        <w:t xml:space="preserve"> de ingresos y egresos y los informes por </w:t>
      </w:r>
      <w:r w:rsidRPr="00430A16">
        <w:rPr>
          <w:rFonts w:ascii="Arial" w:hAnsi="Arial" w:cs="Arial"/>
          <w:b/>
        </w:rPr>
        <w:t>precampañas y</w:t>
      </w:r>
      <w:r w:rsidRPr="00430A16">
        <w:rPr>
          <w:rFonts w:ascii="Arial" w:hAnsi="Arial" w:cs="Arial"/>
        </w:rPr>
        <w:t xml:space="preserve"> campañas electorales federales;</w:t>
      </w:r>
    </w:p>
    <w:p w:rsidR="007D49F2" w:rsidRPr="00430A16" w:rsidRDefault="007D49F2" w:rsidP="003C50C7">
      <w:pPr>
        <w:pStyle w:val="Prrafodelista"/>
        <w:widowControl w:val="0"/>
        <w:numPr>
          <w:ilvl w:val="0"/>
          <w:numId w:val="17"/>
        </w:numPr>
        <w:autoSpaceDE w:val="0"/>
        <w:autoSpaceDN w:val="0"/>
        <w:adjustRightInd w:val="0"/>
        <w:jc w:val="both"/>
        <w:rPr>
          <w:rFonts w:ascii="Arial" w:hAnsi="Arial" w:cs="Arial"/>
        </w:rPr>
      </w:pPr>
      <w:r w:rsidRPr="00430A16">
        <w:rPr>
          <w:rFonts w:ascii="Arial" w:hAnsi="Arial" w:cs="Arial"/>
        </w:rPr>
        <w:t>Presentar ante el Comité Ejecutivo Nacional y el Consejo Nacional, para su discusión y aprobación, en su caso, el informe sobre la distribución general y aplicación del financiamiento público federal;</w:t>
      </w:r>
    </w:p>
    <w:p w:rsidR="007D49F2" w:rsidRPr="00430A16" w:rsidRDefault="007D49F2" w:rsidP="003C50C7">
      <w:pPr>
        <w:pStyle w:val="Prrafodelista"/>
        <w:widowControl w:val="0"/>
        <w:numPr>
          <w:ilvl w:val="0"/>
          <w:numId w:val="17"/>
        </w:numPr>
        <w:autoSpaceDE w:val="0"/>
        <w:autoSpaceDN w:val="0"/>
        <w:adjustRightInd w:val="0"/>
        <w:jc w:val="both"/>
        <w:rPr>
          <w:rFonts w:ascii="Arial" w:hAnsi="Arial" w:cs="Arial"/>
        </w:rPr>
      </w:pPr>
      <w:r w:rsidRPr="00430A16">
        <w:rPr>
          <w:rFonts w:ascii="Arial" w:hAnsi="Arial" w:cs="Arial"/>
        </w:rPr>
        <w:t xml:space="preserve">Coadyuvar en el desarrollo de los órganos nacionales y estatales encargados de la administración y recursos del Partido; </w:t>
      </w:r>
    </w:p>
    <w:p w:rsidR="00FC02BD" w:rsidRPr="00430A16" w:rsidRDefault="007D49F2" w:rsidP="00FC02BD">
      <w:pPr>
        <w:pStyle w:val="Prrafodelista"/>
        <w:widowControl w:val="0"/>
        <w:numPr>
          <w:ilvl w:val="0"/>
          <w:numId w:val="17"/>
        </w:numPr>
        <w:autoSpaceDE w:val="0"/>
        <w:autoSpaceDN w:val="0"/>
        <w:adjustRightInd w:val="0"/>
        <w:jc w:val="both"/>
        <w:rPr>
          <w:rFonts w:ascii="Arial" w:hAnsi="Arial" w:cs="Arial"/>
        </w:rPr>
      </w:pPr>
      <w:r w:rsidRPr="00430A16">
        <w:rPr>
          <w:rFonts w:ascii="Arial" w:hAnsi="Arial" w:cs="Arial"/>
          <w:b/>
        </w:rPr>
        <w:t xml:space="preserve">Intervenir las Tesorerías Estatales, hasta por un periodo de seis meses, cuando, en los casos que establezca el reglamento, se detecte el uso o aplicación indebida de los recursos o del patrimonio del Partido; </w:t>
      </w:r>
    </w:p>
    <w:p w:rsidR="007D49F2" w:rsidRPr="00430A16" w:rsidRDefault="007D49F2" w:rsidP="00FC02BD">
      <w:pPr>
        <w:pStyle w:val="Prrafodelista"/>
        <w:widowControl w:val="0"/>
        <w:autoSpaceDE w:val="0"/>
        <w:autoSpaceDN w:val="0"/>
        <w:adjustRightInd w:val="0"/>
        <w:jc w:val="both"/>
        <w:rPr>
          <w:rFonts w:ascii="Arial" w:hAnsi="Arial" w:cs="Arial"/>
        </w:rPr>
      </w:pPr>
      <w:r w:rsidRPr="00430A16">
        <w:rPr>
          <w:rFonts w:ascii="Arial" w:hAnsi="Arial" w:cs="Arial"/>
          <w:b/>
        </w:rPr>
        <w:t>Para efectos de lo anterior, la Tesorería Nacional atraerá las facultades de la Tesorería Estatal en cuestión, nombrando de manera supletoria, a un Tesorero Estatal sustituto;</w:t>
      </w:r>
      <w:r w:rsidRPr="00430A16">
        <w:rPr>
          <w:rFonts w:ascii="Arial" w:hAnsi="Arial" w:cs="Arial"/>
        </w:rPr>
        <w:t xml:space="preserve"> y</w:t>
      </w:r>
    </w:p>
    <w:p w:rsidR="007D49F2" w:rsidRPr="00430A16" w:rsidRDefault="007D49F2" w:rsidP="003C50C7">
      <w:pPr>
        <w:pStyle w:val="Prrafodelista"/>
        <w:widowControl w:val="0"/>
        <w:numPr>
          <w:ilvl w:val="0"/>
          <w:numId w:val="17"/>
        </w:numPr>
        <w:autoSpaceDE w:val="0"/>
        <w:autoSpaceDN w:val="0"/>
        <w:adjustRightInd w:val="0"/>
        <w:jc w:val="both"/>
        <w:rPr>
          <w:rFonts w:ascii="Arial" w:hAnsi="Arial" w:cs="Arial"/>
        </w:rPr>
      </w:pPr>
      <w:r w:rsidRPr="00430A16">
        <w:rPr>
          <w:rFonts w:ascii="Arial" w:hAnsi="Arial" w:cs="Arial"/>
        </w:rPr>
        <w:t xml:space="preserve">Las demás que marquen </w:t>
      </w:r>
      <w:r w:rsidRPr="00430A16">
        <w:rPr>
          <w:rFonts w:ascii="Arial" w:hAnsi="Arial" w:cs="Arial"/>
          <w:b/>
        </w:rPr>
        <w:t>las leyes,</w:t>
      </w:r>
      <w:r w:rsidRPr="00430A16">
        <w:rPr>
          <w:rFonts w:ascii="Arial" w:hAnsi="Arial" w:cs="Arial"/>
        </w:rPr>
        <w:t xml:space="preserve"> los Estatutos y los reglamentos. </w:t>
      </w:r>
    </w:p>
    <w:p w:rsidR="00B865A3" w:rsidRPr="00430A16" w:rsidRDefault="00B865A3" w:rsidP="003C50C7">
      <w:pPr>
        <w:widowControl w:val="0"/>
        <w:autoSpaceDE w:val="0"/>
        <w:autoSpaceDN w:val="0"/>
        <w:adjustRightInd w:val="0"/>
        <w:jc w:val="both"/>
        <w:rPr>
          <w:b/>
        </w:rPr>
      </w:pPr>
    </w:p>
    <w:p w:rsidR="007D49F2" w:rsidRPr="00430A16" w:rsidRDefault="007D49F2" w:rsidP="003C50C7">
      <w:pPr>
        <w:widowControl w:val="0"/>
        <w:autoSpaceDE w:val="0"/>
        <w:autoSpaceDN w:val="0"/>
        <w:adjustRightInd w:val="0"/>
        <w:jc w:val="both"/>
        <w:rPr>
          <w:b/>
        </w:rPr>
      </w:pPr>
      <w:r w:rsidRPr="00430A16">
        <w:rPr>
          <w:b/>
        </w:rPr>
        <w:t>Artículo 36</w:t>
      </w:r>
    </w:p>
    <w:p w:rsidR="007D49F2" w:rsidRPr="00430A16" w:rsidRDefault="007D49F2" w:rsidP="003C50C7">
      <w:pPr>
        <w:widowControl w:val="0"/>
        <w:autoSpaceDE w:val="0"/>
        <w:autoSpaceDN w:val="0"/>
        <w:adjustRightInd w:val="0"/>
        <w:jc w:val="both"/>
        <w:rPr>
          <w:b/>
        </w:rPr>
      </w:pPr>
      <w:r w:rsidRPr="00430A16">
        <w:rPr>
          <w:b/>
        </w:rPr>
        <w:t>El financiamiento privado que reciba el Partido, podrá ser:</w:t>
      </w:r>
    </w:p>
    <w:p w:rsidR="00BD30D4" w:rsidRPr="00430A16" w:rsidRDefault="00BD30D4" w:rsidP="003C50C7">
      <w:pPr>
        <w:widowControl w:val="0"/>
        <w:autoSpaceDE w:val="0"/>
        <w:autoSpaceDN w:val="0"/>
        <w:adjustRightInd w:val="0"/>
        <w:jc w:val="both"/>
        <w:rPr>
          <w:b/>
        </w:rPr>
      </w:pPr>
    </w:p>
    <w:p w:rsidR="007D49F2" w:rsidRPr="00430A16" w:rsidRDefault="007D49F2" w:rsidP="003C50C7">
      <w:pPr>
        <w:pStyle w:val="Prrafodelista"/>
        <w:widowControl w:val="0"/>
        <w:numPr>
          <w:ilvl w:val="0"/>
          <w:numId w:val="18"/>
        </w:numPr>
        <w:autoSpaceDE w:val="0"/>
        <w:autoSpaceDN w:val="0"/>
        <w:adjustRightInd w:val="0"/>
        <w:jc w:val="both"/>
        <w:rPr>
          <w:rFonts w:ascii="Arial" w:hAnsi="Arial" w:cs="Arial"/>
          <w:b/>
        </w:rPr>
      </w:pPr>
      <w:r w:rsidRPr="00430A16">
        <w:rPr>
          <w:rFonts w:ascii="Arial" w:hAnsi="Arial" w:cs="Arial"/>
          <w:b/>
        </w:rPr>
        <w:t>Financiamiento por la militancia;</w:t>
      </w:r>
    </w:p>
    <w:p w:rsidR="007D49F2" w:rsidRPr="00430A16" w:rsidRDefault="007D49F2" w:rsidP="003C50C7">
      <w:pPr>
        <w:pStyle w:val="Prrafodelista"/>
        <w:widowControl w:val="0"/>
        <w:numPr>
          <w:ilvl w:val="0"/>
          <w:numId w:val="18"/>
        </w:numPr>
        <w:autoSpaceDE w:val="0"/>
        <w:autoSpaceDN w:val="0"/>
        <w:adjustRightInd w:val="0"/>
        <w:jc w:val="both"/>
        <w:rPr>
          <w:rFonts w:ascii="Arial" w:hAnsi="Arial" w:cs="Arial"/>
          <w:b/>
        </w:rPr>
      </w:pPr>
      <w:r w:rsidRPr="00430A16">
        <w:rPr>
          <w:rFonts w:ascii="Arial" w:hAnsi="Arial" w:cs="Arial"/>
          <w:b/>
        </w:rPr>
        <w:t xml:space="preserve">Financiamiento de simpatizantes; </w:t>
      </w:r>
    </w:p>
    <w:p w:rsidR="007D49F2" w:rsidRPr="00430A16" w:rsidRDefault="007D49F2" w:rsidP="003C50C7">
      <w:pPr>
        <w:pStyle w:val="Prrafodelista"/>
        <w:widowControl w:val="0"/>
        <w:numPr>
          <w:ilvl w:val="0"/>
          <w:numId w:val="18"/>
        </w:numPr>
        <w:autoSpaceDE w:val="0"/>
        <w:autoSpaceDN w:val="0"/>
        <w:adjustRightInd w:val="0"/>
        <w:jc w:val="both"/>
        <w:rPr>
          <w:rFonts w:ascii="Arial" w:hAnsi="Arial" w:cs="Arial"/>
          <w:b/>
        </w:rPr>
      </w:pPr>
      <w:r w:rsidRPr="00430A16">
        <w:rPr>
          <w:rFonts w:ascii="Arial" w:hAnsi="Arial" w:cs="Arial"/>
          <w:b/>
        </w:rPr>
        <w:t xml:space="preserve">Autofinanciamiento; y </w:t>
      </w:r>
    </w:p>
    <w:p w:rsidR="007D49F2" w:rsidRPr="00430A16" w:rsidRDefault="007D49F2" w:rsidP="003C50C7">
      <w:pPr>
        <w:pStyle w:val="Prrafodelista"/>
        <w:widowControl w:val="0"/>
        <w:numPr>
          <w:ilvl w:val="0"/>
          <w:numId w:val="18"/>
        </w:numPr>
        <w:autoSpaceDE w:val="0"/>
        <w:autoSpaceDN w:val="0"/>
        <w:adjustRightInd w:val="0"/>
        <w:jc w:val="both"/>
        <w:rPr>
          <w:rFonts w:ascii="Arial" w:hAnsi="Arial" w:cs="Arial"/>
          <w:b/>
        </w:rPr>
      </w:pPr>
      <w:r w:rsidRPr="00430A16">
        <w:rPr>
          <w:rFonts w:ascii="Arial" w:hAnsi="Arial" w:cs="Arial"/>
          <w:b/>
        </w:rPr>
        <w:t>Financiamiento por rendimientos financieros, fondos y fideicomisos.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center"/>
        <w:rPr>
          <w:b/>
        </w:rPr>
      </w:pPr>
      <w:r w:rsidRPr="00430A16">
        <w:rPr>
          <w:b/>
        </w:rPr>
        <w:t>CAPÍTULO CUARTO</w:t>
      </w:r>
    </w:p>
    <w:p w:rsidR="007D49F2" w:rsidRPr="00430A16" w:rsidRDefault="007D49F2" w:rsidP="003C50C7">
      <w:pPr>
        <w:widowControl w:val="0"/>
        <w:autoSpaceDE w:val="0"/>
        <w:autoSpaceDN w:val="0"/>
        <w:adjustRightInd w:val="0"/>
        <w:jc w:val="center"/>
        <w:rPr>
          <w:b/>
        </w:rPr>
      </w:pPr>
      <w:r w:rsidRPr="00430A16">
        <w:rPr>
          <w:b/>
        </w:rPr>
        <w:t>DE LAS COMISIONES DEL CONSEJO NACIONAL</w:t>
      </w:r>
    </w:p>
    <w:p w:rsidR="00BD30D4" w:rsidRPr="00430A16" w:rsidRDefault="00BD30D4" w:rsidP="003C50C7">
      <w:pPr>
        <w:widowControl w:val="0"/>
        <w:autoSpaceDE w:val="0"/>
        <w:autoSpaceDN w:val="0"/>
        <w:adjustRightInd w:val="0"/>
        <w:jc w:val="center"/>
        <w:rPr>
          <w:b/>
        </w:rPr>
      </w:pPr>
    </w:p>
    <w:p w:rsidR="007D49F2" w:rsidRPr="00430A16" w:rsidRDefault="007D49F2" w:rsidP="003C50C7">
      <w:pPr>
        <w:widowControl w:val="0"/>
        <w:autoSpaceDE w:val="0"/>
        <w:autoSpaceDN w:val="0"/>
        <w:adjustRightInd w:val="0"/>
        <w:jc w:val="center"/>
        <w:rPr>
          <w:b/>
        </w:rPr>
      </w:pPr>
      <w:r w:rsidRPr="00430A16">
        <w:rPr>
          <w:b/>
        </w:rPr>
        <w:t>DE LA COMISIÓN PERMANENTE</w:t>
      </w:r>
    </w:p>
    <w:p w:rsidR="00B865A3" w:rsidRPr="00430A16" w:rsidRDefault="00B865A3" w:rsidP="003C50C7">
      <w:pPr>
        <w:widowControl w:val="0"/>
        <w:autoSpaceDE w:val="0"/>
        <w:autoSpaceDN w:val="0"/>
        <w:adjustRightInd w:val="0"/>
        <w:jc w:val="center"/>
      </w:pPr>
    </w:p>
    <w:p w:rsidR="007D49F2" w:rsidRPr="00430A16" w:rsidRDefault="007D49F2" w:rsidP="003C50C7">
      <w:pPr>
        <w:widowControl w:val="0"/>
        <w:tabs>
          <w:tab w:val="left" w:pos="2234"/>
        </w:tabs>
        <w:autoSpaceDE w:val="0"/>
        <w:autoSpaceDN w:val="0"/>
        <w:adjustRightInd w:val="0"/>
        <w:jc w:val="both"/>
        <w:rPr>
          <w:b/>
        </w:rPr>
      </w:pPr>
      <w:r w:rsidRPr="00430A16">
        <w:rPr>
          <w:b/>
        </w:rPr>
        <w:t>Artículo 37</w:t>
      </w:r>
    </w:p>
    <w:p w:rsidR="007D49F2" w:rsidRPr="00430A16" w:rsidRDefault="007D49F2" w:rsidP="003C50C7">
      <w:pPr>
        <w:widowControl w:val="0"/>
        <w:autoSpaceDE w:val="0"/>
        <w:autoSpaceDN w:val="0"/>
        <w:adjustRightInd w:val="0"/>
        <w:jc w:val="both"/>
      </w:pPr>
      <w:r w:rsidRPr="00430A16">
        <w:t>1. La Comisión Permanente del Consejo Nacional estará integrada por los siguientes militantes:</w:t>
      </w:r>
    </w:p>
    <w:p w:rsidR="00595DDC" w:rsidRPr="00430A16" w:rsidRDefault="00595DDC" w:rsidP="003C50C7">
      <w:pPr>
        <w:widowControl w:val="0"/>
        <w:autoSpaceDE w:val="0"/>
        <w:autoSpaceDN w:val="0"/>
        <w:adjustRightInd w:val="0"/>
        <w:jc w:val="both"/>
      </w:pP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La o el Presidente del Partido;</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La o el Secretario General del Comité Ejecutivo Nacional;</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Las o los Expresidentes del Comité Ejecutivo Nacional;</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Las o los coordinadores de los Grupos Parlamentarios Federales;</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b/>
        </w:rPr>
        <w:t xml:space="preserve">La o el Tesorero Nacional; </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La o el Coordinador de Diputados Locales;</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La o el Coordinador Nacional de Ayuntamientos;</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b/>
        </w:rPr>
        <w:t>La o el Coordinador Nacional de Síndicos y Regidores;</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La titular nacional de Promoción Política de la Mujer;</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 xml:space="preserve">La o el titular nacional de Acción Juvenil; </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Un Presidente de Comité Directivo Estatal por cada circunscripción electoral; y</w:t>
      </w:r>
    </w:p>
    <w:p w:rsidR="007D49F2" w:rsidRPr="00430A16" w:rsidRDefault="007D49F2" w:rsidP="003C50C7">
      <w:pPr>
        <w:pStyle w:val="Prrafodelista"/>
        <w:widowControl w:val="0"/>
        <w:numPr>
          <w:ilvl w:val="0"/>
          <w:numId w:val="19"/>
        </w:numPr>
        <w:autoSpaceDE w:val="0"/>
        <w:autoSpaceDN w:val="0"/>
        <w:adjustRightInd w:val="0"/>
        <w:jc w:val="both"/>
        <w:rPr>
          <w:rFonts w:ascii="Arial" w:hAnsi="Arial" w:cs="Arial"/>
        </w:rPr>
      </w:pPr>
      <w:r w:rsidRPr="00430A16">
        <w:rPr>
          <w:rFonts w:ascii="Arial" w:hAnsi="Arial" w:cs="Arial"/>
        </w:rPr>
        <w:t xml:space="preserve">Cuarenta militantes del Partido, con una militancia mínima de cinco años. </w:t>
      </w:r>
    </w:p>
    <w:p w:rsidR="004C5771" w:rsidRPr="00430A16" w:rsidRDefault="004C577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2. La designación de los miembros a que hace referencia el inciso </w:t>
      </w:r>
      <w:r w:rsidRPr="00430A16">
        <w:rPr>
          <w:b/>
        </w:rPr>
        <w:t>l)</w:t>
      </w:r>
      <w:r w:rsidRPr="00430A16">
        <w:t xml:space="preserve"> del numeral anterior será hecha por el Consejo Nacional, a propuesta de su Presidente en dos terceras partes, y la otra tercera parte a propuesta de los Consejeros de acuerdo al Reglamento. </w:t>
      </w:r>
      <w:r w:rsidRPr="00430A16">
        <w:rPr>
          <w:b/>
        </w:rPr>
        <w:t xml:space="preserve">En ambos casos </w:t>
      </w:r>
      <w:r w:rsidRPr="00430A16">
        <w:t xml:space="preserve">deberá </w:t>
      </w:r>
      <w:r w:rsidRPr="00430A16">
        <w:rPr>
          <w:b/>
        </w:rPr>
        <w:t xml:space="preserve">de considerarse que </w:t>
      </w:r>
      <w:r w:rsidRPr="00430A16">
        <w:t>el</w:t>
      </w:r>
      <w:r w:rsidRPr="00430A16">
        <w:rPr>
          <w:b/>
        </w:rPr>
        <w:t xml:space="preserve"> cincuenta</w:t>
      </w:r>
      <w:r w:rsidRPr="00430A16">
        <w:t xml:space="preserve"> por ciento de</w:t>
      </w:r>
      <w:r w:rsidRPr="00430A16">
        <w:rPr>
          <w:b/>
        </w:rPr>
        <w:t xml:space="preserve"> los electos</w:t>
      </w:r>
      <w:r w:rsidRPr="00430A16">
        <w:t xml:space="preserve"> </w:t>
      </w:r>
      <w:r w:rsidRPr="00430A16">
        <w:rPr>
          <w:b/>
        </w:rPr>
        <w:t>será</w:t>
      </w:r>
      <w:r w:rsidRPr="00430A16">
        <w:t xml:space="preserve"> de género </w:t>
      </w:r>
      <w:r w:rsidRPr="00430A16">
        <w:rPr>
          <w:b/>
        </w:rPr>
        <w:t>distinto</w:t>
      </w:r>
      <w:r w:rsidRPr="00430A16">
        <w:t>.</w:t>
      </w:r>
    </w:p>
    <w:p w:rsidR="007D49F2" w:rsidRPr="00430A16" w:rsidRDefault="007D49F2"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3. Los presidentes de Comités Directivos Estatales a que hace referencia el inciso </w:t>
      </w:r>
      <w:r w:rsidRPr="00430A16">
        <w:rPr>
          <w:b/>
        </w:rPr>
        <w:t>k)</w:t>
      </w:r>
      <w:r w:rsidRPr="00430A16">
        <w:t xml:space="preserve">, </w:t>
      </w:r>
      <w:r w:rsidR="0042052B" w:rsidRPr="00430A16">
        <w:t xml:space="preserve">serán aquellos que tengan </w:t>
      </w:r>
      <w:r w:rsidRPr="00430A16">
        <w:t>el mayor porcentaje de votos obtenido por el partido en la entidad en la última elección de diputados federales, respecto del resto de las entidades federativas que integren su circunscripción.</w:t>
      </w:r>
    </w:p>
    <w:p w:rsidR="00955E50" w:rsidRPr="00430A16" w:rsidRDefault="00955E5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4. Para ser electo integrante de la Comisión Permanente se requiere: </w:t>
      </w:r>
    </w:p>
    <w:p w:rsidR="00955E50" w:rsidRPr="00430A16" w:rsidRDefault="00955E50" w:rsidP="003C50C7">
      <w:pPr>
        <w:widowControl w:val="0"/>
        <w:autoSpaceDE w:val="0"/>
        <w:autoSpaceDN w:val="0"/>
        <w:adjustRightInd w:val="0"/>
        <w:jc w:val="both"/>
      </w:pPr>
    </w:p>
    <w:p w:rsidR="007D49F2" w:rsidRPr="00430A16" w:rsidRDefault="007D49F2" w:rsidP="003C50C7">
      <w:pPr>
        <w:pStyle w:val="Prrafodelista"/>
        <w:widowControl w:val="0"/>
        <w:numPr>
          <w:ilvl w:val="0"/>
          <w:numId w:val="20"/>
        </w:numPr>
        <w:autoSpaceDE w:val="0"/>
        <w:autoSpaceDN w:val="0"/>
        <w:adjustRightInd w:val="0"/>
        <w:jc w:val="both"/>
        <w:rPr>
          <w:rFonts w:ascii="Arial" w:hAnsi="Arial" w:cs="Arial"/>
        </w:rPr>
      </w:pPr>
      <w:r w:rsidRPr="00430A16">
        <w:rPr>
          <w:rFonts w:ascii="Arial" w:hAnsi="Arial" w:cs="Arial"/>
        </w:rPr>
        <w:t>Ser militante del Partido con una antigüedad de por lo menos cinco años;</w:t>
      </w:r>
    </w:p>
    <w:p w:rsidR="007D49F2" w:rsidRPr="00430A16" w:rsidRDefault="007D49F2" w:rsidP="003C50C7">
      <w:pPr>
        <w:pStyle w:val="Prrafodelista"/>
        <w:widowControl w:val="0"/>
        <w:numPr>
          <w:ilvl w:val="0"/>
          <w:numId w:val="20"/>
        </w:numPr>
        <w:autoSpaceDE w:val="0"/>
        <w:autoSpaceDN w:val="0"/>
        <w:adjustRightInd w:val="0"/>
        <w:jc w:val="both"/>
        <w:rPr>
          <w:rFonts w:ascii="Arial" w:hAnsi="Arial" w:cs="Arial"/>
        </w:rPr>
      </w:pPr>
      <w:r w:rsidRPr="00430A16">
        <w:rPr>
          <w:rFonts w:ascii="Arial" w:hAnsi="Arial" w:cs="Arial"/>
        </w:rPr>
        <w:t>Haberse significado por la lealtad a la doctrina y la observancia de estos Estatutos y demás disposiciones reglamentarias;</w:t>
      </w:r>
    </w:p>
    <w:p w:rsidR="007D49F2" w:rsidRPr="00430A16" w:rsidRDefault="007D49F2" w:rsidP="003C50C7">
      <w:pPr>
        <w:pStyle w:val="Prrafodelista"/>
        <w:widowControl w:val="0"/>
        <w:numPr>
          <w:ilvl w:val="0"/>
          <w:numId w:val="20"/>
        </w:numPr>
        <w:autoSpaceDE w:val="0"/>
        <w:autoSpaceDN w:val="0"/>
        <w:adjustRightInd w:val="0"/>
        <w:jc w:val="both"/>
        <w:rPr>
          <w:rFonts w:ascii="Arial" w:hAnsi="Arial" w:cs="Arial"/>
        </w:rPr>
      </w:pPr>
      <w:r w:rsidRPr="00430A16">
        <w:rPr>
          <w:rFonts w:ascii="Arial" w:hAnsi="Arial" w:cs="Arial"/>
        </w:rPr>
        <w:t>No haber sido sancionado por la Comisi</w:t>
      </w:r>
      <w:r w:rsidRPr="00430A16">
        <w:rPr>
          <w:rFonts w:ascii="Arial" w:hAnsi="Arial" w:cs="Arial"/>
          <w:b/>
        </w:rPr>
        <w:t>ó</w:t>
      </w:r>
      <w:r w:rsidRPr="00430A16">
        <w:rPr>
          <w:rFonts w:ascii="Arial" w:hAnsi="Arial" w:cs="Arial"/>
        </w:rPr>
        <w:t xml:space="preserve">n de Orden </w:t>
      </w:r>
      <w:r w:rsidRPr="00430A16">
        <w:rPr>
          <w:rFonts w:ascii="Arial" w:hAnsi="Arial" w:cs="Arial"/>
          <w:b/>
        </w:rPr>
        <w:t>y Disciplina Intrapartidista</w:t>
      </w:r>
      <w:r w:rsidRPr="00430A16">
        <w:rPr>
          <w:rFonts w:ascii="Arial" w:hAnsi="Arial" w:cs="Arial"/>
        </w:rPr>
        <w:t xml:space="preserve"> en los tres años anteriores a la elección de la Comisión; y</w:t>
      </w:r>
    </w:p>
    <w:p w:rsidR="007D49F2" w:rsidRPr="00430A16" w:rsidRDefault="007D49F2" w:rsidP="003C50C7">
      <w:pPr>
        <w:pStyle w:val="Prrafodelista"/>
        <w:widowControl w:val="0"/>
        <w:numPr>
          <w:ilvl w:val="0"/>
          <w:numId w:val="20"/>
        </w:numPr>
        <w:autoSpaceDE w:val="0"/>
        <w:autoSpaceDN w:val="0"/>
        <w:adjustRightInd w:val="0"/>
        <w:jc w:val="both"/>
        <w:rPr>
          <w:rFonts w:ascii="Arial" w:hAnsi="Arial" w:cs="Arial"/>
        </w:rPr>
      </w:pPr>
      <w:r w:rsidRPr="00430A16">
        <w:rPr>
          <w:rFonts w:ascii="Arial" w:hAnsi="Arial" w:cs="Arial"/>
        </w:rPr>
        <w:t xml:space="preserve">No haber sido dado de baja como consejero nacional o estatal, en los 3 años inmediatos anteriores. </w:t>
      </w:r>
    </w:p>
    <w:p w:rsidR="00955E50" w:rsidRPr="00430A16" w:rsidRDefault="00955E50" w:rsidP="00955E50">
      <w:pPr>
        <w:pStyle w:val="Prrafodelista"/>
        <w:widowControl w:val="0"/>
        <w:autoSpaceDE w:val="0"/>
        <w:autoSpaceDN w:val="0"/>
        <w:adjustRightInd w:val="0"/>
        <w:jc w:val="both"/>
        <w:rPr>
          <w:rFonts w:ascii="Arial" w:hAnsi="Arial" w:cs="Arial"/>
        </w:rPr>
      </w:pPr>
    </w:p>
    <w:p w:rsidR="007D49F2" w:rsidRPr="00430A16" w:rsidRDefault="007D49F2" w:rsidP="003C50C7">
      <w:pPr>
        <w:widowControl w:val="0"/>
        <w:autoSpaceDE w:val="0"/>
        <w:autoSpaceDN w:val="0"/>
        <w:adjustRightInd w:val="0"/>
        <w:jc w:val="both"/>
      </w:pPr>
      <w:r w:rsidRPr="00430A16">
        <w:t>5. Asistirán con derecho a voz los titulares de Secretarías del Comité Ejecutivo Nacional que no sean miembros de la Comisión Permanente.</w:t>
      </w:r>
    </w:p>
    <w:p w:rsidR="00955E50" w:rsidRPr="00430A16" w:rsidRDefault="00955E5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6. En la proporción que fije el Reglamento, la Comisión Permanente podrá integrarse con miembros que reciban remuneración del Partido.</w:t>
      </w:r>
    </w:p>
    <w:p w:rsidR="00955E50" w:rsidRPr="00430A16" w:rsidRDefault="00955E5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7. La Comisión Permanente, se renovará en el segundo semestre del año en que se celebren elecciones ordinarias federales.</w:t>
      </w:r>
    </w:p>
    <w:p w:rsidR="00955E50" w:rsidRPr="00430A16" w:rsidRDefault="00955E5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8. Los miembros de la Comisión Permanente durarán en su cargo tres años y permanecerán en él hasta que el Consejo Nacional haga nuevos nombramientos y los designados tomen posesión de su puesto. </w:t>
      </w:r>
    </w:p>
    <w:p w:rsidR="00955E50" w:rsidRPr="00430A16" w:rsidRDefault="00955E5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9. Quien falte a tres sesiones sin causa justificada, por ese sólo hecho perderá el cargo. Se considerará como asistencia, la permanencia en la sesión hasta la clausura de la misma. </w:t>
      </w:r>
    </w:p>
    <w:p w:rsidR="00955E50" w:rsidRPr="00430A16" w:rsidRDefault="00955E5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10. Serán invitados permanentes con derecho a voz, el Presidente de la República y los Titulares del Poder Ejecutivo de las entidades federativas, si son militantes del partido.</w:t>
      </w:r>
    </w:p>
    <w:p w:rsidR="00B865A3" w:rsidRPr="00430A16" w:rsidRDefault="00B865A3" w:rsidP="003C50C7">
      <w:pPr>
        <w:autoSpaceDE w:val="0"/>
        <w:autoSpaceDN w:val="0"/>
        <w:jc w:val="both"/>
        <w:rPr>
          <w:bCs/>
        </w:rPr>
      </w:pPr>
    </w:p>
    <w:p w:rsidR="007D49F2" w:rsidRPr="00430A16" w:rsidRDefault="007D49F2" w:rsidP="003C50C7">
      <w:pPr>
        <w:autoSpaceDE w:val="0"/>
        <w:autoSpaceDN w:val="0"/>
        <w:jc w:val="both"/>
        <w:rPr>
          <w:b/>
          <w:bCs/>
        </w:rPr>
      </w:pPr>
      <w:r w:rsidRPr="00430A16">
        <w:rPr>
          <w:b/>
          <w:bCs/>
        </w:rPr>
        <w:t xml:space="preserve">Artículo 38 </w:t>
      </w:r>
    </w:p>
    <w:p w:rsidR="007D49F2" w:rsidRPr="00430A16" w:rsidRDefault="007D49F2" w:rsidP="003C50C7">
      <w:pPr>
        <w:autoSpaceDE w:val="0"/>
        <w:autoSpaceDN w:val="0"/>
        <w:jc w:val="both"/>
      </w:pPr>
      <w:r w:rsidRPr="00430A16">
        <w:t>Son facultades y deberes de la Comisión Permanente:</w:t>
      </w:r>
    </w:p>
    <w:p w:rsidR="00955E50" w:rsidRPr="00430A16" w:rsidRDefault="00955E50" w:rsidP="003C50C7">
      <w:pPr>
        <w:autoSpaceDE w:val="0"/>
        <w:autoSpaceDN w:val="0"/>
        <w:jc w:val="both"/>
      </w:pP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Formular y aprobar los reglamentos del Partido. En el caso de su propio Reglamento, el de Funcionamiento del Consejo Nacional y el de la Administración del Financiamiento del Partido, los presentará para su aprobación al Consejo Nacional;</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 xml:space="preserve">Aprobar los programas de actividades de Acción Nacional; </w:t>
      </w:r>
    </w:p>
    <w:p w:rsidR="00955E50" w:rsidRPr="00430A16" w:rsidRDefault="007D49F2" w:rsidP="00955E50">
      <w:pPr>
        <w:pStyle w:val="Prrafodelista"/>
        <w:numPr>
          <w:ilvl w:val="0"/>
          <w:numId w:val="21"/>
        </w:numPr>
        <w:autoSpaceDE w:val="0"/>
        <w:autoSpaceDN w:val="0"/>
        <w:jc w:val="both"/>
        <w:rPr>
          <w:rFonts w:ascii="Arial" w:hAnsi="Arial" w:cs="Arial"/>
        </w:rPr>
      </w:pPr>
      <w:r w:rsidRPr="00430A16">
        <w:rPr>
          <w:rFonts w:ascii="Arial" w:hAnsi="Arial" w:cs="Arial"/>
        </w:rPr>
        <w:t>Acordar la colaboración de Acción Nacional con otras organizaciones políticas nacionales y aceptar la colaboración o adhesión de otras agrupaciones, en los términos del artículo 3 de estos Estatutos, así como autorizar los acuerdos de coaliciones, alianzas o candidaturas comunes que se propongan en los ámbitos estatales y municipales para los procesos electorales locales, según lo establezcan las leyes correspondientes;</w:t>
      </w:r>
    </w:p>
    <w:p w:rsidR="00955E50" w:rsidRPr="00430A16" w:rsidRDefault="00955E50" w:rsidP="00955E50">
      <w:pPr>
        <w:pStyle w:val="Prrafodelista"/>
        <w:autoSpaceDE w:val="0"/>
        <w:autoSpaceDN w:val="0"/>
        <w:jc w:val="both"/>
        <w:rPr>
          <w:rFonts w:ascii="Arial" w:hAnsi="Arial" w:cs="Arial"/>
        </w:rPr>
      </w:pPr>
    </w:p>
    <w:p w:rsidR="007D49F2" w:rsidRPr="00430A16" w:rsidRDefault="007D49F2" w:rsidP="00955E50">
      <w:pPr>
        <w:pStyle w:val="Prrafodelista"/>
        <w:autoSpaceDE w:val="0"/>
        <w:autoSpaceDN w:val="0"/>
        <w:jc w:val="both"/>
        <w:rPr>
          <w:rFonts w:ascii="Arial" w:hAnsi="Arial" w:cs="Arial"/>
          <w:b/>
        </w:rPr>
      </w:pPr>
      <w:r w:rsidRPr="00430A16">
        <w:rPr>
          <w:rFonts w:ascii="Arial" w:hAnsi="Arial" w:cs="Arial"/>
          <w:b/>
        </w:rPr>
        <w:t>En defecto u omisión del procedimiento establecido en el párrafo anterior, supletoriamente podrá aprobar, de manera fundada y motivada, por la mayoría de dos terceras partes de los presentes, la autorización o suscripción de convenios locales de asociación electoral.</w:t>
      </w:r>
    </w:p>
    <w:p w:rsidR="00955E50" w:rsidRPr="00430A16" w:rsidRDefault="00955E50" w:rsidP="00955E50">
      <w:pPr>
        <w:pStyle w:val="Prrafodelista"/>
        <w:autoSpaceDE w:val="0"/>
        <w:autoSpaceDN w:val="0"/>
        <w:jc w:val="both"/>
        <w:rPr>
          <w:rFonts w:ascii="Arial" w:hAnsi="Arial" w:cs="Arial"/>
        </w:rPr>
      </w:pP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Desarrollar mecanismos que orienten la acción del Partido en el ejercicio del gobierno;</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bCs/>
        </w:rPr>
        <w:t>Resolver sobre las licencias que soliciten sus miembros y las renuncias que presenten, designando en su caso a quienes los sustituyan hasta que el Consejo Nacional haga nuevo nombramiento, si la falta fuera definitiva;</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Resolver sobre la propuesta de remoción de algún integrante del CEN que, en su caso, haga el Presidente designando, en su caso, a quienes los sustituyan a propuesta del Presidente;</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Convocar a la Asamblea Nacional Extraordinaria, y al Consejo Nacional;</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Revisar las cuentas generales de Administración y Tesorería Nacional que deban presentarse al Consejo Nacional;</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 xml:space="preserve">Revisar las cuentas generales de Administración y Tesorería de los Comités Directivos Estatales del Partido; </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 xml:space="preserve">Vetar, previo dictamen fundado y motivado, las Resoluciones o Acuerdos de todas las Asambleas Estatales, Municipales y de grupos homogéneos, así́ como las decisiones de los Consejos Estatales, de los Comités Directivos Estatales, Municipales o Delegacionales, si resultan ser contrarias a los ordenamientos, principios y objetivos del Partido o inconvenientes para el desarrollo de sus trabajos. El Comité́ Estatal o Municipal correspondiente podrá́ pedir que se lleve el asunto para su resolución final ante el Consejo Nacional, con audiencia de las partes interesadas; </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 xml:space="preserve">Decidir sobre las solicitudes de readmisión al Partido que presenten quienes hayan sido expulsados, se hayan separado o renunciado, cuando lo hayan hecho en forma pública. Las solicitudes no podrán aprobarse en un término menor de tres años de haberse acordado la expulsión o de haber ocurrido la separación o renuncia pública; </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 xml:space="preserve">A propuesta de cualquiera de sus integrantes o de los comités directivos estatales, del Distrito Federal o municipales, desautorizar las declaraciones, iniciativas, propuestas o decisiones de cualquier militante u órgano interno, cuando éstas tengan relevancia pública y resulten contrarias a sus documentos básicos, a las plataformas electorales aprobadas por las autoridades electorales, a las líneas políticas definidas por los órganos superiores, o cuando causen perjuicio a los intereses fundamentales de Acción Nacional. La desautorización aprobada dará́ lugar, sin dilación alguna, al inicio del procedimiento sancionador previsto en los presentes Estatutos; </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 xml:space="preserve">Posponer la convocatoria a proceso de renovación de Consejos Estatales o Comités Directivos Estatales y Municipales, cuando el periodo de sus encargos concluya dentro de los tres meses anteriores al inicio de un proceso electoral constitucional. El acuerdo definirá́ el nuevo plazo para la convocatoria respectiva; </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b/>
        </w:rPr>
        <w:t xml:space="preserve">Designar supletoriamente, cuando los órganos facultados sean omisos o incumplan los procedimientos estatutarios y reglamentarios establecidos, a las Comisiones encargadas de organizar los procesos de renovación de órganos estatales y municipales, así como emitir las convocatorias correspondientes, </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b/>
        </w:rPr>
        <w:t xml:space="preserve">La Comisión Permanente Nacional será la responsable de la organización de los procesos para la integración de los órganos internos del partido estatales y municipales, para ello establecerá las directrices y podrá auxiliarse de los Comités Directivos Municipales, Comités Directivos Estatales, Comisiones Permanentes Estatales, así como, de la Comisión Organizadora Electoral, en los términos precisados en los reglamentos respectivos; </w:t>
      </w:r>
      <w:r w:rsidRPr="00430A16">
        <w:rPr>
          <w:rFonts w:ascii="Arial" w:hAnsi="Arial" w:cs="Arial"/>
        </w:rPr>
        <w:t>y</w:t>
      </w:r>
    </w:p>
    <w:p w:rsidR="007D49F2" w:rsidRPr="00430A16" w:rsidRDefault="007D49F2" w:rsidP="003C50C7">
      <w:pPr>
        <w:pStyle w:val="Prrafodelista"/>
        <w:numPr>
          <w:ilvl w:val="0"/>
          <w:numId w:val="21"/>
        </w:numPr>
        <w:autoSpaceDE w:val="0"/>
        <w:autoSpaceDN w:val="0"/>
        <w:jc w:val="both"/>
        <w:rPr>
          <w:rFonts w:ascii="Arial" w:hAnsi="Arial" w:cs="Arial"/>
        </w:rPr>
      </w:pPr>
      <w:r w:rsidRPr="00430A16">
        <w:rPr>
          <w:rFonts w:ascii="Arial" w:hAnsi="Arial" w:cs="Arial"/>
        </w:rPr>
        <w:t>Las que señalen los Estatutos y Reglamentos.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 xml:space="preserve">Artículo 39 </w:t>
      </w:r>
    </w:p>
    <w:p w:rsidR="007D49F2" w:rsidRPr="00430A16" w:rsidRDefault="007D49F2" w:rsidP="003C50C7">
      <w:pPr>
        <w:widowControl w:val="0"/>
        <w:autoSpaceDE w:val="0"/>
        <w:autoSpaceDN w:val="0"/>
        <w:adjustRightInd w:val="0"/>
        <w:jc w:val="both"/>
      </w:pPr>
      <w:r w:rsidRPr="00430A16">
        <w:t xml:space="preserve">1. La Comisión Permanente del Consejo Nacional se reunirá cuando menos una vez al mes. Funcionará válidamente con la asistencia de la mayoría de los miembros que la integran con derecho a voto. </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Sus decisiones serán tomadas por mayoría de votos de los presentes. En caso de empate, la o el Presidente tendrá voto de calidad. Será convocado por el Presidente, o a solicitud de dos terceras partes de sus integrantes o de las dos terceras partes del Consejo Nacional.</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center"/>
        <w:rPr>
          <w:b/>
        </w:rPr>
      </w:pPr>
      <w:r w:rsidRPr="00430A16">
        <w:rPr>
          <w:b/>
        </w:rPr>
        <w:t>DE LA COMISIÓN DE VIGILANCIA</w:t>
      </w:r>
    </w:p>
    <w:p w:rsidR="00B865A3" w:rsidRPr="00430A16" w:rsidRDefault="00B865A3" w:rsidP="003C50C7">
      <w:pPr>
        <w:widowControl w:val="0"/>
        <w:autoSpaceDE w:val="0"/>
        <w:autoSpaceDN w:val="0"/>
        <w:adjustRightInd w:val="0"/>
        <w:jc w:val="center"/>
      </w:pPr>
    </w:p>
    <w:p w:rsidR="007D49F2" w:rsidRPr="00430A16" w:rsidRDefault="007D49F2" w:rsidP="003C50C7">
      <w:pPr>
        <w:widowControl w:val="0"/>
        <w:autoSpaceDE w:val="0"/>
        <w:autoSpaceDN w:val="0"/>
        <w:adjustRightInd w:val="0"/>
        <w:jc w:val="both"/>
        <w:rPr>
          <w:b/>
        </w:rPr>
      </w:pPr>
      <w:r w:rsidRPr="00430A16">
        <w:rPr>
          <w:b/>
        </w:rPr>
        <w:t>Artículo 40</w:t>
      </w:r>
    </w:p>
    <w:p w:rsidR="007D49F2" w:rsidRPr="00430A16" w:rsidRDefault="007D49F2" w:rsidP="003C50C7">
      <w:pPr>
        <w:widowControl w:val="0"/>
        <w:autoSpaceDE w:val="0"/>
        <w:autoSpaceDN w:val="0"/>
        <w:adjustRightInd w:val="0"/>
        <w:jc w:val="both"/>
      </w:pPr>
      <w:r w:rsidRPr="00430A16">
        <w:t>1. La Comisión de Vigilancia del Consejo Nacional estará integrada por siete miembros del Consejo Nacional, que no lo sean de la Comisión Permanente, del Comité Ejecutivo Nacional ni de Comités Directivos Estatales, ni funcionarios del Partido que reciban remuneración por su encargo.</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2. Una vez constituida, nombrarán a quienes fungirán como Presidente y Secretario de la misma, informando de ello al Comité Ejecutivo Nacional y a los Comités Directivos Estatales. </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3. Para que sus sesiones sean válidas, requiere de la presencia de la mayoría de sus integrantes.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41</w:t>
      </w:r>
    </w:p>
    <w:p w:rsidR="007D49F2" w:rsidRPr="00430A16" w:rsidRDefault="007D49F2" w:rsidP="003C50C7">
      <w:pPr>
        <w:widowControl w:val="0"/>
        <w:autoSpaceDE w:val="0"/>
        <w:autoSpaceDN w:val="0"/>
        <w:adjustRightInd w:val="0"/>
        <w:jc w:val="both"/>
      </w:pPr>
      <w:r w:rsidRPr="00430A16">
        <w:t>1. La Comisión de Vigilancia tendrá las más amplias facultades de fiscalización y revisión de la información financiera de la Tesorería Nacional, de los grupos parlamentarios federales y locales, y de todo órgano de carácter nacional, estatal y municipal que maneje fondos o bienes del Partido, a fin de estar en posibilidad de rendir sus informes y dictamen sobre la cuenta general de administración, misma que deberá contener información sobre el ejercicio de los presupuestos de ingresos y egresos aprobados, estados financieros, manejo y aplicación de los recursos del Partido y cumplimiento de sus obligaciones contractuales y legales.</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La Comisión de Vigilancia podrá ordenar auditorías administrativas al Comité Ejecutivo Nacional, a la Tesorería Nacional y a los Comités Directivos Estatales y Comités Directivos Municipales, y en general a todo órgano del Partido, y proponer las medidas para perfeccionar los métodos y sistemas de control que considere convenientes. Para el cumplimiento de sus fines, podrá auxiliarse de personas calificadas en la materia. En las auditorías coadyuvarán las Comisiones de Vigilancia de los Consejos Estatales en los casos que a su juicio lo ameriten.</w:t>
      </w:r>
    </w:p>
    <w:p w:rsidR="005A1311" w:rsidRPr="00430A16" w:rsidRDefault="005A1311"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rPr>
          <w:bCs/>
        </w:rPr>
      </w:pPr>
      <w:r w:rsidRPr="00430A16">
        <w:rPr>
          <w:bCs/>
        </w:rPr>
        <w:t>3. La Tesorería Nacional, a propuesta de la Comisión de Vigilancia, podrá aplicar sanciones económicas a los Comités Directivos Estatales que no envíen oportunamente su información financiera, o cualquier otro requerimiento relacionado, los cuales después de tres meses de retención perderán su derecho a recibir las prerrogativas retenidas. El Reglamento especificará el procedimiento y las causales.</w:t>
      </w:r>
    </w:p>
    <w:p w:rsidR="005A1311" w:rsidRPr="00430A16" w:rsidRDefault="005A1311"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rPr>
          <w:bCs/>
        </w:rPr>
      </w:pPr>
      <w:r w:rsidRPr="00430A16">
        <w:rPr>
          <w:bCs/>
        </w:rPr>
        <w:t xml:space="preserve">4. Si en el desahogo de sus atribuciones, la Comisión de Vigilancia advierte la probable comisión de faltas a Estatutos y Reglamentos que ameriten sanciones a militantes del Partido, integrantes de órganos directivos o responsables de los Grupos Parlamentarios, turnarán solicitud de sanción a la Comisión de Orden </w:t>
      </w:r>
      <w:r w:rsidRPr="00430A16">
        <w:rPr>
          <w:b/>
          <w:bCs/>
        </w:rPr>
        <w:t>y Disciplina Intrapartidista</w:t>
      </w:r>
      <w:r w:rsidRPr="00430A16">
        <w:rPr>
          <w:bCs/>
        </w:rPr>
        <w:t xml:space="preserve"> que corresponda.</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42</w:t>
      </w:r>
    </w:p>
    <w:p w:rsidR="007D49F2" w:rsidRPr="00430A16" w:rsidRDefault="007D49F2" w:rsidP="003C50C7">
      <w:pPr>
        <w:widowControl w:val="0"/>
        <w:autoSpaceDE w:val="0"/>
        <w:autoSpaceDN w:val="0"/>
        <w:adjustRightInd w:val="0"/>
        <w:jc w:val="both"/>
      </w:pPr>
      <w:r w:rsidRPr="00430A16">
        <w:rPr>
          <w:bCs/>
        </w:rPr>
        <w:t xml:space="preserve">1. </w:t>
      </w:r>
      <w:r w:rsidRPr="00430A16">
        <w:t xml:space="preserve">La Comisión de Vigilancia rendirá un informe anual pormenorizado de su gestión al Consejo Nacional, y someterá a consideración del propio Consejo el dictamen sobre la Cuenta General de Administración que deberá presentarse a la Asamblea Nacional. </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Una vez aprobada la Cuenta General de Administración por el Consejo Nacional y de conformidad con los lineamientos que señale el Reglamento para la Administración del Financiamiento del Partido, toda la información sobre el financiamiento recibido por Acción Nacional estará a disposición de los militantes.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center"/>
        <w:rPr>
          <w:b/>
        </w:rPr>
      </w:pPr>
      <w:r w:rsidRPr="00430A16">
        <w:rPr>
          <w:b/>
        </w:rPr>
        <w:t>DE LA COMISIÓN DE ORDEN Y DISCIPLINA INTRAPARTIDISTA</w:t>
      </w:r>
    </w:p>
    <w:p w:rsidR="00B865A3" w:rsidRPr="00430A16" w:rsidRDefault="00B865A3" w:rsidP="003C50C7">
      <w:pPr>
        <w:widowControl w:val="0"/>
        <w:autoSpaceDE w:val="0"/>
        <w:autoSpaceDN w:val="0"/>
        <w:adjustRightInd w:val="0"/>
        <w:jc w:val="both"/>
        <w:rPr>
          <w:b/>
        </w:rPr>
      </w:pPr>
    </w:p>
    <w:p w:rsidR="007D49F2" w:rsidRPr="00430A16" w:rsidRDefault="007D49F2" w:rsidP="003C50C7">
      <w:pPr>
        <w:widowControl w:val="0"/>
        <w:autoSpaceDE w:val="0"/>
        <w:autoSpaceDN w:val="0"/>
        <w:adjustRightInd w:val="0"/>
        <w:jc w:val="both"/>
        <w:rPr>
          <w:b/>
        </w:rPr>
      </w:pPr>
      <w:r w:rsidRPr="00430A16">
        <w:rPr>
          <w:b/>
        </w:rPr>
        <w:t>Artículo 43</w:t>
      </w:r>
    </w:p>
    <w:p w:rsidR="007D49F2" w:rsidRPr="00430A16" w:rsidRDefault="007D49F2" w:rsidP="003C50C7">
      <w:pPr>
        <w:widowControl w:val="0"/>
        <w:autoSpaceDE w:val="0"/>
        <w:autoSpaceDN w:val="0"/>
        <w:adjustRightInd w:val="0"/>
        <w:jc w:val="both"/>
      </w:pPr>
      <w:r w:rsidRPr="00430A16">
        <w:t xml:space="preserve">1. La Comisión de Orden </w:t>
      </w:r>
      <w:r w:rsidRPr="00430A16">
        <w:rPr>
          <w:b/>
        </w:rPr>
        <w:t>y Disciplina Intrapartidista</w:t>
      </w:r>
      <w:r w:rsidRPr="00430A16">
        <w:t xml:space="preserve"> estará integrada por siete </w:t>
      </w:r>
      <w:r w:rsidRPr="00430A16">
        <w:rPr>
          <w:b/>
        </w:rPr>
        <w:t>consejeros,</w:t>
      </w:r>
      <w:r w:rsidRPr="00430A16">
        <w:t xml:space="preserve"> </w:t>
      </w:r>
      <w:r w:rsidRPr="00430A16">
        <w:rPr>
          <w:b/>
        </w:rPr>
        <w:t xml:space="preserve">electos por el </w:t>
      </w:r>
      <w:r w:rsidRPr="00430A16">
        <w:t xml:space="preserve">Consejo </w:t>
      </w:r>
      <w:r w:rsidRPr="00430A16">
        <w:rPr>
          <w:b/>
        </w:rPr>
        <w:t>Nacional</w:t>
      </w:r>
      <w:r w:rsidRPr="00430A16">
        <w:t>, que no lo sean de la Comisión Permanente, del Comité Ejecutivo Nacional, ni sean integrantes de Comités Directivos Estatales o Municipales.</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Una vez constituida la Comisión, sus integrantes nombrarán a quienes fungirán como la o el Presidente y la o el Secretario de la misma, informando de ello a la Comisión Permanente, al Comité Ejecutivo Nacional y a los Comités Directivos Estatales.</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3. Las reuniones de la Comisión de Orden </w:t>
      </w:r>
      <w:r w:rsidRPr="00430A16">
        <w:rPr>
          <w:b/>
        </w:rPr>
        <w:t>y Disciplina Intrapartidista</w:t>
      </w:r>
      <w:r w:rsidRPr="00430A16">
        <w:t xml:space="preserve"> requerirán de la presencia de la mayoría de sus miembros. Sus votaciones serán por mayoría de votos y en caso de empate el Presidente tendrá voto de calidad.</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44</w:t>
      </w:r>
    </w:p>
    <w:p w:rsidR="007D49F2" w:rsidRPr="00430A16" w:rsidRDefault="007D49F2" w:rsidP="003C50C7">
      <w:pPr>
        <w:widowControl w:val="0"/>
        <w:autoSpaceDE w:val="0"/>
        <w:autoSpaceDN w:val="0"/>
        <w:adjustRightInd w:val="0"/>
        <w:jc w:val="both"/>
      </w:pPr>
      <w:r w:rsidRPr="00430A16">
        <w:t xml:space="preserve">La Comisión de Orden </w:t>
      </w:r>
      <w:r w:rsidRPr="00430A16">
        <w:rPr>
          <w:b/>
        </w:rPr>
        <w:t>y Disciplina Intrapartidista</w:t>
      </w:r>
      <w:r w:rsidRPr="00430A16">
        <w:t xml:space="preserve"> tendrá como función conocer </w:t>
      </w:r>
      <w:r w:rsidRPr="00430A16">
        <w:rPr>
          <w:b/>
        </w:rPr>
        <w:t xml:space="preserve">los procedimientos de sanción instaurados </w:t>
      </w:r>
      <w:r w:rsidRPr="00430A16">
        <w:t>contra</w:t>
      </w:r>
      <w:r w:rsidRPr="00430A16">
        <w:rPr>
          <w:b/>
        </w:rPr>
        <w:t xml:space="preserve"> los militantes y los asuntos relacionados con actos de corrupción que involucren tanto a servidores públicos, como a funcionarios públicos con militancia partidista, así como funcionarios partidistas y/o militantes a quienes, en su caso, impondrá la suspensión de derechos, la inhabilitación o la expulsión del Partido, </w:t>
      </w:r>
      <w:r w:rsidRPr="00430A16">
        <w:t>en los casos previstos en estos Estatutos y en los demás que señalen los reglamentos</w:t>
      </w:r>
      <w:r w:rsidRPr="00430A16">
        <w:rPr>
          <w:b/>
        </w:rPr>
        <w:t xml:space="preserve"> respectivos</w:t>
      </w:r>
      <w:r w:rsidRPr="00430A16">
        <w:t>.</w:t>
      </w:r>
      <w:r w:rsidRPr="00430A16">
        <w:rPr>
          <w:b/>
        </w:rPr>
        <w:t xml:space="preserve"> En su función se regirá por los principios de independencia, imparcialidad, legalidad y resolverá en los plazos previstos en reglamentos.</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45</w:t>
      </w:r>
    </w:p>
    <w:p w:rsidR="007D49F2" w:rsidRPr="00430A16" w:rsidRDefault="007D49F2" w:rsidP="003C50C7">
      <w:pPr>
        <w:widowControl w:val="0"/>
        <w:autoSpaceDE w:val="0"/>
        <w:autoSpaceDN w:val="0"/>
        <w:adjustRightInd w:val="0"/>
        <w:jc w:val="both"/>
      </w:pPr>
      <w:r w:rsidRPr="00430A16">
        <w:t xml:space="preserve">1. La Comisión de Orden </w:t>
      </w:r>
      <w:r w:rsidRPr="00430A16">
        <w:rPr>
          <w:b/>
        </w:rPr>
        <w:t>y Disciplina Intrapartidista</w:t>
      </w:r>
      <w:r w:rsidRPr="00430A16">
        <w:t xml:space="preserve"> </w:t>
      </w:r>
      <w:r w:rsidRPr="00430A16">
        <w:rPr>
          <w:b/>
        </w:rPr>
        <w:t>podrá auxiliarse en sus tareas en las entidades federativas, por</w:t>
      </w:r>
      <w:r w:rsidRPr="00430A16">
        <w:t xml:space="preserve"> las Comisiones </w:t>
      </w:r>
      <w:r w:rsidRPr="00430A16">
        <w:rPr>
          <w:b/>
        </w:rPr>
        <w:t>Auxiliares</w:t>
      </w:r>
      <w:r w:rsidRPr="00430A16">
        <w:t xml:space="preserve"> de Orden</w:t>
      </w:r>
      <w:r w:rsidRPr="00430A16">
        <w:rPr>
          <w:b/>
        </w:rPr>
        <w:t xml:space="preserve"> y Disciplina Intrapartidista de los Consejos</w:t>
      </w:r>
      <w:r w:rsidRPr="00430A16">
        <w:t xml:space="preserve"> Estatales, </w:t>
      </w:r>
      <w:r w:rsidRPr="00430A16">
        <w:rPr>
          <w:b/>
        </w:rPr>
        <w:t>para efectos de</w:t>
      </w:r>
      <w:r w:rsidRPr="00430A16">
        <w:t xml:space="preserve"> las formalidades del procedimiento a que se refiere el párrafo primero y segundo del artículo </w:t>
      </w:r>
      <w:r w:rsidRPr="00430A16">
        <w:rPr>
          <w:b/>
        </w:rPr>
        <w:t>135</w:t>
      </w:r>
      <w:r w:rsidRPr="00430A16">
        <w:t xml:space="preserve"> de estos Estatutos </w:t>
      </w:r>
      <w:r w:rsidRPr="00430A16">
        <w:rPr>
          <w:b/>
        </w:rPr>
        <w:t>y las demás que señalen los reglamentos</w:t>
      </w:r>
      <w:r w:rsidRPr="00430A16">
        <w:t>.</w:t>
      </w:r>
    </w:p>
    <w:p w:rsidR="007D49F2" w:rsidRPr="00430A16" w:rsidRDefault="007D49F2"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2. Si llegara a determinarse que los requisitos procesales fueron cumplidos, requerirá a las partes para que presenten los agravios y alegatos correspondientes, hecho lo cual dictará la resolución respectiva, y procederá conforme a lo dispuesto por el párrafo segundo del artículo </w:t>
      </w:r>
      <w:r w:rsidRPr="00430A16">
        <w:rPr>
          <w:b/>
        </w:rPr>
        <w:t>135</w:t>
      </w:r>
      <w:r w:rsidRPr="00430A16">
        <w:t xml:space="preserve"> de estos Estatutos.</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3. Los Comités, por medio de representantes debidamente acreditados, y los militantes del Partido, están obligados a concurrir a las citas y a proporcionar la información y pruebas de que dispongan, cuando lo solicite la Comisión de Orden </w:t>
      </w:r>
      <w:r w:rsidRPr="00430A16">
        <w:rPr>
          <w:b/>
        </w:rPr>
        <w:t>y Disciplina Intrapartidista</w:t>
      </w:r>
      <w:r w:rsidRPr="00430A16">
        <w:t xml:space="preserve">. En caso de no hacerlo o hacerlo de manera deficiente, podrán ser sancionados. </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4. Los procedimientos podrán desahogarse oralmente y/o por medios electrónicos de acuerdo con lo dispuesto por el reglamento correspondiente.</w:t>
      </w:r>
    </w:p>
    <w:p w:rsidR="005A1311" w:rsidRPr="00430A16" w:rsidRDefault="005A1311" w:rsidP="003C50C7">
      <w:pPr>
        <w:widowControl w:val="0"/>
        <w:autoSpaceDE w:val="0"/>
        <w:autoSpaceDN w:val="0"/>
        <w:adjustRightInd w:val="0"/>
        <w:jc w:val="both"/>
        <w:rPr>
          <w:b/>
        </w:rPr>
      </w:pPr>
    </w:p>
    <w:p w:rsidR="007D49F2" w:rsidRPr="00430A16" w:rsidRDefault="007D49F2" w:rsidP="003C50C7">
      <w:pPr>
        <w:widowControl w:val="0"/>
        <w:autoSpaceDE w:val="0"/>
        <w:autoSpaceDN w:val="0"/>
        <w:adjustRightInd w:val="0"/>
        <w:jc w:val="both"/>
        <w:rPr>
          <w:b/>
        </w:rPr>
      </w:pPr>
      <w:r w:rsidRPr="00430A16">
        <w:rPr>
          <w:b/>
        </w:rPr>
        <w:t>5. Las sanciones impuestas por la Comisión de Orden y Disciplina Intrapartidista surtirán sus efectos desde el momento de la notificación de la resolución.</w:t>
      </w:r>
    </w:p>
    <w:p w:rsidR="00B865A3" w:rsidRPr="00430A16" w:rsidRDefault="00B865A3" w:rsidP="003C50C7">
      <w:pPr>
        <w:widowControl w:val="0"/>
        <w:autoSpaceDE w:val="0"/>
        <w:autoSpaceDN w:val="0"/>
        <w:adjustRightInd w:val="0"/>
        <w:jc w:val="both"/>
        <w:rPr>
          <w:b/>
        </w:rPr>
      </w:pPr>
    </w:p>
    <w:p w:rsidR="007D49F2" w:rsidRPr="00430A16" w:rsidRDefault="007D49F2" w:rsidP="003C50C7">
      <w:pPr>
        <w:widowControl w:val="0"/>
        <w:autoSpaceDE w:val="0"/>
        <w:autoSpaceDN w:val="0"/>
        <w:adjustRightInd w:val="0"/>
        <w:jc w:val="center"/>
        <w:rPr>
          <w:b/>
        </w:rPr>
      </w:pPr>
      <w:r w:rsidRPr="00430A16">
        <w:rPr>
          <w:b/>
        </w:rPr>
        <w:t>DE LA COMISIÓN DE DOCTRINA</w:t>
      </w:r>
    </w:p>
    <w:p w:rsidR="00B865A3" w:rsidRPr="00430A16" w:rsidRDefault="00B865A3"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46</w:t>
      </w:r>
    </w:p>
    <w:p w:rsidR="007D49F2" w:rsidRPr="00430A16" w:rsidRDefault="007D49F2" w:rsidP="003C50C7">
      <w:pPr>
        <w:widowControl w:val="0"/>
        <w:autoSpaceDE w:val="0"/>
        <w:autoSpaceDN w:val="0"/>
        <w:adjustRightInd w:val="0"/>
        <w:jc w:val="both"/>
      </w:pPr>
      <w:r w:rsidRPr="00430A16">
        <w:t xml:space="preserve">1. La Comisión de Doctrina es responsable de velar por que se observe la doctrina en las acciones y programas institucionales. </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Se integra por siete militantes del Partido y tendrá las siguientes atribuciones:</w:t>
      </w:r>
    </w:p>
    <w:p w:rsidR="005A1311" w:rsidRPr="00430A16" w:rsidRDefault="005A1311" w:rsidP="003C50C7">
      <w:pPr>
        <w:widowControl w:val="0"/>
        <w:adjustRightInd w:val="0"/>
        <w:jc w:val="both"/>
      </w:pPr>
    </w:p>
    <w:p w:rsidR="007D49F2" w:rsidRPr="00430A16" w:rsidRDefault="007D49F2" w:rsidP="003C50C7">
      <w:pPr>
        <w:pStyle w:val="Prrafodelista"/>
        <w:widowControl w:val="0"/>
        <w:numPr>
          <w:ilvl w:val="0"/>
          <w:numId w:val="22"/>
        </w:numPr>
        <w:adjustRightInd w:val="0"/>
        <w:jc w:val="both"/>
        <w:rPr>
          <w:rFonts w:ascii="Arial" w:hAnsi="Arial" w:cs="Arial"/>
        </w:rPr>
      </w:pPr>
      <w:r w:rsidRPr="00430A16">
        <w:rPr>
          <w:rFonts w:ascii="Arial" w:hAnsi="Arial" w:cs="Arial"/>
        </w:rPr>
        <w:t>Aconsejar a los órganos del partido, a sus fundaciones y a sus grupos parlamentarios, sobre las controversias en la coherencia entre los postulados de doctrina y propuestas contenidas en documentos oficiales del partido;</w:t>
      </w:r>
    </w:p>
    <w:p w:rsidR="007D49F2" w:rsidRPr="00430A16" w:rsidRDefault="007D49F2" w:rsidP="003C50C7">
      <w:pPr>
        <w:pStyle w:val="Prrafodelista"/>
        <w:widowControl w:val="0"/>
        <w:numPr>
          <w:ilvl w:val="0"/>
          <w:numId w:val="22"/>
        </w:numPr>
        <w:adjustRightInd w:val="0"/>
        <w:jc w:val="both"/>
        <w:rPr>
          <w:rFonts w:ascii="Arial" w:hAnsi="Arial" w:cs="Arial"/>
        </w:rPr>
      </w:pPr>
      <w:r w:rsidRPr="00430A16">
        <w:rPr>
          <w:rFonts w:ascii="Arial" w:hAnsi="Arial" w:cs="Arial"/>
        </w:rPr>
        <w:t>Proponer a los órganos directivos, programas de trabajo para el conocimiento de la doctrina y la práctica de los valores de nuestra cultura partidaria;</w:t>
      </w:r>
    </w:p>
    <w:p w:rsidR="007D49F2" w:rsidRPr="00430A16" w:rsidRDefault="007D49F2" w:rsidP="003C50C7">
      <w:pPr>
        <w:pStyle w:val="Prrafodelista"/>
        <w:widowControl w:val="0"/>
        <w:numPr>
          <w:ilvl w:val="0"/>
          <w:numId w:val="22"/>
        </w:numPr>
        <w:adjustRightInd w:val="0"/>
        <w:jc w:val="both"/>
        <w:rPr>
          <w:rFonts w:ascii="Arial" w:hAnsi="Arial" w:cs="Arial"/>
        </w:rPr>
      </w:pPr>
      <w:r w:rsidRPr="00430A16">
        <w:rPr>
          <w:rFonts w:ascii="Arial" w:hAnsi="Arial" w:cs="Arial"/>
        </w:rPr>
        <w:t>Promover conferencias, investigaciones, estudios, escritos y publicaciones sobre la doctrina e ideología del partido, entre los militantes y ciudadanos; y</w:t>
      </w:r>
    </w:p>
    <w:p w:rsidR="007D49F2" w:rsidRPr="00430A16" w:rsidRDefault="007D49F2" w:rsidP="003C50C7">
      <w:pPr>
        <w:pStyle w:val="Prrafodelista"/>
        <w:widowControl w:val="0"/>
        <w:numPr>
          <w:ilvl w:val="0"/>
          <w:numId w:val="22"/>
        </w:numPr>
        <w:adjustRightInd w:val="0"/>
        <w:jc w:val="both"/>
        <w:rPr>
          <w:rFonts w:ascii="Arial" w:hAnsi="Arial" w:cs="Arial"/>
        </w:rPr>
      </w:pPr>
      <w:r w:rsidRPr="00430A16">
        <w:rPr>
          <w:rFonts w:ascii="Arial" w:hAnsi="Arial" w:cs="Arial"/>
        </w:rPr>
        <w:t xml:space="preserve">Las demás que el Consejo Nacional, la Comisión Permanente, o el Comité Ejecutivo Nacional, le encomienden. </w:t>
      </w:r>
    </w:p>
    <w:p w:rsidR="00B865A3" w:rsidRPr="00430A16" w:rsidRDefault="00B865A3" w:rsidP="003C50C7">
      <w:pPr>
        <w:widowControl w:val="0"/>
        <w:adjustRightInd w:val="0"/>
        <w:jc w:val="both"/>
      </w:pPr>
    </w:p>
    <w:p w:rsidR="007D49F2" w:rsidRPr="00430A16" w:rsidRDefault="007D49F2" w:rsidP="003C50C7">
      <w:pPr>
        <w:widowControl w:val="0"/>
        <w:adjustRightInd w:val="0"/>
        <w:jc w:val="center"/>
        <w:rPr>
          <w:b/>
        </w:rPr>
      </w:pPr>
      <w:r w:rsidRPr="00430A16">
        <w:rPr>
          <w:b/>
        </w:rPr>
        <w:t>DE LA COMISIÓN ANTICORRUPCIÓN</w:t>
      </w:r>
    </w:p>
    <w:p w:rsidR="00B865A3" w:rsidRPr="00430A16" w:rsidRDefault="00B865A3" w:rsidP="003C50C7">
      <w:pPr>
        <w:widowControl w:val="0"/>
        <w:adjustRightInd w:val="0"/>
        <w:jc w:val="both"/>
        <w:rPr>
          <w:b/>
        </w:rPr>
      </w:pPr>
    </w:p>
    <w:p w:rsidR="007D49F2" w:rsidRPr="00430A16" w:rsidRDefault="007D49F2" w:rsidP="003C50C7">
      <w:pPr>
        <w:widowControl w:val="0"/>
        <w:adjustRightInd w:val="0"/>
        <w:jc w:val="both"/>
        <w:rPr>
          <w:b/>
        </w:rPr>
      </w:pPr>
      <w:r w:rsidRPr="00430A16">
        <w:rPr>
          <w:b/>
        </w:rPr>
        <w:t xml:space="preserve">Artículo 47 </w:t>
      </w:r>
    </w:p>
    <w:p w:rsidR="007D49F2" w:rsidRPr="00430A16" w:rsidRDefault="007D49F2" w:rsidP="003C50C7">
      <w:pPr>
        <w:widowControl w:val="0"/>
        <w:adjustRightInd w:val="0"/>
        <w:jc w:val="both"/>
        <w:rPr>
          <w:b/>
        </w:rPr>
      </w:pPr>
      <w:r w:rsidRPr="00430A16">
        <w:rPr>
          <w:b/>
        </w:rPr>
        <w:t>La Comisión Anticorrupción, tendrá las facultades necesarias para prevenir e investigar posibles prácticas de militantes, funcionarios, dirigentes partidistas y servidores públicos emanados del Partido, consistentes en la utilización de sus funciones o medios, para obtener para sí o un tercero, beneficios económicos o de otra índole, distinto a los establecidos en ley, en perjuicio del partido.</w:t>
      </w:r>
    </w:p>
    <w:p w:rsidR="00B865A3" w:rsidRPr="00430A16" w:rsidRDefault="00B865A3" w:rsidP="003C50C7">
      <w:pPr>
        <w:widowControl w:val="0"/>
        <w:adjustRightInd w:val="0"/>
        <w:jc w:val="both"/>
        <w:rPr>
          <w:b/>
        </w:rPr>
      </w:pPr>
    </w:p>
    <w:p w:rsidR="007D49F2" w:rsidRPr="00430A16" w:rsidRDefault="007D49F2" w:rsidP="003C50C7">
      <w:pPr>
        <w:widowControl w:val="0"/>
        <w:adjustRightInd w:val="0"/>
        <w:jc w:val="both"/>
        <w:rPr>
          <w:b/>
        </w:rPr>
      </w:pPr>
      <w:r w:rsidRPr="00430A16">
        <w:rPr>
          <w:b/>
        </w:rPr>
        <w:t>Artículo 48</w:t>
      </w:r>
    </w:p>
    <w:p w:rsidR="007D49F2" w:rsidRPr="00430A16" w:rsidRDefault="007D49F2" w:rsidP="003C50C7">
      <w:pPr>
        <w:widowControl w:val="0"/>
        <w:adjustRightInd w:val="0"/>
        <w:jc w:val="both"/>
        <w:rPr>
          <w:b/>
        </w:rPr>
      </w:pPr>
      <w:r w:rsidRPr="00430A16">
        <w:rPr>
          <w:b/>
        </w:rPr>
        <w:t>La Comisión Anticorrupción tendrá las siguientes facultades:</w:t>
      </w:r>
    </w:p>
    <w:p w:rsidR="005A1311" w:rsidRPr="00430A16" w:rsidRDefault="005A1311" w:rsidP="003C50C7">
      <w:pPr>
        <w:widowControl w:val="0"/>
        <w:adjustRightInd w:val="0"/>
        <w:jc w:val="both"/>
        <w:rPr>
          <w:b/>
        </w:rPr>
      </w:pPr>
    </w:p>
    <w:p w:rsidR="007D49F2" w:rsidRPr="00430A16" w:rsidRDefault="007D49F2" w:rsidP="003C50C7">
      <w:pPr>
        <w:pStyle w:val="Prrafodelista"/>
        <w:widowControl w:val="0"/>
        <w:numPr>
          <w:ilvl w:val="0"/>
          <w:numId w:val="23"/>
        </w:numPr>
        <w:adjustRightInd w:val="0"/>
        <w:jc w:val="both"/>
        <w:rPr>
          <w:rFonts w:ascii="Arial" w:hAnsi="Arial" w:cs="Arial"/>
          <w:b/>
        </w:rPr>
      </w:pPr>
      <w:r w:rsidRPr="00430A16">
        <w:rPr>
          <w:rFonts w:ascii="Arial" w:hAnsi="Arial" w:cs="Arial"/>
          <w:b/>
        </w:rPr>
        <w:t>Impulsar la cultura y ética de los militantes y servidores públicos emanados de este Instituto Político, la coherencia entre los postulados de doctrina y la observancia de los códigos de ética de los militantes y servidores públicos de este Partido;</w:t>
      </w:r>
    </w:p>
    <w:p w:rsidR="007D49F2" w:rsidRPr="00430A16" w:rsidRDefault="007D49F2" w:rsidP="003C50C7">
      <w:pPr>
        <w:pStyle w:val="Prrafodelista"/>
        <w:widowControl w:val="0"/>
        <w:numPr>
          <w:ilvl w:val="0"/>
          <w:numId w:val="23"/>
        </w:numPr>
        <w:adjustRightInd w:val="0"/>
        <w:jc w:val="both"/>
        <w:rPr>
          <w:rFonts w:ascii="Arial" w:hAnsi="Arial" w:cs="Arial"/>
          <w:b/>
        </w:rPr>
      </w:pPr>
      <w:r w:rsidRPr="00430A16">
        <w:rPr>
          <w:rFonts w:ascii="Arial" w:hAnsi="Arial" w:cs="Arial"/>
          <w:b/>
        </w:rPr>
        <w:t>El diseño y la implementación de los planes de capacitación continua a los militantes y servidores públicos en coordinación con la Secretaría de Formación y Capacitación;</w:t>
      </w:r>
    </w:p>
    <w:p w:rsidR="007D49F2" w:rsidRPr="00430A16" w:rsidRDefault="007D49F2" w:rsidP="003C50C7">
      <w:pPr>
        <w:pStyle w:val="Prrafodelista"/>
        <w:widowControl w:val="0"/>
        <w:numPr>
          <w:ilvl w:val="0"/>
          <w:numId w:val="23"/>
        </w:numPr>
        <w:adjustRightInd w:val="0"/>
        <w:jc w:val="both"/>
        <w:rPr>
          <w:rFonts w:ascii="Arial" w:hAnsi="Arial" w:cs="Arial"/>
          <w:b/>
        </w:rPr>
      </w:pPr>
      <w:r w:rsidRPr="00430A16">
        <w:rPr>
          <w:rFonts w:ascii="Arial" w:hAnsi="Arial" w:cs="Arial"/>
          <w:b/>
        </w:rPr>
        <w:t>Dar seguimiento al trabajo legislativo de nuestros grupos parlamentarios en el orden  federal y local, para impulsar el marco legal para prevenir y erradicar la corrupción en México;</w:t>
      </w:r>
    </w:p>
    <w:p w:rsidR="007D49F2" w:rsidRPr="00430A16" w:rsidRDefault="007D49F2" w:rsidP="003C50C7">
      <w:pPr>
        <w:pStyle w:val="Prrafodelista"/>
        <w:widowControl w:val="0"/>
        <w:numPr>
          <w:ilvl w:val="0"/>
          <w:numId w:val="23"/>
        </w:numPr>
        <w:adjustRightInd w:val="0"/>
        <w:jc w:val="both"/>
        <w:rPr>
          <w:rFonts w:ascii="Arial" w:hAnsi="Arial" w:cs="Arial"/>
          <w:b/>
        </w:rPr>
      </w:pPr>
      <w:r w:rsidRPr="00430A16">
        <w:rPr>
          <w:rFonts w:ascii="Arial" w:hAnsi="Arial" w:cs="Arial"/>
          <w:b/>
        </w:rPr>
        <w:t>Proponer recomendaciones, acciones y lineamientos que permitan prevenir y combatir la corrupción en los tres órdenes de gobierno, los órganos y actividades del partido;</w:t>
      </w:r>
    </w:p>
    <w:p w:rsidR="007D49F2" w:rsidRPr="00430A16" w:rsidRDefault="007D49F2" w:rsidP="003C50C7">
      <w:pPr>
        <w:pStyle w:val="Prrafodelista"/>
        <w:widowControl w:val="0"/>
        <w:numPr>
          <w:ilvl w:val="0"/>
          <w:numId w:val="23"/>
        </w:numPr>
        <w:adjustRightInd w:val="0"/>
        <w:jc w:val="both"/>
        <w:rPr>
          <w:rFonts w:ascii="Arial" w:hAnsi="Arial" w:cs="Arial"/>
          <w:b/>
        </w:rPr>
      </w:pPr>
      <w:r w:rsidRPr="00430A16">
        <w:rPr>
          <w:rFonts w:ascii="Arial" w:hAnsi="Arial" w:cs="Arial"/>
          <w:b/>
        </w:rPr>
        <w:t>Proponer a la instancia intrapartidista correspondiente, el inicio de procedimientos de sanción y en su caso promover denuncias ante las autoridades competentes, derivado de posibles actos de corrupción tanto de servidores públicos y legisladores emanados del PAN, así como en sus funcionarios partidistas y militantes;</w:t>
      </w:r>
    </w:p>
    <w:p w:rsidR="007D49F2" w:rsidRPr="00430A16" w:rsidRDefault="007D49F2" w:rsidP="003C50C7">
      <w:pPr>
        <w:pStyle w:val="Prrafodelista"/>
        <w:widowControl w:val="0"/>
        <w:numPr>
          <w:ilvl w:val="0"/>
          <w:numId w:val="23"/>
        </w:numPr>
        <w:adjustRightInd w:val="0"/>
        <w:jc w:val="both"/>
        <w:rPr>
          <w:rFonts w:ascii="Arial" w:hAnsi="Arial" w:cs="Arial"/>
          <w:b/>
        </w:rPr>
      </w:pPr>
      <w:r w:rsidRPr="00430A16">
        <w:rPr>
          <w:rFonts w:ascii="Arial" w:hAnsi="Arial" w:cs="Arial"/>
          <w:b/>
        </w:rPr>
        <w:t xml:space="preserve">Sostener reuniones con diversos especialistas y organizaciones de la sociedad civil, para crear vínculos estratégicos para erradicar la corrupción en México; </w:t>
      </w:r>
    </w:p>
    <w:p w:rsidR="007D49F2" w:rsidRPr="00430A16" w:rsidRDefault="007D49F2" w:rsidP="003C50C7">
      <w:pPr>
        <w:pStyle w:val="Prrafodelista"/>
        <w:widowControl w:val="0"/>
        <w:numPr>
          <w:ilvl w:val="0"/>
          <w:numId w:val="23"/>
        </w:numPr>
        <w:adjustRightInd w:val="0"/>
        <w:jc w:val="both"/>
        <w:rPr>
          <w:rFonts w:ascii="Arial" w:hAnsi="Arial" w:cs="Arial"/>
          <w:b/>
        </w:rPr>
      </w:pPr>
      <w:r w:rsidRPr="00430A16">
        <w:rPr>
          <w:rFonts w:ascii="Arial" w:hAnsi="Arial" w:cs="Arial"/>
          <w:b/>
        </w:rPr>
        <w:t>Solicitar a los órganos del partido, informes para allegarse de las pruebas que considere necesarias para realizar sus funciones; y</w:t>
      </w:r>
    </w:p>
    <w:p w:rsidR="007D49F2" w:rsidRPr="00430A16" w:rsidRDefault="007D49F2" w:rsidP="003C50C7">
      <w:pPr>
        <w:pStyle w:val="Prrafodelista"/>
        <w:widowControl w:val="0"/>
        <w:numPr>
          <w:ilvl w:val="0"/>
          <w:numId w:val="23"/>
        </w:numPr>
        <w:adjustRightInd w:val="0"/>
        <w:jc w:val="both"/>
        <w:rPr>
          <w:rFonts w:ascii="Arial" w:hAnsi="Arial" w:cs="Arial"/>
          <w:b/>
        </w:rPr>
      </w:pPr>
      <w:r w:rsidRPr="00430A16">
        <w:rPr>
          <w:rFonts w:ascii="Arial" w:hAnsi="Arial" w:cs="Arial"/>
          <w:b/>
        </w:rPr>
        <w:t>Las demás que establezcan los presentes Estatutos y reglamentos correspondientes.</w:t>
      </w:r>
    </w:p>
    <w:p w:rsidR="00B865A3" w:rsidRPr="00430A16" w:rsidRDefault="00B865A3" w:rsidP="003C50C7">
      <w:pPr>
        <w:widowControl w:val="0"/>
        <w:adjustRightInd w:val="0"/>
        <w:jc w:val="both"/>
        <w:rPr>
          <w:b/>
        </w:rPr>
      </w:pPr>
    </w:p>
    <w:p w:rsidR="007D49F2" w:rsidRPr="00430A16" w:rsidRDefault="007D49F2" w:rsidP="003C50C7">
      <w:pPr>
        <w:widowControl w:val="0"/>
        <w:adjustRightInd w:val="0"/>
        <w:jc w:val="both"/>
        <w:rPr>
          <w:b/>
        </w:rPr>
      </w:pPr>
      <w:r w:rsidRPr="00430A16">
        <w:rPr>
          <w:b/>
        </w:rPr>
        <w:t xml:space="preserve">Artículo 49 </w:t>
      </w:r>
    </w:p>
    <w:p w:rsidR="007D49F2" w:rsidRPr="00430A16" w:rsidRDefault="007D49F2" w:rsidP="003C50C7">
      <w:pPr>
        <w:widowControl w:val="0"/>
        <w:adjustRightInd w:val="0"/>
        <w:jc w:val="both"/>
        <w:rPr>
          <w:b/>
        </w:rPr>
      </w:pPr>
      <w:r w:rsidRPr="00430A16">
        <w:rPr>
          <w:b/>
        </w:rPr>
        <w:t>Para ser Comisionada o Comisionado se requiere:</w:t>
      </w:r>
    </w:p>
    <w:p w:rsidR="005A1311" w:rsidRPr="00430A16" w:rsidRDefault="005A1311" w:rsidP="003C50C7">
      <w:pPr>
        <w:widowControl w:val="0"/>
        <w:adjustRightInd w:val="0"/>
        <w:jc w:val="both"/>
        <w:rPr>
          <w:b/>
        </w:rPr>
      </w:pPr>
    </w:p>
    <w:p w:rsidR="007D49F2" w:rsidRPr="00430A16" w:rsidRDefault="007D49F2" w:rsidP="003C50C7">
      <w:pPr>
        <w:pStyle w:val="Prrafodelista"/>
        <w:widowControl w:val="0"/>
        <w:numPr>
          <w:ilvl w:val="0"/>
          <w:numId w:val="24"/>
        </w:numPr>
        <w:adjustRightInd w:val="0"/>
        <w:jc w:val="both"/>
        <w:rPr>
          <w:rFonts w:ascii="Arial" w:hAnsi="Arial" w:cs="Arial"/>
          <w:b/>
        </w:rPr>
      </w:pPr>
      <w:r w:rsidRPr="00430A16">
        <w:rPr>
          <w:rFonts w:ascii="Arial" w:hAnsi="Arial" w:cs="Arial"/>
          <w:b/>
        </w:rPr>
        <w:t>Ser militante del Partido con una antigüedad de por lo menos cinco años;</w:t>
      </w:r>
    </w:p>
    <w:p w:rsidR="007D49F2" w:rsidRPr="00430A16" w:rsidRDefault="007D49F2" w:rsidP="003C50C7">
      <w:pPr>
        <w:pStyle w:val="Prrafodelista"/>
        <w:widowControl w:val="0"/>
        <w:numPr>
          <w:ilvl w:val="0"/>
          <w:numId w:val="24"/>
        </w:numPr>
        <w:adjustRightInd w:val="0"/>
        <w:jc w:val="both"/>
        <w:rPr>
          <w:rFonts w:ascii="Arial" w:hAnsi="Arial" w:cs="Arial"/>
          <w:b/>
        </w:rPr>
      </w:pPr>
      <w:r w:rsidRPr="00430A16">
        <w:rPr>
          <w:rFonts w:ascii="Arial" w:hAnsi="Arial" w:cs="Arial"/>
          <w:b/>
        </w:rPr>
        <w:t>Haberse significado por la lealtad a la doctrina y la observancia de estos Estatutos y demás disposiciones reglamentarias;</w:t>
      </w:r>
    </w:p>
    <w:p w:rsidR="007D49F2" w:rsidRPr="00430A16" w:rsidRDefault="007D49F2" w:rsidP="003C50C7">
      <w:pPr>
        <w:pStyle w:val="Prrafodelista"/>
        <w:widowControl w:val="0"/>
        <w:numPr>
          <w:ilvl w:val="0"/>
          <w:numId w:val="24"/>
        </w:numPr>
        <w:adjustRightInd w:val="0"/>
        <w:jc w:val="both"/>
        <w:rPr>
          <w:rFonts w:ascii="Arial" w:hAnsi="Arial" w:cs="Arial"/>
          <w:b/>
        </w:rPr>
      </w:pPr>
      <w:r w:rsidRPr="00430A16">
        <w:rPr>
          <w:rFonts w:ascii="Arial" w:hAnsi="Arial" w:cs="Arial"/>
          <w:b/>
        </w:rPr>
        <w:t>No haber sido sancionado por las Comisiones de Orden y Disciplina Intrapartidista en los tres años anteriores a su designación; y</w:t>
      </w:r>
    </w:p>
    <w:p w:rsidR="007D49F2" w:rsidRPr="00430A16" w:rsidRDefault="007D49F2" w:rsidP="003C50C7">
      <w:pPr>
        <w:pStyle w:val="Prrafodelista"/>
        <w:widowControl w:val="0"/>
        <w:numPr>
          <w:ilvl w:val="0"/>
          <w:numId w:val="24"/>
        </w:numPr>
        <w:adjustRightInd w:val="0"/>
        <w:jc w:val="both"/>
        <w:rPr>
          <w:rFonts w:ascii="Arial" w:hAnsi="Arial" w:cs="Arial"/>
          <w:b/>
        </w:rPr>
      </w:pPr>
      <w:r w:rsidRPr="00430A16">
        <w:rPr>
          <w:rFonts w:ascii="Arial" w:hAnsi="Arial" w:cs="Arial"/>
          <w:b/>
        </w:rPr>
        <w:t>Haberse conducido con probidad y honradez probada a los cargos que le hayan sido conferidos.</w:t>
      </w:r>
    </w:p>
    <w:p w:rsidR="00B865A3" w:rsidRPr="00430A16" w:rsidRDefault="00B865A3" w:rsidP="003C50C7">
      <w:pPr>
        <w:widowControl w:val="0"/>
        <w:adjustRightInd w:val="0"/>
        <w:jc w:val="both"/>
        <w:rPr>
          <w:b/>
        </w:rPr>
      </w:pPr>
    </w:p>
    <w:p w:rsidR="007D49F2" w:rsidRPr="00430A16" w:rsidRDefault="007D49F2" w:rsidP="003C50C7">
      <w:pPr>
        <w:widowControl w:val="0"/>
        <w:adjustRightInd w:val="0"/>
        <w:jc w:val="both"/>
        <w:rPr>
          <w:b/>
        </w:rPr>
      </w:pPr>
      <w:r w:rsidRPr="00430A16">
        <w:rPr>
          <w:b/>
        </w:rPr>
        <w:t xml:space="preserve">Artículo 50 </w:t>
      </w:r>
    </w:p>
    <w:p w:rsidR="007D49F2" w:rsidRPr="00430A16" w:rsidRDefault="007D49F2" w:rsidP="003C50C7">
      <w:pPr>
        <w:widowControl w:val="0"/>
        <w:adjustRightInd w:val="0"/>
        <w:jc w:val="both"/>
        <w:rPr>
          <w:b/>
        </w:rPr>
      </w:pPr>
      <w:r w:rsidRPr="00430A16">
        <w:rPr>
          <w:b/>
        </w:rPr>
        <w:t>La Comisión Anticorrupción se integrará por cinco comisionados nacionales, electos por el Consejo Nacional, a propuesta del Presidente Nacional, de los cuales no podrá haber más de tres integrantes de un mismo género.</w:t>
      </w:r>
    </w:p>
    <w:p w:rsidR="003869AF" w:rsidRPr="00430A16" w:rsidRDefault="003869AF" w:rsidP="003C50C7">
      <w:pPr>
        <w:widowControl w:val="0"/>
        <w:adjustRightInd w:val="0"/>
        <w:jc w:val="both"/>
        <w:rPr>
          <w:b/>
        </w:rPr>
      </w:pPr>
    </w:p>
    <w:p w:rsidR="007D49F2" w:rsidRPr="00430A16" w:rsidRDefault="007D49F2" w:rsidP="003C50C7">
      <w:pPr>
        <w:widowControl w:val="0"/>
        <w:shd w:val="clear" w:color="auto" w:fill="FFFFFF"/>
        <w:jc w:val="center"/>
        <w:rPr>
          <w:b/>
          <w:bCs/>
          <w:lang w:eastAsia="es-MX"/>
        </w:rPr>
      </w:pPr>
      <w:r w:rsidRPr="00430A16">
        <w:rPr>
          <w:b/>
          <w:bCs/>
          <w:lang w:eastAsia="es-MX"/>
        </w:rPr>
        <w:t>DE LA COMISIÓN DE AFILIACIÓN</w:t>
      </w:r>
    </w:p>
    <w:p w:rsidR="003869AF" w:rsidRPr="00430A16" w:rsidRDefault="003869AF" w:rsidP="003C50C7">
      <w:pPr>
        <w:widowControl w:val="0"/>
        <w:shd w:val="clear" w:color="auto" w:fill="FFFFFF"/>
        <w:jc w:val="center"/>
        <w:rPr>
          <w:b/>
          <w:bCs/>
          <w:lang w:eastAsia="es-MX"/>
        </w:rPr>
      </w:pPr>
    </w:p>
    <w:p w:rsidR="007D49F2" w:rsidRPr="00430A16" w:rsidRDefault="007D49F2" w:rsidP="003C50C7">
      <w:pPr>
        <w:widowControl w:val="0"/>
        <w:adjustRightInd w:val="0"/>
        <w:jc w:val="both"/>
        <w:rPr>
          <w:b/>
        </w:rPr>
      </w:pPr>
      <w:r w:rsidRPr="00430A16">
        <w:rPr>
          <w:b/>
        </w:rPr>
        <w:t>Artículo 51</w:t>
      </w:r>
    </w:p>
    <w:p w:rsidR="007D49F2" w:rsidRPr="00430A16" w:rsidRDefault="007D49F2" w:rsidP="003C50C7">
      <w:pPr>
        <w:widowControl w:val="0"/>
        <w:adjustRightInd w:val="0"/>
        <w:jc w:val="both"/>
      </w:pPr>
      <w:r w:rsidRPr="00430A16">
        <w:t>1. La Comisión de Afiliación se integrará por siete consejeros nacionales, los cuales no podrán ser miembros de la Comisión Permanente, del Comité Ejecutivo Nacional ni de los Comités Directivos Estatales y Municipales</w:t>
      </w:r>
      <w:r w:rsidRPr="00430A16">
        <w:rPr>
          <w:b/>
        </w:rPr>
        <w:t>.</w:t>
      </w:r>
      <w:r w:rsidRPr="00430A16">
        <w:t xml:space="preserve"> Para que funcione válidamente, deberán encontrarse presentes la mayoría de sus integrantes. En caso de empate, su Presidente tendrá voto de calidad.</w:t>
      </w:r>
    </w:p>
    <w:p w:rsidR="005A1311" w:rsidRPr="00430A16" w:rsidRDefault="005A1311" w:rsidP="003C50C7">
      <w:pPr>
        <w:widowControl w:val="0"/>
        <w:shd w:val="clear" w:color="auto" w:fill="FFFFFF"/>
        <w:jc w:val="both"/>
        <w:rPr>
          <w:lang w:eastAsia="es-MX"/>
        </w:rPr>
      </w:pPr>
    </w:p>
    <w:p w:rsidR="007D49F2" w:rsidRPr="00430A16" w:rsidRDefault="007D49F2" w:rsidP="003C50C7">
      <w:pPr>
        <w:widowControl w:val="0"/>
        <w:shd w:val="clear" w:color="auto" w:fill="FFFFFF"/>
        <w:jc w:val="both"/>
        <w:rPr>
          <w:lang w:eastAsia="es-MX"/>
        </w:rPr>
      </w:pPr>
      <w:r w:rsidRPr="00430A16">
        <w:rPr>
          <w:lang w:eastAsia="es-MX"/>
        </w:rPr>
        <w:t xml:space="preserve">2. La Comisión de afiliación tendrá las siguientes facultades: </w:t>
      </w:r>
    </w:p>
    <w:p w:rsidR="005A1311" w:rsidRPr="00430A16" w:rsidRDefault="005A1311" w:rsidP="003C50C7">
      <w:pPr>
        <w:widowControl w:val="0"/>
        <w:shd w:val="clear" w:color="auto" w:fill="FFFFFF"/>
        <w:jc w:val="both"/>
        <w:rPr>
          <w:lang w:eastAsia="es-MX"/>
        </w:rPr>
      </w:pPr>
    </w:p>
    <w:p w:rsidR="007D49F2" w:rsidRPr="00430A16" w:rsidRDefault="007D49F2" w:rsidP="003C50C7">
      <w:pPr>
        <w:pStyle w:val="Prrafodelista"/>
        <w:widowControl w:val="0"/>
        <w:numPr>
          <w:ilvl w:val="0"/>
          <w:numId w:val="25"/>
        </w:numPr>
        <w:shd w:val="clear" w:color="auto" w:fill="FFFFFF"/>
        <w:jc w:val="both"/>
        <w:rPr>
          <w:rFonts w:ascii="Arial" w:hAnsi="Arial" w:cs="Arial"/>
          <w:lang w:eastAsia="es-MX"/>
        </w:rPr>
      </w:pPr>
      <w:r w:rsidRPr="00430A16">
        <w:rPr>
          <w:rFonts w:ascii="Arial" w:hAnsi="Arial" w:cs="Arial"/>
          <w:lang w:eastAsia="es-MX"/>
        </w:rPr>
        <w:t xml:space="preserve">Recomendar </w:t>
      </w:r>
      <w:r w:rsidRPr="00430A16">
        <w:rPr>
          <w:rFonts w:ascii="Arial" w:hAnsi="Arial" w:cs="Arial"/>
          <w:bCs/>
          <w:lang w:eastAsia="es-MX"/>
        </w:rPr>
        <w:t>al Comité Ejecutivo Nacional y dar seguimiento a las estrategias para el fortalecimiento cualitativo y cuantitativo de la militancia del Partido</w:t>
      </w:r>
      <w:r w:rsidRPr="00430A16">
        <w:rPr>
          <w:rFonts w:ascii="Arial" w:hAnsi="Arial" w:cs="Arial"/>
          <w:lang w:eastAsia="es-MX"/>
        </w:rPr>
        <w:t>;</w:t>
      </w:r>
    </w:p>
    <w:p w:rsidR="007D49F2" w:rsidRPr="00430A16" w:rsidRDefault="007D49F2" w:rsidP="003C50C7">
      <w:pPr>
        <w:pStyle w:val="Prrafodelista"/>
        <w:widowControl w:val="0"/>
        <w:numPr>
          <w:ilvl w:val="0"/>
          <w:numId w:val="25"/>
        </w:numPr>
        <w:shd w:val="clear" w:color="auto" w:fill="FFFFFF"/>
        <w:jc w:val="both"/>
        <w:rPr>
          <w:rFonts w:ascii="Arial" w:hAnsi="Arial" w:cs="Arial"/>
          <w:lang w:eastAsia="es-MX"/>
        </w:rPr>
      </w:pPr>
      <w:r w:rsidRPr="00430A16">
        <w:rPr>
          <w:rFonts w:ascii="Arial" w:hAnsi="Arial" w:cs="Arial"/>
          <w:bCs/>
          <w:lang w:eastAsia="es-MX"/>
        </w:rPr>
        <w:t>Revisar si existen violaciones sistemáticas al procedimiento de afiliación o registro de obligaciones de los militantes, o algún comportamiento atípico del crecimiento del padrón, y hacerlo de conocimiento a la Comisión Permanente para que se tomen las medidas pertinentes;</w:t>
      </w:r>
    </w:p>
    <w:p w:rsidR="007D49F2" w:rsidRPr="00430A16" w:rsidRDefault="007D49F2" w:rsidP="003C50C7">
      <w:pPr>
        <w:pStyle w:val="Prrafodelista"/>
        <w:widowControl w:val="0"/>
        <w:numPr>
          <w:ilvl w:val="0"/>
          <w:numId w:val="25"/>
        </w:numPr>
        <w:shd w:val="clear" w:color="auto" w:fill="FFFFFF"/>
        <w:jc w:val="both"/>
        <w:rPr>
          <w:rFonts w:ascii="Arial" w:hAnsi="Arial" w:cs="Arial"/>
          <w:lang w:eastAsia="es-MX"/>
        </w:rPr>
      </w:pPr>
      <w:r w:rsidRPr="00430A16">
        <w:rPr>
          <w:rFonts w:ascii="Arial" w:hAnsi="Arial" w:cs="Arial"/>
          <w:bCs/>
          <w:lang w:eastAsia="es-MX"/>
        </w:rPr>
        <w:t>Recibir y procesar de los militantes y órganos</w:t>
      </w:r>
      <w:r w:rsidRPr="00430A16">
        <w:rPr>
          <w:rFonts w:ascii="Arial" w:hAnsi="Arial" w:cs="Arial"/>
          <w:lang w:eastAsia="es-MX"/>
        </w:rPr>
        <w:t xml:space="preserve">, </w:t>
      </w:r>
      <w:r w:rsidRPr="00430A16">
        <w:rPr>
          <w:rFonts w:ascii="Arial" w:hAnsi="Arial" w:cs="Arial"/>
          <w:bCs/>
          <w:lang w:eastAsia="es-MX"/>
        </w:rPr>
        <w:t xml:space="preserve">sugerencias sobre el mejoramiento de los procesos y transparencia relacionados con el padrón de militantes y base de datos de los simpatizantes, para hacerlos de conocimiento del Comité Ejecutivo Nacional </w:t>
      </w:r>
      <w:r w:rsidRPr="00430A16">
        <w:rPr>
          <w:rFonts w:ascii="Arial" w:hAnsi="Arial" w:cs="Arial"/>
          <w:lang w:eastAsia="es-MX"/>
        </w:rPr>
        <w:t>o del Registro Nacional de Militantes;</w:t>
      </w:r>
    </w:p>
    <w:p w:rsidR="007D49F2" w:rsidRPr="00430A16" w:rsidRDefault="007D49F2" w:rsidP="003C50C7">
      <w:pPr>
        <w:pStyle w:val="Prrafodelista"/>
        <w:widowControl w:val="0"/>
        <w:numPr>
          <w:ilvl w:val="0"/>
          <w:numId w:val="25"/>
        </w:numPr>
        <w:shd w:val="clear" w:color="auto" w:fill="FFFFFF"/>
        <w:jc w:val="both"/>
        <w:rPr>
          <w:rFonts w:ascii="Arial" w:hAnsi="Arial" w:cs="Arial"/>
          <w:lang w:eastAsia="es-MX"/>
        </w:rPr>
      </w:pPr>
      <w:r w:rsidRPr="00430A16">
        <w:rPr>
          <w:rFonts w:ascii="Arial" w:hAnsi="Arial" w:cs="Arial"/>
          <w:bCs/>
          <w:lang w:eastAsia="es-MX"/>
        </w:rPr>
        <w:t>Acordar la celebración de auditorías sobre el padrón de militantes y simpatizantes del Partido, cuando y donde lo juzgue necesario</w:t>
      </w:r>
      <w:r w:rsidRPr="00430A16">
        <w:rPr>
          <w:rFonts w:ascii="Arial" w:hAnsi="Arial" w:cs="Arial"/>
          <w:lang w:eastAsia="es-MX"/>
        </w:rPr>
        <w:t>; y</w:t>
      </w:r>
    </w:p>
    <w:p w:rsidR="007D49F2" w:rsidRPr="00430A16" w:rsidRDefault="007D49F2" w:rsidP="003C50C7">
      <w:pPr>
        <w:pStyle w:val="Prrafodelista"/>
        <w:widowControl w:val="0"/>
        <w:numPr>
          <w:ilvl w:val="0"/>
          <w:numId w:val="25"/>
        </w:numPr>
        <w:shd w:val="clear" w:color="auto" w:fill="FFFFFF"/>
        <w:jc w:val="both"/>
        <w:rPr>
          <w:rFonts w:ascii="Arial" w:hAnsi="Arial" w:cs="Arial"/>
          <w:lang w:eastAsia="es-MX"/>
        </w:rPr>
      </w:pPr>
      <w:r w:rsidRPr="00430A16">
        <w:rPr>
          <w:rFonts w:ascii="Arial" w:hAnsi="Arial" w:cs="Arial"/>
          <w:lang w:eastAsia="es-MX"/>
        </w:rPr>
        <w:t>Resolver las inconformidades sobre los listados nominales, bajo los procedimientos señalados en el reglamento.</w:t>
      </w:r>
    </w:p>
    <w:p w:rsidR="003869AF" w:rsidRPr="00430A16" w:rsidRDefault="003869AF" w:rsidP="003C50C7">
      <w:pPr>
        <w:widowControl w:val="0"/>
        <w:shd w:val="clear" w:color="auto" w:fill="FFFFFF"/>
        <w:jc w:val="both"/>
        <w:rPr>
          <w:lang w:eastAsia="es-MX"/>
        </w:rPr>
      </w:pPr>
    </w:p>
    <w:p w:rsidR="007D49F2" w:rsidRPr="00430A16" w:rsidRDefault="007D49F2" w:rsidP="003C50C7">
      <w:pPr>
        <w:widowControl w:val="0"/>
        <w:jc w:val="center"/>
        <w:rPr>
          <w:b/>
        </w:rPr>
      </w:pPr>
      <w:r w:rsidRPr="00430A16">
        <w:rPr>
          <w:b/>
        </w:rPr>
        <w:t>CAPÍTULO QUINTO</w:t>
      </w:r>
    </w:p>
    <w:p w:rsidR="007D49F2" w:rsidRPr="00430A16" w:rsidRDefault="007D49F2" w:rsidP="003C50C7">
      <w:pPr>
        <w:widowControl w:val="0"/>
        <w:jc w:val="center"/>
        <w:rPr>
          <w:b/>
        </w:rPr>
      </w:pPr>
      <w:r w:rsidRPr="00430A16">
        <w:rPr>
          <w:b/>
        </w:rPr>
        <w:t>DEL COMITÉ EJECUTIVO NACIONAL</w:t>
      </w:r>
    </w:p>
    <w:p w:rsidR="003869AF" w:rsidRPr="00430A16" w:rsidRDefault="003869AF" w:rsidP="003C50C7">
      <w:pPr>
        <w:widowControl w:val="0"/>
        <w:jc w:val="center"/>
      </w:pPr>
    </w:p>
    <w:p w:rsidR="007D49F2" w:rsidRPr="00430A16" w:rsidRDefault="007D49F2" w:rsidP="003C50C7">
      <w:pPr>
        <w:widowControl w:val="0"/>
        <w:autoSpaceDE w:val="0"/>
        <w:autoSpaceDN w:val="0"/>
        <w:adjustRightInd w:val="0"/>
        <w:jc w:val="both"/>
        <w:rPr>
          <w:b/>
        </w:rPr>
      </w:pPr>
      <w:r w:rsidRPr="00430A16">
        <w:rPr>
          <w:b/>
        </w:rPr>
        <w:t>Artículo 52</w:t>
      </w:r>
    </w:p>
    <w:p w:rsidR="007D49F2" w:rsidRPr="00430A16" w:rsidRDefault="007D49F2" w:rsidP="003C50C7">
      <w:pPr>
        <w:widowControl w:val="0"/>
        <w:autoSpaceDE w:val="0"/>
        <w:autoSpaceDN w:val="0"/>
        <w:adjustRightInd w:val="0"/>
        <w:jc w:val="both"/>
      </w:pPr>
      <w:r w:rsidRPr="00430A16">
        <w:t>1. El Comité Ejecutivo Nacional estará integrado por los siguientes militantes:</w:t>
      </w:r>
    </w:p>
    <w:p w:rsidR="005A1311" w:rsidRPr="00430A16" w:rsidRDefault="005A1311" w:rsidP="003C50C7">
      <w:pPr>
        <w:widowControl w:val="0"/>
        <w:autoSpaceDE w:val="0"/>
        <w:autoSpaceDN w:val="0"/>
        <w:adjustRightInd w:val="0"/>
        <w:jc w:val="both"/>
      </w:pPr>
    </w:p>
    <w:p w:rsidR="007D49F2" w:rsidRPr="00430A16" w:rsidRDefault="007D49F2" w:rsidP="003C50C7">
      <w:pPr>
        <w:pStyle w:val="Prrafodelista"/>
        <w:widowControl w:val="0"/>
        <w:numPr>
          <w:ilvl w:val="0"/>
          <w:numId w:val="26"/>
        </w:numPr>
        <w:autoSpaceDE w:val="0"/>
        <w:autoSpaceDN w:val="0"/>
        <w:adjustRightInd w:val="0"/>
        <w:jc w:val="both"/>
        <w:rPr>
          <w:rFonts w:ascii="Arial" w:hAnsi="Arial" w:cs="Arial"/>
        </w:rPr>
      </w:pPr>
      <w:r w:rsidRPr="00430A16">
        <w:rPr>
          <w:rFonts w:ascii="Arial" w:hAnsi="Arial" w:cs="Arial"/>
        </w:rPr>
        <w:t>La o el Presidente del Partido;</w:t>
      </w:r>
    </w:p>
    <w:p w:rsidR="007D49F2" w:rsidRPr="00430A16" w:rsidRDefault="007D49F2" w:rsidP="003C50C7">
      <w:pPr>
        <w:pStyle w:val="Prrafodelista"/>
        <w:widowControl w:val="0"/>
        <w:numPr>
          <w:ilvl w:val="0"/>
          <w:numId w:val="26"/>
        </w:numPr>
        <w:autoSpaceDE w:val="0"/>
        <w:autoSpaceDN w:val="0"/>
        <w:adjustRightInd w:val="0"/>
        <w:jc w:val="both"/>
        <w:rPr>
          <w:rFonts w:ascii="Arial" w:hAnsi="Arial" w:cs="Arial"/>
        </w:rPr>
      </w:pPr>
      <w:r w:rsidRPr="00430A16">
        <w:rPr>
          <w:rFonts w:ascii="Arial" w:hAnsi="Arial" w:cs="Arial"/>
        </w:rPr>
        <w:t>La o el Secretario General del Partido;</w:t>
      </w:r>
    </w:p>
    <w:p w:rsidR="007D49F2" w:rsidRPr="00430A16" w:rsidRDefault="007D49F2" w:rsidP="003C50C7">
      <w:pPr>
        <w:pStyle w:val="Prrafodelista"/>
        <w:widowControl w:val="0"/>
        <w:numPr>
          <w:ilvl w:val="0"/>
          <w:numId w:val="26"/>
        </w:numPr>
        <w:autoSpaceDE w:val="0"/>
        <w:autoSpaceDN w:val="0"/>
        <w:adjustRightInd w:val="0"/>
        <w:jc w:val="both"/>
        <w:rPr>
          <w:rFonts w:ascii="Arial" w:hAnsi="Arial" w:cs="Arial"/>
        </w:rPr>
      </w:pPr>
      <w:r w:rsidRPr="00430A16">
        <w:rPr>
          <w:rFonts w:ascii="Arial" w:hAnsi="Arial" w:cs="Arial"/>
        </w:rPr>
        <w:t xml:space="preserve">La titular nacional de Promoción Política de la Mujer; </w:t>
      </w:r>
    </w:p>
    <w:p w:rsidR="005A1311" w:rsidRPr="00430A16" w:rsidRDefault="007D49F2" w:rsidP="003C50C7">
      <w:pPr>
        <w:pStyle w:val="Prrafodelista"/>
        <w:widowControl w:val="0"/>
        <w:numPr>
          <w:ilvl w:val="0"/>
          <w:numId w:val="26"/>
        </w:numPr>
        <w:autoSpaceDE w:val="0"/>
        <w:autoSpaceDN w:val="0"/>
        <w:adjustRightInd w:val="0"/>
        <w:jc w:val="both"/>
        <w:rPr>
          <w:rFonts w:ascii="Arial" w:hAnsi="Arial" w:cs="Arial"/>
        </w:rPr>
      </w:pPr>
      <w:r w:rsidRPr="00430A16">
        <w:rPr>
          <w:rFonts w:ascii="Arial" w:hAnsi="Arial" w:cs="Arial"/>
        </w:rPr>
        <w:t>La o el titular nacional de Acción Juvenil;</w:t>
      </w:r>
    </w:p>
    <w:p w:rsidR="007D49F2" w:rsidRPr="00430A16" w:rsidRDefault="007D49F2" w:rsidP="003C50C7">
      <w:pPr>
        <w:pStyle w:val="Prrafodelista"/>
        <w:widowControl w:val="0"/>
        <w:numPr>
          <w:ilvl w:val="0"/>
          <w:numId w:val="26"/>
        </w:numPr>
        <w:autoSpaceDE w:val="0"/>
        <w:autoSpaceDN w:val="0"/>
        <w:adjustRightInd w:val="0"/>
        <w:jc w:val="both"/>
        <w:rPr>
          <w:rFonts w:ascii="Arial" w:hAnsi="Arial" w:cs="Arial"/>
        </w:rPr>
      </w:pPr>
      <w:r w:rsidRPr="00430A16">
        <w:rPr>
          <w:rFonts w:ascii="Arial" w:hAnsi="Arial" w:cs="Arial"/>
        </w:rPr>
        <w:t xml:space="preserve"> La o el Tesorero Nacional; y</w:t>
      </w:r>
    </w:p>
    <w:p w:rsidR="007D49F2" w:rsidRPr="00430A16" w:rsidRDefault="007D49F2" w:rsidP="003C50C7">
      <w:pPr>
        <w:pStyle w:val="Prrafodelista"/>
        <w:widowControl w:val="0"/>
        <w:numPr>
          <w:ilvl w:val="0"/>
          <w:numId w:val="26"/>
        </w:numPr>
        <w:autoSpaceDE w:val="0"/>
        <w:autoSpaceDN w:val="0"/>
        <w:adjustRightInd w:val="0"/>
        <w:jc w:val="both"/>
        <w:rPr>
          <w:rFonts w:ascii="Arial" w:hAnsi="Arial" w:cs="Arial"/>
        </w:rPr>
      </w:pPr>
      <w:r w:rsidRPr="00430A16">
        <w:rPr>
          <w:rFonts w:ascii="Arial" w:hAnsi="Arial" w:cs="Arial"/>
        </w:rPr>
        <w:t xml:space="preserve">Siete militantes del Partido, con una militancia mínima de cinco años; de los </w:t>
      </w:r>
      <w:r w:rsidRPr="00430A16">
        <w:rPr>
          <w:rFonts w:ascii="Arial" w:hAnsi="Arial" w:cs="Arial"/>
          <w:b/>
        </w:rPr>
        <w:t>que</w:t>
      </w:r>
      <w:r w:rsidRPr="00430A16">
        <w:rPr>
          <w:rFonts w:ascii="Arial" w:hAnsi="Arial" w:cs="Arial"/>
        </w:rPr>
        <w:t xml:space="preserve"> </w:t>
      </w:r>
      <w:r w:rsidRPr="00430A16">
        <w:rPr>
          <w:rFonts w:ascii="Arial" w:hAnsi="Arial" w:cs="Arial"/>
          <w:b/>
        </w:rPr>
        <w:t>no podrán ser más de cuatro de un mismo</w:t>
      </w:r>
      <w:r w:rsidRPr="00430A16">
        <w:rPr>
          <w:rFonts w:ascii="Arial" w:hAnsi="Arial" w:cs="Arial"/>
        </w:rPr>
        <w:t xml:space="preserve"> género.</w:t>
      </w:r>
    </w:p>
    <w:p w:rsidR="007D49F2" w:rsidRPr="00430A16" w:rsidRDefault="007D49F2"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La elección del Presidente y miembros del Comité Ejecutivo Nacional a que hacen referencia los incisos a), b) y f) se sujetarán al siguiente procedimiento y a lo señalado en los reglamentos correspondientes:</w:t>
      </w:r>
    </w:p>
    <w:p w:rsidR="005A1311" w:rsidRPr="00430A16" w:rsidRDefault="005A1311" w:rsidP="003C50C7">
      <w:pPr>
        <w:widowControl w:val="0"/>
        <w:autoSpaceDE w:val="0"/>
        <w:autoSpaceDN w:val="0"/>
        <w:adjustRightInd w:val="0"/>
        <w:jc w:val="both"/>
      </w:pPr>
    </w:p>
    <w:p w:rsidR="007D49F2" w:rsidRPr="00430A16" w:rsidRDefault="007D49F2" w:rsidP="003C50C7">
      <w:pPr>
        <w:pStyle w:val="Prrafodelista"/>
        <w:widowControl w:val="0"/>
        <w:numPr>
          <w:ilvl w:val="0"/>
          <w:numId w:val="27"/>
        </w:numPr>
        <w:autoSpaceDE w:val="0"/>
        <w:autoSpaceDN w:val="0"/>
        <w:adjustRightInd w:val="0"/>
        <w:jc w:val="both"/>
        <w:rPr>
          <w:rFonts w:ascii="Arial" w:hAnsi="Arial" w:cs="Arial"/>
        </w:rPr>
      </w:pPr>
      <w:r w:rsidRPr="00430A16">
        <w:rPr>
          <w:rFonts w:ascii="Arial" w:hAnsi="Arial" w:cs="Arial"/>
        </w:rPr>
        <w:t xml:space="preserve">Los interesados en ser electos como Presidentes presentarán solicitud de registro, acompañando la planilla de nombres de los militantes que propone como titular de la Secretaría General y de los siete militantes del Partido a que hacen referencia los incisos b y f del numeral anterior; </w:t>
      </w:r>
      <w:r w:rsidRPr="00430A16">
        <w:rPr>
          <w:rFonts w:ascii="Arial" w:hAnsi="Arial" w:cs="Arial"/>
          <w:b/>
        </w:rPr>
        <w:t>y el porcentaje de firmas de militantes señalado en el reglamento, para lo cual los interesados contarán con por lo menos dos días por cada punto porcentual.</w:t>
      </w:r>
    </w:p>
    <w:p w:rsidR="007D49F2" w:rsidRPr="00430A16" w:rsidRDefault="007D49F2" w:rsidP="003C50C7">
      <w:pPr>
        <w:pStyle w:val="Prrafodelista"/>
        <w:widowControl w:val="0"/>
        <w:numPr>
          <w:ilvl w:val="0"/>
          <w:numId w:val="27"/>
        </w:numPr>
        <w:autoSpaceDE w:val="0"/>
        <w:autoSpaceDN w:val="0"/>
        <w:adjustRightInd w:val="0"/>
        <w:jc w:val="both"/>
        <w:rPr>
          <w:rFonts w:ascii="Arial" w:hAnsi="Arial" w:cs="Arial"/>
        </w:rPr>
      </w:pPr>
      <w:r w:rsidRPr="00430A16">
        <w:rPr>
          <w:rFonts w:ascii="Arial" w:hAnsi="Arial" w:cs="Arial"/>
        </w:rPr>
        <w:t>La elección se llevará cabo de entre las planillas cuyo registro haya sido aprobado, en los Centros de Votación que para el efecto se instalen. Los candidatos registrados deberán participar en los debates conforme al programa establecido. Podrán votar los militantes que se encuentren incluidos en el Listado Nominal;</w:t>
      </w:r>
    </w:p>
    <w:p w:rsidR="007D49F2" w:rsidRPr="00430A16" w:rsidRDefault="007D49F2" w:rsidP="003C50C7">
      <w:pPr>
        <w:pStyle w:val="Prrafodelista"/>
        <w:widowControl w:val="0"/>
        <w:numPr>
          <w:ilvl w:val="0"/>
          <w:numId w:val="27"/>
        </w:numPr>
        <w:autoSpaceDE w:val="0"/>
        <w:autoSpaceDN w:val="0"/>
        <w:adjustRightInd w:val="0"/>
        <w:jc w:val="both"/>
        <w:rPr>
          <w:rFonts w:ascii="Arial" w:hAnsi="Arial" w:cs="Arial"/>
        </w:rPr>
      </w:pPr>
      <w:r w:rsidRPr="00430A16">
        <w:rPr>
          <w:rFonts w:ascii="Arial" w:hAnsi="Arial" w:cs="Arial"/>
        </w:rPr>
        <w:t>Resultará electa la planilla que obtenga la mayoría absoluta de los votos válidos emitidos. Si ninguno de los candidatos obtiene la mayoría mencionada, resultará electa la que logre una mayoría de 37% o más de los votos válidos emitidos, con una diferencia de cinco puntos porcentuales o más respecto de la planilla que le siga en votos válidos emitidos;</w:t>
      </w:r>
    </w:p>
    <w:p w:rsidR="007D49F2" w:rsidRPr="00430A16" w:rsidRDefault="007D49F2" w:rsidP="003C50C7">
      <w:pPr>
        <w:pStyle w:val="Prrafodelista"/>
        <w:widowControl w:val="0"/>
        <w:numPr>
          <w:ilvl w:val="0"/>
          <w:numId w:val="27"/>
        </w:numPr>
        <w:autoSpaceDE w:val="0"/>
        <w:autoSpaceDN w:val="0"/>
        <w:adjustRightInd w:val="0"/>
        <w:jc w:val="both"/>
        <w:rPr>
          <w:rFonts w:ascii="Arial" w:hAnsi="Arial" w:cs="Arial"/>
        </w:rPr>
      </w:pPr>
      <w:r w:rsidRPr="00430A16">
        <w:rPr>
          <w:rFonts w:ascii="Arial" w:hAnsi="Arial" w:cs="Arial"/>
        </w:rPr>
        <w:t>Si ninguno de los candidatos obtiene la mayoría señalada en el párrafo anterior, quienes hayan obtenido los dos porcentajes más altos de votación participarán en una segunda vuelta;</w:t>
      </w:r>
    </w:p>
    <w:p w:rsidR="007D49F2" w:rsidRPr="00430A16" w:rsidRDefault="007D49F2" w:rsidP="003C50C7">
      <w:pPr>
        <w:pStyle w:val="Prrafodelista"/>
        <w:widowControl w:val="0"/>
        <w:numPr>
          <w:ilvl w:val="0"/>
          <w:numId w:val="27"/>
        </w:numPr>
        <w:autoSpaceDE w:val="0"/>
        <w:autoSpaceDN w:val="0"/>
        <w:adjustRightInd w:val="0"/>
        <w:jc w:val="both"/>
        <w:rPr>
          <w:rFonts w:ascii="Arial" w:hAnsi="Arial" w:cs="Arial"/>
        </w:rPr>
      </w:pPr>
      <w:r w:rsidRPr="00430A16">
        <w:rPr>
          <w:rFonts w:ascii="Arial" w:hAnsi="Arial" w:cs="Arial"/>
        </w:rPr>
        <w:t>La organización, coordinación, realización y seguimiento del proceso electoral estará a cargo de la Comisión que para el efecto nombre el Consejo Nacional;</w:t>
      </w:r>
    </w:p>
    <w:p w:rsidR="007D49F2" w:rsidRPr="00430A16" w:rsidRDefault="007D49F2" w:rsidP="003C50C7">
      <w:pPr>
        <w:pStyle w:val="Prrafodelista"/>
        <w:widowControl w:val="0"/>
        <w:numPr>
          <w:ilvl w:val="0"/>
          <w:numId w:val="27"/>
        </w:numPr>
        <w:autoSpaceDE w:val="0"/>
        <w:autoSpaceDN w:val="0"/>
        <w:adjustRightInd w:val="0"/>
        <w:jc w:val="both"/>
        <w:rPr>
          <w:rFonts w:ascii="Arial" w:hAnsi="Arial" w:cs="Arial"/>
        </w:rPr>
      </w:pPr>
      <w:r w:rsidRPr="00430A16">
        <w:rPr>
          <w:rFonts w:ascii="Arial" w:hAnsi="Arial" w:cs="Arial"/>
          <w:b/>
        </w:rPr>
        <w:t>En caso de actualizarse alguno de los supuestos contemplados en el artículo 53, inciso p), de estos Estatutos, la organización, coordinación, realización y seguimiento del proceso electoral estará a cargo del Instituto Nacional Electoral, de conformidad con los reglamentos correspondientes; y</w:t>
      </w:r>
    </w:p>
    <w:p w:rsidR="007D49F2" w:rsidRPr="00430A16" w:rsidRDefault="007D49F2" w:rsidP="003C50C7">
      <w:pPr>
        <w:pStyle w:val="Prrafodelista"/>
        <w:widowControl w:val="0"/>
        <w:numPr>
          <w:ilvl w:val="0"/>
          <w:numId w:val="27"/>
        </w:numPr>
        <w:autoSpaceDE w:val="0"/>
        <w:autoSpaceDN w:val="0"/>
        <w:adjustRightInd w:val="0"/>
        <w:jc w:val="both"/>
        <w:rPr>
          <w:rFonts w:ascii="Arial" w:hAnsi="Arial" w:cs="Arial"/>
        </w:rPr>
      </w:pPr>
      <w:r w:rsidRPr="00430A16">
        <w:rPr>
          <w:rFonts w:ascii="Arial" w:hAnsi="Arial" w:cs="Arial"/>
          <w:b/>
        </w:rPr>
        <w:t>Cuando la Comisión Organizadora de la Elección apruebe el registro de una sola planilla, lo hará del conocimiento al Consejo Nacional quien determinará en un plazo no mayor a 15 días, si continua el proceso interno o declara electa a la planilla registrada, de conformidad con lo establecido por los reglamentos respectivos.</w:t>
      </w:r>
    </w:p>
    <w:p w:rsidR="005A1311" w:rsidRPr="00430A16" w:rsidRDefault="005A1311" w:rsidP="005A1311">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3. Independientemente de los miembros del Comité Ejecutivo Nacional que resulten electos de conformidad con el numeral anterior, la Comisión Permanente podrá aprobar la creación de tantas secretarías o comisiones como se estimen necesarios para el buen desarrollo de los trabajos del Partido, a propuesta del Presidente. </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4. Para ser electo integrante del Comité Ejecutivo Nacional se requiere: </w:t>
      </w:r>
    </w:p>
    <w:p w:rsidR="005A1311" w:rsidRPr="00430A16" w:rsidRDefault="005A1311" w:rsidP="003C50C7">
      <w:pPr>
        <w:widowControl w:val="0"/>
        <w:autoSpaceDE w:val="0"/>
        <w:autoSpaceDN w:val="0"/>
        <w:adjustRightInd w:val="0"/>
        <w:jc w:val="both"/>
      </w:pPr>
    </w:p>
    <w:p w:rsidR="007D49F2" w:rsidRPr="00430A16" w:rsidRDefault="007D49F2" w:rsidP="003C50C7">
      <w:pPr>
        <w:pStyle w:val="Prrafodelista"/>
        <w:widowControl w:val="0"/>
        <w:numPr>
          <w:ilvl w:val="0"/>
          <w:numId w:val="28"/>
        </w:numPr>
        <w:autoSpaceDE w:val="0"/>
        <w:autoSpaceDN w:val="0"/>
        <w:adjustRightInd w:val="0"/>
        <w:jc w:val="both"/>
        <w:rPr>
          <w:rFonts w:ascii="Arial" w:hAnsi="Arial" w:cs="Arial"/>
        </w:rPr>
      </w:pPr>
      <w:r w:rsidRPr="00430A16">
        <w:rPr>
          <w:rFonts w:ascii="Arial" w:hAnsi="Arial" w:cs="Arial"/>
        </w:rPr>
        <w:t xml:space="preserve">Ser militante del Partido con una antigüedad de por lo menos cinco años; </w:t>
      </w:r>
    </w:p>
    <w:p w:rsidR="007D49F2" w:rsidRPr="00430A16" w:rsidRDefault="007D49F2" w:rsidP="003C50C7">
      <w:pPr>
        <w:pStyle w:val="Prrafodelista"/>
        <w:widowControl w:val="0"/>
        <w:numPr>
          <w:ilvl w:val="0"/>
          <w:numId w:val="28"/>
        </w:numPr>
        <w:autoSpaceDE w:val="0"/>
        <w:autoSpaceDN w:val="0"/>
        <w:adjustRightInd w:val="0"/>
        <w:jc w:val="both"/>
        <w:rPr>
          <w:rFonts w:ascii="Arial" w:hAnsi="Arial" w:cs="Arial"/>
        </w:rPr>
      </w:pPr>
      <w:r w:rsidRPr="00430A16">
        <w:rPr>
          <w:rFonts w:ascii="Arial" w:hAnsi="Arial" w:cs="Arial"/>
        </w:rPr>
        <w:t>Haberse significado por la lealtad a la doctrina y la observancia de estos Estatutos y demás disposiciones reglamentarias;</w:t>
      </w:r>
    </w:p>
    <w:p w:rsidR="007D49F2" w:rsidRPr="00430A16" w:rsidRDefault="007D49F2" w:rsidP="003C50C7">
      <w:pPr>
        <w:pStyle w:val="Prrafodelista"/>
        <w:widowControl w:val="0"/>
        <w:numPr>
          <w:ilvl w:val="0"/>
          <w:numId w:val="28"/>
        </w:numPr>
        <w:autoSpaceDE w:val="0"/>
        <w:autoSpaceDN w:val="0"/>
        <w:adjustRightInd w:val="0"/>
        <w:jc w:val="both"/>
        <w:rPr>
          <w:rFonts w:ascii="Arial" w:hAnsi="Arial" w:cs="Arial"/>
        </w:rPr>
      </w:pPr>
      <w:r w:rsidRPr="00430A16">
        <w:rPr>
          <w:rFonts w:ascii="Arial" w:hAnsi="Arial" w:cs="Arial"/>
        </w:rPr>
        <w:t xml:space="preserve">No haber sido sancionado por las Comisiones de Orden </w:t>
      </w:r>
      <w:r w:rsidRPr="00430A16">
        <w:rPr>
          <w:rFonts w:ascii="Arial" w:hAnsi="Arial" w:cs="Arial"/>
          <w:b/>
        </w:rPr>
        <w:t>y Disciplina Intrapartidista</w:t>
      </w:r>
      <w:r w:rsidRPr="00430A16">
        <w:rPr>
          <w:rFonts w:ascii="Arial" w:hAnsi="Arial" w:cs="Arial"/>
        </w:rPr>
        <w:t xml:space="preserve"> en los tres años anteriores a la elección del Comité; y</w:t>
      </w:r>
    </w:p>
    <w:p w:rsidR="007D49F2" w:rsidRPr="00430A16" w:rsidRDefault="007D49F2" w:rsidP="003C50C7">
      <w:pPr>
        <w:pStyle w:val="Prrafodelista"/>
        <w:widowControl w:val="0"/>
        <w:numPr>
          <w:ilvl w:val="0"/>
          <w:numId w:val="28"/>
        </w:numPr>
        <w:autoSpaceDE w:val="0"/>
        <w:autoSpaceDN w:val="0"/>
        <w:adjustRightInd w:val="0"/>
        <w:jc w:val="both"/>
        <w:rPr>
          <w:rFonts w:ascii="Arial" w:hAnsi="Arial" w:cs="Arial"/>
        </w:rPr>
      </w:pPr>
      <w:r w:rsidRPr="00430A16">
        <w:rPr>
          <w:rFonts w:ascii="Arial" w:hAnsi="Arial" w:cs="Arial"/>
        </w:rPr>
        <w:t xml:space="preserve">No haber sido dado de baja como consejero nacional o estatal, en los tres años inmediatos anteriores. </w:t>
      </w:r>
    </w:p>
    <w:p w:rsidR="005A1311" w:rsidRPr="00430A16" w:rsidRDefault="005A1311" w:rsidP="005A1311">
      <w:pPr>
        <w:pStyle w:val="Prrafodelista"/>
        <w:widowControl w:val="0"/>
        <w:autoSpaceDE w:val="0"/>
        <w:autoSpaceDN w:val="0"/>
        <w:adjustRightInd w:val="0"/>
        <w:jc w:val="both"/>
        <w:rPr>
          <w:rFonts w:ascii="Arial" w:hAnsi="Arial" w:cs="Arial"/>
        </w:rPr>
      </w:pPr>
    </w:p>
    <w:p w:rsidR="007D49F2" w:rsidRPr="00430A16" w:rsidRDefault="007D49F2" w:rsidP="003C50C7">
      <w:pPr>
        <w:widowControl w:val="0"/>
        <w:autoSpaceDE w:val="0"/>
        <w:autoSpaceDN w:val="0"/>
        <w:adjustRightInd w:val="0"/>
        <w:jc w:val="both"/>
      </w:pPr>
      <w:r w:rsidRPr="00430A16">
        <w:t>5. Asistirán con derecho a voz los titulares de Secretarías que no sean miembros del Comité Ejecutivo Nacional.</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6. En la proporción que fije el Reglamento, el Comité Ejecutivo Nacional podrá integrarse con miembros que reciban remuneración del Partido.</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7. El Comité Ejecutivo Nacional, se renovará en el segundo semestre del año en que se celebren elecciones ordinarias federales.</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8. Los miembros del Comité Ejecutivo Nacional durarán en su cargo tres años y permanecerán en él hasta que el Consejo Nacional haga nuevos nombramientos y los designados tomen posesión de su puesto. </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9. Quien falte a dos sesiones sin causa justificada, por ese sólo hecho perderá el cargo. Se considerará como asistencia, la permanencia en la sesión hasta la clausura de la misma.</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10. El Comité Ejecutivo Nacional, entrará en funciones dentro de los cinco días hábiles después de la elección. Deberá constar acta de entrega – recepción. </w:t>
      </w:r>
    </w:p>
    <w:p w:rsidR="005A1311" w:rsidRPr="00430A16" w:rsidRDefault="005A1311"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11. Para el mejor funcionamiento del Comité Ejecutivo Nacional, éste mantendrá una estructura administrativa básica permanente, cuya regulación formará parte del Reglamento del Comité Ejecutivo Nacional.</w:t>
      </w:r>
    </w:p>
    <w:p w:rsidR="003869AF" w:rsidRPr="00430A16" w:rsidRDefault="003869AF"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53</w:t>
      </w:r>
    </w:p>
    <w:p w:rsidR="007D49F2" w:rsidRPr="00430A16" w:rsidRDefault="007D49F2" w:rsidP="003C50C7">
      <w:pPr>
        <w:widowControl w:val="0"/>
        <w:autoSpaceDE w:val="0"/>
        <w:autoSpaceDN w:val="0"/>
        <w:adjustRightInd w:val="0"/>
        <w:jc w:val="both"/>
      </w:pPr>
      <w:r w:rsidRPr="00430A16">
        <w:t>Son facultades y deberes del Comité Ejecutivo Nacional:</w:t>
      </w:r>
    </w:p>
    <w:p w:rsidR="00BF33D6" w:rsidRPr="00430A16" w:rsidRDefault="00BF33D6" w:rsidP="003C50C7">
      <w:pPr>
        <w:widowControl w:val="0"/>
        <w:autoSpaceDE w:val="0"/>
        <w:autoSpaceDN w:val="0"/>
        <w:adjustRightInd w:val="0"/>
        <w:jc w:val="both"/>
      </w:pP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Ejercer por medio de su Presidente o de la persona o personas que estime conveniente designar al efecto, la representación legal de Acción Nacional, en los términos de las disposiciones que regulan el mandato tanto en el Código Civil para el Distrito Federal en materia común y para toda la República en materia Federal, en la Ley General de Títulos y Operaciones de Crédito y Ley Federal del Trabajo. En consecuencia, el Presidente gozará de todas las facultades generales y aun las que requieran cláusula especial conforme a la Ley, para pleitos y cobranzas, actos de administración, actos de dominio y para suscribir títulos de crédito. Las disposiciones de tales ordenamientos legales se tienen aquí por reproducidas como si se insertaran a la letra, así como los relativos de la legislación electoral vigente;</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Vigilar la observancia de estos Estatutos y de los reglamentos por parte de los órganos, dependencias y militantes del Partido;</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Cumplir y hacer cumplir los acuerdos de la Asamblea Nacional, del Consejo Nacional y de la Comisión Permanente;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Nombrar representantes para asistir a las Asambleas Estatales y sesiones electivas de Consejos Estatales;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Formular los programas de actividades de Acción Nacional;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Elaborar planes de actividades de carácter nacional, de conformidad con las decisiones y lineamientos de Asambleas, sometiéndolos a la aprobación de la Comisión Permanente;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Evaluar el desempeño de los Comités Directivos Estatales y Municipales en los términos del reglamento, así́ como acordar las medidas necesarias para el cumplimiento de los objetivos contenidos en los planes y programas del partido;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Formular los presupuestos de ingresos y egresos del Comité́ Ejecutivo Nacional;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Impulsar permanentemente acciones afirmativas para garantizar la equidad de género en todos los ámbitos del partido;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Establecer e impulsar modelos de relación del Partido con la sociedad;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Constituir y coordinar órganos del Partido integrados por militantes residentes fuera del territorio nacional, que estarán organizados de acuerdo con las leyes, estos Estatutos y el Reglamento respectivo;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Determinar la asignación de tiempos en radio y televisión y la modalidad de difusión de los programas y promocionales de carácter político electoral, así́ como regular el contenido de las actividades propagandísticas de los precandidatos y candidatos a cargos de elección popular, las cuales deberán apegarse a la Ley, estos Estatutos, y los Principios de Doctrina. Se informará a la Comisión Organizadora Electoral de las disposiciones que en esta materia se establezcan; y</w:t>
      </w:r>
    </w:p>
    <w:p w:rsidR="00EB2CD3" w:rsidRPr="00430A16" w:rsidRDefault="00EB2CD3" w:rsidP="00EB2CD3">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Resolver sobre la</w:t>
      </w:r>
      <w:r w:rsidRPr="00430A16">
        <w:rPr>
          <w:rFonts w:ascii="Arial" w:hAnsi="Arial" w:cs="Arial"/>
          <w:b/>
        </w:rPr>
        <w:t>s</w:t>
      </w:r>
      <w:r w:rsidRPr="00430A16">
        <w:rPr>
          <w:rFonts w:ascii="Arial" w:hAnsi="Arial" w:cs="Arial"/>
        </w:rPr>
        <w:t xml:space="preserve"> licencia</w:t>
      </w:r>
      <w:r w:rsidRPr="00430A16">
        <w:rPr>
          <w:rFonts w:ascii="Arial" w:hAnsi="Arial" w:cs="Arial"/>
          <w:b/>
        </w:rPr>
        <w:t>s</w:t>
      </w:r>
      <w:r w:rsidRPr="00430A16">
        <w:rPr>
          <w:rFonts w:ascii="Arial" w:hAnsi="Arial" w:cs="Arial"/>
        </w:rPr>
        <w:t xml:space="preserve"> que soliciten</w:t>
      </w:r>
      <w:r w:rsidRPr="00430A16">
        <w:rPr>
          <w:rFonts w:ascii="Arial" w:hAnsi="Arial" w:cs="Arial"/>
          <w:b/>
        </w:rPr>
        <w:t xml:space="preserve"> sus </w:t>
      </w:r>
      <w:r w:rsidRPr="00430A16">
        <w:rPr>
          <w:rFonts w:ascii="Arial" w:hAnsi="Arial" w:cs="Arial"/>
        </w:rPr>
        <w:t>miembros</w:t>
      </w:r>
      <w:r w:rsidRPr="00430A16">
        <w:rPr>
          <w:rFonts w:ascii="Arial" w:hAnsi="Arial" w:cs="Arial"/>
          <w:b/>
        </w:rPr>
        <w:t xml:space="preserve"> y las </w:t>
      </w:r>
      <w:r w:rsidRPr="00430A16">
        <w:rPr>
          <w:rFonts w:ascii="Arial" w:hAnsi="Arial" w:cs="Arial"/>
        </w:rPr>
        <w:t>renuncia</w:t>
      </w:r>
      <w:r w:rsidRPr="00430A16">
        <w:rPr>
          <w:rFonts w:ascii="Arial" w:hAnsi="Arial" w:cs="Arial"/>
          <w:b/>
        </w:rPr>
        <w:t xml:space="preserve">s que presenten, y </w:t>
      </w:r>
      <w:r w:rsidRPr="00430A16">
        <w:rPr>
          <w:rFonts w:ascii="Arial" w:hAnsi="Arial" w:cs="Arial"/>
        </w:rPr>
        <w:t>designa</w:t>
      </w:r>
      <w:r w:rsidRPr="00430A16">
        <w:rPr>
          <w:rFonts w:ascii="Arial" w:hAnsi="Arial" w:cs="Arial"/>
          <w:b/>
        </w:rPr>
        <w:t xml:space="preserve">r en su caso, </w:t>
      </w:r>
      <w:r w:rsidRPr="00430A16">
        <w:rPr>
          <w:rFonts w:ascii="Arial" w:hAnsi="Arial" w:cs="Arial"/>
        </w:rPr>
        <w:t>a propuesta del Presidente, a quienes lo sustituyan.</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rPr>
        <w:t xml:space="preserve">Formular y presentar el informe general de actividades del Partido al Consejo Nacional; </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b/>
        </w:rPr>
        <w:t>Conocer y resolver de manera definitiva, sobre las cuestiones intrapartidistas que se susciten en los ámbitos estatal y municipal, en los términos del Reglamento correspondiente.</w:t>
      </w:r>
    </w:p>
    <w:p w:rsidR="007D49F2" w:rsidRPr="00430A16" w:rsidRDefault="007D49F2" w:rsidP="003C50C7">
      <w:pPr>
        <w:pStyle w:val="Prrafodelista"/>
        <w:widowControl w:val="0"/>
        <w:numPr>
          <w:ilvl w:val="0"/>
          <w:numId w:val="29"/>
        </w:numPr>
        <w:autoSpaceDE w:val="0"/>
        <w:autoSpaceDN w:val="0"/>
        <w:adjustRightInd w:val="0"/>
        <w:jc w:val="both"/>
        <w:rPr>
          <w:rFonts w:ascii="Arial" w:hAnsi="Arial" w:cs="Arial"/>
        </w:rPr>
      </w:pPr>
      <w:r w:rsidRPr="00430A16">
        <w:rPr>
          <w:rFonts w:ascii="Arial" w:hAnsi="Arial" w:cs="Arial"/>
          <w:b/>
        </w:rPr>
        <w:t>Solicitar al Instituto Nacional Electoral la organización de la elección del Presidente y miembros del Comité Ejecutivo Nacional, así como de los Presidentes y miembros de los Comités Directivos Estatales, cuando se actualice alguno de los supuestos siguientes:</w:t>
      </w:r>
    </w:p>
    <w:p w:rsidR="00BF33D6" w:rsidRPr="00430A16" w:rsidRDefault="00BF33D6" w:rsidP="00BF33D6">
      <w:pPr>
        <w:pStyle w:val="Prrafodelista"/>
        <w:widowControl w:val="0"/>
        <w:autoSpaceDE w:val="0"/>
        <w:autoSpaceDN w:val="0"/>
        <w:adjustRightInd w:val="0"/>
        <w:jc w:val="both"/>
        <w:rPr>
          <w:rFonts w:ascii="Arial" w:hAnsi="Arial" w:cs="Arial"/>
          <w:b/>
        </w:rPr>
      </w:pPr>
    </w:p>
    <w:p w:rsidR="007D49F2" w:rsidRPr="00430A16" w:rsidRDefault="007D49F2" w:rsidP="003C50C7">
      <w:pPr>
        <w:pStyle w:val="Prrafodelista"/>
        <w:widowControl w:val="0"/>
        <w:numPr>
          <w:ilvl w:val="0"/>
          <w:numId w:val="30"/>
        </w:numPr>
        <w:autoSpaceDE w:val="0"/>
        <w:autoSpaceDN w:val="0"/>
        <w:adjustRightInd w:val="0"/>
        <w:jc w:val="both"/>
        <w:rPr>
          <w:rFonts w:ascii="Arial" w:hAnsi="Arial" w:cs="Arial"/>
        </w:rPr>
      </w:pPr>
      <w:r w:rsidRPr="00430A16">
        <w:rPr>
          <w:rFonts w:ascii="Arial" w:hAnsi="Arial" w:cs="Arial"/>
          <w:b/>
        </w:rPr>
        <w:t xml:space="preserve">Existan conflictos internos que imposibiliten el adecuado funcionamiento de la Comisión Organizadora; </w:t>
      </w:r>
    </w:p>
    <w:p w:rsidR="007D49F2" w:rsidRPr="00430A16" w:rsidRDefault="007D49F2" w:rsidP="003C50C7">
      <w:pPr>
        <w:pStyle w:val="Prrafodelista"/>
        <w:widowControl w:val="0"/>
        <w:numPr>
          <w:ilvl w:val="0"/>
          <w:numId w:val="30"/>
        </w:numPr>
        <w:autoSpaceDE w:val="0"/>
        <w:autoSpaceDN w:val="0"/>
        <w:adjustRightInd w:val="0"/>
        <w:jc w:val="both"/>
        <w:rPr>
          <w:rFonts w:ascii="Arial" w:hAnsi="Arial" w:cs="Arial"/>
        </w:rPr>
      </w:pPr>
      <w:r w:rsidRPr="00430A16">
        <w:rPr>
          <w:rFonts w:ascii="Arial" w:hAnsi="Arial" w:cs="Arial"/>
          <w:b/>
        </w:rPr>
        <w:t xml:space="preserve">Exista imposibilidad material para la organización de la elección; </w:t>
      </w:r>
    </w:p>
    <w:p w:rsidR="007D49F2" w:rsidRPr="00430A16" w:rsidRDefault="007D49F2" w:rsidP="003C50C7">
      <w:pPr>
        <w:pStyle w:val="Prrafodelista"/>
        <w:widowControl w:val="0"/>
        <w:numPr>
          <w:ilvl w:val="0"/>
          <w:numId w:val="30"/>
        </w:numPr>
        <w:autoSpaceDE w:val="0"/>
        <w:autoSpaceDN w:val="0"/>
        <w:adjustRightInd w:val="0"/>
        <w:jc w:val="both"/>
        <w:rPr>
          <w:rFonts w:ascii="Arial" w:hAnsi="Arial" w:cs="Arial"/>
        </w:rPr>
      </w:pPr>
      <w:r w:rsidRPr="00430A16">
        <w:rPr>
          <w:rFonts w:ascii="Arial" w:hAnsi="Arial" w:cs="Arial"/>
          <w:b/>
        </w:rPr>
        <w:t xml:space="preserve">No se encuentre integrada la Comisión Organizadora de Elecciones o la Comisión Estatal Organizadora respectiva; </w:t>
      </w:r>
    </w:p>
    <w:p w:rsidR="007D49F2" w:rsidRPr="00430A16" w:rsidRDefault="007D49F2" w:rsidP="003C50C7">
      <w:pPr>
        <w:pStyle w:val="Prrafodelista"/>
        <w:widowControl w:val="0"/>
        <w:numPr>
          <w:ilvl w:val="0"/>
          <w:numId w:val="30"/>
        </w:numPr>
        <w:autoSpaceDE w:val="0"/>
        <w:autoSpaceDN w:val="0"/>
        <w:adjustRightInd w:val="0"/>
        <w:jc w:val="both"/>
        <w:rPr>
          <w:rFonts w:ascii="Arial" w:hAnsi="Arial" w:cs="Arial"/>
        </w:rPr>
      </w:pPr>
      <w:r w:rsidRPr="00430A16">
        <w:rPr>
          <w:rFonts w:ascii="Arial" w:hAnsi="Arial" w:cs="Arial"/>
          <w:b/>
        </w:rPr>
        <w:t>Exista alguna causa fortuita o de fuerza mayor que amerite la organización a cargo de la autoridad electoral; y</w:t>
      </w:r>
    </w:p>
    <w:p w:rsidR="007D49F2" w:rsidRPr="00430A16" w:rsidRDefault="007D49F2" w:rsidP="003C50C7">
      <w:pPr>
        <w:pStyle w:val="Prrafodelista"/>
        <w:widowControl w:val="0"/>
        <w:numPr>
          <w:ilvl w:val="0"/>
          <w:numId w:val="30"/>
        </w:numPr>
        <w:autoSpaceDE w:val="0"/>
        <w:autoSpaceDN w:val="0"/>
        <w:adjustRightInd w:val="0"/>
        <w:jc w:val="both"/>
        <w:rPr>
          <w:rFonts w:ascii="Arial" w:hAnsi="Arial" w:cs="Arial"/>
        </w:rPr>
      </w:pPr>
      <w:r w:rsidRPr="00430A16">
        <w:rPr>
          <w:rFonts w:ascii="Arial" w:hAnsi="Arial" w:cs="Arial"/>
          <w:b/>
        </w:rPr>
        <w:t>Cuando exista acuerdo por dos terceras partes de la Comisión Permanente Nacional para el caso de elecciones locales y municipales, o acuerdo del Consejo Nacional para elecciones nacionales.</w:t>
      </w:r>
    </w:p>
    <w:p w:rsidR="003C36C7" w:rsidRPr="00430A16" w:rsidRDefault="003C36C7" w:rsidP="003C36C7">
      <w:pPr>
        <w:pStyle w:val="Prrafodelista"/>
        <w:widowControl w:val="0"/>
        <w:autoSpaceDE w:val="0"/>
        <w:autoSpaceDN w:val="0"/>
        <w:adjustRightInd w:val="0"/>
        <w:ind w:left="1440"/>
        <w:jc w:val="both"/>
        <w:rPr>
          <w:rFonts w:ascii="Arial" w:hAnsi="Arial" w:cs="Arial"/>
        </w:rPr>
      </w:pPr>
    </w:p>
    <w:p w:rsidR="007D49F2" w:rsidRPr="00430A16" w:rsidRDefault="007D49F2" w:rsidP="003C36C7">
      <w:pPr>
        <w:widowControl w:val="0"/>
        <w:ind w:left="1418"/>
        <w:jc w:val="both"/>
        <w:rPr>
          <w:b/>
        </w:rPr>
      </w:pPr>
      <w:r w:rsidRPr="00430A16">
        <w:rPr>
          <w:b/>
        </w:rPr>
        <w:t>Los reglamentos establecerán los procedimientos correspondientes.</w:t>
      </w:r>
    </w:p>
    <w:p w:rsidR="003C36C7" w:rsidRPr="00430A16" w:rsidRDefault="003C36C7" w:rsidP="003C36C7">
      <w:pPr>
        <w:widowControl w:val="0"/>
        <w:jc w:val="both"/>
        <w:rPr>
          <w:b/>
        </w:rPr>
      </w:pPr>
    </w:p>
    <w:p w:rsidR="007D49F2" w:rsidRPr="00430A16" w:rsidRDefault="007D49F2" w:rsidP="00B41987">
      <w:pPr>
        <w:pStyle w:val="Prrafodelista"/>
        <w:widowControl w:val="0"/>
        <w:numPr>
          <w:ilvl w:val="0"/>
          <w:numId w:val="31"/>
        </w:numPr>
        <w:ind w:left="709" w:hanging="283"/>
        <w:jc w:val="both"/>
        <w:rPr>
          <w:rFonts w:ascii="Arial" w:hAnsi="Arial" w:cs="Arial"/>
        </w:rPr>
      </w:pPr>
      <w:r w:rsidRPr="00430A16">
        <w:rPr>
          <w:rFonts w:ascii="Arial" w:hAnsi="Arial" w:cs="Arial"/>
        </w:rPr>
        <w:t xml:space="preserve">Las demás que señalen estos </w:t>
      </w:r>
      <w:r w:rsidRPr="00430A16">
        <w:rPr>
          <w:rFonts w:ascii="Arial" w:hAnsi="Arial" w:cs="Arial"/>
          <w:b/>
        </w:rPr>
        <w:t>e</w:t>
      </w:r>
      <w:r w:rsidRPr="00430A16">
        <w:rPr>
          <w:rFonts w:ascii="Arial" w:hAnsi="Arial" w:cs="Arial"/>
        </w:rPr>
        <w:t>statutos y los reglamentos.</w:t>
      </w:r>
    </w:p>
    <w:p w:rsidR="003869AF" w:rsidRPr="00430A16" w:rsidRDefault="003869AF" w:rsidP="003C50C7">
      <w:pPr>
        <w:widowControl w:val="0"/>
        <w:jc w:val="both"/>
      </w:pPr>
    </w:p>
    <w:p w:rsidR="007D49F2" w:rsidRPr="00430A16" w:rsidRDefault="007D49F2" w:rsidP="003C50C7">
      <w:pPr>
        <w:widowControl w:val="0"/>
        <w:jc w:val="both"/>
        <w:rPr>
          <w:b/>
        </w:rPr>
      </w:pPr>
      <w:r w:rsidRPr="00430A16">
        <w:rPr>
          <w:b/>
        </w:rPr>
        <w:t>Artículo 54</w:t>
      </w:r>
    </w:p>
    <w:p w:rsidR="007D49F2" w:rsidRPr="00430A16" w:rsidRDefault="007D49F2" w:rsidP="003C50C7">
      <w:pPr>
        <w:widowControl w:val="0"/>
        <w:jc w:val="both"/>
      </w:pPr>
      <w:r w:rsidRPr="00430A16">
        <w:t>El Comité Ejecutivo Nacional funcionará válidamente con la asistencia de la mayoría de los miembros que lo integran y sus decisiones serán tomadas por mayoría de votos de los presentes. En caso de empate, la o el Presidente tendrá voto de calidad.</w:t>
      </w:r>
    </w:p>
    <w:p w:rsidR="003869AF" w:rsidRPr="00430A16" w:rsidRDefault="003869AF"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55</w:t>
      </w:r>
    </w:p>
    <w:p w:rsidR="007D49F2" w:rsidRPr="00430A16" w:rsidRDefault="007D49F2" w:rsidP="003C50C7">
      <w:pPr>
        <w:widowControl w:val="0"/>
        <w:autoSpaceDE w:val="0"/>
        <w:autoSpaceDN w:val="0"/>
        <w:adjustRightInd w:val="0"/>
        <w:jc w:val="both"/>
      </w:pPr>
      <w:r w:rsidRPr="00430A16">
        <w:t xml:space="preserve">1. El Secretario General tendrá a su cargo la coordinación de las diversas secretarías y dependencias de dicho Comité y las funciones específicas que éste le encomiende. El Comité Ejecutivo Nacional podrá también, a propuesta del Presidente, nombrar uno o varios Secretarios Adjuntos para auxiliar al Secretario General. </w:t>
      </w:r>
    </w:p>
    <w:p w:rsidR="00706200" w:rsidRPr="00430A16" w:rsidRDefault="0070620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El Secretario General lo será también de la Asamblea Nacional, el Consejo Nacional y la Comisión Permanente Nacional.</w:t>
      </w:r>
    </w:p>
    <w:p w:rsidR="003869AF" w:rsidRPr="00430A16" w:rsidRDefault="003869AF"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56</w:t>
      </w:r>
    </w:p>
    <w:p w:rsidR="007D49F2" w:rsidRPr="00430A16" w:rsidRDefault="007D49F2" w:rsidP="003C50C7">
      <w:pPr>
        <w:widowControl w:val="0"/>
        <w:autoSpaceDE w:val="0"/>
        <w:autoSpaceDN w:val="0"/>
        <w:adjustRightInd w:val="0"/>
        <w:jc w:val="both"/>
      </w:pPr>
      <w:r w:rsidRPr="00430A16">
        <w:t xml:space="preserve">1. Para ser Presidente del Comité Ejecutivo Nacional se requiere: </w:t>
      </w:r>
    </w:p>
    <w:p w:rsidR="00706200" w:rsidRPr="00430A16" w:rsidRDefault="00706200" w:rsidP="003C50C7">
      <w:pPr>
        <w:widowControl w:val="0"/>
        <w:autoSpaceDE w:val="0"/>
        <w:autoSpaceDN w:val="0"/>
        <w:adjustRightInd w:val="0"/>
        <w:jc w:val="both"/>
      </w:pPr>
    </w:p>
    <w:p w:rsidR="007D49F2" w:rsidRPr="00430A16" w:rsidRDefault="007D49F2" w:rsidP="00B41987">
      <w:pPr>
        <w:pStyle w:val="Prrafodelista"/>
        <w:widowControl w:val="0"/>
        <w:numPr>
          <w:ilvl w:val="0"/>
          <w:numId w:val="32"/>
        </w:numPr>
        <w:autoSpaceDE w:val="0"/>
        <w:autoSpaceDN w:val="0"/>
        <w:adjustRightInd w:val="0"/>
        <w:jc w:val="both"/>
        <w:rPr>
          <w:rFonts w:ascii="Arial" w:hAnsi="Arial" w:cs="Arial"/>
        </w:rPr>
      </w:pPr>
      <w:r w:rsidRPr="00430A16">
        <w:rPr>
          <w:rFonts w:ascii="Arial" w:hAnsi="Arial" w:cs="Arial"/>
        </w:rPr>
        <w:t xml:space="preserve">Tener una militancia de por lo menos cinco años; </w:t>
      </w:r>
    </w:p>
    <w:p w:rsidR="007D49F2" w:rsidRPr="00430A16" w:rsidRDefault="007D49F2" w:rsidP="00B41987">
      <w:pPr>
        <w:pStyle w:val="Prrafodelista"/>
        <w:widowControl w:val="0"/>
        <w:numPr>
          <w:ilvl w:val="0"/>
          <w:numId w:val="32"/>
        </w:numPr>
        <w:autoSpaceDE w:val="0"/>
        <w:autoSpaceDN w:val="0"/>
        <w:adjustRightInd w:val="0"/>
        <w:jc w:val="both"/>
        <w:rPr>
          <w:rFonts w:ascii="Arial" w:hAnsi="Arial" w:cs="Arial"/>
        </w:rPr>
      </w:pPr>
      <w:r w:rsidRPr="00430A16">
        <w:rPr>
          <w:rFonts w:ascii="Arial" w:hAnsi="Arial" w:cs="Arial"/>
        </w:rPr>
        <w:t>Haberse significado por la lealtad a la doctrina y la observancia de estos Estatutos y demás disposiciones reglamentarias;</w:t>
      </w:r>
    </w:p>
    <w:p w:rsidR="007D49F2" w:rsidRPr="00430A16" w:rsidRDefault="007D49F2" w:rsidP="00B41987">
      <w:pPr>
        <w:pStyle w:val="Prrafodelista"/>
        <w:widowControl w:val="0"/>
        <w:numPr>
          <w:ilvl w:val="0"/>
          <w:numId w:val="32"/>
        </w:numPr>
        <w:autoSpaceDE w:val="0"/>
        <w:autoSpaceDN w:val="0"/>
        <w:adjustRightInd w:val="0"/>
        <w:jc w:val="both"/>
        <w:rPr>
          <w:rFonts w:ascii="Arial" w:hAnsi="Arial" w:cs="Arial"/>
        </w:rPr>
      </w:pPr>
      <w:r w:rsidRPr="00430A16">
        <w:rPr>
          <w:rFonts w:ascii="Arial" w:hAnsi="Arial" w:cs="Arial"/>
        </w:rPr>
        <w:t>No haber sido sancionado por la Comisi</w:t>
      </w:r>
      <w:r w:rsidRPr="00430A16">
        <w:rPr>
          <w:rFonts w:ascii="Arial" w:hAnsi="Arial" w:cs="Arial"/>
          <w:b/>
        </w:rPr>
        <w:t>ó</w:t>
      </w:r>
      <w:r w:rsidRPr="00430A16">
        <w:rPr>
          <w:rFonts w:ascii="Arial" w:hAnsi="Arial" w:cs="Arial"/>
        </w:rPr>
        <w:t xml:space="preserve">n de Orden </w:t>
      </w:r>
      <w:r w:rsidRPr="00430A16">
        <w:rPr>
          <w:rFonts w:ascii="Arial" w:hAnsi="Arial" w:cs="Arial"/>
          <w:b/>
        </w:rPr>
        <w:t>y Disciplina Intrapartidista</w:t>
      </w:r>
      <w:r w:rsidRPr="00430A16">
        <w:rPr>
          <w:rFonts w:ascii="Arial" w:hAnsi="Arial" w:cs="Arial"/>
        </w:rPr>
        <w:t xml:space="preserve"> en los tres años anteriores a la elección del Consejo;</w:t>
      </w:r>
    </w:p>
    <w:p w:rsidR="007D49F2" w:rsidRPr="00430A16" w:rsidRDefault="007D49F2" w:rsidP="00B41987">
      <w:pPr>
        <w:pStyle w:val="Prrafodelista"/>
        <w:widowControl w:val="0"/>
        <w:numPr>
          <w:ilvl w:val="0"/>
          <w:numId w:val="32"/>
        </w:numPr>
        <w:autoSpaceDE w:val="0"/>
        <w:autoSpaceDN w:val="0"/>
        <w:adjustRightInd w:val="0"/>
        <w:jc w:val="both"/>
        <w:rPr>
          <w:rFonts w:ascii="Arial" w:hAnsi="Arial" w:cs="Arial"/>
        </w:rPr>
      </w:pPr>
      <w:r w:rsidRPr="00430A16">
        <w:rPr>
          <w:rFonts w:ascii="Arial" w:hAnsi="Arial" w:cs="Arial"/>
        </w:rPr>
        <w:t>Haber participado como integrante de algún Comité Directivo Municipal, Estatal o Nacional, o consejos estatal o nacional, o haber sido candidato propietario a algún cargo de elección popular; y</w:t>
      </w:r>
    </w:p>
    <w:p w:rsidR="007D49F2" w:rsidRPr="00430A16" w:rsidRDefault="007D49F2" w:rsidP="00B41987">
      <w:pPr>
        <w:pStyle w:val="Prrafodelista"/>
        <w:widowControl w:val="0"/>
        <w:numPr>
          <w:ilvl w:val="0"/>
          <w:numId w:val="32"/>
        </w:numPr>
        <w:autoSpaceDE w:val="0"/>
        <w:autoSpaceDN w:val="0"/>
        <w:adjustRightInd w:val="0"/>
        <w:jc w:val="both"/>
        <w:rPr>
          <w:rFonts w:ascii="Arial" w:hAnsi="Arial" w:cs="Arial"/>
        </w:rPr>
      </w:pPr>
      <w:r w:rsidRPr="00430A16">
        <w:rPr>
          <w:rFonts w:ascii="Arial" w:hAnsi="Arial" w:cs="Arial"/>
        </w:rPr>
        <w:t xml:space="preserve">No haber sido dado de baja como consejero nacional o estatal, en los tres años inmediatos anteriores. </w:t>
      </w:r>
    </w:p>
    <w:p w:rsidR="003869AF" w:rsidRPr="00430A16" w:rsidRDefault="003869AF"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57</w:t>
      </w:r>
    </w:p>
    <w:p w:rsidR="007D49F2" w:rsidRPr="00430A16" w:rsidRDefault="007D49F2" w:rsidP="003C50C7">
      <w:pPr>
        <w:widowControl w:val="0"/>
        <w:autoSpaceDE w:val="0"/>
        <w:autoSpaceDN w:val="0"/>
        <w:adjustRightInd w:val="0"/>
        <w:jc w:val="both"/>
      </w:pPr>
      <w:r w:rsidRPr="00430A16">
        <w:t>La o el Presidente del Comité Ejecutivo Nacional, lo será también de la Asamblea Nacional, del Consejo Nacional y la Comisión Permanente Nacional, con las siguientes atribuciones y deberes</w:t>
      </w:r>
      <w:r w:rsidRPr="00430A16">
        <w:rPr>
          <w:bCs/>
        </w:rPr>
        <w:t>:</w:t>
      </w:r>
    </w:p>
    <w:p w:rsidR="00706200" w:rsidRPr="00430A16" w:rsidRDefault="00706200" w:rsidP="003C50C7">
      <w:pPr>
        <w:widowControl w:val="0"/>
        <w:autoSpaceDE w:val="0"/>
        <w:autoSpaceDN w:val="0"/>
        <w:adjustRightInd w:val="0"/>
        <w:jc w:val="both"/>
      </w:pP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 xml:space="preserve">Representar a Acción Nacional en los términos y con las facultades a que se refiere el inciso a) del artículo </w:t>
      </w:r>
      <w:r w:rsidRPr="00430A16">
        <w:rPr>
          <w:rFonts w:ascii="Arial" w:hAnsi="Arial" w:cs="Arial"/>
          <w:b/>
        </w:rPr>
        <w:t>53</w:t>
      </w:r>
      <w:r w:rsidRPr="00430A16">
        <w:rPr>
          <w:rFonts w:ascii="Arial" w:hAnsi="Arial" w:cs="Arial"/>
        </w:rPr>
        <w:t xml:space="preserve"> de estos Estatutos. Cuando el Presidente Nacional no se encuentre en territorio nacional, ejercerá la representación del Partido el Secretario General; </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Ser miembro ex oficio de todas las comisiones que nombre el Consejo Nacional o el Comité Ejecutivo Nacional, excepto en las comisiones organizadora electoral, jurisdiccional electoral y la designada por el Consejo Nacional para el proceso de elección del Comité Ejecutivo Nacional;</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Mantener las debidas relaciones con los Comités Estatales, Municipales y Delegaciones entre sí y el Comité Ejecutivo Nacional; coordinar su trabajo e impulsar y cuidar de su correcta orientación, conforme a los principios y programas del Partido;</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Mantener y fomentar las debidas relaciones con los poderes federales y estatales, con todas las organizaciones cívicas o sociales y especialmente con los que tengan principios o actividades similares a los de Acción Nacional;</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Proponer a la Comisión Permanente los reglamentos del Partido y sus modificaciones;</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Proponer al Comité Ejecutivo Nacional los programas de actividades de Acción Nacional, concordantes con los aprobados por el Consejo Nacional, la Comisión Permanente  la Asamblea Nacional, y los acuerdos del propio Comité Ejecutivo Nacional;</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Promover de acuerdo con los reglamentos, el establecimiento de las dependencias necesarias para la mejor organización de los militantes del Partido, para la más amplia difusión de sus principios y su mayor eficacia en la vida pública de México;</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Contratar, designar o remover libremente a los mandatarios para pleitos y cobranzas, funcionarios administrativos y empleados del Comité Ejecutivo Nacional y de los órganos que dependan de éste;</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Designar los asesores y auxiliares que sean necesarios para el estudio y ejecución de las medidas que requiere la actividad del Partido;</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En casos urgentes y cuando no sea posible convocar al órgano respectivo, bajo su más estricta responsabilidad, tomar las providencias que juzgue convenientes para el Partido, debiendo informar de ellas a la Comisión Permanente en la primera oportunidad, para que ésta tome la decisión que corresponda;</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En general, gestionar el desenvolvimiento de Acción Nacional y cuidar de que su actuación se apegue constantemente a los propósitos fundamentales que han inspirado su creación y procurar, en todas las formas lícitas posibles, que en la vida pública de México se implanten los principios que Acción Nacional ha hecho suyos, pudiendo al efecto ejecutar los actos jurídicos, políticos y sociales que sean necesarios o convenientes. Todo de acuerdo con estos Estatutos y los reglamentos respectivos, y ajustándose a las directrices que haya señalado la Asamblea Nacional, el Consejo Nacional y la Comisión Permanente;</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Presentar al Consejo Nacional un informe anual de actividades del Comité Ejecutivo Nacional;</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 xml:space="preserve">Formular y presentar el informe general de actividades del Partido a la Asamblea  Nacional; </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Proponer a la Comisión Permanente la designación o remoción de los Secretarios del Comité Ejecutivo Nacional por las razones que considere pertinentes; y</w:t>
      </w:r>
    </w:p>
    <w:p w:rsidR="007D49F2" w:rsidRPr="00430A16" w:rsidRDefault="007D49F2" w:rsidP="00B41987">
      <w:pPr>
        <w:pStyle w:val="Prrafodelista"/>
        <w:widowControl w:val="0"/>
        <w:numPr>
          <w:ilvl w:val="0"/>
          <w:numId w:val="33"/>
        </w:numPr>
        <w:autoSpaceDE w:val="0"/>
        <w:autoSpaceDN w:val="0"/>
        <w:adjustRightInd w:val="0"/>
        <w:jc w:val="both"/>
        <w:rPr>
          <w:rFonts w:ascii="Arial" w:hAnsi="Arial" w:cs="Arial"/>
        </w:rPr>
      </w:pPr>
      <w:r w:rsidRPr="00430A16">
        <w:rPr>
          <w:rFonts w:ascii="Arial" w:hAnsi="Arial" w:cs="Arial"/>
        </w:rPr>
        <w:t>Las demás que señalen estatutos y los reglamentos.</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58</w:t>
      </w:r>
    </w:p>
    <w:p w:rsidR="007D49F2" w:rsidRPr="00430A16" w:rsidRDefault="007D49F2" w:rsidP="003C50C7">
      <w:pPr>
        <w:widowControl w:val="0"/>
        <w:autoSpaceDE w:val="0"/>
        <w:autoSpaceDN w:val="0"/>
        <w:adjustRightInd w:val="0"/>
        <w:jc w:val="both"/>
      </w:pPr>
      <w:r w:rsidRPr="00430A16">
        <w:t xml:space="preserve">1. La o el Presidente durará en funciones tres años y podrá ser reelecto por una sola vez en forma consecutiva. Deberá seguir en su cargo mientras no se presente quien deba sustituirlo. </w:t>
      </w:r>
    </w:p>
    <w:p w:rsidR="00CC1868" w:rsidRPr="00430A16" w:rsidRDefault="00CC1868"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2. En caso de falta temporal que no exceda de tres meses, la o el Presidente será sustituido por la o el Secretario General. </w:t>
      </w:r>
    </w:p>
    <w:p w:rsidR="00CC1868" w:rsidRPr="00430A16" w:rsidRDefault="00CC1868" w:rsidP="003C50C7">
      <w:pPr>
        <w:widowControl w:val="0"/>
        <w:jc w:val="both"/>
      </w:pPr>
    </w:p>
    <w:p w:rsidR="007D49F2" w:rsidRPr="00430A16" w:rsidRDefault="007D49F2" w:rsidP="003C50C7">
      <w:pPr>
        <w:widowControl w:val="0"/>
        <w:jc w:val="both"/>
      </w:pPr>
      <w:r w:rsidRPr="00430A16">
        <w:t>3. En caso de falta absoluta del Presidente dentro del primer año de su encargo, la Comisión Permanente convocará en un plazo no mayor de treinta días a la militancia que elegirá a quien deba terminar el período del anterior. En caso de que la falta ocurra dentro de los dos últimos años de su encargo, la Comisión Permanente elegirá a quien deba sustituirlo para terminar el período. En ambos casos durante la ausencia y de manera provisional, la o el Secretario General fungirá como Presidente.</w:t>
      </w:r>
    </w:p>
    <w:p w:rsidR="00CC1868" w:rsidRPr="00430A16" w:rsidRDefault="00CC1868" w:rsidP="003C50C7">
      <w:pPr>
        <w:widowControl w:val="0"/>
        <w:jc w:val="both"/>
        <w:rPr>
          <w:b/>
        </w:rPr>
      </w:pPr>
    </w:p>
    <w:p w:rsidR="007D49F2" w:rsidRPr="00430A16" w:rsidRDefault="007D49F2" w:rsidP="003C50C7">
      <w:pPr>
        <w:widowControl w:val="0"/>
        <w:jc w:val="both"/>
        <w:rPr>
          <w:b/>
        </w:rPr>
      </w:pPr>
      <w:r w:rsidRPr="00430A16">
        <w:rPr>
          <w:b/>
        </w:rPr>
        <w:t>4. Sin perjuicio de las licencias a las que hacen referencia los párrafos anteriores, l</w:t>
      </w:r>
      <w:r w:rsidRPr="00430A16">
        <w:t>os presidentes, secretarios generales, tesoreros y secretarios del Comité Ejecutivo Nacional, de los Comités Directivos Estatales o Comisiones Directivas Provisionales, y Comités Directivos o Delegaciones Municipales,</w:t>
      </w:r>
      <w:r w:rsidRPr="00430A16">
        <w:rPr>
          <w:b/>
        </w:rPr>
        <w:t xml:space="preserve"> </w:t>
      </w:r>
      <w:r w:rsidRPr="00430A16">
        <w:t>que decidan contender como candidatos del Partido a cargos de elección popular durante el periodo para el cual fueron electos como dirigentes, deberán renunciar o pedir licencia,</w:t>
      </w:r>
      <w:r w:rsidRPr="00430A16">
        <w:rPr>
          <w:b/>
        </w:rPr>
        <w:t xml:space="preserve"> al menos un día </w:t>
      </w:r>
      <w:r w:rsidRPr="00430A16">
        <w:t>antes</w:t>
      </w:r>
      <w:r w:rsidRPr="00430A16">
        <w:rPr>
          <w:b/>
        </w:rPr>
        <w:t xml:space="preserve"> de la solicitud de registro como precandidato en los tiempos que señale la convocatoria interna correspondiente.</w:t>
      </w:r>
    </w:p>
    <w:p w:rsidR="005D7587" w:rsidRPr="00430A16" w:rsidRDefault="005D7587" w:rsidP="003C50C7">
      <w:pPr>
        <w:widowControl w:val="0"/>
        <w:jc w:val="both"/>
        <w:rPr>
          <w:b/>
        </w:rPr>
      </w:pPr>
    </w:p>
    <w:p w:rsidR="007D49F2" w:rsidRPr="00430A16" w:rsidRDefault="007D49F2" w:rsidP="003C50C7">
      <w:pPr>
        <w:widowControl w:val="0"/>
        <w:jc w:val="center"/>
        <w:rPr>
          <w:b/>
        </w:rPr>
      </w:pPr>
      <w:r w:rsidRPr="00430A16">
        <w:rPr>
          <w:b/>
        </w:rPr>
        <w:t>CAPÍTULO SEXTO</w:t>
      </w:r>
    </w:p>
    <w:p w:rsidR="007D49F2" w:rsidRPr="00430A16" w:rsidRDefault="007D49F2" w:rsidP="003C50C7">
      <w:pPr>
        <w:widowControl w:val="0"/>
        <w:jc w:val="center"/>
        <w:rPr>
          <w:b/>
        </w:rPr>
      </w:pPr>
      <w:r w:rsidRPr="00430A16">
        <w:rPr>
          <w:b/>
        </w:rPr>
        <w:t>DEL REGISTRO NACIONAL DE MILITANTES</w:t>
      </w:r>
    </w:p>
    <w:p w:rsidR="005D7587" w:rsidRPr="00430A16" w:rsidRDefault="005D7587" w:rsidP="003C50C7">
      <w:pPr>
        <w:widowControl w:val="0"/>
        <w:jc w:val="center"/>
      </w:pPr>
    </w:p>
    <w:p w:rsidR="007D49F2" w:rsidRPr="00430A16" w:rsidRDefault="007D49F2" w:rsidP="003C50C7">
      <w:pPr>
        <w:widowControl w:val="0"/>
        <w:jc w:val="both"/>
        <w:rPr>
          <w:b/>
        </w:rPr>
      </w:pPr>
      <w:r w:rsidRPr="00430A16">
        <w:rPr>
          <w:b/>
        </w:rPr>
        <w:t>Artículo 59</w:t>
      </w:r>
    </w:p>
    <w:p w:rsidR="007D49F2" w:rsidRPr="00430A16" w:rsidRDefault="007D49F2" w:rsidP="003C50C7">
      <w:pPr>
        <w:widowControl w:val="0"/>
        <w:jc w:val="both"/>
      </w:pPr>
      <w:r w:rsidRPr="00430A16">
        <w:t>1. El Registro Nacional de Militantes, es el órgano del Comité Ejecutivo Nacional encargado de administrar, revisar y certificar el padrón de todos los militantes del Partido Acción Nacional, en términos de lo dispuesto por el Reglamento correspondiente.</w:t>
      </w:r>
    </w:p>
    <w:p w:rsidR="00CC1868" w:rsidRPr="00430A16" w:rsidRDefault="00CC1868" w:rsidP="003C50C7">
      <w:pPr>
        <w:widowControl w:val="0"/>
        <w:jc w:val="both"/>
      </w:pPr>
    </w:p>
    <w:p w:rsidR="007D49F2" w:rsidRPr="00430A16" w:rsidRDefault="007D49F2" w:rsidP="003C50C7">
      <w:pPr>
        <w:widowControl w:val="0"/>
        <w:jc w:val="both"/>
      </w:pPr>
      <w:r w:rsidRPr="00430A16">
        <w:t xml:space="preserve">2. Para su funcionamiento serán principios rectores la objetividad, certeza y transparencia. Tendrá la obligación de proteger los datos personales en términos de las leyes que sean aplicables. </w:t>
      </w:r>
    </w:p>
    <w:p w:rsidR="00CC1868" w:rsidRPr="00430A16" w:rsidRDefault="00CC1868" w:rsidP="003C50C7">
      <w:pPr>
        <w:widowControl w:val="0"/>
        <w:jc w:val="both"/>
      </w:pPr>
    </w:p>
    <w:p w:rsidR="007D49F2" w:rsidRPr="00430A16" w:rsidRDefault="007D49F2" w:rsidP="003C50C7">
      <w:pPr>
        <w:widowControl w:val="0"/>
        <w:jc w:val="both"/>
      </w:pPr>
      <w:r w:rsidRPr="00430A16">
        <w:t>3. Entre sus funciones se encuentran las siguientes:</w:t>
      </w:r>
    </w:p>
    <w:p w:rsidR="00CC1868" w:rsidRPr="00430A16" w:rsidRDefault="00CC1868" w:rsidP="003C50C7">
      <w:pPr>
        <w:widowControl w:val="0"/>
        <w:jc w:val="both"/>
      </w:pP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Recibir y, en su caso, aceptar las solicitudes de afiliación de los militantes del Partido;</w:t>
      </w: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Mantener actualizado el padrón de militantes y llevar el registro del cumplimiento de las obligaciones, deberes, sanciones y actividades de los militantes del Partido;</w:t>
      </w: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Informar trimestralmente a los comités del Partido, acerca de los ciudadanos que se hayan incorporado al padrón, de los movimientos, y  de los que hayan sido dados de baja;</w:t>
      </w: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Expedir los listados nominales de electores para los procesos de selección de candidatos a cargos de elección popular, de conformidad con lo establecido en los Reglamentos, acuerdos y/o convocatorias correspondientes;</w:t>
      </w: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Expedir los listados nominales necesarios para la realización de las asambleas y elección de dirigentes partidistas;</w:t>
      </w: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Llevar el registro de integración de los órganos municipales, estatales y nacionales del Partido;</w:t>
      </w: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Llevar y mantener actualizada la base de datos de los simpatizantes del Partido;</w:t>
      </w: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 xml:space="preserve">Declarar la baja, a la que se refiere el artículo 13, párrafo 5, de estos Estatutos, previa audiencia, </w:t>
      </w:r>
      <w:r w:rsidRPr="00430A16">
        <w:rPr>
          <w:rFonts w:ascii="Arial" w:hAnsi="Arial" w:cs="Arial"/>
          <w:b/>
        </w:rPr>
        <w:t>de conformidad con el</w:t>
      </w:r>
      <w:r w:rsidRPr="00430A16">
        <w:rPr>
          <w:rFonts w:ascii="Arial" w:hAnsi="Arial" w:cs="Arial"/>
        </w:rPr>
        <w:t xml:space="preserve"> procedimiento establec</w:t>
      </w:r>
      <w:r w:rsidRPr="00430A16">
        <w:rPr>
          <w:rFonts w:ascii="Arial" w:hAnsi="Arial" w:cs="Arial"/>
          <w:b/>
        </w:rPr>
        <w:t>ido</w:t>
      </w:r>
      <w:r w:rsidRPr="00430A16">
        <w:rPr>
          <w:rFonts w:ascii="Arial" w:hAnsi="Arial" w:cs="Arial"/>
        </w:rPr>
        <w:t xml:space="preserve"> </w:t>
      </w:r>
      <w:r w:rsidRPr="00430A16">
        <w:rPr>
          <w:rFonts w:ascii="Arial" w:hAnsi="Arial" w:cs="Arial"/>
          <w:b/>
        </w:rPr>
        <w:t>en el</w:t>
      </w:r>
      <w:r w:rsidRPr="00430A16">
        <w:rPr>
          <w:rFonts w:ascii="Arial" w:hAnsi="Arial" w:cs="Arial"/>
        </w:rPr>
        <w:t xml:space="preserve"> reglamento correspondiente, </w:t>
      </w:r>
      <w:r w:rsidRPr="00430A16">
        <w:rPr>
          <w:rFonts w:ascii="Arial" w:hAnsi="Arial" w:cs="Arial"/>
          <w:b/>
        </w:rPr>
        <w:t>la cual deberá ser notificada al</w:t>
      </w:r>
      <w:r w:rsidRPr="00430A16">
        <w:rPr>
          <w:rFonts w:ascii="Arial" w:hAnsi="Arial" w:cs="Arial"/>
        </w:rPr>
        <w:t xml:space="preserve"> Comité Ejecutivo Nacional;</w:t>
      </w: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Participar de la estrategia de afiliación en el Partido; y</w:t>
      </w:r>
    </w:p>
    <w:p w:rsidR="007D49F2" w:rsidRPr="00430A16" w:rsidRDefault="007D49F2" w:rsidP="00B41987">
      <w:pPr>
        <w:pStyle w:val="Prrafodelista"/>
        <w:widowControl w:val="0"/>
        <w:numPr>
          <w:ilvl w:val="0"/>
          <w:numId w:val="34"/>
        </w:numPr>
        <w:jc w:val="both"/>
        <w:rPr>
          <w:rFonts w:ascii="Arial" w:hAnsi="Arial" w:cs="Arial"/>
        </w:rPr>
      </w:pPr>
      <w:r w:rsidRPr="00430A16">
        <w:rPr>
          <w:rFonts w:ascii="Arial" w:hAnsi="Arial" w:cs="Arial"/>
        </w:rPr>
        <w:t xml:space="preserve">Las demás que señalen los reglamentos y acuerdos de la Comisión Permanente. </w:t>
      </w:r>
    </w:p>
    <w:p w:rsidR="00CC1868" w:rsidRPr="00430A16" w:rsidRDefault="00CC1868" w:rsidP="00CC1868">
      <w:pPr>
        <w:pStyle w:val="Prrafodelista"/>
        <w:widowControl w:val="0"/>
        <w:jc w:val="both"/>
        <w:rPr>
          <w:rFonts w:ascii="Arial" w:hAnsi="Arial" w:cs="Arial"/>
        </w:rPr>
      </w:pPr>
    </w:p>
    <w:p w:rsidR="007D49F2" w:rsidRPr="00430A16" w:rsidRDefault="007D49F2" w:rsidP="003C50C7">
      <w:pPr>
        <w:widowControl w:val="0"/>
        <w:jc w:val="both"/>
      </w:pPr>
      <w:r w:rsidRPr="00430A16">
        <w:t>4. La Comisión Permanente designará, a propuesta de su Presidente Nacional, al Director del Registro Nacional de Militantes.</w:t>
      </w:r>
    </w:p>
    <w:p w:rsidR="00CC1868" w:rsidRPr="00430A16" w:rsidRDefault="00CC1868" w:rsidP="003C50C7">
      <w:pPr>
        <w:widowControl w:val="0"/>
        <w:jc w:val="both"/>
      </w:pPr>
    </w:p>
    <w:p w:rsidR="007D49F2" w:rsidRPr="00430A16" w:rsidRDefault="007D49F2" w:rsidP="003C50C7">
      <w:pPr>
        <w:widowControl w:val="0"/>
        <w:jc w:val="both"/>
      </w:pPr>
      <w:r w:rsidRPr="00430A16">
        <w:t xml:space="preserve">5. Los órganos estatales y municipales actuarán en auxilio del Registro Nacional de Militantes, y están obligados a proporcionar y atender sus requerimientos oportunamente, en los términos señalados por los reglamentos, y proporcionar la información necesaria para su debida y eficiente administración y actualización. </w:t>
      </w:r>
    </w:p>
    <w:p w:rsidR="00CC1868" w:rsidRPr="00430A16" w:rsidRDefault="00CC1868" w:rsidP="003C50C7">
      <w:pPr>
        <w:widowControl w:val="0"/>
        <w:jc w:val="both"/>
      </w:pPr>
    </w:p>
    <w:p w:rsidR="007D49F2" w:rsidRPr="00430A16" w:rsidRDefault="007D49F2" w:rsidP="003C50C7">
      <w:pPr>
        <w:widowControl w:val="0"/>
        <w:jc w:val="both"/>
      </w:pPr>
      <w:r w:rsidRPr="00430A16">
        <w:t xml:space="preserve">6. El Registro Nacional de Militantes ceñirá su actuación al Reglamento que en materia de afiliación emita la Comisión Permanente. </w:t>
      </w:r>
    </w:p>
    <w:p w:rsidR="00CC1868" w:rsidRPr="00430A16" w:rsidRDefault="00CC1868" w:rsidP="003C50C7">
      <w:pPr>
        <w:widowControl w:val="0"/>
        <w:jc w:val="both"/>
      </w:pPr>
    </w:p>
    <w:p w:rsidR="007D49F2" w:rsidRPr="00430A16" w:rsidRDefault="007D49F2" w:rsidP="003C50C7">
      <w:pPr>
        <w:widowControl w:val="0"/>
        <w:jc w:val="both"/>
      </w:pPr>
      <w:r w:rsidRPr="00430A16">
        <w:t>7. Los funcionarios y órganos sustantivos y auxiliares que no registren o proporcionen la información de manera oportuna sobre el registro y actividades de los militantes, serán sancionados con base en lo establecido por el reglamento respectivo.</w:t>
      </w:r>
    </w:p>
    <w:p w:rsidR="005D7587" w:rsidRPr="00430A16" w:rsidRDefault="005D7587" w:rsidP="003C50C7">
      <w:pPr>
        <w:widowControl w:val="0"/>
        <w:jc w:val="both"/>
      </w:pPr>
    </w:p>
    <w:p w:rsidR="007D49F2" w:rsidRPr="00430A16" w:rsidRDefault="007D49F2" w:rsidP="003C50C7">
      <w:pPr>
        <w:widowControl w:val="0"/>
        <w:jc w:val="center"/>
        <w:rPr>
          <w:b/>
        </w:rPr>
      </w:pPr>
      <w:r w:rsidRPr="00430A16">
        <w:rPr>
          <w:b/>
        </w:rPr>
        <w:t>TÍTULO QUINTO</w:t>
      </w:r>
    </w:p>
    <w:p w:rsidR="007D49F2" w:rsidRPr="00430A16" w:rsidRDefault="007D49F2" w:rsidP="003C50C7">
      <w:pPr>
        <w:widowControl w:val="0"/>
        <w:jc w:val="center"/>
        <w:rPr>
          <w:b/>
        </w:rPr>
      </w:pPr>
      <w:r w:rsidRPr="00430A16">
        <w:rPr>
          <w:b/>
        </w:rPr>
        <w:t>DE LOS ÓRGANOS ESTATALES DEL PARTIDO ACCIÓN NACIONAL</w:t>
      </w:r>
    </w:p>
    <w:p w:rsidR="009330EC" w:rsidRPr="00430A16" w:rsidRDefault="009330EC" w:rsidP="003C50C7">
      <w:pPr>
        <w:widowControl w:val="0"/>
        <w:jc w:val="center"/>
        <w:rPr>
          <w:b/>
        </w:rPr>
      </w:pPr>
    </w:p>
    <w:p w:rsidR="007D49F2" w:rsidRPr="00430A16" w:rsidRDefault="007D49F2" w:rsidP="003C50C7">
      <w:pPr>
        <w:widowControl w:val="0"/>
        <w:jc w:val="center"/>
        <w:rPr>
          <w:b/>
        </w:rPr>
      </w:pPr>
      <w:r w:rsidRPr="00430A16">
        <w:rPr>
          <w:b/>
        </w:rPr>
        <w:t>CAPÍTULO PRIMERO</w:t>
      </w:r>
    </w:p>
    <w:p w:rsidR="007D49F2" w:rsidRPr="00430A16" w:rsidRDefault="007D49F2" w:rsidP="003C50C7">
      <w:pPr>
        <w:widowControl w:val="0"/>
        <w:jc w:val="center"/>
        <w:rPr>
          <w:b/>
        </w:rPr>
      </w:pPr>
      <w:r w:rsidRPr="00430A16">
        <w:rPr>
          <w:b/>
        </w:rPr>
        <w:t>DE LAS ASAMBLEAS ESTATALES</w:t>
      </w:r>
    </w:p>
    <w:p w:rsidR="005D7587" w:rsidRPr="00430A16" w:rsidRDefault="005D7587" w:rsidP="003C50C7">
      <w:pPr>
        <w:widowControl w:val="0"/>
        <w:jc w:val="center"/>
      </w:pPr>
    </w:p>
    <w:p w:rsidR="007D49F2" w:rsidRPr="00430A16" w:rsidRDefault="007D49F2" w:rsidP="003C50C7">
      <w:pPr>
        <w:widowControl w:val="0"/>
        <w:jc w:val="both"/>
        <w:rPr>
          <w:b/>
        </w:rPr>
      </w:pPr>
      <w:r w:rsidRPr="00430A16">
        <w:rPr>
          <w:b/>
        </w:rPr>
        <w:t>Artículo 60</w:t>
      </w:r>
    </w:p>
    <w:p w:rsidR="007D49F2" w:rsidRPr="00430A16" w:rsidRDefault="007D49F2" w:rsidP="003C50C7">
      <w:pPr>
        <w:widowControl w:val="0"/>
        <w:jc w:val="both"/>
      </w:pPr>
      <w:r w:rsidRPr="00430A16">
        <w:rPr>
          <w:bCs/>
        </w:rPr>
        <w:t xml:space="preserve">1. </w:t>
      </w:r>
      <w:r w:rsidRPr="00430A16">
        <w:t>En las entidades federativas se celebrarán Asambleas Estatales para tratar los asuntos que los Estatutos les asignen.</w:t>
      </w:r>
    </w:p>
    <w:p w:rsidR="00665A64" w:rsidRPr="00430A16" w:rsidRDefault="00665A64"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2. Las Asambleas Estatales se reunirán a convocatoria del respectivo Comité Directivo Estatal y supletoriamente podrán ser convocadas por el Comité Ejecutivo Nacional, por propia iniciativa o a solicitud del Consejo Estatal, o de cuando menos una tercera parte de los Comités Municipales constituidos en la entidad o de la tercera parte, cuando menos, de los militantes del Partido en la entidad, con base en las cifras del padrón de militantes. La convocatoria y las bases y lineamientos en su caso, requerirán de la autorización previa del órgano directivo superior. </w:t>
      </w:r>
    </w:p>
    <w:p w:rsidR="00665A64" w:rsidRPr="00430A16" w:rsidRDefault="00665A64"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3. El Comité Directivo Estatal comunicará por escrito las resoluciones de la Asamblea al Comité Ejecutivo Nacional en un plazo no mayor de cinco días naturales; si el Comité Ejecutivo Nacional no las objeta en un término de treinta días naturales a partir de la fecha de recepción del aviso, las resoluciones se tendrán por ratificadas, a menos que se haya presentado alguna impugnación. </w:t>
      </w:r>
    </w:p>
    <w:p w:rsidR="00665A64" w:rsidRPr="00430A16" w:rsidRDefault="00665A64"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pPr>
      <w:r w:rsidRPr="00430A16">
        <w:rPr>
          <w:bCs/>
        </w:rPr>
        <w:t>4. Las convocatorias serán comunicadas a los militantes del Partido</w:t>
      </w:r>
      <w:r w:rsidRPr="00430A16">
        <w:t xml:space="preserve"> </w:t>
      </w:r>
      <w:r w:rsidRPr="00430A16">
        <w:rPr>
          <w:bCs/>
        </w:rPr>
        <w:t>por estrados en los respectivos comités, así como por los medios fehacientes que permitan una cobertura suficiente en el ámbito geográfico de que se trate.</w:t>
      </w:r>
      <w:r w:rsidRPr="00430A16">
        <w:t xml:space="preserve"> </w:t>
      </w:r>
    </w:p>
    <w:p w:rsidR="00665A64" w:rsidRPr="00430A16" w:rsidRDefault="00665A64" w:rsidP="003C50C7">
      <w:pPr>
        <w:widowControl w:val="0"/>
        <w:jc w:val="both"/>
        <w:rPr>
          <w:bCs/>
        </w:rPr>
      </w:pPr>
    </w:p>
    <w:p w:rsidR="007D49F2" w:rsidRPr="00430A16" w:rsidRDefault="007D49F2" w:rsidP="003C50C7">
      <w:pPr>
        <w:widowControl w:val="0"/>
        <w:jc w:val="both"/>
      </w:pPr>
      <w:r w:rsidRPr="00430A16">
        <w:rPr>
          <w:bCs/>
        </w:rPr>
        <w:t xml:space="preserve">5. </w:t>
      </w:r>
      <w:r w:rsidRPr="00430A16">
        <w:t>Las Asambleas se reunirán y funcionarán de modo análogo al establecido para la Asamblea Nacional y serán presididas por el Presidente del Comité respectivo, por el Secretario General, o en su caso, por quien designe el Comité Ejecutivo Nacional o el Comité Directivo Estatal que corresponda.</w:t>
      </w:r>
    </w:p>
    <w:p w:rsidR="00665A64" w:rsidRPr="00430A16" w:rsidRDefault="00665A64" w:rsidP="003C50C7">
      <w:pPr>
        <w:widowControl w:val="0"/>
        <w:jc w:val="both"/>
      </w:pPr>
    </w:p>
    <w:p w:rsidR="007D49F2" w:rsidRPr="00430A16" w:rsidRDefault="007D49F2" w:rsidP="003C50C7">
      <w:pPr>
        <w:widowControl w:val="0"/>
        <w:jc w:val="both"/>
      </w:pPr>
      <w:r w:rsidRPr="00430A16">
        <w:t>6. La Comisión Permanente Nacional tendrá la facultad de vetar, dentro de los treinta días naturales siguientes, las decisiones que tomen las Asambleas a que este artículo se refiere. En caso de existir impugnación, el plazo se extenderá hasta que la misma sea resuelta en los términos señalados por estos Estatutos y los Reglamentos correspondientes.</w:t>
      </w:r>
    </w:p>
    <w:p w:rsidR="005D7587" w:rsidRPr="00430A16" w:rsidRDefault="005D7587" w:rsidP="003C50C7">
      <w:pPr>
        <w:widowControl w:val="0"/>
        <w:jc w:val="both"/>
      </w:pPr>
    </w:p>
    <w:p w:rsidR="007D49F2" w:rsidRPr="00430A16" w:rsidRDefault="007D49F2" w:rsidP="003C50C7">
      <w:pPr>
        <w:widowControl w:val="0"/>
        <w:jc w:val="center"/>
        <w:rPr>
          <w:b/>
        </w:rPr>
      </w:pPr>
      <w:r w:rsidRPr="00430A16">
        <w:rPr>
          <w:b/>
        </w:rPr>
        <w:t>CAPÍTULO SEGUNDO</w:t>
      </w:r>
    </w:p>
    <w:p w:rsidR="007D49F2" w:rsidRPr="00430A16" w:rsidRDefault="007D49F2" w:rsidP="003C50C7">
      <w:pPr>
        <w:widowControl w:val="0"/>
        <w:jc w:val="center"/>
        <w:rPr>
          <w:b/>
        </w:rPr>
      </w:pPr>
      <w:r w:rsidRPr="00430A16">
        <w:rPr>
          <w:b/>
        </w:rPr>
        <w:t>DE LOS CONSEJOS ESTATALES</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61</w:t>
      </w:r>
    </w:p>
    <w:p w:rsidR="007D49F2" w:rsidRPr="00430A16" w:rsidRDefault="007D49F2" w:rsidP="003C50C7">
      <w:pPr>
        <w:widowControl w:val="0"/>
        <w:autoSpaceDE w:val="0"/>
        <w:autoSpaceDN w:val="0"/>
        <w:adjustRightInd w:val="0"/>
        <w:jc w:val="both"/>
      </w:pPr>
      <w:r w:rsidRPr="00430A16">
        <w:t xml:space="preserve">Los Consejos Estatales estarán integrados por los siguientes militantes: </w:t>
      </w:r>
    </w:p>
    <w:p w:rsidR="00665A64" w:rsidRPr="00430A16" w:rsidRDefault="00665A64" w:rsidP="003C50C7">
      <w:pPr>
        <w:widowControl w:val="0"/>
        <w:autoSpaceDE w:val="0"/>
        <w:autoSpaceDN w:val="0"/>
        <w:adjustRightInd w:val="0"/>
        <w:jc w:val="both"/>
      </w:pP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rPr>
        <w:t xml:space="preserve">La o el Presidente y la o el Secretario General del Comité Directivo Estatal; </w:t>
      </w: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rPr>
        <w:t xml:space="preserve">La o el Gobernador del Estado; </w:t>
      </w: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rPr>
        <w:t xml:space="preserve">La o el Coordinador de los Diputados Locales; </w:t>
      </w: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rPr>
        <w:t xml:space="preserve">Las o los Senadores del Partido en la entidad; </w:t>
      </w: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b/>
        </w:rPr>
        <w:t>La o el Tesorero Estatal;</w:t>
      </w: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b/>
        </w:rPr>
        <w:t>La o el Coordinador Estatal de Alcaldes, Síndicos y Regidores;</w:t>
      </w: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rPr>
        <w:t>Las o los militantes del Partido que hayan sido Consejeros Estatales en la entidad por 20 años o más;</w:t>
      </w: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rPr>
        <w:t xml:space="preserve">La titular de la Secretaría Estatal de Promoción Política de la Mujer; </w:t>
      </w: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rPr>
        <w:t xml:space="preserve">La o el titular de la Secretaría Estatal de Acción Juvenil; y </w:t>
      </w:r>
    </w:p>
    <w:p w:rsidR="007D49F2" w:rsidRPr="00430A16" w:rsidRDefault="007D49F2" w:rsidP="00B41987">
      <w:pPr>
        <w:pStyle w:val="Prrafodelista"/>
        <w:widowControl w:val="0"/>
        <w:numPr>
          <w:ilvl w:val="0"/>
          <w:numId w:val="35"/>
        </w:numPr>
        <w:autoSpaceDE w:val="0"/>
        <w:autoSpaceDN w:val="0"/>
        <w:adjustRightInd w:val="0"/>
        <w:jc w:val="both"/>
        <w:rPr>
          <w:rFonts w:ascii="Arial" w:hAnsi="Arial" w:cs="Arial"/>
        </w:rPr>
      </w:pPr>
      <w:r w:rsidRPr="00430A16">
        <w:rPr>
          <w:rFonts w:ascii="Arial" w:hAnsi="Arial" w:cs="Arial"/>
        </w:rPr>
        <w:t xml:space="preserve">No menos de cuarenta ni más de cien militantes del Partido, residentes en la entidad federativa correspondiente, de los cuales </w:t>
      </w:r>
      <w:r w:rsidRPr="00430A16">
        <w:rPr>
          <w:rFonts w:ascii="Arial" w:hAnsi="Arial" w:cs="Arial"/>
          <w:b/>
        </w:rPr>
        <w:t>el cincuenta</w:t>
      </w:r>
      <w:r w:rsidRPr="00430A16">
        <w:rPr>
          <w:rFonts w:ascii="Arial" w:hAnsi="Arial" w:cs="Arial"/>
        </w:rPr>
        <w:t xml:space="preserve"> por ciento serán de género distinto. Serán electos por la Asamblea Estatal de acuerdo al procedimiento señalado por estos Estatutos y los reglamentos correspondientes.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62</w:t>
      </w:r>
    </w:p>
    <w:p w:rsidR="007D49F2" w:rsidRPr="00430A16" w:rsidRDefault="007D49F2" w:rsidP="003C50C7">
      <w:pPr>
        <w:widowControl w:val="0"/>
        <w:autoSpaceDE w:val="0"/>
        <w:autoSpaceDN w:val="0"/>
        <w:adjustRightInd w:val="0"/>
        <w:jc w:val="both"/>
      </w:pPr>
      <w:r w:rsidRPr="00430A16">
        <w:t xml:space="preserve">1. Para ser electo Consejero Estatal se requiere: </w:t>
      </w:r>
    </w:p>
    <w:p w:rsidR="00587C40" w:rsidRPr="00430A16" w:rsidRDefault="00587C40" w:rsidP="003C50C7">
      <w:pPr>
        <w:widowControl w:val="0"/>
        <w:autoSpaceDE w:val="0"/>
        <w:autoSpaceDN w:val="0"/>
        <w:adjustRightInd w:val="0"/>
        <w:jc w:val="both"/>
      </w:pPr>
    </w:p>
    <w:p w:rsidR="007D49F2" w:rsidRPr="00430A16" w:rsidRDefault="007D49F2" w:rsidP="00B41987">
      <w:pPr>
        <w:pStyle w:val="Prrafodelista"/>
        <w:widowControl w:val="0"/>
        <w:numPr>
          <w:ilvl w:val="0"/>
          <w:numId w:val="36"/>
        </w:numPr>
        <w:autoSpaceDE w:val="0"/>
        <w:autoSpaceDN w:val="0"/>
        <w:adjustRightInd w:val="0"/>
        <w:jc w:val="both"/>
        <w:rPr>
          <w:rFonts w:ascii="Arial" w:hAnsi="Arial" w:cs="Arial"/>
        </w:rPr>
      </w:pPr>
      <w:r w:rsidRPr="00430A16">
        <w:rPr>
          <w:rFonts w:ascii="Arial" w:hAnsi="Arial" w:cs="Arial"/>
        </w:rPr>
        <w:t>Tener una militancia de por lo menos cinco años;</w:t>
      </w:r>
    </w:p>
    <w:p w:rsidR="007D49F2" w:rsidRPr="00430A16" w:rsidRDefault="007D49F2" w:rsidP="00B41987">
      <w:pPr>
        <w:pStyle w:val="Prrafodelista"/>
        <w:widowControl w:val="0"/>
        <w:numPr>
          <w:ilvl w:val="0"/>
          <w:numId w:val="36"/>
        </w:numPr>
        <w:autoSpaceDE w:val="0"/>
        <w:autoSpaceDN w:val="0"/>
        <w:adjustRightInd w:val="0"/>
        <w:jc w:val="both"/>
        <w:rPr>
          <w:rFonts w:ascii="Arial" w:hAnsi="Arial" w:cs="Arial"/>
        </w:rPr>
      </w:pPr>
      <w:r w:rsidRPr="00430A16">
        <w:rPr>
          <w:rFonts w:ascii="Arial" w:hAnsi="Arial" w:cs="Arial"/>
        </w:rPr>
        <w:t>Haberse significado por la lealtad a la doctrina y la observancia de estos Estatutos y demás disposiciones reglamentarias;</w:t>
      </w:r>
    </w:p>
    <w:p w:rsidR="007D49F2" w:rsidRPr="00430A16" w:rsidRDefault="007D49F2" w:rsidP="00B41987">
      <w:pPr>
        <w:pStyle w:val="Prrafodelista"/>
        <w:widowControl w:val="0"/>
        <w:numPr>
          <w:ilvl w:val="0"/>
          <w:numId w:val="36"/>
        </w:numPr>
        <w:autoSpaceDE w:val="0"/>
        <w:autoSpaceDN w:val="0"/>
        <w:adjustRightInd w:val="0"/>
        <w:jc w:val="both"/>
        <w:rPr>
          <w:rFonts w:ascii="Arial" w:hAnsi="Arial" w:cs="Arial"/>
        </w:rPr>
      </w:pPr>
      <w:r w:rsidRPr="00430A16">
        <w:rPr>
          <w:rFonts w:ascii="Arial" w:hAnsi="Arial" w:cs="Arial"/>
        </w:rPr>
        <w:t>No haber sido sancionado por la Comisi</w:t>
      </w:r>
      <w:r w:rsidRPr="00430A16">
        <w:rPr>
          <w:rFonts w:ascii="Arial" w:hAnsi="Arial" w:cs="Arial"/>
          <w:b/>
        </w:rPr>
        <w:t>ó</w:t>
      </w:r>
      <w:r w:rsidRPr="00430A16">
        <w:rPr>
          <w:rFonts w:ascii="Arial" w:hAnsi="Arial" w:cs="Arial"/>
        </w:rPr>
        <w:t xml:space="preserve">n de Orden </w:t>
      </w:r>
      <w:r w:rsidRPr="00430A16">
        <w:rPr>
          <w:rFonts w:ascii="Arial" w:hAnsi="Arial" w:cs="Arial"/>
          <w:b/>
        </w:rPr>
        <w:t>y Disciplina Intrapartidista</w:t>
      </w:r>
      <w:r w:rsidRPr="00430A16">
        <w:rPr>
          <w:rFonts w:ascii="Arial" w:hAnsi="Arial" w:cs="Arial"/>
        </w:rPr>
        <w:t xml:space="preserve"> en los tres años anteriores a la elección del Consejo;</w:t>
      </w:r>
    </w:p>
    <w:p w:rsidR="007D49F2" w:rsidRPr="00430A16" w:rsidRDefault="007D49F2" w:rsidP="00B41987">
      <w:pPr>
        <w:pStyle w:val="Prrafodelista"/>
        <w:widowControl w:val="0"/>
        <w:numPr>
          <w:ilvl w:val="0"/>
          <w:numId w:val="36"/>
        </w:numPr>
        <w:autoSpaceDE w:val="0"/>
        <w:autoSpaceDN w:val="0"/>
        <w:adjustRightInd w:val="0"/>
        <w:jc w:val="both"/>
        <w:rPr>
          <w:rFonts w:ascii="Arial" w:hAnsi="Arial" w:cs="Arial"/>
        </w:rPr>
      </w:pPr>
      <w:r w:rsidRPr="00430A16">
        <w:rPr>
          <w:rFonts w:ascii="Arial" w:hAnsi="Arial" w:cs="Arial"/>
        </w:rPr>
        <w:t>Acreditar la evaluación correspondiente, en los términos de la convocatoria;</w:t>
      </w:r>
    </w:p>
    <w:p w:rsidR="007D49F2" w:rsidRPr="00430A16" w:rsidRDefault="007D49F2" w:rsidP="00B41987">
      <w:pPr>
        <w:pStyle w:val="Prrafodelista"/>
        <w:widowControl w:val="0"/>
        <w:numPr>
          <w:ilvl w:val="0"/>
          <w:numId w:val="36"/>
        </w:numPr>
        <w:autoSpaceDE w:val="0"/>
        <w:autoSpaceDN w:val="0"/>
        <w:adjustRightInd w:val="0"/>
        <w:jc w:val="both"/>
        <w:rPr>
          <w:rFonts w:ascii="Arial" w:hAnsi="Arial" w:cs="Arial"/>
        </w:rPr>
      </w:pPr>
      <w:r w:rsidRPr="00430A16">
        <w:rPr>
          <w:rFonts w:ascii="Arial" w:hAnsi="Arial" w:cs="Arial"/>
        </w:rPr>
        <w:t xml:space="preserve">Haber participado como integrante de algún Comité Directivo Municipal, Estatal o Nacional, o consejos estatal o nacional, o haber sido candidato propietario a algún cargo de elección popular; y </w:t>
      </w:r>
    </w:p>
    <w:p w:rsidR="007D49F2" w:rsidRPr="00430A16" w:rsidRDefault="007D49F2" w:rsidP="00B41987">
      <w:pPr>
        <w:pStyle w:val="Prrafodelista"/>
        <w:widowControl w:val="0"/>
        <w:numPr>
          <w:ilvl w:val="0"/>
          <w:numId w:val="36"/>
        </w:numPr>
        <w:autoSpaceDE w:val="0"/>
        <w:autoSpaceDN w:val="0"/>
        <w:adjustRightInd w:val="0"/>
        <w:jc w:val="both"/>
        <w:rPr>
          <w:rFonts w:ascii="Arial" w:hAnsi="Arial" w:cs="Arial"/>
        </w:rPr>
      </w:pPr>
      <w:r w:rsidRPr="00430A16">
        <w:rPr>
          <w:rFonts w:ascii="Arial" w:hAnsi="Arial" w:cs="Arial"/>
        </w:rPr>
        <w:t xml:space="preserve">No haber sido dado de baja como consejero nacional o estatal, en los tres años inmediatos anteriores. </w:t>
      </w:r>
    </w:p>
    <w:p w:rsidR="00587C40" w:rsidRPr="00430A16" w:rsidRDefault="00587C40" w:rsidP="00587C40">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Los consejeros estatales durarán en su cargo tres años y podrán ser reelectos. Los integrantes del Consejo continuarán en funciones hasta que tomen posesión los electos. Quien falte a dos sesiones sin causa justificada, por ese sólo hecho perderá el cargo.</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3. Se considerará como asistencia, la permanencia en la sesión hasta la clausura de la misma.</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4. Cuando ocurran vacantes en el Consejo, éste podrá designar a propuesta del Presidente, por simple mayoría de votos, a los sustitutos por el resto del período. El Consejo podrá, por causa grave, remover a cualquiera de sus miembros mediante el voto de las dos terceras partes de los asistentes.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63</w:t>
      </w:r>
    </w:p>
    <w:p w:rsidR="007D49F2" w:rsidRPr="00430A16" w:rsidRDefault="007D49F2" w:rsidP="003C50C7">
      <w:pPr>
        <w:widowControl w:val="0"/>
        <w:autoSpaceDE w:val="0"/>
        <w:autoSpaceDN w:val="0"/>
        <w:adjustRightInd w:val="0"/>
        <w:jc w:val="both"/>
      </w:pPr>
      <w:r w:rsidRPr="00430A16">
        <w:rPr>
          <w:bCs/>
        </w:rPr>
        <w:t xml:space="preserve">1. </w:t>
      </w:r>
      <w:r w:rsidRPr="00430A16">
        <w:t>La elección de consejeros será hecha por la Asamblea Estatal de las proposiciones que presenten el Comité Directivo Estatal y las Asambleas Municipales celebradas al efecto.</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2. El Consejo Estatal se renovará el segundo semestre del año siguiente al de la elección </w:t>
      </w:r>
      <w:r w:rsidRPr="00430A16">
        <w:rPr>
          <w:b/>
        </w:rPr>
        <w:t>federal, procurando homologar la elección con el proceso de renovación del Consejo Nacional</w:t>
      </w:r>
      <w:r w:rsidRPr="00430A16">
        <w:t>.</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3. La renovación del Consejo Estatal, se pospondrá </w:t>
      </w:r>
      <w:r w:rsidRPr="00430A16">
        <w:rPr>
          <w:bCs/>
        </w:rPr>
        <w:t>cuando el periodo del encargo concluya dentro de los tres meses</w:t>
      </w:r>
      <w:r w:rsidRPr="00430A16">
        <w:t xml:space="preserve"> </w:t>
      </w:r>
      <w:r w:rsidRPr="00430A16">
        <w:rPr>
          <w:bCs/>
        </w:rPr>
        <w:t xml:space="preserve">anteriores al inicio de un proceso electoral constitucional. Deberá emitirse la convocatoria correspondiente, a más tardar tres meses después de concluido el proceso electoral. </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4. El Reglamento determinará el número de propuestas que surgirán de cada Asamblea Municipal. El Comité Directivo Estatal tendrá derecho a proponer hasta un diez por ciento del total de propuestas emanadas de estas Asambleas. </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5. Todas las proposiciones serán turnadas a la Asamblea Estatal correspondiente. Cada delegado numerario votará por el número de candidatos que señale el Reglamento. </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6. La Comisión Permanente Nacional podrá revocar la designación de consejeros estatales, por sí, o a solicitud del Consejo o del Comité Directivo Estatal de la entidad de que se trate, por causa justificada, debidamente fundada y motivada, </w:t>
      </w:r>
      <w:r w:rsidRPr="00430A16">
        <w:rPr>
          <w:b/>
        </w:rPr>
        <w:t>mediante los plazos para la interposición, sustanciación y resolución, así como las formalidades esenciales del procedimiento en términos del reglamento.</w:t>
      </w:r>
    </w:p>
    <w:p w:rsidR="005D7587" w:rsidRPr="00430A16" w:rsidRDefault="005D7587"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Artículo 64</w:t>
      </w:r>
    </w:p>
    <w:p w:rsidR="007D49F2" w:rsidRPr="00430A16" w:rsidRDefault="007D49F2" w:rsidP="003C50C7">
      <w:pPr>
        <w:widowControl w:val="0"/>
        <w:autoSpaceDE w:val="0"/>
        <w:autoSpaceDN w:val="0"/>
        <w:adjustRightInd w:val="0"/>
        <w:jc w:val="both"/>
      </w:pPr>
      <w:r w:rsidRPr="00430A16">
        <w:t>Son funciones del Consejo Estatal:</w:t>
      </w:r>
    </w:p>
    <w:p w:rsidR="00587C40" w:rsidRPr="00430A16" w:rsidRDefault="00587C40" w:rsidP="003C50C7">
      <w:pPr>
        <w:widowControl w:val="0"/>
        <w:jc w:val="both"/>
        <w:rPr>
          <w:rFonts w:eastAsia="MS Mincho"/>
          <w:lang w:eastAsia="es-ES_tradnl"/>
        </w:rPr>
      </w:pP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eastAsia="MS Mincho" w:hAnsi="Arial" w:cs="Arial"/>
          <w:lang w:val="es-ES_tradnl" w:eastAsia="es-ES_tradnl"/>
        </w:rPr>
        <w:t xml:space="preserve">Designar a treinta militantes, quienes se integrarán a la Comisión Permanente; </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hAnsi="Arial" w:cs="Arial"/>
        </w:rPr>
        <w:t xml:space="preserve">Designar a las Comisiones </w:t>
      </w:r>
      <w:r w:rsidRPr="00430A16">
        <w:rPr>
          <w:rFonts w:ascii="Arial" w:hAnsi="Arial" w:cs="Arial"/>
          <w:b/>
        </w:rPr>
        <w:t>Auxiliares</w:t>
      </w:r>
      <w:r w:rsidRPr="00430A16">
        <w:rPr>
          <w:rFonts w:ascii="Arial" w:hAnsi="Arial" w:cs="Arial"/>
        </w:rPr>
        <w:t xml:space="preserve"> de Orden y</w:t>
      </w:r>
      <w:r w:rsidRPr="00430A16">
        <w:rPr>
          <w:rFonts w:ascii="Arial" w:hAnsi="Arial" w:cs="Arial"/>
          <w:b/>
        </w:rPr>
        <w:t xml:space="preserve"> Disciplina Intrapartidista</w:t>
      </w:r>
      <w:r w:rsidRPr="00430A16">
        <w:rPr>
          <w:rFonts w:ascii="Arial" w:hAnsi="Arial" w:cs="Arial"/>
        </w:rPr>
        <w:t xml:space="preserve">; </w:t>
      </w:r>
      <w:r w:rsidRPr="00430A16">
        <w:rPr>
          <w:rFonts w:ascii="Arial" w:hAnsi="Arial" w:cs="Arial"/>
          <w:b/>
        </w:rPr>
        <w:t>así como a la Comisión de</w:t>
      </w:r>
      <w:r w:rsidRPr="00430A16">
        <w:rPr>
          <w:rFonts w:ascii="Arial" w:hAnsi="Arial" w:cs="Arial"/>
        </w:rPr>
        <w:t xml:space="preserve"> Vigilancia del Consejo Estatal;</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hAnsi="Arial" w:cs="Arial"/>
        </w:rPr>
        <w:t>Designar las comisiones que estime pertinentes, integradas por consejeros y militantes, señalándoles sus atribuciones;</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hAnsi="Arial" w:cs="Arial"/>
        </w:rPr>
        <w:t>Examinar y autorizar los presupuestos del Comité Directivo Estatal y de los Comités Directivos Municipales, así como revisar y aprobar, en su caso, las cuentas de estos comités;</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eastAsia="MS Mincho" w:hAnsi="Arial" w:cs="Arial"/>
        </w:rPr>
        <w:t>Resolver aquellos asuntos que sean sometidos a su consideración por la Comisión Permanente Estatal;</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eastAsia="MS Mincho" w:hAnsi="Arial" w:cs="Arial"/>
        </w:rPr>
        <w:t>Pedir, a solicitud de un tercio de sus miembros, a la Comisión Permanente Estatal que le someta aquellos asuntos que por su importancia juzgue conveniente conocer y resolver;</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hAnsi="Arial" w:cs="Arial"/>
        </w:rPr>
        <w:t>Proponer al Presidente del Comité Directivo Estatal las medidas y programas que considere convenientes;</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hAnsi="Arial" w:cs="Arial"/>
        </w:rPr>
        <w:t>Resolver sobre las renuncias y licencias de sus miembros;</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hAnsi="Arial" w:cs="Arial"/>
        </w:rPr>
        <w:t>Autorizar a la Comisión Permanente Estatal para suscribir convenios de asociación electoral con otros partidos en elecciones locales, de conformidad con la legislación electoral correspondiente;</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hAnsi="Arial" w:cs="Arial"/>
        </w:rPr>
        <w:t xml:space="preserve">Aprobar la plataforma del Partido para las elecciones, previa consulta a la militancia a través </w:t>
      </w:r>
      <w:proofErr w:type="gramStart"/>
      <w:r w:rsidRPr="00430A16">
        <w:rPr>
          <w:rFonts w:ascii="Arial" w:hAnsi="Arial" w:cs="Arial"/>
        </w:rPr>
        <w:t>de los órganos municipales y ratificada</w:t>
      </w:r>
      <w:proofErr w:type="gramEnd"/>
      <w:r w:rsidRPr="00430A16">
        <w:rPr>
          <w:rFonts w:ascii="Arial" w:hAnsi="Arial" w:cs="Arial"/>
        </w:rPr>
        <w:t xml:space="preserve"> por la Comisión Permanente Nacional. Los candidatos estarán obligados a aceptar y difundir durante su campaña electoral, la plataforma aprobada; y</w:t>
      </w:r>
    </w:p>
    <w:p w:rsidR="007D49F2" w:rsidRPr="00430A16" w:rsidRDefault="007D49F2" w:rsidP="00B41987">
      <w:pPr>
        <w:pStyle w:val="Prrafodelista"/>
        <w:widowControl w:val="0"/>
        <w:numPr>
          <w:ilvl w:val="0"/>
          <w:numId w:val="37"/>
        </w:numPr>
        <w:jc w:val="both"/>
        <w:rPr>
          <w:rFonts w:ascii="Arial" w:eastAsia="MS Mincho" w:hAnsi="Arial" w:cs="Arial"/>
          <w:lang w:eastAsia="es-ES_tradnl"/>
        </w:rPr>
      </w:pPr>
      <w:r w:rsidRPr="00430A16">
        <w:rPr>
          <w:rFonts w:ascii="Arial" w:hAnsi="Arial" w:cs="Arial"/>
        </w:rPr>
        <w:t>Las demás que señalen estos Estatutos y los reglamentos.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65</w:t>
      </w:r>
    </w:p>
    <w:p w:rsidR="007D49F2" w:rsidRPr="00430A16" w:rsidRDefault="007D49F2" w:rsidP="003C50C7">
      <w:pPr>
        <w:widowControl w:val="0"/>
        <w:autoSpaceDE w:val="0"/>
        <w:autoSpaceDN w:val="0"/>
        <w:adjustRightInd w:val="0"/>
        <w:jc w:val="both"/>
      </w:pPr>
      <w:r w:rsidRPr="00430A16">
        <w:t>Los Consejos Estatales sesionarán cuando menos dos veces al año y serán convocados por el Presidente del propio Consejo, por su Comisión Permanente o por el Presidente del Comité Ejecutivo Nacional</w:t>
      </w:r>
      <w:r w:rsidRPr="00430A16">
        <w:rPr>
          <w:b/>
        </w:rPr>
        <w:t>;</w:t>
      </w:r>
      <w:r w:rsidRPr="00430A16">
        <w:t xml:space="preserve"> y, en su caso, a solicitud de una tercera parte de sus miembros</w:t>
      </w:r>
      <w:r w:rsidRPr="00430A16">
        <w:rPr>
          <w:b/>
        </w:rPr>
        <w:t>, ante el Comité Ejecutivo Nacional, quien resolverá lo conducente</w:t>
      </w:r>
      <w:r w:rsidRPr="00430A16">
        <w:t>.</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66</w:t>
      </w:r>
    </w:p>
    <w:p w:rsidR="007D49F2" w:rsidRPr="00430A16" w:rsidRDefault="007D49F2" w:rsidP="003C50C7">
      <w:pPr>
        <w:widowControl w:val="0"/>
        <w:autoSpaceDE w:val="0"/>
        <w:autoSpaceDN w:val="0"/>
        <w:adjustRightInd w:val="0"/>
        <w:jc w:val="both"/>
      </w:pPr>
      <w:r w:rsidRPr="00430A16">
        <w:t>Los Consejos Estatales serán presididos por la o el Presidente del respectivo Comité Directivo Estatal, funcionarán válidamente con asistencia de más de la mitad de sus miembros y, salvo que estos Estatutos prevengan otra cosa, tomarán sus acuerdos por mayoría de votos de los concurrentes. En caso de empate, la o el Presidente del Consejo tendrá voto de calidad.</w:t>
      </w:r>
    </w:p>
    <w:p w:rsidR="005D7587" w:rsidRPr="00430A16" w:rsidRDefault="005D7587" w:rsidP="003C50C7">
      <w:pPr>
        <w:widowControl w:val="0"/>
        <w:tabs>
          <w:tab w:val="left" w:pos="575"/>
        </w:tabs>
        <w:autoSpaceDE w:val="0"/>
        <w:autoSpaceDN w:val="0"/>
        <w:adjustRightInd w:val="0"/>
        <w:jc w:val="both"/>
      </w:pPr>
    </w:p>
    <w:p w:rsidR="007D49F2" w:rsidRPr="00430A16" w:rsidRDefault="007D49F2" w:rsidP="003C50C7">
      <w:pPr>
        <w:widowControl w:val="0"/>
        <w:tabs>
          <w:tab w:val="left" w:pos="575"/>
        </w:tabs>
        <w:autoSpaceDE w:val="0"/>
        <w:autoSpaceDN w:val="0"/>
        <w:adjustRightInd w:val="0"/>
        <w:jc w:val="both"/>
        <w:rPr>
          <w:b/>
          <w:bCs/>
        </w:rPr>
      </w:pPr>
      <w:r w:rsidRPr="00430A16">
        <w:rPr>
          <w:b/>
        </w:rPr>
        <w:t>Artículo 67</w:t>
      </w:r>
    </w:p>
    <w:p w:rsidR="007D49F2" w:rsidRPr="00430A16" w:rsidRDefault="007D49F2" w:rsidP="003C50C7">
      <w:pPr>
        <w:widowControl w:val="0"/>
        <w:jc w:val="both"/>
        <w:rPr>
          <w:rFonts w:eastAsia="MS Mincho"/>
          <w:lang w:val="es-ES_tradnl" w:eastAsia="es-ES_tradnl"/>
        </w:rPr>
      </w:pPr>
      <w:r w:rsidRPr="00430A16">
        <w:rPr>
          <w:rFonts w:eastAsia="MS Mincho"/>
          <w:lang w:eastAsia="es-ES_tradnl"/>
        </w:rPr>
        <w:t xml:space="preserve">1. </w:t>
      </w:r>
      <w:r w:rsidRPr="00430A16">
        <w:rPr>
          <w:rFonts w:eastAsia="MS Mincho"/>
          <w:lang w:val="es-ES_tradnl" w:eastAsia="es-ES_tradnl"/>
        </w:rPr>
        <w:t>La Comisión Permanente del Consejo Estatal estará integrada por los siguientes militantes:</w:t>
      </w:r>
    </w:p>
    <w:p w:rsidR="00587C40" w:rsidRPr="00430A16" w:rsidRDefault="00587C40" w:rsidP="003C50C7">
      <w:pPr>
        <w:widowControl w:val="0"/>
        <w:jc w:val="both"/>
        <w:rPr>
          <w:rFonts w:eastAsia="MS Mincho"/>
          <w:lang w:val="es-ES_tradnl" w:eastAsia="es-ES_tradnl"/>
        </w:rPr>
      </w:pP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lang w:val="es-ES_tradnl" w:eastAsia="es-ES_tradnl"/>
        </w:rPr>
        <w:t>La o el Presidente del Comité Directivo Estatal;</w:t>
      </w: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lang w:val="es-ES_tradnl" w:eastAsia="es-ES_tradnl"/>
        </w:rPr>
        <w:t>La o el Secretario General del Comité Directivo Estatal;</w:t>
      </w: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lang w:val="es-ES_tradnl" w:eastAsia="es-ES_tradnl"/>
        </w:rPr>
        <w:t>La o el Coordinador de Diputados Locales;</w:t>
      </w: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lang w:val="es-ES_tradnl" w:eastAsia="es-ES_tradnl"/>
        </w:rPr>
        <w:t>La o el Coordinador de Diputados Federales de la entidad, si lo hubiere;</w:t>
      </w: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lang w:val="es-ES_tradnl" w:eastAsia="es-ES_tradnl"/>
        </w:rPr>
        <w:t>La o el Gobernador del Estado;</w:t>
      </w: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b/>
          <w:lang w:val="es-ES_tradnl" w:eastAsia="es-ES_tradnl"/>
        </w:rPr>
        <w:t>La o el Tesorero Estatal;</w:t>
      </w: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b/>
          <w:lang w:val="es-ES_tradnl" w:eastAsia="es-ES_tradnl"/>
        </w:rPr>
        <w:t>La o el Coordinador Estatal de Alcaldes, Síndicos y Regidores;</w:t>
      </w: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lang w:val="es-ES_tradnl" w:eastAsia="es-ES_tradnl"/>
        </w:rPr>
        <w:t>La titular estatal de Promoción Política de la Mujer;</w:t>
      </w: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lang w:val="es-ES_tradnl" w:eastAsia="es-ES_tradnl"/>
        </w:rPr>
        <w:t>La o el titular estatal de Acción Juvenil; y</w:t>
      </w:r>
    </w:p>
    <w:p w:rsidR="007D49F2" w:rsidRPr="00430A16" w:rsidRDefault="007D49F2" w:rsidP="00B41987">
      <w:pPr>
        <w:pStyle w:val="Prrafodelista"/>
        <w:widowControl w:val="0"/>
        <w:numPr>
          <w:ilvl w:val="0"/>
          <w:numId w:val="38"/>
        </w:numPr>
        <w:jc w:val="both"/>
        <w:rPr>
          <w:rFonts w:ascii="Arial" w:eastAsia="MS Mincho" w:hAnsi="Arial" w:cs="Arial"/>
          <w:lang w:val="es-ES_tradnl" w:eastAsia="es-ES_tradnl"/>
        </w:rPr>
      </w:pPr>
      <w:r w:rsidRPr="00430A16">
        <w:rPr>
          <w:rFonts w:ascii="Arial" w:eastAsia="MS Mincho" w:hAnsi="Arial" w:cs="Arial"/>
          <w:lang w:val="es-ES_tradnl" w:eastAsia="es-ES_tradnl"/>
        </w:rPr>
        <w:t xml:space="preserve">Treinta militantes del Partido, con una militancia mínima de cinco años. </w:t>
      </w:r>
    </w:p>
    <w:p w:rsidR="00587C40" w:rsidRPr="00430A16" w:rsidRDefault="00587C40" w:rsidP="00587C40">
      <w:pPr>
        <w:widowControl w:val="0"/>
        <w:jc w:val="both"/>
        <w:rPr>
          <w:rFonts w:eastAsia="MS Mincho"/>
          <w:lang w:val="es-ES_tradnl" w:eastAsia="es-ES_tradnl"/>
        </w:rPr>
      </w:pPr>
    </w:p>
    <w:p w:rsidR="007D49F2" w:rsidRPr="00430A16" w:rsidRDefault="007D49F2" w:rsidP="003C50C7">
      <w:pPr>
        <w:widowControl w:val="0"/>
        <w:jc w:val="both"/>
        <w:rPr>
          <w:rFonts w:eastAsia="MS Mincho"/>
          <w:lang w:val="es-ES_tradnl" w:eastAsia="es-ES_tradnl"/>
        </w:rPr>
      </w:pPr>
      <w:r w:rsidRPr="00430A16">
        <w:rPr>
          <w:rFonts w:eastAsia="MS Mincho"/>
          <w:lang w:val="es-ES_tradnl" w:eastAsia="es-ES_tradnl"/>
        </w:rPr>
        <w:t xml:space="preserve">2. La designación de los miembros a que hace referencia el inciso j) del numeral anterior será hecha por el Consejo Estatal, a propuesta de su Presidente en dos terceras partes, y la otra tercera parte a propuesta de los Consejeros de acuerdo al Reglamento. </w:t>
      </w:r>
      <w:r w:rsidRPr="00430A16">
        <w:rPr>
          <w:rFonts w:eastAsia="MS Mincho"/>
          <w:b/>
          <w:lang w:val="es-ES_tradnl" w:eastAsia="es-ES_tradnl"/>
        </w:rPr>
        <w:t>En ambos casos</w:t>
      </w:r>
      <w:r w:rsidRPr="00430A16">
        <w:rPr>
          <w:rFonts w:eastAsia="MS Mincho"/>
          <w:lang w:val="es-ES_tradnl" w:eastAsia="es-ES_tradnl"/>
        </w:rPr>
        <w:t xml:space="preserve"> deberá </w:t>
      </w:r>
      <w:r w:rsidRPr="00430A16">
        <w:rPr>
          <w:rFonts w:eastAsia="MS Mincho"/>
          <w:b/>
          <w:lang w:val="es-ES_tradnl" w:eastAsia="es-ES_tradnl"/>
        </w:rPr>
        <w:t>de considerarse que el cincuenta</w:t>
      </w:r>
      <w:r w:rsidRPr="00430A16">
        <w:rPr>
          <w:rFonts w:eastAsia="MS Mincho"/>
          <w:lang w:val="es-ES_tradnl" w:eastAsia="es-ES_tradnl"/>
        </w:rPr>
        <w:t xml:space="preserve"> por ciento de </w:t>
      </w:r>
      <w:r w:rsidRPr="00430A16">
        <w:rPr>
          <w:rFonts w:eastAsia="MS Mincho"/>
          <w:b/>
          <w:lang w:val="es-ES_tradnl" w:eastAsia="es-ES_tradnl"/>
        </w:rPr>
        <w:t xml:space="preserve">los electos será de </w:t>
      </w:r>
      <w:r w:rsidRPr="00430A16">
        <w:rPr>
          <w:rFonts w:eastAsia="MS Mincho"/>
          <w:lang w:val="es-ES_tradnl" w:eastAsia="es-ES_tradnl"/>
        </w:rPr>
        <w:t>género</w:t>
      </w:r>
      <w:r w:rsidRPr="00430A16">
        <w:rPr>
          <w:rFonts w:eastAsia="MS Mincho"/>
          <w:b/>
          <w:lang w:val="es-ES_tradnl" w:eastAsia="es-ES_tradnl"/>
        </w:rPr>
        <w:t xml:space="preserve"> distinto</w:t>
      </w:r>
      <w:r w:rsidRPr="00430A16">
        <w:rPr>
          <w:rFonts w:eastAsia="MS Mincho"/>
          <w:lang w:val="es-ES_tradnl" w:eastAsia="es-ES_tradnl"/>
        </w:rPr>
        <w:t>.</w:t>
      </w:r>
    </w:p>
    <w:p w:rsidR="007D49F2" w:rsidRPr="00430A16" w:rsidRDefault="007D49F2" w:rsidP="003C50C7">
      <w:pPr>
        <w:widowControl w:val="0"/>
        <w:autoSpaceDE w:val="0"/>
        <w:autoSpaceDN w:val="0"/>
        <w:adjustRightInd w:val="0"/>
        <w:jc w:val="both"/>
        <w:rPr>
          <w:lang w:val="es-ES_tradnl"/>
        </w:rPr>
      </w:pPr>
    </w:p>
    <w:p w:rsidR="007D49F2" w:rsidRPr="00430A16" w:rsidRDefault="007D49F2" w:rsidP="003C50C7">
      <w:pPr>
        <w:widowControl w:val="0"/>
        <w:autoSpaceDE w:val="0"/>
        <w:autoSpaceDN w:val="0"/>
        <w:adjustRightInd w:val="0"/>
        <w:jc w:val="both"/>
      </w:pPr>
      <w:r w:rsidRPr="00430A16">
        <w:rPr>
          <w:lang w:val="es-ES_tradnl"/>
        </w:rPr>
        <w:t xml:space="preserve">3. </w:t>
      </w:r>
      <w:r w:rsidRPr="00430A16">
        <w:t xml:space="preserve">Para ser electo integrante de la Comisión Permanente Estatal se requiere: </w:t>
      </w:r>
    </w:p>
    <w:p w:rsidR="00587C40" w:rsidRPr="00430A16" w:rsidRDefault="00587C40" w:rsidP="003C50C7">
      <w:pPr>
        <w:widowControl w:val="0"/>
        <w:autoSpaceDE w:val="0"/>
        <w:autoSpaceDN w:val="0"/>
        <w:adjustRightInd w:val="0"/>
        <w:jc w:val="both"/>
      </w:pPr>
    </w:p>
    <w:p w:rsidR="007D49F2" w:rsidRPr="00430A16" w:rsidRDefault="007D49F2" w:rsidP="00B41987">
      <w:pPr>
        <w:pStyle w:val="Prrafodelista"/>
        <w:widowControl w:val="0"/>
        <w:numPr>
          <w:ilvl w:val="0"/>
          <w:numId w:val="39"/>
        </w:numPr>
        <w:autoSpaceDE w:val="0"/>
        <w:autoSpaceDN w:val="0"/>
        <w:adjustRightInd w:val="0"/>
        <w:jc w:val="both"/>
        <w:rPr>
          <w:rFonts w:ascii="Arial" w:hAnsi="Arial" w:cs="Arial"/>
        </w:rPr>
      </w:pPr>
      <w:r w:rsidRPr="00430A16">
        <w:rPr>
          <w:rFonts w:ascii="Arial" w:hAnsi="Arial" w:cs="Arial"/>
        </w:rPr>
        <w:t>Ser militante del Partido con una antigüedad de por lo menos cinco años;</w:t>
      </w:r>
    </w:p>
    <w:p w:rsidR="007D49F2" w:rsidRPr="00430A16" w:rsidRDefault="007D49F2" w:rsidP="00B41987">
      <w:pPr>
        <w:pStyle w:val="Prrafodelista"/>
        <w:widowControl w:val="0"/>
        <w:numPr>
          <w:ilvl w:val="0"/>
          <w:numId w:val="39"/>
        </w:numPr>
        <w:autoSpaceDE w:val="0"/>
        <w:autoSpaceDN w:val="0"/>
        <w:adjustRightInd w:val="0"/>
        <w:jc w:val="both"/>
        <w:rPr>
          <w:rFonts w:ascii="Arial" w:hAnsi="Arial" w:cs="Arial"/>
        </w:rPr>
      </w:pPr>
      <w:r w:rsidRPr="00430A16">
        <w:rPr>
          <w:rFonts w:ascii="Arial" w:hAnsi="Arial" w:cs="Arial"/>
        </w:rPr>
        <w:t>Haberse significado por la lealtad a la doctrina y la observancia de estos Estatutos y demás disposiciones reglamentarias;</w:t>
      </w:r>
    </w:p>
    <w:p w:rsidR="007D49F2" w:rsidRPr="00430A16" w:rsidRDefault="007D49F2" w:rsidP="00B41987">
      <w:pPr>
        <w:pStyle w:val="Prrafodelista"/>
        <w:widowControl w:val="0"/>
        <w:numPr>
          <w:ilvl w:val="0"/>
          <w:numId w:val="39"/>
        </w:numPr>
        <w:autoSpaceDE w:val="0"/>
        <w:autoSpaceDN w:val="0"/>
        <w:adjustRightInd w:val="0"/>
        <w:jc w:val="both"/>
        <w:rPr>
          <w:rFonts w:ascii="Arial" w:hAnsi="Arial" w:cs="Arial"/>
        </w:rPr>
      </w:pPr>
      <w:r w:rsidRPr="00430A16">
        <w:rPr>
          <w:rFonts w:ascii="Arial" w:hAnsi="Arial" w:cs="Arial"/>
        </w:rPr>
        <w:t xml:space="preserve">No haber sido sancionado por las Comisiones de Orden </w:t>
      </w:r>
      <w:r w:rsidRPr="00430A16">
        <w:rPr>
          <w:rFonts w:ascii="Arial" w:hAnsi="Arial" w:cs="Arial"/>
          <w:b/>
        </w:rPr>
        <w:t>y Disciplina Intrapartidista</w:t>
      </w:r>
      <w:r w:rsidRPr="00430A16">
        <w:rPr>
          <w:rFonts w:ascii="Arial" w:hAnsi="Arial" w:cs="Arial"/>
        </w:rPr>
        <w:t xml:space="preserve"> en los tres años anteriores a la elección del Comité; y</w:t>
      </w:r>
    </w:p>
    <w:p w:rsidR="007D49F2" w:rsidRPr="00430A16" w:rsidRDefault="007D49F2" w:rsidP="00B41987">
      <w:pPr>
        <w:pStyle w:val="Prrafodelista"/>
        <w:widowControl w:val="0"/>
        <w:numPr>
          <w:ilvl w:val="0"/>
          <w:numId w:val="39"/>
        </w:numPr>
        <w:autoSpaceDE w:val="0"/>
        <w:autoSpaceDN w:val="0"/>
        <w:adjustRightInd w:val="0"/>
        <w:jc w:val="both"/>
        <w:rPr>
          <w:rFonts w:ascii="Arial" w:hAnsi="Arial" w:cs="Arial"/>
        </w:rPr>
      </w:pPr>
      <w:r w:rsidRPr="00430A16">
        <w:rPr>
          <w:rFonts w:ascii="Arial" w:hAnsi="Arial" w:cs="Arial"/>
        </w:rPr>
        <w:t xml:space="preserve">No haber sido dado de baja como consejero nacional o estatal, en los tres años inmediatos anteriores. </w:t>
      </w:r>
    </w:p>
    <w:p w:rsidR="00587C40" w:rsidRPr="00430A16" w:rsidRDefault="00587C40" w:rsidP="00587C40">
      <w:pPr>
        <w:pStyle w:val="Prrafodelista"/>
        <w:widowControl w:val="0"/>
        <w:autoSpaceDE w:val="0"/>
        <w:autoSpaceDN w:val="0"/>
        <w:adjustRightInd w:val="0"/>
        <w:jc w:val="both"/>
        <w:rPr>
          <w:rFonts w:ascii="Arial" w:hAnsi="Arial" w:cs="Arial"/>
        </w:rPr>
      </w:pPr>
    </w:p>
    <w:p w:rsidR="007D49F2" w:rsidRPr="00430A16" w:rsidRDefault="007D49F2" w:rsidP="003C50C7">
      <w:pPr>
        <w:widowControl w:val="0"/>
        <w:autoSpaceDE w:val="0"/>
        <w:autoSpaceDN w:val="0"/>
        <w:adjustRightInd w:val="0"/>
        <w:jc w:val="both"/>
      </w:pPr>
      <w:r w:rsidRPr="00430A16">
        <w:t>4. Asistirán con derecho a voz los titulares de Secretarías del Comité Directivo Estatal que no sean miembros de la Comisión Permanente.</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5. En la proporción que fije el Reglamento, la Comisión Permanente podrá integrarse con miembros que reciban remuneración del Partido.</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6. La Comisión Permanente, se renovará en el segundo semestre del año en que se celebren elecciones ordinarias locales.</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7. Los miembros de la Comisión Permanente durarán en su cargo tres años y permanecerán en él hasta que se haga nuevos nombramientos y los designados tomen posesión de su puesto. </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8. La Comisión Permanente Estatal se reunirá cuando menos una vez al mes y cuando sea convocada de manera extraordinaria en términos de este Estatuto y el Reglamento. Quien falte a tres sesiones sin causa justificada, por ese sólo hecho perderá el cargo. Se considerará como asistencia, la permanencia en la sesión hasta la clausura de la misma. </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9. Para que la Comisión Permanente Estatal funcione válidamente, se requerirá la presencia de más de la mitad de sus miembros y sus resoluciones se tomarán por mayoría de votos; en caso de empate, el Presidente tendrá voto de calidad.</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10. La o el Presidente y los demás miembros de la Comisión Permanente Estatal</w:t>
      </w:r>
      <w:r w:rsidRPr="00430A16">
        <w:rPr>
          <w:b/>
        </w:rPr>
        <w:t>,</w:t>
      </w:r>
      <w:r w:rsidRPr="00430A16">
        <w:t xml:space="preserve"> podrán ser removidos de su cargo</w:t>
      </w:r>
      <w:r w:rsidRPr="00430A16">
        <w:rPr>
          <w:b/>
        </w:rPr>
        <w:t>,</w:t>
      </w:r>
      <w:r w:rsidRPr="00430A16">
        <w:t xml:space="preserve"> por la Comisión Permanente Nacional, por causa justificada, </w:t>
      </w:r>
      <w:r w:rsidRPr="00430A16">
        <w:rPr>
          <w:b/>
        </w:rPr>
        <w:t xml:space="preserve">debidamente fundada y motivada, mediante los plazos para la interposición, sustanciación y resolución así como las formalidades esenciales del </w:t>
      </w:r>
      <w:r w:rsidRPr="00430A16">
        <w:t>procedimiento</w:t>
      </w:r>
      <w:r w:rsidRPr="00430A16">
        <w:rPr>
          <w:b/>
        </w:rPr>
        <w:t xml:space="preserve">, en términos del </w:t>
      </w:r>
      <w:r w:rsidRPr="00430A16">
        <w:t>reglament</w:t>
      </w:r>
      <w:r w:rsidRPr="00430A16">
        <w:rPr>
          <w:b/>
        </w:rPr>
        <w:t>o</w:t>
      </w:r>
      <w:r w:rsidRPr="00430A16">
        <w:t>.</w:t>
      </w:r>
    </w:p>
    <w:p w:rsidR="005D7587" w:rsidRPr="00430A16" w:rsidRDefault="005D7587" w:rsidP="003C50C7">
      <w:pPr>
        <w:widowControl w:val="0"/>
        <w:tabs>
          <w:tab w:val="left" w:pos="575"/>
        </w:tabs>
        <w:autoSpaceDE w:val="0"/>
        <w:autoSpaceDN w:val="0"/>
        <w:adjustRightInd w:val="0"/>
        <w:jc w:val="both"/>
      </w:pPr>
    </w:p>
    <w:p w:rsidR="007D49F2" w:rsidRPr="00430A16" w:rsidRDefault="007D49F2" w:rsidP="003C50C7">
      <w:pPr>
        <w:widowControl w:val="0"/>
        <w:tabs>
          <w:tab w:val="left" w:pos="575"/>
        </w:tabs>
        <w:autoSpaceDE w:val="0"/>
        <w:autoSpaceDN w:val="0"/>
        <w:adjustRightInd w:val="0"/>
        <w:jc w:val="both"/>
        <w:rPr>
          <w:b/>
        </w:rPr>
      </w:pPr>
      <w:r w:rsidRPr="00430A16">
        <w:rPr>
          <w:b/>
        </w:rPr>
        <w:t>Artículo 68</w:t>
      </w:r>
    </w:p>
    <w:p w:rsidR="007D49F2" w:rsidRPr="00430A16" w:rsidRDefault="007D49F2" w:rsidP="003C50C7">
      <w:pPr>
        <w:widowControl w:val="0"/>
        <w:autoSpaceDE w:val="0"/>
        <w:autoSpaceDN w:val="0"/>
        <w:adjustRightInd w:val="0"/>
        <w:jc w:val="both"/>
        <w:rPr>
          <w:bCs/>
        </w:rPr>
      </w:pPr>
      <w:r w:rsidRPr="00430A16">
        <w:rPr>
          <w:bCs/>
        </w:rPr>
        <w:t>1. Son facultades y deberes de la Comisión Permanente Estatal:</w:t>
      </w:r>
    </w:p>
    <w:p w:rsidR="00587C40" w:rsidRPr="00430A16" w:rsidRDefault="00587C40" w:rsidP="003C50C7">
      <w:pPr>
        <w:widowControl w:val="0"/>
        <w:autoSpaceDE w:val="0"/>
        <w:autoSpaceDN w:val="0"/>
        <w:adjustRightInd w:val="0"/>
        <w:jc w:val="both"/>
      </w:pPr>
    </w:p>
    <w:p w:rsidR="007D49F2" w:rsidRPr="00430A16" w:rsidRDefault="007D49F2" w:rsidP="00B41987">
      <w:pPr>
        <w:pStyle w:val="Prrafodelista"/>
        <w:widowControl w:val="0"/>
        <w:numPr>
          <w:ilvl w:val="0"/>
          <w:numId w:val="40"/>
        </w:numPr>
        <w:autoSpaceDE w:val="0"/>
        <w:autoSpaceDN w:val="0"/>
        <w:adjustRightInd w:val="0"/>
        <w:jc w:val="both"/>
        <w:rPr>
          <w:rFonts w:ascii="Arial" w:hAnsi="Arial" w:cs="Arial"/>
        </w:rPr>
      </w:pPr>
      <w:r w:rsidRPr="00430A16">
        <w:rPr>
          <w:rFonts w:ascii="Arial" w:hAnsi="Arial" w:cs="Arial"/>
          <w:b/>
        </w:rPr>
        <w:t>I</w:t>
      </w:r>
      <w:r w:rsidRPr="00430A16">
        <w:rPr>
          <w:rFonts w:ascii="Arial" w:hAnsi="Arial" w:cs="Arial"/>
        </w:rPr>
        <w:t>ntegrar las comisiones que estime convenientes, para el mejor cumplimiento de sus labores. El Secretario General lo será también de la Asamblea Estatal, y el Consejo Estatal;</w:t>
      </w:r>
    </w:p>
    <w:p w:rsidR="007D49F2" w:rsidRPr="00430A16" w:rsidRDefault="007D49F2" w:rsidP="00B41987">
      <w:pPr>
        <w:pStyle w:val="Prrafodelista"/>
        <w:widowControl w:val="0"/>
        <w:numPr>
          <w:ilvl w:val="0"/>
          <w:numId w:val="40"/>
        </w:numPr>
        <w:autoSpaceDE w:val="0"/>
        <w:autoSpaceDN w:val="0"/>
        <w:adjustRightInd w:val="0"/>
        <w:jc w:val="both"/>
        <w:rPr>
          <w:rFonts w:ascii="Arial" w:hAnsi="Arial" w:cs="Arial"/>
        </w:rPr>
      </w:pPr>
      <w:r w:rsidRPr="00430A16">
        <w:rPr>
          <w:rFonts w:ascii="Arial" w:hAnsi="Arial" w:cs="Arial"/>
        </w:rPr>
        <w:t>Resolver sobre las licencias o las renuncias que presenten sus miembros, designando, en su caso, a quienes los sustituyan hasta en tanto haga el nombramiento el Consejo Estatal, si la falta es definitiva;</w:t>
      </w:r>
    </w:p>
    <w:p w:rsidR="007D49F2" w:rsidRPr="00430A16" w:rsidRDefault="007D49F2" w:rsidP="00B41987">
      <w:pPr>
        <w:pStyle w:val="Prrafodelista"/>
        <w:widowControl w:val="0"/>
        <w:numPr>
          <w:ilvl w:val="0"/>
          <w:numId w:val="40"/>
        </w:numPr>
        <w:autoSpaceDE w:val="0"/>
        <w:autoSpaceDN w:val="0"/>
        <w:adjustRightInd w:val="0"/>
        <w:jc w:val="both"/>
        <w:rPr>
          <w:rFonts w:ascii="Arial" w:hAnsi="Arial" w:cs="Arial"/>
        </w:rPr>
      </w:pPr>
      <w:r w:rsidRPr="00430A16">
        <w:rPr>
          <w:rFonts w:ascii="Arial" w:hAnsi="Arial" w:cs="Arial"/>
        </w:rPr>
        <w:t>Ratificar la elección de los Presidentes y miembros de los Comités Directivos Municipales y remover a los designados por causa justificada;</w:t>
      </w:r>
    </w:p>
    <w:p w:rsidR="007D49F2" w:rsidRPr="00430A16" w:rsidRDefault="007D49F2" w:rsidP="00B41987">
      <w:pPr>
        <w:pStyle w:val="Prrafodelista"/>
        <w:widowControl w:val="0"/>
        <w:numPr>
          <w:ilvl w:val="0"/>
          <w:numId w:val="40"/>
        </w:numPr>
        <w:autoSpaceDE w:val="0"/>
        <w:autoSpaceDN w:val="0"/>
        <w:adjustRightInd w:val="0"/>
        <w:jc w:val="both"/>
        <w:rPr>
          <w:rFonts w:ascii="Arial" w:hAnsi="Arial" w:cs="Arial"/>
        </w:rPr>
      </w:pPr>
      <w:r w:rsidRPr="00430A16">
        <w:rPr>
          <w:rFonts w:ascii="Arial" w:hAnsi="Arial" w:cs="Arial"/>
        </w:rPr>
        <w:t>Examinar los informes semestrales que de sus ingresos y egresos les remitan los Comités Directivos Municipales;</w:t>
      </w:r>
    </w:p>
    <w:p w:rsidR="007D49F2" w:rsidRPr="00430A16" w:rsidRDefault="007D49F2" w:rsidP="00B41987">
      <w:pPr>
        <w:pStyle w:val="Prrafodelista"/>
        <w:widowControl w:val="0"/>
        <w:numPr>
          <w:ilvl w:val="0"/>
          <w:numId w:val="40"/>
        </w:numPr>
        <w:autoSpaceDE w:val="0"/>
        <w:autoSpaceDN w:val="0"/>
        <w:adjustRightInd w:val="0"/>
        <w:jc w:val="both"/>
        <w:rPr>
          <w:rFonts w:ascii="Arial" w:hAnsi="Arial" w:cs="Arial"/>
        </w:rPr>
      </w:pPr>
      <w:r w:rsidRPr="00430A16">
        <w:rPr>
          <w:rFonts w:ascii="Arial" w:hAnsi="Arial" w:cs="Arial"/>
          <w:bCs/>
        </w:rPr>
        <w:t>Impulsar permanentemente acciones afirmativas para garantizar la equidad de género en</w:t>
      </w:r>
      <w:r w:rsidRPr="00430A16">
        <w:rPr>
          <w:rFonts w:ascii="Arial" w:hAnsi="Arial" w:cs="Arial"/>
        </w:rPr>
        <w:t xml:space="preserve"> </w:t>
      </w:r>
      <w:r w:rsidRPr="00430A16">
        <w:rPr>
          <w:rFonts w:ascii="Arial" w:hAnsi="Arial" w:cs="Arial"/>
          <w:bCs/>
        </w:rPr>
        <w:t>todos los ámbitos de su competencia</w:t>
      </w:r>
      <w:r w:rsidRPr="00430A16">
        <w:rPr>
          <w:rFonts w:ascii="Arial" w:hAnsi="Arial" w:cs="Arial"/>
        </w:rPr>
        <w:t>;</w:t>
      </w:r>
    </w:p>
    <w:p w:rsidR="007D49F2" w:rsidRPr="00430A16" w:rsidRDefault="007D49F2" w:rsidP="00B41987">
      <w:pPr>
        <w:pStyle w:val="Prrafodelista"/>
        <w:widowControl w:val="0"/>
        <w:numPr>
          <w:ilvl w:val="0"/>
          <w:numId w:val="40"/>
        </w:numPr>
        <w:autoSpaceDE w:val="0"/>
        <w:autoSpaceDN w:val="0"/>
        <w:adjustRightInd w:val="0"/>
        <w:jc w:val="both"/>
        <w:rPr>
          <w:rFonts w:ascii="Arial" w:hAnsi="Arial" w:cs="Arial"/>
        </w:rPr>
      </w:pPr>
      <w:r w:rsidRPr="00430A16">
        <w:rPr>
          <w:rFonts w:ascii="Arial" w:hAnsi="Arial" w:cs="Arial"/>
        </w:rPr>
        <w:t>Desarrollar mecanismos que orienten la acción del Partido en el ejercicio del gobierno y su relación con la sociedad;</w:t>
      </w:r>
    </w:p>
    <w:p w:rsidR="007D49F2" w:rsidRPr="00430A16" w:rsidRDefault="007D49F2" w:rsidP="00B41987">
      <w:pPr>
        <w:pStyle w:val="Prrafodelista"/>
        <w:widowControl w:val="0"/>
        <w:numPr>
          <w:ilvl w:val="0"/>
          <w:numId w:val="40"/>
        </w:numPr>
        <w:autoSpaceDE w:val="0"/>
        <w:autoSpaceDN w:val="0"/>
        <w:adjustRightInd w:val="0"/>
        <w:jc w:val="both"/>
        <w:rPr>
          <w:rFonts w:ascii="Arial" w:hAnsi="Arial" w:cs="Arial"/>
        </w:rPr>
      </w:pPr>
      <w:r w:rsidRPr="00430A16">
        <w:rPr>
          <w:rFonts w:ascii="Arial" w:hAnsi="Arial" w:cs="Arial"/>
        </w:rPr>
        <w:t>Atender y resolver, en primera instancia, todos los asuntos municipales que sean sometidos a su consideración; y</w:t>
      </w:r>
    </w:p>
    <w:p w:rsidR="007D49F2" w:rsidRPr="00430A16" w:rsidRDefault="007D49F2" w:rsidP="00B41987">
      <w:pPr>
        <w:pStyle w:val="Prrafodelista"/>
        <w:widowControl w:val="0"/>
        <w:numPr>
          <w:ilvl w:val="0"/>
          <w:numId w:val="40"/>
        </w:numPr>
        <w:autoSpaceDE w:val="0"/>
        <w:autoSpaceDN w:val="0"/>
        <w:adjustRightInd w:val="0"/>
        <w:jc w:val="both"/>
        <w:rPr>
          <w:rFonts w:ascii="Arial" w:hAnsi="Arial" w:cs="Arial"/>
        </w:rPr>
      </w:pPr>
      <w:r w:rsidRPr="00430A16">
        <w:rPr>
          <w:rFonts w:ascii="Arial" w:hAnsi="Arial" w:cs="Arial"/>
        </w:rPr>
        <w:t>Las demás que fijen estos Estatutos y los reglamentos.</w:t>
      </w:r>
    </w:p>
    <w:p w:rsidR="00587C40" w:rsidRPr="00430A16" w:rsidRDefault="00587C40" w:rsidP="00587C40">
      <w:pPr>
        <w:pStyle w:val="Prrafodelista"/>
        <w:widowControl w:val="0"/>
        <w:autoSpaceDE w:val="0"/>
        <w:autoSpaceDN w:val="0"/>
        <w:adjustRightInd w:val="0"/>
        <w:jc w:val="both"/>
        <w:rPr>
          <w:rFonts w:ascii="Arial" w:hAnsi="Arial" w:cs="Arial"/>
        </w:rPr>
      </w:pPr>
    </w:p>
    <w:p w:rsidR="007D49F2" w:rsidRPr="00430A16" w:rsidRDefault="007D49F2" w:rsidP="003C50C7">
      <w:pPr>
        <w:widowControl w:val="0"/>
        <w:autoSpaceDE w:val="0"/>
        <w:autoSpaceDN w:val="0"/>
        <w:adjustRightInd w:val="0"/>
        <w:jc w:val="both"/>
      </w:pPr>
      <w:r w:rsidRPr="00430A16">
        <w:t>2. Las sesiones de la Comisión Permanente Estatal, serán convocadas por el Presidente Estatal, o a solicitud de dos terceras partes de sus integrantes o de las dos terceras partes del Consejo Estatal.</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center"/>
        <w:rPr>
          <w:b/>
        </w:rPr>
      </w:pPr>
      <w:r w:rsidRPr="00430A16">
        <w:rPr>
          <w:b/>
          <w:bCs/>
        </w:rPr>
        <w:t>CAPÍTULO TERCERO</w:t>
      </w:r>
    </w:p>
    <w:p w:rsidR="007D49F2" w:rsidRPr="00430A16" w:rsidRDefault="007D49F2" w:rsidP="003C50C7">
      <w:pPr>
        <w:widowControl w:val="0"/>
        <w:autoSpaceDE w:val="0"/>
        <w:autoSpaceDN w:val="0"/>
        <w:adjustRightInd w:val="0"/>
        <w:jc w:val="center"/>
        <w:rPr>
          <w:b/>
          <w:bCs/>
        </w:rPr>
      </w:pPr>
      <w:r w:rsidRPr="00430A16">
        <w:rPr>
          <w:b/>
          <w:bCs/>
        </w:rPr>
        <w:t>DE LAS COMISIONES</w:t>
      </w:r>
      <w:r w:rsidR="001203E2" w:rsidRPr="00430A16">
        <w:rPr>
          <w:b/>
          <w:bCs/>
        </w:rPr>
        <w:t xml:space="preserve"> AUXILIARES</w:t>
      </w:r>
      <w:r w:rsidRPr="00430A16">
        <w:rPr>
          <w:b/>
          <w:bCs/>
        </w:rPr>
        <w:t xml:space="preserve"> DE LOS CONSEJOS ESTATALES</w:t>
      </w:r>
    </w:p>
    <w:p w:rsidR="00587C40" w:rsidRPr="00430A16" w:rsidRDefault="00587C40" w:rsidP="003C50C7">
      <w:pPr>
        <w:widowControl w:val="0"/>
        <w:autoSpaceDE w:val="0"/>
        <w:autoSpaceDN w:val="0"/>
        <w:adjustRightInd w:val="0"/>
        <w:jc w:val="center"/>
        <w:rPr>
          <w:b/>
          <w:bCs/>
        </w:rPr>
      </w:pPr>
    </w:p>
    <w:p w:rsidR="007D49F2" w:rsidRPr="00430A16" w:rsidRDefault="007D49F2" w:rsidP="003C50C7">
      <w:pPr>
        <w:widowControl w:val="0"/>
        <w:autoSpaceDE w:val="0"/>
        <w:autoSpaceDN w:val="0"/>
        <w:adjustRightInd w:val="0"/>
        <w:jc w:val="center"/>
        <w:rPr>
          <w:b/>
          <w:bCs/>
        </w:rPr>
      </w:pPr>
      <w:r w:rsidRPr="00430A16">
        <w:rPr>
          <w:b/>
          <w:bCs/>
        </w:rPr>
        <w:t>DE LAS COMISIONES AUXILIAR DE ORDEN Y DISCIPLINA INTRAPARTIDISTA</w:t>
      </w:r>
    </w:p>
    <w:p w:rsidR="005D7587" w:rsidRPr="00430A16" w:rsidRDefault="005D7587" w:rsidP="003C50C7">
      <w:pPr>
        <w:widowControl w:val="0"/>
        <w:autoSpaceDE w:val="0"/>
        <w:autoSpaceDN w:val="0"/>
        <w:adjustRightInd w:val="0"/>
        <w:jc w:val="center"/>
        <w:rPr>
          <w:bCs/>
        </w:rPr>
      </w:pPr>
    </w:p>
    <w:p w:rsidR="007D49F2" w:rsidRPr="00430A16" w:rsidRDefault="007D49F2" w:rsidP="003C50C7">
      <w:pPr>
        <w:widowControl w:val="0"/>
        <w:tabs>
          <w:tab w:val="left" w:pos="575"/>
        </w:tabs>
        <w:jc w:val="both"/>
        <w:rPr>
          <w:b/>
        </w:rPr>
      </w:pPr>
      <w:r w:rsidRPr="00430A16">
        <w:rPr>
          <w:b/>
        </w:rPr>
        <w:t>Artículo 69</w:t>
      </w:r>
    </w:p>
    <w:p w:rsidR="007D49F2" w:rsidRPr="00430A16" w:rsidRDefault="007D49F2" w:rsidP="003C50C7">
      <w:pPr>
        <w:widowControl w:val="0"/>
        <w:tabs>
          <w:tab w:val="left" w:pos="575"/>
        </w:tabs>
        <w:jc w:val="both"/>
        <w:rPr>
          <w:bCs/>
        </w:rPr>
      </w:pPr>
      <w:r w:rsidRPr="00430A16">
        <w:rPr>
          <w:bCs/>
        </w:rPr>
        <w:t xml:space="preserve">1. Las Comisiones </w:t>
      </w:r>
      <w:r w:rsidRPr="00430A16">
        <w:rPr>
          <w:b/>
          <w:bCs/>
        </w:rPr>
        <w:t>Auxiliares</w:t>
      </w:r>
      <w:r w:rsidRPr="00430A16">
        <w:rPr>
          <w:bCs/>
        </w:rPr>
        <w:t xml:space="preserve"> de Orden </w:t>
      </w:r>
      <w:r w:rsidRPr="00430A16">
        <w:rPr>
          <w:b/>
          <w:bCs/>
        </w:rPr>
        <w:t>y Disciplina Intrapartidista</w:t>
      </w:r>
      <w:r w:rsidRPr="00430A16">
        <w:rPr>
          <w:bCs/>
        </w:rPr>
        <w:t xml:space="preserve"> de los Consejos Estatales se integrarán por </w:t>
      </w:r>
      <w:r w:rsidRPr="00430A16">
        <w:rPr>
          <w:b/>
          <w:bCs/>
        </w:rPr>
        <w:t>tres</w:t>
      </w:r>
      <w:r w:rsidRPr="00430A16">
        <w:rPr>
          <w:bCs/>
        </w:rPr>
        <w:t xml:space="preserve"> Consejeros Estatales, que no sean miembros del Comité Directivo Estatal, Presidentes de Comités Directivos Municipales ni funcionarios del partido que reciban remuneración por su encargo.</w:t>
      </w:r>
    </w:p>
    <w:p w:rsidR="00587C40" w:rsidRPr="00430A16" w:rsidRDefault="00587C40" w:rsidP="003C50C7">
      <w:pPr>
        <w:widowControl w:val="0"/>
        <w:tabs>
          <w:tab w:val="left" w:pos="575"/>
        </w:tabs>
        <w:jc w:val="both"/>
        <w:rPr>
          <w:bCs/>
        </w:rPr>
      </w:pPr>
    </w:p>
    <w:p w:rsidR="007D49F2" w:rsidRPr="00430A16" w:rsidRDefault="007D49F2" w:rsidP="003C50C7">
      <w:pPr>
        <w:widowControl w:val="0"/>
        <w:tabs>
          <w:tab w:val="left" w:pos="575"/>
        </w:tabs>
        <w:jc w:val="both"/>
      </w:pPr>
      <w:r w:rsidRPr="00430A16">
        <w:rPr>
          <w:bCs/>
        </w:rPr>
        <w:t xml:space="preserve">2. Una vez constituida la Comisión, sus integrantes nombrarán a quienes fungirán como Presidente y Secretario de la misma, informando de ello al Comité Directivo Estatal y Comités Directivos Municipales de la entidad respectiva. Las reuniones de las Comisiones </w:t>
      </w:r>
      <w:r w:rsidRPr="00430A16">
        <w:rPr>
          <w:b/>
          <w:bCs/>
        </w:rPr>
        <w:t xml:space="preserve">Auxiliares </w:t>
      </w:r>
      <w:r w:rsidRPr="00430A16">
        <w:rPr>
          <w:bCs/>
        </w:rPr>
        <w:t xml:space="preserve">de Orden </w:t>
      </w:r>
      <w:r w:rsidRPr="00430A16">
        <w:rPr>
          <w:b/>
          <w:bCs/>
        </w:rPr>
        <w:t>y Disciplina Intrapartidista</w:t>
      </w:r>
      <w:r w:rsidRPr="00430A16">
        <w:rPr>
          <w:bCs/>
        </w:rPr>
        <w:t xml:space="preserve"> de los Consejos Estatales requerirán la presencia de </w:t>
      </w:r>
      <w:r w:rsidRPr="00430A16">
        <w:rPr>
          <w:b/>
          <w:bCs/>
        </w:rPr>
        <w:t>dos</w:t>
      </w:r>
      <w:r w:rsidRPr="00430A16">
        <w:rPr>
          <w:bCs/>
        </w:rPr>
        <w:t xml:space="preserve"> de sus miembros.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70</w:t>
      </w:r>
    </w:p>
    <w:p w:rsidR="007D49F2" w:rsidRPr="00430A16" w:rsidRDefault="007D49F2" w:rsidP="003C50C7">
      <w:pPr>
        <w:widowControl w:val="0"/>
        <w:autoSpaceDE w:val="0"/>
        <w:autoSpaceDN w:val="0"/>
        <w:adjustRightInd w:val="0"/>
        <w:jc w:val="both"/>
        <w:rPr>
          <w:b/>
        </w:rPr>
      </w:pPr>
      <w:r w:rsidRPr="00430A16">
        <w:rPr>
          <w:bCs/>
        </w:rPr>
        <w:t>1.</w:t>
      </w:r>
      <w:r w:rsidRPr="00430A16">
        <w:t xml:space="preserve"> La</w:t>
      </w:r>
      <w:r w:rsidRPr="00430A16">
        <w:rPr>
          <w:b/>
        </w:rPr>
        <w:t>s</w:t>
      </w:r>
      <w:r w:rsidRPr="00430A16">
        <w:t xml:space="preserve"> Comisi</w:t>
      </w:r>
      <w:r w:rsidRPr="00430A16">
        <w:rPr>
          <w:b/>
        </w:rPr>
        <w:t>o</w:t>
      </w:r>
      <w:r w:rsidRPr="00430A16">
        <w:t>n</w:t>
      </w:r>
      <w:r w:rsidRPr="00430A16">
        <w:rPr>
          <w:b/>
        </w:rPr>
        <w:t>es</w:t>
      </w:r>
      <w:r w:rsidRPr="00430A16">
        <w:t xml:space="preserve"> </w:t>
      </w:r>
      <w:r w:rsidRPr="00430A16">
        <w:rPr>
          <w:b/>
        </w:rPr>
        <w:t xml:space="preserve">Auxiliares </w:t>
      </w:r>
      <w:r w:rsidRPr="00430A16">
        <w:t xml:space="preserve">de Orden </w:t>
      </w:r>
      <w:r w:rsidRPr="00430A16">
        <w:rPr>
          <w:b/>
        </w:rPr>
        <w:t xml:space="preserve">y </w:t>
      </w:r>
      <w:r w:rsidRPr="00430A16">
        <w:rPr>
          <w:b/>
          <w:lang w:eastAsia="es-MX"/>
        </w:rPr>
        <w:t>Disciplina Intrapartidista</w:t>
      </w:r>
      <w:r w:rsidRPr="00430A16">
        <w:t xml:space="preserve"> tendrá</w:t>
      </w:r>
      <w:r w:rsidRPr="00430A16">
        <w:rPr>
          <w:b/>
        </w:rPr>
        <w:t>n</w:t>
      </w:r>
      <w:r w:rsidRPr="00430A16">
        <w:t xml:space="preserve"> como función, </w:t>
      </w:r>
      <w:r w:rsidRPr="00430A16">
        <w:rPr>
          <w:b/>
        </w:rPr>
        <w:t xml:space="preserve">auxiliar a la Comisión de Orden y </w:t>
      </w:r>
      <w:r w:rsidRPr="00430A16">
        <w:rPr>
          <w:b/>
          <w:lang w:eastAsia="es-MX"/>
        </w:rPr>
        <w:t>Disciplina Intrapartidista</w:t>
      </w:r>
      <w:r w:rsidRPr="00430A16">
        <w:rPr>
          <w:b/>
        </w:rPr>
        <w:t xml:space="preserve"> con los trabajos que ésta instruya para cumplir con las formalidades del </w:t>
      </w:r>
      <w:r w:rsidRPr="00430A16">
        <w:t>procedimiento</w:t>
      </w:r>
      <w:r w:rsidRPr="00430A16">
        <w:rPr>
          <w:b/>
        </w:rPr>
        <w:t xml:space="preserve"> a que se refiere el artículo 135 de estos Estatutos en </w:t>
      </w:r>
      <w:r w:rsidRPr="00430A16">
        <w:t>la entidad correspondiente,</w:t>
      </w:r>
      <w:r w:rsidRPr="00430A16">
        <w:rPr>
          <w:b/>
        </w:rPr>
        <w:t xml:space="preserve"> en los términos que precise el Reglamento.</w:t>
      </w:r>
    </w:p>
    <w:p w:rsidR="007D49F2" w:rsidRPr="00430A16" w:rsidRDefault="007D49F2"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pPr>
      <w:r w:rsidRPr="00430A16">
        <w:rPr>
          <w:b/>
          <w:bCs/>
        </w:rPr>
        <w:t>2.</w:t>
      </w:r>
      <w:r w:rsidRPr="00430A16">
        <w:rPr>
          <w:bCs/>
        </w:rPr>
        <w:t xml:space="preserve"> </w:t>
      </w:r>
      <w:r w:rsidRPr="00430A16">
        <w:t>Los órganos del Partido, por medio de representantes debidamente acreditados y los militantes, están obligados a concurrir a las citas y a proporcionar la información y pruebas de que dispongan, cuando lo solicite</w:t>
      </w:r>
      <w:r w:rsidRPr="00430A16">
        <w:rPr>
          <w:b/>
        </w:rPr>
        <w:t>n</w:t>
      </w:r>
      <w:r w:rsidRPr="00430A16">
        <w:t xml:space="preserve"> la</w:t>
      </w:r>
      <w:r w:rsidRPr="00430A16">
        <w:rPr>
          <w:b/>
        </w:rPr>
        <w:t>s</w:t>
      </w:r>
      <w:r w:rsidRPr="00430A16">
        <w:t xml:space="preserve"> Comisi</w:t>
      </w:r>
      <w:r w:rsidRPr="00430A16">
        <w:rPr>
          <w:b/>
        </w:rPr>
        <w:t>o</w:t>
      </w:r>
      <w:r w:rsidRPr="00430A16">
        <w:t>n</w:t>
      </w:r>
      <w:r w:rsidRPr="00430A16">
        <w:rPr>
          <w:b/>
        </w:rPr>
        <w:t>es</w:t>
      </w:r>
      <w:r w:rsidRPr="00430A16">
        <w:t xml:space="preserve"> </w:t>
      </w:r>
      <w:r w:rsidRPr="00430A16">
        <w:rPr>
          <w:b/>
        </w:rPr>
        <w:t>Auxiliares</w:t>
      </w:r>
      <w:r w:rsidRPr="00430A16">
        <w:t xml:space="preserve"> de Orden </w:t>
      </w:r>
      <w:r w:rsidRPr="00430A16">
        <w:rPr>
          <w:b/>
        </w:rPr>
        <w:t xml:space="preserve">y </w:t>
      </w:r>
      <w:r w:rsidRPr="00430A16">
        <w:rPr>
          <w:b/>
          <w:lang w:eastAsia="es-MX"/>
        </w:rPr>
        <w:t>Disciplina Intrapartidista</w:t>
      </w:r>
      <w:r w:rsidRPr="00430A16">
        <w:t>.</w:t>
      </w:r>
    </w:p>
    <w:p w:rsidR="00587C40" w:rsidRPr="00430A16" w:rsidRDefault="00587C40" w:rsidP="003C50C7">
      <w:pPr>
        <w:widowControl w:val="0"/>
        <w:autoSpaceDE w:val="0"/>
        <w:autoSpaceDN w:val="0"/>
        <w:adjustRightInd w:val="0"/>
        <w:jc w:val="both"/>
        <w:rPr>
          <w:b/>
        </w:rPr>
      </w:pPr>
    </w:p>
    <w:p w:rsidR="007D49F2" w:rsidRPr="00430A16" w:rsidRDefault="007D49F2" w:rsidP="003C50C7">
      <w:pPr>
        <w:widowControl w:val="0"/>
        <w:autoSpaceDE w:val="0"/>
        <w:autoSpaceDN w:val="0"/>
        <w:adjustRightInd w:val="0"/>
        <w:jc w:val="both"/>
      </w:pPr>
      <w:r w:rsidRPr="00430A16">
        <w:rPr>
          <w:b/>
        </w:rPr>
        <w:t>3.</w:t>
      </w:r>
      <w:r w:rsidRPr="00430A16">
        <w:t xml:space="preserve"> Los procedimientos podrán desahogarse oralmente y/o por medios electrónicos de acuerdo con lo dispuesto por el reglamento correspondiente.</w:t>
      </w:r>
    </w:p>
    <w:p w:rsidR="007D49F2" w:rsidRPr="00430A16" w:rsidRDefault="007D49F2" w:rsidP="003C50C7">
      <w:pPr>
        <w:widowControl w:val="0"/>
        <w:ind w:left="-108"/>
      </w:pPr>
    </w:p>
    <w:p w:rsidR="007D49F2" w:rsidRPr="00430A16" w:rsidRDefault="007D49F2" w:rsidP="003C50C7">
      <w:pPr>
        <w:widowControl w:val="0"/>
        <w:jc w:val="center"/>
        <w:rPr>
          <w:b/>
        </w:rPr>
      </w:pPr>
      <w:r w:rsidRPr="00430A16">
        <w:rPr>
          <w:b/>
        </w:rPr>
        <w:t>DE LA COMISIÓN DE VIGILANCIA</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71</w:t>
      </w:r>
    </w:p>
    <w:p w:rsidR="007D49F2" w:rsidRPr="00430A16" w:rsidRDefault="007D49F2" w:rsidP="003C50C7">
      <w:pPr>
        <w:widowControl w:val="0"/>
        <w:jc w:val="both"/>
      </w:pPr>
      <w:r w:rsidRPr="00430A16">
        <w:t>1. La Comisión de Vigilancia del Consejo Estatal se integrará y tendrá las facultades establecidas en este Estatuto y en los reglamentos correspondientes del Partido.</w:t>
      </w:r>
    </w:p>
    <w:p w:rsidR="00587C40" w:rsidRPr="00430A16" w:rsidRDefault="00587C40" w:rsidP="003C50C7">
      <w:pPr>
        <w:widowControl w:val="0"/>
        <w:jc w:val="both"/>
      </w:pPr>
    </w:p>
    <w:p w:rsidR="007D49F2" w:rsidRPr="00430A16" w:rsidRDefault="007D49F2" w:rsidP="003C50C7">
      <w:pPr>
        <w:widowControl w:val="0"/>
        <w:jc w:val="both"/>
      </w:pPr>
      <w:r w:rsidRPr="00430A16">
        <w:t>2. La Comisión de Vigilancia se integrará con cinco consejeros, que no formen parte del Comité Directivo Estatal ni sean Presidentes de Comités Directivos Municipales, ni funcionarios del Partido que reciban remuneración por su encargo.</w:t>
      </w:r>
    </w:p>
    <w:p w:rsidR="00587C40" w:rsidRPr="00430A16" w:rsidRDefault="00587C40" w:rsidP="003C50C7">
      <w:pPr>
        <w:widowControl w:val="0"/>
        <w:jc w:val="both"/>
      </w:pPr>
    </w:p>
    <w:p w:rsidR="007D49F2" w:rsidRPr="00430A16" w:rsidRDefault="007D49F2" w:rsidP="003C50C7">
      <w:pPr>
        <w:widowControl w:val="0"/>
        <w:jc w:val="both"/>
      </w:pPr>
      <w:r w:rsidRPr="00430A16">
        <w:t xml:space="preserve">3. Tendrá las más altas facultades de fiscalización, revisión de la información financiera de la Tesorería y de todo organismo estatal, municipal y grupo parlamentario que maneje fondos o bienes del Partido, así como del financiamiento público estatal y federal que le corresponda. </w:t>
      </w:r>
    </w:p>
    <w:p w:rsidR="00587C40" w:rsidRPr="00430A16" w:rsidRDefault="00587C40" w:rsidP="003C50C7">
      <w:pPr>
        <w:widowControl w:val="0"/>
        <w:jc w:val="both"/>
      </w:pPr>
    </w:p>
    <w:p w:rsidR="007D49F2" w:rsidRPr="00430A16" w:rsidRDefault="007D49F2" w:rsidP="003C50C7">
      <w:pPr>
        <w:widowControl w:val="0"/>
        <w:jc w:val="both"/>
      </w:pPr>
      <w:r w:rsidRPr="00430A16">
        <w:t>4. Si en el desahogo de sus asuntos advierte la comisión de violaciones a estatutos o reglamentos, deberá turnar el caso al órgano directivo correspondiente, para que valore si procede iniciar un procedimiento de sanción. Una vez aprobada por los órganos correspondientes, y de conformidad con los lineamientos que señale el Reglamento para la Administración y Financiamiento del Partido, toda la información sobre el financiamiento estará a disposición de los militantes.</w:t>
      </w:r>
    </w:p>
    <w:p w:rsidR="005D7587" w:rsidRPr="00430A16" w:rsidRDefault="005D7587" w:rsidP="003C50C7">
      <w:pPr>
        <w:widowControl w:val="0"/>
        <w:jc w:val="both"/>
      </w:pPr>
    </w:p>
    <w:p w:rsidR="007D49F2" w:rsidRPr="00430A16" w:rsidRDefault="007D49F2" w:rsidP="003C50C7">
      <w:pPr>
        <w:widowControl w:val="0"/>
        <w:jc w:val="center"/>
        <w:rPr>
          <w:b/>
        </w:rPr>
      </w:pPr>
      <w:r w:rsidRPr="00430A16">
        <w:rPr>
          <w:b/>
        </w:rPr>
        <w:t>CAPÍTULO CUARTO</w:t>
      </w:r>
    </w:p>
    <w:p w:rsidR="007D49F2" w:rsidRPr="00430A16" w:rsidRDefault="007D49F2" w:rsidP="003C50C7">
      <w:pPr>
        <w:widowControl w:val="0"/>
        <w:jc w:val="center"/>
        <w:rPr>
          <w:b/>
        </w:rPr>
      </w:pPr>
      <w:r w:rsidRPr="00430A16">
        <w:rPr>
          <w:b/>
        </w:rPr>
        <w:t>DE LOS COMITÉS DIRECTIVOS ESTATALES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72</w:t>
      </w:r>
    </w:p>
    <w:p w:rsidR="007D49F2" w:rsidRPr="00430A16" w:rsidRDefault="007D49F2" w:rsidP="003C50C7">
      <w:pPr>
        <w:widowControl w:val="0"/>
        <w:jc w:val="both"/>
        <w:rPr>
          <w:rFonts w:eastAsia="MS Mincho"/>
          <w:lang w:eastAsia="es-ES_tradnl"/>
        </w:rPr>
      </w:pPr>
      <w:r w:rsidRPr="00430A16">
        <w:rPr>
          <w:rFonts w:eastAsia="MS Mincho"/>
          <w:lang w:val="es-ES_tradnl"/>
        </w:rPr>
        <w:t xml:space="preserve">1. </w:t>
      </w:r>
      <w:r w:rsidRPr="00430A16">
        <w:rPr>
          <w:rFonts w:eastAsia="MS Mincho"/>
        </w:rPr>
        <w:t>Los Comités Directivos Estatales se integran por los siguientes militantes:</w:t>
      </w:r>
    </w:p>
    <w:p w:rsidR="00587C40" w:rsidRPr="00430A16" w:rsidRDefault="00587C40" w:rsidP="003C50C7">
      <w:pPr>
        <w:widowControl w:val="0"/>
        <w:jc w:val="both"/>
        <w:rPr>
          <w:rFonts w:eastAsia="MS Mincho"/>
        </w:rPr>
      </w:pPr>
    </w:p>
    <w:p w:rsidR="007D49F2" w:rsidRPr="00430A16" w:rsidRDefault="007D49F2" w:rsidP="00B41987">
      <w:pPr>
        <w:pStyle w:val="Prrafodelista"/>
        <w:widowControl w:val="0"/>
        <w:numPr>
          <w:ilvl w:val="0"/>
          <w:numId w:val="41"/>
        </w:numPr>
        <w:jc w:val="both"/>
        <w:rPr>
          <w:rFonts w:ascii="Arial" w:eastAsia="MS Mincho" w:hAnsi="Arial" w:cs="Arial"/>
        </w:rPr>
      </w:pPr>
      <w:r w:rsidRPr="00430A16">
        <w:rPr>
          <w:rFonts w:ascii="Arial" w:eastAsia="MS Mincho" w:hAnsi="Arial" w:cs="Arial"/>
        </w:rPr>
        <w:t>La o el Presidente del Comité;</w:t>
      </w:r>
    </w:p>
    <w:p w:rsidR="007D49F2" w:rsidRPr="00430A16" w:rsidRDefault="007D49F2" w:rsidP="00B41987">
      <w:pPr>
        <w:pStyle w:val="Prrafodelista"/>
        <w:widowControl w:val="0"/>
        <w:numPr>
          <w:ilvl w:val="0"/>
          <w:numId w:val="41"/>
        </w:numPr>
        <w:jc w:val="both"/>
        <w:rPr>
          <w:rFonts w:ascii="Arial" w:eastAsia="MS Mincho" w:hAnsi="Arial" w:cs="Arial"/>
        </w:rPr>
      </w:pPr>
      <w:r w:rsidRPr="00430A16">
        <w:rPr>
          <w:rFonts w:ascii="Arial" w:eastAsia="MS Mincho" w:hAnsi="Arial" w:cs="Arial"/>
        </w:rPr>
        <w:t>La o el Secretario General del Comité;</w:t>
      </w:r>
    </w:p>
    <w:p w:rsidR="007D49F2" w:rsidRPr="00430A16" w:rsidRDefault="007D49F2" w:rsidP="00B41987">
      <w:pPr>
        <w:pStyle w:val="Prrafodelista"/>
        <w:widowControl w:val="0"/>
        <w:numPr>
          <w:ilvl w:val="0"/>
          <w:numId w:val="41"/>
        </w:numPr>
        <w:jc w:val="both"/>
        <w:rPr>
          <w:rFonts w:ascii="Arial" w:eastAsia="MS Mincho" w:hAnsi="Arial" w:cs="Arial"/>
        </w:rPr>
      </w:pPr>
      <w:r w:rsidRPr="00430A16">
        <w:rPr>
          <w:rFonts w:ascii="Arial" w:eastAsia="MS Mincho" w:hAnsi="Arial" w:cs="Arial"/>
        </w:rPr>
        <w:t>La titular estatal de Promoción Política de la Mujer;</w:t>
      </w:r>
    </w:p>
    <w:p w:rsidR="007D49F2" w:rsidRPr="00430A16" w:rsidRDefault="007D49F2" w:rsidP="00B41987">
      <w:pPr>
        <w:pStyle w:val="Prrafodelista"/>
        <w:widowControl w:val="0"/>
        <w:numPr>
          <w:ilvl w:val="0"/>
          <w:numId w:val="41"/>
        </w:numPr>
        <w:jc w:val="both"/>
        <w:rPr>
          <w:rFonts w:ascii="Arial" w:eastAsia="MS Mincho" w:hAnsi="Arial" w:cs="Arial"/>
        </w:rPr>
      </w:pPr>
      <w:r w:rsidRPr="00430A16">
        <w:rPr>
          <w:rFonts w:ascii="Arial" w:eastAsia="MS Mincho" w:hAnsi="Arial" w:cs="Arial"/>
        </w:rPr>
        <w:t xml:space="preserve">La o el titular estatal de Acción Juvenil; </w:t>
      </w:r>
    </w:p>
    <w:p w:rsidR="007D49F2" w:rsidRPr="00430A16" w:rsidRDefault="007D49F2" w:rsidP="00B41987">
      <w:pPr>
        <w:pStyle w:val="Prrafodelista"/>
        <w:widowControl w:val="0"/>
        <w:numPr>
          <w:ilvl w:val="0"/>
          <w:numId w:val="41"/>
        </w:numPr>
        <w:jc w:val="both"/>
        <w:rPr>
          <w:rFonts w:ascii="Arial" w:eastAsia="MS Mincho" w:hAnsi="Arial" w:cs="Arial"/>
        </w:rPr>
      </w:pPr>
      <w:r w:rsidRPr="00430A16">
        <w:rPr>
          <w:rFonts w:ascii="Arial" w:eastAsia="MS Mincho" w:hAnsi="Arial" w:cs="Arial"/>
        </w:rPr>
        <w:t>La o el Tesorero Estatal; y</w:t>
      </w:r>
    </w:p>
    <w:p w:rsidR="007D49F2" w:rsidRPr="00430A16" w:rsidRDefault="007D49F2" w:rsidP="00B41987">
      <w:pPr>
        <w:pStyle w:val="Prrafodelista"/>
        <w:widowControl w:val="0"/>
        <w:numPr>
          <w:ilvl w:val="0"/>
          <w:numId w:val="41"/>
        </w:numPr>
        <w:jc w:val="both"/>
        <w:rPr>
          <w:rFonts w:ascii="Arial" w:eastAsia="MS Mincho" w:hAnsi="Arial" w:cs="Arial"/>
        </w:rPr>
      </w:pPr>
      <w:r w:rsidRPr="00430A16">
        <w:rPr>
          <w:rFonts w:ascii="Arial" w:eastAsia="MS Mincho" w:hAnsi="Arial" w:cs="Arial"/>
          <w:lang w:val="es-ES_tradnl" w:eastAsia="es-ES_tradnl"/>
        </w:rPr>
        <w:t>Siete militantes del partido, residentes en la entidad con una militancia mínima de cinco años</w:t>
      </w:r>
      <w:r w:rsidRPr="00430A16">
        <w:rPr>
          <w:rFonts w:ascii="Arial" w:eastAsia="MS Mincho" w:hAnsi="Arial" w:cs="Arial"/>
          <w:lang w:eastAsia="es-ES_tradnl"/>
        </w:rPr>
        <w:t xml:space="preserve">, de los cuales </w:t>
      </w:r>
      <w:r w:rsidRPr="00430A16">
        <w:rPr>
          <w:rFonts w:ascii="Arial" w:eastAsia="MS Mincho" w:hAnsi="Arial" w:cs="Arial"/>
          <w:b/>
          <w:lang w:eastAsia="es-ES_tradnl"/>
        </w:rPr>
        <w:t xml:space="preserve">no podrán ser más de cuatro </w:t>
      </w:r>
      <w:r w:rsidRPr="00430A16">
        <w:rPr>
          <w:rFonts w:ascii="Arial" w:eastAsia="MS Mincho" w:hAnsi="Arial" w:cs="Arial"/>
          <w:lang w:eastAsia="es-ES_tradnl"/>
        </w:rPr>
        <w:t xml:space="preserve">de </w:t>
      </w:r>
      <w:r w:rsidRPr="00430A16">
        <w:rPr>
          <w:rFonts w:ascii="Arial" w:eastAsia="MS Mincho" w:hAnsi="Arial" w:cs="Arial"/>
          <w:b/>
          <w:lang w:eastAsia="es-ES_tradnl"/>
        </w:rPr>
        <w:t>un mismo</w:t>
      </w:r>
      <w:r w:rsidRPr="00430A16">
        <w:rPr>
          <w:rFonts w:ascii="Arial" w:eastAsia="MS Mincho" w:hAnsi="Arial" w:cs="Arial"/>
          <w:lang w:eastAsia="es-ES_tradnl"/>
        </w:rPr>
        <w:t xml:space="preserve"> género.</w:t>
      </w:r>
    </w:p>
    <w:p w:rsidR="00587C40" w:rsidRPr="00430A16" w:rsidRDefault="00587C40" w:rsidP="00587C40">
      <w:pPr>
        <w:pStyle w:val="Prrafodelista"/>
        <w:widowControl w:val="0"/>
        <w:jc w:val="both"/>
        <w:rPr>
          <w:rFonts w:ascii="Arial" w:eastAsia="MS Mincho" w:hAnsi="Arial" w:cs="Arial"/>
        </w:rPr>
      </w:pPr>
    </w:p>
    <w:p w:rsidR="007D49F2" w:rsidRPr="00430A16" w:rsidRDefault="007D49F2" w:rsidP="003C50C7">
      <w:pPr>
        <w:widowControl w:val="0"/>
        <w:jc w:val="both"/>
        <w:rPr>
          <w:rFonts w:eastAsia="MS Mincho"/>
          <w:lang w:val="es-ES_tradnl" w:eastAsia="es-ES_tradnl"/>
        </w:rPr>
      </w:pPr>
      <w:r w:rsidRPr="00430A16">
        <w:rPr>
          <w:rFonts w:eastAsia="MS Mincho"/>
          <w:lang w:val="es-ES_tradnl" w:eastAsia="es-ES_tradnl"/>
        </w:rPr>
        <w:t>2. La elección del Presidente y miembros del Comité Directivo Estatal a que hacen referencia los incisos a), b), y f) se sujetarán al siguiente procedimiento y a lo señalado en los reglamentos correspondientes:</w:t>
      </w:r>
    </w:p>
    <w:p w:rsidR="00587C40" w:rsidRPr="00430A16" w:rsidRDefault="00587C40" w:rsidP="003C50C7">
      <w:pPr>
        <w:widowControl w:val="0"/>
        <w:jc w:val="both"/>
        <w:rPr>
          <w:rFonts w:eastAsia="MS Mincho"/>
          <w:lang w:val="es-ES_tradnl" w:eastAsia="es-ES_tradnl"/>
        </w:rPr>
      </w:pPr>
    </w:p>
    <w:p w:rsidR="007D49F2" w:rsidRPr="00430A16" w:rsidRDefault="007D49F2" w:rsidP="00B41987">
      <w:pPr>
        <w:pStyle w:val="Prrafodelista"/>
        <w:widowControl w:val="0"/>
        <w:numPr>
          <w:ilvl w:val="0"/>
          <w:numId w:val="42"/>
        </w:numPr>
        <w:jc w:val="both"/>
        <w:rPr>
          <w:rFonts w:ascii="Arial" w:eastAsia="MS Mincho" w:hAnsi="Arial" w:cs="Arial"/>
          <w:lang w:val="es-ES_tradnl" w:eastAsia="es-ES_tradnl"/>
        </w:rPr>
      </w:pPr>
      <w:r w:rsidRPr="00430A16">
        <w:rPr>
          <w:rFonts w:ascii="Arial" w:eastAsia="MS Mincho" w:hAnsi="Arial" w:cs="Arial"/>
          <w:lang w:val="es-ES_tradnl" w:eastAsia="es-ES_tradnl"/>
        </w:rPr>
        <w:t>Los interesados en ser electos como Presidentes presentarán solicitud de registro, acompañando la planilla de nombres de los militantes, a que hacen referencia los incisos b) y f) del numeral anterior</w:t>
      </w:r>
      <w:r w:rsidRPr="00430A16">
        <w:rPr>
          <w:rFonts w:ascii="Arial" w:eastAsia="MS Mincho" w:hAnsi="Arial" w:cs="Arial"/>
          <w:b/>
          <w:lang w:val="es-ES_tradnl" w:eastAsia="es-ES_tradnl"/>
        </w:rPr>
        <w:t>; y el porcentaje de firmas señalado en el reglamento, para lo cual los interesados contarán con por lo menos dos días por cada punto porcentual.</w:t>
      </w:r>
    </w:p>
    <w:p w:rsidR="007D49F2" w:rsidRPr="00430A16" w:rsidRDefault="007D49F2" w:rsidP="00B41987">
      <w:pPr>
        <w:pStyle w:val="Prrafodelista"/>
        <w:widowControl w:val="0"/>
        <w:numPr>
          <w:ilvl w:val="0"/>
          <w:numId w:val="42"/>
        </w:numPr>
        <w:jc w:val="both"/>
        <w:rPr>
          <w:rFonts w:ascii="Arial" w:eastAsia="MS Mincho" w:hAnsi="Arial" w:cs="Arial"/>
          <w:lang w:val="es-ES_tradnl" w:eastAsia="es-ES_tradnl"/>
        </w:rPr>
      </w:pPr>
      <w:r w:rsidRPr="00430A16">
        <w:rPr>
          <w:rFonts w:ascii="Arial" w:eastAsia="MS Mincho" w:hAnsi="Arial" w:cs="Arial"/>
          <w:lang w:val="es-ES_tradnl" w:eastAsia="es-ES_tradnl"/>
        </w:rPr>
        <w:t>La elección se llevará cabo de entre los candidatos cuyo registro haya sido aprobado, en los Centros de Votación que para el efecto se instalen en la entidad respectiva. Los candidatos registrados deberán participar en los debates conforme al programa establecido. Podrán votar los militantes que se encuentren incluidos en el Listado Nominal.</w:t>
      </w:r>
    </w:p>
    <w:p w:rsidR="007D49F2" w:rsidRPr="00430A16" w:rsidRDefault="007D49F2" w:rsidP="00B41987">
      <w:pPr>
        <w:pStyle w:val="Prrafodelista"/>
        <w:widowControl w:val="0"/>
        <w:numPr>
          <w:ilvl w:val="0"/>
          <w:numId w:val="42"/>
        </w:numPr>
        <w:jc w:val="both"/>
        <w:rPr>
          <w:rFonts w:ascii="Arial" w:eastAsia="MS Mincho" w:hAnsi="Arial" w:cs="Arial"/>
          <w:lang w:val="es-ES_tradnl" w:eastAsia="es-ES_tradnl"/>
        </w:rPr>
      </w:pPr>
      <w:r w:rsidRPr="00430A16">
        <w:rPr>
          <w:rFonts w:ascii="Arial" w:eastAsia="MS Mincho" w:hAnsi="Arial" w:cs="Arial"/>
          <w:lang w:val="es-ES_tradnl" w:eastAsia="es-ES_tradnl"/>
        </w:rPr>
        <w:t>Resultará electa la planilla que obtenga la mayoría absoluta de los votos válidos emitidos. Si ninguno de los candidatos obtiene la mayoría mencionada, resultará electa la que logre una mayoría de 33% o más de los votos válidos emitidos, con una diferencia de cinco puntos porcentuales o más respecto de la planilla que le siga en votos válidos emitidos.</w:t>
      </w:r>
    </w:p>
    <w:p w:rsidR="007D49F2" w:rsidRPr="00430A16" w:rsidRDefault="007D49F2" w:rsidP="00B41987">
      <w:pPr>
        <w:pStyle w:val="Prrafodelista"/>
        <w:widowControl w:val="0"/>
        <w:numPr>
          <w:ilvl w:val="0"/>
          <w:numId w:val="42"/>
        </w:numPr>
        <w:jc w:val="both"/>
        <w:rPr>
          <w:rFonts w:ascii="Arial" w:eastAsia="MS Mincho" w:hAnsi="Arial" w:cs="Arial"/>
          <w:lang w:val="es-ES_tradnl" w:eastAsia="es-ES_tradnl"/>
        </w:rPr>
      </w:pPr>
      <w:r w:rsidRPr="00430A16">
        <w:rPr>
          <w:rFonts w:ascii="Arial" w:eastAsia="MS Mincho" w:hAnsi="Arial" w:cs="Arial"/>
          <w:lang w:val="es-ES_tradnl" w:eastAsia="es-ES_tradnl"/>
        </w:rPr>
        <w:t>Si ninguno de los candidatos obtiene la mayoría señalada en el párrafo anterior, quienes hayan obtenido los dos porcentajes más altos de votación participarán en una segunda vuelta.</w:t>
      </w:r>
    </w:p>
    <w:p w:rsidR="007D49F2" w:rsidRPr="00430A16" w:rsidRDefault="007D49F2" w:rsidP="00B41987">
      <w:pPr>
        <w:pStyle w:val="Prrafodelista"/>
        <w:widowControl w:val="0"/>
        <w:numPr>
          <w:ilvl w:val="0"/>
          <w:numId w:val="42"/>
        </w:numPr>
        <w:jc w:val="both"/>
        <w:rPr>
          <w:rFonts w:ascii="Arial" w:eastAsia="MS Mincho" w:hAnsi="Arial" w:cs="Arial"/>
          <w:lang w:val="es-ES_tradnl" w:eastAsia="es-ES_tradnl"/>
        </w:rPr>
      </w:pPr>
      <w:r w:rsidRPr="00430A16">
        <w:rPr>
          <w:rFonts w:ascii="Arial" w:eastAsia="MS Mincho" w:hAnsi="Arial" w:cs="Arial"/>
          <w:lang w:val="es-ES_tradnl" w:eastAsia="es-ES_tradnl"/>
        </w:rPr>
        <w:t xml:space="preserve">La organización, coordinación, realización y seguimiento del proceso electoral estará a cargo de la Comisión que para el efecto nombre </w:t>
      </w:r>
      <w:r w:rsidRPr="00430A16">
        <w:rPr>
          <w:rFonts w:ascii="Arial" w:eastAsia="MS Mincho" w:hAnsi="Arial" w:cs="Arial"/>
          <w:b/>
          <w:lang w:val="es-ES_tradnl" w:eastAsia="es-ES_tradnl"/>
        </w:rPr>
        <w:t>la Comisión Permanente del</w:t>
      </w:r>
      <w:r w:rsidRPr="00430A16">
        <w:rPr>
          <w:rFonts w:ascii="Arial" w:eastAsia="MS Mincho" w:hAnsi="Arial" w:cs="Arial"/>
          <w:lang w:val="es-ES_tradnl" w:eastAsia="es-ES_tradnl"/>
        </w:rPr>
        <w:t xml:space="preserve"> </w:t>
      </w:r>
      <w:r w:rsidRPr="00430A16">
        <w:rPr>
          <w:rFonts w:ascii="Arial" w:eastAsia="MS Mincho" w:hAnsi="Arial" w:cs="Arial"/>
          <w:b/>
          <w:lang w:val="es-ES_tradnl" w:eastAsia="es-ES_tradnl"/>
        </w:rPr>
        <w:t>Consejo Nacional a propuesta d</w:t>
      </w:r>
      <w:r w:rsidRPr="00430A16">
        <w:rPr>
          <w:rFonts w:ascii="Arial" w:eastAsia="MS Mincho" w:hAnsi="Arial" w:cs="Arial"/>
          <w:lang w:val="es-ES_tradnl" w:eastAsia="es-ES_tradnl"/>
        </w:rPr>
        <w:t>el Consejo Estatal.</w:t>
      </w:r>
    </w:p>
    <w:p w:rsidR="007D49F2" w:rsidRPr="00430A16" w:rsidRDefault="007D49F2" w:rsidP="00B41987">
      <w:pPr>
        <w:pStyle w:val="Prrafodelista"/>
        <w:widowControl w:val="0"/>
        <w:numPr>
          <w:ilvl w:val="0"/>
          <w:numId w:val="42"/>
        </w:numPr>
        <w:jc w:val="both"/>
        <w:rPr>
          <w:rFonts w:ascii="Arial" w:eastAsia="MS Mincho" w:hAnsi="Arial" w:cs="Arial"/>
          <w:lang w:val="es-ES_tradnl" w:eastAsia="es-ES_tradnl"/>
        </w:rPr>
      </w:pPr>
      <w:r w:rsidRPr="00430A16">
        <w:rPr>
          <w:rFonts w:ascii="Arial" w:eastAsia="MS Mincho" w:hAnsi="Arial" w:cs="Arial"/>
          <w:b/>
          <w:lang w:eastAsia="es-ES_tradnl"/>
        </w:rPr>
        <w:t>En caso de actualizarse alguno de los supuestos contemplados en el artículo 53, inciso p), de estos Estatutos, la organización, coordinación, realización y seguimiento del proceso electoral estará a cargo del Instituto Nacional Electoral, de conformidad con los reglamentos correspondientes;</w:t>
      </w:r>
    </w:p>
    <w:p w:rsidR="007D49F2" w:rsidRPr="00430A16" w:rsidRDefault="007D49F2" w:rsidP="00B41987">
      <w:pPr>
        <w:pStyle w:val="Prrafodelista"/>
        <w:widowControl w:val="0"/>
        <w:numPr>
          <w:ilvl w:val="0"/>
          <w:numId w:val="42"/>
        </w:numPr>
        <w:jc w:val="both"/>
        <w:rPr>
          <w:rFonts w:ascii="Arial" w:eastAsia="MS Mincho" w:hAnsi="Arial" w:cs="Arial"/>
          <w:lang w:val="es-ES_tradnl" w:eastAsia="es-ES_tradnl"/>
        </w:rPr>
      </w:pPr>
      <w:r w:rsidRPr="00430A16">
        <w:rPr>
          <w:rFonts w:ascii="Arial" w:eastAsia="MS Mincho" w:hAnsi="Arial" w:cs="Arial"/>
          <w:b/>
          <w:lang w:eastAsia="es-ES_tradnl"/>
        </w:rPr>
        <w:t>Cuando la Comisión Estatal Organizadora de la Elección apruebe el registro de una sola planilla, lo hará del conocimiento al Consejo Estatal quien determinará en un plazo no mayor a 15 días, si continua el proceso interno o declara electa a la planilla registrada, de conformidad con lo establecido por los reglamentos respectivos; y</w:t>
      </w:r>
    </w:p>
    <w:p w:rsidR="007D49F2" w:rsidRPr="00430A16" w:rsidRDefault="007D49F2" w:rsidP="00B41987">
      <w:pPr>
        <w:pStyle w:val="Prrafodelista"/>
        <w:widowControl w:val="0"/>
        <w:numPr>
          <w:ilvl w:val="0"/>
          <w:numId w:val="42"/>
        </w:numPr>
        <w:jc w:val="both"/>
        <w:rPr>
          <w:rFonts w:ascii="Arial" w:eastAsia="MS Mincho" w:hAnsi="Arial" w:cs="Arial"/>
          <w:lang w:val="es-ES_tradnl" w:eastAsia="es-ES_tradnl"/>
        </w:rPr>
      </w:pPr>
      <w:r w:rsidRPr="00430A16">
        <w:rPr>
          <w:rFonts w:ascii="Arial" w:eastAsia="MS Mincho" w:hAnsi="Arial" w:cs="Arial"/>
          <w:b/>
          <w:lang w:eastAsia="es-ES_tradnl"/>
        </w:rPr>
        <w:t>Si la elección del Comité Directivo Estatal es concurrente con la elección del Comité Ejecutivo Nacional, los integrantes de la comisión a que hace referencia el inciso e) del presente artículo también se encargarán de la elección nacional, siendo ésta la auxiliar de la Comisión que organice el proceso de selección del Comité Ejecutivo Nacional.</w:t>
      </w:r>
    </w:p>
    <w:p w:rsidR="00587C40" w:rsidRPr="00430A16" w:rsidRDefault="00587C40" w:rsidP="00587C40">
      <w:pPr>
        <w:pStyle w:val="Prrafodelista"/>
        <w:widowControl w:val="0"/>
        <w:jc w:val="both"/>
        <w:rPr>
          <w:rFonts w:ascii="Arial" w:eastAsia="MS Mincho" w:hAnsi="Arial" w:cs="Arial"/>
          <w:lang w:val="es-ES_tradnl" w:eastAsia="es-ES_tradnl"/>
        </w:rPr>
      </w:pPr>
    </w:p>
    <w:p w:rsidR="007D49F2" w:rsidRPr="00430A16" w:rsidRDefault="007D49F2" w:rsidP="003C50C7">
      <w:pPr>
        <w:widowControl w:val="0"/>
        <w:jc w:val="both"/>
        <w:rPr>
          <w:rFonts w:eastAsia="MS Mincho"/>
          <w:lang w:eastAsia="es-ES_tradnl"/>
        </w:rPr>
      </w:pPr>
      <w:r w:rsidRPr="00430A16">
        <w:rPr>
          <w:rFonts w:eastAsia="MS Mincho"/>
          <w:lang w:val="es-ES_tradnl" w:eastAsia="es-ES_tradnl"/>
        </w:rPr>
        <w:t xml:space="preserve">3. </w:t>
      </w:r>
      <w:r w:rsidRPr="00430A16">
        <w:rPr>
          <w:rFonts w:eastAsia="MS Mincho"/>
        </w:rPr>
        <w:t xml:space="preserve">Independientemente de los miembros del Comité Directivo Estatal que resulten electos de conformidad con el numeral anterior, la Comisión Permanente Estatal podrá aprobar la creación de tantas secretarías o comisiones como se estimen necesarios para el buen desarrollo de los trabajos del Partido, a propuesta del Presidente. </w:t>
      </w:r>
    </w:p>
    <w:p w:rsidR="00587C40" w:rsidRPr="00430A16" w:rsidRDefault="00587C40" w:rsidP="003C50C7">
      <w:pPr>
        <w:widowControl w:val="0"/>
        <w:autoSpaceDE w:val="0"/>
        <w:autoSpaceDN w:val="0"/>
        <w:adjustRightInd w:val="0"/>
        <w:jc w:val="both"/>
        <w:rPr>
          <w:lang w:val="es-ES_tradnl" w:eastAsia="es-ES_tradnl"/>
        </w:rPr>
      </w:pPr>
    </w:p>
    <w:p w:rsidR="007D49F2" w:rsidRPr="00430A16" w:rsidRDefault="007D49F2" w:rsidP="003C50C7">
      <w:pPr>
        <w:widowControl w:val="0"/>
        <w:autoSpaceDE w:val="0"/>
        <w:autoSpaceDN w:val="0"/>
        <w:adjustRightInd w:val="0"/>
        <w:jc w:val="both"/>
      </w:pPr>
      <w:r w:rsidRPr="00430A16">
        <w:rPr>
          <w:lang w:val="es-ES_tradnl" w:eastAsia="es-ES_tradnl"/>
        </w:rPr>
        <w:t xml:space="preserve">4. </w:t>
      </w:r>
      <w:r w:rsidRPr="00430A16">
        <w:t xml:space="preserve">Para ser electo integrante del Comité Directivo Estatal se requiere: </w:t>
      </w:r>
    </w:p>
    <w:p w:rsidR="00587C40" w:rsidRPr="00430A16" w:rsidRDefault="00587C40" w:rsidP="003C50C7">
      <w:pPr>
        <w:widowControl w:val="0"/>
        <w:autoSpaceDE w:val="0"/>
        <w:autoSpaceDN w:val="0"/>
        <w:adjustRightInd w:val="0"/>
        <w:jc w:val="both"/>
      </w:pPr>
    </w:p>
    <w:p w:rsidR="007D49F2" w:rsidRPr="00430A16" w:rsidRDefault="007D49F2" w:rsidP="00B41987">
      <w:pPr>
        <w:pStyle w:val="Prrafodelista"/>
        <w:widowControl w:val="0"/>
        <w:numPr>
          <w:ilvl w:val="0"/>
          <w:numId w:val="43"/>
        </w:numPr>
        <w:autoSpaceDE w:val="0"/>
        <w:autoSpaceDN w:val="0"/>
        <w:adjustRightInd w:val="0"/>
        <w:jc w:val="both"/>
        <w:rPr>
          <w:rFonts w:ascii="Arial" w:hAnsi="Arial" w:cs="Arial"/>
        </w:rPr>
      </w:pPr>
      <w:r w:rsidRPr="00430A16">
        <w:rPr>
          <w:rFonts w:ascii="Arial" w:hAnsi="Arial" w:cs="Arial"/>
        </w:rPr>
        <w:t xml:space="preserve">Ser militante del Partido con una antigüedad de por lo menos cinco años; </w:t>
      </w:r>
    </w:p>
    <w:p w:rsidR="007D49F2" w:rsidRPr="00430A16" w:rsidRDefault="007D49F2" w:rsidP="00B41987">
      <w:pPr>
        <w:pStyle w:val="Prrafodelista"/>
        <w:widowControl w:val="0"/>
        <w:numPr>
          <w:ilvl w:val="0"/>
          <w:numId w:val="43"/>
        </w:numPr>
        <w:autoSpaceDE w:val="0"/>
        <w:autoSpaceDN w:val="0"/>
        <w:adjustRightInd w:val="0"/>
        <w:jc w:val="both"/>
        <w:rPr>
          <w:rFonts w:ascii="Arial" w:hAnsi="Arial" w:cs="Arial"/>
        </w:rPr>
      </w:pPr>
      <w:r w:rsidRPr="00430A16">
        <w:rPr>
          <w:rFonts w:ascii="Arial" w:hAnsi="Arial" w:cs="Arial"/>
        </w:rPr>
        <w:t>Haberse significado por la lealtad a la doctrina y la observancia de estos Estatutos y demás disposiciones reglamentarias;</w:t>
      </w:r>
    </w:p>
    <w:p w:rsidR="007D49F2" w:rsidRPr="00430A16" w:rsidRDefault="007D49F2" w:rsidP="00B41987">
      <w:pPr>
        <w:pStyle w:val="Prrafodelista"/>
        <w:widowControl w:val="0"/>
        <w:numPr>
          <w:ilvl w:val="0"/>
          <w:numId w:val="43"/>
        </w:numPr>
        <w:autoSpaceDE w:val="0"/>
        <w:autoSpaceDN w:val="0"/>
        <w:adjustRightInd w:val="0"/>
        <w:jc w:val="both"/>
        <w:rPr>
          <w:rFonts w:ascii="Arial" w:hAnsi="Arial" w:cs="Arial"/>
        </w:rPr>
      </w:pPr>
      <w:r w:rsidRPr="00430A16">
        <w:rPr>
          <w:rFonts w:ascii="Arial" w:hAnsi="Arial" w:cs="Arial"/>
        </w:rPr>
        <w:t xml:space="preserve">No haber sido sancionado por la Comisión de Orden </w:t>
      </w:r>
      <w:r w:rsidRPr="00430A16">
        <w:rPr>
          <w:rFonts w:ascii="Arial" w:hAnsi="Arial" w:cs="Arial"/>
          <w:b/>
        </w:rPr>
        <w:t>y Disciplina Intrapartidista</w:t>
      </w:r>
      <w:r w:rsidRPr="00430A16">
        <w:rPr>
          <w:rFonts w:ascii="Arial" w:hAnsi="Arial" w:cs="Arial"/>
        </w:rPr>
        <w:t xml:space="preserve"> en los tres años anteriores a la elección del Comité; y</w:t>
      </w:r>
    </w:p>
    <w:p w:rsidR="007D49F2" w:rsidRPr="00430A16" w:rsidRDefault="007D49F2" w:rsidP="00B41987">
      <w:pPr>
        <w:pStyle w:val="Prrafodelista"/>
        <w:widowControl w:val="0"/>
        <w:numPr>
          <w:ilvl w:val="0"/>
          <w:numId w:val="43"/>
        </w:numPr>
        <w:autoSpaceDE w:val="0"/>
        <w:autoSpaceDN w:val="0"/>
        <w:adjustRightInd w:val="0"/>
        <w:jc w:val="both"/>
        <w:rPr>
          <w:rFonts w:ascii="Arial" w:hAnsi="Arial" w:cs="Arial"/>
        </w:rPr>
      </w:pPr>
      <w:r w:rsidRPr="00430A16">
        <w:rPr>
          <w:rFonts w:ascii="Arial" w:hAnsi="Arial" w:cs="Arial"/>
        </w:rPr>
        <w:t xml:space="preserve">No haber sido dado de baja como consejero nacional o estatal, en los 3 años inmediatos anteriores. </w:t>
      </w:r>
    </w:p>
    <w:p w:rsidR="007D49F2" w:rsidRPr="00430A16" w:rsidRDefault="007D49F2" w:rsidP="003C50C7">
      <w:pPr>
        <w:widowControl w:val="0"/>
        <w:autoSpaceDE w:val="0"/>
        <w:autoSpaceDN w:val="0"/>
        <w:adjustRightInd w:val="0"/>
        <w:jc w:val="both"/>
      </w:pPr>
      <w:r w:rsidRPr="00430A16">
        <w:t>5. Asistirán con derecho a voz los titulares de Secretarías que no sean miembros del Comité Directivo Estatal.</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lang w:val="es-ES_tradnl"/>
        </w:rPr>
      </w:pPr>
      <w:r w:rsidRPr="00430A16">
        <w:t>6. El Comité Directivo Estatal, entrará en funciones dentro de los cinco días hábiles después de la ratificación de la elección. Deberá constar acta de entrega – recepción.</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73</w:t>
      </w:r>
    </w:p>
    <w:p w:rsidR="007D49F2" w:rsidRPr="00430A16" w:rsidRDefault="007D49F2" w:rsidP="003C50C7">
      <w:pPr>
        <w:widowControl w:val="0"/>
        <w:autoSpaceDE w:val="0"/>
        <w:autoSpaceDN w:val="0"/>
        <w:adjustRightInd w:val="0"/>
        <w:jc w:val="both"/>
      </w:pPr>
      <w:r w:rsidRPr="00430A16">
        <w:t>1. Para ser Presidente o integrante electo del Comité Directivo Estatal, se requiere una militancia mínima de cinco años al día de la elección; y haberse distinguido por su lealtad a los principios y programas del Partido.</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2. La o el Presidente y los integrantes del Comité </w:t>
      </w:r>
      <w:r w:rsidRPr="00430A16">
        <w:rPr>
          <w:b/>
        </w:rPr>
        <w:t>Directivo</w:t>
      </w:r>
      <w:r w:rsidRPr="00430A16">
        <w:t xml:space="preserve"> Estatal, entrarán en funciones, </w:t>
      </w:r>
      <w:r w:rsidRPr="00430A16">
        <w:rPr>
          <w:b/>
        </w:rPr>
        <w:t>de lo cual se levantará</w:t>
      </w:r>
      <w:r w:rsidRPr="00430A16">
        <w:t xml:space="preserve"> acta de entrega-recepción </w:t>
      </w:r>
      <w:r w:rsidRPr="00430A16">
        <w:rPr>
          <w:b/>
        </w:rPr>
        <w:t>en que conste,</w:t>
      </w:r>
      <w:r w:rsidRPr="00430A16">
        <w:t xml:space="preserve"> una vez </w:t>
      </w:r>
      <w:r w:rsidRPr="00430A16">
        <w:rPr>
          <w:b/>
        </w:rPr>
        <w:t>que sean</w:t>
      </w:r>
      <w:r w:rsidRPr="00430A16">
        <w:t xml:space="preserve"> ratificados por el Comité Ejecutivo Nacional.</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3. El Comité Ejecutivo Nacional se pronunciará sobre la ratificación a más tardar en su siguiente sesión ordinaria. De no pronunciarse en dicha sesión, la elección se entenderá como ratificada, salvo que se hubiera interpuesto alguna impugnación, en cuyo caso, continuará en funciones el Comité Estatal saliente, hasta que se dirima la controversia en el ámbito intrapartidario.</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74</w:t>
      </w:r>
    </w:p>
    <w:p w:rsidR="007D49F2" w:rsidRPr="00430A16" w:rsidRDefault="007D49F2" w:rsidP="003C50C7">
      <w:pPr>
        <w:widowControl w:val="0"/>
        <w:autoSpaceDE w:val="0"/>
        <w:autoSpaceDN w:val="0"/>
        <w:adjustRightInd w:val="0"/>
        <w:jc w:val="both"/>
        <w:rPr>
          <w:b/>
        </w:rPr>
      </w:pPr>
      <w:r w:rsidRPr="00430A16">
        <w:t>1. La o el Presidente y los demás miembros del Comité Directivo Estatal podrán ser removidos de su cargo por la Comisión Permanente Nacional, por causa justificada,</w:t>
      </w:r>
      <w:r w:rsidRPr="00430A16">
        <w:rPr>
          <w:b/>
        </w:rPr>
        <w:t xml:space="preserve"> debidamente fundada y motivada, mediante los plazos para la interposición, sustanciación y resolución, así como las formalidades esenciales del</w:t>
      </w:r>
      <w:r w:rsidRPr="00430A16">
        <w:t xml:space="preserve"> procedimiento</w:t>
      </w:r>
      <w:r w:rsidRPr="00430A16">
        <w:rPr>
          <w:b/>
        </w:rPr>
        <w:t xml:space="preserve">, en términos del </w:t>
      </w:r>
      <w:r w:rsidRPr="00430A16">
        <w:t>reglament</w:t>
      </w:r>
      <w:r w:rsidRPr="00430A16">
        <w:rPr>
          <w:b/>
        </w:rPr>
        <w:t>o</w:t>
      </w:r>
      <w:r w:rsidRPr="00430A16">
        <w:t>.</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2. Los miembros del Comité Directivo Estatal serán electos por períodos de tres años. </w:t>
      </w:r>
      <w:r w:rsidRPr="00430A16">
        <w:rPr>
          <w:bCs/>
        </w:rPr>
        <w:t>Los</w:t>
      </w:r>
      <w:r w:rsidRPr="00430A16">
        <w:t xml:space="preserve"> </w:t>
      </w:r>
      <w:r w:rsidRPr="00430A16">
        <w:rPr>
          <w:bCs/>
        </w:rPr>
        <w:t xml:space="preserve">miembros del Comité Directivo Estatal </w:t>
      </w:r>
      <w:r w:rsidRPr="00430A16">
        <w:t>continuarán en funciones hasta que tomen posesión de sus puestos quienes hayan sido electos o designados para sustituirlos.</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3. El Comité Directivo Estatal se renovarán en el segundo semestre del año en que se celebren elecciones ordinarias locales.</w:t>
      </w:r>
    </w:p>
    <w:p w:rsidR="005D7587" w:rsidRPr="00430A16" w:rsidRDefault="005D7587" w:rsidP="003C50C7">
      <w:pPr>
        <w:widowControl w:val="0"/>
        <w:jc w:val="both"/>
      </w:pPr>
    </w:p>
    <w:p w:rsidR="007D49F2" w:rsidRPr="00430A16" w:rsidRDefault="007D49F2" w:rsidP="003C50C7">
      <w:pPr>
        <w:widowControl w:val="0"/>
        <w:jc w:val="both"/>
        <w:rPr>
          <w:b/>
        </w:rPr>
      </w:pPr>
      <w:r w:rsidRPr="00430A16">
        <w:rPr>
          <w:b/>
        </w:rPr>
        <w:t>Artículo 75</w:t>
      </w:r>
    </w:p>
    <w:p w:rsidR="007D49F2" w:rsidRPr="00430A16" w:rsidRDefault="007D49F2" w:rsidP="003C50C7">
      <w:pPr>
        <w:widowControl w:val="0"/>
        <w:autoSpaceDE w:val="0"/>
        <w:autoSpaceDN w:val="0"/>
        <w:adjustRightInd w:val="0"/>
        <w:jc w:val="both"/>
      </w:pPr>
      <w:r w:rsidRPr="00430A16">
        <w:t xml:space="preserve">1. A las sesiones del Comité Directivo Estatal, asistirán con derecho a voz los titulares de Secretarías qué no sean miembros del Comité Directivo Estatal. </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El Comité Directivo Estatal se reunirá cuando menos una vez al mes y cuando sea convocada de manera extraordinaria en términos de este Estatuto y el Reglamento.</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3. Para que el Comité Directivo Estatal funcione válidamente se requerirá la presencia de más de la mitad de sus miembros y sus resoluciones se tomarán por mayoría de votos; en caso de empate, el Presidente tendrá voto de calidad. </w:t>
      </w:r>
    </w:p>
    <w:p w:rsidR="00587C40" w:rsidRPr="00430A16" w:rsidRDefault="00587C4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4. Quien falte en un periodo de 12 meses a tres sesiones ordinarias, cualquiera que sea la causa, perderá el cargo. Se considerará como asistencia, la permanencia en la sesión hasta la clausura de la misma.</w:t>
      </w:r>
    </w:p>
    <w:p w:rsidR="005D7587" w:rsidRPr="00430A16" w:rsidRDefault="005D7587" w:rsidP="003C50C7">
      <w:pPr>
        <w:widowControl w:val="0"/>
        <w:jc w:val="both"/>
      </w:pPr>
    </w:p>
    <w:p w:rsidR="007D49F2" w:rsidRPr="00430A16" w:rsidRDefault="007D49F2" w:rsidP="003C50C7">
      <w:pPr>
        <w:widowControl w:val="0"/>
        <w:jc w:val="both"/>
        <w:rPr>
          <w:b/>
        </w:rPr>
      </w:pPr>
      <w:r w:rsidRPr="00430A16">
        <w:rPr>
          <w:b/>
        </w:rPr>
        <w:t>Artículo 76</w:t>
      </w:r>
    </w:p>
    <w:p w:rsidR="007D49F2" w:rsidRPr="00430A16" w:rsidRDefault="007D49F2" w:rsidP="003C50C7">
      <w:pPr>
        <w:widowControl w:val="0"/>
        <w:autoSpaceDE w:val="0"/>
        <w:autoSpaceDN w:val="0"/>
        <w:adjustRightInd w:val="0"/>
        <w:jc w:val="both"/>
      </w:pPr>
      <w:r w:rsidRPr="00430A16">
        <w:t xml:space="preserve">Los Comités Directivos Estatales tendrán las siguientes atribuciones: </w:t>
      </w:r>
    </w:p>
    <w:p w:rsidR="00587C40" w:rsidRPr="00430A16" w:rsidRDefault="00587C40" w:rsidP="003C50C7">
      <w:pPr>
        <w:widowControl w:val="0"/>
        <w:autoSpaceDE w:val="0"/>
        <w:autoSpaceDN w:val="0"/>
        <w:adjustRightInd w:val="0"/>
        <w:jc w:val="both"/>
      </w:pP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rPr>
        <w:t>Vigilar la observancia y proveer el cumplimiento, dentro de su jurisdicción, de estos Estatutos, de los reglamentos y de los acuerdos que dicten las Asambleas Nacional y Estatal, así como los Consejos y Comités Nacional y Estatal;</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bCs/>
        </w:rPr>
        <w:t>Convocar al Consejo Estatal y a la Asamblea Estatal, así</w:t>
      </w:r>
      <w:r w:rsidRPr="00430A16">
        <w:rPr>
          <w:rFonts w:ascii="Arial" w:hAnsi="Arial" w:cs="Arial"/>
        </w:rPr>
        <w:t xml:space="preserve"> </w:t>
      </w:r>
      <w:r w:rsidRPr="00430A16">
        <w:rPr>
          <w:rFonts w:ascii="Arial" w:hAnsi="Arial" w:cs="Arial"/>
          <w:bCs/>
        </w:rPr>
        <w:t>como supletoriamente a las asambleas municipales, en los casos que determinen los</w:t>
      </w:r>
      <w:r w:rsidRPr="00430A16">
        <w:rPr>
          <w:rFonts w:ascii="Arial" w:hAnsi="Arial" w:cs="Arial"/>
        </w:rPr>
        <w:t xml:space="preserve"> </w:t>
      </w:r>
      <w:r w:rsidRPr="00430A16">
        <w:rPr>
          <w:rFonts w:ascii="Arial" w:hAnsi="Arial" w:cs="Arial"/>
          <w:bCs/>
        </w:rPr>
        <w:t>reglamentos aplicables;</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rPr>
        <w:t>Aprobar los programas de actividades específicas de Acción Nacional en su jurisdicción y hacerlos del conocimiento del Comité Ejecutivo Nacional. Los programas deberán ajustarse al Plan de Desarrollo del Partido aprobado por el Consejo Nacional;</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bCs/>
        </w:rPr>
        <w:t>Evaluar el desempeño de los Comités Directivos Municipales en los términos del</w:t>
      </w:r>
      <w:r w:rsidRPr="00430A16">
        <w:rPr>
          <w:rFonts w:ascii="Arial" w:hAnsi="Arial" w:cs="Arial"/>
        </w:rPr>
        <w:t xml:space="preserve"> </w:t>
      </w:r>
      <w:r w:rsidRPr="00430A16">
        <w:rPr>
          <w:rFonts w:ascii="Arial" w:hAnsi="Arial" w:cs="Arial"/>
          <w:bCs/>
        </w:rPr>
        <w:t>reglamento, así como acordar las medidas necesarias para garantizar el cumplimiento de los objetivos</w:t>
      </w:r>
      <w:r w:rsidRPr="00430A16">
        <w:rPr>
          <w:rFonts w:ascii="Arial" w:hAnsi="Arial" w:cs="Arial"/>
        </w:rPr>
        <w:t xml:space="preserve"> </w:t>
      </w:r>
      <w:r w:rsidRPr="00430A16">
        <w:rPr>
          <w:rFonts w:ascii="Arial" w:hAnsi="Arial" w:cs="Arial"/>
          <w:bCs/>
        </w:rPr>
        <w:t>contenidos en los planes y programas del partido en el ámbito de su competencia;</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bCs/>
        </w:rPr>
        <w:t>Auxiliar al Registro Nacional de Militantes en el cumplimiento de sus funciones, en los</w:t>
      </w:r>
      <w:r w:rsidRPr="00430A16">
        <w:rPr>
          <w:rFonts w:ascii="Arial" w:hAnsi="Arial" w:cs="Arial"/>
        </w:rPr>
        <w:t xml:space="preserve"> </w:t>
      </w:r>
      <w:r w:rsidRPr="00430A16">
        <w:rPr>
          <w:rFonts w:ascii="Arial" w:hAnsi="Arial" w:cs="Arial"/>
          <w:bCs/>
        </w:rPr>
        <w:t>términos del Reglamento respectivo;</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rPr>
        <w:t xml:space="preserve">Constituir comisiones distritales para </w:t>
      </w:r>
      <w:r w:rsidRPr="00430A16">
        <w:rPr>
          <w:rFonts w:ascii="Arial" w:hAnsi="Arial" w:cs="Arial"/>
          <w:bCs/>
        </w:rPr>
        <w:t xml:space="preserve">la realización transitoria de acciones concretas, </w:t>
      </w:r>
      <w:r w:rsidRPr="00430A16">
        <w:rPr>
          <w:rFonts w:ascii="Arial" w:hAnsi="Arial" w:cs="Arial"/>
        </w:rPr>
        <w:t>que sirvan de apoyo en la coordinación de un grupo de municipios que coincidan geográficamente con el ámbito distrital;</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rPr>
        <w:t>Designar a los representantes del Partido ante los respectivos organismos electorales de su jurisdicción, o en su caso delegar esta facultad en los términos del Reglamento;</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rPr>
        <w:t>Determinar mediante criterios operativos y atendiendo a las necesidades particulares de cada estado, la forma de organización sub-municipal, distrital o metropolitana, mediante la conformación según el caso, de subcomités municipales, estructuras seccionales, distritales, o cualquier otra forma que impulse los trabajos del Partido para una mejor atención de las necesidades sociales y partidistas;</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bCs/>
        </w:rPr>
        <w:t>Establecer mecanismos de comunicación con los militantes y simpatizantes;</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rPr>
        <w:t xml:space="preserve">Nombrar consejos consultivos ciudadanos en términos del Reglamento; </w:t>
      </w:r>
    </w:p>
    <w:p w:rsidR="00587C40"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rPr>
        <w:t xml:space="preserve">Acordar la colaboración con otras organizaciones cívico-políticas de la entidad, previa aprobación del Comité Ejecutivo Nacional. Cuando se trate de procesos electorales, se estará a lo dispuesto por el artículo </w:t>
      </w:r>
      <w:r w:rsidRPr="00430A16">
        <w:rPr>
          <w:rFonts w:ascii="Arial" w:hAnsi="Arial" w:cs="Arial"/>
          <w:b/>
        </w:rPr>
        <w:t>64</w:t>
      </w:r>
      <w:r w:rsidRPr="00430A16">
        <w:rPr>
          <w:rFonts w:ascii="Arial" w:hAnsi="Arial" w:cs="Arial"/>
        </w:rPr>
        <w:t>, inciso i);</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rPr>
        <w:t xml:space="preserve"> </w:t>
      </w:r>
      <w:r w:rsidRPr="00430A16">
        <w:rPr>
          <w:rFonts w:ascii="Arial" w:hAnsi="Arial" w:cs="Arial"/>
          <w:b/>
        </w:rPr>
        <w:t xml:space="preserve">Mantener actualizado el Padrón de Estructuras Estatales y Municipales, de conformidad con los reglamentos aplicables; </w:t>
      </w:r>
      <w:r w:rsidRPr="00430A16">
        <w:rPr>
          <w:rFonts w:ascii="Arial" w:hAnsi="Arial" w:cs="Arial"/>
        </w:rPr>
        <w:t xml:space="preserve">y </w:t>
      </w:r>
    </w:p>
    <w:p w:rsidR="007D49F2" w:rsidRPr="00430A16" w:rsidRDefault="007D49F2" w:rsidP="00B41987">
      <w:pPr>
        <w:pStyle w:val="Prrafodelista"/>
        <w:widowControl w:val="0"/>
        <w:numPr>
          <w:ilvl w:val="0"/>
          <w:numId w:val="44"/>
        </w:numPr>
        <w:autoSpaceDE w:val="0"/>
        <w:autoSpaceDN w:val="0"/>
        <w:adjustRightInd w:val="0"/>
        <w:jc w:val="both"/>
        <w:rPr>
          <w:rFonts w:ascii="Arial" w:hAnsi="Arial" w:cs="Arial"/>
        </w:rPr>
      </w:pPr>
      <w:r w:rsidRPr="00430A16">
        <w:rPr>
          <w:rFonts w:ascii="Arial" w:hAnsi="Arial" w:cs="Arial"/>
        </w:rPr>
        <w:t>Las demás que fijen estos estatutos y los reglamentos.</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center"/>
        <w:rPr>
          <w:b/>
          <w:bCs/>
        </w:rPr>
      </w:pPr>
      <w:r w:rsidRPr="00430A16">
        <w:rPr>
          <w:b/>
          <w:bCs/>
        </w:rPr>
        <w:t>CAPÍTULO QUINTO</w:t>
      </w:r>
    </w:p>
    <w:p w:rsidR="007D49F2" w:rsidRPr="00430A16" w:rsidRDefault="007D49F2" w:rsidP="003C50C7">
      <w:pPr>
        <w:widowControl w:val="0"/>
        <w:autoSpaceDE w:val="0"/>
        <w:autoSpaceDN w:val="0"/>
        <w:adjustRightInd w:val="0"/>
        <w:jc w:val="center"/>
        <w:rPr>
          <w:b/>
          <w:bCs/>
        </w:rPr>
      </w:pPr>
      <w:r w:rsidRPr="00430A16">
        <w:rPr>
          <w:b/>
          <w:bCs/>
        </w:rPr>
        <w:t>DE LOS PRESIDENTES DE LOS COMITÉS DIRECTIVOS ESTATALES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77</w:t>
      </w:r>
    </w:p>
    <w:p w:rsidR="007D49F2" w:rsidRPr="00430A16" w:rsidRDefault="007D49F2" w:rsidP="003C50C7">
      <w:pPr>
        <w:widowControl w:val="0"/>
        <w:autoSpaceDE w:val="0"/>
        <w:autoSpaceDN w:val="0"/>
        <w:adjustRightInd w:val="0"/>
        <w:jc w:val="both"/>
      </w:pPr>
      <w:r w:rsidRPr="00430A16">
        <w:t>Los Presidentes de los Comités Directivos Estatales serán responsables de los trabajos del Partido en su jurisdicción y tendrán las atribuciones siguientes:</w:t>
      </w:r>
    </w:p>
    <w:p w:rsidR="00587C40" w:rsidRPr="00430A16" w:rsidRDefault="00587C40" w:rsidP="003C50C7">
      <w:pPr>
        <w:widowControl w:val="0"/>
        <w:autoSpaceDE w:val="0"/>
        <w:autoSpaceDN w:val="0"/>
        <w:adjustRightInd w:val="0"/>
        <w:jc w:val="both"/>
      </w:pP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Elaborar planes de trabajo anuales que someterán para su aprobación al Comité Directivo Estatal;</w:t>
      </w: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Dirigir y vigilar el trabajo de las secretarías, comisiones y demás dependencias del Comité Directivo Estatal, proponiendo a éste la designación de los titulares respectivos;</w:t>
      </w: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Mantener relación permanente con el Presidente del Comité Ejecutivo Nacional para presentar iniciativas, recibir directrices y asegurar la coordinación adecuada de los trabajos del Partido en la entidad con los que se efectúen en el resto de la República;</w:t>
      </w: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Sostener comunicación frecuente con los demás Comités Directivos Estatales, especialmente con aquellos cuyo territorio sea limítrofe del suyo, y participar en las reuniones interestatales que se organicen con la autorización del Comité Ejecutivo Nacional;</w:t>
      </w: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Mantener estrecha comunicación con los Comités Directivos Municipales de su entidad para apoyarlos en el desempeño de su labor, y supervisar sus resultados;</w:t>
      </w: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Dictar las medidas pertinentes para atender la convocatoria que se expida al efecto de asistir a la Asamblea Nacional;</w:t>
      </w: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Contratar, designar y remover libremente a los funcionarios administrativos y empleados del Comité Estatal, determinar sus facultades y obligaciones, atendiendo a perfiles profesionales, así como verificar el cumplimiento de sus obligaciones;</w:t>
      </w: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Presentar al Consejo Estatal y al Presidente del Comité Ejecutivo Nacional, un informe semestral de las actividades del Partido en la entidad, y enviar los informes relativos a la Cuenta General de Administración, del financiamiento público local y del financiamiento público federal a la Tesorería Nacional;</w:t>
      </w: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Vigilar el cumplimiento de todas las obligaciones fiscales y laborales, establecidas en las leyes correspondientes; y</w:t>
      </w:r>
    </w:p>
    <w:p w:rsidR="007D49F2" w:rsidRPr="00430A16" w:rsidRDefault="007D49F2" w:rsidP="00B41987">
      <w:pPr>
        <w:pStyle w:val="Prrafodelista"/>
        <w:widowControl w:val="0"/>
        <w:numPr>
          <w:ilvl w:val="0"/>
          <w:numId w:val="45"/>
        </w:numPr>
        <w:autoSpaceDE w:val="0"/>
        <w:autoSpaceDN w:val="0"/>
        <w:adjustRightInd w:val="0"/>
        <w:jc w:val="both"/>
        <w:rPr>
          <w:rFonts w:ascii="Arial" w:hAnsi="Arial" w:cs="Arial"/>
        </w:rPr>
      </w:pPr>
      <w:r w:rsidRPr="00430A16">
        <w:rPr>
          <w:rFonts w:ascii="Arial" w:hAnsi="Arial" w:cs="Arial"/>
        </w:rPr>
        <w:t>Las demás que fijen estos Estatutos y los reglamentos.</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rPr>
          <w:b/>
        </w:rPr>
        <w:t>Artículo 78</w:t>
      </w:r>
    </w:p>
    <w:p w:rsidR="007D49F2" w:rsidRPr="00430A16" w:rsidRDefault="007D49F2" w:rsidP="003C50C7">
      <w:pPr>
        <w:widowControl w:val="0"/>
        <w:tabs>
          <w:tab w:val="left" w:pos="575"/>
        </w:tabs>
        <w:autoSpaceDE w:val="0"/>
        <w:autoSpaceDN w:val="0"/>
        <w:adjustRightInd w:val="0"/>
        <w:jc w:val="both"/>
        <w:rPr>
          <w:b/>
        </w:rPr>
      </w:pPr>
      <w:r w:rsidRPr="00430A16">
        <w:rPr>
          <w:bCs/>
        </w:rPr>
        <w:t xml:space="preserve">1. </w:t>
      </w:r>
      <w:r w:rsidRPr="00430A16">
        <w:t xml:space="preserve">El Secretario General del Comité Directivo Estatal sustituirá al Presidente en sus faltas temporales, que no podrán exceder de tres meses durante el período de su encargo. </w:t>
      </w:r>
      <w:r w:rsidRPr="00430A16">
        <w:rPr>
          <w:b/>
        </w:rPr>
        <w:t>En tanto el Secretario asuma estas funciones, el Comité Directivo Estatal nombrará, a propuesta del presidente en turno, a un Secretario General durante este periodo.</w:t>
      </w:r>
    </w:p>
    <w:p w:rsidR="009A7A89" w:rsidRPr="00430A16" w:rsidRDefault="009A7A89" w:rsidP="003C50C7">
      <w:pPr>
        <w:widowControl w:val="0"/>
        <w:jc w:val="both"/>
        <w:rPr>
          <w:rFonts w:eastAsia="MS Mincho"/>
        </w:rPr>
      </w:pPr>
    </w:p>
    <w:p w:rsidR="007D49F2" w:rsidRPr="00430A16" w:rsidRDefault="007D49F2" w:rsidP="003C50C7">
      <w:pPr>
        <w:widowControl w:val="0"/>
        <w:jc w:val="both"/>
        <w:rPr>
          <w:rFonts w:eastAsia="MS Mincho"/>
        </w:rPr>
      </w:pPr>
      <w:r w:rsidRPr="00430A16">
        <w:rPr>
          <w:rFonts w:eastAsia="MS Mincho"/>
        </w:rPr>
        <w:t>2. En caso de falta absoluta del Presidente dentro del primer año de su encargo, la Comisión Permanente Estatal convocará en un plazo no mayor de treinta días a la militancia que elegirá a quien deba terminar el período del anterior. En caso de que la falta ocurra dentro de los dos últimos años de su encargo, la Comisión Permanente elegirá a quien deba sustituirlo para terminar el período. En ambos casos durante la ausencia y de manera provisional, la o el Secretario General fungirá como Presidente.</w:t>
      </w:r>
    </w:p>
    <w:p w:rsidR="007D49F2" w:rsidRPr="00430A16" w:rsidRDefault="007D49F2" w:rsidP="003C50C7">
      <w:pPr>
        <w:widowControl w:val="0"/>
        <w:jc w:val="both"/>
        <w:rPr>
          <w:rFonts w:eastAsia="MS Mincho"/>
          <w:lang w:val="es-ES_tradnl" w:eastAsia="es-ES_tradnl"/>
        </w:rPr>
      </w:pPr>
      <w:r w:rsidRPr="00430A16">
        <w:rPr>
          <w:rFonts w:eastAsia="MS Mincho"/>
        </w:rPr>
        <w:t>En caso de que la falta ocurra dentro del desarrollo de un proceso electoral, la Comisión Permanente Nacional podrá suspender la elección hasta en tanto no concluya el mismo.</w:t>
      </w:r>
    </w:p>
    <w:p w:rsidR="007D49F2" w:rsidRPr="00430A16" w:rsidRDefault="007D49F2" w:rsidP="003C50C7">
      <w:pPr>
        <w:widowControl w:val="0"/>
        <w:autoSpaceDE w:val="0"/>
        <w:autoSpaceDN w:val="0"/>
        <w:adjustRightInd w:val="0"/>
        <w:jc w:val="both"/>
        <w:rPr>
          <w:bCs/>
        </w:rPr>
      </w:pPr>
      <w:r w:rsidRPr="00430A16">
        <w:rPr>
          <w:bCs/>
        </w:rPr>
        <w:t>En tanto</w:t>
      </w:r>
      <w:r w:rsidRPr="00430A16">
        <w:t xml:space="preserve"> </w:t>
      </w:r>
      <w:r w:rsidRPr="00430A16">
        <w:rPr>
          <w:bCs/>
        </w:rPr>
        <w:t>no tome posesión de su cargo la dirigencia electa, el Secretario General fungirá como</w:t>
      </w:r>
      <w:r w:rsidRPr="00430A16">
        <w:t xml:space="preserve"> </w:t>
      </w:r>
      <w:r w:rsidRPr="00430A16">
        <w:rPr>
          <w:bCs/>
        </w:rPr>
        <w:t>Presidente y los miembros del Comité y de la Comisión Permanente se mantendrán en ejercicio de sus respectivos cargos.</w:t>
      </w:r>
    </w:p>
    <w:p w:rsidR="005D7587" w:rsidRPr="00430A16" w:rsidRDefault="005D7587" w:rsidP="003C50C7">
      <w:pPr>
        <w:widowControl w:val="0"/>
        <w:tabs>
          <w:tab w:val="left" w:pos="575"/>
        </w:tabs>
        <w:autoSpaceDE w:val="0"/>
        <w:autoSpaceDN w:val="0"/>
        <w:adjustRightInd w:val="0"/>
        <w:jc w:val="both"/>
        <w:rPr>
          <w:b/>
        </w:rPr>
      </w:pPr>
    </w:p>
    <w:p w:rsidR="007D49F2" w:rsidRPr="00430A16" w:rsidRDefault="007D49F2" w:rsidP="003C50C7">
      <w:pPr>
        <w:widowControl w:val="0"/>
        <w:tabs>
          <w:tab w:val="left" w:pos="575"/>
        </w:tabs>
        <w:autoSpaceDE w:val="0"/>
        <w:autoSpaceDN w:val="0"/>
        <w:adjustRightInd w:val="0"/>
        <w:jc w:val="both"/>
        <w:rPr>
          <w:b/>
        </w:rPr>
      </w:pPr>
      <w:r w:rsidRPr="00430A16">
        <w:rPr>
          <w:b/>
        </w:rPr>
        <w:t>Artículo 79</w:t>
      </w:r>
    </w:p>
    <w:p w:rsidR="007D49F2" w:rsidRPr="00430A16" w:rsidRDefault="007D49F2" w:rsidP="003C50C7">
      <w:pPr>
        <w:widowControl w:val="0"/>
        <w:tabs>
          <w:tab w:val="left" w:pos="575"/>
        </w:tabs>
        <w:autoSpaceDE w:val="0"/>
        <w:autoSpaceDN w:val="0"/>
        <w:adjustRightInd w:val="0"/>
        <w:jc w:val="both"/>
        <w:rPr>
          <w:b/>
        </w:rPr>
      </w:pPr>
      <w:r w:rsidRPr="00430A16">
        <w:rPr>
          <w:b/>
        </w:rPr>
        <w:t xml:space="preserve">Las Tesorerías Estatales son los órganos responsables de todos los recursos que reciban por concepto de financiamiento público federal, local, donativos, aportaciones privadas y otros que ingresen a las cuentas estatales del Partido. Estarán a cargo de un Tesorero Estatal. Los Tesoreros Estatales quienes podrán ser auxiliados en sus funciones por un cuerpo técnico, tendrán las siguientes atribuciones: </w:t>
      </w:r>
    </w:p>
    <w:p w:rsidR="009A7A89" w:rsidRPr="00430A16" w:rsidRDefault="009A7A89" w:rsidP="003C50C7">
      <w:pPr>
        <w:widowControl w:val="0"/>
        <w:tabs>
          <w:tab w:val="left" w:pos="1134"/>
        </w:tabs>
        <w:autoSpaceDE w:val="0"/>
        <w:autoSpaceDN w:val="0"/>
        <w:adjustRightInd w:val="0"/>
        <w:jc w:val="both"/>
        <w:rPr>
          <w:b/>
        </w:rPr>
      </w:pP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 xml:space="preserve">Recibir, distribuir, fiscalizar y comprobar los recursos a los que referencia el párrafo anterior; </w:t>
      </w: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 xml:space="preserve">Fiscalizar el cumplimiento del gasto por rubros, a nivel estatal y municipal; </w:t>
      </w: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 xml:space="preserve">Proponer adecuaciones a los manuales, lineamientos o normas, en relación con el cumplimiento de los dos incisos anteriores; </w:t>
      </w: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 xml:space="preserve">Presentar al órgano electoral que señale la ley, los informes trimestrales y anuales de ingresos y egresos, y los informes por precampañas y campañas electorales locales; </w:t>
      </w: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 xml:space="preserve">Coadyuvar en todo momento con la Tesorería Nacional para la presentación de los informes trimestrales y anuales de ingresos y egresos y los informes por precampañas y campañas electorales federales; </w:t>
      </w: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 xml:space="preserve">Presentar ante el Comité Directivo Estatal y el Consejo Estatal para su discusión y aprobación, en su caso, el informe sobre la distribución general y aplicación del financiamiento público federal y local que corresponda a los Comités Directivos Municipales; </w:t>
      </w: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 xml:space="preserve">Coadyuvar en la gestión y desarrollo de los órganos estatales y municipales encargados de la administración y recursos del Partido; </w:t>
      </w: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Asegurarse de la procedencia lícita de donativos y aportaciones privadas;</w:t>
      </w: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 xml:space="preserve">Atender con oportunidad y diligencia los requerimientos de información que para el ejercicio de sus funciones le presente la Comisión de Vigilancia del Consejo Estatal y </w:t>
      </w:r>
    </w:p>
    <w:p w:rsidR="007D49F2" w:rsidRPr="00430A16" w:rsidRDefault="007D49F2" w:rsidP="00B41987">
      <w:pPr>
        <w:pStyle w:val="Prrafodelista"/>
        <w:widowControl w:val="0"/>
        <w:numPr>
          <w:ilvl w:val="0"/>
          <w:numId w:val="46"/>
        </w:numPr>
        <w:tabs>
          <w:tab w:val="left" w:pos="1134"/>
        </w:tabs>
        <w:autoSpaceDE w:val="0"/>
        <w:autoSpaceDN w:val="0"/>
        <w:adjustRightInd w:val="0"/>
        <w:jc w:val="both"/>
        <w:rPr>
          <w:rFonts w:ascii="Arial" w:hAnsi="Arial" w:cs="Arial"/>
          <w:b/>
        </w:rPr>
      </w:pPr>
      <w:r w:rsidRPr="00430A16">
        <w:rPr>
          <w:rFonts w:ascii="Arial" w:hAnsi="Arial" w:cs="Arial"/>
          <w:b/>
        </w:rPr>
        <w:t>Las demás que marquen los Estatutos y los reglamentos.</w:t>
      </w:r>
      <w:r w:rsidRPr="00430A16">
        <w:rPr>
          <w:rFonts w:ascii="Arial" w:hAnsi="Arial" w:cs="Arial"/>
        </w:rPr>
        <w:t xml:space="preserve"> </w:t>
      </w:r>
    </w:p>
    <w:p w:rsidR="005D7587" w:rsidRPr="00430A16" w:rsidRDefault="005D7587" w:rsidP="003C50C7">
      <w:pPr>
        <w:widowControl w:val="0"/>
        <w:tabs>
          <w:tab w:val="left" w:pos="1134"/>
        </w:tabs>
        <w:autoSpaceDE w:val="0"/>
        <w:autoSpaceDN w:val="0"/>
        <w:adjustRightInd w:val="0"/>
        <w:jc w:val="both"/>
      </w:pPr>
    </w:p>
    <w:p w:rsidR="007D49F2" w:rsidRPr="00430A16" w:rsidRDefault="007D49F2" w:rsidP="003C50C7">
      <w:pPr>
        <w:widowControl w:val="0"/>
        <w:autoSpaceDE w:val="0"/>
        <w:autoSpaceDN w:val="0"/>
        <w:adjustRightInd w:val="0"/>
        <w:jc w:val="center"/>
        <w:rPr>
          <w:b/>
        </w:rPr>
      </w:pPr>
      <w:r w:rsidRPr="00430A16">
        <w:rPr>
          <w:b/>
        </w:rPr>
        <w:t>TÍTULO SEXTO</w:t>
      </w:r>
    </w:p>
    <w:p w:rsidR="007D49F2" w:rsidRPr="00430A16" w:rsidRDefault="007D49F2" w:rsidP="003C50C7">
      <w:pPr>
        <w:widowControl w:val="0"/>
        <w:autoSpaceDE w:val="0"/>
        <w:autoSpaceDN w:val="0"/>
        <w:adjustRightInd w:val="0"/>
        <w:jc w:val="center"/>
        <w:rPr>
          <w:b/>
        </w:rPr>
      </w:pPr>
      <w:r w:rsidRPr="00430A16">
        <w:rPr>
          <w:b/>
        </w:rPr>
        <w:t>DE LOS ÓRGANOS MUNICIPALES</w:t>
      </w:r>
    </w:p>
    <w:p w:rsidR="009330EC" w:rsidRPr="00430A16" w:rsidRDefault="009330EC" w:rsidP="003C50C7">
      <w:pPr>
        <w:widowControl w:val="0"/>
        <w:autoSpaceDE w:val="0"/>
        <w:autoSpaceDN w:val="0"/>
        <w:adjustRightInd w:val="0"/>
        <w:jc w:val="center"/>
        <w:rPr>
          <w:b/>
        </w:rPr>
      </w:pPr>
    </w:p>
    <w:p w:rsidR="007D49F2" w:rsidRPr="00430A16" w:rsidRDefault="007D49F2" w:rsidP="003C50C7">
      <w:pPr>
        <w:widowControl w:val="0"/>
        <w:autoSpaceDE w:val="0"/>
        <w:autoSpaceDN w:val="0"/>
        <w:adjustRightInd w:val="0"/>
        <w:jc w:val="center"/>
        <w:rPr>
          <w:b/>
        </w:rPr>
      </w:pPr>
      <w:r w:rsidRPr="00430A16">
        <w:rPr>
          <w:b/>
        </w:rPr>
        <w:t>CAPÍTULO PRIMERO</w:t>
      </w:r>
    </w:p>
    <w:p w:rsidR="007D49F2" w:rsidRPr="00430A16" w:rsidRDefault="007D49F2" w:rsidP="003C50C7">
      <w:pPr>
        <w:widowControl w:val="0"/>
        <w:autoSpaceDE w:val="0"/>
        <w:autoSpaceDN w:val="0"/>
        <w:adjustRightInd w:val="0"/>
        <w:jc w:val="center"/>
        <w:rPr>
          <w:b/>
        </w:rPr>
      </w:pPr>
      <w:r w:rsidRPr="00430A16">
        <w:rPr>
          <w:b/>
        </w:rPr>
        <w:t>DE LAS ASAMBLEAS MUNICIPALES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80</w:t>
      </w:r>
    </w:p>
    <w:p w:rsidR="007D49F2" w:rsidRPr="00430A16" w:rsidRDefault="007D49F2" w:rsidP="003C50C7">
      <w:pPr>
        <w:widowControl w:val="0"/>
        <w:autoSpaceDE w:val="0"/>
        <w:autoSpaceDN w:val="0"/>
        <w:adjustRightInd w:val="0"/>
        <w:jc w:val="both"/>
      </w:pPr>
      <w:r w:rsidRPr="00430A16">
        <w:rPr>
          <w:bCs/>
        </w:rPr>
        <w:t xml:space="preserve">1. En el ámbito municipal, </w:t>
      </w:r>
      <w:r w:rsidRPr="00430A16">
        <w:t>se celebrarán asambleas municipales para elegir al Presidente e integrantes de los Comités Directivos Municipales, y para tratar los asuntos que los Estatutos les asignen.</w:t>
      </w:r>
    </w:p>
    <w:p w:rsidR="009A7A89" w:rsidRPr="00430A16" w:rsidRDefault="009A7A89"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Las Asambleas Municipales se reunirán a convocatoria del respectivo Comité Directivo Municipal. Supletoriamente, podrán ser convocadas por el Comité Directivo Estatal o por el Comité Ejecutivo Nacional por propia iniciativa o a solicitud de cuando menos la tercera parte de los militantes del Partido en el municipio de que se trate, con base en las cifras del padrón de militantes.</w:t>
      </w:r>
    </w:p>
    <w:p w:rsidR="009A7A89" w:rsidRPr="00430A16" w:rsidRDefault="009A7A89"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 xml:space="preserve">3. La convocatoria emitida por el Comité Directivo Municipal o Estatal, requerirá de la autorización previa del órgano directivo superior. El Comité que haya convocado comunicará por escrito las resoluciones de la Asamblea a la Comisión Permanente superior en un plazo no mayor de diez días naturales; si dicho órgano no las objeta en un término de treinta días naturales a partir de la fecha de recepción del aviso, las resoluciones se tendrán por ratificadas, salvo en aquellos casos que exista impugnación. </w:t>
      </w:r>
    </w:p>
    <w:p w:rsidR="009A7A89" w:rsidRPr="00430A16" w:rsidRDefault="009A7A89"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pPr>
      <w:r w:rsidRPr="00430A16">
        <w:rPr>
          <w:bCs/>
        </w:rPr>
        <w:t>4. Las convocatorias a las asambleas municipales serán comunicadas a través de los estrados de</w:t>
      </w:r>
      <w:r w:rsidRPr="00430A16">
        <w:t xml:space="preserve"> </w:t>
      </w:r>
      <w:r w:rsidRPr="00430A16">
        <w:rPr>
          <w:bCs/>
        </w:rPr>
        <w:t>los respectivos comités, así como por cualquier otro medio que asegure la eficacia de la</w:t>
      </w:r>
      <w:r w:rsidRPr="00430A16">
        <w:t xml:space="preserve"> </w:t>
      </w:r>
      <w:r w:rsidRPr="00430A16">
        <w:rPr>
          <w:bCs/>
        </w:rPr>
        <w:t>comunicación según las condiciones prevalecientes en el lugar.</w:t>
      </w:r>
      <w:r w:rsidRPr="00430A16">
        <w:t xml:space="preserve"> </w:t>
      </w:r>
    </w:p>
    <w:p w:rsidR="009A7A89" w:rsidRPr="00430A16" w:rsidRDefault="009A7A89"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pPr>
      <w:r w:rsidRPr="00430A16">
        <w:rPr>
          <w:bCs/>
        </w:rPr>
        <w:t xml:space="preserve">5. </w:t>
      </w:r>
      <w:r w:rsidRPr="00430A16">
        <w:t>Las Asambleas se reunirán y funcionarán de modo análogo al establecido para la Asamblea Nacional del Partido y serán presididas por el Presidente del Comité respectivo o, en su caso, por quien designe el Comité Directivo Estatal.</w:t>
      </w:r>
    </w:p>
    <w:p w:rsidR="009A7A89" w:rsidRPr="00430A16" w:rsidRDefault="009A7A89"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6. Para el funcionamiento de estas Asambleas, los Comités Estatales y Municipales, con la aprobación del Comité Ejecutivo Nacional, podrán establecer dentro de sus respectivas competencias normas complementarias ajustadas al espíritu de estos Estatutos y a los reglamentos.</w:t>
      </w:r>
    </w:p>
    <w:p w:rsidR="009A7A89" w:rsidRPr="00430A16" w:rsidRDefault="009A7A89"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7. La Comisión Permanente Nacional tendrá la facultad de vetar dentro de los treinta días naturales siguientes, las decisiones que tomen las Asambleas Municipales.</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center"/>
        <w:rPr>
          <w:b/>
        </w:rPr>
      </w:pPr>
      <w:r w:rsidRPr="00430A16">
        <w:rPr>
          <w:b/>
        </w:rPr>
        <w:t>CAPÍTULO SEGUNDO</w:t>
      </w:r>
    </w:p>
    <w:p w:rsidR="007D49F2" w:rsidRPr="00430A16" w:rsidRDefault="007D49F2" w:rsidP="003C50C7">
      <w:pPr>
        <w:widowControl w:val="0"/>
        <w:autoSpaceDE w:val="0"/>
        <w:autoSpaceDN w:val="0"/>
        <w:adjustRightInd w:val="0"/>
        <w:jc w:val="center"/>
        <w:rPr>
          <w:b/>
        </w:rPr>
      </w:pPr>
      <w:r w:rsidRPr="00430A16">
        <w:rPr>
          <w:b/>
        </w:rPr>
        <w:t>DE LOS COMITÉS DIRECTIVOS MUNICIPALES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81</w:t>
      </w:r>
    </w:p>
    <w:p w:rsidR="007D49F2" w:rsidRPr="00430A16" w:rsidRDefault="007D49F2" w:rsidP="003C50C7">
      <w:pPr>
        <w:widowControl w:val="0"/>
        <w:autoSpaceDE w:val="0"/>
        <w:autoSpaceDN w:val="0"/>
        <w:adjustRightInd w:val="0"/>
        <w:jc w:val="both"/>
      </w:pPr>
      <w:r w:rsidRPr="00430A16">
        <w:t>1. Los Comités Directivos Municipales se integrarán por los siguientes militantes:</w:t>
      </w:r>
    </w:p>
    <w:p w:rsidR="009A7A89" w:rsidRPr="00430A16" w:rsidRDefault="009A7A89" w:rsidP="003C50C7">
      <w:pPr>
        <w:widowControl w:val="0"/>
        <w:autoSpaceDE w:val="0"/>
        <w:autoSpaceDN w:val="0"/>
        <w:adjustRightInd w:val="0"/>
        <w:jc w:val="both"/>
      </w:pPr>
    </w:p>
    <w:p w:rsidR="007D49F2" w:rsidRPr="00430A16" w:rsidRDefault="007D49F2" w:rsidP="00B41987">
      <w:pPr>
        <w:pStyle w:val="Prrafodelista"/>
        <w:widowControl w:val="0"/>
        <w:numPr>
          <w:ilvl w:val="0"/>
          <w:numId w:val="47"/>
        </w:numPr>
        <w:autoSpaceDE w:val="0"/>
        <w:autoSpaceDN w:val="0"/>
        <w:adjustRightInd w:val="0"/>
        <w:jc w:val="both"/>
        <w:rPr>
          <w:rFonts w:ascii="Arial" w:hAnsi="Arial" w:cs="Arial"/>
        </w:rPr>
      </w:pPr>
      <w:r w:rsidRPr="00430A16">
        <w:rPr>
          <w:rFonts w:ascii="Arial" w:hAnsi="Arial" w:cs="Arial"/>
        </w:rPr>
        <w:t>La o el Presidente del Comité;</w:t>
      </w:r>
    </w:p>
    <w:p w:rsidR="007D49F2" w:rsidRPr="00430A16" w:rsidRDefault="007D49F2" w:rsidP="00B41987">
      <w:pPr>
        <w:pStyle w:val="Prrafodelista"/>
        <w:widowControl w:val="0"/>
        <w:numPr>
          <w:ilvl w:val="0"/>
          <w:numId w:val="47"/>
        </w:numPr>
        <w:autoSpaceDE w:val="0"/>
        <w:autoSpaceDN w:val="0"/>
        <w:adjustRightInd w:val="0"/>
        <w:jc w:val="both"/>
        <w:rPr>
          <w:rFonts w:ascii="Arial" w:hAnsi="Arial" w:cs="Arial"/>
        </w:rPr>
      </w:pPr>
      <w:r w:rsidRPr="00430A16">
        <w:rPr>
          <w:rFonts w:ascii="Arial" w:hAnsi="Arial" w:cs="Arial"/>
        </w:rPr>
        <w:t xml:space="preserve">La o el Coordinador de </w:t>
      </w:r>
      <w:r w:rsidRPr="00430A16">
        <w:rPr>
          <w:rFonts w:ascii="Arial" w:hAnsi="Arial" w:cs="Arial"/>
          <w:b/>
        </w:rPr>
        <w:t>Síndicos y</w:t>
      </w:r>
      <w:r w:rsidRPr="00430A16">
        <w:rPr>
          <w:rFonts w:ascii="Arial" w:hAnsi="Arial" w:cs="Arial"/>
        </w:rPr>
        <w:t xml:space="preserve"> Regidores;</w:t>
      </w:r>
    </w:p>
    <w:p w:rsidR="007D49F2" w:rsidRPr="00430A16" w:rsidRDefault="007D49F2" w:rsidP="00B41987">
      <w:pPr>
        <w:pStyle w:val="Prrafodelista"/>
        <w:widowControl w:val="0"/>
        <w:numPr>
          <w:ilvl w:val="0"/>
          <w:numId w:val="47"/>
        </w:numPr>
        <w:autoSpaceDE w:val="0"/>
        <w:autoSpaceDN w:val="0"/>
        <w:adjustRightInd w:val="0"/>
        <w:jc w:val="both"/>
        <w:rPr>
          <w:rFonts w:ascii="Arial" w:hAnsi="Arial" w:cs="Arial"/>
        </w:rPr>
      </w:pPr>
      <w:r w:rsidRPr="00430A16">
        <w:rPr>
          <w:rFonts w:ascii="Arial" w:hAnsi="Arial" w:cs="Arial"/>
        </w:rPr>
        <w:t>La titular municipal de la Secretaría de Promoción Política de la Mujer;</w:t>
      </w:r>
    </w:p>
    <w:p w:rsidR="007D49F2" w:rsidRPr="00430A16" w:rsidRDefault="007D49F2" w:rsidP="00B41987">
      <w:pPr>
        <w:pStyle w:val="Prrafodelista"/>
        <w:widowControl w:val="0"/>
        <w:numPr>
          <w:ilvl w:val="0"/>
          <w:numId w:val="47"/>
        </w:numPr>
        <w:autoSpaceDE w:val="0"/>
        <w:autoSpaceDN w:val="0"/>
        <w:adjustRightInd w:val="0"/>
        <w:jc w:val="both"/>
        <w:rPr>
          <w:rFonts w:ascii="Arial" w:hAnsi="Arial" w:cs="Arial"/>
        </w:rPr>
      </w:pPr>
      <w:r w:rsidRPr="00430A16">
        <w:rPr>
          <w:rFonts w:ascii="Arial" w:hAnsi="Arial" w:cs="Arial"/>
        </w:rPr>
        <w:t>La o el titular municipal de la Secretaría de Acción Juvenil;</w:t>
      </w:r>
    </w:p>
    <w:p w:rsidR="007D49F2" w:rsidRPr="00430A16" w:rsidRDefault="007D49F2" w:rsidP="00B41987">
      <w:pPr>
        <w:pStyle w:val="Prrafodelista"/>
        <w:widowControl w:val="0"/>
        <w:numPr>
          <w:ilvl w:val="0"/>
          <w:numId w:val="47"/>
        </w:numPr>
        <w:autoSpaceDE w:val="0"/>
        <w:autoSpaceDN w:val="0"/>
        <w:adjustRightInd w:val="0"/>
        <w:jc w:val="both"/>
        <w:rPr>
          <w:rFonts w:ascii="Arial" w:hAnsi="Arial" w:cs="Arial"/>
        </w:rPr>
      </w:pPr>
      <w:r w:rsidRPr="00430A16">
        <w:rPr>
          <w:rFonts w:ascii="Arial" w:hAnsi="Arial" w:cs="Arial"/>
        </w:rPr>
        <w:t xml:space="preserve">No menos de cinco ni más de veinte militantes electos por la Asamblea Municipal, de los cuales el </w:t>
      </w:r>
      <w:r w:rsidRPr="00430A16">
        <w:rPr>
          <w:rFonts w:ascii="Arial" w:hAnsi="Arial" w:cs="Arial"/>
          <w:b/>
        </w:rPr>
        <w:t>cincuenta</w:t>
      </w:r>
      <w:r w:rsidRPr="00430A16">
        <w:rPr>
          <w:rFonts w:ascii="Arial" w:hAnsi="Arial" w:cs="Arial"/>
        </w:rPr>
        <w:t xml:space="preserve"> por ciento deberán de ser de género distinto; y</w:t>
      </w:r>
    </w:p>
    <w:p w:rsidR="007D49F2" w:rsidRPr="00430A16" w:rsidRDefault="007D49F2" w:rsidP="00B41987">
      <w:pPr>
        <w:pStyle w:val="Prrafodelista"/>
        <w:widowControl w:val="0"/>
        <w:numPr>
          <w:ilvl w:val="0"/>
          <w:numId w:val="47"/>
        </w:numPr>
        <w:autoSpaceDE w:val="0"/>
        <w:autoSpaceDN w:val="0"/>
        <w:adjustRightInd w:val="0"/>
        <w:jc w:val="both"/>
        <w:rPr>
          <w:rFonts w:ascii="Arial" w:hAnsi="Arial" w:cs="Arial"/>
        </w:rPr>
      </w:pPr>
      <w:r w:rsidRPr="00430A16">
        <w:rPr>
          <w:rFonts w:ascii="Arial" w:hAnsi="Arial" w:cs="Arial"/>
        </w:rPr>
        <w:t>El Presidente Municipal.</w:t>
      </w:r>
    </w:p>
    <w:p w:rsidR="005D7587" w:rsidRPr="00430A16" w:rsidRDefault="005D7587" w:rsidP="003C50C7">
      <w:pPr>
        <w:widowControl w:val="0"/>
        <w:jc w:val="both"/>
      </w:pPr>
    </w:p>
    <w:p w:rsidR="007D49F2" w:rsidRPr="00430A16" w:rsidRDefault="007D49F2" w:rsidP="003C50C7">
      <w:pPr>
        <w:widowControl w:val="0"/>
        <w:jc w:val="both"/>
        <w:rPr>
          <w:b/>
        </w:rPr>
      </w:pPr>
      <w:r w:rsidRPr="00430A16">
        <w:rPr>
          <w:b/>
        </w:rPr>
        <w:t>Artículo 82</w:t>
      </w:r>
    </w:p>
    <w:p w:rsidR="007D49F2" w:rsidRPr="00430A16" w:rsidRDefault="007D49F2" w:rsidP="003C50C7">
      <w:pPr>
        <w:widowControl w:val="0"/>
        <w:autoSpaceDE w:val="0"/>
        <w:autoSpaceDN w:val="0"/>
        <w:adjustRightInd w:val="0"/>
        <w:jc w:val="both"/>
      </w:pPr>
      <w:r w:rsidRPr="00430A16">
        <w:t xml:space="preserve">1. La o el Presidente e integrantes electos del Comité Directivo Municipal, serán ratificados por la Comisión Permanente Estatal, y entrarán en funciones una vez ratificado. Deberá constar acta de entrega – recepción. </w:t>
      </w:r>
    </w:p>
    <w:p w:rsidR="009A7A89" w:rsidRPr="00430A16" w:rsidRDefault="009A7A89"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La Comisión Permanente Estatal se pronunciará sobre la ratificación a más tardar en un plazo máximo de treinta días. De no pronunciarse en dicha sesión, la elecció</w:t>
      </w:r>
      <w:r w:rsidR="00F537E6" w:rsidRPr="00430A16">
        <w:t>n se entenderá como ratificada,</w:t>
      </w:r>
      <w:r w:rsidRPr="00430A16">
        <w:t xml:space="preserve"> salvo que se hubiera interpuesto alguna impugnación, en cuyo caso, continuará en funciones el Comité Directivo Municipal saliente, hasta que se dirima la controversia en el ámbito intrapartidario.</w:t>
      </w:r>
    </w:p>
    <w:p w:rsidR="009A7A89" w:rsidRPr="00430A16" w:rsidRDefault="009A7A89"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3. Los miembros de los Comités Directivos Municipales serán nombrados por períodos de tres años, pero continuarán en funciones hasta que tomen posesión de sus puestos quienes hayan sido electos o designados para sustituirlos.</w:t>
      </w:r>
    </w:p>
    <w:p w:rsidR="009A7A89" w:rsidRPr="00430A16" w:rsidRDefault="009A7A89"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
        </w:rPr>
      </w:pPr>
      <w:r w:rsidRPr="00430A16">
        <w:t xml:space="preserve">4. La renovación de los Comités Directivos Municipales se </w:t>
      </w:r>
      <w:r w:rsidRPr="00430A16">
        <w:rPr>
          <w:b/>
        </w:rPr>
        <w:t xml:space="preserve">llevará a cabo de manera concurrente con el proceso de asambleas municipales para la renovación del Consejo Estatal. </w:t>
      </w:r>
    </w:p>
    <w:p w:rsidR="009A7A89" w:rsidRPr="00430A16" w:rsidRDefault="009A7A89"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Cs/>
        </w:rPr>
      </w:pPr>
      <w:r w:rsidRPr="00430A16">
        <w:t xml:space="preserve">5. En caso de tener que celebrarse la renovación del Comité fuera del plazo anterior, por así señalarlo el Estatuto, la renovación se pospondrá </w:t>
      </w:r>
      <w:r w:rsidRPr="00430A16">
        <w:rPr>
          <w:bCs/>
        </w:rPr>
        <w:t>cuando el periodo del encargo concluya dentro de los tres meses</w:t>
      </w:r>
      <w:r w:rsidRPr="00430A16">
        <w:t xml:space="preserve"> </w:t>
      </w:r>
      <w:r w:rsidRPr="00430A16">
        <w:rPr>
          <w:bCs/>
        </w:rPr>
        <w:t>anteriores al inicio de un proceso electoral constitucional. Deberá emitirse la  convocatoria, a más tardar tres meses después de concluido el proceso electoral.</w:t>
      </w:r>
    </w:p>
    <w:p w:rsidR="009A7A89" w:rsidRPr="00430A16" w:rsidRDefault="009A7A89"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Cs/>
        </w:rPr>
      </w:pPr>
      <w:r w:rsidRPr="00430A16">
        <w:t xml:space="preserve">6. En caso de falta absoluta del Presidente, el Comité Directivo convocará a través del Secretario General o quien corresponda en orden de prelación, en un plazo no mayor de </w:t>
      </w:r>
      <w:r w:rsidRPr="00430A16">
        <w:rPr>
          <w:bCs/>
        </w:rPr>
        <w:t xml:space="preserve">treinta </w:t>
      </w:r>
      <w:r w:rsidRPr="00430A16">
        <w:t xml:space="preserve">días, a Asamblea Municipal, para elegir </w:t>
      </w:r>
      <w:r w:rsidRPr="00430A16">
        <w:rPr>
          <w:bCs/>
        </w:rPr>
        <w:t xml:space="preserve">Presidente para concluir el periodo. </w:t>
      </w:r>
    </w:p>
    <w:p w:rsidR="007D49F2" w:rsidRPr="00430A16" w:rsidRDefault="007D49F2"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pPr>
      <w:r w:rsidRPr="00430A16">
        <w:rPr>
          <w:bCs/>
        </w:rPr>
        <w:t>En tanto</w:t>
      </w:r>
      <w:r w:rsidRPr="00430A16">
        <w:t xml:space="preserve"> </w:t>
      </w:r>
      <w:r w:rsidRPr="00430A16">
        <w:rPr>
          <w:bCs/>
        </w:rPr>
        <w:t>no tome posesión de su cargo la dirigencia electa, el Secretario General fungirá como</w:t>
      </w:r>
      <w:r w:rsidRPr="00430A16">
        <w:t xml:space="preserve"> </w:t>
      </w:r>
      <w:r w:rsidRPr="00430A16">
        <w:rPr>
          <w:bCs/>
        </w:rPr>
        <w:t>Presidente y los miembros del Comité se mantendrán en ejercicio de sus respectivos cargos.</w:t>
      </w:r>
    </w:p>
    <w:p w:rsidR="009A7A89" w:rsidRPr="00430A16" w:rsidRDefault="009A7A89" w:rsidP="003C50C7">
      <w:pPr>
        <w:widowControl w:val="0"/>
        <w:tabs>
          <w:tab w:val="left" w:pos="575"/>
        </w:tabs>
        <w:jc w:val="both"/>
      </w:pPr>
    </w:p>
    <w:p w:rsidR="007D49F2" w:rsidRPr="00430A16" w:rsidRDefault="007D49F2" w:rsidP="003C50C7">
      <w:pPr>
        <w:widowControl w:val="0"/>
        <w:tabs>
          <w:tab w:val="left" w:pos="575"/>
        </w:tabs>
        <w:jc w:val="both"/>
      </w:pPr>
      <w:r w:rsidRPr="00430A16">
        <w:t>En caso de ausencia del Presidente, éste será sustituido por el Secretario General. Si la ausencia es mayor a tres meses, el Comité Directivo Municipal deberá informar inmediatamente al Comité Directivo Estatal y solicitará se autorice la convocatoria a la Asamblea dentro de un término de treinta días para elegir un nuevo Presidente que terminará el período.</w:t>
      </w:r>
    </w:p>
    <w:p w:rsidR="005D7587" w:rsidRPr="00430A16" w:rsidRDefault="005D7587" w:rsidP="003C50C7">
      <w:pPr>
        <w:widowControl w:val="0"/>
        <w:jc w:val="both"/>
      </w:pPr>
    </w:p>
    <w:p w:rsidR="007D49F2" w:rsidRPr="00430A16" w:rsidRDefault="007D49F2" w:rsidP="003C50C7">
      <w:pPr>
        <w:widowControl w:val="0"/>
        <w:jc w:val="both"/>
        <w:rPr>
          <w:b/>
        </w:rPr>
      </w:pPr>
      <w:r w:rsidRPr="00430A16">
        <w:rPr>
          <w:b/>
        </w:rPr>
        <w:t>Artículo 83</w:t>
      </w:r>
    </w:p>
    <w:p w:rsidR="007D49F2" w:rsidRPr="00430A16" w:rsidRDefault="007D49F2" w:rsidP="003C50C7">
      <w:pPr>
        <w:widowControl w:val="0"/>
        <w:autoSpaceDE w:val="0"/>
        <w:autoSpaceDN w:val="0"/>
        <w:adjustRightInd w:val="0"/>
        <w:jc w:val="both"/>
      </w:pPr>
      <w:r w:rsidRPr="00430A16">
        <w:t>Los Comités Directivos Municipales son los responsables directos de coordinar y promover las actividades del Partido, dentro de su jurisdicción, y tendrán las siguientes atribuciones:</w:t>
      </w:r>
    </w:p>
    <w:p w:rsidR="009A7A89" w:rsidRPr="00430A16" w:rsidRDefault="009A7A89" w:rsidP="003C50C7">
      <w:pPr>
        <w:widowControl w:val="0"/>
        <w:autoSpaceDE w:val="0"/>
        <w:autoSpaceDN w:val="0"/>
        <w:adjustRightInd w:val="0"/>
        <w:jc w:val="both"/>
      </w:pP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Vigilar la observancia y promover el cumplimiento dentro de su jurisdicción, de estos Estatutos, de los reglamentos y acuerdos que dicten los órganos competentes del Partido;</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bCs/>
        </w:rPr>
        <w:t>Convocar cada año a la Asamblea Municipal Ordinaria, en donde deberá presentar su</w:t>
      </w:r>
      <w:r w:rsidRPr="00430A16">
        <w:rPr>
          <w:rFonts w:ascii="Arial" w:hAnsi="Arial" w:cs="Arial"/>
        </w:rPr>
        <w:t xml:space="preserve"> </w:t>
      </w:r>
      <w:r w:rsidRPr="00430A16">
        <w:rPr>
          <w:rFonts w:ascii="Arial" w:hAnsi="Arial" w:cs="Arial"/>
          <w:bCs/>
        </w:rPr>
        <w:t xml:space="preserve">informe de actividades, así como a las extraordinarias para aprobar la Plataforma Municipal Electoral y las demás que se requieran. </w:t>
      </w:r>
      <w:r w:rsidRPr="00430A16">
        <w:rPr>
          <w:rFonts w:ascii="Arial" w:hAnsi="Arial" w:cs="Arial"/>
        </w:rPr>
        <w:t>Los candidatos estarán obligados a aceptar y difundir durante su campaña electoral, la plataforma aprobada</w:t>
      </w:r>
      <w:r w:rsidRPr="00430A16">
        <w:rPr>
          <w:rFonts w:ascii="Arial" w:hAnsi="Arial" w:cs="Arial"/>
          <w:bCs/>
        </w:rPr>
        <w:t>;</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Designar al Secretario General del Comité, que lo será también de la Asamblea Municipal, y a los demás secretarios, así como integrar las comisiones que estime convenientes para el mejor cumplimiento de sus labores;</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Aprobar, a propuesta del Presidente respectivo, a los miembros del Comité Directivo Municipal que cubrirán las vacantes por renuncia u otras causas, sujetos a la ratificación de la Asamblea Municipal correspondiente;</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Aprobar los programas de actividades específicas de Acción Nacional dentro de su jurisdicción, ajustados a los que aprueben los órganos superiores del Partido</w:t>
      </w:r>
      <w:r w:rsidRPr="00430A16">
        <w:rPr>
          <w:rFonts w:ascii="Arial" w:hAnsi="Arial" w:cs="Arial"/>
          <w:b/>
        </w:rPr>
        <w:t>,</w:t>
      </w:r>
      <w:r w:rsidRPr="00430A16">
        <w:rPr>
          <w:rFonts w:ascii="Arial" w:hAnsi="Arial" w:cs="Arial"/>
        </w:rPr>
        <w:t xml:space="preserve"> y enfocados primordialmente a consolidar la presencia del Partido en el municipio y el trabajo de todos los militantes en vinculación con la comunidad;</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Enviar al Comité Directivo Estatal informes semestrales de las actividades, que comprenderán el estado que guarde la organización de su jurisdicción, las cuentas de ingresos y egresos, y los demás que el Comité Directivo Estatal, señale;</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bCs/>
        </w:rPr>
        <w:t>Auxiliar al Registro Nacional de Militantes en el cumplimiento de sus funciones, en los</w:t>
      </w:r>
      <w:r w:rsidRPr="00430A16">
        <w:rPr>
          <w:rFonts w:ascii="Arial" w:hAnsi="Arial" w:cs="Arial"/>
        </w:rPr>
        <w:t xml:space="preserve"> </w:t>
      </w:r>
      <w:r w:rsidRPr="00430A16">
        <w:rPr>
          <w:rFonts w:ascii="Arial" w:hAnsi="Arial" w:cs="Arial"/>
          <w:bCs/>
        </w:rPr>
        <w:t>términos del Reglamento respectivo;</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Acordar y solicitar las sanciones correspondientes, en términos de lo establecido por estos Estatutos y los reglamentos correspondientes;</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Acreditar a los representantes del Partido ante los órganos electorales de su jurisdicción, o en su caso delegar esta facultad en los términos del Reglamento;</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bCs/>
        </w:rPr>
        <w:t xml:space="preserve">Impulsar permanentemente, </w:t>
      </w:r>
      <w:r w:rsidRPr="00430A16">
        <w:rPr>
          <w:rFonts w:ascii="Arial" w:hAnsi="Arial" w:cs="Arial"/>
        </w:rPr>
        <w:t xml:space="preserve">en el ámbito municipal, </w:t>
      </w:r>
      <w:r w:rsidRPr="00430A16">
        <w:rPr>
          <w:rFonts w:ascii="Arial" w:hAnsi="Arial" w:cs="Arial"/>
          <w:bCs/>
        </w:rPr>
        <w:t>acciones afirmativas para garantizar la</w:t>
      </w:r>
      <w:r w:rsidRPr="00430A16">
        <w:rPr>
          <w:rFonts w:ascii="Arial" w:hAnsi="Arial" w:cs="Arial"/>
        </w:rPr>
        <w:t xml:space="preserve"> </w:t>
      </w:r>
      <w:r w:rsidRPr="00430A16">
        <w:rPr>
          <w:rFonts w:ascii="Arial" w:hAnsi="Arial" w:cs="Arial"/>
          <w:bCs/>
        </w:rPr>
        <w:t>equidad de género;</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Desarrollar mecanismos que orienten la acción del Partido en el ejercicio del gobierno municipal;</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Desarrollar y coordinar la formación y capacitación cívica política y de doctrina entre los militantes del Partido de su jurisdicción;</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Implementar las formas de organización sub-municipal, metropolitana o distrital, establecidas por el Comité Directivo Estatal;</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Llevar puntual seguimiento del Registro de Obligaciones y derechos de los militantes;</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 xml:space="preserve">Establecer mecanismos de comunicación con los militantes y simpatizantes; </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Nombrar consejos consultivos ciudadanos en términos del Reglamento; y</w:t>
      </w:r>
    </w:p>
    <w:p w:rsidR="007D49F2" w:rsidRPr="00430A16" w:rsidRDefault="007D49F2" w:rsidP="00B41987">
      <w:pPr>
        <w:pStyle w:val="Prrafodelista"/>
        <w:widowControl w:val="0"/>
        <w:numPr>
          <w:ilvl w:val="0"/>
          <w:numId w:val="48"/>
        </w:numPr>
        <w:autoSpaceDE w:val="0"/>
        <w:autoSpaceDN w:val="0"/>
        <w:adjustRightInd w:val="0"/>
        <w:jc w:val="both"/>
        <w:rPr>
          <w:rFonts w:ascii="Arial" w:hAnsi="Arial" w:cs="Arial"/>
        </w:rPr>
      </w:pPr>
      <w:r w:rsidRPr="00430A16">
        <w:rPr>
          <w:rFonts w:ascii="Arial" w:hAnsi="Arial" w:cs="Arial"/>
        </w:rPr>
        <w:t>Las demás que fijen estos Estatutos y los reglamentos.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84</w:t>
      </w:r>
    </w:p>
    <w:p w:rsidR="007D49F2" w:rsidRPr="00430A16" w:rsidRDefault="007D49F2" w:rsidP="003C50C7">
      <w:pPr>
        <w:widowControl w:val="0"/>
        <w:autoSpaceDE w:val="0"/>
        <w:autoSpaceDN w:val="0"/>
        <w:adjustRightInd w:val="0"/>
        <w:jc w:val="both"/>
      </w:pPr>
      <w:r w:rsidRPr="00430A16">
        <w:t>1. El Reglamento señalará la estructura básica y las atribuciones de sus funcionarios.</w:t>
      </w:r>
    </w:p>
    <w:p w:rsidR="000324FA" w:rsidRPr="00430A16" w:rsidRDefault="000324FA"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rPr>
          <w:bCs/>
        </w:rPr>
      </w:pPr>
      <w:r w:rsidRPr="00430A16">
        <w:t>2. El miembro que falte a dos sesiones sin causa justificada perderá el cargo. Se considerará como asistencia, la permanencia en la sesión hasta la clausura de la misma.</w:t>
      </w:r>
      <w:r w:rsidRPr="00430A16">
        <w:rPr>
          <w:bCs/>
        </w:rPr>
        <w:t xml:space="preserve"> </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center"/>
        <w:rPr>
          <w:b/>
          <w:bCs/>
        </w:rPr>
      </w:pPr>
      <w:r w:rsidRPr="00430A16">
        <w:rPr>
          <w:b/>
          <w:bCs/>
        </w:rPr>
        <w:t>TÍTULO SÉPTIMO</w:t>
      </w:r>
    </w:p>
    <w:p w:rsidR="007D49F2" w:rsidRPr="00430A16" w:rsidRDefault="007D49F2" w:rsidP="003C50C7">
      <w:pPr>
        <w:widowControl w:val="0"/>
        <w:autoSpaceDE w:val="0"/>
        <w:autoSpaceDN w:val="0"/>
        <w:adjustRightInd w:val="0"/>
        <w:jc w:val="center"/>
        <w:rPr>
          <w:b/>
          <w:bCs/>
        </w:rPr>
      </w:pPr>
      <w:r w:rsidRPr="00430A16">
        <w:rPr>
          <w:b/>
          <w:bCs/>
        </w:rPr>
        <w:t>DE LAS COMISIONES DIRECTIVAS PROVISIONALES Y DELEGACIONES MUNICIPALES</w:t>
      </w:r>
    </w:p>
    <w:p w:rsidR="009330EC" w:rsidRPr="00430A16" w:rsidRDefault="009330EC" w:rsidP="003C50C7">
      <w:pPr>
        <w:widowControl w:val="0"/>
        <w:autoSpaceDE w:val="0"/>
        <w:autoSpaceDN w:val="0"/>
        <w:adjustRightInd w:val="0"/>
        <w:jc w:val="center"/>
        <w:rPr>
          <w:b/>
          <w:bCs/>
        </w:rPr>
      </w:pPr>
    </w:p>
    <w:p w:rsidR="007D49F2" w:rsidRPr="00430A16" w:rsidRDefault="007D49F2" w:rsidP="003C50C7">
      <w:pPr>
        <w:widowControl w:val="0"/>
        <w:autoSpaceDE w:val="0"/>
        <w:autoSpaceDN w:val="0"/>
        <w:adjustRightInd w:val="0"/>
        <w:jc w:val="center"/>
        <w:rPr>
          <w:b/>
          <w:bCs/>
        </w:rPr>
      </w:pPr>
      <w:r w:rsidRPr="00430A16">
        <w:rPr>
          <w:b/>
          <w:bCs/>
        </w:rPr>
        <w:t>CAPÍTULO ÚNICO</w:t>
      </w:r>
    </w:p>
    <w:p w:rsidR="007D49F2" w:rsidRPr="00430A16" w:rsidRDefault="007D49F2" w:rsidP="003C50C7">
      <w:pPr>
        <w:widowControl w:val="0"/>
        <w:autoSpaceDE w:val="0"/>
        <w:autoSpaceDN w:val="0"/>
        <w:adjustRightInd w:val="0"/>
        <w:jc w:val="center"/>
        <w:rPr>
          <w:b/>
          <w:bCs/>
        </w:rPr>
      </w:pPr>
      <w:r w:rsidRPr="00430A16">
        <w:rPr>
          <w:b/>
          <w:bCs/>
        </w:rPr>
        <w:t>DISPOSICIONES GENERALES</w:t>
      </w:r>
    </w:p>
    <w:p w:rsidR="005D7587" w:rsidRPr="00430A16" w:rsidRDefault="005D7587" w:rsidP="003C50C7">
      <w:pPr>
        <w:widowControl w:val="0"/>
        <w:autoSpaceDE w:val="0"/>
        <w:autoSpaceDN w:val="0"/>
        <w:adjustRightInd w:val="0"/>
        <w:jc w:val="center"/>
        <w:rPr>
          <w:bCs/>
        </w:rPr>
      </w:pPr>
    </w:p>
    <w:p w:rsidR="007D49F2" w:rsidRPr="00430A16" w:rsidRDefault="007D49F2" w:rsidP="003C50C7">
      <w:pPr>
        <w:widowControl w:val="0"/>
        <w:tabs>
          <w:tab w:val="left" w:pos="575"/>
        </w:tabs>
        <w:jc w:val="both"/>
        <w:rPr>
          <w:b/>
        </w:rPr>
      </w:pPr>
      <w:r w:rsidRPr="00430A16">
        <w:rPr>
          <w:b/>
        </w:rPr>
        <w:t>Artículo 85</w:t>
      </w:r>
    </w:p>
    <w:p w:rsidR="007D49F2" w:rsidRPr="00430A16" w:rsidRDefault="007D49F2" w:rsidP="003C50C7">
      <w:pPr>
        <w:widowControl w:val="0"/>
        <w:autoSpaceDE w:val="0"/>
        <w:autoSpaceDN w:val="0"/>
        <w:adjustRightInd w:val="0"/>
        <w:jc w:val="both"/>
        <w:rPr>
          <w:bCs/>
        </w:rPr>
      </w:pPr>
      <w:r w:rsidRPr="00430A16">
        <w:rPr>
          <w:bCs/>
        </w:rPr>
        <w:t>1. La Comisión Permanente Nacional podrá acordar, previa audiencia en los términos del Reglamento, la disolución de un Comité Directivo Estatal o Comisión Permanente Estatal, en los siguientes supuestos:</w:t>
      </w:r>
    </w:p>
    <w:p w:rsidR="009C7D82" w:rsidRPr="00430A16" w:rsidRDefault="009C7D82" w:rsidP="003C50C7">
      <w:pPr>
        <w:widowControl w:val="0"/>
        <w:autoSpaceDE w:val="0"/>
        <w:autoSpaceDN w:val="0"/>
        <w:adjustRightInd w:val="0"/>
        <w:jc w:val="both"/>
        <w:rPr>
          <w:bCs/>
        </w:rPr>
      </w:pPr>
    </w:p>
    <w:p w:rsidR="007D49F2" w:rsidRPr="00430A16" w:rsidRDefault="007D49F2" w:rsidP="00B41987">
      <w:pPr>
        <w:pStyle w:val="Prrafodelista"/>
        <w:widowControl w:val="0"/>
        <w:numPr>
          <w:ilvl w:val="0"/>
          <w:numId w:val="49"/>
        </w:numPr>
        <w:autoSpaceDE w:val="0"/>
        <w:autoSpaceDN w:val="0"/>
        <w:adjustRightInd w:val="0"/>
        <w:jc w:val="both"/>
        <w:rPr>
          <w:rFonts w:ascii="Arial" w:hAnsi="Arial" w:cs="Arial"/>
          <w:bCs/>
        </w:rPr>
      </w:pPr>
      <w:r w:rsidRPr="00430A16">
        <w:rPr>
          <w:rFonts w:ascii="Arial" w:hAnsi="Arial" w:cs="Arial"/>
          <w:bCs/>
        </w:rPr>
        <w:t>Por incumplimiento grave o reincidente a los principios de imparcialidad y de equidad en los procesos internos de selección de candidatos. El Reglamento respectivo establecerá las obligaciones y restricciones cuya violación actualizará esta causal;</w:t>
      </w:r>
    </w:p>
    <w:p w:rsidR="007D49F2" w:rsidRPr="00430A16" w:rsidRDefault="007D49F2" w:rsidP="00B41987">
      <w:pPr>
        <w:pStyle w:val="Prrafodelista"/>
        <w:widowControl w:val="0"/>
        <w:numPr>
          <w:ilvl w:val="0"/>
          <w:numId w:val="49"/>
        </w:numPr>
        <w:autoSpaceDE w:val="0"/>
        <w:autoSpaceDN w:val="0"/>
        <w:adjustRightInd w:val="0"/>
        <w:jc w:val="both"/>
        <w:rPr>
          <w:rFonts w:ascii="Arial" w:hAnsi="Arial" w:cs="Arial"/>
          <w:bCs/>
        </w:rPr>
      </w:pPr>
      <w:r w:rsidRPr="00430A16">
        <w:rPr>
          <w:rFonts w:ascii="Arial" w:hAnsi="Arial" w:cs="Arial"/>
          <w:bCs/>
        </w:rPr>
        <w:t>Por incumplimiento grave o reincidente de sus responsabilidades que afecten la observancia de los Estatutos, Reglamentos, objetivos, o metas establecidos en los planes y programas del partido;</w:t>
      </w:r>
    </w:p>
    <w:p w:rsidR="007D49F2" w:rsidRPr="00430A16" w:rsidRDefault="007D49F2" w:rsidP="00B41987">
      <w:pPr>
        <w:pStyle w:val="Prrafodelista"/>
        <w:widowControl w:val="0"/>
        <w:numPr>
          <w:ilvl w:val="0"/>
          <w:numId w:val="49"/>
        </w:numPr>
        <w:autoSpaceDE w:val="0"/>
        <w:autoSpaceDN w:val="0"/>
        <w:adjustRightInd w:val="0"/>
        <w:jc w:val="both"/>
        <w:rPr>
          <w:rFonts w:ascii="Arial" w:hAnsi="Arial" w:cs="Arial"/>
          <w:bCs/>
        </w:rPr>
      </w:pPr>
      <w:r w:rsidRPr="00430A16">
        <w:rPr>
          <w:rFonts w:ascii="Arial" w:hAnsi="Arial" w:cs="Arial"/>
          <w:bCs/>
        </w:rPr>
        <w:t>Por desacato grave o reincidente a los mandatos, instrucciones o a las decisiones políticas adoptadas por el Consejo Nacional o por la Comisión Permanente Nacional;</w:t>
      </w:r>
    </w:p>
    <w:p w:rsidR="007D49F2" w:rsidRPr="00430A16" w:rsidRDefault="007D49F2" w:rsidP="00B41987">
      <w:pPr>
        <w:pStyle w:val="Prrafodelista"/>
        <w:widowControl w:val="0"/>
        <w:numPr>
          <w:ilvl w:val="0"/>
          <w:numId w:val="49"/>
        </w:numPr>
        <w:autoSpaceDE w:val="0"/>
        <w:autoSpaceDN w:val="0"/>
        <w:adjustRightInd w:val="0"/>
        <w:jc w:val="both"/>
        <w:rPr>
          <w:rFonts w:ascii="Arial" w:hAnsi="Arial" w:cs="Arial"/>
          <w:bCs/>
        </w:rPr>
      </w:pPr>
      <w:r w:rsidRPr="00430A16">
        <w:rPr>
          <w:rFonts w:ascii="Arial" w:hAnsi="Arial" w:cs="Arial"/>
          <w:bCs/>
        </w:rPr>
        <w:t>A solicitud de dos terceras partes de los Comités Directivos Municipales y por el voto de dos terceras partes de los miembros presentes del Consejo Estatal; y</w:t>
      </w:r>
    </w:p>
    <w:p w:rsidR="007D49F2" w:rsidRPr="00430A16" w:rsidRDefault="007D49F2" w:rsidP="00B41987">
      <w:pPr>
        <w:pStyle w:val="Prrafodelista"/>
        <w:widowControl w:val="0"/>
        <w:numPr>
          <w:ilvl w:val="0"/>
          <w:numId w:val="49"/>
        </w:numPr>
        <w:autoSpaceDE w:val="0"/>
        <w:autoSpaceDN w:val="0"/>
        <w:adjustRightInd w:val="0"/>
        <w:jc w:val="both"/>
        <w:rPr>
          <w:rFonts w:ascii="Arial" w:hAnsi="Arial" w:cs="Arial"/>
          <w:bCs/>
        </w:rPr>
      </w:pPr>
      <w:r w:rsidRPr="00430A16">
        <w:rPr>
          <w:rFonts w:ascii="Arial" w:hAnsi="Arial" w:cs="Arial"/>
          <w:bCs/>
        </w:rPr>
        <w:t>Por incumplimiento grave o reiterado de las disposiciones del Partido, así como las obligaciones legales en materia financiera, laboral y seguridad social,  incluyendo las relacionadas con la fiscalización de los recursos, sean éstos de carácter federal o local.</w:t>
      </w:r>
    </w:p>
    <w:p w:rsidR="009C7D82" w:rsidRPr="00430A16" w:rsidRDefault="009C7D82" w:rsidP="009C7D82">
      <w:pPr>
        <w:pStyle w:val="Prrafodelista"/>
        <w:widowControl w:val="0"/>
        <w:autoSpaceDE w:val="0"/>
        <w:autoSpaceDN w:val="0"/>
        <w:adjustRightInd w:val="0"/>
        <w:jc w:val="both"/>
        <w:rPr>
          <w:rFonts w:ascii="Arial" w:hAnsi="Arial" w:cs="Arial"/>
          <w:bCs/>
        </w:rPr>
      </w:pPr>
    </w:p>
    <w:p w:rsidR="007D49F2" w:rsidRPr="00430A16" w:rsidRDefault="007D49F2" w:rsidP="003C50C7">
      <w:pPr>
        <w:widowControl w:val="0"/>
        <w:autoSpaceDE w:val="0"/>
        <w:autoSpaceDN w:val="0"/>
        <w:adjustRightInd w:val="0"/>
        <w:jc w:val="both"/>
        <w:rPr>
          <w:bCs/>
        </w:rPr>
      </w:pPr>
      <w:r w:rsidRPr="00430A16">
        <w:rPr>
          <w:bCs/>
        </w:rPr>
        <w:t>2. La declaración de disolución dará lugar a la designación de una Comisión Directiva Provisional que ejerza las funciones de Comisión Permanente Estatal o Comité Directivo Estatal, según sea el caso, y prepare su renovación; ésta deberá convocarse dentro de los ciento ochenta días siguientes a la instalación de la Comisión.</w:t>
      </w:r>
    </w:p>
    <w:p w:rsidR="005D7587" w:rsidRPr="00430A16" w:rsidRDefault="005D7587" w:rsidP="003C50C7">
      <w:pPr>
        <w:widowControl w:val="0"/>
        <w:autoSpaceDE w:val="0"/>
        <w:autoSpaceDN w:val="0"/>
        <w:adjustRightInd w:val="0"/>
        <w:jc w:val="both"/>
        <w:rPr>
          <w:bCs/>
        </w:rPr>
      </w:pPr>
    </w:p>
    <w:p w:rsidR="007D49F2" w:rsidRPr="00430A16" w:rsidRDefault="007D49F2" w:rsidP="003C50C7">
      <w:pPr>
        <w:widowControl w:val="0"/>
        <w:tabs>
          <w:tab w:val="left" w:pos="575"/>
        </w:tabs>
        <w:jc w:val="both"/>
        <w:rPr>
          <w:b/>
        </w:rPr>
      </w:pPr>
      <w:r w:rsidRPr="00430A16">
        <w:rPr>
          <w:b/>
        </w:rPr>
        <w:t>Artículo 86</w:t>
      </w:r>
    </w:p>
    <w:p w:rsidR="007D49F2" w:rsidRPr="00430A16" w:rsidRDefault="007D49F2" w:rsidP="003C50C7">
      <w:pPr>
        <w:widowControl w:val="0"/>
        <w:autoSpaceDE w:val="0"/>
        <w:autoSpaceDN w:val="0"/>
        <w:adjustRightInd w:val="0"/>
        <w:jc w:val="both"/>
      </w:pPr>
      <w:r w:rsidRPr="00430A16">
        <w:t xml:space="preserve">En tanto que en algún municipio no funcione regularmente el Comité correspondiente, la </w:t>
      </w:r>
      <w:r w:rsidRPr="00430A16">
        <w:rPr>
          <w:bCs/>
        </w:rPr>
        <w:t>Comisión Permanente Estatal</w:t>
      </w:r>
      <w:r w:rsidRPr="00430A16">
        <w:t xml:space="preserve"> designará una Delegación que tendrá las mismas</w:t>
      </w:r>
      <w:r w:rsidRPr="00430A16">
        <w:rPr>
          <w:bCs/>
        </w:rPr>
        <w:t xml:space="preserve"> </w:t>
      </w:r>
      <w:r w:rsidRPr="00430A16">
        <w:t>facultades que corresponden a los Comités Directivos Municipales. En este caso, la duración de una Delegación Municipal no excederá de un año.</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tabs>
          <w:tab w:val="left" w:pos="575"/>
        </w:tabs>
        <w:jc w:val="center"/>
        <w:rPr>
          <w:b/>
        </w:rPr>
      </w:pPr>
      <w:r w:rsidRPr="00430A16">
        <w:rPr>
          <w:b/>
        </w:rPr>
        <w:t>TÍTULO OCTAVO</w:t>
      </w:r>
    </w:p>
    <w:p w:rsidR="007D49F2" w:rsidRPr="00430A16" w:rsidRDefault="007D49F2" w:rsidP="003C50C7">
      <w:pPr>
        <w:widowControl w:val="0"/>
        <w:tabs>
          <w:tab w:val="left" w:pos="575"/>
        </w:tabs>
        <w:jc w:val="center"/>
        <w:rPr>
          <w:b/>
        </w:rPr>
      </w:pPr>
      <w:r w:rsidRPr="00430A16">
        <w:rPr>
          <w:b/>
        </w:rPr>
        <w:t>IMPUGNACIONES CONTRA DETERMINACIONES DE ÓRGANOS DEL PARTIDO</w:t>
      </w:r>
    </w:p>
    <w:p w:rsidR="009330EC" w:rsidRPr="00430A16" w:rsidRDefault="009330EC" w:rsidP="003C50C7">
      <w:pPr>
        <w:widowControl w:val="0"/>
        <w:tabs>
          <w:tab w:val="left" w:pos="575"/>
        </w:tabs>
        <w:jc w:val="center"/>
        <w:rPr>
          <w:b/>
        </w:rPr>
      </w:pPr>
    </w:p>
    <w:p w:rsidR="007D49F2" w:rsidRPr="00430A16" w:rsidRDefault="007D49F2" w:rsidP="003C50C7">
      <w:pPr>
        <w:widowControl w:val="0"/>
        <w:tabs>
          <w:tab w:val="left" w:pos="575"/>
        </w:tabs>
        <w:jc w:val="center"/>
        <w:rPr>
          <w:b/>
        </w:rPr>
      </w:pPr>
      <w:r w:rsidRPr="00430A16">
        <w:rPr>
          <w:b/>
        </w:rPr>
        <w:t xml:space="preserve">CAPÍTULO </w:t>
      </w:r>
      <w:r w:rsidR="002141D4" w:rsidRPr="00430A16">
        <w:rPr>
          <w:b/>
        </w:rPr>
        <w:t>ÚNICO</w:t>
      </w:r>
    </w:p>
    <w:p w:rsidR="007D49F2" w:rsidRPr="00430A16" w:rsidRDefault="007D49F2" w:rsidP="003C50C7">
      <w:pPr>
        <w:widowControl w:val="0"/>
        <w:tabs>
          <w:tab w:val="left" w:pos="575"/>
        </w:tabs>
        <w:jc w:val="center"/>
        <w:rPr>
          <w:b/>
        </w:rPr>
      </w:pPr>
      <w:r w:rsidRPr="00430A16">
        <w:rPr>
          <w:b/>
        </w:rPr>
        <w:t>DISPOSICIONES GENERALES</w:t>
      </w:r>
    </w:p>
    <w:p w:rsidR="007D49F2" w:rsidRPr="00430A16" w:rsidRDefault="007D49F2" w:rsidP="003C50C7">
      <w:pPr>
        <w:widowControl w:val="0"/>
        <w:ind w:left="-108"/>
      </w:pPr>
    </w:p>
    <w:p w:rsidR="007D49F2" w:rsidRPr="00430A16" w:rsidRDefault="007D49F2" w:rsidP="003C50C7">
      <w:pPr>
        <w:widowControl w:val="0"/>
        <w:ind w:left="-108"/>
      </w:pPr>
    </w:p>
    <w:p w:rsidR="007D49F2" w:rsidRPr="00430A16" w:rsidRDefault="007D49F2" w:rsidP="003C50C7">
      <w:pPr>
        <w:widowControl w:val="0"/>
        <w:tabs>
          <w:tab w:val="left" w:pos="575"/>
        </w:tabs>
        <w:jc w:val="both"/>
        <w:rPr>
          <w:b/>
        </w:rPr>
      </w:pPr>
      <w:r w:rsidRPr="00430A16">
        <w:rPr>
          <w:b/>
        </w:rPr>
        <w:t>Artículo 87</w:t>
      </w:r>
    </w:p>
    <w:p w:rsidR="007D49F2" w:rsidRPr="00430A16" w:rsidRDefault="007D49F2" w:rsidP="003C50C7">
      <w:pPr>
        <w:widowControl w:val="0"/>
        <w:tabs>
          <w:tab w:val="left" w:pos="575"/>
        </w:tabs>
        <w:jc w:val="both"/>
        <w:rPr>
          <w:b/>
        </w:rPr>
      </w:pPr>
      <w:r w:rsidRPr="00430A16">
        <w:rPr>
          <w:b/>
        </w:rPr>
        <w:t>1. El Comité Ejecutivo Nacional conocerá de las cuestiones estatales y municipales, que se susciten en los siguientes supuestos:</w:t>
      </w:r>
    </w:p>
    <w:p w:rsidR="00EE405F" w:rsidRPr="00430A16" w:rsidRDefault="00EE405F" w:rsidP="003C50C7">
      <w:pPr>
        <w:widowControl w:val="0"/>
        <w:tabs>
          <w:tab w:val="left" w:pos="5"/>
        </w:tabs>
        <w:ind w:left="5" w:hanging="5"/>
        <w:jc w:val="both"/>
        <w:rPr>
          <w:b/>
        </w:rPr>
      </w:pPr>
    </w:p>
    <w:p w:rsidR="007D49F2" w:rsidRPr="00430A16" w:rsidRDefault="007D49F2" w:rsidP="00B41987">
      <w:pPr>
        <w:pStyle w:val="Prrafodelista"/>
        <w:widowControl w:val="0"/>
        <w:numPr>
          <w:ilvl w:val="0"/>
          <w:numId w:val="50"/>
        </w:numPr>
        <w:tabs>
          <w:tab w:val="left" w:pos="5"/>
        </w:tabs>
        <w:jc w:val="both"/>
        <w:rPr>
          <w:rFonts w:ascii="Arial" w:hAnsi="Arial" w:cs="Arial"/>
          <w:b/>
        </w:rPr>
      </w:pPr>
      <w:r w:rsidRPr="00430A16">
        <w:rPr>
          <w:rFonts w:ascii="Arial" w:hAnsi="Arial" w:cs="Arial"/>
          <w:b/>
        </w:rPr>
        <w:t>Por actos y resoluciones que emitan las Comisiones Permanentes Estatales, Comités Directivos Estatales y Comités Directivos Municipales, así como sus presidentes;</w:t>
      </w:r>
    </w:p>
    <w:p w:rsidR="007D49F2" w:rsidRPr="00430A16" w:rsidRDefault="007D49F2" w:rsidP="00B41987">
      <w:pPr>
        <w:pStyle w:val="Prrafodelista"/>
        <w:widowControl w:val="0"/>
        <w:numPr>
          <w:ilvl w:val="0"/>
          <w:numId w:val="50"/>
        </w:numPr>
        <w:tabs>
          <w:tab w:val="left" w:pos="5"/>
        </w:tabs>
        <w:jc w:val="both"/>
        <w:rPr>
          <w:rFonts w:ascii="Arial" w:hAnsi="Arial" w:cs="Arial"/>
          <w:b/>
        </w:rPr>
      </w:pPr>
      <w:r w:rsidRPr="00430A16">
        <w:rPr>
          <w:rFonts w:ascii="Arial" w:hAnsi="Arial" w:cs="Arial"/>
          <w:b/>
        </w:rPr>
        <w:t>Por actos y resoluciones emitidos por las Asambleas Estatales y Municipales;</w:t>
      </w:r>
    </w:p>
    <w:p w:rsidR="007D49F2" w:rsidRPr="00430A16" w:rsidRDefault="007D49F2" w:rsidP="00B41987">
      <w:pPr>
        <w:pStyle w:val="Prrafodelista"/>
        <w:widowControl w:val="0"/>
        <w:numPr>
          <w:ilvl w:val="0"/>
          <w:numId w:val="50"/>
        </w:numPr>
        <w:tabs>
          <w:tab w:val="left" w:pos="5"/>
        </w:tabs>
        <w:jc w:val="both"/>
        <w:rPr>
          <w:rFonts w:ascii="Arial" w:hAnsi="Arial" w:cs="Arial"/>
          <w:b/>
        </w:rPr>
      </w:pPr>
      <w:r w:rsidRPr="00430A16">
        <w:rPr>
          <w:rFonts w:ascii="Arial" w:hAnsi="Arial" w:cs="Arial"/>
          <w:b/>
        </w:rPr>
        <w:t xml:space="preserve">Por actos y resoluciones que emitan los Consejos Estatales. </w:t>
      </w:r>
    </w:p>
    <w:p w:rsidR="00EE405F" w:rsidRPr="00430A16" w:rsidRDefault="00EE405F" w:rsidP="00EE405F">
      <w:pPr>
        <w:pStyle w:val="Prrafodelista"/>
        <w:widowControl w:val="0"/>
        <w:tabs>
          <w:tab w:val="left" w:pos="5"/>
        </w:tabs>
        <w:jc w:val="both"/>
        <w:rPr>
          <w:rFonts w:ascii="Arial" w:hAnsi="Arial" w:cs="Arial"/>
          <w:b/>
        </w:rPr>
      </w:pPr>
    </w:p>
    <w:p w:rsidR="007D49F2" w:rsidRPr="00430A16" w:rsidRDefault="007D49F2" w:rsidP="003C50C7">
      <w:pPr>
        <w:widowControl w:val="0"/>
        <w:tabs>
          <w:tab w:val="left" w:pos="5"/>
        </w:tabs>
        <w:ind w:left="5" w:hanging="5"/>
        <w:jc w:val="both"/>
        <w:rPr>
          <w:b/>
        </w:rPr>
      </w:pPr>
      <w:r w:rsidRPr="00430A16">
        <w:rPr>
          <w:b/>
        </w:rPr>
        <w:t>2. Se equiparará a las Comisiones Directivas provisionales y delegaciones municipales o comisiones organizadoras, a Comités Directivos Estatales y Municipales respectivamente.</w:t>
      </w:r>
    </w:p>
    <w:p w:rsidR="009179F1" w:rsidRPr="00430A16" w:rsidRDefault="009179F1" w:rsidP="003C50C7">
      <w:pPr>
        <w:widowControl w:val="0"/>
        <w:tabs>
          <w:tab w:val="left" w:pos="5"/>
        </w:tabs>
        <w:ind w:left="5" w:hanging="5"/>
        <w:jc w:val="both"/>
        <w:rPr>
          <w:b/>
        </w:rPr>
      </w:pPr>
    </w:p>
    <w:p w:rsidR="007D49F2" w:rsidRPr="00430A16" w:rsidRDefault="007D49F2" w:rsidP="003C50C7">
      <w:pPr>
        <w:widowControl w:val="0"/>
        <w:tabs>
          <w:tab w:val="left" w:pos="5"/>
        </w:tabs>
        <w:ind w:left="5" w:hanging="5"/>
        <w:jc w:val="both"/>
        <w:rPr>
          <w:b/>
        </w:rPr>
      </w:pPr>
      <w:r w:rsidRPr="00430A16">
        <w:rPr>
          <w:b/>
        </w:rPr>
        <w:t>3. El Comité Ejecutivo Nacional se podrá auxiliar de la Comisión de Asuntos Internos, Comités Directivos Estatales y Municipales o de diversos funcionarios partidistas.</w:t>
      </w:r>
    </w:p>
    <w:p w:rsidR="009179F1" w:rsidRPr="00430A16" w:rsidRDefault="009179F1" w:rsidP="003C50C7">
      <w:pPr>
        <w:widowControl w:val="0"/>
        <w:tabs>
          <w:tab w:val="left" w:pos="5"/>
        </w:tabs>
        <w:ind w:left="5" w:hanging="5"/>
        <w:jc w:val="both"/>
        <w:rPr>
          <w:b/>
        </w:rPr>
      </w:pPr>
    </w:p>
    <w:p w:rsidR="007D49F2" w:rsidRPr="00430A16" w:rsidRDefault="007D49F2" w:rsidP="003C50C7">
      <w:pPr>
        <w:widowControl w:val="0"/>
        <w:tabs>
          <w:tab w:val="left" w:pos="5"/>
        </w:tabs>
        <w:ind w:left="5" w:hanging="5"/>
        <w:jc w:val="both"/>
        <w:rPr>
          <w:b/>
        </w:rPr>
      </w:pPr>
      <w:r w:rsidRPr="00430A16">
        <w:rPr>
          <w:b/>
        </w:rPr>
        <w:t xml:space="preserve">4. Los reglamentos establecerán los procedimientos y plazos, debiendo respetarse en todo momento el debido proceso legal.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88</w:t>
      </w:r>
    </w:p>
    <w:p w:rsidR="007D49F2" w:rsidRPr="00430A16" w:rsidRDefault="007D49F2" w:rsidP="003C50C7">
      <w:pPr>
        <w:widowControl w:val="0"/>
        <w:tabs>
          <w:tab w:val="left" w:pos="575"/>
        </w:tabs>
        <w:jc w:val="both"/>
        <w:rPr>
          <w:b/>
        </w:rPr>
      </w:pPr>
      <w:r w:rsidRPr="00430A16">
        <w:t>1. Durante los procesos internos de selección de candidatos,</w:t>
      </w:r>
      <w:r w:rsidRPr="00430A16">
        <w:rPr>
          <w:b/>
        </w:rPr>
        <w:t xml:space="preserve"> y hasta antes de la jornada electiva, </w:t>
      </w:r>
      <w:r w:rsidRPr="00430A16">
        <w:t>los precandidatos podrán interponer</w:t>
      </w:r>
      <w:r w:rsidRPr="00430A16">
        <w:rPr>
          <w:b/>
        </w:rPr>
        <w:t xml:space="preserve"> el Recurso de Q</w:t>
      </w:r>
      <w:r w:rsidRPr="00430A16">
        <w:t>ueja</w:t>
      </w:r>
      <w:r w:rsidRPr="00430A16">
        <w:rPr>
          <w:b/>
        </w:rPr>
        <w:t xml:space="preserve">, </w:t>
      </w:r>
      <w:r w:rsidRPr="00430A16">
        <w:t>en contra de otros precandidatos por la presunta violación a estos Estatutos, a los Reglamentos, documentos básicos y demás normatividad del Partido</w:t>
      </w:r>
      <w:r w:rsidRPr="00430A16">
        <w:rPr>
          <w:b/>
        </w:rPr>
        <w:t xml:space="preserve">, </w:t>
      </w:r>
      <w:r w:rsidRPr="00430A16">
        <w:t>ante la Comisión</w:t>
      </w:r>
      <w:r w:rsidRPr="00430A16">
        <w:rPr>
          <w:b/>
        </w:rPr>
        <w:t xml:space="preserve"> de Justicia, quien resolverá e</w:t>
      </w:r>
      <w:r w:rsidR="009179F1" w:rsidRPr="00430A16">
        <w:rPr>
          <w:b/>
        </w:rPr>
        <w:t>n definitiva y única instancia.</w:t>
      </w:r>
    </w:p>
    <w:p w:rsidR="009179F1" w:rsidRPr="00430A16" w:rsidRDefault="009179F1"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 xml:space="preserve">2. La </w:t>
      </w:r>
      <w:r w:rsidRPr="00430A16">
        <w:t>queja</w:t>
      </w:r>
      <w:r w:rsidRPr="00430A16">
        <w:rPr>
          <w:b/>
        </w:rPr>
        <w:t xml:space="preserve"> se podrá interponer ante la Comisión Organizadora Electoral, o bien, ante las comisiones electorales auxiliares que ésta designe; mismas que de inmediato deberán dar el trámite correspondiente conforme al </w:t>
      </w:r>
      <w:r w:rsidRPr="00430A16">
        <w:t>Reglamento</w:t>
      </w:r>
      <w:r w:rsidRPr="00430A16">
        <w:rPr>
          <w:b/>
        </w:rPr>
        <w:t xml:space="preserve"> </w:t>
      </w:r>
      <w:r w:rsidRPr="00430A16">
        <w:t>respectivo.</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89</w:t>
      </w:r>
    </w:p>
    <w:p w:rsidR="007D49F2" w:rsidRPr="00430A16" w:rsidRDefault="007D49F2" w:rsidP="003C50C7">
      <w:pPr>
        <w:widowControl w:val="0"/>
        <w:tabs>
          <w:tab w:val="left" w:pos="575"/>
        </w:tabs>
        <w:jc w:val="both"/>
        <w:rPr>
          <w:b/>
        </w:rPr>
      </w:pPr>
      <w:r w:rsidRPr="00430A16">
        <w:rPr>
          <w:b/>
        </w:rPr>
        <w:t>1. Podrán interponer Juicio de Inconformidad, ante la Comisión de Justicia, quienes consideren violados sus derechos partidistas relativos a los procesos de selección de candidatos contra actos emitidos por los órganos del Partido; exceptuando lo establecido en el artículo anterior.</w:t>
      </w:r>
    </w:p>
    <w:p w:rsidR="009179F1" w:rsidRPr="00430A16" w:rsidRDefault="009179F1" w:rsidP="003C50C7">
      <w:pPr>
        <w:widowControl w:val="0"/>
        <w:tabs>
          <w:tab w:val="left" w:pos="575"/>
        </w:tabs>
        <w:jc w:val="both"/>
        <w:rPr>
          <w:b/>
        </w:rPr>
      </w:pPr>
    </w:p>
    <w:p w:rsidR="007D49F2" w:rsidRPr="00430A16" w:rsidRDefault="007D49F2" w:rsidP="003C50C7">
      <w:pPr>
        <w:widowControl w:val="0"/>
        <w:tabs>
          <w:tab w:val="left" w:pos="575"/>
        </w:tabs>
        <w:jc w:val="both"/>
      </w:pPr>
      <w:r w:rsidRPr="00430A16">
        <w:rPr>
          <w:b/>
        </w:rPr>
        <w:t xml:space="preserve">2. </w:t>
      </w:r>
      <w:r w:rsidRPr="00430A16">
        <w:t>Las impugnaciones en contra de los resultados y de la declaración de validez de los procesos internos de selección de candidatos, podrán recurrirse</w:t>
      </w:r>
      <w:r w:rsidRPr="00430A16">
        <w:rPr>
          <w:b/>
        </w:rPr>
        <w:t xml:space="preserve">, mediante Juicio de Inconformidad, únicamente </w:t>
      </w:r>
      <w:r w:rsidRPr="00430A16">
        <w:t>por los precandidatos debidamente registrados, en términos de lo dispuesto por el Reglamento correspondiente.</w:t>
      </w:r>
    </w:p>
    <w:p w:rsidR="009179F1" w:rsidRPr="00430A16" w:rsidRDefault="009179F1"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 xml:space="preserve">3. </w:t>
      </w:r>
      <w:r w:rsidRPr="00430A16">
        <w:t>La declaración de nulidad de un proceso interno de selección de candidatos, dará lugar a la designación de candidatos, por parte de la Comisión Permanente Nacional</w:t>
      </w:r>
      <w:r w:rsidRPr="00430A16">
        <w:rPr>
          <w:b/>
        </w:rPr>
        <w:t>, la que no podrá hacer recaer la designación en quien o quienes hayan sido causantes o responsables de la declaración de nulidad</w:t>
      </w:r>
      <w:r w:rsidRPr="00430A16">
        <w:t>.</w:t>
      </w:r>
    </w:p>
    <w:p w:rsidR="009179F1" w:rsidRPr="00430A16" w:rsidRDefault="009179F1"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4. Las impugnaciones en contra de los actos y resoluciones que no se encuentren vinculados al proceso de selección de candidatos, emitidos por el Comité Ejecutivo Nacional, la Comisión Permanente del Consejo Nacional y el Consejo Nacional, podrán recurrirse, mediante Recurso de Reclamación, ante la Comisión de Justicia, quienes tengan interés jurídico y en términos de lo dispuesto en el Reglamento correspondiente. Será improcedente el presente recurso en contra de resoluciones emitidas en cuestiones a las que se refiere el artículo 87.</w:t>
      </w:r>
    </w:p>
    <w:p w:rsidR="009179F1" w:rsidRPr="00430A16" w:rsidRDefault="009179F1"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5. Las controversias surgidas en relación al proceso de renovación de los órganos de dirección, se sustanciar</w:t>
      </w:r>
      <w:r w:rsidR="00706651" w:rsidRPr="00430A16">
        <w:rPr>
          <w:b/>
        </w:rPr>
        <w:t>á</w:t>
      </w:r>
      <w:r w:rsidRPr="00430A16">
        <w:rPr>
          <w:b/>
        </w:rPr>
        <w:t>n y resolverán mediante Juicio de Inconformidad, ante la Comisión de Justicia y en términos de lo dispuesto en el Reglamento correspondiente.</w:t>
      </w:r>
    </w:p>
    <w:p w:rsidR="009179F1" w:rsidRPr="00430A16" w:rsidRDefault="009179F1"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 xml:space="preserve">6. Las resoluciones </w:t>
      </w:r>
      <w:r w:rsidRPr="00430A16">
        <w:t>de la</w:t>
      </w:r>
      <w:r w:rsidRPr="00430A16">
        <w:rPr>
          <w:b/>
        </w:rPr>
        <w:t xml:space="preserve"> </w:t>
      </w:r>
      <w:r w:rsidRPr="00430A16">
        <w:t>Comisión</w:t>
      </w:r>
      <w:r w:rsidRPr="00430A16">
        <w:rPr>
          <w:b/>
        </w:rPr>
        <w:t xml:space="preserve"> de Justicia </w:t>
      </w:r>
      <w:r w:rsidRPr="00430A16">
        <w:t>serán definitivos y firmes al interior del Partido.</w:t>
      </w:r>
    </w:p>
    <w:p w:rsidR="005D7587" w:rsidRPr="00430A16" w:rsidRDefault="005D7587"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Artículo 90</w:t>
      </w:r>
    </w:p>
    <w:p w:rsidR="007D49F2" w:rsidRPr="00430A16" w:rsidRDefault="007D49F2" w:rsidP="003C50C7">
      <w:pPr>
        <w:widowControl w:val="0"/>
        <w:tabs>
          <w:tab w:val="left" w:pos="575"/>
        </w:tabs>
        <w:jc w:val="both"/>
        <w:rPr>
          <w:b/>
        </w:rPr>
      </w:pPr>
      <w:r w:rsidRPr="00430A16">
        <w:rPr>
          <w:b/>
        </w:rPr>
        <w:t>1. Se adoptará como mecanismo alternativo de solución de controversias, la sujeción voluntaria de las partes a la conciliación. La conciliación procederá cuando:</w:t>
      </w:r>
    </w:p>
    <w:p w:rsidR="00CA0FC9" w:rsidRPr="00430A16" w:rsidRDefault="00CA0FC9" w:rsidP="003C50C7">
      <w:pPr>
        <w:widowControl w:val="0"/>
        <w:tabs>
          <w:tab w:val="left" w:pos="575"/>
        </w:tabs>
        <w:jc w:val="both"/>
        <w:rPr>
          <w:b/>
        </w:rPr>
      </w:pPr>
    </w:p>
    <w:p w:rsidR="007D49F2" w:rsidRPr="00430A16" w:rsidRDefault="007D49F2" w:rsidP="00B41987">
      <w:pPr>
        <w:pStyle w:val="Prrafodelista"/>
        <w:widowControl w:val="0"/>
        <w:numPr>
          <w:ilvl w:val="0"/>
          <w:numId w:val="51"/>
        </w:numPr>
        <w:tabs>
          <w:tab w:val="left" w:pos="575"/>
        </w:tabs>
        <w:jc w:val="both"/>
        <w:rPr>
          <w:rFonts w:ascii="Arial" w:hAnsi="Arial" w:cs="Arial"/>
          <w:b/>
        </w:rPr>
      </w:pPr>
      <w:r w:rsidRPr="00430A16">
        <w:rPr>
          <w:rFonts w:ascii="Arial" w:hAnsi="Arial" w:cs="Arial"/>
          <w:b/>
        </w:rPr>
        <w:t>La controversia se derive de la aprobación de métodos de selección de candidatos y de candidaturas a cargos de elección popular;</w:t>
      </w:r>
    </w:p>
    <w:p w:rsidR="007D49F2" w:rsidRPr="00430A16" w:rsidRDefault="007D49F2" w:rsidP="00B41987">
      <w:pPr>
        <w:pStyle w:val="Prrafodelista"/>
        <w:widowControl w:val="0"/>
        <w:numPr>
          <w:ilvl w:val="0"/>
          <w:numId w:val="51"/>
        </w:numPr>
        <w:tabs>
          <w:tab w:val="left" w:pos="575"/>
        </w:tabs>
        <w:jc w:val="both"/>
        <w:rPr>
          <w:rFonts w:ascii="Arial" w:hAnsi="Arial" w:cs="Arial"/>
          <w:b/>
        </w:rPr>
      </w:pPr>
      <w:r w:rsidRPr="00430A16">
        <w:rPr>
          <w:rFonts w:ascii="Arial" w:hAnsi="Arial" w:cs="Arial"/>
          <w:b/>
        </w:rPr>
        <w:t>Los conflictos sean de índole estatal y/o municipal;</w:t>
      </w:r>
    </w:p>
    <w:p w:rsidR="007D49F2" w:rsidRPr="00430A16" w:rsidRDefault="007D49F2" w:rsidP="00B41987">
      <w:pPr>
        <w:pStyle w:val="Prrafodelista"/>
        <w:widowControl w:val="0"/>
        <w:numPr>
          <w:ilvl w:val="0"/>
          <w:numId w:val="51"/>
        </w:numPr>
        <w:tabs>
          <w:tab w:val="left" w:pos="575"/>
        </w:tabs>
        <w:jc w:val="both"/>
        <w:rPr>
          <w:rFonts w:ascii="Arial" w:hAnsi="Arial" w:cs="Arial"/>
          <w:b/>
        </w:rPr>
      </w:pPr>
      <w:r w:rsidRPr="00430A16">
        <w:rPr>
          <w:rFonts w:ascii="Arial" w:hAnsi="Arial" w:cs="Arial"/>
          <w:b/>
        </w:rPr>
        <w:t>La controversia surja entre precandidatos y candidatos a la dirigencia nacional; y</w:t>
      </w:r>
    </w:p>
    <w:p w:rsidR="007D49F2" w:rsidRPr="00430A16" w:rsidRDefault="007D49F2" w:rsidP="00B41987">
      <w:pPr>
        <w:pStyle w:val="Prrafodelista"/>
        <w:widowControl w:val="0"/>
        <w:numPr>
          <w:ilvl w:val="0"/>
          <w:numId w:val="51"/>
        </w:numPr>
        <w:tabs>
          <w:tab w:val="left" w:pos="575"/>
        </w:tabs>
        <w:jc w:val="both"/>
        <w:rPr>
          <w:rFonts w:ascii="Arial" w:hAnsi="Arial" w:cs="Arial"/>
          <w:b/>
        </w:rPr>
      </w:pPr>
      <w:r w:rsidRPr="00430A16">
        <w:rPr>
          <w:rFonts w:ascii="Arial" w:hAnsi="Arial" w:cs="Arial"/>
          <w:b/>
        </w:rPr>
        <w:t>Conflictos o determinaciones tomadas por el Comité Ejecutivo Nacional, Consejo Nacional y Comisión Permanente del Consejo Nacional.</w:t>
      </w:r>
    </w:p>
    <w:p w:rsidR="00CA0FC9" w:rsidRPr="00430A16" w:rsidRDefault="00CA0FC9" w:rsidP="00CA0FC9">
      <w:pPr>
        <w:pStyle w:val="Prrafodelista"/>
        <w:widowControl w:val="0"/>
        <w:tabs>
          <w:tab w:val="left" w:pos="575"/>
        </w:tabs>
        <w:jc w:val="both"/>
        <w:rPr>
          <w:rFonts w:ascii="Arial" w:hAnsi="Arial" w:cs="Arial"/>
          <w:b/>
        </w:rPr>
      </w:pPr>
    </w:p>
    <w:p w:rsidR="007D49F2" w:rsidRPr="00430A16" w:rsidRDefault="007D49F2" w:rsidP="003C50C7">
      <w:pPr>
        <w:widowControl w:val="0"/>
        <w:tabs>
          <w:tab w:val="left" w:pos="575"/>
        </w:tabs>
        <w:jc w:val="both"/>
        <w:rPr>
          <w:b/>
        </w:rPr>
      </w:pPr>
      <w:r w:rsidRPr="00430A16">
        <w:rPr>
          <w:b/>
        </w:rPr>
        <w:t>2. No procederá la conciliación para los casos en los que se impongan sanciones.</w:t>
      </w:r>
    </w:p>
    <w:p w:rsidR="00CA0FC9" w:rsidRPr="00430A16" w:rsidRDefault="00CA0FC9"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3. Las partes involucradas, en su escrito inicial informarán sobre su conformidad para sujetarse a la conciliación.</w:t>
      </w:r>
    </w:p>
    <w:p w:rsidR="00CA0FC9" w:rsidRPr="00430A16" w:rsidRDefault="00CA0FC9"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 xml:space="preserve">4. Los órganos resolutores desahogarán el procedimiento conciliatorio, quienes podrán de oficio convocar a las partes a la conciliación. </w:t>
      </w:r>
    </w:p>
    <w:p w:rsidR="00CA0FC9" w:rsidRPr="00430A16" w:rsidRDefault="00CA0FC9"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5. En caso de no aceptar la conciliación alguna de las partes o no haberse llevado a cabo las diligencias, por no haberse solicitado en los supuestos de los dos párrafos anteriores, se desahogará el procedimiento ordinario correspondiente.</w:t>
      </w:r>
    </w:p>
    <w:p w:rsidR="00CA0FC9" w:rsidRPr="00430A16" w:rsidRDefault="00CA0FC9"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6. Los reglamentos podrán establecer medios impugnativos en los que no proceda la conciliación.</w:t>
      </w:r>
    </w:p>
    <w:p w:rsidR="00CA0FC9" w:rsidRPr="00430A16" w:rsidRDefault="00CA0FC9"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7. Los reglamentos precisarán los plazos y procedimientos para la conciliación.</w:t>
      </w:r>
    </w:p>
    <w:p w:rsidR="005D7587" w:rsidRPr="00430A16" w:rsidRDefault="005D7587" w:rsidP="003C50C7">
      <w:pPr>
        <w:widowControl w:val="0"/>
        <w:tabs>
          <w:tab w:val="left" w:pos="575"/>
        </w:tabs>
        <w:jc w:val="both"/>
        <w:rPr>
          <w:b/>
        </w:rPr>
      </w:pPr>
    </w:p>
    <w:p w:rsidR="007D49F2" w:rsidRPr="00430A16" w:rsidRDefault="007D49F2" w:rsidP="003C50C7">
      <w:pPr>
        <w:widowControl w:val="0"/>
        <w:jc w:val="center"/>
        <w:rPr>
          <w:b/>
        </w:rPr>
      </w:pPr>
      <w:r w:rsidRPr="00430A16">
        <w:rPr>
          <w:b/>
        </w:rPr>
        <w:t>TITULO NOVENO</w:t>
      </w:r>
    </w:p>
    <w:p w:rsidR="007D49F2" w:rsidRPr="00430A16" w:rsidRDefault="007D49F2" w:rsidP="003C50C7">
      <w:pPr>
        <w:widowControl w:val="0"/>
        <w:jc w:val="center"/>
        <w:rPr>
          <w:b/>
        </w:rPr>
      </w:pPr>
      <w:r w:rsidRPr="00430A16">
        <w:rPr>
          <w:b/>
        </w:rPr>
        <w:t>DE LA SELECCIÓN DE CANDIDATOS A CARGOS DE ELECCIÓN POPULAR</w:t>
      </w:r>
    </w:p>
    <w:p w:rsidR="009330EC" w:rsidRPr="00430A16" w:rsidRDefault="009330EC" w:rsidP="003C50C7">
      <w:pPr>
        <w:widowControl w:val="0"/>
        <w:jc w:val="center"/>
        <w:rPr>
          <w:b/>
        </w:rPr>
      </w:pPr>
    </w:p>
    <w:p w:rsidR="007D49F2" w:rsidRPr="00430A16" w:rsidRDefault="007D49F2" w:rsidP="003C50C7">
      <w:pPr>
        <w:widowControl w:val="0"/>
        <w:jc w:val="center"/>
        <w:rPr>
          <w:b/>
        </w:rPr>
      </w:pPr>
      <w:r w:rsidRPr="00430A16">
        <w:rPr>
          <w:b/>
        </w:rPr>
        <w:t>CAPÍTULO PRIMERO</w:t>
      </w:r>
    </w:p>
    <w:p w:rsidR="007D49F2" w:rsidRPr="00430A16" w:rsidRDefault="007D49F2" w:rsidP="003C50C7">
      <w:pPr>
        <w:widowControl w:val="0"/>
        <w:jc w:val="center"/>
      </w:pPr>
      <w:r w:rsidRPr="00430A16">
        <w:rPr>
          <w:b/>
        </w:rPr>
        <w:t>ETAPA PREVIA</w:t>
      </w:r>
    </w:p>
    <w:p w:rsidR="005D7587" w:rsidRPr="00430A16" w:rsidRDefault="005D7587" w:rsidP="003C50C7">
      <w:pPr>
        <w:widowControl w:val="0"/>
        <w:jc w:val="center"/>
      </w:pPr>
    </w:p>
    <w:p w:rsidR="007D49F2" w:rsidRPr="00430A16" w:rsidRDefault="007D49F2" w:rsidP="003C50C7">
      <w:pPr>
        <w:widowControl w:val="0"/>
        <w:tabs>
          <w:tab w:val="left" w:pos="575"/>
        </w:tabs>
        <w:jc w:val="both"/>
        <w:rPr>
          <w:b/>
        </w:rPr>
      </w:pPr>
      <w:r w:rsidRPr="00430A16">
        <w:rPr>
          <w:b/>
        </w:rPr>
        <w:t>Artículo 91</w:t>
      </w:r>
    </w:p>
    <w:p w:rsidR="007D49F2" w:rsidRPr="00430A16" w:rsidRDefault="007D49F2" w:rsidP="003C50C7">
      <w:pPr>
        <w:widowControl w:val="0"/>
        <w:jc w:val="both"/>
      </w:pPr>
      <w:r w:rsidRPr="00430A16">
        <w:t xml:space="preserve">Un año antes del inicio legal de los procesos electorales constitucionales, federales o locales, los Comités Ejecutivo Nacional, Directivo Estatal, o Directivo Municipal, implementarán mecanismos consultivos plurales e institucionales, en términos del reglamento respectivo, a efecto de diseñar la estrategia global para acompañar los procesos de selección de candidatos, en función de la legislación electoral aplicable, que permita al Partido enfrentar el proceso electoral en condiciones competitivas. </w:t>
      </w:r>
    </w:p>
    <w:p w:rsidR="005D7587" w:rsidRPr="00430A16" w:rsidRDefault="005D7587" w:rsidP="003C50C7">
      <w:pPr>
        <w:widowControl w:val="0"/>
        <w:jc w:val="both"/>
      </w:pPr>
    </w:p>
    <w:p w:rsidR="007D49F2" w:rsidRPr="00430A16" w:rsidRDefault="007D49F2" w:rsidP="003C50C7">
      <w:pPr>
        <w:widowControl w:val="0"/>
        <w:jc w:val="center"/>
        <w:rPr>
          <w:b/>
        </w:rPr>
      </w:pPr>
      <w:r w:rsidRPr="00430A16">
        <w:rPr>
          <w:b/>
        </w:rPr>
        <w:t>CAPÍTULO SEGUNDO</w:t>
      </w:r>
    </w:p>
    <w:p w:rsidR="007D49F2" w:rsidRPr="00430A16" w:rsidRDefault="007D49F2" w:rsidP="003C50C7">
      <w:pPr>
        <w:widowControl w:val="0"/>
        <w:jc w:val="center"/>
        <w:rPr>
          <w:b/>
        </w:rPr>
      </w:pPr>
      <w:r w:rsidRPr="00430A16">
        <w:rPr>
          <w:b/>
        </w:rPr>
        <w:t>MÉTODO DE SELECCIÓN DE CANDIDATOS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92</w:t>
      </w:r>
    </w:p>
    <w:p w:rsidR="007D49F2" w:rsidRPr="00430A16" w:rsidRDefault="007D49F2" w:rsidP="003C50C7">
      <w:pPr>
        <w:widowControl w:val="0"/>
        <w:jc w:val="both"/>
      </w:pPr>
      <w:r w:rsidRPr="00430A16">
        <w:t xml:space="preserve">1. Los militantes del Partido, elegirán a los candidatos a cargos de elección popular, salvo las excepciones y las modalidades previstas en el presente Estatuto. </w:t>
      </w:r>
    </w:p>
    <w:p w:rsidR="00CA0FC9" w:rsidRPr="00430A16" w:rsidRDefault="00CA0FC9" w:rsidP="003C50C7">
      <w:pPr>
        <w:widowControl w:val="0"/>
        <w:jc w:val="both"/>
      </w:pPr>
    </w:p>
    <w:p w:rsidR="007D49F2" w:rsidRPr="00430A16" w:rsidRDefault="007D49F2" w:rsidP="003C50C7">
      <w:pPr>
        <w:widowControl w:val="0"/>
        <w:jc w:val="both"/>
      </w:pPr>
      <w:r w:rsidRPr="00430A16">
        <w:t xml:space="preserve">2. Cuando se cumplan las condiciones establecidas en este Estatuto, y con la mayor anticipación posible, podrán implementarse como métodos alternos al de votación por militantes, la designación o la elección abierta de ciudadanos. </w:t>
      </w:r>
    </w:p>
    <w:p w:rsidR="00CA0FC9" w:rsidRPr="00430A16" w:rsidRDefault="00CA0FC9" w:rsidP="003C50C7">
      <w:pPr>
        <w:widowControl w:val="0"/>
        <w:jc w:val="both"/>
      </w:pPr>
    </w:p>
    <w:p w:rsidR="007D49F2" w:rsidRPr="00430A16" w:rsidRDefault="007D49F2" w:rsidP="003C50C7">
      <w:pPr>
        <w:widowControl w:val="0"/>
        <w:jc w:val="both"/>
      </w:pPr>
      <w:r w:rsidRPr="00430A16">
        <w:t>3. En tratándose de los métodos de votación por militantes, o elección abierta de ciudadanos, el Comité Ejecutivo Nacional podrá acordar, con la mayor anticipación posible y previo al plazo de emisión de convocatorias, las modalidades necesarias para facilitar el cumplimiento de la legislación aplicable, entre otras, la reserva de las elecciones en las que se podrán registrar solamente personas de un género determinado y demás similares para el cumplimiento de acciones afirmativas.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93</w:t>
      </w:r>
    </w:p>
    <w:p w:rsidR="007D49F2" w:rsidRPr="00430A16" w:rsidRDefault="007D49F2" w:rsidP="003C50C7">
      <w:pPr>
        <w:widowControl w:val="0"/>
        <w:jc w:val="both"/>
      </w:pPr>
      <w:r w:rsidRPr="00430A16">
        <w:t xml:space="preserve">1. El registro de la precandidatura para cualquier cargo de elección popular, estará sujeto al cumplimiento de las condiciones de elegibilidad, constitucionales y legales, previstas para cada caso, así como a los requisitos establecidos en el reglamento. </w:t>
      </w:r>
    </w:p>
    <w:p w:rsidR="00CA0FC9" w:rsidRPr="00430A16" w:rsidRDefault="00CA0FC9" w:rsidP="003C50C7">
      <w:pPr>
        <w:widowControl w:val="0"/>
        <w:tabs>
          <w:tab w:val="left" w:pos="575"/>
        </w:tabs>
        <w:jc w:val="both"/>
      </w:pPr>
    </w:p>
    <w:p w:rsidR="007D49F2" w:rsidRPr="00430A16" w:rsidRDefault="007D49F2" w:rsidP="003C50C7">
      <w:pPr>
        <w:widowControl w:val="0"/>
        <w:tabs>
          <w:tab w:val="left" w:pos="575"/>
        </w:tabs>
        <w:jc w:val="both"/>
      </w:pPr>
      <w:r w:rsidRPr="00430A16">
        <w:t xml:space="preserve">2. El registro de la precandidatura no se aceptará si se encuentra sujeto al cumplimiento de una sanción impuesta por la </w:t>
      </w:r>
      <w:r w:rsidRPr="00430A16">
        <w:rPr>
          <w:b/>
        </w:rPr>
        <w:t>C</w:t>
      </w:r>
      <w:r w:rsidRPr="00430A16">
        <w:t>omisi</w:t>
      </w:r>
      <w:r w:rsidRPr="00430A16">
        <w:rPr>
          <w:b/>
        </w:rPr>
        <w:t>ó</w:t>
      </w:r>
      <w:r w:rsidRPr="00430A16">
        <w:t xml:space="preserve">n de </w:t>
      </w:r>
      <w:r w:rsidRPr="00430A16">
        <w:rPr>
          <w:b/>
        </w:rPr>
        <w:t>O</w:t>
      </w:r>
      <w:r w:rsidRPr="00430A16">
        <w:t xml:space="preserve">rden </w:t>
      </w:r>
      <w:r w:rsidRPr="00430A16">
        <w:rPr>
          <w:b/>
        </w:rPr>
        <w:t>y Disciplina Intrapartidista</w:t>
      </w:r>
      <w:r w:rsidRPr="00430A16">
        <w:t>.</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94</w:t>
      </w:r>
    </w:p>
    <w:p w:rsidR="007D49F2" w:rsidRPr="00430A16" w:rsidRDefault="007D49F2" w:rsidP="003C50C7">
      <w:pPr>
        <w:widowControl w:val="0"/>
        <w:jc w:val="both"/>
      </w:pPr>
      <w:r w:rsidRPr="00430A16">
        <w:t>El Reglamento establecerá el procedimiento para la elección por militantes, y se sujetará a las siguientes bases:</w:t>
      </w:r>
    </w:p>
    <w:p w:rsidR="00CA0FC9" w:rsidRPr="00430A16" w:rsidRDefault="00CA0FC9" w:rsidP="003C50C7">
      <w:pPr>
        <w:widowControl w:val="0"/>
        <w:autoSpaceDE w:val="0"/>
        <w:autoSpaceDN w:val="0"/>
        <w:adjustRightInd w:val="0"/>
        <w:jc w:val="both"/>
      </w:pPr>
    </w:p>
    <w:p w:rsidR="007D49F2" w:rsidRPr="00430A16" w:rsidRDefault="007D49F2" w:rsidP="00B41987">
      <w:pPr>
        <w:pStyle w:val="Prrafodelista"/>
        <w:widowControl w:val="0"/>
        <w:numPr>
          <w:ilvl w:val="0"/>
          <w:numId w:val="52"/>
        </w:numPr>
        <w:autoSpaceDE w:val="0"/>
        <w:autoSpaceDN w:val="0"/>
        <w:adjustRightInd w:val="0"/>
        <w:jc w:val="both"/>
        <w:rPr>
          <w:rFonts w:ascii="Arial" w:hAnsi="Arial" w:cs="Arial"/>
        </w:rPr>
      </w:pPr>
      <w:r w:rsidRPr="00430A16">
        <w:rPr>
          <w:rFonts w:ascii="Arial" w:hAnsi="Arial" w:cs="Arial"/>
          <w:bCs/>
        </w:rPr>
        <w:t>La convocatoria y sus normas complementarias señalarán la fecha inicial y final de las distintas etapas del procedimiento, las modalidades de actos y de propaganda electoral, así como los topes de aportaciones y de gasto para cada proceso de selección;</w:t>
      </w:r>
    </w:p>
    <w:p w:rsidR="007D49F2" w:rsidRPr="00430A16" w:rsidRDefault="007D49F2" w:rsidP="00B41987">
      <w:pPr>
        <w:pStyle w:val="Prrafodelista"/>
        <w:widowControl w:val="0"/>
        <w:numPr>
          <w:ilvl w:val="0"/>
          <w:numId w:val="52"/>
        </w:numPr>
        <w:autoSpaceDE w:val="0"/>
        <w:autoSpaceDN w:val="0"/>
        <w:adjustRightInd w:val="0"/>
        <w:jc w:val="both"/>
        <w:rPr>
          <w:rFonts w:ascii="Arial" w:hAnsi="Arial" w:cs="Arial"/>
        </w:rPr>
      </w:pPr>
      <w:r w:rsidRPr="00430A16">
        <w:rPr>
          <w:rFonts w:ascii="Arial" w:hAnsi="Arial" w:cs="Arial"/>
          <w:bCs/>
        </w:rPr>
        <w:t xml:space="preserve">De acuerdo a las necesidades electorales, el Comité Ejecutivo Nacional por sí mismo o a petición del Comité Directivo Estatal correspondiente, podrá recomendarle a la Comisión Organizadora Electoral, fechas y demás modalidades que se encuentren apegadas a derecho; </w:t>
      </w:r>
    </w:p>
    <w:p w:rsidR="007D49F2" w:rsidRPr="00430A16" w:rsidRDefault="007D49F2" w:rsidP="00B41987">
      <w:pPr>
        <w:pStyle w:val="Prrafodelista"/>
        <w:widowControl w:val="0"/>
        <w:numPr>
          <w:ilvl w:val="0"/>
          <w:numId w:val="52"/>
        </w:numPr>
        <w:autoSpaceDE w:val="0"/>
        <w:autoSpaceDN w:val="0"/>
        <w:adjustRightInd w:val="0"/>
        <w:jc w:val="both"/>
        <w:rPr>
          <w:rFonts w:ascii="Arial" w:hAnsi="Arial" w:cs="Arial"/>
        </w:rPr>
      </w:pPr>
      <w:r w:rsidRPr="00430A16">
        <w:rPr>
          <w:rFonts w:ascii="Arial" w:hAnsi="Arial" w:cs="Arial"/>
        </w:rPr>
        <w:t xml:space="preserve">Podrán votar aquellos militantes que se encuentren en pleno ejercicio de sus derechos partidarios. </w:t>
      </w:r>
      <w:r w:rsidRPr="00430A16">
        <w:rPr>
          <w:rFonts w:ascii="Arial" w:hAnsi="Arial" w:cs="Arial"/>
          <w:bCs/>
        </w:rPr>
        <w:t>El listado nominal de electores se cerrará seis meses antes de la fecha legalmente prevista para el inicio de las precampañas. La Comisión de Afiliación, resolverá, conforme al procedimiento previsto en el reglamento, las inconformidades que se presenten en relación con la integración del listado nominal de electores, a más tardar noventa días antes de la elección correspondiente. Concluido el plazo, el listado nominal adquirirá carácter de definitivo;</w:t>
      </w:r>
    </w:p>
    <w:p w:rsidR="007D49F2" w:rsidRPr="00430A16" w:rsidRDefault="007D49F2" w:rsidP="00B41987">
      <w:pPr>
        <w:pStyle w:val="Prrafodelista"/>
        <w:widowControl w:val="0"/>
        <w:numPr>
          <w:ilvl w:val="0"/>
          <w:numId w:val="52"/>
        </w:numPr>
        <w:autoSpaceDE w:val="0"/>
        <w:autoSpaceDN w:val="0"/>
        <w:adjustRightInd w:val="0"/>
        <w:jc w:val="both"/>
        <w:rPr>
          <w:rFonts w:ascii="Arial" w:hAnsi="Arial" w:cs="Arial"/>
        </w:rPr>
      </w:pPr>
      <w:r w:rsidRPr="00430A16">
        <w:rPr>
          <w:rFonts w:ascii="Arial" w:hAnsi="Arial" w:cs="Arial"/>
          <w:bCs/>
        </w:rPr>
        <w:t>Los militantes residentes en el extranjero podrán votar en los procesos internos de selección de candidatos a cargos de elección popular, en los términos y modalidades establecidas por la legislación</w:t>
      </w:r>
      <w:r w:rsidRPr="00430A16">
        <w:rPr>
          <w:rFonts w:ascii="Arial" w:hAnsi="Arial" w:cs="Arial"/>
        </w:rPr>
        <w:t xml:space="preserve"> </w:t>
      </w:r>
      <w:r w:rsidRPr="00430A16">
        <w:rPr>
          <w:rFonts w:ascii="Arial" w:hAnsi="Arial" w:cs="Arial"/>
          <w:bCs/>
        </w:rPr>
        <w:t>electoral aplicable, así como en los Estatutos, el reglamento y la convocatoria respectiva;</w:t>
      </w:r>
    </w:p>
    <w:p w:rsidR="007D49F2" w:rsidRPr="00430A16" w:rsidRDefault="007D49F2" w:rsidP="00B41987">
      <w:pPr>
        <w:pStyle w:val="Prrafodelista"/>
        <w:widowControl w:val="0"/>
        <w:numPr>
          <w:ilvl w:val="0"/>
          <w:numId w:val="52"/>
        </w:numPr>
        <w:autoSpaceDE w:val="0"/>
        <w:autoSpaceDN w:val="0"/>
        <w:adjustRightInd w:val="0"/>
        <w:jc w:val="both"/>
        <w:rPr>
          <w:rFonts w:ascii="Arial" w:hAnsi="Arial" w:cs="Arial"/>
        </w:rPr>
      </w:pPr>
      <w:r w:rsidRPr="00430A16">
        <w:rPr>
          <w:rFonts w:ascii="Arial" w:hAnsi="Arial" w:cs="Arial"/>
          <w:bCs/>
        </w:rPr>
        <w:t>Los actos de precampaña y la propaganda de los precandidatos deberán realizarse dentro de los plazos establecidos, así como ajustarse invariablemente a los principios de doctrina y a los lineamientos que emita la Comisión Permanente Nacional. La violación a esta regla será sancionada con la cancelación del registro de la precandidatura;</w:t>
      </w:r>
    </w:p>
    <w:p w:rsidR="007D49F2" w:rsidRPr="00430A16" w:rsidRDefault="007D49F2" w:rsidP="00B41987">
      <w:pPr>
        <w:pStyle w:val="Prrafodelista"/>
        <w:widowControl w:val="0"/>
        <w:numPr>
          <w:ilvl w:val="0"/>
          <w:numId w:val="52"/>
        </w:numPr>
        <w:autoSpaceDE w:val="0"/>
        <w:autoSpaceDN w:val="0"/>
        <w:adjustRightInd w:val="0"/>
        <w:jc w:val="both"/>
        <w:rPr>
          <w:rFonts w:ascii="Arial" w:hAnsi="Arial" w:cs="Arial"/>
        </w:rPr>
      </w:pPr>
      <w:r w:rsidRPr="00430A16">
        <w:rPr>
          <w:rFonts w:ascii="Arial" w:hAnsi="Arial" w:cs="Arial"/>
          <w:bCs/>
        </w:rPr>
        <w:t>La Tesorería Nacional definirá los criterios para la presentación de los informes de ingresos y gastos de precampaña. Así mismo, la Tesorería Nacional recibirá y revisará dichos informes a efecto de su presentación oportuna ante el órgano fiscalizador competente. La violación de los topes de gasto o la contratación de deuda a cargo del partido, será sancionada con la inelegibilidad del precandidato infractor;</w:t>
      </w:r>
    </w:p>
    <w:p w:rsidR="007D49F2" w:rsidRPr="00430A16" w:rsidRDefault="007D49F2" w:rsidP="00B41987">
      <w:pPr>
        <w:pStyle w:val="Prrafodelista"/>
        <w:widowControl w:val="0"/>
        <w:numPr>
          <w:ilvl w:val="0"/>
          <w:numId w:val="52"/>
        </w:numPr>
        <w:autoSpaceDE w:val="0"/>
        <w:autoSpaceDN w:val="0"/>
        <w:adjustRightInd w:val="0"/>
        <w:jc w:val="both"/>
        <w:rPr>
          <w:rFonts w:ascii="Arial" w:hAnsi="Arial" w:cs="Arial"/>
        </w:rPr>
      </w:pPr>
      <w:r w:rsidRPr="00430A16">
        <w:rPr>
          <w:rFonts w:ascii="Arial" w:hAnsi="Arial" w:cs="Arial"/>
          <w:bCs/>
        </w:rPr>
        <w:t>La elección se llevará a cabo en centros de votación y salvo lo previsto por el presente Estatuto, el ganador lo será aquel que obtenga la mayoría de los votos; y</w:t>
      </w:r>
    </w:p>
    <w:p w:rsidR="007D49F2" w:rsidRPr="00430A16" w:rsidRDefault="007D49F2" w:rsidP="00B41987">
      <w:pPr>
        <w:pStyle w:val="Prrafodelista"/>
        <w:widowControl w:val="0"/>
        <w:numPr>
          <w:ilvl w:val="0"/>
          <w:numId w:val="52"/>
        </w:numPr>
        <w:autoSpaceDE w:val="0"/>
        <w:autoSpaceDN w:val="0"/>
        <w:adjustRightInd w:val="0"/>
        <w:jc w:val="both"/>
        <w:rPr>
          <w:rFonts w:ascii="Arial" w:hAnsi="Arial" w:cs="Arial"/>
        </w:rPr>
      </w:pPr>
      <w:r w:rsidRPr="00430A16">
        <w:rPr>
          <w:rFonts w:ascii="Arial" w:hAnsi="Arial" w:cs="Arial"/>
          <w:bCs/>
        </w:rPr>
        <w:t>En cualquier momento, a propuesta de la Comisión Organizadora Electoral, y en los supuestos previstos en el reglamento, la Comisión Permanente Nacional podrá cancelar el proceso interno de selección. En ese supuesto, la Comisión Permanente Nacional podrá ordenar la reposición del proceso o acordar la designación de candidato.</w:t>
      </w:r>
    </w:p>
    <w:p w:rsidR="005D7587" w:rsidRPr="00430A16" w:rsidRDefault="005D7587" w:rsidP="003C50C7">
      <w:pPr>
        <w:widowControl w:val="0"/>
        <w:autoSpaceDE w:val="0"/>
        <w:autoSpaceDN w:val="0"/>
        <w:adjustRightInd w:val="0"/>
        <w:jc w:val="both"/>
        <w:rPr>
          <w:b/>
          <w:bCs/>
        </w:rPr>
      </w:pPr>
    </w:p>
    <w:p w:rsidR="007D49F2" w:rsidRPr="00430A16" w:rsidRDefault="007D49F2" w:rsidP="003C50C7">
      <w:pPr>
        <w:widowControl w:val="0"/>
        <w:jc w:val="center"/>
        <w:rPr>
          <w:b/>
        </w:rPr>
      </w:pPr>
      <w:r w:rsidRPr="00430A16">
        <w:rPr>
          <w:b/>
        </w:rPr>
        <w:t>CAPÍTULO TERCERO</w:t>
      </w:r>
    </w:p>
    <w:p w:rsidR="007D49F2" w:rsidRPr="00430A16" w:rsidRDefault="007D49F2" w:rsidP="003C50C7">
      <w:pPr>
        <w:widowControl w:val="0"/>
        <w:jc w:val="center"/>
        <w:rPr>
          <w:b/>
        </w:rPr>
      </w:pPr>
      <w:r w:rsidRPr="00430A16">
        <w:rPr>
          <w:b/>
        </w:rPr>
        <w:t>DE LA ELECCIÓN DE CANDIDATOS A CARGOS DE ELECCIÓN DE MAYORÍA RELATIVA</w:t>
      </w:r>
    </w:p>
    <w:p w:rsidR="005D7587" w:rsidRPr="00430A16" w:rsidRDefault="005D7587"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Artículo 95</w:t>
      </w:r>
    </w:p>
    <w:p w:rsidR="007D49F2" w:rsidRPr="00430A16" w:rsidRDefault="007D49F2" w:rsidP="003C50C7">
      <w:pPr>
        <w:widowControl w:val="0"/>
        <w:autoSpaceDE w:val="0"/>
        <w:autoSpaceDN w:val="0"/>
        <w:adjustRightInd w:val="0"/>
        <w:jc w:val="both"/>
        <w:rPr>
          <w:bCs/>
        </w:rPr>
      </w:pPr>
      <w:r w:rsidRPr="00430A16">
        <w:rPr>
          <w:bCs/>
        </w:rPr>
        <w:t>Para la elección de la o el candidato a Presidente de la República, se tendrán las siguientes modalidades:</w:t>
      </w:r>
    </w:p>
    <w:p w:rsidR="00CA0FC9" w:rsidRPr="00430A16" w:rsidRDefault="00CA0FC9" w:rsidP="003C50C7">
      <w:pPr>
        <w:widowControl w:val="0"/>
        <w:autoSpaceDE w:val="0"/>
        <w:autoSpaceDN w:val="0"/>
        <w:adjustRightInd w:val="0"/>
        <w:jc w:val="both"/>
        <w:rPr>
          <w:bCs/>
        </w:rPr>
      </w:pPr>
    </w:p>
    <w:p w:rsidR="007D49F2" w:rsidRPr="00430A16" w:rsidRDefault="007D49F2" w:rsidP="00B41987">
      <w:pPr>
        <w:pStyle w:val="Prrafodelista"/>
        <w:widowControl w:val="0"/>
        <w:numPr>
          <w:ilvl w:val="0"/>
          <w:numId w:val="53"/>
        </w:numPr>
        <w:autoSpaceDE w:val="0"/>
        <w:autoSpaceDN w:val="0"/>
        <w:adjustRightInd w:val="0"/>
        <w:jc w:val="both"/>
        <w:rPr>
          <w:rFonts w:ascii="Arial" w:hAnsi="Arial" w:cs="Arial"/>
          <w:bCs/>
        </w:rPr>
      </w:pPr>
      <w:r w:rsidRPr="00430A16">
        <w:rPr>
          <w:rFonts w:ascii="Arial" w:hAnsi="Arial" w:cs="Arial"/>
        </w:rPr>
        <w:t xml:space="preserve">Los aspirantes deberán cumplir con el porcentaje de firmas de militantes, en la proporción y modalidades establecidas en el Reglamento correspondiente. </w:t>
      </w:r>
    </w:p>
    <w:p w:rsidR="007D49F2" w:rsidRPr="00430A16" w:rsidRDefault="007D49F2" w:rsidP="00B41987">
      <w:pPr>
        <w:pStyle w:val="Prrafodelista"/>
        <w:widowControl w:val="0"/>
        <w:numPr>
          <w:ilvl w:val="0"/>
          <w:numId w:val="53"/>
        </w:numPr>
        <w:autoSpaceDE w:val="0"/>
        <w:autoSpaceDN w:val="0"/>
        <w:adjustRightInd w:val="0"/>
        <w:jc w:val="both"/>
        <w:rPr>
          <w:rFonts w:ascii="Arial" w:hAnsi="Arial" w:cs="Arial"/>
          <w:bCs/>
        </w:rPr>
      </w:pPr>
      <w:r w:rsidRPr="00430A16">
        <w:rPr>
          <w:rFonts w:ascii="Arial" w:hAnsi="Arial" w:cs="Arial"/>
        </w:rPr>
        <w:t xml:space="preserve">La elección se llevará a cabo en centros de votación </w:t>
      </w:r>
      <w:r w:rsidRPr="00430A16">
        <w:rPr>
          <w:rFonts w:ascii="Arial" w:hAnsi="Arial" w:cs="Arial"/>
          <w:bCs/>
        </w:rPr>
        <w:t>que se instalarán en al menos todas las cabeceras de los distritos electorales federales</w:t>
      </w:r>
      <w:r w:rsidRPr="00430A16">
        <w:rPr>
          <w:rFonts w:ascii="Arial" w:hAnsi="Arial" w:cs="Arial"/>
        </w:rPr>
        <w:t>.</w:t>
      </w:r>
      <w:r w:rsidRPr="00430A16">
        <w:rPr>
          <w:rFonts w:ascii="Arial" w:hAnsi="Arial" w:cs="Arial"/>
          <w:bCs/>
        </w:rPr>
        <w:t xml:space="preserve"> </w:t>
      </w:r>
    </w:p>
    <w:p w:rsidR="007D49F2" w:rsidRPr="00430A16" w:rsidRDefault="007D49F2" w:rsidP="00B41987">
      <w:pPr>
        <w:pStyle w:val="Prrafodelista"/>
        <w:widowControl w:val="0"/>
        <w:numPr>
          <w:ilvl w:val="0"/>
          <w:numId w:val="53"/>
        </w:numPr>
        <w:autoSpaceDE w:val="0"/>
        <w:autoSpaceDN w:val="0"/>
        <w:adjustRightInd w:val="0"/>
        <w:jc w:val="both"/>
        <w:rPr>
          <w:rFonts w:ascii="Arial" w:hAnsi="Arial" w:cs="Arial"/>
          <w:bCs/>
        </w:rPr>
      </w:pPr>
      <w:r w:rsidRPr="00430A16">
        <w:rPr>
          <w:rFonts w:ascii="Arial" w:hAnsi="Arial" w:cs="Arial"/>
        </w:rPr>
        <w:t xml:space="preserve">Para obtener la candidatura a la Presidencia de la República se requerirá la mayoría absoluta de la suma de los votos válidos emitidos. Si ninguno de </w:t>
      </w:r>
      <w:r w:rsidRPr="00430A16">
        <w:rPr>
          <w:rFonts w:ascii="Arial" w:hAnsi="Arial" w:cs="Arial"/>
          <w:bCs/>
        </w:rPr>
        <w:t>los precandidatos registrados obtiene la mayoría antes mencionada, obtendrá</w:t>
      </w:r>
      <w:r w:rsidRPr="00430A16">
        <w:rPr>
          <w:rFonts w:ascii="Arial" w:hAnsi="Arial" w:cs="Arial"/>
        </w:rPr>
        <w:t xml:space="preserve"> </w:t>
      </w:r>
      <w:r w:rsidRPr="00430A16">
        <w:rPr>
          <w:rFonts w:ascii="Arial" w:hAnsi="Arial" w:cs="Arial"/>
          <w:bCs/>
        </w:rPr>
        <w:t>la candidatura quien logre una mayoría de 37% o más de los votos válidos emitidos,</w:t>
      </w:r>
      <w:r w:rsidRPr="00430A16">
        <w:rPr>
          <w:rFonts w:ascii="Arial" w:hAnsi="Arial" w:cs="Arial"/>
        </w:rPr>
        <w:t xml:space="preserve"> </w:t>
      </w:r>
      <w:r w:rsidRPr="00430A16">
        <w:rPr>
          <w:rFonts w:ascii="Arial" w:hAnsi="Arial" w:cs="Arial"/>
          <w:bCs/>
        </w:rPr>
        <w:t>con una diferencia de cinco puntos porcentuales o más respecto del precandidato que le</w:t>
      </w:r>
      <w:r w:rsidRPr="00430A16">
        <w:rPr>
          <w:rFonts w:ascii="Arial" w:hAnsi="Arial" w:cs="Arial"/>
        </w:rPr>
        <w:t xml:space="preserve"> </w:t>
      </w:r>
      <w:r w:rsidRPr="00430A16">
        <w:rPr>
          <w:rFonts w:ascii="Arial" w:hAnsi="Arial" w:cs="Arial"/>
          <w:bCs/>
        </w:rPr>
        <w:t xml:space="preserve">siga en votos válidos emitidos. </w:t>
      </w:r>
    </w:p>
    <w:p w:rsidR="00CA0FC9" w:rsidRPr="00430A16" w:rsidRDefault="00CA0FC9" w:rsidP="003C50C7">
      <w:pPr>
        <w:widowControl w:val="0"/>
        <w:autoSpaceDE w:val="0"/>
        <w:autoSpaceDN w:val="0"/>
        <w:adjustRightInd w:val="0"/>
        <w:jc w:val="both"/>
      </w:pPr>
    </w:p>
    <w:p w:rsidR="007D49F2" w:rsidRPr="00430A16" w:rsidRDefault="007D49F2" w:rsidP="00CA0FC9">
      <w:pPr>
        <w:widowControl w:val="0"/>
        <w:autoSpaceDE w:val="0"/>
        <w:autoSpaceDN w:val="0"/>
        <w:adjustRightInd w:val="0"/>
        <w:ind w:left="709"/>
        <w:jc w:val="both"/>
      </w:pPr>
      <w:r w:rsidRPr="00430A16">
        <w:t xml:space="preserve">Si ninguno de los precandidatos registrados obtiene </w:t>
      </w:r>
      <w:r w:rsidRPr="00430A16">
        <w:rPr>
          <w:bCs/>
        </w:rPr>
        <w:t xml:space="preserve">las mayorías señaladas en el párrafo anterior, </w:t>
      </w:r>
      <w:r w:rsidRPr="00430A16">
        <w:t>quienes hayan obtenido los dos porcentajes más altos de votación participarán en</w:t>
      </w:r>
      <w:r w:rsidRPr="00430A16">
        <w:rPr>
          <w:bCs/>
        </w:rPr>
        <w:t xml:space="preserve"> </w:t>
      </w:r>
      <w:r w:rsidRPr="00430A16">
        <w:t>una segunda votación, que se llevará a cabo, según lo establezca la convocatoria, de manera simultánea a la primera fase, o a más tardar dos semanas después de</w:t>
      </w:r>
      <w:r w:rsidRPr="00430A16">
        <w:rPr>
          <w:bCs/>
        </w:rPr>
        <w:t xml:space="preserve"> </w:t>
      </w:r>
      <w:r w:rsidRPr="00430A16">
        <w:t>realizada la última etapa de la elección.</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96</w:t>
      </w:r>
    </w:p>
    <w:p w:rsidR="007D49F2" w:rsidRPr="00430A16" w:rsidRDefault="007D49F2" w:rsidP="003C50C7">
      <w:pPr>
        <w:widowControl w:val="0"/>
        <w:autoSpaceDE w:val="0"/>
        <w:autoSpaceDN w:val="0"/>
        <w:adjustRightInd w:val="0"/>
        <w:jc w:val="both"/>
        <w:rPr>
          <w:bCs/>
        </w:rPr>
      </w:pPr>
      <w:r w:rsidRPr="00430A16">
        <w:rPr>
          <w:bCs/>
        </w:rPr>
        <w:t>Para la elección de la o el candidato a Gobernador y de la o el Jefe de Gobierno del Distrito Federal, se tendrán las siguientes modalidades:</w:t>
      </w:r>
    </w:p>
    <w:p w:rsidR="00CA0FC9" w:rsidRPr="00430A16" w:rsidRDefault="00CA0FC9" w:rsidP="003C50C7">
      <w:pPr>
        <w:widowControl w:val="0"/>
        <w:autoSpaceDE w:val="0"/>
        <w:autoSpaceDN w:val="0"/>
        <w:adjustRightInd w:val="0"/>
        <w:jc w:val="both"/>
      </w:pPr>
    </w:p>
    <w:p w:rsidR="007D49F2" w:rsidRPr="00430A16" w:rsidRDefault="007D49F2" w:rsidP="00B41987">
      <w:pPr>
        <w:pStyle w:val="Prrafodelista"/>
        <w:widowControl w:val="0"/>
        <w:numPr>
          <w:ilvl w:val="0"/>
          <w:numId w:val="54"/>
        </w:numPr>
        <w:autoSpaceDE w:val="0"/>
        <w:autoSpaceDN w:val="0"/>
        <w:adjustRightInd w:val="0"/>
        <w:jc w:val="both"/>
        <w:rPr>
          <w:rFonts w:ascii="Arial" w:hAnsi="Arial" w:cs="Arial"/>
        </w:rPr>
      </w:pPr>
      <w:r w:rsidRPr="00430A16">
        <w:rPr>
          <w:rFonts w:ascii="Arial" w:hAnsi="Arial" w:cs="Arial"/>
        </w:rPr>
        <w:t>Los aspirantes deberán cumplir con el porcentaje de firmas de militantes, en la proporción y modalidades establecidas en el Reglamento correspondiente.</w:t>
      </w:r>
    </w:p>
    <w:p w:rsidR="007D49F2" w:rsidRPr="00430A16" w:rsidRDefault="007D49F2" w:rsidP="00B41987">
      <w:pPr>
        <w:pStyle w:val="Prrafodelista"/>
        <w:widowControl w:val="0"/>
        <w:numPr>
          <w:ilvl w:val="0"/>
          <w:numId w:val="54"/>
        </w:numPr>
        <w:autoSpaceDE w:val="0"/>
        <w:autoSpaceDN w:val="0"/>
        <w:adjustRightInd w:val="0"/>
        <w:jc w:val="both"/>
        <w:rPr>
          <w:rFonts w:ascii="Arial" w:hAnsi="Arial" w:cs="Arial"/>
        </w:rPr>
      </w:pPr>
      <w:r w:rsidRPr="00430A16">
        <w:rPr>
          <w:rFonts w:ascii="Arial" w:hAnsi="Arial" w:cs="Arial"/>
        </w:rPr>
        <w:t>Se instalarán centros de votación en, al menos, todas las cabeceras de los distritos electorales locales de la entidad en que se realice la elección</w:t>
      </w:r>
      <w:r w:rsidRPr="00430A16">
        <w:rPr>
          <w:rFonts w:ascii="Arial" w:hAnsi="Arial" w:cs="Arial"/>
          <w:bCs/>
        </w:rPr>
        <w:t xml:space="preserve">. </w:t>
      </w:r>
    </w:p>
    <w:p w:rsidR="00CA0FC9" w:rsidRPr="00430A16" w:rsidRDefault="007D49F2" w:rsidP="00B41987">
      <w:pPr>
        <w:pStyle w:val="Prrafodelista"/>
        <w:widowControl w:val="0"/>
        <w:numPr>
          <w:ilvl w:val="0"/>
          <w:numId w:val="54"/>
        </w:numPr>
        <w:autoSpaceDE w:val="0"/>
        <w:autoSpaceDN w:val="0"/>
        <w:adjustRightInd w:val="0"/>
        <w:jc w:val="both"/>
        <w:rPr>
          <w:rFonts w:ascii="Arial" w:hAnsi="Arial" w:cs="Arial"/>
        </w:rPr>
      </w:pPr>
      <w:r w:rsidRPr="00430A16">
        <w:rPr>
          <w:rFonts w:ascii="Arial" w:hAnsi="Arial" w:cs="Arial"/>
          <w:bCs/>
        </w:rPr>
        <w:t>Para obtener la candidatura se requerirá la mayoría</w:t>
      </w:r>
      <w:r w:rsidRPr="00430A16">
        <w:rPr>
          <w:rFonts w:ascii="Arial" w:hAnsi="Arial" w:cs="Arial"/>
        </w:rPr>
        <w:t xml:space="preserve"> </w:t>
      </w:r>
      <w:r w:rsidRPr="00430A16">
        <w:rPr>
          <w:rFonts w:ascii="Arial" w:hAnsi="Arial" w:cs="Arial"/>
          <w:bCs/>
        </w:rPr>
        <w:t>absoluta de la suma de los votos válidos emitidos. Si ninguno de los precandidatos obtiene la mayoría antes mencionada, obtendrá la candidatura quien logre una mayoría de 37% o más de los votos válidos emitidos, con una diferencia de cinco puntos porcentuales o más respecto del precandidato que le siga en votos válidos emitidos.</w:t>
      </w:r>
    </w:p>
    <w:p w:rsidR="00CA0FC9" w:rsidRPr="00430A16" w:rsidRDefault="00CA0FC9" w:rsidP="00CA0FC9">
      <w:pPr>
        <w:pStyle w:val="Prrafodelista"/>
        <w:widowControl w:val="0"/>
        <w:autoSpaceDE w:val="0"/>
        <w:autoSpaceDN w:val="0"/>
        <w:adjustRightInd w:val="0"/>
        <w:jc w:val="both"/>
        <w:rPr>
          <w:rFonts w:ascii="Arial" w:hAnsi="Arial" w:cs="Arial"/>
          <w:bCs/>
        </w:rPr>
      </w:pPr>
    </w:p>
    <w:p w:rsidR="007D49F2" w:rsidRPr="00430A16" w:rsidRDefault="007D49F2" w:rsidP="00CA0FC9">
      <w:pPr>
        <w:pStyle w:val="Prrafodelista"/>
        <w:widowControl w:val="0"/>
        <w:autoSpaceDE w:val="0"/>
        <w:autoSpaceDN w:val="0"/>
        <w:adjustRightInd w:val="0"/>
        <w:jc w:val="both"/>
        <w:rPr>
          <w:rFonts w:ascii="Arial" w:hAnsi="Arial" w:cs="Arial"/>
        </w:rPr>
      </w:pPr>
      <w:r w:rsidRPr="00430A16">
        <w:rPr>
          <w:rFonts w:ascii="Arial" w:hAnsi="Arial" w:cs="Arial"/>
        </w:rPr>
        <w:t xml:space="preserve">Si ninguno de los precandidatos registrados obtiene </w:t>
      </w:r>
      <w:r w:rsidRPr="00430A16">
        <w:rPr>
          <w:rFonts w:ascii="Arial" w:hAnsi="Arial" w:cs="Arial"/>
          <w:bCs/>
        </w:rPr>
        <w:t xml:space="preserve">las mayorías señaladas en el párrafo anterior, </w:t>
      </w:r>
      <w:r w:rsidRPr="00430A16">
        <w:rPr>
          <w:rFonts w:ascii="Arial" w:hAnsi="Arial" w:cs="Arial"/>
        </w:rPr>
        <w:t>quienes hayan obtenido los dos porcentajes más altos de votación participarán en</w:t>
      </w:r>
      <w:r w:rsidRPr="00430A16">
        <w:rPr>
          <w:rFonts w:ascii="Arial" w:hAnsi="Arial" w:cs="Arial"/>
          <w:bCs/>
        </w:rPr>
        <w:t xml:space="preserve"> </w:t>
      </w:r>
      <w:r w:rsidRPr="00430A16">
        <w:rPr>
          <w:rFonts w:ascii="Arial" w:hAnsi="Arial" w:cs="Arial"/>
        </w:rPr>
        <w:t>una segunda votación, que se llevará a cabo, según lo establezca la convocatoria, de manera simultánea a la primera fase, o a más tardar dos semanas después de</w:t>
      </w:r>
      <w:r w:rsidRPr="00430A16">
        <w:rPr>
          <w:rFonts w:ascii="Arial" w:hAnsi="Arial" w:cs="Arial"/>
          <w:bCs/>
        </w:rPr>
        <w:t xml:space="preserve"> </w:t>
      </w:r>
      <w:r w:rsidRPr="00430A16">
        <w:rPr>
          <w:rFonts w:ascii="Arial" w:hAnsi="Arial" w:cs="Arial"/>
        </w:rPr>
        <w:t xml:space="preserve">realizada la última etapa de la elección.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97</w:t>
      </w:r>
    </w:p>
    <w:p w:rsidR="007D49F2" w:rsidRPr="00430A16" w:rsidRDefault="007D49F2" w:rsidP="003C50C7">
      <w:pPr>
        <w:widowControl w:val="0"/>
        <w:autoSpaceDE w:val="0"/>
        <w:autoSpaceDN w:val="0"/>
        <w:adjustRightInd w:val="0"/>
        <w:jc w:val="both"/>
      </w:pPr>
      <w:r w:rsidRPr="00430A16">
        <w:rPr>
          <w:bCs/>
        </w:rPr>
        <w:t xml:space="preserve">La elección </w:t>
      </w:r>
      <w:r w:rsidRPr="00430A16">
        <w:t xml:space="preserve">de las o los candidatos a Senadores de Mayoría Relativa, tendrá las siguientes modalidades: </w:t>
      </w:r>
    </w:p>
    <w:p w:rsidR="00CA0FC9" w:rsidRPr="00430A16" w:rsidRDefault="00CA0FC9" w:rsidP="003C50C7">
      <w:pPr>
        <w:widowControl w:val="0"/>
        <w:autoSpaceDE w:val="0"/>
        <w:autoSpaceDN w:val="0"/>
        <w:adjustRightInd w:val="0"/>
        <w:jc w:val="both"/>
        <w:rPr>
          <w:bCs/>
        </w:rPr>
      </w:pPr>
    </w:p>
    <w:p w:rsidR="007D49F2" w:rsidRPr="00430A16" w:rsidRDefault="007D49F2" w:rsidP="00B41987">
      <w:pPr>
        <w:pStyle w:val="Prrafodelista"/>
        <w:widowControl w:val="0"/>
        <w:numPr>
          <w:ilvl w:val="0"/>
          <w:numId w:val="55"/>
        </w:numPr>
        <w:autoSpaceDE w:val="0"/>
        <w:autoSpaceDN w:val="0"/>
        <w:adjustRightInd w:val="0"/>
        <w:jc w:val="both"/>
        <w:rPr>
          <w:rFonts w:ascii="Arial" w:hAnsi="Arial" w:cs="Arial"/>
          <w:bCs/>
        </w:rPr>
      </w:pPr>
      <w:r w:rsidRPr="00430A16">
        <w:rPr>
          <w:rFonts w:ascii="Arial" w:hAnsi="Arial" w:cs="Arial"/>
        </w:rPr>
        <w:t>Los aspirantes deberán cumplir con el porcentaje de firmas de militantes, en la proporción y modalidades establecidas en el Reglamento correspondiente;</w:t>
      </w:r>
    </w:p>
    <w:p w:rsidR="007D49F2" w:rsidRPr="00430A16" w:rsidRDefault="007D49F2" w:rsidP="00B41987">
      <w:pPr>
        <w:pStyle w:val="Prrafodelista"/>
        <w:widowControl w:val="0"/>
        <w:numPr>
          <w:ilvl w:val="0"/>
          <w:numId w:val="55"/>
        </w:numPr>
        <w:autoSpaceDE w:val="0"/>
        <w:autoSpaceDN w:val="0"/>
        <w:adjustRightInd w:val="0"/>
        <w:jc w:val="both"/>
        <w:rPr>
          <w:rFonts w:ascii="Arial" w:hAnsi="Arial" w:cs="Arial"/>
          <w:bCs/>
        </w:rPr>
      </w:pPr>
      <w:r w:rsidRPr="00430A16">
        <w:rPr>
          <w:rFonts w:ascii="Arial" w:hAnsi="Arial" w:cs="Arial"/>
          <w:bCs/>
        </w:rPr>
        <w:t>Se instalarán centros de votación en al menos todas las cabeceras de los distritos electorales locales de la entidad en que se realice la elección; y</w:t>
      </w:r>
    </w:p>
    <w:p w:rsidR="007D49F2" w:rsidRPr="00430A16" w:rsidRDefault="007D49F2" w:rsidP="00B41987">
      <w:pPr>
        <w:pStyle w:val="Prrafodelista"/>
        <w:widowControl w:val="0"/>
        <w:numPr>
          <w:ilvl w:val="0"/>
          <w:numId w:val="55"/>
        </w:numPr>
        <w:autoSpaceDE w:val="0"/>
        <w:autoSpaceDN w:val="0"/>
        <w:adjustRightInd w:val="0"/>
        <w:jc w:val="both"/>
        <w:rPr>
          <w:rFonts w:ascii="Arial" w:hAnsi="Arial" w:cs="Arial"/>
          <w:bCs/>
        </w:rPr>
      </w:pPr>
      <w:r w:rsidRPr="00430A16">
        <w:rPr>
          <w:rFonts w:ascii="Arial" w:hAnsi="Arial" w:cs="Arial"/>
          <w:bCs/>
        </w:rPr>
        <w:t>Serán candidatos a Senadores las fórmulas de precandidatos que hayan obtenido el primero y segundo lugar de la votación en el proceso electoral interno. Para tal efecto, se votará por una sola fórmula.</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98</w:t>
      </w:r>
    </w:p>
    <w:p w:rsidR="007D49F2" w:rsidRPr="00430A16" w:rsidRDefault="007D49F2" w:rsidP="003C50C7">
      <w:pPr>
        <w:widowControl w:val="0"/>
        <w:autoSpaceDE w:val="0"/>
        <w:autoSpaceDN w:val="0"/>
        <w:adjustRightInd w:val="0"/>
        <w:jc w:val="both"/>
        <w:rPr>
          <w:bCs/>
        </w:rPr>
      </w:pPr>
      <w:r w:rsidRPr="00430A16">
        <w:rPr>
          <w:bCs/>
        </w:rPr>
        <w:t xml:space="preserve">Las elecciones de las o los candidatos a diputados federales, diputados locales por el principio de mayoría relativa y para cargos municipales, se llevarán a cabo en los términos fijados por el artículo </w:t>
      </w:r>
      <w:r w:rsidRPr="00430A16">
        <w:rPr>
          <w:b/>
          <w:bCs/>
        </w:rPr>
        <w:t>94</w:t>
      </w:r>
      <w:r w:rsidRPr="00430A16">
        <w:rPr>
          <w:bCs/>
        </w:rPr>
        <w:t>.</w:t>
      </w:r>
    </w:p>
    <w:p w:rsidR="005D7587" w:rsidRPr="00430A16" w:rsidRDefault="005D7587"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center"/>
        <w:rPr>
          <w:b/>
        </w:rPr>
      </w:pPr>
      <w:r w:rsidRPr="00430A16">
        <w:rPr>
          <w:b/>
        </w:rPr>
        <w:t>CAPÍTULO CUARTO</w:t>
      </w:r>
    </w:p>
    <w:p w:rsidR="007D49F2" w:rsidRPr="00430A16" w:rsidRDefault="007D49F2" w:rsidP="003C50C7">
      <w:pPr>
        <w:widowControl w:val="0"/>
        <w:autoSpaceDE w:val="0"/>
        <w:autoSpaceDN w:val="0"/>
        <w:adjustRightInd w:val="0"/>
        <w:jc w:val="center"/>
        <w:rPr>
          <w:b/>
        </w:rPr>
      </w:pPr>
      <w:r w:rsidRPr="00430A16">
        <w:rPr>
          <w:b/>
        </w:rPr>
        <w:t>CANDIDATURAS DE REPRESENTACIÓN PROPORCIONAL</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99</w:t>
      </w:r>
    </w:p>
    <w:p w:rsidR="007D49F2" w:rsidRPr="00430A16" w:rsidRDefault="007D49F2" w:rsidP="003C50C7">
      <w:pPr>
        <w:widowControl w:val="0"/>
        <w:autoSpaceDE w:val="0"/>
        <w:autoSpaceDN w:val="0"/>
        <w:adjustRightInd w:val="0"/>
        <w:jc w:val="both"/>
      </w:pPr>
      <w:r w:rsidRPr="00430A16">
        <w:t>1. Las proposiciones de precandidaturas, la formulación de listas circunscripcionales o estatales según el caso, la elección y el orden de postulación de los candidatos a Diputados Federales y Locales de representación proporcional, o su equivalente en la legislación en vigor, se sujetarán al siguiente procedimiento y a lo señalado en estos Estatutos y en los reglamentos correspondientes.</w:t>
      </w:r>
    </w:p>
    <w:p w:rsidR="00C025E0" w:rsidRPr="00430A16" w:rsidRDefault="00C025E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Candidatos a Diputados Federales:</w:t>
      </w:r>
    </w:p>
    <w:p w:rsidR="00C025E0" w:rsidRPr="00430A16" w:rsidRDefault="00C025E0" w:rsidP="003C50C7">
      <w:pPr>
        <w:widowControl w:val="0"/>
        <w:autoSpaceDE w:val="0"/>
        <w:autoSpaceDN w:val="0"/>
        <w:adjustRightInd w:val="0"/>
        <w:jc w:val="both"/>
      </w:pPr>
    </w:p>
    <w:p w:rsidR="007D49F2" w:rsidRPr="00430A16" w:rsidRDefault="007D49F2" w:rsidP="00B41987">
      <w:pPr>
        <w:pStyle w:val="Prrafodelista"/>
        <w:widowControl w:val="0"/>
        <w:numPr>
          <w:ilvl w:val="0"/>
          <w:numId w:val="56"/>
        </w:numPr>
        <w:autoSpaceDE w:val="0"/>
        <w:autoSpaceDN w:val="0"/>
        <w:adjustRightInd w:val="0"/>
        <w:jc w:val="both"/>
        <w:rPr>
          <w:rFonts w:ascii="Arial" w:hAnsi="Arial" w:cs="Arial"/>
        </w:rPr>
      </w:pPr>
      <w:r w:rsidRPr="00430A16">
        <w:rPr>
          <w:rFonts w:ascii="Arial" w:hAnsi="Arial" w:cs="Arial"/>
        </w:rPr>
        <w:t>Los militantes del Partido de un municipio y el Comité Directivo Municipal respectivo podrán presentar propuestas de precandidaturas a la elección Municipal, de la cual surgirán tantas fórmulas como distritos electorales federales comprenda el municipio. En el caso de distritos con dos o más municipios, las propuestas de precandidaturas se llevarán a una elección  Distrital de la cual surgirá sólo una propuesta.</w:t>
      </w:r>
    </w:p>
    <w:p w:rsidR="007D49F2" w:rsidRPr="00430A16" w:rsidRDefault="007D49F2" w:rsidP="00B41987">
      <w:pPr>
        <w:pStyle w:val="Prrafodelista"/>
        <w:widowControl w:val="0"/>
        <w:numPr>
          <w:ilvl w:val="0"/>
          <w:numId w:val="56"/>
        </w:numPr>
        <w:autoSpaceDE w:val="0"/>
        <w:autoSpaceDN w:val="0"/>
        <w:adjustRightInd w:val="0"/>
        <w:jc w:val="both"/>
        <w:rPr>
          <w:rFonts w:ascii="Arial" w:hAnsi="Arial" w:cs="Arial"/>
        </w:rPr>
      </w:pPr>
      <w:r w:rsidRPr="00430A16">
        <w:rPr>
          <w:rFonts w:ascii="Arial" w:hAnsi="Arial" w:cs="Arial"/>
        </w:rPr>
        <w:t>Las Comisiones Permanentes Estatales podrán hacer hasta tres propuestas adicionales, entre las cuales no podrá haber más de dos de un mismo género, que junto con las propuestas a las que se refiere el inciso anterior se presentarán en la elección estatal. En ella se elegirán y ordenarán el número de propuestas que correspondan a cada entidad. El número de éstas se establecerá según los criterios de aportación de votos del estado a la circunscripción, y el porcentaje de votos que obtuvo el Partido en el estado en las últimas elecciones a Diputaciones Federales.</w:t>
      </w:r>
    </w:p>
    <w:p w:rsidR="007D49F2" w:rsidRPr="00430A16" w:rsidRDefault="007D49F2" w:rsidP="00B41987">
      <w:pPr>
        <w:pStyle w:val="Prrafodelista"/>
        <w:widowControl w:val="0"/>
        <w:numPr>
          <w:ilvl w:val="0"/>
          <w:numId w:val="56"/>
        </w:numPr>
        <w:autoSpaceDE w:val="0"/>
        <w:autoSpaceDN w:val="0"/>
        <w:adjustRightInd w:val="0"/>
        <w:jc w:val="both"/>
        <w:rPr>
          <w:rFonts w:ascii="Arial" w:hAnsi="Arial" w:cs="Arial"/>
        </w:rPr>
      </w:pPr>
      <w:r w:rsidRPr="00430A16">
        <w:rPr>
          <w:rFonts w:ascii="Arial" w:hAnsi="Arial" w:cs="Arial"/>
          <w:bCs/>
        </w:rPr>
        <w:t>La Comisión Permanente Nacional</w:t>
      </w:r>
      <w:r w:rsidRPr="00430A16">
        <w:rPr>
          <w:rFonts w:ascii="Arial" w:hAnsi="Arial" w:cs="Arial"/>
        </w:rPr>
        <w:t xml:space="preserve"> podrá hacer hasta tres propuestas por circunscripción. En cada circunscripción no podrá haber más de dos propuestas de un mismo género. </w:t>
      </w:r>
    </w:p>
    <w:p w:rsidR="007D49F2" w:rsidRPr="00430A16" w:rsidRDefault="007D49F2" w:rsidP="00B41987">
      <w:pPr>
        <w:pStyle w:val="Prrafodelista"/>
        <w:widowControl w:val="0"/>
        <w:numPr>
          <w:ilvl w:val="0"/>
          <w:numId w:val="56"/>
        </w:numPr>
        <w:autoSpaceDE w:val="0"/>
        <w:autoSpaceDN w:val="0"/>
        <w:adjustRightInd w:val="0"/>
        <w:jc w:val="both"/>
        <w:rPr>
          <w:rFonts w:ascii="Arial" w:hAnsi="Arial" w:cs="Arial"/>
        </w:rPr>
      </w:pPr>
      <w:r w:rsidRPr="00430A16">
        <w:rPr>
          <w:rFonts w:ascii="Arial" w:hAnsi="Arial" w:cs="Arial"/>
        </w:rPr>
        <w:t>Una vez obtenidas las listas de candidatos de cada uno de los estados, conforme a los incisos anteriores de este artículo, se procederá a elegir las listas circunscripcionales de la siguiente manera:</w:t>
      </w:r>
    </w:p>
    <w:p w:rsidR="00C025E0" w:rsidRPr="00430A16" w:rsidRDefault="00C025E0" w:rsidP="00C025E0">
      <w:pPr>
        <w:pStyle w:val="Prrafodelista"/>
        <w:widowControl w:val="0"/>
        <w:autoSpaceDE w:val="0"/>
        <w:autoSpaceDN w:val="0"/>
        <w:adjustRightInd w:val="0"/>
        <w:jc w:val="both"/>
        <w:rPr>
          <w:rFonts w:ascii="Arial" w:hAnsi="Arial" w:cs="Arial"/>
        </w:rPr>
      </w:pPr>
    </w:p>
    <w:p w:rsidR="007D49F2" w:rsidRPr="00430A16" w:rsidRDefault="007D49F2" w:rsidP="003C50C7">
      <w:pPr>
        <w:widowControl w:val="0"/>
        <w:autoSpaceDE w:val="0"/>
        <w:autoSpaceDN w:val="0"/>
        <w:adjustRightInd w:val="0"/>
        <w:jc w:val="both"/>
      </w:pPr>
      <w:r w:rsidRPr="00430A16">
        <w:t>I. Los primeros lugares de cada circunscripción, serán ocupados por propuestas de</w:t>
      </w:r>
      <w:r w:rsidRPr="00430A16">
        <w:rPr>
          <w:bCs/>
        </w:rPr>
        <w:t xml:space="preserve"> la Comisión Permanente Nacional</w:t>
      </w:r>
      <w:r w:rsidRPr="00430A16">
        <w:t>;</w:t>
      </w:r>
    </w:p>
    <w:p w:rsidR="007D49F2" w:rsidRPr="00430A16" w:rsidRDefault="007D49F2" w:rsidP="003C50C7">
      <w:pPr>
        <w:widowControl w:val="0"/>
        <w:autoSpaceDE w:val="0"/>
        <w:autoSpaceDN w:val="0"/>
        <w:adjustRightInd w:val="0"/>
        <w:jc w:val="both"/>
      </w:pPr>
      <w:r w:rsidRPr="00430A16">
        <w:t>II. Enseguida, de conformidad con el porcentaje de votos obtenidos en la última elección a Diputados Federales por el Partido en cada entidad, se enlistarán en orden descendente las fórmulas de candidatos que hayan resultado electos en primer lugar en las Elecciones Estatales de cada una de las entidades de la circunscripción; y;</w:t>
      </w:r>
    </w:p>
    <w:p w:rsidR="007D49F2" w:rsidRPr="00430A16" w:rsidRDefault="007D49F2" w:rsidP="003C50C7">
      <w:pPr>
        <w:widowControl w:val="0"/>
        <w:autoSpaceDE w:val="0"/>
        <w:autoSpaceDN w:val="0"/>
        <w:adjustRightInd w:val="0"/>
        <w:jc w:val="both"/>
      </w:pPr>
      <w:r w:rsidRPr="00430A16">
        <w:t>III. Posteriormente, según los criterios mencionados en la fracción II de este artículo, se ordenarán las fórmulas restantes. En todos los casos, se respetará el orden que hayan establecido las Asambleas Estatales.</w:t>
      </w:r>
    </w:p>
    <w:p w:rsidR="00C025E0" w:rsidRPr="00430A16" w:rsidRDefault="00C025E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3. Candidatos a Diputados Locales:</w:t>
      </w:r>
    </w:p>
    <w:p w:rsidR="00C025E0" w:rsidRPr="00430A16" w:rsidRDefault="00C025E0" w:rsidP="003C50C7">
      <w:pPr>
        <w:widowControl w:val="0"/>
        <w:autoSpaceDE w:val="0"/>
        <w:autoSpaceDN w:val="0"/>
        <w:adjustRightInd w:val="0"/>
        <w:jc w:val="both"/>
      </w:pPr>
    </w:p>
    <w:p w:rsidR="007D49F2" w:rsidRPr="00430A16" w:rsidRDefault="007D49F2" w:rsidP="00B41987">
      <w:pPr>
        <w:pStyle w:val="Prrafodelista"/>
        <w:widowControl w:val="0"/>
        <w:numPr>
          <w:ilvl w:val="0"/>
          <w:numId w:val="57"/>
        </w:numPr>
        <w:autoSpaceDE w:val="0"/>
        <w:autoSpaceDN w:val="0"/>
        <w:adjustRightInd w:val="0"/>
        <w:jc w:val="both"/>
        <w:rPr>
          <w:rFonts w:ascii="Arial" w:hAnsi="Arial" w:cs="Arial"/>
        </w:rPr>
      </w:pPr>
      <w:r w:rsidRPr="00430A16">
        <w:rPr>
          <w:rFonts w:ascii="Arial" w:hAnsi="Arial" w:cs="Arial"/>
        </w:rPr>
        <w:t>Los militantes del Partido de un municipio y el Comité Directivo Municipal respectivo, podrán presentar propuestas de precandidatos a la elección municipal, de la cual surgirán tantas fórmulas como distritos electorales locales comprendan el municipio. En el caso de distritos con dos o más municipios, las propuestas de precandidaturas se llevarán a una Elección Distrital de la cual surgirá sólo una propuesta.</w:t>
      </w:r>
    </w:p>
    <w:p w:rsidR="007D49F2" w:rsidRPr="00430A16" w:rsidRDefault="007D49F2" w:rsidP="00B41987">
      <w:pPr>
        <w:pStyle w:val="Prrafodelista"/>
        <w:widowControl w:val="0"/>
        <w:numPr>
          <w:ilvl w:val="0"/>
          <w:numId w:val="57"/>
        </w:numPr>
        <w:autoSpaceDE w:val="0"/>
        <w:autoSpaceDN w:val="0"/>
        <w:adjustRightInd w:val="0"/>
        <w:jc w:val="both"/>
        <w:rPr>
          <w:rFonts w:ascii="Arial" w:hAnsi="Arial" w:cs="Arial"/>
        </w:rPr>
      </w:pPr>
      <w:r w:rsidRPr="00430A16">
        <w:rPr>
          <w:rFonts w:ascii="Arial" w:hAnsi="Arial" w:cs="Arial"/>
        </w:rPr>
        <w:t>Una vez hechas las propuestas a que se refiere el inciso anterior, los precandidatos se presentarán en la Elección Estatal. En ella se elegirán y ordenarán el número de propuestas que corresponda a la lista de candidatos según la legislación en vigor.</w:t>
      </w:r>
    </w:p>
    <w:p w:rsidR="007D49F2" w:rsidRPr="00430A16" w:rsidRDefault="007D49F2" w:rsidP="00B41987">
      <w:pPr>
        <w:pStyle w:val="Prrafodelista"/>
        <w:widowControl w:val="0"/>
        <w:numPr>
          <w:ilvl w:val="0"/>
          <w:numId w:val="57"/>
        </w:numPr>
        <w:autoSpaceDE w:val="0"/>
        <w:autoSpaceDN w:val="0"/>
        <w:adjustRightInd w:val="0"/>
        <w:jc w:val="both"/>
        <w:rPr>
          <w:rFonts w:ascii="Arial" w:hAnsi="Arial" w:cs="Arial"/>
        </w:rPr>
      </w:pPr>
      <w:r w:rsidRPr="00430A16">
        <w:rPr>
          <w:rFonts w:ascii="Arial" w:hAnsi="Arial" w:cs="Arial"/>
          <w:bCs/>
        </w:rPr>
        <w:t>La Comisión Permanente Estatal</w:t>
      </w:r>
      <w:r w:rsidRPr="00430A16">
        <w:rPr>
          <w:rFonts w:ascii="Arial" w:hAnsi="Arial" w:cs="Arial"/>
        </w:rPr>
        <w:t xml:space="preserve"> correspondiente podrá hacer hasta dos propuestas, que no podrán ser de un mismo género, que ocuparán los lugares que determine el Reglamento.</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100</w:t>
      </w:r>
    </w:p>
    <w:p w:rsidR="007D49F2" w:rsidRPr="00430A16" w:rsidRDefault="007D49F2" w:rsidP="003C50C7">
      <w:pPr>
        <w:widowControl w:val="0"/>
        <w:autoSpaceDE w:val="0"/>
        <w:autoSpaceDN w:val="0"/>
        <w:adjustRightInd w:val="0"/>
        <w:jc w:val="both"/>
      </w:pPr>
      <w:r w:rsidRPr="00430A16">
        <w:t>1. Los senadores de representación proporcional serán electos por el Consejo Nacional, a propuesta de los Consejos Estatales y de la</w:t>
      </w:r>
      <w:r w:rsidRPr="00430A16">
        <w:rPr>
          <w:bCs/>
        </w:rPr>
        <w:t xml:space="preserve"> Comisión Permanente Nacional</w:t>
      </w:r>
      <w:r w:rsidRPr="00430A16">
        <w:t xml:space="preserve">, con base en el procedimiento establecido en el Reglamento. </w:t>
      </w:r>
    </w:p>
    <w:p w:rsidR="00C025E0" w:rsidRPr="00430A16" w:rsidRDefault="00C025E0"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both"/>
      </w:pPr>
      <w:r w:rsidRPr="00430A16">
        <w:t>2. La Comisión Organizadora Electoral definirá el plazo en el que se habrán de convocar y celebrar las sesiones de los Consejos Estatales para la elección de la fórmula propuesta en cada entidad, así como la sesión del Consejo Nacional para ordenar la lista de candidatos a Senadores de Representación Proporcional. Para estos efectos, coadyuvarán en lo conducente la Presidencia y Secretaría General del Comité Ejecutivo Nacional y de los Comités Directivos Estatales.</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autoSpaceDE w:val="0"/>
        <w:autoSpaceDN w:val="0"/>
        <w:adjustRightInd w:val="0"/>
        <w:jc w:val="center"/>
        <w:rPr>
          <w:b/>
          <w:bCs/>
        </w:rPr>
      </w:pPr>
      <w:r w:rsidRPr="00430A16">
        <w:rPr>
          <w:b/>
          <w:bCs/>
        </w:rPr>
        <w:t>CAPÍTULO QUINTO</w:t>
      </w:r>
    </w:p>
    <w:p w:rsidR="007D49F2" w:rsidRPr="00430A16" w:rsidRDefault="007D49F2" w:rsidP="003C50C7">
      <w:pPr>
        <w:widowControl w:val="0"/>
        <w:autoSpaceDE w:val="0"/>
        <w:autoSpaceDN w:val="0"/>
        <w:adjustRightInd w:val="0"/>
        <w:jc w:val="center"/>
        <w:rPr>
          <w:b/>
          <w:bCs/>
        </w:rPr>
      </w:pPr>
      <w:r w:rsidRPr="00430A16">
        <w:rPr>
          <w:b/>
          <w:bCs/>
        </w:rPr>
        <w:t>DE LA ELECCIÓN ABIERTA Y LAS DESIGNACIONES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101</w:t>
      </w:r>
    </w:p>
    <w:p w:rsidR="007D49F2" w:rsidRPr="00430A16" w:rsidRDefault="007D49F2" w:rsidP="003C50C7">
      <w:pPr>
        <w:widowControl w:val="0"/>
        <w:autoSpaceDE w:val="0"/>
        <w:autoSpaceDN w:val="0"/>
        <w:adjustRightInd w:val="0"/>
        <w:jc w:val="both"/>
      </w:pPr>
      <w:r w:rsidRPr="00430A16">
        <w:rPr>
          <w:bCs/>
        </w:rPr>
        <w:t xml:space="preserve">1. En </w:t>
      </w:r>
      <w:r w:rsidRPr="00430A16">
        <w:t>el método de elección abierta, participarán los ciudadanos en pleno ejercicio de sus derechos políticos.</w:t>
      </w:r>
    </w:p>
    <w:p w:rsidR="00C025E0" w:rsidRPr="00430A16" w:rsidRDefault="00C025E0" w:rsidP="003C50C7">
      <w:pPr>
        <w:widowControl w:val="0"/>
        <w:jc w:val="both"/>
      </w:pPr>
    </w:p>
    <w:p w:rsidR="007D49F2" w:rsidRPr="00430A16" w:rsidRDefault="007D49F2" w:rsidP="003C50C7">
      <w:pPr>
        <w:widowControl w:val="0"/>
        <w:jc w:val="both"/>
        <w:rPr>
          <w:bCs/>
        </w:rPr>
      </w:pPr>
      <w:r w:rsidRPr="00430A16">
        <w:t xml:space="preserve">2. </w:t>
      </w:r>
      <w:r w:rsidRPr="00430A16">
        <w:rPr>
          <w:bCs/>
        </w:rPr>
        <w:t>La Comisión Permanente Nacional</w:t>
      </w:r>
      <w:r w:rsidRPr="00430A16">
        <w:t xml:space="preserve">, podrá acordar que se convoque a proceso de elección abierta, </w:t>
      </w:r>
      <w:r w:rsidRPr="00430A16">
        <w:rPr>
          <w:bCs/>
        </w:rPr>
        <w:t>cuando se actualice cualquiera de las siguientes hipótesis:</w:t>
      </w:r>
    </w:p>
    <w:p w:rsidR="00C025E0" w:rsidRPr="00430A16" w:rsidRDefault="00C025E0" w:rsidP="003C50C7">
      <w:pPr>
        <w:widowControl w:val="0"/>
        <w:autoSpaceDE w:val="0"/>
        <w:autoSpaceDN w:val="0"/>
        <w:adjustRightInd w:val="0"/>
        <w:jc w:val="both"/>
        <w:rPr>
          <w:bCs/>
        </w:rPr>
      </w:pPr>
    </w:p>
    <w:p w:rsidR="007D49F2" w:rsidRPr="00430A16" w:rsidRDefault="007D49F2" w:rsidP="00B41987">
      <w:pPr>
        <w:pStyle w:val="Prrafodelista"/>
        <w:widowControl w:val="0"/>
        <w:numPr>
          <w:ilvl w:val="0"/>
          <w:numId w:val="58"/>
        </w:numPr>
        <w:autoSpaceDE w:val="0"/>
        <w:autoSpaceDN w:val="0"/>
        <w:adjustRightInd w:val="0"/>
        <w:jc w:val="both"/>
        <w:rPr>
          <w:rFonts w:ascii="Arial" w:hAnsi="Arial" w:cs="Arial"/>
          <w:bCs/>
        </w:rPr>
      </w:pPr>
      <w:r w:rsidRPr="00430A16">
        <w:rPr>
          <w:rFonts w:ascii="Arial" w:hAnsi="Arial" w:cs="Arial"/>
          <w:bCs/>
        </w:rPr>
        <w:t>Solicitud del Consejo Estatal, la Comisión Permanente Estatal o la mayoría de los Comités Directivos Municipales para el caso de elecciones de candidatos a Gobernadores o Jefe de Gobierno y Senadores de Mayoría; por solicitud del Consejo Estatal, la Comisión Permanente Estatal o los Comités Directivos Municipales involucrados, por lo que se refiere a candidatos a Diputados Federales y Locales de Mayoría, así como cargos municipales. Las solicitudes deberán ser</w:t>
      </w:r>
      <w:r w:rsidRPr="00430A16">
        <w:rPr>
          <w:rFonts w:ascii="Arial" w:hAnsi="Arial" w:cs="Arial"/>
        </w:rPr>
        <w:t xml:space="preserve"> </w:t>
      </w:r>
      <w:r w:rsidRPr="00430A16">
        <w:rPr>
          <w:rFonts w:ascii="Arial" w:hAnsi="Arial" w:cs="Arial"/>
          <w:bCs/>
        </w:rPr>
        <w:t>acordadas de conformidad al quórum de asistencia y quórum de votación requerido por el Reglamento correspondiente.</w:t>
      </w:r>
    </w:p>
    <w:p w:rsidR="007D49F2" w:rsidRPr="00430A16" w:rsidRDefault="007D49F2" w:rsidP="00B41987">
      <w:pPr>
        <w:pStyle w:val="Prrafodelista"/>
        <w:widowControl w:val="0"/>
        <w:numPr>
          <w:ilvl w:val="0"/>
          <w:numId w:val="58"/>
        </w:numPr>
        <w:autoSpaceDE w:val="0"/>
        <w:autoSpaceDN w:val="0"/>
        <w:adjustRightInd w:val="0"/>
        <w:jc w:val="both"/>
        <w:rPr>
          <w:rFonts w:ascii="Arial" w:hAnsi="Arial" w:cs="Arial"/>
          <w:bCs/>
        </w:rPr>
      </w:pPr>
      <w:r w:rsidRPr="00430A16">
        <w:rPr>
          <w:rFonts w:ascii="Arial" w:hAnsi="Arial" w:cs="Arial"/>
          <w:bCs/>
        </w:rPr>
        <w:t xml:space="preserve">En los supuestos previstos en el reglamento respectivo. </w:t>
      </w:r>
    </w:p>
    <w:p w:rsidR="00C025E0" w:rsidRPr="00430A16" w:rsidRDefault="00C025E0" w:rsidP="00C025E0">
      <w:pPr>
        <w:pStyle w:val="Prrafodelista"/>
        <w:widowControl w:val="0"/>
        <w:autoSpaceDE w:val="0"/>
        <w:autoSpaceDN w:val="0"/>
        <w:adjustRightInd w:val="0"/>
        <w:jc w:val="both"/>
        <w:rPr>
          <w:rFonts w:ascii="Arial" w:hAnsi="Arial" w:cs="Arial"/>
          <w:bCs/>
        </w:rPr>
      </w:pPr>
    </w:p>
    <w:p w:rsidR="007D49F2" w:rsidRPr="00430A16" w:rsidRDefault="007D49F2" w:rsidP="003C50C7">
      <w:pPr>
        <w:widowControl w:val="0"/>
        <w:jc w:val="both"/>
      </w:pPr>
      <w:r w:rsidRPr="00430A16">
        <w:t xml:space="preserve">3. El proceso de elección abierta se llevará en los mismos términos establecidos en el artículo </w:t>
      </w:r>
      <w:r w:rsidRPr="00430A16">
        <w:rPr>
          <w:b/>
        </w:rPr>
        <w:t>94</w:t>
      </w:r>
      <w:r w:rsidRPr="00430A16">
        <w:t xml:space="preserve"> del presente Estatuto, y en lo que no se oponga a su naturaleza, serán aplicables las disposiciones y principios del método de votación por militantes.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102</w:t>
      </w:r>
    </w:p>
    <w:p w:rsidR="007D49F2" w:rsidRPr="00430A16" w:rsidRDefault="007D49F2" w:rsidP="003C50C7">
      <w:pPr>
        <w:widowControl w:val="0"/>
        <w:jc w:val="both"/>
        <w:rPr>
          <w:bCs/>
        </w:rPr>
      </w:pPr>
      <w:r w:rsidRPr="00430A16">
        <w:t>1</w:t>
      </w:r>
      <w:r w:rsidRPr="00430A16">
        <w:rPr>
          <w:bCs/>
        </w:rPr>
        <w:t>. Para el método de designación, previo a la emisión de las convocatorias, y en los términos previstos en el reglamento, la Comisión Permanente Nacional, podrá acordar como método de selección de candidatos, la designación, en los supuestos siguientes: </w:t>
      </w:r>
    </w:p>
    <w:p w:rsidR="00C025E0" w:rsidRPr="00430A16" w:rsidRDefault="00C025E0" w:rsidP="003C50C7">
      <w:pPr>
        <w:widowControl w:val="0"/>
        <w:jc w:val="both"/>
        <w:rPr>
          <w:bCs/>
        </w:rPr>
      </w:pPr>
    </w:p>
    <w:p w:rsidR="007D49F2" w:rsidRPr="00430A16" w:rsidRDefault="007D49F2" w:rsidP="00B41987">
      <w:pPr>
        <w:pStyle w:val="Prrafodelista"/>
        <w:widowControl w:val="0"/>
        <w:numPr>
          <w:ilvl w:val="0"/>
          <w:numId w:val="59"/>
        </w:numPr>
        <w:jc w:val="both"/>
        <w:rPr>
          <w:rFonts w:ascii="Arial" w:hAnsi="Arial" w:cs="Arial"/>
          <w:bCs/>
        </w:rPr>
      </w:pPr>
      <w:r w:rsidRPr="00430A16">
        <w:rPr>
          <w:rFonts w:ascii="Arial" w:hAnsi="Arial" w:cs="Arial"/>
          <w:bCs/>
        </w:rPr>
        <w:t>El porcentaje de votación obtenido por el Partido en la elección inmediata anterior, federal o local, sea menor al diez por ciento de la votación total emitida;</w:t>
      </w:r>
    </w:p>
    <w:p w:rsidR="007D49F2" w:rsidRPr="00430A16" w:rsidRDefault="007D49F2" w:rsidP="00B41987">
      <w:pPr>
        <w:pStyle w:val="Prrafodelista"/>
        <w:widowControl w:val="0"/>
        <w:numPr>
          <w:ilvl w:val="0"/>
          <w:numId w:val="59"/>
        </w:numPr>
        <w:jc w:val="both"/>
        <w:rPr>
          <w:rFonts w:ascii="Arial" w:hAnsi="Arial" w:cs="Arial"/>
          <w:bCs/>
        </w:rPr>
      </w:pPr>
      <w:r w:rsidRPr="00430A16">
        <w:rPr>
          <w:rFonts w:ascii="Arial" w:hAnsi="Arial" w:cs="Arial"/>
          <w:bCs/>
        </w:rPr>
        <w:t>Cuando en algún municipio no exista estructura partidista o habiéndola, el número de m</w:t>
      </w:r>
      <w:r w:rsidR="00C025E0" w:rsidRPr="00430A16">
        <w:rPr>
          <w:rFonts w:ascii="Arial" w:hAnsi="Arial" w:cs="Arial"/>
          <w:bCs/>
        </w:rPr>
        <w:t>ilitantes sea menor a cuarenta;</w:t>
      </w:r>
    </w:p>
    <w:p w:rsidR="007D49F2" w:rsidRPr="00430A16" w:rsidRDefault="007D49F2" w:rsidP="00B41987">
      <w:pPr>
        <w:pStyle w:val="Prrafodelista"/>
        <w:widowControl w:val="0"/>
        <w:numPr>
          <w:ilvl w:val="0"/>
          <w:numId w:val="59"/>
        </w:numPr>
        <w:jc w:val="both"/>
        <w:rPr>
          <w:rFonts w:ascii="Arial" w:hAnsi="Arial" w:cs="Arial"/>
          <w:bCs/>
        </w:rPr>
      </w:pPr>
      <w:r w:rsidRPr="00430A16">
        <w:rPr>
          <w:rFonts w:ascii="Arial" w:hAnsi="Arial" w:cs="Arial"/>
          <w:bCs/>
        </w:rPr>
        <w:t>En el caso de distritos electorales locales o federales, cuando en más de la mitad de los municipios que lo integran, no exista estructura partidista o habiéndola el número de militantes sea menor a cuarenta;</w:t>
      </w:r>
    </w:p>
    <w:p w:rsidR="007D49F2" w:rsidRPr="00430A16" w:rsidRDefault="007D49F2" w:rsidP="00B41987">
      <w:pPr>
        <w:pStyle w:val="Prrafodelista"/>
        <w:widowControl w:val="0"/>
        <w:numPr>
          <w:ilvl w:val="0"/>
          <w:numId w:val="59"/>
        </w:numPr>
        <w:jc w:val="both"/>
        <w:rPr>
          <w:rFonts w:ascii="Arial" w:hAnsi="Arial" w:cs="Arial"/>
          <w:bCs/>
        </w:rPr>
      </w:pPr>
      <w:r w:rsidRPr="00430A16">
        <w:rPr>
          <w:rFonts w:ascii="Arial" w:hAnsi="Arial" w:cs="Arial"/>
          <w:bCs/>
        </w:rPr>
        <w:t>Se acrediten de manera fehaciente, violaciones graves o reiteradas al proceso de afiliación de militantes que impida el desarrollo del proceso interno de selección de candidatos observando los principios rectores de la función electoral;</w:t>
      </w:r>
    </w:p>
    <w:p w:rsidR="007D49F2" w:rsidRPr="00430A16" w:rsidRDefault="007D49F2" w:rsidP="00B41987">
      <w:pPr>
        <w:pStyle w:val="Prrafodelista"/>
        <w:widowControl w:val="0"/>
        <w:numPr>
          <w:ilvl w:val="0"/>
          <w:numId w:val="59"/>
        </w:numPr>
        <w:jc w:val="both"/>
        <w:rPr>
          <w:rFonts w:ascii="Arial" w:hAnsi="Arial" w:cs="Arial"/>
          <w:bCs/>
        </w:rPr>
      </w:pPr>
      <w:r w:rsidRPr="00430A16">
        <w:rPr>
          <w:rFonts w:ascii="Arial" w:hAnsi="Arial" w:cs="Arial"/>
          <w:bCs/>
        </w:rPr>
        <w:t>Cuando en elecciones a cargos municipales y diputados locales por el principio de mayoría relativa o representación proporcional, lo solicite con el voto de las dos terceras partes de la Comisión Permanente Estatal, y lo apruebe la Comisión Permanente Nacional. En el caso de cargos municipales, la Comisión Permanente Estatal podrá por dos terceras partes proponer designaciones has</w:t>
      </w:r>
      <w:r w:rsidR="00C025E0" w:rsidRPr="00430A16">
        <w:rPr>
          <w:rFonts w:ascii="Arial" w:hAnsi="Arial" w:cs="Arial"/>
          <w:bCs/>
        </w:rPr>
        <w:t>ta por la mitad de la planilla;</w:t>
      </w:r>
    </w:p>
    <w:p w:rsidR="007D49F2" w:rsidRPr="00430A16" w:rsidRDefault="007D49F2" w:rsidP="00B41987">
      <w:pPr>
        <w:pStyle w:val="Prrafodelista"/>
        <w:widowControl w:val="0"/>
        <w:numPr>
          <w:ilvl w:val="0"/>
          <w:numId w:val="59"/>
        </w:numPr>
        <w:jc w:val="both"/>
        <w:rPr>
          <w:rFonts w:ascii="Arial" w:hAnsi="Arial" w:cs="Arial"/>
          <w:bCs/>
        </w:rPr>
      </w:pPr>
      <w:r w:rsidRPr="00430A16">
        <w:rPr>
          <w:rFonts w:ascii="Arial" w:hAnsi="Arial" w:cs="Arial"/>
          <w:bCs/>
        </w:rPr>
        <w:t>Cuando en elecciones de candidato a gobernador, por dos terceras partes lo solicite el Consejo Estatal, y lo apruebe la Comisión Permanente Nacional;</w:t>
      </w:r>
    </w:p>
    <w:p w:rsidR="007D49F2" w:rsidRPr="00430A16" w:rsidRDefault="007D49F2" w:rsidP="00B41987">
      <w:pPr>
        <w:pStyle w:val="Prrafodelista"/>
        <w:widowControl w:val="0"/>
        <w:numPr>
          <w:ilvl w:val="0"/>
          <w:numId w:val="59"/>
        </w:numPr>
        <w:jc w:val="both"/>
        <w:rPr>
          <w:rFonts w:ascii="Arial" w:hAnsi="Arial" w:cs="Arial"/>
          <w:bCs/>
        </w:rPr>
      </w:pPr>
      <w:r w:rsidRPr="00430A16">
        <w:rPr>
          <w:rFonts w:ascii="Arial" w:hAnsi="Arial" w:cs="Arial"/>
          <w:bCs/>
        </w:rPr>
        <w:t>Cuando en elecciones de diputados federales y senadores por el principio de mayoría relativa, lo solicite por el voto de las dos terceras partes la Comisión Permanente Estatal correspondiente, y lo apruebe la Comisión Permanente Nacional;</w:t>
      </w:r>
    </w:p>
    <w:p w:rsidR="007D49F2" w:rsidRPr="00430A16" w:rsidRDefault="007D49F2" w:rsidP="00B41987">
      <w:pPr>
        <w:pStyle w:val="Prrafodelista"/>
        <w:widowControl w:val="0"/>
        <w:numPr>
          <w:ilvl w:val="0"/>
          <w:numId w:val="59"/>
        </w:numPr>
        <w:jc w:val="both"/>
        <w:rPr>
          <w:rFonts w:ascii="Arial" w:hAnsi="Arial" w:cs="Arial"/>
          <w:bCs/>
        </w:rPr>
      </w:pPr>
      <w:r w:rsidRPr="00430A16">
        <w:rPr>
          <w:rFonts w:ascii="Arial" w:hAnsi="Arial" w:cs="Arial"/>
          <w:bCs/>
        </w:rPr>
        <w:t>Cuando en la elección de candidato a Presidente de la República, lo solicite la Comisión Permanente Nacional y lo acuerde el Consejo Nacional, en ambos casos aprobados por los votos de las dos terceras partes de los presentes; y</w:t>
      </w:r>
    </w:p>
    <w:p w:rsidR="007D49F2" w:rsidRPr="00430A16" w:rsidRDefault="007D49F2" w:rsidP="00B41987">
      <w:pPr>
        <w:pStyle w:val="Prrafodelista"/>
        <w:widowControl w:val="0"/>
        <w:numPr>
          <w:ilvl w:val="0"/>
          <w:numId w:val="59"/>
        </w:numPr>
        <w:jc w:val="both"/>
        <w:rPr>
          <w:rFonts w:ascii="Arial" w:hAnsi="Arial" w:cs="Arial"/>
          <w:bCs/>
        </w:rPr>
      </w:pPr>
      <w:r w:rsidRPr="00430A16">
        <w:rPr>
          <w:rFonts w:ascii="Arial" w:hAnsi="Arial" w:cs="Arial"/>
          <w:bCs/>
        </w:rPr>
        <w:t>Por situaciones determinadas en el reglamento, considerando a los órganos y a las mayorías establecidas en este artículo para la elección de que se trate.</w:t>
      </w:r>
    </w:p>
    <w:p w:rsidR="00C025E0" w:rsidRPr="00430A16" w:rsidRDefault="00C025E0" w:rsidP="00C025E0">
      <w:pPr>
        <w:pStyle w:val="Prrafodelista"/>
        <w:widowControl w:val="0"/>
        <w:jc w:val="both"/>
        <w:rPr>
          <w:rFonts w:ascii="Arial" w:hAnsi="Arial" w:cs="Arial"/>
          <w:bCs/>
        </w:rPr>
      </w:pPr>
    </w:p>
    <w:p w:rsidR="007D49F2" w:rsidRPr="00430A16" w:rsidRDefault="007D49F2" w:rsidP="003C50C7">
      <w:pPr>
        <w:widowControl w:val="0"/>
        <w:jc w:val="both"/>
        <w:rPr>
          <w:bCs/>
        </w:rPr>
      </w:pPr>
      <w:r w:rsidRPr="00430A16">
        <w:rPr>
          <w:bCs/>
        </w:rPr>
        <w:t>2. Cuando se cancele el método de votación por militantes o abierto, en los supuestos señalados por el presente Estatuto o el reglamento, podrán designarse candidatos. Entre los supuestos se contemplarán hechos de violencia o conflictos graves atribuibles a más de uno de los precandidatos a cargos de elección popular, o cualquier otra circunstancia que afecte de manera grave la unidad entre miembros del Partido, ocurridos en la entidad federativa, municipio, delegación o distrito de que se trate, y que los mismos sean determinados por las dos terceras partes del consejo estatal.</w:t>
      </w:r>
    </w:p>
    <w:p w:rsidR="00C025E0" w:rsidRPr="00430A16" w:rsidRDefault="00C025E0" w:rsidP="003C50C7">
      <w:pPr>
        <w:widowControl w:val="0"/>
        <w:jc w:val="both"/>
        <w:rPr>
          <w:bCs/>
        </w:rPr>
      </w:pPr>
    </w:p>
    <w:p w:rsidR="007D49F2" w:rsidRPr="00430A16" w:rsidRDefault="007D49F2" w:rsidP="003C50C7">
      <w:pPr>
        <w:widowControl w:val="0"/>
        <w:jc w:val="both"/>
        <w:rPr>
          <w:bCs/>
        </w:rPr>
      </w:pPr>
      <w:r w:rsidRPr="00430A16">
        <w:rPr>
          <w:bCs/>
        </w:rPr>
        <w:t>3. Procede la designación de candidatos, una vez concluido el proceso de votación por militantes o abierto, en los siguientes supuestos:</w:t>
      </w:r>
    </w:p>
    <w:p w:rsidR="00C025E0" w:rsidRPr="00430A16" w:rsidRDefault="00C025E0" w:rsidP="003C50C7">
      <w:pPr>
        <w:widowControl w:val="0"/>
        <w:jc w:val="both"/>
        <w:rPr>
          <w:bCs/>
        </w:rPr>
      </w:pPr>
    </w:p>
    <w:p w:rsidR="007D49F2" w:rsidRPr="00430A16" w:rsidRDefault="007D49F2" w:rsidP="00B41987">
      <w:pPr>
        <w:pStyle w:val="Prrafodelista"/>
        <w:widowControl w:val="0"/>
        <w:numPr>
          <w:ilvl w:val="0"/>
          <w:numId w:val="60"/>
        </w:numPr>
        <w:jc w:val="both"/>
        <w:rPr>
          <w:rFonts w:ascii="Arial" w:hAnsi="Arial" w:cs="Arial"/>
          <w:bCs/>
        </w:rPr>
      </w:pPr>
      <w:r w:rsidRPr="00430A16">
        <w:rPr>
          <w:rFonts w:ascii="Arial" w:hAnsi="Arial" w:cs="Arial"/>
          <w:bCs/>
        </w:rPr>
        <w:t xml:space="preserve">Para cumplir reglas de equidad de género u otras acciones afirmativas contempladas en </w:t>
      </w:r>
      <w:r w:rsidR="00C025E0" w:rsidRPr="00430A16">
        <w:rPr>
          <w:rFonts w:ascii="Arial" w:hAnsi="Arial" w:cs="Arial"/>
          <w:bCs/>
        </w:rPr>
        <w:t>la legislación correspondiente;</w:t>
      </w:r>
    </w:p>
    <w:p w:rsidR="007D49F2" w:rsidRPr="00430A16" w:rsidRDefault="007D49F2" w:rsidP="00B41987">
      <w:pPr>
        <w:pStyle w:val="Prrafodelista"/>
        <w:widowControl w:val="0"/>
        <w:numPr>
          <w:ilvl w:val="0"/>
          <w:numId w:val="60"/>
        </w:numPr>
        <w:jc w:val="both"/>
        <w:rPr>
          <w:rFonts w:ascii="Arial" w:hAnsi="Arial" w:cs="Arial"/>
          <w:bCs/>
        </w:rPr>
      </w:pPr>
      <w:r w:rsidRPr="00430A16">
        <w:rPr>
          <w:rFonts w:ascii="Arial" w:hAnsi="Arial" w:cs="Arial"/>
          <w:bCs/>
        </w:rPr>
        <w:t>Por negativa o cancelación de registro acordadas por la autoridad electoral competente;</w:t>
      </w:r>
    </w:p>
    <w:p w:rsidR="007D49F2" w:rsidRPr="00430A16" w:rsidRDefault="007D49F2" w:rsidP="00B41987">
      <w:pPr>
        <w:pStyle w:val="Prrafodelista"/>
        <w:widowControl w:val="0"/>
        <w:numPr>
          <w:ilvl w:val="0"/>
          <w:numId w:val="60"/>
        </w:numPr>
        <w:jc w:val="both"/>
        <w:rPr>
          <w:rFonts w:ascii="Arial" w:hAnsi="Arial" w:cs="Arial"/>
          <w:bCs/>
        </w:rPr>
      </w:pPr>
      <w:r w:rsidRPr="00430A16">
        <w:rPr>
          <w:rFonts w:ascii="Arial" w:hAnsi="Arial" w:cs="Arial"/>
          <w:bCs/>
        </w:rPr>
        <w:t>Por alguna causa de inelegibilidad sobrevenida;</w:t>
      </w:r>
    </w:p>
    <w:p w:rsidR="007D49F2" w:rsidRPr="00430A16" w:rsidRDefault="007D49F2" w:rsidP="00B41987">
      <w:pPr>
        <w:pStyle w:val="Prrafodelista"/>
        <w:widowControl w:val="0"/>
        <w:numPr>
          <w:ilvl w:val="0"/>
          <w:numId w:val="60"/>
        </w:numPr>
        <w:jc w:val="both"/>
        <w:rPr>
          <w:rFonts w:ascii="Arial" w:hAnsi="Arial" w:cs="Arial"/>
          <w:bCs/>
        </w:rPr>
      </w:pPr>
      <w:r w:rsidRPr="00430A16">
        <w:rPr>
          <w:rFonts w:ascii="Arial" w:hAnsi="Arial" w:cs="Arial"/>
          <w:bCs/>
        </w:rPr>
        <w:t>Por fallecimiento, inhabilitación, incapacidad, renuncia o cualesquiera otro supuesto de falta absoluta de candidato;</w:t>
      </w:r>
    </w:p>
    <w:p w:rsidR="007D49F2" w:rsidRPr="00430A16" w:rsidRDefault="007D49F2" w:rsidP="00B41987">
      <w:pPr>
        <w:pStyle w:val="Prrafodelista"/>
        <w:widowControl w:val="0"/>
        <w:numPr>
          <w:ilvl w:val="0"/>
          <w:numId w:val="60"/>
        </w:numPr>
        <w:jc w:val="both"/>
        <w:rPr>
          <w:rFonts w:ascii="Arial" w:hAnsi="Arial" w:cs="Arial"/>
          <w:bCs/>
        </w:rPr>
      </w:pPr>
      <w:r w:rsidRPr="00430A16">
        <w:rPr>
          <w:rFonts w:ascii="Arial" w:hAnsi="Arial" w:cs="Arial"/>
          <w:bCs/>
        </w:rPr>
        <w:t>Por la nulidad del proceso de selección de candidatos, por los métodos de votación de militantes o abierto; y</w:t>
      </w:r>
    </w:p>
    <w:p w:rsidR="007D49F2" w:rsidRPr="00430A16" w:rsidRDefault="007D49F2" w:rsidP="00B41987">
      <w:pPr>
        <w:pStyle w:val="Prrafodelista"/>
        <w:widowControl w:val="0"/>
        <w:numPr>
          <w:ilvl w:val="0"/>
          <w:numId w:val="60"/>
        </w:numPr>
        <w:jc w:val="both"/>
        <w:rPr>
          <w:rFonts w:ascii="Arial" w:hAnsi="Arial" w:cs="Arial"/>
          <w:bCs/>
        </w:rPr>
      </w:pPr>
      <w:r w:rsidRPr="00430A16">
        <w:rPr>
          <w:rFonts w:ascii="Arial" w:hAnsi="Arial" w:cs="Arial"/>
          <w:bCs/>
        </w:rPr>
        <w:t>Por cualquier otra causa imprevista, que impida al Partido registrar candidatos a cargos de elección popular.</w:t>
      </w:r>
    </w:p>
    <w:p w:rsidR="00C025E0" w:rsidRPr="00430A16" w:rsidRDefault="00C025E0" w:rsidP="00C025E0">
      <w:pPr>
        <w:pStyle w:val="Prrafodelista"/>
        <w:widowControl w:val="0"/>
        <w:jc w:val="both"/>
        <w:rPr>
          <w:rFonts w:ascii="Arial" w:hAnsi="Arial" w:cs="Arial"/>
          <w:bCs/>
        </w:rPr>
      </w:pPr>
    </w:p>
    <w:p w:rsidR="007D49F2" w:rsidRPr="00430A16" w:rsidRDefault="007D49F2" w:rsidP="003C50C7">
      <w:pPr>
        <w:widowControl w:val="0"/>
        <w:jc w:val="both"/>
        <w:rPr>
          <w:bCs/>
        </w:rPr>
      </w:pPr>
      <w:r w:rsidRPr="00430A16">
        <w:rPr>
          <w:bCs/>
        </w:rPr>
        <w:t>4. Cuando el partido concurra a alguna elección a través de cualquier modalidad de asociación con otros partidos políticos, la selección de candidatos se realizará conforme al convenio registrado ante la autoridad electoral respectiva.</w:t>
      </w:r>
    </w:p>
    <w:p w:rsidR="00C025E0" w:rsidRPr="00430A16" w:rsidRDefault="00C025E0" w:rsidP="003C50C7">
      <w:pPr>
        <w:widowControl w:val="0"/>
        <w:jc w:val="both"/>
        <w:rPr>
          <w:bCs/>
        </w:rPr>
      </w:pPr>
    </w:p>
    <w:p w:rsidR="007D49F2" w:rsidRPr="00430A16" w:rsidRDefault="007D49F2" w:rsidP="003C50C7">
      <w:pPr>
        <w:widowControl w:val="0"/>
        <w:jc w:val="both"/>
        <w:rPr>
          <w:bCs/>
        </w:rPr>
      </w:pPr>
      <w:r w:rsidRPr="00430A16">
        <w:rPr>
          <w:bCs/>
        </w:rPr>
        <w:t>5. La designación de candidatos, bajo cualquier supuesto o circunstancia contenida en los estatutos o reglamentos, de la persona que ocupará la candidatura a cargos de elección popular, estará sujeta a los siguientes términos:</w:t>
      </w:r>
    </w:p>
    <w:p w:rsidR="00C025E0" w:rsidRPr="00430A16" w:rsidRDefault="00C025E0" w:rsidP="003C50C7">
      <w:pPr>
        <w:widowControl w:val="0"/>
        <w:jc w:val="both"/>
        <w:rPr>
          <w:bCs/>
        </w:rPr>
      </w:pPr>
    </w:p>
    <w:p w:rsidR="007D49F2" w:rsidRPr="00430A16" w:rsidRDefault="007D49F2" w:rsidP="00B41987">
      <w:pPr>
        <w:pStyle w:val="Prrafodelista"/>
        <w:widowControl w:val="0"/>
        <w:numPr>
          <w:ilvl w:val="0"/>
          <w:numId w:val="61"/>
        </w:numPr>
        <w:jc w:val="both"/>
        <w:rPr>
          <w:rFonts w:ascii="Arial" w:hAnsi="Arial" w:cs="Arial"/>
          <w:bCs/>
        </w:rPr>
      </w:pPr>
      <w:r w:rsidRPr="00430A16">
        <w:rPr>
          <w:rFonts w:ascii="Arial" w:hAnsi="Arial" w:cs="Arial"/>
          <w:bCs/>
        </w:rPr>
        <w:t xml:space="preserve">Por lo que respecta a puestos de elección en procesos federales, y de Gobernador en procesos locales, la designación estará́ a cargo de la Comisión Permanente Nacional. Las comisiones permanentes estatales podrán hacer propuestas, en términos del reglamento respectivo. </w:t>
      </w:r>
    </w:p>
    <w:p w:rsidR="007D49F2" w:rsidRPr="00430A16" w:rsidRDefault="007D49F2" w:rsidP="00B41987">
      <w:pPr>
        <w:pStyle w:val="Prrafodelista"/>
        <w:widowControl w:val="0"/>
        <w:numPr>
          <w:ilvl w:val="0"/>
          <w:numId w:val="61"/>
        </w:numPr>
        <w:jc w:val="both"/>
        <w:rPr>
          <w:rFonts w:ascii="Arial" w:hAnsi="Arial" w:cs="Arial"/>
          <w:bCs/>
        </w:rPr>
      </w:pPr>
      <w:r w:rsidRPr="00430A16">
        <w:rPr>
          <w:rFonts w:ascii="Arial" w:hAnsi="Arial" w:cs="Arial"/>
        </w:rPr>
        <w:t>Para los demás casos de elecciones locales, la Comisión Permanente Nacional designará, a propuesta de las dos terceras partes de la Comisión Permanente Estatal. En caso de ser rechazada, la Comisión Permanente Estatal hará las propuestas necesarias para su aprobación, en los términos del reglamento correspondiente.</w:t>
      </w:r>
    </w:p>
    <w:p w:rsidR="005D7587" w:rsidRPr="00430A16" w:rsidRDefault="005D7587" w:rsidP="003C50C7">
      <w:pPr>
        <w:widowControl w:val="0"/>
        <w:tabs>
          <w:tab w:val="left" w:pos="575"/>
        </w:tabs>
        <w:jc w:val="both"/>
      </w:pPr>
    </w:p>
    <w:p w:rsidR="007D49F2" w:rsidRPr="00430A16" w:rsidRDefault="007D49F2" w:rsidP="003C50C7">
      <w:pPr>
        <w:widowControl w:val="0"/>
        <w:autoSpaceDE w:val="0"/>
        <w:autoSpaceDN w:val="0"/>
        <w:adjustRightInd w:val="0"/>
        <w:jc w:val="center"/>
        <w:rPr>
          <w:b/>
        </w:rPr>
      </w:pPr>
      <w:r w:rsidRPr="00430A16">
        <w:rPr>
          <w:b/>
        </w:rPr>
        <w:t>CAPÍTULO SEXTO</w:t>
      </w:r>
    </w:p>
    <w:p w:rsidR="007D49F2" w:rsidRPr="00430A16" w:rsidRDefault="007D49F2" w:rsidP="003C50C7">
      <w:pPr>
        <w:widowControl w:val="0"/>
        <w:jc w:val="center"/>
        <w:rPr>
          <w:b/>
        </w:rPr>
      </w:pPr>
      <w:r w:rsidRPr="00430A16">
        <w:rPr>
          <w:b/>
        </w:rPr>
        <w:t>DE LAS COMISIONES PARA LA SELECCIÓN DE CANDIDATOS</w:t>
      </w:r>
    </w:p>
    <w:p w:rsidR="005D7587" w:rsidRPr="00430A16" w:rsidRDefault="005D7587" w:rsidP="003C50C7">
      <w:pPr>
        <w:widowControl w:val="0"/>
        <w:jc w:val="center"/>
        <w:rPr>
          <w:b/>
        </w:rPr>
      </w:pPr>
    </w:p>
    <w:p w:rsidR="007D49F2" w:rsidRPr="00430A16" w:rsidRDefault="007D49F2" w:rsidP="003C50C7">
      <w:pPr>
        <w:widowControl w:val="0"/>
        <w:tabs>
          <w:tab w:val="left" w:pos="575"/>
        </w:tabs>
        <w:jc w:val="both"/>
        <w:rPr>
          <w:b/>
        </w:rPr>
      </w:pPr>
      <w:r w:rsidRPr="00430A16">
        <w:rPr>
          <w:b/>
        </w:rPr>
        <w:t>Artículo 103</w:t>
      </w:r>
    </w:p>
    <w:p w:rsidR="007D49F2" w:rsidRPr="00430A16" w:rsidRDefault="007D49F2" w:rsidP="003C50C7">
      <w:pPr>
        <w:widowControl w:val="0"/>
        <w:jc w:val="both"/>
        <w:rPr>
          <w:b/>
        </w:rPr>
      </w:pPr>
      <w:r w:rsidRPr="00430A16">
        <w:rPr>
          <w:b/>
        </w:rPr>
        <w:t xml:space="preserve">1. El proceso de selección de candidatos a cargos de elección popular será responsabilidad de la Comisión Permanente Nacional. </w:t>
      </w:r>
    </w:p>
    <w:p w:rsidR="00C025E0" w:rsidRPr="00430A16" w:rsidRDefault="00C025E0" w:rsidP="003C50C7">
      <w:pPr>
        <w:widowControl w:val="0"/>
        <w:jc w:val="both"/>
        <w:rPr>
          <w:b/>
        </w:rPr>
      </w:pPr>
    </w:p>
    <w:p w:rsidR="007D49F2" w:rsidRPr="00430A16" w:rsidRDefault="007D49F2" w:rsidP="003C50C7">
      <w:pPr>
        <w:widowControl w:val="0"/>
        <w:jc w:val="both"/>
      </w:pPr>
      <w:r w:rsidRPr="00430A16">
        <w:rPr>
          <w:b/>
        </w:rPr>
        <w:t>2.</w:t>
      </w:r>
      <w:r w:rsidRPr="00430A16">
        <w:t xml:space="preserve"> Para el desarrollo de los procesos de selección de candidatos, mediante los métodos de votación de militantes y abierta, </w:t>
      </w:r>
      <w:r w:rsidRPr="00430A16">
        <w:rPr>
          <w:bCs/>
        </w:rPr>
        <w:t>la Comisión Permanente Nacional</w:t>
      </w:r>
      <w:r w:rsidRPr="00430A16">
        <w:t xml:space="preserve"> constituirá la Comisión Organizadora Electoral y el Consejo Nacional la Comisión </w:t>
      </w:r>
      <w:r w:rsidRPr="00430A16">
        <w:rPr>
          <w:b/>
        </w:rPr>
        <w:t>de Justicia</w:t>
      </w:r>
      <w:r w:rsidRPr="00430A16">
        <w:t>.</w:t>
      </w:r>
    </w:p>
    <w:p w:rsidR="00C025E0" w:rsidRPr="00430A16" w:rsidRDefault="00C025E0" w:rsidP="003C50C7">
      <w:pPr>
        <w:widowControl w:val="0"/>
        <w:jc w:val="both"/>
        <w:rPr>
          <w:b/>
        </w:rPr>
      </w:pPr>
    </w:p>
    <w:p w:rsidR="007D49F2" w:rsidRPr="00430A16" w:rsidRDefault="007D49F2" w:rsidP="003C50C7">
      <w:pPr>
        <w:widowControl w:val="0"/>
        <w:jc w:val="both"/>
      </w:pPr>
      <w:r w:rsidRPr="00430A16">
        <w:rPr>
          <w:b/>
        </w:rPr>
        <w:t>3.</w:t>
      </w:r>
      <w:r w:rsidRPr="00430A16">
        <w:t xml:space="preserve"> La Comisi</w:t>
      </w:r>
      <w:r w:rsidRPr="00430A16">
        <w:rPr>
          <w:b/>
        </w:rPr>
        <w:t>ó</w:t>
      </w:r>
      <w:r w:rsidRPr="00430A16">
        <w:t>n Organizadora Electoral se instalará un mes antes del inicio legal del proceso electoral constitucional correspondiente.</w:t>
      </w:r>
    </w:p>
    <w:p w:rsidR="00C025E0" w:rsidRPr="00430A16" w:rsidRDefault="00C025E0" w:rsidP="003C50C7">
      <w:pPr>
        <w:widowControl w:val="0"/>
        <w:ind w:left="9"/>
        <w:jc w:val="both"/>
        <w:rPr>
          <w:b/>
        </w:rPr>
      </w:pPr>
    </w:p>
    <w:p w:rsidR="007D49F2" w:rsidRPr="00430A16" w:rsidRDefault="007D49F2" w:rsidP="003C50C7">
      <w:pPr>
        <w:widowControl w:val="0"/>
        <w:ind w:left="9"/>
        <w:jc w:val="both"/>
      </w:pPr>
      <w:r w:rsidRPr="00430A16">
        <w:rPr>
          <w:b/>
        </w:rPr>
        <w:t>4.</w:t>
      </w:r>
      <w:r w:rsidRPr="00430A16">
        <w:t xml:space="preserve"> La Comisi</w:t>
      </w:r>
      <w:r w:rsidRPr="00430A16">
        <w:rPr>
          <w:b/>
        </w:rPr>
        <w:t>ó</w:t>
      </w:r>
      <w:r w:rsidRPr="00430A16">
        <w:t xml:space="preserve">n </w:t>
      </w:r>
      <w:r w:rsidRPr="00430A16">
        <w:rPr>
          <w:b/>
        </w:rPr>
        <w:t>Organizadora Electoral</w:t>
      </w:r>
      <w:r w:rsidRPr="00430A16">
        <w:t xml:space="preserve"> concluirá sus </w:t>
      </w:r>
      <w:r w:rsidRPr="00430A16">
        <w:rPr>
          <w:b/>
        </w:rPr>
        <w:t>labores</w:t>
      </w:r>
      <w:r w:rsidRPr="00430A16">
        <w:t xml:space="preserve"> el día de la jornada electoral constitucional.</w:t>
      </w:r>
    </w:p>
    <w:p w:rsidR="00C025E0" w:rsidRPr="00430A16" w:rsidRDefault="00C025E0" w:rsidP="003C50C7">
      <w:pPr>
        <w:widowControl w:val="0"/>
        <w:ind w:left="9"/>
        <w:jc w:val="both"/>
        <w:rPr>
          <w:b/>
          <w:bCs/>
        </w:rPr>
      </w:pPr>
    </w:p>
    <w:p w:rsidR="007D49F2" w:rsidRPr="00430A16" w:rsidRDefault="007D49F2" w:rsidP="003C50C7">
      <w:pPr>
        <w:widowControl w:val="0"/>
        <w:ind w:left="9"/>
        <w:jc w:val="both"/>
      </w:pPr>
      <w:r w:rsidRPr="00430A16">
        <w:rPr>
          <w:b/>
          <w:bCs/>
        </w:rPr>
        <w:t>5.</w:t>
      </w:r>
      <w:r w:rsidRPr="00430A16">
        <w:rPr>
          <w:bCs/>
        </w:rPr>
        <w:t xml:space="preserve"> Durante el periodo en el que no se encuentren instaladas, los integrantes de ambas comisiones, colaborarán con las tareas que el Comité Ejecutivo Nacional y la Comisión Permanente Nacional  les encomiende, relacionadas con las estrategias electorales.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104</w:t>
      </w:r>
    </w:p>
    <w:p w:rsidR="007D49F2" w:rsidRPr="00430A16" w:rsidRDefault="007D49F2" w:rsidP="003C50C7">
      <w:pPr>
        <w:widowControl w:val="0"/>
        <w:jc w:val="both"/>
      </w:pPr>
      <w:r w:rsidRPr="00430A16">
        <w:rPr>
          <w:bCs/>
        </w:rPr>
        <w:t xml:space="preserve">1. </w:t>
      </w:r>
      <w:r w:rsidRPr="00430A16">
        <w:t xml:space="preserve">El reglamento determinará la forma de organización y de funcionamiento de la Comisión Organizadora Electoral y la Comisión </w:t>
      </w:r>
      <w:r w:rsidRPr="00430A16">
        <w:rPr>
          <w:b/>
        </w:rPr>
        <w:t>de Justicia</w:t>
      </w:r>
      <w:r w:rsidRPr="00430A16">
        <w:t>, así como sus relaciones con otras instancias del Partido.</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105</w:t>
      </w:r>
    </w:p>
    <w:p w:rsidR="007D49F2" w:rsidRPr="00430A16" w:rsidRDefault="007D49F2" w:rsidP="003C50C7">
      <w:pPr>
        <w:widowControl w:val="0"/>
        <w:jc w:val="both"/>
      </w:pPr>
      <w:r w:rsidRPr="00430A16">
        <w:t xml:space="preserve">1. La Comisión Organizadora Electoral y la Comisión </w:t>
      </w:r>
      <w:r w:rsidRPr="00430A16">
        <w:rPr>
          <w:b/>
        </w:rPr>
        <w:t>de Justicia</w:t>
      </w:r>
      <w:r w:rsidRPr="00430A16">
        <w:t>, se regirán por los principios rectores de la función electoral, los Estatutos y a las normas que las rijan.</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106</w:t>
      </w:r>
    </w:p>
    <w:p w:rsidR="007D49F2" w:rsidRPr="00430A16" w:rsidRDefault="007D49F2" w:rsidP="003C50C7">
      <w:pPr>
        <w:widowControl w:val="0"/>
        <w:jc w:val="both"/>
      </w:pPr>
      <w:r w:rsidRPr="00430A16">
        <w:t xml:space="preserve">1. La Comisión Organizadora Electoral y la Comisión </w:t>
      </w:r>
      <w:r w:rsidRPr="00430A16">
        <w:rPr>
          <w:b/>
        </w:rPr>
        <w:t>de Justicia</w:t>
      </w:r>
      <w:r w:rsidRPr="00430A16">
        <w:t xml:space="preserve">, presentarán al Consejo Nacional y </w:t>
      </w:r>
      <w:r w:rsidRPr="00430A16">
        <w:rPr>
          <w:bCs/>
        </w:rPr>
        <w:t>la Comisión Permanente Nacional</w:t>
      </w:r>
      <w:r w:rsidRPr="00430A16">
        <w:t xml:space="preserve"> sus programas de actividades. El proyecto de presupuesto anual para sus actividades, en función del número de procesos electorales a celebrarse, se presentará al Comité Ejecutivo Nacional, quien será el conducto para someterlos a la aprobación del Consejo Nacional.</w:t>
      </w:r>
    </w:p>
    <w:p w:rsidR="005D7587" w:rsidRPr="00430A16" w:rsidRDefault="005D7587" w:rsidP="003C50C7">
      <w:pPr>
        <w:widowControl w:val="0"/>
        <w:jc w:val="both"/>
      </w:pPr>
    </w:p>
    <w:p w:rsidR="007D49F2" w:rsidRPr="00430A16" w:rsidRDefault="007D49F2" w:rsidP="003C50C7">
      <w:pPr>
        <w:widowControl w:val="0"/>
        <w:jc w:val="center"/>
        <w:rPr>
          <w:b/>
        </w:rPr>
      </w:pPr>
      <w:r w:rsidRPr="00430A16">
        <w:rPr>
          <w:b/>
        </w:rPr>
        <w:t>CAPITULO SÉPTIMO</w:t>
      </w:r>
    </w:p>
    <w:p w:rsidR="007D49F2" w:rsidRPr="00430A16" w:rsidRDefault="007D49F2" w:rsidP="003C50C7">
      <w:pPr>
        <w:widowControl w:val="0"/>
        <w:jc w:val="center"/>
        <w:rPr>
          <w:b/>
        </w:rPr>
      </w:pPr>
      <w:r w:rsidRPr="00430A16">
        <w:rPr>
          <w:b/>
        </w:rPr>
        <w:t>DE LA COMISIÓN ORGANIZADORA ELECTORAL</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107</w:t>
      </w:r>
    </w:p>
    <w:p w:rsidR="007D49F2" w:rsidRPr="00430A16" w:rsidRDefault="007D49F2" w:rsidP="003C50C7">
      <w:pPr>
        <w:widowControl w:val="0"/>
        <w:tabs>
          <w:tab w:val="left" w:pos="575"/>
        </w:tabs>
        <w:jc w:val="both"/>
      </w:pPr>
      <w:r w:rsidRPr="00430A16">
        <w:rPr>
          <w:bCs/>
        </w:rPr>
        <w:t xml:space="preserve">1. </w:t>
      </w:r>
      <w:r w:rsidRPr="00430A16">
        <w:t xml:space="preserve">La Comisión Organizadora Electoral tendrá autonomía técnica y de gestión para supervisar y calificar la preparación, conducción y organización de los procesos de selección de candidatos a nivel federal, estatal y municipal, que se realicen con los métodos de votación por militantes y elección abierta.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108</w:t>
      </w:r>
    </w:p>
    <w:p w:rsidR="007D49F2" w:rsidRPr="00430A16" w:rsidRDefault="007D49F2" w:rsidP="003C50C7">
      <w:pPr>
        <w:widowControl w:val="0"/>
        <w:jc w:val="both"/>
      </w:pPr>
      <w:r w:rsidRPr="00430A16">
        <w:rPr>
          <w:bCs/>
        </w:rPr>
        <w:t xml:space="preserve">1. </w:t>
      </w:r>
      <w:r w:rsidRPr="00430A16">
        <w:t>La Comisión Organizadora Electoral tendrá las siguientes facultades:</w:t>
      </w:r>
    </w:p>
    <w:p w:rsidR="00BF4276" w:rsidRPr="00430A16" w:rsidRDefault="00BF4276" w:rsidP="003C50C7">
      <w:pPr>
        <w:widowControl w:val="0"/>
        <w:autoSpaceDE w:val="0"/>
        <w:autoSpaceDN w:val="0"/>
        <w:adjustRightInd w:val="0"/>
        <w:jc w:val="both"/>
      </w:pPr>
    </w:p>
    <w:p w:rsidR="007D49F2" w:rsidRPr="00430A16" w:rsidRDefault="007D49F2" w:rsidP="00B41987">
      <w:pPr>
        <w:pStyle w:val="Prrafodelista"/>
        <w:widowControl w:val="0"/>
        <w:numPr>
          <w:ilvl w:val="0"/>
          <w:numId w:val="62"/>
        </w:numPr>
        <w:autoSpaceDE w:val="0"/>
        <w:autoSpaceDN w:val="0"/>
        <w:adjustRightInd w:val="0"/>
        <w:jc w:val="both"/>
        <w:rPr>
          <w:rFonts w:ascii="Arial" w:hAnsi="Arial" w:cs="Arial"/>
        </w:rPr>
      </w:pPr>
      <w:r w:rsidRPr="00430A16">
        <w:rPr>
          <w:rFonts w:ascii="Arial" w:hAnsi="Arial" w:cs="Arial"/>
        </w:rPr>
        <w:t xml:space="preserve">Emitir la convocatoria y normas complementarias para los procesos de selección de candidatos que le corresponden conducir. </w:t>
      </w:r>
    </w:p>
    <w:p w:rsidR="007D49F2" w:rsidRPr="00430A16" w:rsidRDefault="007D49F2" w:rsidP="00B41987">
      <w:pPr>
        <w:pStyle w:val="Prrafodelista"/>
        <w:widowControl w:val="0"/>
        <w:numPr>
          <w:ilvl w:val="0"/>
          <w:numId w:val="62"/>
        </w:numPr>
        <w:autoSpaceDE w:val="0"/>
        <w:autoSpaceDN w:val="0"/>
        <w:adjustRightInd w:val="0"/>
        <w:jc w:val="both"/>
        <w:rPr>
          <w:rFonts w:ascii="Arial" w:hAnsi="Arial" w:cs="Arial"/>
        </w:rPr>
      </w:pPr>
      <w:r w:rsidRPr="00430A16">
        <w:rPr>
          <w:rFonts w:ascii="Arial" w:hAnsi="Arial" w:cs="Arial"/>
        </w:rPr>
        <w:t>Supervisar la correcta y oportuna realización, en dichos procesos de selección de candidatos de lo siguiente:</w:t>
      </w:r>
    </w:p>
    <w:p w:rsidR="00BF4276" w:rsidRPr="00430A16" w:rsidRDefault="00BF4276" w:rsidP="00BF4276">
      <w:pPr>
        <w:widowControl w:val="0"/>
        <w:autoSpaceDE w:val="0"/>
        <w:autoSpaceDN w:val="0"/>
        <w:adjustRightInd w:val="0"/>
        <w:jc w:val="both"/>
      </w:pPr>
    </w:p>
    <w:p w:rsidR="007D49F2" w:rsidRPr="00430A16" w:rsidRDefault="007D49F2" w:rsidP="00B41987">
      <w:pPr>
        <w:pStyle w:val="Prrafodelista"/>
        <w:widowControl w:val="0"/>
        <w:numPr>
          <w:ilvl w:val="0"/>
          <w:numId w:val="63"/>
        </w:numPr>
        <w:autoSpaceDE w:val="0"/>
        <w:autoSpaceDN w:val="0"/>
        <w:adjustRightInd w:val="0"/>
        <w:jc w:val="both"/>
        <w:rPr>
          <w:rFonts w:ascii="Arial" w:hAnsi="Arial" w:cs="Arial"/>
        </w:rPr>
      </w:pPr>
      <w:r w:rsidRPr="00430A16">
        <w:rPr>
          <w:rFonts w:ascii="Arial" w:hAnsi="Arial" w:cs="Arial"/>
        </w:rPr>
        <w:t xml:space="preserve">La revisión del cumplimiento de requisitos para los efectos de los procesos internos de selección de candidatos; </w:t>
      </w:r>
    </w:p>
    <w:p w:rsidR="007D49F2" w:rsidRPr="00430A16" w:rsidRDefault="007D49F2" w:rsidP="00B41987">
      <w:pPr>
        <w:pStyle w:val="Prrafodelista"/>
        <w:widowControl w:val="0"/>
        <w:numPr>
          <w:ilvl w:val="0"/>
          <w:numId w:val="63"/>
        </w:numPr>
        <w:autoSpaceDE w:val="0"/>
        <w:autoSpaceDN w:val="0"/>
        <w:adjustRightInd w:val="0"/>
        <w:jc w:val="both"/>
        <w:rPr>
          <w:rFonts w:ascii="Arial" w:hAnsi="Arial" w:cs="Arial"/>
        </w:rPr>
      </w:pPr>
      <w:r w:rsidRPr="00430A16">
        <w:rPr>
          <w:rFonts w:ascii="Arial" w:hAnsi="Arial" w:cs="Arial"/>
        </w:rPr>
        <w:t xml:space="preserve">La revisión y observaciones al listado nominal de electores, para cada proceso de selección de candidatos a cargos de elección popular; </w:t>
      </w:r>
    </w:p>
    <w:p w:rsidR="007D49F2" w:rsidRPr="00430A16" w:rsidRDefault="007D49F2" w:rsidP="00B41987">
      <w:pPr>
        <w:pStyle w:val="Prrafodelista"/>
        <w:widowControl w:val="0"/>
        <w:numPr>
          <w:ilvl w:val="0"/>
          <w:numId w:val="63"/>
        </w:numPr>
        <w:autoSpaceDE w:val="0"/>
        <w:autoSpaceDN w:val="0"/>
        <w:adjustRightInd w:val="0"/>
        <w:jc w:val="both"/>
        <w:rPr>
          <w:rFonts w:ascii="Arial" w:hAnsi="Arial" w:cs="Arial"/>
        </w:rPr>
      </w:pPr>
      <w:r w:rsidRPr="00430A16">
        <w:rPr>
          <w:rFonts w:ascii="Arial" w:hAnsi="Arial" w:cs="Arial"/>
        </w:rPr>
        <w:t>La participación de los militantes del Partido y de los ciudadanos, en los procesos internos de selección de candidatos a cargos de elección popular;</w:t>
      </w:r>
    </w:p>
    <w:p w:rsidR="007D49F2" w:rsidRPr="00430A16" w:rsidRDefault="007D49F2" w:rsidP="00B41987">
      <w:pPr>
        <w:pStyle w:val="Prrafodelista"/>
        <w:widowControl w:val="0"/>
        <w:numPr>
          <w:ilvl w:val="0"/>
          <w:numId w:val="63"/>
        </w:numPr>
        <w:autoSpaceDE w:val="0"/>
        <w:autoSpaceDN w:val="0"/>
        <w:adjustRightInd w:val="0"/>
        <w:jc w:val="both"/>
        <w:rPr>
          <w:rFonts w:ascii="Arial" w:hAnsi="Arial" w:cs="Arial"/>
        </w:rPr>
      </w:pPr>
      <w:r w:rsidRPr="00430A16">
        <w:rPr>
          <w:rFonts w:ascii="Arial" w:hAnsi="Arial" w:cs="Arial"/>
        </w:rPr>
        <w:t>El diseño y la implementación de los planes de capacitación de los comisionados y  funcionarios de los centros de votación;</w:t>
      </w:r>
    </w:p>
    <w:p w:rsidR="007D49F2" w:rsidRPr="00430A16" w:rsidRDefault="007D49F2" w:rsidP="00B41987">
      <w:pPr>
        <w:pStyle w:val="Prrafodelista"/>
        <w:widowControl w:val="0"/>
        <w:numPr>
          <w:ilvl w:val="0"/>
          <w:numId w:val="63"/>
        </w:numPr>
        <w:autoSpaceDE w:val="0"/>
        <w:autoSpaceDN w:val="0"/>
        <w:adjustRightInd w:val="0"/>
        <w:jc w:val="both"/>
        <w:rPr>
          <w:rFonts w:ascii="Arial" w:hAnsi="Arial" w:cs="Arial"/>
        </w:rPr>
      </w:pPr>
      <w:r w:rsidRPr="00430A16">
        <w:rPr>
          <w:rFonts w:ascii="Arial" w:hAnsi="Arial" w:cs="Arial"/>
        </w:rPr>
        <w:t>La organización de las jornadas de votación; y</w:t>
      </w:r>
    </w:p>
    <w:p w:rsidR="007D49F2" w:rsidRPr="00430A16" w:rsidRDefault="007D49F2" w:rsidP="00B41987">
      <w:pPr>
        <w:pStyle w:val="Prrafodelista"/>
        <w:widowControl w:val="0"/>
        <w:numPr>
          <w:ilvl w:val="0"/>
          <w:numId w:val="63"/>
        </w:numPr>
        <w:autoSpaceDE w:val="0"/>
        <w:autoSpaceDN w:val="0"/>
        <w:adjustRightInd w:val="0"/>
        <w:jc w:val="both"/>
        <w:rPr>
          <w:rFonts w:ascii="Arial" w:hAnsi="Arial" w:cs="Arial"/>
        </w:rPr>
      </w:pPr>
      <w:r w:rsidRPr="00430A16">
        <w:rPr>
          <w:rFonts w:ascii="Arial" w:hAnsi="Arial" w:cs="Arial"/>
        </w:rPr>
        <w:t xml:space="preserve">La realización del cómputo de resultados; </w:t>
      </w:r>
    </w:p>
    <w:p w:rsidR="00BF4276" w:rsidRPr="00430A16" w:rsidRDefault="00BF4276" w:rsidP="00BF4276">
      <w:pPr>
        <w:widowControl w:val="0"/>
        <w:autoSpaceDE w:val="0"/>
        <w:autoSpaceDN w:val="0"/>
        <w:adjustRightInd w:val="0"/>
        <w:jc w:val="both"/>
      </w:pPr>
    </w:p>
    <w:p w:rsidR="007D49F2" w:rsidRPr="00430A16" w:rsidRDefault="007D49F2" w:rsidP="00B41987">
      <w:pPr>
        <w:pStyle w:val="Prrafodelista"/>
        <w:widowControl w:val="0"/>
        <w:numPr>
          <w:ilvl w:val="0"/>
          <w:numId w:val="64"/>
        </w:numPr>
        <w:autoSpaceDE w:val="0"/>
        <w:autoSpaceDN w:val="0"/>
        <w:adjustRightInd w:val="0"/>
        <w:ind w:left="709" w:hanging="425"/>
        <w:jc w:val="both"/>
        <w:rPr>
          <w:rFonts w:ascii="Arial" w:hAnsi="Arial" w:cs="Arial"/>
        </w:rPr>
      </w:pPr>
      <w:r w:rsidRPr="00430A16">
        <w:rPr>
          <w:rFonts w:ascii="Arial" w:hAnsi="Arial" w:cs="Arial"/>
        </w:rPr>
        <w:t>Aprobar los registros de los precandidatos.</w:t>
      </w:r>
    </w:p>
    <w:p w:rsidR="007D49F2" w:rsidRPr="00430A16" w:rsidRDefault="007D49F2" w:rsidP="00B41987">
      <w:pPr>
        <w:pStyle w:val="Prrafodelista"/>
        <w:widowControl w:val="0"/>
        <w:numPr>
          <w:ilvl w:val="0"/>
          <w:numId w:val="64"/>
        </w:numPr>
        <w:autoSpaceDE w:val="0"/>
        <w:autoSpaceDN w:val="0"/>
        <w:adjustRightInd w:val="0"/>
        <w:ind w:left="709" w:hanging="425"/>
        <w:jc w:val="both"/>
        <w:rPr>
          <w:rFonts w:ascii="Arial" w:hAnsi="Arial" w:cs="Arial"/>
        </w:rPr>
      </w:pPr>
      <w:r w:rsidRPr="00430A16">
        <w:rPr>
          <w:rFonts w:ascii="Arial" w:hAnsi="Arial" w:cs="Arial"/>
        </w:rPr>
        <w:t>Calificar la validez de los procesos de selección y formular la declaratoria de candidato electo</w:t>
      </w:r>
      <w:r w:rsidR="00D407EF" w:rsidRPr="00430A16">
        <w:rPr>
          <w:rFonts w:ascii="Arial" w:hAnsi="Arial" w:cs="Arial"/>
          <w:b/>
        </w:rPr>
        <w:t>; y</w:t>
      </w:r>
    </w:p>
    <w:p w:rsidR="007D49F2" w:rsidRPr="00430A16" w:rsidRDefault="007D49F2" w:rsidP="00B41987">
      <w:pPr>
        <w:pStyle w:val="Prrafodelista"/>
        <w:widowControl w:val="0"/>
        <w:numPr>
          <w:ilvl w:val="0"/>
          <w:numId w:val="64"/>
        </w:numPr>
        <w:autoSpaceDE w:val="0"/>
        <w:autoSpaceDN w:val="0"/>
        <w:adjustRightInd w:val="0"/>
        <w:ind w:left="709" w:hanging="425"/>
        <w:jc w:val="both"/>
        <w:rPr>
          <w:rFonts w:ascii="Arial" w:hAnsi="Arial" w:cs="Arial"/>
        </w:rPr>
      </w:pPr>
      <w:r w:rsidRPr="00430A16">
        <w:rPr>
          <w:rFonts w:ascii="Arial" w:hAnsi="Arial" w:cs="Arial"/>
        </w:rPr>
        <w:t xml:space="preserve"> Las demás que el Reglamento determine.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109</w:t>
      </w:r>
    </w:p>
    <w:p w:rsidR="007D49F2" w:rsidRPr="00430A16" w:rsidRDefault="007D49F2" w:rsidP="003C50C7">
      <w:pPr>
        <w:widowControl w:val="0"/>
        <w:jc w:val="both"/>
      </w:pPr>
      <w:r w:rsidRPr="00430A16">
        <w:rPr>
          <w:bCs/>
        </w:rPr>
        <w:t xml:space="preserve">1. </w:t>
      </w:r>
      <w:r w:rsidRPr="00430A16">
        <w:t xml:space="preserve">La Comisión Organizadora Electoral se integrará por tres comisionados o comisionadas nacionales de los cuales no podrá haber más de dos de un mismo género, electos por </w:t>
      </w:r>
      <w:r w:rsidRPr="00430A16">
        <w:rPr>
          <w:bCs/>
        </w:rPr>
        <w:t>la Comisión Permanente Nacional</w:t>
      </w:r>
      <w:r w:rsidRPr="00430A16">
        <w:t xml:space="preserve"> por el voto de las dos terceras partes de los presentes, a propuesta del Presidente Nacional.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110</w:t>
      </w:r>
    </w:p>
    <w:p w:rsidR="007D49F2" w:rsidRPr="00430A16" w:rsidRDefault="007D49F2" w:rsidP="003C50C7">
      <w:pPr>
        <w:widowControl w:val="0"/>
        <w:jc w:val="both"/>
      </w:pPr>
      <w:r w:rsidRPr="00430A16">
        <w:rPr>
          <w:bCs/>
        </w:rPr>
        <w:t>1.</w:t>
      </w:r>
      <w:r w:rsidRPr="00430A16">
        <w:t xml:space="preserve"> </w:t>
      </w:r>
      <w:r w:rsidRPr="00430A16">
        <w:rPr>
          <w:bCs/>
        </w:rPr>
        <w:t xml:space="preserve">Las comisionadas o comisionados nacionales de la Comisión Organizadora Electoral, durarán en su cargo tres años y podrán ser reelectos por una sola ocasión. Su función será remunerada. </w:t>
      </w:r>
    </w:p>
    <w:p w:rsidR="00BF4276" w:rsidRPr="00430A16" w:rsidRDefault="00BF4276" w:rsidP="003C50C7">
      <w:pPr>
        <w:widowControl w:val="0"/>
        <w:jc w:val="both"/>
      </w:pPr>
    </w:p>
    <w:p w:rsidR="007D49F2" w:rsidRPr="00430A16" w:rsidRDefault="007D49F2" w:rsidP="003C50C7">
      <w:pPr>
        <w:widowControl w:val="0"/>
        <w:jc w:val="both"/>
      </w:pPr>
      <w:r w:rsidRPr="00430A16">
        <w:t xml:space="preserve">2. Las vacantes serán cubiertas conforme al artículo </w:t>
      </w:r>
      <w:r w:rsidRPr="00430A16">
        <w:rPr>
          <w:b/>
        </w:rPr>
        <w:t>109</w:t>
      </w:r>
      <w:r w:rsidRPr="00430A16">
        <w:t xml:space="preserve"> y serán electos para concluir el periodo correspondiente.</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111</w:t>
      </w:r>
    </w:p>
    <w:p w:rsidR="007D49F2" w:rsidRPr="00430A16" w:rsidRDefault="007D49F2" w:rsidP="003C50C7">
      <w:pPr>
        <w:widowControl w:val="0"/>
        <w:jc w:val="both"/>
      </w:pPr>
      <w:r w:rsidRPr="00430A16">
        <w:rPr>
          <w:bCs/>
        </w:rPr>
        <w:t xml:space="preserve">1. </w:t>
      </w:r>
      <w:r w:rsidRPr="00430A16">
        <w:t xml:space="preserve">Las comisionadas o comisionados nacionales podrán ser postulados como candidatos a algún cargo de elección popular siempre y cuando renuncien a su cargo, antes de instalarse la comisión para el proceso electoral correspondiente.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112</w:t>
      </w:r>
    </w:p>
    <w:p w:rsidR="007D49F2" w:rsidRPr="00430A16" w:rsidRDefault="007D49F2" w:rsidP="003C50C7">
      <w:pPr>
        <w:widowControl w:val="0"/>
        <w:jc w:val="both"/>
      </w:pPr>
      <w:r w:rsidRPr="00430A16">
        <w:rPr>
          <w:bCs/>
        </w:rPr>
        <w:t xml:space="preserve">1. </w:t>
      </w:r>
      <w:r w:rsidRPr="00430A16">
        <w:t>Las comisionadas o comisionados nacionales no podrán ser integrantes del Comité Ejecutivo Nacional, de la</w:t>
      </w:r>
      <w:r w:rsidRPr="00430A16">
        <w:rPr>
          <w:bCs/>
        </w:rPr>
        <w:t xml:space="preserve"> Comisión Permanente Nacional</w:t>
      </w:r>
      <w:r w:rsidRPr="00430A16">
        <w:t xml:space="preserve"> o de las</w:t>
      </w:r>
      <w:r w:rsidRPr="00430A16">
        <w:rPr>
          <w:bCs/>
        </w:rPr>
        <w:t xml:space="preserve"> Comisiones Permanentes Estatales,</w:t>
      </w:r>
      <w:r w:rsidRPr="00430A16">
        <w:t xml:space="preserve"> de los Comités Directivos Estatales, o Municipales, a menos que presenten renuncia a su cargo.</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113</w:t>
      </w:r>
    </w:p>
    <w:p w:rsidR="007D49F2" w:rsidRPr="00430A16" w:rsidRDefault="007D49F2" w:rsidP="003C50C7">
      <w:pPr>
        <w:widowControl w:val="0"/>
        <w:autoSpaceDE w:val="0"/>
        <w:autoSpaceDN w:val="0"/>
        <w:adjustRightInd w:val="0"/>
        <w:jc w:val="both"/>
      </w:pPr>
      <w:r w:rsidRPr="00430A16">
        <w:rPr>
          <w:bCs/>
        </w:rPr>
        <w:t>1.</w:t>
      </w:r>
      <w:r w:rsidRPr="00430A16">
        <w:t xml:space="preserve"> Para ser comisionada o comisionado nacional se requiere:</w:t>
      </w:r>
    </w:p>
    <w:p w:rsidR="00BF4276" w:rsidRPr="00430A16" w:rsidRDefault="00BF4276" w:rsidP="003C50C7">
      <w:pPr>
        <w:widowControl w:val="0"/>
        <w:autoSpaceDE w:val="0"/>
        <w:autoSpaceDN w:val="0"/>
        <w:adjustRightInd w:val="0"/>
        <w:jc w:val="both"/>
      </w:pPr>
    </w:p>
    <w:p w:rsidR="007D49F2" w:rsidRPr="00430A16" w:rsidRDefault="007D49F2" w:rsidP="00B41987">
      <w:pPr>
        <w:pStyle w:val="Prrafodelista"/>
        <w:widowControl w:val="0"/>
        <w:numPr>
          <w:ilvl w:val="0"/>
          <w:numId w:val="65"/>
        </w:numPr>
        <w:autoSpaceDE w:val="0"/>
        <w:autoSpaceDN w:val="0"/>
        <w:adjustRightInd w:val="0"/>
        <w:jc w:val="both"/>
        <w:rPr>
          <w:rFonts w:ascii="Arial" w:hAnsi="Arial" w:cs="Arial"/>
        </w:rPr>
      </w:pPr>
      <w:r w:rsidRPr="00430A16">
        <w:rPr>
          <w:rFonts w:ascii="Arial" w:hAnsi="Arial" w:cs="Arial"/>
        </w:rPr>
        <w:t>Ser militante del partido con una antigüedad de por lo menos cinco años al día de su elección;</w:t>
      </w:r>
    </w:p>
    <w:p w:rsidR="007D49F2" w:rsidRPr="00430A16" w:rsidRDefault="007D49F2" w:rsidP="00B41987">
      <w:pPr>
        <w:pStyle w:val="Prrafodelista"/>
        <w:widowControl w:val="0"/>
        <w:numPr>
          <w:ilvl w:val="0"/>
          <w:numId w:val="65"/>
        </w:numPr>
        <w:autoSpaceDE w:val="0"/>
        <w:autoSpaceDN w:val="0"/>
        <w:adjustRightInd w:val="0"/>
        <w:jc w:val="both"/>
        <w:rPr>
          <w:rFonts w:ascii="Arial" w:hAnsi="Arial" w:cs="Arial"/>
        </w:rPr>
      </w:pPr>
      <w:r w:rsidRPr="00430A16">
        <w:rPr>
          <w:rFonts w:ascii="Arial" w:hAnsi="Arial" w:cs="Arial"/>
        </w:rPr>
        <w:t>Tener conocimientos en materia político-electoral;</w:t>
      </w:r>
    </w:p>
    <w:p w:rsidR="007D49F2" w:rsidRPr="00430A16" w:rsidRDefault="007D49F2" w:rsidP="00B41987">
      <w:pPr>
        <w:pStyle w:val="Prrafodelista"/>
        <w:widowControl w:val="0"/>
        <w:numPr>
          <w:ilvl w:val="0"/>
          <w:numId w:val="65"/>
        </w:numPr>
        <w:autoSpaceDE w:val="0"/>
        <w:autoSpaceDN w:val="0"/>
        <w:adjustRightInd w:val="0"/>
        <w:jc w:val="both"/>
        <w:rPr>
          <w:rFonts w:ascii="Arial" w:hAnsi="Arial" w:cs="Arial"/>
        </w:rPr>
      </w:pPr>
      <w:r w:rsidRPr="00430A16">
        <w:rPr>
          <w:rFonts w:ascii="Arial" w:hAnsi="Arial" w:cs="Arial"/>
        </w:rPr>
        <w:t>Gozar de buena reputación y no haber sido sancionado en los términos de los Estatutos; y</w:t>
      </w:r>
    </w:p>
    <w:p w:rsidR="007D49F2" w:rsidRPr="00430A16" w:rsidRDefault="007D49F2" w:rsidP="00B41987">
      <w:pPr>
        <w:pStyle w:val="Prrafodelista"/>
        <w:widowControl w:val="0"/>
        <w:numPr>
          <w:ilvl w:val="0"/>
          <w:numId w:val="65"/>
        </w:numPr>
        <w:autoSpaceDE w:val="0"/>
        <w:autoSpaceDN w:val="0"/>
        <w:adjustRightInd w:val="0"/>
        <w:jc w:val="both"/>
        <w:rPr>
          <w:rFonts w:ascii="Arial" w:hAnsi="Arial" w:cs="Arial"/>
        </w:rPr>
      </w:pPr>
      <w:r w:rsidRPr="00430A16">
        <w:rPr>
          <w:rFonts w:ascii="Arial" w:hAnsi="Arial" w:cs="Arial"/>
        </w:rPr>
        <w:t>No desempeñar cargo de elección popular.</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114</w:t>
      </w:r>
    </w:p>
    <w:p w:rsidR="007D49F2" w:rsidRPr="00430A16" w:rsidRDefault="007D49F2" w:rsidP="003C50C7">
      <w:pPr>
        <w:widowControl w:val="0"/>
        <w:jc w:val="both"/>
      </w:pPr>
      <w:r w:rsidRPr="00430A16">
        <w:rPr>
          <w:bCs/>
        </w:rPr>
        <w:t xml:space="preserve">1. </w:t>
      </w:r>
      <w:r w:rsidRPr="00430A16">
        <w:t>La Comisión Organizadora Electoral ejercerá sus facultades en las distintas circunscripciones electorales, a través de las Comisiones Organizadoras Electorales Estatales y del Distrito Federal, de conformidad con lo que establezca el reglamento y la convocatoria correspondiente.</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115</w:t>
      </w:r>
    </w:p>
    <w:p w:rsidR="007D49F2" w:rsidRPr="00430A16" w:rsidRDefault="007D49F2" w:rsidP="003C50C7">
      <w:pPr>
        <w:widowControl w:val="0"/>
        <w:jc w:val="both"/>
      </w:pPr>
      <w:r w:rsidRPr="00430A16">
        <w:rPr>
          <w:bCs/>
        </w:rPr>
        <w:t xml:space="preserve">1. </w:t>
      </w:r>
      <w:r w:rsidRPr="00430A16">
        <w:t>Las Comisiones Organizadoras Electorales Estatales y del Distrito Federal, se integrarán por tres comisionadas o comisionados que serán nombrados por la Comisión Organizadora Electoral, de los cuales no podrá haber más de dos de un mismo género, a propuesta de las respectivas Comisiones Permanente Estatales.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116</w:t>
      </w:r>
    </w:p>
    <w:p w:rsidR="007D49F2" w:rsidRPr="00430A16" w:rsidRDefault="007D49F2" w:rsidP="003C50C7">
      <w:pPr>
        <w:widowControl w:val="0"/>
        <w:jc w:val="both"/>
      </w:pPr>
      <w:r w:rsidRPr="00430A16">
        <w:rPr>
          <w:bCs/>
        </w:rPr>
        <w:t xml:space="preserve">1. </w:t>
      </w:r>
      <w:r w:rsidRPr="00430A16">
        <w:t xml:space="preserve">Las Comisionadas o Comisionados Electorales Estatales y del Distrito Federal durarán en su cargo tres años y podrán ser reelectos para un solo periodo. </w:t>
      </w:r>
    </w:p>
    <w:p w:rsidR="00BF4276" w:rsidRPr="00430A16" w:rsidRDefault="00BF4276" w:rsidP="003C50C7">
      <w:pPr>
        <w:widowControl w:val="0"/>
        <w:jc w:val="both"/>
      </w:pPr>
    </w:p>
    <w:p w:rsidR="007D49F2" w:rsidRPr="00430A16" w:rsidRDefault="007D49F2" w:rsidP="003C50C7">
      <w:pPr>
        <w:widowControl w:val="0"/>
        <w:jc w:val="both"/>
      </w:pPr>
      <w:r w:rsidRPr="00430A16">
        <w:t>2. Durante el proceso de selección de candidatos, las Comisiones Organizadoras Electorales Estatales y del Distrito Federal podrán constituir comisiones organizadoras electorales auxiliares o designar a los auxiliares necesarios para coordinar las tareas a nivel municipal y distrital, en términos del reglamento respectivo.</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117</w:t>
      </w:r>
    </w:p>
    <w:p w:rsidR="007D49F2" w:rsidRPr="00430A16" w:rsidRDefault="007D49F2" w:rsidP="003C50C7">
      <w:pPr>
        <w:widowControl w:val="0"/>
        <w:jc w:val="both"/>
      </w:pPr>
      <w:r w:rsidRPr="00430A16">
        <w:rPr>
          <w:bCs/>
        </w:rPr>
        <w:t xml:space="preserve">1. </w:t>
      </w:r>
      <w:r w:rsidRPr="00430A16">
        <w:t xml:space="preserve">Las comisionadas o comisionados electorales estatales podrán ser postulados como candidatos a algún cargo de elección popular siempre y cuando renuncien a su cargo, antes de instalarse la comisión para el proceso electoral correspondiente.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118</w:t>
      </w:r>
    </w:p>
    <w:p w:rsidR="007D49F2" w:rsidRPr="00430A16" w:rsidRDefault="007D49F2" w:rsidP="003C50C7">
      <w:pPr>
        <w:widowControl w:val="0"/>
        <w:jc w:val="both"/>
      </w:pPr>
      <w:r w:rsidRPr="00430A16">
        <w:rPr>
          <w:bCs/>
        </w:rPr>
        <w:t xml:space="preserve">1. </w:t>
      </w:r>
      <w:r w:rsidRPr="00430A16">
        <w:t xml:space="preserve">Las comisionadas o comisionados electorales estatales deberán reunir las condiciones de elegibilidad previstas para los comisionados nacionales. </w:t>
      </w:r>
    </w:p>
    <w:p w:rsidR="005D7587" w:rsidRPr="00430A16" w:rsidRDefault="005D7587" w:rsidP="003C50C7">
      <w:pPr>
        <w:widowControl w:val="0"/>
        <w:jc w:val="both"/>
      </w:pPr>
    </w:p>
    <w:p w:rsidR="007D49F2" w:rsidRPr="00430A16" w:rsidRDefault="007D49F2" w:rsidP="003C50C7">
      <w:pPr>
        <w:widowControl w:val="0"/>
        <w:tabs>
          <w:tab w:val="left" w:pos="575"/>
        </w:tabs>
        <w:jc w:val="center"/>
        <w:rPr>
          <w:b/>
        </w:rPr>
      </w:pPr>
      <w:r w:rsidRPr="00430A16">
        <w:rPr>
          <w:b/>
        </w:rPr>
        <w:t>CAPÍTULO OCTAVO</w:t>
      </w:r>
    </w:p>
    <w:p w:rsidR="007D49F2" w:rsidRPr="00430A16" w:rsidRDefault="007D49F2" w:rsidP="003C50C7">
      <w:pPr>
        <w:widowControl w:val="0"/>
        <w:tabs>
          <w:tab w:val="left" w:pos="575"/>
        </w:tabs>
        <w:jc w:val="center"/>
        <w:rPr>
          <w:b/>
        </w:rPr>
      </w:pPr>
      <w:r w:rsidRPr="00430A16">
        <w:rPr>
          <w:b/>
        </w:rPr>
        <w:t>DE LA COMISIÓN DE JUSTICIA</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119</w:t>
      </w:r>
    </w:p>
    <w:p w:rsidR="007D49F2" w:rsidRPr="00430A16" w:rsidRDefault="007D49F2" w:rsidP="003C50C7">
      <w:pPr>
        <w:widowControl w:val="0"/>
        <w:tabs>
          <w:tab w:val="left" w:pos="575"/>
        </w:tabs>
        <w:jc w:val="both"/>
        <w:rPr>
          <w:b/>
        </w:rPr>
      </w:pPr>
      <w:r w:rsidRPr="00430A16">
        <w:t xml:space="preserve">La Comisión </w:t>
      </w:r>
      <w:r w:rsidRPr="00430A16">
        <w:rPr>
          <w:b/>
        </w:rPr>
        <w:t>de Justicia</w:t>
      </w:r>
      <w:r w:rsidRPr="00430A16">
        <w:t>, será el órgano responsable de garantizar la regularidad estatutaria de los actos emitidos</w:t>
      </w:r>
      <w:r w:rsidRPr="00430A16">
        <w:rPr>
          <w:b/>
        </w:rPr>
        <w:t xml:space="preserve"> </w:t>
      </w:r>
      <w:r w:rsidRPr="00430A16">
        <w:t>por</w:t>
      </w:r>
      <w:r w:rsidRPr="00430A16">
        <w:rPr>
          <w:b/>
        </w:rPr>
        <w:t xml:space="preserve"> los siguientes órganos: </w:t>
      </w:r>
    </w:p>
    <w:p w:rsidR="00BF4276" w:rsidRPr="00430A16" w:rsidRDefault="00BF4276" w:rsidP="003C50C7">
      <w:pPr>
        <w:widowControl w:val="0"/>
        <w:tabs>
          <w:tab w:val="left" w:pos="575"/>
        </w:tabs>
        <w:jc w:val="both"/>
        <w:rPr>
          <w:b/>
        </w:rPr>
      </w:pPr>
    </w:p>
    <w:p w:rsidR="007D49F2" w:rsidRPr="00430A16" w:rsidRDefault="007D49F2" w:rsidP="00B41987">
      <w:pPr>
        <w:pStyle w:val="Prrafodelista"/>
        <w:widowControl w:val="0"/>
        <w:numPr>
          <w:ilvl w:val="0"/>
          <w:numId w:val="66"/>
        </w:numPr>
        <w:tabs>
          <w:tab w:val="left" w:pos="851"/>
        </w:tabs>
        <w:ind w:left="426" w:hanging="66"/>
        <w:jc w:val="both"/>
        <w:rPr>
          <w:rFonts w:ascii="Arial" w:hAnsi="Arial" w:cs="Arial"/>
          <w:b/>
        </w:rPr>
      </w:pPr>
      <w:r w:rsidRPr="00430A16">
        <w:rPr>
          <w:rFonts w:ascii="Arial" w:hAnsi="Arial" w:cs="Arial"/>
          <w:b/>
        </w:rPr>
        <w:t>P</w:t>
      </w:r>
      <w:r w:rsidRPr="00430A16">
        <w:rPr>
          <w:rFonts w:ascii="Arial" w:hAnsi="Arial" w:cs="Arial"/>
        </w:rPr>
        <w:t xml:space="preserve">or las comisiones organizadoras electorales </w:t>
      </w:r>
      <w:r w:rsidRPr="00430A16">
        <w:rPr>
          <w:rFonts w:ascii="Arial" w:hAnsi="Arial" w:cs="Arial"/>
          <w:b/>
        </w:rPr>
        <w:t>de selección de candidatos a cargos de elección popular;</w:t>
      </w:r>
    </w:p>
    <w:p w:rsidR="007D49F2" w:rsidRPr="00430A16" w:rsidRDefault="007D49F2" w:rsidP="00B41987">
      <w:pPr>
        <w:pStyle w:val="Prrafodelista"/>
        <w:widowControl w:val="0"/>
        <w:numPr>
          <w:ilvl w:val="0"/>
          <w:numId w:val="66"/>
        </w:numPr>
        <w:tabs>
          <w:tab w:val="left" w:pos="851"/>
        </w:tabs>
        <w:ind w:left="426" w:hanging="66"/>
        <w:jc w:val="both"/>
        <w:rPr>
          <w:rFonts w:ascii="Arial" w:hAnsi="Arial" w:cs="Arial"/>
          <w:b/>
        </w:rPr>
      </w:pPr>
      <w:r w:rsidRPr="00430A16">
        <w:rPr>
          <w:rFonts w:ascii="Arial" w:hAnsi="Arial" w:cs="Arial"/>
          <w:b/>
        </w:rPr>
        <w:t xml:space="preserve">Por </w:t>
      </w:r>
      <w:r w:rsidR="00BF4276" w:rsidRPr="00430A16">
        <w:rPr>
          <w:rFonts w:ascii="Arial" w:hAnsi="Arial" w:cs="Arial"/>
          <w:b/>
        </w:rPr>
        <w:t xml:space="preserve">el Comité Ejecutivo Nacional y </w:t>
      </w:r>
      <w:r w:rsidRPr="00430A16">
        <w:rPr>
          <w:rFonts w:ascii="Arial" w:hAnsi="Arial" w:cs="Arial"/>
          <w:b/>
        </w:rPr>
        <w:t>la Comisión Permanente del Consejo Nacional, excepto cuando éstas resuelvan cuestiones de asuntos estatales y municipales;</w:t>
      </w:r>
    </w:p>
    <w:p w:rsidR="007D49F2" w:rsidRPr="00430A16" w:rsidRDefault="007D49F2" w:rsidP="00B41987">
      <w:pPr>
        <w:pStyle w:val="Prrafodelista"/>
        <w:widowControl w:val="0"/>
        <w:numPr>
          <w:ilvl w:val="0"/>
          <w:numId w:val="66"/>
        </w:numPr>
        <w:tabs>
          <w:tab w:val="left" w:pos="851"/>
        </w:tabs>
        <w:ind w:left="426" w:hanging="66"/>
        <w:jc w:val="both"/>
        <w:rPr>
          <w:rFonts w:ascii="Arial" w:hAnsi="Arial" w:cs="Arial"/>
          <w:b/>
        </w:rPr>
      </w:pPr>
      <w:r w:rsidRPr="00430A16">
        <w:rPr>
          <w:rFonts w:ascii="Arial" w:hAnsi="Arial" w:cs="Arial"/>
          <w:b/>
        </w:rPr>
        <w:t>Por determinaciones del Consejo Nacional; y</w:t>
      </w:r>
    </w:p>
    <w:p w:rsidR="007D49F2" w:rsidRPr="00430A16" w:rsidRDefault="007D49F2" w:rsidP="00B41987">
      <w:pPr>
        <w:pStyle w:val="Prrafodelista"/>
        <w:widowControl w:val="0"/>
        <w:numPr>
          <w:ilvl w:val="0"/>
          <w:numId w:val="66"/>
        </w:numPr>
        <w:tabs>
          <w:tab w:val="left" w:pos="851"/>
        </w:tabs>
        <w:ind w:left="426" w:hanging="66"/>
        <w:jc w:val="both"/>
        <w:rPr>
          <w:rFonts w:ascii="Arial" w:hAnsi="Arial" w:cs="Arial"/>
          <w:b/>
        </w:rPr>
      </w:pPr>
      <w:r w:rsidRPr="00430A16">
        <w:rPr>
          <w:rFonts w:ascii="Arial" w:hAnsi="Arial" w:cs="Arial"/>
          <w:b/>
        </w:rPr>
        <w:t>De las controversias surgidas entre los precandidatos y candidatos a la dirigencia nacional antes, durante y después del proceso de renovación del Comité Ejecutivo Nacional.</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120</w:t>
      </w:r>
    </w:p>
    <w:p w:rsidR="007D49F2" w:rsidRPr="00430A16" w:rsidRDefault="007D49F2" w:rsidP="003C50C7">
      <w:pPr>
        <w:widowControl w:val="0"/>
        <w:tabs>
          <w:tab w:val="left" w:pos="575"/>
        </w:tabs>
        <w:jc w:val="both"/>
      </w:pPr>
      <w:r w:rsidRPr="00430A16">
        <w:t xml:space="preserve">La Comisión </w:t>
      </w:r>
      <w:r w:rsidRPr="00430A16">
        <w:rPr>
          <w:b/>
        </w:rPr>
        <w:t>de Justicia</w:t>
      </w:r>
      <w:r w:rsidRPr="00430A16">
        <w:t xml:space="preserve"> tendrá las siguientes facultades:</w:t>
      </w:r>
    </w:p>
    <w:p w:rsidR="00BF4276" w:rsidRPr="00430A16" w:rsidRDefault="00BF4276" w:rsidP="003C50C7">
      <w:pPr>
        <w:widowControl w:val="0"/>
        <w:tabs>
          <w:tab w:val="left" w:pos="575"/>
        </w:tabs>
        <w:jc w:val="both"/>
      </w:pPr>
    </w:p>
    <w:p w:rsidR="007D49F2" w:rsidRPr="00430A16" w:rsidRDefault="007D49F2" w:rsidP="00B41987">
      <w:pPr>
        <w:pStyle w:val="Prrafodelista"/>
        <w:widowControl w:val="0"/>
        <w:numPr>
          <w:ilvl w:val="0"/>
          <w:numId w:val="67"/>
        </w:numPr>
        <w:tabs>
          <w:tab w:val="left" w:pos="709"/>
        </w:tabs>
        <w:jc w:val="both"/>
        <w:rPr>
          <w:rFonts w:ascii="Arial" w:hAnsi="Arial" w:cs="Arial"/>
        </w:rPr>
      </w:pPr>
      <w:r w:rsidRPr="00430A16">
        <w:rPr>
          <w:rFonts w:ascii="Arial" w:hAnsi="Arial" w:cs="Arial"/>
        </w:rPr>
        <w:t>Asumirá las atribuciones en materia jurisdiccional dentro de los procesos internos de selección de candidatos;</w:t>
      </w:r>
    </w:p>
    <w:p w:rsidR="007D49F2" w:rsidRPr="00430A16" w:rsidRDefault="007D49F2" w:rsidP="00B41987">
      <w:pPr>
        <w:pStyle w:val="Prrafodelista"/>
        <w:widowControl w:val="0"/>
        <w:numPr>
          <w:ilvl w:val="0"/>
          <w:numId w:val="67"/>
        </w:numPr>
        <w:tabs>
          <w:tab w:val="left" w:pos="709"/>
        </w:tabs>
        <w:jc w:val="both"/>
        <w:rPr>
          <w:rFonts w:ascii="Arial" w:hAnsi="Arial" w:cs="Arial"/>
        </w:rPr>
      </w:pPr>
      <w:r w:rsidRPr="00430A16">
        <w:rPr>
          <w:rFonts w:ascii="Arial" w:hAnsi="Arial" w:cs="Arial"/>
          <w:b/>
        </w:rPr>
        <w:t xml:space="preserve">Conocerá de las </w:t>
      </w:r>
      <w:r w:rsidR="00F537E6" w:rsidRPr="00430A16">
        <w:rPr>
          <w:rFonts w:ascii="Arial" w:hAnsi="Arial" w:cs="Arial"/>
          <w:b/>
        </w:rPr>
        <w:t>controversias</w:t>
      </w:r>
      <w:r w:rsidRPr="00430A16">
        <w:rPr>
          <w:rFonts w:ascii="Arial" w:hAnsi="Arial" w:cs="Arial"/>
          <w:b/>
        </w:rPr>
        <w:t xml:space="preserve"> derivadas de actos emitidos por las comisiones organizadoras electorales, el Consejo Nacional, la Comisión Permanente del Consejo Nacional, y el Comité Ejecutivo Nacional, excepto cuando estos resuelvan c</w:t>
      </w:r>
      <w:r w:rsidR="00F537E6" w:rsidRPr="00430A16">
        <w:rPr>
          <w:rFonts w:ascii="Arial" w:hAnsi="Arial" w:cs="Arial"/>
          <w:b/>
        </w:rPr>
        <w:t>uestiones</w:t>
      </w:r>
      <w:r w:rsidRPr="00430A16">
        <w:rPr>
          <w:rFonts w:ascii="Arial" w:hAnsi="Arial" w:cs="Arial"/>
          <w:b/>
        </w:rPr>
        <w:t xml:space="preserve"> de orden municipal y estatal;</w:t>
      </w:r>
    </w:p>
    <w:p w:rsidR="007D49F2" w:rsidRPr="00430A16" w:rsidRDefault="007D49F2" w:rsidP="00B41987">
      <w:pPr>
        <w:pStyle w:val="Prrafodelista"/>
        <w:widowControl w:val="0"/>
        <w:numPr>
          <w:ilvl w:val="0"/>
          <w:numId w:val="67"/>
        </w:numPr>
        <w:tabs>
          <w:tab w:val="left" w:pos="709"/>
        </w:tabs>
        <w:jc w:val="both"/>
        <w:rPr>
          <w:rFonts w:ascii="Arial" w:hAnsi="Arial" w:cs="Arial"/>
        </w:rPr>
      </w:pPr>
      <w:r w:rsidRPr="00430A16">
        <w:rPr>
          <w:rFonts w:ascii="Arial" w:hAnsi="Arial" w:cs="Arial"/>
          <w:b/>
        </w:rPr>
        <w:t>Conocerá de las controversias surgidas en relación al proceso de renovación de los órganos de dirección;</w:t>
      </w:r>
    </w:p>
    <w:p w:rsidR="007D49F2" w:rsidRPr="00430A16" w:rsidRDefault="007D49F2" w:rsidP="00B41987">
      <w:pPr>
        <w:pStyle w:val="Prrafodelista"/>
        <w:widowControl w:val="0"/>
        <w:numPr>
          <w:ilvl w:val="0"/>
          <w:numId w:val="67"/>
        </w:numPr>
        <w:tabs>
          <w:tab w:val="left" w:pos="709"/>
        </w:tabs>
        <w:jc w:val="both"/>
        <w:rPr>
          <w:rFonts w:ascii="Arial" w:hAnsi="Arial" w:cs="Arial"/>
        </w:rPr>
      </w:pPr>
      <w:r w:rsidRPr="00430A16">
        <w:rPr>
          <w:rFonts w:ascii="Arial" w:hAnsi="Arial" w:cs="Arial"/>
        </w:rPr>
        <w:t xml:space="preserve">Resolverá en única y definitiva instancia sobre las impugnaciones que se presenten </w:t>
      </w:r>
      <w:r w:rsidRPr="00430A16">
        <w:rPr>
          <w:rFonts w:ascii="Arial" w:hAnsi="Arial" w:cs="Arial"/>
          <w:b/>
        </w:rPr>
        <w:t xml:space="preserve">en términos del reglamento respectivo; </w:t>
      </w:r>
      <w:r w:rsidRPr="00430A16">
        <w:rPr>
          <w:rFonts w:ascii="Arial" w:hAnsi="Arial" w:cs="Arial"/>
        </w:rPr>
        <w:t>y</w:t>
      </w:r>
    </w:p>
    <w:p w:rsidR="007D49F2" w:rsidRPr="00430A16" w:rsidRDefault="007D49F2" w:rsidP="00B41987">
      <w:pPr>
        <w:pStyle w:val="Prrafodelista"/>
        <w:widowControl w:val="0"/>
        <w:numPr>
          <w:ilvl w:val="0"/>
          <w:numId w:val="67"/>
        </w:numPr>
        <w:tabs>
          <w:tab w:val="left" w:pos="709"/>
        </w:tabs>
        <w:jc w:val="both"/>
        <w:rPr>
          <w:rFonts w:ascii="Arial" w:hAnsi="Arial" w:cs="Arial"/>
        </w:rPr>
      </w:pPr>
      <w:r w:rsidRPr="00430A16">
        <w:rPr>
          <w:rFonts w:ascii="Arial" w:hAnsi="Arial" w:cs="Arial"/>
          <w:b/>
        </w:rPr>
        <w:t>Cancelará las precandidaturas, que en los términos de lo establecido en los presentes Estatutos y disposiciones reglamentarias correspondan, a solicitud de los órganos facultados para ello, incluida entre estos órganos la Comisión Anticorrupción.</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121</w:t>
      </w:r>
    </w:p>
    <w:p w:rsidR="007D49F2" w:rsidRPr="00430A16" w:rsidRDefault="007D49F2" w:rsidP="003C50C7">
      <w:pPr>
        <w:widowControl w:val="0"/>
        <w:jc w:val="both"/>
        <w:rPr>
          <w:b/>
        </w:rPr>
      </w:pPr>
      <w:r w:rsidRPr="00430A16">
        <w:rPr>
          <w:bCs/>
        </w:rPr>
        <w:t xml:space="preserve">1. </w:t>
      </w:r>
      <w:r w:rsidRPr="00430A16">
        <w:t xml:space="preserve">La Comisión </w:t>
      </w:r>
      <w:r w:rsidRPr="00430A16">
        <w:rPr>
          <w:b/>
        </w:rPr>
        <w:t>de Justicia</w:t>
      </w:r>
      <w:r w:rsidRPr="00430A16">
        <w:t xml:space="preserve"> se integrará por cinco comisionados nacionales, de los cuales no podrá haber más de tres de un mismo género, electos a propuesta del Presidente Nacional, por el voto de las dos terceras partes en sesión de Consejo Nacional</w:t>
      </w:r>
      <w:r w:rsidRPr="00430A16">
        <w:rPr>
          <w:b/>
        </w:rPr>
        <w:t>;</w:t>
      </w:r>
      <w:r w:rsidRPr="00430A16">
        <w:t xml:space="preserve"> </w:t>
      </w:r>
      <w:r w:rsidRPr="00430A16">
        <w:rPr>
          <w:b/>
        </w:rPr>
        <w:t>en el desempeño de su función deberá conducirse bajo los principios de independencia, imparcialidad y legalidad, así como con respeto a los plazos establecidos.</w:t>
      </w:r>
    </w:p>
    <w:p w:rsidR="00BF4276" w:rsidRPr="00430A16" w:rsidRDefault="00BF4276" w:rsidP="003C50C7">
      <w:pPr>
        <w:widowControl w:val="0"/>
        <w:jc w:val="both"/>
      </w:pPr>
    </w:p>
    <w:p w:rsidR="007D49F2" w:rsidRPr="00430A16" w:rsidRDefault="007D49F2" w:rsidP="003C50C7">
      <w:pPr>
        <w:widowControl w:val="0"/>
        <w:jc w:val="both"/>
      </w:pPr>
      <w:r w:rsidRPr="00430A16">
        <w:t>2. Las vacantes serán cubiertas conforme al numeral anterior y serán electos para concluir el periodo correspondiente.</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122</w:t>
      </w:r>
    </w:p>
    <w:p w:rsidR="007D49F2" w:rsidRPr="00430A16" w:rsidRDefault="007D49F2" w:rsidP="003C50C7">
      <w:pPr>
        <w:widowControl w:val="0"/>
        <w:jc w:val="both"/>
      </w:pPr>
      <w:r w:rsidRPr="00430A16">
        <w:rPr>
          <w:bCs/>
        </w:rPr>
        <w:t xml:space="preserve">Las comisionadas </w:t>
      </w:r>
      <w:r w:rsidRPr="00430A16">
        <w:rPr>
          <w:b/>
          <w:bCs/>
        </w:rPr>
        <w:t>y</w:t>
      </w:r>
      <w:r w:rsidRPr="00430A16">
        <w:rPr>
          <w:bCs/>
        </w:rPr>
        <w:t xml:space="preserve"> comisionados </w:t>
      </w:r>
      <w:r w:rsidRPr="00430A16">
        <w:rPr>
          <w:b/>
          <w:bCs/>
        </w:rPr>
        <w:t>de justicia</w:t>
      </w:r>
      <w:r w:rsidRPr="00430A16">
        <w:rPr>
          <w:bCs/>
        </w:rPr>
        <w:t xml:space="preserve">, durarán en su cargo tres años y podrán ser reelectos por una sola ocasión. Su función será remunerada.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123</w:t>
      </w:r>
    </w:p>
    <w:p w:rsidR="007D49F2" w:rsidRPr="00430A16" w:rsidRDefault="007D49F2" w:rsidP="003C50C7">
      <w:pPr>
        <w:widowControl w:val="0"/>
        <w:jc w:val="both"/>
      </w:pPr>
      <w:r w:rsidRPr="00430A16">
        <w:t>Las comisionadas</w:t>
      </w:r>
      <w:r w:rsidRPr="00430A16">
        <w:rPr>
          <w:b/>
        </w:rPr>
        <w:t xml:space="preserve"> y</w:t>
      </w:r>
      <w:r w:rsidRPr="00430A16">
        <w:t xml:space="preserve"> comisionados </w:t>
      </w:r>
      <w:r w:rsidRPr="00430A16">
        <w:rPr>
          <w:b/>
        </w:rPr>
        <w:t>de justicia</w:t>
      </w:r>
      <w:r w:rsidRPr="00430A16">
        <w:t xml:space="preserve"> podrán ser postulados como candidatos a algún cargo de elección popular siempre y cuando renuncien a su cargo, antes de instalarse la comisión para el proceso electoral correspondiente.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124</w:t>
      </w:r>
    </w:p>
    <w:p w:rsidR="007D49F2" w:rsidRPr="00430A16" w:rsidRDefault="007D49F2" w:rsidP="003C50C7">
      <w:pPr>
        <w:widowControl w:val="0"/>
        <w:jc w:val="both"/>
      </w:pPr>
      <w:r w:rsidRPr="00430A16">
        <w:t xml:space="preserve">Las comisionadas y comisionados </w:t>
      </w:r>
      <w:r w:rsidRPr="00430A16">
        <w:rPr>
          <w:b/>
        </w:rPr>
        <w:t>de justicia</w:t>
      </w:r>
      <w:r w:rsidRPr="00430A16">
        <w:t xml:space="preserve"> no podrán ser integrantes del Comité Ejecutivo Nacional de la </w:t>
      </w:r>
      <w:r w:rsidRPr="00430A16">
        <w:rPr>
          <w:bCs/>
        </w:rPr>
        <w:t>Comisión Permanente Nacional</w:t>
      </w:r>
      <w:r w:rsidRPr="00430A16">
        <w:t xml:space="preserve"> o de las</w:t>
      </w:r>
      <w:r w:rsidRPr="00430A16">
        <w:rPr>
          <w:bCs/>
        </w:rPr>
        <w:t xml:space="preserve"> Comisiones Permanentes Estatales, </w:t>
      </w:r>
      <w:r w:rsidRPr="00430A16">
        <w:t>o integrantes de los Comités Directivos Estatales o Municipales, a menos que presenten renuncia a su cargo.</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125</w:t>
      </w:r>
    </w:p>
    <w:p w:rsidR="007D49F2" w:rsidRPr="00430A16" w:rsidRDefault="007D49F2" w:rsidP="003C50C7">
      <w:pPr>
        <w:widowControl w:val="0"/>
        <w:autoSpaceDE w:val="0"/>
        <w:autoSpaceDN w:val="0"/>
        <w:adjustRightInd w:val="0"/>
        <w:jc w:val="both"/>
      </w:pPr>
      <w:r w:rsidRPr="00430A16">
        <w:t xml:space="preserve">Para ser comisionada o comisionado </w:t>
      </w:r>
      <w:r w:rsidRPr="00430A16">
        <w:rPr>
          <w:b/>
        </w:rPr>
        <w:t>de justicia</w:t>
      </w:r>
      <w:r w:rsidRPr="00430A16">
        <w:t xml:space="preserve"> se requiere:</w:t>
      </w:r>
    </w:p>
    <w:p w:rsidR="00BF4276" w:rsidRPr="00430A16" w:rsidRDefault="00BF4276" w:rsidP="003C50C7">
      <w:pPr>
        <w:widowControl w:val="0"/>
        <w:autoSpaceDE w:val="0"/>
        <w:autoSpaceDN w:val="0"/>
        <w:adjustRightInd w:val="0"/>
        <w:jc w:val="both"/>
      </w:pPr>
    </w:p>
    <w:p w:rsidR="007D49F2" w:rsidRPr="00430A16" w:rsidRDefault="007D49F2" w:rsidP="00B41987">
      <w:pPr>
        <w:pStyle w:val="Prrafodelista"/>
        <w:widowControl w:val="0"/>
        <w:numPr>
          <w:ilvl w:val="0"/>
          <w:numId w:val="68"/>
        </w:numPr>
        <w:autoSpaceDE w:val="0"/>
        <w:autoSpaceDN w:val="0"/>
        <w:adjustRightInd w:val="0"/>
        <w:jc w:val="both"/>
        <w:rPr>
          <w:rFonts w:ascii="Arial" w:hAnsi="Arial" w:cs="Arial"/>
        </w:rPr>
      </w:pPr>
      <w:r w:rsidRPr="00430A16">
        <w:rPr>
          <w:rFonts w:ascii="Arial" w:hAnsi="Arial" w:cs="Arial"/>
        </w:rPr>
        <w:t>Tener una militancia de por lo menos cinco años al día de la elección;</w:t>
      </w:r>
    </w:p>
    <w:p w:rsidR="007D49F2" w:rsidRPr="00430A16" w:rsidRDefault="007D49F2" w:rsidP="00B41987">
      <w:pPr>
        <w:pStyle w:val="Prrafodelista"/>
        <w:widowControl w:val="0"/>
        <w:numPr>
          <w:ilvl w:val="0"/>
          <w:numId w:val="68"/>
        </w:numPr>
        <w:autoSpaceDE w:val="0"/>
        <w:autoSpaceDN w:val="0"/>
        <w:adjustRightInd w:val="0"/>
        <w:jc w:val="both"/>
        <w:rPr>
          <w:rFonts w:ascii="Arial" w:hAnsi="Arial" w:cs="Arial"/>
        </w:rPr>
      </w:pPr>
      <w:r w:rsidRPr="00430A16">
        <w:rPr>
          <w:rFonts w:ascii="Arial" w:hAnsi="Arial" w:cs="Arial"/>
        </w:rPr>
        <w:t>Ser licenciado en derecho;</w:t>
      </w:r>
    </w:p>
    <w:p w:rsidR="007D49F2" w:rsidRPr="00430A16" w:rsidRDefault="007D49F2" w:rsidP="00B41987">
      <w:pPr>
        <w:pStyle w:val="Prrafodelista"/>
        <w:widowControl w:val="0"/>
        <w:numPr>
          <w:ilvl w:val="0"/>
          <w:numId w:val="68"/>
        </w:numPr>
        <w:autoSpaceDE w:val="0"/>
        <w:autoSpaceDN w:val="0"/>
        <w:adjustRightInd w:val="0"/>
        <w:jc w:val="both"/>
        <w:rPr>
          <w:rFonts w:ascii="Arial" w:hAnsi="Arial" w:cs="Arial"/>
        </w:rPr>
      </w:pPr>
      <w:r w:rsidRPr="00430A16">
        <w:rPr>
          <w:rFonts w:ascii="Arial" w:hAnsi="Arial" w:cs="Arial"/>
        </w:rPr>
        <w:t>Tener conocimientos en materia jurídico- electoral;</w:t>
      </w:r>
    </w:p>
    <w:p w:rsidR="007D49F2" w:rsidRPr="00430A16" w:rsidRDefault="007D49F2" w:rsidP="00B41987">
      <w:pPr>
        <w:pStyle w:val="Prrafodelista"/>
        <w:widowControl w:val="0"/>
        <w:numPr>
          <w:ilvl w:val="0"/>
          <w:numId w:val="68"/>
        </w:numPr>
        <w:autoSpaceDE w:val="0"/>
        <w:autoSpaceDN w:val="0"/>
        <w:adjustRightInd w:val="0"/>
        <w:jc w:val="both"/>
        <w:rPr>
          <w:rFonts w:ascii="Arial" w:hAnsi="Arial" w:cs="Arial"/>
        </w:rPr>
      </w:pPr>
      <w:r w:rsidRPr="00430A16">
        <w:rPr>
          <w:rFonts w:ascii="Arial" w:hAnsi="Arial" w:cs="Arial"/>
        </w:rPr>
        <w:t>Gozar de buena reputación y no haber sido sancionado en los términos de los Estatutos; y</w:t>
      </w:r>
    </w:p>
    <w:p w:rsidR="007D49F2" w:rsidRPr="00430A16" w:rsidRDefault="007D49F2" w:rsidP="00B41987">
      <w:pPr>
        <w:pStyle w:val="Prrafodelista"/>
        <w:widowControl w:val="0"/>
        <w:numPr>
          <w:ilvl w:val="0"/>
          <w:numId w:val="68"/>
        </w:numPr>
        <w:autoSpaceDE w:val="0"/>
        <w:autoSpaceDN w:val="0"/>
        <w:adjustRightInd w:val="0"/>
        <w:jc w:val="both"/>
        <w:rPr>
          <w:rFonts w:ascii="Arial" w:hAnsi="Arial" w:cs="Arial"/>
        </w:rPr>
      </w:pPr>
      <w:r w:rsidRPr="00430A16">
        <w:rPr>
          <w:rFonts w:ascii="Arial" w:hAnsi="Arial" w:cs="Arial"/>
        </w:rPr>
        <w:t>No desempeñar cargo de elección popular.</w:t>
      </w:r>
    </w:p>
    <w:p w:rsidR="007D49F2" w:rsidRPr="00430A16" w:rsidRDefault="007D49F2" w:rsidP="003C50C7">
      <w:pPr>
        <w:widowControl w:val="0"/>
        <w:ind w:left="-108"/>
      </w:pPr>
    </w:p>
    <w:p w:rsidR="007D49F2" w:rsidRPr="00430A16" w:rsidRDefault="007D49F2" w:rsidP="00BF4276">
      <w:pPr>
        <w:widowControl w:val="0"/>
      </w:pPr>
    </w:p>
    <w:p w:rsidR="007D49F2" w:rsidRPr="00430A16" w:rsidRDefault="007D49F2" w:rsidP="003C50C7">
      <w:pPr>
        <w:widowControl w:val="0"/>
        <w:autoSpaceDE w:val="0"/>
        <w:autoSpaceDN w:val="0"/>
        <w:adjustRightInd w:val="0"/>
        <w:jc w:val="center"/>
        <w:rPr>
          <w:b/>
        </w:rPr>
      </w:pPr>
      <w:r w:rsidRPr="00430A16">
        <w:rPr>
          <w:b/>
        </w:rPr>
        <w:t>TÍTULO DÉCIMO</w:t>
      </w:r>
    </w:p>
    <w:p w:rsidR="007D49F2" w:rsidRPr="00430A16" w:rsidRDefault="007D49F2" w:rsidP="003C50C7">
      <w:pPr>
        <w:widowControl w:val="0"/>
        <w:autoSpaceDE w:val="0"/>
        <w:autoSpaceDN w:val="0"/>
        <w:adjustRightInd w:val="0"/>
        <w:jc w:val="center"/>
        <w:rPr>
          <w:b/>
        </w:rPr>
      </w:pPr>
      <w:r w:rsidRPr="00430A16">
        <w:rPr>
          <w:b/>
        </w:rPr>
        <w:t>DE LOS FUNCIONARIOS PÚBLICOS POSTULADOS POR EL PARTIDO</w:t>
      </w:r>
    </w:p>
    <w:p w:rsidR="009330EC" w:rsidRPr="00430A16" w:rsidRDefault="009330EC" w:rsidP="003C50C7">
      <w:pPr>
        <w:widowControl w:val="0"/>
        <w:jc w:val="center"/>
        <w:rPr>
          <w:b/>
          <w:bCs/>
        </w:rPr>
      </w:pPr>
    </w:p>
    <w:p w:rsidR="007D49F2" w:rsidRPr="00430A16" w:rsidRDefault="007D49F2" w:rsidP="003C50C7">
      <w:pPr>
        <w:widowControl w:val="0"/>
        <w:jc w:val="center"/>
        <w:rPr>
          <w:b/>
          <w:bCs/>
        </w:rPr>
      </w:pPr>
      <w:r w:rsidRPr="00430A16">
        <w:rPr>
          <w:b/>
          <w:bCs/>
        </w:rPr>
        <w:t>CAPÍTULO ÚNICO</w:t>
      </w:r>
    </w:p>
    <w:p w:rsidR="007D49F2" w:rsidRPr="00430A16" w:rsidRDefault="007D49F2" w:rsidP="003C50C7">
      <w:pPr>
        <w:widowControl w:val="0"/>
        <w:jc w:val="center"/>
        <w:rPr>
          <w:b/>
          <w:bCs/>
        </w:rPr>
      </w:pPr>
      <w:r w:rsidRPr="00430A16">
        <w:rPr>
          <w:b/>
          <w:bCs/>
        </w:rPr>
        <w:t>DISPOSICIONES GENERALES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126</w:t>
      </w:r>
    </w:p>
    <w:p w:rsidR="007D49F2" w:rsidRPr="00430A16" w:rsidRDefault="007D49F2" w:rsidP="003C50C7">
      <w:pPr>
        <w:widowControl w:val="0"/>
        <w:jc w:val="both"/>
        <w:rPr>
          <w:rFonts w:eastAsia="Cambria Math"/>
          <w:lang w:eastAsia="es-MX"/>
        </w:rPr>
      </w:pPr>
      <w:r w:rsidRPr="00430A16">
        <w:rPr>
          <w:rFonts w:eastAsia="Cambria Math"/>
          <w:lang w:eastAsia="es-MX"/>
        </w:rPr>
        <w:t xml:space="preserve">1. Las y los funcionarios públicos postulados por Acción Nacional y servidores públicos que sean militantes, deberán desempeñar las funciones que les confieren las leyes, respetando los Principios de Doctrina, las Plataformas Políticas y los Programas del Partido. </w:t>
      </w:r>
    </w:p>
    <w:p w:rsidR="006F7599" w:rsidRPr="00430A16" w:rsidRDefault="006F7599" w:rsidP="003C50C7">
      <w:pPr>
        <w:widowControl w:val="0"/>
        <w:jc w:val="both"/>
        <w:rPr>
          <w:rFonts w:eastAsia="Cambria Math"/>
          <w:lang w:eastAsia="es-MX"/>
        </w:rPr>
      </w:pPr>
    </w:p>
    <w:p w:rsidR="007D49F2" w:rsidRPr="00430A16" w:rsidRDefault="007D49F2" w:rsidP="003C50C7">
      <w:pPr>
        <w:widowControl w:val="0"/>
        <w:jc w:val="both"/>
        <w:rPr>
          <w:rFonts w:eastAsia="Cambria Math"/>
          <w:lang w:eastAsia="es-MX"/>
        </w:rPr>
      </w:pPr>
      <w:r w:rsidRPr="00430A16">
        <w:rPr>
          <w:rFonts w:eastAsia="Cambria Math"/>
          <w:lang w:eastAsia="es-MX"/>
        </w:rPr>
        <w:t xml:space="preserve">2. Los Senadores, Diputados Federales, Diputados Locales de cada entidad, los Presidentes Municipales de una misma entidad y los integrantes de un mismo Ayuntamiento, constituirán un grupo. El Presidente del Comité, previa consulta a los interesados, designará un Coordinador de entre ellos. </w:t>
      </w:r>
    </w:p>
    <w:p w:rsidR="005D7587" w:rsidRPr="00430A16" w:rsidRDefault="005D7587"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Artículo 127</w:t>
      </w:r>
    </w:p>
    <w:p w:rsidR="007D49F2" w:rsidRPr="00430A16" w:rsidRDefault="007D49F2" w:rsidP="003C50C7">
      <w:pPr>
        <w:widowControl w:val="0"/>
        <w:jc w:val="both"/>
        <w:rPr>
          <w:rFonts w:eastAsia="Cambria Math"/>
          <w:lang w:eastAsia="es-MX"/>
        </w:rPr>
      </w:pPr>
      <w:r w:rsidRPr="00430A16">
        <w:rPr>
          <w:rFonts w:eastAsia="Cambria Math"/>
          <w:lang w:eastAsia="es-MX"/>
        </w:rPr>
        <w:t>1. Son obligaciones de los militantes que desempeñen un cargo de elección popular o cualquier cargo, empleo o comisión en el servicio público:</w:t>
      </w:r>
    </w:p>
    <w:p w:rsidR="006F7599" w:rsidRPr="00430A16" w:rsidRDefault="006F7599" w:rsidP="003C50C7">
      <w:pPr>
        <w:widowControl w:val="0"/>
        <w:jc w:val="both"/>
        <w:rPr>
          <w:rFonts w:eastAsia="Cambria Math"/>
          <w:bCs/>
          <w:lang w:eastAsia="es-MX"/>
        </w:rPr>
      </w:pPr>
    </w:p>
    <w:p w:rsidR="007D49F2" w:rsidRPr="00430A16" w:rsidRDefault="007D49F2" w:rsidP="00B41987">
      <w:pPr>
        <w:pStyle w:val="Prrafodelista"/>
        <w:widowControl w:val="0"/>
        <w:numPr>
          <w:ilvl w:val="0"/>
          <w:numId w:val="69"/>
        </w:numPr>
        <w:jc w:val="both"/>
        <w:rPr>
          <w:rFonts w:ascii="Arial" w:eastAsia="Cambria Math" w:hAnsi="Arial" w:cs="Arial"/>
          <w:bCs/>
          <w:lang w:eastAsia="es-MX"/>
        </w:rPr>
      </w:pPr>
      <w:r w:rsidRPr="00430A16">
        <w:rPr>
          <w:rFonts w:ascii="Arial" w:eastAsia="Cambria Math" w:hAnsi="Arial" w:cs="Arial"/>
          <w:bCs/>
          <w:lang w:eastAsia="es-MX"/>
        </w:rPr>
        <w:t>Contribuir con los objetos y fines del Partido;</w:t>
      </w:r>
    </w:p>
    <w:p w:rsidR="007D49F2" w:rsidRPr="00430A16" w:rsidRDefault="007D49F2" w:rsidP="00B41987">
      <w:pPr>
        <w:pStyle w:val="Prrafodelista"/>
        <w:widowControl w:val="0"/>
        <w:numPr>
          <w:ilvl w:val="0"/>
          <w:numId w:val="69"/>
        </w:numPr>
        <w:jc w:val="both"/>
        <w:rPr>
          <w:rFonts w:ascii="Arial" w:eastAsia="Cambria Math" w:hAnsi="Arial" w:cs="Arial"/>
          <w:bCs/>
          <w:lang w:eastAsia="es-MX"/>
        </w:rPr>
      </w:pPr>
      <w:r w:rsidRPr="00430A16">
        <w:rPr>
          <w:rFonts w:ascii="Arial" w:eastAsia="Cambria Math" w:hAnsi="Arial" w:cs="Arial"/>
          <w:bCs/>
          <w:lang w:eastAsia="es-MX"/>
        </w:rPr>
        <w:t>Aportar las cuotas reglamentarias y rendir informes periódicos de sus actividades como funcionarios públicos; y</w:t>
      </w:r>
    </w:p>
    <w:p w:rsidR="007D49F2" w:rsidRPr="00430A16" w:rsidRDefault="007D49F2" w:rsidP="00B41987">
      <w:pPr>
        <w:pStyle w:val="Prrafodelista"/>
        <w:widowControl w:val="0"/>
        <w:numPr>
          <w:ilvl w:val="0"/>
          <w:numId w:val="69"/>
        </w:numPr>
        <w:jc w:val="both"/>
        <w:rPr>
          <w:rFonts w:ascii="Arial" w:eastAsia="Cambria Math" w:hAnsi="Arial" w:cs="Arial"/>
          <w:bCs/>
          <w:lang w:eastAsia="es-MX"/>
        </w:rPr>
      </w:pPr>
      <w:r w:rsidRPr="00430A16">
        <w:rPr>
          <w:rFonts w:ascii="Arial" w:eastAsia="Cambria Math" w:hAnsi="Arial" w:cs="Arial"/>
          <w:bCs/>
          <w:lang w:eastAsia="es-MX"/>
        </w:rPr>
        <w:t>Mantener una estrecha comunicación con el Partido, así como una permanente colaboración en las tareas que éste le encomiende.</w:t>
      </w:r>
    </w:p>
    <w:p w:rsidR="006F7599" w:rsidRPr="00430A16" w:rsidRDefault="006F7599" w:rsidP="003C50C7">
      <w:pPr>
        <w:widowControl w:val="0"/>
        <w:jc w:val="both"/>
        <w:rPr>
          <w:rFonts w:eastAsia="Cambria Math"/>
          <w:bCs/>
          <w:lang w:eastAsia="es-MX"/>
        </w:rPr>
      </w:pPr>
    </w:p>
    <w:p w:rsidR="007D49F2" w:rsidRPr="00430A16" w:rsidRDefault="007D49F2" w:rsidP="003C50C7">
      <w:pPr>
        <w:widowControl w:val="0"/>
        <w:jc w:val="both"/>
        <w:rPr>
          <w:rFonts w:eastAsia="Cambria Math"/>
          <w:bCs/>
          <w:lang w:eastAsia="es-MX"/>
        </w:rPr>
      </w:pPr>
      <w:r w:rsidRPr="00430A16">
        <w:rPr>
          <w:rFonts w:eastAsia="Cambria Math"/>
          <w:bCs/>
          <w:lang w:eastAsia="es-MX"/>
        </w:rPr>
        <w:t>2. Para la mejor coordinación entre el Partido y sus funcionarios públicos de elección, los órganos ejecutivos podrán establecer sistema</w:t>
      </w:r>
      <w:r w:rsidR="005D7587" w:rsidRPr="00430A16">
        <w:rPr>
          <w:rFonts w:eastAsia="Cambria Math"/>
          <w:bCs/>
          <w:lang w:eastAsia="es-MX"/>
        </w:rPr>
        <w:t xml:space="preserve">s que coadyuven con sus fines. </w:t>
      </w:r>
    </w:p>
    <w:p w:rsidR="005D7587" w:rsidRPr="00430A16" w:rsidRDefault="005D7587" w:rsidP="003C50C7">
      <w:pPr>
        <w:widowControl w:val="0"/>
        <w:jc w:val="both"/>
        <w:rPr>
          <w:rFonts w:eastAsia="Cambria Math"/>
          <w:lang w:eastAsia="es-MX"/>
        </w:rPr>
      </w:pPr>
    </w:p>
    <w:p w:rsidR="007D49F2" w:rsidRPr="00430A16" w:rsidRDefault="007D49F2" w:rsidP="003C50C7">
      <w:pPr>
        <w:widowControl w:val="0"/>
        <w:jc w:val="center"/>
        <w:rPr>
          <w:b/>
        </w:rPr>
      </w:pPr>
      <w:r w:rsidRPr="00430A16">
        <w:rPr>
          <w:b/>
        </w:rPr>
        <w:t>TÍTULO DÉCIMO PRIMERO</w:t>
      </w:r>
    </w:p>
    <w:p w:rsidR="007D49F2" w:rsidRPr="00430A16" w:rsidRDefault="007D49F2" w:rsidP="003C50C7">
      <w:pPr>
        <w:widowControl w:val="0"/>
        <w:jc w:val="center"/>
        <w:rPr>
          <w:b/>
        </w:rPr>
      </w:pPr>
      <w:r w:rsidRPr="00430A16">
        <w:rPr>
          <w:b/>
        </w:rPr>
        <w:t>DE LAS SANCIONES A LOS MILITANTES</w:t>
      </w:r>
    </w:p>
    <w:p w:rsidR="009330EC" w:rsidRPr="00430A16" w:rsidRDefault="009330EC" w:rsidP="003C50C7">
      <w:pPr>
        <w:widowControl w:val="0"/>
        <w:jc w:val="center"/>
        <w:rPr>
          <w:b/>
          <w:bCs/>
        </w:rPr>
      </w:pPr>
    </w:p>
    <w:p w:rsidR="007D49F2" w:rsidRPr="00430A16" w:rsidRDefault="007D49F2" w:rsidP="003C50C7">
      <w:pPr>
        <w:widowControl w:val="0"/>
        <w:jc w:val="center"/>
        <w:rPr>
          <w:b/>
          <w:bCs/>
        </w:rPr>
      </w:pPr>
      <w:r w:rsidRPr="00430A16">
        <w:rPr>
          <w:b/>
          <w:bCs/>
        </w:rPr>
        <w:t>CAPÍTULO ÚNICO</w:t>
      </w:r>
    </w:p>
    <w:p w:rsidR="007D49F2" w:rsidRPr="00430A16" w:rsidRDefault="007D49F2" w:rsidP="003C50C7">
      <w:pPr>
        <w:widowControl w:val="0"/>
        <w:tabs>
          <w:tab w:val="center" w:pos="4986"/>
          <w:tab w:val="left" w:pos="8042"/>
        </w:tabs>
        <w:jc w:val="center"/>
        <w:rPr>
          <w:b/>
          <w:bCs/>
        </w:rPr>
      </w:pPr>
      <w:r w:rsidRPr="00430A16">
        <w:rPr>
          <w:b/>
          <w:bCs/>
        </w:rPr>
        <w:t>DISPOSICIONES GENERALES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128</w:t>
      </w:r>
    </w:p>
    <w:p w:rsidR="007D49F2" w:rsidRPr="00430A16" w:rsidRDefault="007D49F2" w:rsidP="003C50C7">
      <w:pPr>
        <w:widowControl w:val="0"/>
        <w:jc w:val="both"/>
      </w:pPr>
      <w:r w:rsidRPr="00430A16">
        <w:t>1. En los casos de indisciplina, incumplimiento de sus cargos o infracción de estos Estatutos y de los reglamentos, los militantes del Partido podrán ser sancionados con amonestación, privación del cargo o comisión del Partido que desempeñen, cancelación de la precandidatura o candidatura, suspensión en sus derechos partidistas, inhabilitación para ser dirigente o candidato, o expulsión del Partido, conforme a las siguientes disposiciones:</w:t>
      </w:r>
    </w:p>
    <w:p w:rsidR="006F7599" w:rsidRPr="00430A16" w:rsidRDefault="006F7599" w:rsidP="003C50C7">
      <w:pPr>
        <w:widowControl w:val="0"/>
        <w:jc w:val="both"/>
      </w:pPr>
    </w:p>
    <w:p w:rsidR="007D49F2" w:rsidRPr="00430A16" w:rsidRDefault="007D49F2" w:rsidP="00B41987">
      <w:pPr>
        <w:pStyle w:val="Prrafodelista"/>
        <w:widowControl w:val="0"/>
        <w:numPr>
          <w:ilvl w:val="0"/>
          <w:numId w:val="70"/>
        </w:numPr>
        <w:jc w:val="both"/>
        <w:rPr>
          <w:rFonts w:ascii="Arial" w:hAnsi="Arial" w:cs="Arial"/>
        </w:rPr>
      </w:pPr>
      <w:r w:rsidRPr="00430A16">
        <w:rPr>
          <w:rFonts w:ascii="Arial" w:hAnsi="Arial" w:cs="Arial"/>
        </w:rPr>
        <w:t>La amonestación procederá cuando se trate de infracciones leves y no reiteradas de estos Estatutos o sus Reglamentos;</w:t>
      </w:r>
    </w:p>
    <w:p w:rsidR="007D49F2" w:rsidRPr="00430A16" w:rsidRDefault="007D49F2" w:rsidP="00B41987">
      <w:pPr>
        <w:pStyle w:val="Prrafodelista"/>
        <w:widowControl w:val="0"/>
        <w:numPr>
          <w:ilvl w:val="0"/>
          <w:numId w:val="70"/>
        </w:numPr>
        <w:jc w:val="both"/>
        <w:rPr>
          <w:rFonts w:ascii="Arial" w:hAnsi="Arial" w:cs="Arial"/>
        </w:rPr>
      </w:pPr>
      <w:r w:rsidRPr="00430A16">
        <w:rPr>
          <w:rFonts w:ascii="Arial" w:hAnsi="Arial" w:cs="Arial"/>
        </w:rPr>
        <w:t>La privación de cargo o comisión partidistas se acordará en los casos de incumplimiento de las tareas propias del cargo o comisión;</w:t>
      </w:r>
    </w:p>
    <w:p w:rsidR="007D49F2" w:rsidRPr="00430A16" w:rsidRDefault="007D49F2" w:rsidP="00B41987">
      <w:pPr>
        <w:pStyle w:val="Prrafodelista"/>
        <w:widowControl w:val="0"/>
        <w:numPr>
          <w:ilvl w:val="0"/>
          <w:numId w:val="70"/>
        </w:numPr>
        <w:jc w:val="both"/>
        <w:rPr>
          <w:rFonts w:ascii="Arial" w:hAnsi="Arial" w:cs="Arial"/>
        </w:rPr>
      </w:pPr>
      <w:r w:rsidRPr="00430A16">
        <w:rPr>
          <w:rFonts w:ascii="Arial" w:hAnsi="Arial" w:cs="Arial"/>
        </w:rPr>
        <w:t>La cancelación de la precandidatura o candidatura, será acordada en caso de indisciplina o infracciones a las normas del Partido;</w:t>
      </w:r>
    </w:p>
    <w:p w:rsidR="007D49F2" w:rsidRPr="00430A16" w:rsidRDefault="007D49F2" w:rsidP="00B41987">
      <w:pPr>
        <w:pStyle w:val="Prrafodelista"/>
        <w:widowControl w:val="0"/>
        <w:numPr>
          <w:ilvl w:val="0"/>
          <w:numId w:val="70"/>
        </w:numPr>
        <w:jc w:val="both"/>
        <w:rPr>
          <w:rFonts w:ascii="Arial" w:hAnsi="Arial" w:cs="Arial"/>
        </w:rPr>
      </w:pPr>
      <w:r w:rsidRPr="00430A16">
        <w:rPr>
          <w:rFonts w:ascii="Arial" w:hAnsi="Arial" w:cs="Arial"/>
        </w:rPr>
        <w:t>La suspensión de derechos será acordada por indisciplina, inobservancia a los estatutos y reglamentos, abandono continuo o lenidad en el cumplimiento de las obligaciones cívico-políticas, o las de militante del Partido, así como en el caso de que incurran en difamación o calumnias en contra de militantes o candidatos del partido. La suspensión de derechos implica la separación de las actividades del Partido;</w:t>
      </w:r>
    </w:p>
    <w:p w:rsidR="007D49F2" w:rsidRPr="00430A16" w:rsidRDefault="007D49F2" w:rsidP="00B41987">
      <w:pPr>
        <w:pStyle w:val="Prrafodelista"/>
        <w:widowControl w:val="0"/>
        <w:numPr>
          <w:ilvl w:val="0"/>
          <w:numId w:val="70"/>
        </w:numPr>
        <w:jc w:val="both"/>
        <w:rPr>
          <w:rFonts w:ascii="Arial" w:hAnsi="Arial" w:cs="Arial"/>
        </w:rPr>
      </w:pPr>
      <w:r w:rsidRPr="00430A16">
        <w:rPr>
          <w:rFonts w:ascii="Arial" w:hAnsi="Arial" w:cs="Arial"/>
        </w:rPr>
        <w:t>La inhabilitación para ser dirigente o candidato, será declarada en los casos de deslealtad al Partido o incumplimiento de las funciones como dirigente o funcionario público; y</w:t>
      </w:r>
    </w:p>
    <w:p w:rsidR="007D49F2" w:rsidRPr="00430A16" w:rsidRDefault="007D49F2" w:rsidP="00B41987">
      <w:pPr>
        <w:pStyle w:val="Prrafodelista"/>
        <w:widowControl w:val="0"/>
        <w:numPr>
          <w:ilvl w:val="0"/>
          <w:numId w:val="70"/>
        </w:numPr>
        <w:jc w:val="both"/>
        <w:rPr>
          <w:rFonts w:ascii="Arial" w:hAnsi="Arial" w:cs="Arial"/>
        </w:rPr>
      </w:pPr>
      <w:r w:rsidRPr="00430A16">
        <w:rPr>
          <w:rFonts w:ascii="Arial" w:hAnsi="Arial" w:cs="Arial"/>
        </w:rPr>
        <w:t>La expulsión podrá solicitarse cuando las causas señaladas en los dos incisos anteriores sean graves o reiteradas, así como por ataques de hecho o de palabra a los Principios de Doctrina y programas del Partido fuera de sus reuniones oficiales, por la comisión de actos delictuosos o por colaborar o afiliarse a otro partido político.</w:t>
      </w:r>
    </w:p>
    <w:p w:rsidR="006F7599" w:rsidRPr="00430A16" w:rsidRDefault="006F7599" w:rsidP="006F7599">
      <w:pPr>
        <w:pStyle w:val="Prrafodelista"/>
        <w:widowControl w:val="0"/>
        <w:jc w:val="both"/>
        <w:rPr>
          <w:rFonts w:ascii="Arial" w:hAnsi="Arial" w:cs="Arial"/>
        </w:rPr>
      </w:pPr>
    </w:p>
    <w:p w:rsidR="007D49F2" w:rsidRPr="00430A16" w:rsidRDefault="007D49F2" w:rsidP="003C50C7">
      <w:pPr>
        <w:widowControl w:val="0"/>
        <w:jc w:val="both"/>
        <w:rPr>
          <w:rFonts w:eastAsia="Cambria Math"/>
          <w:lang w:eastAsia="es-MX"/>
        </w:rPr>
      </w:pPr>
      <w:r w:rsidRPr="00430A16">
        <w:t>2.</w:t>
      </w:r>
      <w:r w:rsidRPr="00430A16">
        <w:rPr>
          <w:rFonts w:eastAsia="Cambria Math"/>
          <w:lang w:eastAsia="es-MX"/>
        </w:rPr>
        <w:t xml:space="preserve"> Los funcionarios que incurran en violaciones a los artículos estatutarios respectivos, serán sancionados en los términos señalados por estos Estatutos y Reglamentos correspondientes.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129</w:t>
      </w:r>
    </w:p>
    <w:p w:rsidR="007D49F2" w:rsidRPr="00430A16" w:rsidRDefault="007D49F2" w:rsidP="003C50C7">
      <w:pPr>
        <w:widowControl w:val="0"/>
        <w:jc w:val="both"/>
        <w:rPr>
          <w:b/>
        </w:rPr>
      </w:pPr>
      <w:r w:rsidRPr="00430A16">
        <w:rPr>
          <w:b/>
        </w:rPr>
        <w:t>1. La imposición de sanciones a los militantes se realizará por la Comisión de Orden y Disciplina Intrapartidista, el Comité Ejecutivo Nacional, los Comités Directivos Estatales y Municipales y las Comisiones Permanentes Estatales y Nacional bajo los procedimientos que se señalan en el presente artículo.</w:t>
      </w:r>
    </w:p>
    <w:p w:rsidR="007D49F2" w:rsidRPr="00430A16" w:rsidRDefault="007D49F2" w:rsidP="003C50C7">
      <w:pPr>
        <w:widowControl w:val="0"/>
        <w:jc w:val="both"/>
        <w:rPr>
          <w:b/>
        </w:rPr>
      </w:pPr>
    </w:p>
    <w:p w:rsidR="007D49F2" w:rsidRPr="00430A16" w:rsidRDefault="007D49F2" w:rsidP="003C50C7">
      <w:pPr>
        <w:widowControl w:val="0"/>
        <w:jc w:val="both"/>
      </w:pPr>
      <w:r w:rsidRPr="00430A16">
        <w:rPr>
          <w:b/>
        </w:rPr>
        <w:t xml:space="preserve">2. </w:t>
      </w:r>
      <w:r w:rsidRPr="00430A16">
        <w:t>Para la imposición de las sanciones</w:t>
      </w:r>
      <w:r w:rsidRPr="00430A16">
        <w:rPr>
          <w:b/>
        </w:rPr>
        <w:t xml:space="preserve"> a que hace referencia este artículo, y demás controversias en el ámbito intrapartidista, </w:t>
      </w:r>
      <w:r w:rsidRPr="00430A16">
        <w:t xml:space="preserve">deberá respetarse el </w:t>
      </w:r>
      <w:r w:rsidRPr="00430A16">
        <w:rPr>
          <w:b/>
        </w:rPr>
        <w:t xml:space="preserve">debido proceso legal, incluidos los </w:t>
      </w:r>
      <w:r w:rsidRPr="00430A16">
        <w:t>derecho</w:t>
      </w:r>
      <w:r w:rsidRPr="00430A16">
        <w:rPr>
          <w:b/>
        </w:rPr>
        <w:t xml:space="preserve">s </w:t>
      </w:r>
      <w:r w:rsidRPr="00430A16">
        <w:t>de audiencia</w:t>
      </w:r>
      <w:r w:rsidRPr="00430A16">
        <w:rPr>
          <w:b/>
        </w:rPr>
        <w:t xml:space="preserve"> y defensa. Las resoluciones deberán estar motivadas y fundadas; todo lo anterior, </w:t>
      </w:r>
      <w:r w:rsidRPr="00430A16">
        <w:t>de conformidad con el</w:t>
      </w:r>
      <w:r w:rsidRPr="00430A16">
        <w:rPr>
          <w:b/>
        </w:rPr>
        <w:t xml:space="preserve"> </w:t>
      </w:r>
      <w:r w:rsidRPr="00430A16">
        <w:t xml:space="preserve">procedimiento previsto en el </w:t>
      </w:r>
      <w:r w:rsidRPr="00430A16">
        <w:rPr>
          <w:b/>
        </w:rPr>
        <w:t>r</w:t>
      </w:r>
      <w:r w:rsidRPr="00430A16">
        <w:t>eglamento</w:t>
      </w:r>
      <w:r w:rsidRPr="00430A16">
        <w:rPr>
          <w:b/>
        </w:rPr>
        <w:t xml:space="preserve"> </w:t>
      </w:r>
      <w:r w:rsidRPr="00430A16">
        <w:t>correspondiente.</w:t>
      </w:r>
    </w:p>
    <w:p w:rsidR="006F7599" w:rsidRPr="00430A16" w:rsidRDefault="006F7599" w:rsidP="003C50C7">
      <w:pPr>
        <w:widowControl w:val="0"/>
        <w:jc w:val="both"/>
        <w:rPr>
          <w:b/>
        </w:rPr>
      </w:pPr>
    </w:p>
    <w:p w:rsidR="007D49F2" w:rsidRPr="00430A16" w:rsidRDefault="007D49F2" w:rsidP="003C50C7">
      <w:pPr>
        <w:widowControl w:val="0"/>
        <w:jc w:val="both"/>
        <w:rPr>
          <w:b/>
        </w:rPr>
      </w:pPr>
      <w:r w:rsidRPr="00430A16">
        <w:rPr>
          <w:b/>
        </w:rPr>
        <w:t>3. Los Comités Ejecutivo Nacional, Directivos Estatales o Municipales; así como sus presidentes podrán acordar iniciar procedimiento de amonestación ante la Comisión de Orden y Disciplina Intrapartidista a los militantes del Partido conforme a lo previsto en el numeral 1, inciso a), del artículo anterior.</w:t>
      </w:r>
    </w:p>
    <w:p w:rsidR="006F7599" w:rsidRPr="00430A16" w:rsidRDefault="006F7599" w:rsidP="003C50C7">
      <w:pPr>
        <w:widowControl w:val="0"/>
        <w:jc w:val="both"/>
        <w:rPr>
          <w:b/>
        </w:rPr>
      </w:pPr>
    </w:p>
    <w:p w:rsidR="007D49F2" w:rsidRPr="00430A16" w:rsidRDefault="007D49F2" w:rsidP="003C50C7">
      <w:pPr>
        <w:widowControl w:val="0"/>
        <w:jc w:val="both"/>
      </w:pPr>
      <w:r w:rsidRPr="00430A16">
        <w:rPr>
          <w:b/>
        </w:rPr>
        <w:t xml:space="preserve">4. Los Comités Ejecutivo Nacional, Directivos Estatales o Municipales; así como sus presidentes podrán acordar iniciar procedimiento de </w:t>
      </w:r>
      <w:r w:rsidRPr="00430A16">
        <w:t>privación del cargo o comisión partidista</w:t>
      </w:r>
      <w:r w:rsidRPr="00430A16">
        <w:rPr>
          <w:b/>
        </w:rPr>
        <w:t xml:space="preserve"> ante la Comisión de Orden y Disciplina Intrapartidista conforme a lo previsto en el numeral 1, inciso b), del artículo anterior.</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130</w:t>
      </w:r>
    </w:p>
    <w:p w:rsidR="007D49F2" w:rsidRPr="00430A16" w:rsidRDefault="007D49F2" w:rsidP="003C50C7">
      <w:pPr>
        <w:widowControl w:val="0"/>
        <w:jc w:val="both"/>
      </w:pPr>
      <w:r w:rsidRPr="00430A16">
        <w:t xml:space="preserve">1. La cancelación de la precandidatura, será impuesta por la Comisión </w:t>
      </w:r>
      <w:r w:rsidRPr="00430A16">
        <w:rPr>
          <w:b/>
        </w:rPr>
        <w:t>de Justicia</w:t>
      </w:r>
      <w:r w:rsidRPr="00430A16">
        <w:t>.</w:t>
      </w:r>
    </w:p>
    <w:p w:rsidR="007D49F2" w:rsidRPr="00430A16" w:rsidRDefault="007D49F2" w:rsidP="003C50C7">
      <w:pPr>
        <w:widowControl w:val="0"/>
        <w:jc w:val="both"/>
      </w:pPr>
    </w:p>
    <w:p w:rsidR="007D49F2" w:rsidRPr="00430A16" w:rsidRDefault="007D49F2" w:rsidP="003C50C7">
      <w:pPr>
        <w:widowControl w:val="0"/>
        <w:jc w:val="both"/>
      </w:pPr>
      <w:r w:rsidRPr="00430A16">
        <w:t xml:space="preserve">2. La cancelación de la candidatura, será acordada antes del registro del precandidato ante la autoridad competente, y será resuelta por la </w:t>
      </w:r>
      <w:r w:rsidRPr="00430A16">
        <w:rPr>
          <w:bCs/>
        </w:rPr>
        <w:t>Comisión Permanente Nacional</w:t>
      </w:r>
      <w:r w:rsidRPr="00430A16">
        <w:t xml:space="preserve"> en los casos de cargos a elección popular de carácter federal, así como de la elección de gobernador. </w:t>
      </w:r>
    </w:p>
    <w:p w:rsidR="007D49F2" w:rsidRPr="00430A16" w:rsidRDefault="007D49F2" w:rsidP="003C50C7">
      <w:pPr>
        <w:widowControl w:val="0"/>
        <w:jc w:val="both"/>
      </w:pPr>
    </w:p>
    <w:p w:rsidR="007D49F2" w:rsidRPr="00430A16" w:rsidRDefault="007D49F2" w:rsidP="003C50C7">
      <w:pPr>
        <w:widowControl w:val="0"/>
        <w:jc w:val="both"/>
        <w:rPr>
          <w:b/>
        </w:rPr>
      </w:pPr>
      <w:r w:rsidRPr="00430A16">
        <w:t xml:space="preserve">3. En </w:t>
      </w:r>
      <w:r w:rsidRPr="00430A16">
        <w:rPr>
          <w:b/>
        </w:rPr>
        <w:t xml:space="preserve">los casos de cargos de elección popular de carácter local, </w:t>
      </w:r>
      <w:r w:rsidRPr="00430A16">
        <w:t>la cancelación de la candidatura</w:t>
      </w:r>
      <w:r w:rsidRPr="00430A16">
        <w:rPr>
          <w:b/>
        </w:rPr>
        <w:t xml:space="preserve"> antes del registro del precandidato ante la autoridad competente, será resuelta por la </w:t>
      </w:r>
      <w:r w:rsidRPr="00430A16">
        <w:t>Comisión Permanente Nacional</w:t>
      </w:r>
      <w:r w:rsidRPr="00430A16">
        <w:rPr>
          <w:b/>
        </w:rPr>
        <w:t xml:space="preserve"> a propuesta de la c</w:t>
      </w:r>
      <w:r w:rsidRPr="00430A16">
        <w:t>omisi</w:t>
      </w:r>
      <w:r w:rsidRPr="00430A16">
        <w:rPr>
          <w:b/>
        </w:rPr>
        <w:t>ó</w:t>
      </w:r>
      <w:r w:rsidRPr="00430A16">
        <w:t xml:space="preserve">n </w:t>
      </w:r>
      <w:r w:rsidRPr="00430A16">
        <w:rPr>
          <w:b/>
        </w:rPr>
        <w:t>p</w:t>
      </w:r>
      <w:r w:rsidRPr="00430A16">
        <w:t xml:space="preserve">ermanente </w:t>
      </w:r>
      <w:r w:rsidRPr="00430A16">
        <w:rPr>
          <w:b/>
        </w:rPr>
        <w:t>e</w:t>
      </w:r>
      <w:r w:rsidRPr="00430A16">
        <w:t>statal respectiva.</w:t>
      </w:r>
    </w:p>
    <w:p w:rsidR="007D49F2" w:rsidRPr="00430A16" w:rsidRDefault="007D49F2" w:rsidP="003C50C7">
      <w:pPr>
        <w:widowControl w:val="0"/>
        <w:tabs>
          <w:tab w:val="left" w:pos="575"/>
        </w:tabs>
        <w:jc w:val="both"/>
      </w:pPr>
    </w:p>
    <w:p w:rsidR="007D49F2" w:rsidRPr="00430A16" w:rsidRDefault="007D49F2" w:rsidP="003C50C7">
      <w:pPr>
        <w:widowControl w:val="0"/>
        <w:tabs>
          <w:tab w:val="left" w:pos="575"/>
        </w:tabs>
        <w:jc w:val="both"/>
      </w:pPr>
      <w:r w:rsidRPr="00430A16">
        <w:rPr>
          <w:b/>
        </w:rPr>
        <w:t>4.</w:t>
      </w:r>
      <w:r w:rsidRPr="00430A16">
        <w:t xml:space="preserve"> Para la imposición de las sanciones a que hace referencia este artículo, deberá respetarse el derecho de audiencia, de conformidad con el procedimiento previsto en el Reglamento correspondiente.</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131</w:t>
      </w:r>
    </w:p>
    <w:p w:rsidR="007D49F2" w:rsidRPr="00430A16" w:rsidRDefault="007D49F2" w:rsidP="003C50C7">
      <w:pPr>
        <w:widowControl w:val="0"/>
        <w:jc w:val="both"/>
      </w:pPr>
      <w:r w:rsidRPr="00430A16">
        <w:t xml:space="preserve">1. La suspensión de uno o varios derechos, que en ningún caso podrá exceder de tres años, así como la inhabilitación para ser dirigente o candidato, que </w:t>
      </w:r>
      <w:r w:rsidRPr="00430A16">
        <w:rPr>
          <w:b/>
        </w:rPr>
        <w:t>en ningún caso</w:t>
      </w:r>
      <w:r w:rsidRPr="00430A16">
        <w:t xml:space="preserve"> podrá ser menor a tres años ni exceder de doce, y la expulsión, serán acordadas por la Comisión de Orden </w:t>
      </w:r>
      <w:r w:rsidRPr="00430A16">
        <w:rPr>
          <w:b/>
        </w:rPr>
        <w:t xml:space="preserve">y </w:t>
      </w:r>
      <w:r w:rsidRPr="00430A16">
        <w:rPr>
          <w:rFonts w:eastAsia="Cambria Math"/>
          <w:b/>
          <w:lang w:eastAsia="es-MX"/>
        </w:rPr>
        <w:t>Disciplina Intrapartidista</w:t>
      </w:r>
      <w:r w:rsidRPr="00430A16">
        <w:t xml:space="preserve">, a solicitud del Comité Directivo Municipal, de las </w:t>
      </w:r>
      <w:r w:rsidRPr="00430A16">
        <w:rPr>
          <w:bCs/>
        </w:rPr>
        <w:t xml:space="preserve">Comisiones Permanentes Estatales, </w:t>
      </w:r>
      <w:r w:rsidRPr="00430A16">
        <w:rPr>
          <w:b/>
          <w:bCs/>
        </w:rPr>
        <w:t>de la Comisión Anticorrupción,</w:t>
      </w:r>
      <w:r w:rsidRPr="00430A16">
        <w:rPr>
          <w:bCs/>
        </w:rPr>
        <w:t xml:space="preserve"> de la Comisión Permanente Nacional </w:t>
      </w:r>
      <w:r w:rsidRPr="00430A16">
        <w:rPr>
          <w:b/>
          <w:bCs/>
        </w:rPr>
        <w:t>o del Comité Ejecutivo Nacional</w:t>
      </w:r>
      <w:r w:rsidRPr="00430A16">
        <w:t>.</w:t>
      </w:r>
    </w:p>
    <w:p w:rsidR="006F7599" w:rsidRPr="00430A16" w:rsidRDefault="006F7599" w:rsidP="003C50C7">
      <w:pPr>
        <w:widowControl w:val="0"/>
        <w:jc w:val="both"/>
      </w:pPr>
    </w:p>
    <w:p w:rsidR="007D49F2" w:rsidRPr="00430A16" w:rsidRDefault="007D49F2" w:rsidP="003C50C7">
      <w:pPr>
        <w:widowControl w:val="0"/>
        <w:jc w:val="both"/>
      </w:pPr>
      <w:r w:rsidRPr="00430A16">
        <w:t xml:space="preserve">2. En ningún caso se podrá solicitar la sanción después de transcurridos trescientos sesenta y cinco días naturales, contados a partir del día en que ocurrió la falta, o de que se tenga conocimiento de la misma, a menos que se tratara de faltas continuadas o reiteradas, o a las que hace referencia el artículo </w:t>
      </w:r>
      <w:r w:rsidRPr="00430A16">
        <w:rPr>
          <w:b/>
        </w:rPr>
        <w:t>133</w:t>
      </w:r>
      <w:r w:rsidRPr="00430A16">
        <w:t xml:space="preserve"> de estos Estatutos, en cuyo caso el término corre a partir de que el fallo sea firme y definitivo.</w:t>
      </w:r>
    </w:p>
    <w:p w:rsidR="007D49F2" w:rsidRPr="00430A16" w:rsidRDefault="007D49F2" w:rsidP="003C50C7">
      <w:pPr>
        <w:widowControl w:val="0"/>
      </w:pPr>
    </w:p>
    <w:p w:rsidR="007D49F2" w:rsidRPr="00430A16" w:rsidRDefault="007D49F2" w:rsidP="003C50C7">
      <w:pPr>
        <w:widowControl w:val="0"/>
        <w:tabs>
          <w:tab w:val="left" w:pos="575"/>
        </w:tabs>
        <w:jc w:val="both"/>
        <w:rPr>
          <w:b/>
        </w:rPr>
      </w:pPr>
      <w:r w:rsidRPr="00430A16">
        <w:rPr>
          <w:b/>
        </w:rPr>
        <w:t>Artículo 132</w:t>
      </w:r>
    </w:p>
    <w:p w:rsidR="007D49F2" w:rsidRPr="00430A16" w:rsidRDefault="007D49F2" w:rsidP="003C50C7">
      <w:pPr>
        <w:widowControl w:val="0"/>
        <w:tabs>
          <w:tab w:val="left" w:pos="575"/>
        </w:tabs>
        <w:jc w:val="both"/>
      </w:pPr>
      <w:r w:rsidRPr="00430A16">
        <w:t xml:space="preserve">1. A partir de auto de formal prisión que implique privación de la libertad o en aquellos casos que exista una resolución firme de carácter administrativo, el Comité Ejecutivo Nacional, a propuesta de la Comisión de Orden </w:t>
      </w:r>
      <w:r w:rsidRPr="00430A16">
        <w:rPr>
          <w:b/>
        </w:rPr>
        <w:t>y Disciplina Intrapartidista</w:t>
      </w:r>
      <w:r w:rsidRPr="00430A16">
        <w:t xml:space="preserve"> podrá acordar, previa audiencia, como medida cautelar, la suspensión temporal de los derechos partidistas, cuando la protección de un valor jurídico resulte urgente y la medida provisional sea proporcional, útil e idónea. Dicha suspensión no podrá exceder de seis meses.</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133</w:t>
      </w:r>
    </w:p>
    <w:p w:rsidR="007D49F2" w:rsidRPr="00430A16" w:rsidRDefault="007D49F2" w:rsidP="003C50C7">
      <w:pPr>
        <w:widowControl w:val="0"/>
        <w:jc w:val="both"/>
      </w:pPr>
      <w:r w:rsidRPr="00430A16">
        <w:t>1. En caso de que algún servidor público o ex servidor público que sea militante del Partido haya sido de manera firme y definitiva sancionado por faltas administrativas graves, o bien, sentenciado por la comisión de algún delito grave, se podrá iniciar el procedimiento sancionador respectivo, en términos de lo dispuesto por el Reglamento correspondiente.</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134</w:t>
      </w:r>
    </w:p>
    <w:p w:rsidR="007D49F2" w:rsidRPr="00430A16" w:rsidRDefault="007D49F2" w:rsidP="003C50C7">
      <w:pPr>
        <w:widowControl w:val="0"/>
        <w:jc w:val="both"/>
      </w:pPr>
      <w:r w:rsidRPr="00430A16">
        <w:t xml:space="preserve">1. La </w:t>
      </w:r>
      <w:r w:rsidRPr="00430A16">
        <w:rPr>
          <w:bCs/>
        </w:rPr>
        <w:t xml:space="preserve">Comisión Permanente del Consejo Nacional </w:t>
      </w:r>
      <w:r w:rsidRPr="00430A16">
        <w:t xml:space="preserve">y las </w:t>
      </w:r>
      <w:r w:rsidRPr="00430A16">
        <w:rPr>
          <w:bCs/>
        </w:rPr>
        <w:t>Comisiones Permanentes de los Consejos Estatales</w:t>
      </w:r>
      <w:r w:rsidRPr="00430A16">
        <w:t xml:space="preserve"> podrán </w:t>
      </w:r>
      <w:r w:rsidRPr="00430A16">
        <w:rPr>
          <w:b/>
        </w:rPr>
        <w:t>solicitar a la Comisión de Orden y Disciplina Intrapartidista</w:t>
      </w:r>
      <w:r w:rsidRPr="00430A16">
        <w:t xml:space="preserve"> la expulsión del militante cuando se compruebe que participa o ingresa a otro partido político, o acepta ser su candidato.</w:t>
      </w:r>
      <w:r w:rsidRPr="00430A16">
        <w:rPr>
          <w:shd w:val="clear" w:color="auto" w:fill="FABF8F"/>
        </w:rPr>
        <w:t xml:space="preserve"> </w:t>
      </w:r>
    </w:p>
    <w:p w:rsidR="005D7587" w:rsidRPr="00430A16" w:rsidRDefault="005D7587" w:rsidP="003C50C7">
      <w:pPr>
        <w:widowControl w:val="0"/>
        <w:tabs>
          <w:tab w:val="left" w:pos="575"/>
        </w:tabs>
        <w:jc w:val="both"/>
      </w:pPr>
    </w:p>
    <w:p w:rsidR="007D49F2" w:rsidRPr="00430A16" w:rsidRDefault="007D49F2" w:rsidP="003C50C7">
      <w:pPr>
        <w:widowControl w:val="0"/>
        <w:tabs>
          <w:tab w:val="left" w:pos="575"/>
        </w:tabs>
        <w:jc w:val="both"/>
        <w:rPr>
          <w:b/>
        </w:rPr>
      </w:pPr>
      <w:r w:rsidRPr="00430A16">
        <w:rPr>
          <w:b/>
        </w:rPr>
        <w:t>Artículo 135</w:t>
      </w:r>
    </w:p>
    <w:p w:rsidR="007D49F2" w:rsidRPr="00430A16" w:rsidRDefault="007D49F2" w:rsidP="003C50C7">
      <w:pPr>
        <w:widowControl w:val="0"/>
        <w:jc w:val="both"/>
      </w:pPr>
      <w:r w:rsidRPr="00430A16">
        <w:t>1. Ningún militante podrá ser suspendido, inhabilitado, ni expulsado del Partido, sin que el órgano competente le dé a conocer por escrito y por medio fehaciente los cargos que haya en su contra, le haga saber su derecho a nombrar defensor entre los militantes del Partido, oiga su defensa, cite a las partes interesadas, considere los alegatos y las pruebas que se presenten, y recabe todos los informes y pruebas que estime necesarios.</w:t>
      </w:r>
    </w:p>
    <w:p w:rsidR="006F7599" w:rsidRPr="00430A16" w:rsidRDefault="006F7599" w:rsidP="003C50C7">
      <w:pPr>
        <w:widowControl w:val="0"/>
        <w:jc w:val="both"/>
      </w:pPr>
    </w:p>
    <w:p w:rsidR="007D49F2" w:rsidRPr="00430A16" w:rsidRDefault="007D49F2" w:rsidP="003C50C7">
      <w:pPr>
        <w:widowControl w:val="0"/>
        <w:jc w:val="both"/>
      </w:pPr>
      <w:r w:rsidRPr="00430A16">
        <w:t xml:space="preserve">2. Quién esté facultado para sancionar, deberá informar la resolución correspondiente al Registro Nacional de Militantes. Ninguna sanción será registrada si no hay constancia fehaciente de la notificación al militante sancionado, en los términos establecidos por el reglamento correspondiente. </w:t>
      </w:r>
    </w:p>
    <w:p w:rsidR="006F7599" w:rsidRPr="00430A16" w:rsidRDefault="006F7599" w:rsidP="003C50C7">
      <w:pPr>
        <w:widowControl w:val="0"/>
        <w:jc w:val="both"/>
      </w:pPr>
    </w:p>
    <w:p w:rsidR="007D49F2" w:rsidRPr="00430A16" w:rsidRDefault="007D49F2" w:rsidP="003C50C7">
      <w:pPr>
        <w:widowControl w:val="0"/>
        <w:jc w:val="both"/>
      </w:pPr>
      <w:r w:rsidRPr="00430A16">
        <w:t xml:space="preserve">3. </w:t>
      </w:r>
      <w:r w:rsidRPr="00430A16">
        <w:rPr>
          <w:b/>
        </w:rPr>
        <w:t>Se contará</w:t>
      </w:r>
      <w:r w:rsidRPr="00430A16">
        <w:t xml:space="preserve"> con sesenta días hábiles para emitir </w:t>
      </w:r>
      <w:r w:rsidRPr="00430A16">
        <w:rPr>
          <w:b/>
        </w:rPr>
        <w:t>las</w:t>
      </w:r>
      <w:r w:rsidRPr="00430A16">
        <w:t xml:space="preserve"> resoluci</w:t>
      </w:r>
      <w:r w:rsidRPr="00430A16">
        <w:rPr>
          <w:b/>
        </w:rPr>
        <w:t>o</w:t>
      </w:r>
      <w:r w:rsidRPr="00430A16">
        <w:t>n</w:t>
      </w:r>
      <w:r w:rsidRPr="00430A16">
        <w:rPr>
          <w:b/>
        </w:rPr>
        <w:t>es</w:t>
      </w:r>
      <w:r w:rsidRPr="00430A16">
        <w:t xml:space="preserve">, contados a partir de la fecha en que reciba la solicitud o recurso, según corresponda. </w:t>
      </w:r>
    </w:p>
    <w:p w:rsidR="006F7599" w:rsidRPr="00430A16" w:rsidRDefault="006F7599" w:rsidP="003C50C7">
      <w:pPr>
        <w:widowControl w:val="0"/>
        <w:jc w:val="both"/>
      </w:pPr>
    </w:p>
    <w:p w:rsidR="007D49F2" w:rsidRPr="00430A16" w:rsidRDefault="007D49F2" w:rsidP="003C50C7">
      <w:pPr>
        <w:widowControl w:val="0"/>
        <w:jc w:val="both"/>
      </w:pPr>
      <w:r w:rsidRPr="00430A16">
        <w:t xml:space="preserve">4. Las resoluciones de la Comisión de Orden </w:t>
      </w:r>
      <w:r w:rsidRPr="00430A16">
        <w:rPr>
          <w:b/>
        </w:rPr>
        <w:t>y Disciplina Intrapartidista</w:t>
      </w:r>
      <w:r w:rsidRPr="00430A16">
        <w:t xml:space="preserve"> serán definitivas. </w:t>
      </w:r>
    </w:p>
    <w:p w:rsidR="005D7587" w:rsidRPr="00430A16" w:rsidRDefault="005D7587" w:rsidP="003C50C7">
      <w:pPr>
        <w:widowControl w:val="0"/>
        <w:jc w:val="both"/>
      </w:pPr>
    </w:p>
    <w:p w:rsidR="007D49F2" w:rsidRPr="00430A16" w:rsidRDefault="007D49F2" w:rsidP="003C50C7">
      <w:pPr>
        <w:widowControl w:val="0"/>
        <w:autoSpaceDE w:val="0"/>
        <w:autoSpaceDN w:val="0"/>
        <w:adjustRightInd w:val="0"/>
        <w:jc w:val="center"/>
        <w:rPr>
          <w:b/>
          <w:bCs/>
        </w:rPr>
      </w:pPr>
      <w:r w:rsidRPr="00430A16">
        <w:rPr>
          <w:b/>
          <w:bCs/>
        </w:rPr>
        <w:t>TÍTULO DÉCIMO SEGUNDO</w:t>
      </w:r>
    </w:p>
    <w:p w:rsidR="007D49F2" w:rsidRPr="00430A16" w:rsidRDefault="007D49F2" w:rsidP="003C50C7">
      <w:pPr>
        <w:widowControl w:val="0"/>
        <w:autoSpaceDE w:val="0"/>
        <w:autoSpaceDN w:val="0"/>
        <w:adjustRightInd w:val="0"/>
        <w:jc w:val="center"/>
        <w:rPr>
          <w:b/>
          <w:bCs/>
        </w:rPr>
      </w:pPr>
      <w:r w:rsidRPr="00430A16">
        <w:rPr>
          <w:b/>
          <w:bCs/>
        </w:rPr>
        <w:t>DE LA REFORMA DE ESTATUTOS</w:t>
      </w:r>
    </w:p>
    <w:p w:rsidR="0059013A" w:rsidRPr="00430A16" w:rsidRDefault="0059013A" w:rsidP="003C50C7">
      <w:pPr>
        <w:widowControl w:val="0"/>
        <w:autoSpaceDE w:val="0"/>
        <w:autoSpaceDN w:val="0"/>
        <w:adjustRightInd w:val="0"/>
        <w:jc w:val="center"/>
        <w:rPr>
          <w:b/>
          <w:bCs/>
        </w:rPr>
      </w:pPr>
    </w:p>
    <w:p w:rsidR="007D49F2" w:rsidRPr="00430A16" w:rsidRDefault="007D49F2" w:rsidP="003C50C7">
      <w:pPr>
        <w:widowControl w:val="0"/>
        <w:jc w:val="center"/>
        <w:rPr>
          <w:b/>
          <w:bCs/>
        </w:rPr>
      </w:pPr>
      <w:r w:rsidRPr="00430A16">
        <w:rPr>
          <w:b/>
          <w:bCs/>
        </w:rPr>
        <w:t>CAPÍTULO ÚNICO</w:t>
      </w:r>
    </w:p>
    <w:p w:rsidR="007D49F2" w:rsidRPr="00430A16" w:rsidRDefault="007D49F2" w:rsidP="003C50C7">
      <w:pPr>
        <w:widowControl w:val="0"/>
        <w:jc w:val="center"/>
        <w:rPr>
          <w:b/>
          <w:bCs/>
        </w:rPr>
      </w:pPr>
      <w:r w:rsidRPr="00430A16">
        <w:rPr>
          <w:b/>
          <w:bCs/>
        </w:rPr>
        <w:t>DISPOSICIONES GENERALES</w:t>
      </w:r>
    </w:p>
    <w:p w:rsidR="005D7587" w:rsidRPr="00430A16" w:rsidRDefault="005D7587"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Artículo 136</w:t>
      </w:r>
    </w:p>
    <w:p w:rsidR="007D49F2" w:rsidRPr="00430A16" w:rsidRDefault="007D49F2" w:rsidP="003C50C7">
      <w:pPr>
        <w:widowControl w:val="0"/>
        <w:autoSpaceDE w:val="0"/>
        <w:autoSpaceDN w:val="0"/>
        <w:adjustRightInd w:val="0"/>
        <w:jc w:val="both"/>
      </w:pPr>
      <w:r w:rsidRPr="00430A16">
        <w:t xml:space="preserve">1. La reforma de estos Estatutos requerirá acuerdo de la Asamblea Nacional Extraordinaria de Acción Nacional, tomado por las dos terceras partes de los votos computables en la misma. </w:t>
      </w:r>
    </w:p>
    <w:p w:rsidR="006F7599" w:rsidRPr="00430A16" w:rsidRDefault="006F7599"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both"/>
        <w:rPr>
          <w:bCs/>
        </w:rPr>
      </w:pPr>
      <w:r w:rsidRPr="00430A16">
        <w:rPr>
          <w:bCs/>
        </w:rPr>
        <w:t xml:space="preserve">2. Las votaciones podrán realizarse de manera económica, a </w:t>
      </w:r>
      <w:r w:rsidR="006F7599" w:rsidRPr="00430A16">
        <w:rPr>
          <w:bCs/>
        </w:rPr>
        <w:t xml:space="preserve">propuesta del Presidente de la </w:t>
      </w:r>
      <w:r w:rsidRPr="00430A16">
        <w:rPr>
          <w:bCs/>
        </w:rPr>
        <w:t xml:space="preserve">Asamblea, o por cédula. En ambos casos deberá existir certeza del sentido de la votación. </w:t>
      </w:r>
    </w:p>
    <w:p w:rsidR="005D7587" w:rsidRPr="00430A16" w:rsidRDefault="005D7587" w:rsidP="003C50C7">
      <w:pPr>
        <w:widowControl w:val="0"/>
        <w:autoSpaceDE w:val="0"/>
        <w:autoSpaceDN w:val="0"/>
        <w:adjustRightInd w:val="0"/>
        <w:jc w:val="both"/>
        <w:rPr>
          <w:bCs/>
        </w:rPr>
      </w:pPr>
    </w:p>
    <w:p w:rsidR="007D49F2" w:rsidRPr="00430A16" w:rsidRDefault="007D49F2" w:rsidP="003C50C7">
      <w:pPr>
        <w:widowControl w:val="0"/>
        <w:autoSpaceDE w:val="0"/>
        <w:autoSpaceDN w:val="0"/>
        <w:adjustRightInd w:val="0"/>
        <w:jc w:val="center"/>
        <w:rPr>
          <w:b/>
          <w:bCs/>
        </w:rPr>
      </w:pPr>
      <w:r w:rsidRPr="00430A16">
        <w:rPr>
          <w:b/>
          <w:bCs/>
        </w:rPr>
        <w:t>TÍTULO DÉCIMO TERCERO</w:t>
      </w:r>
    </w:p>
    <w:p w:rsidR="007D49F2" w:rsidRPr="00430A16" w:rsidRDefault="007D49F2" w:rsidP="003C50C7">
      <w:pPr>
        <w:widowControl w:val="0"/>
        <w:autoSpaceDE w:val="0"/>
        <w:autoSpaceDN w:val="0"/>
        <w:adjustRightInd w:val="0"/>
        <w:jc w:val="center"/>
        <w:rPr>
          <w:b/>
          <w:bCs/>
        </w:rPr>
      </w:pPr>
      <w:r w:rsidRPr="00430A16">
        <w:rPr>
          <w:b/>
          <w:bCs/>
        </w:rPr>
        <w:t>DE LA DISOLUCIÓN DEL PARTIDO</w:t>
      </w:r>
    </w:p>
    <w:p w:rsidR="0059013A" w:rsidRPr="00430A16" w:rsidRDefault="0059013A" w:rsidP="003C50C7">
      <w:pPr>
        <w:widowControl w:val="0"/>
        <w:autoSpaceDE w:val="0"/>
        <w:autoSpaceDN w:val="0"/>
        <w:adjustRightInd w:val="0"/>
        <w:jc w:val="center"/>
        <w:rPr>
          <w:b/>
          <w:bCs/>
        </w:rPr>
      </w:pPr>
    </w:p>
    <w:p w:rsidR="007D49F2" w:rsidRPr="00430A16" w:rsidRDefault="007D49F2" w:rsidP="003C50C7">
      <w:pPr>
        <w:widowControl w:val="0"/>
        <w:jc w:val="center"/>
        <w:rPr>
          <w:b/>
          <w:bCs/>
        </w:rPr>
      </w:pPr>
      <w:r w:rsidRPr="00430A16">
        <w:rPr>
          <w:b/>
          <w:bCs/>
        </w:rPr>
        <w:t>CAPÍTULO ÚNICO</w:t>
      </w:r>
    </w:p>
    <w:p w:rsidR="007D49F2" w:rsidRPr="00430A16" w:rsidRDefault="007D49F2" w:rsidP="003C50C7">
      <w:pPr>
        <w:widowControl w:val="0"/>
        <w:jc w:val="center"/>
        <w:rPr>
          <w:b/>
          <w:bCs/>
        </w:rPr>
      </w:pPr>
      <w:r w:rsidRPr="00430A16">
        <w:rPr>
          <w:b/>
          <w:bCs/>
        </w:rPr>
        <w:t>DISPOSICIONES GENERALES</w:t>
      </w:r>
    </w:p>
    <w:p w:rsidR="005D7587" w:rsidRPr="00430A16" w:rsidRDefault="005D7587" w:rsidP="003C50C7">
      <w:pPr>
        <w:widowControl w:val="0"/>
        <w:tabs>
          <w:tab w:val="left" w:pos="575"/>
        </w:tabs>
        <w:jc w:val="both"/>
        <w:rPr>
          <w:b/>
        </w:rPr>
      </w:pPr>
    </w:p>
    <w:p w:rsidR="007D49F2" w:rsidRPr="00430A16" w:rsidRDefault="007D49F2" w:rsidP="003C50C7">
      <w:pPr>
        <w:widowControl w:val="0"/>
        <w:tabs>
          <w:tab w:val="left" w:pos="575"/>
        </w:tabs>
        <w:jc w:val="both"/>
        <w:rPr>
          <w:b/>
        </w:rPr>
      </w:pPr>
      <w:r w:rsidRPr="00430A16">
        <w:rPr>
          <w:b/>
        </w:rPr>
        <w:t>Artículo 137</w:t>
      </w:r>
    </w:p>
    <w:p w:rsidR="007D49F2" w:rsidRPr="00430A16" w:rsidRDefault="007D49F2" w:rsidP="003C50C7">
      <w:pPr>
        <w:widowControl w:val="0"/>
        <w:autoSpaceDE w:val="0"/>
        <w:autoSpaceDN w:val="0"/>
        <w:adjustRightInd w:val="0"/>
        <w:jc w:val="both"/>
      </w:pPr>
      <w:r w:rsidRPr="00430A16">
        <w:t>1. Sólo podrá disolverse Acción Nacional por acuerdo de la Asamblea Nacional Extraordinaria convocada para tal efecto y con la aprobación del ochenta por ciento de los votos computables en la misma.</w:t>
      </w:r>
    </w:p>
    <w:p w:rsidR="005D7587" w:rsidRPr="00430A16" w:rsidRDefault="005D7587" w:rsidP="003C50C7">
      <w:pPr>
        <w:widowControl w:val="0"/>
        <w:autoSpaceDE w:val="0"/>
        <w:autoSpaceDN w:val="0"/>
        <w:adjustRightInd w:val="0"/>
        <w:jc w:val="both"/>
      </w:pPr>
    </w:p>
    <w:p w:rsidR="007D49F2" w:rsidRPr="00430A16" w:rsidRDefault="007D49F2" w:rsidP="003C50C7">
      <w:pPr>
        <w:widowControl w:val="0"/>
        <w:tabs>
          <w:tab w:val="left" w:pos="575"/>
        </w:tabs>
        <w:jc w:val="both"/>
        <w:rPr>
          <w:b/>
        </w:rPr>
      </w:pPr>
      <w:r w:rsidRPr="00430A16">
        <w:rPr>
          <w:b/>
        </w:rPr>
        <w:t>Artículo 138</w:t>
      </w:r>
    </w:p>
    <w:p w:rsidR="007D49F2" w:rsidRPr="00430A16" w:rsidRDefault="007D49F2" w:rsidP="003C50C7">
      <w:pPr>
        <w:widowControl w:val="0"/>
        <w:autoSpaceDE w:val="0"/>
        <w:autoSpaceDN w:val="0"/>
        <w:adjustRightInd w:val="0"/>
        <w:jc w:val="both"/>
      </w:pPr>
      <w:r w:rsidRPr="00430A16">
        <w:t xml:space="preserve">1. En caso de disolución, la misma Asamblea designará a tres liquidadores, quienes llevarán a cabo la liquidación del Partido en su aspecto patrimonial. El activo neto que resulte se aplicará a otra asociación o sociedad que tenga los mismos fines de Acción Nacional, a la Universidad Nacional Autónoma de México o a una institución de beneficencia, según acuerde la Asamblea. </w:t>
      </w:r>
    </w:p>
    <w:p w:rsidR="005D7587" w:rsidRDefault="005D7587" w:rsidP="003C50C7">
      <w:pPr>
        <w:widowControl w:val="0"/>
        <w:autoSpaceDE w:val="0"/>
        <w:autoSpaceDN w:val="0"/>
        <w:adjustRightInd w:val="0"/>
        <w:jc w:val="both"/>
      </w:pPr>
    </w:p>
    <w:p w:rsidR="00430A16" w:rsidRDefault="00430A16" w:rsidP="003C50C7">
      <w:pPr>
        <w:widowControl w:val="0"/>
        <w:autoSpaceDE w:val="0"/>
        <w:autoSpaceDN w:val="0"/>
        <w:adjustRightInd w:val="0"/>
        <w:jc w:val="both"/>
      </w:pPr>
    </w:p>
    <w:p w:rsidR="00430A16" w:rsidRPr="00430A16" w:rsidRDefault="00430A16" w:rsidP="003C50C7">
      <w:pPr>
        <w:widowControl w:val="0"/>
        <w:autoSpaceDE w:val="0"/>
        <w:autoSpaceDN w:val="0"/>
        <w:adjustRightInd w:val="0"/>
        <w:jc w:val="both"/>
      </w:pPr>
    </w:p>
    <w:p w:rsidR="007D49F2" w:rsidRDefault="007D49F2" w:rsidP="003C50C7">
      <w:pPr>
        <w:widowControl w:val="0"/>
        <w:tabs>
          <w:tab w:val="left" w:pos="575"/>
          <w:tab w:val="left" w:pos="2375"/>
        </w:tabs>
        <w:autoSpaceDE w:val="0"/>
        <w:autoSpaceDN w:val="0"/>
        <w:adjustRightInd w:val="0"/>
        <w:jc w:val="center"/>
        <w:rPr>
          <w:b/>
          <w:bCs/>
        </w:rPr>
      </w:pPr>
      <w:r w:rsidRPr="00430A16">
        <w:rPr>
          <w:b/>
          <w:bCs/>
        </w:rPr>
        <w:t>TRANSITORIOS</w:t>
      </w:r>
    </w:p>
    <w:p w:rsidR="00430A16" w:rsidRDefault="00430A16" w:rsidP="003C50C7">
      <w:pPr>
        <w:widowControl w:val="0"/>
        <w:tabs>
          <w:tab w:val="left" w:pos="575"/>
          <w:tab w:val="left" w:pos="2375"/>
        </w:tabs>
        <w:autoSpaceDE w:val="0"/>
        <w:autoSpaceDN w:val="0"/>
        <w:adjustRightInd w:val="0"/>
        <w:jc w:val="center"/>
        <w:rPr>
          <w:b/>
          <w:bCs/>
        </w:rPr>
      </w:pPr>
    </w:p>
    <w:p w:rsidR="00430A16" w:rsidRPr="00430A16" w:rsidRDefault="00430A16" w:rsidP="003C50C7">
      <w:pPr>
        <w:widowControl w:val="0"/>
        <w:tabs>
          <w:tab w:val="left" w:pos="575"/>
          <w:tab w:val="left" w:pos="2375"/>
        </w:tabs>
        <w:autoSpaceDE w:val="0"/>
        <w:autoSpaceDN w:val="0"/>
        <w:adjustRightInd w:val="0"/>
        <w:jc w:val="center"/>
        <w:rPr>
          <w:b/>
          <w:bCs/>
        </w:rPr>
      </w:pPr>
    </w:p>
    <w:p w:rsidR="007D49F2" w:rsidRPr="00430A16" w:rsidRDefault="007D49F2" w:rsidP="003C50C7">
      <w:pPr>
        <w:widowControl w:val="0"/>
        <w:tabs>
          <w:tab w:val="left" w:pos="575"/>
        </w:tabs>
        <w:autoSpaceDE w:val="0"/>
        <w:autoSpaceDN w:val="0"/>
        <w:adjustRightInd w:val="0"/>
        <w:jc w:val="both"/>
        <w:rPr>
          <w:b/>
          <w:bCs/>
        </w:rPr>
      </w:pPr>
      <w:r w:rsidRPr="00430A16">
        <w:rPr>
          <w:b/>
          <w:bCs/>
        </w:rPr>
        <w:t>Artículo 1º.</w:t>
      </w:r>
    </w:p>
    <w:p w:rsidR="007D49F2" w:rsidRPr="00430A16" w:rsidRDefault="007D49F2" w:rsidP="003C50C7">
      <w:pPr>
        <w:widowControl w:val="0"/>
        <w:tabs>
          <w:tab w:val="left" w:pos="575"/>
        </w:tabs>
        <w:autoSpaceDE w:val="0"/>
        <w:autoSpaceDN w:val="0"/>
        <w:adjustRightInd w:val="0"/>
        <w:jc w:val="both"/>
        <w:rPr>
          <w:b/>
          <w:bCs/>
        </w:rPr>
      </w:pPr>
      <w:r w:rsidRPr="00430A16">
        <w:rPr>
          <w:b/>
          <w:bCs/>
        </w:rPr>
        <w:t>Las reformas a los Estatutos Generales del Partido Acción Nacional aprobados por la XVIII As</w:t>
      </w:r>
      <w:r w:rsidR="00E55B7B" w:rsidRPr="00430A16">
        <w:rPr>
          <w:b/>
          <w:bCs/>
        </w:rPr>
        <w:t xml:space="preserve">amblea Nacional Extraordinaria </w:t>
      </w:r>
      <w:r w:rsidRPr="00430A16">
        <w:rPr>
          <w:b/>
          <w:bCs/>
        </w:rPr>
        <w:t>entrarán en vigor una vez declarada la procedencia constitucional y legal que el Instituto Nacional Electoral determine y se publique en el Diario Oficial de la Federación.</w:t>
      </w:r>
    </w:p>
    <w:p w:rsidR="005D7587" w:rsidRPr="00430A16" w:rsidRDefault="005D7587" w:rsidP="003C50C7">
      <w:pPr>
        <w:widowControl w:val="0"/>
        <w:tabs>
          <w:tab w:val="left" w:pos="575"/>
        </w:tabs>
        <w:autoSpaceDE w:val="0"/>
        <w:autoSpaceDN w:val="0"/>
        <w:adjustRightInd w:val="0"/>
        <w:jc w:val="both"/>
        <w:rPr>
          <w:b/>
          <w:bCs/>
        </w:rPr>
      </w:pPr>
    </w:p>
    <w:p w:rsidR="007D49F2" w:rsidRPr="00430A16" w:rsidRDefault="007D49F2" w:rsidP="003C50C7">
      <w:pPr>
        <w:widowControl w:val="0"/>
        <w:tabs>
          <w:tab w:val="left" w:pos="575"/>
        </w:tabs>
        <w:autoSpaceDE w:val="0"/>
        <w:autoSpaceDN w:val="0"/>
        <w:adjustRightInd w:val="0"/>
        <w:jc w:val="both"/>
        <w:rPr>
          <w:b/>
          <w:bCs/>
        </w:rPr>
      </w:pPr>
      <w:r w:rsidRPr="00430A16">
        <w:rPr>
          <w:b/>
          <w:bCs/>
        </w:rPr>
        <w:t xml:space="preserve">Artículo 2°. </w:t>
      </w:r>
    </w:p>
    <w:p w:rsidR="007D49F2" w:rsidRPr="00430A16" w:rsidRDefault="007D49F2" w:rsidP="003C50C7">
      <w:pPr>
        <w:widowControl w:val="0"/>
        <w:tabs>
          <w:tab w:val="left" w:pos="575"/>
        </w:tabs>
        <w:autoSpaceDE w:val="0"/>
        <w:autoSpaceDN w:val="0"/>
        <w:adjustRightInd w:val="0"/>
        <w:jc w:val="both"/>
        <w:rPr>
          <w:b/>
          <w:bCs/>
        </w:rPr>
      </w:pPr>
      <w:r w:rsidRPr="00430A16">
        <w:rPr>
          <w:b/>
          <w:bCs/>
        </w:rPr>
        <w:t>A efecto de dar cumplimiento a lo dispuesto por los artículos 28, numeral 1, incisos n) y o); 37, numeral 2; 52, numeral 1, inciso f); 61, inciso j); 67 numeral 2; 72 numeral 1, inciso f); 81, numeral 1, inciso e), de estos Estatutos, entrará en vigor a partir de la siguiente renovación de sus órganos.</w:t>
      </w:r>
    </w:p>
    <w:p w:rsidR="005D7587" w:rsidRPr="00430A16" w:rsidRDefault="005D7587" w:rsidP="003C50C7">
      <w:pPr>
        <w:widowControl w:val="0"/>
        <w:tabs>
          <w:tab w:val="left" w:pos="575"/>
        </w:tabs>
        <w:autoSpaceDE w:val="0"/>
        <w:autoSpaceDN w:val="0"/>
        <w:adjustRightInd w:val="0"/>
        <w:jc w:val="both"/>
        <w:rPr>
          <w:b/>
          <w:bCs/>
        </w:rPr>
      </w:pPr>
    </w:p>
    <w:p w:rsidR="007D49F2" w:rsidRPr="00430A16" w:rsidRDefault="007D49F2" w:rsidP="003C50C7">
      <w:pPr>
        <w:widowControl w:val="0"/>
        <w:tabs>
          <w:tab w:val="left" w:pos="575"/>
        </w:tabs>
        <w:autoSpaceDE w:val="0"/>
        <w:autoSpaceDN w:val="0"/>
        <w:adjustRightInd w:val="0"/>
        <w:jc w:val="both"/>
        <w:rPr>
          <w:b/>
          <w:bCs/>
        </w:rPr>
      </w:pPr>
      <w:r w:rsidRPr="00430A16">
        <w:rPr>
          <w:b/>
          <w:bCs/>
        </w:rPr>
        <w:t xml:space="preserve">Artículo 3°. </w:t>
      </w:r>
    </w:p>
    <w:p w:rsidR="007D49F2" w:rsidRPr="00430A16" w:rsidRDefault="007D49F2" w:rsidP="003C50C7">
      <w:pPr>
        <w:widowControl w:val="0"/>
        <w:tabs>
          <w:tab w:val="left" w:pos="575"/>
        </w:tabs>
        <w:autoSpaceDE w:val="0"/>
        <w:autoSpaceDN w:val="0"/>
        <w:adjustRightInd w:val="0"/>
        <w:jc w:val="both"/>
        <w:rPr>
          <w:b/>
          <w:bCs/>
        </w:rPr>
      </w:pPr>
      <w:r w:rsidRPr="00430A16">
        <w:rPr>
          <w:b/>
          <w:bCs/>
        </w:rPr>
        <w:t>Los asuntos que a la entrada en vigor de la presente Reforma de Estatutos se encuentren en proceso se resolverán conforme a las disposiciones vigentes al momento en que iniciaron.</w:t>
      </w:r>
    </w:p>
    <w:p w:rsidR="005D7587" w:rsidRPr="00430A16" w:rsidRDefault="005D7587" w:rsidP="003C50C7">
      <w:pPr>
        <w:widowControl w:val="0"/>
        <w:tabs>
          <w:tab w:val="left" w:pos="575"/>
        </w:tabs>
        <w:autoSpaceDE w:val="0"/>
        <w:autoSpaceDN w:val="0"/>
        <w:adjustRightInd w:val="0"/>
        <w:jc w:val="both"/>
        <w:rPr>
          <w:b/>
          <w:bCs/>
        </w:rPr>
      </w:pPr>
    </w:p>
    <w:p w:rsidR="007D49F2" w:rsidRPr="00430A16" w:rsidRDefault="007D49F2" w:rsidP="003C50C7">
      <w:pPr>
        <w:widowControl w:val="0"/>
        <w:tabs>
          <w:tab w:val="left" w:pos="575"/>
        </w:tabs>
        <w:autoSpaceDE w:val="0"/>
        <w:autoSpaceDN w:val="0"/>
        <w:adjustRightInd w:val="0"/>
        <w:jc w:val="both"/>
        <w:rPr>
          <w:b/>
          <w:bCs/>
        </w:rPr>
      </w:pPr>
      <w:r w:rsidRPr="00430A16">
        <w:rPr>
          <w:b/>
          <w:bCs/>
        </w:rPr>
        <w:t>Artículo 4°.</w:t>
      </w:r>
    </w:p>
    <w:p w:rsidR="007D49F2" w:rsidRPr="00430A16" w:rsidRDefault="007D49F2" w:rsidP="003C50C7">
      <w:pPr>
        <w:widowControl w:val="0"/>
        <w:autoSpaceDE w:val="0"/>
        <w:autoSpaceDN w:val="0"/>
        <w:adjustRightInd w:val="0"/>
        <w:jc w:val="both"/>
        <w:rPr>
          <w:b/>
          <w:bCs/>
        </w:rPr>
      </w:pPr>
      <w:r w:rsidRPr="00430A16">
        <w:rPr>
          <w:b/>
        </w:rPr>
        <w:t>Los actuales integrantes de la Comisión Jurisdiccional Electoral y la Comisión de Orden Nacional continuarán en su encargo hasta que el Consejo Nacional nombre a los Integrantes de la Comisión de Justicia y Comisión de Orden y Disciplina Intrapartidista, respectivamente, y los designados tomen posesión de su cargo, bajo el respectivo proceso de entrega –recepción.</w:t>
      </w:r>
    </w:p>
    <w:p w:rsidR="005D7587" w:rsidRPr="00430A16" w:rsidRDefault="005D7587" w:rsidP="003C50C7">
      <w:pPr>
        <w:widowControl w:val="0"/>
        <w:tabs>
          <w:tab w:val="left" w:pos="575"/>
        </w:tabs>
        <w:autoSpaceDE w:val="0"/>
        <w:autoSpaceDN w:val="0"/>
        <w:adjustRightInd w:val="0"/>
        <w:jc w:val="both"/>
        <w:rPr>
          <w:b/>
          <w:bCs/>
        </w:rPr>
      </w:pPr>
    </w:p>
    <w:p w:rsidR="007D49F2" w:rsidRPr="00430A16" w:rsidRDefault="007D49F2" w:rsidP="003C50C7">
      <w:pPr>
        <w:widowControl w:val="0"/>
        <w:tabs>
          <w:tab w:val="left" w:pos="575"/>
        </w:tabs>
        <w:autoSpaceDE w:val="0"/>
        <w:autoSpaceDN w:val="0"/>
        <w:adjustRightInd w:val="0"/>
        <w:jc w:val="both"/>
        <w:rPr>
          <w:b/>
          <w:bCs/>
        </w:rPr>
      </w:pPr>
      <w:r w:rsidRPr="00430A16">
        <w:rPr>
          <w:b/>
          <w:bCs/>
        </w:rPr>
        <w:t>Artículo 5°</w:t>
      </w:r>
    </w:p>
    <w:p w:rsidR="007D49F2" w:rsidRPr="00430A16" w:rsidRDefault="007D49F2" w:rsidP="003C50C7">
      <w:pPr>
        <w:widowControl w:val="0"/>
        <w:autoSpaceDE w:val="0"/>
        <w:autoSpaceDN w:val="0"/>
        <w:adjustRightInd w:val="0"/>
        <w:jc w:val="both"/>
        <w:rPr>
          <w:b/>
          <w:bCs/>
        </w:rPr>
      </w:pPr>
      <w:r w:rsidRPr="00430A16">
        <w:rPr>
          <w:b/>
        </w:rPr>
        <w:t>Los integrantes que actualmente componen la Comisión Jurisdiccional Electoral y la Comisión de Orden Nacional podrán ser propuestos por el Presidente Nacional para ser electos por el Consejo Nacional como integrantes de la Comisión de Justicia, o de la Comisión de Orden y Disciplina Intrapartidista, respectivamente, siempre y cuando cumplan con los requisitos establecidos para ello en estos Estatutos.</w:t>
      </w:r>
    </w:p>
    <w:p w:rsidR="005D7587" w:rsidRPr="00430A16" w:rsidRDefault="005D7587" w:rsidP="003C50C7">
      <w:pPr>
        <w:widowControl w:val="0"/>
        <w:tabs>
          <w:tab w:val="left" w:pos="575"/>
        </w:tabs>
        <w:autoSpaceDE w:val="0"/>
        <w:autoSpaceDN w:val="0"/>
        <w:adjustRightInd w:val="0"/>
        <w:jc w:val="both"/>
        <w:rPr>
          <w:b/>
          <w:bCs/>
        </w:rPr>
      </w:pPr>
    </w:p>
    <w:p w:rsidR="007D49F2" w:rsidRPr="00430A16" w:rsidRDefault="007D49F2" w:rsidP="003C50C7">
      <w:pPr>
        <w:widowControl w:val="0"/>
        <w:tabs>
          <w:tab w:val="left" w:pos="575"/>
        </w:tabs>
        <w:autoSpaceDE w:val="0"/>
        <w:autoSpaceDN w:val="0"/>
        <w:adjustRightInd w:val="0"/>
        <w:jc w:val="both"/>
        <w:rPr>
          <w:b/>
          <w:bCs/>
        </w:rPr>
      </w:pPr>
      <w:r w:rsidRPr="00430A16">
        <w:rPr>
          <w:b/>
          <w:bCs/>
        </w:rPr>
        <w:t>Artículo 6°</w:t>
      </w:r>
    </w:p>
    <w:p w:rsidR="007D49F2" w:rsidRPr="00430A16" w:rsidRDefault="007D49F2" w:rsidP="003C50C7">
      <w:pPr>
        <w:widowControl w:val="0"/>
        <w:tabs>
          <w:tab w:val="left" w:pos="575"/>
        </w:tabs>
        <w:jc w:val="both"/>
        <w:rPr>
          <w:b/>
        </w:rPr>
      </w:pPr>
      <w:r w:rsidRPr="00430A16">
        <w:rPr>
          <w:b/>
        </w:rPr>
        <w:t xml:space="preserve">Con la publicación de estos Estatutos debidamente sancionados por el Consejo General del Instituto Nacional Electoral, quedan derogadas todas las disposiciones normativas y reglamentarias internas que contravengan lo dispuesto en los presentes estatutos. </w:t>
      </w:r>
    </w:p>
    <w:p w:rsidR="005D7587" w:rsidRPr="00430A16" w:rsidRDefault="005D7587" w:rsidP="003C50C7">
      <w:pPr>
        <w:widowControl w:val="0"/>
        <w:tabs>
          <w:tab w:val="left" w:pos="575"/>
        </w:tabs>
        <w:autoSpaceDE w:val="0"/>
        <w:autoSpaceDN w:val="0"/>
        <w:adjustRightInd w:val="0"/>
        <w:jc w:val="both"/>
        <w:rPr>
          <w:b/>
          <w:bCs/>
        </w:rPr>
      </w:pPr>
    </w:p>
    <w:p w:rsidR="007D49F2" w:rsidRPr="00430A16" w:rsidRDefault="007D49F2" w:rsidP="003C50C7">
      <w:pPr>
        <w:widowControl w:val="0"/>
        <w:tabs>
          <w:tab w:val="left" w:pos="575"/>
        </w:tabs>
        <w:autoSpaceDE w:val="0"/>
        <w:autoSpaceDN w:val="0"/>
        <w:adjustRightInd w:val="0"/>
        <w:jc w:val="both"/>
        <w:rPr>
          <w:b/>
          <w:bCs/>
        </w:rPr>
      </w:pPr>
      <w:r w:rsidRPr="00430A16">
        <w:rPr>
          <w:b/>
          <w:bCs/>
        </w:rPr>
        <w:t>Artículo 7°</w:t>
      </w:r>
    </w:p>
    <w:p w:rsidR="007D49F2" w:rsidRPr="00430A16" w:rsidRDefault="007D49F2" w:rsidP="003C50C7">
      <w:pPr>
        <w:widowControl w:val="0"/>
        <w:tabs>
          <w:tab w:val="left" w:pos="575"/>
          <w:tab w:val="left" w:pos="2375"/>
        </w:tabs>
        <w:autoSpaceDE w:val="0"/>
        <w:autoSpaceDN w:val="0"/>
        <w:adjustRightInd w:val="0"/>
        <w:jc w:val="both"/>
        <w:rPr>
          <w:b/>
        </w:rPr>
      </w:pPr>
      <w:r w:rsidRPr="00430A16">
        <w:rPr>
          <w:b/>
        </w:rPr>
        <w:t>Los Comités Directivos Estatales, Municipales y Regional, electos mediante las normas estatutarias aprobadas por la XVII Asamblea Nacional, duraran en su encargo el periodo para el cual fueron electos; los Comités Directivos Estatales, Municipales y Regional que sean electos posteriormente, duraran en su encargo únicamente el tiempo necesario para homologar la siguiente elección estatal, municipal y regional con las elecciones nacionales en términos de la presente reforma; para lo anterior se emitirá un calendario en coordinación con el Comité Ejecutivo Nacional.</w:t>
      </w:r>
    </w:p>
    <w:p w:rsidR="007D49F2" w:rsidRPr="00430A16" w:rsidRDefault="007D49F2" w:rsidP="003C50C7">
      <w:pPr>
        <w:widowControl w:val="0"/>
        <w:tabs>
          <w:tab w:val="left" w:pos="575"/>
          <w:tab w:val="left" w:pos="2375"/>
        </w:tabs>
        <w:autoSpaceDE w:val="0"/>
        <w:autoSpaceDN w:val="0"/>
        <w:adjustRightInd w:val="0"/>
        <w:jc w:val="both"/>
        <w:rPr>
          <w:b/>
          <w:bCs/>
        </w:rPr>
      </w:pPr>
      <w:r w:rsidRPr="00430A16">
        <w:rPr>
          <w:b/>
          <w:bCs/>
        </w:rPr>
        <w:t>Para el caso de los órganos colegiados de nueva creación, estos serán aprobados durante la próxima sesión de Consejo Nacional o Estatal, en su caso, y se regirán bajo la normatividad establecida en la presente reforma; en el caso de las disposiciones relativas a la inclusión del Tesorero Nacional y Estatal, así como, del Coordinador Nacional y Estatal de Síndicos y Regidores, en distintos órganos colegiados, entraran en vigor al momento de la publicación de la presente reforma.</w:t>
      </w:r>
    </w:p>
    <w:p w:rsidR="005D7587" w:rsidRPr="00430A16" w:rsidRDefault="005D7587" w:rsidP="003C50C7">
      <w:pPr>
        <w:widowControl w:val="0"/>
        <w:tabs>
          <w:tab w:val="left" w:pos="575"/>
          <w:tab w:val="left" w:pos="2375"/>
        </w:tabs>
        <w:autoSpaceDE w:val="0"/>
        <w:autoSpaceDN w:val="0"/>
        <w:adjustRightInd w:val="0"/>
        <w:jc w:val="both"/>
        <w:rPr>
          <w:b/>
          <w:bCs/>
        </w:rPr>
      </w:pPr>
    </w:p>
    <w:p w:rsidR="007D49F2" w:rsidRPr="00430A16" w:rsidRDefault="007D49F2" w:rsidP="003C50C7">
      <w:pPr>
        <w:widowControl w:val="0"/>
        <w:tabs>
          <w:tab w:val="left" w:pos="575"/>
          <w:tab w:val="left" w:pos="2375"/>
        </w:tabs>
        <w:autoSpaceDE w:val="0"/>
        <w:autoSpaceDN w:val="0"/>
        <w:adjustRightInd w:val="0"/>
        <w:jc w:val="both"/>
        <w:rPr>
          <w:b/>
          <w:bCs/>
        </w:rPr>
      </w:pPr>
      <w:r w:rsidRPr="00430A16">
        <w:rPr>
          <w:b/>
          <w:bCs/>
        </w:rPr>
        <w:t>Artículo 8°</w:t>
      </w:r>
    </w:p>
    <w:p w:rsidR="007D49F2" w:rsidRPr="00430A16" w:rsidRDefault="007D49F2" w:rsidP="003C50C7">
      <w:pPr>
        <w:widowControl w:val="0"/>
        <w:autoSpaceDE w:val="0"/>
        <w:autoSpaceDN w:val="0"/>
        <w:adjustRightInd w:val="0"/>
        <w:jc w:val="both"/>
        <w:rPr>
          <w:b/>
        </w:rPr>
      </w:pPr>
      <w:r w:rsidRPr="00430A16">
        <w:rPr>
          <w:b/>
        </w:rPr>
        <w:t xml:space="preserve">Con la publicación de estos Estatutos debidamente sancionados por el Consejo General del Instituto Nacional Electoral, quedan derogadas todas las disposiciones que se opongan a la presente reforma. </w:t>
      </w:r>
    </w:p>
    <w:p w:rsidR="005D7587" w:rsidRPr="00430A16" w:rsidRDefault="005D7587" w:rsidP="003C50C7">
      <w:pPr>
        <w:widowControl w:val="0"/>
        <w:jc w:val="both"/>
        <w:rPr>
          <w:b/>
        </w:rPr>
      </w:pPr>
    </w:p>
    <w:p w:rsidR="007D49F2" w:rsidRPr="00430A16" w:rsidRDefault="007D49F2" w:rsidP="003C50C7">
      <w:pPr>
        <w:widowControl w:val="0"/>
        <w:jc w:val="both"/>
        <w:rPr>
          <w:b/>
        </w:rPr>
      </w:pPr>
      <w:r w:rsidRPr="00430A16">
        <w:rPr>
          <w:b/>
        </w:rPr>
        <w:t xml:space="preserve">Artículo 9° </w:t>
      </w:r>
    </w:p>
    <w:p w:rsidR="007D49F2" w:rsidRPr="00430A16" w:rsidRDefault="007D49F2" w:rsidP="003C50C7">
      <w:pPr>
        <w:widowControl w:val="0"/>
        <w:jc w:val="both"/>
        <w:rPr>
          <w:b/>
        </w:rPr>
      </w:pPr>
      <w:r w:rsidRPr="00430A16">
        <w:rPr>
          <w:b/>
        </w:rPr>
        <w:t>Se autoriza y faculta a la Comisión de Evaluación y Mejora para que, en caso de ser necesario, realice las modificaciones y adiciones a los presentes estatutos Generales del Partido Acción Nacional, que mandate el Instituto Nacional Electoral así como el Tribunal Electoral del Poder Judicial de la Federación, a efecto de que los mismos cumplan con las disposiciones sobre la materia que establece la Constitución Política de los estados Unidos Mexicanos y las leyes relativas a la materia electoral.</w:t>
      </w:r>
    </w:p>
    <w:p w:rsidR="005D7587" w:rsidRPr="00430A16" w:rsidRDefault="005D7587" w:rsidP="003C50C7">
      <w:pPr>
        <w:widowControl w:val="0"/>
        <w:jc w:val="both"/>
        <w:rPr>
          <w:b/>
        </w:rPr>
      </w:pPr>
    </w:p>
    <w:p w:rsidR="007D49F2" w:rsidRPr="00430A16" w:rsidRDefault="007D49F2" w:rsidP="003C50C7">
      <w:pPr>
        <w:widowControl w:val="0"/>
        <w:jc w:val="both"/>
        <w:rPr>
          <w:b/>
        </w:rPr>
      </w:pPr>
      <w:r w:rsidRPr="00430A16">
        <w:rPr>
          <w:b/>
        </w:rPr>
        <w:t>Artículo 10°</w:t>
      </w:r>
    </w:p>
    <w:p w:rsidR="007D49F2" w:rsidRPr="00430A16" w:rsidRDefault="007D49F2" w:rsidP="003C50C7">
      <w:pPr>
        <w:widowControl w:val="0"/>
        <w:jc w:val="both"/>
        <w:rPr>
          <w:b/>
        </w:rPr>
      </w:pPr>
      <w:r w:rsidRPr="00430A16">
        <w:rPr>
          <w:b/>
        </w:rPr>
        <w:t>La Comisión de Evaluación y Mejora podrá realizar las adecuaciones de corrección y estilo necesarias para una mejor redacción para su interpretación, así como realizar la sincronización de la numeración consecutiva de los presentes Estatutos Generales del Partido Acción Nacional.</w:t>
      </w:r>
    </w:p>
    <w:p w:rsidR="007D49F2" w:rsidRPr="00430A16" w:rsidRDefault="007D49F2" w:rsidP="003C50C7">
      <w:pPr>
        <w:widowControl w:val="0"/>
        <w:rPr>
          <w:b/>
        </w:rPr>
      </w:pPr>
    </w:p>
    <w:p w:rsidR="007D49F2" w:rsidRPr="00430A16" w:rsidRDefault="007D49F2"/>
    <w:sectPr w:rsidR="007D49F2" w:rsidRPr="00430A1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DF" w:rsidRDefault="001C66DF" w:rsidP="003869AF">
      <w:r>
        <w:separator/>
      </w:r>
    </w:p>
  </w:endnote>
  <w:endnote w:type="continuationSeparator" w:id="0">
    <w:p w:rsidR="001C66DF" w:rsidRDefault="001C66DF" w:rsidP="0038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298367"/>
      <w:docPartObj>
        <w:docPartGallery w:val="Page Numbers (Bottom of Page)"/>
        <w:docPartUnique/>
      </w:docPartObj>
    </w:sdtPr>
    <w:sdtEndPr/>
    <w:sdtContent>
      <w:p w:rsidR="00587C40" w:rsidRDefault="00587C40">
        <w:pPr>
          <w:pStyle w:val="Piedepgina"/>
          <w:jc w:val="right"/>
        </w:pPr>
        <w:r>
          <w:fldChar w:fldCharType="begin"/>
        </w:r>
        <w:r>
          <w:instrText>PAGE   \* MERGEFORMAT</w:instrText>
        </w:r>
        <w:r>
          <w:fldChar w:fldCharType="separate"/>
        </w:r>
        <w:r w:rsidR="00837746">
          <w:rPr>
            <w:noProof/>
          </w:rPr>
          <w:t>1</w:t>
        </w:r>
        <w:r>
          <w:fldChar w:fldCharType="end"/>
        </w:r>
      </w:p>
    </w:sdtContent>
  </w:sdt>
  <w:p w:rsidR="00587C40" w:rsidRDefault="00587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DF" w:rsidRDefault="001C66DF" w:rsidP="003869AF">
      <w:r>
        <w:separator/>
      </w:r>
    </w:p>
  </w:footnote>
  <w:footnote w:type="continuationSeparator" w:id="0">
    <w:p w:rsidR="001C66DF" w:rsidRDefault="001C66DF" w:rsidP="00386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3C5"/>
    <w:multiLevelType w:val="hybridMultilevel"/>
    <w:tmpl w:val="95EAAE3C"/>
    <w:lvl w:ilvl="0" w:tplc="A1D4D3D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664ABA"/>
    <w:multiLevelType w:val="hybridMultilevel"/>
    <w:tmpl w:val="2764A268"/>
    <w:lvl w:ilvl="0" w:tplc="D8188D7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F06DA4"/>
    <w:multiLevelType w:val="hybridMultilevel"/>
    <w:tmpl w:val="1286DB9E"/>
    <w:lvl w:ilvl="0" w:tplc="B9FA55AE">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4A3664"/>
    <w:multiLevelType w:val="hybridMultilevel"/>
    <w:tmpl w:val="A8C28740"/>
    <w:lvl w:ilvl="0" w:tplc="4CD641FE">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133762"/>
    <w:multiLevelType w:val="hybridMultilevel"/>
    <w:tmpl w:val="3814BF96"/>
    <w:lvl w:ilvl="0" w:tplc="5F20BBA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CD11E5"/>
    <w:multiLevelType w:val="hybridMultilevel"/>
    <w:tmpl w:val="AE8E108E"/>
    <w:lvl w:ilvl="0" w:tplc="6728D03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F33FAC"/>
    <w:multiLevelType w:val="hybridMultilevel"/>
    <w:tmpl w:val="D89EADAE"/>
    <w:lvl w:ilvl="0" w:tplc="7F50A4E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BE292C"/>
    <w:multiLevelType w:val="hybridMultilevel"/>
    <w:tmpl w:val="D396D988"/>
    <w:lvl w:ilvl="0" w:tplc="B82045B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6C3553"/>
    <w:multiLevelType w:val="hybridMultilevel"/>
    <w:tmpl w:val="E7B0D4FE"/>
    <w:lvl w:ilvl="0" w:tplc="B3009A38">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E509D8"/>
    <w:multiLevelType w:val="hybridMultilevel"/>
    <w:tmpl w:val="3ED0192A"/>
    <w:lvl w:ilvl="0" w:tplc="BB6CBDA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291ECB"/>
    <w:multiLevelType w:val="hybridMultilevel"/>
    <w:tmpl w:val="07B4C8F4"/>
    <w:lvl w:ilvl="0" w:tplc="D4160D8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D3E2C11"/>
    <w:multiLevelType w:val="hybridMultilevel"/>
    <w:tmpl w:val="F9B2CE52"/>
    <w:lvl w:ilvl="0" w:tplc="D7B0348E">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F002E73"/>
    <w:multiLevelType w:val="hybridMultilevel"/>
    <w:tmpl w:val="E7AE9A76"/>
    <w:lvl w:ilvl="0" w:tplc="3874190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415884"/>
    <w:multiLevelType w:val="hybridMultilevel"/>
    <w:tmpl w:val="E2D0E3D8"/>
    <w:lvl w:ilvl="0" w:tplc="85A45B7E">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23068EB"/>
    <w:multiLevelType w:val="hybridMultilevel"/>
    <w:tmpl w:val="90C0B278"/>
    <w:lvl w:ilvl="0" w:tplc="1438FC9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49E14E4"/>
    <w:multiLevelType w:val="hybridMultilevel"/>
    <w:tmpl w:val="B94E5FD8"/>
    <w:lvl w:ilvl="0" w:tplc="FA4A6A1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89369C"/>
    <w:multiLevelType w:val="hybridMultilevel"/>
    <w:tmpl w:val="68A875DA"/>
    <w:lvl w:ilvl="0" w:tplc="94028FB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8BC0A16"/>
    <w:multiLevelType w:val="hybridMultilevel"/>
    <w:tmpl w:val="2CD0A2DE"/>
    <w:lvl w:ilvl="0" w:tplc="A6022A7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A6A180B"/>
    <w:multiLevelType w:val="hybridMultilevel"/>
    <w:tmpl w:val="10CEFE5C"/>
    <w:lvl w:ilvl="0" w:tplc="F1E43DFA">
      <w:start w:val="17"/>
      <w:numFmt w:val="lowerLetter"/>
      <w:lvlText w:val="%1)"/>
      <w:lvlJc w:val="left"/>
      <w:pPr>
        <w:ind w:left="144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CDC60AC"/>
    <w:multiLevelType w:val="hybridMultilevel"/>
    <w:tmpl w:val="53928E4C"/>
    <w:lvl w:ilvl="0" w:tplc="7CB6CEB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E11B42"/>
    <w:multiLevelType w:val="hybridMultilevel"/>
    <w:tmpl w:val="954CFEC4"/>
    <w:lvl w:ilvl="0" w:tplc="49DAC4B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F73188"/>
    <w:multiLevelType w:val="hybridMultilevel"/>
    <w:tmpl w:val="86A86BC4"/>
    <w:lvl w:ilvl="0" w:tplc="C1EE5B2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650BC9"/>
    <w:multiLevelType w:val="hybridMultilevel"/>
    <w:tmpl w:val="BE02D930"/>
    <w:lvl w:ilvl="0" w:tplc="881069A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032561C"/>
    <w:multiLevelType w:val="hybridMultilevel"/>
    <w:tmpl w:val="6B04E44E"/>
    <w:lvl w:ilvl="0" w:tplc="3EC2E4B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CA0B9C"/>
    <w:multiLevelType w:val="hybridMultilevel"/>
    <w:tmpl w:val="CB82F80A"/>
    <w:lvl w:ilvl="0" w:tplc="3E88558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77C7AB5"/>
    <w:multiLevelType w:val="hybridMultilevel"/>
    <w:tmpl w:val="B0D4378A"/>
    <w:lvl w:ilvl="0" w:tplc="2DAC91F8">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7F23A08"/>
    <w:multiLevelType w:val="hybridMultilevel"/>
    <w:tmpl w:val="B0427FD4"/>
    <w:lvl w:ilvl="0" w:tplc="706090C6">
      <w:start w:val="1"/>
      <w:numFmt w:val="upperRoman"/>
      <w:lvlText w:val="%1."/>
      <w:lvlJc w:val="right"/>
      <w:pPr>
        <w:ind w:left="1440" w:hanging="360"/>
      </w:pPr>
      <w:rPr>
        <w:rFonts w:ascii="Arial" w:hAnsi="Arial" w:cs="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284D5081"/>
    <w:multiLevelType w:val="hybridMultilevel"/>
    <w:tmpl w:val="2208DE84"/>
    <w:lvl w:ilvl="0" w:tplc="001443CE">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85A3A62"/>
    <w:multiLevelType w:val="hybridMultilevel"/>
    <w:tmpl w:val="24649526"/>
    <w:lvl w:ilvl="0" w:tplc="76422048">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9DA50EF"/>
    <w:multiLevelType w:val="hybridMultilevel"/>
    <w:tmpl w:val="83AA9268"/>
    <w:lvl w:ilvl="0" w:tplc="2620F0F0">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AC4523E"/>
    <w:multiLevelType w:val="hybridMultilevel"/>
    <w:tmpl w:val="2D00A5A2"/>
    <w:lvl w:ilvl="0" w:tplc="DDBE413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BDA17BC"/>
    <w:multiLevelType w:val="hybridMultilevel"/>
    <w:tmpl w:val="947AB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EAE0148"/>
    <w:multiLevelType w:val="hybridMultilevel"/>
    <w:tmpl w:val="C74663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1315B45"/>
    <w:multiLevelType w:val="hybridMultilevel"/>
    <w:tmpl w:val="32DC8B36"/>
    <w:lvl w:ilvl="0" w:tplc="291C5BB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22323D2"/>
    <w:multiLevelType w:val="hybridMultilevel"/>
    <w:tmpl w:val="CA1E9BF8"/>
    <w:lvl w:ilvl="0" w:tplc="E022309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2A75B07"/>
    <w:multiLevelType w:val="hybridMultilevel"/>
    <w:tmpl w:val="E0F49F28"/>
    <w:lvl w:ilvl="0" w:tplc="5B5EAFE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9E42228"/>
    <w:multiLevelType w:val="hybridMultilevel"/>
    <w:tmpl w:val="AA6463C0"/>
    <w:lvl w:ilvl="0" w:tplc="245400A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1A17F52"/>
    <w:multiLevelType w:val="hybridMultilevel"/>
    <w:tmpl w:val="13F4C88C"/>
    <w:lvl w:ilvl="0" w:tplc="23E4545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22E2825"/>
    <w:multiLevelType w:val="hybridMultilevel"/>
    <w:tmpl w:val="109475C4"/>
    <w:lvl w:ilvl="0" w:tplc="7AE06C5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27968A2"/>
    <w:multiLevelType w:val="hybridMultilevel"/>
    <w:tmpl w:val="A1A6020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4784572C"/>
    <w:multiLevelType w:val="hybridMultilevel"/>
    <w:tmpl w:val="FC807634"/>
    <w:lvl w:ilvl="0" w:tplc="3BCEB61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A1014F4"/>
    <w:multiLevelType w:val="hybridMultilevel"/>
    <w:tmpl w:val="2938C530"/>
    <w:lvl w:ilvl="0" w:tplc="5CB2B08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A3B0A5B"/>
    <w:multiLevelType w:val="hybridMultilevel"/>
    <w:tmpl w:val="5A1EC4A4"/>
    <w:lvl w:ilvl="0" w:tplc="3F449EC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BC465BD"/>
    <w:multiLevelType w:val="hybridMultilevel"/>
    <w:tmpl w:val="FF16A420"/>
    <w:lvl w:ilvl="0" w:tplc="FD94C71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BFC5287"/>
    <w:multiLevelType w:val="hybridMultilevel"/>
    <w:tmpl w:val="53A44C1E"/>
    <w:lvl w:ilvl="0" w:tplc="938A804E">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CE93AFD"/>
    <w:multiLevelType w:val="hybridMultilevel"/>
    <w:tmpl w:val="B9D48EBC"/>
    <w:lvl w:ilvl="0" w:tplc="5DB6A94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FAC454C"/>
    <w:multiLevelType w:val="hybridMultilevel"/>
    <w:tmpl w:val="CA664C3A"/>
    <w:lvl w:ilvl="0" w:tplc="A68259A0">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198722F"/>
    <w:multiLevelType w:val="hybridMultilevel"/>
    <w:tmpl w:val="5E66C27E"/>
    <w:lvl w:ilvl="0" w:tplc="11CCFEA0">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2FC5928"/>
    <w:multiLevelType w:val="hybridMultilevel"/>
    <w:tmpl w:val="D5664C6E"/>
    <w:lvl w:ilvl="0" w:tplc="9B3A875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33A18F6"/>
    <w:multiLevelType w:val="hybridMultilevel"/>
    <w:tmpl w:val="9F9485A0"/>
    <w:lvl w:ilvl="0" w:tplc="B16E800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3674DDA"/>
    <w:multiLevelType w:val="hybridMultilevel"/>
    <w:tmpl w:val="FD9872C4"/>
    <w:lvl w:ilvl="0" w:tplc="5ACA941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6E553D7"/>
    <w:multiLevelType w:val="hybridMultilevel"/>
    <w:tmpl w:val="41C0B242"/>
    <w:lvl w:ilvl="0" w:tplc="0016AE4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C4164DF"/>
    <w:multiLevelType w:val="hybridMultilevel"/>
    <w:tmpl w:val="2E8295B0"/>
    <w:lvl w:ilvl="0" w:tplc="FECEC99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D277D18"/>
    <w:multiLevelType w:val="hybridMultilevel"/>
    <w:tmpl w:val="BDFE4F12"/>
    <w:lvl w:ilvl="0" w:tplc="D324CA2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EF808EC"/>
    <w:multiLevelType w:val="hybridMultilevel"/>
    <w:tmpl w:val="EC8AE87C"/>
    <w:lvl w:ilvl="0" w:tplc="8B3035D0">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FAB7FB7"/>
    <w:multiLevelType w:val="hybridMultilevel"/>
    <w:tmpl w:val="A7F842AC"/>
    <w:lvl w:ilvl="0" w:tplc="3774A55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2257832"/>
    <w:multiLevelType w:val="hybridMultilevel"/>
    <w:tmpl w:val="03A08238"/>
    <w:lvl w:ilvl="0" w:tplc="046CE63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272711A"/>
    <w:multiLevelType w:val="hybridMultilevel"/>
    <w:tmpl w:val="AD8AFA2A"/>
    <w:lvl w:ilvl="0" w:tplc="A00EB9F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9CC067E"/>
    <w:multiLevelType w:val="hybridMultilevel"/>
    <w:tmpl w:val="B8C273F2"/>
    <w:lvl w:ilvl="0" w:tplc="7BC479A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BD34755"/>
    <w:multiLevelType w:val="hybridMultilevel"/>
    <w:tmpl w:val="A8A65C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C3E61E1"/>
    <w:multiLevelType w:val="hybridMultilevel"/>
    <w:tmpl w:val="C0DC5354"/>
    <w:lvl w:ilvl="0" w:tplc="496C0360">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CD20E2B"/>
    <w:multiLevelType w:val="hybridMultilevel"/>
    <w:tmpl w:val="1E82DBE6"/>
    <w:lvl w:ilvl="0" w:tplc="C06A18E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F795327"/>
    <w:multiLevelType w:val="hybridMultilevel"/>
    <w:tmpl w:val="FFE45C88"/>
    <w:lvl w:ilvl="0" w:tplc="3CEECDD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07D3F0C"/>
    <w:multiLevelType w:val="hybridMultilevel"/>
    <w:tmpl w:val="927AE01C"/>
    <w:lvl w:ilvl="0" w:tplc="483CA1E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2E20CAB"/>
    <w:multiLevelType w:val="hybridMultilevel"/>
    <w:tmpl w:val="C576CB0C"/>
    <w:lvl w:ilvl="0" w:tplc="03A2D030">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70C5F4C"/>
    <w:multiLevelType w:val="hybridMultilevel"/>
    <w:tmpl w:val="B100E65C"/>
    <w:lvl w:ilvl="0" w:tplc="EFDC57B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799044E"/>
    <w:multiLevelType w:val="hybridMultilevel"/>
    <w:tmpl w:val="588EB28C"/>
    <w:lvl w:ilvl="0" w:tplc="2C7A8F90">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91452AE"/>
    <w:multiLevelType w:val="hybridMultilevel"/>
    <w:tmpl w:val="5BF89804"/>
    <w:lvl w:ilvl="0" w:tplc="3CC241CE">
      <w:start w:val="3"/>
      <w:numFmt w:val="lowerLetter"/>
      <w:lvlText w:val="%1)"/>
      <w:lvlJc w:val="left"/>
      <w:pPr>
        <w:ind w:left="144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A3C2BC4"/>
    <w:multiLevelType w:val="hybridMultilevel"/>
    <w:tmpl w:val="FA368168"/>
    <w:lvl w:ilvl="0" w:tplc="DAA22D6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B472482"/>
    <w:multiLevelType w:val="hybridMultilevel"/>
    <w:tmpl w:val="A9EA0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56"/>
  </w:num>
  <w:num w:numId="3">
    <w:abstractNumId w:val="1"/>
  </w:num>
  <w:num w:numId="4">
    <w:abstractNumId w:val="46"/>
  </w:num>
  <w:num w:numId="5">
    <w:abstractNumId w:val="41"/>
  </w:num>
  <w:num w:numId="6">
    <w:abstractNumId w:val="4"/>
  </w:num>
  <w:num w:numId="7">
    <w:abstractNumId w:val="14"/>
  </w:num>
  <w:num w:numId="8">
    <w:abstractNumId w:val="37"/>
  </w:num>
  <w:num w:numId="9">
    <w:abstractNumId w:val="48"/>
  </w:num>
  <w:num w:numId="10">
    <w:abstractNumId w:val="45"/>
  </w:num>
  <w:num w:numId="11">
    <w:abstractNumId w:val="20"/>
  </w:num>
  <w:num w:numId="12">
    <w:abstractNumId w:val="6"/>
  </w:num>
  <w:num w:numId="13">
    <w:abstractNumId w:val="40"/>
  </w:num>
  <w:num w:numId="14">
    <w:abstractNumId w:val="27"/>
  </w:num>
  <w:num w:numId="15">
    <w:abstractNumId w:val="66"/>
  </w:num>
  <w:num w:numId="16">
    <w:abstractNumId w:val="49"/>
  </w:num>
  <w:num w:numId="17">
    <w:abstractNumId w:val="3"/>
  </w:num>
  <w:num w:numId="18">
    <w:abstractNumId w:val="58"/>
  </w:num>
  <w:num w:numId="19">
    <w:abstractNumId w:val="55"/>
  </w:num>
  <w:num w:numId="20">
    <w:abstractNumId w:val="43"/>
  </w:num>
  <w:num w:numId="21">
    <w:abstractNumId w:val="32"/>
  </w:num>
  <w:num w:numId="22">
    <w:abstractNumId w:val="35"/>
  </w:num>
  <w:num w:numId="23">
    <w:abstractNumId w:val="59"/>
  </w:num>
  <w:num w:numId="24">
    <w:abstractNumId w:val="31"/>
  </w:num>
  <w:num w:numId="25">
    <w:abstractNumId w:val="36"/>
  </w:num>
  <w:num w:numId="26">
    <w:abstractNumId w:val="38"/>
  </w:num>
  <w:num w:numId="27">
    <w:abstractNumId w:val="47"/>
  </w:num>
  <w:num w:numId="28">
    <w:abstractNumId w:val="0"/>
  </w:num>
  <w:num w:numId="29">
    <w:abstractNumId w:val="5"/>
  </w:num>
  <w:num w:numId="30">
    <w:abstractNumId w:val="39"/>
  </w:num>
  <w:num w:numId="31">
    <w:abstractNumId w:val="18"/>
  </w:num>
  <w:num w:numId="32">
    <w:abstractNumId w:val="51"/>
  </w:num>
  <w:num w:numId="33">
    <w:abstractNumId w:val="23"/>
  </w:num>
  <w:num w:numId="34">
    <w:abstractNumId w:val="29"/>
  </w:num>
  <w:num w:numId="35">
    <w:abstractNumId w:val="62"/>
  </w:num>
  <w:num w:numId="36">
    <w:abstractNumId w:val="12"/>
  </w:num>
  <w:num w:numId="37">
    <w:abstractNumId w:val="30"/>
  </w:num>
  <w:num w:numId="38">
    <w:abstractNumId w:val="50"/>
  </w:num>
  <w:num w:numId="39">
    <w:abstractNumId w:val="22"/>
  </w:num>
  <w:num w:numId="40">
    <w:abstractNumId w:val="42"/>
  </w:num>
  <w:num w:numId="41">
    <w:abstractNumId w:val="13"/>
  </w:num>
  <w:num w:numId="42">
    <w:abstractNumId w:val="16"/>
  </w:num>
  <w:num w:numId="43">
    <w:abstractNumId w:val="61"/>
  </w:num>
  <w:num w:numId="44">
    <w:abstractNumId w:val="63"/>
  </w:num>
  <w:num w:numId="45">
    <w:abstractNumId w:val="68"/>
  </w:num>
  <w:num w:numId="46">
    <w:abstractNumId w:val="54"/>
  </w:num>
  <w:num w:numId="47">
    <w:abstractNumId w:val="11"/>
  </w:num>
  <w:num w:numId="48">
    <w:abstractNumId w:val="19"/>
  </w:num>
  <w:num w:numId="49">
    <w:abstractNumId w:val="53"/>
  </w:num>
  <w:num w:numId="50">
    <w:abstractNumId w:val="21"/>
  </w:num>
  <w:num w:numId="51">
    <w:abstractNumId w:val="33"/>
  </w:num>
  <w:num w:numId="52">
    <w:abstractNumId w:val="65"/>
  </w:num>
  <w:num w:numId="53">
    <w:abstractNumId w:val="25"/>
  </w:num>
  <w:num w:numId="54">
    <w:abstractNumId w:val="57"/>
  </w:num>
  <w:num w:numId="55">
    <w:abstractNumId w:val="2"/>
  </w:num>
  <w:num w:numId="56">
    <w:abstractNumId w:val="9"/>
  </w:num>
  <w:num w:numId="57">
    <w:abstractNumId w:val="52"/>
  </w:num>
  <w:num w:numId="58">
    <w:abstractNumId w:val="10"/>
  </w:num>
  <w:num w:numId="59">
    <w:abstractNumId w:val="64"/>
  </w:num>
  <w:num w:numId="60">
    <w:abstractNumId w:val="24"/>
  </w:num>
  <w:num w:numId="61">
    <w:abstractNumId w:val="34"/>
  </w:num>
  <w:num w:numId="62">
    <w:abstractNumId w:val="15"/>
  </w:num>
  <w:num w:numId="63">
    <w:abstractNumId w:val="26"/>
  </w:num>
  <w:num w:numId="64">
    <w:abstractNumId w:val="67"/>
  </w:num>
  <w:num w:numId="65">
    <w:abstractNumId w:val="7"/>
  </w:num>
  <w:num w:numId="66">
    <w:abstractNumId w:val="44"/>
  </w:num>
  <w:num w:numId="67">
    <w:abstractNumId w:val="8"/>
  </w:num>
  <w:num w:numId="68">
    <w:abstractNumId w:val="69"/>
  </w:num>
  <w:num w:numId="69">
    <w:abstractNumId w:val="17"/>
  </w:num>
  <w:num w:numId="70">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F2"/>
    <w:rsid w:val="00025153"/>
    <w:rsid w:val="000324FA"/>
    <w:rsid w:val="000B3320"/>
    <w:rsid w:val="000D5A60"/>
    <w:rsid w:val="00113FD5"/>
    <w:rsid w:val="001203E2"/>
    <w:rsid w:val="00123F14"/>
    <w:rsid w:val="0014752F"/>
    <w:rsid w:val="001C66DF"/>
    <w:rsid w:val="002141D4"/>
    <w:rsid w:val="002E1BE6"/>
    <w:rsid w:val="003869AF"/>
    <w:rsid w:val="003C36C7"/>
    <w:rsid w:val="003C50C7"/>
    <w:rsid w:val="003E45B9"/>
    <w:rsid w:val="0041095E"/>
    <w:rsid w:val="0042052B"/>
    <w:rsid w:val="00430A16"/>
    <w:rsid w:val="00481F49"/>
    <w:rsid w:val="004B05A2"/>
    <w:rsid w:val="004C18E9"/>
    <w:rsid w:val="004C5771"/>
    <w:rsid w:val="00585AC1"/>
    <w:rsid w:val="00587C40"/>
    <w:rsid w:val="0059013A"/>
    <w:rsid w:val="00595DDC"/>
    <w:rsid w:val="005A1311"/>
    <w:rsid w:val="005D7587"/>
    <w:rsid w:val="0061478C"/>
    <w:rsid w:val="006400F3"/>
    <w:rsid w:val="00665A64"/>
    <w:rsid w:val="00680A39"/>
    <w:rsid w:val="006F4E59"/>
    <w:rsid w:val="006F7599"/>
    <w:rsid w:val="00706200"/>
    <w:rsid w:val="00706651"/>
    <w:rsid w:val="00715172"/>
    <w:rsid w:val="00725507"/>
    <w:rsid w:val="007D49F2"/>
    <w:rsid w:val="007F161F"/>
    <w:rsid w:val="00837746"/>
    <w:rsid w:val="00865FD1"/>
    <w:rsid w:val="008C43D7"/>
    <w:rsid w:val="009179F1"/>
    <w:rsid w:val="009330EC"/>
    <w:rsid w:val="00955E50"/>
    <w:rsid w:val="009A7A89"/>
    <w:rsid w:val="009C7D82"/>
    <w:rsid w:val="00A12A7F"/>
    <w:rsid w:val="00A1446C"/>
    <w:rsid w:val="00A3379E"/>
    <w:rsid w:val="00A94463"/>
    <w:rsid w:val="00A944CC"/>
    <w:rsid w:val="00AA61F3"/>
    <w:rsid w:val="00B41987"/>
    <w:rsid w:val="00B720B9"/>
    <w:rsid w:val="00B865A3"/>
    <w:rsid w:val="00BD30D4"/>
    <w:rsid w:val="00BF33D6"/>
    <w:rsid w:val="00BF4276"/>
    <w:rsid w:val="00C025E0"/>
    <w:rsid w:val="00CA0FC9"/>
    <w:rsid w:val="00CC1868"/>
    <w:rsid w:val="00CD59E1"/>
    <w:rsid w:val="00D0497E"/>
    <w:rsid w:val="00D120C6"/>
    <w:rsid w:val="00D407EF"/>
    <w:rsid w:val="00D8242B"/>
    <w:rsid w:val="00D91301"/>
    <w:rsid w:val="00D965FC"/>
    <w:rsid w:val="00E55B7B"/>
    <w:rsid w:val="00E70156"/>
    <w:rsid w:val="00EB2CD3"/>
    <w:rsid w:val="00EE405F"/>
    <w:rsid w:val="00F537E6"/>
    <w:rsid w:val="00F61F03"/>
    <w:rsid w:val="00FB1F28"/>
    <w:rsid w:val="00FC0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4B440-BAA9-40FA-9BC6-4BAF31ED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F2"/>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7D49F2"/>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7D49F2"/>
    <w:pPr>
      <w:keepNext/>
      <w:outlineLvl w:val="1"/>
    </w:pPr>
    <w:rPr>
      <w:b/>
      <w:bCs/>
      <w:i/>
      <w:iCs/>
    </w:rPr>
  </w:style>
  <w:style w:type="paragraph" w:styleId="Ttulo3">
    <w:name w:val="heading 3"/>
    <w:basedOn w:val="Normal"/>
    <w:next w:val="Normal"/>
    <w:link w:val="Ttulo3Car"/>
    <w:qFormat/>
    <w:rsid w:val="007D49F2"/>
    <w:pPr>
      <w:keepNext/>
      <w:jc w:val="center"/>
      <w:outlineLvl w:val="2"/>
    </w:pPr>
    <w:rPr>
      <w:b/>
      <w:bCs/>
      <w:i/>
      <w:iCs/>
      <w:sz w:val="20"/>
    </w:rPr>
  </w:style>
  <w:style w:type="paragraph" w:styleId="Ttulo4">
    <w:name w:val="heading 4"/>
    <w:basedOn w:val="Normal"/>
    <w:next w:val="Normal"/>
    <w:link w:val="Ttulo4Car"/>
    <w:qFormat/>
    <w:rsid w:val="007D49F2"/>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7D49F2"/>
    <w:pPr>
      <w:keepNext/>
      <w:jc w:val="right"/>
      <w:outlineLvl w:val="4"/>
    </w:pPr>
    <w:rPr>
      <w:b/>
      <w:bCs/>
      <w:sz w:val="20"/>
    </w:rPr>
  </w:style>
  <w:style w:type="paragraph" w:styleId="Ttulo6">
    <w:name w:val="heading 6"/>
    <w:basedOn w:val="Normal"/>
    <w:next w:val="Normal"/>
    <w:link w:val="Ttulo6Car"/>
    <w:qFormat/>
    <w:rsid w:val="007D49F2"/>
    <w:pPr>
      <w:keepNext/>
      <w:outlineLvl w:val="5"/>
    </w:pPr>
    <w:rPr>
      <w:i/>
      <w:iCs/>
      <w:sz w:val="18"/>
    </w:rPr>
  </w:style>
  <w:style w:type="paragraph" w:styleId="Ttulo7">
    <w:name w:val="heading 7"/>
    <w:basedOn w:val="Normal"/>
    <w:next w:val="Normal"/>
    <w:link w:val="Ttulo7Car"/>
    <w:qFormat/>
    <w:rsid w:val="007D49F2"/>
    <w:pPr>
      <w:keepNext/>
      <w:tabs>
        <w:tab w:val="left" w:pos="7920"/>
      </w:tabs>
      <w:jc w:val="both"/>
      <w:outlineLvl w:val="6"/>
    </w:pPr>
    <w:rPr>
      <w:b/>
      <w:bCs/>
      <w:sz w:val="22"/>
    </w:rPr>
  </w:style>
  <w:style w:type="paragraph" w:styleId="Ttulo8">
    <w:name w:val="heading 8"/>
    <w:basedOn w:val="Normal"/>
    <w:next w:val="Normal"/>
    <w:link w:val="Ttulo8Car"/>
    <w:qFormat/>
    <w:rsid w:val="007D49F2"/>
    <w:pPr>
      <w:keepNext/>
      <w:jc w:val="both"/>
      <w:outlineLvl w:val="7"/>
    </w:pPr>
    <w:rPr>
      <w:b/>
      <w:bCs/>
      <w:w w:val="200"/>
      <w:sz w:val="20"/>
    </w:rPr>
  </w:style>
  <w:style w:type="paragraph" w:styleId="Ttulo9">
    <w:name w:val="heading 9"/>
    <w:basedOn w:val="Normal"/>
    <w:next w:val="Normal"/>
    <w:link w:val="Ttulo9Car"/>
    <w:qFormat/>
    <w:rsid w:val="007D49F2"/>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49F2"/>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7D49F2"/>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7D49F2"/>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7D49F2"/>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7D49F2"/>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7D49F2"/>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7D49F2"/>
    <w:rPr>
      <w:rFonts w:ascii="Arial" w:eastAsia="Times New Roman" w:hAnsi="Arial" w:cs="Arial"/>
      <w:b/>
      <w:bCs/>
      <w:szCs w:val="24"/>
      <w:lang w:val="es-ES" w:eastAsia="es-ES"/>
    </w:rPr>
  </w:style>
  <w:style w:type="character" w:customStyle="1" w:styleId="Ttulo8Car">
    <w:name w:val="Título 8 Car"/>
    <w:basedOn w:val="Fuentedeprrafopredeter"/>
    <w:link w:val="Ttulo8"/>
    <w:rsid w:val="007D49F2"/>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7D49F2"/>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7D49F2"/>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7D49F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D49F2"/>
  </w:style>
  <w:style w:type="paragraph" w:styleId="Piedepgina">
    <w:name w:val="footer"/>
    <w:basedOn w:val="Normal"/>
    <w:link w:val="PiedepginaCar"/>
    <w:uiPriority w:val="99"/>
    <w:rsid w:val="007D49F2"/>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7D49F2"/>
    <w:rPr>
      <w:rFonts w:ascii="Times New Roman" w:eastAsia="Times New Roman" w:hAnsi="Times New Roman" w:cs="Times New Roman"/>
      <w:sz w:val="24"/>
      <w:szCs w:val="24"/>
      <w:lang w:val="es-ES" w:eastAsia="es-ES"/>
    </w:rPr>
  </w:style>
  <w:style w:type="paragraph" w:styleId="NormalWeb">
    <w:name w:val="Normal (Web)"/>
    <w:basedOn w:val="Normal"/>
    <w:uiPriority w:val="99"/>
    <w:rsid w:val="007D49F2"/>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7D49F2"/>
    <w:rPr>
      <w:b/>
      <w:bCs/>
    </w:rPr>
  </w:style>
  <w:style w:type="paragraph" w:customStyle="1" w:styleId="Titulos">
    <w:name w:val="Titulos"/>
    <w:rsid w:val="007D49F2"/>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7D49F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7D49F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7D49F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7D49F2"/>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7D49F2"/>
    <w:pPr>
      <w:ind w:left="720"/>
      <w:contextualSpacing/>
    </w:pPr>
    <w:rPr>
      <w:rFonts w:ascii="Times New Roman" w:hAnsi="Times New Roman" w:cs="Times New Roman"/>
    </w:rPr>
  </w:style>
  <w:style w:type="paragraph" w:styleId="Textodeglobo">
    <w:name w:val="Balloon Text"/>
    <w:basedOn w:val="Normal"/>
    <w:link w:val="TextodegloboCar"/>
    <w:uiPriority w:val="99"/>
    <w:unhideWhenUsed/>
    <w:rsid w:val="007D49F2"/>
    <w:rPr>
      <w:rFonts w:ascii="Tahoma" w:hAnsi="Tahoma" w:cs="Tahoma"/>
      <w:sz w:val="16"/>
      <w:szCs w:val="16"/>
    </w:rPr>
  </w:style>
  <w:style w:type="character" w:customStyle="1" w:styleId="TextodegloboCar">
    <w:name w:val="Texto de globo Car"/>
    <w:basedOn w:val="Fuentedeprrafopredeter"/>
    <w:link w:val="Textodeglobo"/>
    <w:uiPriority w:val="99"/>
    <w:rsid w:val="007D49F2"/>
    <w:rPr>
      <w:rFonts w:ascii="Tahoma" w:eastAsia="Times New Roman" w:hAnsi="Tahoma" w:cs="Tahoma"/>
      <w:sz w:val="16"/>
      <w:szCs w:val="16"/>
      <w:lang w:val="es-ES" w:eastAsia="es-ES"/>
    </w:rPr>
  </w:style>
  <w:style w:type="paragraph" w:customStyle="1" w:styleId="Prrafodelista1">
    <w:name w:val="Párrafo de lista1"/>
    <w:basedOn w:val="Normal"/>
    <w:rsid w:val="007D49F2"/>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7D49F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7D49F2"/>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7D49F2"/>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7D49F2"/>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7D49F2"/>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7D49F2"/>
    <w:pPr>
      <w:jc w:val="both"/>
    </w:pPr>
    <w:rPr>
      <w:sz w:val="28"/>
    </w:rPr>
  </w:style>
  <w:style w:type="character" w:customStyle="1" w:styleId="TextoindependienteCar">
    <w:name w:val="Texto independiente Car"/>
    <w:basedOn w:val="Fuentedeprrafopredeter"/>
    <w:link w:val="Textoindependiente"/>
    <w:rsid w:val="007D49F2"/>
    <w:rPr>
      <w:rFonts w:ascii="Arial" w:eastAsia="Times New Roman" w:hAnsi="Arial" w:cs="Arial"/>
      <w:sz w:val="28"/>
      <w:szCs w:val="24"/>
      <w:lang w:val="es-ES" w:eastAsia="es-ES"/>
    </w:rPr>
  </w:style>
  <w:style w:type="paragraph" w:customStyle="1" w:styleId="01CAPITULO">
    <w:name w:val="01 CAPITULO"/>
    <w:rsid w:val="007D49F2"/>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7D49F2"/>
  </w:style>
  <w:style w:type="paragraph" w:customStyle="1" w:styleId="02TEXTOGENERAL">
    <w:name w:val="02 TEXTO GENERAL"/>
    <w:rsid w:val="007D49F2"/>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7D49F2"/>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7D49F2"/>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7D49F2"/>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Puesto">
    <w:name w:val="Title"/>
    <w:basedOn w:val="Normal"/>
    <w:link w:val="PuestoCar"/>
    <w:qFormat/>
    <w:rsid w:val="007D49F2"/>
    <w:pPr>
      <w:jc w:val="center"/>
    </w:pPr>
    <w:rPr>
      <w:rFonts w:ascii="Times New Roman" w:hAnsi="Times New Roman" w:cs="Times New Roman"/>
      <w:b/>
      <w:bCs/>
      <w:sz w:val="40"/>
      <w:lang w:val="es-MX" w:eastAsia="es-MX"/>
    </w:rPr>
  </w:style>
  <w:style w:type="character" w:customStyle="1" w:styleId="PuestoCar">
    <w:name w:val="Puesto Car"/>
    <w:basedOn w:val="Fuentedeprrafopredeter"/>
    <w:link w:val="Puesto"/>
    <w:rsid w:val="007D49F2"/>
    <w:rPr>
      <w:rFonts w:ascii="Times New Roman" w:eastAsia="Times New Roman" w:hAnsi="Times New Roman" w:cs="Times New Roman"/>
      <w:b/>
      <w:bCs/>
      <w:sz w:val="40"/>
      <w:szCs w:val="24"/>
      <w:lang w:eastAsia="es-MX"/>
    </w:rPr>
  </w:style>
  <w:style w:type="paragraph" w:styleId="Descripcin">
    <w:name w:val="caption"/>
    <w:basedOn w:val="Normal"/>
    <w:next w:val="Normal"/>
    <w:qFormat/>
    <w:rsid w:val="007D49F2"/>
    <w:pPr>
      <w:jc w:val="center"/>
    </w:pPr>
    <w:rPr>
      <w:b/>
      <w:bCs/>
      <w:lang w:val="es-AR"/>
    </w:rPr>
  </w:style>
  <w:style w:type="paragraph" w:styleId="Sangra3detindependiente">
    <w:name w:val="Body Text Indent 3"/>
    <w:basedOn w:val="Normal"/>
    <w:link w:val="Sangra3detindependienteCar"/>
    <w:rsid w:val="007D49F2"/>
    <w:pPr>
      <w:ind w:left="360"/>
    </w:pPr>
    <w:rPr>
      <w:sz w:val="22"/>
      <w:lang w:val="es-AR"/>
    </w:rPr>
  </w:style>
  <w:style w:type="character" w:customStyle="1" w:styleId="Sangra3detindependienteCar">
    <w:name w:val="Sangría 3 de t. independiente Car"/>
    <w:basedOn w:val="Fuentedeprrafopredeter"/>
    <w:link w:val="Sangra3detindependiente"/>
    <w:rsid w:val="007D49F2"/>
    <w:rPr>
      <w:rFonts w:ascii="Arial" w:eastAsia="Times New Roman" w:hAnsi="Arial" w:cs="Arial"/>
      <w:szCs w:val="24"/>
      <w:lang w:val="es-AR" w:eastAsia="es-ES"/>
    </w:rPr>
  </w:style>
  <w:style w:type="paragraph" w:styleId="Sangradetextonormal">
    <w:name w:val="Body Text Indent"/>
    <w:basedOn w:val="Normal"/>
    <w:link w:val="SangradetextonormalCar"/>
    <w:rsid w:val="007D49F2"/>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7D49F2"/>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7D49F2"/>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7D49F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7D49F2"/>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7D49F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7D49F2"/>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7D49F2"/>
    <w:rPr>
      <w:rFonts w:ascii="Arial" w:eastAsia="Times New Roman" w:hAnsi="Arial" w:cs="Arial"/>
      <w:szCs w:val="24"/>
      <w:lang w:val="es-ES" w:eastAsia="es-ES"/>
    </w:rPr>
  </w:style>
  <w:style w:type="paragraph" w:styleId="HTMLconformatoprevio">
    <w:name w:val="HTML Preformatted"/>
    <w:basedOn w:val="Normal"/>
    <w:link w:val="HTMLconformatoprevioCar"/>
    <w:rsid w:val="007D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7D49F2"/>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7D49F2"/>
    <w:rPr>
      <w:rFonts w:ascii="Tahoma" w:eastAsia="Times New Roman" w:hAnsi="Tahoma" w:cs="Tahoma"/>
      <w:sz w:val="16"/>
      <w:szCs w:val="16"/>
      <w:lang w:val="es-ES" w:eastAsia="es-ES"/>
    </w:rPr>
  </w:style>
  <w:style w:type="paragraph" w:customStyle="1" w:styleId="Textoindependiente21">
    <w:name w:val="Texto independiente 21"/>
    <w:basedOn w:val="Normal"/>
    <w:rsid w:val="007D49F2"/>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uiPriority w:val="99"/>
    <w:rsid w:val="007D49F2"/>
    <w:rPr>
      <w:sz w:val="20"/>
      <w:szCs w:val="20"/>
    </w:rPr>
  </w:style>
  <w:style w:type="character" w:customStyle="1" w:styleId="TextocomentarioCar">
    <w:name w:val="Texto comentario Car"/>
    <w:basedOn w:val="Fuentedeprrafopredeter"/>
    <w:link w:val="Textocomentario"/>
    <w:uiPriority w:val="99"/>
    <w:rsid w:val="007D49F2"/>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uiPriority w:val="99"/>
    <w:rsid w:val="007D49F2"/>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uiPriority w:val="99"/>
    <w:rsid w:val="007D49F2"/>
    <w:rPr>
      <w:b/>
      <w:bCs/>
    </w:rPr>
  </w:style>
  <w:style w:type="character" w:customStyle="1" w:styleId="AsuntodelcomentarioCar1">
    <w:name w:val="Asunto del comentario Car1"/>
    <w:basedOn w:val="TextocomentarioCar"/>
    <w:uiPriority w:val="99"/>
    <w:semiHidden/>
    <w:rsid w:val="007D49F2"/>
    <w:rPr>
      <w:rFonts w:ascii="Arial" w:eastAsia="Times New Roman" w:hAnsi="Arial" w:cs="Arial"/>
      <w:b/>
      <w:bCs/>
      <w:sz w:val="20"/>
      <w:szCs w:val="20"/>
      <w:lang w:val="es-ES" w:eastAsia="es-ES"/>
    </w:rPr>
  </w:style>
  <w:style w:type="paragraph" w:styleId="Textosinformato">
    <w:name w:val="Plain Text"/>
    <w:basedOn w:val="Normal"/>
    <w:link w:val="TextosinformatoCar"/>
    <w:rsid w:val="007D49F2"/>
    <w:rPr>
      <w:rFonts w:ascii="Courier New" w:hAnsi="Courier New" w:cs="Courier New"/>
      <w:sz w:val="20"/>
      <w:szCs w:val="20"/>
    </w:rPr>
  </w:style>
  <w:style w:type="character" w:customStyle="1" w:styleId="TextosinformatoCar">
    <w:name w:val="Texto sin formato Car"/>
    <w:basedOn w:val="Fuentedeprrafopredeter"/>
    <w:link w:val="Textosinformato"/>
    <w:rsid w:val="007D49F2"/>
    <w:rPr>
      <w:rFonts w:ascii="Courier New" w:eastAsia="Times New Roman" w:hAnsi="Courier New" w:cs="Courier New"/>
      <w:sz w:val="20"/>
      <w:szCs w:val="20"/>
      <w:lang w:val="es-ES" w:eastAsia="es-ES"/>
    </w:rPr>
  </w:style>
  <w:style w:type="paragraph" w:customStyle="1" w:styleId="NormalWeb20">
    <w:name w:val="Normal (Web)20"/>
    <w:basedOn w:val="Normal"/>
    <w:rsid w:val="007D49F2"/>
    <w:pPr>
      <w:spacing w:after="240"/>
    </w:pPr>
    <w:rPr>
      <w:rFonts w:ascii="Times New Roman" w:hAnsi="Times New Roman" w:cs="Times New Roman"/>
      <w:sz w:val="29"/>
      <w:szCs w:val="29"/>
    </w:rPr>
  </w:style>
  <w:style w:type="paragraph" w:customStyle="1" w:styleId="numeral">
    <w:name w:val="numeral"/>
    <w:rsid w:val="007D49F2"/>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7D49F2"/>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customStyle="1" w:styleId="TextoCar">
    <w:name w:val="Texto Car"/>
    <w:basedOn w:val="Fuentedeprrafopredeter"/>
    <w:link w:val="Texto"/>
    <w:rsid w:val="007D49F2"/>
    <w:rPr>
      <w:rFonts w:ascii="Century Schoolbook" w:eastAsia="Times New Roman" w:hAnsi="Century Schoolbook" w:cs="Century Schoolbook"/>
      <w:color w:val="000000"/>
      <w:sz w:val="19"/>
      <w:szCs w:val="19"/>
      <w:lang w:val="es-ES" w:eastAsia="es-ES"/>
    </w:rPr>
  </w:style>
  <w:style w:type="character" w:styleId="Refdecomentario">
    <w:name w:val="annotation reference"/>
    <w:basedOn w:val="Fuentedeprrafopredeter"/>
    <w:uiPriority w:val="99"/>
    <w:unhideWhenUsed/>
    <w:rsid w:val="007D49F2"/>
    <w:rPr>
      <w:sz w:val="16"/>
      <w:szCs w:val="16"/>
    </w:rPr>
  </w:style>
  <w:style w:type="paragraph" w:customStyle="1" w:styleId="ANOTACION">
    <w:name w:val="ANOTACION"/>
    <w:basedOn w:val="Normal"/>
    <w:rsid w:val="007D49F2"/>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7D49F2"/>
    <w:pPr>
      <w:ind w:left="0" w:firstLine="0"/>
      <w:jc w:val="left"/>
    </w:pPr>
    <w:rPr>
      <w:lang w:val="es-MX"/>
    </w:rPr>
  </w:style>
  <w:style w:type="paragraph" w:customStyle="1" w:styleId="CM4">
    <w:name w:val="CM4"/>
    <w:basedOn w:val="Default"/>
    <w:next w:val="Default"/>
    <w:uiPriority w:val="99"/>
    <w:rsid w:val="007D49F2"/>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7D49F2"/>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7D49F2"/>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7D49F2"/>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7D49F2"/>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7D49F2"/>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7D49F2"/>
    <w:pPr>
      <w:widowControl w:val="0"/>
      <w:spacing w:after="273"/>
    </w:pPr>
    <w:rPr>
      <w:rFonts w:ascii="Times New Roman" w:hAnsi="Times New Roman" w:cs="Times New Roman"/>
      <w:color w:val="auto"/>
      <w:lang w:eastAsia="es-MX"/>
    </w:rPr>
  </w:style>
  <w:style w:type="paragraph" w:styleId="Sinespaciado">
    <w:name w:val="No Spacing"/>
    <w:uiPriority w:val="1"/>
    <w:qFormat/>
    <w:rsid w:val="007D49F2"/>
    <w:pPr>
      <w:spacing w:after="0" w:line="240" w:lineRule="auto"/>
    </w:pPr>
    <w:rPr>
      <w:rFonts w:eastAsiaTheme="minorEastAsia"/>
      <w:lang w:eastAsia="es-MX"/>
    </w:rPr>
  </w:style>
  <w:style w:type="table" w:styleId="Tablaconcuadrcula">
    <w:name w:val="Table Grid"/>
    <w:basedOn w:val="Tablanormal"/>
    <w:uiPriority w:val="59"/>
    <w:rsid w:val="007D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D49F2"/>
  </w:style>
  <w:style w:type="paragraph" w:styleId="Revisin">
    <w:name w:val="Revision"/>
    <w:hidden/>
    <w:uiPriority w:val="99"/>
    <w:semiHidden/>
    <w:rsid w:val="007D4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7447-357E-45A5-9B2F-68788837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25281</Words>
  <Characters>139047</Characters>
  <Application>Microsoft Office Word</Application>
  <DocSecurity>0</DocSecurity>
  <Lines>1158</Lines>
  <Paragraphs>327</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164001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Sandra Hernández Rios</cp:lastModifiedBy>
  <cp:revision>2</cp:revision>
  <dcterms:created xsi:type="dcterms:W3CDTF">2018-07-31T20:15:00Z</dcterms:created>
  <dcterms:modified xsi:type="dcterms:W3CDTF">2018-07-31T20:15:00Z</dcterms:modified>
</cp:coreProperties>
</file>